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8CB" w:rsidRDefault="005048CB">
      <w:pPr>
        <w:pStyle w:val="a3"/>
        <w:spacing w:line="360" w:lineRule="auto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Министерство образования Российской Федерации</w:t>
      </w:r>
    </w:p>
    <w:p w:rsidR="005048CB" w:rsidRDefault="005048CB">
      <w:pPr>
        <w:widowControl/>
        <w:spacing w:line="240" w:lineRule="auto"/>
        <w:ind w:firstLine="0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Государственное образовательное учреждение</w:t>
      </w:r>
    </w:p>
    <w:p w:rsidR="005048CB" w:rsidRDefault="005048CB">
      <w:pPr>
        <w:widowControl/>
        <w:spacing w:line="240" w:lineRule="auto"/>
        <w:ind w:firstLine="0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 высшего профессионального образования </w:t>
      </w:r>
    </w:p>
    <w:p w:rsidR="005048CB" w:rsidRDefault="005048CB">
      <w:pPr>
        <w:widowControl/>
        <w:ind w:firstLine="0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“Ивановская государственная текстильная академия”</w:t>
      </w:r>
    </w:p>
    <w:p w:rsidR="005048CB" w:rsidRDefault="005048CB">
      <w:pPr>
        <w:pStyle w:val="21"/>
        <w:ind w:firstLine="0"/>
        <w:jc w:val="center"/>
        <w:rPr>
          <w:b/>
          <w:bCs/>
          <w:sz w:val="32"/>
          <w:szCs w:val="32"/>
        </w:rPr>
      </w:pP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Кафедра бухгалтерского учета и аудита</w:t>
      </w: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tabs>
          <w:tab w:val="left" w:pos="1340"/>
        </w:tabs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40"/>
          <w:szCs w:val="40"/>
        </w:rPr>
      </w:pPr>
      <w:r>
        <w:rPr>
          <w:rFonts w:ascii="Arial" w:hAnsi="Arial" w:cs="Arial"/>
          <w:b/>
          <w:bCs/>
          <w:i/>
          <w:iCs/>
          <w:sz w:val="40"/>
          <w:szCs w:val="40"/>
        </w:rPr>
        <w:t>ВЫПУСКНАЯ КВАЛИФИКАЦИОННАЯ РАБОТА</w:t>
      </w: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pStyle w:val="a7"/>
        <w:ind w:firstLine="567"/>
        <w:rPr>
          <w:rFonts w:ascii="Arial" w:hAnsi="Arial" w:cs="Arial"/>
          <w:b/>
          <w:bCs/>
          <w:i/>
          <w:iCs/>
          <w:sz w:val="36"/>
          <w:szCs w:val="36"/>
        </w:rPr>
      </w:pPr>
      <w:r>
        <w:rPr>
          <w:rFonts w:ascii="Arial" w:hAnsi="Arial" w:cs="Arial"/>
          <w:b/>
          <w:bCs/>
          <w:i/>
          <w:iCs/>
          <w:sz w:val="36"/>
          <w:szCs w:val="36"/>
        </w:rPr>
        <w:t>Методические указания</w:t>
      </w:r>
    </w:p>
    <w:p w:rsidR="005048CB" w:rsidRDefault="005048CB">
      <w:pPr>
        <w:pStyle w:val="a7"/>
        <w:spacing w:line="240" w:lineRule="auto"/>
        <w:ind w:firstLine="567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для студентов специальности 060500</w:t>
      </w:r>
    </w:p>
    <w:p w:rsidR="005048CB" w:rsidRDefault="005048CB">
      <w:pPr>
        <w:pStyle w:val="a7"/>
        <w:spacing w:line="240" w:lineRule="auto"/>
        <w:ind w:firstLine="567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всех форм обучения.</w:t>
      </w: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line="240" w:lineRule="auto"/>
        <w:ind w:firstLine="567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before="220"/>
        <w:ind w:firstLine="567"/>
        <w:jc w:val="center"/>
        <w:rPr>
          <w:sz w:val="28"/>
          <w:szCs w:val="28"/>
        </w:rPr>
      </w:pPr>
    </w:p>
    <w:p w:rsidR="005048CB" w:rsidRDefault="005048CB">
      <w:pPr>
        <w:widowControl/>
        <w:spacing w:before="220"/>
        <w:ind w:firstLine="567"/>
        <w:jc w:val="center"/>
        <w:rPr>
          <w:sz w:val="28"/>
          <w:szCs w:val="28"/>
        </w:rPr>
      </w:pPr>
    </w:p>
    <w:p w:rsidR="005048CB" w:rsidRDefault="005048CB">
      <w:pPr>
        <w:widowControl/>
        <w:spacing w:before="220"/>
        <w:ind w:firstLine="567"/>
        <w:rPr>
          <w:sz w:val="28"/>
          <w:szCs w:val="28"/>
        </w:rPr>
      </w:pPr>
    </w:p>
    <w:p w:rsidR="005048CB" w:rsidRDefault="005048CB">
      <w:pPr>
        <w:widowControl/>
        <w:spacing w:before="220"/>
        <w:ind w:firstLine="567"/>
        <w:rPr>
          <w:sz w:val="28"/>
          <w:szCs w:val="28"/>
        </w:rPr>
      </w:pPr>
    </w:p>
    <w:p w:rsidR="005048CB" w:rsidRDefault="005048CB">
      <w:pPr>
        <w:pStyle w:val="21"/>
        <w:ind w:firstLine="0"/>
        <w:jc w:val="center"/>
        <w:rPr>
          <w:rFonts w:ascii="Arial" w:hAnsi="Arial" w:cs="Arial"/>
          <w:b/>
          <w:bCs/>
          <w:i/>
          <w:iCs/>
        </w:rPr>
      </w:pPr>
      <w:r>
        <w:tab/>
      </w:r>
      <w:r>
        <w:rPr>
          <w:rFonts w:ascii="Arial" w:hAnsi="Arial" w:cs="Arial"/>
          <w:b/>
          <w:bCs/>
          <w:i/>
          <w:iCs/>
        </w:rPr>
        <w:t>Иваново 2003</w:t>
      </w:r>
    </w:p>
    <w:p w:rsidR="005048CB" w:rsidRDefault="005048CB">
      <w:pPr>
        <w:pStyle w:val="21"/>
        <w:ind w:firstLine="0"/>
        <w:jc w:val="center"/>
        <w:rPr>
          <w:b/>
          <w:bCs/>
          <w:sz w:val="32"/>
          <w:szCs w:val="32"/>
        </w:rPr>
      </w:pPr>
    </w:p>
    <w:p w:rsidR="005048CB" w:rsidRDefault="005048CB">
      <w:pPr>
        <w:pStyle w:val="21"/>
        <w:ind w:firstLine="0"/>
        <w:jc w:val="center"/>
        <w:rPr>
          <w:b/>
          <w:bCs/>
          <w:sz w:val="32"/>
          <w:szCs w:val="32"/>
        </w:rPr>
      </w:pPr>
    </w:p>
    <w:p w:rsidR="005048CB" w:rsidRDefault="005048CB">
      <w:pPr>
        <w:widowControl/>
        <w:spacing w:before="220"/>
        <w:ind w:firstLine="567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      </w:t>
      </w:r>
    </w:p>
    <w:p w:rsidR="005048CB" w:rsidRDefault="005048CB">
      <w:pPr>
        <w:pStyle w:val="1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Методические указания содержат краткие сведения по основным требованиям к содержанию выпускных квалификационных работ и оформлению расчетно – пояснительной записки. Они содержат рекомендации по выбору тем, сбору исходных данных и оформлению полученных результатов, а также некоторые  советы по процедуре защиты.</w:t>
      </w:r>
    </w:p>
    <w:p w:rsidR="005048CB" w:rsidRDefault="005048CB">
      <w:pPr>
        <w:pStyle w:val="31"/>
        <w:spacing w:line="360" w:lineRule="auto"/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sz w:val="28"/>
          <w:szCs w:val="28"/>
        </w:rPr>
        <w:tab/>
        <w:t xml:space="preserve">Методические указания предназначены для студентов всех форм обучения, в том  числе  обучающихся по сокращенным образовательным программам.  </w:t>
      </w:r>
    </w:p>
    <w:p w:rsidR="005048CB" w:rsidRDefault="005048CB">
      <w:pPr>
        <w:widowControl/>
        <w:spacing w:before="220"/>
        <w:ind w:firstLine="567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before="220"/>
        <w:ind w:firstLine="567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before="220"/>
        <w:ind w:firstLine="567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widowControl/>
        <w:spacing w:before="220"/>
        <w:ind w:firstLine="567"/>
        <w:rPr>
          <w:b/>
          <w:bCs/>
          <w:sz w:val="28"/>
          <w:szCs w:val="28"/>
        </w:rPr>
      </w:pPr>
    </w:p>
    <w:p w:rsidR="005048CB" w:rsidRDefault="005048CB">
      <w:pPr>
        <w:widowControl/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Авторы:                             д-р экон. наук, проф. Н.Н.Масюк</w:t>
      </w:r>
    </w:p>
    <w:p w:rsidR="005048CB" w:rsidRDefault="005048CB">
      <w:pPr>
        <w:widowControl/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канд. технт наук, доц. В.Ф. Коробова</w:t>
      </w:r>
    </w:p>
    <w:p w:rsidR="005048CB" w:rsidRDefault="005048CB">
      <w:pPr>
        <w:widowControl/>
        <w:ind w:firstLine="540"/>
        <w:rPr>
          <w:b/>
          <w:bCs/>
          <w:sz w:val="28"/>
          <w:szCs w:val="28"/>
        </w:rPr>
      </w:pPr>
    </w:p>
    <w:p w:rsidR="005048CB" w:rsidRDefault="005048CB">
      <w:pPr>
        <w:widowControl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Научный редактор           д-р техн. наук, проф. Е.В. Беляев</w:t>
      </w:r>
    </w:p>
    <w:p w:rsidR="005048CB" w:rsidRDefault="005048CB">
      <w:pPr>
        <w:widowControl/>
        <w:ind w:firstLine="540"/>
        <w:rPr>
          <w:sz w:val="28"/>
          <w:szCs w:val="28"/>
        </w:rPr>
      </w:pPr>
    </w:p>
    <w:p w:rsidR="005048CB" w:rsidRDefault="005048CB">
      <w:pPr>
        <w:widowControl/>
        <w:ind w:firstLine="540"/>
        <w:rPr>
          <w:sz w:val="28"/>
          <w:szCs w:val="28"/>
        </w:rPr>
      </w:pPr>
    </w:p>
    <w:p w:rsidR="005048CB" w:rsidRDefault="005048CB">
      <w:pPr>
        <w:widowControl/>
        <w:ind w:firstLine="540"/>
        <w:rPr>
          <w:sz w:val="28"/>
          <w:szCs w:val="28"/>
        </w:rPr>
      </w:pPr>
    </w:p>
    <w:p w:rsidR="005048CB" w:rsidRDefault="005048CB">
      <w:pPr>
        <w:widowControl/>
        <w:ind w:firstLine="540"/>
        <w:rPr>
          <w:sz w:val="28"/>
          <w:szCs w:val="28"/>
        </w:rPr>
      </w:pPr>
    </w:p>
    <w:p w:rsidR="005048CB" w:rsidRDefault="005048CB">
      <w:pPr>
        <w:widowControl/>
        <w:ind w:firstLine="540"/>
        <w:rPr>
          <w:sz w:val="28"/>
          <w:szCs w:val="28"/>
        </w:rPr>
      </w:pPr>
    </w:p>
    <w:p w:rsidR="005048CB" w:rsidRDefault="005048CB">
      <w:pPr>
        <w:widowControl/>
        <w:ind w:firstLine="540"/>
        <w:rPr>
          <w:sz w:val="28"/>
          <w:szCs w:val="28"/>
        </w:rPr>
      </w:pPr>
    </w:p>
    <w:p w:rsidR="005048CB" w:rsidRDefault="005048CB">
      <w:pPr>
        <w:widowControl/>
        <w:ind w:firstLine="540"/>
        <w:rPr>
          <w:sz w:val="28"/>
          <w:szCs w:val="28"/>
        </w:rPr>
      </w:pPr>
    </w:p>
    <w:p w:rsidR="005048CB" w:rsidRDefault="005048CB">
      <w:pPr>
        <w:widowControl/>
        <w:ind w:firstLine="540"/>
        <w:rPr>
          <w:sz w:val="28"/>
          <w:szCs w:val="28"/>
        </w:rPr>
      </w:pPr>
    </w:p>
    <w:p w:rsidR="005048CB" w:rsidRDefault="005048CB">
      <w:pPr>
        <w:pStyle w:val="3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О Г Л А В Л Е Н И Е</w:t>
      </w:r>
    </w:p>
    <w:p w:rsidR="005048CB" w:rsidRDefault="005048CB">
      <w:pPr>
        <w:widowControl/>
        <w:spacing w:line="240" w:lineRule="auto"/>
        <w:ind w:firstLine="0"/>
        <w:jc w:val="left"/>
        <w:rPr>
          <w:sz w:val="20"/>
          <w:szCs w:val="20"/>
        </w:rPr>
      </w:pPr>
    </w:p>
    <w:p w:rsidR="005048CB" w:rsidRDefault="005048CB">
      <w:pPr>
        <w:widowControl/>
        <w:spacing w:line="240" w:lineRule="auto"/>
        <w:ind w:firstLine="0"/>
        <w:jc w:val="left"/>
        <w:rPr>
          <w:sz w:val="20"/>
          <w:szCs w:val="20"/>
        </w:rPr>
      </w:pPr>
    </w:p>
    <w:p w:rsidR="005048CB" w:rsidRDefault="005048CB">
      <w:pPr>
        <w:widowControl/>
        <w:spacing w:line="240" w:lineRule="auto"/>
        <w:ind w:firstLine="0"/>
        <w:jc w:val="left"/>
        <w:rPr>
          <w:b/>
          <w:bCs/>
          <w:sz w:val="28"/>
          <w:szCs w:val="28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b/>
          <w:bCs/>
          <w:sz w:val="28"/>
          <w:szCs w:val="28"/>
        </w:rPr>
        <w:t>стр.</w:t>
      </w:r>
    </w:p>
    <w:p w:rsidR="005048CB" w:rsidRDefault="005048CB">
      <w:pPr>
        <w:pStyle w:val="5"/>
        <w:spacing w:line="360" w:lineRule="auto"/>
        <w:rPr>
          <w:b/>
          <w:bCs/>
        </w:rPr>
      </w:pPr>
      <w:r>
        <w:rPr>
          <w:b/>
          <w:bCs/>
        </w:rPr>
        <w:t>Введение…………………………………………………………………………. 4</w:t>
      </w:r>
    </w:p>
    <w:p w:rsidR="005048CB" w:rsidRDefault="005048CB">
      <w:pPr>
        <w:pStyle w:val="21"/>
        <w:numPr>
          <w:ilvl w:val="0"/>
          <w:numId w:val="1"/>
        </w:numPr>
        <w:jc w:val="left"/>
        <w:rPr>
          <w:b/>
          <w:bCs/>
        </w:rPr>
      </w:pPr>
      <w:r>
        <w:rPr>
          <w:b/>
          <w:bCs/>
        </w:rPr>
        <w:t xml:space="preserve">Задачи и организация дипломного проектирования . …………………4                              </w:t>
      </w:r>
    </w:p>
    <w:p w:rsidR="005048CB" w:rsidRDefault="005048CB">
      <w:pPr>
        <w:pStyle w:val="21"/>
        <w:numPr>
          <w:ilvl w:val="0"/>
          <w:numId w:val="1"/>
        </w:numPr>
        <w:jc w:val="left"/>
        <w:rPr>
          <w:b/>
          <w:bCs/>
        </w:rPr>
      </w:pPr>
      <w:r>
        <w:rPr>
          <w:b/>
          <w:bCs/>
        </w:rPr>
        <w:t>Основные направления тематики дипломного проектирования…….7</w:t>
      </w:r>
    </w:p>
    <w:p w:rsidR="005048CB" w:rsidRDefault="005048CB">
      <w:pPr>
        <w:pStyle w:val="21"/>
        <w:numPr>
          <w:ilvl w:val="0"/>
          <w:numId w:val="1"/>
        </w:numPr>
        <w:jc w:val="left"/>
        <w:rPr>
          <w:b/>
          <w:bCs/>
        </w:rPr>
      </w:pPr>
      <w:r>
        <w:rPr>
          <w:b/>
          <w:bCs/>
        </w:rPr>
        <w:t xml:space="preserve">Требования, предъявляемые к студентам на защите дипломных      проектов……………………………………………………………………...13                                                                              </w:t>
      </w:r>
    </w:p>
    <w:p w:rsidR="005048CB" w:rsidRDefault="005048CB">
      <w:pPr>
        <w:pStyle w:val="21"/>
        <w:numPr>
          <w:ilvl w:val="0"/>
          <w:numId w:val="1"/>
        </w:numPr>
        <w:jc w:val="left"/>
        <w:rPr>
          <w:b/>
          <w:bCs/>
        </w:rPr>
      </w:pPr>
      <w:r>
        <w:rPr>
          <w:b/>
          <w:bCs/>
        </w:rPr>
        <w:t xml:space="preserve">Основные требования к содержанию  выпускной </w:t>
      </w:r>
    </w:p>
    <w:p w:rsidR="005048CB" w:rsidRDefault="005048CB">
      <w:pPr>
        <w:pStyle w:val="21"/>
        <w:ind w:firstLine="0"/>
        <w:jc w:val="left"/>
        <w:rPr>
          <w:b/>
          <w:bCs/>
        </w:rPr>
      </w:pPr>
      <w:r>
        <w:rPr>
          <w:b/>
          <w:bCs/>
        </w:rPr>
        <w:t>квалификационной работы…………………………………………………...14</w:t>
      </w:r>
    </w:p>
    <w:p w:rsidR="005048CB" w:rsidRDefault="005048CB">
      <w:pPr>
        <w:pStyle w:val="21"/>
        <w:numPr>
          <w:ilvl w:val="1"/>
          <w:numId w:val="1"/>
        </w:numPr>
        <w:jc w:val="left"/>
        <w:rPr>
          <w:b/>
          <w:bCs/>
        </w:rPr>
      </w:pPr>
      <w:r>
        <w:rPr>
          <w:b/>
          <w:bCs/>
        </w:rPr>
        <w:t xml:space="preserve">Типовое содержание выпускной квалификационной работы……….14  </w:t>
      </w:r>
    </w:p>
    <w:p w:rsidR="005048CB" w:rsidRDefault="005048CB">
      <w:pPr>
        <w:pStyle w:val="21"/>
        <w:numPr>
          <w:ilvl w:val="1"/>
          <w:numId w:val="1"/>
        </w:numPr>
        <w:jc w:val="left"/>
        <w:rPr>
          <w:b/>
          <w:bCs/>
        </w:rPr>
      </w:pPr>
      <w:r>
        <w:rPr>
          <w:b/>
          <w:bCs/>
        </w:rPr>
        <w:t xml:space="preserve">Примерное содержание ВКР  по аудиту…………………………………16 </w:t>
      </w:r>
    </w:p>
    <w:p w:rsidR="005048CB" w:rsidRDefault="005048CB">
      <w:pPr>
        <w:pStyle w:val="21"/>
        <w:numPr>
          <w:ilvl w:val="1"/>
          <w:numId w:val="1"/>
        </w:numPr>
        <w:jc w:val="left"/>
        <w:rPr>
          <w:b/>
          <w:bCs/>
        </w:rPr>
      </w:pPr>
      <w:r>
        <w:rPr>
          <w:b/>
          <w:bCs/>
        </w:rPr>
        <w:t>Пример содержания ВКР по бухгалтерскому учету……………….…. 18</w:t>
      </w:r>
    </w:p>
    <w:p w:rsidR="005048CB" w:rsidRDefault="005048CB">
      <w:pPr>
        <w:pStyle w:val="21"/>
        <w:numPr>
          <w:ilvl w:val="0"/>
          <w:numId w:val="1"/>
        </w:numPr>
        <w:jc w:val="left"/>
        <w:rPr>
          <w:b/>
          <w:bCs/>
        </w:rPr>
      </w:pPr>
      <w:r>
        <w:rPr>
          <w:b/>
          <w:bCs/>
        </w:rPr>
        <w:t xml:space="preserve">Требования к построению расчетно-пояснительной записки………..21 </w:t>
      </w:r>
    </w:p>
    <w:p w:rsidR="005048CB" w:rsidRDefault="005048CB">
      <w:pPr>
        <w:pStyle w:val="21"/>
        <w:numPr>
          <w:ilvl w:val="0"/>
          <w:numId w:val="1"/>
        </w:numPr>
        <w:jc w:val="left"/>
        <w:rPr>
          <w:b/>
          <w:bCs/>
        </w:rPr>
      </w:pPr>
      <w:r>
        <w:rPr>
          <w:b/>
          <w:bCs/>
        </w:rPr>
        <w:t>Рекомендации к оформлению расчетно-пояснительной записки……21</w:t>
      </w:r>
    </w:p>
    <w:p w:rsidR="005048CB" w:rsidRDefault="005048CB">
      <w:pPr>
        <w:pStyle w:val="21"/>
        <w:numPr>
          <w:ilvl w:val="0"/>
          <w:numId w:val="1"/>
        </w:numPr>
        <w:jc w:val="left"/>
        <w:rPr>
          <w:b/>
          <w:bCs/>
        </w:rPr>
      </w:pPr>
      <w:r>
        <w:rPr>
          <w:b/>
          <w:bCs/>
        </w:rPr>
        <w:t xml:space="preserve">Пример оформления таблиц………………………………………………29                                                                              </w:t>
      </w:r>
    </w:p>
    <w:p w:rsidR="005048CB" w:rsidRDefault="005048CB">
      <w:pPr>
        <w:pStyle w:val="21"/>
        <w:numPr>
          <w:ilvl w:val="0"/>
          <w:numId w:val="1"/>
        </w:numPr>
        <w:jc w:val="left"/>
        <w:rPr>
          <w:b/>
          <w:bCs/>
        </w:rPr>
      </w:pPr>
      <w:r>
        <w:rPr>
          <w:b/>
          <w:bCs/>
        </w:rPr>
        <w:t>Пример оформления списка использованных источников.                  30</w:t>
      </w:r>
    </w:p>
    <w:p w:rsidR="005048CB" w:rsidRDefault="005048CB">
      <w:pPr>
        <w:widowControl/>
        <w:spacing w:line="240" w:lineRule="auto"/>
        <w:ind w:firstLine="0"/>
        <w:jc w:val="left"/>
        <w:rPr>
          <w:sz w:val="28"/>
          <w:szCs w:val="28"/>
        </w:rPr>
      </w:pPr>
    </w:p>
    <w:p w:rsidR="005048CB" w:rsidRDefault="005048CB">
      <w:pPr>
        <w:widowControl/>
        <w:ind w:firstLine="0"/>
        <w:jc w:val="center"/>
        <w:rPr>
          <w:sz w:val="28"/>
          <w:szCs w:val="28"/>
        </w:rPr>
      </w:pPr>
    </w:p>
    <w:p w:rsidR="005048CB" w:rsidRDefault="005048CB">
      <w:pPr>
        <w:widowControl/>
        <w:ind w:firstLine="0"/>
        <w:jc w:val="center"/>
        <w:rPr>
          <w:sz w:val="28"/>
          <w:szCs w:val="28"/>
        </w:rPr>
      </w:pPr>
    </w:p>
    <w:p w:rsidR="005048CB" w:rsidRDefault="005048CB">
      <w:pPr>
        <w:widowControl/>
        <w:ind w:firstLine="0"/>
        <w:jc w:val="center"/>
        <w:rPr>
          <w:sz w:val="28"/>
          <w:szCs w:val="28"/>
        </w:rPr>
      </w:pPr>
    </w:p>
    <w:p w:rsidR="005048CB" w:rsidRDefault="005048CB">
      <w:pPr>
        <w:pStyle w:val="3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br w:type="page"/>
        <w:t>В В Е Д Е Н И Е</w:t>
      </w:r>
    </w:p>
    <w:p w:rsidR="005048CB" w:rsidRDefault="005048CB">
      <w:pPr>
        <w:widowControl/>
        <w:spacing w:line="240" w:lineRule="auto"/>
        <w:ind w:firstLine="0"/>
        <w:jc w:val="left"/>
        <w:rPr>
          <w:rFonts w:ascii="Arial" w:hAnsi="Arial" w:cs="Arial"/>
          <w:i/>
          <w:iCs/>
          <w:sz w:val="32"/>
          <w:szCs w:val="32"/>
        </w:rPr>
      </w:pPr>
    </w:p>
    <w:p w:rsidR="005048CB" w:rsidRDefault="005048CB">
      <w:pPr>
        <w:widowControl/>
        <w:spacing w:line="240" w:lineRule="auto"/>
        <w:ind w:firstLine="0"/>
        <w:jc w:val="left"/>
        <w:rPr>
          <w:sz w:val="20"/>
          <w:szCs w:val="20"/>
        </w:rPr>
      </w:pPr>
    </w:p>
    <w:p w:rsidR="005048CB" w:rsidRDefault="005048CB">
      <w:pPr>
        <w:pStyle w:val="21"/>
      </w:pPr>
      <w:r>
        <w:t>Выпускная квалификационная работа (ВКР)  является завершающим этапом в подготовке специалистов. Выполненная  и защищенная студентом ВКР служит основанием для решения вопроса о присвоении студенту Государственной аттестационной комиссией квалификации экономиста по специальности 060500 “Бухгалтерский учет, анализ  и аудит”.</w:t>
      </w:r>
    </w:p>
    <w:p w:rsidR="005048CB" w:rsidRDefault="005048CB">
      <w:pPr>
        <w:pStyle w:val="21"/>
        <w:rPr>
          <w:sz w:val="24"/>
          <w:szCs w:val="24"/>
        </w:rPr>
      </w:pPr>
    </w:p>
    <w:p w:rsidR="005048CB" w:rsidRDefault="005048CB">
      <w:pPr>
        <w:pStyle w:val="21"/>
        <w:numPr>
          <w:ilvl w:val="0"/>
          <w:numId w:val="2"/>
        </w:num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ЗАДАЧИ И ОРГАНИЗАЦИЯ  ВЫПОЛНЕНИЯ ВКР </w:t>
      </w:r>
    </w:p>
    <w:p w:rsidR="005048CB" w:rsidRDefault="005048CB">
      <w:pPr>
        <w:pStyle w:val="21"/>
        <w:ind w:left="709" w:firstLine="0"/>
        <w:jc w:val="left"/>
        <w:rPr>
          <w:sz w:val="24"/>
          <w:szCs w:val="24"/>
        </w:rPr>
      </w:pPr>
    </w:p>
    <w:p w:rsidR="005048CB" w:rsidRDefault="005048CB">
      <w:pPr>
        <w:pStyle w:val="21"/>
        <w:ind w:left="360" w:firstLine="0"/>
      </w:pPr>
      <w:r>
        <w:t>Выпускная квалификационная работа  и ее защита должны продемонстрировать:</w:t>
      </w:r>
    </w:p>
    <w:p w:rsidR="005048CB" w:rsidRDefault="005048CB" w:rsidP="005048CB">
      <w:pPr>
        <w:pStyle w:val="21"/>
        <w:numPr>
          <w:ilvl w:val="0"/>
          <w:numId w:val="19"/>
        </w:numPr>
      </w:pPr>
      <w:r>
        <w:t>способность студента к самостоятельным научным исследованиям;</w:t>
      </w:r>
    </w:p>
    <w:p w:rsidR="005048CB" w:rsidRDefault="005048CB" w:rsidP="005048CB">
      <w:pPr>
        <w:pStyle w:val="21"/>
        <w:numPr>
          <w:ilvl w:val="0"/>
          <w:numId w:val="19"/>
        </w:numPr>
      </w:pPr>
      <w:r>
        <w:t>знание существа счетного оформления хозяйственных операций;</w:t>
      </w:r>
    </w:p>
    <w:p w:rsidR="005048CB" w:rsidRDefault="005048CB" w:rsidP="005048CB">
      <w:pPr>
        <w:pStyle w:val="21"/>
        <w:numPr>
          <w:ilvl w:val="0"/>
          <w:numId w:val="19"/>
        </w:numPr>
      </w:pPr>
      <w:r>
        <w:t>умение аналитически обрабатывать учетную и отчетную информацию с целью принятия хозяйственных решений и получения оценки эффективности функционирования объектов;</w:t>
      </w:r>
    </w:p>
    <w:p w:rsidR="005048CB" w:rsidRDefault="005048CB" w:rsidP="005048CB">
      <w:pPr>
        <w:pStyle w:val="21"/>
        <w:numPr>
          <w:ilvl w:val="0"/>
          <w:numId w:val="19"/>
        </w:numPr>
      </w:pPr>
      <w:r>
        <w:t>владение навыками организации и ведения бухгалтерского учета и экономического анализа в компьютерной среде;</w:t>
      </w:r>
    </w:p>
    <w:p w:rsidR="005048CB" w:rsidRDefault="005048CB" w:rsidP="005048CB">
      <w:pPr>
        <w:pStyle w:val="21"/>
        <w:numPr>
          <w:ilvl w:val="0"/>
          <w:numId w:val="19"/>
        </w:numPr>
      </w:pPr>
      <w:r>
        <w:t>знание и умение практически применять принципы и правила аудита совершенных  хозяйственных операций;</w:t>
      </w:r>
    </w:p>
    <w:p w:rsidR="005048CB" w:rsidRDefault="005048CB" w:rsidP="005048CB">
      <w:pPr>
        <w:pStyle w:val="21"/>
        <w:numPr>
          <w:ilvl w:val="0"/>
          <w:numId w:val="19"/>
        </w:numPr>
      </w:pPr>
      <w:r>
        <w:t>умение выполнять экспресс-анализ финансовой отчетности с целью определения основных финансовых индикаторов;</w:t>
      </w:r>
    </w:p>
    <w:p w:rsidR="005048CB" w:rsidRDefault="005048CB" w:rsidP="005048CB">
      <w:pPr>
        <w:pStyle w:val="21"/>
        <w:numPr>
          <w:ilvl w:val="0"/>
          <w:numId w:val="19"/>
        </w:numPr>
      </w:pPr>
      <w:r>
        <w:t>умение выполнять технико-экономические и финансовые расчеты с использованием современных математических методов;</w:t>
      </w:r>
    </w:p>
    <w:p w:rsidR="005048CB" w:rsidRDefault="005048CB" w:rsidP="005048CB">
      <w:pPr>
        <w:pStyle w:val="21"/>
        <w:numPr>
          <w:ilvl w:val="0"/>
          <w:numId w:val="19"/>
        </w:numPr>
      </w:pPr>
      <w:r>
        <w:t>умение грамотно анализировать полученные результаты, делать правильные выводы из анализа, выявлять ресурсы снижения себестоимости продукции и повышения финансовой устойчивости предприятия;</w:t>
      </w:r>
    </w:p>
    <w:p w:rsidR="005048CB" w:rsidRDefault="005048CB" w:rsidP="005048CB">
      <w:pPr>
        <w:pStyle w:val="21"/>
        <w:numPr>
          <w:ilvl w:val="0"/>
          <w:numId w:val="19"/>
        </w:numPr>
      </w:pPr>
      <w:r>
        <w:t>умение дать рекомендации по избежанию банкротства предприятия;</w:t>
      </w:r>
    </w:p>
    <w:p w:rsidR="005048CB" w:rsidRDefault="005048CB" w:rsidP="005048CB">
      <w:pPr>
        <w:pStyle w:val="21"/>
        <w:numPr>
          <w:ilvl w:val="0"/>
          <w:numId w:val="19"/>
        </w:numPr>
      </w:pPr>
      <w:r>
        <w:t>глубину знания студентом дисциплин, изучаемых в высшей школе;</w:t>
      </w:r>
    </w:p>
    <w:p w:rsidR="005048CB" w:rsidRDefault="005048CB" w:rsidP="005048CB">
      <w:pPr>
        <w:pStyle w:val="21"/>
        <w:numPr>
          <w:ilvl w:val="0"/>
          <w:numId w:val="19"/>
        </w:numPr>
      </w:pPr>
      <w:r>
        <w:t>подготовленность к самостоятельной работе на предприятиях, в коммерческих фирмах, кредитных и налоговых учреждениях;</w:t>
      </w:r>
    </w:p>
    <w:p w:rsidR="005048CB" w:rsidRDefault="005048CB" w:rsidP="005048CB">
      <w:pPr>
        <w:pStyle w:val="21"/>
        <w:numPr>
          <w:ilvl w:val="0"/>
          <w:numId w:val="19"/>
        </w:numPr>
      </w:pPr>
      <w:r>
        <w:t>знание студентом наиболее важных закономерностей рынка, маркетинга, ценообразования, кредитной и налоговой системы РФ;</w:t>
      </w:r>
    </w:p>
    <w:p w:rsidR="005048CB" w:rsidRDefault="005048CB" w:rsidP="005048CB">
      <w:pPr>
        <w:pStyle w:val="21"/>
        <w:numPr>
          <w:ilvl w:val="0"/>
          <w:numId w:val="19"/>
        </w:numPr>
      </w:pPr>
      <w:r>
        <w:t>умение использовать экономико-математические методы, модели и ЭВМ для решения конкретных экономических задач;</w:t>
      </w:r>
    </w:p>
    <w:p w:rsidR="005048CB" w:rsidRDefault="005048CB" w:rsidP="005048CB">
      <w:pPr>
        <w:pStyle w:val="21"/>
        <w:numPr>
          <w:ilvl w:val="0"/>
          <w:numId w:val="19"/>
        </w:numPr>
      </w:pPr>
      <w:r>
        <w:t>умение графически оформлять представляемый  к защите материал.</w:t>
      </w:r>
    </w:p>
    <w:p w:rsidR="005048CB" w:rsidRDefault="005048CB">
      <w:pPr>
        <w:pStyle w:val="21"/>
      </w:pPr>
      <w:r>
        <w:t>ВКР  должна быть выполнена на высоком теоретическом уровне, отражать наиболее актуальные вопросы, стоящие перед предприятием, отраслью и экономикой в целом. Проектные решения и выводы должны обеспечить повышение эффективности работы анализируемого предприятия. В соответствии с учебным планом выполнение и защита выпускных квалификационных работ  производится с 1 марта по 30 июня ежегодно.</w:t>
      </w:r>
    </w:p>
    <w:p w:rsidR="005048CB" w:rsidRDefault="005048CB">
      <w:pPr>
        <w:pStyle w:val="21"/>
      </w:pPr>
      <w:r>
        <w:t>Выпускная квалификационная работа должна являться  законченным научным исследованием, выполненным на заключительном этапе обучения в академии; актуальность выбранной темы,  глубина ее разработки, использование современных методов исследования, а также практическая ценность полученных результатов должны свидетельствовать о качестве подготовки специалиста, обладающего всеми необходимыми знаниями будущего руководителя и менеджера.</w:t>
      </w:r>
    </w:p>
    <w:p w:rsidR="005048CB" w:rsidRDefault="005048CB">
      <w:pPr>
        <w:pStyle w:val="21"/>
      </w:pPr>
      <w:r>
        <w:t>Тематика ВКР  определяется выпускающей кафедрой на основе заявок предприятий, хоздоговорных, госбюджетных и диссертационных работ, а также основных направлений научных исследований кафедры и будущих мест работы выпускников.</w:t>
      </w:r>
    </w:p>
    <w:p w:rsidR="005048CB" w:rsidRDefault="005048CB">
      <w:pPr>
        <w:pStyle w:val="21"/>
      </w:pPr>
      <w:r>
        <w:t>Темы ВКР формируются в октябре-ноябре накануне года защиты, оформляются приказом  (распоряжением) декана факультета и объявляются студентам перед началом преддипломной практики. В это же время руководитель ВКР  определяет тему индивидуального задания студенту, которое он выполняет во время преддипломной практики.</w:t>
      </w:r>
    </w:p>
    <w:p w:rsidR="005048CB" w:rsidRDefault="005048CB">
      <w:pPr>
        <w:pStyle w:val="21"/>
      </w:pPr>
      <w:r>
        <w:t>Для студентов-заочников темы будущих выпускных квалификационных работ  должны быть выполнены на материалах предприятий, где работают дипломники, носить реальный характер и содержать конкретные рекомендации. Для этого студенты-дипломники должны согласовать с руководством предприятия, на котором они работают, тему своей работы, которая была бы наиболее интересна для предприятия, с тем,  чтобы выводы и рекомендации могли быть использованы и внедрены в практику их работы.</w:t>
      </w:r>
    </w:p>
    <w:p w:rsidR="005048CB" w:rsidRDefault="005048CB">
      <w:pPr>
        <w:pStyle w:val="21"/>
      </w:pPr>
      <w:r>
        <w:t>Однако в каждом конкретном случае тема работы, рекомендуемая предприятием, должна быть утверждена кафедрой.</w:t>
      </w:r>
    </w:p>
    <w:p w:rsidR="005048CB" w:rsidRDefault="005048CB">
      <w:pPr>
        <w:pStyle w:val="21"/>
      </w:pPr>
      <w:r>
        <w:t>Сегодняшний экономист должен при выполнении выпускной работы  показать навыки формализованного подхода к анализу организационно-экономических задач.</w:t>
      </w:r>
    </w:p>
    <w:p w:rsidR="005048CB" w:rsidRDefault="005048CB">
      <w:pPr>
        <w:pStyle w:val="21"/>
      </w:pPr>
      <w:r>
        <w:t>По окончании преддипломной практики выпускающая кафедра проводит собрание дипломников, на котором объявляются основные требования к выполнению выпускных работ, определяются сроки представления планов-графиков выполнения работ на кафедру, система контроля хода дипломного проектирования и другие организационные вопросы. Контроль хода дипломного проектирования осуществляется кафедрой не реже 1 раза в месяц с обсуждением результатов на заседании кафедры; результаты контроля отражаются на “Экране выполнения выпускных квалификационных работ”.</w:t>
      </w:r>
    </w:p>
    <w:p w:rsidR="005048CB" w:rsidRDefault="005048CB">
      <w:pPr>
        <w:pStyle w:val="21"/>
      </w:pPr>
      <w:r>
        <w:t>В отдельных случаях кафедрой по сигналу руководителя совместно с деканатом принимаются оперативные меры к дипломнику, отстающему от графика.</w:t>
      </w:r>
    </w:p>
    <w:p w:rsidR="005048CB" w:rsidRDefault="005048CB">
      <w:pPr>
        <w:pStyle w:val="21"/>
      </w:pPr>
      <w:r>
        <w:t>В конце мая на основе данных “Экрана” кафедрой совместно с руководителями составляются графики защиты выпускных квалификационных работ. В день защиты слушаются 8-10 человек.</w:t>
      </w:r>
    </w:p>
    <w:p w:rsidR="005048CB" w:rsidRDefault="005048CB">
      <w:pPr>
        <w:pStyle w:val="21"/>
      </w:pPr>
      <w:r>
        <w:t>Все работы  направляются кафедрой на рецензию. В качестве рецензентов могут быть привлечены преподаватели академии, руководители предприятий, ведущие специалисты фирм и учреждений, по материалам которых выполнены проекты.</w:t>
      </w:r>
    </w:p>
    <w:p w:rsidR="005048CB" w:rsidRDefault="005048CB">
      <w:pPr>
        <w:pStyle w:val="21"/>
      </w:pPr>
      <w:r>
        <w:t>Допуск к защите производится заведующим кафедрой за 2-3 дня до защиты. Для этого выпускная квалификационная работа должна  быть полностью оформлена, подписана руководителем проекта, консультантом по охране труда, наличие положительной рецензии обязательно. Руководитель прослушивает доклад студента, подготовленный для защиты.</w:t>
      </w:r>
    </w:p>
    <w:p w:rsidR="005048CB" w:rsidRDefault="005048CB">
      <w:pPr>
        <w:pStyle w:val="21"/>
        <w:spacing w:line="240" w:lineRule="auto"/>
        <w:rPr>
          <w:sz w:val="24"/>
          <w:szCs w:val="24"/>
        </w:rPr>
      </w:pPr>
    </w:p>
    <w:p w:rsidR="005048CB" w:rsidRDefault="005048CB">
      <w:pPr>
        <w:pStyle w:val="21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ОСНОВНЫЕ НАПРАВЛЕНИЯ ТЕМАТИКИ ВЫПУСКНЫХ КВАЛИФИКАЦИОННЫХ РАБОТ</w:t>
      </w:r>
    </w:p>
    <w:p w:rsidR="005048CB" w:rsidRDefault="005048CB">
      <w:pPr>
        <w:pStyle w:val="21"/>
        <w:ind w:left="709" w:firstLine="0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5048CB" w:rsidRDefault="005048CB">
      <w:pPr>
        <w:pStyle w:val="21"/>
      </w:pPr>
      <w:r>
        <w:t>В данном разделе представлены ориентировочные темы ВКР, которые помогут студенту вместе с руководителем сформулировать тему его работы.</w:t>
      </w:r>
    </w:p>
    <w:p w:rsidR="005048CB" w:rsidRDefault="005048CB">
      <w:pPr>
        <w:pStyle w:val="21"/>
      </w:pPr>
    </w:p>
    <w:p w:rsidR="005048CB" w:rsidRDefault="005048CB" w:rsidP="005048CB">
      <w:pPr>
        <w:pStyle w:val="21"/>
        <w:numPr>
          <w:ilvl w:val="1"/>
          <w:numId w:val="24"/>
        </w:num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Бухгалтерский учет и аудит</w:t>
      </w:r>
    </w:p>
    <w:p w:rsidR="005048CB" w:rsidRDefault="005048CB">
      <w:pPr>
        <w:pStyle w:val="21"/>
        <w:ind w:left="709" w:firstLine="0"/>
        <w:rPr>
          <w:b/>
          <w:bCs/>
        </w:rPr>
      </w:pPr>
    </w:p>
    <w:p w:rsidR="005048CB" w:rsidRDefault="005048CB">
      <w:pPr>
        <w:pStyle w:val="21"/>
      </w:pPr>
      <w:r>
        <w:t>1. Трансформация российской отчетности в соответствии с Международными стандартами финансовой отчетности.</w:t>
      </w:r>
    </w:p>
    <w:p w:rsidR="005048CB" w:rsidRDefault="005048CB">
      <w:pPr>
        <w:pStyle w:val="21"/>
        <w:ind w:firstLine="0"/>
      </w:pPr>
      <w:r>
        <w:t xml:space="preserve">          2.   Формы взаимодействия налогового и бухгалтерского учета.</w:t>
      </w:r>
    </w:p>
    <w:p w:rsidR="005048CB" w:rsidRDefault="005048CB">
      <w:pPr>
        <w:pStyle w:val="21"/>
        <w:numPr>
          <w:ilvl w:val="0"/>
          <w:numId w:val="2"/>
        </w:numPr>
      </w:pPr>
      <w:r>
        <w:t>Методы и способы учета затрат и калькулирования себестоимости продукции.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Проблемы бухгалтерского учета и налогообложения операций по обмену товарами, работами, услугами.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Бухгалтерский учет на предприятиях в условиях высокой инфляции и нестабильности курсовой стоимости валют.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Направления совершенствования учета производственных запасов.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Учетная политика предприятия: выбор способов ведения бухгалтерского учета.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Анализ учетно-аналитической системы на предприятии.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Повышение уровня эффективности внутрифирменного учета на основе сравнительного анализа его методов.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Особенности системного подхода изучения затрат на предприятии.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Анализ производственного учета с целью его углубления.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Взаимосвязи различных видов бухгалтерского учета.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Повышение уровня бухгалтерского учета заготовительно –производственно- сбытового цикла работы предприятия.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Анализ особенностей управленческого учета на предприятии с целью его совершенствования.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Аудит основных средств и способы повышения эффективности их использования.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Аудит нематериальных активов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Аудит финансовых вложений и оценка эффективности использования предприятием собственных и заемных средств.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Аудит материальных оборотных средств и пути повышения эффективности их использования.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Аудит издержек производства (обращения) и способы их сокращения.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Аудит операций по выпуску и реализации готовой продукции и методы повышения эффективности их учета.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Аудит расчетных операций, пути и методы их совершенствования.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Аудит финансовых результатов, резервов, фондов и использования прибыли и оценка эффективности работы предприятия в целом.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Аудит учета кредитов, займов и целевого финансирования.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*Экспресс-аудит достоверности показателей бухгалтерского учета.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*Экспресс-аудит достоверности показателей бухгалтерской отчетности.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Проблемы становления налогового учета на предприятии.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Учет и анализ себестоимости выпускаемой продукции.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Учет и анализ основных средств.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Учет и анализ МПЗ предприятия.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Учет дебиторской задолженности.</w:t>
      </w:r>
    </w:p>
    <w:p w:rsidR="005048CB" w:rsidRDefault="005048CB">
      <w:pPr>
        <w:pStyle w:val="21"/>
        <w:numPr>
          <w:ilvl w:val="0"/>
          <w:numId w:val="2"/>
        </w:numPr>
        <w:tabs>
          <w:tab w:val="clear" w:pos="1069"/>
          <w:tab w:val="num" w:pos="0"/>
        </w:tabs>
        <w:ind w:left="0" w:firstLine="709"/>
      </w:pPr>
      <w:r>
        <w:t>Выбор формы ведения бухгалтерского учета и системы налогообложения.</w:t>
      </w:r>
    </w:p>
    <w:p w:rsidR="005048CB" w:rsidRDefault="005048CB">
      <w:pPr>
        <w:pStyle w:val="21"/>
        <w:ind w:left="709" w:firstLine="0"/>
      </w:pPr>
      <w:r>
        <w:t>* - Звездочкой помечены темы, являющиеся более сложными и объемными и требующие особой тщательности при их выполнении, а также достаточно полного объема исходной информации.</w:t>
      </w:r>
    </w:p>
    <w:p w:rsidR="005048CB" w:rsidRDefault="005048CB">
      <w:pPr>
        <w:pStyle w:val="21"/>
        <w:ind w:left="709" w:firstLine="0"/>
      </w:pPr>
    </w:p>
    <w:p w:rsidR="005048CB" w:rsidRDefault="005048CB">
      <w:pPr>
        <w:pStyle w:val="21"/>
        <w:ind w:left="709" w:firstLine="0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2.2 Анализ финансово-хозяйственной деятельности предприятий</w:t>
      </w:r>
    </w:p>
    <w:p w:rsidR="005048CB" w:rsidRDefault="005048CB">
      <w:pPr>
        <w:pStyle w:val="21"/>
        <w:ind w:left="709" w:firstLine="0"/>
        <w:rPr>
          <w:b/>
          <w:bCs/>
        </w:rPr>
      </w:pP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Оценка финансового состояния предприятия с целью повышения эффективности его деятельности.</w:t>
      </w: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Повышение эффективности деятельности предприятия на основе анализа его финансовой отчетности.</w:t>
      </w: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Оценка финансового состояния предприятия (фирмы) на основе анализа издержек.</w:t>
      </w: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Комплексный анализ финансовых результатов и рейтинговая оценка деятельности предприятия.</w:t>
      </w: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Многокритериальная оптимизация финансового состояния предприятия.</w:t>
      </w: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Анализ деятельности предприятия с учетом рыночных факторов и условий финансовой устойчивости.</w:t>
      </w: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Оценка и прогнозирование финансово-хозяйственной деятельности предприятия.</w:t>
      </w: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Финансово-инвестиционная стратегия фирмы.</w:t>
      </w: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Современные системы финансового анализа в рыночных условиях.</w:t>
      </w: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Реструктуризация задолженности организаций по платежам в федеральный бюджет путем эмиссии облигаций.</w:t>
      </w: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Анализ финансовых результатов деятельности предприятия и разработка предложений по их улучшению.</w:t>
      </w: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Имитационное моделирование финансово-хозяйственной деятельности промышленного предприятия на примере…</w:t>
      </w: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Анализ финансовых результатов предприятий при обработке давальческого сырья.</w:t>
      </w: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Моделирование эффективных управленческих решений на принципах финансового менеджмента.</w:t>
      </w: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Анализ деятельности предприятия по финансовому оздоровлению.</w:t>
      </w: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Прогнозирование финансовых результатов работы предприятия.</w:t>
      </w:r>
    </w:p>
    <w:p w:rsidR="005048CB" w:rsidRDefault="005048CB" w:rsidP="005048CB">
      <w:pPr>
        <w:pStyle w:val="21"/>
        <w:numPr>
          <w:ilvl w:val="0"/>
          <w:numId w:val="3"/>
        </w:numPr>
        <w:tabs>
          <w:tab w:val="clear" w:pos="1069"/>
          <w:tab w:val="num" w:pos="0"/>
        </w:tabs>
        <w:ind w:left="0" w:firstLine="709"/>
      </w:pPr>
      <w:r>
        <w:t>Критерии оценки деятельности предприятия на основе сопоставления основных финансовых показателей.</w:t>
      </w:r>
    </w:p>
    <w:p w:rsidR="005048CB" w:rsidRDefault="005048CB">
      <w:pPr>
        <w:pStyle w:val="21"/>
        <w:ind w:firstLine="0"/>
      </w:pPr>
    </w:p>
    <w:p w:rsidR="005048CB" w:rsidRDefault="005048CB">
      <w:pPr>
        <w:pStyle w:val="21"/>
        <w:ind w:firstLine="0"/>
      </w:pPr>
    </w:p>
    <w:p w:rsidR="005048CB" w:rsidRDefault="005048CB">
      <w:pPr>
        <w:pStyle w:val="21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2.3 Банки и банковская деятельность</w:t>
      </w:r>
    </w:p>
    <w:p w:rsidR="005048CB" w:rsidRDefault="005048CB">
      <w:pPr>
        <w:pStyle w:val="21"/>
        <w:rPr>
          <w:b/>
          <w:bCs/>
        </w:rPr>
      </w:pPr>
    </w:p>
    <w:p w:rsidR="005048CB" w:rsidRDefault="005048CB" w:rsidP="005048CB">
      <w:pPr>
        <w:pStyle w:val="21"/>
        <w:numPr>
          <w:ilvl w:val="0"/>
          <w:numId w:val="4"/>
        </w:numPr>
        <w:tabs>
          <w:tab w:val="clear" w:pos="1069"/>
          <w:tab w:val="num" w:pos="0"/>
        </w:tabs>
        <w:ind w:left="0" w:firstLine="709"/>
      </w:pPr>
      <w:r>
        <w:t>Разработка стратегии кредитования фирм коммерческим банком на основе оценки риска выдачи кредитов и кредитоспособности клиентов.</w:t>
      </w:r>
    </w:p>
    <w:p w:rsidR="005048CB" w:rsidRDefault="005048CB" w:rsidP="005048CB">
      <w:pPr>
        <w:pStyle w:val="21"/>
        <w:numPr>
          <w:ilvl w:val="0"/>
          <w:numId w:val="4"/>
        </w:numPr>
        <w:tabs>
          <w:tab w:val="clear" w:pos="1069"/>
          <w:tab w:val="num" w:pos="0"/>
        </w:tabs>
        <w:ind w:left="0" w:firstLine="709"/>
      </w:pPr>
      <w:r>
        <w:t>Анализ развития услуг банков РФ по вкладам населения и совершенствование их в современных условиях.</w:t>
      </w:r>
    </w:p>
    <w:p w:rsidR="005048CB" w:rsidRDefault="005048CB" w:rsidP="005048CB">
      <w:pPr>
        <w:pStyle w:val="21"/>
        <w:numPr>
          <w:ilvl w:val="0"/>
          <w:numId w:val="4"/>
        </w:numPr>
        <w:tabs>
          <w:tab w:val="clear" w:pos="1069"/>
          <w:tab w:val="num" w:pos="0"/>
        </w:tabs>
        <w:ind w:left="0" w:firstLine="709"/>
      </w:pPr>
      <w:r>
        <w:t>Риск – менеджмент и аудит ссудных операций в системе управления коммерческим банком.</w:t>
      </w:r>
    </w:p>
    <w:p w:rsidR="005048CB" w:rsidRDefault="005048CB" w:rsidP="005048CB">
      <w:pPr>
        <w:pStyle w:val="21"/>
        <w:numPr>
          <w:ilvl w:val="0"/>
          <w:numId w:val="4"/>
        </w:numPr>
        <w:tabs>
          <w:tab w:val="clear" w:pos="1069"/>
          <w:tab w:val="num" w:pos="0"/>
        </w:tabs>
        <w:ind w:left="0" w:firstLine="709"/>
      </w:pPr>
      <w:r>
        <w:t>Оценка эффективности организации, методики внутреннего аудита и финансового анализа деятельности кредитных организаций.</w:t>
      </w:r>
    </w:p>
    <w:p w:rsidR="005048CB" w:rsidRDefault="005048CB" w:rsidP="005048CB">
      <w:pPr>
        <w:pStyle w:val="21"/>
        <w:numPr>
          <w:ilvl w:val="0"/>
          <w:numId w:val="4"/>
        </w:numPr>
        <w:tabs>
          <w:tab w:val="clear" w:pos="1069"/>
          <w:tab w:val="num" w:pos="0"/>
        </w:tabs>
        <w:ind w:left="0" w:firstLine="709"/>
      </w:pPr>
      <w:r>
        <w:t>Определение финансовой надежности и кредитоспособности коммерческого банка методом рейтинговой оценки.</w:t>
      </w:r>
    </w:p>
    <w:p w:rsidR="005048CB" w:rsidRDefault="005048CB" w:rsidP="005048CB">
      <w:pPr>
        <w:pStyle w:val="21"/>
        <w:numPr>
          <w:ilvl w:val="0"/>
          <w:numId w:val="4"/>
        </w:numPr>
        <w:tabs>
          <w:tab w:val="clear" w:pos="1069"/>
          <w:tab w:val="num" w:pos="0"/>
        </w:tabs>
        <w:ind w:left="0" w:firstLine="709"/>
      </w:pPr>
      <w:r>
        <w:t>Формирование стратегий коммерческих банков и мероприятий по их реализации.</w:t>
      </w:r>
    </w:p>
    <w:p w:rsidR="005048CB" w:rsidRDefault="005048CB">
      <w:pPr>
        <w:pStyle w:val="21"/>
        <w:ind w:firstLine="0"/>
      </w:pPr>
    </w:p>
    <w:p w:rsidR="005048CB" w:rsidRDefault="005048CB">
      <w:pPr>
        <w:pStyle w:val="21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2.4 Маркетинг и коммерческая деятельность</w:t>
      </w:r>
    </w:p>
    <w:p w:rsidR="005048CB" w:rsidRDefault="005048CB">
      <w:pPr>
        <w:pStyle w:val="21"/>
        <w:rPr>
          <w:b/>
          <w:bCs/>
        </w:rPr>
      </w:pPr>
    </w:p>
    <w:p w:rsidR="005048CB" w:rsidRDefault="005048CB" w:rsidP="005048CB">
      <w:pPr>
        <w:pStyle w:val="21"/>
        <w:numPr>
          <w:ilvl w:val="0"/>
          <w:numId w:val="5"/>
        </w:numPr>
        <w:tabs>
          <w:tab w:val="clear" w:pos="1069"/>
          <w:tab w:val="num" w:pos="0"/>
        </w:tabs>
        <w:ind w:left="0" w:firstLine="709"/>
      </w:pPr>
      <w:r>
        <w:t>Анализ ценовой политики предприятия и разработка предложений по ее совершенствованию.</w:t>
      </w:r>
    </w:p>
    <w:p w:rsidR="005048CB" w:rsidRDefault="005048CB" w:rsidP="005048CB">
      <w:pPr>
        <w:pStyle w:val="21"/>
        <w:numPr>
          <w:ilvl w:val="0"/>
          <w:numId w:val="5"/>
        </w:numPr>
        <w:tabs>
          <w:tab w:val="clear" w:pos="1069"/>
          <w:tab w:val="num" w:pos="0"/>
        </w:tabs>
        <w:ind w:left="0" w:firstLine="709"/>
      </w:pPr>
      <w:r>
        <w:t>Определение путей повышения конкурентоспособности предприятия в современных условиях на основе анализа его текущей финансово-хозяйственной деятельности.</w:t>
      </w:r>
    </w:p>
    <w:p w:rsidR="005048CB" w:rsidRDefault="005048CB" w:rsidP="005048CB">
      <w:pPr>
        <w:pStyle w:val="21"/>
        <w:numPr>
          <w:ilvl w:val="0"/>
          <w:numId w:val="5"/>
        </w:numPr>
        <w:tabs>
          <w:tab w:val="clear" w:pos="1069"/>
          <w:tab w:val="num" w:pos="0"/>
        </w:tabs>
        <w:ind w:left="0" w:firstLine="709"/>
      </w:pPr>
      <w:r>
        <w:t>Повышение конкурентоспособности текстильной продукции на базе анализа издержек производства.</w:t>
      </w:r>
    </w:p>
    <w:p w:rsidR="005048CB" w:rsidRDefault="005048CB" w:rsidP="005048CB">
      <w:pPr>
        <w:pStyle w:val="21"/>
        <w:numPr>
          <w:ilvl w:val="0"/>
          <w:numId w:val="5"/>
        </w:numPr>
        <w:tabs>
          <w:tab w:val="clear" w:pos="1069"/>
          <w:tab w:val="num" w:pos="0"/>
        </w:tabs>
        <w:ind w:left="0" w:firstLine="709"/>
      </w:pPr>
      <w:r>
        <w:t>Применение методов маркетинга при формировании ассортиментной политики предприятия с целью совершенствования финансовых показателей его работы.</w:t>
      </w:r>
    </w:p>
    <w:p w:rsidR="005048CB" w:rsidRDefault="005048CB" w:rsidP="005048CB">
      <w:pPr>
        <w:pStyle w:val="21"/>
        <w:numPr>
          <w:ilvl w:val="0"/>
          <w:numId w:val="5"/>
        </w:numPr>
        <w:tabs>
          <w:tab w:val="clear" w:pos="1069"/>
          <w:tab w:val="num" w:pos="0"/>
        </w:tabs>
        <w:ind w:left="0" w:firstLine="709"/>
      </w:pPr>
      <w:r>
        <w:t>Разработка методики оценки коммерческой деятельности предприятия (с использованием опыта зарубежных корпораций).</w:t>
      </w:r>
    </w:p>
    <w:p w:rsidR="005048CB" w:rsidRDefault="005048CB" w:rsidP="005048CB">
      <w:pPr>
        <w:pStyle w:val="21"/>
        <w:numPr>
          <w:ilvl w:val="0"/>
          <w:numId w:val="5"/>
        </w:numPr>
        <w:tabs>
          <w:tab w:val="clear" w:pos="1069"/>
          <w:tab w:val="num" w:pos="0"/>
        </w:tabs>
        <w:ind w:left="0" w:firstLine="709"/>
      </w:pPr>
      <w:r>
        <w:t>Учет и анализ реализации готовой продукции предприятия с целью оптимизации объема продаж.</w:t>
      </w:r>
    </w:p>
    <w:p w:rsidR="005048CB" w:rsidRDefault="005048CB">
      <w:pPr>
        <w:pStyle w:val="21"/>
      </w:pPr>
    </w:p>
    <w:p w:rsidR="005048CB" w:rsidRDefault="005048CB">
      <w:pPr>
        <w:pStyle w:val="21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2.5 Внешнеэкономическая деятельность предприятий и организаций</w:t>
      </w:r>
    </w:p>
    <w:p w:rsidR="005048CB" w:rsidRDefault="005048CB">
      <w:pPr>
        <w:pStyle w:val="21"/>
      </w:pPr>
    </w:p>
    <w:p w:rsidR="005048CB" w:rsidRDefault="005048CB" w:rsidP="005048CB">
      <w:pPr>
        <w:pStyle w:val="21"/>
        <w:numPr>
          <w:ilvl w:val="0"/>
          <w:numId w:val="6"/>
        </w:numPr>
        <w:tabs>
          <w:tab w:val="clear" w:pos="1069"/>
          <w:tab w:val="num" w:pos="0"/>
        </w:tabs>
        <w:ind w:left="0" w:firstLine="709"/>
      </w:pPr>
      <w:r>
        <w:t>Особенности государственного регулирования внешнеторговой деятельности предприятий Ивановской области.</w:t>
      </w:r>
    </w:p>
    <w:p w:rsidR="005048CB" w:rsidRDefault="005048CB" w:rsidP="005048CB">
      <w:pPr>
        <w:pStyle w:val="21"/>
        <w:numPr>
          <w:ilvl w:val="0"/>
          <w:numId w:val="6"/>
        </w:numPr>
        <w:tabs>
          <w:tab w:val="clear" w:pos="1069"/>
          <w:tab w:val="num" w:pos="0"/>
        </w:tabs>
        <w:ind w:left="0" w:firstLine="709"/>
      </w:pPr>
      <w:r>
        <w:t>Повышение эффективности мер государственного регулирования в процессе исполнения внешнеторговых сделок.</w:t>
      </w:r>
    </w:p>
    <w:p w:rsidR="005048CB" w:rsidRDefault="005048CB" w:rsidP="005048CB">
      <w:pPr>
        <w:pStyle w:val="21"/>
        <w:numPr>
          <w:ilvl w:val="0"/>
          <w:numId w:val="6"/>
        </w:numPr>
        <w:tabs>
          <w:tab w:val="clear" w:pos="1069"/>
          <w:tab w:val="num" w:pos="0"/>
        </w:tabs>
        <w:ind w:left="0" w:firstLine="709"/>
      </w:pPr>
      <w:r>
        <w:t>Анализ внешнеэкономической деятельности предприятия на примере…</w:t>
      </w:r>
    </w:p>
    <w:p w:rsidR="005048CB" w:rsidRDefault="005048CB" w:rsidP="005048CB">
      <w:pPr>
        <w:pStyle w:val="21"/>
        <w:numPr>
          <w:ilvl w:val="0"/>
          <w:numId w:val="6"/>
        </w:numPr>
        <w:tabs>
          <w:tab w:val="clear" w:pos="1069"/>
          <w:tab w:val="num" w:pos="0"/>
        </w:tabs>
        <w:ind w:left="0" w:firstLine="709"/>
      </w:pPr>
      <w:r>
        <w:t>Организация валютно-финансовых расчетов при обслуживании внешнеэкономической деятельности предприятия.</w:t>
      </w:r>
    </w:p>
    <w:p w:rsidR="005048CB" w:rsidRDefault="005048CB" w:rsidP="005048CB">
      <w:pPr>
        <w:pStyle w:val="21"/>
        <w:numPr>
          <w:ilvl w:val="0"/>
          <w:numId w:val="6"/>
        </w:numPr>
        <w:tabs>
          <w:tab w:val="clear" w:pos="1069"/>
          <w:tab w:val="num" w:pos="0"/>
        </w:tabs>
        <w:ind w:left="0" w:firstLine="709"/>
      </w:pPr>
      <w:r>
        <w:t>Повышение эффективности бизнеса на основе прогнозирования динамики валютных курсов.</w:t>
      </w:r>
    </w:p>
    <w:p w:rsidR="005048CB" w:rsidRDefault="005048CB" w:rsidP="005048CB">
      <w:pPr>
        <w:pStyle w:val="21"/>
        <w:numPr>
          <w:ilvl w:val="0"/>
          <w:numId w:val="6"/>
        </w:numPr>
        <w:tabs>
          <w:tab w:val="clear" w:pos="1069"/>
          <w:tab w:val="num" w:pos="0"/>
        </w:tabs>
        <w:ind w:left="0" w:firstLine="709"/>
      </w:pPr>
      <w:r>
        <w:t>Взаимодействие таможенных и банковских органов в системе валютного регулирования.</w:t>
      </w:r>
    </w:p>
    <w:p w:rsidR="005048CB" w:rsidRDefault="005048CB" w:rsidP="005048CB">
      <w:pPr>
        <w:pStyle w:val="21"/>
        <w:numPr>
          <w:ilvl w:val="0"/>
          <w:numId w:val="6"/>
        </w:numPr>
        <w:tabs>
          <w:tab w:val="clear" w:pos="1069"/>
          <w:tab w:val="num" w:pos="0"/>
        </w:tabs>
        <w:ind w:left="0" w:firstLine="709"/>
      </w:pPr>
      <w:r>
        <w:t>Повышение эффективности экспортно – импортных операций на основе оптимизации существенных условий внешнеторговых контрактов.</w:t>
      </w:r>
    </w:p>
    <w:p w:rsidR="005048CB" w:rsidRDefault="005048CB" w:rsidP="005048CB">
      <w:pPr>
        <w:pStyle w:val="21"/>
        <w:numPr>
          <w:ilvl w:val="0"/>
          <w:numId w:val="6"/>
        </w:numPr>
        <w:tabs>
          <w:tab w:val="clear" w:pos="1069"/>
          <w:tab w:val="num" w:pos="0"/>
        </w:tabs>
        <w:ind w:left="0" w:firstLine="709"/>
      </w:pPr>
      <w:r>
        <w:t>Повышение эффективности экспортно – импортных операций на основе анализа и аудита внешнеторговых сделок.</w:t>
      </w:r>
    </w:p>
    <w:p w:rsidR="005048CB" w:rsidRDefault="005048CB" w:rsidP="005048CB">
      <w:pPr>
        <w:pStyle w:val="21"/>
        <w:numPr>
          <w:ilvl w:val="0"/>
          <w:numId w:val="6"/>
        </w:numPr>
        <w:tabs>
          <w:tab w:val="clear" w:pos="1069"/>
          <w:tab w:val="num" w:pos="0"/>
        </w:tabs>
        <w:ind w:left="0" w:firstLine="709"/>
      </w:pPr>
      <w:r>
        <w:t>Анализ теорий формирования и прогнозирования валютных курсов с целью минимизации хозяйственных и валютных потерь.</w:t>
      </w:r>
    </w:p>
    <w:p w:rsidR="005048CB" w:rsidRDefault="005048CB">
      <w:pPr>
        <w:pStyle w:val="21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2.6 Налогообложение предприятий</w:t>
      </w:r>
    </w:p>
    <w:p w:rsidR="005048CB" w:rsidRDefault="005048CB">
      <w:pPr>
        <w:pStyle w:val="21"/>
        <w:jc w:val="center"/>
        <w:rPr>
          <w:rFonts w:ascii="Arial" w:hAnsi="Arial" w:cs="Arial"/>
          <w:i/>
          <w:iCs/>
        </w:rPr>
      </w:pPr>
    </w:p>
    <w:p w:rsidR="005048CB" w:rsidRDefault="005048CB" w:rsidP="005048CB">
      <w:pPr>
        <w:pStyle w:val="21"/>
        <w:numPr>
          <w:ilvl w:val="0"/>
          <w:numId w:val="7"/>
        </w:numPr>
        <w:tabs>
          <w:tab w:val="clear" w:pos="1069"/>
          <w:tab w:val="num" w:pos="0"/>
        </w:tabs>
        <w:ind w:left="0" w:firstLine="709"/>
      </w:pPr>
      <w:r>
        <w:t>Анализ влияния налоговой политики на реальный объем национального производства.</w:t>
      </w:r>
    </w:p>
    <w:p w:rsidR="005048CB" w:rsidRDefault="005048CB" w:rsidP="005048CB">
      <w:pPr>
        <w:pStyle w:val="21"/>
        <w:numPr>
          <w:ilvl w:val="0"/>
          <w:numId w:val="7"/>
        </w:numPr>
        <w:tabs>
          <w:tab w:val="clear" w:pos="1069"/>
          <w:tab w:val="num" w:pos="0"/>
        </w:tabs>
        <w:ind w:left="0" w:firstLine="709"/>
      </w:pPr>
      <w:r>
        <w:t>Анализ и совершенствование системы налогообложения доходов банковской деятельности в условиях рынка.</w:t>
      </w:r>
    </w:p>
    <w:p w:rsidR="005048CB" w:rsidRDefault="005048CB" w:rsidP="005048CB">
      <w:pPr>
        <w:pStyle w:val="21"/>
        <w:numPr>
          <w:ilvl w:val="0"/>
          <w:numId w:val="7"/>
        </w:numPr>
        <w:tabs>
          <w:tab w:val="clear" w:pos="1069"/>
          <w:tab w:val="num" w:pos="0"/>
        </w:tabs>
        <w:ind w:left="0" w:firstLine="709"/>
      </w:pPr>
      <w:r>
        <w:t>Влияние налоговой политики на стимулирование производственной и инвестиционной деятельности.</w:t>
      </w:r>
    </w:p>
    <w:p w:rsidR="005048CB" w:rsidRDefault="005048CB" w:rsidP="005048CB">
      <w:pPr>
        <w:pStyle w:val="21"/>
        <w:numPr>
          <w:ilvl w:val="0"/>
          <w:numId w:val="7"/>
        </w:numPr>
        <w:tabs>
          <w:tab w:val="clear" w:pos="1069"/>
          <w:tab w:val="num" w:pos="0"/>
        </w:tabs>
        <w:ind w:left="0" w:firstLine="709"/>
      </w:pPr>
      <w:r>
        <w:t>Малое предпринимательство в условиях действующей системы налогообложения.</w:t>
      </w:r>
    </w:p>
    <w:p w:rsidR="005048CB" w:rsidRDefault="005048CB" w:rsidP="005048CB">
      <w:pPr>
        <w:pStyle w:val="21"/>
        <w:numPr>
          <w:ilvl w:val="0"/>
          <w:numId w:val="7"/>
        </w:numPr>
        <w:tabs>
          <w:tab w:val="clear" w:pos="1069"/>
          <w:tab w:val="num" w:pos="0"/>
        </w:tabs>
        <w:ind w:left="0" w:firstLine="709"/>
      </w:pPr>
      <w:r>
        <w:t>Особенности в учете и налогообложении предприятий разного профиля (на примере…).</w:t>
      </w:r>
    </w:p>
    <w:p w:rsidR="005048CB" w:rsidRDefault="005048CB" w:rsidP="005048CB">
      <w:pPr>
        <w:pStyle w:val="21"/>
        <w:numPr>
          <w:ilvl w:val="0"/>
          <w:numId w:val="7"/>
        </w:numPr>
        <w:tabs>
          <w:tab w:val="clear" w:pos="1069"/>
          <w:tab w:val="num" w:pos="0"/>
        </w:tabs>
        <w:ind w:left="0" w:firstLine="709"/>
      </w:pPr>
      <w:r>
        <w:t>Определение пороговых значений эффективного использования специальных режимов налогообложения.</w:t>
      </w:r>
    </w:p>
    <w:p w:rsidR="005048CB" w:rsidRDefault="005048CB" w:rsidP="005048CB">
      <w:pPr>
        <w:pStyle w:val="21"/>
        <w:numPr>
          <w:ilvl w:val="0"/>
          <w:numId w:val="7"/>
        </w:numPr>
        <w:tabs>
          <w:tab w:val="clear" w:pos="1069"/>
          <w:tab w:val="num" w:pos="0"/>
        </w:tabs>
        <w:ind w:left="0" w:firstLine="709"/>
      </w:pPr>
      <w:r>
        <w:t>Анализ влияния выбора режима налогообложения на финансовые показатели организации.</w:t>
      </w:r>
    </w:p>
    <w:p w:rsidR="005048CB" w:rsidRDefault="005048CB" w:rsidP="005048CB">
      <w:pPr>
        <w:pStyle w:val="21"/>
        <w:numPr>
          <w:ilvl w:val="0"/>
          <w:numId w:val="7"/>
        </w:numPr>
        <w:tabs>
          <w:tab w:val="clear" w:pos="1069"/>
          <w:tab w:val="num" w:pos="0"/>
        </w:tabs>
        <w:ind w:left="0" w:firstLine="709"/>
      </w:pPr>
      <w:r>
        <w:t>Налоговое планирование в хозяйственных структурах с целью оптимизации платежей.</w:t>
      </w:r>
    </w:p>
    <w:p w:rsidR="005048CB" w:rsidRDefault="005048CB" w:rsidP="005048CB">
      <w:pPr>
        <w:pStyle w:val="21"/>
        <w:numPr>
          <w:ilvl w:val="0"/>
          <w:numId w:val="7"/>
        </w:numPr>
        <w:tabs>
          <w:tab w:val="clear" w:pos="1069"/>
          <w:tab w:val="num" w:pos="0"/>
        </w:tabs>
        <w:ind w:left="0" w:firstLine="709"/>
      </w:pPr>
      <w:r>
        <w:t>Минимизация налоговых платежей при использовании оффшорных зон.</w:t>
      </w:r>
    </w:p>
    <w:p w:rsidR="005048CB" w:rsidRDefault="005048CB">
      <w:pPr>
        <w:pStyle w:val="21"/>
        <w:jc w:val="center"/>
        <w:rPr>
          <w:rFonts w:ascii="Arial" w:hAnsi="Arial" w:cs="Arial"/>
          <w:i/>
          <w:iCs/>
        </w:rPr>
      </w:pPr>
    </w:p>
    <w:p w:rsidR="005048CB" w:rsidRDefault="005048CB">
      <w:pPr>
        <w:pStyle w:val="21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2.7 Управление и предпринимательство</w:t>
      </w:r>
    </w:p>
    <w:p w:rsidR="005048CB" w:rsidRDefault="005048CB">
      <w:pPr>
        <w:pStyle w:val="21"/>
      </w:pPr>
    </w:p>
    <w:p w:rsidR="005048CB" w:rsidRDefault="005048CB" w:rsidP="005048CB">
      <w:pPr>
        <w:pStyle w:val="21"/>
        <w:numPr>
          <w:ilvl w:val="0"/>
          <w:numId w:val="8"/>
        </w:numPr>
        <w:tabs>
          <w:tab w:val="clear" w:pos="1114"/>
          <w:tab w:val="num" w:pos="0"/>
        </w:tabs>
        <w:ind w:left="0" w:firstLine="709"/>
      </w:pPr>
      <w:r>
        <w:t>Разработка имитационной модели управления финансово-коммерческой деятельностью текстильного предприятия в условиях рынка.</w:t>
      </w:r>
    </w:p>
    <w:p w:rsidR="005048CB" w:rsidRDefault="005048CB" w:rsidP="005048CB">
      <w:pPr>
        <w:pStyle w:val="21"/>
        <w:numPr>
          <w:ilvl w:val="0"/>
          <w:numId w:val="8"/>
        </w:numPr>
        <w:tabs>
          <w:tab w:val="clear" w:pos="1114"/>
          <w:tab w:val="num" w:pos="0"/>
        </w:tabs>
        <w:ind w:left="0" w:firstLine="709"/>
      </w:pPr>
      <w:r>
        <w:t>Функционально-стоимостный анализ управления коммерческими банками.</w:t>
      </w:r>
    </w:p>
    <w:p w:rsidR="005048CB" w:rsidRDefault="005048CB" w:rsidP="005048CB">
      <w:pPr>
        <w:pStyle w:val="21"/>
        <w:numPr>
          <w:ilvl w:val="0"/>
          <w:numId w:val="8"/>
        </w:numPr>
        <w:tabs>
          <w:tab w:val="clear" w:pos="1114"/>
          <w:tab w:val="num" w:pos="0"/>
        </w:tabs>
        <w:ind w:left="0" w:firstLine="709"/>
      </w:pPr>
      <w:r>
        <w:t>Экономическое обоснование и разработка средств управления маркетинговой деятельностью текстильного предприятия в условиях рынка.</w:t>
      </w:r>
    </w:p>
    <w:p w:rsidR="005048CB" w:rsidRDefault="005048CB" w:rsidP="005048CB">
      <w:pPr>
        <w:pStyle w:val="21"/>
        <w:numPr>
          <w:ilvl w:val="0"/>
          <w:numId w:val="8"/>
        </w:numPr>
        <w:tabs>
          <w:tab w:val="clear" w:pos="1114"/>
          <w:tab w:val="num" w:pos="0"/>
        </w:tabs>
        <w:ind w:left="0" w:firstLine="709"/>
      </w:pPr>
      <w:r>
        <w:t>Экономическое обоснование и разработка средств управления маркетинговой деятельностью текстильного предприятия в условиях рынка.</w:t>
      </w:r>
    </w:p>
    <w:p w:rsidR="005048CB" w:rsidRDefault="005048CB" w:rsidP="005048CB">
      <w:pPr>
        <w:pStyle w:val="21"/>
        <w:numPr>
          <w:ilvl w:val="0"/>
          <w:numId w:val="8"/>
        </w:numPr>
        <w:tabs>
          <w:tab w:val="clear" w:pos="1114"/>
          <w:tab w:val="num" w:pos="0"/>
        </w:tabs>
        <w:ind w:left="0" w:firstLine="709"/>
      </w:pPr>
      <w:r>
        <w:t>Разработка стратегических задач предприятия на основе анализа его внутренних возможностей.</w:t>
      </w:r>
    </w:p>
    <w:p w:rsidR="005048CB" w:rsidRDefault="005048CB" w:rsidP="005048CB">
      <w:pPr>
        <w:pStyle w:val="21"/>
        <w:numPr>
          <w:ilvl w:val="0"/>
          <w:numId w:val="8"/>
        </w:numPr>
        <w:tabs>
          <w:tab w:val="clear" w:pos="1114"/>
          <w:tab w:val="num" w:pos="0"/>
        </w:tabs>
        <w:ind w:left="0" w:firstLine="709"/>
      </w:pPr>
      <w:r>
        <w:t>Формирование системы управленческого учета на малом предприятии.</w:t>
      </w:r>
    </w:p>
    <w:p w:rsidR="005048CB" w:rsidRDefault="005048CB" w:rsidP="005048CB">
      <w:pPr>
        <w:pStyle w:val="21"/>
        <w:numPr>
          <w:ilvl w:val="0"/>
          <w:numId w:val="8"/>
        </w:numPr>
        <w:tabs>
          <w:tab w:val="clear" w:pos="1114"/>
          <w:tab w:val="num" w:pos="0"/>
        </w:tabs>
        <w:ind w:left="0" w:firstLine="709"/>
      </w:pPr>
      <w:r>
        <w:t>Бизнес-план как инструмент принятия стратегических решений.</w:t>
      </w:r>
    </w:p>
    <w:p w:rsidR="005048CB" w:rsidRDefault="005048CB" w:rsidP="005048CB">
      <w:pPr>
        <w:pStyle w:val="21"/>
        <w:numPr>
          <w:ilvl w:val="0"/>
          <w:numId w:val="8"/>
        </w:numPr>
        <w:tabs>
          <w:tab w:val="clear" w:pos="1114"/>
          <w:tab w:val="num" w:pos="0"/>
        </w:tabs>
        <w:ind w:left="0" w:firstLine="709"/>
      </w:pPr>
      <w:r>
        <w:t>Оценка перспективности работы отделочного производства.</w:t>
      </w:r>
    </w:p>
    <w:p w:rsidR="005048CB" w:rsidRDefault="005048CB" w:rsidP="005048CB">
      <w:pPr>
        <w:pStyle w:val="21"/>
        <w:numPr>
          <w:ilvl w:val="0"/>
          <w:numId w:val="8"/>
        </w:numPr>
        <w:tabs>
          <w:tab w:val="clear" w:pos="1114"/>
          <w:tab w:val="num" w:pos="0"/>
        </w:tabs>
        <w:ind w:left="0" w:firstLine="709"/>
      </w:pPr>
      <w:r>
        <w:t>Моделирование деятельности предприятия с учетом использования в производстве давальческого сырья.</w:t>
      </w:r>
    </w:p>
    <w:p w:rsidR="005048CB" w:rsidRDefault="005048CB" w:rsidP="005048CB">
      <w:pPr>
        <w:pStyle w:val="21"/>
        <w:numPr>
          <w:ilvl w:val="0"/>
          <w:numId w:val="8"/>
        </w:numPr>
        <w:tabs>
          <w:tab w:val="clear" w:pos="1114"/>
          <w:tab w:val="num" w:pos="0"/>
        </w:tabs>
        <w:ind w:left="0" w:firstLine="709"/>
      </w:pPr>
      <w:r>
        <w:t>Разработка стратегии развития текстильного предприятия на основе анализа его производственно-хозяйственной деятельности.</w:t>
      </w:r>
    </w:p>
    <w:p w:rsidR="005048CB" w:rsidRDefault="005048CB" w:rsidP="005048CB">
      <w:pPr>
        <w:pStyle w:val="21"/>
        <w:numPr>
          <w:ilvl w:val="0"/>
          <w:numId w:val="8"/>
        </w:numPr>
        <w:tabs>
          <w:tab w:val="clear" w:pos="1114"/>
          <w:tab w:val="num" w:pos="0"/>
        </w:tabs>
        <w:ind w:left="0" w:firstLine="709"/>
      </w:pPr>
      <w:r>
        <w:t>Анализ особенностей функционирования предприятий в кризисных условиях.</w:t>
      </w:r>
    </w:p>
    <w:p w:rsidR="005048CB" w:rsidRDefault="005048CB" w:rsidP="005048CB">
      <w:pPr>
        <w:pStyle w:val="21"/>
        <w:numPr>
          <w:ilvl w:val="0"/>
          <w:numId w:val="8"/>
        </w:numPr>
        <w:tabs>
          <w:tab w:val="clear" w:pos="1114"/>
          <w:tab w:val="num" w:pos="0"/>
        </w:tabs>
        <w:ind w:left="0" w:firstLine="709"/>
      </w:pPr>
      <w:r>
        <w:t>Анализ реструктурирования предприятия.</w:t>
      </w:r>
    </w:p>
    <w:p w:rsidR="005048CB" w:rsidRDefault="005048CB" w:rsidP="005048CB">
      <w:pPr>
        <w:pStyle w:val="21"/>
        <w:numPr>
          <w:ilvl w:val="0"/>
          <w:numId w:val="8"/>
        </w:numPr>
        <w:tabs>
          <w:tab w:val="clear" w:pos="1114"/>
          <w:tab w:val="num" w:pos="0"/>
        </w:tabs>
        <w:ind w:left="0" w:firstLine="709"/>
      </w:pPr>
      <w:r>
        <w:t>Оценка реального состояния и динамики бизнеса предприятия.</w:t>
      </w:r>
    </w:p>
    <w:p w:rsidR="005048CB" w:rsidRDefault="005048CB" w:rsidP="005048CB">
      <w:pPr>
        <w:pStyle w:val="21"/>
        <w:numPr>
          <w:ilvl w:val="0"/>
          <w:numId w:val="8"/>
        </w:numPr>
        <w:tabs>
          <w:tab w:val="clear" w:pos="1114"/>
          <w:tab w:val="num" w:pos="0"/>
        </w:tabs>
        <w:ind w:left="0" w:firstLine="709"/>
      </w:pPr>
      <w:r>
        <w:t>Использование фундаментального и технического анализа с целью повышения эффективности торговли на рынке ценных бумаг.</w:t>
      </w:r>
    </w:p>
    <w:p w:rsidR="005048CB" w:rsidRDefault="005048CB">
      <w:pPr>
        <w:pStyle w:val="21"/>
      </w:pPr>
    </w:p>
    <w:p w:rsidR="005048CB" w:rsidRDefault="005048CB">
      <w:pPr>
        <w:pStyle w:val="21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2.8 Экономический анализ инвестиционных проектов</w:t>
      </w:r>
    </w:p>
    <w:p w:rsidR="005048CB" w:rsidRDefault="005048CB">
      <w:pPr>
        <w:pStyle w:val="21"/>
        <w:rPr>
          <w:rFonts w:ascii="Arial" w:hAnsi="Arial" w:cs="Arial"/>
          <w:b/>
          <w:bCs/>
          <w:i/>
          <w:iCs/>
        </w:rPr>
      </w:pPr>
    </w:p>
    <w:p w:rsidR="005048CB" w:rsidRDefault="005048CB" w:rsidP="005048CB">
      <w:pPr>
        <w:pStyle w:val="21"/>
        <w:numPr>
          <w:ilvl w:val="0"/>
          <w:numId w:val="9"/>
        </w:numPr>
      </w:pPr>
      <w:r>
        <w:t>Учет риска и неопределенности при анализе инвестиционных проектов.</w:t>
      </w:r>
    </w:p>
    <w:p w:rsidR="005048CB" w:rsidRDefault="005048CB" w:rsidP="005048CB">
      <w:pPr>
        <w:pStyle w:val="21"/>
        <w:numPr>
          <w:ilvl w:val="0"/>
          <w:numId w:val="9"/>
        </w:numPr>
      </w:pPr>
      <w:r>
        <w:t>Экономический анализ инвестиционных проектов.</w:t>
      </w:r>
    </w:p>
    <w:p w:rsidR="005048CB" w:rsidRDefault="005048CB" w:rsidP="005048CB">
      <w:pPr>
        <w:pStyle w:val="21"/>
        <w:numPr>
          <w:ilvl w:val="0"/>
          <w:numId w:val="9"/>
        </w:numPr>
      </w:pPr>
      <w:r>
        <w:t>Компьютерный анализ инвестиций в первичные ценные бумаги.</w:t>
      </w:r>
    </w:p>
    <w:p w:rsidR="005048CB" w:rsidRDefault="005048CB" w:rsidP="005048CB">
      <w:pPr>
        <w:pStyle w:val="21"/>
        <w:numPr>
          <w:ilvl w:val="0"/>
          <w:numId w:val="9"/>
        </w:numPr>
      </w:pPr>
      <w:r>
        <w:t>Анализ рентабельности планируемых инвестиций.</w:t>
      </w:r>
    </w:p>
    <w:p w:rsidR="005048CB" w:rsidRDefault="005048CB">
      <w:pPr>
        <w:pStyle w:val="21"/>
        <w:spacing w:line="240" w:lineRule="auto"/>
      </w:pPr>
    </w:p>
    <w:p w:rsidR="005048CB" w:rsidRDefault="005048CB">
      <w:pPr>
        <w:pStyle w:val="21"/>
        <w:spacing w:line="240" w:lineRule="auto"/>
      </w:pPr>
    </w:p>
    <w:p w:rsidR="005048CB" w:rsidRDefault="005048CB">
      <w:pPr>
        <w:pStyle w:val="21"/>
        <w:spacing w:line="240" w:lineRule="auto"/>
      </w:pPr>
    </w:p>
    <w:p w:rsidR="005048CB" w:rsidRDefault="005048CB">
      <w:pPr>
        <w:pStyle w:val="21"/>
        <w:spacing w:line="240" w:lineRule="auto"/>
      </w:pPr>
    </w:p>
    <w:p w:rsidR="005048CB" w:rsidRDefault="005048CB" w:rsidP="005048CB">
      <w:pPr>
        <w:pStyle w:val="21"/>
        <w:numPr>
          <w:ilvl w:val="0"/>
          <w:numId w:val="10"/>
        </w:numPr>
        <w:spacing w:line="240" w:lineRule="auto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ТРЕБОВАНИЯ, ПРЕДЪЯВЛЯЕМЫЕ К СТУДЕНТАМ НА ЗАЩИТЕ ВЫПУСКНЫХ КВАЛИФИКАЦИОННЫХ РАБОТ</w:t>
      </w:r>
    </w:p>
    <w:p w:rsidR="005048CB" w:rsidRDefault="005048CB">
      <w:pPr>
        <w:pStyle w:val="21"/>
        <w:ind w:left="709" w:firstLine="0"/>
        <w:rPr>
          <w:b/>
          <w:bCs/>
        </w:rPr>
      </w:pPr>
    </w:p>
    <w:p w:rsidR="005048CB" w:rsidRDefault="005048CB">
      <w:pPr>
        <w:pStyle w:val="21"/>
      </w:pPr>
      <w:r>
        <w:t xml:space="preserve">К защите студент должен представить доклад на </w:t>
      </w:r>
      <w:r>
        <w:rPr>
          <w:b/>
          <w:bCs/>
        </w:rPr>
        <w:t>7-10 минут</w:t>
      </w:r>
      <w:r>
        <w:t xml:space="preserve">, содержащий основные результаты исследований, выводы и конкретные рекомендации по улучшению экономических показателей анализируемого предприятия. Часть материалов должно быть представлено графически в раздаточном материале. Количество комплектов раздаточного материала – </w:t>
      </w:r>
      <w:r>
        <w:rPr>
          <w:b/>
          <w:bCs/>
        </w:rPr>
        <w:t>7-8 штук.</w:t>
      </w:r>
    </w:p>
    <w:p w:rsidR="005048CB" w:rsidRDefault="005048CB">
      <w:pPr>
        <w:pStyle w:val="21"/>
      </w:pPr>
      <w:r>
        <w:t>При оценке результатов защиты Государственной экзаменационной комиссией учитывается:</w:t>
      </w:r>
    </w:p>
    <w:p w:rsidR="005048CB" w:rsidRDefault="005048CB" w:rsidP="005048CB">
      <w:pPr>
        <w:pStyle w:val="21"/>
        <w:numPr>
          <w:ilvl w:val="0"/>
          <w:numId w:val="20"/>
        </w:numPr>
      </w:pPr>
      <w:r>
        <w:t>качество выполненной работы;</w:t>
      </w:r>
    </w:p>
    <w:p w:rsidR="005048CB" w:rsidRDefault="005048CB" w:rsidP="005048CB">
      <w:pPr>
        <w:pStyle w:val="21"/>
        <w:numPr>
          <w:ilvl w:val="0"/>
          <w:numId w:val="20"/>
        </w:numPr>
      </w:pPr>
      <w:r>
        <w:t>практическая значимость результатов;</w:t>
      </w:r>
    </w:p>
    <w:p w:rsidR="005048CB" w:rsidRDefault="005048CB" w:rsidP="005048CB">
      <w:pPr>
        <w:pStyle w:val="21"/>
        <w:numPr>
          <w:ilvl w:val="0"/>
          <w:numId w:val="20"/>
        </w:numPr>
      </w:pPr>
      <w:r>
        <w:t>оценка рецензента;</w:t>
      </w:r>
    </w:p>
    <w:p w:rsidR="005048CB" w:rsidRDefault="005048CB" w:rsidP="005048CB">
      <w:pPr>
        <w:pStyle w:val="21"/>
        <w:numPr>
          <w:ilvl w:val="0"/>
          <w:numId w:val="20"/>
        </w:numPr>
      </w:pPr>
      <w:r>
        <w:t>качество доклада;</w:t>
      </w:r>
    </w:p>
    <w:p w:rsidR="005048CB" w:rsidRDefault="005048CB" w:rsidP="005048CB">
      <w:pPr>
        <w:pStyle w:val="21"/>
        <w:numPr>
          <w:ilvl w:val="0"/>
          <w:numId w:val="20"/>
        </w:numPr>
      </w:pPr>
      <w:r>
        <w:t>оформление графических материалов;</w:t>
      </w:r>
    </w:p>
    <w:p w:rsidR="005048CB" w:rsidRDefault="005048CB" w:rsidP="005048CB">
      <w:pPr>
        <w:pStyle w:val="21"/>
        <w:numPr>
          <w:ilvl w:val="0"/>
          <w:numId w:val="20"/>
        </w:numPr>
      </w:pPr>
      <w:r>
        <w:t>правильность ответов на вопросы;</w:t>
      </w:r>
    </w:p>
    <w:p w:rsidR="005048CB" w:rsidRDefault="005048CB" w:rsidP="005048CB">
      <w:pPr>
        <w:pStyle w:val="21"/>
        <w:numPr>
          <w:ilvl w:val="0"/>
          <w:numId w:val="20"/>
        </w:numPr>
      </w:pPr>
      <w:r>
        <w:t>успеваемость в течение всего периода обучения в академии;</w:t>
      </w:r>
    </w:p>
    <w:p w:rsidR="005048CB" w:rsidRDefault="005048CB" w:rsidP="005048CB">
      <w:pPr>
        <w:pStyle w:val="21"/>
        <w:numPr>
          <w:ilvl w:val="0"/>
          <w:numId w:val="20"/>
        </w:numPr>
      </w:pPr>
      <w:r>
        <w:t>оценка руководителя проекта;</w:t>
      </w:r>
    </w:p>
    <w:p w:rsidR="005048CB" w:rsidRDefault="005048CB" w:rsidP="005048CB">
      <w:pPr>
        <w:pStyle w:val="21"/>
        <w:numPr>
          <w:ilvl w:val="0"/>
          <w:numId w:val="20"/>
        </w:numPr>
      </w:pPr>
      <w:r>
        <w:t>оценка рецензента;</w:t>
      </w:r>
    </w:p>
    <w:p w:rsidR="005048CB" w:rsidRDefault="005048CB" w:rsidP="005048CB">
      <w:pPr>
        <w:pStyle w:val="21"/>
        <w:numPr>
          <w:ilvl w:val="0"/>
          <w:numId w:val="20"/>
        </w:numPr>
      </w:pPr>
      <w:r>
        <w:t>средний балл за время учебы.</w:t>
      </w:r>
    </w:p>
    <w:p w:rsidR="005048CB" w:rsidRDefault="005048CB">
      <w:pPr>
        <w:pStyle w:val="21"/>
        <w:ind w:left="709" w:firstLine="0"/>
      </w:pPr>
      <w:r>
        <w:t xml:space="preserve">К защите студенты допускаются только при наличии </w:t>
      </w:r>
      <w:r>
        <w:rPr>
          <w:b/>
          <w:bCs/>
        </w:rPr>
        <w:t>паспорта</w:t>
      </w:r>
      <w:r>
        <w:t>.</w:t>
      </w:r>
    </w:p>
    <w:p w:rsidR="005048CB" w:rsidRDefault="005048CB">
      <w:pPr>
        <w:pStyle w:val="21"/>
        <w:ind w:left="709" w:firstLine="0"/>
        <w:rPr>
          <w:b/>
          <w:bCs/>
        </w:rPr>
      </w:pPr>
    </w:p>
    <w:p w:rsidR="005048CB" w:rsidRDefault="005048CB" w:rsidP="005048CB">
      <w:pPr>
        <w:pStyle w:val="21"/>
        <w:numPr>
          <w:ilvl w:val="0"/>
          <w:numId w:val="10"/>
        </w:numPr>
        <w:spacing w:line="240" w:lineRule="auto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ОСНОВНЫЕ ТРЕБОВАНИЯ К СОДЕРЖАНИЮ ВЫПУСКНОЙ КВАЛИФИКАЦИОННОЙ РАБОТЫ</w:t>
      </w:r>
    </w:p>
    <w:p w:rsidR="005048CB" w:rsidRDefault="005048CB">
      <w:pPr>
        <w:pStyle w:val="21"/>
        <w:ind w:left="709" w:firstLine="0"/>
        <w:rPr>
          <w:rFonts w:ascii="Arial" w:hAnsi="Arial" w:cs="Arial"/>
          <w:b/>
          <w:bCs/>
          <w:i/>
          <w:iCs/>
        </w:rPr>
      </w:pPr>
    </w:p>
    <w:p w:rsidR="005048CB" w:rsidRDefault="005048CB" w:rsidP="005048CB">
      <w:pPr>
        <w:pStyle w:val="21"/>
        <w:numPr>
          <w:ilvl w:val="1"/>
          <w:numId w:val="9"/>
        </w:num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Типовое содержание выпускной квалификационной работы</w:t>
      </w:r>
    </w:p>
    <w:p w:rsidR="005048CB" w:rsidRDefault="005048CB">
      <w:pPr>
        <w:pStyle w:val="21"/>
        <w:ind w:left="720" w:firstLine="409"/>
        <w:jc w:val="left"/>
      </w:pPr>
      <w:r>
        <w:t>Типовое содержание ВКР определяется следующим перечнем разделов:</w:t>
      </w:r>
    </w:p>
    <w:p w:rsidR="005048CB" w:rsidRDefault="005048CB">
      <w:pPr>
        <w:pStyle w:val="21"/>
        <w:rPr>
          <w:b/>
          <w:bCs/>
        </w:rPr>
      </w:pPr>
      <w:r>
        <w:rPr>
          <w:b/>
          <w:bCs/>
        </w:rPr>
        <w:t>Введение.</w:t>
      </w:r>
    </w:p>
    <w:p w:rsidR="005048CB" w:rsidRDefault="005048CB">
      <w:pPr>
        <w:pStyle w:val="21"/>
        <w:ind w:left="709" w:firstLine="0"/>
      </w:pPr>
      <w:r>
        <w:rPr>
          <w:b/>
          <w:bCs/>
        </w:rPr>
        <w:t>Глава 1.</w:t>
      </w:r>
      <w:r>
        <w:t xml:space="preserve"> Аудит учредительных документов, уставного капитала, учетной политики  и сфер деятельности предприятия</w:t>
      </w:r>
    </w:p>
    <w:p w:rsidR="005048CB" w:rsidRDefault="005048CB">
      <w:pPr>
        <w:pStyle w:val="21"/>
        <w:ind w:left="709" w:firstLine="0"/>
      </w:pPr>
      <w:r>
        <w:rPr>
          <w:b/>
          <w:bCs/>
        </w:rPr>
        <w:t>Глава 2.</w:t>
      </w:r>
      <w:r>
        <w:t xml:space="preserve"> Теоретическое обоснование основных положений ВКР на базе анализа информационных источников.</w:t>
      </w:r>
    </w:p>
    <w:p w:rsidR="005048CB" w:rsidRDefault="005048CB">
      <w:pPr>
        <w:pStyle w:val="21"/>
        <w:ind w:left="709" w:firstLine="0"/>
      </w:pPr>
      <w:r>
        <w:rPr>
          <w:b/>
          <w:bCs/>
        </w:rPr>
        <w:t>Глава 3.</w:t>
      </w:r>
      <w:r>
        <w:t xml:space="preserve"> Экспериментальная часть и анализ полученных результатов</w:t>
      </w:r>
    </w:p>
    <w:p w:rsidR="005048CB" w:rsidRDefault="005048CB">
      <w:pPr>
        <w:pStyle w:val="21"/>
        <w:ind w:left="709" w:firstLine="0"/>
      </w:pPr>
      <w:r>
        <w:rPr>
          <w:b/>
          <w:bCs/>
        </w:rPr>
        <w:t>Глава 4</w:t>
      </w:r>
      <w:r>
        <w:t>. Спецзадание по бухгалтерскому учету или аудиту</w:t>
      </w:r>
    </w:p>
    <w:p w:rsidR="005048CB" w:rsidRDefault="005048CB">
      <w:pPr>
        <w:pStyle w:val="21"/>
        <w:ind w:left="709" w:firstLine="0"/>
      </w:pPr>
      <w:r>
        <w:rPr>
          <w:b/>
          <w:bCs/>
        </w:rPr>
        <w:t>Глава 5</w:t>
      </w:r>
      <w:r>
        <w:t>. Использование информационных технологий в экономике.</w:t>
      </w:r>
    </w:p>
    <w:p w:rsidR="005048CB" w:rsidRDefault="005048CB">
      <w:pPr>
        <w:pStyle w:val="21"/>
        <w:ind w:left="709" w:firstLine="0"/>
      </w:pPr>
      <w:r>
        <w:rPr>
          <w:b/>
          <w:bCs/>
        </w:rPr>
        <w:t>Глава 6</w:t>
      </w:r>
      <w:r>
        <w:t>. Безопасность и экологичность проекта</w:t>
      </w:r>
    </w:p>
    <w:p w:rsidR="005048CB" w:rsidRDefault="005048CB">
      <w:pPr>
        <w:pStyle w:val="21"/>
        <w:ind w:left="709" w:firstLine="0"/>
        <w:rPr>
          <w:b/>
          <w:bCs/>
        </w:rPr>
      </w:pPr>
      <w:r>
        <w:rPr>
          <w:b/>
          <w:bCs/>
        </w:rPr>
        <w:t>Заключение.</w:t>
      </w:r>
    </w:p>
    <w:p w:rsidR="005048CB" w:rsidRDefault="005048CB">
      <w:pPr>
        <w:pStyle w:val="21"/>
        <w:ind w:left="709" w:firstLine="0"/>
        <w:rPr>
          <w:b/>
          <w:bCs/>
        </w:rPr>
      </w:pPr>
      <w:r>
        <w:rPr>
          <w:b/>
          <w:bCs/>
        </w:rPr>
        <w:t>Список использованных источников.</w:t>
      </w:r>
    </w:p>
    <w:p w:rsidR="005048CB" w:rsidRDefault="005048CB">
      <w:pPr>
        <w:pStyle w:val="21"/>
        <w:ind w:left="709" w:firstLine="0"/>
        <w:rPr>
          <w:b/>
          <w:bCs/>
        </w:rPr>
      </w:pPr>
      <w:r>
        <w:rPr>
          <w:b/>
          <w:bCs/>
        </w:rPr>
        <w:t>Приложения.</w:t>
      </w:r>
    </w:p>
    <w:p w:rsidR="005048CB" w:rsidRDefault="005048CB">
      <w:pPr>
        <w:pStyle w:val="21"/>
        <w:ind w:left="709" w:firstLine="0"/>
      </w:pPr>
    </w:p>
    <w:p w:rsidR="005048CB" w:rsidRDefault="005048CB">
      <w:pPr>
        <w:pStyle w:val="21"/>
      </w:pPr>
      <w:r>
        <w:t>Общими требованиями к содержанию ВКР являются конкретность постановки задач исследований, логическая последовательность изложения материала, убедительность аргументации, краткость и четкость формулировок, конкретность изложения результатов работы, доказательность выводов и обоснованность рекомендаций.</w:t>
      </w:r>
    </w:p>
    <w:p w:rsidR="005048CB" w:rsidRDefault="005048CB">
      <w:pPr>
        <w:pStyle w:val="21"/>
      </w:pPr>
      <w:r>
        <w:t>Типовое содержание (количество глав) может быть расширено или изменено в зависимости от характера поставленной задачи.</w:t>
      </w:r>
    </w:p>
    <w:p w:rsidR="005048CB" w:rsidRDefault="005048CB">
      <w:pPr>
        <w:pStyle w:val="21"/>
      </w:pPr>
      <w:r>
        <w:rPr>
          <w:b/>
          <w:bCs/>
        </w:rPr>
        <w:t>Введение</w:t>
      </w:r>
      <w:r>
        <w:t xml:space="preserve"> должно кратко характеризовать современное состояние проблемы и тенденции его изменения, а также цель работы и обосновывать по существу необходимость ее проведения с обязательным указанием предприятия или фирмы, на материалах которой были проведены экспериментальные расчеты.</w:t>
      </w:r>
    </w:p>
    <w:p w:rsidR="005048CB" w:rsidRDefault="005048CB">
      <w:pPr>
        <w:pStyle w:val="21"/>
      </w:pPr>
      <w:r>
        <w:rPr>
          <w:b/>
          <w:bCs/>
        </w:rPr>
        <w:t>Содержание глав 1,2,3</w:t>
      </w:r>
      <w:r>
        <w:t xml:space="preserve"> определяется в зависимости от тематики дипломного проектирования.</w:t>
      </w:r>
    </w:p>
    <w:p w:rsidR="005048CB" w:rsidRDefault="005048CB">
      <w:pPr>
        <w:pStyle w:val="21"/>
      </w:pPr>
      <w:r>
        <w:rPr>
          <w:b/>
          <w:bCs/>
        </w:rPr>
        <w:t xml:space="preserve">Глава 4 </w:t>
      </w:r>
      <w:r>
        <w:t>содержит спецзадание по одной из профильных дисциплин (бухгалтерскому учету или аудиту) в зависимости от темы основного исследования.</w:t>
      </w:r>
    </w:p>
    <w:p w:rsidR="005048CB" w:rsidRDefault="005048CB">
      <w:pPr>
        <w:pStyle w:val="21"/>
      </w:pPr>
      <w:r>
        <w:rPr>
          <w:b/>
          <w:bCs/>
        </w:rPr>
        <w:t xml:space="preserve">Глава 5 </w:t>
      </w:r>
      <w:r>
        <w:t xml:space="preserve"> содержит материал по использованию современных информационных технологий для целей учета, анализа, аудита либо первичной обработки экономической информации. Как правило, этот раздел ведет другой преподаватель с кафедры БУА или ПМИТ.</w:t>
      </w:r>
    </w:p>
    <w:p w:rsidR="005048CB" w:rsidRDefault="005048CB">
      <w:pPr>
        <w:pStyle w:val="21"/>
      </w:pPr>
      <w:r>
        <w:rPr>
          <w:b/>
          <w:bCs/>
        </w:rPr>
        <w:t xml:space="preserve">Глава 6 </w:t>
      </w:r>
      <w:r>
        <w:t>посвящена разработке мероприятий обеспечивающих безопасность и экологичность проекта  и, также как глава 4, является обязательной для выполнения. Консультирует ее преподаватель кафедры БЖД.</w:t>
      </w:r>
    </w:p>
    <w:p w:rsidR="005048CB" w:rsidRDefault="005048CB">
      <w:pPr>
        <w:pStyle w:val="21"/>
      </w:pPr>
    </w:p>
    <w:p w:rsidR="005048CB" w:rsidRDefault="005048CB">
      <w:pPr>
        <w:pStyle w:val="21"/>
      </w:pPr>
      <w:r>
        <w:rPr>
          <w:b/>
          <w:bCs/>
        </w:rPr>
        <w:t xml:space="preserve">Заключение. </w:t>
      </w:r>
      <w:r>
        <w:t xml:space="preserve">Дается заключение о практической ценности полученных результатов и выводов; формулируются рекомендации для использования полученных результатов на практике. Здесь же должны быть отмечены вопросы, которые студент не мог разрешить в пределах данного исследования, а также вопросы, которые могут являться предметом новых исследований. </w:t>
      </w:r>
    </w:p>
    <w:p w:rsidR="005048CB" w:rsidRDefault="005048CB">
      <w:pPr>
        <w:pStyle w:val="21"/>
      </w:pPr>
      <w:r>
        <w:t>Этот раздел оформляется как перечень важнейших результатов исследований с указанием конкретных количественных показателей, полученных в работе. Выводы должны быть четко сформулированы и пронумерованы (их должно быть не менее 6-8). Выводами обычно завершается доклад на защите выпускной квалификационной работы.</w:t>
      </w:r>
    </w:p>
    <w:p w:rsidR="005048CB" w:rsidRDefault="005048CB">
      <w:pPr>
        <w:pStyle w:val="21"/>
      </w:pPr>
      <w:r>
        <w:t>В конце заключения следует указать, чем завершена работа (составлением новых инструкций, рекомендаций, методик, стандартов, разработкой норм, алгоритмов, программ и т.д.).</w:t>
      </w:r>
    </w:p>
    <w:p w:rsidR="005048CB" w:rsidRDefault="005048CB">
      <w:pPr>
        <w:pStyle w:val="21"/>
      </w:pPr>
      <w:r>
        <w:rPr>
          <w:b/>
          <w:bCs/>
        </w:rPr>
        <w:t>Приложения.</w:t>
      </w:r>
      <w:r>
        <w:t xml:space="preserve"> Включают вспомогательные материалы:</w:t>
      </w:r>
    </w:p>
    <w:p w:rsidR="005048CB" w:rsidRDefault="005048CB" w:rsidP="005048CB">
      <w:pPr>
        <w:pStyle w:val="21"/>
        <w:numPr>
          <w:ilvl w:val="0"/>
          <w:numId w:val="21"/>
        </w:numPr>
      </w:pPr>
      <w:r>
        <w:t>бухгалтерские балансы (по кварталам);</w:t>
      </w:r>
    </w:p>
    <w:p w:rsidR="005048CB" w:rsidRDefault="005048CB" w:rsidP="005048CB">
      <w:pPr>
        <w:pStyle w:val="21"/>
        <w:numPr>
          <w:ilvl w:val="0"/>
          <w:numId w:val="21"/>
        </w:numPr>
      </w:pPr>
      <w:r>
        <w:t>отчеты о финансовых результатах;</w:t>
      </w:r>
    </w:p>
    <w:p w:rsidR="005048CB" w:rsidRDefault="005048CB" w:rsidP="005048CB">
      <w:pPr>
        <w:pStyle w:val="21"/>
        <w:numPr>
          <w:ilvl w:val="0"/>
          <w:numId w:val="21"/>
        </w:numPr>
      </w:pPr>
      <w:r>
        <w:t>другие материалы бухгалтерской отчетности;</w:t>
      </w:r>
    </w:p>
    <w:p w:rsidR="005048CB" w:rsidRDefault="005048CB" w:rsidP="005048CB">
      <w:pPr>
        <w:pStyle w:val="21"/>
        <w:numPr>
          <w:ilvl w:val="0"/>
          <w:numId w:val="21"/>
        </w:numPr>
      </w:pPr>
      <w:r>
        <w:t>таблицы вспомогательных исходных данных;</w:t>
      </w:r>
    </w:p>
    <w:p w:rsidR="005048CB" w:rsidRDefault="005048CB" w:rsidP="005048CB">
      <w:pPr>
        <w:pStyle w:val="21"/>
        <w:numPr>
          <w:ilvl w:val="0"/>
          <w:numId w:val="21"/>
        </w:numPr>
      </w:pPr>
      <w:r>
        <w:t>протоколы и акты испытаний;</w:t>
      </w:r>
    </w:p>
    <w:p w:rsidR="005048CB" w:rsidRDefault="005048CB" w:rsidP="005048CB">
      <w:pPr>
        <w:pStyle w:val="21"/>
        <w:numPr>
          <w:ilvl w:val="0"/>
          <w:numId w:val="21"/>
        </w:numPr>
      </w:pPr>
      <w:r>
        <w:t>инструкции, методики;</w:t>
      </w:r>
    </w:p>
    <w:p w:rsidR="005048CB" w:rsidRDefault="005048CB" w:rsidP="005048CB">
      <w:pPr>
        <w:pStyle w:val="21"/>
        <w:numPr>
          <w:ilvl w:val="0"/>
          <w:numId w:val="21"/>
        </w:numPr>
      </w:pPr>
      <w:r>
        <w:t>иллюстрации вспомогательного характера.</w:t>
      </w:r>
    </w:p>
    <w:p w:rsidR="005048CB" w:rsidRDefault="005048CB">
      <w:pPr>
        <w:pStyle w:val="21"/>
      </w:pPr>
      <w:r>
        <w:t>Список используемых источников. Оформляется в соответствии с правилами, указанными в п.6.8.</w:t>
      </w:r>
    </w:p>
    <w:p w:rsidR="005048CB" w:rsidRDefault="005048CB">
      <w:pPr>
        <w:pStyle w:val="21"/>
      </w:pPr>
    </w:p>
    <w:p w:rsidR="005048CB" w:rsidRDefault="005048CB" w:rsidP="005048CB">
      <w:pPr>
        <w:pStyle w:val="21"/>
        <w:numPr>
          <w:ilvl w:val="1"/>
          <w:numId w:val="25"/>
        </w:num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Примерное содержание ВКР  по аудиту</w:t>
      </w:r>
    </w:p>
    <w:p w:rsidR="005048CB" w:rsidRDefault="005048CB">
      <w:pPr>
        <w:pStyle w:val="21"/>
        <w:jc w:val="center"/>
      </w:pPr>
    </w:p>
    <w:p w:rsidR="005048CB" w:rsidRDefault="005048CB">
      <w:pPr>
        <w:pStyle w:val="21"/>
        <w:rPr>
          <w:b/>
          <w:bCs/>
        </w:rPr>
      </w:pPr>
      <w:r>
        <w:rPr>
          <w:b/>
          <w:bCs/>
        </w:rPr>
        <w:t>Введение</w:t>
      </w:r>
    </w:p>
    <w:p w:rsidR="005048CB" w:rsidRDefault="005048CB">
      <w:pPr>
        <w:pStyle w:val="21"/>
      </w:pPr>
      <w:r>
        <w:rPr>
          <w:b/>
          <w:bCs/>
        </w:rPr>
        <w:t>Глава 1</w:t>
      </w:r>
      <w:r>
        <w:t>. Аудит учредительных документов, уставного капитала и сфер деятельности предприятия. В этом разделе необходимо представить данные предприятия по результатам изучения его учредительных документов. Дать краткую историческую справку о создании предприятия, характеристику его организационно-правовой фирмы, структуры управления и кадровой политики. Указать размер и источники формирования уставного капитала и способы его пополнения. Охарактеризовать основные сферы  деятельности предприятия с приведением подробных данных об объемах выпуска и ассортименте товаров (работ и услуг) в натуральном и стоимостном выражении. Все данные необходимо привести в динамике за несколько временных периодов (по указанию руководителя).</w:t>
      </w:r>
    </w:p>
    <w:p w:rsidR="005048CB" w:rsidRDefault="005048CB">
      <w:pPr>
        <w:pStyle w:val="21"/>
      </w:pPr>
      <w:r>
        <w:rPr>
          <w:b/>
          <w:bCs/>
        </w:rPr>
        <w:t>Глава 2.</w:t>
      </w:r>
      <w:r>
        <w:t xml:space="preserve"> Аудит учетной политики предприятия и оценка ее влияния на основные финансово-хозяйственные показатели. Здесь необходимо привести полный пакет существующего на предприятии приказа об учетной политике с подробными комментариями по каждому из его разделов. Привести примеры влияния учетной политики на величину отдельных финансовых показателей и статей баланса.</w:t>
      </w:r>
    </w:p>
    <w:p w:rsidR="005048CB" w:rsidRDefault="005048CB">
      <w:pPr>
        <w:pStyle w:val="21"/>
      </w:pPr>
      <w:r>
        <w:rPr>
          <w:b/>
          <w:bCs/>
        </w:rPr>
        <w:t>Глава 3.</w:t>
      </w:r>
      <w:r>
        <w:t xml:space="preserve"> Экспериментальная часть. В этом разделе должен быть обоснован план эксперимента, разработана подробная методическая программа экспериментальных исследований, обоснован выбранный автором подход к исследуемой проблеме. В качестве исходных данных рекомендуется использовать данные бухгалтерской отчетности :</w:t>
      </w:r>
    </w:p>
    <w:p w:rsidR="005048CB" w:rsidRDefault="005048CB">
      <w:pPr>
        <w:pStyle w:val="21"/>
      </w:pPr>
      <w:r>
        <w:t xml:space="preserve">            -бухгалтерский баланс (ф. № 1 – СП);</w:t>
      </w:r>
    </w:p>
    <w:p w:rsidR="005048CB" w:rsidRDefault="005048CB">
      <w:pPr>
        <w:pStyle w:val="21"/>
      </w:pPr>
      <w:r>
        <w:t xml:space="preserve">            -отчет о прибылях и убытках (ф.№ 2  - СП);</w:t>
      </w:r>
    </w:p>
    <w:p w:rsidR="005048CB" w:rsidRDefault="005048CB">
      <w:pPr>
        <w:pStyle w:val="21"/>
      </w:pPr>
      <w:r>
        <w:t xml:space="preserve">            -отчет о движении капитала (ф. № 3 – СП);</w:t>
      </w:r>
    </w:p>
    <w:p w:rsidR="005048CB" w:rsidRDefault="005048CB">
      <w:pPr>
        <w:pStyle w:val="21"/>
      </w:pPr>
      <w:r>
        <w:t xml:space="preserve">            -отчет о движении денежных средств ( ф. № 4 – СП);</w:t>
      </w:r>
    </w:p>
    <w:p w:rsidR="005048CB" w:rsidRDefault="005048CB">
      <w:pPr>
        <w:pStyle w:val="21"/>
      </w:pPr>
      <w:r>
        <w:t xml:space="preserve">            -приложения к балансу (ф. № 5 – СП);</w:t>
      </w:r>
    </w:p>
    <w:p w:rsidR="005048CB" w:rsidRDefault="005048CB">
      <w:pPr>
        <w:pStyle w:val="21"/>
        <w:ind w:firstLine="0"/>
      </w:pPr>
      <w:r>
        <w:t>а также хозяйственные показатели работы предприятий за 6-8 кварталов с корректировкой на инфляцию и использованием сопоставимых цен. Это позволит получить результаты работы в динамике и сделать правильные выводы. Аналитические расчеты выполняются по заданию руководителя в соответствии с выбранной темой диплома.</w:t>
      </w:r>
    </w:p>
    <w:p w:rsidR="005048CB" w:rsidRDefault="005048CB">
      <w:pPr>
        <w:pStyle w:val="21"/>
      </w:pPr>
      <w:r>
        <w:rPr>
          <w:b/>
          <w:bCs/>
        </w:rPr>
        <w:t>Глава 4.</w:t>
      </w:r>
      <w:r>
        <w:t xml:space="preserve"> Анализ полученных результатов. В этом разделе должен быть проведен тщательный анализ результатов аналитических расчетов с подробным описанием выявленных закономерных зависимостей или отличий от результатов других исследований. Кроме того, здесь необходимо представить аудиторское заключение в соответствии с содержанием 1 и 2 глав работы.</w:t>
      </w:r>
    </w:p>
    <w:p w:rsidR="005048CB" w:rsidRDefault="005048CB">
      <w:pPr>
        <w:pStyle w:val="21"/>
      </w:pPr>
      <w:r>
        <w:rPr>
          <w:b/>
          <w:bCs/>
        </w:rPr>
        <w:t>Выводы.</w:t>
      </w:r>
      <w:r>
        <w:t xml:space="preserve"> Этот раздел оформляется как перечень важнейших результатов исследований с указанием конкретных количественных показателей, полученных в работе. Выводы должны быть четко сформулированы и пронумерованы (их должно быть не менее 6-8). Выводами обычно завершается доклад на защите дипломного проекта.</w:t>
      </w:r>
    </w:p>
    <w:p w:rsidR="005048CB" w:rsidRDefault="005048CB">
      <w:pPr>
        <w:pStyle w:val="21"/>
      </w:pPr>
      <w:r>
        <w:rPr>
          <w:b/>
          <w:bCs/>
        </w:rPr>
        <w:t>Заключение. Рекомендации</w:t>
      </w:r>
      <w:r>
        <w:t>. Дается заключение о практической ценности полученных результатов и выводов; формулируются рекомендации для использования полученных результатов на практике. Здесь же должны быть отмечены вопросы, которые студент не мог разрешить в пределах данного исследования, а также вопросы, которые могут являться предметом новых исследований.</w:t>
      </w:r>
    </w:p>
    <w:p w:rsidR="005048CB" w:rsidRDefault="005048CB">
      <w:pPr>
        <w:pStyle w:val="21"/>
      </w:pPr>
      <w:r>
        <w:t>В конце заключения следует указать, чем завершена работа (составлением новых инструкций, рекомендаций, методик, стандартов, разработкой норм, алгоритмов, программ и т.д.).</w:t>
      </w:r>
    </w:p>
    <w:p w:rsidR="005048CB" w:rsidRDefault="005048CB">
      <w:pPr>
        <w:pStyle w:val="21"/>
      </w:pPr>
      <w:r>
        <w:rPr>
          <w:b/>
          <w:bCs/>
        </w:rPr>
        <w:t>Приложения.</w:t>
      </w:r>
      <w:r>
        <w:t xml:space="preserve"> Включают вспомогательные материалы:</w:t>
      </w:r>
    </w:p>
    <w:p w:rsidR="005048CB" w:rsidRDefault="005048CB" w:rsidP="005048CB">
      <w:pPr>
        <w:pStyle w:val="21"/>
        <w:numPr>
          <w:ilvl w:val="0"/>
          <w:numId w:val="12"/>
        </w:numPr>
        <w:tabs>
          <w:tab w:val="clear" w:pos="360"/>
          <w:tab w:val="num" w:pos="1069"/>
        </w:tabs>
        <w:ind w:left="1069"/>
      </w:pPr>
      <w:r>
        <w:t>бухгалтерские балансы (по кварталам);</w:t>
      </w:r>
    </w:p>
    <w:p w:rsidR="005048CB" w:rsidRDefault="005048CB" w:rsidP="005048CB">
      <w:pPr>
        <w:pStyle w:val="21"/>
        <w:numPr>
          <w:ilvl w:val="0"/>
          <w:numId w:val="13"/>
        </w:numPr>
        <w:tabs>
          <w:tab w:val="clear" w:pos="360"/>
          <w:tab w:val="num" w:pos="1069"/>
        </w:tabs>
        <w:ind w:left="1069"/>
      </w:pPr>
      <w:r>
        <w:t>отчеты о финансовых результатах;</w:t>
      </w:r>
    </w:p>
    <w:p w:rsidR="005048CB" w:rsidRDefault="005048CB" w:rsidP="005048CB">
      <w:pPr>
        <w:pStyle w:val="21"/>
        <w:numPr>
          <w:ilvl w:val="0"/>
          <w:numId w:val="14"/>
        </w:numPr>
        <w:tabs>
          <w:tab w:val="clear" w:pos="360"/>
          <w:tab w:val="num" w:pos="1069"/>
        </w:tabs>
        <w:ind w:left="1069"/>
      </w:pPr>
      <w:r>
        <w:t>другие материалы бухгалтерской отчетности;</w:t>
      </w:r>
    </w:p>
    <w:p w:rsidR="005048CB" w:rsidRDefault="005048CB" w:rsidP="005048CB">
      <w:pPr>
        <w:pStyle w:val="21"/>
        <w:numPr>
          <w:ilvl w:val="0"/>
          <w:numId w:val="15"/>
        </w:numPr>
        <w:tabs>
          <w:tab w:val="clear" w:pos="360"/>
          <w:tab w:val="num" w:pos="1069"/>
        </w:tabs>
        <w:ind w:left="1069"/>
      </w:pPr>
      <w:r>
        <w:t>таблицы вспомогательных исходных данных;</w:t>
      </w:r>
    </w:p>
    <w:p w:rsidR="005048CB" w:rsidRDefault="005048CB" w:rsidP="005048CB">
      <w:pPr>
        <w:pStyle w:val="21"/>
        <w:numPr>
          <w:ilvl w:val="0"/>
          <w:numId w:val="16"/>
        </w:numPr>
        <w:tabs>
          <w:tab w:val="clear" w:pos="360"/>
          <w:tab w:val="num" w:pos="1069"/>
        </w:tabs>
        <w:ind w:left="1069"/>
      </w:pPr>
      <w:r>
        <w:t>протоколы и акты испытаний;</w:t>
      </w:r>
    </w:p>
    <w:p w:rsidR="005048CB" w:rsidRDefault="005048CB" w:rsidP="005048CB">
      <w:pPr>
        <w:pStyle w:val="21"/>
        <w:numPr>
          <w:ilvl w:val="0"/>
          <w:numId w:val="17"/>
        </w:numPr>
        <w:tabs>
          <w:tab w:val="clear" w:pos="360"/>
          <w:tab w:val="num" w:pos="1069"/>
        </w:tabs>
        <w:ind w:left="1069"/>
      </w:pPr>
      <w:r>
        <w:t>инструкции, методики;</w:t>
      </w:r>
    </w:p>
    <w:p w:rsidR="005048CB" w:rsidRDefault="005048CB" w:rsidP="005048CB">
      <w:pPr>
        <w:pStyle w:val="21"/>
        <w:numPr>
          <w:ilvl w:val="0"/>
          <w:numId w:val="18"/>
        </w:numPr>
        <w:tabs>
          <w:tab w:val="clear" w:pos="360"/>
          <w:tab w:val="num" w:pos="1069"/>
        </w:tabs>
        <w:ind w:left="1069"/>
      </w:pPr>
      <w:r>
        <w:t>иллюстрации вспомогательного характера.</w:t>
      </w:r>
    </w:p>
    <w:p w:rsidR="005048CB" w:rsidRDefault="005048CB">
      <w:pPr>
        <w:pStyle w:val="21"/>
      </w:pPr>
      <w:r>
        <w:t>Список используемых источников. Оформляется в соответствии с правилами, указанными в п.6.8.</w:t>
      </w:r>
    </w:p>
    <w:p w:rsidR="005048CB" w:rsidRDefault="005048CB">
      <w:pPr>
        <w:pStyle w:val="21"/>
      </w:pPr>
    </w:p>
    <w:p w:rsidR="005048CB" w:rsidRDefault="005048CB">
      <w:pPr>
        <w:pStyle w:val="21"/>
        <w:ind w:left="709" w:firstLine="0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4.3 Пример содержания ВКР по бухгалтерскому учету</w:t>
      </w:r>
    </w:p>
    <w:p w:rsidR="005048CB" w:rsidRDefault="005048CB">
      <w:pPr>
        <w:pStyle w:val="21"/>
        <w:ind w:left="709" w:firstLine="0"/>
        <w:rPr>
          <w:rFonts w:ascii="Arial" w:hAnsi="Arial" w:cs="Arial"/>
          <w:b/>
          <w:bCs/>
          <w:i/>
          <w:iCs/>
        </w:rPr>
      </w:pPr>
    </w:p>
    <w:p w:rsidR="005048CB" w:rsidRDefault="005048CB">
      <w:pPr>
        <w:pStyle w:val="21"/>
        <w:ind w:left="709" w:firstLine="0"/>
        <w:rPr>
          <w:b/>
          <w:bCs/>
        </w:rPr>
      </w:pPr>
      <w:r>
        <w:rPr>
          <w:b/>
          <w:bCs/>
        </w:rPr>
        <w:t>Введение</w:t>
      </w:r>
    </w:p>
    <w:p w:rsidR="005048CB" w:rsidRDefault="005048CB">
      <w:pPr>
        <w:pStyle w:val="21"/>
      </w:pPr>
      <w:r>
        <w:rPr>
          <w:b/>
          <w:bCs/>
        </w:rPr>
        <w:t>Глава 1.</w:t>
      </w:r>
      <w:r>
        <w:t xml:space="preserve"> Выбор и анализ теоретических подходов и методик предполагаемых исследований.</w:t>
      </w:r>
    </w:p>
    <w:p w:rsidR="005048CB" w:rsidRDefault="005048CB">
      <w:pPr>
        <w:pStyle w:val="21"/>
      </w:pPr>
      <w:r>
        <w:t>Изучение современного законодательства, мирового опыта, методических, нормативных и других руководящих материалов финансовых и контрольно- ревизионных органов.</w:t>
      </w:r>
    </w:p>
    <w:p w:rsidR="005048CB" w:rsidRDefault="005048CB">
      <w:pPr>
        <w:pStyle w:val="21"/>
      </w:pPr>
      <w:r>
        <w:rPr>
          <w:b/>
          <w:bCs/>
        </w:rPr>
        <w:t>Глава 2</w:t>
      </w:r>
      <w:r>
        <w:t>. Экспериментальная часть. В данной главе описывается организационная структура финансовой службы, место в ней бухгалтерии и финансового отдела, приводятся основные финансовые индикаторы.</w:t>
      </w:r>
    </w:p>
    <w:p w:rsidR="005048CB" w:rsidRDefault="005048CB" w:rsidP="005048CB">
      <w:pPr>
        <w:pStyle w:val="21"/>
        <w:numPr>
          <w:ilvl w:val="1"/>
          <w:numId w:val="11"/>
        </w:numPr>
      </w:pPr>
      <w:r>
        <w:t>Рабочий план счетов бухгалтерского учета, формы первичных учетных документов, применяемых для оформления хозяйственных операций, по которым не предусмотрены типовые формы документов, порядок контроля за хозяйственными операциями, а также другие решения, необходимые для организации бухгалтерского учета.</w:t>
      </w:r>
    </w:p>
    <w:p w:rsidR="005048CB" w:rsidRDefault="005048CB" w:rsidP="005048CB">
      <w:pPr>
        <w:pStyle w:val="21"/>
        <w:numPr>
          <w:ilvl w:val="1"/>
          <w:numId w:val="11"/>
        </w:numPr>
      </w:pPr>
      <w:r>
        <w:t>Характеристика имущественного положения коммерческой организации. Описание материально- технической базы коммерческой организации. Нематериальные активы. Основные средства.</w:t>
      </w:r>
    </w:p>
    <w:p w:rsidR="005048CB" w:rsidRDefault="005048CB" w:rsidP="005048CB">
      <w:pPr>
        <w:pStyle w:val="21"/>
        <w:numPr>
          <w:ilvl w:val="1"/>
          <w:numId w:val="11"/>
        </w:numPr>
      </w:pPr>
      <w:r>
        <w:t>Оценка и анализ инвестиционной деятельности. Инвестиционная деятельность. Финансовые вложения.</w:t>
      </w:r>
    </w:p>
    <w:p w:rsidR="005048CB" w:rsidRDefault="005048CB" w:rsidP="005048CB">
      <w:pPr>
        <w:pStyle w:val="21"/>
        <w:numPr>
          <w:ilvl w:val="1"/>
          <w:numId w:val="11"/>
        </w:numPr>
      </w:pPr>
      <w:r>
        <w:t>Характеристика оборотных средств и затрат. Оценка запасов сырья, материалов, готовой продукции, незавершенного производства, дебиторской задолженности, денежных средств и их эквивалентов.</w:t>
      </w:r>
    </w:p>
    <w:p w:rsidR="005048CB" w:rsidRDefault="005048CB" w:rsidP="005048CB">
      <w:pPr>
        <w:pStyle w:val="21"/>
        <w:numPr>
          <w:ilvl w:val="1"/>
          <w:numId w:val="11"/>
        </w:numPr>
      </w:pPr>
      <w:r>
        <w:t>Характеристика источников средств (классификация по видам; анализ динамики).</w:t>
      </w:r>
    </w:p>
    <w:p w:rsidR="005048CB" w:rsidRDefault="005048CB" w:rsidP="005048CB">
      <w:pPr>
        <w:pStyle w:val="21"/>
        <w:numPr>
          <w:ilvl w:val="1"/>
          <w:numId w:val="11"/>
        </w:numPr>
      </w:pPr>
      <w:r>
        <w:t>Оценка ликвидности и платежеспособности. Характеристика в динамике коэффициентов ликвидности. Оценка их вероятных прогнозных значений. Оценка продолжительности операционного и финансового циклов.</w:t>
      </w:r>
    </w:p>
    <w:p w:rsidR="005048CB" w:rsidRDefault="005048CB" w:rsidP="005048CB">
      <w:pPr>
        <w:pStyle w:val="21"/>
        <w:numPr>
          <w:ilvl w:val="1"/>
          <w:numId w:val="11"/>
        </w:numPr>
      </w:pPr>
      <w:r>
        <w:t>Оценка финансовой устойчивости.</w:t>
      </w:r>
    </w:p>
    <w:p w:rsidR="005048CB" w:rsidRDefault="005048CB" w:rsidP="005048CB">
      <w:pPr>
        <w:pStyle w:val="21"/>
        <w:numPr>
          <w:ilvl w:val="1"/>
          <w:numId w:val="11"/>
        </w:numPr>
      </w:pPr>
      <w:r>
        <w:t>Оценка эффективности и рентабельности финансово-хозяйственной деятельности. Оценка использования ресурсов. Оценка динамичности и рентабельности.</w:t>
      </w:r>
    </w:p>
    <w:p w:rsidR="005048CB" w:rsidRDefault="005048CB" w:rsidP="005048CB">
      <w:pPr>
        <w:pStyle w:val="21"/>
        <w:numPr>
          <w:ilvl w:val="1"/>
          <w:numId w:val="11"/>
        </w:numPr>
      </w:pPr>
      <w:r>
        <w:t>Общая оценка экономического и финансового положения организации.</w:t>
      </w:r>
    </w:p>
    <w:p w:rsidR="005048CB" w:rsidRDefault="005048CB">
      <w:pPr>
        <w:pStyle w:val="21"/>
      </w:pPr>
      <w:r>
        <w:rPr>
          <w:b/>
          <w:bCs/>
        </w:rPr>
        <w:t>Глава 3</w:t>
      </w:r>
      <w:r>
        <w:t xml:space="preserve">. Анализ финансово-хозяйственной деятельности организации. </w:t>
      </w:r>
    </w:p>
    <w:p w:rsidR="005048CB" w:rsidRDefault="005048CB">
      <w:pPr>
        <w:pStyle w:val="21"/>
      </w:pPr>
      <w:r>
        <w:t>В данной главе аналитические процедуры расположены в наиболее предпочтительной последовательности их исполнения.</w:t>
      </w:r>
    </w:p>
    <w:p w:rsidR="005048CB" w:rsidRDefault="005048CB">
      <w:pPr>
        <w:pStyle w:val="21"/>
      </w:pPr>
      <w:r>
        <w:t>Обзор экономического и финансового положения организации (характеристика общей направленности финансово-хозяйственной деятельности; выявление “больных” статей баланса). Оценка и анализ экономического потенциала коммерческой организации (оценка имущественного и финансового положения: оценка ликвидности и финансовой устойчивости).</w:t>
      </w:r>
    </w:p>
    <w:p w:rsidR="005048CB" w:rsidRDefault="005048CB">
      <w:pPr>
        <w:pStyle w:val="21"/>
      </w:pPr>
      <w:r>
        <w:t>Оценка деловой активности. Анализ рентабельности. Оценка рыночной и инвестиционной активности.</w:t>
      </w:r>
    </w:p>
    <w:p w:rsidR="005048CB" w:rsidRDefault="005048CB">
      <w:pPr>
        <w:pStyle w:val="21"/>
      </w:pPr>
      <w:r>
        <w:rPr>
          <w:b/>
          <w:bCs/>
        </w:rPr>
        <w:t xml:space="preserve">Заключение. </w:t>
      </w:r>
      <w:r>
        <w:t xml:space="preserve">Дается заключение о практической ценности полученных результатов и выводов; формулируются рекомендации для использования полученных результатов на практике. Здесь же должны быть отмечены вопросы, которые студент не мог разрешить в пределах данного исследования, а также вопросы, которые могут являться предметом новых исследований. </w:t>
      </w:r>
    </w:p>
    <w:p w:rsidR="005048CB" w:rsidRDefault="005048CB">
      <w:pPr>
        <w:pStyle w:val="21"/>
      </w:pPr>
      <w:r>
        <w:t>Этот раздел оформляется как перечень важнейших результатов исследований с указанием конкретных количественных показателей, полученных в работе. Выводы должны быть четко сформулированы и пронумерованы (их должно быть не менее 6-8 ). Выводами обычно завершается доклад на защите дипломного проекта.</w:t>
      </w:r>
    </w:p>
    <w:p w:rsidR="005048CB" w:rsidRDefault="005048CB">
      <w:pPr>
        <w:pStyle w:val="21"/>
      </w:pPr>
      <w:r>
        <w:t>В конце заключения следует указать, чем завершена работа (составлением новых инструкций, рекомендаций, методик, стандартов, разработкой норм, алгоритмов, программ и т.д.).</w:t>
      </w:r>
    </w:p>
    <w:p w:rsidR="005048CB" w:rsidRDefault="005048CB">
      <w:pPr>
        <w:pStyle w:val="21"/>
      </w:pPr>
      <w:r>
        <w:rPr>
          <w:b/>
          <w:bCs/>
        </w:rPr>
        <w:t>Приложения.</w:t>
      </w:r>
      <w:r>
        <w:t xml:space="preserve"> Включают вспомогательные материалы:</w:t>
      </w:r>
    </w:p>
    <w:p w:rsidR="005048CB" w:rsidRDefault="005048CB" w:rsidP="005048CB">
      <w:pPr>
        <w:pStyle w:val="21"/>
        <w:numPr>
          <w:ilvl w:val="0"/>
          <w:numId w:val="22"/>
        </w:numPr>
      </w:pPr>
      <w:r>
        <w:t>бухгалтерские балансы (по кварталам);</w:t>
      </w:r>
    </w:p>
    <w:p w:rsidR="005048CB" w:rsidRDefault="005048CB" w:rsidP="005048CB">
      <w:pPr>
        <w:pStyle w:val="21"/>
        <w:numPr>
          <w:ilvl w:val="0"/>
          <w:numId w:val="22"/>
        </w:numPr>
      </w:pPr>
      <w:r>
        <w:t>отчеты о финансовых результатах;</w:t>
      </w:r>
    </w:p>
    <w:p w:rsidR="005048CB" w:rsidRDefault="005048CB" w:rsidP="005048CB">
      <w:pPr>
        <w:pStyle w:val="21"/>
        <w:numPr>
          <w:ilvl w:val="0"/>
          <w:numId w:val="22"/>
        </w:numPr>
      </w:pPr>
      <w:r>
        <w:t>другие материалы бухгалтерской отчетности;</w:t>
      </w:r>
    </w:p>
    <w:p w:rsidR="005048CB" w:rsidRDefault="005048CB" w:rsidP="005048CB">
      <w:pPr>
        <w:pStyle w:val="21"/>
        <w:numPr>
          <w:ilvl w:val="0"/>
          <w:numId w:val="22"/>
        </w:numPr>
      </w:pPr>
      <w:r>
        <w:t>таблицы вспомогательных исходных данных;</w:t>
      </w:r>
    </w:p>
    <w:p w:rsidR="005048CB" w:rsidRDefault="005048CB" w:rsidP="005048CB">
      <w:pPr>
        <w:pStyle w:val="21"/>
        <w:numPr>
          <w:ilvl w:val="0"/>
          <w:numId w:val="22"/>
        </w:numPr>
      </w:pPr>
      <w:r>
        <w:t>протоколы и акты испытаний;</w:t>
      </w:r>
    </w:p>
    <w:p w:rsidR="005048CB" w:rsidRDefault="005048CB" w:rsidP="005048CB">
      <w:pPr>
        <w:pStyle w:val="21"/>
        <w:numPr>
          <w:ilvl w:val="0"/>
          <w:numId w:val="22"/>
        </w:numPr>
      </w:pPr>
      <w:r>
        <w:t>инструкции, методики;</w:t>
      </w:r>
    </w:p>
    <w:p w:rsidR="005048CB" w:rsidRDefault="005048CB" w:rsidP="005048CB">
      <w:pPr>
        <w:pStyle w:val="21"/>
        <w:numPr>
          <w:ilvl w:val="0"/>
          <w:numId w:val="22"/>
        </w:numPr>
      </w:pPr>
      <w:r>
        <w:t>иллюстрации вспомогательного характера.</w:t>
      </w:r>
    </w:p>
    <w:p w:rsidR="005048CB" w:rsidRDefault="005048CB">
      <w:pPr>
        <w:pStyle w:val="21"/>
      </w:pPr>
      <w:r>
        <w:t>Список используемых источников. Оформляется в соответствии с правилами, указанными в п.6.8.</w:t>
      </w:r>
    </w:p>
    <w:p w:rsidR="005048CB" w:rsidRDefault="005048CB">
      <w:pPr>
        <w:pStyle w:val="21"/>
        <w:rPr>
          <w:rFonts w:ascii="Arial" w:hAnsi="Arial" w:cs="Arial"/>
          <w:i/>
          <w:iCs/>
        </w:rPr>
      </w:pPr>
    </w:p>
    <w:p w:rsidR="005048CB" w:rsidRDefault="005048CB" w:rsidP="005048CB">
      <w:pPr>
        <w:pStyle w:val="21"/>
        <w:numPr>
          <w:ilvl w:val="0"/>
          <w:numId w:val="25"/>
        </w:numPr>
        <w:spacing w:line="240" w:lineRule="auto"/>
        <w:ind w:left="0" w:firstLine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ТРЕБОВАНИЯ К ПОСТРОЕНИЮ РАСЧЕТНО-ПОЯСНИТЕЛЬНОЙ ЗАПИСКИ</w:t>
      </w:r>
    </w:p>
    <w:p w:rsidR="005048CB" w:rsidRDefault="005048CB">
      <w:pPr>
        <w:pStyle w:val="21"/>
        <w:spacing w:line="240" w:lineRule="auto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5048CB" w:rsidRDefault="005048CB">
      <w:pPr>
        <w:pStyle w:val="21"/>
      </w:pPr>
      <w:r>
        <w:t>5.1. Расчетно-пояснительная записка является обязательной при оформлении выпускной квалификационной работы. Она должна содержать: титульный лист, задание, содержание, введение, основную часть в соответствии с утвержденным заданием на работу, заключение, список использованных  источников, приложения.</w:t>
      </w:r>
    </w:p>
    <w:p w:rsidR="005048CB" w:rsidRDefault="005048CB">
      <w:pPr>
        <w:pStyle w:val="21"/>
      </w:pPr>
      <w:r>
        <w:t>5.2. Титульный лист является первым листом в расчетно-пояснительной записке. Он оформляется в соответствии с приложением  А.</w:t>
      </w:r>
    </w:p>
    <w:p w:rsidR="005048CB" w:rsidRDefault="005048CB">
      <w:pPr>
        <w:pStyle w:val="21"/>
      </w:pPr>
      <w:r>
        <w:t>5.3. Объем текста расчетно-пояснительной записки определяется заданием на дипломный проект.</w:t>
      </w:r>
    </w:p>
    <w:p w:rsidR="005048CB" w:rsidRDefault="005048CB">
      <w:pPr>
        <w:pStyle w:val="21"/>
      </w:pPr>
      <w:r>
        <w:t>5.4. Задание на выполнение ВКР составляется руководителем работы, утверждается заведующим кафедрой и оформляется согласно приложению Б; его помещают после титульного листа.</w:t>
      </w:r>
    </w:p>
    <w:p w:rsidR="005048CB" w:rsidRDefault="005048CB">
      <w:pPr>
        <w:pStyle w:val="21"/>
      </w:pPr>
      <w:r>
        <w:t>5.5 Содержание приводят в точном соответствии с рубрикацией,</w:t>
      </w:r>
      <w:r>
        <w:rPr>
          <w:b/>
          <w:bCs/>
        </w:rPr>
        <w:t xml:space="preserve"> </w:t>
      </w:r>
      <w:r>
        <w:t>принятой в</w:t>
      </w:r>
      <w:r>
        <w:rPr>
          <w:b/>
          <w:bCs/>
        </w:rPr>
        <w:t xml:space="preserve"> </w:t>
      </w:r>
      <w:r>
        <w:t>пояснительной записке, с указанием номеров страниц, начала разделов и подразделов.</w:t>
      </w:r>
    </w:p>
    <w:p w:rsidR="005048CB" w:rsidRDefault="005048CB">
      <w:pPr>
        <w:spacing w:line="320" w:lineRule="auto"/>
        <w:ind w:left="880" w:firstLine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048CB" w:rsidRDefault="005048CB" w:rsidP="005048CB">
      <w:pPr>
        <w:numPr>
          <w:ilvl w:val="0"/>
          <w:numId w:val="25"/>
        </w:numPr>
        <w:tabs>
          <w:tab w:val="left" w:pos="9348"/>
        </w:tabs>
        <w:spacing w:before="80" w:line="240" w:lineRule="auto"/>
        <w:ind w:right="-8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РЕКОМЕНДАЦИИ К ОФОРМЛЕНИЮ РАСЧЕТНО-ПОЯСНИТЕЛЬНОЙ  ЗАПИСКИ</w:t>
      </w:r>
    </w:p>
    <w:p w:rsidR="005048CB" w:rsidRDefault="005048CB">
      <w:pPr>
        <w:widowControl/>
        <w:spacing w:line="240" w:lineRule="auto"/>
        <w:ind w:firstLine="0"/>
        <w:jc w:val="center"/>
        <w:rPr>
          <w:b/>
          <w:bCs/>
          <w:sz w:val="20"/>
          <w:szCs w:val="20"/>
        </w:rPr>
      </w:pPr>
    </w:p>
    <w:p w:rsidR="005048CB" w:rsidRDefault="005048CB">
      <w:pPr>
        <w:pStyle w:val="21"/>
      </w:pPr>
      <w:r>
        <w:t>Выпускная квалификационная работа считается выполненной, если она содержит все элементы, включая разработку всех разделов основной части, и оформлена в соответствии с требованиями стандартов.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Текстовая часть должна оформляться на листах формата А4 (210 </w:t>
      </w:r>
      <w:r>
        <w:rPr>
          <w:sz w:val="28"/>
          <w:szCs w:val="28"/>
        </w:rPr>
        <w:sym w:font="Symbol" w:char="F0B4"/>
      </w:r>
      <w:r>
        <w:rPr>
          <w:sz w:val="28"/>
          <w:szCs w:val="28"/>
        </w:rPr>
        <w:t xml:space="preserve"> 297 мм). При написании текста необходимо </w:t>
      </w:r>
      <w:r>
        <w:rPr>
          <w:b/>
          <w:bCs/>
          <w:sz w:val="28"/>
          <w:szCs w:val="28"/>
          <w:u w:val="single"/>
        </w:rPr>
        <w:t>оставлять поля</w:t>
      </w:r>
      <w:r>
        <w:rPr>
          <w:sz w:val="28"/>
          <w:szCs w:val="28"/>
        </w:rPr>
        <w:t xml:space="preserve"> следующих размеров: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>слева – 25 мм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>справа – не менее 10 мм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>сверху и снизу – 20 мм.</w:t>
      </w:r>
    </w:p>
    <w:p w:rsidR="005048CB" w:rsidRDefault="005048CB">
      <w:pPr>
        <w:widowControl/>
        <w:ind w:firstLine="720"/>
        <w:rPr>
          <w:sz w:val="28"/>
          <w:szCs w:val="28"/>
        </w:rPr>
      </w:pP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Текст</w:t>
      </w:r>
      <w:r>
        <w:rPr>
          <w:sz w:val="28"/>
          <w:szCs w:val="28"/>
        </w:rPr>
        <w:t xml:space="preserve"> может быть написан чернилами или пастой одного цвета (черного, синего, фиолетового) почерком с высотой букв и цифр не менее 2,5 мм. Интервал между строками не менее 5 мм.  Если текстовая часть выполнена машинописным или компьютерным способом, то расстояние между строками – полтора – два межстрочных интервала. Вписывать  в отпечатанный текст отдельные слова, формулы, условные обозначения допускается только черной пастой или черной тушью. Ошибки (опечатки) графические неточности должны быть исправлены. Сокращения слов в тексте допускается только общепринятые.</w:t>
      </w:r>
    </w:p>
    <w:p w:rsidR="005048CB" w:rsidRDefault="005048CB">
      <w:pPr>
        <w:widowControl/>
        <w:ind w:firstLine="720"/>
        <w:rPr>
          <w:sz w:val="28"/>
          <w:szCs w:val="28"/>
        </w:rPr>
      </w:pP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Абзацный отступ</w:t>
      </w:r>
      <w:r>
        <w:rPr>
          <w:sz w:val="28"/>
          <w:szCs w:val="28"/>
        </w:rPr>
        <w:t xml:space="preserve"> должен быть одинаковым во всей работе: 15-17 мм, что соответствует пяти пробелам.</w:t>
      </w:r>
    </w:p>
    <w:p w:rsidR="005048CB" w:rsidRDefault="005048CB">
      <w:pPr>
        <w:widowControl/>
        <w:ind w:firstLine="720"/>
        <w:rPr>
          <w:sz w:val="28"/>
          <w:szCs w:val="28"/>
        </w:rPr>
      </w:pP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Нумерация страниц</w:t>
      </w:r>
      <w:r>
        <w:rPr>
          <w:sz w:val="28"/>
          <w:szCs w:val="28"/>
        </w:rPr>
        <w:t xml:space="preserve"> основного текста и приложений должна быть сквозной. Номер листа ставят в правом нижнем углу. Первым листом является титульный лист, вторым – задание, но номера страниц на них не указываются. Все разделы (главы), подразделы и пункты кроме “Введения” и “Заключения”, </w:t>
      </w:r>
      <w:r>
        <w:rPr>
          <w:b/>
          <w:bCs/>
          <w:sz w:val="28"/>
          <w:szCs w:val="28"/>
          <w:u w:val="single"/>
        </w:rPr>
        <w:t>нумеруются</w:t>
      </w:r>
      <w:r>
        <w:rPr>
          <w:sz w:val="28"/>
          <w:szCs w:val="28"/>
        </w:rPr>
        <w:t xml:space="preserve"> арабскими цифрами и записываются с абзацного отступа. Номер пункта включает номер раздела, подраздела и порядковый номер пункта, разделенные точкой. Например, 1.1.1, 1.1.2, 1.1.3 и т.д.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Каждый раздел (глава) в т.ч. и “Введение” и “Заключение” начинается </w:t>
      </w:r>
      <w:r>
        <w:rPr>
          <w:b/>
          <w:bCs/>
          <w:sz w:val="28"/>
          <w:szCs w:val="28"/>
          <w:u w:val="single"/>
        </w:rPr>
        <w:t>с новой страницы</w:t>
      </w:r>
      <w:r>
        <w:rPr>
          <w:sz w:val="28"/>
          <w:szCs w:val="28"/>
        </w:rPr>
        <w:t xml:space="preserve">. Разделы (главы) должны иметь краткие, соответствующие содержанию </w:t>
      </w:r>
      <w:r>
        <w:rPr>
          <w:b/>
          <w:bCs/>
          <w:sz w:val="28"/>
          <w:szCs w:val="28"/>
          <w:u w:val="single"/>
        </w:rPr>
        <w:t>заголовки</w:t>
      </w:r>
      <w:r>
        <w:rPr>
          <w:sz w:val="28"/>
          <w:szCs w:val="28"/>
        </w:rPr>
        <w:t>. Подчеркивать заголовки и переносить слова в заголовках не допускается. Заголовки не должны иметь точки на конце. Если же заголовок состоит из 2-х предложений, их разделяют точкой. Расстояние между заголовком и предыдущим или последующим текстом должно равняться трем интервалам (15 мм). Изложение текстового материала рекомендуется выполнять от первого лица множественного числа (“… понимаем …”, “… на наш взгляд …”).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>В тексте не допускается:</w:t>
      </w:r>
    </w:p>
    <w:p w:rsidR="005048CB" w:rsidRDefault="005048CB" w:rsidP="005048CB">
      <w:pPr>
        <w:widowControl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применять для одного и того же понятия различные научно – технические термины, близкие по смыслу (синонимы), а также иностранные слова и термины при наличии равнозначных слов в русском языке;</w:t>
      </w:r>
    </w:p>
    <w:p w:rsidR="005048CB" w:rsidRDefault="005048CB" w:rsidP="005048CB">
      <w:pPr>
        <w:widowControl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сокращать обозначения физических величин, если они употребляются без цифр, за исключением единиц физических величин в заголовках и боковиках таблиц и в расшифровках буквенных обозначений, входящих в формулы;</w:t>
      </w:r>
    </w:p>
    <w:p w:rsidR="005048CB" w:rsidRDefault="005048CB" w:rsidP="005048CB">
      <w:pPr>
        <w:widowControl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использовать в тексте математический знак (-) перед отрицательными значениями величин. В этом случае следует писать слово “минус”;</w:t>
      </w:r>
    </w:p>
    <w:p w:rsidR="005048CB" w:rsidRDefault="005048CB" w:rsidP="005048CB">
      <w:pPr>
        <w:widowControl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 xml:space="preserve">употреблять математические знаки без цифр, например </w:t>
      </w:r>
      <w:r>
        <w:rPr>
          <w:sz w:val="28"/>
          <w:szCs w:val="28"/>
        </w:rPr>
        <w:sym w:font="Symbol" w:char="F0B3"/>
      </w:r>
      <w:r>
        <w:rPr>
          <w:sz w:val="28"/>
          <w:szCs w:val="28"/>
        </w:rPr>
        <w:t xml:space="preserve"> (больше или равно), </w:t>
      </w:r>
      <w:r>
        <w:rPr>
          <w:sz w:val="28"/>
          <w:szCs w:val="28"/>
        </w:rPr>
        <w:sym w:font="Symbol" w:char="F0B9"/>
      </w:r>
      <w:r>
        <w:rPr>
          <w:sz w:val="28"/>
          <w:szCs w:val="28"/>
        </w:rPr>
        <w:t xml:space="preserve"> (не равно), а также знаки № (номер) и % (процент);</w:t>
      </w:r>
    </w:p>
    <w:p w:rsidR="005048CB" w:rsidRDefault="005048CB" w:rsidP="005048CB">
      <w:pPr>
        <w:widowControl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применять индексы стандартов (ГОСТ, ОСТ, СТП) без регистрационного номера.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>В тексте числа с размерностью следует писать цифрами, а без размерности – словами, например: “Себестоимость единицы продукции снизилась на 20 руб.”, “Национальный доход увеличился в два раза”.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>
        <w:rPr>
          <w:b/>
          <w:bCs/>
          <w:sz w:val="28"/>
          <w:szCs w:val="28"/>
          <w:u w:val="single"/>
        </w:rPr>
        <w:t>иллюстраций</w:t>
      </w:r>
      <w:r>
        <w:rPr>
          <w:sz w:val="28"/>
          <w:szCs w:val="28"/>
        </w:rPr>
        <w:t xml:space="preserve"> должно быть достаточным для пояснения излагаемого текста.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Все иллюстрации (фотографии, графики, схемы, диаграммы и пр.) именуются </w:t>
      </w:r>
      <w:r>
        <w:rPr>
          <w:b/>
          <w:bCs/>
          <w:sz w:val="28"/>
          <w:szCs w:val="28"/>
          <w:u w:val="single"/>
        </w:rPr>
        <w:t>рисунками</w:t>
      </w:r>
      <w:r>
        <w:rPr>
          <w:sz w:val="28"/>
          <w:szCs w:val="28"/>
        </w:rPr>
        <w:t>. Они должны быть выполнены  в черно – белом варианте на нелинованной белой либо масштабно - координатной бумаге. Фотографии наклеиваются на белую бумагу. Использование карандаша не допускается.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>Все иллюстрации (если их в проекте больше одной) нумеруются последовательно в пределах раздела (главы) арабскими цифрами. Номер иллюстрации состоит из номера раздела (главы) и порядкового номера иллюстрации в разделе (главе), разделенных точкой, например: Рис. 1.1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>Каждый рисунок должен сопровождаться содержательной надписью. Подпись помещают под рисунком в одну строку с его номером. При необходимости под рисунком помещают поясняющие данные. Номер и название рисунка располагают после поясняющих данных.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>Располагаться рисунок должен сразу после ссылки на него в тексте работы.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Цифровой материал, как правило, оформляют в виде </w:t>
      </w:r>
      <w:r>
        <w:rPr>
          <w:b/>
          <w:bCs/>
          <w:sz w:val="28"/>
          <w:szCs w:val="28"/>
          <w:u w:val="single"/>
        </w:rPr>
        <w:t>таблиц</w:t>
      </w:r>
      <w:r>
        <w:rPr>
          <w:sz w:val="28"/>
          <w:szCs w:val="28"/>
        </w:rPr>
        <w:t>. Таблицы могут нумероваться сквозной (единой) нумерацией в пределах всей работы, либо в пределах одного раздела (главы). В этом случае номер таблицы состоит из номера раздела (главы) и порядкового номера таблицы в этом разделе, разделенных точкой. Название таблицы пишется на следующей строке после указания номера таблицы над самой таблицей. Название должно отражать содержание таблицы, быть точным и кратким. Подчеркивать заголовок таблицы не следует. Слова в названии таблицы переносить и сокращать нельзя.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>Заголовки цифр и строк таблиц следует писать с прописной буквы, а подзаголовки – со строчной буквы, если они составляют одно предложение с заголовком, или с прописной буквы, если они имеют самостоятельное значение. В конце заголовков и подзаголовков таблиц точки не ставятся. Таблицы слева, справа, сверху и снизу, как правило, ограничиваются линиями. Помещают таблицы после первого упоминания их в тексте. При большом количестве страниц текста допускается помещать таблицы по порядку номеров в конце текста.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>При переносе таблицы на следующую страницу необходимо пронумеровать графы и повторить их нумерацию на следующей странице. Эту страницу начинают  с надписи “Продолжение таблицы” с указанием ее номера.</w:t>
      </w:r>
    </w:p>
    <w:p w:rsidR="005048CB" w:rsidRDefault="005048CB">
      <w:pPr>
        <w:widowControl/>
        <w:ind w:firstLine="720"/>
        <w:rPr>
          <w:sz w:val="28"/>
          <w:szCs w:val="28"/>
        </w:rPr>
      </w:pP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Формулы</w:t>
      </w:r>
      <w:r>
        <w:rPr>
          <w:sz w:val="28"/>
          <w:szCs w:val="28"/>
        </w:rPr>
        <w:t>, помещенные в тексте, должны нумероваться арабскими цифрами в пределах раздела (главы). Номер формулы состоит из номера раздела (главы) и порядкового номера формулы в разделе, разделенных точкой. Номер указывается с правой стороны листа на уровне формулы в круглых скобках. Ссылка в тексте на номер формулы дается в скобках, например “… в формуле (2.1)”. В качестве символов в формулах следует принять обозначения, установленные соответствующим стандартам. Значение каждого символа приводят с новой строки в той последовательности, в какой они приведены в формуле. Первая строка должна начинаться со слова “где” без двоеточия после него.</w:t>
      </w:r>
    </w:p>
    <w:p w:rsidR="005048CB" w:rsidRDefault="005048CB">
      <w:pPr>
        <w:widowControl/>
        <w:ind w:firstLine="720"/>
        <w:rPr>
          <w:sz w:val="28"/>
          <w:szCs w:val="28"/>
        </w:rPr>
      </w:pP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Материал, дополняющий работу, допускается помещать в </w:t>
      </w:r>
      <w:r>
        <w:rPr>
          <w:b/>
          <w:bCs/>
          <w:sz w:val="28"/>
          <w:szCs w:val="28"/>
          <w:u w:val="single"/>
        </w:rPr>
        <w:t>приложениях</w:t>
      </w:r>
      <w:r>
        <w:rPr>
          <w:sz w:val="28"/>
          <w:szCs w:val="28"/>
        </w:rPr>
        <w:t>. Их помещают в конце выпускной квалификационной работы. Каждое приложение должно начинаться с нового листа (страницы) с указанием сверху посередине страницы слова “Приложение” и его обозначение. Приложение должно иметь заголовок, который подписывают  симметрично относительно текста с прописной буквы отдельной строкой.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Приложения обозначают заглавными буквами русского алфавита, за исключением букв: Ё, З, Й, О, Ч, Ь, Ы, Ъ. Допускается обозначение приложений буквали латинского алфавита за исключением букв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О.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>В случае полного использования букв  русского или латинского алфавита допускается обозначение приложений арабскими цифрами.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>Если в пояснительной записке одно приложение, то оно обозначается “Приложение А”.</w:t>
      </w:r>
    </w:p>
    <w:p w:rsidR="005048CB" w:rsidRDefault="005048CB">
      <w:pPr>
        <w:widowControl/>
        <w:ind w:firstLine="720"/>
        <w:rPr>
          <w:sz w:val="28"/>
          <w:szCs w:val="28"/>
        </w:rPr>
      </w:pP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Ссылки на использованную литературу</w:t>
      </w:r>
      <w:r>
        <w:rPr>
          <w:sz w:val="28"/>
          <w:szCs w:val="28"/>
        </w:rPr>
        <w:t xml:space="preserve"> в тексте приводят в косых скобках, указывая номер источника в соответствии с приведенным в Пояснительной записке библиографическим списком, например, “… использую рекомендации, приведенные в /4/, принимаем …”. В отдельных случаях в ссылках, кроме номера источника, указывается номер страницы, таблицы и т.п., например: /4, с.5/ или    /8, т.2.3/.</w:t>
      </w:r>
    </w:p>
    <w:p w:rsidR="005048CB" w:rsidRDefault="005048CB">
      <w:pPr>
        <w:widowControl/>
        <w:ind w:firstLine="720"/>
        <w:rPr>
          <w:sz w:val="28"/>
          <w:szCs w:val="28"/>
        </w:rPr>
      </w:pP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Сведения о книгах </w:t>
      </w:r>
      <w:r>
        <w:rPr>
          <w:b/>
          <w:bCs/>
          <w:sz w:val="28"/>
          <w:szCs w:val="28"/>
          <w:u w:val="single"/>
        </w:rPr>
        <w:t>в списке литературы</w:t>
      </w:r>
      <w:r>
        <w:rPr>
          <w:sz w:val="28"/>
          <w:szCs w:val="28"/>
        </w:rPr>
        <w:t xml:space="preserve"> должны включать: фамилию и инициалы автора, заглавие книги, место издания, издательство и год издания, количество страниц. Фамилию автора следует указывать в именительном падеже. Если книга написана двумя и более авторами, то их фамилии с инициалами указывают в той последовательности, в какой они напечатаны в книге. При наличии 3-х и более авторов допускается указывать фамилию и инициалы только первого автора и слова “и др.”.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>Заглавие книги следует приводить в том виде, в каком оно дано на титульном листе книги. Название места издания книги необходимо приводить полностью в именительном падеже, допускаются сокращения названия только двух городов – Москва (М) и Санкт – Петербург (СПб).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>Сведения о статье из периодического издания (журнала и т.п.) должны включать: фамилию и инициалы автора, заглавие статьи, наименование издания, год выпуска, номер издания.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>Список литературы может быть сформирован двумя способами: либо в порядке упоминания источников в тексте, либо в алфавитном порядке.</w:t>
      </w:r>
    </w:p>
    <w:p w:rsidR="005048CB" w:rsidRDefault="005048CB">
      <w:pPr>
        <w:widowControl/>
        <w:ind w:firstLine="720"/>
        <w:rPr>
          <w:sz w:val="28"/>
          <w:szCs w:val="28"/>
        </w:rPr>
      </w:pP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При выполнении работы студент разрабатывает необходимый </w:t>
      </w:r>
      <w:r>
        <w:rPr>
          <w:b/>
          <w:bCs/>
          <w:sz w:val="28"/>
          <w:szCs w:val="28"/>
          <w:u w:val="single"/>
        </w:rPr>
        <w:t>иллюстративный материал</w:t>
      </w:r>
      <w:r>
        <w:rPr>
          <w:sz w:val="28"/>
          <w:szCs w:val="28"/>
        </w:rPr>
        <w:t xml:space="preserve">. Иллюстрации к докладу могут быть выполнены либо в виде плакатов, либо в виде раздаточного материала, содержание и количество листов которого (не менее 4-х) согласовывается с руководителем. Листы раздаточного материала должны быть обязательно пронумерованы (номера листов должны быть выполнены крупным шрифтом и расположены в правом верхнем углу каждого листа), скреплены и иметь титульный лист. Обязательным условием оформления раздаточного материала является его наглядность, что достигается выбором масштаба, шрифта, вида схемы, диаграммы. Листы могут быть исполнены как в компьютерной верстке, так и черной тушью с соблюдением стандарта оформления графического материала. </w:t>
      </w:r>
    </w:p>
    <w:p w:rsidR="005048CB" w:rsidRDefault="005048CB">
      <w:pPr>
        <w:widowControl/>
        <w:ind w:firstLine="720"/>
        <w:rPr>
          <w:sz w:val="28"/>
          <w:szCs w:val="28"/>
        </w:rPr>
      </w:pP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>Раздаточный материал должен сопровождаться краткой (не более одной страницы!) аннотацией к ВКР, в которой отражены актуальность выбранной темы, цели и задачи исследования, собственный вклад выпускника в решение поставленных задач и полученные результаты.</w:t>
      </w:r>
    </w:p>
    <w:p w:rsidR="005048CB" w:rsidRDefault="005048CB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Готовая работа </w:t>
      </w:r>
      <w:r>
        <w:rPr>
          <w:b/>
          <w:bCs/>
          <w:sz w:val="28"/>
          <w:szCs w:val="28"/>
          <w:u w:val="single"/>
        </w:rPr>
        <w:t>брошюруется</w:t>
      </w:r>
      <w:r>
        <w:rPr>
          <w:sz w:val="28"/>
          <w:szCs w:val="28"/>
        </w:rPr>
        <w:t xml:space="preserve"> в пластиковую или картонную папку, причем перед титульным листом закрепляются три файловые папки, в которые вставляют соответственно: отзыв руководителя ВКР, рецензия и один экземпляр раздаточного материала.</w:t>
      </w:r>
    </w:p>
    <w:p w:rsidR="005048CB" w:rsidRDefault="005048CB">
      <w:pPr>
        <w:tabs>
          <w:tab w:val="left" w:pos="9348"/>
        </w:tabs>
        <w:spacing w:before="80"/>
        <w:ind w:left="709" w:right="-8" w:firstLine="0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sz w:val="28"/>
          <w:szCs w:val="28"/>
        </w:rPr>
        <w:t>Полностью законченный и оформленный дипломный проект (работа) сдается на отзыв руководителю. После отзыва руководителя никаких исправлений в работе не допускается.</w:t>
      </w:r>
    </w:p>
    <w:p w:rsidR="005048CB" w:rsidRDefault="005048CB">
      <w:pPr>
        <w:spacing w:before="400" w:line="320" w:lineRule="auto"/>
        <w:ind w:left="80" w:firstLine="760"/>
        <w:rPr>
          <w:sz w:val="28"/>
          <w:szCs w:val="28"/>
        </w:rPr>
      </w:pPr>
    </w:p>
    <w:p w:rsidR="005048CB" w:rsidRDefault="005048CB">
      <w:pPr>
        <w:spacing w:before="480" w:line="240" w:lineRule="auto"/>
        <w:ind w:left="920" w:firstLine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spacing w:before="480" w:line="240" w:lineRule="auto"/>
        <w:ind w:left="920" w:firstLine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048CB" w:rsidRDefault="005048CB">
      <w:pPr>
        <w:spacing w:before="480" w:line="240" w:lineRule="auto"/>
        <w:ind w:left="920" w:firstLine="0"/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7. ПРИМЕР ОФОРМЛЕНИЯ ТАБЛИЦ</w:t>
      </w:r>
    </w:p>
    <w:p w:rsidR="005048CB" w:rsidRDefault="005048CB">
      <w:pPr>
        <w:spacing w:before="480" w:line="240" w:lineRule="auto"/>
        <w:ind w:left="920" w:firstLine="0"/>
        <w:jc w:val="right"/>
        <w:rPr>
          <w:sz w:val="28"/>
          <w:szCs w:val="28"/>
        </w:rPr>
      </w:pPr>
      <w:r>
        <w:rPr>
          <w:sz w:val="28"/>
          <w:szCs w:val="28"/>
        </w:rPr>
        <w:t>Таблица 2.1</w:t>
      </w:r>
    </w:p>
    <w:p w:rsidR="005048CB" w:rsidRDefault="005048CB">
      <w:pPr>
        <w:spacing w:before="480" w:line="240" w:lineRule="auto"/>
        <w:ind w:left="92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Анализ состава и размещения активов хозяйствующего субъекта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1134"/>
        <w:gridCol w:w="851"/>
        <w:gridCol w:w="1134"/>
        <w:gridCol w:w="567"/>
        <w:gridCol w:w="1134"/>
        <w:gridCol w:w="567"/>
      </w:tblGrid>
      <w:tr w:rsidR="005048CB" w:rsidRPr="005D5DD8">
        <w:trPr>
          <w:cantSplit/>
          <w:trHeight w:hRule="exact" w:val="392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Активы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На начало года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На конец года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Изменения</w:t>
            </w:r>
          </w:p>
        </w:tc>
      </w:tr>
      <w:tr w:rsidR="005048CB" w:rsidRPr="005D5DD8">
        <w:trPr>
          <w:cantSplit/>
          <w:trHeight w:hRule="exact" w:val="356"/>
        </w:trPr>
        <w:tc>
          <w:tcPr>
            <w:tcW w:w="41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тыс.руб.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тыс.руб.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тыс.руб.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%</w:t>
            </w:r>
          </w:p>
        </w:tc>
      </w:tr>
      <w:tr w:rsidR="005048CB" w:rsidRPr="005D5DD8">
        <w:trPr>
          <w:trHeight w:hRule="exact" w:val="75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left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Нематериальные активы (остаточная стоимость)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171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162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-9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</w:tr>
      <w:tr w:rsidR="005048CB" w:rsidRPr="005D5DD8">
        <w:trPr>
          <w:trHeight w:hRule="exact" w:val="698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left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Основные средства (остаточная стоимость)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26 629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29 680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84,9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+51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-0,1</w:t>
            </w:r>
          </w:p>
        </w:tc>
      </w:tr>
      <w:tr w:rsidR="005048CB" w:rsidRPr="005D5DD8">
        <w:trPr>
          <w:trHeight w:hRule="exact" w:val="421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left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Капитальные вложения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</w:tr>
      <w:tr w:rsidR="005048CB" w:rsidRPr="005D5DD8">
        <w:trPr>
          <w:trHeight w:hRule="exact" w:val="41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left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Долгосрочные финансовые вложения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</w:tr>
      <w:tr w:rsidR="005048CB" w:rsidRPr="005D5DD8">
        <w:trPr>
          <w:trHeight w:hRule="exact" w:val="4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left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Расчеты с учредителями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</w:tr>
      <w:tr w:rsidR="005048CB" w:rsidRPr="005D5DD8">
        <w:trPr>
          <w:trHeight w:hRule="exact" w:val="426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left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Краткосрочные финансовые вложения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</w:tr>
      <w:tr w:rsidR="005048CB" w:rsidRPr="005D5DD8">
        <w:trPr>
          <w:trHeight w:hRule="exact" w:val="4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left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Прочие внеоборотные активы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</w:tr>
      <w:tr w:rsidR="005048CB" w:rsidRPr="005D5DD8">
        <w:trPr>
          <w:trHeight w:hRule="exact" w:val="4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left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Оборотные средства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5 040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14,5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5 120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14,6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+8,0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+0,1</w:t>
            </w:r>
          </w:p>
        </w:tc>
      </w:tr>
      <w:tr w:rsidR="005048CB" w:rsidRPr="005D5DD8">
        <w:trPr>
          <w:trHeight w:hRule="exact" w:val="42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left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Убыток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</w:tr>
      <w:tr w:rsidR="005048CB" w:rsidRPr="005D5DD8">
        <w:trPr>
          <w:trHeight w:hRule="exact" w:val="4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left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34 840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34 962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+122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8CB" w:rsidRPr="005D5DD8" w:rsidRDefault="005048CB">
            <w:pPr>
              <w:spacing w:before="4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5D5DD8">
              <w:rPr>
                <w:sz w:val="28"/>
                <w:szCs w:val="28"/>
              </w:rPr>
              <w:t>—</w:t>
            </w:r>
          </w:p>
        </w:tc>
      </w:tr>
    </w:tbl>
    <w:p w:rsidR="005048CB" w:rsidRDefault="005048CB">
      <w:pPr>
        <w:spacing w:line="240" w:lineRule="auto"/>
        <w:ind w:firstLine="0"/>
        <w:jc w:val="left"/>
        <w:rPr>
          <w:sz w:val="28"/>
          <w:szCs w:val="28"/>
        </w:rPr>
      </w:pPr>
    </w:p>
    <w:p w:rsidR="005048CB" w:rsidRDefault="005048CB">
      <w:pPr>
        <w:spacing w:line="240" w:lineRule="auto"/>
        <w:ind w:left="709" w:firstLine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8. ПРИМЕР ОФОРМЛЕНИЯ СПИСКА ИСПОЛЬЗОВАННЫХ ИСТОЧНИКОВ</w:t>
      </w:r>
    </w:p>
    <w:p w:rsidR="005048CB" w:rsidRDefault="005048CB">
      <w:pPr>
        <w:spacing w:line="240" w:lineRule="auto"/>
        <w:ind w:left="709" w:firstLine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5048CB" w:rsidRDefault="005048CB">
      <w:pPr>
        <w:spacing w:line="240" w:lineRule="auto"/>
        <w:ind w:left="709" w:firstLine="0"/>
        <w:jc w:val="center"/>
        <w:rPr>
          <w:rFonts w:ascii="Arial" w:hAnsi="Arial" w:cs="Arial"/>
          <w:i/>
          <w:iCs/>
          <w:sz w:val="28"/>
          <w:szCs w:val="28"/>
        </w:rPr>
      </w:pPr>
    </w:p>
    <w:p w:rsidR="005048CB" w:rsidRDefault="005048CB" w:rsidP="005048CB">
      <w:pPr>
        <w:pStyle w:val="21"/>
        <w:numPr>
          <w:ilvl w:val="0"/>
          <w:numId w:val="23"/>
        </w:numPr>
      </w:pPr>
      <w:r>
        <w:t>Андреев В.Д., Киселевич Т.И., Атаманюк И.В. Практикум по аудиту: Учебное пособие. - М.: Финансы и статистика, 2000.-208с.</w:t>
      </w:r>
    </w:p>
    <w:p w:rsidR="005048CB" w:rsidRDefault="005048CB" w:rsidP="005048CB">
      <w:pPr>
        <w:pStyle w:val="21"/>
        <w:numPr>
          <w:ilvl w:val="0"/>
          <w:numId w:val="23"/>
        </w:numPr>
      </w:pPr>
      <w:r>
        <w:t>Аудит: Учебник для вузов /В.И. Подольский, Г.Б. Поляк, А.А. Савин и др.; Под ред. проф. В.И. Подольского. – 2-е изд., перераб. и доп. – М.: ЮНИТИ – ДАНА, 2003. - 655с.</w:t>
      </w:r>
    </w:p>
    <w:p w:rsidR="005048CB" w:rsidRDefault="005048CB" w:rsidP="005048CB">
      <w:pPr>
        <w:pStyle w:val="21"/>
        <w:numPr>
          <w:ilvl w:val="0"/>
          <w:numId w:val="23"/>
        </w:numPr>
      </w:pPr>
      <w:r>
        <w:t>Алборов Р.А.  Аудит в организациях промышленности, торговли  и АПК.- М.: Издательство “Дело и сервис”, 1998.– 464с.</w:t>
      </w:r>
    </w:p>
    <w:p w:rsidR="005048CB" w:rsidRDefault="005048CB" w:rsidP="005048CB">
      <w:pPr>
        <w:pStyle w:val="21"/>
        <w:numPr>
          <w:ilvl w:val="0"/>
          <w:numId w:val="23"/>
        </w:numPr>
      </w:pPr>
      <w:r>
        <w:t>Бычкова С.М., Карзаева Н.Н. Аудит: ситуации, примеры, тесты: Учебное пособие для вузов. – М.: Аудит, ЮНИТИ, 1999.-127с.</w:t>
      </w:r>
    </w:p>
    <w:p w:rsidR="005048CB" w:rsidRDefault="005048CB" w:rsidP="005048CB">
      <w:pPr>
        <w:pStyle w:val="21"/>
        <w:numPr>
          <w:ilvl w:val="0"/>
          <w:numId w:val="23"/>
        </w:numPr>
      </w:pPr>
      <w:r>
        <w:t>Василевич И.П. и др. Сборник задач по аудиту: Учебное пособие. – 2-е изд., перераб. и доп. /И.П. Василевич, Е.И. Ширкина, Т.М. Мезенцева. – М.: Финансы и статистика,  2001.-320с.</w:t>
      </w:r>
    </w:p>
    <w:p w:rsidR="005048CB" w:rsidRDefault="005048CB" w:rsidP="005048CB">
      <w:pPr>
        <w:pStyle w:val="21"/>
        <w:numPr>
          <w:ilvl w:val="0"/>
          <w:numId w:val="23"/>
        </w:numPr>
      </w:pPr>
      <w:r>
        <w:t>Ковалев В.В., Патров В.В. Как читать баланс. – 3-е изд., перераб. и доп. –М.: Финансы и статистика, 1998. – 432 с.</w:t>
      </w:r>
    </w:p>
    <w:p w:rsidR="005048CB" w:rsidRDefault="005048CB" w:rsidP="005048CB">
      <w:pPr>
        <w:pStyle w:val="21"/>
        <w:numPr>
          <w:ilvl w:val="0"/>
          <w:numId w:val="23"/>
        </w:numPr>
      </w:pPr>
      <w:r>
        <w:t>Общий аудит. Законодательная и нормативная база, приемы и методы осуществления. – М.: РАГС, 1996.-512с.</w:t>
      </w:r>
    </w:p>
    <w:p w:rsidR="005048CB" w:rsidRDefault="005048CB" w:rsidP="005048CB">
      <w:pPr>
        <w:pStyle w:val="21"/>
        <w:numPr>
          <w:ilvl w:val="0"/>
          <w:numId w:val="23"/>
        </w:numPr>
      </w:pPr>
      <w:r>
        <w:t>Терехов М.А. Аудит – М.: Финансы и статистика, 1998. – 512с.</w:t>
      </w:r>
    </w:p>
    <w:p w:rsidR="005048CB" w:rsidRDefault="005048CB" w:rsidP="005048CB">
      <w:pPr>
        <w:pStyle w:val="21"/>
        <w:numPr>
          <w:ilvl w:val="0"/>
          <w:numId w:val="23"/>
        </w:numPr>
      </w:pPr>
      <w:r>
        <w:t>Шеремет А.Д., Суйц В.П. Аудит: Учебное пособие. – М.: Инфра – М, 1995.-216с.</w:t>
      </w:r>
    </w:p>
    <w:p w:rsidR="005048CB" w:rsidRDefault="005048CB">
      <w:pPr>
        <w:spacing w:line="320" w:lineRule="auto"/>
        <w:ind w:left="240" w:hanging="260"/>
        <w:rPr>
          <w:sz w:val="28"/>
          <w:szCs w:val="28"/>
        </w:rPr>
      </w:pPr>
    </w:p>
    <w:p w:rsidR="005048CB" w:rsidRDefault="005048CB">
      <w:pPr>
        <w:spacing w:before="1120"/>
        <w:ind w:right="400" w:firstLine="2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Авторы желают Вам успешного выполнения выпускной квалификационной работы  и удачной защиты!</w:t>
      </w:r>
    </w:p>
    <w:p w:rsidR="005048CB" w:rsidRDefault="005048CB">
      <w:pPr>
        <w:spacing w:before="1120"/>
        <w:ind w:right="400" w:firstLine="20"/>
        <w:jc w:val="right"/>
        <w:rPr>
          <w:sz w:val="28"/>
          <w:szCs w:val="28"/>
        </w:rPr>
      </w:pPr>
    </w:p>
    <w:p w:rsidR="005048CB" w:rsidRDefault="005048CB">
      <w:pPr>
        <w:spacing w:before="1120"/>
        <w:ind w:right="400" w:firstLine="20"/>
        <w:jc w:val="right"/>
        <w:rPr>
          <w:sz w:val="28"/>
          <w:szCs w:val="28"/>
        </w:rPr>
      </w:pPr>
    </w:p>
    <w:p w:rsidR="005048CB" w:rsidRDefault="005048CB">
      <w:pPr>
        <w:spacing w:before="1120"/>
        <w:ind w:right="400" w:firstLine="20"/>
        <w:jc w:val="right"/>
        <w:rPr>
          <w:sz w:val="28"/>
          <w:szCs w:val="28"/>
        </w:rPr>
      </w:pPr>
    </w:p>
    <w:p w:rsidR="005048CB" w:rsidRDefault="005048CB">
      <w:pPr>
        <w:spacing w:before="1120"/>
        <w:ind w:right="400" w:firstLine="20"/>
        <w:jc w:val="right"/>
        <w:rPr>
          <w:sz w:val="28"/>
          <w:szCs w:val="28"/>
        </w:rPr>
      </w:pPr>
      <w:bookmarkStart w:id="0" w:name="_GoBack"/>
      <w:bookmarkEnd w:id="0"/>
    </w:p>
    <w:sectPr w:rsidR="005048CB">
      <w:footerReference w:type="default" r:id="rId7"/>
      <w:type w:val="oddPage"/>
      <w:pgSz w:w="11906" w:h="16838"/>
      <w:pgMar w:top="1304" w:right="1134" w:bottom="1418" w:left="1418" w:header="709" w:footer="907" w:gutter="0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DD8" w:rsidRDefault="005D5DD8">
      <w:pPr>
        <w:spacing w:line="240" w:lineRule="auto"/>
      </w:pPr>
      <w:r>
        <w:separator/>
      </w:r>
    </w:p>
  </w:endnote>
  <w:endnote w:type="continuationSeparator" w:id="0">
    <w:p w:rsidR="005D5DD8" w:rsidRDefault="005D5D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8CB" w:rsidRDefault="005048CB">
    <w:pPr>
      <w:pStyle w:val="a9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441A4">
      <w:rPr>
        <w:rStyle w:val="ab"/>
        <w:noProof/>
      </w:rPr>
      <w:t>2</w:t>
    </w:r>
    <w:r>
      <w:rPr>
        <w:rStyle w:val="ab"/>
      </w:rPr>
      <w:fldChar w:fldCharType="end"/>
    </w:r>
  </w:p>
  <w:p w:rsidR="005048CB" w:rsidRDefault="005048CB">
    <w:pPr>
      <w:pStyle w:val="a9"/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DD8" w:rsidRDefault="005D5DD8">
      <w:pPr>
        <w:spacing w:line="240" w:lineRule="auto"/>
      </w:pPr>
      <w:r>
        <w:separator/>
      </w:r>
    </w:p>
  </w:footnote>
  <w:footnote w:type="continuationSeparator" w:id="0">
    <w:p w:rsidR="005D5DD8" w:rsidRDefault="005D5D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F0E30"/>
    <w:multiLevelType w:val="singleLevel"/>
    <w:tmpl w:val="FB8A648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050375B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7A43C1C"/>
    <w:multiLevelType w:val="multilevel"/>
    <w:tmpl w:val="AD5658B4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3">
    <w:nsid w:val="0A3D6B11"/>
    <w:multiLevelType w:val="singleLevel"/>
    <w:tmpl w:val="D0A606B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0E5B59EA"/>
    <w:multiLevelType w:val="singleLevel"/>
    <w:tmpl w:val="D0A606B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>
    <w:nsid w:val="173D214D"/>
    <w:multiLevelType w:val="multilevel"/>
    <w:tmpl w:val="7A4C2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F44BE3"/>
    <w:multiLevelType w:val="multilevel"/>
    <w:tmpl w:val="048CD84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6ED0ED9"/>
    <w:multiLevelType w:val="multilevel"/>
    <w:tmpl w:val="899CD12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55517"/>
    <w:multiLevelType w:val="singleLevel"/>
    <w:tmpl w:val="D0A606B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9">
    <w:nsid w:val="2AEC6C5C"/>
    <w:multiLevelType w:val="singleLevel"/>
    <w:tmpl w:val="B3AED0D2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abstractNum w:abstractNumId="10">
    <w:nsid w:val="2BA46555"/>
    <w:multiLevelType w:val="singleLevel"/>
    <w:tmpl w:val="D0A606B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1">
    <w:nsid w:val="2CCA004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39081F5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92866F2"/>
    <w:multiLevelType w:val="multilevel"/>
    <w:tmpl w:val="51BA9FA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360"/>
        </w:tabs>
        <w:ind w:left="136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1"/>
        </w:tabs>
        <w:ind w:left="17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42"/>
        </w:tabs>
        <w:ind w:left="194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73"/>
        </w:tabs>
        <w:ind w:left="24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44"/>
        </w:tabs>
        <w:ind w:left="264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75"/>
        </w:tabs>
        <w:ind w:left="317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46"/>
        </w:tabs>
        <w:ind w:left="334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77"/>
        </w:tabs>
        <w:ind w:left="3877" w:hanging="1800"/>
      </w:pPr>
      <w:rPr>
        <w:rFonts w:cs="Times New Roman" w:hint="default"/>
      </w:rPr>
    </w:lvl>
  </w:abstractNum>
  <w:abstractNum w:abstractNumId="14">
    <w:nsid w:val="44EB3292"/>
    <w:multiLevelType w:val="multilevel"/>
    <w:tmpl w:val="7456947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39"/>
        </w:tabs>
        <w:ind w:left="1339" w:hanging="6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Zero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5">
    <w:nsid w:val="4556279F"/>
    <w:multiLevelType w:val="multilevel"/>
    <w:tmpl w:val="7810636A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45D54D63"/>
    <w:multiLevelType w:val="multilevel"/>
    <w:tmpl w:val="485A2D1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6EB57A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48C26D01"/>
    <w:multiLevelType w:val="multilevel"/>
    <w:tmpl w:val="24B21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559D2A25"/>
    <w:multiLevelType w:val="multilevel"/>
    <w:tmpl w:val="CD9C50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20">
    <w:nsid w:val="5C7A0A77"/>
    <w:multiLevelType w:val="singleLevel"/>
    <w:tmpl w:val="5BC40542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5DB52675"/>
    <w:multiLevelType w:val="multilevel"/>
    <w:tmpl w:val="75469F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22">
    <w:nsid w:val="6A05117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E516CA1"/>
    <w:multiLevelType w:val="multilevel"/>
    <w:tmpl w:val="63AAC814"/>
    <w:lvl w:ilvl="0">
      <w:start w:val="4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4">
    <w:nsid w:val="73C638A1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7B64032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4"/>
  </w:num>
  <w:num w:numId="4">
    <w:abstractNumId w:val="10"/>
  </w:num>
  <w:num w:numId="5">
    <w:abstractNumId w:val="8"/>
  </w:num>
  <w:num w:numId="6">
    <w:abstractNumId w:val="3"/>
  </w:num>
  <w:num w:numId="7">
    <w:abstractNumId w:val="13"/>
  </w:num>
  <w:num w:numId="8">
    <w:abstractNumId w:val="9"/>
  </w:num>
  <w:num w:numId="9">
    <w:abstractNumId w:val="21"/>
  </w:num>
  <w:num w:numId="10">
    <w:abstractNumId w:val="2"/>
  </w:num>
  <w:num w:numId="11">
    <w:abstractNumId w:val="14"/>
  </w:num>
  <w:num w:numId="12">
    <w:abstractNumId w:val="24"/>
  </w:num>
  <w:num w:numId="13">
    <w:abstractNumId w:val="11"/>
  </w:num>
  <w:num w:numId="14">
    <w:abstractNumId w:val="1"/>
  </w:num>
  <w:num w:numId="15">
    <w:abstractNumId w:val="22"/>
  </w:num>
  <w:num w:numId="16">
    <w:abstractNumId w:val="25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7"/>
  </w:num>
  <w:num w:numId="22">
    <w:abstractNumId w:val="16"/>
  </w:num>
  <w:num w:numId="23">
    <w:abstractNumId w:val="0"/>
  </w:num>
  <w:num w:numId="24">
    <w:abstractNumId w:val="15"/>
  </w:num>
  <w:num w:numId="25">
    <w:abstractNumId w:val="23"/>
  </w:num>
  <w:num w:numId="26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48CB"/>
    <w:rsid w:val="003C0CCC"/>
    <w:rsid w:val="005048CB"/>
    <w:rsid w:val="005441A4"/>
    <w:rsid w:val="005D5DD8"/>
    <w:rsid w:val="00DD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7F663-1608-4A98-B1B6-528F44B7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uto"/>
      <w:ind w:firstLine="860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spacing w:line="240" w:lineRule="auto"/>
      <w:ind w:firstLine="0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spacing w:line="240" w:lineRule="auto"/>
      <w:ind w:firstLine="0"/>
      <w:jc w:val="center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ind w:firstLine="0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spacing w:line="240" w:lineRule="auto"/>
      <w:ind w:firstLine="0"/>
      <w:jc w:val="center"/>
      <w:outlineLvl w:val="3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/>
      <w:spacing w:line="240" w:lineRule="auto"/>
      <w:ind w:firstLine="0"/>
      <w:jc w:val="lef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/>
      <w:pBdr>
        <w:top w:val="single" w:sz="6" w:space="1" w:color="auto"/>
        <w:left w:val="single" w:sz="6" w:space="8" w:color="auto"/>
        <w:bottom w:val="single" w:sz="6" w:space="11" w:color="auto"/>
        <w:right w:val="single" w:sz="6" w:space="1" w:color="auto"/>
      </w:pBdr>
      <w:spacing w:line="240" w:lineRule="auto"/>
      <w:ind w:firstLine="0"/>
      <w:outlineLvl w:val="5"/>
    </w:pPr>
  </w:style>
  <w:style w:type="paragraph" w:styleId="7">
    <w:name w:val="heading 7"/>
    <w:basedOn w:val="a"/>
    <w:next w:val="a"/>
    <w:link w:val="70"/>
    <w:uiPriority w:val="99"/>
    <w:qFormat/>
    <w:pPr>
      <w:keepNext/>
      <w:widowControl/>
      <w:pBdr>
        <w:top w:val="single" w:sz="6" w:space="1" w:color="auto"/>
        <w:left w:val="single" w:sz="6" w:space="8" w:color="auto"/>
        <w:bottom w:val="single" w:sz="6" w:space="11" w:color="auto"/>
        <w:right w:val="single" w:sz="6" w:space="1" w:color="auto"/>
      </w:pBdr>
      <w:spacing w:line="240" w:lineRule="auto"/>
      <w:ind w:firstLine="0"/>
      <w:jc w:val="left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keepNext/>
      <w:widowControl/>
      <w:pBdr>
        <w:top w:val="single" w:sz="6" w:space="1" w:color="auto"/>
        <w:left w:val="single" w:sz="6" w:space="8" w:color="auto"/>
        <w:bottom w:val="single" w:sz="6" w:space="11" w:color="auto"/>
        <w:right w:val="single" w:sz="6" w:space="1" w:color="auto"/>
      </w:pBdr>
      <w:spacing w:line="240" w:lineRule="auto"/>
      <w:ind w:firstLine="0"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pPr>
      <w:keepNext/>
      <w:widowControl/>
      <w:pBdr>
        <w:top w:val="single" w:sz="6" w:space="1" w:color="auto"/>
        <w:left w:val="single" w:sz="6" w:space="8" w:color="auto"/>
        <w:bottom w:val="single" w:sz="6" w:space="11" w:color="auto"/>
        <w:right w:val="single" w:sz="6" w:space="1" w:color="auto"/>
      </w:pBdr>
      <w:spacing w:line="240" w:lineRule="auto"/>
      <w:ind w:firstLine="0"/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3">
    <w:name w:val="Title"/>
    <w:basedOn w:val="a"/>
    <w:link w:val="a4"/>
    <w:uiPriority w:val="99"/>
    <w:qFormat/>
    <w:pPr>
      <w:widowControl/>
      <w:spacing w:line="240" w:lineRule="auto"/>
      <w:ind w:firstLine="0"/>
      <w:jc w:val="center"/>
    </w:pPr>
    <w:rPr>
      <w:sz w:val="28"/>
      <w:szCs w:val="28"/>
    </w:rPr>
  </w:style>
  <w:style w:type="character" w:customStyle="1" w:styleId="a4">
    <w:name w:val="Назва Знак"/>
    <w:basedOn w:val="a0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pPr>
      <w:widowControl/>
      <w:spacing w:line="240" w:lineRule="auto"/>
      <w:ind w:firstLine="0"/>
      <w:jc w:val="center"/>
    </w:pPr>
    <w:rPr>
      <w:sz w:val="30"/>
      <w:szCs w:val="30"/>
    </w:rPr>
  </w:style>
  <w:style w:type="character" w:customStyle="1" w:styleId="a6">
    <w:name w:val="Підзаголовок Знак"/>
    <w:basedOn w:val="a0"/>
    <w:link w:val="a5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7">
    <w:name w:val="Body Text"/>
    <w:basedOn w:val="a"/>
    <w:link w:val="a8"/>
    <w:uiPriority w:val="99"/>
    <w:pPr>
      <w:widowControl/>
      <w:ind w:firstLine="0"/>
      <w:jc w:val="center"/>
    </w:pPr>
    <w:rPr>
      <w:sz w:val="28"/>
      <w:szCs w:val="28"/>
    </w:rPr>
  </w:style>
  <w:style w:type="character" w:customStyle="1" w:styleId="a8">
    <w:name w:val="Основний текст Знак"/>
    <w:basedOn w:val="a0"/>
    <w:link w:val="a7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widowControl/>
      <w:ind w:firstLine="709"/>
    </w:pPr>
    <w:rPr>
      <w:sz w:val="28"/>
      <w:szCs w:val="28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uiPriority w:val="99"/>
    <w:pPr>
      <w:widowControl w:val="0"/>
      <w:autoSpaceDE w:val="0"/>
      <w:autoSpaceDN w:val="0"/>
      <w:spacing w:before="140"/>
      <w:ind w:left="2240"/>
    </w:pPr>
    <w:rPr>
      <w:rFonts w:ascii="Arial" w:hAnsi="Arial" w:cs="Arial"/>
      <w:sz w:val="22"/>
      <w:szCs w:val="22"/>
    </w:rPr>
  </w:style>
  <w:style w:type="paragraph" w:styleId="a9">
    <w:name w:val="footer"/>
    <w:basedOn w:val="a"/>
    <w:link w:val="aa"/>
    <w:uiPriority w:val="99"/>
    <w:pPr>
      <w:widowControl/>
      <w:tabs>
        <w:tab w:val="center" w:pos="4153"/>
        <w:tab w:val="right" w:pos="8306"/>
      </w:tabs>
      <w:spacing w:line="240" w:lineRule="auto"/>
      <w:ind w:firstLine="0"/>
      <w:jc w:val="left"/>
    </w:pPr>
    <w:rPr>
      <w:sz w:val="20"/>
      <w:szCs w:val="20"/>
    </w:rPr>
  </w:style>
  <w:style w:type="character" w:customStyle="1" w:styleId="aa">
    <w:name w:val="Нижній колонтитул Знак"/>
    <w:basedOn w:val="a0"/>
    <w:link w:val="a9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ac">
    <w:name w:val="header"/>
    <w:basedOn w:val="a"/>
    <w:link w:val="ad"/>
    <w:uiPriority w:val="99"/>
    <w:pPr>
      <w:widowControl/>
      <w:tabs>
        <w:tab w:val="center" w:pos="4153"/>
        <w:tab w:val="right" w:pos="8306"/>
      </w:tabs>
      <w:spacing w:line="240" w:lineRule="auto"/>
      <w:ind w:firstLine="0"/>
      <w:jc w:val="left"/>
    </w:pPr>
    <w:rPr>
      <w:sz w:val="20"/>
      <w:szCs w:val="20"/>
    </w:rPr>
  </w:style>
  <w:style w:type="character" w:customStyle="1" w:styleId="ad">
    <w:name w:val="Верхній колонтитул Знак"/>
    <w:basedOn w:val="a0"/>
    <w:link w:val="ac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pPr>
      <w:widowControl/>
      <w:spacing w:after="120" w:line="240" w:lineRule="auto"/>
      <w:ind w:firstLine="0"/>
      <w:jc w:val="left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5948</Words>
  <Characters>33907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 </Company>
  <LinksUpToDate>false</LinksUpToDate>
  <CharactersWithSpaces>39776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Лариса</dc:creator>
  <cp:keywords/>
  <dc:description/>
  <cp:lastModifiedBy>Irina</cp:lastModifiedBy>
  <cp:revision>2</cp:revision>
  <cp:lastPrinted>2000-01-11T08:14:00Z</cp:lastPrinted>
  <dcterms:created xsi:type="dcterms:W3CDTF">2014-09-03T19:24:00Z</dcterms:created>
  <dcterms:modified xsi:type="dcterms:W3CDTF">2014-09-03T19:24:00Z</dcterms:modified>
</cp:coreProperties>
</file>