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240D" w:rsidRPr="004F3E9A" w:rsidRDefault="00082FC7" w:rsidP="00A97D28">
      <w:pPr>
        <w:spacing w:line="360" w:lineRule="auto"/>
        <w:ind w:right="50"/>
        <w:jc w:val="center"/>
        <w:rPr>
          <w:sz w:val="28"/>
          <w:szCs w:val="28"/>
        </w:rPr>
      </w:pPr>
      <w:r>
        <w:rPr>
          <w:sz w:val="28"/>
          <w:szCs w:val="28"/>
        </w:rPr>
        <w:t>МОСКОВСКИЙ ГОСУДАРСТВЕННЫЙ УНИВЕРСИТЕТ ЭКОНОМИКИ, СТАТИСТИКИ И ИНФОРМАТИКИ</w:t>
      </w:r>
    </w:p>
    <w:p w:rsidR="00B1240D" w:rsidRDefault="00B1240D" w:rsidP="00082FC7">
      <w:pPr>
        <w:spacing w:line="360" w:lineRule="auto"/>
        <w:ind w:right="50"/>
        <w:jc w:val="center"/>
        <w:rPr>
          <w:sz w:val="28"/>
          <w:szCs w:val="28"/>
        </w:rPr>
      </w:pPr>
    </w:p>
    <w:p w:rsidR="00082FC7" w:rsidRPr="004F3E9A" w:rsidRDefault="00082FC7" w:rsidP="00082FC7">
      <w:pPr>
        <w:spacing w:line="360" w:lineRule="auto"/>
        <w:ind w:right="50"/>
        <w:jc w:val="center"/>
        <w:rPr>
          <w:sz w:val="28"/>
          <w:szCs w:val="28"/>
        </w:rPr>
      </w:pPr>
    </w:p>
    <w:p w:rsidR="00B1240D" w:rsidRPr="004F3E9A" w:rsidRDefault="00B1240D" w:rsidP="001E51FC">
      <w:pPr>
        <w:spacing w:line="360" w:lineRule="auto"/>
        <w:ind w:right="50"/>
        <w:jc w:val="center"/>
        <w:rPr>
          <w:sz w:val="28"/>
          <w:szCs w:val="28"/>
        </w:rPr>
      </w:pPr>
    </w:p>
    <w:p w:rsidR="00B1240D" w:rsidRPr="001E51FC" w:rsidRDefault="00B1240D" w:rsidP="001E51FC">
      <w:pPr>
        <w:spacing w:line="360" w:lineRule="auto"/>
        <w:ind w:right="50"/>
        <w:jc w:val="center"/>
        <w:rPr>
          <w:sz w:val="28"/>
          <w:szCs w:val="28"/>
        </w:rPr>
      </w:pPr>
      <w:r w:rsidRPr="001E51FC">
        <w:rPr>
          <w:sz w:val="28"/>
          <w:szCs w:val="28"/>
        </w:rPr>
        <w:t>Факультет менеджмента</w:t>
      </w:r>
    </w:p>
    <w:p w:rsidR="00B1240D" w:rsidRPr="004F3E9A" w:rsidRDefault="00B1240D" w:rsidP="00A97D28">
      <w:pPr>
        <w:spacing w:line="360" w:lineRule="auto"/>
        <w:ind w:right="50"/>
        <w:jc w:val="center"/>
        <w:rPr>
          <w:sz w:val="28"/>
          <w:szCs w:val="28"/>
        </w:rPr>
      </w:pPr>
    </w:p>
    <w:p w:rsidR="00B1240D" w:rsidRPr="004F3E9A" w:rsidRDefault="00B1240D" w:rsidP="00A97D28">
      <w:pPr>
        <w:spacing w:line="360" w:lineRule="auto"/>
        <w:ind w:right="50"/>
        <w:jc w:val="center"/>
        <w:rPr>
          <w:sz w:val="28"/>
          <w:szCs w:val="28"/>
        </w:rPr>
      </w:pPr>
    </w:p>
    <w:p w:rsidR="00B1240D" w:rsidRPr="004F3E9A" w:rsidRDefault="00B1240D" w:rsidP="00A97D28">
      <w:pPr>
        <w:spacing w:line="360" w:lineRule="auto"/>
        <w:ind w:right="50"/>
        <w:jc w:val="center"/>
        <w:rPr>
          <w:sz w:val="28"/>
          <w:szCs w:val="28"/>
        </w:rPr>
      </w:pPr>
    </w:p>
    <w:p w:rsidR="00B1240D" w:rsidRPr="004F3E9A" w:rsidRDefault="00B1240D" w:rsidP="00A97D28">
      <w:pPr>
        <w:spacing w:line="360" w:lineRule="auto"/>
        <w:ind w:right="50"/>
        <w:jc w:val="center"/>
        <w:rPr>
          <w:sz w:val="28"/>
          <w:szCs w:val="28"/>
        </w:rPr>
      </w:pPr>
      <w:r w:rsidRPr="004F3E9A">
        <w:rPr>
          <w:sz w:val="28"/>
          <w:szCs w:val="28"/>
        </w:rPr>
        <w:t>Родионов Алексей Борисович</w:t>
      </w:r>
    </w:p>
    <w:p w:rsidR="00B1240D" w:rsidRPr="004F3E9A" w:rsidRDefault="00B1240D" w:rsidP="00A97D28">
      <w:pPr>
        <w:spacing w:line="360" w:lineRule="auto"/>
        <w:ind w:right="50"/>
        <w:jc w:val="center"/>
        <w:rPr>
          <w:sz w:val="28"/>
          <w:szCs w:val="28"/>
        </w:rPr>
      </w:pPr>
    </w:p>
    <w:p w:rsidR="00B1240D" w:rsidRPr="004F3E9A" w:rsidRDefault="00B1240D" w:rsidP="00A97D28">
      <w:pPr>
        <w:spacing w:line="360" w:lineRule="auto"/>
        <w:ind w:right="50"/>
        <w:jc w:val="center"/>
        <w:rPr>
          <w:b/>
          <w:bCs/>
          <w:caps/>
          <w:sz w:val="50"/>
          <w:szCs w:val="50"/>
        </w:rPr>
      </w:pPr>
      <w:r w:rsidRPr="004F3E9A">
        <w:rPr>
          <w:b/>
          <w:bCs/>
          <w:caps/>
          <w:sz w:val="50"/>
          <w:szCs w:val="50"/>
        </w:rPr>
        <w:t>ПРЕДПРИНИМАТЕЛЬСКИЙ БИЗНЕС</w:t>
      </w:r>
    </w:p>
    <w:p w:rsidR="00B1240D" w:rsidRPr="004F3E9A" w:rsidRDefault="00B1240D" w:rsidP="00A97D28">
      <w:pPr>
        <w:spacing w:line="360" w:lineRule="auto"/>
        <w:ind w:right="50"/>
        <w:jc w:val="center"/>
        <w:rPr>
          <w:b/>
          <w:bCs/>
          <w:caps/>
          <w:sz w:val="50"/>
          <w:szCs w:val="50"/>
        </w:rPr>
      </w:pPr>
      <w:r w:rsidRPr="004F3E9A">
        <w:rPr>
          <w:b/>
          <w:bCs/>
          <w:caps/>
          <w:sz w:val="50"/>
          <w:szCs w:val="50"/>
        </w:rPr>
        <w:t>И ЕГО ОСОБЕННОСТИ</w:t>
      </w:r>
    </w:p>
    <w:p w:rsidR="00B1240D" w:rsidRPr="001E51FC" w:rsidRDefault="00082FC7" w:rsidP="001E51FC">
      <w:pPr>
        <w:spacing w:line="360" w:lineRule="auto"/>
        <w:ind w:right="50"/>
        <w:jc w:val="center"/>
        <w:rPr>
          <w:b/>
          <w:bCs/>
          <w:i/>
          <w:iCs/>
          <w:sz w:val="28"/>
          <w:szCs w:val="28"/>
        </w:rPr>
      </w:pPr>
      <w:r>
        <w:rPr>
          <w:b/>
          <w:bCs/>
          <w:i/>
          <w:iCs/>
          <w:sz w:val="28"/>
          <w:szCs w:val="28"/>
        </w:rPr>
        <w:t>Реферат студента группы ЗМР–1</w:t>
      </w:r>
    </w:p>
    <w:p w:rsidR="00B1240D" w:rsidRPr="00334FD6" w:rsidRDefault="00B1240D" w:rsidP="001E51FC">
      <w:pPr>
        <w:spacing w:line="360" w:lineRule="auto"/>
        <w:ind w:right="50"/>
        <w:jc w:val="center"/>
        <w:rPr>
          <w:b/>
          <w:bCs/>
          <w:i/>
          <w:iCs/>
          <w:sz w:val="28"/>
          <w:szCs w:val="28"/>
        </w:rPr>
      </w:pPr>
    </w:p>
    <w:p w:rsidR="00B1240D" w:rsidRPr="00334FD6" w:rsidRDefault="00B1240D" w:rsidP="00A97D28">
      <w:pPr>
        <w:spacing w:line="360" w:lineRule="auto"/>
        <w:ind w:right="50"/>
        <w:jc w:val="center"/>
        <w:rPr>
          <w:b/>
          <w:bCs/>
          <w:i/>
          <w:iCs/>
          <w:sz w:val="28"/>
          <w:szCs w:val="28"/>
        </w:rPr>
      </w:pPr>
    </w:p>
    <w:p w:rsidR="00B1240D" w:rsidRPr="00334FD6" w:rsidRDefault="00B1240D" w:rsidP="001E51FC">
      <w:pPr>
        <w:spacing w:line="360" w:lineRule="auto"/>
        <w:ind w:right="50"/>
        <w:jc w:val="center"/>
        <w:rPr>
          <w:b/>
          <w:bCs/>
          <w:i/>
          <w:iCs/>
          <w:sz w:val="28"/>
          <w:szCs w:val="28"/>
        </w:rPr>
      </w:pPr>
    </w:p>
    <w:p w:rsidR="00B1240D" w:rsidRPr="00334FD6" w:rsidRDefault="00B1240D" w:rsidP="001E51FC">
      <w:pPr>
        <w:spacing w:line="360" w:lineRule="auto"/>
        <w:ind w:right="50"/>
        <w:jc w:val="center"/>
        <w:rPr>
          <w:b/>
          <w:bCs/>
          <w:i/>
          <w:iCs/>
          <w:sz w:val="28"/>
          <w:szCs w:val="28"/>
        </w:rPr>
      </w:pPr>
    </w:p>
    <w:p w:rsidR="00B1240D" w:rsidRPr="002F59B2" w:rsidRDefault="00B1240D" w:rsidP="001E51FC">
      <w:pPr>
        <w:spacing w:line="360" w:lineRule="auto"/>
        <w:ind w:right="50"/>
        <w:jc w:val="center"/>
        <w:rPr>
          <w:b/>
          <w:bCs/>
          <w:i/>
          <w:iCs/>
          <w:sz w:val="28"/>
          <w:szCs w:val="28"/>
        </w:rPr>
      </w:pPr>
    </w:p>
    <w:p w:rsidR="00334FD6" w:rsidRPr="002F59B2" w:rsidRDefault="00334FD6" w:rsidP="001E51FC">
      <w:pPr>
        <w:spacing w:line="360" w:lineRule="auto"/>
        <w:ind w:right="50"/>
        <w:jc w:val="center"/>
        <w:rPr>
          <w:b/>
          <w:bCs/>
          <w:i/>
          <w:iCs/>
          <w:sz w:val="28"/>
          <w:szCs w:val="28"/>
        </w:rPr>
      </w:pPr>
    </w:p>
    <w:p w:rsidR="00334FD6" w:rsidRPr="002F59B2" w:rsidRDefault="00334FD6" w:rsidP="001E51FC">
      <w:pPr>
        <w:spacing w:line="360" w:lineRule="auto"/>
        <w:ind w:right="50"/>
        <w:jc w:val="center"/>
        <w:rPr>
          <w:b/>
          <w:bCs/>
          <w:i/>
          <w:iCs/>
          <w:sz w:val="28"/>
          <w:szCs w:val="28"/>
        </w:rPr>
      </w:pPr>
    </w:p>
    <w:p w:rsidR="00334FD6" w:rsidRPr="002F59B2" w:rsidRDefault="00334FD6" w:rsidP="001E51FC">
      <w:pPr>
        <w:spacing w:line="360" w:lineRule="auto"/>
        <w:ind w:right="50"/>
        <w:jc w:val="center"/>
        <w:rPr>
          <w:b/>
          <w:bCs/>
          <w:i/>
          <w:iCs/>
          <w:sz w:val="28"/>
          <w:szCs w:val="28"/>
        </w:rPr>
      </w:pPr>
    </w:p>
    <w:p w:rsidR="00B1240D" w:rsidRPr="00334FD6" w:rsidRDefault="00B1240D" w:rsidP="001E51FC">
      <w:pPr>
        <w:spacing w:line="360" w:lineRule="auto"/>
        <w:ind w:right="50"/>
        <w:jc w:val="center"/>
        <w:rPr>
          <w:b/>
          <w:bCs/>
          <w:i/>
          <w:iCs/>
          <w:sz w:val="28"/>
          <w:szCs w:val="28"/>
        </w:rPr>
      </w:pPr>
    </w:p>
    <w:p w:rsidR="00B1240D" w:rsidRPr="001E51FC" w:rsidRDefault="00B1240D" w:rsidP="001E51FC">
      <w:pPr>
        <w:tabs>
          <w:tab w:val="left" w:pos="4820"/>
        </w:tabs>
        <w:spacing w:line="360" w:lineRule="auto"/>
        <w:ind w:right="50"/>
        <w:rPr>
          <w:b/>
          <w:bCs/>
          <w:sz w:val="28"/>
          <w:szCs w:val="28"/>
        </w:rPr>
      </w:pPr>
      <w:r w:rsidRPr="001E51FC">
        <w:rPr>
          <w:b/>
          <w:bCs/>
          <w:sz w:val="28"/>
          <w:szCs w:val="28"/>
        </w:rPr>
        <w:tab/>
        <w:t>"_____"__________________2004 г.</w:t>
      </w:r>
    </w:p>
    <w:p w:rsidR="00B1240D" w:rsidRPr="00334FD6" w:rsidRDefault="00B1240D" w:rsidP="00334FD6">
      <w:pPr>
        <w:tabs>
          <w:tab w:val="left" w:pos="4820"/>
        </w:tabs>
        <w:spacing w:line="360" w:lineRule="auto"/>
        <w:ind w:right="50"/>
        <w:rPr>
          <w:b/>
          <w:bCs/>
          <w:sz w:val="28"/>
          <w:szCs w:val="28"/>
        </w:rPr>
      </w:pPr>
    </w:p>
    <w:p w:rsidR="001E51FC" w:rsidRPr="001E51FC" w:rsidRDefault="00B1240D" w:rsidP="00334FD6">
      <w:pPr>
        <w:tabs>
          <w:tab w:val="left" w:pos="4820"/>
        </w:tabs>
        <w:spacing w:line="360" w:lineRule="auto"/>
        <w:ind w:right="50"/>
        <w:jc w:val="center"/>
        <w:rPr>
          <w:b/>
          <w:bCs/>
          <w:sz w:val="28"/>
          <w:szCs w:val="28"/>
        </w:rPr>
      </w:pPr>
      <w:r w:rsidRPr="001E51FC">
        <w:rPr>
          <w:b/>
          <w:bCs/>
          <w:sz w:val="28"/>
          <w:szCs w:val="28"/>
        </w:rPr>
        <w:t>Москва 2004</w:t>
      </w:r>
      <w:bookmarkStart w:id="0" w:name="_Toc61095601"/>
      <w:bookmarkStart w:id="1" w:name="_Toc61161933"/>
    </w:p>
    <w:p w:rsidR="0069126C" w:rsidRDefault="001E51FC" w:rsidP="0039359F">
      <w:pPr>
        <w:ind w:right="848"/>
        <w:rPr>
          <w:noProof/>
        </w:rPr>
      </w:pPr>
      <w:r>
        <w:br w:type="page"/>
      </w:r>
      <w:r w:rsidR="00400E0C" w:rsidRPr="00927AB9">
        <w:rPr>
          <w:sz w:val="28"/>
          <w:szCs w:val="28"/>
        </w:rPr>
        <w:lastRenderedPageBreak/>
        <w:fldChar w:fldCharType="begin"/>
      </w:r>
      <w:r w:rsidR="00400E0C" w:rsidRPr="00927AB9">
        <w:rPr>
          <w:sz w:val="28"/>
          <w:szCs w:val="28"/>
        </w:rPr>
        <w:instrText xml:space="preserve"> TOC \o \h \z \u </w:instrText>
      </w:r>
      <w:r w:rsidR="00400E0C" w:rsidRPr="00927AB9">
        <w:rPr>
          <w:sz w:val="28"/>
          <w:szCs w:val="28"/>
        </w:rPr>
        <w:fldChar w:fldCharType="separate"/>
      </w:r>
    </w:p>
    <w:p w:rsidR="0069126C" w:rsidRDefault="00FF22DD" w:rsidP="0039359F">
      <w:pPr>
        <w:pStyle w:val="11"/>
        <w:tabs>
          <w:tab w:val="right" w:leader="dot" w:pos="9629"/>
        </w:tabs>
        <w:ind w:right="848"/>
        <w:rPr>
          <w:b w:val="0"/>
          <w:bCs w:val="0"/>
          <w:caps w:val="0"/>
          <w:noProof/>
          <w:sz w:val="24"/>
          <w:szCs w:val="24"/>
        </w:rPr>
      </w:pPr>
      <w:hyperlink w:anchor="_Toc61176393" w:history="1">
        <w:r w:rsidR="0069126C" w:rsidRPr="00A124D1">
          <w:rPr>
            <w:rStyle w:val="a3"/>
            <w:noProof/>
          </w:rPr>
          <w:t>ВВЕДЕНИЕ</w:t>
        </w:r>
        <w:r w:rsidR="0069126C">
          <w:rPr>
            <w:noProof/>
            <w:webHidden/>
          </w:rPr>
          <w:tab/>
        </w:r>
        <w:r w:rsidR="0069126C">
          <w:rPr>
            <w:noProof/>
            <w:webHidden/>
          </w:rPr>
          <w:fldChar w:fldCharType="begin"/>
        </w:r>
        <w:r w:rsidR="0069126C">
          <w:rPr>
            <w:noProof/>
            <w:webHidden/>
          </w:rPr>
          <w:instrText xml:space="preserve"> PAGEREF _Toc61176393 \h </w:instrText>
        </w:r>
        <w:r w:rsidR="0069126C">
          <w:rPr>
            <w:noProof/>
            <w:webHidden/>
          </w:rPr>
        </w:r>
        <w:r w:rsidR="0069126C">
          <w:rPr>
            <w:noProof/>
            <w:webHidden/>
          </w:rPr>
          <w:fldChar w:fldCharType="separate"/>
        </w:r>
        <w:r w:rsidR="0069126C">
          <w:rPr>
            <w:noProof/>
            <w:webHidden/>
          </w:rPr>
          <w:t>3</w:t>
        </w:r>
        <w:r w:rsidR="0069126C">
          <w:rPr>
            <w:noProof/>
            <w:webHidden/>
          </w:rPr>
          <w:fldChar w:fldCharType="end"/>
        </w:r>
      </w:hyperlink>
    </w:p>
    <w:p w:rsidR="0069126C" w:rsidRDefault="00FF22DD" w:rsidP="0039359F">
      <w:pPr>
        <w:pStyle w:val="11"/>
        <w:tabs>
          <w:tab w:val="right" w:leader="dot" w:pos="9629"/>
        </w:tabs>
        <w:ind w:right="848"/>
        <w:rPr>
          <w:b w:val="0"/>
          <w:bCs w:val="0"/>
          <w:caps w:val="0"/>
          <w:noProof/>
          <w:sz w:val="24"/>
          <w:szCs w:val="24"/>
        </w:rPr>
      </w:pPr>
      <w:hyperlink w:anchor="_Toc61176394" w:history="1">
        <w:r w:rsidR="0069126C" w:rsidRPr="00A124D1">
          <w:rPr>
            <w:rStyle w:val="a3"/>
            <w:noProof/>
          </w:rPr>
          <w:t>СУБЪЕКТ БИЗНЕСА</w:t>
        </w:r>
        <w:r w:rsidR="0069126C">
          <w:rPr>
            <w:noProof/>
            <w:webHidden/>
          </w:rPr>
          <w:tab/>
        </w:r>
        <w:r w:rsidR="0069126C">
          <w:rPr>
            <w:noProof/>
            <w:webHidden/>
          </w:rPr>
          <w:fldChar w:fldCharType="begin"/>
        </w:r>
        <w:r w:rsidR="0069126C">
          <w:rPr>
            <w:noProof/>
            <w:webHidden/>
          </w:rPr>
          <w:instrText xml:space="preserve"> PAGEREF _Toc61176394 \h </w:instrText>
        </w:r>
        <w:r w:rsidR="0069126C">
          <w:rPr>
            <w:noProof/>
            <w:webHidden/>
          </w:rPr>
        </w:r>
        <w:r w:rsidR="0069126C">
          <w:rPr>
            <w:noProof/>
            <w:webHidden/>
          </w:rPr>
          <w:fldChar w:fldCharType="separate"/>
        </w:r>
        <w:r w:rsidR="0069126C">
          <w:rPr>
            <w:noProof/>
            <w:webHidden/>
          </w:rPr>
          <w:t>3</w:t>
        </w:r>
        <w:r w:rsidR="0069126C">
          <w:rPr>
            <w:noProof/>
            <w:webHidden/>
          </w:rPr>
          <w:fldChar w:fldCharType="end"/>
        </w:r>
      </w:hyperlink>
    </w:p>
    <w:p w:rsidR="0069126C" w:rsidRDefault="00FF22DD" w:rsidP="0039359F">
      <w:pPr>
        <w:pStyle w:val="11"/>
        <w:tabs>
          <w:tab w:val="right" w:leader="dot" w:pos="9629"/>
        </w:tabs>
        <w:ind w:right="848"/>
        <w:rPr>
          <w:b w:val="0"/>
          <w:bCs w:val="0"/>
          <w:caps w:val="0"/>
          <w:noProof/>
          <w:sz w:val="24"/>
          <w:szCs w:val="24"/>
        </w:rPr>
      </w:pPr>
      <w:hyperlink w:anchor="_Toc61176395" w:history="1">
        <w:r w:rsidR="0069126C" w:rsidRPr="00A124D1">
          <w:rPr>
            <w:rStyle w:val="a3"/>
            <w:noProof/>
          </w:rPr>
          <w:t>Понятие "предприниматель"</w:t>
        </w:r>
        <w:r w:rsidR="0069126C">
          <w:rPr>
            <w:noProof/>
            <w:webHidden/>
          </w:rPr>
          <w:tab/>
        </w:r>
        <w:r w:rsidR="0069126C">
          <w:rPr>
            <w:noProof/>
            <w:webHidden/>
          </w:rPr>
          <w:fldChar w:fldCharType="begin"/>
        </w:r>
        <w:r w:rsidR="0069126C">
          <w:rPr>
            <w:noProof/>
            <w:webHidden/>
          </w:rPr>
          <w:instrText xml:space="preserve"> PAGEREF _Toc61176395 \h </w:instrText>
        </w:r>
        <w:r w:rsidR="0069126C">
          <w:rPr>
            <w:noProof/>
            <w:webHidden/>
          </w:rPr>
        </w:r>
        <w:r w:rsidR="0069126C">
          <w:rPr>
            <w:noProof/>
            <w:webHidden/>
          </w:rPr>
          <w:fldChar w:fldCharType="separate"/>
        </w:r>
        <w:r w:rsidR="0069126C">
          <w:rPr>
            <w:noProof/>
            <w:webHidden/>
          </w:rPr>
          <w:t>5</w:t>
        </w:r>
        <w:r w:rsidR="0069126C">
          <w:rPr>
            <w:noProof/>
            <w:webHidden/>
          </w:rPr>
          <w:fldChar w:fldCharType="end"/>
        </w:r>
      </w:hyperlink>
    </w:p>
    <w:p w:rsidR="0069126C" w:rsidRDefault="00FF22DD" w:rsidP="0039359F">
      <w:pPr>
        <w:pStyle w:val="11"/>
        <w:tabs>
          <w:tab w:val="right" w:leader="dot" w:pos="9629"/>
        </w:tabs>
        <w:ind w:right="848"/>
        <w:rPr>
          <w:b w:val="0"/>
          <w:bCs w:val="0"/>
          <w:caps w:val="0"/>
          <w:noProof/>
          <w:sz w:val="24"/>
          <w:szCs w:val="24"/>
        </w:rPr>
      </w:pPr>
      <w:hyperlink w:anchor="_Toc61176396" w:history="1">
        <w:r w:rsidR="0069126C" w:rsidRPr="00A124D1">
          <w:rPr>
            <w:rStyle w:val="a3"/>
            <w:noProof/>
          </w:rPr>
          <w:t>Предпринимательская деятельность И ЕЕ ОСОБЕННОСТИ</w:t>
        </w:r>
        <w:r w:rsidR="0069126C">
          <w:rPr>
            <w:noProof/>
            <w:webHidden/>
          </w:rPr>
          <w:tab/>
        </w:r>
        <w:r w:rsidR="0069126C">
          <w:rPr>
            <w:noProof/>
            <w:webHidden/>
          </w:rPr>
          <w:fldChar w:fldCharType="begin"/>
        </w:r>
        <w:r w:rsidR="0069126C">
          <w:rPr>
            <w:noProof/>
            <w:webHidden/>
          </w:rPr>
          <w:instrText xml:space="preserve"> PAGEREF _Toc61176396 \h </w:instrText>
        </w:r>
        <w:r w:rsidR="0069126C">
          <w:rPr>
            <w:noProof/>
            <w:webHidden/>
          </w:rPr>
        </w:r>
        <w:r w:rsidR="0069126C">
          <w:rPr>
            <w:noProof/>
            <w:webHidden/>
          </w:rPr>
          <w:fldChar w:fldCharType="separate"/>
        </w:r>
        <w:r w:rsidR="0069126C">
          <w:rPr>
            <w:noProof/>
            <w:webHidden/>
          </w:rPr>
          <w:t>6</w:t>
        </w:r>
        <w:r w:rsidR="0069126C">
          <w:rPr>
            <w:noProof/>
            <w:webHidden/>
          </w:rPr>
          <w:fldChar w:fldCharType="end"/>
        </w:r>
      </w:hyperlink>
    </w:p>
    <w:p w:rsidR="0069126C" w:rsidRDefault="00FF22DD" w:rsidP="0039359F">
      <w:pPr>
        <w:pStyle w:val="11"/>
        <w:tabs>
          <w:tab w:val="right" w:leader="dot" w:pos="9629"/>
        </w:tabs>
        <w:ind w:right="848"/>
        <w:rPr>
          <w:b w:val="0"/>
          <w:bCs w:val="0"/>
          <w:caps w:val="0"/>
          <w:noProof/>
          <w:sz w:val="24"/>
          <w:szCs w:val="24"/>
        </w:rPr>
      </w:pPr>
      <w:hyperlink w:anchor="_Toc61176397" w:history="1">
        <w:r w:rsidR="0069126C" w:rsidRPr="00A124D1">
          <w:rPr>
            <w:rStyle w:val="a3"/>
            <w:noProof/>
          </w:rPr>
          <w:t>ВИДЫ ПРЕДПРИНИМАТЕЛЬСКОЙ ДЕЯТЕЛЬНОСТИ</w:t>
        </w:r>
        <w:r w:rsidR="0069126C">
          <w:rPr>
            <w:noProof/>
            <w:webHidden/>
          </w:rPr>
          <w:tab/>
        </w:r>
        <w:r w:rsidR="0069126C">
          <w:rPr>
            <w:noProof/>
            <w:webHidden/>
          </w:rPr>
          <w:fldChar w:fldCharType="begin"/>
        </w:r>
        <w:r w:rsidR="0069126C">
          <w:rPr>
            <w:noProof/>
            <w:webHidden/>
          </w:rPr>
          <w:instrText xml:space="preserve"> PAGEREF _Toc61176397 \h </w:instrText>
        </w:r>
        <w:r w:rsidR="0069126C">
          <w:rPr>
            <w:noProof/>
            <w:webHidden/>
          </w:rPr>
        </w:r>
        <w:r w:rsidR="0069126C">
          <w:rPr>
            <w:noProof/>
            <w:webHidden/>
          </w:rPr>
          <w:fldChar w:fldCharType="separate"/>
        </w:r>
        <w:r w:rsidR="0069126C">
          <w:rPr>
            <w:noProof/>
            <w:webHidden/>
          </w:rPr>
          <w:t>10</w:t>
        </w:r>
        <w:r w:rsidR="0069126C">
          <w:rPr>
            <w:noProof/>
            <w:webHidden/>
          </w:rPr>
          <w:fldChar w:fldCharType="end"/>
        </w:r>
      </w:hyperlink>
    </w:p>
    <w:p w:rsidR="0069126C" w:rsidRDefault="00FF22DD" w:rsidP="0039359F">
      <w:pPr>
        <w:pStyle w:val="11"/>
        <w:tabs>
          <w:tab w:val="right" w:leader="dot" w:pos="9629"/>
        </w:tabs>
        <w:ind w:right="848"/>
        <w:rPr>
          <w:b w:val="0"/>
          <w:bCs w:val="0"/>
          <w:caps w:val="0"/>
          <w:noProof/>
          <w:sz w:val="24"/>
          <w:szCs w:val="24"/>
        </w:rPr>
      </w:pPr>
      <w:hyperlink w:anchor="_Toc61176398" w:history="1">
        <w:r w:rsidR="0069126C" w:rsidRPr="00A124D1">
          <w:rPr>
            <w:rStyle w:val="a3"/>
            <w:noProof/>
          </w:rPr>
          <w:t>ЧАСТНОЕ ПРЕДПРИНИМАТЕЛЬСТВО</w:t>
        </w:r>
        <w:r w:rsidR="0069126C">
          <w:rPr>
            <w:noProof/>
            <w:webHidden/>
          </w:rPr>
          <w:tab/>
        </w:r>
        <w:r w:rsidR="0069126C">
          <w:rPr>
            <w:noProof/>
            <w:webHidden/>
          </w:rPr>
          <w:fldChar w:fldCharType="begin"/>
        </w:r>
        <w:r w:rsidR="0069126C">
          <w:rPr>
            <w:noProof/>
            <w:webHidden/>
          </w:rPr>
          <w:instrText xml:space="preserve"> PAGEREF _Toc61176398 \h </w:instrText>
        </w:r>
        <w:r w:rsidR="0069126C">
          <w:rPr>
            <w:noProof/>
            <w:webHidden/>
          </w:rPr>
        </w:r>
        <w:r w:rsidR="0069126C">
          <w:rPr>
            <w:noProof/>
            <w:webHidden/>
          </w:rPr>
          <w:fldChar w:fldCharType="separate"/>
        </w:r>
        <w:r w:rsidR="0069126C">
          <w:rPr>
            <w:noProof/>
            <w:webHidden/>
          </w:rPr>
          <w:t>11</w:t>
        </w:r>
        <w:r w:rsidR="0069126C">
          <w:rPr>
            <w:noProof/>
            <w:webHidden/>
          </w:rPr>
          <w:fldChar w:fldCharType="end"/>
        </w:r>
      </w:hyperlink>
    </w:p>
    <w:p w:rsidR="0069126C" w:rsidRDefault="00FF22DD" w:rsidP="0039359F">
      <w:pPr>
        <w:pStyle w:val="11"/>
        <w:tabs>
          <w:tab w:val="right" w:leader="dot" w:pos="9629"/>
        </w:tabs>
        <w:ind w:right="848"/>
        <w:rPr>
          <w:b w:val="0"/>
          <w:bCs w:val="0"/>
          <w:caps w:val="0"/>
          <w:noProof/>
          <w:sz w:val="24"/>
          <w:szCs w:val="24"/>
        </w:rPr>
      </w:pPr>
      <w:hyperlink w:anchor="_Toc61176399" w:history="1">
        <w:r w:rsidR="0069126C" w:rsidRPr="00A124D1">
          <w:rPr>
            <w:rStyle w:val="a3"/>
            <w:noProof/>
          </w:rPr>
          <w:t>Организационно правовые формы предпринимательской деятельности в России</w:t>
        </w:r>
        <w:r w:rsidR="0069126C">
          <w:rPr>
            <w:noProof/>
            <w:webHidden/>
          </w:rPr>
          <w:tab/>
        </w:r>
        <w:r w:rsidR="0069126C">
          <w:rPr>
            <w:noProof/>
            <w:webHidden/>
          </w:rPr>
          <w:fldChar w:fldCharType="begin"/>
        </w:r>
        <w:r w:rsidR="0069126C">
          <w:rPr>
            <w:noProof/>
            <w:webHidden/>
          </w:rPr>
          <w:instrText xml:space="preserve"> PAGEREF _Toc61176399 \h </w:instrText>
        </w:r>
        <w:r w:rsidR="0069126C">
          <w:rPr>
            <w:noProof/>
            <w:webHidden/>
          </w:rPr>
        </w:r>
        <w:r w:rsidR="0069126C">
          <w:rPr>
            <w:noProof/>
            <w:webHidden/>
          </w:rPr>
          <w:fldChar w:fldCharType="separate"/>
        </w:r>
        <w:r w:rsidR="0069126C">
          <w:rPr>
            <w:noProof/>
            <w:webHidden/>
          </w:rPr>
          <w:t>11</w:t>
        </w:r>
        <w:r w:rsidR="0069126C">
          <w:rPr>
            <w:noProof/>
            <w:webHidden/>
          </w:rPr>
          <w:fldChar w:fldCharType="end"/>
        </w:r>
      </w:hyperlink>
    </w:p>
    <w:p w:rsidR="0069126C" w:rsidRDefault="00FF22DD" w:rsidP="0039359F">
      <w:pPr>
        <w:pStyle w:val="21"/>
        <w:tabs>
          <w:tab w:val="left" w:pos="720"/>
          <w:tab w:val="right" w:leader="dot" w:pos="9629"/>
        </w:tabs>
        <w:ind w:right="848"/>
        <w:rPr>
          <w:b w:val="0"/>
          <w:bCs w:val="0"/>
          <w:i w:val="0"/>
          <w:iCs w:val="0"/>
          <w:noProof/>
          <w:sz w:val="24"/>
          <w:szCs w:val="24"/>
        </w:rPr>
      </w:pPr>
      <w:hyperlink w:anchor="_Toc61176400" w:history="1">
        <w:r w:rsidR="0069126C" w:rsidRPr="00A124D1">
          <w:rPr>
            <w:rStyle w:val="a3"/>
            <w:noProof/>
          </w:rPr>
          <w:t>I.</w:t>
        </w:r>
        <w:r w:rsidR="0069126C">
          <w:rPr>
            <w:b w:val="0"/>
            <w:bCs w:val="0"/>
            <w:i w:val="0"/>
            <w:iCs w:val="0"/>
            <w:noProof/>
            <w:sz w:val="24"/>
            <w:szCs w:val="24"/>
          </w:rPr>
          <w:tab/>
        </w:r>
        <w:r w:rsidR="0069126C" w:rsidRPr="00A124D1">
          <w:rPr>
            <w:rStyle w:val="a3"/>
            <w:noProof/>
          </w:rPr>
          <w:t>Хозяйственные товарищества:</w:t>
        </w:r>
        <w:r w:rsidR="0069126C">
          <w:rPr>
            <w:noProof/>
            <w:webHidden/>
          </w:rPr>
          <w:tab/>
        </w:r>
        <w:r w:rsidR="0069126C">
          <w:rPr>
            <w:noProof/>
            <w:webHidden/>
          </w:rPr>
          <w:fldChar w:fldCharType="begin"/>
        </w:r>
        <w:r w:rsidR="0069126C">
          <w:rPr>
            <w:noProof/>
            <w:webHidden/>
          </w:rPr>
          <w:instrText xml:space="preserve"> PAGEREF _Toc61176400 \h </w:instrText>
        </w:r>
        <w:r w:rsidR="0069126C">
          <w:rPr>
            <w:noProof/>
            <w:webHidden/>
          </w:rPr>
        </w:r>
        <w:r w:rsidR="0069126C">
          <w:rPr>
            <w:noProof/>
            <w:webHidden/>
          </w:rPr>
          <w:fldChar w:fldCharType="separate"/>
        </w:r>
        <w:r w:rsidR="0069126C">
          <w:rPr>
            <w:noProof/>
            <w:webHidden/>
          </w:rPr>
          <w:t>12</w:t>
        </w:r>
        <w:r w:rsidR="0069126C">
          <w:rPr>
            <w:noProof/>
            <w:webHidden/>
          </w:rPr>
          <w:fldChar w:fldCharType="end"/>
        </w:r>
      </w:hyperlink>
    </w:p>
    <w:p w:rsidR="0069126C" w:rsidRDefault="00FF22DD" w:rsidP="0039359F">
      <w:pPr>
        <w:pStyle w:val="21"/>
        <w:tabs>
          <w:tab w:val="left" w:pos="960"/>
          <w:tab w:val="right" w:leader="dot" w:pos="9629"/>
        </w:tabs>
        <w:ind w:right="848"/>
        <w:rPr>
          <w:b w:val="0"/>
          <w:bCs w:val="0"/>
          <w:i w:val="0"/>
          <w:iCs w:val="0"/>
          <w:noProof/>
          <w:sz w:val="24"/>
          <w:szCs w:val="24"/>
        </w:rPr>
      </w:pPr>
      <w:hyperlink w:anchor="_Toc61176401" w:history="1">
        <w:r w:rsidR="0069126C" w:rsidRPr="00A124D1">
          <w:rPr>
            <w:rStyle w:val="a3"/>
            <w:noProof/>
          </w:rPr>
          <w:t>II.</w:t>
        </w:r>
        <w:r w:rsidR="0069126C">
          <w:rPr>
            <w:b w:val="0"/>
            <w:bCs w:val="0"/>
            <w:i w:val="0"/>
            <w:iCs w:val="0"/>
            <w:noProof/>
            <w:sz w:val="24"/>
            <w:szCs w:val="24"/>
          </w:rPr>
          <w:tab/>
        </w:r>
        <w:r w:rsidR="0069126C" w:rsidRPr="00A124D1">
          <w:rPr>
            <w:rStyle w:val="a3"/>
            <w:noProof/>
          </w:rPr>
          <w:t>Хозяйственные общества:</w:t>
        </w:r>
        <w:r w:rsidR="0069126C">
          <w:rPr>
            <w:noProof/>
            <w:webHidden/>
          </w:rPr>
          <w:tab/>
        </w:r>
        <w:r w:rsidR="0069126C">
          <w:rPr>
            <w:noProof/>
            <w:webHidden/>
          </w:rPr>
          <w:fldChar w:fldCharType="begin"/>
        </w:r>
        <w:r w:rsidR="0069126C">
          <w:rPr>
            <w:noProof/>
            <w:webHidden/>
          </w:rPr>
          <w:instrText xml:space="preserve"> PAGEREF _Toc61176401 \h </w:instrText>
        </w:r>
        <w:r w:rsidR="0069126C">
          <w:rPr>
            <w:noProof/>
            <w:webHidden/>
          </w:rPr>
        </w:r>
        <w:r w:rsidR="0069126C">
          <w:rPr>
            <w:noProof/>
            <w:webHidden/>
          </w:rPr>
          <w:fldChar w:fldCharType="separate"/>
        </w:r>
        <w:r w:rsidR="0069126C">
          <w:rPr>
            <w:noProof/>
            <w:webHidden/>
          </w:rPr>
          <w:t>12</w:t>
        </w:r>
        <w:r w:rsidR="0069126C">
          <w:rPr>
            <w:noProof/>
            <w:webHidden/>
          </w:rPr>
          <w:fldChar w:fldCharType="end"/>
        </w:r>
      </w:hyperlink>
    </w:p>
    <w:p w:rsidR="0069126C" w:rsidRDefault="00FF22DD" w:rsidP="0039359F">
      <w:pPr>
        <w:pStyle w:val="21"/>
        <w:tabs>
          <w:tab w:val="left" w:pos="960"/>
          <w:tab w:val="right" w:leader="dot" w:pos="9629"/>
        </w:tabs>
        <w:ind w:right="848"/>
        <w:rPr>
          <w:b w:val="0"/>
          <w:bCs w:val="0"/>
          <w:i w:val="0"/>
          <w:iCs w:val="0"/>
          <w:noProof/>
          <w:sz w:val="24"/>
          <w:szCs w:val="24"/>
        </w:rPr>
      </w:pPr>
      <w:hyperlink w:anchor="_Toc61176402" w:history="1">
        <w:r w:rsidR="0069126C" w:rsidRPr="00A124D1">
          <w:rPr>
            <w:rStyle w:val="a3"/>
            <w:noProof/>
          </w:rPr>
          <w:t>III.</w:t>
        </w:r>
        <w:r w:rsidR="0069126C">
          <w:rPr>
            <w:b w:val="0"/>
            <w:bCs w:val="0"/>
            <w:i w:val="0"/>
            <w:iCs w:val="0"/>
            <w:noProof/>
            <w:sz w:val="24"/>
            <w:szCs w:val="24"/>
          </w:rPr>
          <w:tab/>
        </w:r>
        <w:r w:rsidR="0069126C" w:rsidRPr="00A124D1">
          <w:rPr>
            <w:rStyle w:val="a3"/>
            <w:noProof/>
          </w:rPr>
          <w:t>Производственные Кооперативы (артели)</w:t>
        </w:r>
        <w:r w:rsidR="0069126C">
          <w:rPr>
            <w:noProof/>
            <w:webHidden/>
          </w:rPr>
          <w:tab/>
        </w:r>
        <w:r w:rsidR="0069126C">
          <w:rPr>
            <w:noProof/>
            <w:webHidden/>
          </w:rPr>
          <w:fldChar w:fldCharType="begin"/>
        </w:r>
        <w:r w:rsidR="0069126C">
          <w:rPr>
            <w:noProof/>
            <w:webHidden/>
          </w:rPr>
          <w:instrText xml:space="preserve"> PAGEREF _Toc61176402 \h </w:instrText>
        </w:r>
        <w:r w:rsidR="0069126C">
          <w:rPr>
            <w:noProof/>
            <w:webHidden/>
          </w:rPr>
        </w:r>
        <w:r w:rsidR="0069126C">
          <w:rPr>
            <w:noProof/>
            <w:webHidden/>
          </w:rPr>
          <w:fldChar w:fldCharType="separate"/>
        </w:r>
        <w:r w:rsidR="0069126C">
          <w:rPr>
            <w:noProof/>
            <w:webHidden/>
          </w:rPr>
          <w:t>13</w:t>
        </w:r>
        <w:r w:rsidR="0069126C">
          <w:rPr>
            <w:noProof/>
            <w:webHidden/>
          </w:rPr>
          <w:fldChar w:fldCharType="end"/>
        </w:r>
      </w:hyperlink>
    </w:p>
    <w:p w:rsidR="0069126C" w:rsidRDefault="00FF22DD" w:rsidP="0039359F">
      <w:pPr>
        <w:pStyle w:val="21"/>
        <w:tabs>
          <w:tab w:val="left" w:pos="960"/>
          <w:tab w:val="right" w:leader="dot" w:pos="9629"/>
        </w:tabs>
        <w:ind w:right="848"/>
        <w:rPr>
          <w:b w:val="0"/>
          <w:bCs w:val="0"/>
          <w:i w:val="0"/>
          <w:iCs w:val="0"/>
          <w:noProof/>
          <w:sz w:val="24"/>
          <w:szCs w:val="24"/>
        </w:rPr>
      </w:pPr>
      <w:hyperlink w:anchor="_Toc61176403" w:history="1">
        <w:r w:rsidR="0069126C" w:rsidRPr="00A124D1">
          <w:rPr>
            <w:rStyle w:val="a3"/>
            <w:noProof/>
          </w:rPr>
          <w:t>IV.</w:t>
        </w:r>
        <w:r w:rsidR="0069126C">
          <w:rPr>
            <w:b w:val="0"/>
            <w:bCs w:val="0"/>
            <w:i w:val="0"/>
            <w:iCs w:val="0"/>
            <w:noProof/>
            <w:sz w:val="24"/>
            <w:szCs w:val="24"/>
          </w:rPr>
          <w:tab/>
        </w:r>
        <w:r w:rsidR="0069126C" w:rsidRPr="00A124D1">
          <w:rPr>
            <w:rStyle w:val="a3"/>
            <w:noProof/>
          </w:rPr>
          <w:t>Государственные и муниципальные унитарные предприятия</w:t>
        </w:r>
        <w:r w:rsidR="0069126C">
          <w:rPr>
            <w:noProof/>
            <w:webHidden/>
          </w:rPr>
          <w:tab/>
        </w:r>
        <w:r w:rsidR="0069126C">
          <w:rPr>
            <w:noProof/>
            <w:webHidden/>
          </w:rPr>
          <w:fldChar w:fldCharType="begin"/>
        </w:r>
        <w:r w:rsidR="0069126C">
          <w:rPr>
            <w:noProof/>
            <w:webHidden/>
          </w:rPr>
          <w:instrText xml:space="preserve"> PAGEREF _Toc61176403 \h </w:instrText>
        </w:r>
        <w:r w:rsidR="0069126C">
          <w:rPr>
            <w:noProof/>
            <w:webHidden/>
          </w:rPr>
        </w:r>
        <w:r w:rsidR="0069126C">
          <w:rPr>
            <w:noProof/>
            <w:webHidden/>
          </w:rPr>
          <w:fldChar w:fldCharType="separate"/>
        </w:r>
        <w:r w:rsidR="0069126C">
          <w:rPr>
            <w:noProof/>
            <w:webHidden/>
          </w:rPr>
          <w:t>14</w:t>
        </w:r>
        <w:r w:rsidR="0069126C">
          <w:rPr>
            <w:noProof/>
            <w:webHidden/>
          </w:rPr>
          <w:fldChar w:fldCharType="end"/>
        </w:r>
      </w:hyperlink>
    </w:p>
    <w:p w:rsidR="0069126C" w:rsidRDefault="00FF22DD" w:rsidP="0039359F">
      <w:pPr>
        <w:pStyle w:val="21"/>
        <w:tabs>
          <w:tab w:val="left" w:pos="960"/>
          <w:tab w:val="right" w:leader="dot" w:pos="9629"/>
        </w:tabs>
        <w:ind w:right="848"/>
        <w:rPr>
          <w:b w:val="0"/>
          <w:bCs w:val="0"/>
          <w:i w:val="0"/>
          <w:iCs w:val="0"/>
          <w:noProof/>
          <w:sz w:val="24"/>
          <w:szCs w:val="24"/>
        </w:rPr>
      </w:pPr>
      <w:hyperlink w:anchor="_Toc61176404" w:history="1">
        <w:r w:rsidR="0069126C" w:rsidRPr="00A124D1">
          <w:rPr>
            <w:rStyle w:val="a3"/>
            <w:noProof/>
          </w:rPr>
          <w:t>V.</w:t>
        </w:r>
        <w:r w:rsidR="0069126C">
          <w:rPr>
            <w:b w:val="0"/>
            <w:bCs w:val="0"/>
            <w:i w:val="0"/>
            <w:iCs w:val="0"/>
            <w:noProof/>
            <w:sz w:val="24"/>
            <w:szCs w:val="24"/>
          </w:rPr>
          <w:tab/>
        </w:r>
        <w:r w:rsidR="0069126C" w:rsidRPr="00A124D1">
          <w:rPr>
            <w:rStyle w:val="a3"/>
            <w:noProof/>
          </w:rPr>
          <w:t>Потребительские кооперативы</w:t>
        </w:r>
        <w:r w:rsidR="0069126C">
          <w:rPr>
            <w:noProof/>
            <w:webHidden/>
          </w:rPr>
          <w:tab/>
        </w:r>
        <w:r w:rsidR="0069126C">
          <w:rPr>
            <w:noProof/>
            <w:webHidden/>
          </w:rPr>
          <w:fldChar w:fldCharType="begin"/>
        </w:r>
        <w:r w:rsidR="0069126C">
          <w:rPr>
            <w:noProof/>
            <w:webHidden/>
          </w:rPr>
          <w:instrText xml:space="preserve"> PAGEREF _Toc61176404 \h </w:instrText>
        </w:r>
        <w:r w:rsidR="0069126C">
          <w:rPr>
            <w:noProof/>
            <w:webHidden/>
          </w:rPr>
        </w:r>
        <w:r w:rsidR="0069126C">
          <w:rPr>
            <w:noProof/>
            <w:webHidden/>
          </w:rPr>
          <w:fldChar w:fldCharType="separate"/>
        </w:r>
        <w:r w:rsidR="0069126C">
          <w:rPr>
            <w:noProof/>
            <w:webHidden/>
          </w:rPr>
          <w:t>14</w:t>
        </w:r>
        <w:r w:rsidR="0069126C">
          <w:rPr>
            <w:noProof/>
            <w:webHidden/>
          </w:rPr>
          <w:fldChar w:fldCharType="end"/>
        </w:r>
      </w:hyperlink>
    </w:p>
    <w:p w:rsidR="0069126C" w:rsidRDefault="00FF22DD" w:rsidP="0039359F">
      <w:pPr>
        <w:pStyle w:val="21"/>
        <w:tabs>
          <w:tab w:val="left" w:pos="960"/>
          <w:tab w:val="right" w:leader="dot" w:pos="9629"/>
        </w:tabs>
        <w:ind w:right="848"/>
        <w:rPr>
          <w:b w:val="0"/>
          <w:bCs w:val="0"/>
          <w:i w:val="0"/>
          <w:iCs w:val="0"/>
          <w:noProof/>
          <w:sz w:val="24"/>
          <w:szCs w:val="24"/>
        </w:rPr>
      </w:pPr>
      <w:hyperlink w:anchor="_Toc61176405" w:history="1">
        <w:r w:rsidR="0069126C" w:rsidRPr="00A124D1">
          <w:rPr>
            <w:rStyle w:val="a3"/>
            <w:noProof/>
          </w:rPr>
          <w:t>VI.</w:t>
        </w:r>
        <w:r w:rsidR="0069126C">
          <w:rPr>
            <w:b w:val="0"/>
            <w:bCs w:val="0"/>
            <w:i w:val="0"/>
            <w:iCs w:val="0"/>
            <w:noProof/>
            <w:sz w:val="24"/>
            <w:szCs w:val="24"/>
          </w:rPr>
          <w:tab/>
        </w:r>
        <w:r w:rsidR="0069126C" w:rsidRPr="00A124D1">
          <w:rPr>
            <w:rStyle w:val="a3"/>
            <w:noProof/>
          </w:rPr>
          <w:t>Общественные и религиозные организации</w:t>
        </w:r>
        <w:r w:rsidR="0069126C">
          <w:rPr>
            <w:noProof/>
            <w:webHidden/>
          </w:rPr>
          <w:tab/>
        </w:r>
        <w:r w:rsidR="0069126C">
          <w:rPr>
            <w:noProof/>
            <w:webHidden/>
          </w:rPr>
          <w:fldChar w:fldCharType="begin"/>
        </w:r>
        <w:r w:rsidR="0069126C">
          <w:rPr>
            <w:noProof/>
            <w:webHidden/>
          </w:rPr>
          <w:instrText xml:space="preserve"> PAGEREF _Toc61176405 \h </w:instrText>
        </w:r>
        <w:r w:rsidR="0069126C">
          <w:rPr>
            <w:noProof/>
            <w:webHidden/>
          </w:rPr>
        </w:r>
        <w:r w:rsidR="0069126C">
          <w:rPr>
            <w:noProof/>
            <w:webHidden/>
          </w:rPr>
          <w:fldChar w:fldCharType="separate"/>
        </w:r>
        <w:r w:rsidR="0069126C">
          <w:rPr>
            <w:noProof/>
            <w:webHidden/>
          </w:rPr>
          <w:t>14</w:t>
        </w:r>
        <w:r w:rsidR="0069126C">
          <w:rPr>
            <w:noProof/>
            <w:webHidden/>
          </w:rPr>
          <w:fldChar w:fldCharType="end"/>
        </w:r>
      </w:hyperlink>
    </w:p>
    <w:p w:rsidR="0069126C" w:rsidRDefault="00FF22DD" w:rsidP="0039359F">
      <w:pPr>
        <w:pStyle w:val="21"/>
        <w:tabs>
          <w:tab w:val="left" w:pos="960"/>
          <w:tab w:val="right" w:leader="dot" w:pos="9629"/>
        </w:tabs>
        <w:ind w:right="848"/>
        <w:rPr>
          <w:b w:val="0"/>
          <w:bCs w:val="0"/>
          <w:i w:val="0"/>
          <w:iCs w:val="0"/>
          <w:noProof/>
          <w:sz w:val="24"/>
          <w:szCs w:val="24"/>
        </w:rPr>
      </w:pPr>
      <w:hyperlink w:anchor="_Toc61176406" w:history="1">
        <w:r w:rsidR="0069126C" w:rsidRPr="00A124D1">
          <w:rPr>
            <w:rStyle w:val="a3"/>
            <w:noProof/>
          </w:rPr>
          <w:t>VII.</w:t>
        </w:r>
        <w:r w:rsidR="0069126C">
          <w:rPr>
            <w:b w:val="0"/>
            <w:bCs w:val="0"/>
            <w:i w:val="0"/>
            <w:iCs w:val="0"/>
            <w:noProof/>
            <w:sz w:val="24"/>
            <w:szCs w:val="24"/>
          </w:rPr>
          <w:tab/>
        </w:r>
        <w:r w:rsidR="0069126C" w:rsidRPr="00A124D1">
          <w:rPr>
            <w:rStyle w:val="a3"/>
            <w:noProof/>
          </w:rPr>
          <w:t>Фонды</w:t>
        </w:r>
        <w:r w:rsidR="0069126C">
          <w:rPr>
            <w:noProof/>
            <w:webHidden/>
          </w:rPr>
          <w:tab/>
        </w:r>
        <w:r w:rsidR="0069126C">
          <w:rPr>
            <w:noProof/>
            <w:webHidden/>
          </w:rPr>
          <w:fldChar w:fldCharType="begin"/>
        </w:r>
        <w:r w:rsidR="0069126C">
          <w:rPr>
            <w:noProof/>
            <w:webHidden/>
          </w:rPr>
          <w:instrText xml:space="preserve"> PAGEREF _Toc61176406 \h </w:instrText>
        </w:r>
        <w:r w:rsidR="0069126C">
          <w:rPr>
            <w:noProof/>
            <w:webHidden/>
          </w:rPr>
        </w:r>
        <w:r w:rsidR="0069126C">
          <w:rPr>
            <w:noProof/>
            <w:webHidden/>
          </w:rPr>
          <w:fldChar w:fldCharType="separate"/>
        </w:r>
        <w:r w:rsidR="0069126C">
          <w:rPr>
            <w:noProof/>
            <w:webHidden/>
          </w:rPr>
          <w:t>15</w:t>
        </w:r>
        <w:r w:rsidR="0069126C">
          <w:rPr>
            <w:noProof/>
            <w:webHidden/>
          </w:rPr>
          <w:fldChar w:fldCharType="end"/>
        </w:r>
      </w:hyperlink>
    </w:p>
    <w:p w:rsidR="0069126C" w:rsidRDefault="00FF22DD" w:rsidP="0039359F">
      <w:pPr>
        <w:pStyle w:val="11"/>
        <w:tabs>
          <w:tab w:val="right" w:leader="dot" w:pos="9629"/>
        </w:tabs>
        <w:ind w:right="848"/>
        <w:rPr>
          <w:b w:val="0"/>
          <w:bCs w:val="0"/>
          <w:caps w:val="0"/>
          <w:noProof/>
          <w:sz w:val="24"/>
          <w:szCs w:val="24"/>
        </w:rPr>
      </w:pPr>
      <w:hyperlink w:anchor="_Toc61176407" w:history="1">
        <w:r w:rsidR="0069126C" w:rsidRPr="00A124D1">
          <w:rPr>
            <w:rStyle w:val="a3"/>
            <w:noProof/>
          </w:rPr>
          <w:t>ЗАКЛЮЧЕНИЕ</w:t>
        </w:r>
        <w:r w:rsidR="0069126C">
          <w:rPr>
            <w:noProof/>
            <w:webHidden/>
          </w:rPr>
          <w:tab/>
        </w:r>
        <w:r w:rsidR="0069126C">
          <w:rPr>
            <w:noProof/>
            <w:webHidden/>
          </w:rPr>
          <w:fldChar w:fldCharType="begin"/>
        </w:r>
        <w:r w:rsidR="0069126C">
          <w:rPr>
            <w:noProof/>
            <w:webHidden/>
          </w:rPr>
          <w:instrText xml:space="preserve"> PAGEREF _Toc61176407 \h </w:instrText>
        </w:r>
        <w:r w:rsidR="0069126C">
          <w:rPr>
            <w:noProof/>
            <w:webHidden/>
          </w:rPr>
        </w:r>
        <w:r w:rsidR="0069126C">
          <w:rPr>
            <w:noProof/>
            <w:webHidden/>
          </w:rPr>
          <w:fldChar w:fldCharType="separate"/>
        </w:r>
        <w:r w:rsidR="0069126C">
          <w:rPr>
            <w:noProof/>
            <w:webHidden/>
          </w:rPr>
          <w:t>16</w:t>
        </w:r>
        <w:r w:rsidR="0069126C">
          <w:rPr>
            <w:noProof/>
            <w:webHidden/>
          </w:rPr>
          <w:fldChar w:fldCharType="end"/>
        </w:r>
      </w:hyperlink>
    </w:p>
    <w:p w:rsidR="0069126C" w:rsidRDefault="00FF22DD" w:rsidP="0039359F">
      <w:pPr>
        <w:pStyle w:val="11"/>
        <w:tabs>
          <w:tab w:val="right" w:leader="dot" w:pos="9629"/>
        </w:tabs>
        <w:ind w:right="848"/>
        <w:rPr>
          <w:b w:val="0"/>
          <w:bCs w:val="0"/>
          <w:caps w:val="0"/>
          <w:noProof/>
          <w:sz w:val="24"/>
          <w:szCs w:val="24"/>
        </w:rPr>
      </w:pPr>
      <w:hyperlink w:anchor="_Toc61176408" w:history="1">
        <w:r w:rsidR="0069126C" w:rsidRPr="00A124D1">
          <w:rPr>
            <w:rStyle w:val="a3"/>
            <w:noProof/>
          </w:rPr>
          <w:t>БИБЛИОГРАФИЯ</w:t>
        </w:r>
        <w:r w:rsidR="0069126C">
          <w:rPr>
            <w:noProof/>
            <w:webHidden/>
          </w:rPr>
          <w:tab/>
        </w:r>
        <w:r w:rsidR="0069126C">
          <w:rPr>
            <w:noProof/>
            <w:webHidden/>
          </w:rPr>
          <w:fldChar w:fldCharType="begin"/>
        </w:r>
        <w:r w:rsidR="0069126C">
          <w:rPr>
            <w:noProof/>
            <w:webHidden/>
          </w:rPr>
          <w:instrText xml:space="preserve"> PAGEREF _Toc61176408 \h </w:instrText>
        </w:r>
        <w:r w:rsidR="0069126C">
          <w:rPr>
            <w:noProof/>
            <w:webHidden/>
          </w:rPr>
        </w:r>
        <w:r w:rsidR="0069126C">
          <w:rPr>
            <w:noProof/>
            <w:webHidden/>
          </w:rPr>
          <w:fldChar w:fldCharType="separate"/>
        </w:r>
        <w:r w:rsidR="0069126C">
          <w:rPr>
            <w:noProof/>
            <w:webHidden/>
          </w:rPr>
          <w:t>17</w:t>
        </w:r>
        <w:r w:rsidR="0069126C">
          <w:rPr>
            <w:noProof/>
            <w:webHidden/>
          </w:rPr>
          <w:fldChar w:fldCharType="end"/>
        </w:r>
      </w:hyperlink>
    </w:p>
    <w:p w:rsidR="00B1240D" w:rsidRPr="00927AB9" w:rsidRDefault="00400E0C" w:rsidP="0039359F">
      <w:pPr>
        <w:pStyle w:val="1"/>
        <w:spacing w:after="240" w:line="360" w:lineRule="auto"/>
        <w:ind w:right="848"/>
        <w:jc w:val="center"/>
        <w:rPr>
          <w:rFonts w:ascii="Times New Roman" w:hAnsi="Times New Roman" w:cs="Times New Roman"/>
          <w:caps/>
        </w:rPr>
      </w:pPr>
      <w:r w:rsidRPr="00927AB9">
        <w:rPr>
          <w:sz w:val="28"/>
          <w:szCs w:val="28"/>
        </w:rPr>
        <w:fldChar w:fldCharType="end"/>
      </w:r>
      <w:r w:rsidR="001E51FC">
        <w:br w:type="page"/>
      </w:r>
      <w:bookmarkStart w:id="2" w:name="_Toc61176393"/>
      <w:r w:rsidR="00B1240D" w:rsidRPr="00927AB9">
        <w:rPr>
          <w:rFonts w:ascii="Times New Roman" w:hAnsi="Times New Roman" w:cs="Times New Roman"/>
          <w:caps/>
        </w:rPr>
        <w:t>ВВЕДЕНИЕ</w:t>
      </w:r>
      <w:bookmarkEnd w:id="0"/>
      <w:bookmarkEnd w:id="1"/>
      <w:bookmarkEnd w:id="2"/>
    </w:p>
    <w:p w:rsidR="00BF499F" w:rsidRDefault="00BF499F" w:rsidP="00BF499F">
      <w:pPr>
        <w:widowControl w:val="0"/>
        <w:autoSpaceDE w:val="0"/>
        <w:autoSpaceDN w:val="0"/>
        <w:adjustRightInd w:val="0"/>
        <w:spacing w:line="360" w:lineRule="auto"/>
        <w:ind w:firstLine="709"/>
        <w:jc w:val="both"/>
        <w:rPr>
          <w:sz w:val="28"/>
          <w:szCs w:val="28"/>
        </w:rPr>
      </w:pPr>
      <w:r>
        <w:rPr>
          <w:sz w:val="28"/>
          <w:szCs w:val="28"/>
        </w:rPr>
        <w:tab/>
        <w:t>Предпринимательство является главной опорой для рыночной экономики страны. Именно поэтому государственные органы стараются с</w:t>
      </w:r>
      <w:r w:rsidR="001022F7">
        <w:rPr>
          <w:sz w:val="28"/>
          <w:szCs w:val="28"/>
        </w:rPr>
        <w:t>тимулир</w:t>
      </w:r>
      <w:r>
        <w:rPr>
          <w:sz w:val="28"/>
          <w:szCs w:val="28"/>
        </w:rPr>
        <w:t>овать развити</w:t>
      </w:r>
      <w:r w:rsidR="001022F7">
        <w:rPr>
          <w:sz w:val="28"/>
          <w:szCs w:val="28"/>
        </w:rPr>
        <w:t>е</w:t>
      </w:r>
      <w:r>
        <w:rPr>
          <w:sz w:val="28"/>
          <w:szCs w:val="28"/>
        </w:rPr>
        <w:t xml:space="preserve"> малого и среднего бизнеса, что бы в итоге налоговые платежи этих предприятий стали лептой государственного бю</w:t>
      </w:r>
      <w:r w:rsidR="00D50D04">
        <w:rPr>
          <w:sz w:val="28"/>
          <w:szCs w:val="28"/>
        </w:rPr>
        <w:t>джета, и ощущался прирост ВВП в экономике страны. В данной работе я вкратце охарактеризую такие понятия как субъект бизнеса, предпринимательство, выделю особенности предпринимательского бизнеса и дам виды организационно правовых фор</w:t>
      </w:r>
      <w:r w:rsidR="00B70C4B">
        <w:rPr>
          <w:sz w:val="28"/>
          <w:szCs w:val="28"/>
        </w:rPr>
        <w:t>м в соответствии с Гражданским к</w:t>
      </w:r>
      <w:r w:rsidR="00D50D04">
        <w:rPr>
          <w:sz w:val="28"/>
          <w:szCs w:val="28"/>
        </w:rPr>
        <w:t>одексом Российской Федерации.</w:t>
      </w:r>
    </w:p>
    <w:p w:rsidR="00EE2D65" w:rsidRPr="004F3E9A" w:rsidRDefault="00C51691" w:rsidP="002F59B2">
      <w:pPr>
        <w:pStyle w:val="1"/>
        <w:spacing w:after="240" w:line="360" w:lineRule="auto"/>
        <w:jc w:val="center"/>
        <w:rPr>
          <w:rFonts w:ascii="Times New Roman" w:hAnsi="Times New Roman" w:cs="Times New Roman"/>
          <w:caps/>
        </w:rPr>
      </w:pPr>
      <w:bookmarkStart w:id="3" w:name="_Toc61095602"/>
      <w:bookmarkStart w:id="4" w:name="_Toc61161934"/>
      <w:bookmarkStart w:id="5" w:name="_Toc61176394"/>
      <w:r w:rsidRPr="004F3E9A">
        <w:rPr>
          <w:rFonts w:ascii="Times New Roman" w:hAnsi="Times New Roman" w:cs="Times New Roman"/>
          <w:caps/>
        </w:rPr>
        <w:t>СУБЪЕКТ БИЗНЕСА</w:t>
      </w:r>
      <w:bookmarkEnd w:id="3"/>
      <w:bookmarkEnd w:id="4"/>
      <w:bookmarkEnd w:id="5"/>
    </w:p>
    <w:p w:rsidR="00DB59F4" w:rsidRPr="004F3E9A" w:rsidRDefault="002E71BC" w:rsidP="002E71BC">
      <w:pPr>
        <w:widowControl w:val="0"/>
        <w:autoSpaceDE w:val="0"/>
        <w:autoSpaceDN w:val="0"/>
        <w:adjustRightInd w:val="0"/>
        <w:spacing w:line="360" w:lineRule="auto"/>
        <w:jc w:val="both"/>
        <w:rPr>
          <w:sz w:val="28"/>
          <w:szCs w:val="28"/>
        </w:rPr>
      </w:pPr>
      <w:r w:rsidRPr="004F3E9A">
        <w:rPr>
          <w:sz w:val="28"/>
          <w:szCs w:val="28"/>
        </w:rPr>
        <w:tab/>
        <w:t xml:space="preserve">Для начала разберем понятие "Субъект бизнеса". Субъект бизнеса – это активная сторона любой сделки, носитель совокупности прав и ответственности, возникающих в ходе подготовки и реализации сделки. Однако сам термин "Субъект бизнеса" не имеет однозначного определения в российских нормативно–правовых документах, поэтому </w:t>
      </w:r>
      <w:r w:rsidR="00E32CDC" w:rsidRPr="004F3E9A">
        <w:rPr>
          <w:sz w:val="28"/>
          <w:szCs w:val="28"/>
        </w:rPr>
        <w:t>определим подробнее свойства</w:t>
      </w:r>
      <w:r w:rsidRPr="004F3E9A">
        <w:rPr>
          <w:sz w:val="28"/>
          <w:szCs w:val="28"/>
        </w:rPr>
        <w:t xml:space="preserve"> это</w:t>
      </w:r>
      <w:r w:rsidR="00E32CDC" w:rsidRPr="004F3E9A">
        <w:rPr>
          <w:sz w:val="28"/>
          <w:szCs w:val="28"/>
        </w:rPr>
        <w:t>го понятия</w:t>
      </w:r>
      <w:r w:rsidRPr="004F3E9A">
        <w:rPr>
          <w:sz w:val="28"/>
          <w:szCs w:val="28"/>
        </w:rPr>
        <w:t>:</w:t>
      </w:r>
    </w:p>
    <w:p w:rsidR="00EE2D65" w:rsidRPr="004F3E9A" w:rsidRDefault="00EE2D65" w:rsidP="002E71BC">
      <w:pPr>
        <w:widowControl w:val="0"/>
        <w:numPr>
          <w:ilvl w:val="0"/>
          <w:numId w:val="6"/>
        </w:numPr>
        <w:tabs>
          <w:tab w:val="clear" w:pos="1080"/>
        </w:tabs>
        <w:autoSpaceDE w:val="0"/>
        <w:autoSpaceDN w:val="0"/>
        <w:adjustRightInd w:val="0"/>
        <w:spacing w:line="360" w:lineRule="auto"/>
        <w:ind w:left="709"/>
        <w:jc w:val="both"/>
        <w:rPr>
          <w:sz w:val="28"/>
          <w:szCs w:val="28"/>
        </w:rPr>
      </w:pPr>
      <w:r w:rsidRPr="004F3E9A">
        <w:rPr>
          <w:sz w:val="28"/>
          <w:szCs w:val="28"/>
        </w:rPr>
        <w:t>субъектами бизнеса выступают отдельные люди (</w:t>
      </w:r>
      <w:r w:rsidR="002E71BC" w:rsidRPr="004F3E9A">
        <w:rPr>
          <w:sz w:val="28"/>
          <w:szCs w:val="28"/>
        </w:rPr>
        <w:t>физические</w:t>
      </w:r>
      <w:r w:rsidRPr="004F3E9A">
        <w:rPr>
          <w:sz w:val="28"/>
          <w:szCs w:val="28"/>
        </w:rPr>
        <w:t xml:space="preserve"> лиц</w:t>
      </w:r>
      <w:r w:rsidR="002E71BC" w:rsidRPr="004F3E9A">
        <w:rPr>
          <w:sz w:val="28"/>
          <w:szCs w:val="28"/>
        </w:rPr>
        <w:t>а</w:t>
      </w:r>
      <w:r w:rsidRPr="004F3E9A">
        <w:rPr>
          <w:sz w:val="28"/>
          <w:szCs w:val="28"/>
        </w:rPr>
        <w:t>), фирмы, в том числе учреждения, организации, предприятия, партнерства, фонды, товарищества, общества (</w:t>
      </w:r>
      <w:r w:rsidR="002E71BC" w:rsidRPr="004F3E9A">
        <w:rPr>
          <w:sz w:val="28"/>
          <w:szCs w:val="28"/>
        </w:rPr>
        <w:t>юридические</w:t>
      </w:r>
      <w:r w:rsidRPr="004F3E9A">
        <w:rPr>
          <w:sz w:val="28"/>
          <w:szCs w:val="28"/>
        </w:rPr>
        <w:t xml:space="preserve"> лиц</w:t>
      </w:r>
      <w:r w:rsidR="002E71BC" w:rsidRPr="004F3E9A">
        <w:rPr>
          <w:sz w:val="28"/>
          <w:szCs w:val="28"/>
        </w:rPr>
        <w:t>а</w:t>
      </w:r>
      <w:r w:rsidRPr="004F3E9A">
        <w:rPr>
          <w:sz w:val="28"/>
          <w:szCs w:val="28"/>
        </w:rPr>
        <w:t>), а также иные субъекты, не являющиеся ни физическими лицами, ни юридическими лицами в соответствии с национальным законодательством той или иной страны (Российская Федерация,</w:t>
      </w:r>
      <w:r w:rsidR="00E32CDC" w:rsidRPr="004F3E9A">
        <w:rPr>
          <w:sz w:val="28"/>
          <w:szCs w:val="28"/>
        </w:rPr>
        <w:t xml:space="preserve"> ее</w:t>
      </w:r>
      <w:r w:rsidRPr="004F3E9A">
        <w:rPr>
          <w:sz w:val="28"/>
          <w:szCs w:val="28"/>
        </w:rPr>
        <w:t xml:space="preserve"> субъекты, муниципальные образования);</w:t>
      </w:r>
    </w:p>
    <w:p w:rsidR="00EE2D65" w:rsidRPr="004F3E9A" w:rsidRDefault="00EE2D65" w:rsidP="002E71BC">
      <w:pPr>
        <w:widowControl w:val="0"/>
        <w:numPr>
          <w:ilvl w:val="0"/>
          <w:numId w:val="6"/>
        </w:numPr>
        <w:tabs>
          <w:tab w:val="clear" w:pos="1080"/>
        </w:tabs>
        <w:autoSpaceDE w:val="0"/>
        <w:autoSpaceDN w:val="0"/>
        <w:adjustRightInd w:val="0"/>
        <w:spacing w:line="360" w:lineRule="auto"/>
        <w:ind w:left="709"/>
        <w:jc w:val="both"/>
        <w:rPr>
          <w:sz w:val="28"/>
          <w:szCs w:val="28"/>
        </w:rPr>
      </w:pPr>
      <w:r w:rsidRPr="004F3E9A">
        <w:rPr>
          <w:sz w:val="28"/>
          <w:szCs w:val="28"/>
        </w:rPr>
        <w:t>субъекты бизнеса, руководствуясь деловыми интересами, могут заниматься любым типом и любым видом деловой деятельности, не запрещенными действующим законодательством;</w:t>
      </w:r>
    </w:p>
    <w:p w:rsidR="000374BE" w:rsidRPr="004F3E9A" w:rsidRDefault="00EE2D65" w:rsidP="002E71BC">
      <w:pPr>
        <w:widowControl w:val="0"/>
        <w:numPr>
          <w:ilvl w:val="0"/>
          <w:numId w:val="6"/>
        </w:numPr>
        <w:tabs>
          <w:tab w:val="clear" w:pos="1080"/>
        </w:tabs>
        <w:autoSpaceDE w:val="0"/>
        <w:autoSpaceDN w:val="0"/>
        <w:adjustRightInd w:val="0"/>
        <w:spacing w:line="360" w:lineRule="auto"/>
        <w:ind w:left="709"/>
        <w:jc w:val="both"/>
        <w:rPr>
          <w:sz w:val="28"/>
          <w:szCs w:val="28"/>
        </w:rPr>
      </w:pPr>
      <w:r w:rsidRPr="004F3E9A">
        <w:rPr>
          <w:sz w:val="28"/>
          <w:szCs w:val="28"/>
        </w:rPr>
        <w:t>деятельность субъектов бизнеса является экстерриториальной</w:t>
      </w:r>
      <w:r w:rsidR="000374BE" w:rsidRPr="004F3E9A">
        <w:rPr>
          <w:sz w:val="28"/>
          <w:szCs w:val="28"/>
        </w:rPr>
        <w:t>;</w:t>
      </w:r>
    </w:p>
    <w:p w:rsidR="00EE2D65" w:rsidRDefault="00EE2D65" w:rsidP="002E71BC">
      <w:pPr>
        <w:widowControl w:val="0"/>
        <w:numPr>
          <w:ilvl w:val="0"/>
          <w:numId w:val="6"/>
        </w:numPr>
        <w:tabs>
          <w:tab w:val="clear" w:pos="1080"/>
        </w:tabs>
        <w:autoSpaceDE w:val="0"/>
        <w:autoSpaceDN w:val="0"/>
        <w:adjustRightInd w:val="0"/>
        <w:spacing w:line="360" w:lineRule="auto"/>
        <w:ind w:left="709"/>
        <w:jc w:val="both"/>
        <w:rPr>
          <w:sz w:val="28"/>
          <w:szCs w:val="28"/>
        </w:rPr>
      </w:pPr>
      <w:r w:rsidRPr="004F3E9A">
        <w:rPr>
          <w:sz w:val="28"/>
          <w:szCs w:val="28"/>
        </w:rPr>
        <w:t>"субъекты бизнеса" – это категория, характерная для любой исторической формы существования человеческого общества; в каждой из таких форм родовые признаки бизнеса выступают на поверхности явлений с учетом особенностей, присущих именно данной форме, каковой, к примеру, является рыночная экономика.</w:t>
      </w:r>
    </w:p>
    <w:p w:rsidR="00EA2E26" w:rsidRPr="004F3E9A" w:rsidRDefault="00EA2E26" w:rsidP="00EA2E26">
      <w:pPr>
        <w:widowControl w:val="0"/>
        <w:autoSpaceDE w:val="0"/>
        <w:autoSpaceDN w:val="0"/>
        <w:adjustRightInd w:val="0"/>
        <w:spacing w:line="360" w:lineRule="auto"/>
        <w:jc w:val="both"/>
        <w:rPr>
          <w:sz w:val="28"/>
          <w:szCs w:val="28"/>
        </w:rPr>
      </w:pPr>
    </w:p>
    <w:p w:rsidR="00EE2D65" w:rsidRPr="004F3E9A" w:rsidRDefault="00EE2D65" w:rsidP="00E32CDC">
      <w:pPr>
        <w:widowControl w:val="0"/>
        <w:autoSpaceDE w:val="0"/>
        <w:autoSpaceDN w:val="0"/>
        <w:adjustRightInd w:val="0"/>
        <w:spacing w:line="360" w:lineRule="auto"/>
        <w:ind w:firstLine="709"/>
        <w:jc w:val="both"/>
        <w:rPr>
          <w:sz w:val="28"/>
          <w:szCs w:val="28"/>
        </w:rPr>
      </w:pPr>
      <w:r w:rsidRPr="004F3E9A">
        <w:rPr>
          <w:sz w:val="28"/>
          <w:szCs w:val="28"/>
        </w:rPr>
        <w:t>Разграничение субъектов бизнеса по признаку их функциональной специализации обусловливает следующую классификацию субъектов бизнеса:</w:t>
      </w:r>
    </w:p>
    <w:p w:rsidR="00EE2D65" w:rsidRPr="004F3E9A" w:rsidRDefault="00EE2D65" w:rsidP="00E32CDC">
      <w:pPr>
        <w:widowControl w:val="0"/>
        <w:numPr>
          <w:ilvl w:val="0"/>
          <w:numId w:val="7"/>
        </w:numPr>
        <w:tabs>
          <w:tab w:val="clear" w:pos="720"/>
        </w:tabs>
        <w:autoSpaceDE w:val="0"/>
        <w:autoSpaceDN w:val="0"/>
        <w:adjustRightInd w:val="0"/>
        <w:spacing w:line="360" w:lineRule="auto"/>
        <w:jc w:val="both"/>
        <w:rPr>
          <w:sz w:val="28"/>
          <w:szCs w:val="28"/>
        </w:rPr>
      </w:pPr>
      <w:r w:rsidRPr="004F3E9A">
        <w:rPr>
          <w:sz w:val="28"/>
          <w:szCs w:val="28"/>
        </w:rPr>
        <w:t>предприниматели, осуществляющие инициативную деятельность на свой риск и под свою исключительную экономическую и юридическую ответственность, в том числе коллективы предпринимателей и предпринимательские ассоциации;</w:t>
      </w:r>
    </w:p>
    <w:p w:rsidR="00EE2D65" w:rsidRPr="004F3E9A" w:rsidRDefault="00EE2D65" w:rsidP="00E32CDC">
      <w:pPr>
        <w:widowControl w:val="0"/>
        <w:numPr>
          <w:ilvl w:val="0"/>
          <w:numId w:val="7"/>
        </w:numPr>
        <w:tabs>
          <w:tab w:val="clear" w:pos="720"/>
        </w:tabs>
        <w:autoSpaceDE w:val="0"/>
        <w:autoSpaceDN w:val="0"/>
        <w:adjustRightInd w:val="0"/>
        <w:spacing w:line="360" w:lineRule="auto"/>
        <w:jc w:val="both"/>
        <w:rPr>
          <w:sz w:val="28"/>
          <w:szCs w:val="28"/>
        </w:rPr>
      </w:pPr>
      <w:r w:rsidRPr="004F3E9A">
        <w:rPr>
          <w:sz w:val="28"/>
          <w:szCs w:val="28"/>
        </w:rPr>
        <w:t>индивидуальные и коллективные потребители продукции (работ, услуг), предлагаемой предпринимателями, в том числе союзы и ассоциации потребителей;</w:t>
      </w:r>
    </w:p>
    <w:p w:rsidR="000374BE" w:rsidRPr="004F3E9A" w:rsidRDefault="00EE2D65" w:rsidP="00E32CDC">
      <w:pPr>
        <w:widowControl w:val="0"/>
        <w:numPr>
          <w:ilvl w:val="0"/>
          <w:numId w:val="7"/>
        </w:numPr>
        <w:tabs>
          <w:tab w:val="clear" w:pos="720"/>
        </w:tabs>
        <w:autoSpaceDE w:val="0"/>
        <w:autoSpaceDN w:val="0"/>
        <w:adjustRightInd w:val="0"/>
        <w:spacing w:line="360" w:lineRule="auto"/>
        <w:jc w:val="both"/>
        <w:rPr>
          <w:sz w:val="28"/>
          <w:szCs w:val="28"/>
        </w:rPr>
      </w:pPr>
      <w:r w:rsidRPr="004F3E9A">
        <w:rPr>
          <w:sz w:val="28"/>
          <w:szCs w:val="28"/>
        </w:rPr>
        <w:t>работники, осуществляющие трудовую деятельность по найму на контрактной или иной основе, а также их профессиональные союзы;</w:t>
      </w:r>
    </w:p>
    <w:p w:rsidR="000374BE" w:rsidRPr="004F3E9A" w:rsidRDefault="00EE2D65" w:rsidP="00E32CDC">
      <w:pPr>
        <w:widowControl w:val="0"/>
        <w:numPr>
          <w:ilvl w:val="0"/>
          <w:numId w:val="7"/>
        </w:numPr>
        <w:tabs>
          <w:tab w:val="clear" w:pos="720"/>
        </w:tabs>
        <w:autoSpaceDE w:val="0"/>
        <w:autoSpaceDN w:val="0"/>
        <w:adjustRightInd w:val="0"/>
        <w:spacing w:line="360" w:lineRule="auto"/>
        <w:jc w:val="both"/>
        <w:rPr>
          <w:sz w:val="28"/>
          <w:szCs w:val="28"/>
        </w:rPr>
      </w:pPr>
      <w:r w:rsidRPr="004F3E9A">
        <w:rPr>
          <w:sz w:val="28"/>
          <w:szCs w:val="28"/>
        </w:rPr>
        <w:t>органы государственной и муниципальной власти и управления в тех случаях, когда они выступают непосредственными участниками сделок (предоставление правительственных заказов предпринимателям, определение цен, состава и объемов льгот при выполнении специальных работ и др.); государственные служащие;</w:t>
      </w:r>
    </w:p>
    <w:p w:rsidR="000374BE" w:rsidRDefault="00EE2D65" w:rsidP="00E32CDC">
      <w:pPr>
        <w:widowControl w:val="0"/>
        <w:numPr>
          <w:ilvl w:val="0"/>
          <w:numId w:val="7"/>
        </w:numPr>
        <w:tabs>
          <w:tab w:val="clear" w:pos="720"/>
        </w:tabs>
        <w:autoSpaceDE w:val="0"/>
        <w:autoSpaceDN w:val="0"/>
        <w:adjustRightInd w:val="0"/>
        <w:spacing w:line="360" w:lineRule="auto"/>
        <w:jc w:val="both"/>
        <w:rPr>
          <w:sz w:val="28"/>
          <w:szCs w:val="28"/>
        </w:rPr>
      </w:pPr>
      <w:r w:rsidRPr="004F3E9A">
        <w:rPr>
          <w:sz w:val="28"/>
          <w:szCs w:val="28"/>
        </w:rPr>
        <w:t>международные и национальные общественные организации,</w:t>
      </w:r>
      <w:r w:rsidR="000374BE" w:rsidRPr="004F3E9A">
        <w:rPr>
          <w:sz w:val="28"/>
          <w:szCs w:val="28"/>
        </w:rPr>
        <w:t xml:space="preserve"> </w:t>
      </w:r>
      <w:r w:rsidRPr="004F3E9A">
        <w:rPr>
          <w:sz w:val="28"/>
          <w:szCs w:val="28"/>
        </w:rPr>
        <w:t>обладающие директивными</w:t>
      </w:r>
      <w:r w:rsidR="000374BE" w:rsidRPr="004F3E9A">
        <w:rPr>
          <w:sz w:val="28"/>
          <w:szCs w:val="28"/>
        </w:rPr>
        <w:t xml:space="preserve"> полномочиями, и их сотрудники.</w:t>
      </w:r>
    </w:p>
    <w:p w:rsidR="00EA2E26" w:rsidRPr="004F3E9A" w:rsidRDefault="00EA2E26" w:rsidP="00EA2E26">
      <w:pPr>
        <w:widowControl w:val="0"/>
        <w:autoSpaceDE w:val="0"/>
        <w:autoSpaceDN w:val="0"/>
        <w:adjustRightInd w:val="0"/>
        <w:spacing w:line="360" w:lineRule="auto"/>
        <w:jc w:val="both"/>
        <w:rPr>
          <w:sz w:val="28"/>
          <w:szCs w:val="28"/>
        </w:rPr>
      </w:pPr>
    </w:p>
    <w:p w:rsidR="00EE2D65" w:rsidRPr="004F3E9A" w:rsidRDefault="00EE2D65" w:rsidP="00B33748">
      <w:pPr>
        <w:widowControl w:val="0"/>
        <w:autoSpaceDE w:val="0"/>
        <w:autoSpaceDN w:val="0"/>
        <w:adjustRightInd w:val="0"/>
        <w:spacing w:line="360" w:lineRule="auto"/>
        <w:ind w:firstLine="720"/>
        <w:jc w:val="both"/>
        <w:rPr>
          <w:sz w:val="28"/>
          <w:szCs w:val="28"/>
        </w:rPr>
      </w:pPr>
      <w:r w:rsidRPr="004F3E9A">
        <w:rPr>
          <w:sz w:val="28"/>
          <w:szCs w:val="28"/>
        </w:rPr>
        <w:t>Приведенная классификация отражает расшире</w:t>
      </w:r>
      <w:r w:rsidR="00EA2E26">
        <w:rPr>
          <w:sz w:val="28"/>
          <w:szCs w:val="28"/>
        </w:rPr>
        <w:t>н</w:t>
      </w:r>
      <w:r w:rsidRPr="004F3E9A">
        <w:rPr>
          <w:sz w:val="28"/>
          <w:szCs w:val="28"/>
        </w:rPr>
        <w:t xml:space="preserve">ную трактовку состава субъектов бизнеса, </w:t>
      </w:r>
      <w:r w:rsidR="00E32CDC" w:rsidRPr="004F3E9A">
        <w:rPr>
          <w:sz w:val="28"/>
          <w:szCs w:val="28"/>
        </w:rPr>
        <w:t xml:space="preserve">однако </w:t>
      </w:r>
      <w:r w:rsidRPr="004F3E9A">
        <w:rPr>
          <w:sz w:val="28"/>
          <w:szCs w:val="28"/>
        </w:rPr>
        <w:t xml:space="preserve">часто можно встретить узкую трактовку состава субъектов бизнеса, к числу которых относят исключительно предпринимателей. </w:t>
      </w:r>
      <w:r w:rsidR="00B33748" w:rsidRPr="004F3E9A">
        <w:rPr>
          <w:sz w:val="28"/>
          <w:szCs w:val="28"/>
        </w:rPr>
        <w:t>Все-таки я</w:t>
      </w:r>
      <w:r w:rsidRPr="004F3E9A">
        <w:rPr>
          <w:sz w:val="28"/>
          <w:szCs w:val="28"/>
        </w:rPr>
        <w:t>вление "бизнеса" шире и богаче, чем "предпринимательская деятельность", так как оно охватывает отношения между всеми субъектами разнообразных отношений в обществе и включает действия не только предпринимателей, но и потребителей, наемных работников, государственных органов. При этом предпринимательский бизнес выступает как один из типов деловой деятельности, а соответственно, предприниматели – как один из типов субъектов бизнеса.</w:t>
      </w:r>
    </w:p>
    <w:p w:rsidR="00B33748" w:rsidRPr="004F3E9A" w:rsidRDefault="000D2540" w:rsidP="002F59B2">
      <w:pPr>
        <w:pStyle w:val="1"/>
        <w:spacing w:after="240" w:line="360" w:lineRule="auto"/>
        <w:jc w:val="center"/>
        <w:rPr>
          <w:rFonts w:ascii="Times New Roman" w:hAnsi="Times New Roman" w:cs="Times New Roman"/>
          <w:caps/>
        </w:rPr>
      </w:pPr>
      <w:bookmarkStart w:id="6" w:name="_Toc61095603"/>
      <w:bookmarkStart w:id="7" w:name="_Toc61161935"/>
      <w:bookmarkStart w:id="8" w:name="_Toc61176395"/>
      <w:r w:rsidRPr="004F3E9A">
        <w:rPr>
          <w:rFonts w:ascii="Times New Roman" w:hAnsi="Times New Roman" w:cs="Times New Roman"/>
          <w:caps/>
        </w:rPr>
        <w:t>Понятие "предприниматель"</w:t>
      </w:r>
      <w:bookmarkEnd w:id="6"/>
      <w:bookmarkEnd w:id="7"/>
      <w:bookmarkEnd w:id="8"/>
    </w:p>
    <w:p w:rsidR="00EE2D65" w:rsidRPr="004F3E9A" w:rsidRDefault="00EE2D65" w:rsidP="000D2540">
      <w:pPr>
        <w:widowControl w:val="0"/>
        <w:autoSpaceDE w:val="0"/>
        <w:autoSpaceDN w:val="0"/>
        <w:adjustRightInd w:val="0"/>
        <w:spacing w:line="360" w:lineRule="auto"/>
        <w:ind w:firstLine="720"/>
        <w:jc w:val="both"/>
        <w:rPr>
          <w:sz w:val="28"/>
          <w:szCs w:val="28"/>
        </w:rPr>
      </w:pPr>
      <w:r w:rsidRPr="004F3E9A">
        <w:rPr>
          <w:sz w:val="28"/>
          <w:szCs w:val="28"/>
        </w:rPr>
        <w:t>В экономической литературе понятие "предприниматель" впервые появилось во Всеобщем словаре коммерции, изданном в Париже в 1723 г., где под ним понимался человек, берущий на себя "обязательство по производству или строительству объекта".</w:t>
      </w:r>
    </w:p>
    <w:p w:rsidR="00EE2D65" w:rsidRPr="004F3E9A" w:rsidRDefault="00EE2D65" w:rsidP="00647B1B">
      <w:pPr>
        <w:widowControl w:val="0"/>
        <w:autoSpaceDE w:val="0"/>
        <w:autoSpaceDN w:val="0"/>
        <w:adjustRightInd w:val="0"/>
        <w:spacing w:line="360" w:lineRule="auto"/>
        <w:ind w:firstLine="720"/>
        <w:jc w:val="both"/>
        <w:rPr>
          <w:sz w:val="28"/>
          <w:szCs w:val="28"/>
        </w:rPr>
      </w:pPr>
      <w:r w:rsidRPr="004F3E9A">
        <w:rPr>
          <w:sz w:val="28"/>
          <w:szCs w:val="28"/>
        </w:rPr>
        <w:t xml:space="preserve">В качестве научного термина понятие "предприниматель" появилось в работах известного английского экономиста начала </w:t>
      </w:r>
      <w:r w:rsidR="00EA2E26">
        <w:rPr>
          <w:sz w:val="28"/>
          <w:szCs w:val="28"/>
          <w:lang w:val="en-US"/>
        </w:rPr>
        <w:t>XVIII</w:t>
      </w:r>
      <w:r w:rsidRPr="004F3E9A">
        <w:rPr>
          <w:sz w:val="28"/>
          <w:szCs w:val="28"/>
        </w:rPr>
        <w:t xml:space="preserve"> века Ричарда Кантильона. Он считал, что расхождение между спросом и предложением на рынке дает возможность отдельным субъектам рыночных отношений покупать товары подешевле и продавать их подороже. Именно этих субъектов отношений он назвал предпринимателями, что в переводе с французского означает "посредник". Р. Кантильон обратил внимание, что такие люди действуют не только в сфере обращения, но и в сфере производства товаров, но не обязательно являются собственниками средств производства.</w:t>
      </w:r>
    </w:p>
    <w:p w:rsidR="00EE2D65" w:rsidRPr="004F3E9A" w:rsidRDefault="00EE2D65" w:rsidP="00647B1B">
      <w:pPr>
        <w:widowControl w:val="0"/>
        <w:autoSpaceDE w:val="0"/>
        <w:autoSpaceDN w:val="0"/>
        <w:adjustRightInd w:val="0"/>
        <w:spacing w:line="360" w:lineRule="auto"/>
        <w:ind w:firstLine="720"/>
        <w:jc w:val="both"/>
        <w:rPr>
          <w:sz w:val="28"/>
          <w:szCs w:val="28"/>
        </w:rPr>
      </w:pPr>
      <w:r w:rsidRPr="004F3E9A">
        <w:rPr>
          <w:sz w:val="28"/>
          <w:szCs w:val="28"/>
        </w:rPr>
        <w:t>Адам Смит под предпринимателем понимал собственника предприятия, который целью своей деятельности видит получение предпринимательского дохода. Известный французский экономист 19 века Жан Батист Сэй считал, что функцией предпринимателя является соединение, комбинация условий производства.</w:t>
      </w:r>
    </w:p>
    <w:p w:rsidR="00EE2D65" w:rsidRPr="004F3E9A" w:rsidRDefault="00EE2D65" w:rsidP="00647B1B">
      <w:pPr>
        <w:widowControl w:val="0"/>
        <w:autoSpaceDE w:val="0"/>
        <w:autoSpaceDN w:val="0"/>
        <w:adjustRightInd w:val="0"/>
        <w:spacing w:line="360" w:lineRule="auto"/>
        <w:ind w:firstLine="720"/>
        <w:jc w:val="both"/>
        <w:rPr>
          <w:sz w:val="28"/>
          <w:szCs w:val="28"/>
        </w:rPr>
      </w:pPr>
      <w:r w:rsidRPr="004F3E9A">
        <w:rPr>
          <w:sz w:val="28"/>
          <w:szCs w:val="28"/>
        </w:rPr>
        <w:t>Альфред Маршалл и его последователи большое внимание уделяли организаторской функции предпринимателя и считали, что не каждый желающий может стать предпринимателем – для этого необходимы особые предпринимательские способности. Своеобразную трактовку предпринимательства предлагал Йозеф Шумпетер, считавший, что предпринимателем может быть не только отдельный человек, но и группа лиц. Предприниматель не обязательно является собственником условий производства, полагал Й.</w:t>
      </w:r>
      <w:r w:rsidR="00CD5CF1" w:rsidRPr="00082FC7">
        <w:rPr>
          <w:sz w:val="28"/>
          <w:szCs w:val="28"/>
        </w:rPr>
        <w:t xml:space="preserve"> </w:t>
      </w:r>
      <w:r w:rsidRPr="004F3E9A">
        <w:rPr>
          <w:sz w:val="28"/>
          <w:szCs w:val="28"/>
        </w:rPr>
        <w:t>Шумпетер, предпринимателем субъект бизнеса является лишь тогда, когда он внедряет в производство или обращение новые, не применявшиеся ранее приемы деловой деятельности.</w:t>
      </w:r>
    </w:p>
    <w:p w:rsidR="00647B1B" w:rsidRPr="004F3E9A" w:rsidRDefault="00647B1B" w:rsidP="002F59B2">
      <w:pPr>
        <w:pStyle w:val="1"/>
        <w:spacing w:after="240" w:line="360" w:lineRule="auto"/>
        <w:jc w:val="center"/>
        <w:rPr>
          <w:rFonts w:ascii="Times New Roman" w:hAnsi="Times New Roman" w:cs="Times New Roman"/>
          <w:caps/>
        </w:rPr>
      </w:pPr>
      <w:bookmarkStart w:id="9" w:name="_Toc61095604"/>
      <w:bookmarkStart w:id="10" w:name="_Toc61161936"/>
      <w:bookmarkStart w:id="11" w:name="_Toc61176396"/>
      <w:r w:rsidRPr="004F3E9A">
        <w:rPr>
          <w:rFonts w:ascii="Times New Roman" w:hAnsi="Times New Roman" w:cs="Times New Roman"/>
          <w:caps/>
        </w:rPr>
        <w:t>Предпринимательская деятельность</w:t>
      </w:r>
      <w:r w:rsidR="00C51691" w:rsidRPr="004F3E9A">
        <w:rPr>
          <w:rFonts w:ascii="Times New Roman" w:hAnsi="Times New Roman" w:cs="Times New Roman"/>
          <w:caps/>
        </w:rPr>
        <w:t xml:space="preserve"> И ЕЕ ОСОБЕННОСТИ</w:t>
      </w:r>
      <w:bookmarkEnd w:id="9"/>
      <w:bookmarkEnd w:id="10"/>
      <w:bookmarkEnd w:id="11"/>
    </w:p>
    <w:p w:rsidR="00EE2D65" w:rsidRPr="004F3E9A" w:rsidRDefault="00EE2D65" w:rsidP="00647B1B">
      <w:pPr>
        <w:widowControl w:val="0"/>
        <w:autoSpaceDE w:val="0"/>
        <w:autoSpaceDN w:val="0"/>
        <w:adjustRightInd w:val="0"/>
        <w:spacing w:line="360" w:lineRule="auto"/>
        <w:ind w:firstLine="720"/>
        <w:jc w:val="both"/>
        <w:rPr>
          <w:sz w:val="28"/>
          <w:szCs w:val="28"/>
        </w:rPr>
      </w:pPr>
      <w:r w:rsidRPr="004F3E9A">
        <w:rPr>
          <w:sz w:val="28"/>
          <w:szCs w:val="28"/>
        </w:rPr>
        <w:t>Предпринимательская деятельность – это инициативная деятельность субъекта бизнеса, который, владея, пользуясь, либо распоряжаясь какими–либо материальными благами (земля, сооружения, оборудование, ноу–хау, информация, денежные ресурсы), самостоятельно пр</w:t>
      </w:r>
      <w:r w:rsidR="001022F7">
        <w:rPr>
          <w:sz w:val="28"/>
          <w:szCs w:val="28"/>
        </w:rPr>
        <w:t>илагает</w:t>
      </w:r>
      <w:r w:rsidRPr="004F3E9A">
        <w:rPr>
          <w:sz w:val="28"/>
          <w:szCs w:val="28"/>
        </w:rPr>
        <w:t xml:space="preserve"> усилия по созданию продукции, оказанию услуг и выполнению работ.</w:t>
      </w:r>
    </w:p>
    <w:p w:rsidR="001022F7" w:rsidRDefault="00647B1B" w:rsidP="00647B1B">
      <w:pPr>
        <w:widowControl w:val="0"/>
        <w:autoSpaceDE w:val="0"/>
        <w:autoSpaceDN w:val="0"/>
        <w:adjustRightInd w:val="0"/>
        <w:spacing w:line="360" w:lineRule="auto"/>
        <w:ind w:firstLine="720"/>
        <w:jc w:val="both"/>
        <w:rPr>
          <w:sz w:val="28"/>
          <w:szCs w:val="28"/>
        </w:rPr>
      </w:pPr>
      <w:r w:rsidRPr="004F3E9A">
        <w:rPr>
          <w:sz w:val="28"/>
          <w:szCs w:val="28"/>
        </w:rPr>
        <w:t>Определение из</w:t>
      </w:r>
      <w:r w:rsidR="00EE2D65" w:rsidRPr="004F3E9A">
        <w:rPr>
          <w:sz w:val="28"/>
          <w:szCs w:val="28"/>
        </w:rPr>
        <w:t xml:space="preserve"> Гражданско</w:t>
      </w:r>
      <w:r w:rsidRPr="004F3E9A">
        <w:rPr>
          <w:sz w:val="28"/>
          <w:szCs w:val="28"/>
        </w:rPr>
        <w:t>го кодекса</w:t>
      </w:r>
      <w:r w:rsidR="00EE2D65" w:rsidRPr="004F3E9A">
        <w:rPr>
          <w:sz w:val="28"/>
          <w:szCs w:val="28"/>
        </w:rPr>
        <w:t xml:space="preserve"> Российской Федерации</w:t>
      </w:r>
      <w:r w:rsidRPr="004F3E9A">
        <w:rPr>
          <w:sz w:val="28"/>
          <w:szCs w:val="28"/>
        </w:rPr>
        <w:t xml:space="preserve"> (статья 2)</w:t>
      </w:r>
      <w:r w:rsidR="00EE2D65" w:rsidRPr="004F3E9A">
        <w:rPr>
          <w:sz w:val="28"/>
          <w:szCs w:val="28"/>
        </w:rPr>
        <w:t xml:space="preserve">: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w:t>
      </w:r>
      <w:r w:rsidR="001022F7">
        <w:rPr>
          <w:sz w:val="28"/>
          <w:szCs w:val="28"/>
        </w:rPr>
        <w:t>установленном законом порядке".</w:t>
      </w:r>
    </w:p>
    <w:p w:rsidR="00EE2D65" w:rsidRPr="004F3E9A" w:rsidRDefault="00EE2D65" w:rsidP="00647B1B">
      <w:pPr>
        <w:widowControl w:val="0"/>
        <w:autoSpaceDE w:val="0"/>
        <w:autoSpaceDN w:val="0"/>
        <w:adjustRightInd w:val="0"/>
        <w:spacing w:line="360" w:lineRule="auto"/>
        <w:ind w:firstLine="720"/>
        <w:jc w:val="both"/>
        <w:rPr>
          <w:sz w:val="28"/>
          <w:szCs w:val="28"/>
        </w:rPr>
      </w:pPr>
      <w:r w:rsidRPr="004F3E9A">
        <w:rPr>
          <w:sz w:val="28"/>
          <w:szCs w:val="28"/>
        </w:rPr>
        <w:t>Приведенное определение содержит следующие ключевые характеристики п</w:t>
      </w:r>
      <w:r w:rsidR="001022F7">
        <w:rPr>
          <w:sz w:val="28"/>
          <w:szCs w:val="28"/>
        </w:rPr>
        <w:t>редпринимательской деятельности:</w:t>
      </w:r>
    </w:p>
    <w:p w:rsidR="00EE2D65" w:rsidRPr="004F3E9A" w:rsidRDefault="001022F7" w:rsidP="001022F7">
      <w:pPr>
        <w:widowControl w:val="0"/>
        <w:numPr>
          <w:ilvl w:val="0"/>
          <w:numId w:val="29"/>
        </w:numPr>
        <w:tabs>
          <w:tab w:val="clear" w:pos="1440"/>
        </w:tabs>
        <w:autoSpaceDE w:val="0"/>
        <w:autoSpaceDN w:val="0"/>
        <w:adjustRightInd w:val="0"/>
        <w:spacing w:line="360" w:lineRule="auto"/>
        <w:ind w:left="0" w:firstLine="709"/>
        <w:jc w:val="both"/>
        <w:rPr>
          <w:sz w:val="28"/>
          <w:szCs w:val="28"/>
        </w:rPr>
      </w:pPr>
      <w:r>
        <w:rPr>
          <w:sz w:val="28"/>
          <w:szCs w:val="28"/>
        </w:rPr>
        <w:t>П</w:t>
      </w:r>
      <w:r w:rsidR="00EE2D65" w:rsidRPr="004F3E9A">
        <w:rPr>
          <w:sz w:val="28"/>
          <w:szCs w:val="28"/>
        </w:rPr>
        <w:t>редпринимательская деятельность может осуществляться лишь лицами, зарегистрированными в качестве предпринимателей, – следовательно, предпринимательская деятельность является разновидностью профессиональной деятельности людей. Важно подчеркнуть, что предпринимательство, будучи профессией, имеет трудовое происхождение и трудовой характер, как и наемный труд.</w:t>
      </w:r>
    </w:p>
    <w:p w:rsidR="00EE2D65" w:rsidRPr="004F3E9A" w:rsidRDefault="00EE2D65" w:rsidP="0051105C">
      <w:pPr>
        <w:widowControl w:val="0"/>
        <w:autoSpaceDE w:val="0"/>
        <w:autoSpaceDN w:val="0"/>
        <w:adjustRightInd w:val="0"/>
        <w:spacing w:line="360" w:lineRule="auto"/>
        <w:ind w:firstLine="720"/>
        <w:jc w:val="both"/>
        <w:rPr>
          <w:sz w:val="28"/>
          <w:szCs w:val="28"/>
        </w:rPr>
      </w:pPr>
      <w:r w:rsidRPr="004F3E9A">
        <w:rPr>
          <w:sz w:val="28"/>
          <w:szCs w:val="28"/>
        </w:rPr>
        <w:t>Поскольку целевой установкой предпринимательства является профессиональное обеспечение личного процветания за счет собственных усилий, предприниматель во все времена объективно всегда был центральной фигурой социально–экономической жизни общества. Но сегодня в странах с рыночно ориентированной экономикой признано, что миллионы предприимчивых людей – это своего рода "золотой фонд" нации, и поэтому государство должно всячески поощрять и стимулировать предпринимательство как профессию и предпринимательский дух народа.</w:t>
      </w:r>
    </w:p>
    <w:p w:rsidR="006915D8" w:rsidRPr="004F3E9A" w:rsidRDefault="00EE2D65" w:rsidP="0051105C">
      <w:pPr>
        <w:widowControl w:val="0"/>
        <w:autoSpaceDE w:val="0"/>
        <w:autoSpaceDN w:val="0"/>
        <w:adjustRightInd w:val="0"/>
        <w:spacing w:line="360" w:lineRule="auto"/>
        <w:ind w:firstLine="720"/>
        <w:jc w:val="both"/>
        <w:rPr>
          <w:sz w:val="28"/>
          <w:szCs w:val="28"/>
        </w:rPr>
      </w:pPr>
      <w:r w:rsidRPr="004F3E9A">
        <w:rPr>
          <w:sz w:val="28"/>
          <w:szCs w:val="28"/>
        </w:rPr>
        <w:t xml:space="preserve">Преуспевание общества во многом зависит от наличия "критической массы" предпринимателей, и общество прямо заинтересованно в постоянном увеличении и обновлении этого слоя людей. Но далеко не каждому удается начать свое дело и удачно, без </w:t>
      </w:r>
      <w:r w:rsidR="006915D8" w:rsidRPr="004F3E9A">
        <w:rPr>
          <w:sz w:val="28"/>
          <w:szCs w:val="28"/>
        </w:rPr>
        <w:t>потерь войти в систему бизнеса.</w:t>
      </w:r>
    </w:p>
    <w:p w:rsidR="00160DC0" w:rsidRPr="004F3E9A" w:rsidRDefault="001022F7" w:rsidP="001022F7">
      <w:pPr>
        <w:widowControl w:val="0"/>
        <w:numPr>
          <w:ilvl w:val="0"/>
          <w:numId w:val="29"/>
        </w:numPr>
        <w:tabs>
          <w:tab w:val="clear" w:pos="1440"/>
        </w:tabs>
        <w:autoSpaceDE w:val="0"/>
        <w:autoSpaceDN w:val="0"/>
        <w:adjustRightInd w:val="0"/>
        <w:spacing w:line="360" w:lineRule="auto"/>
        <w:ind w:left="0" w:firstLine="709"/>
        <w:jc w:val="both"/>
        <w:rPr>
          <w:sz w:val="28"/>
          <w:szCs w:val="28"/>
        </w:rPr>
      </w:pPr>
      <w:r>
        <w:rPr>
          <w:sz w:val="28"/>
          <w:szCs w:val="28"/>
        </w:rPr>
        <w:t>П</w:t>
      </w:r>
      <w:r w:rsidR="00160DC0" w:rsidRPr="004F3E9A">
        <w:rPr>
          <w:sz w:val="28"/>
          <w:szCs w:val="28"/>
        </w:rPr>
        <w:t>редпринимательская деятельность может быть осуществлена в результате пользования имуществом. В Гражданском кодексе России (ГК России) не подчеркнуто, что использование (присвоение) имущества выступает как обязательное условие осуществление предпринимательского бизнеса. Между тем, это условие является решающим.</w:t>
      </w:r>
    </w:p>
    <w:p w:rsidR="00160DC0" w:rsidRPr="004F3E9A" w:rsidRDefault="00160DC0" w:rsidP="006915D8">
      <w:pPr>
        <w:widowControl w:val="0"/>
        <w:autoSpaceDE w:val="0"/>
        <w:autoSpaceDN w:val="0"/>
        <w:adjustRightInd w:val="0"/>
        <w:spacing w:line="360" w:lineRule="auto"/>
        <w:ind w:firstLine="720"/>
        <w:jc w:val="both"/>
        <w:rPr>
          <w:sz w:val="28"/>
          <w:szCs w:val="28"/>
        </w:rPr>
      </w:pPr>
      <w:r w:rsidRPr="004F3E9A">
        <w:rPr>
          <w:sz w:val="28"/>
          <w:szCs w:val="28"/>
        </w:rPr>
        <w:t>Основу предпринимательского бизнеса составляет частная собственность на средства производства. Ее порождением являются и другие современные формы негосударственной собственности – групповая, ассоциированная, кооперативная, акционерная, долевая. Частная собственность в ее классическом исполнении как собственность одного–единственного частного лица широко распространена лишь в малом бизнесе, в крупном бизнесе это явление чрезвычайно редкое.</w:t>
      </w:r>
    </w:p>
    <w:p w:rsidR="00160DC0" w:rsidRPr="004F3E9A" w:rsidRDefault="00160DC0" w:rsidP="006915D8">
      <w:pPr>
        <w:widowControl w:val="0"/>
        <w:autoSpaceDE w:val="0"/>
        <w:autoSpaceDN w:val="0"/>
        <w:adjustRightInd w:val="0"/>
        <w:spacing w:line="360" w:lineRule="auto"/>
        <w:ind w:firstLine="720"/>
        <w:jc w:val="both"/>
        <w:rPr>
          <w:sz w:val="28"/>
          <w:szCs w:val="28"/>
        </w:rPr>
      </w:pPr>
      <w:r w:rsidRPr="004F3E9A">
        <w:rPr>
          <w:sz w:val="28"/>
          <w:szCs w:val="28"/>
        </w:rPr>
        <w:t>Под средствами производства понимаются предметы труда, на которые направлена созидательная деятельность людей в процессе производства товаров, оказания услуг и выполнения работ, и средства труда, которые используются людьми в процессе целенаправленного воздействия на предметы труда. К предметам труда относятся сырье, полуфабрикаты, комплектующие изделия, запасные части, к средствам труда – инструменты, оборудование, транспортные средства, линии электропередач, нефте</w:t>
      </w:r>
      <w:r w:rsidR="006915D8" w:rsidRPr="004F3E9A">
        <w:rPr>
          <w:sz w:val="28"/>
          <w:szCs w:val="28"/>
        </w:rPr>
        <w:t>проводы и га</w:t>
      </w:r>
      <w:r w:rsidRPr="004F3E9A">
        <w:rPr>
          <w:sz w:val="28"/>
          <w:szCs w:val="28"/>
        </w:rPr>
        <w:t>зопроводы, сооружения, здания. Именно частная собственность на средства производства (средства и предметы труда) делает возможным самостоятельное, на свой риск, инициативное создание любого дела, добровольное вступление субъектов предпринимательского бизнеса в деловые отношения, свободное выражение и отстаивание ими своих деловых интересов, заключение ими сделок.</w:t>
      </w:r>
    </w:p>
    <w:p w:rsidR="00160DC0" w:rsidRPr="004F3E9A" w:rsidRDefault="00160DC0" w:rsidP="00B34C1A">
      <w:pPr>
        <w:widowControl w:val="0"/>
        <w:autoSpaceDE w:val="0"/>
        <w:autoSpaceDN w:val="0"/>
        <w:adjustRightInd w:val="0"/>
        <w:spacing w:line="360" w:lineRule="auto"/>
        <w:ind w:firstLine="720"/>
        <w:jc w:val="both"/>
        <w:rPr>
          <w:sz w:val="28"/>
          <w:szCs w:val="28"/>
        </w:rPr>
      </w:pPr>
      <w:r w:rsidRPr="004F3E9A">
        <w:rPr>
          <w:sz w:val="28"/>
          <w:szCs w:val="28"/>
        </w:rPr>
        <w:t>Собственник объектов бизнеса может самостоятельно осуществлять функции владения, пользования и распоряжения средствами производства, но он вправе также передавать данные объекты в хозяйственное ведение, либо в оперативное управление другим субъектам бизнеса. В этом случае функции владения и пользования разделяются. Функцию владения выполняет собственник средств производства, а функцию пользования – другой субъект бизнеса</w:t>
      </w:r>
      <w:r w:rsidR="00742D2C" w:rsidRPr="004F3E9A">
        <w:rPr>
          <w:sz w:val="28"/>
          <w:szCs w:val="28"/>
        </w:rPr>
        <w:t>.</w:t>
      </w:r>
    </w:p>
    <w:p w:rsidR="00160DC0" w:rsidRPr="004F3E9A" w:rsidRDefault="00160DC0" w:rsidP="00742D2C">
      <w:pPr>
        <w:widowControl w:val="0"/>
        <w:autoSpaceDE w:val="0"/>
        <w:autoSpaceDN w:val="0"/>
        <w:adjustRightInd w:val="0"/>
        <w:spacing w:line="360" w:lineRule="auto"/>
        <w:ind w:firstLine="720"/>
        <w:jc w:val="both"/>
        <w:rPr>
          <w:sz w:val="28"/>
          <w:szCs w:val="28"/>
        </w:rPr>
      </w:pPr>
      <w:r w:rsidRPr="004F3E9A">
        <w:rPr>
          <w:sz w:val="28"/>
          <w:szCs w:val="28"/>
        </w:rPr>
        <w:t>Собственник объектов бизнеса вправе заключить договор доверительного управления данными объектами. Согласно такому договору, одна сторона сделки (учредитель управления) передает другой ее стороне средства производства в доверительное управление на определенный срок, а, соответственно, другая сторона (доверительный управляющий) обязуется осуществлять управление данным имуществом в интересах учредителя упр</w:t>
      </w:r>
      <w:r w:rsidR="00742D2C" w:rsidRPr="004F3E9A">
        <w:rPr>
          <w:sz w:val="28"/>
          <w:szCs w:val="28"/>
        </w:rPr>
        <w:t>авления или указанного им лица.</w:t>
      </w:r>
    </w:p>
    <w:p w:rsidR="00160DC0" w:rsidRPr="004F3E9A" w:rsidRDefault="00160DC0" w:rsidP="00742D2C">
      <w:pPr>
        <w:widowControl w:val="0"/>
        <w:autoSpaceDE w:val="0"/>
        <w:autoSpaceDN w:val="0"/>
        <w:adjustRightInd w:val="0"/>
        <w:spacing w:line="360" w:lineRule="auto"/>
        <w:ind w:firstLine="720"/>
        <w:jc w:val="both"/>
        <w:rPr>
          <w:sz w:val="28"/>
          <w:szCs w:val="28"/>
        </w:rPr>
      </w:pPr>
      <w:r w:rsidRPr="004F3E9A">
        <w:rPr>
          <w:sz w:val="28"/>
          <w:szCs w:val="28"/>
        </w:rPr>
        <w:t>Собственник объектов бизнеса вправе заключить договор безвозмездного пользования, согласно которому он может передать другой стороне сделки в безвозмездное временное пользование средства производства. И, наконец, собственник объектов бизнеса вправе заключить договор коммерческой концессии, согласно которому он может предоставить другой стороне право использования в своей деловой деятельности так называемый комплекс исключительных прав, в состав которого входят право на фирменное наименование, товарный знак, знак обслуживания и другие.</w:t>
      </w:r>
    </w:p>
    <w:p w:rsidR="00160DC0" w:rsidRPr="004F3E9A" w:rsidRDefault="001022F7" w:rsidP="001022F7">
      <w:pPr>
        <w:widowControl w:val="0"/>
        <w:numPr>
          <w:ilvl w:val="0"/>
          <w:numId w:val="29"/>
        </w:numPr>
        <w:tabs>
          <w:tab w:val="clear" w:pos="1440"/>
        </w:tabs>
        <w:autoSpaceDE w:val="0"/>
        <w:autoSpaceDN w:val="0"/>
        <w:adjustRightInd w:val="0"/>
        <w:spacing w:line="360" w:lineRule="auto"/>
        <w:ind w:left="0" w:firstLine="709"/>
        <w:jc w:val="both"/>
        <w:rPr>
          <w:sz w:val="28"/>
          <w:szCs w:val="28"/>
        </w:rPr>
      </w:pPr>
      <w:r>
        <w:rPr>
          <w:sz w:val="28"/>
          <w:szCs w:val="28"/>
        </w:rPr>
        <w:t>Ц</w:t>
      </w:r>
      <w:r w:rsidR="00160DC0" w:rsidRPr="004F3E9A">
        <w:rPr>
          <w:sz w:val="28"/>
          <w:szCs w:val="28"/>
        </w:rPr>
        <w:t>елью предпринимательской деятельности определяется систематическое получение прибыли. Получение прибыли, являющейся разновидностью дохода, действительно, является целью субъектов бизнеса, профессионально занимающихся предпринимательством. Однако важно подчеркнуть, что это не единственная цель их деловой деятельности. Многообразие деловых интересов субъектов предпринимательского бизнеса обусловливают и многообразие целевых установок, которые применяются ими в</w:t>
      </w:r>
      <w:r w:rsidR="0055573F" w:rsidRPr="004F3E9A">
        <w:rPr>
          <w:sz w:val="28"/>
          <w:szCs w:val="28"/>
        </w:rPr>
        <w:t xml:space="preserve"> процессе деловой деятельности.</w:t>
      </w:r>
    </w:p>
    <w:p w:rsidR="00160DC0" w:rsidRDefault="00160DC0" w:rsidP="0055573F">
      <w:pPr>
        <w:widowControl w:val="0"/>
        <w:autoSpaceDE w:val="0"/>
        <w:autoSpaceDN w:val="0"/>
        <w:adjustRightInd w:val="0"/>
        <w:spacing w:line="360" w:lineRule="auto"/>
        <w:ind w:firstLine="720"/>
        <w:jc w:val="both"/>
        <w:rPr>
          <w:sz w:val="28"/>
          <w:szCs w:val="28"/>
        </w:rPr>
      </w:pPr>
      <w:r w:rsidRPr="004F3E9A">
        <w:rPr>
          <w:sz w:val="28"/>
          <w:szCs w:val="28"/>
        </w:rPr>
        <w:t>Деловые интересы предпринимателей реализуются через производство и продажу продукции, оказание услуг, выполнение работ и включают известные нам эгоистические и общественные интересы. В процессе деятельности предприниматели вступают во взаимные деловые отношения, а также в деловые отношения с другими субъектами бизнеса, в которых отстаивают свои и эгоистические интересы (укрепление собственности, максимизация доходов, повышение предпринимательской конкурентоспособности), и общественные интересы.</w:t>
      </w:r>
    </w:p>
    <w:p w:rsidR="000D0E01" w:rsidRPr="004F3E9A" w:rsidRDefault="000D0E01" w:rsidP="0055573F">
      <w:pPr>
        <w:widowControl w:val="0"/>
        <w:autoSpaceDE w:val="0"/>
        <w:autoSpaceDN w:val="0"/>
        <w:adjustRightInd w:val="0"/>
        <w:spacing w:line="360" w:lineRule="auto"/>
        <w:ind w:firstLine="720"/>
        <w:jc w:val="both"/>
        <w:rPr>
          <w:sz w:val="28"/>
          <w:szCs w:val="28"/>
        </w:rPr>
      </w:pPr>
    </w:p>
    <w:p w:rsidR="00160DC0" w:rsidRPr="004F3E9A" w:rsidRDefault="00160DC0" w:rsidP="0055573F">
      <w:pPr>
        <w:widowControl w:val="0"/>
        <w:autoSpaceDE w:val="0"/>
        <w:autoSpaceDN w:val="0"/>
        <w:adjustRightInd w:val="0"/>
        <w:spacing w:line="360" w:lineRule="auto"/>
        <w:ind w:firstLine="720"/>
        <w:jc w:val="both"/>
        <w:rPr>
          <w:sz w:val="28"/>
          <w:szCs w:val="28"/>
        </w:rPr>
      </w:pPr>
      <w:r w:rsidRPr="004F3E9A">
        <w:rPr>
          <w:sz w:val="28"/>
          <w:szCs w:val="28"/>
        </w:rPr>
        <w:t>Именно наличие у субъектов предпринимательского бизнеса, наряду с эгоистическими интересами, общественных интересов обусловило то обстоятельство, что сегодня любое цивилизованное общество гордится плодами деятельности своих предпринимателей. Но и каждый его отдельный представитель гордится своей причастностью к воплощению предпринимательских идей. Предпринимательство как одна из конкретных форм проявления общественных отношений способствует не только повышению материального и духовного потенциала общества, но и создает благоприятную почву для практической реализации способностей и талантов каждого человека, становится образом жизни многих людей. Поэтому в предпринимательском бизнесе очень высоко ценится уважение к личности, творческий потенциал человека, его природное честолюбие, стремление к самореализации и самоутверждению.</w:t>
      </w:r>
    </w:p>
    <w:p w:rsidR="00160DC0" w:rsidRPr="004F3E9A" w:rsidRDefault="00160DC0" w:rsidP="0055573F">
      <w:pPr>
        <w:widowControl w:val="0"/>
        <w:autoSpaceDE w:val="0"/>
        <w:autoSpaceDN w:val="0"/>
        <w:adjustRightInd w:val="0"/>
        <w:spacing w:line="360" w:lineRule="auto"/>
        <w:ind w:firstLine="720"/>
        <w:jc w:val="both"/>
        <w:rPr>
          <w:sz w:val="28"/>
          <w:szCs w:val="28"/>
        </w:rPr>
      </w:pPr>
      <w:r w:rsidRPr="004F3E9A">
        <w:rPr>
          <w:sz w:val="28"/>
          <w:szCs w:val="28"/>
        </w:rPr>
        <w:t>Иногда предпринимательский бизнес сводят лишь к торговле и посредничеству. При этом порой эти формы предпринимательства ассоциируются со спекуляцией. Спекуляция обычно определяется как скупка и пер</w:t>
      </w:r>
      <w:r w:rsidR="009E1138" w:rsidRPr="004F3E9A">
        <w:rPr>
          <w:sz w:val="28"/>
          <w:szCs w:val="28"/>
        </w:rPr>
        <w:t>епродажа товаров с целью наживы</w:t>
      </w:r>
      <w:r w:rsidRPr="004F3E9A">
        <w:rPr>
          <w:sz w:val="28"/>
          <w:szCs w:val="28"/>
        </w:rPr>
        <w:t xml:space="preserve"> </w:t>
      </w:r>
      <w:r w:rsidR="009E1138" w:rsidRPr="004F3E9A">
        <w:rPr>
          <w:sz w:val="28"/>
          <w:szCs w:val="28"/>
        </w:rPr>
        <w:t xml:space="preserve">(на сегодняшний день понятие "спекуляция" применяется лишь для пресечения несанкционированной </w:t>
      </w:r>
      <w:r w:rsidR="00D8484A">
        <w:rPr>
          <w:sz w:val="28"/>
          <w:szCs w:val="28"/>
        </w:rPr>
        <w:t>коммерческой</w:t>
      </w:r>
      <w:r w:rsidR="009E1138" w:rsidRPr="004F3E9A">
        <w:rPr>
          <w:sz w:val="28"/>
          <w:szCs w:val="28"/>
        </w:rPr>
        <w:t xml:space="preserve"> деятельности). Н</w:t>
      </w:r>
      <w:r w:rsidRPr="004F3E9A">
        <w:rPr>
          <w:sz w:val="28"/>
          <w:szCs w:val="28"/>
        </w:rPr>
        <w:t>ажива (доход, прибыль) – это одна из целей всякого предпринимательского бизнеса, важный стимул поведения предпринимателя. Существенно значимым является здесь не столько факт получения предпринимателем дохода, сколько степень полезности его действий для других участников деловых отношений</w:t>
      </w:r>
      <w:r w:rsidR="009E1138" w:rsidRPr="004F3E9A">
        <w:rPr>
          <w:sz w:val="28"/>
          <w:szCs w:val="28"/>
        </w:rPr>
        <w:t>.</w:t>
      </w:r>
    </w:p>
    <w:p w:rsidR="00160DC0" w:rsidRPr="004F3E9A" w:rsidRDefault="00160DC0" w:rsidP="009E1138">
      <w:pPr>
        <w:widowControl w:val="0"/>
        <w:autoSpaceDE w:val="0"/>
        <w:autoSpaceDN w:val="0"/>
        <w:adjustRightInd w:val="0"/>
        <w:spacing w:line="360" w:lineRule="auto"/>
        <w:ind w:firstLine="720"/>
        <w:jc w:val="both"/>
        <w:rPr>
          <w:sz w:val="28"/>
          <w:szCs w:val="28"/>
        </w:rPr>
      </w:pPr>
      <w:r w:rsidRPr="004F3E9A">
        <w:rPr>
          <w:sz w:val="28"/>
          <w:szCs w:val="28"/>
        </w:rPr>
        <w:t>В современной рыночной экономике и коммерция, и коммерческое посредничество выступают необходимыми компонентами предпринимательского бизнеса. Однако в его составе можно выделить и другие компоненты, прежде всего производство материальных благ, оказание наряду с торговыми услугами других услуг, выполнение работ</w:t>
      </w:r>
      <w:r w:rsidR="009E1138" w:rsidRPr="004F3E9A">
        <w:rPr>
          <w:sz w:val="28"/>
          <w:szCs w:val="28"/>
        </w:rPr>
        <w:t>.</w:t>
      </w:r>
    </w:p>
    <w:p w:rsidR="00160DC0" w:rsidRPr="004F3E9A" w:rsidRDefault="00C51691" w:rsidP="002F59B2">
      <w:pPr>
        <w:pStyle w:val="1"/>
        <w:spacing w:after="240" w:line="360" w:lineRule="auto"/>
        <w:jc w:val="center"/>
        <w:rPr>
          <w:rFonts w:ascii="Times New Roman" w:hAnsi="Times New Roman" w:cs="Times New Roman"/>
          <w:caps/>
        </w:rPr>
      </w:pPr>
      <w:bookmarkStart w:id="12" w:name="_Toc61095605"/>
      <w:bookmarkStart w:id="13" w:name="_Toc61161937"/>
      <w:bookmarkStart w:id="14" w:name="_Toc61176397"/>
      <w:r w:rsidRPr="004F3E9A">
        <w:rPr>
          <w:rFonts w:ascii="Times New Roman" w:hAnsi="Times New Roman" w:cs="Times New Roman"/>
          <w:caps/>
        </w:rPr>
        <w:t>ВИД</w:t>
      </w:r>
      <w:r w:rsidR="000D0E01">
        <w:rPr>
          <w:rFonts w:ascii="Times New Roman" w:hAnsi="Times New Roman" w:cs="Times New Roman"/>
          <w:caps/>
        </w:rPr>
        <w:t>Ы</w:t>
      </w:r>
      <w:r w:rsidRPr="004F3E9A">
        <w:rPr>
          <w:rFonts w:ascii="Times New Roman" w:hAnsi="Times New Roman" w:cs="Times New Roman"/>
          <w:caps/>
        </w:rPr>
        <w:t xml:space="preserve"> ПРЕДПРИНИМАТЕЛЬСКОЙ ДЕЯТЕЛЬНОСТИ</w:t>
      </w:r>
      <w:bookmarkEnd w:id="12"/>
      <w:bookmarkEnd w:id="13"/>
      <w:bookmarkEnd w:id="14"/>
    </w:p>
    <w:p w:rsidR="00C51691" w:rsidRPr="004F3E9A" w:rsidRDefault="00C51691" w:rsidP="002F59B2">
      <w:pPr>
        <w:widowControl w:val="0"/>
        <w:numPr>
          <w:ilvl w:val="0"/>
          <w:numId w:val="9"/>
        </w:numPr>
        <w:tabs>
          <w:tab w:val="clear" w:pos="720"/>
        </w:tabs>
        <w:autoSpaceDE w:val="0"/>
        <w:autoSpaceDN w:val="0"/>
        <w:adjustRightInd w:val="0"/>
        <w:spacing w:line="360" w:lineRule="auto"/>
        <w:jc w:val="both"/>
        <w:rPr>
          <w:sz w:val="28"/>
          <w:szCs w:val="28"/>
        </w:rPr>
      </w:pPr>
      <w:r w:rsidRPr="004F3E9A">
        <w:rPr>
          <w:sz w:val="28"/>
          <w:szCs w:val="28"/>
        </w:rPr>
        <w:t>Производственное предпринимательство: промышленность, сельское хозяйство, лесничество, транспорт, услуги.</w:t>
      </w:r>
    </w:p>
    <w:p w:rsidR="00C51691" w:rsidRPr="004F3E9A" w:rsidRDefault="00C51691" w:rsidP="002F59B2">
      <w:pPr>
        <w:widowControl w:val="0"/>
        <w:numPr>
          <w:ilvl w:val="0"/>
          <w:numId w:val="9"/>
        </w:numPr>
        <w:tabs>
          <w:tab w:val="clear" w:pos="720"/>
        </w:tabs>
        <w:autoSpaceDE w:val="0"/>
        <w:autoSpaceDN w:val="0"/>
        <w:adjustRightInd w:val="0"/>
        <w:spacing w:line="360" w:lineRule="auto"/>
        <w:jc w:val="both"/>
        <w:rPr>
          <w:sz w:val="28"/>
          <w:szCs w:val="28"/>
        </w:rPr>
      </w:pPr>
      <w:r w:rsidRPr="004F3E9A">
        <w:rPr>
          <w:sz w:val="28"/>
          <w:szCs w:val="28"/>
        </w:rPr>
        <w:t>Коммерческое предпринимательство: торговые организации, товарные биржи.</w:t>
      </w:r>
    </w:p>
    <w:p w:rsidR="00C51691" w:rsidRPr="004F3E9A" w:rsidRDefault="00C51691" w:rsidP="002F59B2">
      <w:pPr>
        <w:widowControl w:val="0"/>
        <w:autoSpaceDE w:val="0"/>
        <w:autoSpaceDN w:val="0"/>
        <w:adjustRightInd w:val="0"/>
        <w:spacing w:line="360" w:lineRule="auto"/>
        <w:ind w:firstLine="720"/>
        <w:jc w:val="both"/>
        <w:rPr>
          <w:sz w:val="28"/>
          <w:szCs w:val="28"/>
        </w:rPr>
      </w:pPr>
      <w:r w:rsidRPr="004F3E9A">
        <w:rPr>
          <w:sz w:val="28"/>
          <w:szCs w:val="28"/>
        </w:rPr>
        <w:t>Торговые организации осуществляют операции и сделки по купле – продаже.</w:t>
      </w:r>
    </w:p>
    <w:p w:rsidR="00C51691" w:rsidRPr="004F3E9A" w:rsidRDefault="00C51691" w:rsidP="002F59B2">
      <w:pPr>
        <w:widowControl w:val="0"/>
        <w:autoSpaceDE w:val="0"/>
        <w:autoSpaceDN w:val="0"/>
        <w:adjustRightInd w:val="0"/>
        <w:spacing w:line="360" w:lineRule="auto"/>
        <w:ind w:firstLine="720"/>
        <w:jc w:val="both"/>
        <w:rPr>
          <w:sz w:val="28"/>
          <w:szCs w:val="28"/>
        </w:rPr>
      </w:pPr>
      <w:r w:rsidRPr="004F3E9A">
        <w:rPr>
          <w:sz w:val="28"/>
          <w:szCs w:val="28"/>
        </w:rPr>
        <w:t>Товарные биржи – разновидность оптового товарного рынка без предварительного осмотра покупателем образцов и заранее установленных минимальных партий товара.</w:t>
      </w:r>
    </w:p>
    <w:p w:rsidR="00C51691" w:rsidRPr="004F3E9A" w:rsidRDefault="004329BE" w:rsidP="002F59B2">
      <w:pPr>
        <w:widowControl w:val="0"/>
        <w:numPr>
          <w:ilvl w:val="0"/>
          <w:numId w:val="9"/>
        </w:numPr>
        <w:tabs>
          <w:tab w:val="clear" w:pos="720"/>
        </w:tabs>
        <w:autoSpaceDE w:val="0"/>
        <w:autoSpaceDN w:val="0"/>
        <w:adjustRightInd w:val="0"/>
        <w:spacing w:line="360" w:lineRule="auto"/>
        <w:jc w:val="both"/>
        <w:rPr>
          <w:sz w:val="28"/>
          <w:szCs w:val="28"/>
        </w:rPr>
      </w:pPr>
      <w:r w:rsidRPr="004F3E9A">
        <w:rPr>
          <w:sz w:val="28"/>
          <w:szCs w:val="28"/>
        </w:rPr>
        <w:t>Финансовое предпринимательство: коммерческие банки, фондовые биржи.</w:t>
      </w:r>
    </w:p>
    <w:p w:rsidR="004329BE" w:rsidRPr="004F3E9A" w:rsidRDefault="004329BE" w:rsidP="002F59B2">
      <w:pPr>
        <w:widowControl w:val="0"/>
        <w:autoSpaceDE w:val="0"/>
        <w:autoSpaceDN w:val="0"/>
        <w:adjustRightInd w:val="0"/>
        <w:spacing w:line="360" w:lineRule="auto"/>
        <w:ind w:firstLine="709"/>
        <w:jc w:val="both"/>
        <w:rPr>
          <w:sz w:val="28"/>
          <w:szCs w:val="28"/>
        </w:rPr>
      </w:pPr>
      <w:r w:rsidRPr="004F3E9A">
        <w:rPr>
          <w:sz w:val="28"/>
          <w:szCs w:val="28"/>
        </w:rPr>
        <w:t>Коммерческие банки – финансовые кредитные учреждения акционерного типа, кредитующие коммерческие организации, осуществляющие прием денежных вкладов и другие расчетные операции по поручению клиентов.</w:t>
      </w:r>
    </w:p>
    <w:p w:rsidR="004329BE" w:rsidRPr="004F3E9A" w:rsidRDefault="004329BE" w:rsidP="004329BE">
      <w:pPr>
        <w:widowControl w:val="0"/>
        <w:autoSpaceDE w:val="0"/>
        <w:autoSpaceDN w:val="0"/>
        <w:adjustRightInd w:val="0"/>
        <w:spacing w:line="360" w:lineRule="auto"/>
        <w:ind w:firstLine="709"/>
        <w:jc w:val="both"/>
        <w:rPr>
          <w:sz w:val="28"/>
          <w:szCs w:val="28"/>
        </w:rPr>
      </w:pPr>
      <w:r w:rsidRPr="004F3E9A">
        <w:rPr>
          <w:sz w:val="28"/>
          <w:szCs w:val="28"/>
        </w:rPr>
        <w:t>Фондовые биржи – регулярно функционирующий рынок ценных бумаг.</w:t>
      </w:r>
    </w:p>
    <w:p w:rsidR="004329BE" w:rsidRPr="004F3E9A" w:rsidRDefault="004329BE" w:rsidP="002F59B2">
      <w:pPr>
        <w:widowControl w:val="0"/>
        <w:numPr>
          <w:ilvl w:val="0"/>
          <w:numId w:val="9"/>
        </w:numPr>
        <w:tabs>
          <w:tab w:val="clear" w:pos="720"/>
        </w:tabs>
        <w:autoSpaceDE w:val="0"/>
        <w:autoSpaceDN w:val="0"/>
        <w:adjustRightInd w:val="0"/>
        <w:spacing w:line="360" w:lineRule="auto"/>
        <w:jc w:val="both"/>
        <w:rPr>
          <w:sz w:val="28"/>
          <w:szCs w:val="28"/>
        </w:rPr>
      </w:pPr>
      <w:r w:rsidRPr="004F3E9A">
        <w:rPr>
          <w:sz w:val="28"/>
          <w:szCs w:val="28"/>
        </w:rPr>
        <w:t>Консультативное предпринимательство.</w:t>
      </w:r>
    </w:p>
    <w:p w:rsidR="004329BE" w:rsidRDefault="004329BE" w:rsidP="004329BE">
      <w:pPr>
        <w:widowControl w:val="0"/>
        <w:autoSpaceDE w:val="0"/>
        <w:autoSpaceDN w:val="0"/>
        <w:adjustRightInd w:val="0"/>
        <w:spacing w:line="360" w:lineRule="auto"/>
        <w:ind w:firstLine="709"/>
        <w:jc w:val="both"/>
        <w:rPr>
          <w:sz w:val="28"/>
          <w:szCs w:val="28"/>
        </w:rPr>
      </w:pPr>
      <w:r w:rsidRPr="004F3E9A">
        <w:rPr>
          <w:sz w:val="28"/>
          <w:szCs w:val="28"/>
        </w:rPr>
        <w:t>Консультант – специалист дающий советы по узкой специальности.</w:t>
      </w:r>
    </w:p>
    <w:p w:rsidR="001743C3" w:rsidRDefault="001743C3" w:rsidP="001743C3">
      <w:pPr>
        <w:pStyle w:val="1"/>
        <w:spacing w:after="240" w:line="360" w:lineRule="auto"/>
        <w:jc w:val="center"/>
        <w:rPr>
          <w:rFonts w:ascii="Times New Roman" w:hAnsi="Times New Roman" w:cs="Times New Roman"/>
          <w:caps/>
        </w:rPr>
      </w:pPr>
      <w:bookmarkStart w:id="15" w:name="_Toc61176398"/>
      <w:r w:rsidRPr="001743C3">
        <w:rPr>
          <w:rFonts w:ascii="Times New Roman" w:hAnsi="Times New Roman" w:cs="Times New Roman"/>
          <w:caps/>
        </w:rPr>
        <w:t>ЧАСТНОЕ ПРЕДПРИНИМАТЕЛЬСТВО</w:t>
      </w:r>
      <w:bookmarkEnd w:id="15"/>
    </w:p>
    <w:p w:rsidR="001743C3" w:rsidRDefault="001743C3" w:rsidP="001743C3">
      <w:pPr>
        <w:widowControl w:val="0"/>
        <w:autoSpaceDE w:val="0"/>
        <w:autoSpaceDN w:val="0"/>
        <w:adjustRightInd w:val="0"/>
        <w:spacing w:line="360" w:lineRule="auto"/>
        <w:ind w:firstLine="709"/>
        <w:jc w:val="both"/>
        <w:rPr>
          <w:sz w:val="28"/>
          <w:szCs w:val="28"/>
        </w:rPr>
      </w:pPr>
      <w:r>
        <w:rPr>
          <w:sz w:val="28"/>
          <w:szCs w:val="28"/>
        </w:rPr>
        <w:t xml:space="preserve">Частный предпринимательский бизнес является исходным пунктом предпринимательского бизнеса. </w:t>
      </w:r>
      <w:r w:rsidR="00B65E40">
        <w:rPr>
          <w:sz w:val="28"/>
          <w:szCs w:val="28"/>
        </w:rPr>
        <w:t>Каждый частный п</w:t>
      </w:r>
      <w:r>
        <w:rPr>
          <w:sz w:val="28"/>
          <w:szCs w:val="28"/>
        </w:rPr>
        <w:t xml:space="preserve">редприниматель является единоличным владельцем собственного бизнеса. Владелец такого бизнеса получает весь </w:t>
      </w:r>
      <w:r w:rsidR="00B65E40">
        <w:rPr>
          <w:sz w:val="28"/>
          <w:szCs w:val="28"/>
        </w:rPr>
        <w:t>доход,</w:t>
      </w:r>
      <w:r>
        <w:rPr>
          <w:sz w:val="28"/>
          <w:szCs w:val="28"/>
        </w:rPr>
        <w:t xml:space="preserve"> и сам несет риск убытков от своей деятельности.</w:t>
      </w:r>
    </w:p>
    <w:p w:rsidR="00B65E40" w:rsidRPr="001743C3" w:rsidRDefault="00B65E40" w:rsidP="001743C3">
      <w:pPr>
        <w:widowControl w:val="0"/>
        <w:autoSpaceDE w:val="0"/>
        <w:autoSpaceDN w:val="0"/>
        <w:adjustRightInd w:val="0"/>
        <w:spacing w:line="360" w:lineRule="auto"/>
        <w:ind w:firstLine="709"/>
        <w:jc w:val="both"/>
        <w:rPr>
          <w:sz w:val="28"/>
          <w:szCs w:val="28"/>
        </w:rPr>
      </w:pPr>
      <w:r>
        <w:rPr>
          <w:sz w:val="28"/>
          <w:szCs w:val="28"/>
        </w:rPr>
        <w:t>Частный предприниматель имеет право на наем ограниченного числа рабочей силы, права на заключение сделок, может иметь расчетный счет, товарный знак, может быть истцом или ответчиком в суде.</w:t>
      </w:r>
    </w:p>
    <w:p w:rsidR="00E03ABB" w:rsidRDefault="00E03ABB" w:rsidP="002F59B2">
      <w:pPr>
        <w:pStyle w:val="1"/>
        <w:spacing w:after="240" w:line="360" w:lineRule="auto"/>
        <w:jc w:val="center"/>
        <w:rPr>
          <w:rFonts w:ascii="Times New Roman" w:hAnsi="Times New Roman" w:cs="Times New Roman"/>
          <w:caps/>
        </w:rPr>
      </w:pPr>
      <w:bookmarkStart w:id="16" w:name="_Toc61095606"/>
      <w:bookmarkStart w:id="17" w:name="_Toc61161938"/>
      <w:bookmarkStart w:id="18" w:name="_Toc61176399"/>
      <w:r w:rsidRPr="004F3E9A">
        <w:rPr>
          <w:rFonts w:ascii="Times New Roman" w:hAnsi="Times New Roman" w:cs="Times New Roman"/>
          <w:caps/>
        </w:rPr>
        <w:t>Организационно правовые формы предпринимательской деятельности в России</w:t>
      </w:r>
      <w:bookmarkEnd w:id="16"/>
      <w:bookmarkEnd w:id="17"/>
      <w:bookmarkEnd w:id="18"/>
    </w:p>
    <w:p w:rsidR="000D0E01" w:rsidRPr="004F3E9A" w:rsidRDefault="000D0E01" w:rsidP="000D0E01">
      <w:pPr>
        <w:widowControl w:val="0"/>
        <w:autoSpaceDE w:val="0"/>
        <w:autoSpaceDN w:val="0"/>
        <w:adjustRightInd w:val="0"/>
        <w:spacing w:line="360" w:lineRule="auto"/>
        <w:ind w:firstLine="709"/>
        <w:jc w:val="both"/>
        <w:rPr>
          <w:sz w:val="28"/>
          <w:szCs w:val="28"/>
        </w:rPr>
      </w:pPr>
      <w:r w:rsidRPr="004F3E9A">
        <w:rPr>
          <w:sz w:val="28"/>
          <w:szCs w:val="28"/>
        </w:rPr>
        <w:t>Фирмы</w:t>
      </w:r>
      <w:r>
        <w:rPr>
          <w:sz w:val="28"/>
          <w:szCs w:val="28"/>
        </w:rPr>
        <w:t xml:space="preserve"> (юридические лица)</w:t>
      </w:r>
      <w:r w:rsidRPr="004F3E9A">
        <w:rPr>
          <w:sz w:val="28"/>
          <w:szCs w:val="28"/>
        </w:rPr>
        <w:t xml:space="preserve"> – это организации являющиеся чьей–то собственностью, располагающиеся по определенному адресу, имеющие счет в банке, наделенные правами заключения договоров и правами выступления в суде с иском – истцом, или ответчиком.</w:t>
      </w:r>
    </w:p>
    <w:p w:rsidR="00E03ABB" w:rsidRPr="009948C3" w:rsidRDefault="00E03ABB" w:rsidP="00E84F0A">
      <w:pPr>
        <w:pStyle w:val="2"/>
        <w:numPr>
          <w:ilvl w:val="1"/>
          <w:numId w:val="24"/>
        </w:numPr>
        <w:tabs>
          <w:tab w:val="clear" w:pos="1440"/>
        </w:tabs>
        <w:spacing w:after="240" w:line="360" w:lineRule="auto"/>
        <w:ind w:left="709" w:hanging="709"/>
        <w:rPr>
          <w:rFonts w:ascii="Times New Roman" w:hAnsi="Times New Roman" w:cs="Times New Roman"/>
        </w:rPr>
      </w:pPr>
      <w:bookmarkStart w:id="19" w:name="_Toc61095607"/>
      <w:bookmarkStart w:id="20" w:name="_Toc61161939"/>
      <w:bookmarkStart w:id="21" w:name="_Toc61176400"/>
      <w:r w:rsidRPr="009948C3">
        <w:rPr>
          <w:rFonts w:ascii="Times New Roman" w:hAnsi="Times New Roman" w:cs="Times New Roman"/>
        </w:rPr>
        <w:t>Хозяйственные товарищества</w:t>
      </w:r>
      <w:bookmarkEnd w:id="19"/>
      <w:r w:rsidR="00D8484A">
        <w:rPr>
          <w:rFonts w:ascii="Times New Roman" w:hAnsi="Times New Roman" w:cs="Times New Roman"/>
        </w:rPr>
        <w:t>:</w:t>
      </w:r>
      <w:bookmarkEnd w:id="20"/>
      <w:bookmarkEnd w:id="21"/>
    </w:p>
    <w:p w:rsidR="004F3E9A" w:rsidRDefault="004F3E9A" w:rsidP="004F3E9A">
      <w:pPr>
        <w:widowControl w:val="0"/>
        <w:numPr>
          <w:ilvl w:val="0"/>
          <w:numId w:val="20"/>
        </w:numPr>
        <w:tabs>
          <w:tab w:val="clear" w:pos="1789"/>
        </w:tabs>
        <w:autoSpaceDE w:val="0"/>
        <w:autoSpaceDN w:val="0"/>
        <w:adjustRightInd w:val="0"/>
        <w:spacing w:line="360" w:lineRule="auto"/>
        <w:ind w:left="1418"/>
        <w:jc w:val="both"/>
        <w:rPr>
          <w:sz w:val="28"/>
          <w:szCs w:val="28"/>
        </w:rPr>
      </w:pPr>
      <w:r>
        <w:rPr>
          <w:sz w:val="28"/>
          <w:szCs w:val="28"/>
        </w:rPr>
        <w:t>статьи 69 – 86 ГКРФ…</w:t>
      </w:r>
    </w:p>
    <w:p w:rsidR="00E03ABB" w:rsidRPr="004F3E9A" w:rsidRDefault="00E03ABB" w:rsidP="004271E5">
      <w:pPr>
        <w:widowControl w:val="0"/>
        <w:numPr>
          <w:ilvl w:val="1"/>
          <w:numId w:val="11"/>
        </w:numPr>
        <w:autoSpaceDE w:val="0"/>
        <w:autoSpaceDN w:val="0"/>
        <w:adjustRightInd w:val="0"/>
        <w:spacing w:line="360" w:lineRule="auto"/>
        <w:jc w:val="both"/>
        <w:rPr>
          <w:sz w:val="28"/>
          <w:szCs w:val="28"/>
        </w:rPr>
      </w:pPr>
      <w:r w:rsidRPr="004F3E9A">
        <w:rPr>
          <w:sz w:val="28"/>
          <w:szCs w:val="28"/>
        </w:rPr>
        <w:t>Полные товарищества</w:t>
      </w:r>
      <w:r w:rsidR="00DC5D81" w:rsidRPr="004F3E9A">
        <w:rPr>
          <w:sz w:val="28"/>
          <w:szCs w:val="28"/>
        </w:rPr>
        <w:t xml:space="preserve"> (</w:t>
      </w:r>
      <w:r w:rsidR="002D29E1" w:rsidRPr="004F3E9A">
        <w:rPr>
          <w:sz w:val="28"/>
          <w:szCs w:val="28"/>
        </w:rPr>
        <w:t xml:space="preserve">статьи </w:t>
      </w:r>
      <w:r w:rsidR="00DC5D81" w:rsidRPr="004F3E9A">
        <w:rPr>
          <w:sz w:val="28"/>
          <w:szCs w:val="28"/>
        </w:rPr>
        <w:t>6</w:t>
      </w:r>
      <w:r w:rsidR="00A57E23" w:rsidRPr="004F3E9A">
        <w:rPr>
          <w:sz w:val="28"/>
          <w:szCs w:val="28"/>
        </w:rPr>
        <w:t>9</w:t>
      </w:r>
      <w:r w:rsidR="00DC5D81" w:rsidRPr="004F3E9A">
        <w:rPr>
          <w:sz w:val="28"/>
          <w:szCs w:val="28"/>
        </w:rPr>
        <w:t xml:space="preserve"> – 81</w:t>
      </w:r>
      <w:r w:rsidR="004F3E9A" w:rsidRPr="004F3E9A">
        <w:rPr>
          <w:sz w:val="28"/>
          <w:szCs w:val="28"/>
        </w:rPr>
        <w:t xml:space="preserve"> ГКРФ</w:t>
      </w:r>
      <w:r w:rsidR="00DC5D81" w:rsidRPr="004F3E9A">
        <w:rPr>
          <w:sz w:val="28"/>
          <w:szCs w:val="28"/>
        </w:rPr>
        <w:t>)</w:t>
      </w:r>
      <w:r w:rsidR="00D8484A">
        <w:rPr>
          <w:sz w:val="28"/>
          <w:szCs w:val="28"/>
        </w:rPr>
        <w:t>;</w:t>
      </w:r>
    </w:p>
    <w:p w:rsidR="00E03ABB" w:rsidRPr="004F3E9A" w:rsidRDefault="00E03ABB" w:rsidP="00813993">
      <w:pPr>
        <w:widowControl w:val="0"/>
        <w:autoSpaceDE w:val="0"/>
        <w:autoSpaceDN w:val="0"/>
        <w:adjustRightInd w:val="0"/>
        <w:spacing w:line="360" w:lineRule="auto"/>
        <w:ind w:left="720"/>
        <w:jc w:val="both"/>
        <w:rPr>
          <w:sz w:val="28"/>
          <w:szCs w:val="28"/>
        </w:rPr>
      </w:pPr>
      <w:r w:rsidRPr="004F3E9A">
        <w:rPr>
          <w:sz w:val="28"/>
          <w:szCs w:val="28"/>
        </w:rPr>
        <w:t>Источником формирования имущества служат вклады его участников. Прибыль и убытки распределяются между участниками пропорционально их вкладам. Все участники солидарно несут ответственность своим имуществом по обязательствам фирмы.</w:t>
      </w:r>
    </w:p>
    <w:p w:rsidR="00813993" w:rsidRPr="004F3E9A" w:rsidRDefault="00292377" w:rsidP="00813993">
      <w:pPr>
        <w:widowControl w:val="0"/>
        <w:numPr>
          <w:ilvl w:val="1"/>
          <w:numId w:val="11"/>
        </w:numPr>
        <w:autoSpaceDE w:val="0"/>
        <w:autoSpaceDN w:val="0"/>
        <w:adjustRightInd w:val="0"/>
        <w:spacing w:line="360" w:lineRule="auto"/>
        <w:jc w:val="both"/>
        <w:rPr>
          <w:sz w:val="28"/>
          <w:szCs w:val="28"/>
        </w:rPr>
      </w:pPr>
      <w:r w:rsidRPr="004F3E9A">
        <w:rPr>
          <w:sz w:val="28"/>
          <w:szCs w:val="28"/>
        </w:rPr>
        <w:t>Товарищества,</w:t>
      </w:r>
      <w:r w:rsidR="004271E5" w:rsidRPr="004F3E9A">
        <w:rPr>
          <w:sz w:val="28"/>
          <w:szCs w:val="28"/>
        </w:rPr>
        <w:t xml:space="preserve"> основанные на вере (</w:t>
      </w:r>
      <w:r w:rsidR="002D29E1" w:rsidRPr="004F3E9A">
        <w:rPr>
          <w:sz w:val="28"/>
          <w:szCs w:val="28"/>
        </w:rPr>
        <w:t xml:space="preserve">статьи </w:t>
      </w:r>
      <w:r w:rsidR="00813993" w:rsidRPr="004F3E9A">
        <w:rPr>
          <w:sz w:val="28"/>
          <w:szCs w:val="28"/>
        </w:rPr>
        <w:t>82 – 86</w:t>
      </w:r>
      <w:r w:rsidR="004F3E9A" w:rsidRPr="004F3E9A">
        <w:rPr>
          <w:sz w:val="28"/>
          <w:szCs w:val="28"/>
        </w:rPr>
        <w:t xml:space="preserve"> ГКРФ</w:t>
      </w:r>
      <w:r w:rsidR="004271E5" w:rsidRPr="004F3E9A">
        <w:rPr>
          <w:sz w:val="28"/>
          <w:szCs w:val="28"/>
        </w:rPr>
        <w:t>).</w:t>
      </w:r>
    </w:p>
    <w:p w:rsidR="004271E5" w:rsidRPr="004F3E9A" w:rsidRDefault="00813993" w:rsidP="00813993">
      <w:pPr>
        <w:widowControl w:val="0"/>
        <w:autoSpaceDE w:val="0"/>
        <w:autoSpaceDN w:val="0"/>
        <w:adjustRightInd w:val="0"/>
        <w:spacing w:line="360" w:lineRule="auto"/>
        <w:ind w:left="709"/>
        <w:jc w:val="both"/>
        <w:rPr>
          <w:sz w:val="28"/>
          <w:szCs w:val="28"/>
        </w:rPr>
      </w:pPr>
      <w:r w:rsidRPr="004F3E9A">
        <w:rPr>
          <w:sz w:val="28"/>
          <w:szCs w:val="28"/>
        </w:rPr>
        <w:t>Имеется один или несколько участников – вкладчиков (коммандитистов), которые несут риск убытков, связанных с деятельностью товарищества, в пределах сумм внесенных ими вкладов и не принимают участия в осуществлении товариществом предпринимательской деятельности</w:t>
      </w:r>
    </w:p>
    <w:p w:rsidR="004271E5" w:rsidRPr="009948C3" w:rsidRDefault="002D29E1" w:rsidP="009948C3">
      <w:pPr>
        <w:pStyle w:val="2"/>
        <w:numPr>
          <w:ilvl w:val="1"/>
          <w:numId w:val="24"/>
        </w:numPr>
        <w:tabs>
          <w:tab w:val="clear" w:pos="1440"/>
        </w:tabs>
        <w:spacing w:after="240" w:line="360" w:lineRule="auto"/>
        <w:ind w:left="709" w:hanging="709"/>
        <w:rPr>
          <w:rFonts w:ascii="Times New Roman" w:hAnsi="Times New Roman" w:cs="Times New Roman"/>
        </w:rPr>
      </w:pPr>
      <w:bookmarkStart w:id="22" w:name="_Toc61095608"/>
      <w:bookmarkStart w:id="23" w:name="_Toc61161940"/>
      <w:bookmarkStart w:id="24" w:name="_Toc61176401"/>
      <w:r w:rsidRPr="009948C3">
        <w:rPr>
          <w:rFonts w:ascii="Times New Roman" w:hAnsi="Times New Roman" w:cs="Times New Roman"/>
        </w:rPr>
        <w:t>Хозяйственные общества</w:t>
      </w:r>
      <w:bookmarkEnd w:id="22"/>
      <w:r w:rsidR="00D8484A">
        <w:rPr>
          <w:rFonts w:ascii="Times New Roman" w:hAnsi="Times New Roman" w:cs="Times New Roman"/>
        </w:rPr>
        <w:t>:</w:t>
      </w:r>
      <w:bookmarkEnd w:id="23"/>
      <w:bookmarkEnd w:id="24"/>
    </w:p>
    <w:p w:rsidR="004F3E9A" w:rsidRDefault="004F3E9A" w:rsidP="004F3E9A">
      <w:pPr>
        <w:widowControl w:val="0"/>
        <w:numPr>
          <w:ilvl w:val="0"/>
          <w:numId w:val="20"/>
        </w:numPr>
        <w:tabs>
          <w:tab w:val="clear" w:pos="1789"/>
        </w:tabs>
        <w:autoSpaceDE w:val="0"/>
        <w:autoSpaceDN w:val="0"/>
        <w:adjustRightInd w:val="0"/>
        <w:spacing w:line="360" w:lineRule="auto"/>
        <w:ind w:left="1418"/>
        <w:jc w:val="both"/>
        <w:rPr>
          <w:sz w:val="28"/>
          <w:szCs w:val="28"/>
        </w:rPr>
      </w:pPr>
      <w:r>
        <w:rPr>
          <w:sz w:val="28"/>
          <w:szCs w:val="28"/>
        </w:rPr>
        <w:t>статьи 87 – 104 ГКРФ…</w:t>
      </w:r>
    </w:p>
    <w:p w:rsidR="004271E5" w:rsidRPr="004F3E9A" w:rsidRDefault="004271E5" w:rsidP="004F3E9A">
      <w:pPr>
        <w:widowControl w:val="0"/>
        <w:numPr>
          <w:ilvl w:val="0"/>
          <w:numId w:val="21"/>
        </w:numPr>
        <w:autoSpaceDE w:val="0"/>
        <w:autoSpaceDN w:val="0"/>
        <w:adjustRightInd w:val="0"/>
        <w:spacing w:line="360" w:lineRule="auto"/>
        <w:jc w:val="both"/>
        <w:rPr>
          <w:sz w:val="28"/>
          <w:szCs w:val="28"/>
        </w:rPr>
      </w:pPr>
      <w:r w:rsidRPr="004F3E9A">
        <w:rPr>
          <w:sz w:val="28"/>
          <w:szCs w:val="28"/>
        </w:rPr>
        <w:t>ООО (ранее ТОО</w:t>
      </w:r>
      <w:r w:rsidR="002D29E1" w:rsidRPr="004F3E9A">
        <w:rPr>
          <w:sz w:val="28"/>
          <w:szCs w:val="28"/>
        </w:rPr>
        <w:t>, статьи 87 – 94</w:t>
      </w:r>
      <w:r w:rsidR="004F3E9A" w:rsidRPr="004F3E9A">
        <w:rPr>
          <w:sz w:val="28"/>
          <w:szCs w:val="28"/>
        </w:rPr>
        <w:t xml:space="preserve"> ГКРФ</w:t>
      </w:r>
      <w:r w:rsidR="00D8484A">
        <w:rPr>
          <w:sz w:val="28"/>
          <w:szCs w:val="28"/>
        </w:rPr>
        <w:t>);</w:t>
      </w:r>
    </w:p>
    <w:p w:rsidR="004271E5" w:rsidRPr="004F3E9A" w:rsidRDefault="004271E5" w:rsidP="004271E5">
      <w:pPr>
        <w:widowControl w:val="0"/>
        <w:autoSpaceDE w:val="0"/>
        <w:autoSpaceDN w:val="0"/>
        <w:adjustRightInd w:val="0"/>
        <w:spacing w:line="360" w:lineRule="auto"/>
        <w:ind w:left="720"/>
        <w:jc w:val="both"/>
        <w:rPr>
          <w:sz w:val="28"/>
          <w:szCs w:val="28"/>
        </w:rPr>
      </w:pPr>
      <w:r w:rsidRPr="004F3E9A">
        <w:rPr>
          <w:sz w:val="28"/>
          <w:szCs w:val="28"/>
        </w:rPr>
        <w:t>Учреждается одним или несколькими лицами. Уставной капитал фирмы формируется за счет вкладов учредителей. Каждый из учредителей несет ответственность и риск убытков в пределах суммы внесенного вклада.</w:t>
      </w:r>
    </w:p>
    <w:p w:rsidR="00292377" w:rsidRPr="004F3E9A" w:rsidRDefault="00292377" w:rsidP="00292377">
      <w:pPr>
        <w:widowControl w:val="0"/>
        <w:numPr>
          <w:ilvl w:val="0"/>
          <w:numId w:val="21"/>
        </w:numPr>
        <w:autoSpaceDE w:val="0"/>
        <w:autoSpaceDN w:val="0"/>
        <w:adjustRightInd w:val="0"/>
        <w:spacing w:line="360" w:lineRule="auto"/>
        <w:jc w:val="both"/>
        <w:rPr>
          <w:sz w:val="28"/>
          <w:szCs w:val="28"/>
        </w:rPr>
      </w:pPr>
      <w:r w:rsidRPr="004F3E9A">
        <w:rPr>
          <w:sz w:val="28"/>
          <w:szCs w:val="28"/>
        </w:rPr>
        <w:t>ОДО</w:t>
      </w:r>
      <w:r w:rsidR="00813993" w:rsidRPr="004F3E9A">
        <w:rPr>
          <w:sz w:val="28"/>
          <w:szCs w:val="28"/>
        </w:rPr>
        <w:t xml:space="preserve"> (статья 95</w:t>
      </w:r>
      <w:r w:rsidR="004F3E9A" w:rsidRPr="004F3E9A">
        <w:rPr>
          <w:sz w:val="28"/>
          <w:szCs w:val="28"/>
        </w:rPr>
        <w:t xml:space="preserve"> ГКРФ</w:t>
      </w:r>
      <w:r w:rsidR="00813993" w:rsidRPr="004F3E9A">
        <w:rPr>
          <w:sz w:val="28"/>
          <w:szCs w:val="28"/>
        </w:rPr>
        <w:t>)</w:t>
      </w:r>
      <w:r w:rsidR="00D8484A">
        <w:rPr>
          <w:sz w:val="28"/>
          <w:szCs w:val="28"/>
        </w:rPr>
        <w:t>;</w:t>
      </w:r>
    </w:p>
    <w:p w:rsidR="00292377" w:rsidRPr="004F3E9A" w:rsidRDefault="00292377" w:rsidP="00292377">
      <w:pPr>
        <w:widowControl w:val="0"/>
        <w:autoSpaceDE w:val="0"/>
        <w:autoSpaceDN w:val="0"/>
        <w:adjustRightInd w:val="0"/>
        <w:spacing w:line="360" w:lineRule="auto"/>
        <w:ind w:left="720"/>
        <w:jc w:val="both"/>
        <w:rPr>
          <w:sz w:val="28"/>
          <w:szCs w:val="28"/>
        </w:rPr>
      </w:pPr>
      <w:r w:rsidRPr="004F3E9A">
        <w:rPr>
          <w:sz w:val="28"/>
          <w:szCs w:val="28"/>
        </w:rPr>
        <w:t>Участники солидарно несут ответственность по обязательствам фирмы своим имуществом в одинаковом для всех кратном размере к стоимости их вкладов.</w:t>
      </w:r>
    </w:p>
    <w:p w:rsidR="00292377" w:rsidRPr="004F3E9A" w:rsidRDefault="00292377" w:rsidP="00292377">
      <w:pPr>
        <w:widowControl w:val="0"/>
        <w:numPr>
          <w:ilvl w:val="0"/>
          <w:numId w:val="21"/>
        </w:numPr>
        <w:autoSpaceDE w:val="0"/>
        <w:autoSpaceDN w:val="0"/>
        <w:adjustRightInd w:val="0"/>
        <w:spacing w:line="360" w:lineRule="auto"/>
        <w:jc w:val="both"/>
        <w:rPr>
          <w:sz w:val="28"/>
          <w:szCs w:val="28"/>
        </w:rPr>
      </w:pPr>
      <w:r w:rsidRPr="004F3E9A">
        <w:rPr>
          <w:sz w:val="28"/>
          <w:szCs w:val="28"/>
        </w:rPr>
        <w:t>АО</w:t>
      </w:r>
      <w:r w:rsidR="002D29E1" w:rsidRPr="004F3E9A">
        <w:rPr>
          <w:sz w:val="28"/>
          <w:szCs w:val="28"/>
        </w:rPr>
        <w:t xml:space="preserve"> (статьи 96 – 104</w:t>
      </w:r>
      <w:r w:rsidR="004F3E9A" w:rsidRPr="004F3E9A">
        <w:rPr>
          <w:sz w:val="28"/>
          <w:szCs w:val="28"/>
        </w:rPr>
        <w:t xml:space="preserve"> ГКРФ</w:t>
      </w:r>
      <w:r w:rsidR="002D29E1" w:rsidRPr="004F3E9A">
        <w:rPr>
          <w:sz w:val="28"/>
          <w:szCs w:val="28"/>
        </w:rPr>
        <w:t>)</w:t>
      </w:r>
      <w:r w:rsidR="00D8484A">
        <w:rPr>
          <w:sz w:val="28"/>
          <w:szCs w:val="28"/>
        </w:rPr>
        <w:t>.</w:t>
      </w:r>
    </w:p>
    <w:p w:rsidR="006432BB" w:rsidRPr="004F3E9A" w:rsidRDefault="00292377" w:rsidP="006432BB">
      <w:pPr>
        <w:widowControl w:val="0"/>
        <w:autoSpaceDE w:val="0"/>
        <w:autoSpaceDN w:val="0"/>
        <w:adjustRightInd w:val="0"/>
        <w:spacing w:line="360" w:lineRule="auto"/>
        <w:ind w:left="720"/>
        <w:jc w:val="both"/>
        <w:rPr>
          <w:sz w:val="28"/>
          <w:szCs w:val="28"/>
        </w:rPr>
      </w:pPr>
      <w:r w:rsidRPr="004F3E9A">
        <w:rPr>
          <w:sz w:val="28"/>
          <w:szCs w:val="28"/>
        </w:rPr>
        <w:t xml:space="preserve">Большинство АО создано путем приватизации </w:t>
      </w:r>
      <w:r w:rsidR="006432BB" w:rsidRPr="004F3E9A">
        <w:rPr>
          <w:sz w:val="28"/>
          <w:szCs w:val="28"/>
        </w:rPr>
        <w:t>крупных и средних предприятий в период 1992 – 1995 г.г. Уставной капитал АО разделен на определенное число акций. Акционеры отвечают по обязательствам фирмы и несут риск убытков в пределах стоимости принадлежащих им акций.</w:t>
      </w:r>
    </w:p>
    <w:p w:rsidR="006432BB" w:rsidRPr="004F3E9A" w:rsidRDefault="006432BB" w:rsidP="009948C3">
      <w:pPr>
        <w:widowControl w:val="0"/>
        <w:numPr>
          <w:ilvl w:val="0"/>
          <w:numId w:val="20"/>
        </w:numPr>
        <w:tabs>
          <w:tab w:val="clear" w:pos="1789"/>
        </w:tabs>
        <w:autoSpaceDE w:val="0"/>
        <w:autoSpaceDN w:val="0"/>
        <w:adjustRightInd w:val="0"/>
        <w:spacing w:line="360" w:lineRule="auto"/>
        <w:ind w:left="1418"/>
        <w:jc w:val="both"/>
        <w:rPr>
          <w:sz w:val="28"/>
          <w:szCs w:val="28"/>
        </w:rPr>
      </w:pPr>
      <w:r w:rsidRPr="004F3E9A">
        <w:rPr>
          <w:sz w:val="28"/>
          <w:szCs w:val="28"/>
        </w:rPr>
        <w:t>Обыкновенная акция дает право одного голоса на собрании акционеров. Размер дивиденда зависит от прибыли.</w:t>
      </w:r>
    </w:p>
    <w:p w:rsidR="006432BB" w:rsidRPr="004F3E9A" w:rsidRDefault="006432BB" w:rsidP="009948C3">
      <w:pPr>
        <w:widowControl w:val="0"/>
        <w:numPr>
          <w:ilvl w:val="0"/>
          <w:numId w:val="20"/>
        </w:numPr>
        <w:tabs>
          <w:tab w:val="clear" w:pos="1789"/>
        </w:tabs>
        <w:autoSpaceDE w:val="0"/>
        <w:autoSpaceDN w:val="0"/>
        <w:adjustRightInd w:val="0"/>
        <w:spacing w:line="360" w:lineRule="auto"/>
        <w:ind w:left="1418"/>
        <w:jc w:val="both"/>
        <w:rPr>
          <w:sz w:val="28"/>
          <w:szCs w:val="28"/>
        </w:rPr>
      </w:pPr>
      <w:r w:rsidRPr="004F3E9A">
        <w:rPr>
          <w:sz w:val="28"/>
          <w:szCs w:val="28"/>
        </w:rPr>
        <w:t xml:space="preserve">Привилегированная акция не имеет право голоса, но за это получает фиксированный дивиденд. Владелец привилегированной акции имеет преимущественное право в случае банкротства </w:t>
      </w:r>
      <w:r w:rsidR="00705444" w:rsidRPr="004F3E9A">
        <w:rPr>
          <w:sz w:val="28"/>
          <w:szCs w:val="28"/>
        </w:rPr>
        <w:t>предприятия на получение части имущества.</w:t>
      </w:r>
    </w:p>
    <w:p w:rsidR="00C81584" w:rsidRPr="004F3E9A" w:rsidRDefault="00C81584" w:rsidP="00C81584">
      <w:pPr>
        <w:widowControl w:val="0"/>
        <w:autoSpaceDE w:val="0"/>
        <w:autoSpaceDN w:val="0"/>
        <w:adjustRightInd w:val="0"/>
        <w:spacing w:line="360" w:lineRule="auto"/>
        <w:jc w:val="both"/>
        <w:rPr>
          <w:sz w:val="28"/>
          <w:szCs w:val="28"/>
        </w:rPr>
      </w:pPr>
    </w:p>
    <w:p w:rsidR="00705444" w:rsidRPr="004F3E9A" w:rsidRDefault="00FF22DD" w:rsidP="009948C3">
      <w:pPr>
        <w:widowControl w:val="0"/>
        <w:autoSpaceDE w:val="0"/>
        <w:autoSpaceDN w:val="0"/>
        <w:adjustRightInd w:val="0"/>
        <w:spacing w:line="360" w:lineRule="auto"/>
        <w:jc w:val="center"/>
        <w:rPr>
          <w:sz w:val="28"/>
          <w:szCs w:val="28"/>
        </w:rPr>
      </w:pPr>
      <w:r>
        <w:rPr>
          <w:sz w:val="28"/>
          <w:szCs w:val="28"/>
        </w:rPr>
      </w:r>
      <w:r>
        <w:rPr>
          <w:sz w:val="28"/>
          <w:szCs w:val="28"/>
        </w:rPr>
        <w:pict>
          <v:group id="_x0000_s1026" editas="canvas" style="width:148.25pt;height:1in;mso-position-horizontal-relative:char;mso-position-vertical-relative:line" coordorigin="2584,13151" coordsize="1530,74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584;top:13151;width:1530;height:743" o:preferrelative="f" stroked="t">
              <v:fill o:detectmouseclick="t"/>
              <v:path o:extrusionok="t" o:connecttype="none"/>
              <o:lock v:ext="edit" text="t"/>
            </v:shape>
            <v:line id="_x0000_s1028" style="position:absolute;flip:y" from="3034,13331" to="3484,13511">
              <v:stroke endarrow="block"/>
            </v:line>
            <v:line id="_x0000_s1029" style="position:absolute" from="3034,13511" to="3484,13691">
              <v:stroke endarrow="block"/>
            </v:line>
            <v:shapetype id="_x0000_t202" coordsize="21600,21600" o:spt="202" path="m,l,21600r21600,l21600,xe">
              <v:stroke joinstyle="miter"/>
              <v:path gradientshapeok="t" o:connecttype="rect"/>
            </v:shapetype>
            <v:shape id="_x0000_s1030" type="#_x0000_t202" style="position:absolute;left:2584;top:13331;width:540;height:360" filled="f" stroked="f">
              <v:textbox style="mso-next-textbox:#_x0000_s1030" inset="3.65758mm,1.82883mm,3.65758mm,1.82883mm">
                <w:txbxContent>
                  <w:p w:rsidR="00C81584" w:rsidRPr="00C81584" w:rsidRDefault="00C81584" w:rsidP="00C81584">
                    <w:pPr>
                      <w:rPr>
                        <w:sz w:val="36"/>
                        <w:szCs w:val="36"/>
                      </w:rPr>
                    </w:pPr>
                    <w:r w:rsidRPr="00C81584">
                      <w:rPr>
                        <w:sz w:val="36"/>
                        <w:szCs w:val="36"/>
                      </w:rPr>
                      <w:t>АО</w:t>
                    </w:r>
                  </w:p>
                </w:txbxContent>
              </v:textbox>
            </v:shape>
            <v:shape id="_x0000_s1031" type="#_x0000_t202" style="position:absolute;left:3484;top:13151;width:630;height:360" filled="f" stroked="f">
              <v:textbox style="mso-next-textbox:#_x0000_s1031" inset="3.65758mm,1.82883mm,3.65758mm,1.82883mm">
                <w:txbxContent>
                  <w:p w:rsidR="00C81584" w:rsidRPr="00C81584" w:rsidRDefault="00C81584" w:rsidP="00C81584">
                    <w:pPr>
                      <w:rPr>
                        <w:sz w:val="36"/>
                        <w:szCs w:val="36"/>
                      </w:rPr>
                    </w:pPr>
                    <w:r w:rsidRPr="00C81584">
                      <w:rPr>
                        <w:sz w:val="36"/>
                        <w:szCs w:val="36"/>
                      </w:rPr>
                      <w:t>ЗАО</w:t>
                    </w:r>
                  </w:p>
                </w:txbxContent>
              </v:textbox>
            </v:shape>
            <v:shape id="_x0000_s1032" type="#_x0000_t202" style="position:absolute;left:3484;top:13511;width:630;height:360" filled="f" stroked="f">
              <v:textbox style="mso-next-textbox:#_x0000_s1032" inset="3.65758mm,1.82883mm,3.65758mm,1.82883mm">
                <w:txbxContent>
                  <w:p w:rsidR="00C81584" w:rsidRPr="00C81584" w:rsidRDefault="00C81584" w:rsidP="00C81584">
                    <w:pPr>
                      <w:rPr>
                        <w:sz w:val="36"/>
                        <w:szCs w:val="36"/>
                      </w:rPr>
                    </w:pPr>
                    <w:r w:rsidRPr="00C81584">
                      <w:rPr>
                        <w:sz w:val="36"/>
                        <w:szCs w:val="36"/>
                      </w:rPr>
                      <w:t>ОАО</w:t>
                    </w:r>
                  </w:p>
                </w:txbxContent>
              </v:textbox>
            </v:shape>
            <w10:wrap type="none" side="left"/>
            <w10:anchorlock/>
          </v:group>
        </w:pict>
      </w:r>
    </w:p>
    <w:p w:rsidR="00C81584" w:rsidRPr="004F3E9A" w:rsidRDefault="00C81584" w:rsidP="00C81584">
      <w:pPr>
        <w:widowControl w:val="0"/>
        <w:autoSpaceDE w:val="0"/>
        <w:autoSpaceDN w:val="0"/>
        <w:adjustRightInd w:val="0"/>
        <w:spacing w:line="360" w:lineRule="auto"/>
        <w:jc w:val="both"/>
        <w:rPr>
          <w:sz w:val="28"/>
          <w:szCs w:val="28"/>
        </w:rPr>
      </w:pPr>
    </w:p>
    <w:p w:rsidR="00705444" w:rsidRPr="004F3E9A" w:rsidRDefault="00705444" w:rsidP="00C81584">
      <w:pPr>
        <w:widowControl w:val="0"/>
        <w:autoSpaceDE w:val="0"/>
        <w:autoSpaceDN w:val="0"/>
        <w:adjustRightInd w:val="0"/>
        <w:spacing w:line="360" w:lineRule="auto"/>
        <w:ind w:firstLine="720"/>
        <w:jc w:val="both"/>
        <w:rPr>
          <w:sz w:val="28"/>
          <w:szCs w:val="28"/>
        </w:rPr>
      </w:pPr>
      <w:r w:rsidRPr="004F3E9A">
        <w:rPr>
          <w:sz w:val="28"/>
          <w:szCs w:val="28"/>
        </w:rPr>
        <w:t>Акции ЗАО</w:t>
      </w:r>
      <w:r w:rsidR="00C81584" w:rsidRPr="004F3E9A">
        <w:rPr>
          <w:sz w:val="28"/>
          <w:szCs w:val="28"/>
        </w:rPr>
        <w:t xml:space="preserve"> распределяются среди учредителей или иного</w:t>
      </w:r>
      <w:r w:rsidR="00A00C7F">
        <w:rPr>
          <w:sz w:val="28"/>
          <w:szCs w:val="28"/>
        </w:rPr>
        <w:t>, заранее установленного,</w:t>
      </w:r>
      <w:r w:rsidR="00C81584" w:rsidRPr="004F3E9A">
        <w:rPr>
          <w:sz w:val="28"/>
          <w:szCs w:val="28"/>
        </w:rPr>
        <w:t xml:space="preserve"> круга лиц.</w:t>
      </w:r>
    </w:p>
    <w:p w:rsidR="00C81584" w:rsidRPr="004F3E9A" w:rsidRDefault="00C81584" w:rsidP="00C81584">
      <w:pPr>
        <w:widowControl w:val="0"/>
        <w:autoSpaceDE w:val="0"/>
        <w:autoSpaceDN w:val="0"/>
        <w:adjustRightInd w:val="0"/>
        <w:spacing w:line="360" w:lineRule="auto"/>
        <w:ind w:firstLine="720"/>
        <w:jc w:val="both"/>
        <w:rPr>
          <w:sz w:val="28"/>
          <w:szCs w:val="28"/>
        </w:rPr>
      </w:pPr>
      <w:r w:rsidRPr="004F3E9A">
        <w:rPr>
          <w:sz w:val="28"/>
          <w:szCs w:val="28"/>
        </w:rPr>
        <w:t>Контрольный пакет акций</w:t>
      </w:r>
      <w:r w:rsidR="00ED7DE0" w:rsidRPr="004F3E9A">
        <w:rPr>
          <w:sz w:val="28"/>
          <w:szCs w:val="28"/>
        </w:rPr>
        <w:t xml:space="preserve"> это, то количество акций, которое обеспечивает устойчивое большинство при голосовании.</w:t>
      </w:r>
    </w:p>
    <w:p w:rsidR="00F44A0F" w:rsidRPr="009948C3" w:rsidRDefault="00F42218" w:rsidP="009948C3">
      <w:pPr>
        <w:pStyle w:val="2"/>
        <w:numPr>
          <w:ilvl w:val="1"/>
          <w:numId w:val="24"/>
        </w:numPr>
        <w:tabs>
          <w:tab w:val="clear" w:pos="1440"/>
        </w:tabs>
        <w:spacing w:after="240" w:line="360" w:lineRule="auto"/>
        <w:ind w:left="709" w:hanging="709"/>
        <w:rPr>
          <w:rFonts w:ascii="Times New Roman" w:hAnsi="Times New Roman" w:cs="Times New Roman"/>
        </w:rPr>
      </w:pPr>
      <w:bookmarkStart w:id="25" w:name="_Toc61095609"/>
      <w:bookmarkStart w:id="26" w:name="_Toc61161941"/>
      <w:bookmarkStart w:id="27" w:name="_Toc61176402"/>
      <w:r w:rsidRPr="009948C3">
        <w:rPr>
          <w:rFonts w:ascii="Times New Roman" w:hAnsi="Times New Roman" w:cs="Times New Roman"/>
        </w:rPr>
        <w:t>П</w:t>
      </w:r>
      <w:r w:rsidR="00ED7DE0" w:rsidRPr="009948C3">
        <w:rPr>
          <w:rFonts w:ascii="Times New Roman" w:hAnsi="Times New Roman" w:cs="Times New Roman"/>
        </w:rPr>
        <w:t xml:space="preserve">роизводственные </w:t>
      </w:r>
      <w:r w:rsidR="00334FD6">
        <w:rPr>
          <w:rFonts w:ascii="Times New Roman" w:hAnsi="Times New Roman" w:cs="Times New Roman"/>
        </w:rPr>
        <w:t>К</w:t>
      </w:r>
      <w:r w:rsidR="00ED7DE0" w:rsidRPr="009948C3">
        <w:rPr>
          <w:rFonts w:ascii="Times New Roman" w:hAnsi="Times New Roman" w:cs="Times New Roman"/>
        </w:rPr>
        <w:t xml:space="preserve">ооперативы </w:t>
      </w:r>
      <w:r w:rsidR="00334FD6">
        <w:rPr>
          <w:rFonts w:ascii="Times New Roman" w:hAnsi="Times New Roman" w:cs="Times New Roman"/>
        </w:rPr>
        <w:t>(</w:t>
      </w:r>
      <w:r w:rsidR="00ED7DE0" w:rsidRPr="009948C3">
        <w:rPr>
          <w:rFonts w:ascii="Times New Roman" w:hAnsi="Times New Roman" w:cs="Times New Roman"/>
        </w:rPr>
        <w:t>артели</w:t>
      </w:r>
      <w:r w:rsidR="00F96618" w:rsidRPr="009948C3">
        <w:rPr>
          <w:rFonts w:ascii="Times New Roman" w:hAnsi="Times New Roman" w:cs="Times New Roman"/>
        </w:rPr>
        <w:t>)</w:t>
      </w:r>
      <w:bookmarkEnd w:id="25"/>
      <w:bookmarkEnd w:id="26"/>
      <w:bookmarkEnd w:id="27"/>
    </w:p>
    <w:p w:rsidR="00ED7DE0" w:rsidRPr="004F3E9A" w:rsidRDefault="00F42218" w:rsidP="004F3E9A">
      <w:pPr>
        <w:widowControl w:val="0"/>
        <w:numPr>
          <w:ilvl w:val="0"/>
          <w:numId w:val="20"/>
        </w:numPr>
        <w:tabs>
          <w:tab w:val="clear" w:pos="1789"/>
        </w:tabs>
        <w:autoSpaceDE w:val="0"/>
        <w:autoSpaceDN w:val="0"/>
        <w:adjustRightInd w:val="0"/>
        <w:spacing w:line="360" w:lineRule="auto"/>
        <w:ind w:left="1418"/>
        <w:jc w:val="both"/>
        <w:rPr>
          <w:sz w:val="28"/>
          <w:szCs w:val="28"/>
        </w:rPr>
      </w:pPr>
      <w:r w:rsidRPr="004F3E9A">
        <w:rPr>
          <w:sz w:val="28"/>
          <w:szCs w:val="28"/>
        </w:rPr>
        <w:t>статьи 107 – 112</w:t>
      </w:r>
      <w:r w:rsidR="00F96618" w:rsidRPr="004F3E9A">
        <w:rPr>
          <w:sz w:val="28"/>
          <w:szCs w:val="28"/>
        </w:rPr>
        <w:t xml:space="preserve"> ГКРФ</w:t>
      </w:r>
      <w:r w:rsidR="004F3E9A" w:rsidRPr="004F3E9A">
        <w:rPr>
          <w:sz w:val="28"/>
          <w:szCs w:val="28"/>
        </w:rPr>
        <w:t>…</w:t>
      </w:r>
    </w:p>
    <w:p w:rsidR="00ED7DE0" w:rsidRPr="004F3E9A" w:rsidRDefault="00ED7DE0" w:rsidP="00FC2741">
      <w:pPr>
        <w:widowControl w:val="0"/>
        <w:autoSpaceDE w:val="0"/>
        <w:autoSpaceDN w:val="0"/>
        <w:adjustRightInd w:val="0"/>
        <w:spacing w:line="360" w:lineRule="auto"/>
        <w:ind w:firstLine="709"/>
        <w:jc w:val="both"/>
        <w:rPr>
          <w:sz w:val="28"/>
          <w:szCs w:val="28"/>
        </w:rPr>
      </w:pPr>
      <w:r w:rsidRPr="004F3E9A">
        <w:rPr>
          <w:sz w:val="28"/>
          <w:szCs w:val="28"/>
        </w:rPr>
        <w:t>ПК – добровольное объединение граждан для совместной хозяйственной деятельности основанной на их личном трудовом участии. Прибыль между участниками распределяется не пропорционально взносу, а в соответствии с трудовым участием. Число наемных рабочих картели не должно превышать 30% от числа участников. При принятии решений на общем собрании, каждый член артели имеет один голос. Часть имущества артели превращается в неделимый фонд, который используется на общие цели.</w:t>
      </w:r>
    </w:p>
    <w:p w:rsidR="00F96618" w:rsidRPr="009948C3" w:rsidRDefault="00FC2741" w:rsidP="009948C3">
      <w:pPr>
        <w:pStyle w:val="2"/>
        <w:numPr>
          <w:ilvl w:val="1"/>
          <w:numId w:val="24"/>
        </w:numPr>
        <w:tabs>
          <w:tab w:val="clear" w:pos="1440"/>
        </w:tabs>
        <w:spacing w:after="240" w:line="360" w:lineRule="auto"/>
        <w:ind w:left="709" w:hanging="709"/>
        <w:rPr>
          <w:rFonts w:ascii="Times New Roman" w:hAnsi="Times New Roman" w:cs="Times New Roman"/>
        </w:rPr>
      </w:pPr>
      <w:bookmarkStart w:id="28" w:name="_Toc61095610"/>
      <w:bookmarkStart w:id="29" w:name="_Toc61161942"/>
      <w:bookmarkStart w:id="30" w:name="_Toc61176403"/>
      <w:r w:rsidRPr="009948C3">
        <w:rPr>
          <w:rFonts w:ascii="Times New Roman" w:hAnsi="Times New Roman" w:cs="Times New Roman"/>
        </w:rPr>
        <w:t>Государственные и муниципальные унитарные предприятия</w:t>
      </w:r>
      <w:bookmarkEnd w:id="28"/>
      <w:bookmarkEnd w:id="29"/>
      <w:bookmarkEnd w:id="30"/>
    </w:p>
    <w:p w:rsidR="00ED7DE0" w:rsidRPr="004F3E9A" w:rsidRDefault="00F96618" w:rsidP="00F96618">
      <w:pPr>
        <w:widowControl w:val="0"/>
        <w:numPr>
          <w:ilvl w:val="1"/>
          <w:numId w:val="18"/>
        </w:numPr>
        <w:tabs>
          <w:tab w:val="clear" w:pos="1440"/>
        </w:tabs>
        <w:autoSpaceDE w:val="0"/>
        <w:autoSpaceDN w:val="0"/>
        <w:adjustRightInd w:val="0"/>
        <w:spacing w:line="360" w:lineRule="auto"/>
        <w:ind w:left="1418"/>
        <w:jc w:val="both"/>
        <w:rPr>
          <w:sz w:val="28"/>
          <w:szCs w:val="28"/>
        </w:rPr>
      </w:pPr>
      <w:r w:rsidRPr="004F3E9A">
        <w:rPr>
          <w:sz w:val="28"/>
          <w:szCs w:val="28"/>
        </w:rPr>
        <w:t>статьи 113 – 115 ГКРФ</w:t>
      </w:r>
      <w:r w:rsidR="004F3E9A" w:rsidRPr="004F3E9A">
        <w:rPr>
          <w:sz w:val="28"/>
          <w:szCs w:val="28"/>
        </w:rPr>
        <w:t>…</w:t>
      </w:r>
    </w:p>
    <w:p w:rsidR="00FC2741" w:rsidRPr="00334FD6" w:rsidRDefault="00FC2741" w:rsidP="00FC2741">
      <w:pPr>
        <w:widowControl w:val="0"/>
        <w:autoSpaceDE w:val="0"/>
        <w:autoSpaceDN w:val="0"/>
        <w:adjustRightInd w:val="0"/>
        <w:spacing w:line="360" w:lineRule="auto"/>
        <w:ind w:firstLine="709"/>
        <w:jc w:val="both"/>
        <w:rPr>
          <w:sz w:val="28"/>
          <w:szCs w:val="28"/>
        </w:rPr>
      </w:pPr>
      <w:r w:rsidRPr="004F3E9A">
        <w:rPr>
          <w:sz w:val="28"/>
          <w:szCs w:val="28"/>
        </w:rPr>
        <w:t>Под унитарными предприятиями понимаются коммерческие организации не наделенные правом собственности на закрепленное за ними имущество. Имущество унитарных предприятий неделимо и находится в государственной или муниципальной собственности.</w:t>
      </w:r>
    </w:p>
    <w:p w:rsidR="008237EA" w:rsidRPr="008237EA" w:rsidRDefault="008237EA" w:rsidP="008237EA">
      <w:pPr>
        <w:pStyle w:val="2"/>
        <w:numPr>
          <w:ilvl w:val="1"/>
          <w:numId w:val="24"/>
        </w:numPr>
        <w:tabs>
          <w:tab w:val="clear" w:pos="1440"/>
        </w:tabs>
        <w:spacing w:after="240" w:line="360" w:lineRule="auto"/>
        <w:ind w:left="709" w:hanging="709"/>
        <w:rPr>
          <w:rFonts w:ascii="Times New Roman" w:hAnsi="Times New Roman" w:cs="Times New Roman"/>
        </w:rPr>
      </w:pPr>
      <w:bookmarkStart w:id="31" w:name="_Toc61161943"/>
      <w:bookmarkStart w:id="32" w:name="_Toc61176404"/>
      <w:r w:rsidRPr="008237EA">
        <w:rPr>
          <w:rFonts w:ascii="Times New Roman" w:hAnsi="Times New Roman" w:cs="Times New Roman"/>
        </w:rPr>
        <w:t>Потребительские кооперативы</w:t>
      </w:r>
      <w:bookmarkEnd w:id="31"/>
      <w:bookmarkEnd w:id="32"/>
    </w:p>
    <w:p w:rsidR="008237EA" w:rsidRDefault="008237EA" w:rsidP="008237EA">
      <w:pPr>
        <w:widowControl w:val="0"/>
        <w:numPr>
          <w:ilvl w:val="1"/>
          <w:numId w:val="18"/>
        </w:numPr>
        <w:tabs>
          <w:tab w:val="clear" w:pos="1440"/>
        </w:tabs>
        <w:autoSpaceDE w:val="0"/>
        <w:autoSpaceDN w:val="0"/>
        <w:adjustRightInd w:val="0"/>
        <w:spacing w:line="360" w:lineRule="auto"/>
        <w:jc w:val="both"/>
        <w:rPr>
          <w:sz w:val="28"/>
          <w:szCs w:val="28"/>
        </w:rPr>
      </w:pPr>
      <w:r w:rsidRPr="004F3E9A">
        <w:rPr>
          <w:sz w:val="28"/>
          <w:szCs w:val="28"/>
        </w:rPr>
        <w:t>стать</w:t>
      </w:r>
      <w:r>
        <w:rPr>
          <w:sz w:val="28"/>
          <w:szCs w:val="28"/>
        </w:rPr>
        <w:t>я</w:t>
      </w:r>
      <w:r w:rsidRPr="004F3E9A">
        <w:rPr>
          <w:sz w:val="28"/>
          <w:szCs w:val="28"/>
        </w:rPr>
        <w:t xml:space="preserve"> 11</w:t>
      </w:r>
      <w:r>
        <w:rPr>
          <w:sz w:val="28"/>
          <w:szCs w:val="28"/>
        </w:rPr>
        <w:t>6</w:t>
      </w:r>
      <w:r w:rsidRPr="004F3E9A">
        <w:rPr>
          <w:sz w:val="28"/>
          <w:szCs w:val="28"/>
        </w:rPr>
        <w:t xml:space="preserve"> ГКРФ…</w:t>
      </w:r>
    </w:p>
    <w:p w:rsidR="008237EA" w:rsidRDefault="008237EA" w:rsidP="008237EA">
      <w:pPr>
        <w:widowControl w:val="0"/>
        <w:autoSpaceDE w:val="0"/>
        <w:autoSpaceDN w:val="0"/>
        <w:adjustRightInd w:val="0"/>
        <w:spacing w:line="360" w:lineRule="auto"/>
        <w:ind w:firstLine="709"/>
        <w:jc w:val="both"/>
        <w:rPr>
          <w:sz w:val="28"/>
          <w:szCs w:val="28"/>
        </w:rPr>
      </w:pPr>
      <w:r w:rsidRPr="008237EA">
        <w:rPr>
          <w:sz w:val="28"/>
          <w:szCs w:val="28"/>
        </w:rPr>
        <w:t>Потребительским кооперативом признается добровольное объединение граждан и юридических лиц на основе членства с целью удовлетворения материальных и иных потребностей участников, осуществляемое путем объединения его члена</w:t>
      </w:r>
      <w:r>
        <w:rPr>
          <w:sz w:val="28"/>
          <w:szCs w:val="28"/>
        </w:rPr>
        <w:t>ми имущественных паевых взносов. Ч</w:t>
      </w:r>
      <w:r w:rsidRPr="008237EA">
        <w:rPr>
          <w:sz w:val="28"/>
          <w:szCs w:val="28"/>
        </w:rPr>
        <w:t xml:space="preserve">лены потребительского кооператива солидарно несут субсидиарную ответственность по его обязательствам в пределах невнесенной части дополнительного взноса каждого из членов кооператива. </w:t>
      </w:r>
      <w:r>
        <w:rPr>
          <w:sz w:val="28"/>
          <w:szCs w:val="28"/>
        </w:rPr>
        <w:t>Д</w:t>
      </w:r>
      <w:r w:rsidRPr="008237EA">
        <w:rPr>
          <w:sz w:val="28"/>
          <w:szCs w:val="28"/>
        </w:rPr>
        <w:t>оходы, полученные потребительским кооперативом от предпринимательской деятельности, осуществляемой кооперативом в соответствии с законом и уставом, распределяются между его членами.</w:t>
      </w:r>
    </w:p>
    <w:p w:rsidR="008237EA" w:rsidRPr="008237EA" w:rsidRDefault="008237EA" w:rsidP="008237EA">
      <w:pPr>
        <w:pStyle w:val="2"/>
        <w:numPr>
          <w:ilvl w:val="1"/>
          <w:numId w:val="24"/>
        </w:numPr>
        <w:tabs>
          <w:tab w:val="clear" w:pos="1440"/>
        </w:tabs>
        <w:spacing w:after="240" w:line="360" w:lineRule="auto"/>
        <w:ind w:left="709" w:hanging="709"/>
        <w:rPr>
          <w:rFonts w:ascii="Times New Roman" w:hAnsi="Times New Roman" w:cs="Times New Roman"/>
        </w:rPr>
      </w:pPr>
      <w:bookmarkStart w:id="33" w:name="_Toc61161944"/>
      <w:bookmarkStart w:id="34" w:name="_Toc61176405"/>
      <w:r w:rsidRPr="008237EA">
        <w:rPr>
          <w:rFonts w:ascii="Times New Roman" w:hAnsi="Times New Roman" w:cs="Times New Roman"/>
        </w:rPr>
        <w:t>Общественные и религиозные организации</w:t>
      </w:r>
      <w:bookmarkEnd w:id="33"/>
      <w:bookmarkEnd w:id="34"/>
    </w:p>
    <w:p w:rsidR="008237EA" w:rsidRDefault="008237EA" w:rsidP="008237EA">
      <w:pPr>
        <w:widowControl w:val="0"/>
        <w:numPr>
          <w:ilvl w:val="1"/>
          <w:numId w:val="27"/>
        </w:numPr>
        <w:tabs>
          <w:tab w:val="clear" w:pos="1440"/>
        </w:tabs>
        <w:autoSpaceDE w:val="0"/>
        <w:autoSpaceDN w:val="0"/>
        <w:adjustRightInd w:val="0"/>
        <w:spacing w:line="360" w:lineRule="auto"/>
        <w:jc w:val="both"/>
        <w:rPr>
          <w:sz w:val="28"/>
          <w:szCs w:val="28"/>
        </w:rPr>
      </w:pPr>
      <w:r w:rsidRPr="004F3E9A">
        <w:rPr>
          <w:sz w:val="28"/>
          <w:szCs w:val="28"/>
        </w:rPr>
        <w:t>стать</w:t>
      </w:r>
      <w:r>
        <w:rPr>
          <w:sz w:val="28"/>
          <w:szCs w:val="28"/>
        </w:rPr>
        <w:t>я</w:t>
      </w:r>
      <w:r w:rsidRPr="004F3E9A">
        <w:rPr>
          <w:sz w:val="28"/>
          <w:szCs w:val="28"/>
        </w:rPr>
        <w:t xml:space="preserve"> 11</w:t>
      </w:r>
      <w:r>
        <w:rPr>
          <w:sz w:val="28"/>
          <w:szCs w:val="28"/>
        </w:rPr>
        <w:t>7</w:t>
      </w:r>
      <w:r w:rsidRPr="004F3E9A">
        <w:rPr>
          <w:sz w:val="28"/>
          <w:szCs w:val="28"/>
        </w:rPr>
        <w:t xml:space="preserve"> ГКРФ…</w:t>
      </w:r>
    </w:p>
    <w:p w:rsidR="00EE2D65" w:rsidRDefault="008237EA" w:rsidP="008237EA">
      <w:pPr>
        <w:widowControl w:val="0"/>
        <w:autoSpaceDE w:val="0"/>
        <w:autoSpaceDN w:val="0"/>
        <w:adjustRightInd w:val="0"/>
        <w:spacing w:line="360" w:lineRule="auto"/>
        <w:ind w:firstLine="709"/>
        <w:jc w:val="both"/>
        <w:rPr>
          <w:sz w:val="28"/>
          <w:szCs w:val="28"/>
        </w:rPr>
      </w:pPr>
      <w:r w:rsidRPr="008237EA">
        <w:rPr>
          <w:sz w:val="28"/>
          <w:szCs w:val="28"/>
        </w:rPr>
        <w:t>Общественными и религиозными организациями (объединениями) признаются добровольные объединения граждан, в установленном законом порядке объединившихся на основе общности их интересов для удовлетворения духовных или иных нематериальных потребностей. Общественные и религиозные организации являются некоммерческими организациями. Они вправе осуществлять предпринимательскую деятельность лишь для достижения целей, ради которых они созданы, и соответствующую этим целям.</w:t>
      </w:r>
    </w:p>
    <w:p w:rsidR="008237EA" w:rsidRPr="008237EA" w:rsidRDefault="008237EA" w:rsidP="008237EA">
      <w:pPr>
        <w:pStyle w:val="2"/>
        <w:numPr>
          <w:ilvl w:val="1"/>
          <w:numId w:val="24"/>
        </w:numPr>
        <w:tabs>
          <w:tab w:val="clear" w:pos="1440"/>
        </w:tabs>
        <w:spacing w:after="240" w:line="360" w:lineRule="auto"/>
        <w:ind w:left="709" w:hanging="709"/>
        <w:rPr>
          <w:rFonts w:ascii="Times New Roman" w:hAnsi="Times New Roman" w:cs="Times New Roman"/>
        </w:rPr>
      </w:pPr>
      <w:bookmarkStart w:id="35" w:name="_Toc61161945"/>
      <w:bookmarkStart w:id="36" w:name="_Toc61176406"/>
      <w:r w:rsidRPr="008237EA">
        <w:rPr>
          <w:rFonts w:ascii="Times New Roman" w:hAnsi="Times New Roman" w:cs="Times New Roman"/>
        </w:rPr>
        <w:t>Фонды</w:t>
      </w:r>
      <w:bookmarkEnd w:id="35"/>
      <w:bookmarkEnd w:id="36"/>
    </w:p>
    <w:p w:rsidR="008237EA" w:rsidRDefault="008237EA" w:rsidP="004E02F8">
      <w:pPr>
        <w:widowControl w:val="0"/>
        <w:numPr>
          <w:ilvl w:val="1"/>
          <w:numId w:val="28"/>
        </w:numPr>
        <w:tabs>
          <w:tab w:val="clear" w:pos="1440"/>
        </w:tabs>
        <w:autoSpaceDE w:val="0"/>
        <w:autoSpaceDN w:val="0"/>
        <w:adjustRightInd w:val="0"/>
        <w:spacing w:line="360" w:lineRule="auto"/>
        <w:jc w:val="both"/>
        <w:rPr>
          <w:sz w:val="28"/>
          <w:szCs w:val="28"/>
        </w:rPr>
      </w:pPr>
      <w:r w:rsidRPr="004F3E9A">
        <w:rPr>
          <w:sz w:val="28"/>
          <w:szCs w:val="28"/>
        </w:rPr>
        <w:t>стать</w:t>
      </w:r>
      <w:r w:rsidR="004E02F8">
        <w:rPr>
          <w:sz w:val="28"/>
          <w:szCs w:val="28"/>
        </w:rPr>
        <w:t>и</w:t>
      </w:r>
      <w:r w:rsidRPr="004F3E9A">
        <w:rPr>
          <w:sz w:val="28"/>
          <w:szCs w:val="28"/>
        </w:rPr>
        <w:t xml:space="preserve"> 11</w:t>
      </w:r>
      <w:r w:rsidR="004E02F8">
        <w:rPr>
          <w:sz w:val="28"/>
          <w:szCs w:val="28"/>
        </w:rPr>
        <w:t>8 – 119</w:t>
      </w:r>
      <w:r w:rsidRPr="004F3E9A">
        <w:rPr>
          <w:sz w:val="28"/>
          <w:szCs w:val="28"/>
        </w:rPr>
        <w:t xml:space="preserve"> ГКРФ…</w:t>
      </w:r>
    </w:p>
    <w:p w:rsidR="008237EA" w:rsidRDefault="004E02F8" w:rsidP="004E02F8">
      <w:pPr>
        <w:widowControl w:val="0"/>
        <w:autoSpaceDE w:val="0"/>
        <w:autoSpaceDN w:val="0"/>
        <w:adjustRightInd w:val="0"/>
        <w:spacing w:line="360" w:lineRule="auto"/>
        <w:ind w:firstLine="709"/>
        <w:jc w:val="both"/>
        <w:rPr>
          <w:sz w:val="28"/>
          <w:szCs w:val="28"/>
        </w:rPr>
      </w:pPr>
      <w:r w:rsidRPr="004E02F8">
        <w:rPr>
          <w:sz w:val="28"/>
          <w:szCs w:val="28"/>
        </w:rPr>
        <w:t>Фондом признается не имеющая членства некоммерческая организация, учрежденная гражданами и (или) юридическими лицами на основе добровольных имущественных взносов, преследующая социальные, благотворительные, культурные, образовательные или иные общественно полезные цели. Имущество, переданное фонду его учредителями (учредителем), является собственностью фонда. Учредители не отвечают по обязательствам созданного ими фонда, а фонд не отвечает по обязательствам своих учредителей. Фонд вправе заниматься предпринимательской деятельностью, необходимой для достижения общественно полезных целей, ради которых создан фонд, и соответствующей этим целям. Для осуществления предпринимательской деятельности фонды вправе создавать хозяйственные общества или участвовать в них.</w:t>
      </w:r>
    </w:p>
    <w:p w:rsidR="002F59B2" w:rsidRPr="002F59B2" w:rsidRDefault="00201E98" w:rsidP="002F59B2">
      <w:pPr>
        <w:pStyle w:val="1"/>
        <w:spacing w:after="240" w:line="360" w:lineRule="auto"/>
        <w:jc w:val="center"/>
        <w:rPr>
          <w:rFonts w:ascii="Times New Roman" w:hAnsi="Times New Roman" w:cs="Times New Roman"/>
          <w:caps/>
        </w:rPr>
      </w:pPr>
      <w:r w:rsidRPr="004F3E9A">
        <w:rPr>
          <w:sz w:val="28"/>
          <w:szCs w:val="28"/>
        </w:rPr>
        <w:br w:type="page"/>
      </w:r>
      <w:bookmarkStart w:id="37" w:name="_Toc61176407"/>
      <w:bookmarkStart w:id="38" w:name="_Toc61095611"/>
      <w:bookmarkStart w:id="39" w:name="_Toc61161946"/>
      <w:r w:rsidR="002F59B2" w:rsidRPr="002F59B2">
        <w:rPr>
          <w:rFonts w:ascii="Times New Roman" w:hAnsi="Times New Roman" w:cs="Times New Roman"/>
          <w:caps/>
        </w:rPr>
        <w:t>ЗАКЛЮЧЕНИЕ</w:t>
      </w:r>
      <w:bookmarkEnd w:id="37"/>
    </w:p>
    <w:p w:rsidR="006C29CF" w:rsidRDefault="002F59B2" w:rsidP="002F59B2">
      <w:pPr>
        <w:widowControl w:val="0"/>
        <w:autoSpaceDE w:val="0"/>
        <w:autoSpaceDN w:val="0"/>
        <w:adjustRightInd w:val="0"/>
        <w:spacing w:line="360" w:lineRule="auto"/>
        <w:ind w:firstLine="709"/>
        <w:jc w:val="both"/>
        <w:rPr>
          <w:sz w:val="28"/>
          <w:szCs w:val="28"/>
        </w:rPr>
      </w:pPr>
      <w:r>
        <w:rPr>
          <w:sz w:val="28"/>
          <w:szCs w:val="28"/>
        </w:rPr>
        <w:t xml:space="preserve">В условиях </w:t>
      </w:r>
      <w:r w:rsidR="00BC604E">
        <w:rPr>
          <w:sz w:val="28"/>
          <w:szCs w:val="28"/>
        </w:rPr>
        <w:t>переходного экономического периода в России, которую сейча</w:t>
      </w:r>
      <w:r w:rsidR="00361C5C">
        <w:rPr>
          <w:sz w:val="28"/>
          <w:szCs w:val="28"/>
        </w:rPr>
        <w:t>с можно охарактеризовать</w:t>
      </w:r>
      <w:r w:rsidR="00BC604E">
        <w:rPr>
          <w:sz w:val="28"/>
          <w:szCs w:val="28"/>
        </w:rPr>
        <w:t xml:space="preserve"> как "постсоциальную"</w:t>
      </w:r>
      <w:r w:rsidR="00361C5C">
        <w:rPr>
          <w:sz w:val="28"/>
          <w:szCs w:val="28"/>
        </w:rPr>
        <w:t>,</w:t>
      </w:r>
      <w:r w:rsidR="00BC604E">
        <w:rPr>
          <w:sz w:val="28"/>
          <w:szCs w:val="28"/>
        </w:rPr>
        <w:t xml:space="preserve"> на мой взгляд, созданы неплохие условия для предпринимательского бизнеса. Об этом свидетельствует разнообразие </w:t>
      </w:r>
      <w:r w:rsidR="00A00C7F">
        <w:rPr>
          <w:sz w:val="28"/>
          <w:szCs w:val="28"/>
        </w:rPr>
        <w:t>вариантов для предпринимательской деятельности</w:t>
      </w:r>
      <w:r w:rsidR="006C29CF">
        <w:rPr>
          <w:sz w:val="28"/>
          <w:szCs w:val="28"/>
        </w:rPr>
        <w:t>, от частной до коллективной</w:t>
      </w:r>
      <w:r w:rsidR="00A00C7F">
        <w:rPr>
          <w:sz w:val="28"/>
          <w:szCs w:val="28"/>
        </w:rPr>
        <w:t>.</w:t>
      </w:r>
    </w:p>
    <w:p w:rsidR="002F59B2" w:rsidRDefault="006C29CF" w:rsidP="002F59B2">
      <w:pPr>
        <w:widowControl w:val="0"/>
        <w:autoSpaceDE w:val="0"/>
        <w:autoSpaceDN w:val="0"/>
        <w:adjustRightInd w:val="0"/>
        <w:spacing w:line="360" w:lineRule="auto"/>
        <w:ind w:firstLine="709"/>
        <w:jc w:val="both"/>
        <w:rPr>
          <w:sz w:val="28"/>
          <w:szCs w:val="28"/>
        </w:rPr>
      </w:pPr>
      <w:r>
        <w:rPr>
          <w:sz w:val="28"/>
          <w:szCs w:val="28"/>
        </w:rPr>
        <w:t>Возможность заниматься частным бизнесом стала общедоступной после отмены прогрессирующего налогообложения и установления единой налоговой ставки в размере 13% от прибыли, которая на сегодняшний день является минимальной среди стран Европы.</w:t>
      </w:r>
      <w:r w:rsidR="00EB6ADF">
        <w:rPr>
          <w:sz w:val="28"/>
          <w:szCs w:val="28"/>
        </w:rPr>
        <w:t xml:space="preserve"> Государственную регистрацию </w:t>
      </w:r>
      <w:r w:rsidR="0069126C">
        <w:rPr>
          <w:sz w:val="28"/>
          <w:szCs w:val="28"/>
        </w:rPr>
        <w:t>п</w:t>
      </w:r>
      <w:r w:rsidR="00EB6ADF" w:rsidRPr="0069126C">
        <w:rPr>
          <w:sz w:val="28"/>
          <w:szCs w:val="28"/>
        </w:rPr>
        <w:t xml:space="preserve">редпринимателей </w:t>
      </w:r>
      <w:r w:rsidR="0069126C">
        <w:rPr>
          <w:sz w:val="28"/>
          <w:szCs w:val="28"/>
        </w:rPr>
        <w:t>б</w:t>
      </w:r>
      <w:r w:rsidR="00EB6ADF" w:rsidRPr="0069126C">
        <w:rPr>
          <w:sz w:val="28"/>
          <w:szCs w:val="28"/>
        </w:rPr>
        <w:t xml:space="preserve">ез </w:t>
      </w:r>
      <w:r w:rsidR="0069126C">
        <w:rPr>
          <w:sz w:val="28"/>
          <w:szCs w:val="28"/>
        </w:rPr>
        <w:t>о</w:t>
      </w:r>
      <w:r w:rsidR="00EB6ADF" w:rsidRPr="0069126C">
        <w:rPr>
          <w:sz w:val="28"/>
          <w:szCs w:val="28"/>
        </w:rPr>
        <w:t xml:space="preserve">бразования </w:t>
      </w:r>
      <w:r w:rsidR="0069126C">
        <w:rPr>
          <w:sz w:val="28"/>
          <w:szCs w:val="28"/>
        </w:rPr>
        <w:t>ю</w:t>
      </w:r>
      <w:r w:rsidR="00EB6ADF" w:rsidRPr="0069126C">
        <w:rPr>
          <w:sz w:val="28"/>
          <w:szCs w:val="28"/>
        </w:rPr>
        <w:t xml:space="preserve">ридического </w:t>
      </w:r>
      <w:r w:rsidR="0069126C">
        <w:rPr>
          <w:sz w:val="28"/>
          <w:szCs w:val="28"/>
        </w:rPr>
        <w:t>л</w:t>
      </w:r>
      <w:r w:rsidR="00EB6ADF" w:rsidRPr="0069126C">
        <w:rPr>
          <w:sz w:val="28"/>
          <w:szCs w:val="28"/>
        </w:rPr>
        <w:t>ица</w:t>
      </w:r>
      <w:r w:rsidR="0069126C">
        <w:rPr>
          <w:sz w:val="28"/>
          <w:szCs w:val="28"/>
        </w:rPr>
        <w:t xml:space="preserve"> (ПБОЮЛ)</w:t>
      </w:r>
      <w:r w:rsidR="00EB6ADF" w:rsidRPr="00361C5C">
        <w:rPr>
          <w:b/>
          <w:bCs/>
          <w:sz w:val="28"/>
          <w:szCs w:val="28"/>
        </w:rPr>
        <w:t xml:space="preserve"> </w:t>
      </w:r>
      <w:r w:rsidR="00EB6ADF">
        <w:rPr>
          <w:sz w:val="28"/>
          <w:szCs w:val="28"/>
        </w:rPr>
        <w:t>уполномоченные органы обязаны осуществлять в день представления указанного заявления и документа об оплате регистрационного сбора, либо в трехдневный срок с момента получения документов по почте. В тот же срок заявителю должен быть выдан (или выслан по почте) экземпляр бессрочного свидетельства о его регистрации в качестве ПБОЮЛ.</w:t>
      </w:r>
      <w:r w:rsidR="00361C5C">
        <w:rPr>
          <w:sz w:val="28"/>
          <w:szCs w:val="28"/>
        </w:rPr>
        <w:t xml:space="preserve"> Смысл этой простоты состоит в юридическом закреплении принципа – хочешь стать предпринимателем, будь им.</w:t>
      </w:r>
    </w:p>
    <w:p w:rsidR="00FF17D8" w:rsidRDefault="00FF17D8" w:rsidP="002F59B2">
      <w:pPr>
        <w:widowControl w:val="0"/>
        <w:autoSpaceDE w:val="0"/>
        <w:autoSpaceDN w:val="0"/>
        <w:adjustRightInd w:val="0"/>
        <w:spacing w:line="360" w:lineRule="auto"/>
        <w:ind w:firstLine="709"/>
        <w:jc w:val="both"/>
        <w:rPr>
          <w:sz w:val="28"/>
          <w:szCs w:val="28"/>
        </w:rPr>
      </w:pPr>
      <w:r>
        <w:rPr>
          <w:sz w:val="28"/>
          <w:szCs w:val="28"/>
        </w:rPr>
        <w:t xml:space="preserve">Для коллективного предпринимательского бизнеса государство старается </w:t>
      </w:r>
      <w:r w:rsidR="00B47327">
        <w:rPr>
          <w:sz w:val="28"/>
          <w:szCs w:val="28"/>
        </w:rPr>
        <w:t xml:space="preserve">облегчить пути к </w:t>
      </w:r>
      <w:r w:rsidR="0069126C">
        <w:rPr>
          <w:sz w:val="28"/>
          <w:szCs w:val="28"/>
        </w:rPr>
        <w:t>прокладыванию всё</w:t>
      </w:r>
      <w:r>
        <w:rPr>
          <w:sz w:val="28"/>
          <w:szCs w:val="28"/>
        </w:rPr>
        <w:t xml:space="preserve"> новы</w:t>
      </w:r>
      <w:r w:rsidR="0069126C">
        <w:rPr>
          <w:sz w:val="28"/>
          <w:szCs w:val="28"/>
        </w:rPr>
        <w:t>х</w:t>
      </w:r>
      <w:r>
        <w:rPr>
          <w:sz w:val="28"/>
          <w:szCs w:val="28"/>
        </w:rPr>
        <w:t xml:space="preserve"> </w:t>
      </w:r>
      <w:r w:rsidR="00B47327">
        <w:rPr>
          <w:sz w:val="28"/>
          <w:szCs w:val="28"/>
        </w:rPr>
        <w:t xml:space="preserve">дорог, упраздняя бюрократию, и уменьшая количество проверяющих организаций постоянно стремящихся кормиться за счет предпринимательской </w:t>
      </w:r>
      <w:r w:rsidR="0069126C">
        <w:rPr>
          <w:sz w:val="28"/>
          <w:szCs w:val="28"/>
        </w:rPr>
        <w:t>единицы</w:t>
      </w:r>
      <w:r w:rsidR="00B47327">
        <w:rPr>
          <w:sz w:val="28"/>
          <w:szCs w:val="28"/>
        </w:rPr>
        <w:t>.</w:t>
      </w:r>
    </w:p>
    <w:p w:rsidR="006C29CF" w:rsidRPr="002F59B2" w:rsidRDefault="00B47327" w:rsidP="002F59B2">
      <w:pPr>
        <w:widowControl w:val="0"/>
        <w:autoSpaceDE w:val="0"/>
        <w:autoSpaceDN w:val="0"/>
        <w:adjustRightInd w:val="0"/>
        <w:spacing w:line="360" w:lineRule="auto"/>
        <w:ind w:firstLine="709"/>
        <w:jc w:val="both"/>
        <w:rPr>
          <w:sz w:val="28"/>
          <w:szCs w:val="28"/>
        </w:rPr>
      </w:pPr>
      <w:r>
        <w:rPr>
          <w:sz w:val="28"/>
          <w:szCs w:val="28"/>
        </w:rPr>
        <w:t xml:space="preserve">Таким образом, предпринимательский бизнес, который был вкратце описан ранее, стремительно растет, во всех </w:t>
      </w:r>
      <w:r w:rsidR="0069126C">
        <w:rPr>
          <w:sz w:val="28"/>
          <w:szCs w:val="28"/>
        </w:rPr>
        <w:t xml:space="preserve">его </w:t>
      </w:r>
      <w:r>
        <w:rPr>
          <w:sz w:val="28"/>
          <w:szCs w:val="28"/>
        </w:rPr>
        <w:t>формах</w:t>
      </w:r>
      <w:r w:rsidR="0069126C">
        <w:rPr>
          <w:sz w:val="28"/>
          <w:szCs w:val="28"/>
        </w:rPr>
        <w:t>, что существенно укрепит экономику России!</w:t>
      </w:r>
    </w:p>
    <w:p w:rsidR="00201E98" w:rsidRPr="004F3E9A" w:rsidRDefault="002F59B2" w:rsidP="002F59B2">
      <w:pPr>
        <w:pStyle w:val="1"/>
        <w:spacing w:after="240" w:line="360" w:lineRule="auto"/>
        <w:jc w:val="center"/>
        <w:rPr>
          <w:rFonts w:ascii="Times New Roman" w:hAnsi="Times New Roman" w:cs="Times New Roman"/>
          <w:caps/>
        </w:rPr>
      </w:pPr>
      <w:r>
        <w:rPr>
          <w:rFonts w:ascii="Times New Roman" w:hAnsi="Times New Roman" w:cs="Times New Roman"/>
          <w:sz w:val="28"/>
          <w:szCs w:val="28"/>
        </w:rPr>
        <w:br w:type="page"/>
      </w:r>
      <w:bookmarkStart w:id="40" w:name="_Toc61176408"/>
      <w:r w:rsidR="00201E98" w:rsidRPr="004F3E9A">
        <w:rPr>
          <w:rFonts w:ascii="Times New Roman" w:hAnsi="Times New Roman" w:cs="Times New Roman"/>
          <w:caps/>
        </w:rPr>
        <w:t>БИБЛИОГРАФИЯ</w:t>
      </w:r>
      <w:bookmarkEnd w:id="38"/>
      <w:bookmarkEnd w:id="39"/>
      <w:bookmarkEnd w:id="40"/>
    </w:p>
    <w:p w:rsidR="00201E98" w:rsidRPr="004F3E9A" w:rsidRDefault="00201E98" w:rsidP="00201E98">
      <w:pPr>
        <w:widowControl w:val="0"/>
        <w:numPr>
          <w:ilvl w:val="0"/>
          <w:numId w:val="14"/>
        </w:numPr>
        <w:tabs>
          <w:tab w:val="clear" w:pos="720"/>
        </w:tabs>
        <w:autoSpaceDE w:val="0"/>
        <w:autoSpaceDN w:val="0"/>
        <w:adjustRightInd w:val="0"/>
        <w:spacing w:line="360" w:lineRule="auto"/>
        <w:jc w:val="both"/>
        <w:rPr>
          <w:sz w:val="28"/>
          <w:szCs w:val="28"/>
        </w:rPr>
      </w:pPr>
      <w:r w:rsidRPr="004F3E9A">
        <w:rPr>
          <w:sz w:val="28"/>
          <w:szCs w:val="28"/>
        </w:rPr>
        <w:t>ОСНОВЫ БИЗНЕСА. 5–е издание, переработанное и дополненное. Учебник для студентов высших учебных заведений.</w:t>
      </w:r>
      <w:r w:rsidR="00423A0B" w:rsidRPr="004F3E9A">
        <w:rPr>
          <w:sz w:val="28"/>
          <w:szCs w:val="28"/>
        </w:rPr>
        <w:t xml:space="preserve"> / Ю. Б. Рубин, А. А. Шулус </w:t>
      </w:r>
      <w:r w:rsidRPr="004F3E9A">
        <w:rPr>
          <w:sz w:val="28"/>
          <w:szCs w:val="28"/>
        </w:rPr>
        <w:t>– М.: "МаркетДС", 2003 г. – 784 с.</w:t>
      </w:r>
    </w:p>
    <w:p w:rsidR="00201E98" w:rsidRPr="004F3E9A" w:rsidRDefault="00201E98" w:rsidP="00201E98">
      <w:pPr>
        <w:widowControl w:val="0"/>
        <w:numPr>
          <w:ilvl w:val="0"/>
          <w:numId w:val="14"/>
        </w:numPr>
        <w:tabs>
          <w:tab w:val="clear" w:pos="720"/>
        </w:tabs>
        <w:autoSpaceDE w:val="0"/>
        <w:autoSpaceDN w:val="0"/>
        <w:adjustRightInd w:val="0"/>
        <w:spacing w:line="360" w:lineRule="auto"/>
        <w:jc w:val="both"/>
        <w:rPr>
          <w:sz w:val="28"/>
          <w:szCs w:val="28"/>
        </w:rPr>
      </w:pPr>
      <w:r w:rsidRPr="004F3E9A">
        <w:rPr>
          <w:sz w:val="28"/>
          <w:szCs w:val="28"/>
        </w:rPr>
        <w:t xml:space="preserve">Гражданский кодекс Российской Федерации. Часть </w:t>
      </w:r>
      <w:r w:rsidRPr="004F3E9A">
        <w:rPr>
          <w:sz w:val="28"/>
          <w:szCs w:val="28"/>
          <w:lang w:val="en-US"/>
        </w:rPr>
        <w:t>I</w:t>
      </w:r>
      <w:r w:rsidR="002F11CB" w:rsidRPr="004F3E9A">
        <w:rPr>
          <w:sz w:val="28"/>
          <w:szCs w:val="28"/>
        </w:rPr>
        <w:t>. – 8</w:t>
      </w:r>
      <w:r w:rsidRPr="004F3E9A">
        <w:rPr>
          <w:sz w:val="28"/>
          <w:szCs w:val="28"/>
        </w:rPr>
        <w:t xml:space="preserve">-е изд. – М.: "Ось-89", 2002 г. – </w:t>
      </w:r>
      <w:r w:rsidR="002F11CB" w:rsidRPr="004F3E9A">
        <w:rPr>
          <w:sz w:val="28"/>
          <w:szCs w:val="28"/>
        </w:rPr>
        <w:t>192</w:t>
      </w:r>
      <w:r w:rsidRPr="004F3E9A">
        <w:rPr>
          <w:sz w:val="28"/>
          <w:szCs w:val="28"/>
        </w:rPr>
        <w:t xml:space="preserve"> с.</w:t>
      </w:r>
      <w:bookmarkStart w:id="41" w:name="_GoBack"/>
      <w:bookmarkEnd w:id="41"/>
    </w:p>
    <w:sectPr w:rsidR="00201E98" w:rsidRPr="004F3E9A" w:rsidSect="0039359F">
      <w:footerReference w:type="default" r:id="rId7"/>
      <w:pgSz w:w="12240" w:h="15840" w:code="1"/>
      <w:pgMar w:top="1134" w:right="902"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2E54" w:rsidRDefault="00886F8D">
      <w:r>
        <w:separator/>
      </w:r>
    </w:p>
  </w:endnote>
  <w:endnote w:type="continuationSeparator" w:id="0">
    <w:p w:rsidR="00512E54" w:rsidRDefault="00886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59F" w:rsidRPr="0039359F" w:rsidRDefault="0039359F" w:rsidP="0039359F">
    <w:pPr>
      <w:pStyle w:val="a7"/>
      <w:tabs>
        <w:tab w:val="clear" w:pos="4677"/>
      </w:tabs>
      <w:jc w:val="center"/>
    </w:pPr>
    <w:r>
      <w:rPr>
        <w:rStyle w:val="a9"/>
      </w:rPr>
      <w:fldChar w:fldCharType="begin"/>
    </w:r>
    <w:r>
      <w:rPr>
        <w:rStyle w:val="a9"/>
      </w:rPr>
      <w:instrText xml:space="preserve"> PAGE </w:instrText>
    </w:r>
    <w:r>
      <w:rPr>
        <w:rStyle w:val="a9"/>
      </w:rPr>
      <w:fldChar w:fldCharType="separate"/>
    </w:r>
    <w:r w:rsidR="00217F02">
      <w:rPr>
        <w:rStyle w:val="a9"/>
        <w:noProof/>
      </w:rPr>
      <w:t>17</w:t>
    </w:r>
    <w:r>
      <w:rPr>
        <w:rStyle w:val="a9"/>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2E54" w:rsidRDefault="00886F8D">
      <w:r>
        <w:separator/>
      </w:r>
    </w:p>
  </w:footnote>
  <w:footnote w:type="continuationSeparator" w:id="0">
    <w:p w:rsidR="00512E54" w:rsidRDefault="00886F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72970"/>
    <w:multiLevelType w:val="multilevel"/>
    <w:tmpl w:val="EAD22CEC"/>
    <w:lvl w:ilvl="0">
      <w:start w:val="1"/>
      <w:numFmt w:val="bullet"/>
      <w:lvlText w:val="­"/>
      <w:lvlJc w:val="left"/>
      <w:pPr>
        <w:tabs>
          <w:tab w:val="num" w:pos="1080"/>
        </w:tabs>
        <w:ind w:left="108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08E14D9D"/>
    <w:multiLevelType w:val="hybridMultilevel"/>
    <w:tmpl w:val="8602A38C"/>
    <w:lvl w:ilvl="0" w:tplc="81DEBB0A">
      <w:start w:val="1"/>
      <w:numFmt w:val="bullet"/>
      <w:lvlText w:val="­"/>
      <w:lvlJc w:val="left"/>
      <w:pPr>
        <w:tabs>
          <w:tab w:val="num" w:pos="2160"/>
        </w:tabs>
        <w:ind w:left="2160" w:hanging="360"/>
      </w:pPr>
      <w:rPr>
        <w:rFonts w:ascii="Courier New" w:hAnsi="Courier New" w:cs="Courier New"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2">
    <w:nsid w:val="08FD136C"/>
    <w:multiLevelType w:val="hybridMultilevel"/>
    <w:tmpl w:val="761EC4BA"/>
    <w:lvl w:ilvl="0" w:tplc="366C2D32">
      <w:start w:val="1"/>
      <w:numFmt w:val="lowerLetter"/>
      <w:lvlText w:val="%1)."/>
      <w:lvlJc w:val="left"/>
      <w:pPr>
        <w:tabs>
          <w:tab w:val="num" w:pos="1440"/>
        </w:tabs>
        <w:ind w:left="1440" w:hanging="360"/>
      </w:pPr>
      <w:rPr>
        <w:rFonts w:hint="default"/>
      </w:rPr>
    </w:lvl>
    <w:lvl w:ilvl="1" w:tplc="81DEBB0A">
      <w:start w:val="1"/>
      <w:numFmt w:val="bullet"/>
      <w:lvlText w:val="­"/>
      <w:lvlJc w:val="left"/>
      <w:pPr>
        <w:tabs>
          <w:tab w:val="num" w:pos="1440"/>
        </w:tabs>
        <w:ind w:left="1440" w:hanging="360"/>
      </w:pPr>
      <w:rPr>
        <w:rFonts w:ascii="Courier New" w:hAnsi="Courier New" w:cs="Courier New"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E795799"/>
    <w:multiLevelType w:val="hybridMultilevel"/>
    <w:tmpl w:val="A96642F4"/>
    <w:lvl w:ilvl="0" w:tplc="81DEBB0A">
      <w:start w:val="1"/>
      <w:numFmt w:val="bullet"/>
      <w:lvlText w:val="­"/>
      <w:lvlJc w:val="left"/>
      <w:pPr>
        <w:tabs>
          <w:tab w:val="num" w:pos="1800"/>
        </w:tabs>
        <w:ind w:left="180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
    <w:nsid w:val="12F60924"/>
    <w:multiLevelType w:val="multilevel"/>
    <w:tmpl w:val="551EC72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23AA77C7"/>
    <w:multiLevelType w:val="hybridMultilevel"/>
    <w:tmpl w:val="E19254AA"/>
    <w:lvl w:ilvl="0" w:tplc="81DEBB0A">
      <w:start w:val="1"/>
      <w:numFmt w:val="bullet"/>
      <w:lvlText w:val="­"/>
      <w:lvlJc w:val="left"/>
      <w:pPr>
        <w:tabs>
          <w:tab w:val="num" w:pos="1080"/>
        </w:tabs>
        <w:ind w:left="108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25624817"/>
    <w:multiLevelType w:val="hybridMultilevel"/>
    <w:tmpl w:val="09C2A72E"/>
    <w:lvl w:ilvl="0" w:tplc="366C2D32">
      <w:start w:val="1"/>
      <w:numFmt w:val="lowerLetter"/>
      <w:lvlText w:val="%1)."/>
      <w:lvlJc w:val="left"/>
      <w:pPr>
        <w:tabs>
          <w:tab w:val="num" w:pos="1440"/>
        </w:tabs>
        <w:ind w:left="1440" w:hanging="360"/>
      </w:pPr>
      <w:rPr>
        <w:rFonts w:hint="default"/>
      </w:rPr>
    </w:lvl>
    <w:lvl w:ilvl="1" w:tplc="EE2A5224">
      <w:start w:val="1"/>
      <w:numFmt w:val="upperRoman"/>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8D80EAF"/>
    <w:multiLevelType w:val="hybridMultilevel"/>
    <w:tmpl w:val="5C7437D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34A26B5A"/>
    <w:multiLevelType w:val="hybridMultilevel"/>
    <w:tmpl w:val="5F30328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37C07169"/>
    <w:multiLevelType w:val="hybridMultilevel"/>
    <w:tmpl w:val="0D1E9342"/>
    <w:lvl w:ilvl="0" w:tplc="366C2D32">
      <w:start w:val="1"/>
      <w:numFmt w:val="lowerLetter"/>
      <w:lvlText w:val="%1)."/>
      <w:lvlJc w:val="left"/>
      <w:pPr>
        <w:tabs>
          <w:tab w:val="num" w:pos="1440"/>
        </w:tabs>
        <w:ind w:left="1440" w:hanging="360"/>
      </w:pPr>
      <w:rPr>
        <w:rFonts w:hint="default"/>
      </w:rPr>
    </w:lvl>
    <w:lvl w:ilvl="1" w:tplc="81DEBB0A">
      <w:start w:val="1"/>
      <w:numFmt w:val="bullet"/>
      <w:lvlText w:val="­"/>
      <w:lvlJc w:val="left"/>
      <w:pPr>
        <w:tabs>
          <w:tab w:val="num" w:pos="1440"/>
        </w:tabs>
        <w:ind w:left="1440" w:hanging="360"/>
      </w:pPr>
      <w:rPr>
        <w:rFonts w:ascii="Courier New" w:hAnsi="Courier New" w:cs="Courier New"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7D82ACA"/>
    <w:multiLevelType w:val="hybridMultilevel"/>
    <w:tmpl w:val="779865D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F475960"/>
    <w:multiLevelType w:val="hybridMultilevel"/>
    <w:tmpl w:val="0EB4629E"/>
    <w:lvl w:ilvl="0" w:tplc="81DEBB0A">
      <w:start w:val="1"/>
      <w:numFmt w:val="bullet"/>
      <w:lvlText w:val="­"/>
      <w:lvlJc w:val="left"/>
      <w:pPr>
        <w:tabs>
          <w:tab w:val="num" w:pos="1800"/>
        </w:tabs>
        <w:ind w:left="1800" w:hanging="360"/>
      </w:pPr>
      <w:rPr>
        <w:rFonts w:ascii="Courier New" w:hAnsi="Courier New" w:cs="Courier New"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41424DD4"/>
    <w:multiLevelType w:val="hybridMultilevel"/>
    <w:tmpl w:val="EAD22CEC"/>
    <w:lvl w:ilvl="0" w:tplc="81DEBB0A">
      <w:start w:val="1"/>
      <w:numFmt w:val="bullet"/>
      <w:lvlText w:val="­"/>
      <w:lvlJc w:val="left"/>
      <w:pPr>
        <w:tabs>
          <w:tab w:val="num" w:pos="1080"/>
        </w:tabs>
        <w:ind w:left="108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42C1298A"/>
    <w:multiLevelType w:val="hybridMultilevel"/>
    <w:tmpl w:val="8A0A0D30"/>
    <w:lvl w:ilvl="0" w:tplc="0419000F">
      <w:start w:val="1"/>
      <w:numFmt w:val="decimal"/>
      <w:lvlText w:val="%1."/>
      <w:lvlJc w:val="left"/>
      <w:pPr>
        <w:tabs>
          <w:tab w:val="num" w:pos="720"/>
        </w:tabs>
        <w:ind w:left="720" w:hanging="360"/>
      </w:pPr>
    </w:lvl>
    <w:lvl w:ilvl="1" w:tplc="366C2D32">
      <w:start w:val="1"/>
      <w:numFmt w:val="lowerLetter"/>
      <w:lvlText w:val="%2)."/>
      <w:lvlJc w:val="left"/>
      <w:pPr>
        <w:tabs>
          <w:tab w:val="num" w:pos="1440"/>
        </w:tabs>
        <w:ind w:left="1440" w:hanging="360"/>
      </w:pPr>
      <w:rPr>
        <w:rFont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43D210C7"/>
    <w:multiLevelType w:val="hybridMultilevel"/>
    <w:tmpl w:val="AF76B204"/>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
    <w:nsid w:val="43ED20D9"/>
    <w:multiLevelType w:val="hybridMultilevel"/>
    <w:tmpl w:val="C91AA74A"/>
    <w:lvl w:ilvl="0" w:tplc="81DEBB0A">
      <w:start w:val="1"/>
      <w:numFmt w:val="bullet"/>
      <w:lvlText w:val="­"/>
      <w:lvlJc w:val="left"/>
      <w:pPr>
        <w:tabs>
          <w:tab w:val="num" w:pos="1080"/>
        </w:tabs>
        <w:ind w:left="108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46AC6C89"/>
    <w:multiLevelType w:val="hybridMultilevel"/>
    <w:tmpl w:val="38CEA0F2"/>
    <w:lvl w:ilvl="0" w:tplc="81DEBB0A">
      <w:start w:val="1"/>
      <w:numFmt w:val="bullet"/>
      <w:lvlText w:val="­"/>
      <w:lvlJc w:val="left"/>
      <w:pPr>
        <w:tabs>
          <w:tab w:val="num" w:pos="2160"/>
        </w:tabs>
        <w:ind w:left="2160" w:hanging="360"/>
      </w:pPr>
      <w:rPr>
        <w:rFonts w:ascii="Courier New" w:hAnsi="Courier New" w:cs="Courier New"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17">
    <w:nsid w:val="4B4D7E61"/>
    <w:multiLevelType w:val="hybridMultilevel"/>
    <w:tmpl w:val="664611B2"/>
    <w:lvl w:ilvl="0" w:tplc="366C2D32">
      <w:start w:val="1"/>
      <w:numFmt w:val="lowerLetter"/>
      <w:lvlText w:val="%1)."/>
      <w:lvlJc w:val="left"/>
      <w:pPr>
        <w:tabs>
          <w:tab w:val="num" w:pos="2160"/>
        </w:tabs>
        <w:ind w:left="216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8">
    <w:nsid w:val="556C6673"/>
    <w:multiLevelType w:val="hybridMultilevel"/>
    <w:tmpl w:val="393649EE"/>
    <w:lvl w:ilvl="0" w:tplc="81DEBB0A">
      <w:start w:val="1"/>
      <w:numFmt w:val="bullet"/>
      <w:lvlText w:val="­"/>
      <w:lvlJc w:val="left"/>
      <w:pPr>
        <w:tabs>
          <w:tab w:val="num" w:pos="1080"/>
        </w:tabs>
        <w:ind w:left="108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56F667BD"/>
    <w:multiLevelType w:val="multilevel"/>
    <w:tmpl w:val="C9206A3C"/>
    <w:lvl w:ilvl="0">
      <w:start w:val="1"/>
      <w:numFmt w:val="lowerLetter"/>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AAC4790"/>
    <w:multiLevelType w:val="hybridMultilevel"/>
    <w:tmpl w:val="5638262A"/>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1">
    <w:nsid w:val="6393571B"/>
    <w:multiLevelType w:val="hybridMultilevel"/>
    <w:tmpl w:val="DF7407CE"/>
    <w:lvl w:ilvl="0" w:tplc="366C2D32">
      <w:start w:val="1"/>
      <w:numFmt w:val="lowerLetter"/>
      <w:lvlText w:val="%1)."/>
      <w:lvlJc w:val="left"/>
      <w:pPr>
        <w:tabs>
          <w:tab w:val="num" w:pos="1440"/>
        </w:tabs>
        <w:ind w:left="144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5FB2D8B"/>
    <w:multiLevelType w:val="hybridMultilevel"/>
    <w:tmpl w:val="10CA543E"/>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3">
    <w:nsid w:val="682C1B72"/>
    <w:multiLevelType w:val="hybridMultilevel"/>
    <w:tmpl w:val="96CCAAB4"/>
    <w:lvl w:ilvl="0" w:tplc="81DEBB0A">
      <w:start w:val="1"/>
      <w:numFmt w:val="bullet"/>
      <w:lvlText w:val="­"/>
      <w:lvlJc w:val="left"/>
      <w:pPr>
        <w:tabs>
          <w:tab w:val="num" w:pos="1080"/>
        </w:tabs>
        <w:ind w:left="108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6BC77C42"/>
    <w:multiLevelType w:val="hybridMultilevel"/>
    <w:tmpl w:val="68727E08"/>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6F1139B7"/>
    <w:multiLevelType w:val="hybridMultilevel"/>
    <w:tmpl w:val="7ED8AC40"/>
    <w:lvl w:ilvl="0" w:tplc="0419000F">
      <w:start w:val="1"/>
      <w:numFmt w:val="decimal"/>
      <w:lvlText w:val="%1."/>
      <w:lvlJc w:val="left"/>
      <w:pPr>
        <w:tabs>
          <w:tab w:val="num" w:pos="720"/>
        </w:tabs>
        <w:ind w:left="720" w:hanging="360"/>
      </w:pPr>
    </w:lvl>
    <w:lvl w:ilvl="1" w:tplc="81DEBB0A">
      <w:start w:val="1"/>
      <w:numFmt w:val="bullet"/>
      <w:lvlText w:val="­"/>
      <w:lvlJc w:val="left"/>
      <w:pPr>
        <w:tabs>
          <w:tab w:val="num" w:pos="1440"/>
        </w:tabs>
        <w:ind w:left="1440" w:hanging="360"/>
      </w:pPr>
      <w:rPr>
        <w:rFonts w:ascii="Courier New" w:hAnsi="Courier New" w:cs="Courier New"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7063484C"/>
    <w:multiLevelType w:val="hybridMultilevel"/>
    <w:tmpl w:val="7DA8F5B8"/>
    <w:lvl w:ilvl="0" w:tplc="81DEBB0A">
      <w:start w:val="1"/>
      <w:numFmt w:val="bullet"/>
      <w:lvlText w:val="­"/>
      <w:lvlJc w:val="left"/>
      <w:pPr>
        <w:tabs>
          <w:tab w:val="num" w:pos="1789"/>
        </w:tabs>
        <w:ind w:left="178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7">
    <w:nsid w:val="737811A2"/>
    <w:multiLevelType w:val="hybridMultilevel"/>
    <w:tmpl w:val="69D46D4A"/>
    <w:lvl w:ilvl="0" w:tplc="0419000F">
      <w:start w:val="1"/>
      <w:numFmt w:val="decimal"/>
      <w:lvlText w:val="%1."/>
      <w:lvlJc w:val="left"/>
      <w:pPr>
        <w:tabs>
          <w:tab w:val="num" w:pos="2520"/>
        </w:tabs>
        <w:ind w:left="2520" w:hanging="360"/>
      </w:pPr>
      <w:rPr>
        <w:rFonts w:hint="default"/>
      </w:rPr>
    </w:lvl>
    <w:lvl w:ilvl="1" w:tplc="04190003">
      <w:start w:val="1"/>
      <w:numFmt w:val="bullet"/>
      <w:lvlText w:val="o"/>
      <w:lvlJc w:val="left"/>
      <w:pPr>
        <w:tabs>
          <w:tab w:val="num" w:pos="3960"/>
        </w:tabs>
        <w:ind w:left="3960" w:hanging="360"/>
      </w:pPr>
      <w:rPr>
        <w:rFonts w:ascii="Courier New" w:hAnsi="Courier New" w:cs="Courier New" w:hint="default"/>
      </w:rPr>
    </w:lvl>
    <w:lvl w:ilvl="2" w:tplc="04190005">
      <w:start w:val="1"/>
      <w:numFmt w:val="bullet"/>
      <w:lvlText w:val=""/>
      <w:lvlJc w:val="left"/>
      <w:pPr>
        <w:tabs>
          <w:tab w:val="num" w:pos="4680"/>
        </w:tabs>
        <w:ind w:left="4680" w:hanging="360"/>
      </w:pPr>
      <w:rPr>
        <w:rFonts w:ascii="Wingdings" w:hAnsi="Wingdings" w:cs="Wingdings" w:hint="default"/>
      </w:rPr>
    </w:lvl>
    <w:lvl w:ilvl="3" w:tplc="04190001">
      <w:start w:val="1"/>
      <w:numFmt w:val="bullet"/>
      <w:lvlText w:val=""/>
      <w:lvlJc w:val="left"/>
      <w:pPr>
        <w:tabs>
          <w:tab w:val="num" w:pos="5400"/>
        </w:tabs>
        <w:ind w:left="5400" w:hanging="360"/>
      </w:pPr>
      <w:rPr>
        <w:rFonts w:ascii="Symbol" w:hAnsi="Symbol" w:cs="Symbol" w:hint="default"/>
      </w:rPr>
    </w:lvl>
    <w:lvl w:ilvl="4" w:tplc="04190003">
      <w:start w:val="1"/>
      <w:numFmt w:val="bullet"/>
      <w:lvlText w:val="o"/>
      <w:lvlJc w:val="left"/>
      <w:pPr>
        <w:tabs>
          <w:tab w:val="num" w:pos="6120"/>
        </w:tabs>
        <w:ind w:left="6120" w:hanging="360"/>
      </w:pPr>
      <w:rPr>
        <w:rFonts w:ascii="Courier New" w:hAnsi="Courier New" w:cs="Courier New" w:hint="default"/>
      </w:rPr>
    </w:lvl>
    <w:lvl w:ilvl="5" w:tplc="04190005">
      <w:start w:val="1"/>
      <w:numFmt w:val="bullet"/>
      <w:lvlText w:val=""/>
      <w:lvlJc w:val="left"/>
      <w:pPr>
        <w:tabs>
          <w:tab w:val="num" w:pos="6840"/>
        </w:tabs>
        <w:ind w:left="6840" w:hanging="360"/>
      </w:pPr>
      <w:rPr>
        <w:rFonts w:ascii="Wingdings" w:hAnsi="Wingdings" w:cs="Wingdings" w:hint="default"/>
      </w:rPr>
    </w:lvl>
    <w:lvl w:ilvl="6" w:tplc="04190001">
      <w:start w:val="1"/>
      <w:numFmt w:val="bullet"/>
      <w:lvlText w:val=""/>
      <w:lvlJc w:val="left"/>
      <w:pPr>
        <w:tabs>
          <w:tab w:val="num" w:pos="7560"/>
        </w:tabs>
        <w:ind w:left="7560" w:hanging="360"/>
      </w:pPr>
      <w:rPr>
        <w:rFonts w:ascii="Symbol" w:hAnsi="Symbol" w:cs="Symbol" w:hint="default"/>
      </w:rPr>
    </w:lvl>
    <w:lvl w:ilvl="7" w:tplc="04190003">
      <w:start w:val="1"/>
      <w:numFmt w:val="bullet"/>
      <w:lvlText w:val="o"/>
      <w:lvlJc w:val="left"/>
      <w:pPr>
        <w:tabs>
          <w:tab w:val="num" w:pos="8280"/>
        </w:tabs>
        <w:ind w:left="8280" w:hanging="360"/>
      </w:pPr>
      <w:rPr>
        <w:rFonts w:ascii="Courier New" w:hAnsi="Courier New" w:cs="Courier New" w:hint="default"/>
      </w:rPr>
    </w:lvl>
    <w:lvl w:ilvl="8" w:tplc="04190005">
      <w:start w:val="1"/>
      <w:numFmt w:val="bullet"/>
      <w:lvlText w:val=""/>
      <w:lvlJc w:val="left"/>
      <w:pPr>
        <w:tabs>
          <w:tab w:val="num" w:pos="9000"/>
        </w:tabs>
        <w:ind w:left="9000" w:hanging="360"/>
      </w:pPr>
      <w:rPr>
        <w:rFonts w:ascii="Wingdings" w:hAnsi="Wingdings" w:cs="Wingdings" w:hint="default"/>
      </w:rPr>
    </w:lvl>
  </w:abstractNum>
  <w:abstractNum w:abstractNumId="28">
    <w:nsid w:val="7D77076C"/>
    <w:multiLevelType w:val="hybridMultilevel"/>
    <w:tmpl w:val="F3B0476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0"/>
  </w:num>
  <w:num w:numId="2">
    <w:abstractNumId w:val="15"/>
  </w:num>
  <w:num w:numId="3">
    <w:abstractNumId w:val="23"/>
  </w:num>
  <w:num w:numId="4">
    <w:abstractNumId w:val="12"/>
  </w:num>
  <w:num w:numId="5">
    <w:abstractNumId w:val="0"/>
  </w:num>
  <w:num w:numId="6">
    <w:abstractNumId w:val="24"/>
  </w:num>
  <w:num w:numId="7">
    <w:abstractNumId w:val="8"/>
  </w:num>
  <w:num w:numId="8">
    <w:abstractNumId w:val="5"/>
  </w:num>
  <w:num w:numId="9">
    <w:abstractNumId w:val="7"/>
  </w:num>
  <w:num w:numId="10">
    <w:abstractNumId w:val="14"/>
  </w:num>
  <w:num w:numId="11">
    <w:abstractNumId w:val="13"/>
  </w:num>
  <w:num w:numId="12">
    <w:abstractNumId w:val="4"/>
  </w:num>
  <w:num w:numId="13">
    <w:abstractNumId w:val="17"/>
  </w:num>
  <w:num w:numId="14">
    <w:abstractNumId w:val="28"/>
  </w:num>
  <w:num w:numId="15">
    <w:abstractNumId w:val="11"/>
  </w:num>
  <w:num w:numId="16">
    <w:abstractNumId w:val="27"/>
  </w:num>
  <w:num w:numId="17">
    <w:abstractNumId w:val="3"/>
  </w:num>
  <w:num w:numId="18">
    <w:abstractNumId w:val="25"/>
  </w:num>
  <w:num w:numId="19">
    <w:abstractNumId w:val="18"/>
  </w:num>
  <w:num w:numId="20">
    <w:abstractNumId w:val="26"/>
  </w:num>
  <w:num w:numId="21">
    <w:abstractNumId w:val="21"/>
  </w:num>
  <w:num w:numId="22">
    <w:abstractNumId w:val="16"/>
  </w:num>
  <w:num w:numId="23">
    <w:abstractNumId w:val="1"/>
  </w:num>
  <w:num w:numId="24">
    <w:abstractNumId w:val="6"/>
  </w:num>
  <w:num w:numId="25">
    <w:abstractNumId w:val="19"/>
  </w:num>
  <w:num w:numId="26">
    <w:abstractNumId w:val="20"/>
  </w:num>
  <w:num w:numId="27">
    <w:abstractNumId w:val="9"/>
  </w:num>
  <w:num w:numId="28">
    <w:abstractNumId w:val="2"/>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D65"/>
    <w:rsid w:val="000374BE"/>
    <w:rsid w:val="00082FC7"/>
    <w:rsid w:val="000D0E01"/>
    <w:rsid w:val="000D1353"/>
    <w:rsid w:val="000D2540"/>
    <w:rsid w:val="001022F7"/>
    <w:rsid w:val="00141A1F"/>
    <w:rsid w:val="001453DD"/>
    <w:rsid w:val="0015474B"/>
    <w:rsid w:val="00160DC0"/>
    <w:rsid w:val="001743C3"/>
    <w:rsid w:val="001C169E"/>
    <w:rsid w:val="001E51FC"/>
    <w:rsid w:val="00201E98"/>
    <w:rsid w:val="00217F02"/>
    <w:rsid w:val="00292377"/>
    <w:rsid w:val="002D29E1"/>
    <w:rsid w:val="002E71BC"/>
    <w:rsid w:val="002F11CB"/>
    <w:rsid w:val="002F59B2"/>
    <w:rsid w:val="00334FD6"/>
    <w:rsid w:val="00361C5C"/>
    <w:rsid w:val="00365573"/>
    <w:rsid w:val="0039359F"/>
    <w:rsid w:val="003D2519"/>
    <w:rsid w:val="00400E0C"/>
    <w:rsid w:val="00423A0B"/>
    <w:rsid w:val="004271E5"/>
    <w:rsid w:val="004329BE"/>
    <w:rsid w:val="00452192"/>
    <w:rsid w:val="004E02F8"/>
    <w:rsid w:val="004F3E9A"/>
    <w:rsid w:val="0051105C"/>
    <w:rsid w:val="00512E54"/>
    <w:rsid w:val="0051637B"/>
    <w:rsid w:val="0055573F"/>
    <w:rsid w:val="005A2A2A"/>
    <w:rsid w:val="00624BA6"/>
    <w:rsid w:val="006432BB"/>
    <w:rsid w:val="00647B1B"/>
    <w:rsid w:val="0068733F"/>
    <w:rsid w:val="0069126C"/>
    <w:rsid w:val="006915D8"/>
    <w:rsid w:val="006C29CF"/>
    <w:rsid w:val="00700AD5"/>
    <w:rsid w:val="00705444"/>
    <w:rsid w:val="00742D2C"/>
    <w:rsid w:val="00813993"/>
    <w:rsid w:val="008237EA"/>
    <w:rsid w:val="00865E7F"/>
    <w:rsid w:val="00886F8D"/>
    <w:rsid w:val="00921C76"/>
    <w:rsid w:val="00927AB9"/>
    <w:rsid w:val="009948C3"/>
    <w:rsid w:val="00997280"/>
    <w:rsid w:val="009E1138"/>
    <w:rsid w:val="00A00C7F"/>
    <w:rsid w:val="00A124D1"/>
    <w:rsid w:val="00A2713D"/>
    <w:rsid w:val="00A57E23"/>
    <w:rsid w:val="00A60A80"/>
    <w:rsid w:val="00A619BD"/>
    <w:rsid w:val="00A97D28"/>
    <w:rsid w:val="00AB7DAE"/>
    <w:rsid w:val="00B1240D"/>
    <w:rsid w:val="00B33748"/>
    <w:rsid w:val="00B34C1A"/>
    <w:rsid w:val="00B40692"/>
    <w:rsid w:val="00B47327"/>
    <w:rsid w:val="00B65E40"/>
    <w:rsid w:val="00B70C4B"/>
    <w:rsid w:val="00BB5DE9"/>
    <w:rsid w:val="00BC604E"/>
    <w:rsid w:val="00BD71A9"/>
    <w:rsid w:val="00BF499F"/>
    <w:rsid w:val="00C25A60"/>
    <w:rsid w:val="00C51691"/>
    <w:rsid w:val="00C81584"/>
    <w:rsid w:val="00C94549"/>
    <w:rsid w:val="00CD5CF1"/>
    <w:rsid w:val="00D15ED8"/>
    <w:rsid w:val="00D50D04"/>
    <w:rsid w:val="00D8484A"/>
    <w:rsid w:val="00DB59F4"/>
    <w:rsid w:val="00DC5D81"/>
    <w:rsid w:val="00DE72C4"/>
    <w:rsid w:val="00E03ABB"/>
    <w:rsid w:val="00E32CDC"/>
    <w:rsid w:val="00E7118E"/>
    <w:rsid w:val="00E84F0A"/>
    <w:rsid w:val="00EA2E26"/>
    <w:rsid w:val="00EB6ADF"/>
    <w:rsid w:val="00ED7DE0"/>
    <w:rsid w:val="00EE2D65"/>
    <w:rsid w:val="00F42218"/>
    <w:rsid w:val="00F44A0F"/>
    <w:rsid w:val="00F96618"/>
    <w:rsid w:val="00FC2741"/>
    <w:rsid w:val="00FC5BF0"/>
    <w:rsid w:val="00FF17D8"/>
    <w:rsid w:val="00FF22DD"/>
    <w:rsid w:val="00FF5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docId w15:val="{16494248-7256-4457-97E4-B85412DB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rsid w:val="00B1240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1240D"/>
    <w:pPr>
      <w:keepNext/>
      <w:spacing w:before="240" w:after="60"/>
      <w:outlineLvl w:val="1"/>
    </w:pPr>
    <w:rPr>
      <w:rFonts w:ascii="Arial" w:hAnsi="Arial" w:cs="Arial"/>
      <w:b/>
      <w:bCs/>
      <w:i/>
      <w:iCs/>
      <w:sz w:val="28"/>
      <w:szCs w:val="28"/>
    </w:rPr>
  </w:style>
  <w:style w:type="paragraph" w:styleId="5">
    <w:name w:val="heading 5"/>
    <w:basedOn w:val="a"/>
    <w:next w:val="a"/>
    <w:link w:val="50"/>
    <w:uiPriority w:val="99"/>
    <w:qFormat/>
    <w:rsid w:val="00B1240D"/>
    <w:pPr>
      <w:spacing w:before="240" w:after="60"/>
      <w:outlineLvl w:val="4"/>
    </w:pPr>
    <w:rPr>
      <w:b/>
      <w:bCs/>
      <w:i/>
      <w:iCs/>
      <w:sz w:val="26"/>
      <w:szCs w:val="26"/>
    </w:rPr>
  </w:style>
  <w:style w:type="paragraph" w:styleId="6">
    <w:name w:val="heading 6"/>
    <w:basedOn w:val="a"/>
    <w:next w:val="a"/>
    <w:link w:val="60"/>
    <w:uiPriority w:val="99"/>
    <w:qFormat/>
    <w:rsid w:val="00B1240D"/>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61">
    <w:name w:val="toc 6"/>
    <w:basedOn w:val="a"/>
    <w:next w:val="a"/>
    <w:autoRedefine/>
    <w:uiPriority w:val="99"/>
    <w:semiHidden/>
    <w:rsid w:val="001E51FC"/>
    <w:pPr>
      <w:ind w:left="1200"/>
    </w:pPr>
    <w:rPr>
      <w:sz w:val="18"/>
      <w:szCs w:val="18"/>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paragraph" w:styleId="11">
    <w:name w:val="toc 1"/>
    <w:basedOn w:val="1"/>
    <w:next w:val="a"/>
    <w:autoRedefine/>
    <w:uiPriority w:val="99"/>
    <w:semiHidden/>
    <w:rsid w:val="00927AB9"/>
    <w:pPr>
      <w:keepNext w:val="0"/>
      <w:spacing w:before="120" w:after="120"/>
      <w:outlineLvl w:val="9"/>
    </w:pPr>
    <w:rPr>
      <w:rFonts w:ascii="Times New Roman" w:hAnsi="Times New Roman" w:cs="Times New Roman"/>
      <w:caps/>
      <w:kern w:val="0"/>
      <w:sz w:val="28"/>
      <w:szCs w:val="28"/>
    </w:rPr>
  </w:style>
  <w:style w:type="paragraph" w:styleId="21">
    <w:name w:val="toc 2"/>
    <w:basedOn w:val="2"/>
    <w:next w:val="a"/>
    <w:autoRedefine/>
    <w:uiPriority w:val="99"/>
    <w:semiHidden/>
    <w:rsid w:val="00927AB9"/>
    <w:pPr>
      <w:keepNext w:val="0"/>
      <w:spacing w:before="0" w:after="0" w:line="360" w:lineRule="auto"/>
      <w:ind w:left="240"/>
      <w:outlineLvl w:val="9"/>
    </w:pPr>
    <w:rPr>
      <w:rFonts w:ascii="Times New Roman" w:hAnsi="Times New Roman" w:cs="Times New Roman"/>
    </w:rPr>
  </w:style>
  <w:style w:type="character" w:styleId="a3">
    <w:name w:val="Hyperlink"/>
    <w:basedOn w:val="a0"/>
    <w:uiPriority w:val="99"/>
    <w:rsid w:val="00B1240D"/>
    <w:rPr>
      <w:color w:val="0000FF"/>
      <w:u w:val="single"/>
    </w:rPr>
  </w:style>
  <w:style w:type="paragraph" w:styleId="22">
    <w:name w:val="Body Text 2"/>
    <w:basedOn w:val="a"/>
    <w:link w:val="23"/>
    <w:uiPriority w:val="99"/>
    <w:rsid w:val="00B1240D"/>
    <w:pPr>
      <w:spacing w:after="120"/>
      <w:ind w:left="283"/>
    </w:pPr>
  </w:style>
  <w:style w:type="character" w:customStyle="1" w:styleId="23">
    <w:name w:val="Основний текст 2 Знак"/>
    <w:basedOn w:val="a0"/>
    <w:link w:val="22"/>
    <w:uiPriority w:val="99"/>
    <w:semiHidden/>
    <w:rPr>
      <w:sz w:val="24"/>
      <w:szCs w:val="24"/>
    </w:rPr>
  </w:style>
  <w:style w:type="paragraph" w:styleId="a4">
    <w:name w:val="Normal (Web)"/>
    <w:basedOn w:val="a"/>
    <w:uiPriority w:val="99"/>
    <w:rsid w:val="008237EA"/>
    <w:pPr>
      <w:spacing w:before="100" w:beforeAutospacing="1" w:after="100" w:afterAutospacing="1"/>
    </w:pPr>
  </w:style>
  <w:style w:type="character" w:customStyle="1" w:styleId="10">
    <w:name w:val="Заголовок 1 Знак"/>
    <w:basedOn w:val="a0"/>
    <w:link w:val="1"/>
    <w:uiPriority w:val="99"/>
    <w:rsid w:val="008237EA"/>
    <w:rPr>
      <w:rFonts w:ascii="Arial" w:hAnsi="Arial" w:cs="Arial"/>
      <w:b/>
      <w:bCs/>
      <w:kern w:val="32"/>
      <w:sz w:val="32"/>
      <w:szCs w:val="32"/>
      <w:lang w:val="ru-RU" w:eastAsia="ru-RU"/>
    </w:rPr>
  </w:style>
  <w:style w:type="paragraph" w:styleId="51">
    <w:name w:val="toc 5"/>
    <w:basedOn w:val="a"/>
    <w:next w:val="a"/>
    <w:autoRedefine/>
    <w:uiPriority w:val="99"/>
    <w:semiHidden/>
    <w:rsid w:val="001E51FC"/>
    <w:pPr>
      <w:ind w:left="960"/>
    </w:pPr>
    <w:rPr>
      <w:sz w:val="18"/>
      <w:szCs w:val="18"/>
    </w:rPr>
  </w:style>
  <w:style w:type="paragraph" w:styleId="3">
    <w:name w:val="toc 3"/>
    <w:basedOn w:val="a"/>
    <w:next w:val="a"/>
    <w:autoRedefine/>
    <w:uiPriority w:val="99"/>
    <w:semiHidden/>
    <w:rsid w:val="00400E0C"/>
    <w:pPr>
      <w:ind w:left="480"/>
    </w:pPr>
    <w:rPr>
      <w:i/>
      <w:iCs/>
      <w:sz w:val="20"/>
      <w:szCs w:val="20"/>
    </w:rPr>
  </w:style>
  <w:style w:type="paragraph" w:styleId="4">
    <w:name w:val="toc 4"/>
    <w:basedOn w:val="a"/>
    <w:next w:val="a"/>
    <w:autoRedefine/>
    <w:uiPriority w:val="99"/>
    <w:semiHidden/>
    <w:rsid w:val="00400E0C"/>
    <w:pPr>
      <w:ind w:left="720"/>
    </w:pPr>
    <w:rPr>
      <w:sz w:val="18"/>
      <w:szCs w:val="18"/>
    </w:rPr>
  </w:style>
  <w:style w:type="paragraph" w:styleId="7">
    <w:name w:val="toc 7"/>
    <w:basedOn w:val="a"/>
    <w:next w:val="a"/>
    <w:autoRedefine/>
    <w:uiPriority w:val="99"/>
    <w:semiHidden/>
    <w:rsid w:val="00400E0C"/>
    <w:pPr>
      <w:ind w:left="1440"/>
    </w:pPr>
    <w:rPr>
      <w:sz w:val="18"/>
      <w:szCs w:val="18"/>
    </w:rPr>
  </w:style>
  <w:style w:type="paragraph" w:styleId="8">
    <w:name w:val="toc 8"/>
    <w:basedOn w:val="a"/>
    <w:next w:val="a"/>
    <w:autoRedefine/>
    <w:uiPriority w:val="99"/>
    <w:semiHidden/>
    <w:rsid w:val="00400E0C"/>
    <w:pPr>
      <w:ind w:left="1680"/>
    </w:pPr>
    <w:rPr>
      <w:sz w:val="18"/>
      <w:szCs w:val="18"/>
    </w:rPr>
  </w:style>
  <w:style w:type="paragraph" w:styleId="9">
    <w:name w:val="toc 9"/>
    <w:basedOn w:val="a"/>
    <w:next w:val="a"/>
    <w:autoRedefine/>
    <w:uiPriority w:val="99"/>
    <w:semiHidden/>
    <w:rsid w:val="00400E0C"/>
    <w:pPr>
      <w:ind w:left="1920"/>
    </w:pPr>
    <w:rPr>
      <w:sz w:val="18"/>
      <w:szCs w:val="18"/>
    </w:rPr>
  </w:style>
  <w:style w:type="paragraph" w:styleId="a5">
    <w:name w:val="header"/>
    <w:basedOn w:val="a"/>
    <w:link w:val="a6"/>
    <w:uiPriority w:val="99"/>
    <w:rsid w:val="0039359F"/>
    <w:pPr>
      <w:tabs>
        <w:tab w:val="center" w:pos="4677"/>
        <w:tab w:val="right" w:pos="9355"/>
      </w:tabs>
    </w:pPr>
  </w:style>
  <w:style w:type="character" w:customStyle="1" w:styleId="a6">
    <w:name w:val="Верхній колонтитул Знак"/>
    <w:basedOn w:val="a0"/>
    <w:link w:val="a5"/>
    <w:uiPriority w:val="99"/>
    <w:semiHidden/>
    <w:rPr>
      <w:sz w:val="24"/>
      <w:szCs w:val="24"/>
    </w:rPr>
  </w:style>
  <w:style w:type="paragraph" w:styleId="a7">
    <w:name w:val="footer"/>
    <w:basedOn w:val="a"/>
    <w:link w:val="a8"/>
    <w:uiPriority w:val="99"/>
    <w:rsid w:val="0039359F"/>
    <w:pPr>
      <w:tabs>
        <w:tab w:val="center" w:pos="4677"/>
        <w:tab w:val="right" w:pos="9355"/>
      </w:tabs>
    </w:pPr>
  </w:style>
  <w:style w:type="character" w:customStyle="1" w:styleId="a8">
    <w:name w:val="Нижній колонтитул Знак"/>
    <w:basedOn w:val="a0"/>
    <w:link w:val="a7"/>
    <w:uiPriority w:val="99"/>
    <w:semiHidden/>
    <w:rPr>
      <w:sz w:val="24"/>
      <w:szCs w:val="24"/>
    </w:rPr>
  </w:style>
  <w:style w:type="character" w:styleId="a9">
    <w:name w:val="page number"/>
    <w:basedOn w:val="a0"/>
    <w:uiPriority w:val="99"/>
    <w:rsid w:val="003935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3460</Words>
  <Characters>19723</Characters>
  <Application>Microsoft Office Word</Application>
  <DocSecurity>0</DocSecurity>
  <Lines>164</Lines>
  <Paragraphs>46</Paragraphs>
  <ScaleCrop>false</ScaleCrop>
  <Manager>Коломиец Татьяна Дмитриевна</Manager>
  <Company>МЭСИ</Company>
  <LinksUpToDate>false</LinksUpToDate>
  <CharactersWithSpaces>23137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Предпринимательский бизнес и его особенности</dc:title>
  <dc:subject>Основы Бизнеса</dc:subject>
  <dc:creator>Родионов Алексей Борисович</dc:creator>
  <cp:keywords/>
  <dc:description>Реферат одобрен лично преподавателем, соавтором книги "Основы Бизнеса". Сдан 20.01.2004 г.</dc:description>
  <cp:lastModifiedBy>Irina</cp:lastModifiedBy>
  <cp:revision>2</cp:revision>
  <dcterms:created xsi:type="dcterms:W3CDTF">2014-09-03T18:01:00Z</dcterms:created>
  <dcterms:modified xsi:type="dcterms:W3CDTF">2014-09-03T18:01:00Z</dcterms:modified>
  <cp:category>ЗМР-1</cp:category>
</cp:coreProperties>
</file>