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6EC" w:rsidRDefault="00AF06EC">
      <w:pPr>
        <w:pBdr>
          <w:bottom w:val="single" w:sz="12" w:space="1" w:color="auto"/>
        </w:pBdr>
        <w:ind w:right="-568" w:firstLine="851"/>
        <w:jc w:val="center"/>
        <w:rPr>
          <w:b/>
          <w:sz w:val="28"/>
        </w:rPr>
      </w:pPr>
      <w:r>
        <w:rPr>
          <w:b/>
          <w:sz w:val="28"/>
        </w:rPr>
        <w:t>ФЕДЕРАЛЬНОЕ АГЕНСТВО ЖЕЛЕЗНОДОРОЖНОГО ТРАНСПОРТА</w:t>
      </w:r>
    </w:p>
    <w:p w:rsidR="00AF06EC" w:rsidRDefault="00AF06EC">
      <w:pPr>
        <w:ind w:right="-568" w:firstLine="851"/>
        <w:jc w:val="center"/>
        <w:rPr>
          <w:b/>
          <w:sz w:val="28"/>
        </w:rPr>
      </w:pPr>
    </w:p>
    <w:p w:rsidR="00AF06EC" w:rsidRDefault="00AF06EC">
      <w:pPr>
        <w:ind w:right="-568" w:firstLine="851"/>
        <w:jc w:val="center"/>
        <w:rPr>
          <w:b/>
          <w:sz w:val="28"/>
        </w:rPr>
      </w:pPr>
      <w:r>
        <w:rPr>
          <w:b/>
          <w:sz w:val="28"/>
        </w:rPr>
        <w:t>МОСКОВСКИЙ ГОСУДАРСТВЕННЫЙ УНИВЕРСИТЕТ ПУТЕЙ СООБЩЕНИЯ (МИИТ)</w:t>
      </w:r>
    </w:p>
    <w:p w:rsidR="00AF06EC" w:rsidRDefault="00AF06EC">
      <w:pPr>
        <w:spacing w:line="360" w:lineRule="auto"/>
        <w:ind w:right="-568" w:firstLine="851"/>
        <w:jc w:val="center"/>
        <w:rPr>
          <w:b/>
          <w:sz w:val="28"/>
        </w:rPr>
      </w:pPr>
    </w:p>
    <w:p w:rsidR="00AF06EC" w:rsidRDefault="00AF06EC">
      <w:pPr>
        <w:spacing w:line="360" w:lineRule="auto"/>
        <w:ind w:right="-568" w:firstLine="851"/>
        <w:jc w:val="center"/>
        <w:rPr>
          <w:b/>
          <w:sz w:val="28"/>
        </w:rPr>
      </w:pPr>
    </w:p>
    <w:p w:rsidR="00AF06EC" w:rsidRDefault="00AF06EC">
      <w:pPr>
        <w:spacing w:line="360" w:lineRule="auto"/>
        <w:ind w:right="-568" w:firstLine="851"/>
        <w:jc w:val="center"/>
        <w:rPr>
          <w:b/>
          <w:sz w:val="28"/>
        </w:rPr>
      </w:pPr>
      <w:r>
        <w:rPr>
          <w:b/>
          <w:sz w:val="28"/>
        </w:rPr>
        <w:t>Кафедра Управление эксплуатационной работой»</w:t>
      </w:r>
    </w:p>
    <w:p w:rsidR="00AF06EC" w:rsidRDefault="00AF06EC">
      <w:pPr>
        <w:spacing w:line="360" w:lineRule="auto"/>
        <w:ind w:right="-568" w:firstLine="851"/>
        <w:jc w:val="center"/>
        <w:rPr>
          <w:b/>
          <w:sz w:val="28"/>
        </w:rPr>
      </w:pPr>
    </w:p>
    <w:p w:rsidR="00AF06EC" w:rsidRDefault="00AF06EC">
      <w:pPr>
        <w:spacing w:line="360" w:lineRule="auto"/>
        <w:ind w:right="-568" w:firstLine="851"/>
        <w:jc w:val="center"/>
        <w:rPr>
          <w:b/>
          <w:sz w:val="28"/>
        </w:rPr>
      </w:pPr>
    </w:p>
    <w:p w:rsidR="00AF06EC" w:rsidRDefault="00AF06EC">
      <w:pPr>
        <w:spacing w:line="360" w:lineRule="auto"/>
        <w:ind w:right="-568" w:firstLine="851"/>
        <w:jc w:val="center"/>
        <w:rPr>
          <w:b/>
          <w:sz w:val="28"/>
        </w:rPr>
      </w:pPr>
      <w:r>
        <w:rPr>
          <w:b/>
          <w:sz w:val="28"/>
        </w:rPr>
        <w:t>М.А. Аветикян, Н.А. Коваленко, И.Н. Шапкин, М.И. Шмулевич</w:t>
      </w:r>
    </w:p>
    <w:p w:rsidR="00AF06EC" w:rsidRDefault="00AF06EC">
      <w:pPr>
        <w:spacing w:line="360" w:lineRule="auto"/>
        <w:ind w:right="-568" w:firstLine="851"/>
        <w:jc w:val="center"/>
        <w:rPr>
          <w:b/>
          <w:sz w:val="28"/>
        </w:rPr>
      </w:pPr>
    </w:p>
    <w:p w:rsidR="00AF06EC" w:rsidRDefault="00AF06EC">
      <w:pPr>
        <w:spacing w:line="360" w:lineRule="auto"/>
        <w:ind w:right="-568" w:firstLine="851"/>
        <w:jc w:val="center"/>
        <w:rPr>
          <w:b/>
          <w:sz w:val="28"/>
        </w:rPr>
      </w:pPr>
    </w:p>
    <w:p w:rsidR="00AF06EC" w:rsidRDefault="00AF06EC">
      <w:pPr>
        <w:spacing w:line="360" w:lineRule="auto"/>
        <w:ind w:right="-568" w:firstLine="851"/>
        <w:jc w:val="center"/>
        <w:rPr>
          <w:b/>
          <w:sz w:val="28"/>
        </w:rPr>
      </w:pPr>
    </w:p>
    <w:p w:rsidR="00AF06EC" w:rsidRDefault="00AF06EC">
      <w:pPr>
        <w:pStyle w:val="a4"/>
        <w:ind w:left="0" w:firstLine="851"/>
      </w:pPr>
      <w:r>
        <w:t>Информационные технологии</w:t>
      </w:r>
    </w:p>
    <w:p w:rsidR="00AF06EC" w:rsidRDefault="00AF06EC">
      <w:pPr>
        <w:pStyle w:val="a4"/>
        <w:ind w:left="0" w:firstLine="851"/>
      </w:pPr>
      <w:r>
        <w:t xml:space="preserve"> на железнодорожном транспорте</w:t>
      </w:r>
    </w:p>
    <w:p w:rsidR="00AF06EC" w:rsidRDefault="00AF06EC">
      <w:pPr>
        <w:spacing w:line="360" w:lineRule="auto"/>
        <w:ind w:right="-568" w:firstLine="851"/>
        <w:jc w:val="center"/>
        <w:rPr>
          <w:b/>
          <w:sz w:val="28"/>
        </w:rPr>
      </w:pPr>
    </w:p>
    <w:p w:rsidR="00AF06EC" w:rsidRDefault="00AF06EC">
      <w:pPr>
        <w:spacing w:line="360" w:lineRule="auto"/>
        <w:ind w:right="-568" w:firstLine="851"/>
        <w:jc w:val="center"/>
        <w:rPr>
          <w:b/>
          <w:sz w:val="28"/>
        </w:rPr>
      </w:pPr>
    </w:p>
    <w:p w:rsidR="00AF06EC" w:rsidRDefault="00AF06EC">
      <w:pPr>
        <w:spacing w:line="360" w:lineRule="auto"/>
        <w:ind w:right="-568" w:firstLine="851"/>
        <w:jc w:val="center"/>
        <w:rPr>
          <w:b/>
          <w:sz w:val="28"/>
        </w:rPr>
      </w:pPr>
    </w:p>
    <w:p w:rsidR="00AF06EC" w:rsidRDefault="00AF06EC">
      <w:pPr>
        <w:spacing w:line="360" w:lineRule="auto"/>
        <w:ind w:right="-568" w:firstLine="851"/>
        <w:jc w:val="center"/>
        <w:rPr>
          <w:b/>
          <w:sz w:val="28"/>
        </w:rPr>
      </w:pPr>
      <w:r>
        <w:rPr>
          <w:b/>
          <w:sz w:val="28"/>
        </w:rPr>
        <w:t xml:space="preserve">Методические указания для выполнения практических работ </w:t>
      </w:r>
    </w:p>
    <w:p w:rsidR="00AF06EC" w:rsidRDefault="00AF06EC">
      <w:pPr>
        <w:spacing w:line="360" w:lineRule="auto"/>
        <w:ind w:right="-568" w:firstLine="851"/>
        <w:jc w:val="center"/>
        <w:rPr>
          <w:b/>
          <w:sz w:val="28"/>
        </w:rPr>
      </w:pPr>
    </w:p>
    <w:p w:rsidR="00AF06EC" w:rsidRDefault="00AF06EC">
      <w:pPr>
        <w:spacing w:line="360" w:lineRule="auto"/>
        <w:ind w:right="-568" w:firstLine="851"/>
        <w:jc w:val="center"/>
        <w:rPr>
          <w:b/>
          <w:sz w:val="28"/>
        </w:rPr>
      </w:pPr>
    </w:p>
    <w:p w:rsidR="00AF06EC" w:rsidRDefault="00AF06EC">
      <w:pPr>
        <w:spacing w:line="360" w:lineRule="auto"/>
        <w:ind w:right="-568" w:firstLine="851"/>
        <w:jc w:val="center"/>
        <w:rPr>
          <w:b/>
          <w:sz w:val="28"/>
        </w:rPr>
      </w:pPr>
    </w:p>
    <w:p w:rsidR="00AF06EC" w:rsidRDefault="00AF06EC">
      <w:pPr>
        <w:spacing w:line="360" w:lineRule="auto"/>
        <w:ind w:right="-568" w:firstLine="851"/>
        <w:jc w:val="center"/>
        <w:rPr>
          <w:b/>
          <w:sz w:val="28"/>
        </w:rPr>
      </w:pPr>
    </w:p>
    <w:p w:rsidR="00AF06EC" w:rsidRDefault="00AF06EC">
      <w:pPr>
        <w:spacing w:line="360" w:lineRule="auto"/>
        <w:ind w:right="-568" w:firstLine="851"/>
        <w:jc w:val="center"/>
        <w:rPr>
          <w:b/>
          <w:sz w:val="28"/>
        </w:rPr>
      </w:pPr>
    </w:p>
    <w:p w:rsidR="00AF06EC" w:rsidRDefault="00AF06EC">
      <w:pPr>
        <w:spacing w:line="360" w:lineRule="auto"/>
        <w:ind w:right="-568" w:firstLine="851"/>
        <w:jc w:val="center"/>
        <w:rPr>
          <w:b/>
          <w:sz w:val="28"/>
        </w:rPr>
      </w:pPr>
    </w:p>
    <w:p w:rsidR="00AF06EC" w:rsidRDefault="00AF06EC">
      <w:pPr>
        <w:spacing w:line="360" w:lineRule="auto"/>
        <w:ind w:right="-568" w:firstLine="851"/>
        <w:jc w:val="center"/>
        <w:rPr>
          <w:b/>
          <w:sz w:val="28"/>
        </w:rPr>
      </w:pPr>
    </w:p>
    <w:p w:rsidR="00AF06EC" w:rsidRDefault="007F34D3">
      <w:pPr>
        <w:spacing w:line="360" w:lineRule="auto"/>
        <w:ind w:right="-568" w:firstLine="851"/>
        <w:jc w:val="center"/>
        <w:rPr>
          <w:b/>
          <w:sz w:val="28"/>
        </w:rPr>
      </w:pPr>
      <w:r>
        <w:rPr>
          <w:b/>
          <w:sz w:val="28"/>
        </w:rPr>
        <w:t>Москва 2006</w:t>
      </w:r>
    </w:p>
    <w:p w:rsidR="00AF06EC" w:rsidRDefault="00AF06EC" w:rsidP="00E55EB2">
      <w:pPr>
        <w:pageBreakBefore/>
        <w:ind w:right="-567" w:firstLine="851"/>
        <w:jc w:val="center"/>
        <w:rPr>
          <w:sz w:val="28"/>
        </w:rPr>
      </w:pPr>
      <w:r>
        <w:rPr>
          <w:sz w:val="28"/>
        </w:rPr>
        <w:t>МОСКОВСКИЙ ГОСУДАРСТВЕННЫЙ УНИВЕРСИТЕТ ПУТЕЙ СООБЩЕНИЯ (МИИТ)</w:t>
      </w:r>
    </w:p>
    <w:p w:rsidR="00AF06EC" w:rsidRDefault="00AF06EC">
      <w:pPr>
        <w:ind w:right="-568" w:firstLine="851"/>
        <w:jc w:val="center"/>
        <w:rPr>
          <w:sz w:val="28"/>
        </w:rPr>
      </w:pPr>
      <w:r>
        <w:rPr>
          <w:sz w:val="28"/>
        </w:rPr>
        <w:t>___________________________________________________________</w:t>
      </w:r>
    </w:p>
    <w:p w:rsidR="00AF06EC" w:rsidRDefault="00AF06EC">
      <w:pPr>
        <w:spacing w:line="360" w:lineRule="auto"/>
        <w:ind w:right="-568" w:firstLine="851"/>
        <w:jc w:val="center"/>
        <w:rPr>
          <w:sz w:val="28"/>
        </w:rPr>
      </w:pPr>
    </w:p>
    <w:p w:rsidR="00AF06EC" w:rsidRDefault="00AF06EC">
      <w:pPr>
        <w:spacing w:line="360" w:lineRule="auto"/>
        <w:ind w:right="-568" w:firstLine="851"/>
        <w:jc w:val="center"/>
        <w:rPr>
          <w:sz w:val="28"/>
        </w:rPr>
      </w:pPr>
    </w:p>
    <w:p w:rsidR="00AF06EC" w:rsidRDefault="00AF06EC">
      <w:pPr>
        <w:spacing w:line="360" w:lineRule="auto"/>
        <w:ind w:right="-568" w:firstLine="851"/>
        <w:jc w:val="center"/>
        <w:rPr>
          <w:sz w:val="28"/>
        </w:rPr>
      </w:pPr>
      <w:r>
        <w:rPr>
          <w:sz w:val="28"/>
        </w:rPr>
        <w:t>Кафедра Управление эксплуатационной работой»</w:t>
      </w:r>
    </w:p>
    <w:p w:rsidR="00AF06EC" w:rsidRDefault="00AF06EC">
      <w:pPr>
        <w:spacing w:line="360" w:lineRule="auto"/>
        <w:ind w:right="-568" w:firstLine="851"/>
        <w:jc w:val="center"/>
        <w:rPr>
          <w:sz w:val="28"/>
        </w:rPr>
      </w:pPr>
    </w:p>
    <w:p w:rsidR="00AF06EC" w:rsidRDefault="00AF06EC">
      <w:pPr>
        <w:spacing w:line="360" w:lineRule="auto"/>
        <w:ind w:right="-568" w:firstLine="851"/>
        <w:jc w:val="center"/>
        <w:rPr>
          <w:sz w:val="28"/>
        </w:rPr>
      </w:pPr>
    </w:p>
    <w:p w:rsidR="00AF06EC" w:rsidRDefault="00AF06EC">
      <w:pPr>
        <w:spacing w:line="360" w:lineRule="auto"/>
        <w:ind w:right="-568" w:firstLine="851"/>
        <w:jc w:val="center"/>
        <w:rPr>
          <w:sz w:val="28"/>
        </w:rPr>
      </w:pPr>
      <w:r>
        <w:rPr>
          <w:sz w:val="28"/>
        </w:rPr>
        <w:t>М.А. Аветикян, Н.А. Коваленко, И.Н. Шапкин, М.И. Шмулевич</w:t>
      </w:r>
    </w:p>
    <w:p w:rsidR="00AF06EC" w:rsidRDefault="00AF06EC">
      <w:pPr>
        <w:spacing w:line="360" w:lineRule="auto"/>
        <w:ind w:right="-568" w:firstLine="851"/>
        <w:jc w:val="center"/>
        <w:rPr>
          <w:sz w:val="28"/>
        </w:rPr>
      </w:pPr>
    </w:p>
    <w:p w:rsidR="00AF06EC" w:rsidRDefault="00AF06EC">
      <w:pPr>
        <w:pStyle w:val="1"/>
        <w:spacing w:line="240" w:lineRule="auto"/>
        <w:ind w:left="6096" w:firstLine="0"/>
        <w:jc w:val="both"/>
      </w:pPr>
      <w:r>
        <w:t>УТВЕРЖДЕНО</w:t>
      </w:r>
    </w:p>
    <w:p w:rsidR="00AF06EC" w:rsidRDefault="00AF06EC">
      <w:pPr>
        <w:ind w:left="6096" w:right="-568"/>
        <w:jc w:val="both"/>
        <w:rPr>
          <w:sz w:val="28"/>
        </w:rPr>
      </w:pPr>
      <w:r>
        <w:rPr>
          <w:sz w:val="28"/>
        </w:rPr>
        <w:t>редакционно-издательским</w:t>
      </w:r>
    </w:p>
    <w:p w:rsidR="00AF06EC" w:rsidRDefault="00AF06EC">
      <w:pPr>
        <w:ind w:left="6096" w:right="-568"/>
        <w:jc w:val="both"/>
        <w:rPr>
          <w:sz w:val="28"/>
        </w:rPr>
      </w:pPr>
      <w:r>
        <w:rPr>
          <w:sz w:val="28"/>
        </w:rPr>
        <w:t>советом университета</w:t>
      </w:r>
    </w:p>
    <w:p w:rsidR="00AF06EC" w:rsidRDefault="00AF06EC">
      <w:pPr>
        <w:spacing w:line="360" w:lineRule="auto"/>
        <w:ind w:right="-568" w:firstLine="851"/>
        <w:jc w:val="center"/>
        <w:rPr>
          <w:sz w:val="28"/>
        </w:rPr>
      </w:pPr>
    </w:p>
    <w:p w:rsidR="00AF06EC" w:rsidRDefault="00AF06EC">
      <w:pPr>
        <w:spacing w:line="360" w:lineRule="auto"/>
        <w:ind w:right="-568" w:firstLine="851"/>
        <w:jc w:val="center"/>
        <w:rPr>
          <w:sz w:val="28"/>
        </w:rPr>
      </w:pPr>
    </w:p>
    <w:p w:rsidR="00AF06EC" w:rsidRDefault="00AF06EC">
      <w:pPr>
        <w:pStyle w:val="a4"/>
        <w:ind w:left="0" w:firstLine="851"/>
        <w:rPr>
          <w:b w:val="0"/>
        </w:rPr>
      </w:pPr>
      <w:r>
        <w:rPr>
          <w:b w:val="0"/>
        </w:rPr>
        <w:t>Информационные технологии</w:t>
      </w:r>
    </w:p>
    <w:p w:rsidR="00AF06EC" w:rsidRDefault="00AF06EC">
      <w:pPr>
        <w:pStyle w:val="a4"/>
        <w:ind w:left="0" w:firstLine="851"/>
        <w:rPr>
          <w:b w:val="0"/>
        </w:rPr>
      </w:pPr>
      <w:r>
        <w:rPr>
          <w:b w:val="0"/>
        </w:rPr>
        <w:t xml:space="preserve"> на железнодорожном транспорте</w:t>
      </w:r>
    </w:p>
    <w:p w:rsidR="00AF06EC" w:rsidRDefault="00AF06EC">
      <w:pPr>
        <w:spacing w:line="360" w:lineRule="auto"/>
        <w:ind w:right="-568" w:firstLine="851"/>
        <w:jc w:val="center"/>
        <w:rPr>
          <w:sz w:val="28"/>
        </w:rPr>
      </w:pPr>
    </w:p>
    <w:p w:rsidR="00AF06EC" w:rsidRDefault="00AF06EC">
      <w:pPr>
        <w:spacing w:line="360" w:lineRule="auto"/>
        <w:ind w:right="-568" w:firstLine="851"/>
        <w:jc w:val="center"/>
        <w:rPr>
          <w:sz w:val="28"/>
        </w:rPr>
      </w:pPr>
    </w:p>
    <w:p w:rsidR="00AF06EC" w:rsidRDefault="00AF06EC">
      <w:pPr>
        <w:spacing w:line="360" w:lineRule="auto"/>
        <w:ind w:right="-568" w:firstLine="851"/>
        <w:jc w:val="center"/>
        <w:rPr>
          <w:sz w:val="28"/>
        </w:rPr>
      </w:pPr>
    </w:p>
    <w:p w:rsidR="00AF06EC" w:rsidRDefault="00AF06EC">
      <w:pPr>
        <w:spacing w:line="360" w:lineRule="auto"/>
        <w:ind w:right="-568" w:firstLine="851"/>
        <w:jc w:val="center"/>
        <w:rPr>
          <w:sz w:val="28"/>
        </w:rPr>
      </w:pPr>
      <w:r>
        <w:rPr>
          <w:sz w:val="28"/>
        </w:rPr>
        <w:t xml:space="preserve">Методические указания для выполнения практических работ </w:t>
      </w:r>
    </w:p>
    <w:p w:rsidR="00AF06EC" w:rsidRDefault="00AF06EC">
      <w:pPr>
        <w:spacing w:line="360" w:lineRule="auto"/>
        <w:ind w:right="-568" w:firstLine="851"/>
        <w:jc w:val="center"/>
        <w:rPr>
          <w:sz w:val="28"/>
        </w:rPr>
      </w:pPr>
    </w:p>
    <w:p w:rsidR="00AF06EC" w:rsidRDefault="00AF06EC">
      <w:pPr>
        <w:spacing w:line="360" w:lineRule="auto"/>
        <w:ind w:right="-568" w:firstLine="851"/>
        <w:jc w:val="center"/>
        <w:rPr>
          <w:sz w:val="28"/>
        </w:rPr>
      </w:pPr>
    </w:p>
    <w:p w:rsidR="00AF06EC" w:rsidRDefault="00AF06EC">
      <w:pPr>
        <w:spacing w:line="360" w:lineRule="auto"/>
        <w:ind w:right="-568" w:firstLine="851"/>
        <w:jc w:val="center"/>
        <w:rPr>
          <w:sz w:val="28"/>
        </w:rPr>
      </w:pPr>
    </w:p>
    <w:p w:rsidR="00AF06EC" w:rsidRDefault="00AF06EC">
      <w:pPr>
        <w:spacing w:line="360" w:lineRule="auto"/>
        <w:ind w:right="-568" w:firstLine="851"/>
        <w:jc w:val="center"/>
        <w:rPr>
          <w:sz w:val="28"/>
        </w:rPr>
      </w:pPr>
    </w:p>
    <w:p w:rsidR="00AF06EC" w:rsidRDefault="00AF06EC">
      <w:pPr>
        <w:spacing w:line="360" w:lineRule="auto"/>
        <w:ind w:right="-568" w:firstLine="851"/>
        <w:jc w:val="center"/>
        <w:rPr>
          <w:sz w:val="28"/>
        </w:rPr>
      </w:pPr>
    </w:p>
    <w:p w:rsidR="00AF06EC" w:rsidRDefault="00AF06EC">
      <w:pPr>
        <w:spacing w:line="360" w:lineRule="auto"/>
        <w:ind w:right="-568" w:firstLine="851"/>
        <w:jc w:val="center"/>
        <w:rPr>
          <w:sz w:val="28"/>
        </w:rPr>
      </w:pPr>
    </w:p>
    <w:p w:rsidR="00AF06EC" w:rsidRDefault="00AF06EC">
      <w:pPr>
        <w:spacing w:line="360" w:lineRule="auto"/>
        <w:ind w:right="-568" w:firstLine="851"/>
        <w:jc w:val="center"/>
        <w:rPr>
          <w:sz w:val="28"/>
        </w:rPr>
      </w:pPr>
    </w:p>
    <w:p w:rsidR="00AF06EC" w:rsidRDefault="00813274">
      <w:pPr>
        <w:spacing w:line="360" w:lineRule="auto"/>
        <w:ind w:right="-568" w:firstLine="851"/>
        <w:jc w:val="center"/>
        <w:rPr>
          <w:sz w:val="28"/>
        </w:rPr>
      </w:pPr>
      <w:r>
        <w:rPr>
          <w:sz w:val="28"/>
        </w:rPr>
        <w:t>Москва 2006</w:t>
      </w:r>
    </w:p>
    <w:p w:rsidR="00AF06EC" w:rsidRDefault="00AF06EC">
      <w:pPr>
        <w:pageBreakBefore/>
        <w:tabs>
          <w:tab w:val="left" w:pos="284"/>
        </w:tabs>
        <w:spacing w:line="360" w:lineRule="auto"/>
        <w:ind w:right="-142" w:firstLine="851"/>
        <w:rPr>
          <w:sz w:val="28"/>
        </w:rPr>
      </w:pPr>
      <w:r>
        <w:rPr>
          <w:sz w:val="28"/>
        </w:rPr>
        <w:t>УДК 658.12.011.56:656</w:t>
      </w:r>
    </w:p>
    <w:p w:rsidR="00AF06EC" w:rsidRDefault="00AF06EC">
      <w:pPr>
        <w:tabs>
          <w:tab w:val="left" w:pos="284"/>
        </w:tabs>
        <w:spacing w:line="360" w:lineRule="auto"/>
        <w:ind w:right="-142" w:firstLine="851"/>
        <w:rPr>
          <w:sz w:val="28"/>
        </w:rPr>
      </w:pPr>
    </w:p>
    <w:p w:rsidR="00AF06EC" w:rsidRDefault="00AF06EC">
      <w:pPr>
        <w:tabs>
          <w:tab w:val="left" w:pos="284"/>
        </w:tabs>
        <w:spacing w:line="360" w:lineRule="auto"/>
        <w:ind w:right="-142" w:firstLine="851"/>
        <w:rPr>
          <w:sz w:val="28"/>
        </w:rPr>
      </w:pPr>
    </w:p>
    <w:p w:rsidR="00AF06EC" w:rsidRDefault="00AF06EC">
      <w:pPr>
        <w:pStyle w:val="a4"/>
        <w:ind w:left="0" w:firstLine="851"/>
        <w:rPr>
          <w:b w:val="0"/>
        </w:rPr>
      </w:pPr>
      <w:r>
        <w:rPr>
          <w:b w:val="0"/>
          <w:caps w:val="0"/>
        </w:rPr>
        <w:t>М.А. Аветикян, Н.А. Коваленко, И.Н. Шапкин, М.И. Шмулевич</w:t>
      </w:r>
      <w:r>
        <w:rPr>
          <w:b w:val="0"/>
        </w:rPr>
        <w:t xml:space="preserve"> Информационные технологии на железнодорожном транспорте</w:t>
      </w:r>
    </w:p>
    <w:p w:rsidR="00AF06EC" w:rsidRDefault="00AF06EC">
      <w:pPr>
        <w:tabs>
          <w:tab w:val="left" w:pos="284"/>
        </w:tabs>
        <w:spacing w:line="360" w:lineRule="auto"/>
        <w:ind w:right="-142"/>
        <w:jc w:val="both"/>
        <w:rPr>
          <w:sz w:val="28"/>
        </w:rPr>
      </w:pPr>
      <w:r>
        <w:rPr>
          <w:sz w:val="28"/>
        </w:rPr>
        <w:t>Методические указания к выполнению практических работ по дисциплинам "Информационные технологии в перевозочном процессе» и «Автоматизированные системы управления на железнодорожном транспорте»". - М:: МИИТ, 2005. -      с.</w:t>
      </w:r>
    </w:p>
    <w:p w:rsidR="00AF06EC" w:rsidRDefault="00AF06EC">
      <w:pPr>
        <w:tabs>
          <w:tab w:val="left" w:pos="284"/>
        </w:tabs>
        <w:spacing w:line="360" w:lineRule="auto"/>
        <w:ind w:right="-142" w:firstLine="851"/>
        <w:jc w:val="both"/>
        <w:rPr>
          <w:sz w:val="28"/>
        </w:rPr>
      </w:pPr>
    </w:p>
    <w:p w:rsidR="00AF06EC" w:rsidRDefault="00AF06EC">
      <w:pPr>
        <w:tabs>
          <w:tab w:val="left" w:pos="284"/>
        </w:tabs>
        <w:spacing w:line="360" w:lineRule="auto"/>
        <w:ind w:right="-142" w:firstLine="851"/>
        <w:jc w:val="both"/>
        <w:rPr>
          <w:sz w:val="28"/>
        </w:rPr>
      </w:pPr>
    </w:p>
    <w:p w:rsidR="00AF06EC" w:rsidRDefault="00AF06EC">
      <w:pPr>
        <w:tabs>
          <w:tab w:val="left" w:pos="284"/>
        </w:tabs>
        <w:spacing w:line="360" w:lineRule="auto"/>
        <w:ind w:right="-142" w:firstLine="851"/>
        <w:jc w:val="both"/>
        <w:rPr>
          <w:sz w:val="28"/>
        </w:rPr>
      </w:pPr>
      <w:r>
        <w:rPr>
          <w:sz w:val="28"/>
        </w:rPr>
        <w:t>Приведено описание выполняемых практических занятий,  даны краткие сведения из теории, рассмотрены практические примеры решения каждого типа задач.</w:t>
      </w:r>
    </w:p>
    <w:p w:rsidR="00AF06EC" w:rsidRDefault="00AF06EC">
      <w:pPr>
        <w:tabs>
          <w:tab w:val="left" w:pos="284"/>
        </w:tabs>
        <w:spacing w:line="360" w:lineRule="auto"/>
        <w:ind w:right="-142" w:firstLine="851"/>
        <w:jc w:val="both"/>
        <w:rPr>
          <w:sz w:val="28"/>
        </w:rPr>
      </w:pPr>
      <w:r>
        <w:rPr>
          <w:sz w:val="28"/>
        </w:rPr>
        <w:t>Предназначены для выполнения практических работ студентами специальности «Организация перевозок и управление на транспорте (железнодорожном)»</w:t>
      </w:r>
    </w:p>
    <w:p w:rsidR="00AF06EC" w:rsidRDefault="00AF06EC">
      <w:pPr>
        <w:tabs>
          <w:tab w:val="left" w:pos="284"/>
        </w:tabs>
        <w:spacing w:line="360" w:lineRule="auto"/>
        <w:ind w:right="-142" w:firstLine="851"/>
        <w:jc w:val="both"/>
        <w:rPr>
          <w:sz w:val="28"/>
        </w:rPr>
      </w:pPr>
    </w:p>
    <w:p w:rsidR="00AF06EC" w:rsidRDefault="00AF06EC">
      <w:pPr>
        <w:tabs>
          <w:tab w:val="left" w:pos="284"/>
        </w:tabs>
        <w:spacing w:line="360" w:lineRule="auto"/>
        <w:ind w:right="-142" w:firstLine="851"/>
        <w:jc w:val="both"/>
        <w:rPr>
          <w:sz w:val="28"/>
        </w:rPr>
      </w:pPr>
    </w:p>
    <w:p w:rsidR="00AF06EC" w:rsidRDefault="00AF06EC">
      <w:pPr>
        <w:tabs>
          <w:tab w:val="left" w:pos="284"/>
        </w:tabs>
        <w:spacing w:line="360" w:lineRule="auto"/>
        <w:ind w:right="-142" w:firstLine="851"/>
        <w:jc w:val="both"/>
        <w:rPr>
          <w:sz w:val="28"/>
        </w:rPr>
      </w:pPr>
    </w:p>
    <w:p w:rsidR="00AF06EC" w:rsidRDefault="00AF06EC">
      <w:pPr>
        <w:tabs>
          <w:tab w:val="left" w:pos="284"/>
        </w:tabs>
        <w:spacing w:line="360" w:lineRule="auto"/>
        <w:ind w:right="-142" w:firstLine="851"/>
        <w:jc w:val="both"/>
        <w:rPr>
          <w:sz w:val="28"/>
        </w:rPr>
      </w:pPr>
    </w:p>
    <w:p w:rsidR="00AF06EC" w:rsidRDefault="00AF06EC">
      <w:pPr>
        <w:tabs>
          <w:tab w:val="left" w:pos="284"/>
        </w:tabs>
        <w:spacing w:line="360" w:lineRule="auto"/>
        <w:ind w:right="-142" w:firstLine="851"/>
        <w:jc w:val="both"/>
        <w:rPr>
          <w:sz w:val="28"/>
        </w:rPr>
      </w:pPr>
    </w:p>
    <w:p w:rsidR="00AF06EC" w:rsidRDefault="00AF06EC">
      <w:pPr>
        <w:tabs>
          <w:tab w:val="left" w:pos="284"/>
        </w:tabs>
        <w:spacing w:line="360" w:lineRule="auto"/>
        <w:ind w:right="-142" w:firstLine="851"/>
        <w:jc w:val="both"/>
        <w:rPr>
          <w:sz w:val="28"/>
        </w:rPr>
      </w:pPr>
    </w:p>
    <w:p w:rsidR="00AF06EC" w:rsidRDefault="00AF06EC">
      <w:pPr>
        <w:tabs>
          <w:tab w:val="left" w:pos="284"/>
        </w:tabs>
        <w:spacing w:line="360" w:lineRule="auto"/>
        <w:ind w:right="-142" w:firstLine="851"/>
        <w:jc w:val="both"/>
        <w:rPr>
          <w:sz w:val="28"/>
        </w:rPr>
      </w:pPr>
    </w:p>
    <w:p w:rsidR="00AF06EC" w:rsidRDefault="00AF06EC">
      <w:pPr>
        <w:tabs>
          <w:tab w:val="left" w:pos="284"/>
        </w:tabs>
        <w:spacing w:line="360" w:lineRule="auto"/>
        <w:ind w:left="2410" w:right="-142"/>
        <w:jc w:val="both"/>
        <w:rPr>
          <w:sz w:val="28"/>
        </w:rPr>
      </w:pPr>
      <w:r>
        <w:rPr>
          <w:sz w:val="28"/>
        </w:rPr>
        <w:t>© Московский государственный универси</w:t>
      </w:r>
      <w:r w:rsidR="007F34D3">
        <w:rPr>
          <w:sz w:val="28"/>
        </w:rPr>
        <w:t>тет путей сообщения (МИИТ). 2006</w:t>
      </w:r>
    </w:p>
    <w:p w:rsidR="00AF06EC" w:rsidRDefault="00AF06EC">
      <w:pPr>
        <w:pStyle w:val="2"/>
      </w:pPr>
      <w:r>
        <w:t>СОДЕРЖАНИЕ</w:t>
      </w:r>
    </w:p>
    <w:p w:rsidR="00AF06EC" w:rsidRDefault="00AF06EC">
      <w:pPr>
        <w:pStyle w:val="3"/>
      </w:pPr>
      <w:r>
        <w:t>ВВЕДЕНИЕ</w:t>
      </w:r>
    </w:p>
    <w:p w:rsidR="00AF06EC" w:rsidRDefault="00AF06EC">
      <w:pPr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>Идентификация объектов железнодорожного транспорта</w:t>
      </w:r>
    </w:p>
    <w:p w:rsidR="00AF06EC" w:rsidRDefault="00AF06EC">
      <w:pPr>
        <w:numPr>
          <w:ilvl w:val="1"/>
          <w:numId w:val="1"/>
        </w:numPr>
        <w:spacing w:line="360" w:lineRule="auto"/>
        <w:rPr>
          <w:sz w:val="28"/>
        </w:rPr>
      </w:pPr>
      <w:r>
        <w:rPr>
          <w:sz w:val="28"/>
        </w:rPr>
        <w:t>Идентификация территориальных объектов. Единая сетевая разметка</w:t>
      </w:r>
    </w:p>
    <w:p w:rsidR="00AF06EC" w:rsidRDefault="00AF06EC">
      <w:pPr>
        <w:numPr>
          <w:ilvl w:val="1"/>
          <w:numId w:val="1"/>
        </w:numPr>
        <w:spacing w:line="360" w:lineRule="auto"/>
        <w:rPr>
          <w:sz w:val="28"/>
        </w:rPr>
      </w:pPr>
      <w:r>
        <w:rPr>
          <w:sz w:val="28"/>
        </w:rPr>
        <w:t>Идентификация подвижного состава. Нумерация вагонов, локомотивов, поездов.</w:t>
      </w:r>
    </w:p>
    <w:p w:rsidR="00C80BAE" w:rsidRDefault="00C80BAE">
      <w:pPr>
        <w:numPr>
          <w:ilvl w:val="1"/>
          <w:numId w:val="1"/>
        </w:numPr>
        <w:spacing w:line="360" w:lineRule="auto"/>
        <w:rPr>
          <w:sz w:val="28"/>
        </w:rPr>
      </w:pPr>
      <w:r>
        <w:rPr>
          <w:sz w:val="28"/>
        </w:rPr>
        <w:t>Кодирование грузов.</w:t>
      </w:r>
    </w:p>
    <w:p w:rsidR="00AF06EC" w:rsidRDefault="00AF06EC">
      <w:pPr>
        <w:spacing w:line="360" w:lineRule="auto"/>
        <w:ind w:left="851"/>
        <w:rPr>
          <w:sz w:val="28"/>
        </w:rPr>
      </w:pPr>
      <w:r>
        <w:rPr>
          <w:sz w:val="28"/>
        </w:rPr>
        <w:t>Контрольные вопросы.</w:t>
      </w:r>
    </w:p>
    <w:p w:rsidR="00AF06EC" w:rsidRDefault="00AF06EC">
      <w:pPr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>Формирование информационных сообщений.</w:t>
      </w:r>
    </w:p>
    <w:p w:rsidR="00A46B67" w:rsidRDefault="00A46B67" w:rsidP="00A46B67">
      <w:pPr>
        <w:numPr>
          <w:ilvl w:val="1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Сообщения, их виды и назначение. Понятие структуры сообщения. Служебный и информационные блоки.</w:t>
      </w:r>
    </w:p>
    <w:p w:rsidR="00A46B67" w:rsidRDefault="00A46B67" w:rsidP="00A46B67">
      <w:pPr>
        <w:numPr>
          <w:ilvl w:val="1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Формирование сообщения 02.</w:t>
      </w:r>
    </w:p>
    <w:p w:rsidR="00A46B67" w:rsidRDefault="00A46B67" w:rsidP="00A46B67">
      <w:pPr>
        <w:numPr>
          <w:ilvl w:val="1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Составление корректирующих сообщений. Сообщение 09.</w:t>
      </w:r>
    </w:p>
    <w:p w:rsidR="00A46B67" w:rsidRDefault="00A46B67" w:rsidP="00A46B67">
      <w:pPr>
        <w:numPr>
          <w:ilvl w:val="1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Информационные сообщения о движении поездов, их структура.</w:t>
      </w:r>
    </w:p>
    <w:p w:rsidR="00A46B67" w:rsidRDefault="00A46B67" w:rsidP="00A46B67">
      <w:pPr>
        <w:spacing w:line="360" w:lineRule="auto"/>
        <w:ind w:left="851"/>
        <w:rPr>
          <w:sz w:val="28"/>
          <w:szCs w:val="28"/>
        </w:rPr>
      </w:pPr>
      <w:r>
        <w:rPr>
          <w:sz w:val="28"/>
          <w:szCs w:val="28"/>
        </w:rPr>
        <w:t>Контрольные вопросы.</w:t>
      </w:r>
    </w:p>
    <w:p w:rsidR="00AF06EC" w:rsidRDefault="00AF06EC">
      <w:pPr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>Методы контроля данных. Форматный и логический контроль информации.</w:t>
      </w:r>
    </w:p>
    <w:p w:rsidR="00A46B67" w:rsidRDefault="00A46B67" w:rsidP="00A46B67">
      <w:pPr>
        <w:pStyle w:val="a3"/>
        <w:widowControl/>
        <w:numPr>
          <w:ilvl w:val="1"/>
          <w:numId w:val="1"/>
        </w:numPr>
        <w:spacing w:line="360" w:lineRule="auto"/>
        <w:rPr>
          <w:w w:val="100"/>
          <w:szCs w:val="28"/>
        </w:rPr>
      </w:pPr>
      <w:r w:rsidRPr="00A46B67">
        <w:rPr>
          <w:w w:val="100"/>
          <w:szCs w:val="28"/>
        </w:rPr>
        <w:t>Основные методы обнаружения ошибок.</w:t>
      </w:r>
    </w:p>
    <w:p w:rsidR="00A46B67" w:rsidRDefault="00A46B67" w:rsidP="00A46B67">
      <w:pPr>
        <w:pStyle w:val="a3"/>
        <w:widowControl/>
        <w:numPr>
          <w:ilvl w:val="1"/>
          <w:numId w:val="1"/>
        </w:numPr>
        <w:spacing w:line="360" w:lineRule="auto"/>
        <w:rPr>
          <w:w w:val="100"/>
          <w:szCs w:val="28"/>
        </w:rPr>
      </w:pPr>
      <w:r>
        <w:rPr>
          <w:w w:val="100"/>
          <w:szCs w:val="28"/>
        </w:rPr>
        <w:t>Структурный и логический контроль входных сообщений.</w:t>
      </w:r>
    </w:p>
    <w:p w:rsidR="00A46B67" w:rsidRDefault="00A46B67" w:rsidP="00A46B67">
      <w:pPr>
        <w:pStyle w:val="a3"/>
        <w:widowControl/>
        <w:numPr>
          <w:ilvl w:val="1"/>
          <w:numId w:val="1"/>
        </w:numPr>
        <w:spacing w:line="360" w:lineRule="auto"/>
        <w:rPr>
          <w:w w:val="100"/>
          <w:szCs w:val="28"/>
        </w:rPr>
      </w:pPr>
      <w:r>
        <w:rPr>
          <w:w w:val="100"/>
          <w:szCs w:val="28"/>
        </w:rPr>
        <w:t>Пример выявления ошибок в служебной и информационной фразах сообщения 02.</w:t>
      </w:r>
    </w:p>
    <w:p w:rsidR="00A46B67" w:rsidRDefault="00A46B67" w:rsidP="00A46B67">
      <w:pPr>
        <w:pStyle w:val="a3"/>
        <w:widowControl/>
        <w:spacing w:line="360" w:lineRule="auto"/>
        <w:ind w:left="851" w:firstLine="0"/>
        <w:rPr>
          <w:w w:val="100"/>
          <w:szCs w:val="28"/>
        </w:rPr>
      </w:pPr>
      <w:r>
        <w:rPr>
          <w:w w:val="100"/>
          <w:szCs w:val="28"/>
        </w:rPr>
        <w:t>Контрольные вопросы.</w:t>
      </w:r>
    </w:p>
    <w:p w:rsidR="00AF06EC" w:rsidRDefault="00A46B67">
      <w:pPr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>Информационное обеспечение движения поезда по участку в условиях АСОУП</w:t>
      </w:r>
    </w:p>
    <w:p w:rsidR="0059221B" w:rsidRDefault="0059221B">
      <w:pPr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>Расчет среднего времени занятия канала связи при передаче сообщения.</w:t>
      </w:r>
    </w:p>
    <w:p w:rsidR="0059221B" w:rsidRDefault="0059221B">
      <w:pPr>
        <w:numPr>
          <w:ilvl w:val="0"/>
          <w:numId w:val="1"/>
        </w:numPr>
        <w:spacing w:line="360" w:lineRule="auto"/>
        <w:rPr>
          <w:sz w:val="28"/>
        </w:rPr>
      </w:pPr>
    </w:p>
    <w:p w:rsidR="00AF06EC" w:rsidRDefault="0059221B">
      <w:pPr>
        <w:spacing w:line="360" w:lineRule="auto"/>
        <w:ind w:left="851"/>
        <w:rPr>
          <w:sz w:val="28"/>
        </w:rPr>
      </w:pPr>
      <w:r>
        <w:rPr>
          <w:sz w:val="28"/>
        </w:rPr>
        <w:t>Список литературы</w:t>
      </w:r>
    </w:p>
    <w:p w:rsidR="0059221B" w:rsidRDefault="0059221B">
      <w:pPr>
        <w:spacing w:line="360" w:lineRule="auto"/>
        <w:ind w:left="851"/>
        <w:rPr>
          <w:sz w:val="28"/>
        </w:rPr>
      </w:pPr>
      <w:r>
        <w:rPr>
          <w:sz w:val="28"/>
        </w:rPr>
        <w:t>Приложение 1. Система нумерации грузовых вагонов.</w:t>
      </w:r>
    </w:p>
    <w:p w:rsidR="0059221B" w:rsidRDefault="0059221B">
      <w:pPr>
        <w:spacing w:line="360" w:lineRule="auto"/>
        <w:ind w:left="851"/>
        <w:rPr>
          <w:sz w:val="28"/>
        </w:rPr>
      </w:pPr>
      <w:r>
        <w:rPr>
          <w:sz w:val="28"/>
        </w:rPr>
        <w:t>Приложение 2. Нумерация поездов.</w:t>
      </w:r>
    </w:p>
    <w:p w:rsidR="00AF06EC" w:rsidRPr="00C80BAE" w:rsidRDefault="00AF06EC">
      <w:pPr>
        <w:pStyle w:val="4"/>
        <w:rPr>
          <w:b/>
        </w:rPr>
      </w:pPr>
      <w:r w:rsidRPr="00C80BAE">
        <w:rPr>
          <w:b/>
        </w:rPr>
        <w:t>ВВЕДЕНИЕ</w:t>
      </w:r>
    </w:p>
    <w:p w:rsidR="00DE76D6" w:rsidRPr="00DE76D6" w:rsidRDefault="00AF06EC" w:rsidP="00DE76D6">
      <w:pPr>
        <w:pStyle w:val="a5"/>
        <w:spacing w:line="360" w:lineRule="auto"/>
        <w:ind w:firstLine="851"/>
        <w:jc w:val="both"/>
        <w:rPr>
          <w:sz w:val="28"/>
          <w:szCs w:val="28"/>
        </w:rPr>
      </w:pPr>
      <w:r w:rsidRPr="00DE76D6">
        <w:rPr>
          <w:sz w:val="28"/>
          <w:szCs w:val="28"/>
        </w:rPr>
        <w:t>На современном этапе развития отрасли важное значение приобретает с</w:t>
      </w:r>
      <w:r w:rsidR="00DE76D6">
        <w:rPr>
          <w:sz w:val="28"/>
          <w:szCs w:val="28"/>
        </w:rPr>
        <w:t>овершенствование эксплуатационной</w:t>
      </w:r>
      <w:r w:rsidRPr="00DE76D6">
        <w:rPr>
          <w:sz w:val="28"/>
          <w:szCs w:val="28"/>
        </w:rPr>
        <w:t xml:space="preserve"> работ</w:t>
      </w:r>
      <w:r w:rsidR="00DE76D6">
        <w:rPr>
          <w:sz w:val="28"/>
          <w:szCs w:val="28"/>
        </w:rPr>
        <w:t>ы</w:t>
      </w:r>
      <w:r w:rsidRPr="00DE76D6">
        <w:rPr>
          <w:sz w:val="28"/>
          <w:szCs w:val="28"/>
        </w:rPr>
        <w:t xml:space="preserve"> на базе </w:t>
      </w:r>
      <w:r w:rsidR="00DE76D6">
        <w:rPr>
          <w:sz w:val="28"/>
          <w:szCs w:val="28"/>
        </w:rPr>
        <w:t xml:space="preserve">широкого использования </w:t>
      </w:r>
      <w:r w:rsidRPr="00DE76D6">
        <w:rPr>
          <w:sz w:val="28"/>
          <w:szCs w:val="28"/>
        </w:rPr>
        <w:t>информационных технологий, телекоммуникационных систем и логистических методов управления. В период информатизации отрасли необходимо уметь ориентироваться в огромном потоке информации, знать  о методах и принципах разработки информационных тех</w:t>
      </w:r>
      <w:r w:rsidR="00DE76D6">
        <w:rPr>
          <w:sz w:val="28"/>
          <w:szCs w:val="28"/>
        </w:rPr>
        <w:t>нологий.</w:t>
      </w:r>
      <w:r w:rsidRPr="00DE76D6">
        <w:rPr>
          <w:sz w:val="28"/>
          <w:szCs w:val="28"/>
        </w:rPr>
        <w:t>, сетях передачи данных.</w:t>
      </w:r>
      <w:r w:rsidR="00DE76D6" w:rsidRPr="00DE76D6">
        <w:rPr>
          <w:b/>
          <w:sz w:val="28"/>
          <w:szCs w:val="28"/>
        </w:rPr>
        <w:t>.</w:t>
      </w:r>
    </w:p>
    <w:p w:rsidR="00DE76D6" w:rsidRPr="00DE76D6" w:rsidRDefault="00DE76D6" w:rsidP="00DE76D6">
      <w:pPr>
        <w:pStyle w:val="30"/>
        <w:spacing w:line="360" w:lineRule="auto"/>
        <w:ind w:left="0" w:firstLine="1080"/>
        <w:jc w:val="both"/>
        <w:rPr>
          <w:sz w:val="28"/>
          <w:szCs w:val="28"/>
        </w:rPr>
      </w:pPr>
      <w:r w:rsidRPr="00DE76D6">
        <w:rPr>
          <w:sz w:val="28"/>
          <w:szCs w:val="28"/>
        </w:rPr>
        <w:t>В процессе управления сложными системами часто возникает необходимость рассмотрения в ограниченный промежуток времени большого количества вариантов решения экономических, производственных и технологических задач. Рассматриваемые решения могут отличаться затратами труда, времени и ресурсов. Для этого необходимо использование исчерпывающей, быстро собираемой и обрабатываемой на ЭВМ информации.</w:t>
      </w:r>
    </w:p>
    <w:p w:rsidR="00DE76D6" w:rsidRPr="00DE76D6" w:rsidRDefault="00DE76D6" w:rsidP="00DE76D6">
      <w:pPr>
        <w:pStyle w:val="30"/>
        <w:spacing w:line="360" w:lineRule="auto"/>
        <w:ind w:left="0" w:firstLine="1080"/>
        <w:jc w:val="both"/>
        <w:rPr>
          <w:sz w:val="28"/>
          <w:szCs w:val="28"/>
        </w:rPr>
      </w:pPr>
      <w:r w:rsidRPr="00DE76D6">
        <w:rPr>
          <w:sz w:val="28"/>
          <w:szCs w:val="28"/>
        </w:rPr>
        <w:t>Потоки информации в системе управления предприятиями железнодорожного транспорта сложные  и разветвленные. Ни одна из функций управления не может обеспечить поддержание заданных параметров системы без  достаточной информации и связи.</w:t>
      </w:r>
    </w:p>
    <w:p w:rsidR="00DE76D6" w:rsidRPr="00DE76D6" w:rsidRDefault="00DE76D6" w:rsidP="00DE76D6">
      <w:pPr>
        <w:pStyle w:val="30"/>
        <w:spacing w:line="360" w:lineRule="auto"/>
        <w:ind w:left="0" w:firstLine="1080"/>
        <w:jc w:val="both"/>
        <w:rPr>
          <w:sz w:val="28"/>
          <w:szCs w:val="28"/>
        </w:rPr>
      </w:pPr>
      <w:r w:rsidRPr="00DE76D6">
        <w:rPr>
          <w:i/>
          <w:sz w:val="28"/>
          <w:szCs w:val="28"/>
        </w:rPr>
        <w:t>Цель создания информационных систем</w:t>
      </w:r>
      <w:r w:rsidRPr="00DE76D6">
        <w:rPr>
          <w:sz w:val="28"/>
          <w:szCs w:val="28"/>
        </w:rPr>
        <w:t xml:space="preserve"> – предотвратить потери от недостатка или несвоевременного поступления информации, упорядочить поступающую  информацию и сократить затраты времени руководителя на ее переработку.</w:t>
      </w:r>
    </w:p>
    <w:p w:rsidR="00DE76D6" w:rsidRPr="00DE76D6" w:rsidRDefault="00DE76D6" w:rsidP="00DE76D6">
      <w:pPr>
        <w:pStyle w:val="30"/>
        <w:spacing w:line="360" w:lineRule="auto"/>
        <w:ind w:left="0" w:firstLine="1080"/>
        <w:jc w:val="both"/>
        <w:rPr>
          <w:sz w:val="28"/>
          <w:szCs w:val="28"/>
        </w:rPr>
      </w:pPr>
      <w:r w:rsidRPr="00DE76D6">
        <w:rPr>
          <w:i/>
          <w:sz w:val="28"/>
          <w:szCs w:val="28"/>
        </w:rPr>
        <w:t>Информационная система</w:t>
      </w:r>
      <w:r w:rsidRPr="00DE76D6">
        <w:rPr>
          <w:sz w:val="28"/>
          <w:szCs w:val="28"/>
        </w:rPr>
        <w:t xml:space="preserve"> – это организационно оформленная совокупность информационных потоков, документов, каналов связи и технических средств, обеспечивающих взаимосвязь между подсистемами системы управления в целях ее эффективного функционирования.</w:t>
      </w:r>
    </w:p>
    <w:p w:rsidR="00DE76D6" w:rsidRPr="00DE76D6" w:rsidRDefault="00DE76D6" w:rsidP="00DE76D6">
      <w:pPr>
        <w:pStyle w:val="30"/>
        <w:spacing w:line="360" w:lineRule="auto"/>
        <w:ind w:left="0" w:firstLine="1080"/>
        <w:jc w:val="both"/>
        <w:rPr>
          <w:sz w:val="28"/>
          <w:szCs w:val="28"/>
        </w:rPr>
      </w:pPr>
      <w:r w:rsidRPr="00DE76D6">
        <w:rPr>
          <w:sz w:val="28"/>
          <w:szCs w:val="28"/>
        </w:rPr>
        <w:t>Высокий уровень механизации и автоматизации получения и обработки исходных данных в таких системах во многом определяет как качество получаемой информации, так и качество управления в целом.</w:t>
      </w:r>
    </w:p>
    <w:p w:rsidR="00DE76D6" w:rsidRDefault="00DE76D6" w:rsidP="00DE76D6">
      <w:pPr>
        <w:pStyle w:val="30"/>
        <w:spacing w:line="360" w:lineRule="auto"/>
        <w:ind w:left="0" w:firstLine="1080"/>
        <w:jc w:val="both"/>
        <w:rPr>
          <w:sz w:val="28"/>
          <w:szCs w:val="28"/>
        </w:rPr>
      </w:pPr>
      <w:r w:rsidRPr="00DE76D6">
        <w:rPr>
          <w:i/>
          <w:sz w:val="28"/>
          <w:szCs w:val="28"/>
        </w:rPr>
        <w:t>Современная информационная система</w:t>
      </w:r>
      <w:r w:rsidRPr="00DE76D6">
        <w:rPr>
          <w:sz w:val="28"/>
          <w:szCs w:val="28"/>
        </w:rPr>
        <w:t xml:space="preserve"> – это </w:t>
      </w:r>
      <w:r w:rsidRPr="00DE76D6">
        <w:rPr>
          <w:i/>
          <w:sz w:val="28"/>
          <w:szCs w:val="28"/>
        </w:rPr>
        <w:t>человеко-машинная</w:t>
      </w:r>
      <w:r w:rsidRPr="00DE76D6">
        <w:rPr>
          <w:sz w:val="28"/>
          <w:szCs w:val="28"/>
        </w:rPr>
        <w:t xml:space="preserve"> система, в которой управляющие команды вырабатываются в процессе взаимодействия  человека и вычислительной техники. При этом основная роль в процессе управления сохраняется за человеком, так как он формулирует цель системы и определяет задачи управления ею.</w:t>
      </w:r>
    </w:p>
    <w:p w:rsidR="0053272D" w:rsidRPr="00DE76D6" w:rsidRDefault="0053272D" w:rsidP="00DE76D6">
      <w:pPr>
        <w:pStyle w:val="30"/>
        <w:spacing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Работники, связанные с управлением перевозочным процессом, должны принимать решения</w:t>
      </w:r>
      <w:r w:rsidR="00BB7EB9">
        <w:rPr>
          <w:sz w:val="28"/>
          <w:szCs w:val="28"/>
        </w:rPr>
        <w:t>,</w:t>
      </w:r>
      <w:r>
        <w:rPr>
          <w:sz w:val="28"/>
          <w:szCs w:val="28"/>
        </w:rPr>
        <w:t xml:space="preserve"> используя современные технические средства, обеспечивающие оперативную связь с управляемым объектом, и информационную базу современных автоматизированных систем, таких как  АСОУП, АСУСС, ДИСПАРК, СИРИУС, ГИД «Урал-ВНИИЖТ», АСДЦ, АСДК и др. </w:t>
      </w:r>
    </w:p>
    <w:p w:rsidR="00AF06EC" w:rsidRDefault="00AF06EC">
      <w:pPr>
        <w:pStyle w:val="a3"/>
        <w:widowControl/>
        <w:spacing w:line="360" w:lineRule="auto"/>
        <w:rPr>
          <w:w w:val="100"/>
        </w:rPr>
      </w:pPr>
      <w:r>
        <w:rPr>
          <w:w w:val="100"/>
        </w:rPr>
        <w:t>Практические работы выполняются по индивидуальному заданию, выдаваемому преподавателем. Полученные результаты оформляются в виде отчетов по практическим работам.</w:t>
      </w:r>
    </w:p>
    <w:p w:rsidR="00B11F21" w:rsidRPr="00B11F21" w:rsidRDefault="000C696A" w:rsidP="00B11F21">
      <w:pPr>
        <w:pageBreakBefore/>
        <w:shd w:val="clear" w:color="auto" w:fill="FFFFFF"/>
        <w:spacing w:line="360" w:lineRule="auto"/>
        <w:ind w:left="567" w:hanging="567"/>
        <w:jc w:val="center"/>
        <w:rPr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 xml:space="preserve">Используемые сокращения 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3"/>
          <w:sz w:val="28"/>
          <w:szCs w:val="28"/>
        </w:rPr>
        <w:t>АБД</w:t>
      </w:r>
      <w:r w:rsidRPr="00B11F21">
        <w:rPr>
          <w:color w:val="000000"/>
          <w:spacing w:val="-3"/>
          <w:sz w:val="28"/>
          <w:szCs w:val="28"/>
        </w:rPr>
        <w:t>—автоматизированный банк данных парка контейнеров.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2"/>
          <w:sz w:val="28"/>
          <w:szCs w:val="28"/>
        </w:rPr>
        <w:t>АИС</w:t>
      </w:r>
      <w:r w:rsidRPr="00B11F21">
        <w:rPr>
          <w:color w:val="000000"/>
          <w:spacing w:val="-2"/>
          <w:sz w:val="28"/>
          <w:szCs w:val="28"/>
        </w:rPr>
        <w:t>—автоматизированная информационная система.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jc w:val="both"/>
        <w:rPr>
          <w:sz w:val="28"/>
          <w:szCs w:val="28"/>
        </w:rPr>
      </w:pPr>
      <w:r w:rsidRPr="00B11F21">
        <w:rPr>
          <w:b/>
          <w:color w:val="000000"/>
          <w:spacing w:val="-5"/>
          <w:sz w:val="28"/>
          <w:szCs w:val="28"/>
        </w:rPr>
        <w:t>АИС ЭДВ</w:t>
      </w:r>
      <w:r w:rsidRPr="00B11F21">
        <w:rPr>
          <w:color w:val="000000"/>
          <w:spacing w:val="-5"/>
          <w:sz w:val="28"/>
          <w:szCs w:val="28"/>
        </w:rPr>
        <w:t xml:space="preserve">—автоматизированная информационная система организации перевозок грузов по безбумажной технологии с использованием </w:t>
      </w:r>
      <w:r w:rsidRPr="00B11F21">
        <w:rPr>
          <w:color w:val="000000"/>
          <w:spacing w:val="-6"/>
          <w:sz w:val="28"/>
          <w:szCs w:val="28"/>
        </w:rPr>
        <w:t>электронной накладной.</w:t>
      </w:r>
    </w:p>
    <w:p w:rsidR="00B11F21" w:rsidRPr="00B11F21" w:rsidRDefault="00B11F21" w:rsidP="00B11F21">
      <w:pPr>
        <w:shd w:val="clear" w:color="auto" w:fill="FFFFFF"/>
        <w:spacing w:before="14" w:line="360" w:lineRule="auto"/>
        <w:ind w:left="567" w:right="5" w:hanging="567"/>
        <w:jc w:val="both"/>
        <w:rPr>
          <w:sz w:val="28"/>
          <w:szCs w:val="28"/>
        </w:rPr>
      </w:pPr>
      <w:r w:rsidRPr="00B11F21">
        <w:rPr>
          <w:b/>
          <w:color w:val="000000"/>
          <w:spacing w:val="-4"/>
          <w:sz w:val="28"/>
          <w:szCs w:val="28"/>
        </w:rPr>
        <w:t>АКСФТО</w:t>
      </w:r>
      <w:r w:rsidRPr="00B11F21">
        <w:rPr>
          <w:color w:val="000000"/>
          <w:spacing w:val="-4"/>
          <w:sz w:val="28"/>
          <w:szCs w:val="28"/>
        </w:rPr>
        <w:t xml:space="preserve">—автоматизированная комплексная система фирменного </w:t>
      </w:r>
      <w:r w:rsidRPr="00B11F21">
        <w:rPr>
          <w:color w:val="000000"/>
          <w:spacing w:val="-6"/>
          <w:sz w:val="28"/>
          <w:szCs w:val="28"/>
        </w:rPr>
        <w:t>транспортного обслуживания.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2"/>
          <w:sz w:val="28"/>
          <w:szCs w:val="28"/>
        </w:rPr>
        <w:t>АОС</w:t>
      </w:r>
      <w:r w:rsidRPr="00B11F21">
        <w:rPr>
          <w:color w:val="000000"/>
          <w:spacing w:val="-2"/>
          <w:sz w:val="28"/>
          <w:szCs w:val="28"/>
        </w:rPr>
        <w:t>—автоматизированная обучающая система.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2"/>
          <w:sz w:val="28"/>
          <w:szCs w:val="28"/>
        </w:rPr>
        <w:t>АПД</w:t>
      </w:r>
      <w:r w:rsidRPr="00B11F21">
        <w:rPr>
          <w:color w:val="000000"/>
          <w:spacing w:val="-2"/>
          <w:sz w:val="28"/>
          <w:szCs w:val="28"/>
        </w:rPr>
        <w:t>—аппаратура передачи данных.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2"/>
          <w:sz w:val="28"/>
          <w:szCs w:val="28"/>
        </w:rPr>
        <w:t>АРМ</w:t>
      </w:r>
      <w:r w:rsidRPr="00B11F21">
        <w:rPr>
          <w:color w:val="000000"/>
          <w:spacing w:val="-2"/>
          <w:sz w:val="28"/>
          <w:szCs w:val="28"/>
        </w:rPr>
        <w:t>—автоматизированное рабочее место.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2"/>
          <w:sz w:val="28"/>
          <w:szCs w:val="28"/>
        </w:rPr>
        <w:t>АС</w:t>
      </w:r>
      <w:r w:rsidRPr="00B11F21">
        <w:rPr>
          <w:color w:val="000000"/>
          <w:spacing w:val="-2"/>
          <w:sz w:val="28"/>
          <w:szCs w:val="28"/>
        </w:rPr>
        <w:t>—автоматизированная система.</w:t>
      </w:r>
    </w:p>
    <w:p w:rsidR="00B11F21" w:rsidRPr="00B11F21" w:rsidRDefault="00B11F21" w:rsidP="00B11F21">
      <w:pPr>
        <w:shd w:val="clear" w:color="auto" w:fill="FFFFFF"/>
        <w:spacing w:before="5" w:line="360" w:lineRule="auto"/>
        <w:ind w:left="567" w:right="5" w:hanging="567"/>
        <w:jc w:val="both"/>
        <w:rPr>
          <w:sz w:val="28"/>
          <w:szCs w:val="28"/>
        </w:rPr>
      </w:pPr>
      <w:r w:rsidRPr="00B11F21">
        <w:rPr>
          <w:b/>
          <w:color w:val="000000"/>
          <w:spacing w:val="-6"/>
          <w:sz w:val="28"/>
          <w:szCs w:val="28"/>
        </w:rPr>
        <w:t>АСГОЛ-ГП</w:t>
      </w:r>
      <w:r w:rsidRPr="00B11F21">
        <w:rPr>
          <w:color w:val="000000"/>
          <w:spacing w:val="-6"/>
          <w:sz w:val="28"/>
          <w:szCs w:val="28"/>
        </w:rPr>
        <w:t>—дорожно-сетевой комплекс построения графиков обор</w:t>
      </w:r>
      <w:r w:rsidRPr="00B11F21">
        <w:rPr>
          <w:color w:val="000000"/>
          <w:spacing w:val="-5"/>
          <w:sz w:val="28"/>
          <w:szCs w:val="28"/>
        </w:rPr>
        <w:t>ота локомотивов и бригад и расчета показателей их использования.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4"/>
          <w:sz w:val="28"/>
          <w:szCs w:val="28"/>
        </w:rPr>
        <w:t>АСДК</w:t>
      </w:r>
      <w:r w:rsidRPr="00B11F21">
        <w:rPr>
          <w:color w:val="000000"/>
          <w:spacing w:val="-4"/>
          <w:sz w:val="28"/>
          <w:szCs w:val="28"/>
        </w:rPr>
        <w:t>—автоматизированная система диспетчерского контроля.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5"/>
          <w:sz w:val="28"/>
          <w:szCs w:val="28"/>
        </w:rPr>
        <w:t>АСДУ</w:t>
      </w:r>
      <w:r w:rsidRPr="00B11F21">
        <w:rPr>
          <w:color w:val="000000"/>
          <w:spacing w:val="-5"/>
          <w:sz w:val="28"/>
          <w:szCs w:val="28"/>
        </w:rPr>
        <w:t>—автоматизированная система диспетчерского управления.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7"/>
          <w:sz w:val="28"/>
          <w:szCs w:val="28"/>
        </w:rPr>
        <w:t>АСДЦ</w:t>
      </w:r>
      <w:r w:rsidRPr="00B11F21">
        <w:rPr>
          <w:color w:val="000000"/>
          <w:spacing w:val="-7"/>
          <w:sz w:val="28"/>
          <w:szCs w:val="28"/>
        </w:rPr>
        <w:t>—автоматизированная система диспетчерской централизации.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jc w:val="both"/>
        <w:rPr>
          <w:sz w:val="28"/>
          <w:szCs w:val="28"/>
        </w:rPr>
      </w:pPr>
      <w:r w:rsidRPr="00B11F21">
        <w:rPr>
          <w:b/>
          <w:color w:val="000000"/>
          <w:spacing w:val="-5"/>
          <w:sz w:val="28"/>
          <w:szCs w:val="28"/>
        </w:rPr>
        <w:t>АСНТИ</w:t>
      </w:r>
      <w:r w:rsidRPr="00B11F21">
        <w:rPr>
          <w:color w:val="000000"/>
          <w:spacing w:val="-5"/>
          <w:sz w:val="28"/>
          <w:szCs w:val="28"/>
        </w:rPr>
        <w:t xml:space="preserve">—автоматизированная система поиска научно-технической </w:t>
      </w:r>
      <w:r w:rsidRPr="00B11F21">
        <w:rPr>
          <w:color w:val="000000"/>
          <w:spacing w:val="-10"/>
          <w:sz w:val="28"/>
          <w:szCs w:val="28"/>
        </w:rPr>
        <w:t>информации.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5"/>
          <w:sz w:val="28"/>
          <w:szCs w:val="28"/>
        </w:rPr>
        <w:t>АСОВ</w:t>
      </w:r>
      <w:r w:rsidRPr="00B11F21">
        <w:rPr>
          <w:color w:val="000000"/>
          <w:spacing w:val="-5"/>
          <w:sz w:val="28"/>
          <w:szCs w:val="28"/>
        </w:rPr>
        <w:t>—автоматизированная система организации вагонопотоков.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jc w:val="both"/>
        <w:rPr>
          <w:sz w:val="28"/>
          <w:szCs w:val="28"/>
        </w:rPr>
      </w:pPr>
      <w:r w:rsidRPr="00B11F21">
        <w:rPr>
          <w:b/>
          <w:color w:val="000000"/>
          <w:spacing w:val="-2"/>
          <w:sz w:val="28"/>
          <w:szCs w:val="28"/>
        </w:rPr>
        <w:t>АСОУП</w:t>
      </w:r>
      <w:r w:rsidRPr="00B11F21">
        <w:rPr>
          <w:color w:val="000000"/>
          <w:spacing w:val="-2"/>
          <w:sz w:val="28"/>
          <w:szCs w:val="28"/>
        </w:rPr>
        <w:t xml:space="preserve">—автоматизированная система оперативного управления </w:t>
      </w:r>
      <w:r w:rsidRPr="00B11F21">
        <w:rPr>
          <w:color w:val="000000"/>
          <w:spacing w:val="-9"/>
          <w:sz w:val="28"/>
          <w:szCs w:val="28"/>
        </w:rPr>
        <w:t>перевозками.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right="10" w:hanging="567"/>
        <w:jc w:val="both"/>
        <w:rPr>
          <w:sz w:val="28"/>
          <w:szCs w:val="28"/>
        </w:rPr>
      </w:pPr>
      <w:r w:rsidRPr="00B11F21">
        <w:rPr>
          <w:b/>
          <w:color w:val="000000"/>
          <w:spacing w:val="-4"/>
          <w:sz w:val="28"/>
          <w:szCs w:val="28"/>
        </w:rPr>
        <w:t>АСП ДНЦ</w:t>
      </w:r>
      <w:r w:rsidRPr="00B11F21">
        <w:rPr>
          <w:color w:val="000000"/>
          <w:spacing w:val="-4"/>
          <w:sz w:val="28"/>
          <w:szCs w:val="28"/>
        </w:rPr>
        <w:t>—автоматизированная система профессионального пси</w:t>
      </w:r>
      <w:r w:rsidRPr="00B11F21">
        <w:rPr>
          <w:color w:val="000000"/>
          <w:spacing w:val="-6"/>
          <w:sz w:val="28"/>
          <w:szCs w:val="28"/>
        </w:rPr>
        <w:t>хологического отбора поездных диспетчеров.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right="5" w:hanging="567"/>
        <w:jc w:val="both"/>
        <w:rPr>
          <w:sz w:val="28"/>
          <w:szCs w:val="28"/>
        </w:rPr>
      </w:pPr>
      <w:r w:rsidRPr="00B11F21">
        <w:rPr>
          <w:b/>
          <w:color w:val="000000"/>
          <w:spacing w:val="-5"/>
          <w:sz w:val="28"/>
          <w:szCs w:val="28"/>
        </w:rPr>
        <w:t>АС РПФП</w:t>
      </w:r>
      <w:r w:rsidRPr="00B11F21">
        <w:rPr>
          <w:color w:val="000000"/>
          <w:spacing w:val="-5"/>
          <w:sz w:val="28"/>
          <w:szCs w:val="28"/>
        </w:rPr>
        <w:t>—автоматизированная система расчетов плана формиро</w:t>
      </w:r>
      <w:r w:rsidRPr="00B11F21">
        <w:rPr>
          <w:color w:val="000000"/>
          <w:spacing w:val="-4"/>
          <w:sz w:val="28"/>
          <w:szCs w:val="28"/>
        </w:rPr>
        <w:t>вания поездов.</w:t>
      </w:r>
    </w:p>
    <w:p w:rsidR="00B11F21" w:rsidRPr="00B11F21" w:rsidRDefault="00B11F21" w:rsidP="00B11F21">
      <w:pPr>
        <w:shd w:val="clear" w:color="auto" w:fill="FFFFFF"/>
        <w:spacing w:before="5" w:line="360" w:lineRule="auto"/>
        <w:ind w:left="567" w:right="5" w:hanging="567"/>
        <w:jc w:val="both"/>
        <w:rPr>
          <w:sz w:val="28"/>
          <w:szCs w:val="28"/>
        </w:rPr>
      </w:pPr>
      <w:r w:rsidRPr="00B11F21">
        <w:rPr>
          <w:b/>
          <w:color w:val="000000"/>
          <w:sz w:val="28"/>
          <w:szCs w:val="28"/>
        </w:rPr>
        <w:t>АСТП</w:t>
      </w:r>
      <w:r w:rsidRPr="00B11F21">
        <w:rPr>
          <w:color w:val="000000"/>
          <w:sz w:val="28"/>
          <w:szCs w:val="28"/>
        </w:rPr>
        <w:t xml:space="preserve"> — автоматизированная система текущего планирования </w:t>
      </w:r>
      <w:r w:rsidRPr="00B11F21">
        <w:rPr>
          <w:color w:val="000000"/>
          <w:spacing w:val="-6"/>
          <w:sz w:val="28"/>
          <w:szCs w:val="28"/>
        </w:rPr>
        <w:t>поездообразования.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2"/>
          <w:sz w:val="28"/>
          <w:szCs w:val="28"/>
        </w:rPr>
        <w:t>АСУ</w:t>
      </w:r>
      <w:r w:rsidRPr="00B11F21">
        <w:rPr>
          <w:color w:val="000000"/>
          <w:spacing w:val="-2"/>
          <w:sz w:val="28"/>
          <w:szCs w:val="28"/>
        </w:rPr>
        <w:t>—автоматизированная система управления.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  <w:sectPr w:rsidR="00B11F21" w:rsidRPr="00B11F21" w:rsidSect="00DA0B4F">
          <w:pgSz w:w="11909" w:h="16834"/>
          <w:pgMar w:top="1440" w:right="1419" w:bottom="720" w:left="1843" w:header="720" w:footer="720" w:gutter="0"/>
          <w:cols w:space="60"/>
          <w:noEndnote/>
        </w:sectPr>
      </w:pPr>
    </w:p>
    <w:p w:rsidR="00B11F21" w:rsidRPr="00B11F21" w:rsidRDefault="00B11F21" w:rsidP="00B11F21">
      <w:pPr>
        <w:shd w:val="clear" w:color="auto" w:fill="FFFFFF"/>
        <w:spacing w:line="360" w:lineRule="auto"/>
        <w:ind w:left="567" w:right="34" w:hanging="567"/>
        <w:jc w:val="both"/>
        <w:rPr>
          <w:sz w:val="28"/>
          <w:szCs w:val="28"/>
        </w:rPr>
      </w:pPr>
      <w:r w:rsidRPr="00B11F21">
        <w:rPr>
          <w:b/>
          <w:color w:val="000000"/>
          <w:spacing w:val="-4"/>
          <w:sz w:val="28"/>
          <w:szCs w:val="28"/>
        </w:rPr>
        <w:t>АСУ ГС</w:t>
      </w:r>
      <w:r w:rsidRPr="00B11F21">
        <w:rPr>
          <w:color w:val="000000"/>
          <w:spacing w:val="-4"/>
          <w:sz w:val="28"/>
          <w:szCs w:val="28"/>
        </w:rPr>
        <w:t>—автоматизированная система управления грузовой стан</w:t>
      </w:r>
      <w:r w:rsidRPr="00B11F21">
        <w:rPr>
          <w:color w:val="000000"/>
          <w:spacing w:val="-6"/>
          <w:sz w:val="28"/>
          <w:szCs w:val="28"/>
        </w:rPr>
        <w:t>цией.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right="34" w:hanging="567"/>
        <w:jc w:val="both"/>
        <w:rPr>
          <w:sz w:val="28"/>
          <w:szCs w:val="28"/>
        </w:rPr>
      </w:pPr>
      <w:r w:rsidRPr="00B11F21">
        <w:rPr>
          <w:b/>
          <w:color w:val="000000"/>
          <w:spacing w:val="-4"/>
          <w:sz w:val="28"/>
          <w:szCs w:val="28"/>
        </w:rPr>
        <w:t>АСУ ГЭ</w:t>
      </w:r>
      <w:r w:rsidRPr="00B11F21">
        <w:rPr>
          <w:color w:val="000000"/>
          <w:spacing w:val="-4"/>
          <w:sz w:val="28"/>
          <w:szCs w:val="28"/>
        </w:rPr>
        <w:t>—автоматизированная система управления «Грузовой экс</w:t>
      </w:r>
      <w:r w:rsidRPr="00B11F21">
        <w:rPr>
          <w:color w:val="000000"/>
          <w:spacing w:val="-5"/>
          <w:sz w:val="28"/>
          <w:szCs w:val="28"/>
        </w:rPr>
        <w:t>пресс».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right="34" w:hanging="567"/>
        <w:jc w:val="both"/>
        <w:rPr>
          <w:sz w:val="28"/>
          <w:szCs w:val="28"/>
        </w:rPr>
      </w:pPr>
      <w:r w:rsidRPr="00B11F21">
        <w:rPr>
          <w:b/>
          <w:color w:val="000000"/>
          <w:spacing w:val="-6"/>
          <w:sz w:val="28"/>
          <w:szCs w:val="28"/>
        </w:rPr>
        <w:t>АСУЖТ</w:t>
      </w:r>
      <w:r w:rsidRPr="00B11F21">
        <w:rPr>
          <w:color w:val="000000"/>
          <w:spacing w:val="-6"/>
          <w:sz w:val="28"/>
          <w:szCs w:val="28"/>
        </w:rPr>
        <w:t>—автоматизированная система управления железнодорож</w:t>
      </w:r>
      <w:r w:rsidRPr="00B11F21">
        <w:rPr>
          <w:color w:val="000000"/>
          <w:spacing w:val="-5"/>
          <w:sz w:val="28"/>
          <w:szCs w:val="28"/>
        </w:rPr>
        <w:t>ным транспортом.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right="29" w:hanging="567"/>
        <w:jc w:val="both"/>
        <w:rPr>
          <w:sz w:val="28"/>
          <w:szCs w:val="28"/>
        </w:rPr>
      </w:pPr>
      <w:r w:rsidRPr="00B11F21">
        <w:rPr>
          <w:b/>
          <w:color w:val="000000"/>
          <w:spacing w:val="-5"/>
          <w:sz w:val="28"/>
          <w:szCs w:val="28"/>
        </w:rPr>
        <w:t>АСУ КП</w:t>
      </w:r>
      <w:r w:rsidRPr="00B11F21">
        <w:rPr>
          <w:color w:val="000000"/>
          <w:spacing w:val="-5"/>
          <w:sz w:val="28"/>
          <w:szCs w:val="28"/>
        </w:rPr>
        <w:t xml:space="preserve">—автоматизированная система управления контейнерным </w:t>
      </w:r>
      <w:r w:rsidRPr="00B11F21">
        <w:rPr>
          <w:color w:val="000000"/>
          <w:spacing w:val="-7"/>
          <w:sz w:val="28"/>
          <w:szCs w:val="28"/>
        </w:rPr>
        <w:t>пунктом.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right="29" w:hanging="567"/>
        <w:jc w:val="both"/>
        <w:rPr>
          <w:sz w:val="28"/>
          <w:szCs w:val="28"/>
        </w:rPr>
      </w:pPr>
      <w:r w:rsidRPr="00B11F21">
        <w:rPr>
          <w:b/>
          <w:color w:val="000000"/>
          <w:spacing w:val="-4"/>
          <w:sz w:val="28"/>
          <w:szCs w:val="28"/>
        </w:rPr>
        <w:t>АСУ-Л</w:t>
      </w:r>
      <w:r w:rsidRPr="00B11F21">
        <w:rPr>
          <w:color w:val="000000"/>
          <w:spacing w:val="-4"/>
          <w:sz w:val="28"/>
          <w:szCs w:val="28"/>
        </w:rPr>
        <w:t xml:space="preserve">—автоматизированная система планирования и управления </w:t>
      </w:r>
      <w:r w:rsidRPr="00B11F21">
        <w:rPr>
          <w:color w:val="000000"/>
          <w:spacing w:val="-5"/>
          <w:sz w:val="28"/>
          <w:szCs w:val="28"/>
        </w:rPr>
        <w:t>пассажирскими перевозками.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right="34" w:hanging="567"/>
        <w:jc w:val="both"/>
        <w:rPr>
          <w:b/>
          <w:sz w:val="28"/>
          <w:szCs w:val="28"/>
        </w:rPr>
      </w:pPr>
      <w:r w:rsidRPr="00B11F21">
        <w:rPr>
          <w:b/>
          <w:color w:val="000000"/>
          <w:spacing w:val="-1"/>
          <w:sz w:val="28"/>
          <w:szCs w:val="28"/>
        </w:rPr>
        <w:t>АСУ ПВ</w:t>
      </w:r>
      <w:r w:rsidRPr="00B11F21">
        <w:rPr>
          <w:color w:val="000000"/>
          <w:spacing w:val="-1"/>
          <w:sz w:val="28"/>
          <w:szCs w:val="28"/>
        </w:rPr>
        <w:t>—автоматизированная система управления парком ваго</w:t>
      </w:r>
      <w:r w:rsidRPr="00B11F21">
        <w:rPr>
          <w:color w:val="000000"/>
          <w:spacing w:val="-8"/>
          <w:sz w:val="28"/>
          <w:szCs w:val="28"/>
        </w:rPr>
        <w:t>нов.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right="34" w:hanging="567"/>
        <w:jc w:val="both"/>
        <w:rPr>
          <w:sz w:val="28"/>
          <w:szCs w:val="28"/>
        </w:rPr>
      </w:pPr>
      <w:r w:rsidRPr="00B11F21">
        <w:rPr>
          <w:b/>
          <w:color w:val="000000"/>
          <w:spacing w:val="-5"/>
          <w:sz w:val="28"/>
          <w:szCs w:val="28"/>
        </w:rPr>
        <w:t>АСУ ПКО</w:t>
      </w:r>
      <w:r w:rsidRPr="00B11F21">
        <w:rPr>
          <w:color w:val="000000"/>
          <w:spacing w:val="-5"/>
          <w:sz w:val="28"/>
          <w:szCs w:val="28"/>
        </w:rPr>
        <w:t>—автоматизированная система управления пунктом ком</w:t>
      </w:r>
      <w:r w:rsidRPr="00B11F21">
        <w:rPr>
          <w:color w:val="000000"/>
          <w:spacing w:val="-6"/>
          <w:sz w:val="28"/>
          <w:szCs w:val="28"/>
        </w:rPr>
        <w:t>мерческого осмотра.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right="34" w:hanging="567"/>
        <w:jc w:val="both"/>
        <w:rPr>
          <w:sz w:val="28"/>
          <w:szCs w:val="28"/>
        </w:rPr>
      </w:pPr>
      <w:r w:rsidRPr="00B11F21">
        <w:rPr>
          <w:b/>
          <w:color w:val="000000"/>
          <w:spacing w:val="-2"/>
          <w:sz w:val="28"/>
          <w:szCs w:val="28"/>
        </w:rPr>
        <w:t>АСУ ПТО</w:t>
      </w:r>
      <w:r w:rsidRPr="00B11F21">
        <w:rPr>
          <w:color w:val="000000"/>
          <w:spacing w:val="-2"/>
          <w:sz w:val="28"/>
          <w:szCs w:val="28"/>
        </w:rPr>
        <w:t>—автоматизированная система управления пункта тех</w:t>
      </w:r>
      <w:r w:rsidRPr="00B11F21">
        <w:rPr>
          <w:color w:val="000000"/>
          <w:spacing w:val="-6"/>
          <w:sz w:val="28"/>
          <w:szCs w:val="28"/>
        </w:rPr>
        <w:t>нического обслуживания.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right="29" w:hanging="567"/>
        <w:jc w:val="both"/>
        <w:rPr>
          <w:sz w:val="28"/>
          <w:szCs w:val="28"/>
        </w:rPr>
      </w:pPr>
      <w:r w:rsidRPr="00B11F21">
        <w:rPr>
          <w:b/>
          <w:color w:val="000000"/>
          <w:spacing w:val="-6"/>
          <w:sz w:val="28"/>
          <w:szCs w:val="28"/>
        </w:rPr>
        <w:t>АСУ ПП</w:t>
      </w:r>
      <w:r w:rsidRPr="00B11F21">
        <w:rPr>
          <w:color w:val="000000"/>
          <w:spacing w:val="-6"/>
          <w:sz w:val="28"/>
          <w:szCs w:val="28"/>
        </w:rPr>
        <w:t>—автоматизированная система управления перевозочным процессом.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right="29" w:hanging="567"/>
        <w:jc w:val="both"/>
        <w:rPr>
          <w:sz w:val="28"/>
          <w:szCs w:val="28"/>
        </w:rPr>
      </w:pPr>
      <w:r w:rsidRPr="00B11F21">
        <w:rPr>
          <w:b/>
          <w:color w:val="000000"/>
          <w:spacing w:val="-1"/>
          <w:sz w:val="28"/>
          <w:szCs w:val="28"/>
        </w:rPr>
        <w:t>АСУ ПС</w:t>
      </w:r>
      <w:r w:rsidRPr="00B11F21">
        <w:rPr>
          <w:color w:val="000000"/>
          <w:spacing w:val="-1"/>
          <w:sz w:val="28"/>
          <w:szCs w:val="28"/>
        </w:rPr>
        <w:t xml:space="preserve">—автоматизированная система управления пограничной </w:t>
      </w:r>
      <w:r w:rsidRPr="00B11F21">
        <w:rPr>
          <w:color w:val="000000"/>
          <w:spacing w:val="-6"/>
          <w:sz w:val="28"/>
          <w:szCs w:val="28"/>
        </w:rPr>
        <w:t>станцией.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right="29" w:hanging="567"/>
        <w:jc w:val="both"/>
        <w:rPr>
          <w:sz w:val="28"/>
          <w:szCs w:val="28"/>
        </w:rPr>
      </w:pPr>
      <w:r w:rsidRPr="00B11F21">
        <w:rPr>
          <w:b/>
          <w:color w:val="000000"/>
          <w:spacing w:val="-5"/>
          <w:sz w:val="28"/>
          <w:szCs w:val="28"/>
        </w:rPr>
        <w:t>АСУ СС</w:t>
      </w:r>
      <w:r w:rsidRPr="00B11F21">
        <w:rPr>
          <w:color w:val="000000"/>
          <w:spacing w:val="-5"/>
          <w:sz w:val="28"/>
          <w:szCs w:val="28"/>
        </w:rPr>
        <w:t>—автоматизированная система управления сортировочной станцией.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2"/>
          <w:sz w:val="28"/>
          <w:szCs w:val="28"/>
        </w:rPr>
        <w:t>БД</w:t>
      </w:r>
      <w:r w:rsidRPr="00B11F21">
        <w:rPr>
          <w:color w:val="000000"/>
          <w:spacing w:val="2"/>
          <w:sz w:val="28"/>
          <w:szCs w:val="28"/>
        </w:rPr>
        <w:t>—база данных.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3"/>
          <w:sz w:val="28"/>
          <w:szCs w:val="28"/>
        </w:rPr>
        <w:t>ВДТ</w:t>
      </w:r>
      <w:r w:rsidRPr="00B11F21">
        <w:rPr>
          <w:color w:val="000000"/>
          <w:spacing w:val="-3"/>
          <w:sz w:val="28"/>
          <w:szCs w:val="28"/>
        </w:rPr>
        <w:t>— видео-дисплейный терминал.</w:t>
      </w:r>
    </w:p>
    <w:p w:rsidR="00B11F21" w:rsidRPr="00B11F21" w:rsidRDefault="00B11F21" w:rsidP="00B11F21">
      <w:pPr>
        <w:shd w:val="clear" w:color="auto" w:fill="FFFFFF"/>
        <w:spacing w:before="5"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1"/>
          <w:sz w:val="28"/>
          <w:szCs w:val="28"/>
        </w:rPr>
        <w:t>ВК</w:t>
      </w:r>
      <w:r w:rsidRPr="00B11F21">
        <w:rPr>
          <w:color w:val="000000"/>
          <w:spacing w:val="-1"/>
          <w:sz w:val="28"/>
          <w:szCs w:val="28"/>
        </w:rPr>
        <w:t>—вычислительный комплекс.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2"/>
          <w:sz w:val="28"/>
          <w:szCs w:val="28"/>
        </w:rPr>
        <w:t>ВМД</w:t>
      </w:r>
      <w:r w:rsidRPr="00B11F21">
        <w:rPr>
          <w:color w:val="000000"/>
          <w:spacing w:val="-2"/>
          <w:sz w:val="28"/>
          <w:szCs w:val="28"/>
        </w:rPr>
        <w:t>—дорожная вагонная модель.</w:t>
      </w:r>
    </w:p>
    <w:p w:rsidR="00B11F21" w:rsidRPr="00B11F21" w:rsidRDefault="00B11F21" w:rsidP="00B11F21">
      <w:pPr>
        <w:shd w:val="clear" w:color="auto" w:fill="FFFFFF"/>
        <w:spacing w:before="5" w:line="360" w:lineRule="auto"/>
        <w:ind w:left="567" w:right="34" w:hanging="567"/>
        <w:jc w:val="both"/>
        <w:rPr>
          <w:sz w:val="28"/>
          <w:szCs w:val="28"/>
        </w:rPr>
      </w:pPr>
      <w:r w:rsidRPr="00B11F21">
        <w:rPr>
          <w:b/>
          <w:color w:val="000000"/>
          <w:spacing w:val="-4"/>
          <w:sz w:val="28"/>
          <w:szCs w:val="28"/>
        </w:rPr>
        <w:t>ВНИИАС</w:t>
      </w:r>
      <w:r w:rsidRPr="00B11F21">
        <w:rPr>
          <w:color w:val="000000"/>
          <w:spacing w:val="-4"/>
          <w:sz w:val="28"/>
          <w:szCs w:val="28"/>
        </w:rPr>
        <w:t>—Российский научно-исследовательский институт авто</w:t>
      </w:r>
      <w:r w:rsidRPr="00B11F21">
        <w:rPr>
          <w:color w:val="000000"/>
          <w:spacing w:val="-5"/>
          <w:sz w:val="28"/>
          <w:szCs w:val="28"/>
        </w:rPr>
        <w:t>матизации управления на железнодорожном транспорте.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3"/>
          <w:sz w:val="28"/>
          <w:szCs w:val="28"/>
        </w:rPr>
        <w:t>ГАЦ</w:t>
      </w:r>
      <w:r w:rsidRPr="00B11F21">
        <w:rPr>
          <w:color w:val="000000"/>
          <w:spacing w:val="-3"/>
          <w:sz w:val="28"/>
          <w:szCs w:val="28"/>
        </w:rPr>
        <w:t>—горочная автоматическая централизация.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1"/>
          <w:sz w:val="28"/>
          <w:szCs w:val="28"/>
        </w:rPr>
        <w:t>ГВЦ</w:t>
      </w:r>
      <w:r w:rsidRPr="00B11F21">
        <w:rPr>
          <w:color w:val="000000"/>
          <w:spacing w:val="-1"/>
          <w:sz w:val="28"/>
          <w:szCs w:val="28"/>
        </w:rPr>
        <w:t>—главный вычислительный центр.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1"/>
          <w:sz w:val="28"/>
          <w:szCs w:val="28"/>
        </w:rPr>
        <w:t>ГДП</w:t>
      </w:r>
      <w:r w:rsidRPr="00B11F21">
        <w:rPr>
          <w:color w:val="000000"/>
          <w:spacing w:val="-1"/>
          <w:sz w:val="28"/>
          <w:szCs w:val="28"/>
        </w:rPr>
        <w:t>—график движения поездов.</w:t>
      </w:r>
    </w:p>
    <w:p w:rsidR="00B11F21" w:rsidRPr="00B11F21" w:rsidRDefault="00B11F21" w:rsidP="00B11F21">
      <w:pPr>
        <w:shd w:val="clear" w:color="auto" w:fill="FFFFFF"/>
        <w:tabs>
          <w:tab w:val="left" w:pos="6413"/>
        </w:tabs>
        <w:spacing w:before="5" w:line="360" w:lineRule="auto"/>
        <w:ind w:left="567" w:hanging="567"/>
        <w:rPr>
          <w:color w:val="000000"/>
          <w:sz w:val="28"/>
          <w:szCs w:val="28"/>
        </w:rPr>
      </w:pPr>
      <w:r w:rsidRPr="00B11F21">
        <w:rPr>
          <w:b/>
          <w:color w:val="000000"/>
          <w:spacing w:val="-2"/>
          <w:sz w:val="28"/>
          <w:szCs w:val="28"/>
        </w:rPr>
        <w:t>ГИД</w:t>
      </w:r>
      <w:r w:rsidRPr="00B11F21">
        <w:rPr>
          <w:color w:val="000000"/>
          <w:spacing w:val="-2"/>
          <w:sz w:val="28"/>
          <w:szCs w:val="28"/>
        </w:rPr>
        <w:t>—график исполненного движения.   „</w:t>
      </w:r>
      <w:r w:rsidRPr="00B11F21">
        <w:rPr>
          <w:color w:val="000000"/>
          <w:sz w:val="28"/>
          <w:szCs w:val="28"/>
        </w:rPr>
        <w:tab/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3"/>
          <w:sz w:val="28"/>
          <w:szCs w:val="28"/>
        </w:rPr>
        <w:t>ГИР</w:t>
      </w:r>
      <w:r w:rsidRPr="00B11F21">
        <w:rPr>
          <w:color w:val="000000"/>
          <w:spacing w:val="-3"/>
          <w:sz w:val="28"/>
          <w:szCs w:val="28"/>
        </w:rPr>
        <w:t>—график исполненной работы станции.</w:t>
      </w:r>
    </w:p>
    <w:p w:rsidR="00B11F21" w:rsidRPr="00B11F21" w:rsidRDefault="00B11F21" w:rsidP="00B11F21">
      <w:pPr>
        <w:shd w:val="clear" w:color="auto" w:fill="FFFFFF"/>
        <w:tabs>
          <w:tab w:val="left" w:pos="6019"/>
        </w:tabs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4"/>
          <w:sz w:val="28"/>
          <w:szCs w:val="28"/>
        </w:rPr>
        <w:t>ГПЗУ</w:t>
      </w:r>
      <w:r w:rsidRPr="00B11F21">
        <w:rPr>
          <w:color w:val="000000"/>
          <w:spacing w:val="-4"/>
          <w:sz w:val="28"/>
          <w:szCs w:val="28"/>
        </w:rPr>
        <w:t>—горочное программно-задающее устройство.</w:t>
      </w:r>
      <w:r w:rsidRPr="00B11F21">
        <w:rPr>
          <w:color w:val="000000"/>
          <w:sz w:val="28"/>
          <w:szCs w:val="28"/>
        </w:rPr>
        <w:tab/>
      </w:r>
      <w:r w:rsidRPr="00B11F21">
        <w:rPr>
          <w:color w:val="000000"/>
          <w:sz w:val="28"/>
          <w:szCs w:val="28"/>
          <w:lang w:val="en-US"/>
        </w:rPr>
        <w:t>I</w:t>
      </w:r>
    </w:p>
    <w:p w:rsidR="00B11F21" w:rsidRPr="00B11F21" w:rsidRDefault="00B11F21" w:rsidP="00B11F21">
      <w:pPr>
        <w:shd w:val="clear" w:color="auto" w:fill="FFFFFF"/>
        <w:spacing w:before="5"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3"/>
          <w:sz w:val="28"/>
          <w:szCs w:val="28"/>
        </w:rPr>
        <w:t>ДГ</w:t>
      </w:r>
      <w:r w:rsidRPr="00B11F21">
        <w:rPr>
          <w:color w:val="000000"/>
          <w:spacing w:val="-3"/>
          <w:sz w:val="28"/>
          <w:szCs w:val="28"/>
        </w:rPr>
        <w:t>—начальник оперативно-распорядительного отдела.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2"/>
          <w:sz w:val="28"/>
          <w:szCs w:val="28"/>
        </w:rPr>
        <w:t>ДГГ</w:t>
      </w:r>
      <w:r w:rsidRPr="00B11F21">
        <w:rPr>
          <w:color w:val="000000"/>
          <w:spacing w:val="-2"/>
          <w:sz w:val="28"/>
          <w:szCs w:val="28"/>
        </w:rPr>
        <w:t>—сменный главный диспетчер дороги.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z w:val="28"/>
          <w:szCs w:val="28"/>
        </w:rPr>
        <w:t>ДГП</w:t>
      </w:r>
      <w:r w:rsidRPr="00B11F21">
        <w:rPr>
          <w:color w:val="000000"/>
          <w:sz w:val="28"/>
          <w:szCs w:val="28"/>
        </w:rPr>
        <w:t>—дорожный диспетчер.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6"/>
          <w:sz w:val="28"/>
          <w:szCs w:val="28"/>
        </w:rPr>
        <w:t>ДГПС</w:t>
      </w:r>
      <w:r w:rsidRPr="00B11F21">
        <w:rPr>
          <w:color w:val="000000"/>
          <w:spacing w:val="-6"/>
          <w:sz w:val="28"/>
          <w:szCs w:val="28"/>
        </w:rPr>
        <w:t xml:space="preserve"> —- старший дорожный диспетчер.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3"/>
          <w:sz w:val="28"/>
          <w:szCs w:val="28"/>
        </w:rPr>
        <w:t>ДГЦ</w:t>
      </w:r>
      <w:r w:rsidRPr="00B11F21">
        <w:rPr>
          <w:color w:val="000000"/>
          <w:spacing w:val="-3"/>
          <w:sz w:val="28"/>
          <w:szCs w:val="28"/>
        </w:rPr>
        <w:t xml:space="preserve"> —поездной диспетчер дорожного ДЦУ.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1"/>
          <w:sz w:val="28"/>
          <w:szCs w:val="28"/>
        </w:rPr>
        <w:t>ДНЦ</w:t>
      </w:r>
      <w:r w:rsidRPr="00B11F21">
        <w:rPr>
          <w:color w:val="000000"/>
          <w:spacing w:val="-1"/>
          <w:sz w:val="28"/>
          <w:szCs w:val="28"/>
        </w:rPr>
        <w:t>—поездной диспетчер отделения дороги.</w:t>
      </w:r>
    </w:p>
    <w:p w:rsidR="00B11F21" w:rsidRPr="00B11F21" w:rsidRDefault="00B11F21" w:rsidP="00B11F21">
      <w:pPr>
        <w:shd w:val="clear" w:color="auto" w:fill="FFFFFF"/>
        <w:spacing w:before="5" w:line="360" w:lineRule="auto"/>
        <w:ind w:left="567" w:right="5" w:hanging="567"/>
        <w:jc w:val="both"/>
        <w:rPr>
          <w:sz w:val="28"/>
          <w:szCs w:val="28"/>
        </w:rPr>
      </w:pPr>
      <w:r w:rsidRPr="00B11F21">
        <w:rPr>
          <w:b/>
          <w:color w:val="000000"/>
          <w:spacing w:val="-5"/>
          <w:sz w:val="28"/>
          <w:szCs w:val="28"/>
        </w:rPr>
        <w:t>ДИСКОН</w:t>
      </w:r>
      <w:r w:rsidRPr="00B11F21">
        <w:rPr>
          <w:color w:val="000000"/>
          <w:spacing w:val="-5"/>
          <w:sz w:val="28"/>
          <w:szCs w:val="28"/>
        </w:rPr>
        <w:t xml:space="preserve"> —диалоговая информационная система управления кон</w:t>
      </w:r>
      <w:r w:rsidRPr="00B11F21">
        <w:rPr>
          <w:color w:val="000000"/>
          <w:spacing w:val="-6"/>
          <w:sz w:val="28"/>
          <w:szCs w:val="28"/>
        </w:rPr>
        <w:t>тейнерными перевозками.</w:t>
      </w:r>
    </w:p>
    <w:p w:rsidR="00B11F21" w:rsidRPr="00B11F21" w:rsidRDefault="00B11F21" w:rsidP="00B11F21">
      <w:pPr>
        <w:shd w:val="clear" w:color="auto" w:fill="FFFFFF"/>
        <w:spacing w:before="5" w:line="360" w:lineRule="auto"/>
        <w:ind w:left="567" w:right="10" w:hanging="567"/>
        <w:jc w:val="both"/>
        <w:rPr>
          <w:sz w:val="28"/>
          <w:szCs w:val="28"/>
        </w:rPr>
      </w:pPr>
      <w:r w:rsidRPr="00B11F21">
        <w:rPr>
          <w:b/>
          <w:color w:val="000000"/>
          <w:spacing w:val="-3"/>
          <w:sz w:val="28"/>
          <w:szCs w:val="28"/>
        </w:rPr>
        <w:t>ДИСКОР</w:t>
      </w:r>
      <w:r w:rsidRPr="00B11F21">
        <w:rPr>
          <w:color w:val="000000"/>
          <w:spacing w:val="-3"/>
          <w:sz w:val="28"/>
          <w:szCs w:val="28"/>
        </w:rPr>
        <w:t>—диалоговая информационная система контроля опера</w:t>
      </w:r>
      <w:r w:rsidRPr="00B11F21">
        <w:rPr>
          <w:color w:val="000000"/>
          <w:spacing w:val="-5"/>
          <w:sz w:val="28"/>
          <w:szCs w:val="28"/>
        </w:rPr>
        <w:t>тивного управления перевозками.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right="10" w:hanging="567"/>
        <w:jc w:val="both"/>
        <w:rPr>
          <w:sz w:val="28"/>
          <w:szCs w:val="28"/>
        </w:rPr>
      </w:pPr>
      <w:r w:rsidRPr="00B11F21">
        <w:rPr>
          <w:b/>
          <w:color w:val="000000"/>
          <w:spacing w:val="-5"/>
          <w:sz w:val="28"/>
          <w:szCs w:val="28"/>
        </w:rPr>
        <w:t>ДИСПАРК</w:t>
      </w:r>
      <w:r w:rsidRPr="00B11F21">
        <w:rPr>
          <w:color w:val="000000"/>
          <w:spacing w:val="-5"/>
          <w:sz w:val="28"/>
          <w:szCs w:val="28"/>
        </w:rPr>
        <w:t>—диалоговая информационная система контроля за дис</w:t>
      </w:r>
      <w:r w:rsidRPr="00B11F21">
        <w:rPr>
          <w:color w:val="000000"/>
          <w:spacing w:val="-6"/>
          <w:sz w:val="28"/>
          <w:szCs w:val="28"/>
        </w:rPr>
        <w:t>локацией вагонного парка.</w:t>
      </w:r>
    </w:p>
    <w:p w:rsidR="00B11F21" w:rsidRPr="00B11F21" w:rsidRDefault="00B11F21" w:rsidP="00B11F21">
      <w:pPr>
        <w:shd w:val="clear" w:color="auto" w:fill="FFFFFF"/>
        <w:spacing w:before="5" w:line="360" w:lineRule="auto"/>
        <w:ind w:left="567" w:right="10" w:hanging="567"/>
        <w:jc w:val="both"/>
        <w:rPr>
          <w:sz w:val="28"/>
          <w:szCs w:val="28"/>
        </w:rPr>
      </w:pPr>
      <w:r w:rsidRPr="00B11F21">
        <w:rPr>
          <w:b/>
          <w:color w:val="000000"/>
          <w:spacing w:val="-5"/>
          <w:sz w:val="28"/>
          <w:szCs w:val="28"/>
        </w:rPr>
        <w:t>ДИСГПС</w:t>
      </w:r>
      <w:r w:rsidRPr="00B11F21">
        <w:rPr>
          <w:color w:val="000000"/>
          <w:spacing w:val="-5"/>
          <w:sz w:val="28"/>
          <w:szCs w:val="28"/>
        </w:rPr>
        <w:t>-—автоматизированная система управления тяговым под</w:t>
      </w:r>
      <w:r w:rsidRPr="00B11F21">
        <w:rPr>
          <w:color w:val="000000"/>
          <w:spacing w:val="-6"/>
          <w:sz w:val="28"/>
          <w:szCs w:val="28"/>
        </w:rPr>
        <w:t>вижным составом.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1"/>
          <w:sz w:val="28"/>
          <w:szCs w:val="28"/>
        </w:rPr>
        <w:t>ДК</w:t>
      </w:r>
      <w:r w:rsidRPr="00B11F21">
        <w:rPr>
          <w:color w:val="000000"/>
          <w:spacing w:val="-1"/>
          <w:sz w:val="28"/>
          <w:szCs w:val="28"/>
        </w:rPr>
        <w:t>—диспетчерский контроль.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1"/>
          <w:sz w:val="28"/>
          <w:szCs w:val="28"/>
        </w:rPr>
        <w:t>ДНЦ</w:t>
      </w:r>
      <w:r w:rsidRPr="00B11F21">
        <w:rPr>
          <w:color w:val="000000"/>
          <w:spacing w:val="-1"/>
          <w:sz w:val="28"/>
          <w:szCs w:val="28"/>
        </w:rPr>
        <w:t>—поездной диспетчер отделения дороги.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z w:val="28"/>
          <w:szCs w:val="28"/>
        </w:rPr>
        <w:t>ДНЦО</w:t>
      </w:r>
      <w:r w:rsidRPr="00B11F21">
        <w:rPr>
          <w:color w:val="000000"/>
          <w:sz w:val="28"/>
          <w:szCs w:val="28"/>
        </w:rPr>
        <w:t>—дежурный по отделению.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1"/>
          <w:sz w:val="28"/>
          <w:szCs w:val="28"/>
        </w:rPr>
        <w:t>ДНЦС</w:t>
      </w:r>
      <w:r w:rsidRPr="00B11F21">
        <w:rPr>
          <w:color w:val="000000"/>
          <w:spacing w:val="-1"/>
          <w:sz w:val="28"/>
          <w:szCs w:val="28"/>
        </w:rPr>
        <w:t>—старший диспетчер отделения дороги.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right="5" w:hanging="567"/>
        <w:jc w:val="both"/>
        <w:rPr>
          <w:sz w:val="28"/>
          <w:szCs w:val="28"/>
        </w:rPr>
      </w:pPr>
      <w:r w:rsidRPr="00B11F21">
        <w:rPr>
          <w:b/>
          <w:color w:val="000000"/>
          <w:spacing w:val="-2"/>
          <w:sz w:val="28"/>
          <w:szCs w:val="28"/>
        </w:rPr>
        <w:t>ДНЦУ</w:t>
      </w:r>
      <w:r w:rsidRPr="00B11F21">
        <w:rPr>
          <w:color w:val="000000"/>
          <w:spacing w:val="-2"/>
          <w:sz w:val="28"/>
          <w:szCs w:val="28"/>
        </w:rPr>
        <w:t xml:space="preserve">—поездной диспетчер узлового диспетчерского участка на </w:t>
      </w:r>
      <w:r w:rsidRPr="00B11F21">
        <w:rPr>
          <w:color w:val="000000"/>
          <w:spacing w:val="-6"/>
          <w:sz w:val="28"/>
          <w:szCs w:val="28"/>
        </w:rPr>
        <w:t>отделении дороги.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1"/>
          <w:sz w:val="28"/>
          <w:szCs w:val="28"/>
        </w:rPr>
        <w:t>ДСП</w:t>
      </w:r>
      <w:r w:rsidRPr="00B11F21">
        <w:rPr>
          <w:color w:val="000000"/>
          <w:spacing w:val="1"/>
          <w:sz w:val="28"/>
          <w:szCs w:val="28"/>
        </w:rPr>
        <w:t>—дежурный по станции.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1"/>
          <w:sz w:val="28"/>
          <w:szCs w:val="28"/>
        </w:rPr>
        <w:t>ДСС</w:t>
      </w:r>
      <w:r w:rsidRPr="00B11F21">
        <w:rPr>
          <w:color w:val="000000"/>
          <w:spacing w:val="1"/>
          <w:sz w:val="28"/>
          <w:szCs w:val="28"/>
        </w:rPr>
        <w:t>—дорожная сеть связи.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1"/>
          <w:sz w:val="28"/>
          <w:szCs w:val="28"/>
        </w:rPr>
        <w:t>ДСЦ</w:t>
      </w:r>
      <w:r w:rsidRPr="00B11F21">
        <w:rPr>
          <w:color w:val="000000"/>
          <w:spacing w:val="-1"/>
          <w:sz w:val="28"/>
          <w:szCs w:val="28"/>
        </w:rPr>
        <w:t>—маневровый диспетчер станции.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7"/>
          <w:sz w:val="28"/>
          <w:szCs w:val="28"/>
        </w:rPr>
        <w:t>ДСЦС</w:t>
      </w:r>
      <w:r w:rsidR="00836B4B">
        <w:rPr>
          <w:color w:val="000000"/>
          <w:spacing w:val="-7"/>
          <w:sz w:val="28"/>
          <w:szCs w:val="28"/>
        </w:rPr>
        <w:t xml:space="preserve"> —</w:t>
      </w:r>
      <w:r w:rsidRPr="00B11F21">
        <w:rPr>
          <w:color w:val="000000"/>
          <w:spacing w:val="-7"/>
          <w:sz w:val="28"/>
          <w:szCs w:val="28"/>
        </w:rPr>
        <w:t xml:space="preserve"> станционный диспетчер.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6"/>
          <w:sz w:val="28"/>
          <w:szCs w:val="28"/>
        </w:rPr>
        <w:t>ДЦ</w:t>
      </w:r>
      <w:r w:rsidRPr="00B11F21">
        <w:rPr>
          <w:color w:val="000000"/>
          <w:spacing w:val="-6"/>
          <w:sz w:val="28"/>
          <w:szCs w:val="28"/>
        </w:rPr>
        <w:t>. - диспетчерская централизация.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3"/>
          <w:sz w:val="28"/>
          <w:szCs w:val="28"/>
        </w:rPr>
        <w:t>ДЦУ</w:t>
      </w:r>
      <w:r w:rsidRPr="00B11F21">
        <w:rPr>
          <w:color w:val="000000"/>
          <w:spacing w:val="-3"/>
          <w:sz w:val="28"/>
          <w:szCs w:val="28"/>
        </w:rPr>
        <w:t xml:space="preserve"> или </w:t>
      </w:r>
      <w:r w:rsidRPr="00B11F21">
        <w:rPr>
          <w:b/>
          <w:color w:val="000000"/>
          <w:spacing w:val="-3"/>
          <w:sz w:val="28"/>
          <w:szCs w:val="28"/>
        </w:rPr>
        <w:t>ДЦУП</w:t>
      </w:r>
      <w:r w:rsidRPr="00B11F21">
        <w:rPr>
          <w:color w:val="000000"/>
          <w:spacing w:val="-3"/>
          <w:sz w:val="28"/>
          <w:szCs w:val="28"/>
        </w:rPr>
        <w:t xml:space="preserve"> —дорожный диспетчерский центр управления перевозками.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2"/>
          <w:sz w:val="28"/>
          <w:szCs w:val="28"/>
        </w:rPr>
        <w:t>ЕМЦ СС</w:t>
      </w:r>
      <w:r w:rsidRPr="00B11F21">
        <w:rPr>
          <w:color w:val="000000"/>
          <w:spacing w:val="-2"/>
          <w:sz w:val="28"/>
          <w:szCs w:val="28"/>
        </w:rPr>
        <w:t>—единая магистральная цифровая сеть связи.   -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jc w:val="both"/>
        <w:rPr>
          <w:sz w:val="28"/>
          <w:szCs w:val="28"/>
        </w:rPr>
      </w:pPr>
      <w:r w:rsidRPr="00B11F21">
        <w:rPr>
          <w:b/>
          <w:color w:val="000000"/>
          <w:spacing w:val="-3"/>
          <w:sz w:val="28"/>
          <w:szCs w:val="28"/>
        </w:rPr>
        <w:t>ЕК АСУФР</w:t>
      </w:r>
      <w:r w:rsidRPr="00B11F21">
        <w:rPr>
          <w:color w:val="000000"/>
          <w:spacing w:val="-3"/>
          <w:sz w:val="28"/>
          <w:szCs w:val="28"/>
        </w:rPr>
        <w:t xml:space="preserve">—единая корпоративная автоматизированная система </w:t>
      </w:r>
      <w:r w:rsidRPr="00B11F21">
        <w:rPr>
          <w:color w:val="000000"/>
          <w:spacing w:val="-5"/>
          <w:sz w:val="28"/>
          <w:szCs w:val="28"/>
        </w:rPr>
        <w:t>управления финансами и ресурсами.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right="5" w:hanging="567"/>
        <w:jc w:val="both"/>
        <w:rPr>
          <w:sz w:val="28"/>
          <w:szCs w:val="28"/>
        </w:rPr>
      </w:pPr>
      <w:r w:rsidRPr="00B11F21">
        <w:rPr>
          <w:b/>
          <w:color w:val="000000"/>
          <w:spacing w:val="-4"/>
          <w:sz w:val="28"/>
          <w:szCs w:val="28"/>
        </w:rPr>
        <w:t>ЕК ИОДВ</w:t>
      </w:r>
      <w:r w:rsidRPr="00B11F21">
        <w:rPr>
          <w:color w:val="000000"/>
          <w:spacing w:val="-4"/>
          <w:sz w:val="28"/>
          <w:szCs w:val="28"/>
        </w:rPr>
        <w:t>—единый комплекс интегрированной обработки дорож</w:t>
      </w:r>
      <w:r w:rsidRPr="00B11F21">
        <w:rPr>
          <w:color w:val="000000"/>
          <w:spacing w:val="-7"/>
          <w:sz w:val="28"/>
          <w:szCs w:val="28"/>
        </w:rPr>
        <w:t>ных ведомостей.</w:t>
      </w:r>
    </w:p>
    <w:p w:rsidR="00B11F21" w:rsidRPr="00B11F21" w:rsidRDefault="00B11F21" w:rsidP="00B11F21">
      <w:pPr>
        <w:shd w:val="clear" w:color="auto" w:fill="FFFFFF"/>
        <w:spacing w:before="5"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6"/>
          <w:sz w:val="28"/>
          <w:szCs w:val="28"/>
        </w:rPr>
        <w:t>ЕМПП</w:t>
      </w:r>
      <w:r w:rsidRPr="00B11F21">
        <w:rPr>
          <w:color w:val="000000"/>
          <w:spacing w:val="-6"/>
          <w:sz w:val="28"/>
          <w:szCs w:val="28"/>
        </w:rPr>
        <w:t xml:space="preserve"> —- единая комплексная модель перевозочного процесса.</w:t>
      </w:r>
    </w:p>
    <w:p w:rsidR="00B11F21" w:rsidRDefault="00B11F21" w:rsidP="00B11F21">
      <w:pPr>
        <w:shd w:val="clear" w:color="auto" w:fill="FFFFFF"/>
        <w:spacing w:line="360" w:lineRule="auto"/>
        <w:ind w:left="567" w:hanging="567"/>
        <w:rPr>
          <w:color w:val="000000"/>
          <w:spacing w:val="-1"/>
          <w:sz w:val="28"/>
          <w:szCs w:val="28"/>
        </w:rPr>
      </w:pPr>
      <w:r w:rsidRPr="00B11F21">
        <w:rPr>
          <w:b/>
          <w:color w:val="000000"/>
          <w:spacing w:val="-1"/>
          <w:sz w:val="28"/>
          <w:szCs w:val="28"/>
        </w:rPr>
        <w:t>ЕСПД</w:t>
      </w:r>
      <w:r w:rsidRPr="00B11F21">
        <w:rPr>
          <w:color w:val="000000"/>
          <w:spacing w:val="-1"/>
          <w:sz w:val="28"/>
          <w:szCs w:val="28"/>
        </w:rPr>
        <w:t>—единая сеть передачи данных.</w:t>
      </w:r>
    </w:p>
    <w:p w:rsidR="00836B4B" w:rsidRPr="00B11F21" w:rsidRDefault="00836B4B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t xml:space="preserve">ЕТСНГ </w:t>
      </w:r>
      <w:r>
        <w:rPr>
          <w:sz w:val="28"/>
          <w:szCs w:val="28"/>
        </w:rPr>
        <w:t>– Единая тарифно-статистическая номенклатура грузов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2"/>
          <w:sz w:val="28"/>
          <w:szCs w:val="28"/>
        </w:rPr>
        <w:t>ИВЦ</w:t>
      </w:r>
      <w:r w:rsidRPr="00B11F21">
        <w:rPr>
          <w:color w:val="000000"/>
          <w:spacing w:val="-2"/>
          <w:sz w:val="28"/>
          <w:szCs w:val="28"/>
        </w:rPr>
        <w:t>—информационно-вычислительный центр.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right="10" w:hanging="567"/>
        <w:jc w:val="both"/>
        <w:rPr>
          <w:sz w:val="28"/>
          <w:szCs w:val="28"/>
        </w:rPr>
      </w:pPr>
      <w:r w:rsidRPr="00B11F21">
        <w:rPr>
          <w:b/>
          <w:color w:val="000000"/>
          <w:sz w:val="28"/>
          <w:szCs w:val="28"/>
        </w:rPr>
        <w:t>ИП</w:t>
      </w:r>
      <w:r w:rsidRPr="00B11F21">
        <w:rPr>
          <w:color w:val="000000"/>
          <w:sz w:val="28"/>
          <w:szCs w:val="28"/>
        </w:rPr>
        <w:t>—инвестиционный проект.</w:t>
      </w:r>
    </w:p>
    <w:p w:rsidR="00B11F21" w:rsidRPr="00B11F21" w:rsidRDefault="00B11F21" w:rsidP="00B11F21">
      <w:pPr>
        <w:shd w:val="clear" w:color="auto" w:fill="FFFFFF"/>
        <w:spacing w:before="10"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z w:val="28"/>
          <w:szCs w:val="28"/>
        </w:rPr>
        <w:t>ИТ</w:t>
      </w:r>
      <w:r w:rsidRPr="00B11F21">
        <w:rPr>
          <w:color w:val="000000"/>
          <w:sz w:val="28"/>
          <w:szCs w:val="28"/>
        </w:rPr>
        <w:t>—имитационные тренажеры.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1"/>
          <w:sz w:val="28"/>
          <w:szCs w:val="28"/>
        </w:rPr>
        <w:t>КБД</w:t>
      </w:r>
      <w:r w:rsidRPr="00B11F21">
        <w:rPr>
          <w:color w:val="000000"/>
          <w:spacing w:val="-1"/>
          <w:sz w:val="28"/>
          <w:szCs w:val="28"/>
        </w:rPr>
        <w:t>—кодовый бортовой датчик.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2"/>
          <w:sz w:val="28"/>
          <w:szCs w:val="28"/>
        </w:rPr>
        <w:t>КХИ</w:t>
      </w:r>
      <w:r w:rsidRPr="00B11F21">
        <w:rPr>
          <w:color w:val="000000"/>
          <w:spacing w:val="-2"/>
          <w:sz w:val="28"/>
          <w:szCs w:val="28"/>
        </w:rPr>
        <w:t>—корпоративное хранилище информации.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z w:val="28"/>
          <w:szCs w:val="28"/>
        </w:rPr>
        <w:t>КЛС</w:t>
      </w:r>
      <w:r w:rsidRPr="00B11F21">
        <w:rPr>
          <w:color w:val="000000"/>
          <w:sz w:val="28"/>
          <w:szCs w:val="28"/>
        </w:rPr>
        <w:t>—кабельные линии связи.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6"/>
          <w:sz w:val="28"/>
          <w:szCs w:val="28"/>
        </w:rPr>
        <w:t>КСАУ СП</w:t>
      </w:r>
      <w:r w:rsidRPr="00B11F21">
        <w:rPr>
          <w:color w:val="000000"/>
          <w:spacing w:val="-6"/>
          <w:sz w:val="28"/>
          <w:szCs w:val="28"/>
        </w:rPr>
        <w:t xml:space="preserve">—комплексная система автоматизированного управления </w:t>
      </w:r>
      <w:r w:rsidRPr="00B11F21">
        <w:rPr>
          <w:color w:val="000000"/>
          <w:spacing w:val="-5"/>
          <w:sz w:val="28"/>
          <w:szCs w:val="28"/>
        </w:rPr>
        <w:t>сортировочным процессом.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5"/>
          <w:sz w:val="28"/>
          <w:szCs w:val="28"/>
        </w:rPr>
        <w:t>КСАУ СС</w:t>
      </w:r>
      <w:r w:rsidRPr="00B11F21">
        <w:rPr>
          <w:color w:val="000000"/>
          <w:spacing w:val="-5"/>
          <w:sz w:val="28"/>
          <w:szCs w:val="28"/>
        </w:rPr>
        <w:t>—комплексная система автоматизированного управления сортировочной станцией.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1"/>
          <w:sz w:val="28"/>
          <w:szCs w:val="28"/>
        </w:rPr>
        <w:t>КТС</w:t>
      </w:r>
      <w:r w:rsidRPr="00B11F21">
        <w:rPr>
          <w:color w:val="000000"/>
          <w:spacing w:val="-1"/>
          <w:sz w:val="28"/>
          <w:szCs w:val="28"/>
        </w:rPr>
        <w:t>—комплекс технических средств.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1"/>
          <w:sz w:val="28"/>
          <w:szCs w:val="28"/>
        </w:rPr>
        <w:t>ЛВС</w:t>
      </w:r>
      <w:r w:rsidRPr="00B11F21">
        <w:rPr>
          <w:color w:val="000000"/>
          <w:spacing w:val="-1"/>
          <w:sz w:val="28"/>
          <w:szCs w:val="28"/>
        </w:rPr>
        <w:t>—локальная вычислительная сеть.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z w:val="28"/>
          <w:szCs w:val="28"/>
        </w:rPr>
        <w:t>МСС</w:t>
      </w:r>
      <w:r w:rsidRPr="00B11F21">
        <w:rPr>
          <w:color w:val="000000"/>
          <w:sz w:val="28"/>
          <w:szCs w:val="28"/>
        </w:rPr>
        <w:t>—магистральная сеть связи.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1"/>
          <w:sz w:val="28"/>
          <w:szCs w:val="28"/>
        </w:rPr>
        <w:t>МСПД</w:t>
      </w:r>
      <w:r w:rsidRPr="00B11F21">
        <w:rPr>
          <w:color w:val="000000"/>
          <w:spacing w:val="-1"/>
          <w:sz w:val="28"/>
          <w:szCs w:val="28"/>
        </w:rPr>
        <w:t>—местная сеть передачи данных.</w:t>
      </w:r>
    </w:p>
    <w:p w:rsidR="00AE25AE" w:rsidRDefault="00B11F21" w:rsidP="00B11F21">
      <w:pPr>
        <w:shd w:val="clear" w:color="auto" w:fill="FFFFFF"/>
        <w:spacing w:line="360" w:lineRule="auto"/>
        <w:ind w:right="1766"/>
        <w:rPr>
          <w:color w:val="000000"/>
          <w:spacing w:val="-3"/>
          <w:sz w:val="28"/>
          <w:szCs w:val="28"/>
        </w:rPr>
      </w:pPr>
      <w:r w:rsidRPr="00B11F21">
        <w:rPr>
          <w:b/>
          <w:color w:val="000000"/>
          <w:spacing w:val="-3"/>
          <w:sz w:val="28"/>
          <w:szCs w:val="28"/>
        </w:rPr>
        <w:t>НГД</w:t>
      </w:r>
      <w:r w:rsidRPr="00B11F21">
        <w:rPr>
          <w:color w:val="000000"/>
          <w:spacing w:val="-3"/>
          <w:sz w:val="28"/>
          <w:szCs w:val="28"/>
        </w:rPr>
        <w:t>—нормативный график движения поездов.</w:t>
      </w:r>
    </w:p>
    <w:p w:rsidR="00B11F21" w:rsidRPr="00B11F21" w:rsidRDefault="00B11F21" w:rsidP="00B11F21">
      <w:pPr>
        <w:shd w:val="clear" w:color="auto" w:fill="FFFFFF"/>
        <w:spacing w:line="360" w:lineRule="auto"/>
        <w:ind w:right="1766"/>
        <w:rPr>
          <w:sz w:val="28"/>
          <w:szCs w:val="28"/>
        </w:rPr>
      </w:pPr>
      <w:r w:rsidRPr="00B11F21">
        <w:rPr>
          <w:b/>
          <w:color w:val="000000"/>
          <w:spacing w:val="2"/>
          <w:sz w:val="28"/>
          <w:szCs w:val="28"/>
        </w:rPr>
        <w:t>НЛ</w:t>
      </w:r>
      <w:r w:rsidRPr="00B11F21">
        <w:rPr>
          <w:color w:val="000000"/>
          <w:spacing w:val="2"/>
          <w:sz w:val="28"/>
          <w:szCs w:val="28"/>
        </w:rPr>
        <w:t>—натурный лист поезда.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1"/>
          <w:sz w:val="28"/>
          <w:szCs w:val="28"/>
        </w:rPr>
        <w:t>НОД</w:t>
      </w:r>
      <w:r w:rsidRPr="00B11F21">
        <w:rPr>
          <w:color w:val="000000"/>
          <w:spacing w:val="-1"/>
          <w:sz w:val="28"/>
          <w:szCs w:val="28"/>
        </w:rPr>
        <w:t>—отделение железной дороги.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2"/>
          <w:sz w:val="28"/>
          <w:szCs w:val="28"/>
        </w:rPr>
        <w:t>НСИ</w:t>
      </w:r>
      <w:r w:rsidRPr="00B11F21">
        <w:rPr>
          <w:color w:val="000000"/>
          <w:spacing w:val="-2"/>
          <w:sz w:val="28"/>
          <w:szCs w:val="28"/>
        </w:rPr>
        <w:t>—нормативно-справочная информация.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2"/>
          <w:sz w:val="28"/>
          <w:szCs w:val="28"/>
        </w:rPr>
        <w:t>ОДП</w:t>
      </w:r>
      <w:r w:rsidRPr="00B11F21">
        <w:rPr>
          <w:color w:val="000000"/>
          <w:spacing w:val="-2"/>
          <w:sz w:val="28"/>
          <w:szCs w:val="28"/>
        </w:rPr>
        <w:t>—оперативно-диспетчерский персонал.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2"/>
          <w:sz w:val="28"/>
          <w:szCs w:val="28"/>
        </w:rPr>
        <w:t>ОМД</w:t>
      </w:r>
      <w:r w:rsidRPr="00B11F21">
        <w:rPr>
          <w:color w:val="000000"/>
          <w:spacing w:val="-2"/>
          <w:sz w:val="28"/>
          <w:szCs w:val="28"/>
        </w:rPr>
        <w:t>—отправочная модель дороги.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z w:val="28"/>
          <w:szCs w:val="28"/>
        </w:rPr>
        <w:t>ОС</w:t>
      </w:r>
      <w:r w:rsidRPr="00B11F21">
        <w:rPr>
          <w:color w:val="000000"/>
          <w:sz w:val="28"/>
          <w:szCs w:val="28"/>
        </w:rPr>
        <w:t>—операционная система.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2"/>
          <w:sz w:val="28"/>
          <w:szCs w:val="28"/>
        </w:rPr>
        <w:t>ОСЖД</w:t>
      </w:r>
      <w:r w:rsidRPr="00B11F21">
        <w:rPr>
          <w:color w:val="000000"/>
          <w:spacing w:val="-2"/>
          <w:sz w:val="28"/>
          <w:szCs w:val="28"/>
        </w:rPr>
        <w:t>—организация сотрудничества железных дорог.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5"/>
          <w:sz w:val="28"/>
          <w:szCs w:val="28"/>
        </w:rPr>
        <w:t>ОСКАР-М</w:t>
      </w:r>
      <w:r w:rsidRPr="00B11F21">
        <w:rPr>
          <w:color w:val="000000"/>
          <w:spacing w:val="-5"/>
          <w:sz w:val="28"/>
          <w:szCs w:val="28"/>
        </w:rPr>
        <w:t>—автоматизированная система слежения, контроля и управления вагонным парком на дорожном уровне.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3"/>
          <w:sz w:val="28"/>
          <w:szCs w:val="28"/>
        </w:rPr>
        <w:t>ОСКАР-СНГ</w:t>
      </w:r>
      <w:r w:rsidRPr="00B11F21">
        <w:rPr>
          <w:color w:val="000000"/>
          <w:spacing w:val="-3"/>
          <w:sz w:val="28"/>
          <w:szCs w:val="28"/>
        </w:rPr>
        <w:t xml:space="preserve">—автоматизированная система слежения, контроля и </w:t>
      </w:r>
      <w:r w:rsidRPr="00B11F21">
        <w:rPr>
          <w:color w:val="000000"/>
          <w:spacing w:val="-6"/>
          <w:sz w:val="28"/>
          <w:szCs w:val="28"/>
        </w:rPr>
        <w:t>управления вагонным парком стран СНГ.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right="2650" w:hanging="567"/>
        <w:rPr>
          <w:color w:val="000000"/>
          <w:spacing w:val="-2"/>
          <w:sz w:val="28"/>
          <w:szCs w:val="28"/>
        </w:rPr>
      </w:pPr>
      <w:r w:rsidRPr="00B11F21">
        <w:rPr>
          <w:b/>
          <w:color w:val="000000"/>
          <w:spacing w:val="-4"/>
          <w:sz w:val="28"/>
          <w:szCs w:val="28"/>
        </w:rPr>
        <w:t xml:space="preserve">ОСС </w:t>
      </w:r>
      <w:r w:rsidRPr="00B11F21">
        <w:rPr>
          <w:color w:val="000000"/>
          <w:spacing w:val="-4"/>
          <w:sz w:val="28"/>
          <w:szCs w:val="28"/>
        </w:rPr>
        <w:t xml:space="preserve">— отделенческая сеть связи. 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right="2650" w:hanging="567"/>
        <w:rPr>
          <w:sz w:val="28"/>
          <w:szCs w:val="28"/>
        </w:rPr>
      </w:pPr>
      <w:r w:rsidRPr="00B11F21">
        <w:rPr>
          <w:b/>
          <w:color w:val="000000"/>
          <w:spacing w:val="-2"/>
          <w:sz w:val="28"/>
          <w:szCs w:val="28"/>
        </w:rPr>
        <w:t>ОУ</w:t>
      </w:r>
      <w:r w:rsidRPr="00B11F21">
        <w:rPr>
          <w:color w:val="000000"/>
          <w:spacing w:val="-2"/>
          <w:sz w:val="28"/>
          <w:szCs w:val="28"/>
        </w:rPr>
        <w:t>—орган управления,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1"/>
          <w:sz w:val="28"/>
          <w:szCs w:val="28"/>
        </w:rPr>
        <w:t>ОФК</w:t>
      </w:r>
      <w:r w:rsidRPr="00B11F21">
        <w:rPr>
          <w:color w:val="000000"/>
          <w:spacing w:val="-1"/>
          <w:sz w:val="28"/>
          <w:szCs w:val="28"/>
        </w:rPr>
        <w:t>—отраслевой фонд классификаторов.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2"/>
          <w:sz w:val="28"/>
          <w:szCs w:val="28"/>
        </w:rPr>
        <w:t>ПАБ</w:t>
      </w:r>
      <w:r w:rsidRPr="00B11F21">
        <w:rPr>
          <w:color w:val="000000"/>
          <w:spacing w:val="-2"/>
          <w:sz w:val="28"/>
          <w:szCs w:val="28"/>
        </w:rPr>
        <w:t>—полуавтоматическая блокировка.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2"/>
          <w:sz w:val="28"/>
          <w:szCs w:val="28"/>
        </w:rPr>
        <w:t>ПГД</w:t>
      </w:r>
      <w:r w:rsidRPr="00B11F21">
        <w:rPr>
          <w:color w:val="000000"/>
          <w:spacing w:val="-2"/>
          <w:sz w:val="28"/>
          <w:szCs w:val="28"/>
        </w:rPr>
        <w:t>—план-график движения поездов.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2"/>
          <w:sz w:val="28"/>
          <w:szCs w:val="28"/>
        </w:rPr>
        <w:t>ПИК</w:t>
      </w:r>
      <w:r w:rsidRPr="00B11F21">
        <w:rPr>
          <w:color w:val="000000"/>
          <w:spacing w:val="-2"/>
          <w:sz w:val="28"/>
          <w:szCs w:val="28"/>
        </w:rPr>
        <w:t>—программно-информационный комплекс.</w:t>
      </w:r>
    </w:p>
    <w:p w:rsidR="00B11F21" w:rsidRPr="00B11F21" w:rsidRDefault="00B11F21" w:rsidP="00B11F21">
      <w:pPr>
        <w:shd w:val="clear" w:color="auto" w:fill="FFFFFF"/>
        <w:spacing w:before="10" w:line="360" w:lineRule="auto"/>
        <w:ind w:left="567" w:hanging="567"/>
        <w:rPr>
          <w:b/>
          <w:sz w:val="28"/>
          <w:szCs w:val="28"/>
        </w:rPr>
      </w:pPr>
      <w:r w:rsidRPr="00B11F21">
        <w:rPr>
          <w:b/>
          <w:color w:val="000000"/>
          <w:sz w:val="28"/>
          <w:szCs w:val="28"/>
        </w:rPr>
        <w:t>ПО—</w:t>
      </w:r>
      <w:r w:rsidRPr="00B11F21">
        <w:rPr>
          <w:color w:val="000000"/>
          <w:sz w:val="28"/>
          <w:szCs w:val="28"/>
        </w:rPr>
        <w:t>программное обеспечение.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1"/>
          <w:sz w:val="28"/>
          <w:szCs w:val="28"/>
        </w:rPr>
        <w:t>ППО</w:t>
      </w:r>
      <w:r w:rsidRPr="00B11F21">
        <w:rPr>
          <w:color w:val="000000"/>
          <w:spacing w:val="-1"/>
          <w:sz w:val="28"/>
          <w:szCs w:val="28"/>
        </w:rPr>
        <w:t>—прикладное программное обеспечение.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1"/>
          <w:sz w:val="28"/>
          <w:szCs w:val="28"/>
        </w:rPr>
        <w:t>ПСЧ</w:t>
      </w:r>
      <w:r w:rsidRPr="00B11F21">
        <w:rPr>
          <w:color w:val="000000"/>
          <w:spacing w:val="1"/>
          <w:sz w:val="28"/>
          <w:szCs w:val="28"/>
        </w:rPr>
        <w:t>—пункт считывания.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right="1766" w:hanging="567"/>
        <w:rPr>
          <w:color w:val="000000"/>
          <w:spacing w:val="-3"/>
          <w:sz w:val="28"/>
          <w:szCs w:val="28"/>
        </w:rPr>
      </w:pPr>
      <w:r w:rsidRPr="00B11F21">
        <w:rPr>
          <w:b/>
          <w:color w:val="000000"/>
          <w:spacing w:val="-3"/>
          <w:sz w:val="28"/>
          <w:szCs w:val="28"/>
        </w:rPr>
        <w:t>ПТК</w:t>
      </w:r>
      <w:r w:rsidRPr="00B11F21">
        <w:rPr>
          <w:color w:val="000000"/>
          <w:spacing w:val="-3"/>
          <w:sz w:val="28"/>
          <w:szCs w:val="28"/>
        </w:rPr>
        <w:t xml:space="preserve">—программно-технический комплекс. 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z w:val="28"/>
          <w:szCs w:val="28"/>
        </w:rPr>
        <w:t>ПФП</w:t>
      </w:r>
      <w:r w:rsidRPr="00B11F21">
        <w:rPr>
          <w:color w:val="000000"/>
          <w:sz w:val="28"/>
          <w:szCs w:val="28"/>
        </w:rPr>
        <w:t>—план формирования поездов.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1"/>
          <w:sz w:val="28"/>
          <w:szCs w:val="28"/>
        </w:rPr>
        <w:t>РЛС</w:t>
      </w:r>
      <w:r w:rsidRPr="00B11F21">
        <w:rPr>
          <w:color w:val="000000"/>
          <w:spacing w:val="-1"/>
          <w:sz w:val="28"/>
          <w:szCs w:val="28"/>
        </w:rPr>
        <w:t>—радиорелейные линии связи.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8"/>
          <w:sz w:val="28"/>
          <w:szCs w:val="28"/>
        </w:rPr>
        <w:t>РУ</w:t>
      </w:r>
      <w:r w:rsidRPr="00B11F21">
        <w:rPr>
          <w:color w:val="000000"/>
          <w:spacing w:val="-8"/>
          <w:sz w:val="28"/>
          <w:szCs w:val="28"/>
        </w:rPr>
        <w:t xml:space="preserve"> — район управления в дорожном ДЦУ перевозками.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2"/>
          <w:sz w:val="28"/>
          <w:szCs w:val="28"/>
        </w:rPr>
        <w:t>САИ</w:t>
      </w:r>
      <w:r w:rsidRPr="00B11F21">
        <w:rPr>
          <w:color w:val="000000"/>
          <w:spacing w:val="-2"/>
          <w:sz w:val="28"/>
          <w:szCs w:val="28"/>
        </w:rPr>
        <w:t>—система автоматической идентификации.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5"/>
          <w:sz w:val="28"/>
          <w:szCs w:val="28"/>
        </w:rPr>
        <w:t>САУДП</w:t>
      </w:r>
      <w:r w:rsidRPr="00B11F21">
        <w:rPr>
          <w:color w:val="000000"/>
          <w:spacing w:val="-5"/>
          <w:sz w:val="28"/>
          <w:szCs w:val="28"/>
        </w:rPr>
        <w:t>—система автоматизации управления движением поездов.</w:t>
      </w:r>
    </w:p>
    <w:p w:rsidR="00B11F21" w:rsidRPr="00B11F21" w:rsidRDefault="00B11F21" w:rsidP="00B11F21">
      <w:pPr>
        <w:shd w:val="clear" w:color="auto" w:fill="FFFFFF"/>
        <w:spacing w:before="5" w:line="360" w:lineRule="auto"/>
        <w:ind w:left="567" w:hanging="567"/>
        <w:jc w:val="both"/>
        <w:rPr>
          <w:sz w:val="28"/>
          <w:szCs w:val="28"/>
        </w:rPr>
      </w:pPr>
      <w:r w:rsidRPr="00B11F21">
        <w:rPr>
          <w:b/>
          <w:color w:val="000000"/>
          <w:spacing w:val="-4"/>
          <w:sz w:val="28"/>
          <w:szCs w:val="28"/>
        </w:rPr>
        <w:t>СИРИУС</w:t>
      </w:r>
      <w:r w:rsidRPr="00B11F21">
        <w:rPr>
          <w:color w:val="000000"/>
          <w:spacing w:val="-4"/>
          <w:sz w:val="28"/>
          <w:szCs w:val="28"/>
        </w:rPr>
        <w:t>—сетевая интегрированная российская информационно-</w:t>
      </w:r>
      <w:r w:rsidRPr="00B11F21">
        <w:rPr>
          <w:color w:val="000000"/>
          <w:spacing w:val="-6"/>
          <w:sz w:val="28"/>
          <w:szCs w:val="28"/>
        </w:rPr>
        <w:t>управляющая система.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2"/>
          <w:sz w:val="28"/>
          <w:szCs w:val="28"/>
        </w:rPr>
        <w:t>СОИ</w:t>
      </w:r>
      <w:r w:rsidRPr="00B11F21">
        <w:rPr>
          <w:color w:val="000000"/>
          <w:spacing w:val="-2"/>
          <w:sz w:val="28"/>
          <w:szCs w:val="28"/>
        </w:rPr>
        <w:t>—средства отображения информации.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1"/>
          <w:sz w:val="28"/>
          <w:szCs w:val="28"/>
        </w:rPr>
        <w:t>СПО</w:t>
      </w:r>
      <w:r w:rsidRPr="00B11F21">
        <w:rPr>
          <w:color w:val="000000"/>
          <w:spacing w:val="-1"/>
          <w:sz w:val="28"/>
          <w:szCs w:val="28"/>
        </w:rPr>
        <w:t>—специальное программное обеспечение.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2"/>
          <w:sz w:val="28"/>
          <w:szCs w:val="28"/>
        </w:rPr>
        <w:t>СПОД</w:t>
      </w:r>
      <w:r w:rsidRPr="00B11F21">
        <w:rPr>
          <w:color w:val="000000"/>
          <w:spacing w:val="-2"/>
          <w:sz w:val="28"/>
          <w:szCs w:val="28"/>
        </w:rPr>
        <w:t>—система сбора, передачи и обработки данных.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1"/>
          <w:sz w:val="28"/>
          <w:szCs w:val="28"/>
        </w:rPr>
        <w:t>СППР</w:t>
      </w:r>
      <w:r w:rsidRPr="00B11F21">
        <w:rPr>
          <w:color w:val="000000"/>
          <w:spacing w:val="-1"/>
          <w:sz w:val="28"/>
          <w:szCs w:val="28"/>
        </w:rPr>
        <w:t>—система поддержки принятия решений.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1"/>
          <w:sz w:val="28"/>
          <w:szCs w:val="28"/>
        </w:rPr>
        <w:t>ССС</w:t>
      </w:r>
      <w:r w:rsidRPr="00B11F21">
        <w:rPr>
          <w:color w:val="000000"/>
          <w:spacing w:val="1"/>
          <w:sz w:val="28"/>
          <w:szCs w:val="28"/>
        </w:rPr>
        <w:t>—станционная сеть связи.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1"/>
          <w:sz w:val="28"/>
          <w:szCs w:val="28"/>
        </w:rPr>
        <w:t>СТД</w:t>
      </w:r>
      <w:r w:rsidRPr="00B11F21">
        <w:rPr>
          <w:color w:val="000000"/>
          <w:spacing w:val="-1"/>
          <w:sz w:val="28"/>
          <w:szCs w:val="28"/>
        </w:rPr>
        <w:t>—система телеобработки данных.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1"/>
          <w:sz w:val="28"/>
          <w:szCs w:val="28"/>
        </w:rPr>
        <w:t>СТЦ</w:t>
      </w:r>
      <w:r w:rsidRPr="00B11F21">
        <w:rPr>
          <w:color w:val="000000"/>
          <w:spacing w:val="-1"/>
          <w:sz w:val="28"/>
          <w:szCs w:val="28"/>
        </w:rPr>
        <w:t>—станционный технологический центр.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2"/>
          <w:sz w:val="28"/>
          <w:szCs w:val="28"/>
        </w:rPr>
        <w:t>СУБД</w:t>
      </w:r>
      <w:r w:rsidRPr="00B11F21">
        <w:rPr>
          <w:color w:val="000000"/>
          <w:spacing w:val="-2"/>
          <w:sz w:val="28"/>
          <w:szCs w:val="28"/>
        </w:rPr>
        <w:t>—система управления базами данных.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2"/>
          <w:sz w:val="28"/>
          <w:szCs w:val="28"/>
        </w:rPr>
        <w:t>СФТО</w:t>
      </w:r>
      <w:r w:rsidRPr="00B11F21">
        <w:rPr>
          <w:color w:val="000000"/>
          <w:spacing w:val="-2"/>
          <w:sz w:val="28"/>
          <w:szCs w:val="28"/>
        </w:rPr>
        <w:t>—система фирменного транспортного обслуживания.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2"/>
          <w:sz w:val="28"/>
          <w:szCs w:val="28"/>
        </w:rPr>
        <w:t>СЦБ</w:t>
      </w:r>
      <w:r w:rsidRPr="00B11F21">
        <w:rPr>
          <w:color w:val="000000"/>
          <w:spacing w:val="-2"/>
          <w:sz w:val="28"/>
          <w:szCs w:val="28"/>
        </w:rPr>
        <w:t>—устройства сигнализации, централизации, блокировки.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1"/>
          <w:sz w:val="28"/>
          <w:szCs w:val="28"/>
        </w:rPr>
        <w:t>ТВК</w:t>
      </w:r>
      <w:r w:rsidRPr="00B11F21">
        <w:rPr>
          <w:color w:val="000000"/>
          <w:spacing w:val="1"/>
          <w:sz w:val="28"/>
          <w:szCs w:val="28"/>
        </w:rPr>
        <w:t>—товарная контора.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1"/>
          <w:sz w:val="28"/>
          <w:szCs w:val="28"/>
        </w:rPr>
        <w:t>ТГНЛ</w:t>
      </w:r>
      <w:r w:rsidRPr="00B11F21">
        <w:rPr>
          <w:color w:val="000000"/>
          <w:spacing w:val="1"/>
          <w:sz w:val="28"/>
          <w:szCs w:val="28"/>
        </w:rPr>
        <w:t>—телеграмма натурный лист поезда.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z w:val="28"/>
          <w:szCs w:val="28"/>
        </w:rPr>
        <w:t>ТНЦС</w:t>
      </w:r>
      <w:r w:rsidRPr="00B11F21">
        <w:rPr>
          <w:color w:val="000000"/>
          <w:sz w:val="28"/>
          <w:szCs w:val="28"/>
        </w:rPr>
        <w:t>—локомотивный диспетчер.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1"/>
          <w:sz w:val="28"/>
          <w:szCs w:val="28"/>
        </w:rPr>
        <w:t>ТС</w:t>
      </w:r>
      <w:r w:rsidRPr="00B11F21">
        <w:rPr>
          <w:color w:val="000000"/>
          <w:spacing w:val="1"/>
          <w:sz w:val="28"/>
          <w:szCs w:val="28"/>
        </w:rPr>
        <w:t>—телесигнализация.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1"/>
          <w:sz w:val="28"/>
          <w:szCs w:val="28"/>
        </w:rPr>
        <w:t>ТУ</w:t>
      </w:r>
      <w:r w:rsidRPr="00B11F21">
        <w:rPr>
          <w:color w:val="000000"/>
          <w:spacing w:val="1"/>
          <w:sz w:val="28"/>
          <w:szCs w:val="28"/>
        </w:rPr>
        <w:t>—телеуправление.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right="1766" w:hanging="567"/>
        <w:rPr>
          <w:sz w:val="28"/>
          <w:szCs w:val="28"/>
        </w:rPr>
      </w:pPr>
      <w:r w:rsidRPr="00B11F21">
        <w:rPr>
          <w:b/>
          <w:color w:val="000000"/>
          <w:sz w:val="28"/>
          <w:szCs w:val="28"/>
        </w:rPr>
        <w:t>Ц</w:t>
      </w:r>
      <w:r w:rsidRPr="00B11F21">
        <w:rPr>
          <w:b/>
          <w:color w:val="000000"/>
          <w:spacing w:val="-8"/>
          <w:sz w:val="28"/>
          <w:szCs w:val="28"/>
        </w:rPr>
        <w:t>Д</w:t>
      </w:r>
      <w:r w:rsidRPr="00B11F21">
        <w:rPr>
          <w:color w:val="000000"/>
          <w:spacing w:val="-8"/>
          <w:sz w:val="28"/>
          <w:szCs w:val="28"/>
        </w:rPr>
        <w:t>—Департамент управления перевозками.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1"/>
          <w:sz w:val="28"/>
          <w:szCs w:val="28"/>
        </w:rPr>
        <w:t>ЦОН</w:t>
      </w:r>
      <w:r w:rsidRPr="00B11F21">
        <w:rPr>
          <w:color w:val="000000"/>
          <w:spacing w:val="-1"/>
          <w:sz w:val="28"/>
          <w:szCs w:val="28"/>
        </w:rPr>
        <w:t>—Центр обработки информации.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right="5" w:hanging="567"/>
        <w:jc w:val="both"/>
        <w:rPr>
          <w:sz w:val="28"/>
          <w:szCs w:val="28"/>
        </w:rPr>
      </w:pPr>
      <w:r w:rsidRPr="00B11F21">
        <w:rPr>
          <w:b/>
          <w:color w:val="000000"/>
          <w:spacing w:val="-2"/>
          <w:sz w:val="28"/>
          <w:szCs w:val="28"/>
        </w:rPr>
        <w:t>ЦС ГДП</w:t>
      </w:r>
      <w:r w:rsidRPr="00B11F21">
        <w:rPr>
          <w:color w:val="000000"/>
          <w:spacing w:val="-2"/>
          <w:sz w:val="28"/>
          <w:szCs w:val="28"/>
        </w:rPr>
        <w:t>—система централизованного составления графиков дви</w:t>
      </w:r>
      <w:r w:rsidRPr="00B11F21">
        <w:rPr>
          <w:color w:val="000000"/>
          <w:spacing w:val="-2"/>
          <w:sz w:val="28"/>
          <w:szCs w:val="28"/>
        </w:rPr>
        <w:softHyphen/>
      </w:r>
      <w:r w:rsidRPr="00B11F21">
        <w:rPr>
          <w:color w:val="000000"/>
          <w:spacing w:val="-5"/>
          <w:sz w:val="28"/>
          <w:szCs w:val="28"/>
        </w:rPr>
        <w:t>жения поездов.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1"/>
          <w:sz w:val="28"/>
          <w:szCs w:val="28"/>
        </w:rPr>
        <w:t>ЦУМР</w:t>
      </w:r>
      <w:r w:rsidRPr="00B11F21">
        <w:rPr>
          <w:color w:val="000000"/>
          <w:spacing w:val="-1"/>
          <w:sz w:val="28"/>
          <w:szCs w:val="28"/>
        </w:rPr>
        <w:t>—Центр управления местной работой.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1"/>
          <w:sz w:val="28"/>
          <w:szCs w:val="28"/>
        </w:rPr>
        <w:t>ЦУП</w:t>
      </w:r>
      <w:r w:rsidRPr="00B11F21">
        <w:rPr>
          <w:color w:val="000000"/>
          <w:spacing w:val="-1"/>
          <w:sz w:val="28"/>
          <w:szCs w:val="28"/>
        </w:rPr>
        <w:t>—Центр управления перевозками.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z w:val="28"/>
          <w:szCs w:val="28"/>
        </w:rPr>
        <w:t>ЭС</w:t>
      </w:r>
      <w:r w:rsidRPr="00B11F21">
        <w:rPr>
          <w:color w:val="000000"/>
          <w:sz w:val="28"/>
          <w:szCs w:val="28"/>
        </w:rPr>
        <w:t>—экспертная система.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jc w:val="both"/>
        <w:rPr>
          <w:sz w:val="28"/>
          <w:szCs w:val="28"/>
        </w:rPr>
      </w:pPr>
      <w:r w:rsidRPr="00B11F21">
        <w:rPr>
          <w:b/>
          <w:color w:val="000000"/>
          <w:sz w:val="28"/>
          <w:szCs w:val="28"/>
        </w:rPr>
        <w:t>ЭСУБР</w:t>
      </w:r>
      <w:r w:rsidRPr="00B11F21">
        <w:rPr>
          <w:color w:val="000000"/>
          <w:sz w:val="28"/>
          <w:szCs w:val="28"/>
        </w:rPr>
        <w:t xml:space="preserve">—автоматизированная.подсистема управления багажной </w:t>
      </w:r>
      <w:r w:rsidRPr="00B11F21">
        <w:rPr>
          <w:color w:val="000000"/>
          <w:spacing w:val="-6"/>
          <w:sz w:val="28"/>
          <w:szCs w:val="28"/>
        </w:rPr>
        <w:t>работой.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1"/>
          <w:sz w:val="28"/>
          <w:szCs w:val="28"/>
        </w:rPr>
        <w:t>ЭТРАН</w:t>
      </w:r>
      <w:r w:rsidRPr="00B11F21">
        <w:rPr>
          <w:color w:val="000000"/>
          <w:spacing w:val="-1"/>
          <w:sz w:val="28"/>
          <w:szCs w:val="28"/>
        </w:rPr>
        <w:t>—электронная транспортная накладная.   -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right="5" w:hanging="567"/>
        <w:jc w:val="both"/>
        <w:rPr>
          <w:sz w:val="28"/>
          <w:szCs w:val="28"/>
        </w:rPr>
      </w:pPr>
      <w:r w:rsidRPr="00B11F21">
        <w:rPr>
          <w:b/>
          <w:color w:val="000000"/>
          <w:spacing w:val="-3"/>
          <w:sz w:val="28"/>
          <w:szCs w:val="28"/>
        </w:rPr>
        <w:t>ЭФИС</w:t>
      </w:r>
      <w:r w:rsidRPr="00B11F21">
        <w:rPr>
          <w:color w:val="000000"/>
          <w:spacing w:val="-3"/>
          <w:sz w:val="28"/>
          <w:szCs w:val="28"/>
        </w:rPr>
        <w:t>—автоматизированная подсистема финансового и статисти</w:t>
      </w:r>
      <w:r w:rsidRPr="00B11F21">
        <w:rPr>
          <w:color w:val="000000"/>
          <w:spacing w:val="-5"/>
          <w:sz w:val="28"/>
          <w:szCs w:val="28"/>
        </w:rPr>
        <w:t>ческого учета пассажирских перевозок.</w:t>
      </w:r>
    </w:p>
    <w:p w:rsidR="00B11F21" w:rsidRPr="00B11F21" w:rsidRDefault="00B11F21" w:rsidP="00B11F21">
      <w:pPr>
        <w:shd w:val="clear" w:color="auto" w:fill="FFFFFF"/>
        <w:spacing w:line="360" w:lineRule="auto"/>
        <w:ind w:left="567" w:hanging="567"/>
        <w:rPr>
          <w:sz w:val="28"/>
          <w:szCs w:val="28"/>
        </w:rPr>
      </w:pPr>
      <w:r w:rsidRPr="00B11F21">
        <w:rPr>
          <w:b/>
          <w:color w:val="000000"/>
          <w:spacing w:val="-1"/>
          <w:sz w:val="28"/>
          <w:szCs w:val="28"/>
        </w:rPr>
        <w:t>ЭЦ</w:t>
      </w:r>
      <w:r w:rsidRPr="00B11F21">
        <w:rPr>
          <w:color w:val="000000"/>
          <w:spacing w:val="-1"/>
          <w:sz w:val="28"/>
          <w:szCs w:val="28"/>
        </w:rPr>
        <w:t>—электрическая централизация.</w:t>
      </w:r>
    </w:p>
    <w:p w:rsidR="00B11F21" w:rsidRPr="00B11F21" w:rsidRDefault="00B11F21">
      <w:pPr>
        <w:pStyle w:val="a3"/>
        <w:widowControl/>
        <w:spacing w:line="360" w:lineRule="auto"/>
        <w:rPr>
          <w:w w:val="100"/>
          <w:szCs w:val="28"/>
        </w:rPr>
      </w:pPr>
    </w:p>
    <w:p w:rsidR="0053272D" w:rsidRPr="0053272D" w:rsidRDefault="0053272D" w:rsidP="0053272D">
      <w:pPr>
        <w:pStyle w:val="a3"/>
        <w:pageBreakBefore/>
        <w:widowControl/>
        <w:numPr>
          <w:ilvl w:val="0"/>
          <w:numId w:val="3"/>
        </w:numPr>
        <w:ind w:left="2274" w:hanging="1423"/>
        <w:rPr>
          <w:b/>
          <w:w w:val="100"/>
        </w:rPr>
      </w:pPr>
      <w:r w:rsidRPr="0053272D">
        <w:rPr>
          <w:b/>
          <w:w w:val="100"/>
        </w:rPr>
        <w:t>ИДЕНТИФИКАЦИЯ ОБЪЕКТОВ ЖЕЛЕЗНОДОРОЖНОГО ТРАНСПОРТА.</w:t>
      </w:r>
    </w:p>
    <w:p w:rsidR="0053272D" w:rsidRDefault="0053272D" w:rsidP="0053272D">
      <w:pPr>
        <w:pStyle w:val="a3"/>
        <w:widowControl/>
        <w:spacing w:line="360" w:lineRule="auto"/>
        <w:ind w:left="851" w:firstLine="0"/>
        <w:rPr>
          <w:w w:val="100"/>
        </w:rPr>
      </w:pPr>
    </w:p>
    <w:p w:rsidR="0053272D" w:rsidRDefault="0053272D" w:rsidP="0053272D">
      <w:pPr>
        <w:pStyle w:val="a3"/>
        <w:widowControl/>
        <w:spacing w:line="360" w:lineRule="auto"/>
        <w:ind w:left="851" w:firstLine="0"/>
        <w:rPr>
          <w:w w:val="100"/>
        </w:rPr>
      </w:pPr>
      <w:r w:rsidRPr="0053272D">
        <w:rPr>
          <w:b/>
          <w:w w:val="100"/>
        </w:rPr>
        <w:t>Цель работы</w:t>
      </w:r>
      <w:r w:rsidRPr="00C670EE">
        <w:rPr>
          <w:b/>
          <w:w w:val="100"/>
        </w:rPr>
        <w:t>:</w:t>
      </w:r>
      <w:r>
        <w:rPr>
          <w:w w:val="100"/>
        </w:rPr>
        <w:t xml:space="preserve"> изучение существующей системы идентификации объектов железнодорожного транспорта, </w:t>
      </w:r>
      <w:r w:rsidR="00C670EE">
        <w:rPr>
          <w:w w:val="100"/>
        </w:rPr>
        <w:t>ЕСР, нумерации подвижного состава, методов защиты информации с помощью контрольных знаков.</w:t>
      </w:r>
    </w:p>
    <w:p w:rsidR="00276933" w:rsidRDefault="00276933" w:rsidP="00C670EE">
      <w:pPr>
        <w:pStyle w:val="a3"/>
        <w:widowControl/>
        <w:spacing w:line="360" w:lineRule="auto"/>
        <w:rPr>
          <w:w w:val="100"/>
        </w:rPr>
      </w:pPr>
      <w:r>
        <w:rPr>
          <w:w w:val="100"/>
        </w:rPr>
        <w:t>Совокупность единой системы классификации и кодирования технико-экономической информации, унифицированных систем документации (УСД), массивов баз данных, методов их организации, хранения и контроля представляет собой информационное обеспечение АСУ. Для возможности эффективного использования и обработки данных в условиях функционирования АСУ информацию представляют в кодированном виде.</w:t>
      </w:r>
      <w:r w:rsidR="00855AAF">
        <w:rPr>
          <w:w w:val="100"/>
        </w:rPr>
        <w:t xml:space="preserve"> </w:t>
      </w:r>
    </w:p>
    <w:p w:rsidR="00C670EE" w:rsidRDefault="00C670EE" w:rsidP="00C670EE">
      <w:pPr>
        <w:pStyle w:val="a3"/>
        <w:widowControl/>
        <w:spacing w:line="360" w:lineRule="auto"/>
        <w:rPr>
          <w:w w:val="100"/>
        </w:rPr>
      </w:pPr>
      <w:r w:rsidRPr="00C670EE">
        <w:rPr>
          <w:w w:val="100"/>
        </w:rPr>
        <w:t>Система кодирован</w:t>
      </w:r>
      <w:r>
        <w:rPr>
          <w:w w:val="100"/>
        </w:rPr>
        <w:t>ия (нумерации) подвижного состава, станций, дорог, грузов</w:t>
      </w:r>
      <w:r w:rsidR="003C7A82">
        <w:rPr>
          <w:w w:val="100"/>
        </w:rPr>
        <w:t xml:space="preserve">, грузовладельцев </w:t>
      </w:r>
      <w:r w:rsidR="00200A5B">
        <w:rPr>
          <w:w w:val="100"/>
        </w:rPr>
        <w:t>имеет принципиальное значение для широкого использования ЭВМ на всех уровнях управления перевозочным процессом и использования оперативной информации в современных информационных системах. Она позволяет представить информацию в наиболее компактной форме, делает возможным передачу информации по каналам связи, ее переработку и хранение с помощью ЭВМ.</w:t>
      </w:r>
    </w:p>
    <w:p w:rsidR="00200A5B" w:rsidRDefault="00200A5B" w:rsidP="00C670EE">
      <w:pPr>
        <w:pStyle w:val="a3"/>
        <w:widowControl/>
        <w:spacing w:line="360" w:lineRule="auto"/>
        <w:rPr>
          <w:w w:val="100"/>
        </w:rPr>
      </w:pPr>
      <w:r>
        <w:rPr>
          <w:w w:val="100"/>
        </w:rPr>
        <w:t>Идентификация (однозначное определение, распознавание в АСУ) объектов железнодорожного транспорта направлено на повышение надежности и достоверности  информации, ее защиту от искажения в процессе передачи и переработки машинно-ориентированных кодов, создание в перспективе безбумажной технологии перевозочного процесса.</w:t>
      </w:r>
    </w:p>
    <w:p w:rsidR="00200A5B" w:rsidRDefault="007F467B" w:rsidP="00C670EE">
      <w:pPr>
        <w:pStyle w:val="a3"/>
        <w:widowControl/>
        <w:spacing w:line="360" w:lineRule="auto"/>
        <w:rPr>
          <w:w w:val="100"/>
        </w:rPr>
      </w:pPr>
      <w:r>
        <w:rPr>
          <w:w w:val="100"/>
        </w:rPr>
        <w:t>Основными</w:t>
      </w:r>
      <w:r w:rsidR="00200A5B">
        <w:rPr>
          <w:w w:val="100"/>
        </w:rPr>
        <w:t xml:space="preserve"> объектами кодирования на железнодорожном транспорте являются</w:t>
      </w:r>
      <w:r>
        <w:rPr>
          <w:w w:val="100"/>
        </w:rPr>
        <w:t>:</w:t>
      </w:r>
    </w:p>
    <w:p w:rsidR="007F467B" w:rsidRDefault="007F467B" w:rsidP="00C670EE">
      <w:pPr>
        <w:pStyle w:val="a3"/>
        <w:widowControl/>
        <w:spacing w:line="360" w:lineRule="auto"/>
        <w:rPr>
          <w:w w:val="100"/>
        </w:rPr>
      </w:pPr>
      <w:r>
        <w:rPr>
          <w:w w:val="100"/>
        </w:rPr>
        <w:t>- территориальные (станции, отделения, дороги),</w:t>
      </w:r>
    </w:p>
    <w:p w:rsidR="007F467B" w:rsidRDefault="007F467B" w:rsidP="00C670EE">
      <w:pPr>
        <w:pStyle w:val="a3"/>
        <w:widowControl/>
        <w:spacing w:line="360" w:lineRule="auto"/>
        <w:rPr>
          <w:w w:val="100"/>
        </w:rPr>
      </w:pPr>
      <w:r>
        <w:rPr>
          <w:w w:val="100"/>
        </w:rPr>
        <w:t>- подвижной состав (вагоны, тяговый подвижной состав, поезда),</w:t>
      </w:r>
    </w:p>
    <w:p w:rsidR="007F467B" w:rsidRDefault="007F467B" w:rsidP="00C670EE">
      <w:pPr>
        <w:pStyle w:val="a3"/>
        <w:widowControl/>
        <w:spacing w:line="360" w:lineRule="auto"/>
        <w:rPr>
          <w:w w:val="100"/>
        </w:rPr>
      </w:pPr>
      <w:r>
        <w:rPr>
          <w:w w:val="100"/>
        </w:rPr>
        <w:t>- грузы,</w:t>
      </w:r>
    </w:p>
    <w:p w:rsidR="007F467B" w:rsidRDefault="007F467B" w:rsidP="00C670EE">
      <w:pPr>
        <w:pStyle w:val="a3"/>
        <w:widowControl/>
        <w:spacing w:line="360" w:lineRule="auto"/>
        <w:rPr>
          <w:w w:val="100"/>
        </w:rPr>
      </w:pPr>
      <w:r>
        <w:rPr>
          <w:w w:val="100"/>
        </w:rPr>
        <w:t>- клиентура (грузоотправители, грузополучатели).</w:t>
      </w:r>
    </w:p>
    <w:p w:rsidR="007F467B" w:rsidRDefault="007F467B" w:rsidP="00C670EE">
      <w:pPr>
        <w:pStyle w:val="a3"/>
        <w:widowControl/>
        <w:spacing w:line="360" w:lineRule="auto"/>
        <w:rPr>
          <w:w w:val="100"/>
        </w:rPr>
      </w:pPr>
      <w:r>
        <w:rPr>
          <w:w w:val="100"/>
        </w:rPr>
        <w:t xml:space="preserve">Кодирование объектов железнодорожного транспорта позволяет ускорить работу по оформлению перевозочных документов, обеспечить более четкую и надежную информацию о подходе поездов  и назначении вагонов и грузов, значительно снизить загрузку каналов связи при передаче </w:t>
      </w:r>
      <w:r w:rsidR="001D2293">
        <w:rPr>
          <w:w w:val="100"/>
        </w:rPr>
        <w:t>поездной информации. Порядок кодирования приведен в специальных документах – классификаторах.</w:t>
      </w:r>
    </w:p>
    <w:p w:rsidR="001D2293" w:rsidRDefault="001D2293" w:rsidP="00C670EE">
      <w:pPr>
        <w:pStyle w:val="a3"/>
        <w:widowControl/>
        <w:spacing w:line="360" w:lineRule="auto"/>
        <w:rPr>
          <w:w w:val="100"/>
        </w:rPr>
      </w:pPr>
    </w:p>
    <w:p w:rsidR="007F467B" w:rsidRPr="007F467B" w:rsidRDefault="007F467B" w:rsidP="007F467B">
      <w:pPr>
        <w:numPr>
          <w:ilvl w:val="1"/>
          <w:numId w:val="3"/>
        </w:numPr>
        <w:rPr>
          <w:b/>
          <w:sz w:val="28"/>
        </w:rPr>
      </w:pPr>
      <w:r w:rsidRPr="007F467B">
        <w:rPr>
          <w:b/>
          <w:sz w:val="28"/>
        </w:rPr>
        <w:t>Идентификация территориальных объектов. Единая сетевая разметка</w:t>
      </w:r>
    </w:p>
    <w:p w:rsidR="007F467B" w:rsidRDefault="007F467B" w:rsidP="00C670EE">
      <w:pPr>
        <w:pStyle w:val="a3"/>
        <w:widowControl/>
        <w:spacing w:line="360" w:lineRule="auto"/>
        <w:rPr>
          <w:w w:val="100"/>
        </w:rPr>
      </w:pPr>
    </w:p>
    <w:p w:rsidR="007F467B" w:rsidRDefault="007F467B" w:rsidP="00C670EE">
      <w:pPr>
        <w:pStyle w:val="a3"/>
        <w:widowControl/>
        <w:spacing w:line="360" w:lineRule="auto"/>
        <w:rPr>
          <w:w w:val="100"/>
        </w:rPr>
      </w:pPr>
      <w:r>
        <w:rPr>
          <w:w w:val="100"/>
        </w:rPr>
        <w:t xml:space="preserve">Обозначение железнодорожных станций и других территориальных объектов цифровыми кодами предназначено для унификации разметки перевозочных документов. </w:t>
      </w:r>
      <w:r w:rsidR="001D2293">
        <w:rPr>
          <w:w w:val="100"/>
        </w:rPr>
        <w:t>Основным документом для кодирования территориальных объектов является единая сетевая разме</w:t>
      </w:r>
      <w:r w:rsidR="00522D88">
        <w:rPr>
          <w:w w:val="100"/>
        </w:rPr>
        <w:t xml:space="preserve">тка (ЕСР), ориентированная на </w:t>
      </w:r>
      <w:r w:rsidR="001D2293">
        <w:rPr>
          <w:w w:val="100"/>
        </w:rPr>
        <w:t xml:space="preserve"> использование в различных АСУ железнодорожного транспорта.</w:t>
      </w:r>
    </w:p>
    <w:p w:rsidR="001D2293" w:rsidRDefault="001D2293" w:rsidP="00C670EE">
      <w:pPr>
        <w:pStyle w:val="a3"/>
        <w:widowControl/>
        <w:spacing w:line="360" w:lineRule="auto"/>
        <w:rPr>
          <w:w w:val="100"/>
        </w:rPr>
      </w:pPr>
      <w:r>
        <w:rPr>
          <w:w w:val="100"/>
        </w:rPr>
        <w:t>Согласно ЕСР вся сеть железных дорог СНГ и Балтии разделена на 99 сетевых районов, нумерация которых возрастает с запада на восток. Первый район включает станции Кольского полуострова и Карелии, 99-й – станции острова Сахалин.</w:t>
      </w:r>
    </w:p>
    <w:p w:rsidR="001D2293" w:rsidRDefault="001D2293" w:rsidP="00C670EE">
      <w:pPr>
        <w:pStyle w:val="a3"/>
        <w:widowControl/>
        <w:spacing w:line="360" w:lineRule="auto"/>
        <w:rPr>
          <w:w w:val="100"/>
        </w:rPr>
      </w:pPr>
      <w:r>
        <w:rPr>
          <w:w w:val="100"/>
        </w:rPr>
        <w:t>Территория железной дороги может включать в себя несколько сетевых районов. За код железной дороги принимается номер первого из входящих в ее состав сетевых районов.</w:t>
      </w:r>
      <w:r w:rsidRPr="001D2293">
        <w:rPr>
          <w:w w:val="100"/>
        </w:rPr>
        <w:t xml:space="preserve"> </w:t>
      </w:r>
      <w:r>
        <w:rPr>
          <w:w w:val="100"/>
        </w:rPr>
        <w:t xml:space="preserve">Например, Октябрьская ж.д. включает районы с 01 по 07, код </w:t>
      </w:r>
      <w:r w:rsidR="00C9579B">
        <w:rPr>
          <w:w w:val="100"/>
        </w:rPr>
        <w:t xml:space="preserve"> дороги 07</w:t>
      </w:r>
      <w:r w:rsidR="00C9579B" w:rsidRPr="00C9579B">
        <w:rPr>
          <w:w w:val="100"/>
        </w:rPr>
        <w:t>;</w:t>
      </w:r>
      <w:r>
        <w:rPr>
          <w:w w:val="100"/>
        </w:rPr>
        <w:t xml:space="preserve"> а Московская ж.д. – </w:t>
      </w:r>
      <w:r w:rsidR="00C9579B">
        <w:rPr>
          <w:w w:val="100"/>
        </w:rPr>
        <w:t xml:space="preserve">включает районы </w:t>
      </w:r>
      <w:r>
        <w:rPr>
          <w:w w:val="100"/>
        </w:rPr>
        <w:t>с 17 по 23</w:t>
      </w:r>
      <w:r w:rsidR="00C9579B">
        <w:rPr>
          <w:w w:val="100"/>
        </w:rPr>
        <w:t>, код дороги – 17.</w:t>
      </w:r>
    </w:p>
    <w:p w:rsidR="00C9579B" w:rsidRDefault="00C9579B" w:rsidP="00C670EE">
      <w:pPr>
        <w:pStyle w:val="a3"/>
        <w:widowControl/>
        <w:spacing w:line="360" w:lineRule="auto"/>
        <w:rPr>
          <w:w w:val="100"/>
        </w:rPr>
      </w:pPr>
      <w:r>
        <w:rPr>
          <w:w w:val="100"/>
        </w:rPr>
        <w:t>Совпадение границ сетевых районов с границами железных дорог и отделений, целесообразно, но не обязательно. Это исключает необходимость изменения ЕСР при изменении границ дорог и отделений.</w:t>
      </w:r>
    </w:p>
    <w:p w:rsidR="00DC7439" w:rsidRDefault="00DC7439" w:rsidP="00DC7439">
      <w:pPr>
        <w:pStyle w:val="a3"/>
        <w:widowControl/>
        <w:spacing w:line="360" w:lineRule="auto"/>
        <w:rPr>
          <w:w w:val="100"/>
        </w:rPr>
      </w:pPr>
      <w:r>
        <w:rPr>
          <w:w w:val="100"/>
        </w:rPr>
        <w:t>Железнодорожным станциям присваивается шестизначный код, в котором первые две цифры означают номер сетевого района, три последующие порядковый номер станции внутри района, шестая цифра – контрольное число.</w:t>
      </w:r>
      <w:r w:rsidRPr="00DC7439">
        <w:rPr>
          <w:w w:val="100"/>
        </w:rPr>
        <w:t xml:space="preserve"> </w:t>
      </w:r>
      <w:r>
        <w:rPr>
          <w:w w:val="100"/>
        </w:rPr>
        <w:t>За каждым участком закреплен ряд номеров, которые возрастают, как правило, в четном направлении.</w:t>
      </w:r>
      <w:r w:rsidRPr="00DC7439">
        <w:rPr>
          <w:w w:val="100"/>
        </w:rPr>
        <w:t xml:space="preserve"> </w:t>
      </w:r>
    </w:p>
    <w:p w:rsidR="00DC7439" w:rsidRDefault="00DC7439" w:rsidP="00C670EE">
      <w:pPr>
        <w:pStyle w:val="a3"/>
        <w:widowControl/>
        <w:spacing w:line="360" w:lineRule="auto"/>
        <w:rPr>
          <w:w w:val="100"/>
        </w:rPr>
      </w:pPr>
      <w:r>
        <w:rPr>
          <w:w w:val="100"/>
        </w:rPr>
        <w:t>В каждый сетевой район включена одна опорная (районная) станция. Важнейшие станции районов имеют в коде</w:t>
      </w:r>
      <w:r w:rsidR="00461AE7">
        <w:rPr>
          <w:w w:val="100"/>
        </w:rPr>
        <w:t xml:space="preserve"> нули на позициях после номера сетевого района. Для станций, открытых для выполнения грузовых операций, последняя пятая цифра кода 0. Для них используется сокращенный код, состоящий из 4 знаков и контрольного числа. Например, станция Орехово-Зуево имеет код 2300.</w:t>
      </w:r>
    </w:p>
    <w:p w:rsidR="00461AE7" w:rsidRDefault="00461AE7" w:rsidP="00C670EE">
      <w:pPr>
        <w:pStyle w:val="a3"/>
        <w:widowControl/>
        <w:spacing w:line="360" w:lineRule="auto"/>
        <w:rPr>
          <w:w w:val="100"/>
        </w:rPr>
      </w:pPr>
      <w:r>
        <w:rPr>
          <w:w w:val="100"/>
        </w:rPr>
        <w:t>Контрольное число (кодовая защита) необходимо для проверки и контроля правильности ввода  основного кода станции в ЭВМ. Его применение позволяет обнаружить такие ошибки ввода и передачи информации как – приписывание или потеря цифры, искажение одной цифры, перестановка двух соседних цифр</w:t>
      </w:r>
      <w:r w:rsidR="00522D88">
        <w:rPr>
          <w:w w:val="100"/>
        </w:rPr>
        <w:t>,</w:t>
      </w:r>
      <w:r>
        <w:rPr>
          <w:w w:val="100"/>
        </w:rPr>
        <w:t xml:space="preserve"> и др.</w:t>
      </w:r>
    </w:p>
    <w:p w:rsidR="002B069D" w:rsidRDefault="002B069D" w:rsidP="00C670EE">
      <w:pPr>
        <w:pStyle w:val="a3"/>
        <w:widowControl/>
        <w:spacing w:line="360" w:lineRule="auto"/>
        <w:rPr>
          <w:w w:val="100"/>
          <w:szCs w:val="28"/>
        </w:rPr>
      </w:pPr>
      <w:r w:rsidRPr="002B069D">
        <w:rPr>
          <w:w w:val="100"/>
          <w:szCs w:val="28"/>
        </w:rPr>
        <w:t xml:space="preserve">Метод контрольных чисел устанавливает защиту кода объекта. Пусть </w:t>
      </w:r>
      <w:r w:rsidRPr="00A4740F">
        <w:rPr>
          <w:i/>
          <w:w w:val="100"/>
          <w:sz w:val="30"/>
          <w:szCs w:val="30"/>
        </w:rPr>
        <w:t>а</w:t>
      </w:r>
      <w:r w:rsidRPr="00A4740F">
        <w:rPr>
          <w:i/>
          <w:w w:val="100"/>
          <w:sz w:val="30"/>
          <w:szCs w:val="30"/>
          <w:vertAlign w:val="subscript"/>
        </w:rPr>
        <w:t>1</w:t>
      </w:r>
      <w:r w:rsidRPr="00A4740F">
        <w:rPr>
          <w:i/>
          <w:w w:val="100"/>
          <w:sz w:val="30"/>
          <w:szCs w:val="30"/>
        </w:rPr>
        <w:t>, а</w:t>
      </w:r>
      <w:r w:rsidRPr="00A4740F">
        <w:rPr>
          <w:i/>
          <w:w w:val="100"/>
          <w:sz w:val="30"/>
          <w:szCs w:val="30"/>
          <w:vertAlign w:val="subscript"/>
        </w:rPr>
        <w:t>2</w:t>
      </w:r>
      <w:r w:rsidRPr="00A4740F">
        <w:rPr>
          <w:i/>
          <w:w w:val="100"/>
          <w:sz w:val="30"/>
          <w:szCs w:val="30"/>
        </w:rPr>
        <w:t xml:space="preserve"> …. а</w:t>
      </w:r>
      <w:r w:rsidRPr="00A4740F">
        <w:rPr>
          <w:i/>
          <w:w w:val="100"/>
          <w:sz w:val="30"/>
          <w:szCs w:val="30"/>
          <w:vertAlign w:val="subscript"/>
        </w:rPr>
        <w:t>i</w:t>
      </w:r>
      <w:r w:rsidRPr="00A4740F">
        <w:rPr>
          <w:i/>
          <w:w w:val="100"/>
          <w:sz w:val="30"/>
          <w:szCs w:val="30"/>
        </w:rPr>
        <w:t>, а</w:t>
      </w:r>
      <w:r w:rsidRPr="00A4740F">
        <w:rPr>
          <w:i/>
          <w:w w:val="100"/>
          <w:sz w:val="30"/>
          <w:szCs w:val="30"/>
          <w:vertAlign w:val="subscript"/>
        </w:rPr>
        <w:t>n</w:t>
      </w:r>
      <w:r w:rsidRPr="000C55BB">
        <w:rPr>
          <w:w w:val="100"/>
          <w:szCs w:val="28"/>
        </w:rPr>
        <w:t xml:space="preserve">  - некоторая  цифровая последовательность</w:t>
      </w:r>
      <w:r w:rsidR="000C55BB">
        <w:rPr>
          <w:w w:val="100"/>
          <w:szCs w:val="28"/>
        </w:rPr>
        <w:t xml:space="preserve">. Цифра </w:t>
      </w:r>
      <w:r w:rsidR="000C55BB" w:rsidRPr="00A4740F">
        <w:rPr>
          <w:i/>
          <w:w w:val="100"/>
          <w:sz w:val="30"/>
          <w:szCs w:val="30"/>
        </w:rPr>
        <w:t>а</w:t>
      </w:r>
      <w:r w:rsidR="000C55BB" w:rsidRPr="00A4740F">
        <w:rPr>
          <w:i/>
          <w:w w:val="100"/>
          <w:sz w:val="30"/>
          <w:szCs w:val="30"/>
          <w:vertAlign w:val="subscript"/>
          <w:lang w:val="en-US"/>
        </w:rPr>
        <w:t>n</w:t>
      </w:r>
      <w:r w:rsidR="000C55BB" w:rsidRPr="00A4740F">
        <w:rPr>
          <w:i/>
          <w:w w:val="100"/>
          <w:sz w:val="30"/>
          <w:szCs w:val="30"/>
          <w:vertAlign w:val="subscript"/>
        </w:rPr>
        <w:t>+1</w:t>
      </w:r>
      <w:r w:rsidR="000C55BB" w:rsidRPr="000C55BB">
        <w:rPr>
          <w:w w:val="100"/>
          <w:szCs w:val="28"/>
        </w:rPr>
        <w:t xml:space="preserve"> </w:t>
      </w:r>
      <w:r w:rsidR="000C55BB">
        <w:rPr>
          <w:w w:val="100"/>
          <w:szCs w:val="28"/>
        </w:rPr>
        <w:t>является контрольной для этой последовательности, если для нее выполняется условие:</w:t>
      </w:r>
    </w:p>
    <w:p w:rsidR="000C55BB" w:rsidRPr="00A4740F" w:rsidRDefault="00A4740F" w:rsidP="00C670EE">
      <w:pPr>
        <w:pStyle w:val="a3"/>
        <w:widowControl/>
        <w:spacing w:line="360" w:lineRule="auto"/>
        <w:rPr>
          <w:i/>
          <w:w w:val="100"/>
          <w:sz w:val="30"/>
          <w:szCs w:val="30"/>
        </w:rPr>
      </w:pPr>
      <w:r w:rsidRPr="00A4740F">
        <w:rPr>
          <w:i/>
          <w:w w:val="100"/>
          <w:sz w:val="30"/>
          <w:szCs w:val="30"/>
        </w:rPr>
        <w:t>ΣΖ</w:t>
      </w:r>
      <w:r w:rsidRPr="00A4740F">
        <w:rPr>
          <w:i/>
          <w:w w:val="100"/>
          <w:sz w:val="30"/>
          <w:szCs w:val="30"/>
          <w:vertAlign w:val="subscript"/>
          <w:lang w:val="en-US"/>
        </w:rPr>
        <w:t>i</w:t>
      </w:r>
      <w:r w:rsidRPr="00A4740F">
        <w:rPr>
          <w:i/>
          <w:w w:val="100"/>
          <w:sz w:val="30"/>
          <w:szCs w:val="30"/>
        </w:rPr>
        <w:t>а</w:t>
      </w:r>
      <w:r w:rsidRPr="00A4740F">
        <w:rPr>
          <w:i/>
          <w:w w:val="100"/>
          <w:sz w:val="30"/>
          <w:szCs w:val="30"/>
          <w:vertAlign w:val="subscript"/>
          <w:lang w:val="en-US"/>
        </w:rPr>
        <w:t>i</w:t>
      </w:r>
      <w:r w:rsidRPr="00A4740F">
        <w:rPr>
          <w:i/>
          <w:w w:val="100"/>
          <w:sz w:val="30"/>
          <w:szCs w:val="30"/>
          <w:lang w:val="en-US"/>
        </w:rPr>
        <w:t>=0(mod K); i=1,2, …, n;</w:t>
      </w:r>
    </w:p>
    <w:p w:rsidR="00A4740F" w:rsidRPr="00A4740F" w:rsidRDefault="00A4740F" w:rsidP="00C670EE">
      <w:pPr>
        <w:pStyle w:val="a3"/>
        <w:widowControl/>
        <w:spacing w:line="360" w:lineRule="auto"/>
        <w:rPr>
          <w:w w:val="100"/>
          <w:sz w:val="30"/>
          <w:szCs w:val="30"/>
        </w:rPr>
      </w:pPr>
      <w:r w:rsidRPr="00A4740F">
        <w:rPr>
          <w:i/>
          <w:w w:val="100"/>
          <w:sz w:val="30"/>
          <w:szCs w:val="30"/>
        </w:rPr>
        <w:t>0</w:t>
      </w:r>
      <w:r w:rsidRPr="00A4740F">
        <w:rPr>
          <w:i/>
          <w:w w:val="100"/>
          <w:sz w:val="30"/>
          <w:szCs w:val="30"/>
          <w:lang w:val="en-US"/>
        </w:rPr>
        <w:t>&lt;Z&lt;K’ Z</w:t>
      </w:r>
      <w:r w:rsidRPr="00A4740F">
        <w:rPr>
          <w:i/>
          <w:w w:val="100"/>
          <w:sz w:val="30"/>
          <w:szCs w:val="30"/>
          <w:vertAlign w:val="subscript"/>
          <w:lang w:val="en-US"/>
        </w:rPr>
        <w:t>n+1</w:t>
      </w:r>
      <w:r w:rsidRPr="00A4740F">
        <w:rPr>
          <w:i/>
          <w:w w:val="100"/>
          <w:sz w:val="30"/>
          <w:szCs w:val="30"/>
          <w:lang w:val="en-US"/>
        </w:rPr>
        <w:t>1</w:t>
      </w:r>
      <w:r w:rsidRPr="00A4740F">
        <w:rPr>
          <w:i/>
          <w:w w:val="100"/>
          <w:sz w:val="30"/>
          <w:szCs w:val="30"/>
        </w:rPr>
        <w:t>,</w:t>
      </w:r>
    </w:p>
    <w:p w:rsidR="00A4740F" w:rsidRDefault="00A4740F" w:rsidP="00C670EE">
      <w:pPr>
        <w:pStyle w:val="a3"/>
        <w:widowControl/>
        <w:spacing w:line="360" w:lineRule="auto"/>
        <w:rPr>
          <w:w w:val="100"/>
          <w:szCs w:val="28"/>
        </w:rPr>
      </w:pPr>
      <w:r>
        <w:rPr>
          <w:w w:val="100"/>
          <w:szCs w:val="28"/>
        </w:rPr>
        <w:t xml:space="preserve">где </w:t>
      </w:r>
      <w:r w:rsidRPr="00A4740F">
        <w:rPr>
          <w:i/>
          <w:w w:val="100"/>
          <w:sz w:val="30"/>
          <w:szCs w:val="30"/>
        </w:rPr>
        <w:t>{</w:t>
      </w:r>
      <w:r w:rsidRPr="00A4740F">
        <w:rPr>
          <w:i/>
          <w:w w:val="100"/>
          <w:sz w:val="30"/>
          <w:szCs w:val="30"/>
          <w:lang w:val="en-US"/>
        </w:rPr>
        <w:t>Z</w:t>
      </w:r>
      <w:r w:rsidRPr="00A4740F">
        <w:rPr>
          <w:i/>
          <w:w w:val="100"/>
          <w:sz w:val="30"/>
          <w:szCs w:val="30"/>
          <w:vertAlign w:val="subscript"/>
          <w:lang w:val="en-US"/>
        </w:rPr>
        <w:t>i</w:t>
      </w:r>
      <w:r w:rsidRPr="00A4740F">
        <w:rPr>
          <w:i/>
          <w:w w:val="100"/>
          <w:sz w:val="30"/>
          <w:szCs w:val="30"/>
        </w:rPr>
        <w:t>}</w:t>
      </w:r>
      <w:r w:rsidRPr="00A4740F">
        <w:rPr>
          <w:w w:val="100"/>
          <w:sz w:val="30"/>
          <w:szCs w:val="30"/>
        </w:rPr>
        <w:t xml:space="preserve"> </w:t>
      </w:r>
      <w:r w:rsidRPr="00A4740F">
        <w:rPr>
          <w:w w:val="100"/>
          <w:szCs w:val="28"/>
        </w:rPr>
        <w:t xml:space="preserve">– </w:t>
      </w:r>
      <w:r>
        <w:rPr>
          <w:w w:val="100"/>
          <w:szCs w:val="28"/>
        </w:rPr>
        <w:t>весовой ряд</w:t>
      </w:r>
      <w:r w:rsidRPr="00A4740F">
        <w:rPr>
          <w:w w:val="100"/>
          <w:szCs w:val="28"/>
        </w:rPr>
        <w:t xml:space="preserve">; </w:t>
      </w:r>
      <w:r w:rsidRPr="00A4740F">
        <w:rPr>
          <w:i/>
          <w:w w:val="100"/>
          <w:sz w:val="30"/>
          <w:szCs w:val="30"/>
          <w:lang w:val="en-US"/>
        </w:rPr>
        <w:t>K</w:t>
      </w:r>
      <w:r w:rsidRPr="00A4740F">
        <w:rPr>
          <w:i/>
          <w:w w:val="100"/>
          <w:szCs w:val="28"/>
        </w:rPr>
        <w:t xml:space="preserve"> </w:t>
      </w:r>
      <w:r>
        <w:rPr>
          <w:w w:val="100"/>
          <w:szCs w:val="28"/>
        </w:rPr>
        <w:t>–</w:t>
      </w:r>
      <w:r w:rsidRPr="00A4740F">
        <w:rPr>
          <w:w w:val="100"/>
          <w:szCs w:val="28"/>
        </w:rPr>
        <w:t xml:space="preserve"> </w:t>
      </w:r>
      <w:r>
        <w:rPr>
          <w:w w:val="100"/>
          <w:szCs w:val="28"/>
        </w:rPr>
        <w:t>модуль.</w:t>
      </w:r>
    </w:p>
    <w:p w:rsidR="00A4740F" w:rsidRDefault="00A4740F" w:rsidP="00C670EE">
      <w:pPr>
        <w:pStyle w:val="a3"/>
        <w:widowControl/>
        <w:spacing w:line="360" w:lineRule="auto"/>
        <w:rPr>
          <w:w w:val="100"/>
          <w:szCs w:val="28"/>
        </w:rPr>
      </w:pPr>
      <w:r>
        <w:rPr>
          <w:w w:val="100"/>
          <w:szCs w:val="28"/>
        </w:rPr>
        <w:t xml:space="preserve">На этом принципе может быть реализовано множество вариантов защиты. </w:t>
      </w:r>
    </w:p>
    <w:p w:rsidR="00A4740F" w:rsidRDefault="00A4740F" w:rsidP="00C670EE">
      <w:pPr>
        <w:pStyle w:val="a3"/>
        <w:widowControl/>
        <w:spacing w:line="360" w:lineRule="auto"/>
        <w:rPr>
          <w:w w:val="100"/>
          <w:sz w:val="30"/>
          <w:szCs w:val="30"/>
        </w:rPr>
      </w:pPr>
      <w:r>
        <w:rPr>
          <w:w w:val="100"/>
          <w:szCs w:val="28"/>
        </w:rPr>
        <w:t xml:space="preserve">Для защиты кода станций используется метод с модулем </w:t>
      </w:r>
      <w:r w:rsidRPr="00A4740F">
        <w:rPr>
          <w:i/>
          <w:w w:val="100"/>
          <w:szCs w:val="28"/>
        </w:rPr>
        <w:t>К</w:t>
      </w:r>
      <w:r>
        <w:rPr>
          <w:w w:val="100"/>
          <w:szCs w:val="28"/>
        </w:rPr>
        <w:t xml:space="preserve">=11. Расчет производится следующим образом: цифры кода последовательно умножаются на весовой ряд </w:t>
      </w:r>
      <w:r w:rsidRPr="00A4740F">
        <w:rPr>
          <w:i/>
          <w:w w:val="100"/>
          <w:sz w:val="30"/>
          <w:szCs w:val="30"/>
        </w:rPr>
        <w:t>{</w:t>
      </w:r>
      <w:r w:rsidRPr="00A4740F">
        <w:rPr>
          <w:i/>
          <w:w w:val="100"/>
          <w:sz w:val="30"/>
          <w:szCs w:val="30"/>
          <w:lang w:val="en-US"/>
        </w:rPr>
        <w:t>Z</w:t>
      </w:r>
      <w:r w:rsidRPr="00A4740F">
        <w:rPr>
          <w:i/>
          <w:w w:val="100"/>
          <w:sz w:val="30"/>
          <w:szCs w:val="30"/>
          <w:vertAlign w:val="subscript"/>
          <w:lang w:val="en-US"/>
        </w:rPr>
        <w:t>i</w:t>
      </w:r>
      <w:r w:rsidRPr="00A4740F">
        <w:rPr>
          <w:i/>
          <w:w w:val="100"/>
          <w:sz w:val="30"/>
          <w:szCs w:val="30"/>
        </w:rPr>
        <w:t>}</w:t>
      </w:r>
      <w:r>
        <w:rPr>
          <w:i/>
          <w:w w:val="100"/>
          <w:sz w:val="30"/>
          <w:szCs w:val="30"/>
        </w:rPr>
        <w:t>=</w:t>
      </w:r>
      <w:r>
        <w:rPr>
          <w:w w:val="100"/>
          <w:sz w:val="30"/>
          <w:szCs w:val="30"/>
        </w:rPr>
        <w:t>1, 2, 3, 4, 5</w:t>
      </w:r>
      <w:r w:rsidR="000B4C56">
        <w:rPr>
          <w:w w:val="100"/>
          <w:sz w:val="30"/>
          <w:szCs w:val="30"/>
        </w:rPr>
        <w:t xml:space="preserve">, полученные произведения складываются и сумма делится на 11. Остаток от деления будет контрольным числом. Если полученный остаток равен 10, расчеты повторяют, но уже с использованием весового ряда </w:t>
      </w:r>
      <w:r w:rsidR="000B4C56" w:rsidRPr="00A4740F">
        <w:rPr>
          <w:i/>
          <w:w w:val="100"/>
          <w:sz w:val="30"/>
          <w:szCs w:val="30"/>
        </w:rPr>
        <w:t>{</w:t>
      </w:r>
      <w:r w:rsidR="000B4C56" w:rsidRPr="00A4740F">
        <w:rPr>
          <w:i/>
          <w:w w:val="100"/>
          <w:sz w:val="30"/>
          <w:szCs w:val="30"/>
          <w:lang w:val="en-US"/>
        </w:rPr>
        <w:t>Z</w:t>
      </w:r>
      <w:r w:rsidR="000B4C56" w:rsidRPr="00A4740F">
        <w:rPr>
          <w:i/>
          <w:w w:val="100"/>
          <w:sz w:val="30"/>
          <w:szCs w:val="30"/>
          <w:vertAlign w:val="subscript"/>
          <w:lang w:val="en-US"/>
        </w:rPr>
        <w:t>i</w:t>
      </w:r>
      <w:r w:rsidR="000B4C56" w:rsidRPr="00A4740F">
        <w:rPr>
          <w:i/>
          <w:w w:val="100"/>
          <w:sz w:val="30"/>
          <w:szCs w:val="30"/>
        </w:rPr>
        <w:t>}</w:t>
      </w:r>
      <w:r w:rsidR="000B4C56">
        <w:rPr>
          <w:i/>
          <w:w w:val="100"/>
          <w:sz w:val="30"/>
          <w:szCs w:val="30"/>
        </w:rPr>
        <w:t>=</w:t>
      </w:r>
      <w:r w:rsidR="000B4C56">
        <w:rPr>
          <w:w w:val="100"/>
          <w:sz w:val="30"/>
          <w:szCs w:val="30"/>
        </w:rPr>
        <w:t>3, 4, 5, 6, 7. Если и в этом случае остаток от деления суммы</w:t>
      </w:r>
      <w:r w:rsidR="000B4C56" w:rsidRPr="000B4C56">
        <w:rPr>
          <w:w w:val="100"/>
          <w:sz w:val="30"/>
          <w:szCs w:val="30"/>
        </w:rPr>
        <w:t xml:space="preserve"> </w:t>
      </w:r>
      <w:r w:rsidR="000B4C56">
        <w:rPr>
          <w:w w:val="100"/>
          <w:sz w:val="30"/>
          <w:szCs w:val="30"/>
        </w:rPr>
        <w:t>полученных произведений равен 10, то контрольному числу присваивается значение равное 0.</w:t>
      </w:r>
    </w:p>
    <w:p w:rsidR="00522D88" w:rsidRPr="004F3909" w:rsidRDefault="000B4C56" w:rsidP="00C670EE">
      <w:pPr>
        <w:pStyle w:val="a3"/>
        <w:widowControl/>
        <w:spacing w:line="360" w:lineRule="auto"/>
        <w:rPr>
          <w:w w:val="100"/>
          <w:sz w:val="26"/>
          <w:szCs w:val="26"/>
        </w:rPr>
      </w:pPr>
      <w:r w:rsidRPr="004F3909">
        <w:rPr>
          <w:w w:val="100"/>
          <w:sz w:val="26"/>
          <w:szCs w:val="26"/>
        </w:rPr>
        <w:t>Например</w:t>
      </w:r>
      <w:r w:rsidR="00522D88" w:rsidRPr="004F3909">
        <w:rPr>
          <w:w w:val="100"/>
          <w:sz w:val="26"/>
          <w:szCs w:val="26"/>
        </w:rPr>
        <w:t>:</w:t>
      </w:r>
      <w:r w:rsidRPr="004F3909">
        <w:rPr>
          <w:w w:val="100"/>
          <w:sz w:val="26"/>
          <w:szCs w:val="26"/>
        </w:rPr>
        <w:t xml:space="preserve"> </w:t>
      </w:r>
    </w:p>
    <w:p w:rsidR="000B4C56" w:rsidRPr="00522D88" w:rsidRDefault="00522D88" w:rsidP="00522D88">
      <w:pPr>
        <w:pStyle w:val="a3"/>
        <w:widowControl/>
        <w:spacing w:line="360" w:lineRule="auto"/>
        <w:ind w:firstLine="0"/>
        <w:rPr>
          <w:w w:val="100"/>
          <w:sz w:val="26"/>
          <w:szCs w:val="26"/>
        </w:rPr>
      </w:pPr>
      <w:r w:rsidRPr="00522D88">
        <w:rPr>
          <w:w w:val="100"/>
          <w:sz w:val="26"/>
          <w:szCs w:val="26"/>
        </w:rPr>
        <w:t>Д</w:t>
      </w:r>
      <w:r w:rsidR="000B4C56" w:rsidRPr="00522D88">
        <w:rPr>
          <w:w w:val="100"/>
          <w:sz w:val="26"/>
          <w:szCs w:val="26"/>
        </w:rPr>
        <w:t>ля станции с кодом 34562 контрольное число определяется следующим образом:</w:t>
      </w:r>
      <w:r w:rsidRPr="00522D88">
        <w:rPr>
          <w:w w:val="100"/>
          <w:sz w:val="26"/>
          <w:szCs w:val="26"/>
        </w:rPr>
        <w:t xml:space="preserve"> цифры кода поразрадно умножаются на 1, 2, 3, 4, 5</w:t>
      </w:r>
    </w:p>
    <w:p w:rsidR="000B4C56" w:rsidRPr="00522D88" w:rsidRDefault="000B4C56" w:rsidP="00522D88">
      <w:pPr>
        <w:pStyle w:val="a3"/>
        <w:widowControl/>
        <w:spacing w:line="240" w:lineRule="atLeast"/>
        <w:rPr>
          <w:w w:val="100"/>
          <w:sz w:val="26"/>
          <w:szCs w:val="26"/>
        </w:rPr>
      </w:pPr>
      <w:r w:rsidRPr="00522D88">
        <w:rPr>
          <w:w w:val="100"/>
          <w:sz w:val="26"/>
          <w:szCs w:val="26"/>
        </w:rPr>
        <w:t>3   4   5   6   2</w:t>
      </w:r>
    </w:p>
    <w:p w:rsidR="000B4C56" w:rsidRPr="00522D88" w:rsidRDefault="000B4C56" w:rsidP="00522D88">
      <w:pPr>
        <w:pStyle w:val="a3"/>
        <w:widowControl/>
        <w:spacing w:line="240" w:lineRule="atLeast"/>
        <w:ind w:firstLine="0"/>
        <w:rPr>
          <w:w w:val="100"/>
          <w:sz w:val="26"/>
          <w:szCs w:val="26"/>
        </w:rPr>
      </w:pPr>
      <w:r w:rsidRPr="00522D88">
        <w:rPr>
          <w:w w:val="100"/>
          <w:sz w:val="26"/>
          <w:szCs w:val="26"/>
        </w:rPr>
        <w:t xml:space="preserve">         *</w:t>
      </w:r>
    </w:p>
    <w:p w:rsidR="000B4C56" w:rsidRPr="00522D88" w:rsidRDefault="000B4C56" w:rsidP="00522D88">
      <w:pPr>
        <w:pStyle w:val="a3"/>
        <w:widowControl/>
        <w:spacing w:line="240" w:lineRule="atLeast"/>
        <w:ind w:firstLine="0"/>
        <w:rPr>
          <w:w w:val="100"/>
          <w:sz w:val="26"/>
          <w:szCs w:val="26"/>
          <w:u w:val="single"/>
        </w:rPr>
      </w:pPr>
      <w:r w:rsidRPr="00522D88">
        <w:rPr>
          <w:w w:val="100"/>
          <w:sz w:val="26"/>
          <w:szCs w:val="26"/>
        </w:rPr>
        <w:t xml:space="preserve">           </w:t>
      </w:r>
      <w:r w:rsidRPr="00522D88">
        <w:rPr>
          <w:w w:val="100"/>
          <w:sz w:val="26"/>
          <w:szCs w:val="26"/>
          <w:u w:val="single"/>
        </w:rPr>
        <w:t>1   2   3   4   5</w:t>
      </w:r>
      <w:r w:rsidR="00522D88" w:rsidRPr="00522D88">
        <w:rPr>
          <w:w w:val="100"/>
          <w:sz w:val="26"/>
          <w:szCs w:val="26"/>
          <w:u w:val="single"/>
        </w:rPr>
        <w:t>___</w:t>
      </w:r>
      <w:r w:rsidRPr="00522D88">
        <w:rPr>
          <w:w w:val="100"/>
          <w:sz w:val="26"/>
          <w:szCs w:val="26"/>
          <w:u w:val="single"/>
        </w:rPr>
        <w:t xml:space="preserve">  </w:t>
      </w:r>
    </w:p>
    <w:p w:rsidR="000B4C56" w:rsidRPr="00522D88" w:rsidRDefault="000B4C56" w:rsidP="00522D88">
      <w:pPr>
        <w:pStyle w:val="a3"/>
        <w:widowControl/>
        <w:spacing w:line="360" w:lineRule="auto"/>
        <w:ind w:firstLine="0"/>
        <w:rPr>
          <w:w w:val="100"/>
          <w:sz w:val="26"/>
          <w:szCs w:val="26"/>
        </w:rPr>
      </w:pPr>
      <w:r w:rsidRPr="00522D88">
        <w:rPr>
          <w:w w:val="100"/>
          <w:sz w:val="26"/>
          <w:szCs w:val="26"/>
        </w:rPr>
        <w:t xml:space="preserve">            3   8  15  24  10 </w:t>
      </w:r>
    </w:p>
    <w:p w:rsidR="00522D88" w:rsidRPr="00522D88" w:rsidRDefault="00522D88" w:rsidP="00522D88">
      <w:pPr>
        <w:pStyle w:val="a3"/>
        <w:widowControl/>
        <w:spacing w:line="360" w:lineRule="auto"/>
        <w:ind w:firstLine="0"/>
        <w:rPr>
          <w:w w:val="100"/>
          <w:sz w:val="26"/>
          <w:szCs w:val="26"/>
        </w:rPr>
      </w:pPr>
      <w:r w:rsidRPr="00522D88">
        <w:rPr>
          <w:w w:val="100"/>
          <w:sz w:val="26"/>
          <w:szCs w:val="26"/>
        </w:rPr>
        <w:t>полученные произведения складываются и делятся на модуль К=11</w:t>
      </w:r>
    </w:p>
    <w:p w:rsidR="00522D88" w:rsidRPr="00522D88" w:rsidRDefault="00522D88" w:rsidP="00522D88">
      <w:pPr>
        <w:pStyle w:val="a3"/>
        <w:widowControl/>
        <w:spacing w:line="360" w:lineRule="auto"/>
        <w:ind w:firstLine="0"/>
        <w:rPr>
          <w:w w:val="100"/>
          <w:sz w:val="26"/>
          <w:szCs w:val="26"/>
        </w:rPr>
      </w:pPr>
      <w:r w:rsidRPr="00522D88">
        <w:rPr>
          <w:w w:val="100"/>
          <w:sz w:val="26"/>
          <w:szCs w:val="26"/>
        </w:rPr>
        <w:t>3+8+15+24+10=60       60:11=5 (остаток 5)</w:t>
      </w:r>
    </w:p>
    <w:p w:rsidR="00522D88" w:rsidRPr="00522D88" w:rsidRDefault="00522D88" w:rsidP="00522D88">
      <w:pPr>
        <w:pStyle w:val="a3"/>
        <w:widowControl/>
        <w:spacing w:line="360" w:lineRule="auto"/>
        <w:ind w:firstLine="0"/>
        <w:rPr>
          <w:w w:val="100"/>
          <w:sz w:val="26"/>
          <w:szCs w:val="26"/>
        </w:rPr>
      </w:pPr>
      <w:r w:rsidRPr="00522D88">
        <w:rPr>
          <w:w w:val="100"/>
          <w:sz w:val="26"/>
          <w:szCs w:val="26"/>
        </w:rPr>
        <w:t>Остаток от деления (5) и есть контрольное число.</w:t>
      </w:r>
    </w:p>
    <w:p w:rsidR="00522D88" w:rsidRDefault="00522D88" w:rsidP="00522D88">
      <w:pPr>
        <w:pStyle w:val="a3"/>
        <w:widowControl/>
        <w:spacing w:line="360" w:lineRule="auto"/>
        <w:ind w:firstLine="0"/>
        <w:rPr>
          <w:w w:val="100"/>
          <w:sz w:val="26"/>
          <w:szCs w:val="26"/>
        </w:rPr>
      </w:pPr>
      <w:r w:rsidRPr="00522D88">
        <w:rPr>
          <w:w w:val="100"/>
          <w:sz w:val="26"/>
          <w:szCs w:val="26"/>
        </w:rPr>
        <w:t>Полный  (защитный) код станции будет 345625</w:t>
      </w:r>
    </w:p>
    <w:p w:rsidR="00522D88" w:rsidRPr="00522D88" w:rsidRDefault="00522D88" w:rsidP="00522D88">
      <w:pPr>
        <w:pStyle w:val="a3"/>
        <w:widowControl/>
        <w:spacing w:line="360" w:lineRule="auto"/>
        <w:ind w:firstLine="0"/>
        <w:rPr>
          <w:w w:val="100"/>
          <w:sz w:val="26"/>
          <w:szCs w:val="26"/>
        </w:rPr>
      </w:pPr>
    </w:p>
    <w:p w:rsidR="00522D88" w:rsidRPr="00522D88" w:rsidRDefault="00522D88" w:rsidP="00522D88">
      <w:pPr>
        <w:numPr>
          <w:ilvl w:val="1"/>
          <w:numId w:val="3"/>
        </w:numPr>
        <w:rPr>
          <w:b/>
          <w:sz w:val="28"/>
        </w:rPr>
      </w:pPr>
      <w:r w:rsidRPr="00522D88">
        <w:rPr>
          <w:b/>
          <w:sz w:val="28"/>
        </w:rPr>
        <w:t>Идентификация подвижного состава. Нумерация вагонов, локомотивов, поездов.</w:t>
      </w:r>
    </w:p>
    <w:p w:rsidR="00522D88" w:rsidRDefault="00522D88" w:rsidP="00522D88">
      <w:pPr>
        <w:pStyle w:val="a3"/>
        <w:widowControl/>
        <w:spacing w:line="360" w:lineRule="auto"/>
        <w:ind w:firstLine="0"/>
        <w:rPr>
          <w:w w:val="100"/>
          <w:szCs w:val="28"/>
        </w:rPr>
      </w:pPr>
    </w:p>
    <w:p w:rsidR="004A4E7B" w:rsidRDefault="004A4E7B" w:rsidP="004A4E7B">
      <w:pPr>
        <w:pStyle w:val="a3"/>
        <w:widowControl/>
        <w:spacing w:line="360" w:lineRule="auto"/>
        <w:rPr>
          <w:w w:val="100"/>
          <w:szCs w:val="28"/>
        </w:rPr>
      </w:pPr>
      <w:r>
        <w:rPr>
          <w:w w:val="100"/>
          <w:szCs w:val="28"/>
        </w:rPr>
        <w:t xml:space="preserve">В настоящее время на железных дорогах РФ действует семизначная система нумерации </w:t>
      </w:r>
      <w:r w:rsidRPr="00043100">
        <w:rPr>
          <w:i/>
          <w:w w:val="100"/>
          <w:szCs w:val="28"/>
        </w:rPr>
        <w:t>грузовых вагонов</w:t>
      </w:r>
      <w:r w:rsidRPr="00043100">
        <w:rPr>
          <w:w w:val="100"/>
          <w:szCs w:val="28"/>
          <w:u w:val="single"/>
        </w:rPr>
        <w:t>,</w:t>
      </w:r>
      <w:r>
        <w:rPr>
          <w:w w:val="100"/>
          <w:szCs w:val="28"/>
        </w:rPr>
        <w:t xml:space="preserve"> по которой можно установить род вагона, его осность, объем кузова и другие характеристики, такие как длина, масса тары, грузоподъемность. Всего выделено более 180 типов грузовых вагонов, в том числе более 60 типов транспортеров.</w:t>
      </w:r>
    </w:p>
    <w:p w:rsidR="004A4E7B" w:rsidRDefault="004A4E7B" w:rsidP="004A4E7B">
      <w:pPr>
        <w:pStyle w:val="a3"/>
        <w:widowControl/>
        <w:spacing w:line="360" w:lineRule="auto"/>
        <w:rPr>
          <w:w w:val="100"/>
          <w:szCs w:val="28"/>
        </w:rPr>
      </w:pPr>
      <w:r w:rsidRPr="008E67C3">
        <w:rPr>
          <w:w w:val="100"/>
          <w:szCs w:val="28"/>
          <w:u w:val="single"/>
        </w:rPr>
        <w:t>Первая цифра кода</w:t>
      </w:r>
      <w:r>
        <w:rPr>
          <w:w w:val="100"/>
          <w:szCs w:val="28"/>
        </w:rPr>
        <w:t xml:space="preserve"> означает род вагона: 2 – крытые грузовые вагоны, 4 – платформы, 6 – полувагоны, 7 – цистерны, 8 – изотермические, 3 и 9 – прочие вагоны (специальные и др.), 5 – вагоны, являющиеся собственность</w:t>
      </w:r>
      <w:r w:rsidR="008E67C3">
        <w:rPr>
          <w:w w:val="100"/>
          <w:szCs w:val="28"/>
        </w:rPr>
        <w:t>ю</w:t>
      </w:r>
      <w:r>
        <w:rPr>
          <w:w w:val="100"/>
          <w:szCs w:val="28"/>
        </w:rPr>
        <w:t xml:space="preserve"> других министерств и ведомств (приватные). </w:t>
      </w:r>
    </w:p>
    <w:p w:rsidR="008E67C3" w:rsidRDefault="008E67C3" w:rsidP="004A4E7B">
      <w:pPr>
        <w:pStyle w:val="a3"/>
        <w:widowControl/>
        <w:spacing w:line="360" w:lineRule="auto"/>
        <w:rPr>
          <w:w w:val="100"/>
          <w:szCs w:val="28"/>
        </w:rPr>
      </w:pPr>
      <w:r>
        <w:rPr>
          <w:w w:val="100"/>
          <w:szCs w:val="28"/>
        </w:rPr>
        <w:t>В каждом роде типы вагонов сгруппированы по объединяющим их признакам. Внутри группы вагоны расставлены, как правило, по длине. Для перспективных вагонов или при увеличении числа вагонов данного типа предусмотрена резервная емкость.</w:t>
      </w:r>
    </w:p>
    <w:p w:rsidR="008E67C3" w:rsidRDefault="008E67C3" w:rsidP="004A4E7B">
      <w:pPr>
        <w:pStyle w:val="a3"/>
        <w:widowControl/>
        <w:spacing w:line="360" w:lineRule="auto"/>
        <w:rPr>
          <w:w w:val="100"/>
          <w:szCs w:val="28"/>
        </w:rPr>
      </w:pPr>
      <w:r w:rsidRPr="008E67C3">
        <w:rPr>
          <w:w w:val="100"/>
          <w:szCs w:val="28"/>
          <w:u w:val="single"/>
        </w:rPr>
        <w:t xml:space="preserve">Вторая цифра </w:t>
      </w:r>
      <w:r>
        <w:rPr>
          <w:w w:val="100"/>
          <w:szCs w:val="28"/>
          <w:u w:val="single"/>
        </w:rPr>
        <w:t>номера</w:t>
      </w:r>
      <w:r w:rsidRPr="008E67C3">
        <w:rPr>
          <w:w w:val="100"/>
          <w:szCs w:val="28"/>
          <w:u w:val="single"/>
        </w:rPr>
        <w:t xml:space="preserve"> </w:t>
      </w:r>
      <w:r>
        <w:rPr>
          <w:w w:val="100"/>
          <w:szCs w:val="28"/>
        </w:rPr>
        <w:t xml:space="preserve">для всех типов вагонов (кроме </w:t>
      </w:r>
      <w:r w:rsidR="006103BF">
        <w:rPr>
          <w:w w:val="100"/>
          <w:szCs w:val="28"/>
        </w:rPr>
        <w:t>«</w:t>
      </w:r>
      <w:r>
        <w:rPr>
          <w:w w:val="100"/>
          <w:szCs w:val="28"/>
        </w:rPr>
        <w:t>прочих</w:t>
      </w:r>
      <w:r w:rsidR="006103BF">
        <w:rPr>
          <w:w w:val="100"/>
          <w:szCs w:val="28"/>
        </w:rPr>
        <w:t>»</w:t>
      </w:r>
      <w:r>
        <w:rPr>
          <w:w w:val="100"/>
          <w:szCs w:val="28"/>
        </w:rPr>
        <w:t>, номер которых начинается на 3) кодирует осность: цифры 0-8 означают четырехосные вагоны, 0 – восьмиосные. Все</w:t>
      </w:r>
      <w:r w:rsidR="006103BF">
        <w:rPr>
          <w:w w:val="100"/>
          <w:szCs w:val="28"/>
        </w:rPr>
        <w:t xml:space="preserve"> шестиосные вагоны (вторая цифра номера  - 6)и транспортеры вторая цифра номера – 9) отнесены к «прочим» вагонам. Кроме этого вторая цифра содержит </w:t>
      </w:r>
      <w:r w:rsidR="00314FC9">
        <w:rPr>
          <w:w w:val="100"/>
          <w:szCs w:val="28"/>
        </w:rPr>
        <w:t xml:space="preserve">информацию о таких </w:t>
      </w:r>
      <w:r w:rsidR="006103BF">
        <w:rPr>
          <w:w w:val="100"/>
          <w:szCs w:val="28"/>
        </w:rPr>
        <w:t>основн</w:t>
      </w:r>
      <w:r w:rsidR="00314FC9">
        <w:rPr>
          <w:w w:val="100"/>
          <w:szCs w:val="28"/>
        </w:rPr>
        <w:t>ых</w:t>
      </w:r>
      <w:r w:rsidR="006103BF">
        <w:rPr>
          <w:w w:val="100"/>
          <w:szCs w:val="28"/>
        </w:rPr>
        <w:t xml:space="preserve"> характеристик</w:t>
      </w:r>
      <w:r w:rsidR="00314FC9">
        <w:rPr>
          <w:w w:val="100"/>
          <w:szCs w:val="28"/>
        </w:rPr>
        <w:t>ах грузовых вагонов</w:t>
      </w:r>
      <w:r w:rsidR="006103BF">
        <w:rPr>
          <w:w w:val="100"/>
          <w:szCs w:val="28"/>
        </w:rPr>
        <w:t xml:space="preserve"> </w:t>
      </w:r>
      <w:r w:rsidR="00314FC9">
        <w:rPr>
          <w:w w:val="100"/>
          <w:szCs w:val="28"/>
        </w:rPr>
        <w:t xml:space="preserve"> как объем кузова у крытых вагонов, длина рамы у платформ, наличие торцевых дверей и люков у полувагонов, специализация по родам перевозимых грузов у цистерн и др.</w:t>
      </w:r>
    </w:p>
    <w:p w:rsidR="006103BF" w:rsidRDefault="006103BF" w:rsidP="004A4E7B">
      <w:pPr>
        <w:pStyle w:val="a3"/>
        <w:widowControl/>
        <w:spacing w:line="360" w:lineRule="auto"/>
        <w:rPr>
          <w:w w:val="100"/>
          <w:szCs w:val="28"/>
        </w:rPr>
      </w:pPr>
      <w:r w:rsidRPr="006103BF">
        <w:rPr>
          <w:w w:val="100"/>
          <w:szCs w:val="28"/>
          <w:u w:val="single"/>
        </w:rPr>
        <w:t>Третья цифра номера</w:t>
      </w:r>
      <w:r>
        <w:rPr>
          <w:w w:val="100"/>
          <w:szCs w:val="28"/>
        </w:rPr>
        <w:t xml:space="preserve"> вагона может содержать дополнительную характеристику вагонов, например </w:t>
      </w:r>
      <w:r w:rsidR="00314FC9">
        <w:rPr>
          <w:w w:val="100"/>
          <w:szCs w:val="28"/>
        </w:rPr>
        <w:t xml:space="preserve">у </w:t>
      </w:r>
      <w:r>
        <w:rPr>
          <w:w w:val="100"/>
          <w:szCs w:val="28"/>
        </w:rPr>
        <w:t>цистерн</w:t>
      </w:r>
      <w:r w:rsidR="00031F88">
        <w:rPr>
          <w:w w:val="100"/>
          <w:szCs w:val="28"/>
        </w:rPr>
        <w:t xml:space="preserve"> и ряда прочих вагонов </w:t>
      </w:r>
      <w:r>
        <w:rPr>
          <w:w w:val="100"/>
          <w:szCs w:val="28"/>
        </w:rPr>
        <w:t xml:space="preserve"> </w:t>
      </w:r>
      <w:r w:rsidR="00314FC9">
        <w:rPr>
          <w:w w:val="100"/>
          <w:szCs w:val="28"/>
        </w:rPr>
        <w:t xml:space="preserve">– уточнение специализации по виду перевозимых грузов, у изотермических </w:t>
      </w:r>
      <w:r w:rsidR="00031F88">
        <w:rPr>
          <w:w w:val="100"/>
          <w:szCs w:val="28"/>
        </w:rPr>
        <w:t>–</w:t>
      </w:r>
      <w:r w:rsidR="00314FC9">
        <w:rPr>
          <w:w w:val="100"/>
          <w:szCs w:val="28"/>
        </w:rPr>
        <w:t xml:space="preserve"> </w:t>
      </w:r>
      <w:r w:rsidR="00031F88">
        <w:rPr>
          <w:w w:val="100"/>
          <w:szCs w:val="28"/>
        </w:rPr>
        <w:t>наличие служебного отделения, состав рефрижераторного поезда и др.</w:t>
      </w:r>
    </w:p>
    <w:p w:rsidR="00031F88" w:rsidRDefault="00031F88" w:rsidP="004A4E7B">
      <w:pPr>
        <w:pStyle w:val="a3"/>
        <w:widowControl/>
        <w:spacing w:line="360" w:lineRule="auto"/>
        <w:rPr>
          <w:w w:val="100"/>
          <w:szCs w:val="28"/>
        </w:rPr>
      </w:pPr>
      <w:r w:rsidRPr="00031F88">
        <w:rPr>
          <w:w w:val="100"/>
          <w:szCs w:val="28"/>
          <w:u w:val="single"/>
        </w:rPr>
        <w:t>Четвертая, пятая и шестая цифры номера</w:t>
      </w:r>
      <w:r>
        <w:rPr>
          <w:w w:val="100"/>
          <w:szCs w:val="28"/>
        </w:rPr>
        <w:t xml:space="preserve"> дополнительной технической характеристики не содержат, а служат для формирования индивидуального номера</w:t>
      </w:r>
      <w:r w:rsidRPr="00031F88">
        <w:rPr>
          <w:w w:val="100"/>
          <w:szCs w:val="28"/>
        </w:rPr>
        <w:t xml:space="preserve"> </w:t>
      </w:r>
      <w:r>
        <w:rPr>
          <w:w w:val="100"/>
          <w:szCs w:val="28"/>
        </w:rPr>
        <w:t>вагона.</w:t>
      </w:r>
    </w:p>
    <w:p w:rsidR="006103BF" w:rsidRDefault="006103BF" w:rsidP="004A4E7B">
      <w:pPr>
        <w:pStyle w:val="a3"/>
        <w:widowControl/>
        <w:spacing w:line="360" w:lineRule="auto"/>
        <w:rPr>
          <w:w w:val="100"/>
          <w:szCs w:val="28"/>
        </w:rPr>
      </w:pPr>
      <w:r w:rsidRPr="006103BF">
        <w:rPr>
          <w:w w:val="100"/>
          <w:szCs w:val="28"/>
          <w:u w:val="single"/>
        </w:rPr>
        <w:t>Седьмая цифра номера</w:t>
      </w:r>
      <w:r>
        <w:rPr>
          <w:w w:val="100"/>
          <w:szCs w:val="28"/>
        </w:rPr>
        <w:t xml:space="preserve"> вагона несет информацию о наличии у него переходной площадки (0-8 – без тормозной площадки, 9 – с тормозной площадкой).</w:t>
      </w:r>
    </w:p>
    <w:p w:rsidR="00031F88" w:rsidRDefault="00031F88" w:rsidP="004A4E7B">
      <w:pPr>
        <w:pStyle w:val="a3"/>
        <w:widowControl/>
        <w:spacing w:line="360" w:lineRule="auto"/>
        <w:rPr>
          <w:w w:val="100"/>
          <w:szCs w:val="28"/>
        </w:rPr>
      </w:pPr>
      <w:r>
        <w:rPr>
          <w:w w:val="100"/>
          <w:szCs w:val="28"/>
        </w:rPr>
        <w:t>Система нумерации грузовых вагонов парка ОАО «РЖД» приведена в приложении 1.</w:t>
      </w:r>
    </w:p>
    <w:p w:rsidR="004F3909" w:rsidRDefault="00031F88" w:rsidP="004A4E7B">
      <w:pPr>
        <w:pStyle w:val="a3"/>
        <w:widowControl/>
        <w:spacing w:line="360" w:lineRule="auto"/>
        <w:rPr>
          <w:w w:val="100"/>
          <w:sz w:val="30"/>
          <w:szCs w:val="30"/>
        </w:rPr>
      </w:pPr>
      <w:r w:rsidRPr="00031F88">
        <w:rPr>
          <w:w w:val="100"/>
          <w:szCs w:val="28"/>
          <w:u w:val="single"/>
        </w:rPr>
        <w:t>Восьмая цифра номера вагона</w:t>
      </w:r>
      <w:r>
        <w:rPr>
          <w:w w:val="100"/>
          <w:szCs w:val="28"/>
        </w:rPr>
        <w:t xml:space="preserve"> – контрольное число, служащее для «защиты» номера, проверки правильности передачи и записи номера в документах. С целью стандартизации методов защиты и контроля  номеров вагонов на железных дорогах СНГ и Западной Европы использован способ, п</w:t>
      </w:r>
      <w:r w:rsidR="004F3909">
        <w:rPr>
          <w:w w:val="100"/>
          <w:szCs w:val="28"/>
        </w:rPr>
        <w:t xml:space="preserve">редложенный комиссией ОСЖД-МСЖД, с использованием модуля </w:t>
      </w:r>
      <w:r w:rsidR="004F3909" w:rsidRPr="004F3909">
        <w:rPr>
          <w:i/>
          <w:w w:val="100"/>
          <w:szCs w:val="28"/>
        </w:rPr>
        <w:t>К=10</w:t>
      </w:r>
      <w:r w:rsidR="004F3909">
        <w:rPr>
          <w:w w:val="100"/>
          <w:szCs w:val="28"/>
        </w:rPr>
        <w:t xml:space="preserve"> и весового ряда вида </w:t>
      </w:r>
      <w:r w:rsidR="004F3909" w:rsidRPr="00A4740F">
        <w:rPr>
          <w:i/>
          <w:w w:val="100"/>
          <w:sz w:val="30"/>
          <w:szCs w:val="30"/>
        </w:rPr>
        <w:t>{</w:t>
      </w:r>
      <w:r w:rsidR="004F3909" w:rsidRPr="00A4740F">
        <w:rPr>
          <w:i/>
          <w:w w:val="100"/>
          <w:sz w:val="30"/>
          <w:szCs w:val="30"/>
          <w:lang w:val="en-US"/>
        </w:rPr>
        <w:t>Z</w:t>
      </w:r>
      <w:r w:rsidR="004F3909" w:rsidRPr="00A4740F">
        <w:rPr>
          <w:i/>
          <w:w w:val="100"/>
          <w:sz w:val="30"/>
          <w:szCs w:val="30"/>
          <w:vertAlign w:val="subscript"/>
          <w:lang w:val="en-US"/>
        </w:rPr>
        <w:t>i</w:t>
      </w:r>
      <w:r w:rsidR="004F3909" w:rsidRPr="00A4740F">
        <w:rPr>
          <w:i/>
          <w:w w:val="100"/>
          <w:sz w:val="30"/>
          <w:szCs w:val="30"/>
        </w:rPr>
        <w:t>}</w:t>
      </w:r>
      <w:r w:rsidR="004F3909">
        <w:rPr>
          <w:i/>
          <w:w w:val="100"/>
          <w:sz w:val="30"/>
          <w:szCs w:val="30"/>
        </w:rPr>
        <w:t>=</w:t>
      </w:r>
      <w:r w:rsidR="004F3909">
        <w:rPr>
          <w:w w:val="100"/>
          <w:sz w:val="30"/>
          <w:szCs w:val="30"/>
        </w:rPr>
        <w:t>2, 1, 2, 1, ... Расчет производится следующим образом: все цифры номера, стоящие на нечетных позициях, умножаются на 2, а стоящие на четных позициях умножаются на 1</w:t>
      </w:r>
      <w:r w:rsidR="004F3909" w:rsidRPr="004F3909">
        <w:rPr>
          <w:w w:val="100"/>
          <w:sz w:val="30"/>
          <w:szCs w:val="30"/>
        </w:rPr>
        <w:t>;</w:t>
      </w:r>
      <w:r w:rsidR="004F3909">
        <w:rPr>
          <w:w w:val="100"/>
          <w:sz w:val="30"/>
          <w:szCs w:val="30"/>
        </w:rPr>
        <w:t xml:space="preserve"> полученные произведения поразрядно суммируются и определяется цифра, дополняющая полученную сумму до ближайшего числа, кратного 10.</w:t>
      </w:r>
    </w:p>
    <w:p w:rsidR="004F3909" w:rsidRDefault="004F3909" w:rsidP="004A4E7B">
      <w:pPr>
        <w:pStyle w:val="a3"/>
        <w:widowControl/>
        <w:spacing w:line="360" w:lineRule="auto"/>
        <w:rPr>
          <w:w w:val="100"/>
          <w:szCs w:val="28"/>
        </w:rPr>
      </w:pPr>
      <w:r w:rsidRPr="004F3909">
        <w:rPr>
          <w:w w:val="100"/>
          <w:sz w:val="26"/>
          <w:szCs w:val="26"/>
        </w:rPr>
        <w:t>Например;</w:t>
      </w:r>
    </w:p>
    <w:p w:rsidR="00031F88" w:rsidRDefault="004F3909" w:rsidP="004F3909">
      <w:pPr>
        <w:pStyle w:val="a3"/>
        <w:widowControl/>
        <w:spacing w:line="360" w:lineRule="auto"/>
        <w:ind w:firstLine="0"/>
        <w:rPr>
          <w:w w:val="100"/>
          <w:sz w:val="30"/>
          <w:szCs w:val="30"/>
        </w:rPr>
      </w:pPr>
      <w:r>
        <w:rPr>
          <w:w w:val="100"/>
          <w:szCs w:val="28"/>
        </w:rPr>
        <w:t xml:space="preserve">Для определения контрольной цифра у вагона с номером 7015647 </w:t>
      </w:r>
      <w:r w:rsidR="00F304F0">
        <w:rPr>
          <w:w w:val="100"/>
          <w:szCs w:val="28"/>
        </w:rPr>
        <w:t xml:space="preserve"> производим умножение цифр номера на весовой ряд </w:t>
      </w:r>
      <w:r w:rsidR="00F304F0" w:rsidRPr="00A4740F">
        <w:rPr>
          <w:i/>
          <w:w w:val="100"/>
          <w:sz w:val="30"/>
          <w:szCs w:val="30"/>
        </w:rPr>
        <w:t>{</w:t>
      </w:r>
      <w:r w:rsidR="00F304F0" w:rsidRPr="00A4740F">
        <w:rPr>
          <w:i/>
          <w:w w:val="100"/>
          <w:sz w:val="30"/>
          <w:szCs w:val="30"/>
          <w:lang w:val="en-US"/>
        </w:rPr>
        <w:t>Z</w:t>
      </w:r>
      <w:r w:rsidR="00F304F0" w:rsidRPr="00A4740F">
        <w:rPr>
          <w:i/>
          <w:w w:val="100"/>
          <w:sz w:val="30"/>
          <w:szCs w:val="30"/>
          <w:vertAlign w:val="subscript"/>
          <w:lang w:val="en-US"/>
        </w:rPr>
        <w:t>i</w:t>
      </w:r>
      <w:r w:rsidR="00F304F0" w:rsidRPr="00A4740F">
        <w:rPr>
          <w:i/>
          <w:w w:val="100"/>
          <w:sz w:val="30"/>
          <w:szCs w:val="30"/>
        </w:rPr>
        <w:t>}</w:t>
      </w:r>
      <w:r w:rsidR="00F304F0">
        <w:rPr>
          <w:i/>
          <w:w w:val="100"/>
          <w:sz w:val="30"/>
          <w:szCs w:val="30"/>
        </w:rPr>
        <w:t>=</w:t>
      </w:r>
      <w:r w:rsidR="00F304F0">
        <w:rPr>
          <w:w w:val="100"/>
          <w:sz w:val="30"/>
          <w:szCs w:val="30"/>
        </w:rPr>
        <w:t>2, 1, 2, 1, ...</w:t>
      </w:r>
    </w:p>
    <w:p w:rsidR="00F304F0" w:rsidRPr="00F304F0" w:rsidRDefault="00F304F0" w:rsidP="00F304F0">
      <w:pPr>
        <w:pStyle w:val="a3"/>
        <w:widowControl/>
        <w:spacing w:line="240" w:lineRule="atLeast"/>
        <w:ind w:firstLine="0"/>
        <w:rPr>
          <w:w w:val="100"/>
          <w:sz w:val="26"/>
          <w:szCs w:val="26"/>
        </w:rPr>
      </w:pPr>
      <w:r w:rsidRPr="00F304F0">
        <w:rPr>
          <w:w w:val="100"/>
          <w:sz w:val="26"/>
          <w:szCs w:val="26"/>
        </w:rPr>
        <w:t xml:space="preserve">     7   0   1   5   6   4   7  </w:t>
      </w:r>
    </w:p>
    <w:p w:rsidR="00F304F0" w:rsidRPr="00F304F0" w:rsidRDefault="00F304F0" w:rsidP="00F304F0">
      <w:pPr>
        <w:pStyle w:val="a3"/>
        <w:widowControl/>
        <w:spacing w:line="240" w:lineRule="atLeast"/>
        <w:ind w:firstLine="0"/>
        <w:rPr>
          <w:w w:val="100"/>
          <w:sz w:val="26"/>
          <w:szCs w:val="26"/>
        </w:rPr>
      </w:pPr>
      <w:r w:rsidRPr="00F304F0">
        <w:rPr>
          <w:w w:val="100"/>
          <w:sz w:val="26"/>
          <w:szCs w:val="26"/>
        </w:rPr>
        <w:t>*</w:t>
      </w:r>
    </w:p>
    <w:p w:rsidR="00F304F0" w:rsidRPr="00F304F0" w:rsidRDefault="00F304F0" w:rsidP="00F304F0">
      <w:pPr>
        <w:pStyle w:val="a3"/>
        <w:widowControl/>
        <w:spacing w:line="240" w:lineRule="atLeast"/>
        <w:ind w:firstLine="0"/>
        <w:rPr>
          <w:w w:val="100"/>
          <w:sz w:val="26"/>
          <w:szCs w:val="26"/>
          <w:u w:val="single"/>
        </w:rPr>
      </w:pPr>
      <w:r w:rsidRPr="00F304F0">
        <w:rPr>
          <w:w w:val="100"/>
          <w:sz w:val="26"/>
          <w:szCs w:val="26"/>
          <w:u w:val="single"/>
        </w:rPr>
        <w:t xml:space="preserve">   . 2   1   2   1   2   1   2</w:t>
      </w:r>
    </w:p>
    <w:p w:rsidR="00F304F0" w:rsidRPr="00F304F0" w:rsidRDefault="00F304F0" w:rsidP="00F304F0">
      <w:pPr>
        <w:pStyle w:val="a3"/>
        <w:widowControl/>
        <w:spacing w:line="360" w:lineRule="auto"/>
        <w:ind w:firstLine="0"/>
        <w:rPr>
          <w:w w:val="100"/>
          <w:sz w:val="26"/>
          <w:szCs w:val="26"/>
        </w:rPr>
      </w:pPr>
      <w:r w:rsidRPr="00F304F0">
        <w:rPr>
          <w:w w:val="100"/>
          <w:sz w:val="26"/>
          <w:szCs w:val="26"/>
        </w:rPr>
        <w:t xml:space="preserve">   14   0   2   5  12  4  14</w:t>
      </w:r>
    </w:p>
    <w:p w:rsidR="00F304F0" w:rsidRDefault="00F304F0" w:rsidP="00F304F0">
      <w:pPr>
        <w:pStyle w:val="a3"/>
        <w:widowControl/>
        <w:spacing w:line="360" w:lineRule="auto"/>
        <w:ind w:firstLine="0"/>
        <w:rPr>
          <w:w w:val="100"/>
          <w:sz w:val="26"/>
          <w:szCs w:val="26"/>
        </w:rPr>
      </w:pPr>
      <w:r>
        <w:rPr>
          <w:w w:val="100"/>
          <w:sz w:val="26"/>
          <w:szCs w:val="26"/>
        </w:rPr>
        <w:t>Определяем поразрядную сумму: 1+4+0+2+5+1+2+4+1+4=24.</w:t>
      </w:r>
    </w:p>
    <w:p w:rsidR="00F304F0" w:rsidRDefault="00F304F0" w:rsidP="00F304F0">
      <w:pPr>
        <w:pStyle w:val="a3"/>
        <w:widowControl/>
        <w:spacing w:line="360" w:lineRule="auto"/>
        <w:ind w:firstLine="0"/>
        <w:rPr>
          <w:w w:val="100"/>
          <w:sz w:val="26"/>
          <w:szCs w:val="26"/>
        </w:rPr>
      </w:pPr>
      <w:r>
        <w:rPr>
          <w:w w:val="100"/>
          <w:sz w:val="26"/>
          <w:szCs w:val="26"/>
        </w:rPr>
        <w:t>Последующим за 24 числом, кратным 10, будет 30. Числом, дополняющим 24 до 30 будет 6 (контрольная цифра =30-24=6)</w:t>
      </w:r>
    </w:p>
    <w:p w:rsidR="00F304F0" w:rsidRDefault="00F304F0" w:rsidP="00F304F0">
      <w:pPr>
        <w:pStyle w:val="a3"/>
        <w:widowControl/>
        <w:spacing w:line="360" w:lineRule="auto"/>
        <w:ind w:firstLine="0"/>
        <w:rPr>
          <w:w w:val="100"/>
          <w:sz w:val="26"/>
          <w:szCs w:val="26"/>
        </w:rPr>
      </w:pPr>
      <w:r>
        <w:rPr>
          <w:w w:val="100"/>
          <w:sz w:val="26"/>
          <w:szCs w:val="26"/>
        </w:rPr>
        <w:t>Полный номер вагона будет выглядеть так: 70156476.</w:t>
      </w:r>
    </w:p>
    <w:p w:rsidR="00043100" w:rsidRDefault="004A4E7B" w:rsidP="004A4E7B">
      <w:pPr>
        <w:pStyle w:val="a3"/>
        <w:widowControl/>
        <w:spacing w:line="360" w:lineRule="auto"/>
        <w:rPr>
          <w:w w:val="100"/>
          <w:szCs w:val="28"/>
        </w:rPr>
      </w:pPr>
      <w:r>
        <w:rPr>
          <w:w w:val="100"/>
          <w:szCs w:val="28"/>
        </w:rPr>
        <w:t xml:space="preserve">У </w:t>
      </w:r>
      <w:r w:rsidRPr="00043100">
        <w:rPr>
          <w:i/>
          <w:w w:val="100"/>
          <w:szCs w:val="28"/>
        </w:rPr>
        <w:t>пассажирских вагонов</w:t>
      </w:r>
      <w:r w:rsidR="00043100">
        <w:rPr>
          <w:w w:val="100"/>
          <w:szCs w:val="28"/>
        </w:rPr>
        <w:t xml:space="preserve"> также используется се</w:t>
      </w:r>
      <w:r w:rsidR="00F304F0">
        <w:rPr>
          <w:w w:val="100"/>
          <w:szCs w:val="28"/>
        </w:rPr>
        <w:t>мизначная нумерация с восьмым контрольным числом.</w:t>
      </w:r>
    </w:p>
    <w:p w:rsidR="00043100" w:rsidRDefault="004A4E7B" w:rsidP="004A4E7B">
      <w:pPr>
        <w:pStyle w:val="a3"/>
        <w:widowControl/>
        <w:spacing w:line="360" w:lineRule="auto"/>
        <w:rPr>
          <w:w w:val="100"/>
          <w:szCs w:val="28"/>
        </w:rPr>
      </w:pPr>
      <w:r>
        <w:rPr>
          <w:w w:val="100"/>
          <w:szCs w:val="28"/>
        </w:rPr>
        <w:t xml:space="preserve"> </w:t>
      </w:r>
      <w:r w:rsidR="00F304F0" w:rsidRPr="00F304F0">
        <w:rPr>
          <w:w w:val="100"/>
          <w:szCs w:val="28"/>
          <w:u w:val="single"/>
        </w:rPr>
        <w:t>П</w:t>
      </w:r>
      <w:r w:rsidRPr="00F304F0">
        <w:rPr>
          <w:w w:val="100"/>
          <w:szCs w:val="28"/>
          <w:u w:val="single"/>
        </w:rPr>
        <w:t>ервая цифра номера</w:t>
      </w:r>
      <w:r>
        <w:rPr>
          <w:w w:val="100"/>
          <w:szCs w:val="28"/>
        </w:rPr>
        <w:t xml:space="preserve"> </w:t>
      </w:r>
      <w:r w:rsidR="00043100">
        <w:rPr>
          <w:w w:val="100"/>
          <w:szCs w:val="28"/>
        </w:rPr>
        <w:t xml:space="preserve">пассажирского вагона </w:t>
      </w:r>
      <w:r>
        <w:rPr>
          <w:w w:val="100"/>
          <w:szCs w:val="28"/>
        </w:rPr>
        <w:t xml:space="preserve">– 0. </w:t>
      </w:r>
    </w:p>
    <w:p w:rsidR="004A4E7B" w:rsidRDefault="00043100" w:rsidP="004A4E7B">
      <w:pPr>
        <w:pStyle w:val="a3"/>
        <w:widowControl/>
        <w:spacing w:line="360" w:lineRule="auto"/>
        <w:rPr>
          <w:w w:val="100"/>
          <w:szCs w:val="28"/>
        </w:rPr>
      </w:pPr>
      <w:r w:rsidRPr="00043100">
        <w:rPr>
          <w:w w:val="100"/>
          <w:szCs w:val="28"/>
          <w:u w:val="single"/>
        </w:rPr>
        <w:t>Вторая и третья цифры</w:t>
      </w:r>
      <w:r>
        <w:rPr>
          <w:w w:val="100"/>
          <w:szCs w:val="28"/>
        </w:rPr>
        <w:t xml:space="preserve"> несут информацию о дороге приписки. </w:t>
      </w:r>
    </w:p>
    <w:p w:rsidR="00043100" w:rsidRDefault="00043100" w:rsidP="004A4E7B">
      <w:pPr>
        <w:pStyle w:val="a3"/>
        <w:widowControl/>
        <w:spacing w:line="360" w:lineRule="auto"/>
        <w:rPr>
          <w:w w:val="100"/>
          <w:szCs w:val="28"/>
        </w:rPr>
      </w:pPr>
      <w:r>
        <w:rPr>
          <w:w w:val="100"/>
          <w:szCs w:val="28"/>
        </w:rPr>
        <w:t>Четвертая цифра содержит классификацию пассажирских вагонов: 0- мягкий- и мягко-жесткий, 1 – купейный, 2- жесткий открытый, 3 – с креслами и местами для сидения, 4 – почтовый и банковский, 5 – багажный и почтово-багажный, 6 – вагон-ресторан, 7 – служебно-технический, 8 – специальный вагон других министерств и ведомств, 9 – резерв.</w:t>
      </w:r>
    </w:p>
    <w:p w:rsidR="00043100" w:rsidRDefault="00043100" w:rsidP="004A4E7B">
      <w:pPr>
        <w:pStyle w:val="a3"/>
        <w:widowControl/>
        <w:spacing w:line="360" w:lineRule="auto"/>
        <w:rPr>
          <w:w w:val="100"/>
          <w:szCs w:val="28"/>
        </w:rPr>
      </w:pPr>
      <w:r>
        <w:rPr>
          <w:w w:val="100"/>
          <w:szCs w:val="28"/>
        </w:rPr>
        <w:t>Пятая, шестая и седьмая цифры составляют порядковый номер вагона.</w:t>
      </w:r>
    </w:p>
    <w:p w:rsidR="001E19E4" w:rsidRDefault="004A4E7B" w:rsidP="004A4E7B">
      <w:pPr>
        <w:pStyle w:val="a3"/>
        <w:widowControl/>
        <w:spacing w:line="360" w:lineRule="auto"/>
        <w:rPr>
          <w:w w:val="100"/>
          <w:szCs w:val="28"/>
        </w:rPr>
      </w:pPr>
      <w:r w:rsidRPr="00043100">
        <w:rPr>
          <w:i/>
          <w:w w:val="100"/>
          <w:szCs w:val="28"/>
        </w:rPr>
        <w:t xml:space="preserve">Локомотивы, </w:t>
      </w:r>
      <w:r w:rsidR="00043100" w:rsidRPr="00043100">
        <w:rPr>
          <w:i/>
          <w:w w:val="100"/>
          <w:szCs w:val="28"/>
        </w:rPr>
        <w:t xml:space="preserve">электропоезда, дизель-поезда, мотовозы, автомотрисы, </w:t>
      </w:r>
      <w:r w:rsidRPr="00043100">
        <w:rPr>
          <w:i/>
          <w:w w:val="100"/>
          <w:szCs w:val="28"/>
        </w:rPr>
        <w:t>путевые машины, краны и другие механизмы на железнодорожном ходу</w:t>
      </w:r>
      <w:r>
        <w:rPr>
          <w:w w:val="100"/>
          <w:szCs w:val="28"/>
        </w:rPr>
        <w:t xml:space="preserve"> имеют </w:t>
      </w:r>
      <w:r w:rsidRPr="001E19E4">
        <w:rPr>
          <w:w w:val="100"/>
          <w:szCs w:val="28"/>
          <w:u w:val="single"/>
        </w:rPr>
        <w:t>первой цифрой кода</w:t>
      </w:r>
      <w:r>
        <w:rPr>
          <w:w w:val="100"/>
          <w:szCs w:val="28"/>
        </w:rPr>
        <w:t xml:space="preserve"> (номера) 1</w:t>
      </w:r>
      <w:r w:rsidR="008E67C3">
        <w:rPr>
          <w:w w:val="100"/>
          <w:szCs w:val="28"/>
        </w:rPr>
        <w:t>.</w:t>
      </w:r>
      <w:r w:rsidR="001E19E4">
        <w:rPr>
          <w:w w:val="100"/>
          <w:szCs w:val="28"/>
        </w:rPr>
        <w:t xml:space="preserve"> </w:t>
      </w:r>
    </w:p>
    <w:p w:rsidR="004A4E7B" w:rsidRDefault="001E19E4" w:rsidP="004A4E7B">
      <w:pPr>
        <w:pStyle w:val="a3"/>
        <w:widowControl/>
        <w:spacing w:line="360" w:lineRule="auto"/>
        <w:rPr>
          <w:w w:val="100"/>
          <w:szCs w:val="28"/>
        </w:rPr>
      </w:pPr>
      <w:r w:rsidRPr="001E19E4">
        <w:rPr>
          <w:w w:val="100"/>
          <w:szCs w:val="28"/>
          <w:u w:val="single"/>
        </w:rPr>
        <w:t>Вторая цифра</w:t>
      </w:r>
      <w:r>
        <w:rPr>
          <w:w w:val="100"/>
          <w:szCs w:val="28"/>
        </w:rPr>
        <w:t xml:space="preserve"> является признаком локомотива или машины: 0 – паровозы, 1 – электровозы односекционные, 2 – электровозы многосекционные, 3 – электропоезда, 4 – подвижной состав метрополитена, 5 – тепловозы односекционные, 6 – тепловозы многосекционные, 7 – дизель-поезда и автомотрисы, 8 – специальный подвижной состав (мотовозы, автодрезины и др.), 9 – путевые машины.</w:t>
      </w:r>
    </w:p>
    <w:p w:rsidR="001E19E4" w:rsidRDefault="001E19E4" w:rsidP="004A4E7B">
      <w:pPr>
        <w:pStyle w:val="a3"/>
        <w:widowControl/>
        <w:spacing w:line="360" w:lineRule="auto"/>
        <w:rPr>
          <w:w w:val="100"/>
          <w:szCs w:val="28"/>
        </w:rPr>
      </w:pPr>
      <w:r w:rsidRPr="001E19E4">
        <w:rPr>
          <w:w w:val="100"/>
          <w:szCs w:val="28"/>
          <w:u w:val="single"/>
        </w:rPr>
        <w:t>Третья и четвертая цифра</w:t>
      </w:r>
      <w:r>
        <w:rPr>
          <w:w w:val="100"/>
          <w:szCs w:val="28"/>
        </w:rPr>
        <w:t xml:space="preserve"> номера локомотива содержат его основные характеристики: серия локомотива, для какого вида движения используется, тип передачи и др. Для путевых машин эти цифры означают назначение машины и ее серию.</w:t>
      </w:r>
    </w:p>
    <w:p w:rsidR="001E19E4" w:rsidRDefault="001E19E4" w:rsidP="004A4E7B">
      <w:pPr>
        <w:pStyle w:val="a3"/>
        <w:widowControl/>
        <w:spacing w:line="360" w:lineRule="auto"/>
        <w:rPr>
          <w:w w:val="100"/>
          <w:szCs w:val="28"/>
        </w:rPr>
      </w:pPr>
      <w:r>
        <w:rPr>
          <w:w w:val="100"/>
          <w:szCs w:val="28"/>
        </w:rPr>
        <w:t xml:space="preserve">В настоящее время на железных дорогах действует </w:t>
      </w:r>
      <w:r w:rsidR="00431D25">
        <w:rPr>
          <w:w w:val="100"/>
          <w:szCs w:val="28"/>
        </w:rPr>
        <w:t>трехзначная нумерация для скорых, скоростных и пассажирских</w:t>
      </w:r>
      <w:r w:rsidR="00431D25" w:rsidRPr="00431D25">
        <w:rPr>
          <w:i/>
          <w:w w:val="100"/>
          <w:szCs w:val="28"/>
        </w:rPr>
        <w:t xml:space="preserve"> поездов</w:t>
      </w:r>
      <w:r w:rsidR="00431D25">
        <w:rPr>
          <w:w w:val="100"/>
          <w:szCs w:val="28"/>
        </w:rPr>
        <w:t xml:space="preserve"> ( с 1 по 998), четырехзначная – для пригородных ( с 6001 по 6998) и грузовых поездов различных категорий. Действующая нумерация поездов</w:t>
      </w:r>
      <w:r w:rsidR="00F73E0E">
        <w:rPr>
          <w:w w:val="100"/>
          <w:szCs w:val="28"/>
        </w:rPr>
        <w:t xml:space="preserve"> различных категорий</w:t>
      </w:r>
      <w:r w:rsidR="00431D25">
        <w:rPr>
          <w:w w:val="100"/>
          <w:szCs w:val="28"/>
        </w:rPr>
        <w:t xml:space="preserve"> приведена в приложении 2.</w:t>
      </w:r>
    </w:p>
    <w:p w:rsidR="00F73E0E" w:rsidRDefault="00431D25" w:rsidP="004A4E7B">
      <w:pPr>
        <w:pStyle w:val="a3"/>
        <w:widowControl/>
        <w:spacing w:line="360" w:lineRule="auto"/>
        <w:rPr>
          <w:w w:val="100"/>
          <w:szCs w:val="28"/>
        </w:rPr>
      </w:pPr>
      <w:r>
        <w:rPr>
          <w:w w:val="100"/>
          <w:szCs w:val="28"/>
        </w:rPr>
        <w:t>Небольшой диапазон номеров пассажирских поездов, несоответствующий размерам движения, приводит к тому, что одинаковые номера используют для различных поездов, что осложняет управление движением и использование подсистем АСУЖТ для организации пассажирских перевозок и обслуживания пассажиров</w:t>
      </w:r>
      <w:r w:rsidR="00F73E0E">
        <w:rPr>
          <w:w w:val="100"/>
          <w:szCs w:val="28"/>
        </w:rPr>
        <w:t>.</w:t>
      </w:r>
      <w:r>
        <w:rPr>
          <w:w w:val="100"/>
          <w:szCs w:val="28"/>
        </w:rPr>
        <w:t xml:space="preserve"> Для увеличения емкости системы нумерации пассажирских поездов </w:t>
      </w:r>
      <w:r w:rsidR="00F73E0E">
        <w:rPr>
          <w:w w:val="100"/>
          <w:szCs w:val="28"/>
        </w:rPr>
        <w:t>номер поезда дополняют буквенным индексом.</w:t>
      </w:r>
    </w:p>
    <w:p w:rsidR="00431D25" w:rsidRDefault="00F73E0E" w:rsidP="004A4E7B">
      <w:pPr>
        <w:pStyle w:val="a3"/>
        <w:widowControl/>
        <w:spacing w:line="360" w:lineRule="auto"/>
        <w:rPr>
          <w:w w:val="100"/>
          <w:szCs w:val="28"/>
        </w:rPr>
      </w:pPr>
      <w:r w:rsidRPr="00727CC9">
        <w:rPr>
          <w:w w:val="100"/>
          <w:szCs w:val="28"/>
          <w:u w:val="single"/>
        </w:rPr>
        <w:t>Номер грузового поезда</w:t>
      </w:r>
      <w:r>
        <w:rPr>
          <w:w w:val="100"/>
          <w:szCs w:val="28"/>
        </w:rPr>
        <w:t xml:space="preserve"> несет информацию о его категории (сквозной, участковый, сборный и др.), однако не позволяет его однозначно идентифицировать, так как имеет место повторное использование номера поезда на одном направлении, а также и</w:t>
      </w:r>
      <w:r w:rsidR="007F34D3">
        <w:rPr>
          <w:w w:val="100"/>
          <w:szCs w:val="28"/>
        </w:rPr>
        <w:t>зменение номера поезда в пути (</w:t>
      </w:r>
      <w:r>
        <w:rPr>
          <w:w w:val="100"/>
          <w:szCs w:val="28"/>
        </w:rPr>
        <w:t>например, изменение номера поезда с нечетного на четный и наоборот при изменении направления следования).</w:t>
      </w:r>
    </w:p>
    <w:p w:rsidR="00F73E0E" w:rsidRDefault="00F73E0E" w:rsidP="004A4E7B">
      <w:pPr>
        <w:pStyle w:val="a3"/>
        <w:widowControl/>
        <w:spacing w:line="360" w:lineRule="auto"/>
        <w:rPr>
          <w:w w:val="100"/>
          <w:szCs w:val="28"/>
        </w:rPr>
      </w:pPr>
      <w:r>
        <w:rPr>
          <w:w w:val="100"/>
          <w:szCs w:val="28"/>
        </w:rPr>
        <w:t>Для однозначной идентификации конкретного поезда в существующей системе кроме номера поезда используется специальный индекс, неизменяемый на всем пути следования (от станции формирования до станции назначения) и несущий дополните</w:t>
      </w:r>
      <w:r w:rsidR="00727CC9">
        <w:rPr>
          <w:w w:val="100"/>
          <w:szCs w:val="28"/>
        </w:rPr>
        <w:t>ль</w:t>
      </w:r>
      <w:r>
        <w:rPr>
          <w:w w:val="100"/>
          <w:szCs w:val="28"/>
        </w:rPr>
        <w:t xml:space="preserve">ную информацию </w:t>
      </w:r>
      <w:r w:rsidR="00727CC9">
        <w:rPr>
          <w:w w:val="100"/>
          <w:szCs w:val="28"/>
        </w:rPr>
        <w:t>о станциях формирования-расформирования и признаках поезда.</w:t>
      </w:r>
    </w:p>
    <w:p w:rsidR="00727CC9" w:rsidRDefault="00727CC9" w:rsidP="004A4E7B">
      <w:pPr>
        <w:pStyle w:val="a3"/>
        <w:widowControl/>
        <w:spacing w:line="360" w:lineRule="auto"/>
        <w:rPr>
          <w:w w:val="100"/>
          <w:szCs w:val="28"/>
        </w:rPr>
      </w:pPr>
      <w:r w:rsidRPr="00727CC9">
        <w:rPr>
          <w:w w:val="100"/>
          <w:szCs w:val="28"/>
          <w:u w:val="single"/>
        </w:rPr>
        <w:t xml:space="preserve">Индекс грузового поезда </w:t>
      </w:r>
      <w:r>
        <w:rPr>
          <w:w w:val="100"/>
          <w:szCs w:val="28"/>
        </w:rPr>
        <w:t xml:space="preserve">состоит из одиннадцати цифр, первые четыре из которых – код станции формирования, три последующие – порядковый номер состава, фиксируемый на станции в специальном журнале, четыре последние – код станции назначения по ЕСР. На составы из порожних вагонов, следующих по регулировочному заданию, при составлении натурного листа вместо кода станции назначения проставляется четырехзначный цифровой код, характеризующий род вагонов в составе: крытые – 0020, платформы – 0040, полувагоны – 0060, цистерны – 0070 и т.д. </w:t>
      </w:r>
      <w:r w:rsidR="00C80BAE">
        <w:rPr>
          <w:w w:val="100"/>
          <w:szCs w:val="28"/>
        </w:rPr>
        <w:t>П</w:t>
      </w:r>
      <w:r>
        <w:rPr>
          <w:w w:val="100"/>
          <w:szCs w:val="28"/>
        </w:rPr>
        <w:t xml:space="preserve">ри наличии </w:t>
      </w:r>
      <w:r w:rsidR="00C80BAE">
        <w:rPr>
          <w:w w:val="100"/>
          <w:szCs w:val="28"/>
        </w:rPr>
        <w:t>в составе поезда порожних вагонов двух родов проставляется комбинированный код, при этом меньший код ставится первым. Например, для составов из крытых вагонов и цистерн – 0027, платформ и полувагонов – 0046.</w:t>
      </w:r>
    </w:p>
    <w:p w:rsidR="00C80BAE" w:rsidRDefault="00C80BAE" w:rsidP="004A4E7B">
      <w:pPr>
        <w:pStyle w:val="a3"/>
        <w:widowControl/>
        <w:spacing w:line="360" w:lineRule="auto"/>
        <w:rPr>
          <w:w w:val="100"/>
          <w:szCs w:val="28"/>
        </w:rPr>
      </w:pPr>
    </w:p>
    <w:p w:rsidR="005B6F7B" w:rsidRDefault="005B6F7B" w:rsidP="005B6F7B">
      <w:pPr>
        <w:pStyle w:val="a3"/>
        <w:widowControl/>
        <w:numPr>
          <w:ilvl w:val="1"/>
          <w:numId w:val="3"/>
        </w:numPr>
        <w:spacing w:line="360" w:lineRule="auto"/>
        <w:rPr>
          <w:b/>
          <w:w w:val="100"/>
          <w:szCs w:val="28"/>
        </w:rPr>
      </w:pPr>
      <w:r>
        <w:rPr>
          <w:b/>
          <w:w w:val="100"/>
          <w:szCs w:val="28"/>
        </w:rPr>
        <w:t xml:space="preserve">Кодирование грузов. </w:t>
      </w:r>
    </w:p>
    <w:p w:rsidR="000E1A49" w:rsidRDefault="00127BB5" w:rsidP="000E1A49">
      <w:pPr>
        <w:pStyle w:val="a3"/>
        <w:widowControl/>
        <w:spacing w:line="360" w:lineRule="auto"/>
        <w:rPr>
          <w:w w:val="100"/>
          <w:szCs w:val="28"/>
        </w:rPr>
      </w:pPr>
      <w:r w:rsidRPr="00127BB5">
        <w:rPr>
          <w:w w:val="100"/>
          <w:szCs w:val="28"/>
        </w:rPr>
        <w:t>Наименование груза и его код</w:t>
      </w:r>
      <w:r>
        <w:rPr>
          <w:w w:val="100"/>
          <w:szCs w:val="28"/>
        </w:rPr>
        <w:t xml:space="preserve"> при перевозке грузов в прямом железнодорожном сообщении, в прямом смешанном сообщении, в непрямом смешанном сообщении указывается грузоотправителем в перевозочных документах в соответствии с алфавитным списком ЕТСНГ, перечень позиций которой представлен </w:t>
      </w:r>
      <w:r w:rsidR="000E1A49">
        <w:rPr>
          <w:w w:val="100"/>
          <w:szCs w:val="28"/>
        </w:rPr>
        <w:t>П</w:t>
      </w:r>
      <w:r>
        <w:rPr>
          <w:w w:val="100"/>
          <w:szCs w:val="28"/>
        </w:rPr>
        <w:t>риложении 2 части 1 Прейскуранта №10-01 «Тарифы на перевозку грузов и услуги инфраструктуры, выполняемые российскими железными дорогами»</w:t>
      </w:r>
      <w:r w:rsidR="000E1A49">
        <w:rPr>
          <w:w w:val="100"/>
          <w:szCs w:val="28"/>
        </w:rPr>
        <w:t xml:space="preserve"> (Тарифное руководство №1)</w:t>
      </w:r>
      <w:r>
        <w:rPr>
          <w:w w:val="100"/>
          <w:szCs w:val="28"/>
        </w:rPr>
        <w:t>.</w:t>
      </w:r>
      <w:r w:rsidR="000E1A49">
        <w:rPr>
          <w:w w:val="100"/>
          <w:szCs w:val="28"/>
        </w:rPr>
        <w:t xml:space="preserve"> Указанный в графе 1 Перечня код позиции ЕТСНГ служит для определения необходимого тарифа, целей учета и автоматизации таксировки платы.</w:t>
      </w:r>
    </w:p>
    <w:p w:rsidR="000E1A49" w:rsidRDefault="000E1A49" w:rsidP="000E1A49">
      <w:pPr>
        <w:pStyle w:val="a3"/>
        <w:widowControl/>
        <w:spacing w:line="360" w:lineRule="auto"/>
        <w:rPr>
          <w:w w:val="100"/>
          <w:szCs w:val="28"/>
        </w:rPr>
      </w:pPr>
      <w:r>
        <w:rPr>
          <w:w w:val="100"/>
          <w:szCs w:val="28"/>
        </w:rPr>
        <w:t>Код состоит из 6 цифр:</w:t>
      </w:r>
    </w:p>
    <w:p w:rsidR="000E1A49" w:rsidRDefault="000E1A49" w:rsidP="000E1A49">
      <w:pPr>
        <w:pStyle w:val="a3"/>
        <w:widowControl/>
        <w:spacing w:line="360" w:lineRule="auto"/>
        <w:rPr>
          <w:w w:val="100"/>
          <w:szCs w:val="28"/>
        </w:rPr>
      </w:pPr>
      <w:r>
        <w:rPr>
          <w:w w:val="100"/>
          <w:szCs w:val="28"/>
        </w:rPr>
        <w:t xml:space="preserve">- две первые цифры означают  порядковый номер группы </w:t>
      </w:r>
      <w:r w:rsidR="00AE25AE">
        <w:rPr>
          <w:w w:val="100"/>
          <w:szCs w:val="28"/>
        </w:rPr>
        <w:t>;</w:t>
      </w:r>
    </w:p>
    <w:p w:rsidR="000E1A49" w:rsidRDefault="000E1A49" w:rsidP="000E1A49">
      <w:pPr>
        <w:pStyle w:val="a3"/>
        <w:widowControl/>
        <w:spacing w:line="360" w:lineRule="auto"/>
        <w:rPr>
          <w:w w:val="100"/>
          <w:szCs w:val="28"/>
        </w:rPr>
      </w:pPr>
      <w:r>
        <w:rPr>
          <w:w w:val="100"/>
          <w:szCs w:val="28"/>
        </w:rPr>
        <w:t xml:space="preserve">- третья цифра означает номер позиции в соответствующей группе </w:t>
      </w:r>
      <w:r w:rsidR="00AE25AE">
        <w:rPr>
          <w:w w:val="100"/>
          <w:szCs w:val="28"/>
        </w:rPr>
        <w:t>;</w:t>
      </w:r>
    </w:p>
    <w:p w:rsidR="0018206B" w:rsidRDefault="0018206B" w:rsidP="000E1A49">
      <w:pPr>
        <w:pStyle w:val="a3"/>
        <w:widowControl/>
        <w:spacing w:line="360" w:lineRule="auto"/>
        <w:rPr>
          <w:w w:val="100"/>
          <w:szCs w:val="28"/>
        </w:rPr>
      </w:pPr>
      <w:r>
        <w:rPr>
          <w:w w:val="100"/>
          <w:szCs w:val="28"/>
        </w:rPr>
        <w:t>- четвертая и пятая цифры означают порядковый номер груза в позиции;</w:t>
      </w:r>
    </w:p>
    <w:p w:rsidR="0018206B" w:rsidRDefault="0018206B" w:rsidP="000E1A49">
      <w:pPr>
        <w:pStyle w:val="a3"/>
        <w:widowControl/>
        <w:spacing w:line="360" w:lineRule="auto"/>
        <w:rPr>
          <w:w w:val="100"/>
          <w:szCs w:val="28"/>
        </w:rPr>
      </w:pPr>
      <w:r>
        <w:rPr>
          <w:w w:val="100"/>
          <w:szCs w:val="28"/>
        </w:rPr>
        <w:t>- шестая цифра является контрольной.</w:t>
      </w:r>
    </w:p>
    <w:p w:rsidR="00AE25AE" w:rsidRDefault="00AE25AE" w:rsidP="000E1A49">
      <w:pPr>
        <w:pStyle w:val="a3"/>
        <w:widowControl/>
        <w:spacing w:line="360" w:lineRule="auto"/>
        <w:rPr>
          <w:w w:val="100"/>
          <w:szCs w:val="28"/>
        </w:rPr>
      </w:pPr>
      <w:r>
        <w:rPr>
          <w:w w:val="100"/>
          <w:szCs w:val="28"/>
        </w:rPr>
        <w:t>Порядковый номер группы составляет:</w:t>
      </w:r>
    </w:p>
    <w:p w:rsidR="00AE25AE" w:rsidRDefault="00AE25AE" w:rsidP="000E1A49">
      <w:pPr>
        <w:pStyle w:val="a3"/>
        <w:widowControl/>
        <w:spacing w:line="360" w:lineRule="auto"/>
        <w:rPr>
          <w:w w:val="100"/>
          <w:szCs w:val="28"/>
        </w:rPr>
      </w:pPr>
      <w:r>
        <w:rPr>
          <w:w w:val="100"/>
          <w:szCs w:val="28"/>
        </w:rPr>
        <w:t xml:space="preserve"> - </w:t>
      </w:r>
      <w:r w:rsidRPr="0066401C">
        <w:rPr>
          <w:i/>
          <w:w w:val="100"/>
          <w:szCs w:val="28"/>
        </w:rPr>
        <w:t>продукци</w:t>
      </w:r>
      <w:r w:rsidR="00E3123D">
        <w:rPr>
          <w:i/>
          <w:w w:val="100"/>
          <w:szCs w:val="28"/>
        </w:rPr>
        <w:t>я</w:t>
      </w:r>
      <w:r w:rsidRPr="0066401C">
        <w:rPr>
          <w:i/>
          <w:w w:val="100"/>
          <w:szCs w:val="28"/>
        </w:rPr>
        <w:t xml:space="preserve"> сельского хозяйства:</w:t>
      </w:r>
      <w:r>
        <w:rPr>
          <w:w w:val="100"/>
          <w:szCs w:val="28"/>
        </w:rPr>
        <w:t xml:space="preserve">  01 (зерновые и зернобобовые культуры), 02 (семена), 03 (хлопчатник), 04 (овощи, картофель, бахчевые культуры свежие, свекла сахарная); 05 (фрукты и ягоды свежие, орехи), 06 (животные, птицы, пчелы), 07 (прочая продукция сельского хозяйства);</w:t>
      </w:r>
    </w:p>
    <w:p w:rsidR="00AE25AE" w:rsidRDefault="00AE25AE" w:rsidP="000E1A49">
      <w:pPr>
        <w:pStyle w:val="a3"/>
        <w:widowControl/>
        <w:spacing w:line="360" w:lineRule="auto"/>
        <w:rPr>
          <w:w w:val="100"/>
          <w:szCs w:val="28"/>
        </w:rPr>
      </w:pPr>
      <w:r>
        <w:rPr>
          <w:w w:val="100"/>
          <w:szCs w:val="28"/>
        </w:rPr>
        <w:t xml:space="preserve">- </w:t>
      </w:r>
      <w:r w:rsidRPr="0066401C">
        <w:rPr>
          <w:i/>
          <w:w w:val="100"/>
          <w:szCs w:val="28"/>
        </w:rPr>
        <w:t>продукци</w:t>
      </w:r>
      <w:r w:rsidR="00E3123D">
        <w:rPr>
          <w:i/>
          <w:w w:val="100"/>
          <w:szCs w:val="28"/>
        </w:rPr>
        <w:t>я</w:t>
      </w:r>
      <w:r w:rsidRPr="0066401C">
        <w:rPr>
          <w:i/>
          <w:w w:val="100"/>
          <w:szCs w:val="28"/>
        </w:rPr>
        <w:t xml:space="preserve"> лестной, деревообрабатывающей и целлюлозно-бумажной промышленности</w:t>
      </w:r>
      <w:r>
        <w:rPr>
          <w:w w:val="100"/>
          <w:szCs w:val="28"/>
        </w:rPr>
        <w:t xml:space="preserve">: 08 (лесоматериалы круглые), 09 (продукция лесопильного и фанерного производства), 10 (дрова, древесина топливная для технологических нужд, древесина измельченная), 11 (прочая продукция  </w:t>
      </w:r>
      <w:r w:rsidR="0066401C">
        <w:rPr>
          <w:w w:val="100"/>
          <w:szCs w:val="28"/>
        </w:rPr>
        <w:t>лесной промышленности, саженцы), 12 (изделия и детали из древесины), 13 (продукция целлюлозно-бумажной промышленности);</w:t>
      </w:r>
    </w:p>
    <w:p w:rsidR="0066401C" w:rsidRDefault="0066401C" w:rsidP="000E1A49">
      <w:pPr>
        <w:pStyle w:val="a3"/>
        <w:widowControl/>
        <w:spacing w:line="360" w:lineRule="auto"/>
        <w:rPr>
          <w:w w:val="100"/>
          <w:szCs w:val="28"/>
        </w:rPr>
      </w:pPr>
      <w:r>
        <w:rPr>
          <w:w w:val="100"/>
          <w:szCs w:val="28"/>
        </w:rPr>
        <w:t xml:space="preserve">- </w:t>
      </w:r>
      <w:r w:rsidRPr="00E3123D">
        <w:rPr>
          <w:i/>
          <w:w w:val="100"/>
          <w:szCs w:val="28"/>
        </w:rPr>
        <w:t>руды металлические</w:t>
      </w:r>
      <w:r w:rsidR="00E3123D">
        <w:rPr>
          <w:w w:val="100"/>
          <w:szCs w:val="28"/>
        </w:rPr>
        <w:t>: 14 (руда железная и марганцевая), 15 (сырье цветных металлов, сырье серное);</w:t>
      </w:r>
      <w:r>
        <w:rPr>
          <w:w w:val="100"/>
          <w:szCs w:val="28"/>
        </w:rPr>
        <w:t xml:space="preserve"> </w:t>
      </w:r>
    </w:p>
    <w:p w:rsidR="00AE25AE" w:rsidRDefault="00AE25AE" w:rsidP="000E1A49">
      <w:pPr>
        <w:pStyle w:val="a3"/>
        <w:widowControl/>
        <w:spacing w:line="360" w:lineRule="auto"/>
        <w:rPr>
          <w:w w:val="100"/>
          <w:szCs w:val="28"/>
        </w:rPr>
      </w:pPr>
      <w:r>
        <w:rPr>
          <w:w w:val="100"/>
          <w:szCs w:val="28"/>
        </w:rPr>
        <w:t xml:space="preserve">- </w:t>
      </w:r>
      <w:r w:rsidR="0066401C">
        <w:rPr>
          <w:w w:val="100"/>
          <w:szCs w:val="28"/>
        </w:rPr>
        <w:t xml:space="preserve"> </w:t>
      </w:r>
      <w:r w:rsidR="00E3123D" w:rsidRPr="00E3123D">
        <w:rPr>
          <w:i/>
          <w:w w:val="100"/>
          <w:szCs w:val="28"/>
        </w:rPr>
        <w:t>продукци</w:t>
      </w:r>
      <w:r w:rsidR="00E3123D">
        <w:rPr>
          <w:i/>
          <w:w w:val="100"/>
          <w:szCs w:val="28"/>
        </w:rPr>
        <w:t>я</w:t>
      </w:r>
      <w:r w:rsidR="00E3123D" w:rsidRPr="00E3123D">
        <w:rPr>
          <w:i/>
          <w:w w:val="100"/>
          <w:szCs w:val="28"/>
        </w:rPr>
        <w:t xml:space="preserve"> топливно-энергетической промышленности</w:t>
      </w:r>
      <w:r w:rsidR="00E3123D">
        <w:rPr>
          <w:w w:val="100"/>
          <w:szCs w:val="28"/>
        </w:rPr>
        <w:t>: 16 (уголь каменный, уголь бурый), 17 (кокс), 18 (торф и торфяная продукция), 19 (сланцы горючие), 20 (нефть и нефтепродукты), 21 (нефтепродукты светлые), 22 (нефтепродукты темные, газы энергетические);</w:t>
      </w:r>
    </w:p>
    <w:p w:rsidR="00E3123D" w:rsidRDefault="00E3123D" w:rsidP="000E1A49">
      <w:pPr>
        <w:pStyle w:val="a3"/>
        <w:widowControl/>
        <w:spacing w:line="360" w:lineRule="auto"/>
        <w:rPr>
          <w:w w:val="100"/>
          <w:szCs w:val="28"/>
        </w:rPr>
      </w:pPr>
      <w:r>
        <w:rPr>
          <w:w w:val="100"/>
          <w:szCs w:val="28"/>
        </w:rPr>
        <w:t xml:space="preserve">- </w:t>
      </w:r>
      <w:r w:rsidRPr="00E3123D">
        <w:rPr>
          <w:i/>
          <w:w w:val="100"/>
          <w:szCs w:val="28"/>
        </w:rPr>
        <w:t>минеральное сырье, минерально-строительные материалы и изделия, абразивы</w:t>
      </w:r>
      <w:r>
        <w:rPr>
          <w:w w:val="100"/>
          <w:szCs w:val="28"/>
        </w:rPr>
        <w:t>: 23 (материалы минерально-строительные природные, зола, шлаки, кроме гранулированных и металлургических для переплавки), 24 (сырье минеральное промышленное, материалы формовочные, абразивные), 25 (материалы строительные кровельные), 26 (</w:t>
      </w:r>
      <w:r w:rsidR="00274D8C">
        <w:rPr>
          <w:w w:val="100"/>
          <w:szCs w:val="28"/>
        </w:rPr>
        <w:t>ма</w:t>
      </w:r>
      <w:r>
        <w:rPr>
          <w:w w:val="100"/>
          <w:szCs w:val="28"/>
        </w:rPr>
        <w:t xml:space="preserve">териалы, изделия строительные промышленного производства, кроме стеновых и кровельных), </w:t>
      </w:r>
      <w:r w:rsidR="00274D8C">
        <w:rPr>
          <w:w w:val="100"/>
          <w:szCs w:val="28"/>
        </w:rPr>
        <w:t>2</w:t>
      </w:r>
      <w:r w:rsidR="007C6749">
        <w:rPr>
          <w:w w:val="100"/>
          <w:szCs w:val="28"/>
        </w:rPr>
        <w:t>7 (шлаки гранулированные), 28 (</w:t>
      </w:r>
      <w:r w:rsidR="00274D8C">
        <w:rPr>
          <w:w w:val="100"/>
          <w:szCs w:val="28"/>
        </w:rPr>
        <w:t>цемент), 29 (флюсы), 30 (огнеупоры, асбест, слюда);</w:t>
      </w:r>
    </w:p>
    <w:p w:rsidR="00274D8C" w:rsidRDefault="00274D8C" w:rsidP="000E1A49">
      <w:pPr>
        <w:pStyle w:val="a3"/>
        <w:widowControl/>
        <w:spacing w:line="360" w:lineRule="auto"/>
        <w:rPr>
          <w:w w:val="100"/>
          <w:szCs w:val="28"/>
        </w:rPr>
      </w:pPr>
      <w:r>
        <w:rPr>
          <w:w w:val="100"/>
          <w:szCs w:val="28"/>
        </w:rPr>
        <w:t xml:space="preserve">- </w:t>
      </w:r>
      <w:r w:rsidRPr="00274D8C">
        <w:rPr>
          <w:i/>
          <w:w w:val="100"/>
          <w:szCs w:val="28"/>
        </w:rPr>
        <w:t>продукция металлургической промышленности</w:t>
      </w:r>
      <w:r>
        <w:rPr>
          <w:w w:val="100"/>
          <w:szCs w:val="28"/>
        </w:rPr>
        <w:t>: 31 (металлы черные), 32 (прокат черных металлов), 33 (металлы цветные), 34 (шлаки металлургические для переплавки);</w:t>
      </w:r>
    </w:p>
    <w:p w:rsidR="00274D8C" w:rsidRDefault="00274D8C" w:rsidP="000E1A49">
      <w:pPr>
        <w:pStyle w:val="a3"/>
        <w:widowControl/>
        <w:spacing w:line="360" w:lineRule="auto"/>
        <w:rPr>
          <w:w w:val="100"/>
          <w:szCs w:val="28"/>
        </w:rPr>
      </w:pPr>
      <w:r>
        <w:rPr>
          <w:w w:val="100"/>
          <w:szCs w:val="28"/>
        </w:rPr>
        <w:t xml:space="preserve">- </w:t>
      </w:r>
      <w:r w:rsidRPr="00274D8C">
        <w:rPr>
          <w:i/>
          <w:w w:val="100"/>
          <w:szCs w:val="28"/>
        </w:rPr>
        <w:t>продукция машиностроения, приборостроения и металлообрабатывающей промышленности</w:t>
      </w:r>
      <w:r>
        <w:rPr>
          <w:w w:val="100"/>
          <w:szCs w:val="28"/>
        </w:rPr>
        <w:t xml:space="preserve">: </w:t>
      </w:r>
      <w:r w:rsidR="007C6749">
        <w:rPr>
          <w:w w:val="100"/>
          <w:szCs w:val="28"/>
        </w:rPr>
        <w:t>35 (машины и оборудование, кроме машин сельскохозяйственных), 36 (машины сельскохозяйственные, тракторы и их части), 37 (конструкции металлические), 38 (автомобили и их части), 39 (средства транспортирования, кроме автомобилей), 40 (аппараты,  приборы и предметы электро- и радиотехники</w:t>
      </w:r>
      <w:r w:rsidR="00B23ABF">
        <w:rPr>
          <w:w w:val="100"/>
          <w:szCs w:val="28"/>
        </w:rPr>
        <w:t>), 41 (изделия металлические), 42 (рельсовый подвижной состав, краны грузоподъемные, перевозимые на своих осях);</w:t>
      </w:r>
    </w:p>
    <w:p w:rsidR="00B23ABF" w:rsidRDefault="00B23ABF" w:rsidP="000E1A49">
      <w:pPr>
        <w:pStyle w:val="a3"/>
        <w:widowControl/>
        <w:spacing w:line="360" w:lineRule="auto"/>
        <w:rPr>
          <w:w w:val="100"/>
          <w:szCs w:val="28"/>
        </w:rPr>
      </w:pPr>
      <w:r>
        <w:rPr>
          <w:w w:val="100"/>
          <w:szCs w:val="28"/>
        </w:rPr>
        <w:t xml:space="preserve">- </w:t>
      </w:r>
      <w:r w:rsidRPr="00B23ABF">
        <w:rPr>
          <w:i/>
          <w:w w:val="100"/>
          <w:szCs w:val="28"/>
        </w:rPr>
        <w:t>продукция химической промышленности</w:t>
      </w:r>
      <w:r>
        <w:rPr>
          <w:w w:val="100"/>
          <w:szCs w:val="28"/>
        </w:rPr>
        <w:t>:  43 (удобрения минеральные), 44 (продукция химико-фармацевтической и парфюмерно-косметической промышленности, мыло), 45 (каучуки, резина, изделия резино-технические, углерод технический (сажа), 46 (смолы природные и синтетические</w:t>
      </w:r>
      <w:r w:rsidR="00EF329E">
        <w:rPr>
          <w:w w:val="100"/>
          <w:szCs w:val="28"/>
        </w:rPr>
        <w:t>, волокна синтетические, пластмассы и изделия из них, клей, краски), 47 (продукция коксохимической и лесохимической промышленности) 48 (продукция неорганической химии);</w:t>
      </w:r>
    </w:p>
    <w:p w:rsidR="00EF329E" w:rsidRDefault="00EF329E" w:rsidP="000E1A49">
      <w:pPr>
        <w:pStyle w:val="a3"/>
        <w:widowControl/>
        <w:spacing w:line="360" w:lineRule="auto"/>
        <w:rPr>
          <w:w w:val="100"/>
          <w:szCs w:val="28"/>
        </w:rPr>
      </w:pPr>
      <w:r>
        <w:rPr>
          <w:w w:val="100"/>
          <w:szCs w:val="28"/>
        </w:rPr>
        <w:t xml:space="preserve">- </w:t>
      </w:r>
      <w:r w:rsidRPr="00EF329E">
        <w:rPr>
          <w:i/>
          <w:w w:val="100"/>
          <w:szCs w:val="28"/>
        </w:rPr>
        <w:t>продукция пищевой, мясомолочной и рыбной промышленности</w:t>
      </w:r>
      <w:r>
        <w:rPr>
          <w:w w:val="100"/>
          <w:szCs w:val="28"/>
        </w:rPr>
        <w:t xml:space="preserve">: </w:t>
      </w:r>
      <w:r w:rsidR="00EC10D7">
        <w:rPr>
          <w:w w:val="100"/>
          <w:szCs w:val="28"/>
        </w:rPr>
        <w:t>50 (продукция мукомольно-крупяной промышленности), 51 (продукция пищевой промышленности), 52 (продукция сахарной промышленности),  53 (соль), 54 (продукция комбикормовой промышленности), 55 (продукция молочной и маслосыродельной промышленности, яйца), 56 (продукция мясной промышленности), 57 (рыба и рыбопродукты), 58 (продукция плодоовощной промышленности), 59 (спирт, напитки алкогольные и безалкогольные), 60 (барда, вода и лед);</w:t>
      </w:r>
    </w:p>
    <w:p w:rsidR="00EC10D7" w:rsidRDefault="00EC10D7" w:rsidP="000E1A49">
      <w:pPr>
        <w:pStyle w:val="a3"/>
        <w:widowControl/>
        <w:spacing w:line="360" w:lineRule="auto"/>
        <w:rPr>
          <w:w w:val="100"/>
          <w:szCs w:val="28"/>
        </w:rPr>
      </w:pPr>
      <w:r>
        <w:rPr>
          <w:w w:val="100"/>
          <w:szCs w:val="28"/>
        </w:rPr>
        <w:t xml:space="preserve">- </w:t>
      </w:r>
      <w:r w:rsidRPr="00EC10D7">
        <w:rPr>
          <w:i/>
          <w:w w:val="100"/>
          <w:szCs w:val="28"/>
        </w:rPr>
        <w:t>продукция легко и полиграфической промышленности</w:t>
      </w:r>
      <w:r>
        <w:rPr>
          <w:w w:val="100"/>
          <w:szCs w:val="28"/>
        </w:rPr>
        <w:t>: 61 (волокно хлопковое), 62 (продукция переработки растительных волокон, шерсти и волоса), 63 (ткани, изделия швейной и трикотажной промышленности), 64 (галантерея и изделия ювелирные), 65  продукция кожевенной, меховой и обувной промышленности, включая обувь резиновую), 66 (изделия из стекла, фарфора и фаянса, кроме сантехоборудования из полуфарфора и фаянса)</w:t>
      </w:r>
      <w:r w:rsidR="00F924F2">
        <w:rPr>
          <w:w w:val="100"/>
          <w:szCs w:val="28"/>
        </w:rPr>
        <w:t>, 67 (продукция полиграфической промышленности),  68 (продукция легкой промышленности);</w:t>
      </w:r>
    </w:p>
    <w:p w:rsidR="00F924F2" w:rsidRDefault="00F924F2" w:rsidP="000E1A49">
      <w:pPr>
        <w:pStyle w:val="a3"/>
        <w:widowControl/>
        <w:spacing w:line="360" w:lineRule="auto"/>
        <w:rPr>
          <w:w w:val="100"/>
          <w:szCs w:val="28"/>
        </w:rPr>
      </w:pPr>
      <w:r>
        <w:rPr>
          <w:w w:val="100"/>
          <w:szCs w:val="28"/>
        </w:rPr>
        <w:t xml:space="preserve">- </w:t>
      </w:r>
      <w:r w:rsidRPr="00F924F2">
        <w:rPr>
          <w:i/>
          <w:w w:val="100"/>
          <w:szCs w:val="28"/>
        </w:rPr>
        <w:t>прочие грузы:</w:t>
      </w:r>
      <w:r>
        <w:rPr>
          <w:w w:val="100"/>
          <w:szCs w:val="28"/>
        </w:rPr>
        <w:t xml:space="preserve"> 69;</w:t>
      </w:r>
    </w:p>
    <w:p w:rsidR="00F924F2" w:rsidRDefault="00F924F2" w:rsidP="000E1A49">
      <w:pPr>
        <w:pStyle w:val="a3"/>
        <w:widowControl/>
        <w:spacing w:line="360" w:lineRule="auto"/>
        <w:rPr>
          <w:w w:val="100"/>
          <w:szCs w:val="28"/>
        </w:rPr>
      </w:pPr>
      <w:r>
        <w:rPr>
          <w:w w:val="100"/>
          <w:szCs w:val="28"/>
        </w:rPr>
        <w:t xml:space="preserve">- продукция органической химии: 71 (углеводороды и их производные), 72 (кислородсодержащие органические соединения), 73 (азотосодержащие органические соединения), 74 (кремнийсодержащие и прочие органические соединения), 75 (химикаты различного назначения). </w:t>
      </w:r>
    </w:p>
    <w:p w:rsidR="00127BB5" w:rsidRDefault="00127BB5" w:rsidP="000E1A49">
      <w:pPr>
        <w:pStyle w:val="a3"/>
        <w:widowControl/>
        <w:spacing w:line="360" w:lineRule="auto"/>
        <w:rPr>
          <w:w w:val="100"/>
          <w:szCs w:val="28"/>
        </w:rPr>
      </w:pPr>
      <w:r>
        <w:rPr>
          <w:w w:val="100"/>
          <w:szCs w:val="28"/>
        </w:rPr>
        <w:t xml:space="preserve">Наименование груза и его код при перевозке импортных </w:t>
      </w:r>
      <w:r w:rsidR="000E1A49">
        <w:rPr>
          <w:w w:val="100"/>
          <w:szCs w:val="28"/>
        </w:rPr>
        <w:t xml:space="preserve">и экспортных грузов, следующих в непрямом международном сообщении через российские порты, проставляется грузоотправителем в соответствии с Гармонизированной номенклатурой грузов. </w:t>
      </w:r>
    </w:p>
    <w:p w:rsidR="000C696A" w:rsidRPr="00127BB5" w:rsidRDefault="000C696A" w:rsidP="000E1A49">
      <w:pPr>
        <w:pStyle w:val="a3"/>
        <w:widowControl/>
        <w:spacing w:line="360" w:lineRule="auto"/>
        <w:rPr>
          <w:w w:val="100"/>
          <w:szCs w:val="28"/>
        </w:rPr>
      </w:pPr>
    </w:p>
    <w:p w:rsidR="00C80BAE" w:rsidRDefault="00C80BAE" w:rsidP="004A4E7B">
      <w:pPr>
        <w:pStyle w:val="a3"/>
        <w:widowControl/>
        <w:spacing w:line="360" w:lineRule="auto"/>
        <w:rPr>
          <w:b/>
          <w:w w:val="100"/>
          <w:szCs w:val="28"/>
        </w:rPr>
      </w:pPr>
      <w:r w:rsidRPr="00C80BAE">
        <w:rPr>
          <w:b/>
          <w:w w:val="100"/>
          <w:szCs w:val="28"/>
        </w:rPr>
        <w:t>Контрольные вопросы.</w:t>
      </w:r>
    </w:p>
    <w:p w:rsidR="005B6F7B" w:rsidRDefault="005B6F7B" w:rsidP="005B6F7B">
      <w:pPr>
        <w:pStyle w:val="a3"/>
        <w:widowControl/>
        <w:numPr>
          <w:ilvl w:val="0"/>
          <w:numId w:val="4"/>
        </w:numPr>
        <w:spacing w:line="360" w:lineRule="auto"/>
        <w:rPr>
          <w:w w:val="100"/>
          <w:szCs w:val="28"/>
        </w:rPr>
      </w:pPr>
      <w:r>
        <w:rPr>
          <w:w w:val="100"/>
          <w:szCs w:val="28"/>
        </w:rPr>
        <w:t>Основная цель кодирования объектов железнодорожного транспорта.</w:t>
      </w:r>
    </w:p>
    <w:p w:rsidR="005B6F7B" w:rsidRPr="005B6F7B" w:rsidRDefault="005B6F7B" w:rsidP="005B6F7B">
      <w:pPr>
        <w:pStyle w:val="a3"/>
        <w:widowControl/>
        <w:numPr>
          <w:ilvl w:val="0"/>
          <w:numId w:val="4"/>
        </w:numPr>
        <w:spacing w:line="360" w:lineRule="auto"/>
        <w:rPr>
          <w:w w:val="100"/>
          <w:szCs w:val="28"/>
        </w:rPr>
      </w:pPr>
      <w:r>
        <w:rPr>
          <w:w w:val="100"/>
          <w:szCs w:val="28"/>
        </w:rPr>
        <w:t>Какие объекты подлежат кодированию и с какой целью</w:t>
      </w:r>
      <w:r w:rsidRPr="005B6F7B">
        <w:rPr>
          <w:w w:val="100"/>
          <w:szCs w:val="28"/>
        </w:rPr>
        <w:t>?</w:t>
      </w:r>
      <w:r>
        <w:rPr>
          <w:w w:val="100"/>
          <w:szCs w:val="28"/>
        </w:rPr>
        <w:t xml:space="preserve"> Где используется кодированная информация</w:t>
      </w:r>
      <w:r>
        <w:rPr>
          <w:w w:val="100"/>
          <w:szCs w:val="28"/>
          <w:lang w:val="en-US"/>
        </w:rPr>
        <w:t>?</w:t>
      </w:r>
    </w:p>
    <w:p w:rsidR="005B6F7B" w:rsidRDefault="005B6F7B" w:rsidP="005B6F7B">
      <w:pPr>
        <w:pStyle w:val="a3"/>
        <w:widowControl/>
        <w:numPr>
          <w:ilvl w:val="0"/>
          <w:numId w:val="4"/>
        </w:numPr>
        <w:spacing w:line="360" w:lineRule="auto"/>
        <w:rPr>
          <w:w w:val="100"/>
          <w:szCs w:val="28"/>
        </w:rPr>
      </w:pPr>
      <w:r>
        <w:rPr>
          <w:w w:val="100"/>
          <w:szCs w:val="28"/>
        </w:rPr>
        <w:t>Значение контрольных чисел в кодах станций и номерах вагонов.</w:t>
      </w:r>
    </w:p>
    <w:p w:rsidR="005B6F7B" w:rsidRDefault="005B6F7B" w:rsidP="005B6F7B">
      <w:pPr>
        <w:pStyle w:val="a3"/>
        <w:widowControl/>
        <w:numPr>
          <w:ilvl w:val="0"/>
          <w:numId w:val="4"/>
        </w:numPr>
        <w:spacing w:line="360" w:lineRule="auto"/>
        <w:rPr>
          <w:w w:val="100"/>
          <w:szCs w:val="28"/>
        </w:rPr>
      </w:pPr>
      <w:r>
        <w:rPr>
          <w:w w:val="100"/>
          <w:szCs w:val="28"/>
        </w:rPr>
        <w:t>Какую информацию несет в себе код станции</w:t>
      </w:r>
      <w:r w:rsidRPr="005B6F7B">
        <w:rPr>
          <w:w w:val="100"/>
          <w:szCs w:val="28"/>
        </w:rPr>
        <w:t>?</w:t>
      </w:r>
    </w:p>
    <w:p w:rsidR="005B6F7B" w:rsidRPr="005B6F7B" w:rsidRDefault="005B6F7B" w:rsidP="005B6F7B">
      <w:pPr>
        <w:pStyle w:val="a3"/>
        <w:widowControl/>
        <w:numPr>
          <w:ilvl w:val="0"/>
          <w:numId w:val="4"/>
        </w:numPr>
        <w:spacing w:line="360" w:lineRule="auto"/>
        <w:rPr>
          <w:w w:val="100"/>
          <w:szCs w:val="28"/>
        </w:rPr>
      </w:pPr>
      <w:r>
        <w:rPr>
          <w:w w:val="100"/>
          <w:szCs w:val="28"/>
        </w:rPr>
        <w:t>Какую информацию несет в себе номер вагона</w:t>
      </w:r>
      <w:r w:rsidRPr="005B6F7B">
        <w:rPr>
          <w:w w:val="100"/>
          <w:szCs w:val="28"/>
        </w:rPr>
        <w:t>?</w:t>
      </w:r>
    </w:p>
    <w:p w:rsidR="005B6F7B" w:rsidRPr="005B6F7B" w:rsidRDefault="005B6F7B" w:rsidP="005B6F7B">
      <w:pPr>
        <w:pStyle w:val="a3"/>
        <w:widowControl/>
        <w:numPr>
          <w:ilvl w:val="0"/>
          <w:numId w:val="4"/>
        </w:numPr>
        <w:spacing w:line="360" w:lineRule="auto"/>
        <w:rPr>
          <w:w w:val="100"/>
          <w:szCs w:val="28"/>
        </w:rPr>
      </w:pPr>
      <w:r>
        <w:rPr>
          <w:w w:val="100"/>
          <w:szCs w:val="28"/>
        </w:rPr>
        <w:t>Какую информацию несет в себе тягового подвижного состава</w:t>
      </w:r>
      <w:r w:rsidRPr="005B6F7B">
        <w:rPr>
          <w:w w:val="100"/>
          <w:szCs w:val="28"/>
        </w:rPr>
        <w:t>?</w:t>
      </w:r>
    </w:p>
    <w:p w:rsidR="005B6F7B" w:rsidRDefault="005B6F7B" w:rsidP="005B6F7B">
      <w:pPr>
        <w:pStyle w:val="a3"/>
        <w:widowControl/>
        <w:numPr>
          <w:ilvl w:val="0"/>
          <w:numId w:val="4"/>
        </w:numPr>
        <w:spacing w:line="360" w:lineRule="auto"/>
        <w:rPr>
          <w:w w:val="100"/>
          <w:szCs w:val="28"/>
        </w:rPr>
      </w:pPr>
      <w:r>
        <w:rPr>
          <w:w w:val="100"/>
          <w:szCs w:val="28"/>
        </w:rPr>
        <w:t>Порядок расчета контрольного числа для кода станции.</w:t>
      </w:r>
    </w:p>
    <w:p w:rsidR="005B6F7B" w:rsidRDefault="005B6F7B" w:rsidP="005B6F7B">
      <w:pPr>
        <w:pStyle w:val="a3"/>
        <w:widowControl/>
        <w:numPr>
          <w:ilvl w:val="0"/>
          <w:numId w:val="4"/>
        </w:numPr>
        <w:spacing w:line="360" w:lineRule="auto"/>
        <w:rPr>
          <w:w w:val="100"/>
          <w:szCs w:val="28"/>
        </w:rPr>
      </w:pPr>
      <w:r>
        <w:rPr>
          <w:w w:val="100"/>
          <w:szCs w:val="28"/>
        </w:rPr>
        <w:t>Порядок расчета контрольного числа для номера вагона.</w:t>
      </w:r>
    </w:p>
    <w:p w:rsidR="005B6F7B" w:rsidRPr="006F2560" w:rsidRDefault="005B6F7B" w:rsidP="005B6F7B">
      <w:pPr>
        <w:pStyle w:val="a3"/>
        <w:widowControl/>
        <w:numPr>
          <w:ilvl w:val="0"/>
          <w:numId w:val="4"/>
        </w:numPr>
        <w:spacing w:line="360" w:lineRule="auto"/>
        <w:rPr>
          <w:w w:val="100"/>
          <w:szCs w:val="28"/>
        </w:rPr>
      </w:pPr>
      <w:r>
        <w:rPr>
          <w:w w:val="100"/>
          <w:szCs w:val="28"/>
        </w:rPr>
        <w:t>Для чего вводится индекс поезда</w:t>
      </w:r>
      <w:r w:rsidR="006F2560" w:rsidRPr="006F2560">
        <w:rPr>
          <w:w w:val="100"/>
          <w:szCs w:val="28"/>
        </w:rPr>
        <w:t>?</w:t>
      </w:r>
      <w:r>
        <w:rPr>
          <w:w w:val="100"/>
          <w:szCs w:val="28"/>
        </w:rPr>
        <w:t xml:space="preserve"> Какую информацию несет индекс грузового поезда</w:t>
      </w:r>
      <w:r w:rsidR="006F2560" w:rsidRPr="006F2560">
        <w:rPr>
          <w:w w:val="100"/>
          <w:szCs w:val="28"/>
        </w:rPr>
        <w:t>?</w:t>
      </w:r>
    </w:p>
    <w:p w:rsidR="006F2560" w:rsidRDefault="006F2560" w:rsidP="005B6F7B">
      <w:pPr>
        <w:pStyle w:val="a3"/>
        <w:widowControl/>
        <w:numPr>
          <w:ilvl w:val="0"/>
          <w:numId w:val="4"/>
        </w:numPr>
        <w:spacing w:line="360" w:lineRule="auto"/>
        <w:rPr>
          <w:w w:val="100"/>
          <w:szCs w:val="28"/>
        </w:rPr>
      </w:pPr>
      <w:r>
        <w:rPr>
          <w:w w:val="100"/>
          <w:szCs w:val="28"/>
        </w:rPr>
        <w:t>Каким образом осуществляется нумерация грузовых поездов различных категорий</w:t>
      </w:r>
      <w:r w:rsidRPr="006F2560">
        <w:rPr>
          <w:w w:val="100"/>
          <w:szCs w:val="28"/>
        </w:rPr>
        <w:t>?</w:t>
      </w:r>
    </w:p>
    <w:p w:rsidR="006F2560" w:rsidRDefault="006F2560" w:rsidP="005B6F7B">
      <w:pPr>
        <w:pStyle w:val="a3"/>
        <w:widowControl/>
        <w:numPr>
          <w:ilvl w:val="0"/>
          <w:numId w:val="4"/>
        </w:numPr>
        <w:spacing w:line="360" w:lineRule="auto"/>
        <w:rPr>
          <w:w w:val="100"/>
          <w:szCs w:val="28"/>
        </w:rPr>
      </w:pPr>
      <w:r>
        <w:rPr>
          <w:w w:val="100"/>
          <w:szCs w:val="28"/>
        </w:rPr>
        <w:t>Нумерация пассажирских поездов различных категорий.</w:t>
      </w:r>
    </w:p>
    <w:p w:rsidR="006F2560" w:rsidRDefault="006F2560" w:rsidP="006F2560">
      <w:pPr>
        <w:pStyle w:val="a3"/>
        <w:widowControl/>
        <w:spacing w:line="360" w:lineRule="auto"/>
        <w:ind w:left="851" w:firstLine="0"/>
        <w:rPr>
          <w:w w:val="100"/>
          <w:szCs w:val="28"/>
        </w:rPr>
      </w:pPr>
    </w:p>
    <w:p w:rsidR="006F2560" w:rsidRDefault="006F2560" w:rsidP="006F2560">
      <w:pPr>
        <w:numPr>
          <w:ilvl w:val="0"/>
          <w:numId w:val="3"/>
        </w:numPr>
        <w:spacing w:line="360" w:lineRule="auto"/>
        <w:jc w:val="center"/>
        <w:rPr>
          <w:b/>
          <w:caps/>
          <w:sz w:val="28"/>
          <w:szCs w:val="28"/>
        </w:rPr>
      </w:pPr>
      <w:r w:rsidRPr="006F2560">
        <w:rPr>
          <w:b/>
          <w:caps/>
          <w:sz w:val="28"/>
          <w:szCs w:val="28"/>
        </w:rPr>
        <w:t>Формирование информационных сообщений.</w:t>
      </w:r>
    </w:p>
    <w:p w:rsidR="00BF4BAF" w:rsidRDefault="00BF4BAF" w:rsidP="00BF4BAF">
      <w:pPr>
        <w:spacing w:line="360" w:lineRule="auto"/>
        <w:ind w:left="851"/>
        <w:rPr>
          <w:sz w:val="28"/>
          <w:szCs w:val="28"/>
        </w:rPr>
      </w:pPr>
      <w:r>
        <w:rPr>
          <w:b/>
          <w:caps/>
          <w:sz w:val="28"/>
          <w:szCs w:val="28"/>
        </w:rPr>
        <w:t>Ц</w:t>
      </w:r>
      <w:r>
        <w:rPr>
          <w:b/>
          <w:sz w:val="28"/>
          <w:szCs w:val="28"/>
        </w:rPr>
        <w:t>ель работы:</w:t>
      </w:r>
      <w:r>
        <w:rPr>
          <w:sz w:val="28"/>
          <w:szCs w:val="28"/>
        </w:rPr>
        <w:t xml:space="preserve"> </w:t>
      </w:r>
      <w:r w:rsidR="0037605A">
        <w:rPr>
          <w:sz w:val="28"/>
          <w:szCs w:val="28"/>
        </w:rPr>
        <w:t>изучить назначение, классификацию, структуру и макеты основных сообщений, применяемых  в АСОУП.</w:t>
      </w:r>
    </w:p>
    <w:p w:rsidR="00C9431F" w:rsidRDefault="0037605A" w:rsidP="0037605A">
      <w:pPr>
        <w:numPr>
          <w:ilvl w:val="1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Сообщения, их виды и назначение. Понятие структуры сообщения. Служебный и информационные блоки.</w:t>
      </w:r>
    </w:p>
    <w:p w:rsidR="0037605A" w:rsidRDefault="0037605A" w:rsidP="0037605A">
      <w:pPr>
        <w:numPr>
          <w:ilvl w:val="1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Формирование сообщения 02.</w:t>
      </w:r>
    </w:p>
    <w:p w:rsidR="0037605A" w:rsidRDefault="0037605A" w:rsidP="0037605A">
      <w:pPr>
        <w:numPr>
          <w:ilvl w:val="1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Составление корректирующих сообщений. Сообщение 09.</w:t>
      </w:r>
    </w:p>
    <w:p w:rsidR="0037605A" w:rsidRDefault="0037605A" w:rsidP="0037605A">
      <w:pPr>
        <w:numPr>
          <w:ilvl w:val="1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Информационные сообщения о движении</w:t>
      </w:r>
      <w:r w:rsidR="002855B6">
        <w:rPr>
          <w:sz w:val="28"/>
          <w:szCs w:val="28"/>
        </w:rPr>
        <w:t xml:space="preserve"> поездов</w:t>
      </w:r>
      <w:r>
        <w:rPr>
          <w:sz w:val="28"/>
          <w:szCs w:val="28"/>
        </w:rPr>
        <w:t>, их структура</w:t>
      </w:r>
      <w:r w:rsidR="002855B6">
        <w:rPr>
          <w:sz w:val="28"/>
          <w:szCs w:val="28"/>
        </w:rPr>
        <w:t>.</w:t>
      </w:r>
    </w:p>
    <w:p w:rsidR="0037605A" w:rsidRDefault="00A46B67" w:rsidP="0037605A">
      <w:pPr>
        <w:spacing w:line="360" w:lineRule="auto"/>
        <w:ind w:left="851"/>
        <w:rPr>
          <w:sz w:val="28"/>
          <w:szCs w:val="28"/>
        </w:rPr>
      </w:pPr>
      <w:r>
        <w:rPr>
          <w:sz w:val="28"/>
          <w:szCs w:val="28"/>
        </w:rPr>
        <w:t>Контрольные вопросы.</w:t>
      </w:r>
    </w:p>
    <w:p w:rsidR="00AE01D9" w:rsidRDefault="00AE01D9" w:rsidP="0037605A">
      <w:pPr>
        <w:spacing w:line="360" w:lineRule="auto"/>
        <w:ind w:left="851"/>
        <w:rPr>
          <w:sz w:val="28"/>
          <w:szCs w:val="28"/>
        </w:rPr>
      </w:pPr>
    </w:p>
    <w:p w:rsidR="00AE01D9" w:rsidRDefault="00AE01D9" w:rsidP="00AE01D9">
      <w:pPr>
        <w:spacing w:line="360" w:lineRule="auto"/>
        <w:ind w:left="851"/>
        <w:jc w:val="center"/>
        <w:rPr>
          <w:b/>
          <w:sz w:val="28"/>
          <w:szCs w:val="28"/>
        </w:rPr>
      </w:pPr>
      <w:r w:rsidRPr="00AE01D9">
        <w:rPr>
          <w:b/>
          <w:sz w:val="28"/>
          <w:szCs w:val="28"/>
        </w:rPr>
        <w:t>2.1. Сообщения, их виды и назначение. Понятие структуры сообщения. Служебный и информационные блоки.</w:t>
      </w:r>
    </w:p>
    <w:p w:rsidR="00AE01D9" w:rsidRDefault="00AE01D9" w:rsidP="00AE01D9">
      <w:pPr>
        <w:spacing w:line="360" w:lineRule="auto"/>
        <w:ind w:left="851"/>
        <w:jc w:val="center"/>
        <w:rPr>
          <w:b/>
          <w:sz w:val="28"/>
          <w:szCs w:val="28"/>
        </w:rPr>
      </w:pPr>
    </w:p>
    <w:p w:rsidR="00AE01D9" w:rsidRDefault="00AE01D9" w:rsidP="00AE01D9">
      <w:pPr>
        <w:spacing w:line="360" w:lineRule="auto"/>
        <w:ind w:left="851"/>
        <w:jc w:val="center"/>
        <w:rPr>
          <w:b/>
          <w:sz w:val="28"/>
          <w:szCs w:val="28"/>
        </w:rPr>
      </w:pPr>
    </w:p>
    <w:p w:rsidR="00AE01D9" w:rsidRPr="00AE01D9" w:rsidRDefault="00AE01D9" w:rsidP="00AE01D9">
      <w:pPr>
        <w:spacing w:line="360" w:lineRule="auto"/>
        <w:ind w:left="8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2.2. </w:t>
      </w:r>
      <w:r w:rsidRPr="00AE01D9">
        <w:rPr>
          <w:b/>
          <w:sz w:val="28"/>
          <w:szCs w:val="28"/>
        </w:rPr>
        <w:t>Формирование сообщения 02.</w:t>
      </w:r>
    </w:p>
    <w:p w:rsidR="00AE01D9" w:rsidRDefault="00AE01D9" w:rsidP="00AE01D9">
      <w:pPr>
        <w:spacing w:line="360" w:lineRule="auto"/>
        <w:ind w:firstLine="851"/>
        <w:jc w:val="both"/>
        <w:rPr>
          <w:sz w:val="28"/>
          <w:szCs w:val="28"/>
        </w:rPr>
      </w:pPr>
      <w:r w:rsidRPr="00AE01D9">
        <w:rPr>
          <w:sz w:val="28"/>
          <w:szCs w:val="28"/>
        </w:rPr>
        <w:t>Сообщение 02 (С.02) – телеграмма –натурный лист поезда</w:t>
      </w:r>
      <w:r>
        <w:rPr>
          <w:sz w:val="28"/>
          <w:szCs w:val="28"/>
        </w:rPr>
        <w:t xml:space="preserve"> (ТГНЛ)</w:t>
      </w:r>
      <w:r w:rsidRPr="00AE01D9">
        <w:rPr>
          <w:sz w:val="28"/>
          <w:szCs w:val="28"/>
        </w:rPr>
        <w:t>.</w:t>
      </w:r>
    </w:p>
    <w:p w:rsidR="00AE01D9" w:rsidRPr="00AE01D9" w:rsidRDefault="00AE01D9" w:rsidP="00AE01D9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ТГНЛ является основным информационным сообщением в АСОУП. Структура и правила заполнения ТГНЛ изложены в «Инструкции по составлению натурного листа поезда формы ДУ-1», утвержденной 19.03.92 г. </w:t>
      </w:r>
      <w:r w:rsidR="00282804">
        <w:rPr>
          <w:sz w:val="28"/>
          <w:szCs w:val="28"/>
        </w:rPr>
        <w:t xml:space="preserve">(ЦЧУ-4895) и в «Требованиях к содержанию контроля  ТГНЛ, передаваемых в ЭВМ», утвержденных МПС РФ 11.05.95 г. </w:t>
      </w:r>
    </w:p>
    <w:p w:rsidR="00AE01D9" w:rsidRPr="00AE01D9" w:rsidRDefault="00AE01D9" w:rsidP="00AE01D9">
      <w:pPr>
        <w:pStyle w:val="a3"/>
        <w:widowControl/>
        <w:spacing w:line="360" w:lineRule="auto"/>
        <w:rPr>
          <w:w w:val="100"/>
          <w:szCs w:val="28"/>
        </w:rPr>
      </w:pPr>
      <w:r w:rsidRPr="00AE01D9">
        <w:rPr>
          <w:w w:val="100"/>
          <w:szCs w:val="28"/>
        </w:rPr>
        <w:t xml:space="preserve">    </w:t>
      </w:r>
    </w:p>
    <w:p w:rsidR="00AE01D9" w:rsidRPr="00AE01D9" w:rsidRDefault="00AE01D9" w:rsidP="00AE01D9">
      <w:pPr>
        <w:pStyle w:val="a3"/>
        <w:widowControl/>
        <w:spacing w:line="360" w:lineRule="auto"/>
        <w:rPr>
          <w:w w:val="100"/>
          <w:szCs w:val="28"/>
        </w:rPr>
      </w:pPr>
      <w:r w:rsidRPr="00AE01D9">
        <w:rPr>
          <w:w w:val="100"/>
          <w:szCs w:val="28"/>
        </w:rPr>
        <w:t xml:space="preserve">    </w:t>
      </w:r>
    </w:p>
    <w:p w:rsidR="00AE01D9" w:rsidRPr="00AE01D9" w:rsidRDefault="00282804" w:rsidP="00AE01D9">
      <w:pPr>
        <w:pStyle w:val="a3"/>
        <w:widowControl/>
        <w:spacing w:line="360" w:lineRule="auto"/>
        <w:rPr>
          <w:w w:val="100"/>
          <w:szCs w:val="28"/>
        </w:rPr>
      </w:pPr>
      <w:r>
        <w:rPr>
          <w:w w:val="100"/>
          <w:szCs w:val="28"/>
        </w:rPr>
        <w:t>Сообщение 02 состоит из служебной фразы, содержащей сведения о поезде в целом, и информационных фраз, содержащих сведении я о каждом вагоне. Фразы отделяются друг от друга возвратом каретки и переводом строки.</w:t>
      </w:r>
    </w:p>
    <w:p w:rsidR="00AE01D9" w:rsidRDefault="00282804" w:rsidP="00AE01D9">
      <w:pPr>
        <w:pStyle w:val="a3"/>
        <w:widowControl/>
        <w:spacing w:line="360" w:lineRule="auto"/>
        <w:rPr>
          <w:w w:val="100"/>
          <w:szCs w:val="28"/>
        </w:rPr>
      </w:pPr>
      <w:r>
        <w:rPr>
          <w:w w:val="100"/>
          <w:szCs w:val="28"/>
        </w:rPr>
        <w:t>Для сокращения объема передаваемой информации и удобства восприятия  натурного листа ра</w:t>
      </w:r>
      <w:r w:rsidR="00A21D93">
        <w:rPr>
          <w:w w:val="100"/>
          <w:szCs w:val="28"/>
        </w:rPr>
        <w:t>зрешается у группы вагонов, име</w:t>
      </w:r>
      <w:r>
        <w:rPr>
          <w:w w:val="100"/>
          <w:szCs w:val="28"/>
        </w:rPr>
        <w:t xml:space="preserve">ющих одинаковые сведения в графах </w:t>
      </w:r>
      <w:r w:rsidR="00AE01D9" w:rsidRPr="00AE01D9">
        <w:rPr>
          <w:w w:val="100"/>
          <w:szCs w:val="28"/>
        </w:rPr>
        <w:t xml:space="preserve">    </w:t>
      </w:r>
      <w:r>
        <w:rPr>
          <w:w w:val="100"/>
          <w:szCs w:val="28"/>
        </w:rPr>
        <w:t>«Станция назначения», «Наименование груза», «Получатель» указывать полные данные только у первого вагона, у</w:t>
      </w:r>
      <w:r w:rsidR="00A21D93">
        <w:rPr>
          <w:w w:val="100"/>
          <w:szCs w:val="28"/>
        </w:rPr>
        <w:t xml:space="preserve"> </w:t>
      </w:r>
      <w:r>
        <w:rPr>
          <w:w w:val="100"/>
          <w:szCs w:val="28"/>
        </w:rPr>
        <w:t>последующих вагонов в этом случае информация заканчивается «роликами» (вагон порожний) или весом груза (вагон груженый).</w:t>
      </w:r>
    </w:p>
    <w:p w:rsidR="00282804" w:rsidRDefault="00282804" w:rsidP="00AE01D9">
      <w:pPr>
        <w:pStyle w:val="a3"/>
        <w:widowControl/>
        <w:spacing w:line="360" w:lineRule="auto"/>
        <w:rPr>
          <w:w w:val="100"/>
          <w:szCs w:val="28"/>
        </w:rPr>
      </w:pPr>
      <w:r>
        <w:rPr>
          <w:w w:val="100"/>
          <w:szCs w:val="28"/>
        </w:rPr>
        <w:t>Если у вагона есть ненулевые сведения за первой особой отметкой, (Маршрут, нерабочий парк), то надо указывать полные данные, например:</w:t>
      </w:r>
    </w:p>
    <w:p w:rsidR="00AE01D9" w:rsidRPr="00282804" w:rsidRDefault="00AE01D9" w:rsidP="00AE01D9">
      <w:pPr>
        <w:pStyle w:val="a3"/>
        <w:widowControl/>
        <w:spacing w:line="360" w:lineRule="auto"/>
        <w:rPr>
          <w:w w:val="100"/>
          <w:szCs w:val="28"/>
          <w:lang w:val="en-US"/>
        </w:rPr>
      </w:pPr>
      <w:r w:rsidRPr="00282804">
        <w:rPr>
          <w:w w:val="100"/>
          <w:szCs w:val="28"/>
          <w:lang w:val="en-US"/>
        </w:rPr>
        <w:t xml:space="preserve">         01 22963870 1 035 17436 17200 2388 0 0 0 2</w:t>
      </w:r>
    </w:p>
    <w:p w:rsidR="00AE01D9" w:rsidRPr="00282804" w:rsidRDefault="00AE01D9" w:rsidP="00AE01D9">
      <w:pPr>
        <w:pStyle w:val="a3"/>
        <w:widowControl/>
        <w:spacing w:line="360" w:lineRule="auto"/>
        <w:rPr>
          <w:w w:val="100"/>
          <w:szCs w:val="28"/>
          <w:lang w:val="en-US"/>
        </w:rPr>
      </w:pPr>
      <w:r w:rsidRPr="00282804">
        <w:rPr>
          <w:w w:val="100"/>
          <w:szCs w:val="28"/>
          <w:lang w:val="en-US"/>
        </w:rPr>
        <w:t xml:space="preserve">         02 21331780 1 020 17436 17200 2388 0 0 0 2</w:t>
      </w:r>
    </w:p>
    <w:p w:rsidR="00AE01D9" w:rsidRPr="00282804" w:rsidRDefault="00AE01D9" w:rsidP="00AE01D9">
      <w:pPr>
        <w:pStyle w:val="a3"/>
        <w:widowControl/>
        <w:spacing w:line="360" w:lineRule="auto"/>
        <w:rPr>
          <w:w w:val="100"/>
          <w:szCs w:val="28"/>
          <w:lang w:val="en-US"/>
        </w:rPr>
      </w:pPr>
      <w:r w:rsidRPr="00282804">
        <w:rPr>
          <w:w w:val="100"/>
          <w:szCs w:val="28"/>
          <w:lang w:val="en-US"/>
        </w:rPr>
        <w:t xml:space="preserve">         03 26723494 0 030 17436 17200 2388 0 0 0 2</w:t>
      </w:r>
    </w:p>
    <w:p w:rsidR="00A21D93" w:rsidRDefault="00A21D93" w:rsidP="00282804">
      <w:pPr>
        <w:pStyle w:val="a3"/>
        <w:widowControl/>
        <w:spacing w:line="360" w:lineRule="auto"/>
        <w:rPr>
          <w:w w:val="100"/>
          <w:szCs w:val="28"/>
          <w:u w:val="single"/>
        </w:rPr>
      </w:pPr>
    </w:p>
    <w:p w:rsidR="00282804" w:rsidRPr="00A21D93" w:rsidRDefault="00282804" w:rsidP="00A21D93">
      <w:pPr>
        <w:pStyle w:val="a3"/>
        <w:widowControl/>
        <w:spacing w:line="360" w:lineRule="auto"/>
        <w:jc w:val="center"/>
        <w:rPr>
          <w:w w:val="100"/>
          <w:szCs w:val="28"/>
          <w:u w:val="single"/>
        </w:rPr>
      </w:pPr>
      <w:r w:rsidRPr="00A21D93">
        <w:rPr>
          <w:w w:val="100"/>
          <w:szCs w:val="28"/>
          <w:u w:val="single"/>
        </w:rPr>
        <w:t>Служебная фраза.</w:t>
      </w:r>
    </w:p>
    <w:p w:rsidR="00282804" w:rsidRDefault="00A21D93" w:rsidP="00282804">
      <w:pPr>
        <w:pStyle w:val="a3"/>
        <w:widowControl/>
        <w:spacing w:line="360" w:lineRule="auto"/>
        <w:rPr>
          <w:w w:val="100"/>
          <w:szCs w:val="28"/>
        </w:rPr>
      </w:pPr>
      <w:r>
        <w:rPr>
          <w:w w:val="100"/>
          <w:szCs w:val="28"/>
        </w:rPr>
        <w:t>Служебная фраза состоит из 17 показателей и имеет следующую структуру:</w:t>
      </w:r>
    </w:p>
    <w:p w:rsidR="00A21D93" w:rsidRDefault="00A21D93" w:rsidP="00A21D93">
      <w:pPr>
        <w:pStyle w:val="a3"/>
        <w:widowControl/>
        <w:numPr>
          <w:ilvl w:val="0"/>
          <w:numId w:val="7"/>
        </w:numPr>
        <w:spacing w:line="360" w:lineRule="auto"/>
        <w:rPr>
          <w:w w:val="100"/>
          <w:szCs w:val="28"/>
        </w:rPr>
      </w:pPr>
      <w:r>
        <w:rPr>
          <w:w w:val="100"/>
          <w:szCs w:val="28"/>
        </w:rPr>
        <w:t>позиция 1 – код сообщения – 02,</w:t>
      </w:r>
    </w:p>
    <w:p w:rsidR="00A21D93" w:rsidRPr="00282804" w:rsidRDefault="00A21D93" w:rsidP="00A21D93">
      <w:pPr>
        <w:pStyle w:val="a3"/>
        <w:widowControl/>
        <w:numPr>
          <w:ilvl w:val="0"/>
          <w:numId w:val="7"/>
        </w:numPr>
        <w:spacing w:line="360" w:lineRule="auto"/>
        <w:rPr>
          <w:w w:val="100"/>
          <w:szCs w:val="28"/>
        </w:rPr>
      </w:pPr>
      <w:r>
        <w:rPr>
          <w:w w:val="100"/>
          <w:szCs w:val="28"/>
        </w:rPr>
        <w:t xml:space="preserve">позиция 2 – код станции передачи информации – кодируется 4 </w:t>
      </w:r>
    </w:p>
    <w:p w:rsidR="00282804" w:rsidRDefault="00A21D93" w:rsidP="00A21D93">
      <w:pPr>
        <w:pStyle w:val="a3"/>
        <w:widowControl/>
        <w:numPr>
          <w:ilvl w:val="0"/>
          <w:numId w:val="7"/>
        </w:numPr>
        <w:spacing w:line="360" w:lineRule="auto"/>
        <w:rPr>
          <w:w w:val="100"/>
          <w:szCs w:val="28"/>
        </w:rPr>
      </w:pPr>
      <w:r>
        <w:rPr>
          <w:w w:val="100"/>
          <w:szCs w:val="28"/>
        </w:rPr>
        <w:t>знаками по Единой сетевой разметке (ЕСР),</w:t>
      </w:r>
    </w:p>
    <w:p w:rsidR="00A21D93" w:rsidRDefault="00A21D93" w:rsidP="00A21D93">
      <w:pPr>
        <w:pStyle w:val="a3"/>
        <w:widowControl/>
        <w:numPr>
          <w:ilvl w:val="0"/>
          <w:numId w:val="7"/>
        </w:numPr>
        <w:spacing w:line="360" w:lineRule="auto"/>
        <w:rPr>
          <w:w w:val="100"/>
          <w:szCs w:val="28"/>
        </w:rPr>
      </w:pPr>
      <w:r>
        <w:rPr>
          <w:w w:val="100"/>
          <w:szCs w:val="28"/>
        </w:rPr>
        <w:t xml:space="preserve">позиция 3 – номер поезда (4 знака); при вводе ТГНЛ в ЭВМ до отправления поезда разрешается указывать фиктивный  номер – 2222, </w:t>
      </w:r>
    </w:p>
    <w:p w:rsidR="00A21D93" w:rsidRDefault="00A21D93" w:rsidP="00A21D93">
      <w:pPr>
        <w:pStyle w:val="a3"/>
        <w:widowControl/>
        <w:numPr>
          <w:ilvl w:val="0"/>
          <w:numId w:val="7"/>
        </w:numPr>
        <w:spacing w:line="360" w:lineRule="auto"/>
        <w:rPr>
          <w:w w:val="100"/>
          <w:szCs w:val="28"/>
        </w:rPr>
      </w:pPr>
      <w:r>
        <w:rPr>
          <w:w w:val="100"/>
          <w:szCs w:val="28"/>
        </w:rPr>
        <w:t>позиция 4  - код станции формирования поезда, кодируется 4 знаками по ЕСР,</w:t>
      </w:r>
    </w:p>
    <w:p w:rsidR="00A21D93" w:rsidRDefault="00A21D93" w:rsidP="00A21D93">
      <w:pPr>
        <w:pStyle w:val="a3"/>
        <w:widowControl/>
        <w:numPr>
          <w:ilvl w:val="0"/>
          <w:numId w:val="7"/>
        </w:numPr>
        <w:spacing w:line="360" w:lineRule="auto"/>
        <w:rPr>
          <w:w w:val="100"/>
          <w:szCs w:val="28"/>
        </w:rPr>
      </w:pPr>
      <w:r>
        <w:rPr>
          <w:w w:val="100"/>
          <w:szCs w:val="28"/>
        </w:rPr>
        <w:t>позиция 5 – порядковый номер состава, кодируется 2 знаками от 01 до 99,</w:t>
      </w:r>
    </w:p>
    <w:p w:rsidR="00A21D93" w:rsidRPr="00282804" w:rsidRDefault="00A21D93" w:rsidP="00A21D93">
      <w:pPr>
        <w:pStyle w:val="a3"/>
        <w:widowControl/>
        <w:numPr>
          <w:ilvl w:val="0"/>
          <w:numId w:val="7"/>
        </w:numPr>
        <w:spacing w:line="360" w:lineRule="auto"/>
        <w:rPr>
          <w:w w:val="100"/>
          <w:szCs w:val="28"/>
        </w:rPr>
      </w:pPr>
      <w:r>
        <w:rPr>
          <w:w w:val="100"/>
          <w:szCs w:val="28"/>
        </w:rPr>
        <w:t>позиция 6 – код станции назначения поезда , кодируется 4 знаками по ЕСР; для поездов из порожних вагонов  проставляется условный код станции назначения (0020, 0040, 0060 и т.п.),</w:t>
      </w:r>
    </w:p>
    <w:p w:rsidR="00282804" w:rsidRDefault="00282804" w:rsidP="00282804">
      <w:pPr>
        <w:pStyle w:val="a3"/>
        <w:widowControl/>
        <w:spacing w:line="360" w:lineRule="auto"/>
        <w:rPr>
          <w:i/>
          <w:w w:val="100"/>
          <w:szCs w:val="28"/>
          <w:u w:val="single"/>
        </w:rPr>
      </w:pPr>
      <w:r w:rsidRPr="006A0728">
        <w:rPr>
          <w:i/>
          <w:w w:val="100"/>
          <w:szCs w:val="28"/>
        </w:rPr>
        <w:t xml:space="preserve">   </w:t>
      </w:r>
      <w:r w:rsidR="00A21D93" w:rsidRPr="006A0728">
        <w:rPr>
          <w:i/>
          <w:w w:val="100"/>
          <w:szCs w:val="28"/>
        </w:rPr>
        <w:t>Примечание: совокупность позиций 4, 5, 6 образует индекс поезда, который не должен меняться на всем пути  следования поезда до станции  расформирования. Не допускается повторение индексов поездов, находящихся в пределах дороги. Если со станции, не являющейся станцией</w:t>
      </w:r>
      <w:r w:rsidR="00F51680" w:rsidRPr="006A0728">
        <w:rPr>
          <w:i/>
          <w:w w:val="100"/>
          <w:szCs w:val="28"/>
        </w:rPr>
        <w:t xml:space="preserve"> формирования поезда, поступает ТГНЛ с индексом, уже имеющимся по другому поезду, то ЭВМ присваивает третий знак порядковому номеру этого состава (слева относительно двух основных) и информирует об этом абонента. При запросе документов на такой поезд в индексе надо указывать трехзначный порядковый номер состава, в натурном листе, следующим с документами, надо добавить третий знак в порядковом номере состава. Если ТГНЛ передает станция формирования, то ЭВМ не присваивает свой индекс, а требует корректировки индекса самой станцией с повторной</w:t>
      </w:r>
      <w:r w:rsidR="006A0728" w:rsidRPr="006A0728">
        <w:rPr>
          <w:i/>
          <w:w w:val="100"/>
          <w:szCs w:val="28"/>
        </w:rPr>
        <w:t xml:space="preserve"> передачей сообщения 02.</w:t>
      </w:r>
    </w:p>
    <w:p w:rsidR="006A0728" w:rsidRDefault="006A0728" w:rsidP="006A0728">
      <w:pPr>
        <w:pStyle w:val="a3"/>
        <w:widowControl/>
        <w:numPr>
          <w:ilvl w:val="0"/>
          <w:numId w:val="8"/>
        </w:numPr>
        <w:spacing w:line="360" w:lineRule="auto"/>
        <w:rPr>
          <w:w w:val="100"/>
          <w:szCs w:val="28"/>
        </w:rPr>
      </w:pPr>
      <w:r>
        <w:rPr>
          <w:w w:val="100"/>
          <w:szCs w:val="28"/>
        </w:rPr>
        <w:t>позиция 7 – признак списывания состава: 1 – с головы, 2 – с хвоста;</w:t>
      </w:r>
    </w:p>
    <w:p w:rsidR="00BF3E72" w:rsidRDefault="006A0728" w:rsidP="006A0728">
      <w:pPr>
        <w:pStyle w:val="a3"/>
        <w:widowControl/>
        <w:numPr>
          <w:ilvl w:val="0"/>
          <w:numId w:val="8"/>
        </w:numPr>
        <w:spacing w:line="360" w:lineRule="auto"/>
        <w:rPr>
          <w:w w:val="100"/>
          <w:szCs w:val="28"/>
        </w:rPr>
      </w:pPr>
      <w:r>
        <w:rPr>
          <w:w w:val="100"/>
          <w:szCs w:val="28"/>
        </w:rPr>
        <w:t xml:space="preserve">позиции 8, 9 </w:t>
      </w:r>
      <w:r w:rsidR="003F1E85">
        <w:rPr>
          <w:w w:val="100"/>
          <w:szCs w:val="28"/>
        </w:rPr>
        <w:t>–</w:t>
      </w:r>
      <w:r>
        <w:rPr>
          <w:w w:val="100"/>
          <w:szCs w:val="28"/>
        </w:rPr>
        <w:t xml:space="preserve"> </w:t>
      </w:r>
      <w:r w:rsidR="003F1E85">
        <w:rPr>
          <w:w w:val="100"/>
          <w:szCs w:val="28"/>
        </w:rPr>
        <w:t>дата отправления поезда; в позиции 8 двумя знаками проставляется число и через пробел в позиции 9 двумя знаками</w:t>
      </w:r>
      <w:r w:rsidR="00BF3E72">
        <w:rPr>
          <w:w w:val="100"/>
          <w:szCs w:val="28"/>
        </w:rPr>
        <w:t xml:space="preserve"> месяц окончания формирования поезда;</w:t>
      </w:r>
    </w:p>
    <w:p w:rsidR="00BF3E72" w:rsidRDefault="00BF3E72" w:rsidP="006A0728">
      <w:pPr>
        <w:pStyle w:val="a3"/>
        <w:widowControl/>
        <w:numPr>
          <w:ilvl w:val="0"/>
          <w:numId w:val="8"/>
        </w:numPr>
        <w:spacing w:line="360" w:lineRule="auto"/>
        <w:rPr>
          <w:w w:val="100"/>
          <w:szCs w:val="28"/>
        </w:rPr>
      </w:pPr>
      <w:r>
        <w:rPr>
          <w:w w:val="100"/>
          <w:szCs w:val="28"/>
        </w:rPr>
        <w:t>позиции 10, 11  - время окончания формирования состава; в позиции 10 двумя знаками проставляются часы и через пробел в позиции 11 двумя знаками – минуты окончания формирования состава на станции формирования;</w:t>
      </w:r>
    </w:p>
    <w:p w:rsidR="00BF3E72" w:rsidRDefault="00BF3E72" w:rsidP="006A0728">
      <w:pPr>
        <w:pStyle w:val="a3"/>
        <w:widowControl/>
        <w:numPr>
          <w:ilvl w:val="0"/>
          <w:numId w:val="8"/>
        </w:numPr>
        <w:spacing w:line="360" w:lineRule="auto"/>
        <w:rPr>
          <w:w w:val="100"/>
          <w:szCs w:val="28"/>
        </w:rPr>
      </w:pPr>
      <w:r>
        <w:rPr>
          <w:w w:val="100"/>
          <w:szCs w:val="28"/>
        </w:rPr>
        <w:t>позиция 12 – условная длина поезда, указывается трехзначным числом при длине меньше 100 впереди добав</w:t>
      </w:r>
      <w:r w:rsidR="001F2A28">
        <w:rPr>
          <w:w w:val="100"/>
          <w:szCs w:val="28"/>
        </w:rPr>
        <w:t>ляются нули до трех знаков;</w:t>
      </w:r>
    </w:p>
    <w:p w:rsidR="001F2A28" w:rsidRDefault="001F2A28" w:rsidP="006A0728">
      <w:pPr>
        <w:pStyle w:val="a3"/>
        <w:widowControl/>
        <w:numPr>
          <w:ilvl w:val="0"/>
          <w:numId w:val="8"/>
        </w:numPr>
        <w:spacing w:line="360" w:lineRule="auto"/>
        <w:rPr>
          <w:w w:val="100"/>
          <w:szCs w:val="28"/>
        </w:rPr>
      </w:pPr>
      <w:r>
        <w:rPr>
          <w:w w:val="100"/>
          <w:szCs w:val="28"/>
        </w:rPr>
        <w:t>позиция 13 – вес брутто поезда, указывается 4-х или 5-значным числом при весе меньше 1000 т впереди добавляются нули до четырех знаков;</w:t>
      </w:r>
    </w:p>
    <w:p w:rsidR="001F2A28" w:rsidRDefault="001F2A28" w:rsidP="006A0728">
      <w:pPr>
        <w:pStyle w:val="a3"/>
        <w:widowControl/>
        <w:numPr>
          <w:ilvl w:val="0"/>
          <w:numId w:val="8"/>
        </w:numPr>
        <w:spacing w:line="360" w:lineRule="auto"/>
        <w:rPr>
          <w:w w:val="100"/>
          <w:szCs w:val="28"/>
        </w:rPr>
      </w:pPr>
      <w:r>
        <w:rPr>
          <w:w w:val="100"/>
          <w:szCs w:val="28"/>
        </w:rPr>
        <w:t>позиция 14 – код прикрытия поезда- одним знаком проставляется код прикрытия наиболее опасного груза в составе поезда, приоритетность возрастания кодов прикрытия следующая: 9, 3, 5, 6, 4, 8, 1, 2. В случае  отсутствия прикрытия у поезда в этой позиции ставится нуль;</w:t>
      </w:r>
    </w:p>
    <w:p w:rsidR="001F2A28" w:rsidRDefault="001F2A28" w:rsidP="006A0728">
      <w:pPr>
        <w:pStyle w:val="a3"/>
        <w:widowControl/>
        <w:numPr>
          <w:ilvl w:val="0"/>
          <w:numId w:val="8"/>
        </w:numPr>
        <w:spacing w:line="360" w:lineRule="auto"/>
        <w:rPr>
          <w:w w:val="100"/>
          <w:szCs w:val="28"/>
        </w:rPr>
      </w:pPr>
      <w:r>
        <w:rPr>
          <w:w w:val="100"/>
          <w:szCs w:val="28"/>
        </w:rPr>
        <w:t xml:space="preserve">позиция 15 – индекс негабаритности, указывается </w:t>
      </w:r>
      <w:r w:rsidR="009F2011">
        <w:rPr>
          <w:w w:val="100"/>
          <w:szCs w:val="28"/>
        </w:rPr>
        <w:t xml:space="preserve">4-х значный индекс, включающий коды наибольших степеней </w:t>
      </w:r>
    </w:p>
    <w:p w:rsidR="00282804" w:rsidRPr="00282804" w:rsidRDefault="00282804" w:rsidP="00282804">
      <w:pPr>
        <w:pStyle w:val="a3"/>
        <w:widowControl/>
        <w:spacing w:line="360" w:lineRule="auto"/>
        <w:rPr>
          <w:w w:val="100"/>
          <w:szCs w:val="28"/>
        </w:rPr>
      </w:pPr>
      <w:r w:rsidRPr="00282804">
        <w:rPr>
          <w:w w:val="100"/>
          <w:szCs w:val="28"/>
        </w:rPr>
        <w:t xml:space="preserve">   </w:t>
      </w:r>
    </w:p>
    <w:p w:rsidR="00282804" w:rsidRPr="00282804" w:rsidRDefault="00282804" w:rsidP="00282804">
      <w:pPr>
        <w:pStyle w:val="a3"/>
        <w:widowControl/>
        <w:spacing w:line="360" w:lineRule="auto"/>
        <w:rPr>
          <w:w w:val="100"/>
          <w:szCs w:val="28"/>
        </w:rPr>
      </w:pPr>
      <w:r w:rsidRPr="00282804">
        <w:rPr>
          <w:w w:val="100"/>
          <w:szCs w:val="28"/>
        </w:rPr>
        <w:t xml:space="preserve">   ПOЗИЦИИ 15- ИHДEKC HEГAБAPИTHOCTИ. B HEM УKAЗЫBAETCЯ 4-X ЗHAЧHЫЙ</w:t>
      </w:r>
    </w:p>
    <w:p w:rsidR="00282804" w:rsidRPr="00282804" w:rsidRDefault="00282804" w:rsidP="00282804">
      <w:pPr>
        <w:pStyle w:val="a3"/>
        <w:widowControl/>
        <w:spacing w:line="360" w:lineRule="auto"/>
        <w:rPr>
          <w:w w:val="100"/>
          <w:szCs w:val="28"/>
        </w:rPr>
      </w:pPr>
      <w:r w:rsidRPr="00282804">
        <w:rPr>
          <w:w w:val="100"/>
          <w:szCs w:val="28"/>
        </w:rPr>
        <w:t xml:space="preserve">               ИHДEKC, BKЛЮЧAЮЩИЙ KOДЫ HAИБOЛЬШИX CTEПEHEЙ HИЖHEЙ,</w:t>
      </w:r>
    </w:p>
    <w:p w:rsidR="00282804" w:rsidRPr="00282804" w:rsidRDefault="00282804" w:rsidP="00282804">
      <w:pPr>
        <w:pStyle w:val="a3"/>
        <w:widowControl/>
        <w:spacing w:line="360" w:lineRule="auto"/>
        <w:rPr>
          <w:w w:val="100"/>
          <w:szCs w:val="28"/>
        </w:rPr>
      </w:pPr>
      <w:r w:rsidRPr="00282804">
        <w:rPr>
          <w:w w:val="100"/>
          <w:szCs w:val="28"/>
        </w:rPr>
        <w:t xml:space="preserve">               БOKOBOЙ, BEPXHEЙ HEГAБAPИTHOCTИ ГPУЗOB И  KOД BEPTИ-</w:t>
      </w:r>
    </w:p>
    <w:p w:rsidR="00282804" w:rsidRPr="00282804" w:rsidRDefault="00282804" w:rsidP="00282804">
      <w:pPr>
        <w:pStyle w:val="a3"/>
        <w:widowControl/>
        <w:spacing w:line="360" w:lineRule="auto"/>
        <w:rPr>
          <w:w w:val="100"/>
          <w:szCs w:val="28"/>
        </w:rPr>
      </w:pPr>
      <w:r w:rsidRPr="00282804">
        <w:rPr>
          <w:w w:val="100"/>
          <w:szCs w:val="28"/>
        </w:rPr>
        <w:t xml:space="preserve">               KAЛЬHOЙ CBEPXHEГAБAPИTHOCTИ.</w:t>
      </w:r>
    </w:p>
    <w:p w:rsidR="00282804" w:rsidRPr="00282804" w:rsidRDefault="00282804" w:rsidP="00282804">
      <w:pPr>
        <w:pStyle w:val="a3"/>
        <w:widowControl/>
        <w:spacing w:line="360" w:lineRule="auto"/>
        <w:rPr>
          <w:w w:val="100"/>
          <w:szCs w:val="28"/>
        </w:rPr>
      </w:pPr>
      <w:r w:rsidRPr="00282804">
        <w:rPr>
          <w:w w:val="100"/>
          <w:szCs w:val="28"/>
        </w:rPr>
        <w:t xml:space="preserve">   ПOЗИЦИЯ 16- OTMETKA O ЖИBHOCTИ, ПPИ HAЛИЧИИ B COCTABE ПOEЗДA BAГO-</w:t>
      </w:r>
    </w:p>
    <w:p w:rsidR="00282804" w:rsidRPr="00282804" w:rsidRDefault="00282804" w:rsidP="00282804">
      <w:pPr>
        <w:pStyle w:val="a3"/>
        <w:widowControl/>
        <w:spacing w:line="360" w:lineRule="auto"/>
        <w:rPr>
          <w:w w:val="100"/>
          <w:szCs w:val="28"/>
        </w:rPr>
      </w:pPr>
      <w:r w:rsidRPr="00282804">
        <w:rPr>
          <w:w w:val="100"/>
          <w:szCs w:val="28"/>
        </w:rPr>
        <w:t xml:space="preserve">               HOB C ЖИBHOCTЬЮ УKAЗЫBAETCЯ KOД 1, B ПPOTИBHOM CЛУЧAE</w:t>
      </w:r>
    </w:p>
    <w:p w:rsidR="00282804" w:rsidRPr="00282804" w:rsidRDefault="00282804" w:rsidP="00282804">
      <w:pPr>
        <w:pStyle w:val="a3"/>
        <w:widowControl/>
        <w:spacing w:line="360" w:lineRule="auto"/>
        <w:rPr>
          <w:w w:val="100"/>
          <w:szCs w:val="28"/>
        </w:rPr>
      </w:pPr>
      <w:r w:rsidRPr="00282804">
        <w:rPr>
          <w:w w:val="100"/>
          <w:szCs w:val="28"/>
        </w:rPr>
        <w:t xml:space="preserve">               CTABИTCЯ HУЛЬ.</w:t>
      </w:r>
    </w:p>
    <w:p w:rsidR="00282804" w:rsidRPr="00282804" w:rsidRDefault="00282804" w:rsidP="00282804">
      <w:pPr>
        <w:pStyle w:val="a3"/>
        <w:widowControl/>
        <w:spacing w:line="360" w:lineRule="auto"/>
        <w:rPr>
          <w:w w:val="100"/>
          <w:szCs w:val="28"/>
        </w:rPr>
      </w:pPr>
      <w:r w:rsidRPr="00282804">
        <w:rPr>
          <w:w w:val="100"/>
          <w:szCs w:val="28"/>
        </w:rPr>
        <w:t xml:space="preserve">   ПOЗИЦИЯ 17- OTMETKA O MAPШPУTE:</w:t>
      </w:r>
    </w:p>
    <w:p w:rsidR="00282804" w:rsidRPr="00282804" w:rsidRDefault="00282804" w:rsidP="00282804">
      <w:pPr>
        <w:pStyle w:val="a3"/>
        <w:widowControl/>
        <w:spacing w:line="360" w:lineRule="auto"/>
        <w:rPr>
          <w:w w:val="100"/>
          <w:szCs w:val="28"/>
        </w:rPr>
      </w:pPr>
      <w:r w:rsidRPr="00282804">
        <w:rPr>
          <w:w w:val="100"/>
          <w:szCs w:val="28"/>
        </w:rPr>
        <w:t xml:space="preserve">               0 - ПOEЗД HE ЯBЛЯETCЯ MAPШPУTOM</w:t>
      </w:r>
    </w:p>
    <w:p w:rsidR="00282804" w:rsidRPr="00282804" w:rsidRDefault="00282804" w:rsidP="00282804">
      <w:pPr>
        <w:pStyle w:val="a3"/>
        <w:widowControl/>
        <w:spacing w:line="360" w:lineRule="auto"/>
        <w:rPr>
          <w:w w:val="100"/>
          <w:szCs w:val="28"/>
        </w:rPr>
      </w:pPr>
      <w:r w:rsidRPr="00282804">
        <w:rPr>
          <w:w w:val="100"/>
          <w:szCs w:val="28"/>
        </w:rPr>
        <w:t xml:space="preserve">               1 - MAPШPУT ПPЯMOЙ</w:t>
      </w:r>
    </w:p>
    <w:p w:rsidR="00282804" w:rsidRPr="00282804" w:rsidRDefault="00282804" w:rsidP="00282804">
      <w:pPr>
        <w:pStyle w:val="a3"/>
        <w:widowControl/>
        <w:spacing w:line="360" w:lineRule="auto"/>
        <w:rPr>
          <w:w w:val="100"/>
          <w:szCs w:val="28"/>
        </w:rPr>
      </w:pPr>
      <w:r w:rsidRPr="00282804">
        <w:rPr>
          <w:w w:val="100"/>
          <w:szCs w:val="28"/>
        </w:rPr>
        <w:t xml:space="preserve">               2 - MAPШPУT B PACПЫЛEHИE</w:t>
      </w:r>
    </w:p>
    <w:p w:rsidR="00282804" w:rsidRPr="00282804" w:rsidRDefault="00282804" w:rsidP="00282804">
      <w:pPr>
        <w:pStyle w:val="a3"/>
        <w:widowControl/>
        <w:spacing w:line="360" w:lineRule="auto"/>
        <w:rPr>
          <w:w w:val="100"/>
          <w:szCs w:val="28"/>
        </w:rPr>
      </w:pPr>
      <w:r w:rsidRPr="00282804">
        <w:rPr>
          <w:w w:val="100"/>
          <w:szCs w:val="28"/>
        </w:rPr>
        <w:t xml:space="preserve">               3 - MAPШPУT C ПEPEЛOMOM BECA</w:t>
      </w:r>
    </w:p>
    <w:p w:rsidR="00282804" w:rsidRPr="00282804" w:rsidRDefault="00282804" w:rsidP="00282804">
      <w:pPr>
        <w:pStyle w:val="a3"/>
        <w:widowControl/>
        <w:spacing w:line="360" w:lineRule="auto"/>
        <w:rPr>
          <w:w w:val="100"/>
          <w:szCs w:val="28"/>
        </w:rPr>
      </w:pPr>
      <w:r w:rsidRPr="00282804">
        <w:rPr>
          <w:w w:val="100"/>
          <w:szCs w:val="28"/>
        </w:rPr>
        <w:t xml:space="preserve">               4 - MAPШPУT KOЛЬЦEBOЙ.</w:t>
      </w:r>
    </w:p>
    <w:p w:rsidR="00282804" w:rsidRPr="00282804" w:rsidRDefault="00282804" w:rsidP="00282804">
      <w:pPr>
        <w:pStyle w:val="a3"/>
        <w:widowControl/>
        <w:spacing w:line="360" w:lineRule="auto"/>
        <w:rPr>
          <w:w w:val="100"/>
          <w:szCs w:val="28"/>
        </w:rPr>
      </w:pPr>
      <w:r w:rsidRPr="00282804">
        <w:rPr>
          <w:w w:val="100"/>
          <w:szCs w:val="28"/>
        </w:rPr>
        <w:t>ПPИMEЧAHИE: УCЛOBHAЯ ДЛИHA, BEC БPУTTO, OCOБЫE OTMETKИ B CЛУЖEБHOЙ</w:t>
      </w:r>
    </w:p>
    <w:p w:rsidR="00282804" w:rsidRPr="00282804" w:rsidRDefault="00282804" w:rsidP="00282804">
      <w:pPr>
        <w:pStyle w:val="a3"/>
        <w:widowControl/>
        <w:spacing w:line="360" w:lineRule="auto"/>
        <w:rPr>
          <w:w w:val="100"/>
          <w:szCs w:val="28"/>
        </w:rPr>
      </w:pPr>
      <w:r w:rsidRPr="00282804">
        <w:rPr>
          <w:w w:val="100"/>
          <w:szCs w:val="28"/>
        </w:rPr>
        <w:t xml:space="preserve">            ФPAЗE TГHЛ, KPOME OTMETKИ O MAPШPУTE, ЭBM BЫЧИCЛЯET HA</w:t>
      </w:r>
    </w:p>
    <w:p w:rsidR="00282804" w:rsidRPr="00282804" w:rsidRDefault="00282804" w:rsidP="00282804">
      <w:pPr>
        <w:pStyle w:val="a3"/>
        <w:widowControl/>
        <w:spacing w:line="360" w:lineRule="auto"/>
        <w:rPr>
          <w:w w:val="100"/>
          <w:szCs w:val="28"/>
        </w:rPr>
      </w:pPr>
      <w:r w:rsidRPr="00282804">
        <w:rPr>
          <w:w w:val="100"/>
          <w:szCs w:val="28"/>
        </w:rPr>
        <w:t xml:space="preserve">            OCHOBE OCOБЫX OTMETOK У BAГOHOB. ПOЭTOMУ У BCEX ПOEЗДOB,</w:t>
      </w:r>
    </w:p>
    <w:p w:rsidR="00282804" w:rsidRPr="00282804" w:rsidRDefault="00282804" w:rsidP="00282804">
      <w:pPr>
        <w:pStyle w:val="a3"/>
        <w:widowControl/>
        <w:spacing w:line="360" w:lineRule="auto"/>
        <w:rPr>
          <w:w w:val="100"/>
          <w:szCs w:val="28"/>
        </w:rPr>
      </w:pPr>
      <w:r w:rsidRPr="00282804">
        <w:rPr>
          <w:w w:val="100"/>
          <w:szCs w:val="28"/>
        </w:rPr>
        <w:t xml:space="preserve">            KPOME MAPШPУTOB, PAЗPEШAETCЯ ПEPEДABATЬ TOЛЬKO 11 ПOKAЗA-</w:t>
      </w:r>
    </w:p>
    <w:p w:rsidR="00282804" w:rsidRPr="00282804" w:rsidRDefault="00282804" w:rsidP="00282804">
      <w:pPr>
        <w:pStyle w:val="a3"/>
        <w:widowControl/>
        <w:spacing w:line="360" w:lineRule="auto"/>
        <w:rPr>
          <w:w w:val="100"/>
          <w:szCs w:val="28"/>
        </w:rPr>
      </w:pPr>
      <w:r w:rsidRPr="00282804">
        <w:rPr>
          <w:w w:val="100"/>
          <w:szCs w:val="28"/>
        </w:rPr>
        <w:t xml:space="preserve">            TEЛEЙ.</w:t>
      </w:r>
    </w:p>
    <w:p w:rsidR="00282804" w:rsidRPr="00282804" w:rsidRDefault="00282804" w:rsidP="00282804">
      <w:pPr>
        <w:pStyle w:val="a3"/>
        <w:widowControl/>
        <w:spacing w:line="360" w:lineRule="auto"/>
        <w:rPr>
          <w:w w:val="100"/>
          <w:szCs w:val="28"/>
        </w:rPr>
      </w:pPr>
    </w:p>
    <w:p w:rsidR="00282804" w:rsidRPr="00282804" w:rsidRDefault="00282804" w:rsidP="00282804">
      <w:pPr>
        <w:pStyle w:val="a3"/>
        <w:widowControl/>
        <w:spacing w:line="360" w:lineRule="auto"/>
        <w:rPr>
          <w:w w:val="100"/>
          <w:szCs w:val="28"/>
        </w:rPr>
      </w:pPr>
      <w:r w:rsidRPr="00282804">
        <w:rPr>
          <w:w w:val="100"/>
          <w:szCs w:val="28"/>
        </w:rPr>
        <w:t>HAПPИMEP:</w:t>
      </w:r>
    </w:p>
    <w:p w:rsidR="00282804" w:rsidRPr="00282804" w:rsidRDefault="00282804" w:rsidP="00282804">
      <w:pPr>
        <w:pStyle w:val="a3"/>
        <w:widowControl/>
        <w:spacing w:line="360" w:lineRule="auto"/>
        <w:rPr>
          <w:w w:val="100"/>
          <w:szCs w:val="28"/>
        </w:rPr>
      </w:pPr>
      <w:r w:rsidRPr="00282804">
        <w:rPr>
          <w:w w:val="100"/>
          <w:szCs w:val="28"/>
        </w:rPr>
        <w:t>(:02 2300 3047 2300 27 0600 2 07 01 15 45 082 4161 0 0000 0 0</w:t>
      </w:r>
    </w:p>
    <w:p w:rsidR="00AE01D9" w:rsidRDefault="00AE01D9" w:rsidP="0037605A">
      <w:pPr>
        <w:spacing w:line="360" w:lineRule="auto"/>
        <w:ind w:left="851"/>
        <w:rPr>
          <w:sz w:val="28"/>
          <w:szCs w:val="28"/>
        </w:rPr>
      </w:pPr>
    </w:p>
    <w:p w:rsidR="00A46B67" w:rsidRPr="0037605A" w:rsidRDefault="00A46B67" w:rsidP="0037605A">
      <w:pPr>
        <w:spacing w:line="360" w:lineRule="auto"/>
        <w:ind w:left="851"/>
        <w:rPr>
          <w:sz w:val="28"/>
          <w:szCs w:val="28"/>
        </w:rPr>
      </w:pPr>
    </w:p>
    <w:p w:rsidR="00C9431F" w:rsidRPr="00C9431F" w:rsidRDefault="00C9431F" w:rsidP="00C9431F">
      <w:pPr>
        <w:numPr>
          <w:ilvl w:val="0"/>
          <w:numId w:val="3"/>
        </w:numPr>
        <w:spacing w:line="360" w:lineRule="auto"/>
        <w:rPr>
          <w:b/>
          <w:caps/>
          <w:sz w:val="28"/>
          <w:szCs w:val="28"/>
        </w:rPr>
      </w:pPr>
      <w:r w:rsidRPr="00C9431F">
        <w:rPr>
          <w:b/>
          <w:caps/>
          <w:sz w:val="28"/>
          <w:szCs w:val="28"/>
        </w:rPr>
        <w:t>Методы контроля данных. Форматный и логический контроль информации.</w:t>
      </w:r>
    </w:p>
    <w:p w:rsidR="006F2560" w:rsidRDefault="00C9431F" w:rsidP="006F2560">
      <w:pPr>
        <w:pStyle w:val="a3"/>
        <w:widowControl/>
        <w:spacing w:line="360" w:lineRule="auto"/>
        <w:ind w:left="851" w:firstLine="0"/>
        <w:rPr>
          <w:w w:val="100"/>
          <w:szCs w:val="28"/>
        </w:rPr>
      </w:pPr>
      <w:r w:rsidRPr="00096759">
        <w:rPr>
          <w:b/>
          <w:w w:val="100"/>
          <w:szCs w:val="28"/>
        </w:rPr>
        <w:t>Цель работы</w:t>
      </w:r>
      <w:r w:rsidR="00096759">
        <w:rPr>
          <w:b/>
          <w:w w:val="100"/>
          <w:szCs w:val="28"/>
        </w:rPr>
        <w:t>:</w:t>
      </w:r>
      <w:r w:rsidR="00096759">
        <w:rPr>
          <w:w w:val="100"/>
          <w:szCs w:val="28"/>
        </w:rPr>
        <w:t xml:space="preserve"> о</w:t>
      </w:r>
      <w:r>
        <w:rPr>
          <w:w w:val="100"/>
          <w:szCs w:val="28"/>
        </w:rPr>
        <w:t>своить основные методы</w:t>
      </w:r>
      <w:r w:rsidR="00096759">
        <w:rPr>
          <w:w w:val="100"/>
          <w:szCs w:val="28"/>
        </w:rPr>
        <w:t xml:space="preserve"> обнаружения ошибок</w:t>
      </w:r>
      <w:r w:rsidR="00096759" w:rsidRPr="00096759">
        <w:rPr>
          <w:w w:val="100"/>
          <w:szCs w:val="28"/>
        </w:rPr>
        <w:t>;</w:t>
      </w:r>
      <w:r w:rsidR="00096759">
        <w:rPr>
          <w:w w:val="100"/>
          <w:szCs w:val="28"/>
        </w:rPr>
        <w:t xml:space="preserve"> п</w:t>
      </w:r>
      <w:r>
        <w:rPr>
          <w:w w:val="100"/>
          <w:szCs w:val="28"/>
        </w:rPr>
        <w:t>олучить навыки определени</w:t>
      </w:r>
      <w:r w:rsidR="00096759">
        <w:rPr>
          <w:w w:val="100"/>
          <w:szCs w:val="28"/>
        </w:rPr>
        <w:t>я форматных и логических ошибок в информационных сообщениях, отработать эти навыки на примере сообщения 02.</w:t>
      </w:r>
    </w:p>
    <w:p w:rsidR="00A46B67" w:rsidRDefault="00A46B67" w:rsidP="00A46B67">
      <w:pPr>
        <w:pStyle w:val="a3"/>
        <w:widowControl/>
        <w:numPr>
          <w:ilvl w:val="1"/>
          <w:numId w:val="3"/>
        </w:numPr>
        <w:spacing w:line="360" w:lineRule="auto"/>
        <w:rPr>
          <w:w w:val="100"/>
          <w:szCs w:val="28"/>
        </w:rPr>
      </w:pPr>
      <w:r>
        <w:rPr>
          <w:w w:val="100"/>
          <w:szCs w:val="28"/>
        </w:rPr>
        <w:t>Структурный и логический контроль входных сообщений.</w:t>
      </w:r>
    </w:p>
    <w:p w:rsidR="00A46B67" w:rsidRDefault="00A46B67" w:rsidP="00A46B67">
      <w:pPr>
        <w:pStyle w:val="a3"/>
        <w:widowControl/>
        <w:numPr>
          <w:ilvl w:val="1"/>
          <w:numId w:val="3"/>
        </w:numPr>
        <w:spacing w:line="360" w:lineRule="auto"/>
        <w:rPr>
          <w:w w:val="100"/>
          <w:szCs w:val="28"/>
        </w:rPr>
      </w:pPr>
      <w:r>
        <w:rPr>
          <w:w w:val="100"/>
          <w:szCs w:val="28"/>
        </w:rPr>
        <w:t>Пример выявления ошибок в служебной и информационной фразах сообщения 02.</w:t>
      </w:r>
    </w:p>
    <w:p w:rsidR="00A46B67" w:rsidRDefault="00A46B67" w:rsidP="00A46B67">
      <w:pPr>
        <w:pStyle w:val="a3"/>
        <w:widowControl/>
        <w:spacing w:line="360" w:lineRule="auto"/>
        <w:ind w:left="851" w:firstLine="0"/>
        <w:rPr>
          <w:w w:val="100"/>
          <w:szCs w:val="28"/>
        </w:rPr>
      </w:pPr>
      <w:r>
        <w:rPr>
          <w:w w:val="100"/>
          <w:szCs w:val="28"/>
        </w:rPr>
        <w:t>Контрольные вопросы.</w:t>
      </w:r>
    </w:p>
    <w:p w:rsidR="00EB4961" w:rsidRDefault="00EB4961" w:rsidP="00A46B67">
      <w:pPr>
        <w:pStyle w:val="a3"/>
        <w:widowControl/>
        <w:spacing w:line="360" w:lineRule="auto"/>
        <w:ind w:left="851" w:firstLine="0"/>
        <w:rPr>
          <w:w w:val="100"/>
          <w:szCs w:val="28"/>
        </w:rPr>
      </w:pPr>
    </w:p>
    <w:p w:rsidR="00276933" w:rsidRDefault="00276933" w:rsidP="00EB4961">
      <w:pPr>
        <w:pStyle w:val="20"/>
        <w:keepNext/>
        <w:spacing w:line="360" w:lineRule="auto"/>
        <w:ind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Основой </w:t>
      </w:r>
      <w:r w:rsidR="00855AAF">
        <w:rPr>
          <w:sz w:val="28"/>
          <w:szCs w:val="28"/>
        </w:rPr>
        <w:t>функционирования автоматизированных систем управления является информационный поток. Во время подготовки, передачи и обработки информация может искажаться, что приводит к снижению достоверности получаемых результатов и снижает эффективность функционирования АСУ.</w:t>
      </w:r>
    </w:p>
    <w:p w:rsidR="00A96F1D" w:rsidRDefault="00A96F1D" w:rsidP="00A96F1D">
      <w:pPr>
        <w:pStyle w:val="20"/>
        <w:keepNext/>
        <w:spacing w:line="360" w:lineRule="auto"/>
        <w:ind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причинами снижения достоверности получаемых результатов (выходной информации) в АСУ являются: </w:t>
      </w:r>
    </w:p>
    <w:p w:rsidR="00A96F1D" w:rsidRDefault="00A96F1D" w:rsidP="00A96F1D">
      <w:pPr>
        <w:pStyle w:val="20"/>
        <w:keepNext/>
        <w:spacing w:line="360" w:lineRule="auto"/>
        <w:ind w:firstLine="568"/>
        <w:jc w:val="both"/>
        <w:rPr>
          <w:sz w:val="28"/>
          <w:szCs w:val="28"/>
        </w:rPr>
      </w:pPr>
      <w:r>
        <w:rPr>
          <w:sz w:val="28"/>
          <w:szCs w:val="28"/>
        </w:rPr>
        <w:t>- искажение информации из-за сбоев и отказов аппаратуры подготовки данных (АПД) при ее передаче, обработке и отображении</w:t>
      </w:r>
      <w:r w:rsidRPr="00A96F1D">
        <w:rPr>
          <w:sz w:val="28"/>
          <w:szCs w:val="28"/>
        </w:rPr>
        <w:t>;</w:t>
      </w:r>
    </w:p>
    <w:p w:rsidR="00A96F1D" w:rsidRDefault="00A96F1D" w:rsidP="00A96F1D">
      <w:pPr>
        <w:pStyle w:val="20"/>
        <w:keepNext/>
        <w:spacing w:line="360" w:lineRule="auto"/>
        <w:ind w:firstLine="568"/>
        <w:jc w:val="both"/>
        <w:rPr>
          <w:sz w:val="28"/>
          <w:szCs w:val="28"/>
        </w:rPr>
      </w:pPr>
      <w:r>
        <w:rPr>
          <w:sz w:val="28"/>
          <w:szCs w:val="28"/>
        </w:rPr>
        <w:t>- воздействие электромагнитных и других помех в каналах связи при передаче, хранении и обработке информации</w:t>
      </w:r>
      <w:r w:rsidRPr="00A96F1D">
        <w:rPr>
          <w:sz w:val="28"/>
          <w:szCs w:val="28"/>
        </w:rPr>
        <w:t>;</w:t>
      </w:r>
    </w:p>
    <w:p w:rsidR="00A96F1D" w:rsidRDefault="00A96F1D" w:rsidP="00A96F1D">
      <w:pPr>
        <w:pStyle w:val="20"/>
        <w:keepNext/>
        <w:spacing w:line="360" w:lineRule="auto"/>
        <w:ind w:firstLine="568"/>
        <w:jc w:val="both"/>
        <w:rPr>
          <w:sz w:val="28"/>
          <w:szCs w:val="28"/>
        </w:rPr>
      </w:pPr>
      <w:r>
        <w:rPr>
          <w:sz w:val="28"/>
          <w:szCs w:val="28"/>
        </w:rPr>
        <w:t>- алгоритмические и программные ошибки</w:t>
      </w:r>
      <w:r>
        <w:rPr>
          <w:sz w:val="28"/>
          <w:szCs w:val="28"/>
          <w:lang w:val="en-US"/>
        </w:rPr>
        <w:t>;</w:t>
      </w:r>
    </w:p>
    <w:p w:rsidR="00A96F1D" w:rsidRPr="00A96F1D" w:rsidRDefault="00A96F1D" w:rsidP="00A96F1D">
      <w:pPr>
        <w:pStyle w:val="20"/>
        <w:keepNext/>
        <w:spacing w:line="360" w:lineRule="auto"/>
        <w:ind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человеческий фактор, то есть ошибки оператора как звена автоматизированной управляющей системы </w:t>
      </w:r>
      <w:r w:rsidRPr="00BB7EB9">
        <w:rPr>
          <w:sz w:val="28"/>
          <w:szCs w:val="28"/>
        </w:rPr>
        <w:t>в процессе заполнения первичных документо</w:t>
      </w:r>
      <w:r>
        <w:rPr>
          <w:sz w:val="28"/>
          <w:szCs w:val="28"/>
        </w:rPr>
        <w:t>в.</w:t>
      </w:r>
    </w:p>
    <w:p w:rsidR="00EB4961" w:rsidRDefault="00EB4961" w:rsidP="00EB4961">
      <w:pPr>
        <w:pStyle w:val="a3"/>
        <w:widowControl/>
        <w:spacing w:line="360" w:lineRule="auto"/>
        <w:ind w:left="851" w:firstLine="0"/>
        <w:rPr>
          <w:w w:val="100"/>
          <w:szCs w:val="28"/>
        </w:rPr>
      </w:pPr>
      <w:r w:rsidRPr="00EB4961">
        <w:rPr>
          <w:b/>
          <w:w w:val="100"/>
          <w:szCs w:val="28"/>
        </w:rPr>
        <w:t>3.1. Основные методы обнаружения ошибок.</w:t>
      </w:r>
    </w:p>
    <w:p w:rsidR="00EB4961" w:rsidRDefault="00EB4961" w:rsidP="00EB4961">
      <w:pPr>
        <w:pStyle w:val="a3"/>
        <w:widowControl/>
        <w:spacing w:line="360" w:lineRule="auto"/>
        <w:rPr>
          <w:w w:val="100"/>
          <w:szCs w:val="28"/>
        </w:rPr>
      </w:pPr>
      <w:r>
        <w:rPr>
          <w:w w:val="100"/>
          <w:szCs w:val="28"/>
        </w:rPr>
        <w:t xml:space="preserve">Методы обнаружения ошибок базируются на анализе информации по синтаксическому  (контролируются элементарные составляющие информации – знаки) и семантическому (контролируется смысловое содержание информации, ее логичность, согласованность данных) содержанию. </w:t>
      </w:r>
    </w:p>
    <w:p w:rsidR="00EB4961" w:rsidRDefault="00EB4961" w:rsidP="00EB4961">
      <w:pPr>
        <w:pStyle w:val="a3"/>
        <w:widowControl/>
        <w:spacing w:line="360" w:lineRule="auto"/>
        <w:rPr>
          <w:w w:val="100"/>
          <w:szCs w:val="28"/>
        </w:rPr>
      </w:pPr>
      <w:r>
        <w:rPr>
          <w:w w:val="100"/>
          <w:szCs w:val="28"/>
        </w:rPr>
        <w:t>Основными методами контроля и обнаружения ошибок в информации, которые базируются на информационной и программной избыточности, являются:</w:t>
      </w:r>
    </w:p>
    <w:p w:rsidR="00EB4961" w:rsidRDefault="00EB4961" w:rsidP="00EB4961">
      <w:pPr>
        <w:pStyle w:val="a3"/>
        <w:widowControl/>
        <w:spacing w:line="360" w:lineRule="auto"/>
        <w:rPr>
          <w:w w:val="100"/>
          <w:szCs w:val="28"/>
        </w:rPr>
      </w:pPr>
      <w:r>
        <w:rPr>
          <w:w w:val="100"/>
          <w:szCs w:val="28"/>
        </w:rPr>
        <w:t>- метод контрольных сумм</w:t>
      </w:r>
      <w:r>
        <w:rPr>
          <w:w w:val="100"/>
          <w:szCs w:val="28"/>
          <w:lang w:val="en-US"/>
        </w:rPr>
        <w:t>;</w:t>
      </w:r>
    </w:p>
    <w:p w:rsidR="00EB4961" w:rsidRDefault="00EB4961" w:rsidP="00EB4961">
      <w:pPr>
        <w:pStyle w:val="a3"/>
        <w:widowControl/>
        <w:spacing w:line="360" w:lineRule="auto"/>
        <w:rPr>
          <w:w w:val="100"/>
          <w:szCs w:val="28"/>
        </w:rPr>
      </w:pPr>
      <w:r>
        <w:rPr>
          <w:w w:val="100"/>
          <w:szCs w:val="28"/>
        </w:rPr>
        <w:t>- защита кодов и реквизитов контрольным числом</w:t>
      </w:r>
      <w:r w:rsidRPr="00EB4961">
        <w:rPr>
          <w:w w:val="100"/>
          <w:szCs w:val="28"/>
        </w:rPr>
        <w:t>;</w:t>
      </w:r>
    </w:p>
    <w:p w:rsidR="00EB4961" w:rsidRDefault="00EB4961" w:rsidP="00EB4961">
      <w:pPr>
        <w:pStyle w:val="a3"/>
        <w:widowControl/>
        <w:spacing w:line="360" w:lineRule="auto"/>
        <w:rPr>
          <w:w w:val="100"/>
          <w:szCs w:val="28"/>
        </w:rPr>
      </w:pPr>
      <w:r>
        <w:rPr>
          <w:w w:val="100"/>
          <w:szCs w:val="28"/>
        </w:rPr>
        <w:t>- контроль формата сообщения</w:t>
      </w:r>
      <w:r>
        <w:rPr>
          <w:w w:val="100"/>
          <w:szCs w:val="28"/>
          <w:lang w:val="en-US"/>
        </w:rPr>
        <w:t>;</w:t>
      </w:r>
    </w:p>
    <w:p w:rsidR="002537E3" w:rsidRDefault="002537E3" w:rsidP="00EB4961">
      <w:pPr>
        <w:pStyle w:val="a3"/>
        <w:widowControl/>
        <w:spacing w:line="360" w:lineRule="auto"/>
        <w:rPr>
          <w:w w:val="100"/>
          <w:szCs w:val="28"/>
        </w:rPr>
      </w:pPr>
      <w:r>
        <w:rPr>
          <w:w w:val="100"/>
          <w:szCs w:val="28"/>
        </w:rPr>
        <w:t>- программно-логичес</w:t>
      </w:r>
      <w:r w:rsidR="00EB4961">
        <w:rPr>
          <w:w w:val="100"/>
          <w:szCs w:val="28"/>
        </w:rPr>
        <w:t>кие методы</w:t>
      </w:r>
      <w:r>
        <w:rPr>
          <w:w w:val="100"/>
          <w:szCs w:val="28"/>
        </w:rPr>
        <w:t>.</w:t>
      </w:r>
    </w:p>
    <w:p w:rsidR="00D435E6" w:rsidRDefault="002537E3" w:rsidP="00D435E6">
      <w:pPr>
        <w:pStyle w:val="a3"/>
        <w:widowControl/>
        <w:spacing w:line="360" w:lineRule="auto"/>
        <w:rPr>
          <w:w w:val="100"/>
          <w:szCs w:val="28"/>
        </w:rPr>
      </w:pPr>
      <w:r w:rsidRPr="002537E3">
        <w:rPr>
          <w:w w:val="100"/>
          <w:szCs w:val="28"/>
          <w:u w:val="single"/>
        </w:rPr>
        <w:t xml:space="preserve">Метод контрольных сумм </w:t>
      </w:r>
      <w:r>
        <w:rPr>
          <w:w w:val="100"/>
          <w:szCs w:val="28"/>
          <w:u w:val="single"/>
        </w:rPr>
        <w:t xml:space="preserve"> </w:t>
      </w:r>
      <w:r w:rsidRPr="002537E3">
        <w:rPr>
          <w:w w:val="100"/>
          <w:szCs w:val="28"/>
        </w:rPr>
        <w:t>широко используется на этапах подготовки первичной информации,  ввода массива данных в ЭВМ, считывании информации с накопителей и записи на них.</w:t>
      </w:r>
      <w:r>
        <w:rPr>
          <w:w w:val="100"/>
          <w:szCs w:val="28"/>
        </w:rPr>
        <w:t xml:space="preserve"> </w:t>
      </w:r>
    </w:p>
    <w:p w:rsidR="00D435E6" w:rsidRDefault="002537E3" w:rsidP="00D435E6">
      <w:pPr>
        <w:pStyle w:val="a3"/>
        <w:widowControl/>
        <w:spacing w:line="360" w:lineRule="auto"/>
        <w:rPr>
          <w:w w:val="100"/>
          <w:szCs w:val="28"/>
        </w:rPr>
      </w:pPr>
      <w:r>
        <w:rPr>
          <w:w w:val="100"/>
          <w:szCs w:val="28"/>
        </w:rPr>
        <w:t>При обработке первичных документов и записи информации на машинные носители все или часть реквизитов строки (столбца</w:t>
      </w:r>
      <w:r w:rsidR="00D435E6">
        <w:rPr>
          <w:w w:val="100"/>
          <w:szCs w:val="28"/>
        </w:rPr>
        <w:t xml:space="preserve">) охватывают </w:t>
      </w:r>
      <w:r>
        <w:rPr>
          <w:w w:val="100"/>
          <w:szCs w:val="28"/>
        </w:rPr>
        <w:t xml:space="preserve"> контрольной суммой, которая пореквизитно суммирует все показатели </w:t>
      </w:r>
      <w:r w:rsidR="00D435E6">
        <w:rPr>
          <w:w w:val="100"/>
          <w:szCs w:val="28"/>
        </w:rPr>
        <w:t>строки (столбца). Итог (контрольную сумму) заносят в соответствующую графу документа. При дальнейшем занесении информации на машинный носитель контрольную сумму вводят в счетчик устройства. Регистрируемые данные пореквизитно вычитают из контрольной суммы. Регистрация считается правильной, если после занесения на машинный носитель последнего реквизита имеет место нулевое значение счетчика.</w:t>
      </w:r>
    </w:p>
    <w:p w:rsidR="00D435E6" w:rsidRDefault="00D435E6" w:rsidP="00D435E6">
      <w:pPr>
        <w:pStyle w:val="a3"/>
        <w:widowControl/>
        <w:spacing w:line="360" w:lineRule="auto"/>
        <w:rPr>
          <w:w w:val="100"/>
          <w:szCs w:val="28"/>
        </w:rPr>
      </w:pPr>
      <w:r>
        <w:rPr>
          <w:w w:val="100"/>
          <w:szCs w:val="28"/>
        </w:rPr>
        <w:t>Для контроля правильности ввода информации в ЭВМ определяют контрольные суммы по массивам вводимой информации.</w:t>
      </w:r>
      <w:r w:rsidR="00500A06">
        <w:rPr>
          <w:w w:val="100"/>
          <w:szCs w:val="28"/>
        </w:rPr>
        <w:t xml:space="preserve"> </w:t>
      </w:r>
      <w:r>
        <w:rPr>
          <w:w w:val="100"/>
          <w:szCs w:val="28"/>
        </w:rPr>
        <w:t xml:space="preserve">Программным путем предусматривают суммирование </w:t>
      </w:r>
      <w:r w:rsidR="00500A06">
        <w:rPr>
          <w:w w:val="100"/>
          <w:szCs w:val="28"/>
        </w:rPr>
        <w:t>разрядов вводимых информационных массивов и сравнение полученного результата с контрольной суммой, указанной в конце массива. При совпадении контрольных сумм информация считается введенной правильно.</w:t>
      </w:r>
    </w:p>
    <w:p w:rsidR="00500A06" w:rsidRDefault="00500A06" w:rsidP="00D435E6">
      <w:pPr>
        <w:pStyle w:val="a3"/>
        <w:widowControl/>
        <w:spacing w:line="360" w:lineRule="auto"/>
        <w:rPr>
          <w:w w:val="100"/>
          <w:szCs w:val="28"/>
        </w:rPr>
      </w:pPr>
      <w:r w:rsidRPr="00500A06">
        <w:rPr>
          <w:w w:val="100"/>
          <w:szCs w:val="28"/>
          <w:u w:val="single"/>
        </w:rPr>
        <w:t xml:space="preserve">Метод защиты реквизитов контрольным числом </w:t>
      </w:r>
      <w:r>
        <w:rPr>
          <w:w w:val="100"/>
          <w:szCs w:val="28"/>
        </w:rPr>
        <w:t xml:space="preserve"> подразумевает дополнение кода объекта контрольным числом, определенным по определенному алгоритму (модулю).</w:t>
      </w:r>
      <w:r w:rsidR="0000227F">
        <w:rPr>
          <w:w w:val="100"/>
          <w:szCs w:val="28"/>
        </w:rPr>
        <w:t xml:space="preserve"> При автоматическом контроле записи кода по тому же алгоритму вычисляется значение контрольного числа и сравнивается с имеющимся в коде.</w:t>
      </w:r>
    </w:p>
    <w:p w:rsidR="00500A06" w:rsidRPr="00500A06" w:rsidRDefault="00500A06" w:rsidP="00D435E6">
      <w:pPr>
        <w:pStyle w:val="a3"/>
        <w:widowControl/>
        <w:spacing w:line="360" w:lineRule="auto"/>
        <w:rPr>
          <w:w w:val="100"/>
          <w:szCs w:val="28"/>
        </w:rPr>
      </w:pPr>
      <w:r w:rsidRPr="00500A06">
        <w:rPr>
          <w:w w:val="100"/>
          <w:szCs w:val="28"/>
          <w:u w:val="single"/>
        </w:rPr>
        <w:t>Метод контроля формата сообщения</w:t>
      </w:r>
      <w:r>
        <w:rPr>
          <w:w w:val="100"/>
          <w:szCs w:val="28"/>
        </w:rPr>
        <w:t xml:space="preserve"> основан на использовании внут</w:t>
      </w:r>
      <w:r w:rsidR="0000227F">
        <w:rPr>
          <w:w w:val="100"/>
          <w:szCs w:val="28"/>
        </w:rPr>
        <w:t>ренней избыточности информации и</w:t>
      </w:r>
      <w:r>
        <w:rPr>
          <w:w w:val="100"/>
          <w:szCs w:val="28"/>
        </w:rPr>
        <w:t xml:space="preserve"> проверки </w:t>
      </w:r>
    </w:p>
    <w:p w:rsidR="00D435E6" w:rsidRDefault="00D435E6" w:rsidP="00D435E6">
      <w:pPr>
        <w:pStyle w:val="a3"/>
        <w:widowControl/>
        <w:spacing w:line="360" w:lineRule="auto"/>
        <w:rPr>
          <w:w w:val="100"/>
          <w:szCs w:val="28"/>
        </w:rPr>
      </w:pPr>
      <w:r>
        <w:rPr>
          <w:w w:val="100"/>
          <w:szCs w:val="28"/>
        </w:rPr>
        <w:t xml:space="preserve"> </w:t>
      </w:r>
    </w:p>
    <w:p w:rsidR="00EB4961" w:rsidRPr="002537E3" w:rsidRDefault="00EB4961" w:rsidP="00EB4961">
      <w:pPr>
        <w:pStyle w:val="a3"/>
        <w:widowControl/>
        <w:spacing w:line="360" w:lineRule="auto"/>
        <w:rPr>
          <w:w w:val="100"/>
          <w:szCs w:val="28"/>
          <w:u w:val="single"/>
        </w:rPr>
      </w:pPr>
    </w:p>
    <w:p w:rsidR="00BB7EB9" w:rsidRPr="00BB7EB9" w:rsidRDefault="00BB7EB9" w:rsidP="00BB7EB9">
      <w:pPr>
        <w:keepNext/>
        <w:spacing w:line="360" w:lineRule="auto"/>
        <w:ind w:firstLine="900"/>
        <w:rPr>
          <w:sz w:val="28"/>
          <w:szCs w:val="28"/>
        </w:rPr>
      </w:pPr>
      <w:r w:rsidRPr="00BB7EB9">
        <w:rPr>
          <w:sz w:val="28"/>
          <w:szCs w:val="28"/>
        </w:rPr>
        <w:t xml:space="preserve">Различают </w:t>
      </w:r>
      <w:r w:rsidRPr="00BB7EB9">
        <w:rPr>
          <w:i/>
          <w:sz w:val="28"/>
          <w:szCs w:val="28"/>
        </w:rPr>
        <w:t>форматный</w:t>
      </w:r>
      <w:r w:rsidRPr="00BB7EB9">
        <w:rPr>
          <w:sz w:val="28"/>
          <w:szCs w:val="28"/>
        </w:rPr>
        <w:t xml:space="preserve"> и </w:t>
      </w:r>
      <w:r w:rsidRPr="00BB7EB9">
        <w:rPr>
          <w:i/>
          <w:sz w:val="28"/>
          <w:szCs w:val="28"/>
        </w:rPr>
        <w:t>логический</w:t>
      </w:r>
      <w:r w:rsidRPr="00BB7EB9">
        <w:rPr>
          <w:sz w:val="28"/>
          <w:szCs w:val="28"/>
        </w:rPr>
        <w:t xml:space="preserve"> контроль.</w:t>
      </w:r>
    </w:p>
    <w:p w:rsidR="00BB7EB9" w:rsidRPr="00BB7EB9" w:rsidRDefault="00BB7EB9" w:rsidP="00BB7EB9">
      <w:pPr>
        <w:keepNext/>
        <w:spacing w:line="360" w:lineRule="auto"/>
        <w:ind w:firstLine="900"/>
        <w:rPr>
          <w:sz w:val="28"/>
          <w:szCs w:val="28"/>
          <w:u w:val="single"/>
        </w:rPr>
      </w:pPr>
      <w:r w:rsidRPr="00BB7EB9">
        <w:rPr>
          <w:sz w:val="28"/>
          <w:szCs w:val="28"/>
          <w:u w:val="single"/>
        </w:rPr>
        <w:t>При форматном контроле:</w:t>
      </w:r>
    </w:p>
    <w:p w:rsidR="00BB7EB9" w:rsidRPr="00BB7EB9" w:rsidRDefault="00BB7EB9" w:rsidP="00BB7EB9">
      <w:pPr>
        <w:keepNext/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BB7EB9">
        <w:rPr>
          <w:sz w:val="28"/>
          <w:szCs w:val="28"/>
        </w:rPr>
        <w:t>определяется число знаков в каждом введенном показателе и сравнивается с необходимым их количеством,</w:t>
      </w:r>
    </w:p>
    <w:p w:rsidR="00BB7EB9" w:rsidRPr="00BB7EB9" w:rsidRDefault="00BB7EB9" w:rsidP="00BB7EB9">
      <w:pPr>
        <w:keepNext/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BB7EB9">
        <w:rPr>
          <w:sz w:val="28"/>
          <w:szCs w:val="28"/>
        </w:rPr>
        <w:t>проверяется наличие допустимого количества показателей во введенном сообщении,</w:t>
      </w:r>
    </w:p>
    <w:p w:rsidR="00BB7EB9" w:rsidRPr="00BB7EB9" w:rsidRDefault="00BB7EB9" w:rsidP="00BB7EB9">
      <w:pPr>
        <w:keepNext/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BB7EB9">
        <w:rPr>
          <w:sz w:val="28"/>
          <w:szCs w:val="28"/>
        </w:rPr>
        <w:t>проверяется наличие алфавитного символа там, где должен стоять цифровой символ и наоборот.</w:t>
      </w:r>
    </w:p>
    <w:p w:rsidR="00BB7EB9" w:rsidRPr="00BB7EB9" w:rsidRDefault="00BB7EB9" w:rsidP="00BB7EB9">
      <w:pPr>
        <w:pStyle w:val="20"/>
        <w:keepNext/>
        <w:spacing w:line="360" w:lineRule="auto"/>
        <w:rPr>
          <w:sz w:val="28"/>
          <w:szCs w:val="28"/>
          <w:u w:val="single"/>
        </w:rPr>
      </w:pPr>
      <w:r w:rsidRPr="00BB7EB9">
        <w:rPr>
          <w:sz w:val="28"/>
          <w:szCs w:val="28"/>
          <w:u w:val="single"/>
        </w:rPr>
        <w:t>При логическом контроле:</w:t>
      </w:r>
    </w:p>
    <w:p w:rsidR="00BB7EB9" w:rsidRPr="00BB7EB9" w:rsidRDefault="00BB7EB9" w:rsidP="00BB7EB9">
      <w:pPr>
        <w:keepNext/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BB7EB9">
        <w:rPr>
          <w:sz w:val="28"/>
          <w:szCs w:val="28"/>
        </w:rPr>
        <w:t>проверяется значение каждого показателя сообщения  области допустимых значений, которая содержится в НСИ,</w:t>
      </w:r>
    </w:p>
    <w:p w:rsidR="00BB7EB9" w:rsidRPr="00BB7EB9" w:rsidRDefault="00BB7EB9" w:rsidP="00BB7EB9">
      <w:pPr>
        <w:keepNext/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BB7EB9">
        <w:rPr>
          <w:sz w:val="28"/>
          <w:szCs w:val="28"/>
        </w:rPr>
        <w:t>делается проверка на взаимное логическое соответствие отдельных показателей друг другу внутри каждой фразы введенного сообщения (внутрифразовый) и между различными фразами (межфразовый контроль),</w:t>
      </w:r>
    </w:p>
    <w:p w:rsidR="00BB7EB9" w:rsidRPr="00BB7EB9" w:rsidRDefault="00BB7EB9" w:rsidP="00BB7EB9">
      <w:pPr>
        <w:keepNext/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BB7EB9">
        <w:rPr>
          <w:sz w:val="28"/>
          <w:szCs w:val="28"/>
        </w:rPr>
        <w:t>выявляется наличие ошибок в наиболее важных показателях сообщения (коды станций, номера вагонов и т.д.) с помощью расчета контрольных знаков.</w:t>
      </w:r>
    </w:p>
    <w:p w:rsidR="00BB7EB9" w:rsidRPr="00BB7EB9" w:rsidRDefault="00BB7EB9" w:rsidP="00BB7EB9">
      <w:pPr>
        <w:pStyle w:val="20"/>
        <w:keepNext/>
        <w:spacing w:line="360" w:lineRule="auto"/>
        <w:rPr>
          <w:sz w:val="28"/>
          <w:szCs w:val="28"/>
        </w:rPr>
      </w:pPr>
      <w:r w:rsidRPr="00BB7EB9">
        <w:rPr>
          <w:sz w:val="28"/>
          <w:szCs w:val="28"/>
        </w:rPr>
        <w:t xml:space="preserve">Форматный и логический контроли выполняются для служебной и информационных фраз сообщения. </w:t>
      </w:r>
    </w:p>
    <w:p w:rsidR="00BB7EB9" w:rsidRDefault="00BB7EB9" w:rsidP="00BB7EB9">
      <w:pPr>
        <w:keepNext/>
        <w:spacing w:line="360" w:lineRule="auto"/>
        <w:ind w:firstLine="900"/>
        <w:rPr>
          <w:sz w:val="28"/>
          <w:szCs w:val="28"/>
        </w:rPr>
      </w:pPr>
      <w:r w:rsidRPr="00BB7EB9">
        <w:rPr>
          <w:sz w:val="28"/>
          <w:szCs w:val="28"/>
        </w:rPr>
        <w:t>При обнаружении ошибок абоненту, пославшему сообщение, выдается диагностическое сообщение 497, содержащее наименование показателей, где обнаружены ошибки и коды ошибок. В табл.1 приведены примеры ошибок, выявляемых в процессе форматного и логического контроля.</w:t>
      </w:r>
    </w:p>
    <w:p w:rsidR="007F34D3" w:rsidRDefault="007F34D3" w:rsidP="00BB7EB9">
      <w:pPr>
        <w:keepNext/>
        <w:spacing w:line="360" w:lineRule="auto"/>
        <w:ind w:firstLine="900"/>
        <w:rPr>
          <w:sz w:val="28"/>
          <w:szCs w:val="28"/>
        </w:rPr>
        <w:sectPr w:rsidR="007F34D3" w:rsidSect="00DC7439">
          <w:pgSz w:w="12240" w:h="15840"/>
          <w:pgMar w:top="1440" w:right="1183" w:bottom="1276" w:left="1800" w:header="720" w:footer="720" w:gutter="0"/>
          <w:cols w:space="720"/>
        </w:sectPr>
      </w:pPr>
    </w:p>
    <w:p w:rsidR="007F34D3" w:rsidRDefault="007F34D3" w:rsidP="007F34D3">
      <w:pPr>
        <w:keepNext/>
        <w:spacing w:line="360" w:lineRule="auto"/>
        <w:ind w:firstLine="900"/>
        <w:jc w:val="right"/>
        <w:rPr>
          <w:sz w:val="28"/>
          <w:szCs w:val="28"/>
        </w:rPr>
      </w:pPr>
      <w:r>
        <w:rPr>
          <w:sz w:val="28"/>
          <w:szCs w:val="28"/>
        </w:rPr>
        <w:t>Таблица 1.</w:t>
      </w:r>
    </w:p>
    <w:tbl>
      <w:tblPr>
        <w:tblW w:w="136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8"/>
        <w:gridCol w:w="1574"/>
        <w:gridCol w:w="1276"/>
        <w:gridCol w:w="1091"/>
        <w:gridCol w:w="468"/>
        <w:gridCol w:w="142"/>
        <w:gridCol w:w="425"/>
        <w:gridCol w:w="850"/>
        <w:gridCol w:w="6804"/>
      </w:tblGrid>
      <w:tr w:rsidR="007F34D3">
        <w:trPr>
          <w:trHeight w:val="250"/>
        </w:trPr>
        <w:tc>
          <w:tcPr>
            <w:tcW w:w="49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F34D3" w:rsidRPr="00BF3AB8" w:rsidRDefault="007F34D3" w:rsidP="00BF3AB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Приложение Б (информационное)</w:t>
            </w:r>
          </w:p>
        </w:tc>
        <w:tc>
          <w:tcPr>
            <w:tcW w:w="8689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F34D3" w:rsidRPr="00BF3AB8" w:rsidRDefault="007F34D3" w:rsidP="00BF3AB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7F34D3">
        <w:trPr>
          <w:trHeight w:val="250"/>
        </w:trPr>
        <w:tc>
          <w:tcPr>
            <w:tcW w:w="13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Перечень ошибок структурного и логического контроля входных сообщений</w:t>
            </w:r>
          </w:p>
        </w:tc>
      </w:tr>
      <w:tr w:rsidR="007F34D3">
        <w:trPr>
          <w:trHeight w:val="720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Номер ошибки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Номер исходящего сообщения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Текст ошибки</w:t>
            </w:r>
          </w:p>
        </w:tc>
        <w:tc>
          <w:tcPr>
            <w:tcW w:w="29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Характер ошибки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Краткая аннотация ошибки</w:t>
            </w:r>
          </w:p>
        </w:tc>
      </w:tr>
      <w:tr w:rsidR="007F34D3">
        <w:trPr>
          <w:trHeight w:val="1248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.01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02, 09, 200-205, 333, 241, 242, 244, 249, 555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Ю2 000.01</w:t>
            </w:r>
          </w:p>
        </w:tc>
        <w:tc>
          <w:tcPr>
            <w:tcW w:w="29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Несуществующий номер исходящего сообщения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Исправить номер сообщения и ввести его заново в ЭВМ</w:t>
            </w:r>
          </w:p>
        </w:tc>
      </w:tr>
      <w:tr w:rsidR="007F34D3">
        <w:trPr>
          <w:trHeight w:val="1920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.02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02, 09, 200-205, 333, 241, 242, 244, 248, 249,  555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.02 NC</w:t>
            </w:r>
          </w:p>
        </w:tc>
        <w:tc>
          <w:tcPr>
            <w:tcW w:w="2976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Количество показателей в фразе больше или меньше допустимого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 xml:space="preserve">Для сообщения 02: служебная фраза может содержать минимум 11 показателей ("дата и время" включительно) и максимум 15 показателей ("Маршрут" включительно). Информационная фраза - минимум 3 показателя ("Ролик" включительно), максимум 15 показателей ("Примечание" включительно)                                                                  </w:t>
            </w:r>
          </w:p>
        </w:tc>
      </w:tr>
      <w:tr w:rsidR="007F34D3">
        <w:trPr>
          <w:trHeight w:val="2875"/>
        </w:trPr>
        <w:tc>
          <w:tcPr>
            <w:tcW w:w="1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 xml:space="preserve">Для сообщения 09: а) служебная фраза - min 11 показателей ("Минуты" включительно) и max 12 показателей ("Номер парка / номер пути" включительно). Информационная фраза - min 2 показателя ("Номер вагона" включительно), max 15 показателей ("Примечание" включительно); б) по операции прицепки (код 14): после информационной фразы с кодом корректировки 14 должна следовать информационная фраза с кодом корректировки 00, которая включает номер вагона и необходимые сведения о нем.                         </w:t>
            </w:r>
          </w:p>
        </w:tc>
      </w:tr>
      <w:tr w:rsidR="007F34D3">
        <w:trPr>
          <w:trHeight w:val="1598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.02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02, 09, 200-205, 333, 241, 242, 244, 248, 249,  555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.02 NC</w:t>
            </w:r>
          </w:p>
        </w:tc>
        <w:tc>
          <w:tcPr>
            <w:tcW w:w="2976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Количество показателей в фразе больше или меньше допустимого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 xml:space="preserve"> Для сообщения 241: служебная фраза должна содержать 8 показателей ("Код операции" включительно). Информационная фраза - минимум 4 показателя ("Масса груза" включительно), максимум 13 показателей ("Примечание" включительно).</w:t>
            </w:r>
          </w:p>
        </w:tc>
      </w:tr>
      <w:tr w:rsidR="007F34D3">
        <w:trPr>
          <w:trHeight w:val="2069"/>
        </w:trPr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Для сообщения 242: служебная фраза должна содержать 8 показателей ("Код операции" включительно). Информационная фраза - минимум 2 показателя ("Номер вагона" в</w:t>
            </w:r>
            <w:r w:rsidR="00BF3AB8">
              <w:rPr>
                <w:sz w:val="28"/>
                <w:szCs w:val="28"/>
              </w:rPr>
              <w:t>к</w:t>
            </w:r>
            <w:r w:rsidRPr="00BF3AB8">
              <w:rPr>
                <w:sz w:val="28"/>
                <w:szCs w:val="28"/>
              </w:rPr>
              <w:t xml:space="preserve">лючительно), для первой фразы - минимум 4 показателя ("Код грузополучателя" включительно) и максимум 7 показателей ("Примечание" включительно). </w:t>
            </w:r>
          </w:p>
        </w:tc>
      </w:tr>
      <w:tr w:rsidR="007F34D3">
        <w:trPr>
          <w:trHeight w:val="1613"/>
        </w:trPr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Для сообще</w:t>
            </w:r>
            <w:r w:rsidR="00BF3AB8">
              <w:rPr>
                <w:sz w:val="28"/>
                <w:szCs w:val="28"/>
              </w:rPr>
              <w:t>н</w:t>
            </w:r>
            <w:r w:rsidRPr="00BF3AB8">
              <w:rPr>
                <w:sz w:val="28"/>
                <w:szCs w:val="28"/>
              </w:rPr>
              <w:t>ия 200, 201, 204: служебная фраза может содержать минимум 11 показателей ("Дата и время" включительно) и максимум 13 показателей (для номера 200 "Номер пути перегона"; 201, 204 "Признак работы с локомотивом" включительно).</w:t>
            </w:r>
          </w:p>
        </w:tc>
      </w:tr>
      <w:tr w:rsidR="007F34D3">
        <w:trPr>
          <w:trHeight w:val="1099"/>
        </w:trPr>
        <w:tc>
          <w:tcPr>
            <w:tcW w:w="1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 xml:space="preserve">Для сообщения 202, 203, 05: может содержать минимум 11 показателей ("Минута" включительно) и максимум 15 показателей ("Номер парка / номер пути" включительно). </w:t>
            </w:r>
          </w:p>
        </w:tc>
      </w:tr>
      <w:tr w:rsidR="007F34D3">
        <w:trPr>
          <w:trHeight w:val="1306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.02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02, 09, 200-205, 333, 241, 242, 244, 248, 249,  555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.02 NC</w:t>
            </w:r>
          </w:p>
        </w:tc>
        <w:tc>
          <w:tcPr>
            <w:tcW w:w="29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Количество показателей в фразе больше или меньше допустимого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Для сообще</w:t>
            </w:r>
            <w:r w:rsidR="00BF3AB8">
              <w:rPr>
                <w:sz w:val="28"/>
                <w:szCs w:val="28"/>
              </w:rPr>
              <w:t>н</w:t>
            </w:r>
            <w:r w:rsidRPr="00BF3AB8">
              <w:rPr>
                <w:sz w:val="28"/>
                <w:szCs w:val="28"/>
              </w:rPr>
              <w:t>ия 200, 201: информационная фраза может содержать минимум 7 показателей ("Табельный номер машиниста" включительно) и м</w:t>
            </w:r>
            <w:r w:rsidR="00BF3AB8">
              <w:rPr>
                <w:sz w:val="28"/>
                <w:szCs w:val="28"/>
              </w:rPr>
              <w:t>а</w:t>
            </w:r>
            <w:r w:rsidRPr="00BF3AB8">
              <w:rPr>
                <w:sz w:val="28"/>
                <w:szCs w:val="28"/>
              </w:rPr>
              <w:t>ксимум 8 показателей ("Фамилия машин</w:t>
            </w:r>
            <w:r w:rsidR="00BF3AB8">
              <w:rPr>
                <w:sz w:val="28"/>
                <w:szCs w:val="28"/>
              </w:rPr>
              <w:t>и</w:t>
            </w:r>
            <w:r w:rsidRPr="00BF3AB8">
              <w:rPr>
                <w:sz w:val="28"/>
                <w:szCs w:val="28"/>
              </w:rPr>
              <w:t>ста" включительно).</w:t>
            </w:r>
          </w:p>
        </w:tc>
      </w:tr>
      <w:tr w:rsidR="007F34D3">
        <w:trPr>
          <w:trHeight w:val="1248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.03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02, 09, 200-205, 333, 241, 242, 244, 248, 249, 555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.03</w:t>
            </w:r>
          </w:p>
        </w:tc>
        <w:tc>
          <w:tcPr>
            <w:tcW w:w="97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Отсутствуют информационные фразы или все информационные фразы ошибочны</w:t>
            </w:r>
          </w:p>
        </w:tc>
      </w:tr>
      <w:tr w:rsidR="007F34D3">
        <w:trPr>
          <w:trHeight w:val="2141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.04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02, 09, 241, 555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.04</w:t>
            </w:r>
          </w:p>
        </w:tc>
        <w:tc>
          <w:tcPr>
            <w:tcW w:w="29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Неверно оф</w:t>
            </w:r>
            <w:r w:rsidR="00BF3AB8">
              <w:rPr>
                <w:sz w:val="28"/>
                <w:szCs w:val="28"/>
              </w:rPr>
              <w:t>о</w:t>
            </w:r>
            <w:r w:rsidRPr="00BF3AB8">
              <w:rPr>
                <w:sz w:val="28"/>
                <w:szCs w:val="28"/>
              </w:rPr>
              <w:t>рмлен маршрут, группа вагонов, следующих по одной накладной, сцеп, рефрижераторные секции и поезда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Маршрут, группа вагонов, следующих по одной накладной, сцеп, рефрижераторные секции и поезда оформляются согласно инструкции по   ДУ-1</w:t>
            </w:r>
          </w:p>
        </w:tc>
      </w:tr>
      <w:tr w:rsidR="007F34D3">
        <w:trPr>
          <w:trHeight w:val="1334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.05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02, 09, 241, 242, 248, 249, 555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.05</w:t>
            </w:r>
          </w:p>
        </w:tc>
        <w:tc>
          <w:tcPr>
            <w:tcW w:w="29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Не возрастают номера информационных фраз исходного сообщения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Для сообщений 02, 241, 242: если в сообщении нет других ошибок, то сообщение принимается к расчету, при этом ЭВМ нумерует информационные фразы в порядке возр</w:t>
            </w:r>
            <w:r w:rsidR="00BF3AB8">
              <w:rPr>
                <w:sz w:val="28"/>
                <w:szCs w:val="28"/>
              </w:rPr>
              <w:t>астания фраз (ошибка является пре</w:t>
            </w:r>
            <w:r w:rsidRPr="00BF3AB8">
              <w:rPr>
                <w:sz w:val="28"/>
                <w:szCs w:val="28"/>
              </w:rPr>
              <w:t>дупреждающей)</w:t>
            </w:r>
          </w:p>
        </w:tc>
      </w:tr>
      <w:tr w:rsidR="007F34D3">
        <w:trPr>
          <w:trHeight w:val="2083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.05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02, 09, 241, 242, 248, 249, 555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.05</w:t>
            </w:r>
          </w:p>
        </w:tc>
        <w:tc>
          <w:tcPr>
            <w:tcW w:w="29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Не возрастают номера информационных фраз исходного сообщения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Для сообщения 09, 248, 249: а) после информационной фразы с кодом корректировки 02, 04, 14, 33, 81, 83, 86, 88, 91 должна следовать информационная фраза с кодом корректировки 00, содержащая номер вагона и необходимые сведения о нем; б) в первой информационной фразе код корректировки не может быть равен 00.</w:t>
            </w:r>
          </w:p>
        </w:tc>
      </w:tr>
      <w:tr w:rsidR="007F34D3">
        <w:trPr>
          <w:trHeight w:val="1570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.07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02, 200-205, 333, 241, 242, 244, 248, 249, 555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.07 NC</w:t>
            </w:r>
          </w:p>
        </w:tc>
        <w:tc>
          <w:tcPr>
            <w:tcW w:w="29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Отсутствует значение требуемого показателя исходного сообщения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необходимо дополнить фразу требуемыми показателями (NC - номер показателя)</w:t>
            </w:r>
          </w:p>
        </w:tc>
      </w:tr>
      <w:tr w:rsidR="007F34D3">
        <w:trPr>
          <w:trHeight w:val="1306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.08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02, 200-205, 333, 241, 242, 244, 248, 249, 555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.08 NC1 - NC2</w:t>
            </w:r>
          </w:p>
        </w:tc>
        <w:tc>
          <w:tcPr>
            <w:tcW w:w="29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Значение показателей во фразе не соответствует друг другу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 xml:space="preserve">К фразе исходного сообщения NC1 должен соответствовать показателю NC2. </w:t>
            </w:r>
          </w:p>
        </w:tc>
      </w:tr>
      <w:tr w:rsidR="007F34D3">
        <w:trPr>
          <w:trHeight w:val="2554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.09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.09 18</w:t>
            </w:r>
          </w:p>
        </w:tc>
        <w:tc>
          <w:tcPr>
            <w:tcW w:w="29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Неверно оформлен маршрут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Если в служебной фразе сообщения 02 признак маршрута проставлен от 1 до 4, то в информационной фразе принадлежность вагона к маршруту указывается цифрой 2. Общая масса маршрута против первого вагона разрешается проставлять только при перевозке грузов прямыми и кольцевыми маршрутами. При формировании маршрутной групповой отправки с п</w:t>
            </w:r>
            <w:r w:rsidR="00BF3AB8">
              <w:rPr>
                <w:sz w:val="28"/>
                <w:szCs w:val="28"/>
              </w:rPr>
              <w:t>р</w:t>
            </w:r>
            <w:r w:rsidRPr="00BF3AB8">
              <w:rPr>
                <w:sz w:val="28"/>
                <w:szCs w:val="28"/>
              </w:rPr>
              <w:t>изнаком от 3 до 6 масса груза должна быть указана против каждого вагона.</w:t>
            </w:r>
          </w:p>
        </w:tc>
      </w:tr>
      <w:tr w:rsidR="007F34D3">
        <w:trPr>
          <w:trHeight w:val="1862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.09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200-205, 241, 242, 244, 248, 249, 555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.09 NC1 - NC2</w:t>
            </w:r>
          </w:p>
        </w:tc>
        <w:tc>
          <w:tcPr>
            <w:tcW w:w="29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Значение показателей служебной и информационной фраз не соответствуют друг другу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Показатель NC1 служебной фразы должен соответствовать показателю NC2 информационной фразы</w:t>
            </w:r>
          </w:p>
        </w:tc>
      </w:tr>
      <w:tr w:rsidR="007F34D3">
        <w:trPr>
          <w:trHeight w:val="792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10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02, 09, 241, 242, 248, 249, 555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.10</w:t>
            </w:r>
          </w:p>
        </w:tc>
        <w:tc>
          <w:tcPr>
            <w:tcW w:w="97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Одинаковые ин</w:t>
            </w:r>
            <w:r w:rsidR="00BF3AB8">
              <w:rPr>
                <w:sz w:val="28"/>
                <w:szCs w:val="28"/>
              </w:rPr>
              <w:t>в</w:t>
            </w:r>
            <w:r w:rsidRPr="00BF3AB8">
              <w:rPr>
                <w:sz w:val="28"/>
                <w:szCs w:val="28"/>
              </w:rPr>
              <w:t>ентарные номера вагонов</w:t>
            </w:r>
          </w:p>
        </w:tc>
      </w:tr>
      <w:tr w:rsidR="007F34D3">
        <w:trPr>
          <w:trHeight w:val="2054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11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02, 09, 200-205, 333, 241, 242, 244, 248, 249, 555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.11</w:t>
            </w:r>
          </w:p>
        </w:tc>
        <w:tc>
          <w:tcPr>
            <w:tcW w:w="97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Код пункта передачи из автоответа не соответствует станции совершения операций из сообщения</w:t>
            </w:r>
          </w:p>
        </w:tc>
      </w:tr>
      <w:tr w:rsidR="007F34D3">
        <w:trPr>
          <w:trHeight w:val="1248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12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02, 09, 200-205, 333, 241, 242, 244, 248, 249, 555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.12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Сбой ЭВМ</w:t>
            </w:r>
          </w:p>
        </w:tc>
        <w:tc>
          <w:tcPr>
            <w:tcW w:w="82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7F34D3">
        <w:trPr>
          <w:trHeight w:val="1248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13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02, 09, 200-205, 333, 241, 242, 244, 248, 249, 555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.13</w:t>
            </w:r>
          </w:p>
        </w:tc>
        <w:tc>
          <w:tcPr>
            <w:tcW w:w="97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Нет начала "(:" или конца ":)" исходного сообщения</w:t>
            </w:r>
          </w:p>
        </w:tc>
      </w:tr>
      <w:tr w:rsidR="007F34D3">
        <w:trPr>
          <w:trHeight w:val="2890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14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.14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В ЭВМ для сообщения 02 есть информация о поезде с подробным индексом</w:t>
            </w:r>
          </w:p>
        </w:tc>
        <w:tc>
          <w:tcPr>
            <w:tcW w:w="8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Если при поступлении сообщения 02 установлено, что в ЭВМ есть сведения о поезде с таким же индексом (на который не передавались другие сообщения) и совпадают инвентарные номера хотя бы у трех вагонов, то сообщение принимается к расчету, заменяя п</w:t>
            </w:r>
            <w:r w:rsidR="00BF3AB8">
              <w:rPr>
                <w:sz w:val="28"/>
                <w:szCs w:val="28"/>
              </w:rPr>
              <w:t>ре</w:t>
            </w:r>
            <w:r w:rsidRPr="00BF3AB8">
              <w:rPr>
                <w:sz w:val="28"/>
                <w:szCs w:val="28"/>
              </w:rPr>
              <w:t>дыдущее; в противном случае сообщение принимается к обработке, присваивая третий знак порядковому номеру этого состава (слева относительно двух основных) и информирует от этом абонента</w:t>
            </w:r>
          </w:p>
        </w:tc>
      </w:tr>
      <w:tr w:rsidR="007F34D3">
        <w:trPr>
          <w:trHeight w:val="2568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14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09, 200-205, 244, 333, 555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.14</w:t>
            </w:r>
          </w:p>
        </w:tc>
        <w:tc>
          <w:tcPr>
            <w:tcW w:w="97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Информация о данном поезде нет в ЭВМ или в ней имеются ошибки. В ЭВМ нет информации о вагонах, на которые пришло информационное сообщение</w:t>
            </w:r>
          </w:p>
        </w:tc>
      </w:tr>
      <w:tr w:rsidR="007F34D3">
        <w:trPr>
          <w:trHeight w:val="2789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15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02, 09, 241, 555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.15 NC</w:t>
            </w:r>
          </w:p>
        </w:tc>
        <w:tc>
          <w:tcPr>
            <w:tcW w:w="21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Недопустимое значение служебных символов Щ1, Щ2, апостроф</w:t>
            </w:r>
          </w:p>
        </w:tc>
        <w:tc>
          <w:tcPr>
            <w:tcW w:w="7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NC - номер показателя, который принимает недопустимое значение. Символ Щ1 используется для пропуска нулевых показателей с 4 по 8 включительно; Щ2 - для пропуска нулевых показателей с 9 по 14 в</w:t>
            </w:r>
            <w:r w:rsidR="00215303">
              <w:rPr>
                <w:sz w:val="28"/>
                <w:szCs w:val="28"/>
              </w:rPr>
              <w:t>к</w:t>
            </w:r>
            <w:r w:rsidRPr="00BF3AB8">
              <w:rPr>
                <w:sz w:val="28"/>
                <w:szCs w:val="28"/>
              </w:rPr>
              <w:t xml:space="preserve">лючительно;      ' (апостроф) - для разделения (начиная с 4-го показателя включительно) буквенного и буквенно-цифрового примечания от остальной информации в случае, когда нужно опустить незначащие реквизиты строки до графы "Примечание" </w:t>
            </w:r>
          </w:p>
        </w:tc>
      </w:tr>
      <w:tr w:rsidR="007F34D3">
        <w:trPr>
          <w:trHeight w:val="2054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16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02, 09, 200-205, 333, 241, 242, 244, 248, 249, 555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.16 NC</w:t>
            </w:r>
          </w:p>
        </w:tc>
        <w:tc>
          <w:tcPr>
            <w:tcW w:w="21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Недопустимое значение показателя исходного сообщения</w:t>
            </w:r>
          </w:p>
        </w:tc>
        <w:tc>
          <w:tcPr>
            <w:tcW w:w="7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 xml:space="preserve">NC - номер показателя, который принимает недопустимое значение. Для сообщений 09: а) код корректировки может принимать только значение 01, 02, 03, 04, 06, 08, 11, 14, 33, 81, 83, 86; б) нельзя удалять группу вагонов из маршрута с одной массой в голове, если масса груза после удаления группы больше, чем суммарная масса вагонов в маршруте </w:t>
            </w:r>
          </w:p>
        </w:tc>
      </w:tr>
      <w:tr w:rsidR="007F34D3">
        <w:trPr>
          <w:trHeight w:val="2290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17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02, 09, 200-205, 333, 241, 242, 244, 248, 249, 555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.17 NC</w:t>
            </w:r>
          </w:p>
        </w:tc>
        <w:tc>
          <w:tcPr>
            <w:tcW w:w="97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Количество знаков в показателе больше или меньше допустимого или недопустимый (нецифровой) символ</w:t>
            </w:r>
          </w:p>
        </w:tc>
      </w:tr>
      <w:tr w:rsidR="007F34D3">
        <w:trPr>
          <w:trHeight w:val="2554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19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09, 248, 249, 555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.19</w:t>
            </w:r>
          </w:p>
        </w:tc>
        <w:tc>
          <w:tcPr>
            <w:tcW w:w="21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Корректируемых фраз нет в исходном сообщении</w:t>
            </w:r>
          </w:p>
        </w:tc>
        <w:tc>
          <w:tcPr>
            <w:tcW w:w="7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Для сообще</w:t>
            </w:r>
            <w:r w:rsidR="00BF3AB8">
              <w:rPr>
                <w:sz w:val="28"/>
                <w:szCs w:val="28"/>
              </w:rPr>
              <w:t>н</w:t>
            </w:r>
            <w:r w:rsidRPr="00BF3AB8">
              <w:rPr>
                <w:sz w:val="28"/>
                <w:szCs w:val="28"/>
              </w:rPr>
              <w:t>ия 09 ошибка возникает, когда в составе поезда нет отцепляемого</w:t>
            </w:r>
            <w:r w:rsidR="00BF3AB8">
              <w:rPr>
                <w:sz w:val="28"/>
                <w:szCs w:val="28"/>
              </w:rPr>
              <w:t xml:space="preserve"> или</w:t>
            </w:r>
            <w:r w:rsidRPr="00BF3AB8">
              <w:rPr>
                <w:sz w:val="28"/>
                <w:szCs w:val="28"/>
              </w:rPr>
              <w:t xml:space="preserve"> перецепляемого ва</w:t>
            </w:r>
            <w:r w:rsidR="00BF3AB8">
              <w:rPr>
                <w:sz w:val="28"/>
                <w:szCs w:val="28"/>
              </w:rPr>
              <w:t>г</w:t>
            </w:r>
            <w:r w:rsidRPr="00BF3AB8">
              <w:rPr>
                <w:sz w:val="28"/>
                <w:szCs w:val="28"/>
              </w:rPr>
              <w:t>она, вагона, у которого корректируются данные, или вагона, за которым (перед которым) вставляются или прицепляются вагоны.                                                         Для сообщений 248, 249 ошибка возникает, когда в ЭВМ нет удаляемого вагона или вагона, за которым должны вставляться вагон или группа вагонов</w:t>
            </w:r>
          </w:p>
        </w:tc>
      </w:tr>
      <w:tr w:rsidR="007F34D3">
        <w:trPr>
          <w:trHeight w:val="998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20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241, 242, 244, 248, 249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.20</w:t>
            </w:r>
          </w:p>
        </w:tc>
        <w:tc>
          <w:tcPr>
            <w:tcW w:w="97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Нарушена порядковая нумерация сообщений</w:t>
            </w:r>
          </w:p>
        </w:tc>
      </w:tr>
      <w:tr w:rsidR="007F34D3">
        <w:trPr>
          <w:trHeight w:val="998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21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200, 201, 202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.21</w:t>
            </w:r>
          </w:p>
        </w:tc>
        <w:tc>
          <w:tcPr>
            <w:tcW w:w="97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Локомотив отсутствует в числе контролируемых</w:t>
            </w:r>
          </w:p>
        </w:tc>
      </w:tr>
      <w:tr w:rsidR="007F34D3">
        <w:trPr>
          <w:trHeight w:val="1642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22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02, 09, 248, 249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.22</w:t>
            </w:r>
          </w:p>
        </w:tc>
        <w:tc>
          <w:tcPr>
            <w:tcW w:w="97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Недопустимый интервал времени между текущей и предыдущими операциями</w:t>
            </w:r>
          </w:p>
        </w:tc>
      </w:tr>
      <w:tr w:rsidR="007F34D3">
        <w:trPr>
          <w:trHeight w:val="998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23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200-205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.23</w:t>
            </w:r>
          </w:p>
        </w:tc>
        <w:tc>
          <w:tcPr>
            <w:tcW w:w="21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Нарушена логическая операция с поездом</w:t>
            </w:r>
          </w:p>
        </w:tc>
        <w:tc>
          <w:tcPr>
            <w:tcW w:w="7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Текущая операция, указанная в сообщении, не может следовать непосредственно за предыдущей операцией с поездом</w:t>
            </w:r>
          </w:p>
        </w:tc>
      </w:tr>
      <w:tr w:rsidR="007F34D3">
        <w:trPr>
          <w:trHeight w:val="1555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25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02, 09, 200-205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.25</w:t>
            </w:r>
          </w:p>
        </w:tc>
        <w:tc>
          <w:tcPr>
            <w:tcW w:w="21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Время совершения операций дольше текущего</w:t>
            </w:r>
          </w:p>
        </w:tc>
        <w:tc>
          <w:tcPr>
            <w:tcW w:w="7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 xml:space="preserve">Для сообщений 02, 09 время, указанное </w:t>
            </w:r>
            <w:r w:rsidR="00215303">
              <w:rPr>
                <w:sz w:val="28"/>
                <w:szCs w:val="28"/>
              </w:rPr>
              <w:t>в служебной фразе, не должно пре</w:t>
            </w:r>
            <w:r w:rsidRPr="00BF3AB8">
              <w:rPr>
                <w:sz w:val="28"/>
                <w:szCs w:val="28"/>
              </w:rPr>
              <w:t xml:space="preserve">вышать времени ЭВМ больше чем на 10 минут.                         Для сообщений 200-205 время, указанное </w:t>
            </w:r>
            <w:r w:rsidR="00215303">
              <w:rPr>
                <w:sz w:val="28"/>
                <w:szCs w:val="28"/>
              </w:rPr>
              <w:t>в служебной фразе, не должно пре</w:t>
            </w:r>
            <w:r w:rsidRPr="00BF3AB8">
              <w:rPr>
                <w:sz w:val="28"/>
                <w:szCs w:val="28"/>
              </w:rPr>
              <w:t>вышать времени ЭВМ</w:t>
            </w:r>
          </w:p>
        </w:tc>
      </w:tr>
      <w:tr w:rsidR="007F34D3">
        <w:trPr>
          <w:trHeight w:val="1498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26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09, 200-205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.26</w:t>
            </w:r>
          </w:p>
        </w:tc>
        <w:tc>
          <w:tcPr>
            <w:tcW w:w="21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Дата и время соверш</w:t>
            </w:r>
            <w:r w:rsidR="00BF3AB8">
              <w:rPr>
                <w:sz w:val="28"/>
                <w:szCs w:val="28"/>
              </w:rPr>
              <w:t>ения операций меньше времени пре</w:t>
            </w:r>
            <w:r w:rsidRPr="00BF3AB8">
              <w:rPr>
                <w:sz w:val="28"/>
                <w:szCs w:val="28"/>
              </w:rPr>
              <w:t>дыдущего сообщения</w:t>
            </w:r>
          </w:p>
        </w:tc>
        <w:tc>
          <w:tcPr>
            <w:tcW w:w="7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Дата и время совершения операций меньше или равны дате и времени предыдущего сообщения</w:t>
            </w:r>
          </w:p>
        </w:tc>
      </w:tr>
      <w:tr w:rsidR="007F34D3">
        <w:trPr>
          <w:trHeight w:val="1306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33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02, 09, 200, 201, 202, 241, 242, 248, 249, 555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.33 02</w:t>
            </w:r>
          </w:p>
        </w:tc>
        <w:tc>
          <w:tcPr>
            <w:tcW w:w="97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Неверно указан контрольный знак в инвентарном номере вагона (локомотива)</w:t>
            </w:r>
          </w:p>
        </w:tc>
      </w:tr>
      <w:tr w:rsidR="007F34D3">
        <w:trPr>
          <w:trHeight w:val="1306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34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.34</w:t>
            </w:r>
          </w:p>
        </w:tc>
        <w:tc>
          <w:tcPr>
            <w:tcW w:w="97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Количество фраз в сообщении больше допустимого предела</w:t>
            </w:r>
          </w:p>
        </w:tc>
      </w:tr>
      <w:tr w:rsidR="007F34D3">
        <w:trPr>
          <w:trHeight w:val="998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90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02, 09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.90</w:t>
            </w:r>
          </w:p>
        </w:tc>
        <w:tc>
          <w:tcPr>
            <w:tcW w:w="97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Нарушение плана формирования поездов или вагонов</w:t>
            </w:r>
          </w:p>
        </w:tc>
      </w:tr>
      <w:tr w:rsidR="007F34D3">
        <w:trPr>
          <w:trHeight w:val="998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92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02, 09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.92 XXX</w:t>
            </w:r>
          </w:p>
        </w:tc>
        <w:tc>
          <w:tcPr>
            <w:tcW w:w="21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Поезд недогружен (указывается масса недогруза в тоннах - XXX)</w:t>
            </w:r>
          </w:p>
        </w:tc>
        <w:tc>
          <w:tcPr>
            <w:tcW w:w="7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BF3AB8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Ошибка является пре</w:t>
            </w:r>
            <w:r w:rsidR="007F34D3" w:rsidRPr="00BF3AB8">
              <w:rPr>
                <w:sz w:val="28"/>
                <w:szCs w:val="28"/>
              </w:rPr>
              <w:t>дупреждающей и исправлений не требует</w:t>
            </w:r>
          </w:p>
        </w:tc>
      </w:tr>
      <w:tr w:rsidR="007F34D3">
        <w:trPr>
          <w:trHeight w:val="1805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93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02, 09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.93 ХХ</w:t>
            </w:r>
          </w:p>
        </w:tc>
        <w:tc>
          <w:tcPr>
            <w:tcW w:w="21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Поезд следует с нарушением нормы длины (указывается количество недогруженных вагонов)</w:t>
            </w:r>
          </w:p>
        </w:tc>
        <w:tc>
          <w:tcPr>
            <w:tcW w:w="7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BF3AB8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Ошибка является пре</w:t>
            </w:r>
            <w:r w:rsidR="007F34D3" w:rsidRPr="00BF3AB8">
              <w:rPr>
                <w:sz w:val="28"/>
                <w:szCs w:val="28"/>
              </w:rPr>
              <w:t>дупреждающей и исправлений не требует</w:t>
            </w:r>
          </w:p>
        </w:tc>
      </w:tr>
      <w:tr w:rsidR="007F34D3">
        <w:trPr>
          <w:trHeight w:val="542"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Р1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200-205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.Р1</w:t>
            </w:r>
          </w:p>
        </w:tc>
        <w:tc>
          <w:tcPr>
            <w:tcW w:w="21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Повторный ввод</w:t>
            </w:r>
          </w:p>
        </w:tc>
        <w:tc>
          <w:tcPr>
            <w:tcW w:w="7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4D3" w:rsidRPr="00BF3AB8" w:rsidRDefault="007F34D3" w:rsidP="00CD31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3AB8">
              <w:rPr>
                <w:sz w:val="28"/>
                <w:szCs w:val="28"/>
              </w:rPr>
              <w:t>В ЭВМ вводится сообщение, которое уже принято</w:t>
            </w:r>
          </w:p>
        </w:tc>
      </w:tr>
    </w:tbl>
    <w:p w:rsidR="007F34D3" w:rsidRDefault="007F34D3" w:rsidP="007F34D3">
      <w:pPr>
        <w:sectPr w:rsidR="007F34D3" w:rsidSect="007F34D3">
          <w:pgSz w:w="15840" w:h="12240" w:orient="landscape"/>
          <w:pgMar w:top="1276" w:right="1440" w:bottom="1185" w:left="1276" w:header="720" w:footer="720" w:gutter="0"/>
          <w:cols w:space="720"/>
        </w:sectPr>
      </w:pPr>
    </w:p>
    <w:p w:rsidR="00A46B67" w:rsidRDefault="00A46B67" w:rsidP="00A46B67">
      <w:pPr>
        <w:pStyle w:val="a3"/>
        <w:widowControl/>
        <w:spacing w:line="360" w:lineRule="auto"/>
        <w:ind w:left="851" w:firstLine="0"/>
        <w:rPr>
          <w:b/>
          <w:w w:val="100"/>
          <w:szCs w:val="28"/>
        </w:rPr>
      </w:pPr>
      <w:r w:rsidRPr="00A46B67">
        <w:rPr>
          <w:b/>
          <w:w w:val="100"/>
          <w:szCs w:val="28"/>
        </w:rPr>
        <w:t>4. ИНФОРМАЦИОННОЕ ОБЕСПЕЧЕНИЕ ДВИЖЕНИЯ ПОЕЗДА ПО УЧАСТКУ В УСЛОВИЯХ АСОУП.</w:t>
      </w:r>
    </w:p>
    <w:p w:rsidR="007F34D3" w:rsidRDefault="007F34D3" w:rsidP="00A46B67">
      <w:pPr>
        <w:pStyle w:val="a3"/>
        <w:widowControl/>
        <w:spacing w:line="360" w:lineRule="auto"/>
        <w:ind w:left="851" w:firstLine="0"/>
        <w:rPr>
          <w:b/>
          <w:w w:val="100"/>
          <w:szCs w:val="28"/>
        </w:rPr>
      </w:pPr>
    </w:p>
    <w:p w:rsidR="007F34D3" w:rsidRDefault="007F34D3" w:rsidP="007F34D3"/>
    <w:p w:rsidR="00A140AE" w:rsidRPr="00EE0502" w:rsidRDefault="00A140AE" w:rsidP="00A140AE">
      <w:pPr>
        <w:pageBreakBefore/>
        <w:jc w:val="center"/>
        <w:rPr>
          <w:b/>
          <w:sz w:val="28"/>
          <w:szCs w:val="28"/>
        </w:rPr>
      </w:pPr>
      <w:r w:rsidRPr="00EE0502">
        <w:rPr>
          <w:b/>
          <w:sz w:val="28"/>
          <w:szCs w:val="28"/>
        </w:rPr>
        <w:t xml:space="preserve">Приложение 2 </w:t>
      </w:r>
    </w:p>
    <w:p w:rsidR="00A140AE" w:rsidRPr="00EE0502" w:rsidRDefault="00A140AE" w:rsidP="00A140AE">
      <w:pPr>
        <w:jc w:val="center"/>
        <w:rPr>
          <w:b/>
          <w:sz w:val="28"/>
          <w:szCs w:val="28"/>
        </w:rPr>
      </w:pPr>
      <w:r w:rsidRPr="00EE0502">
        <w:rPr>
          <w:b/>
          <w:sz w:val="28"/>
          <w:szCs w:val="28"/>
        </w:rPr>
        <w:t>Порядок присвоения номеров поездам (согласно Приложения к распоряжения ОАО «РЖД»  №2485р от 07.06.2004 г.)</w:t>
      </w:r>
    </w:p>
    <w:p w:rsidR="00A140AE" w:rsidRPr="00EE0502" w:rsidRDefault="00A140AE" w:rsidP="00A140AE">
      <w:pPr>
        <w:jc w:val="center"/>
        <w:rPr>
          <w:sz w:val="28"/>
          <w:szCs w:val="28"/>
        </w:rPr>
      </w:pPr>
    </w:p>
    <w:p w:rsidR="00A140AE" w:rsidRPr="00EE0502" w:rsidRDefault="00A140AE" w:rsidP="00A140AE">
      <w:pPr>
        <w:pStyle w:val="20"/>
        <w:spacing w:line="240" w:lineRule="auto"/>
        <w:rPr>
          <w:sz w:val="28"/>
          <w:szCs w:val="28"/>
        </w:rPr>
      </w:pPr>
      <w:r w:rsidRPr="00EE0502">
        <w:rPr>
          <w:sz w:val="28"/>
          <w:szCs w:val="28"/>
        </w:rPr>
        <w:t>1. Поездам различных назначений и категорий присваивается следующая нумерация: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080"/>
        <w:gridCol w:w="1525"/>
        <w:gridCol w:w="34"/>
      </w:tblGrid>
      <w:tr w:rsidR="00A140AE" w:rsidRPr="00EE0502">
        <w:trPr>
          <w:gridAfter w:val="1"/>
          <w:wAfter w:w="34" w:type="dxa"/>
          <w:trHeight w:val="87"/>
        </w:trPr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1.1. Пассажирские поезда:</w:t>
            </w:r>
          </w:p>
        </w:tc>
        <w:tc>
          <w:tcPr>
            <w:tcW w:w="1525" w:type="dxa"/>
            <w:vAlign w:val="center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</w:p>
        </w:tc>
      </w:tr>
      <w:tr w:rsidR="00A140AE" w:rsidRPr="00EE0502">
        <w:trPr>
          <w:gridAfter w:val="1"/>
          <w:wAfter w:w="34" w:type="dxa"/>
          <w:trHeight w:val="393"/>
        </w:trPr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1.1.1. Скорые:</w:t>
            </w:r>
          </w:p>
        </w:tc>
        <w:tc>
          <w:tcPr>
            <w:tcW w:w="1525" w:type="dxa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</w:p>
        </w:tc>
      </w:tr>
      <w:tr w:rsidR="00A140AE" w:rsidRPr="00EE0502">
        <w:trPr>
          <w:gridAfter w:val="1"/>
          <w:wAfter w:w="34" w:type="dxa"/>
          <w:trHeight w:val="240"/>
        </w:trPr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круглогодичного обращения </w:t>
            </w:r>
          </w:p>
        </w:tc>
        <w:tc>
          <w:tcPr>
            <w:tcW w:w="1525" w:type="dxa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1-148</w:t>
            </w:r>
          </w:p>
        </w:tc>
      </w:tr>
      <w:tr w:rsidR="00A140AE" w:rsidRPr="00EE0502">
        <w:trPr>
          <w:gridAfter w:val="1"/>
          <w:wAfter w:w="34" w:type="dxa"/>
          <w:trHeight w:val="240"/>
        </w:trPr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сезонного обращения </w:t>
            </w:r>
          </w:p>
        </w:tc>
        <w:tc>
          <w:tcPr>
            <w:tcW w:w="1525" w:type="dxa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201-298 </w:t>
            </w:r>
          </w:p>
        </w:tc>
      </w:tr>
      <w:tr w:rsidR="00A140AE" w:rsidRPr="00EE0502">
        <w:trPr>
          <w:gridAfter w:val="1"/>
          <w:wAfter w:w="34" w:type="dxa"/>
          <w:trHeight w:val="240"/>
        </w:trPr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1.1.2. Скоростные круглогодичного и сезонного обращения</w:t>
            </w:r>
          </w:p>
        </w:tc>
        <w:tc>
          <w:tcPr>
            <w:tcW w:w="1525" w:type="dxa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151-168 </w:t>
            </w:r>
          </w:p>
        </w:tc>
      </w:tr>
      <w:tr w:rsidR="00A140AE" w:rsidRPr="00EE0502">
        <w:trPr>
          <w:gridAfter w:val="1"/>
          <w:wAfter w:w="34" w:type="dxa"/>
          <w:trHeight w:val="240"/>
        </w:trPr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1.1.3. Ускоренные круглогодичного и сезонного обращения </w:t>
            </w:r>
          </w:p>
        </w:tc>
        <w:tc>
          <w:tcPr>
            <w:tcW w:w="1525" w:type="dxa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171-198</w:t>
            </w:r>
          </w:p>
        </w:tc>
      </w:tr>
      <w:tr w:rsidR="00A140AE" w:rsidRPr="00EE0502">
        <w:trPr>
          <w:gridAfter w:val="1"/>
          <w:wAfter w:w="34" w:type="dxa"/>
          <w:trHeight w:val="240"/>
        </w:trPr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1.1.4. Дальние (кроме скорых)</w:t>
            </w:r>
          </w:p>
        </w:tc>
        <w:tc>
          <w:tcPr>
            <w:tcW w:w="1525" w:type="dxa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</w:p>
        </w:tc>
      </w:tr>
      <w:tr w:rsidR="00A140AE" w:rsidRPr="00EE0502">
        <w:trPr>
          <w:gridAfter w:val="1"/>
          <w:wAfter w:w="34" w:type="dxa"/>
          <w:trHeight w:val="240"/>
        </w:trPr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круглогодичного обращения </w:t>
            </w:r>
          </w:p>
        </w:tc>
        <w:tc>
          <w:tcPr>
            <w:tcW w:w="1525" w:type="dxa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301-398  </w:t>
            </w:r>
          </w:p>
        </w:tc>
      </w:tr>
      <w:tr w:rsidR="00A140AE" w:rsidRPr="00EE0502">
        <w:trPr>
          <w:gridAfter w:val="1"/>
          <w:wAfter w:w="34" w:type="dxa"/>
          <w:trHeight w:val="240"/>
        </w:trPr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сезонного обращения </w:t>
            </w:r>
          </w:p>
        </w:tc>
        <w:tc>
          <w:tcPr>
            <w:tcW w:w="1525" w:type="dxa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401-498 </w:t>
            </w:r>
          </w:p>
        </w:tc>
      </w:tr>
      <w:tr w:rsidR="00A140AE" w:rsidRPr="00EE0502">
        <w:trPr>
          <w:gridAfter w:val="1"/>
          <w:wAfter w:w="34" w:type="dxa"/>
          <w:trHeight w:val="240"/>
        </w:trPr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left="-108" w:firstLine="709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разового назначения, вывозные (пунктирные)</w:t>
            </w:r>
          </w:p>
        </w:tc>
        <w:tc>
          <w:tcPr>
            <w:tcW w:w="1525" w:type="dxa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501-598 </w:t>
            </w:r>
          </w:p>
        </w:tc>
      </w:tr>
      <w:tr w:rsidR="00A140AE" w:rsidRPr="00EE0502">
        <w:trPr>
          <w:gridAfter w:val="1"/>
          <w:wAfter w:w="34" w:type="dxa"/>
          <w:trHeight w:val="240"/>
        </w:trPr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1.1.5. Местные (кроме скорых)</w:t>
            </w:r>
          </w:p>
        </w:tc>
        <w:tc>
          <w:tcPr>
            <w:tcW w:w="1525" w:type="dxa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601-698 </w:t>
            </w:r>
          </w:p>
        </w:tc>
      </w:tr>
      <w:tr w:rsidR="00A140AE" w:rsidRPr="00EE0502">
        <w:trPr>
          <w:gridAfter w:val="1"/>
          <w:wAfter w:w="34" w:type="dxa"/>
          <w:trHeight w:val="240"/>
        </w:trPr>
        <w:tc>
          <w:tcPr>
            <w:tcW w:w="8080" w:type="dxa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1.1.6. Служебного (специального) назначения</w:t>
            </w:r>
          </w:p>
        </w:tc>
        <w:tc>
          <w:tcPr>
            <w:tcW w:w="1525" w:type="dxa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 701-748 </w:t>
            </w:r>
          </w:p>
        </w:tc>
      </w:tr>
      <w:tr w:rsidR="00A140AE" w:rsidRPr="00EE0502">
        <w:trPr>
          <w:gridAfter w:val="1"/>
          <w:wAfter w:w="34" w:type="dxa"/>
          <w:trHeight w:val="240"/>
        </w:trPr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1.1.7. Скорые дальние составами дизель- и электросекций:</w:t>
            </w:r>
          </w:p>
        </w:tc>
        <w:tc>
          <w:tcPr>
            <w:tcW w:w="1525" w:type="dxa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</w:p>
        </w:tc>
      </w:tr>
      <w:tr w:rsidR="00A140AE" w:rsidRPr="00EE0502">
        <w:trPr>
          <w:gridAfter w:val="1"/>
          <w:wAfter w:w="34" w:type="dxa"/>
          <w:trHeight w:val="240"/>
        </w:trPr>
        <w:tc>
          <w:tcPr>
            <w:tcW w:w="8080" w:type="dxa"/>
            <w:vAlign w:val="center"/>
          </w:tcPr>
          <w:p w:rsidR="00A140AE" w:rsidRPr="00EE0502" w:rsidRDefault="00A140AE" w:rsidP="00EE0502">
            <w:pPr>
              <w:pStyle w:val="2"/>
              <w:pageBreakBefore w:val="0"/>
              <w:ind w:left="0"/>
              <w:rPr>
                <w:szCs w:val="28"/>
              </w:rPr>
            </w:pPr>
            <w:r w:rsidRPr="00EE0502">
              <w:rPr>
                <w:szCs w:val="28"/>
              </w:rPr>
              <w:t>повышенной комфортности</w:t>
            </w:r>
          </w:p>
        </w:tc>
        <w:tc>
          <w:tcPr>
            <w:tcW w:w="1525" w:type="dxa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801-848 </w:t>
            </w:r>
          </w:p>
        </w:tc>
      </w:tr>
      <w:tr w:rsidR="00A140AE" w:rsidRPr="00EE0502">
        <w:trPr>
          <w:gridAfter w:val="1"/>
          <w:wAfter w:w="34" w:type="dxa"/>
          <w:trHeight w:val="240"/>
        </w:trPr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без предоставления дополнительных услуг</w:t>
            </w:r>
          </w:p>
        </w:tc>
        <w:tc>
          <w:tcPr>
            <w:tcW w:w="1525" w:type="dxa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851-898 </w:t>
            </w:r>
          </w:p>
        </w:tc>
      </w:tr>
      <w:tr w:rsidR="00A140AE" w:rsidRPr="00EE0502">
        <w:trPr>
          <w:gridAfter w:val="1"/>
          <w:wAfter w:w="34" w:type="dxa"/>
          <w:trHeight w:val="240"/>
        </w:trPr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1.1.8. Туристско-экскурсионные</w:t>
            </w:r>
          </w:p>
        </w:tc>
        <w:tc>
          <w:tcPr>
            <w:tcW w:w="1525" w:type="dxa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971-988  </w:t>
            </w:r>
          </w:p>
        </w:tc>
      </w:tr>
      <w:tr w:rsidR="00A140AE" w:rsidRPr="00EE0502">
        <w:trPr>
          <w:gridAfter w:val="1"/>
          <w:wAfter w:w="34" w:type="dxa"/>
          <w:trHeight w:val="240"/>
        </w:trPr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1.1.9. Пригородные</w:t>
            </w:r>
          </w:p>
        </w:tc>
        <w:tc>
          <w:tcPr>
            <w:tcW w:w="1525" w:type="dxa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6001-6998 </w:t>
            </w:r>
          </w:p>
        </w:tc>
      </w:tr>
      <w:tr w:rsidR="00A140AE" w:rsidRPr="00EE0502">
        <w:trPr>
          <w:gridAfter w:val="1"/>
          <w:wAfter w:w="34" w:type="dxa"/>
          <w:trHeight w:val="240"/>
        </w:trPr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1.1.10. Скорые пригородные </w:t>
            </w:r>
          </w:p>
        </w:tc>
        <w:tc>
          <w:tcPr>
            <w:tcW w:w="1525" w:type="dxa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7001-7398 </w:t>
            </w:r>
          </w:p>
        </w:tc>
      </w:tr>
      <w:tr w:rsidR="00A140AE" w:rsidRPr="00EE0502">
        <w:trPr>
          <w:gridAfter w:val="1"/>
          <w:wAfter w:w="34" w:type="dxa"/>
          <w:trHeight w:val="240"/>
        </w:trPr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1.1.11. Пригородные служебного назначения (по билетам)</w:t>
            </w:r>
          </w:p>
        </w:tc>
        <w:tc>
          <w:tcPr>
            <w:tcW w:w="1525" w:type="dxa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7481-7498 </w:t>
            </w:r>
          </w:p>
        </w:tc>
      </w:tr>
      <w:tr w:rsidR="00A140AE" w:rsidRPr="00EE0502">
        <w:trPr>
          <w:gridAfter w:val="2"/>
          <w:wAfter w:w="1559" w:type="dxa"/>
          <w:cantSplit/>
          <w:trHeight w:val="87"/>
        </w:trPr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1.2. Почтово-багажные, грузо-пассажирские и людские поезда:</w:t>
            </w:r>
          </w:p>
        </w:tc>
      </w:tr>
      <w:tr w:rsidR="00A140AE" w:rsidRPr="00EE0502">
        <w:trPr>
          <w:trHeight w:val="240"/>
        </w:trPr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1.2.1. Почтово-багажные 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901-948 </w:t>
            </w:r>
          </w:p>
        </w:tc>
      </w:tr>
      <w:tr w:rsidR="00A140AE" w:rsidRPr="00EE0502">
        <w:trPr>
          <w:trHeight w:val="240"/>
        </w:trPr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1.2.2. Грузо-пассажирские 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951-968 </w:t>
            </w:r>
          </w:p>
        </w:tc>
      </w:tr>
      <w:tr w:rsidR="00A140AE" w:rsidRPr="00EE0502">
        <w:trPr>
          <w:trHeight w:val="146"/>
        </w:trPr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1.2.3. Людские 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991-998 </w:t>
            </w:r>
          </w:p>
        </w:tc>
      </w:tr>
      <w:tr w:rsidR="00A140AE" w:rsidRPr="00EE0502">
        <w:trPr>
          <w:trHeight w:val="121"/>
        </w:trPr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1.3. Специализированные (ускоренные) грузовые поезда: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</w:p>
        </w:tc>
      </w:tr>
      <w:tr w:rsidR="00A140AE" w:rsidRPr="00EE0502">
        <w:trPr>
          <w:trHeight w:val="347"/>
        </w:trPr>
        <w:tc>
          <w:tcPr>
            <w:tcW w:w="8080" w:type="dxa"/>
            <w:vAlign w:val="center"/>
          </w:tcPr>
          <w:p w:rsidR="00EE0502" w:rsidRDefault="00EE0502" w:rsidP="00EE0502">
            <w:pPr>
              <w:pStyle w:val="4"/>
              <w:pageBreakBefore w:val="0"/>
              <w:spacing w:line="240" w:lineRule="auto"/>
              <w:ind w:firstLine="601"/>
              <w:jc w:val="left"/>
              <w:rPr>
                <w:b/>
                <w:bCs/>
                <w:szCs w:val="28"/>
              </w:rPr>
            </w:pPr>
          </w:p>
          <w:p w:rsidR="00A140AE" w:rsidRPr="00EE0502" w:rsidRDefault="00A140AE" w:rsidP="00EE0502">
            <w:pPr>
              <w:pStyle w:val="4"/>
              <w:pageBreakBefore w:val="0"/>
              <w:spacing w:line="240" w:lineRule="auto"/>
              <w:ind w:firstLine="601"/>
              <w:jc w:val="left"/>
              <w:rPr>
                <w:b/>
                <w:bCs/>
                <w:szCs w:val="28"/>
              </w:rPr>
            </w:pPr>
            <w:r w:rsidRPr="00EE0502">
              <w:rPr>
                <w:b/>
                <w:bCs/>
                <w:szCs w:val="28"/>
              </w:rPr>
              <w:t>1.3.1. Рефрижераторные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1001-1098 </w:t>
            </w:r>
          </w:p>
        </w:tc>
      </w:tr>
      <w:tr w:rsidR="00A140AE" w:rsidRPr="00EE0502">
        <w:trPr>
          <w:trHeight w:val="240"/>
        </w:trPr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1.3.2. Для перевозки молока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1101-1198 </w:t>
            </w:r>
          </w:p>
        </w:tc>
      </w:tr>
      <w:tr w:rsidR="00A140AE" w:rsidRPr="00EE0502">
        <w:trPr>
          <w:trHeight w:val="240"/>
        </w:trPr>
        <w:tc>
          <w:tcPr>
            <w:tcW w:w="8080" w:type="dxa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1.3.3. Контейнерные 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1201-1298, </w:t>
            </w:r>
          </w:p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1401-1488 </w:t>
            </w:r>
          </w:p>
        </w:tc>
      </w:tr>
      <w:tr w:rsidR="00A140AE" w:rsidRPr="00EE0502">
        <w:trPr>
          <w:trHeight w:val="240"/>
        </w:trPr>
        <w:tc>
          <w:tcPr>
            <w:tcW w:w="8080" w:type="dxa"/>
            <w:vAlign w:val="center"/>
          </w:tcPr>
          <w:p w:rsidR="00A140AE" w:rsidRPr="00EE0502" w:rsidRDefault="00A140AE" w:rsidP="00EE0502">
            <w:pPr>
              <w:tabs>
                <w:tab w:val="left" w:pos="1310"/>
              </w:tabs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1.3.4. Специализированные для перевозки грузов в универ-сальном подвижном составе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1491-1498 </w:t>
            </w:r>
          </w:p>
        </w:tc>
      </w:tr>
      <w:tr w:rsidR="00A140AE" w:rsidRPr="00EE0502">
        <w:trPr>
          <w:trHeight w:val="240"/>
        </w:trPr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1.3.5. Для перевозки грузов в контрейлерах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1301-1398 </w:t>
            </w:r>
          </w:p>
        </w:tc>
      </w:tr>
      <w:tr w:rsidR="00A140AE" w:rsidRPr="00EE0502">
        <w:trPr>
          <w:trHeight w:val="109"/>
        </w:trPr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1.3.6. Для перевозки живности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1501-1518 </w:t>
            </w:r>
          </w:p>
        </w:tc>
      </w:tr>
      <w:tr w:rsidR="00A140AE" w:rsidRPr="00EE0502">
        <w:trPr>
          <w:trHeight w:val="245"/>
        </w:trPr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1.3.7. Для поездов операторских компаний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1519-1598 </w:t>
            </w:r>
          </w:p>
        </w:tc>
      </w:tr>
      <w:tr w:rsidR="00A140AE" w:rsidRPr="00EE0502">
        <w:trPr>
          <w:trHeight w:val="240"/>
        </w:trPr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1.3.8. Для перевозки угля и рудно-металлургического сырья и удобрений в кольцевых маршрутах 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</w:p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1601-1698</w:t>
            </w:r>
          </w:p>
        </w:tc>
      </w:tr>
      <w:tr w:rsidR="00A140AE" w:rsidRPr="00EE0502">
        <w:trPr>
          <w:trHeight w:val="240"/>
        </w:trPr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1.3.9. Для перевозки наливных грузов в кольцевых и технологических маршрутах 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1701-1798 </w:t>
            </w:r>
          </w:p>
        </w:tc>
      </w:tr>
      <w:tr w:rsidR="00A140AE" w:rsidRPr="00EE0502">
        <w:trPr>
          <w:trHeight w:val="426"/>
        </w:trPr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1.4. Грузовые поезда: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</w:p>
        </w:tc>
      </w:tr>
      <w:tr w:rsidR="00A140AE" w:rsidRPr="00EE0502">
        <w:trPr>
          <w:trHeight w:val="240"/>
        </w:trPr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1.4.1. Для составов из порожних вагонов в количестве 350-520 осей с одним локомотивом в голове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1801-1898 </w:t>
            </w:r>
          </w:p>
        </w:tc>
      </w:tr>
      <w:tr w:rsidR="00A140AE" w:rsidRPr="00EE0502">
        <w:trPr>
          <w:trHeight w:val="240"/>
        </w:trPr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1.4.2. Соединенные поезда, следующие на один и более диспетчерских участков: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</w:p>
        </w:tc>
      </w:tr>
      <w:tr w:rsidR="00A140AE" w:rsidRPr="00EE0502">
        <w:trPr>
          <w:trHeight w:val="240"/>
        </w:trPr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первому (головному)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1901-1918 </w:t>
            </w:r>
          </w:p>
        </w:tc>
      </w:tr>
      <w:tr w:rsidR="00A140AE" w:rsidRPr="00EE0502">
        <w:trPr>
          <w:trHeight w:val="240"/>
        </w:trPr>
        <w:tc>
          <w:tcPr>
            <w:tcW w:w="8080" w:type="dxa"/>
            <w:vAlign w:val="center"/>
          </w:tcPr>
          <w:p w:rsidR="00A140AE" w:rsidRPr="00EE0502" w:rsidRDefault="00A140AE" w:rsidP="00EE0502">
            <w:pPr>
              <w:pStyle w:val="3"/>
              <w:ind w:firstLine="601"/>
              <w:rPr>
                <w:szCs w:val="28"/>
              </w:rPr>
            </w:pPr>
            <w:r w:rsidRPr="00EE0502">
              <w:rPr>
                <w:szCs w:val="28"/>
              </w:rPr>
              <w:t xml:space="preserve">второму 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1921-1938 </w:t>
            </w:r>
          </w:p>
        </w:tc>
      </w:tr>
      <w:tr w:rsidR="00A140AE" w:rsidRPr="00EE0502">
        <w:trPr>
          <w:trHeight w:val="240"/>
        </w:trPr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третьему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1941-1958 </w:t>
            </w:r>
          </w:p>
        </w:tc>
      </w:tr>
      <w:tr w:rsidR="00A140AE" w:rsidRPr="00EE0502">
        <w:trPr>
          <w:trHeight w:val="240"/>
        </w:trPr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1.4.3. Сквозные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2001-2998 </w:t>
            </w:r>
          </w:p>
        </w:tc>
      </w:tr>
      <w:tr w:rsidR="00A140AE" w:rsidRPr="00EE0502">
        <w:trPr>
          <w:trHeight w:val="240"/>
        </w:trPr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1.4.4. Участковые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3001-3398 </w:t>
            </w:r>
          </w:p>
        </w:tc>
      </w:tr>
      <w:tr w:rsidR="00A140AE" w:rsidRPr="00EE0502">
        <w:trPr>
          <w:trHeight w:val="240"/>
        </w:trPr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1.4.5. Сборные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3401-3448 </w:t>
            </w:r>
          </w:p>
        </w:tc>
      </w:tr>
      <w:tr w:rsidR="00A140AE" w:rsidRPr="00EE0502">
        <w:trPr>
          <w:trHeight w:val="240"/>
        </w:trPr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1.4.6. Сборно-участковые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3451-3488</w:t>
            </w:r>
          </w:p>
        </w:tc>
      </w:tr>
      <w:tr w:rsidR="00A140AE" w:rsidRPr="00EE0502">
        <w:trPr>
          <w:trHeight w:val="240"/>
        </w:trPr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1.4.7. Сборные со сборно-раздаточными вагонами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3491-3498 </w:t>
            </w:r>
          </w:p>
        </w:tc>
      </w:tr>
      <w:tr w:rsidR="00A140AE" w:rsidRPr="00EE0502"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1.4.8. Вывозные – для уборки и подачи вагонов на отдельные промежуточные станции участка и подъездные пути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3501-3598 </w:t>
            </w:r>
          </w:p>
        </w:tc>
      </w:tr>
      <w:tr w:rsidR="00A140AE" w:rsidRPr="00EE0502"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1.4.9. Передаточные – для передачи вагонов с одной станции узла на другую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3601-3798 </w:t>
            </w:r>
          </w:p>
        </w:tc>
      </w:tr>
      <w:tr w:rsidR="00A140AE" w:rsidRPr="00EE0502"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1.4.10. Диспетчерские локомотивы – для уборки и подачи вагонов на промежуточные станции с прицепкой к ним более 10 физических вагонов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3801-3898 </w:t>
            </w:r>
          </w:p>
        </w:tc>
      </w:tr>
      <w:tr w:rsidR="00A140AE" w:rsidRPr="00EE0502"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1.4.11. Подача вагонов на примыкание к главным путям на перегоне по перевозочным документам под выгрузку или погрузку и уборка их обратно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3901-3998 </w:t>
            </w:r>
          </w:p>
        </w:tc>
      </w:tr>
      <w:tr w:rsidR="00A140AE" w:rsidRPr="00EE0502">
        <w:trPr>
          <w:trHeight w:val="261"/>
        </w:trPr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1.5. Локомотивы:</w:t>
            </w:r>
          </w:p>
        </w:tc>
        <w:tc>
          <w:tcPr>
            <w:tcW w:w="1559" w:type="dxa"/>
            <w:gridSpan w:val="2"/>
            <w:vAlign w:val="center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</w:p>
        </w:tc>
      </w:tr>
      <w:tr w:rsidR="00A140AE" w:rsidRPr="00EE0502"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caps/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1.5.1. Толкачи - резервные локомотивы, следуемые для подтал</w:t>
            </w:r>
            <w:r w:rsidRPr="00EE0502">
              <w:rPr>
                <w:sz w:val="28"/>
                <w:szCs w:val="28"/>
              </w:rPr>
              <w:softHyphen/>
              <w:t>кивания поездов:</w:t>
            </w:r>
            <w:r w:rsidRPr="00EE0502">
              <w:rPr>
                <w:caps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ind w:left="397" w:hanging="397"/>
              <w:jc w:val="center"/>
              <w:rPr>
                <w:sz w:val="28"/>
                <w:szCs w:val="28"/>
              </w:rPr>
            </w:pPr>
          </w:p>
        </w:tc>
      </w:tr>
      <w:tr w:rsidR="00A140AE" w:rsidRPr="00EE0502"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грузовых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4001-4028 </w:t>
            </w:r>
          </w:p>
        </w:tc>
      </w:tr>
      <w:tr w:rsidR="00A140AE" w:rsidRPr="00EE0502">
        <w:tc>
          <w:tcPr>
            <w:tcW w:w="8080" w:type="dxa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вывозных и передаточных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4031-4058 </w:t>
            </w:r>
          </w:p>
        </w:tc>
      </w:tr>
      <w:tr w:rsidR="00A140AE" w:rsidRPr="00EE0502"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хозяйственных 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4061-4098 </w:t>
            </w:r>
          </w:p>
        </w:tc>
      </w:tr>
      <w:tr w:rsidR="00A140AE" w:rsidRPr="00EE0502"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1.5.2. Резервные локомотивы, следующие без вагонов, а также локомотивы с прицепленными к ним не более 10-ти физическими вагонами: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</w:p>
        </w:tc>
      </w:tr>
      <w:tr w:rsidR="00A140AE" w:rsidRPr="00EE0502">
        <w:tc>
          <w:tcPr>
            <w:tcW w:w="8080" w:type="dxa"/>
            <w:vAlign w:val="center"/>
          </w:tcPr>
          <w:p w:rsidR="00A140AE" w:rsidRPr="00EE0502" w:rsidRDefault="00A140AE" w:rsidP="00EE0502">
            <w:pPr>
              <w:spacing w:line="260" w:lineRule="auto"/>
              <w:ind w:firstLine="601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от подталкивания грузовых поездов                                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4101-4128 </w:t>
            </w:r>
          </w:p>
        </w:tc>
      </w:tr>
      <w:tr w:rsidR="00A140AE" w:rsidRPr="00EE0502"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от подталкивания вывозных и передаточных поездов 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4131-4158 </w:t>
            </w:r>
          </w:p>
        </w:tc>
      </w:tr>
      <w:tr w:rsidR="00A140AE" w:rsidRPr="00EE0502"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от подталкивания хозяйственных поездов 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4161-4198 </w:t>
            </w:r>
          </w:p>
        </w:tc>
      </w:tr>
      <w:tr w:rsidR="00A140AE" w:rsidRPr="00EE0502"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right="742"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от (к) пассажирских, почтово-багажных и грузопассажирских поездов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4201-4298 </w:t>
            </w:r>
          </w:p>
        </w:tc>
      </w:tr>
      <w:tr w:rsidR="00A140AE" w:rsidRPr="00EE0502">
        <w:trPr>
          <w:trHeight w:val="433"/>
        </w:trPr>
        <w:tc>
          <w:tcPr>
            <w:tcW w:w="8080" w:type="dxa"/>
          </w:tcPr>
          <w:p w:rsidR="00A140AE" w:rsidRPr="00EE0502" w:rsidRDefault="00A140AE" w:rsidP="00EE0502">
            <w:pPr>
              <w:ind w:firstLine="601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от (к) грузовых поездов: людских, специализированных, соединенных, сквозных, участковых, сборных 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                             </w:t>
            </w:r>
          </w:p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4301-4398 </w:t>
            </w:r>
          </w:p>
        </w:tc>
      </w:tr>
      <w:tr w:rsidR="00A140AE" w:rsidRPr="00EE0502"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от (на) хозяйственных работ 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4501–4598 </w:t>
            </w:r>
          </w:p>
        </w:tc>
      </w:tr>
      <w:tr w:rsidR="00A140AE" w:rsidRPr="00EE0502"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от (к) пригородных поездов 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4601-4698 </w:t>
            </w:r>
          </w:p>
        </w:tc>
      </w:tr>
      <w:tr w:rsidR="00A140AE" w:rsidRPr="00EE0502"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от (к) вывозных и передаточных поездов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4701-4898 </w:t>
            </w:r>
          </w:p>
        </w:tc>
      </w:tr>
      <w:tr w:rsidR="00A140AE" w:rsidRPr="00EE0502"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от (на) маневровых работ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4901-4998 </w:t>
            </w:r>
          </w:p>
        </w:tc>
      </w:tr>
      <w:tr w:rsidR="00A140AE" w:rsidRPr="00EE0502"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1.5.3. Сплотки резервных локомотивов, находящихся в эксплуа</w:t>
            </w:r>
            <w:r w:rsidRPr="00EE0502">
              <w:rPr>
                <w:sz w:val="28"/>
                <w:szCs w:val="28"/>
              </w:rPr>
              <w:softHyphen/>
              <w:t>тации: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</w:p>
        </w:tc>
      </w:tr>
      <w:tr w:rsidR="00A140AE" w:rsidRPr="00EE0502"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грузового движения                                                                          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4401-4438 </w:t>
            </w:r>
          </w:p>
        </w:tc>
      </w:tr>
      <w:tr w:rsidR="00A140AE" w:rsidRPr="00EE0502"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пассажирского движения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4441-4468 </w:t>
            </w:r>
          </w:p>
        </w:tc>
      </w:tr>
      <w:tr w:rsidR="00A140AE" w:rsidRPr="00EE0502"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хозяйственного движения 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4471-4498 </w:t>
            </w:r>
          </w:p>
        </w:tc>
      </w:tr>
      <w:tr w:rsidR="00A140AE" w:rsidRPr="00EE0502"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1.6. Хозяйственные поезда: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</w:p>
        </w:tc>
      </w:tr>
      <w:tr w:rsidR="00A140AE" w:rsidRPr="00EE0502">
        <w:trPr>
          <w:trHeight w:val="1004"/>
        </w:trPr>
        <w:tc>
          <w:tcPr>
            <w:tcW w:w="8080" w:type="dxa"/>
          </w:tcPr>
          <w:p w:rsidR="00A140AE" w:rsidRPr="00EE0502" w:rsidRDefault="00A140AE" w:rsidP="00EE0502">
            <w:pPr>
              <w:ind w:firstLine="601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1.6.1. Обкатка составов из порожних пассажирских вагонов, пробные пассажирские поезда и электросекции, обкатка и следование в ремонт локомотивов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5001-5098 </w:t>
            </w:r>
          </w:p>
        </w:tc>
      </w:tr>
      <w:tr w:rsidR="00A140AE" w:rsidRPr="00EE0502"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1.6.2. Автодрезины, мотовозы и специальный самоходный подвижной состав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5101-5198 </w:t>
            </w:r>
          </w:p>
        </w:tc>
      </w:tr>
      <w:tr w:rsidR="00A140AE" w:rsidRPr="00EE0502"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1.6.3. Для выполнения работ по содержанию, техническому обслуживанию и ремонту сооружений и устройств железной дороги из вагонов нерабочего парка: 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</w:p>
        </w:tc>
      </w:tr>
      <w:tr w:rsidR="00A140AE" w:rsidRPr="00EE0502"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щебнеочистительные машины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5201-5248 </w:t>
            </w:r>
          </w:p>
        </w:tc>
      </w:tr>
      <w:tr w:rsidR="00A140AE" w:rsidRPr="00EE0502"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выправочно-подбивочно-отделочные и рихтовочные машины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5251-5298 </w:t>
            </w:r>
          </w:p>
        </w:tc>
      </w:tr>
      <w:tr w:rsidR="00A140AE" w:rsidRPr="00EE0502"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путеукладочные и путеразборочные 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5701-5748 </w:t>
            </w:r>
          </w:p>
        </w:tc>
      </w:tr>
      <w:tr w:rsidR="00A140AE" w:rsidRPr="00EE0502"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хоппер-дозаторные 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5751-5798 </w:t>
            </w:r>
          </w:p>
        </w:tc>
      </w:tr>
      <w:tr w:rsidR="00A140AE" w:rsidRPr="00EE0502"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Рельсовозные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5801-5848 </w:t>
            </w:r>
          </w:p>
        </w:tc>
      </w:tr>
      <w:tr w:rsidR="00A140AE" w:rsidRPr="00EE0502"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Рельсошлифовальные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5851-5898 </w:t>
            </w:r>
          </w:p>
        </w:tc>
      </w:tr>
      <w:tr w:rsidR="00A140AE" w:rsidRPr="00EE0502"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остальные машины и агрегаты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5901-5948 </w:t>
            </w:r>
          </w:p>
        </w:tc>
      </w:tr>
      <w:tr w:rsidR="00A140AE" w:rsidRPr="00EE0502"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путеизмерители,  дефектоскопы и вагоны-лаборатории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5951-5998 </w:t>
            </w:r>
          </w:p>
        </w:tc>
      </w:tr>
      <w:tr w:rsidR="00A140AE" w:rsidRPr="00EE0502"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1.6.4. Для перевозки воды по хозяйственным документам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5301-5398 </w:t>
            </w:r>
          </w:p>
        </w:tc>
      </w:tr>
      <w:tr w:rsidR="00A140AE" w:rsidRPr="00EE0502"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1.6.5. Из порожних пассажирских вагонов, следующие в пункты посадки пассажиров, на технические станции и в пункты отстоя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5401-5698 </w:t>
            </w:r>
          </w:p>
        </w:tc>
      </w:tr>
      <w:tr w:rsidR="00A140AE" w:rsidRPr="00EE0502"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1.6.6. Снегоочистители и снегоуборочная техника всех наименований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7901-7998 </w:t>
            </w:r>
          </w:p>
        </w:tc>
      </w:tr>
      <w:tr w:rsidR="00A140AE" w:rsidRPr="00EE0502">
        <w:trPr>
          <w:trHeight w:val="347"/>
        </w:trPr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1.6.7. Восстановительные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8001-8048 </w:t>
            </w:r>
          </w:p>
        </w:tc>
      </w:tr>
      <w:tr w:rsidR="00A140AE" w:rsidRPr="00EE0502">
        <w:trPr>
          <w:trHeight w:val="347"/>
        </w:trPr>
        <w:tc>
          <w:tcPr>
            <w:tcW w:w="8080" w:type="dxa"/>
          </w:tcPr>
          <w:p w:rsidR="00A140AE" w:rsidRPr="00EE0502" w:rsidRDefault="00A140AE" w:rsidP="00EE0502">
            <w:pPr>
              <w:ind w:firstLine="601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1.6.8. Пожарные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8051-8098 </w:t>
            </w:r>
          </w:p>
        </w:tc>
      </w:tr>
      <w:tr w:rsidR="00A140AE" w:rsidRPr="00EE0502">
        <w:trPr>
          <w:trHeight w:val="334"/>
        </w:trPr>
        <w:tc>
          <w:tcPr>
            <w:tcW w:w="8080" w:type="dxa"/>
            <w:vAlign w:val="center"/>
          </w:tcPr>
          <w:p w:rsidR="00A140AE" w:rsidRPr="00EE0502" w:rsidRDefault="00A140AE" w:rsidP="00EE0502">
            <w:pPr>
              <w:ind w:firstLine="601"/>
              <w:jc w:val="both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>1.6.9. Из порожних вагонов, негодных под погрузку, следующих на заводы и в депо для ремонта и модернизации по специально оформленным документам</w:t>
            </w:r>
          </w:p>
        </w:tc>
        <w:tc>
          <w:tcPr>
            <w:tcW w:w="1559" w:type="dxa"/>
            <w:gridSpan w:val="2"/>
            <w:vAlign w:val="bottom"/>
          </w:tcPr>
          <w:p w:rsidR="00A140AE" w:rsidRPr="00EE0502" w:rsidRDefault="00A140AE" w:rsidP="00EE0502">
            <w:pPr>
              <w:jc w:val="center"/>
              <w:rPr>
                <w:sz w:val="28"/>
                <w:szCs w:val="28"/>
              </w:rPr>
            </w:pPr>
            <w:r w:rsidRPr="00EE0502">
              <w:rPr>
                <w:sz w:val="28"/>
                <w:szCs w:val="28"/>
              </w:rPr>
              <w:t xml:space="preserve">9001-9098. </w:t>
            </w:r>
          </w:p>
        </w:tc>
      </w:tr>
    </w:tbl>
    <w:p w:rsidR="00EE0502" w:rsidRDefault="00EE0502" w:rsidP="00EE0502">
      <w:pPr>
        <w:ind w:firstLine="601"/>
        <w:jc w:val="both"/>
        <w:rPr>
          <w:sz w:val="28"/>
          <w:szCs w:val="28"/>
        </w:rPr>
      </w:pPr>
    </w:p>
    <w:p w:rsidR="00EE0502" w:rsidRPr="00EE0502" w:rsidRDefault="00EE0502" w:rsidP="00EE0502">
      <w:pPr>
        <w:ind w:firstLine="601"/>
        <w:jc w:val="both"/>
        <w:rPr>
          <w:sz w:val="28"/>
          <w:szCs w:val="28"/>
        </w:rPr>
      </w:pPr>
      <w:r w:rsidRPr="00EE0502">
        <w:rPr>
          <w:sz w:val="28"/>
          <w:szCs w:val="28"/>
        </w:rPr>
        <w:t>2. Номер поезда присваивается на станциях формирования (или оборота пассажирских поездов) и сохраняется на всем пути следования до станции назначения (расформирования). Изменение нумерации поездов в пути следования разрешается только в случаях, предусмотренных инструкцией по учету выполнения графика движения поездов.</w:t>
      </w:r>
    </w:p>
    <w:p w:rsidR="00EE0502" w:rsidRDefault="00EE0502" w:rsidP="00EE0502">
      <w:pPr>
        <w:ind w:firstLine="601"/>
        <w:jc w:val="both"/>
        <w:rPr>
          <w:sz w:val="28"/>
          <w:szCs w:val="28"/>
        </w:rPr>
      </w:pPr>
    </w:p>
    <w:p w:rsidR="00EE0502" w:rsidRPr="00EE0502" w:rsidRDefault="00EE0502" w:rsidP="00EE0502">
      <w:pPr>
        <w:ind w:firstLine="601"/>
        <w:jc w:val="both"/>
        <w:rPr>
          <w:sz w:val="28"/>
          <w:szCs w:val="28"/>
        </w:rPr>
      </w:pPr>
      <w:r w:rsidRPr="00EE0502">
        <w:rPr>
          <w:sz w:val="28"/>
          <w:szCs w:val="28"/>
        </w:rPr>
        <w:t>3. Вспомогательным локомотивам, направляемым на перегон с целью оказания помощи в соответствии с пунктом 7.5 Инструкции по движению поездов и маневровой работе на железных дорогах Российской Федерации,  утвержденной МПС России  16.10.2000 г. № ЦД-790, присваивается нумерация резервного локомотива, а при вывозе им остановившегося поезда – номер этого поезда.</w:t>
      </w:r>
    </w:p>
    <w:p w:rsidR="00EE0502" w:rsidRDefault="00EE0502" w:rsidP="00EE0502">
      <w:pPr>
        <w:ind w:firstLine="601"/>
        <w:jc w:val="both"/>
        <w:rPr>
          <w:sz w:val="28"/>
          <w:szCs w:val="28"/>
        </w:rPr>
      </w:pPr>
    </w:p>
    <w:p w:rsidR="00EE0502" w:rsidRPr="00EE0502" w:rsidRDefault="00EE0502" w:rsidP="00EE0502">
      <w:pPr>
        <w:ind w:firstLine="601"/>
        <w:jc w:val="both"/>
        <w:rPr>
          <w:sz w:val="28"/>
          <w:szCs w:val="28"/>
        </w:rPr>
      </w:pPr>
      <w:r w:rsidRPr="00EE0502">
        <w:rPr>
          <w:sz w:val="28"/>
          <w:szCs w:val="28"/>
        </w:rPr>
        <w:t>4. Сплоткам локомотивов, идущим по перевозочным документам, присваивается нумерация грузовых поездов.</w:t>
      </w:r>
    </w:p>
    <w:p w:rsidR="00EE0502" w:rsidRDefault="00EE0502" w:rsidP="00EE0502">
      <w:pPr>
        <w:ind w:firstLine="601"/>
        <w:jc w:val="both"/>
        <w:rPr>
          <w:sz w:val="28"/>
          <w:szCs w:val="28"/>
        </w:rPr>
      </w:pPr>
    </w:p>
    <w:p w:rsidR="00EE0502" w:rsidRPr="00EE0502" w:rsidRDefault="00EE0502" w:rsidP="00EE0502">
      <w:pPr>
        <w:ind w:firstLine="601"/>
        <w:jc w:val="both"/>
        <w:rPr>
          <w:sz w:val="28"/>
          <w:szCs w:val="28"/>
        </w:rPr>
      </w:pPr>
      <w:r w:rsidRPr="00EE0502">
        <w:rPr>
          <w:sz w:val="28"/>
          <w:szCs w:val="28"/>
        </w:rPr>
        <w:t>5.  Пригородные поезда служебного назначения  предусматриваются в графике движения для обеспечения проезда работников ОАО «РЖД» по служебным билетам. Не допускается включение в такие поезда беспересадочных и прицепных  вагонов.</w:t>
      </w:r>
    </w:p>
    <w:p w:rsidR="00EE0502" w:rsidRDefault="00EE0502" w:rsidP="00EE0502">
      <w:pPr>
        <w:ind w:firstLine="601"/>
        <w:jc w:val="both"/>
        <w:rPr>
          <w:sz w:val="28"/>
          <w:szCs w:val="28"/>
        </w:rPr>
      </w:pPr>
    </w:p>
    <w:p w:rsidR="00EE0502" w:rsidRPr="00EE0502" w:rsidRDefault="00EE0502" w:rsidP="00EE0502">
      <w:pPr>
        <w:ind w:firstLine="601"/>
        <w:jc w:val="both"/>
        <w:rPr>
          <w:sz w:val="28"/>
          <w:szCs w:val="28"/>
        </w:rPr>
      </w:pPr>
      <w:r w:rsidRPr="00EE0502">
        <w:rPr>
          <w:sz w:val="28"/>
          <w:szCs w:val="28"/>
        </w:rPr>
        <w:t>6. Запрещается присваивать поездам нумерацию, не соответствующую категории и назначению данного поезда.</w:t>
      </w:r>
    </w:p>
    <w:p w:rsidR="007F34D3" w:rsidRPr="00EE0502" w:rsidRDefault="007F34D3" w:rsidP="00EE0502">
      <w:pPr>
        <w:ind w:firstLine="601"/>
        <w:jc w:val="both"/>
        <w:rPr>
          <w:sz w:val="28"/>
          <w:szCs w:val="28"/>
        </w:rPr>
      </w:pPr>
      <w:bookmarkStart w:id="0" w:name="_GoBack"/>
      <w:bookmarkEnd w:id="0"/>
    </w:p>
    <w:sectPr w:rsidR="007F34D3" w:rsidRPr="00EE0502" w:rsidSect="00DC7439">
      <w:pgSz w:w="12240" w:h="15840"/>
      <w:pgMar w:top="1440" w:right="1183" w:bottom="1276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1212AC"/>
    <w:multiLevelType w:val="multilevel"/>
    <w:tmpl w:val="A1B63048"/>
    <w:lvl w:ilvl="0">
      <w:start w:val="2"/>
      <w:numFmt w:val="bullet"/>
      <w:lvlText w:val="-"/>
      <w:lvlJc w:val="left"/>
      <w:pPr>
        <w:tabs>
          <w:tab w:val="num" w:pos="2340"/>
        </w:tabs>
        <w:ind w:left="2340" w:hanging="144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6D76386"/>
    <w:multiLevelType w:val="hybridMultilevel"/>
    <w:tmpl w:val="08C23570"/>
    <w:lvl w:ilvl="0" w:tplc="50AA198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172A69FE"/>
    <w:multiLevelType w:val="multilevel"/>
    <w:tmpl w:val="FC8E895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3">
    <w:nsid w:val="1E502154"/>
    <w:multiLevelType w:val="hybridMultilevel"/>
    <w:tmpl w:val="7DB27F7C"/>
    <w:lvl w:ilvl="0" w:tplc="5BF435AC">
      <w:start w:val="1"/>
      <w:numFmt w:val="decimal"/>
      <w:lvlText w:val="%1."/>
      <w:lvlJc w:val="left"/>
      <w:pPr>
        <w:tabs>
          <w:tab w:val="num" w:pos="2231"/>
        </w:tabs>
        <w:ind w:left="2231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2C8527B7"/>
    <w:multiLevelType w:val="multilevel"/>
    <w:tmpl w:val="FE268EA2"/>
    <w:lvl w:ilvl="0">
      <w:start w:val="1"/>
      <w:numFmt w:val="decimal"/>
      <w:lvlText w:val="%1."/>
      <w:lvlJc w:val="left"/>
      <w:pPr>
        <w:tabs>
          <w:tab w:val="num" w:pos="2276"/>
        </w:tabs>
        <w:ind w:left="2276" w:hanging="14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  <w:sz w:val="20"/>
      </w:rPr>
    </w:lvl>
  </w:abstractNum>
  <w:abstractNum w:abstractNumId="5">
    <w:nsid w:val="40F95578"/>
    <w:multiLevelType w:val="hybridMultilevel"/>
    <w:tmpl w:val="377AB0D2"/>
    <w:lvl w:ilvl="0" w:tplc="0419000D">
      <w:start w:val="1"/>
      <w:numFmt w:val="bullet"/>
      <w:lvlText w:val="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69C56EF5"/>
    <w:multiLevelType w:val="hybridMultilevel"/>
    <w:tmpl w:val="9A202448"/>
    <w:lvl w:ilvl="0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775A0C05"/>
    <w:multiLevelType w:val="hybridMultilevel"/>
    <w:tmpl w:val="7EBC79E0"/>
    <w:lvl w:ilvl="0" w:tplc="0419000D">
      <w:start w:val="1"/>
      <w:numFmt w:val="bullet"/>
      <w:lvlText w:val="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76D6"/>
    <w:rsid w:val="0000227F"/>
    <w:rsid w:val="00031F88"/>
    <w:rsid w:val="00037356"/>
    <w:rsid w:val="00043100"/>
    <w:rsid w:val="00096759"/>
    <w:rsid w:val="000B4C56"/>
    <w:rsid w:val="000C55BB"/>
    <w:rsid w:val="000C696A"/>
    <w:rsid w:val="000D45B7"/>
    <w:rsid w:val="000E1A49"/>
    <w:rsid w:val="00127BB5"/>
    <w:rsid w:val="001366B6"/>
    <w:rsid w:val="0018206B"/>
    <w:rsid w:val="001D2293"/>
    <w:rsid w:val="001E19E4"/>
    <w:rsid w:val="001F2A28"/>
    <w:rsid w:val="00200A5B"/>
    <w:rsid w:val="00215303"/>
    <w:rsid w:val="002537E3"/>
    <w:rsid w:val="00274D8C"/>
    <w:rsid w:val="00276933"/>
    <w:rsid w:val="00282804"/>
    <w:rsid w:val="002855B6"/>
    <w:rsid w:val="002B069D"/>
    <w:rsid w:val="002D47DF"/>
    <w:rsid w:val="00314FC9"/>
    <w:rsid w:val="0037605A"/>
    <w:rsid w:val="003C7A82"/>
    <w:rsid w:val="003F1E85"/>
    <w:rsid w:val="00431D25"/>
    <w:rsid w:val="00461AE7"/>
    <w:rsid w:val="004A0499"/>
    <w:rsid w:val="004A4E7B"/>
    <w:rsid w:val="004F3909"/>
    <w:rsid w:val="00500A06"/>
    <w:rsid w:val="00522D88"/>
    <w:rsid w:val="0053272D"/>
    <w:rsid w:val="00565568"/>
    <w:rsid w:val="0059221B"/>
    <w:rsid w:val="005B6F7B"/>
    <w:rsid w:val="006103BF"/>
    <w:rsid w:val="0066401C"/>
    <w:rsid w:val="006A0728"/>
    <w:rsid w:val="006F2560"/>
    <w:rsid w:val="00727CC9"/>
    <w:rsid w:val="007C6749"/>
    <w:rsid w:val="007F34D3"/>
    <w:rsid w:val="007F467B"/>
    <w:rsid w:val="00813274"/>
    <w:rsid w:val="00836B4B"/>
    <w:rsid w:val="00855AAF"/>
    <w:rsid w:val="008E67C3"/>
    <w:rsid w:val="009F2011"/>
    <w:rsid w:val="00A04C2B"/>
    <w:rsid w:val="00A140AE"/>
    <w:rsid w:val="00A21D93"/>
    <w:rsid w:val="00A46B67"/>
    <w:rsid w:val="00A4740F"/>
    <w:rsid w:val="00A96F1D"/>
    <w:rsid w:val="00AB50EA"/>
    <w:rsid w:val="00AE01D9"/>
    <w:rsid w:val="00AE25AE"/>
    <w:rsid w:val="00AF06EC"/>
    <w:rsid w:val="00B11F21"/>
    <w:rsid w:val="00B12CD3"/>
    <w:rsid w:val="00B23ABF"/>
    <w:rsid w:val="00BB7EB9"/>
    <w:rsid w:val="00BF3AB8"/>
    <w:rsid w:val="00BF3E72"/>
    <w:rsid w:val="00BF4BAF"/>
    <w:rsid w:val="00C670EE"/>
    <w:rsid w:val="00C80BAE"/>
    <w:rsid w:val="00C9431F"/>
    <w:rsid w:val="00C9579B"/>
    <w:rsid w:val="00CD310D"/>
    <w:rsid w:val="00D435E6"/>
    <w:rsid w:val="00DA0B4F"/>
    <w:rsid w:val="00DC7439"/>
    <w:rsid w:val="00DE76D6"/>
    <w:rsid w:val="00E3123D"/>
    <w:rsid w:val="00E55EB2"/>
    <w:rsid w:val="00EB4961"/>
    <w:rsid w:val="00EC10D7"/>
    <w:rsid w:val="00EE0502"/>
    <w:rsid w:val="00EF329E"/>
    <w:rsid w:val="00F304F0"/>
    <w:rsid w:val="00F51680"/>
    <w:rsid w:val="00F73E0E"/>
    <w:rsid w:val="00F9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A5A334-ACE4-4F19-9C08-0454D15ED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B67"/>
  </w:style>
  <w:style w:type="paragraph" w:styleId="1">
    <w:name w:val="heading 1"/>
    <w:basedOn w:val="a"/>
    <w:next w:val="a"/>
    <w:qFormat/>
    <w:pPr>
      <w:keepNext/>
      <w:spacing w:line="360" w:lineRule="auto"/>
      <w:ind w:right="-568" w:firstLine="851"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pageBreakBefore/>
      <w:tabs>
        <w:tab w:val="left" w:pos="284"/>
      </w:tabs>
      <w:spacing w:line="360" w:lineRule="auto"/>
      <w:ind w:left="2410" w:right="-142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spacing w:line="360" w:lineRule="auto"/>
      <w:ind w:firstLine="851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pageBreakBefore/>
      <w:spacing w:line="360" w:lineRule="auto"/>
      <w:ind w:left="851"/>
      <w:jc w:val="center"/>
      <w:outlineLvl w:val="3"/>
    </w:pPr>
    <w:rPr>
      <w:sz w:val="28"/>
    </w:rPr>
  </w:style>
  <w:style w:type="paragraph" w:styleId="6">
    <w:name w:val="heading 6"/>
    <w:basedOn w:val="a"/>
    <w:next w:val="a"/>
    <w:qFormat/>
    <w:rsid w:val="00BB7EB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idowControl w:val="0"/>
      <w:ind w:firstLine="851"/>
      <w:jc w:val="both"/>
    </w:pPr>
    <w:rPr>
      <w:w w:val="73"/>
      <w:sz w:val="28"/>
    </w:rPr>
  </w:style>
  <w:style w:type="paragraph" w:styleId="a4">
    <w:name w:val="Block Text"/>
    <w:basedOn w:val="a"/>
    <w:pPr>
      <w:spacing w:line="360" w:lineRule="auto"/>
      <w:ind w:left="284" w:right="-568" w:firstLine="567"/>
      <w:jc w:val="center"/>
    </w:pPr>
    <w:rPr>
      <w:b/>
      <w:caps/>
      <w:sz w:val="28"/>
    </w:rPr>
  </w:style>
  <w:style w:type="paragraph" w:styleId="a5">
    <w:name w:val="Body Text"/>
    <w:basedOn w:val="a"/>
    <w:rPr>
      <w:sz w:val="24"/>
    </w:rPr>
  </w:style>
  <w:style w:type="paragraph" w:styleId="30">
    <w:name w:val="Body Text Indent 3"/>
    <w:basedOn w:val="a"/>
    <w:rsid w:val="00DE76D6"/>
    <w:pPr>
      <w:spacing w:after="120"/>
      <w:ind w:left="283"/>
    </w:pPr>
    <w:rPr>
      <w:sz w:val="16"/>
      <w:szCs w:val="16"/>
    </w:rPr>
  </w:style>
  <w:style w:type="paragraph" w:styleId="a6">
    <w:name w:val="Document Map"/>
    <w:basedOn w:val="a"/>
    <w:semiHidden/>
    <w:rsid w:val="002855B6"/>
    <w:pPr>
      <w:shd w:val="clear" w:color="auto" w:fill="000080"/>
    </w:pPr>
    <w:rPr>
      <w:rFonts w:ascii="Tahoma" w:hAnsi="Tahoma" w:cs="Tahoma"/>
    </w:rPr>
  </w:style>
  <w:style w:type="paragraph" w:styleId="20">
    <w:name w:val="Body Text Indent 2"/>
    <w:basedOn w:val="a"/>
    <w:rsid w:val="00BB7EB9"/>
    <w:pPr>
      <w:spacing w:after="120" w:line="480" w:lineRule="auto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8151</Words>
  <Characters>46467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АГЕНСТВО ЖЕЛЕЗНОДОРОЖНОГО ТРАНСПОРТА</vt:lpstr>
    </vt:vector>
  </TitlesOfParts>
  <Company>***</Company>
  <LinksUpToDate>false</LinksUpToDate>
  <CharactersWithSpaces>54509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ЖЕЛЕЗНОДОРОЖНОГО ТРАНСПОРТА</dc:title>
  <dc:subject/>
  <dc:creator>Недбайло</dc:creator>
  <cp:keywords/>
  <cp:lastModifiedBy>Irina</cp:lastModifiedBy>
  <cp:revision>2</cp:revision>
  <cp:lastPrinted>2006-12-12T09:15:00Z</cp:lastPrinted>
  <dcterms:created xsi:type="dcterms:W3CDTF">2014-09-03T17:31:00Z</dcterms:created>
  <dcterms:modified xsi:type="dcterms:W3CDTF">2014-09-03T17:31:00Z</dcterms:modified>
</cp:coreProperties>
</file>