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85" w:rsidRPr="006C6FE4" w:rsidRDefault="00AC6885" w:rsidP="00CD45BF">
      <w:pPr>
        <w:pStyle w:val="3"/>
        <w:spacing w:before="0" w:beforeAutospacing="0" w:after="0" w:afterAutospacing="0"/>
        <w:jc w:val="center"/>
        <w:rPr>
          <w:sz w:val="26"/>
          <w:szCs w:val="26"/>
        </w:rPr>
      </w:pPr>
      <w:r w:rsidRPr="006C6FE4">
        <w:rPr>
          <w:sz w:val="26"/>
          <w:szCs w:val="26"/>
        </w:rPr>
        <w:t>Классификация типов работ и критерии оценки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b/>
          <w:bCs/>
          <w:sz w:val="26"/>
          <w:szCs w:val="26"/>
        </w:rPr>
        <w:t>Реферат-</w:t>
      </w:r>
      <w:r w:rsidRPr="006C6FE4">
        <w:rPr>
          <w:sz w:val="26"/>
          <w:szCs w:val="26"/>
        </w:rPr>
        <w:t>  представляет на основе анализа, систематизации и обобщения  работ ряда авторов  имеющиеся знания по  выбранной теме, содержит  достаточное количество литературных источников (допускаются ссылки на Интернет-ресурсы).</w:t>
      </w:r>
      <w:r w:rsidRPr="006C6FE4">
        <w:rPr>
          <w:sz w:val="26"/>
          <w:szCs w:val="26"/>
        </w:rPr>
        <w:br/>
        <w:t>Критерии оценки  реферата:</w:t>
      </w:r>
      <w:r w:rsidRPr="006C6FE4">
        <w:rPr>
          <w:sz w:val="26"/>
          <w:szCs w:val="26"/>
        </w:rPr>
        <w:br/>
      </w:r>
      <w:r w:rsidRPr="006C6FE4">
        <w:rPr>
          <w:rStyle w:val="a7"/>
          <w:sz w:val="26"/>
          <w:szCs w:val="26"/>
        </w:rPr>
        <w:t>•</w:t>
      </w:r>
      <w:r w:rsidRPr="006C6FE4">
        <w:rPr>
          <w:sz w:val="26"/>
          <w:szCs w:val="26"/>
        </w:rPr>
        <w:t> Наличие и ясность формулировки познавательного  вопроса</w:t>
      </w:r>
      <w:r w:rsidRPr="006C6FE4">
        <w:rPr>
          <w:sz w:val="26"/>
          <w:szCs w:val="26"/>
        </w:rPr>
        <w:br/>
        <w:t>• Количество используемых литературных источников (наличие ссылок); наличие ссылок на Интернет-ресурсы</w:t>
      </w:r>
      <w:r w:rsidRPr="006C6FE4">
        <w:rPr>
          <w:sz w:val="26"/>
          <w:szCs w:val="26"/>
        </w:rPr>
        <w:br/>
        <w:t>• Качество использования цитат (правильность оформления ссылки, уместность и логичность  применения цитат, объем цитаты не более одного абзаца)</w:t>
      </w:r>
      <w:r w:rsidRPr="006C6FE4">
        <w:rPr>
          <w:sz w:val="26"/>
          <w:szCs w:val="26"/>
        </w:rPr>
        <w:br/>
        <w:t>• Наличие анализа использованных источников</w:t>
      </w:r>
      <w:r w:rsidRPr="006C6FE4">
        <w:rPr>
          <w:sz w:val="26"/>
          <w:szCs w:val="26"/>
        </w:rPr>
        <w:br/>
        <w:t>• Проведена систематизация  работ других авторов.</w:t>
      </w:r>
    </w:p>
    <w:p w:rsidR="0057259D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Исследовательский реферат -</w:t>
      </w:r>
      <w:r w:rsidRPr="006C6FE4">
        <w:rPr>
          <w:sz w:val="26"/>
          <w:szCs w:val="26"/>
        </w:rPr>
        <w:t xml:space="preserve"> содержит достаточное количество литературных источников (допускаются ссылки на Интернет-ресурсы), сформулирована проблема на основе анализа, систематизации и обобщения  работ других авторов, выдвинута гипотеза по разрешению проблемы, сформулированы задачи исследования ( план исследования). Желательно проведение пилотного  исследования, подтверждающего правдоподобность гипотезы. 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 </w:t>
      </w:r>
      <w:r w:rsidRPr="006C6FE4">
        <w:rPr>
          <w:sz w:val="26"/>
          <w:szCs w:val="26"/>
        </w:rPr>
        <w:t>Критерии оценки  исследовательского реферата:</w:t>
      </w:r>
      <w:r w:rsidRPr="006C6FE4">
        <w:rPr>
          <w:sz w:val="26"/>
          <w:szCs w:val="26"/>
        </w:rPr>
        <w:br/>
      </w:r>
      <w:r w:rsidRPr="006C6FE4">
        <w:rPr>
          <w:rStyle w:val="a7"/>
          <w:sz w:val="26"/>
          <w:szCs w:val="26"/>
        </w:rPr>
        <w:t>•</w:t>
      </w:r>
      <w:r w:rsidRPr="006C6FE4">
        <w:rPr>
          <w:sz w:val="26"/>
          <w:szCs w:val="26"/>
        </w:rPr>
        <w:t> Критерии  оценки реферата</w:t>
      </w:r>
      <w:r w:rsidRPr="006C6FE4">
        <w:rPr>
          <w:sz w:val="26"/>
          <w:szCs w:val="26"/>
        </w:rPr>
        <w:br/>
        <w:t>• Проведено обобщение  работ других авторов</w:t>
      </w:r>
      <w:r w:rsidRPr="006C6FE4">
        <w:rPr>
          <w:sz w:val="26"/>
          <w:szCs w:val="26"/>
        </w:rPr>
        <w:br/>
        <w:t>• Сформулирована проблема в одной из следующих форм:</w:t>
      </w:r>
      <w:r w:rsidRPr="006C6FE4">
        <w:rPr>
          <w:sz w:val="26"/>
          <w:szCs w:val="26"/>
        </w:rPr>
        <w:br/>
        <w:t>a. знание о  том, что мы не знаем</w:t>
      </w:r>
      <w:r w:rsidR="00AC4984" w:rsidRPr="006C6FE4">
        <w:rPr>
          <w:sz w:val="26"/>
          <w:szCs w:val="26"/>
        </w:rPr>
        <w:t>.</w:t>
      </w:r>
      <w:r w:rsidRPr="006C6FE4">
        <w:rPr>
          <w:sz w:val="26"/>
          <w:szCs w:val="26"/>
        </w:rPr>
        <w:br/>
        <w:t>b. отсутствие на данный момент средств, устраняющих препятствие в деятельности и мышлении.</w:t>
      </w:r>
      <w:r w:rsidRPr="006C6FE4">
        <w:rPr>
          <w:sz w:val="26"/>
          <w:szCs w:val="26"/>
        </w:rPr>
        <w:br/>
        <w:t>c. столкновение двух внутренних непротиворечивых знаний об одном и том же.</w:t>
      </w:r>
      <w:r w:rsidRPr="006C6FE4">
        <w:rPr>
          <w:sz w:val="26"/>
          <w:szCs w:val="26"/>
        </w:rPr>
        <w:br/>
        <w:t>• Приведено обоснование правдоподобности гипотезы (частичное подтверждение)</w:t>
      </w:r>
      <w:r w:rsidRPr="006C6FE4">
        <w:rPr>
          <w:sz w:val="26"/>
          <w:szCs w:val="26"/>
        </w:rPr>
        <w:br/>
        <w:t xml:space="preserve">• Наличие плана исследования с указанием методов и последовательности решаемых задач. 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Исследовательская работа</w:t>
      </w:r>
      <w:r w:rsidRPr="006C6FE4">
        <w:rPr>
          <w:sz w:val="26"/>
          <w:szCs w:val="26"/>
        </w:rPr>
        <w:t xml:space="preserve"> включает реферативную часть (исследовательский реферат) и содержит  описание проведенного  исследования, результата, вытекающего из проведенного исследования. 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Критерии оценки:</w:t>
      </w:r>
      <w:r w:rsidRPr="006C6FE4">
        <w:rPr>
          <w:sz w:val="26"/>
          <w:szCs w:val="26"/>
        </w:rPr>
        <w:br/>
        <w:t>• критерии оценки  исследовательского реферата</w:t>
      </w:r>
      <w:r w:rsidRPr="006C6FE4">
        <w:rPr>
          <w:sz w:val="26"/>
          <w:szCs w:val="26"/>
        </w:rPr>
        <w:br/>
        <w:t>• обоснованность полученного результата</w:t>
      </w:r>
      <w:r w:rsidRPr="006C6FE4">
        <w:rPr>
          <w:sz w:val="26"/>
          <w:szCs w:val="26"/>
        </w:rPr>
        <w:br/>
        <w:t xml:space="preserve">• новизна полученного результата 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Проектно-исследовательская работа</w:t>
      </w:r>
      <w:r w:rsidRPr="006C6FE4">
        <w:rPr>
          <w:sz w:val="26"/>
          <w:szCs w:val="26"/>
        </w:rPr>
        <w:t xml:space="preserve"> включает реферативную часть (исследовательский реферат), содержит описание проведенного исследования и показывает возможность применения   полученного результата. </w:t>
      </w:r>
      <w:r w:rsidRPr="006C6FE4">
        <w:rPr>
          <w:sz w:val="26"/>
          <w:szCs w:val="26"/>
        </w:rPr>
        <w:br/>
        <w:t> </w:t>
      </w:r>
      <w:r w:rsidRPr="006C6FE4">
        <w:rPr>
          <w:sz w:val="26"/>
          <w:szCs w:val="26"/>
        </w:rPr>
        <w:br/>
        <w:t>Критерии оценки:</w:t>
      </w:r>
      <w:r w:rsidRPr="006C6FE4">
        <w:rPr>
          <w:sz w:val="26"/>
          <w:szCs w:val="26"/>
        </w:rPr>
        <w:br/>
        <w:t>• критерии оценки  исследовательского реферата</w:t>
      </w:r>
      <w:r w:rsidRPr="006C6FE4">
        <w:rPr>
          <w:sz w:val="26"/>
          <w:szCs w:val="26"/>
        </w:rPr>
        <w:br/>
        <w:t>• критерии оценки  исследовательской работы</w:t>
      </w:r>
      <w:r w:rsidRPr="006C6FE4">
        <w:rPr>
          <w:sz w:val="26"/>
          <w:szCs w:val="26"/>
        </w:rPr>
        <w:br/>
        <w:t>• обоснованность применения полученного результата</w:t>
      </w:r>
      <w:r w:rsidRPr="006C6FE4">
        <w:rPr>
          <w:sz w:val="26"/>
          <w:szCs w:val="26"/>
        </w:rPr>
        <w:br/>
        <w:t>• практическая значимость полученного результата.</w:t>
      </w:r>
    </w:p>
    <w:p w:rsidR="003B3A00" w:rsidRPr="006C6FE4" w:rsidRDefault="003B3A00" w:rsidP="00CD45BF">
      <w:pPr>
        <w:jc w:val="both"/>
        <w:rPr>
          <w:b/>
          <w:sz w:val="26"/>
          <w:szCs w:val="26"/>
        </w:rPr>
      </w:pPr>
    </w:p>
    <w:p w:rsidR="0019582A" w:rsidRPr="006C6FE4" w:rsidRDefault="0019582A" w:rsidP="00CD45BF">
      <w:pPr>
        <w:jc w:val="right"/>
        <w:rPr>
          <w:b/>
          <w:sz w:val="26"/>
          <w:szCs w:val="26"/>
        </w:rPr>
      </w:pPr>
    </w:p>
    <w:p w:rsidR="003B3A00" w:rsidRPr="006C6FE4" w:rsidRDefault="006C6FE4" w:rsidP="00CD45B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3B3A00" w:rsidRPr="006C6FE4">
        <w:rPr>
          <w:b/>
          <w:sz w:val="26"/>
          <w:szCs w:val="26"/>
        </w:rPr>
        <w:t>ПРИЛОЖЕНИЕ №2</w:t>
      </w:r>
    </w:p>
    <w:p w:rsidR="000D01AA" w:rsidRDefault="00AC6885" w:rsidP="000D01AA">
      <w:pPr>
        <w:pStyle w:val="a5"/>
        <w:spacing w:before="0" w:beforeAutospacing="0" w:after="0" w:afterAutospacing="0"/>
        <w:ind w:firstLine="900"/>
        <w:rPr>
          <w:rStyle w:val="a7"/>
          <w:sz w:val="26"/>
          <w:szCs w:val="26"/>
          <w:lang w:val="en-US"/>
        </w:rPr>
      </w:pPr>
      <w:r w:rsidRPr="006C6FE4">
        <w:rPr>
          <w:rStyle w:val="a7"/>
          <w:sz w:val="26"/>
          <w:szCs w:val="26"/>
        </w:rPr>
        <w:t>Требования к оформлению электронных версий исследовательских работ школьников</w:t>
      </w:r>
    </w:p>
    <w:p w:rsidR="006C6FE4" w:rsidRPr="006C6FE4" w:rsidRDefault="0057259D" w:rsidP="000D01AA">
      <w:pPr>
        <w:pStyle w:val="a5"/>
        <w:spacing w:before="0" w:beforeAutospacing="0" w:after="0" w:afterAutospacing="0"/>
        <w:ind w:firstLine="900"/>
        <w:rPr>
          <w:rFonts w:ascii="Verdana" w:hAnsi="Verdana"/>
          <w:sz w:val="26"/>
          <w:szCs w:val="26"/>
        </w:rPr>
      </w:pPr>
      <w:r w:rsidRPr="006C6FE4">
        <w:rPr>
          <w:rFonts w:ascii="Verdana" w:hAnsi="Verdana"/>
          <w:sz w:val="26"/>
          <w:szCs w:val="26"/>
        </w:rPr>
        <w:t xml:space="preserve">В исследовательской работе необходимо четко обозначить исследовательские достижения и область использования результатов. В случае, если результаты работы нашли применение, должны быть приложены подтверждающие  материалы (акт о внедрении, патент, отзыв и т.д.). Особый интерес представляют работы, результаты которых были авторами опубликованы, направлены для патентования или запатентованы, защищены в качестве интеллектуальной собственности, затронутые проблемы   направлены на решение социально-значимых актуальных проблем края. Ценным является  интеллектуальная продуктивность, открытие и генерация новых идей, может быть, даже необычных, но обоснованных.  </w:t>
      </w:r>
      <w:r w:rsidR="006C6FE4" w:rsidRPr="006C6FE4">
        <w:rPr>
          <w:rFonts w:ascii="Verdana" w:hAnsi="Verdana"/>
          <w:sz w:val="26"/>
          <w:szCs w:val="26"/>
        </w:rPr>
        <w:t xml:space="preserve"> </w:t>
      </w:r>
    </w:p>
    <w:p w:rsidR="006C6FE4" w:rsidRDefault="0057259D" w:rsidP="00CD45BF">
      <w:pPr>
        <w:pStyle w:val="a5"/>
        <w:spacing w:before="0" w:beforeAutospacing="0" w:after="0" w:afterAutospacing="0"/>
        <w:rPr>
          <w:rFonts w:ascii="Verdana" w:hAnsi="Verdana"/>
          <w:sz w:val="26"/>
          <w:szCs w:val="26"/>
          <w:lang w:val="en-US"/>
        </w:rPr>
      </w:pPr>
      <w:r w:rsidRPr="006C6FE4">
        <w:rPr>
          <w:rFonts w:ascii="Verdana" w:hAnsi="Verdana"/>
          <w:sz w:val="26"/>
          <w:szCs w:val="26"/>
        </w:rPr>
        <w:t>Для исследовательской работы не должно быть более двух соавторов, для исследовательских проектов-не более трех,  для исследовательских рефератов – не более двух. </w:t>
      </w:r>
    </w:p>
    <w:p w:rsidR="006C6FE4" w:rsidRDefault="00AC6885" w:rsidP="00CD45BF">
      <w:pPr>
        <w:pStyle w:val="a5"/>
        <w:spacing w:before="0" w:beforeAutospacing="0" w:after="0" w:afterAutospacing="0"/>
        <w:rPr>
          <w:rStyle w:val="a6"/>
          <w:sz w:val="26"/>
          <w:szCs w:val="26"/>
          <w:u w:val="single"/>
          <w:lang w:val="en-US"/>
        </w:rPr>
      </w:pPr>
      <w:r w:rsidRPr="006C6FE4">
        <w:rPr>
          <w:sz w:val="26"/>
          <w:szCs w:val="26"/>
        </w:rPr>
        <w:t> </w:t>
      </w:r>
      <w:r w:rsidR="006C6FE4">
        <w:rPr>
          <w:sz w:val="26"/>
          <w:szCs w:val="26"/>
        </w:rPr>
        <w:t xml:space="preserve"> </w:t>
      </w:r>
      <w:r w:rsidRPr="006C6FE4">
        <w:rPr>
          <w:sz w:val="26"/>
          <w:szCs w:val="26"/>
        </w:rPr>
        <w:t>Файл, содержащий весь текст работы, представляется</w:t>
      </w:r>
      <w:r w:rsidRPr="006C6FE4">
        <w:rPr>
          <w:sz w:val="26"/>
          <w:szCs w:val="26"/>
        </w:rPr>
        <w:sym w:font="Symbol" w:char="F0A7"/>
      </w:r>
      <w:r w:rsidRPr="006C6FE4">
        <w:rPr>
          <w:sz w:val="26"/>
          <w:szCs w:val="26"/>
        </w:rPr>
        <w:t xml:space="preserve"> в электронном виде (формат МS Word 97-2003, RTF). </w:t>
      </w:r>
      <w:r w:rsidRPr="006C6FE4">
        <w:rPr>
          <w:rStyle w:val="a6"/>
          <w:sz w:val="26"/>
          <w:szCs w:val="26"/>
          <w:u w:val="single"/>
        </w:rPr>
        <w:t>«Естественные  науки и инженерные технологии»  объем 8 печатных страниц формата А4</w:t>
      </w:r>
      <w:r w:rsidRPr="006C6FE4">
        <w:rPr>
          <w:sz w:val="26"/>
          <w:szCs w:val="26"/>
        </w:rPr>
        <w:t xml:space="preserve">;  </w:t>
      </w:r>
      <w:r w:rsidRPr="006C6FE4">
        <w:rPr>
          <w:rStyle w:val="a6"/>
          <w:sz w:val="26"/>
          <w:szCs w:val="26"/>
          <w:u w:val="single"/>
        </w:rPr>
        <w:t>«Социально- гуманитарных наук» объем до 23 печатных страниц формата А. 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Титульный лист</w:t>
      </w:r>
      <w:r w:rsidRPr="006C6FE4">
        <w:rPr>
          <w:sz w:val="26"/>
          <w:szCs w:val="26"/>
        </w:rPr>
        <w:t xml:space="preserve"> (первая страница): </w:t>
      </w:r>
    </w:p>
    <w:tbl>
      <w:tblPr>
        <w:tblW w:w="515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75"/>
        <w:gridCol w:w="6120"/>
      </w:tblGrid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6FE4" w:rsidRDefault="00AC6885" w:rsidP="006C6FE4">
            <w:pPr>
              <w:ind w:right="-75"/>
              <w:jc w:val="center"/>
              <w:rPr>
                <w:shd w:val="clear" w:color="auto" w:fill="FFCC33"/>
                <w:lang w:val="en-US"/>
              </w:rPr>
            </w:pPr>
            <w:r w:rsidRPr="006C6FE4">
              <w:rPr>
                <w:shd w:val="clear" w:color="auto" w:fill="FFCC33"/>
              </w:rPr>
              <w:t>Дистанционный тур краевого форума</w:t>
            </w:r>
          </w:p>
          <w:p w:rsidR="00AC6885" w:rsidRPr="006C6FE4" w:rsidRDefault="00AC6885" w:rsidP="006C6FE4">
            <w:pPr>
              <w:ind w:right="-75"/>
              <w:jc w:val="center"/>
            </w:pPr>
            <w:r w:rsidRPr="006C6FE4">
              <w:rPr>
                <w:shd w:val="clear" w:color="auto" w:fill="FFCC33"/>
              </w:rPr>
              <w:t>«Молодежь и наука»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Полное название темы работы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Название секции форума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Тип работы 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исследовательский реферат</w:t>
            </w:r>
            <w:r w:rsidRPr="006C6FE4">
              <w:br/>
              <w:t>или исследовательская работа</w:t>
            </w:r>
            <w:r w:rsidRPr="006C6FE4">
              <w:br/>
              <w:t>или проектно-исследовательская работа (выбрать что-то одно)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Возрастная номинация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6-8 класс,</w:t>
            </w:r>
            <w:r w:rsidRPr="006C6FE4">
              <w:br/>
              <w:t>или 9-10 класс,</w:t>
            </w:r>
            <w:r w:rsidRPr="006C6FE4">
              <w:br/>
              <w:t>или 11 класс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Фамилия имя</w:t>
            </w:r>
            <w:r w:rsidRPr="006C6FE4">
              <w:br/>
              <w:t>автора 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учащийся, но не более 3 (c 2009 года не более 2) человек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Территория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город, село, деревня, поселок  и пр., Район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Место учебы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Полное название образовательного учреждения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Класс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Место выполнения работы 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научно-исследовательский центр, лаборатория; научное объединение, образовательная программа,…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Руководитель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Фамилия, имя, отчество, место работы, должность, контактный телефон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Научный руководитель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Фамилия, имя, отчество</w:t>
            </w:r>
            <w:r w:rsidR="006C6FE4" w:rsidRPr="006C6FE4">
              <w:t xml:space="preserve"> </w:t>
            </w:r>
            <w:r w:rsidRPr="006C6FE4">
              <w:t xml:space="preserve">место работы, должность, </w:t>
            </w:r>
            <w:r w:rsidRPr="006C6FE4">
              <w:rPr>
                <w:rStyle w:val="a7"/>
              </w:rPr>
              <w:t>ученое звание (обязательно),</w:t>
            </w:r>
            <w:r w:rsidR="006C6FE4" w:rsidRPr="006C6FE4">
              <w:rPr>
                <w:rStyle w:val="a7"/>
              </w:rPr>
              <w:t xml:space="preserve"> </w:t>
            </w:r>
            <w:r w:rsidRPr="006C6FE4">
              <w:t>контактный телефон</w:t>
            </w:r>
            <w:r w:rsidR="006C6FE4" w:rsidRPr="006C6FE4">
              <w:t xml:space="preserve"> </w:t>
            </w:r>
          </w:p>
        </w:tc>
      </w:tr>
      <w:tr w:rsidR="00AC6885" w:rsidRPr="006C6FE4">
        <w:trPr>
          <w:tblCellSpacing w:w="0" w:type="dxa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e-mail (обязательно)</w:t>
            </w:r>
            <w:r w:rsidRPr="006C6FE4">
              <w:br/>
              <w:t>Контактный телефон </w:t>
            </w:r>
          </w:p>
        </w:tc>
        <w:tc>
          <w:tcPr>
            <w:tcW w:w="3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r w:rsidRPr="006C6FE4">
              <w:t> </w:t>
            </w:r>
          </w:p>
        </w:tc>
      </w:tr>
    </w:tbl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Аннотация (вторая страница)</w:t>
      </w:r>
      <w:r w:rsidRPr="006C6FE4">
        <w:rPr>
          <w:b/>
          <w:bCs/>
          <w:sz w:val="26"/>
          <w:szCs w:val="26"/>
        </w:rPr>
        <w:br/>
      </w:r>
      <w:r w:rsidRPr="006C6FE4">
        <w:rPr>
          <w:sz w:val="26"/>
          <w:szCs w:val="26"/>
        </w:rPr>
        <w:t xml:space="preserve">Аннотация представляет собой описание по основным положениям работы на простом, понятном широкой публике языке. Аннотация должна содержать наиболее важные сведения о работе, в частности, включать следующую информацию: цель работы; разработанность исследуемой проблемы; методы и методики, которые использовались в работе; полученные данные; выводы. Аннотация не должна включать благодарностей и описания работы, выполненной руководителем. </w:t>
      </w:r>
      <w:r w:rsidRPr="006C6FE4">
        <w:rPr>
          <w:sz w:val="26"/>
          <w:szCs w:val="26"/>
        </w:rPr>
        <w:br/>
        <w:t xml:space="preserve">Аннотация печатается на одной странице формата А4 в следующем порядке: первая строка - фамилия имя автора(-ов); вторая строка - полное наименование образовательного учреждения, возрастная номинация; третья строка - полное название работы; четвертая строка - руководитель: ф.и.о., место работы, должность; пятая строка - научный руководитель (если есть): ф.и.о., место работы, должность, ученое звание; шестая строка и ниже  - текст. 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Пример оформления аннотации: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504"/>
      </w:tblGrid>
      <w:tr w:rsidR="00AC6885" w:rsidRPr="006C6F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6885" w:rsidRPr="006C6FE4" w:rsidRDefault="00AC6885" w:rsidP="00CD45BF">
            <w:pPr>
              <w:rPr>
                <w:sz w:val="26"/>
                <w:szCs w:val="26"/>
              </w:rPr>
            </w:pPr>
            <w:r w:rsidRPr="006C6FE4">
              <w:rPr>
                <w:sz w:val="26"/>
                <w:szCs w:val="26"/>
              </w:rPr>
              <w:t>Иванов Иван</w:t>
            </w:r>
            <w:r w:rsidRPr="006C6FE4">
              <w:rPr>
                <w:sz w:val="26"/>
                <w:szCs w:val="26"/>
              </w:rPr>
              <w:br/>
              <w:t>г. Красноярск, МОУ СОШ №3, 10 класс</w:t>
            </w:r>
            <w:r w:rsidRPr="006C6FE4">
              <w:rPr>
                <w:sz w:val="26"/>
                <w:szCs w:val="26"/>
              </w:rPr>
              <w:br/>
              <w:t>«Моделирование динамики гидропривода с дроссельным регулированием»</w:t>
            </w:r>
            <w:r w:rsidRPr="006C6FE4">
              <w:rPr>
                <w:sz w:val="26"/>
                <w:szCs w:val="26"/>
              </w:rPr>
              <w:br/>
              <w:t>руководитель: Семенов Семен Семенович, учитель физики</w:t>
            </w:r>
            <w:r w:rsidRPr="006C6FE4">
              <w:rPr>
                <w:sz w:val="26"/>
                <w:szCs w:val="26"/>
              </w:rPr>
              <w:br/>
              <w:t>научный руководитель: Петров Петр Петрович, к.ф-м.н., доцент СФУ</w:t>
            </w:r>
            <w:r w:rsidRPr="006C6FE4">
              <w:rPr>
                <w:sz w:val="26"/>
                <w:szCs w:val="26"/>
              </w:rPr>
              <w:br/>
              <w:t>Цель научной работы: возможность моделирования реальных процессов работы гидроприводов, при помощи современных компьютерных средств; разработка блок-схемы программы моделирования рабочего процесса дроссельного гидропривода с источником гидропитания ограниченной мощности. Методы проведенных исследований: математическое моделирование. Основные результаты научного исследования (научные, практические): разработана компьютерная модель для исследования динамических процессов гидропривода с источником гидропитания ограниченной мощности на основе программного комплекса «MATLAB-SIMULINK».</w:t>
            </w:r>
          </w:p>
        </w:tc>
      </w:tr>
    </w:tbl>
    <w:p w:rsidR="00CD45BF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Краткое описание работы объемом не более 20 строк (60 знаков в строке с учетом пробелов). </w:t>
      </w:r>
    </w:p>
    <w:p w:rsidR="00CD45BF" w:rsidRPr="006C6FE4" w:rsidRDefault="00AC6885" w:rsidP="00CD45BF">
      <w:pPr>
        <w:pStyle w:val="a5"/>
        <w:spacing w:before="0" w:beforeAutospacing="0" w:after="0" w:afterAutospacing="0"/>
        <w:rPr>
          <w:rStyle w:val="a7"/>
          <w:sz w:val="26"/>
          <w:szCs w:val="26"/>
        </w:rPr>
      </w:pPr>
      <w:r w:rsidRPr="006C6FE4">
        <w:rPr>
          <w:rStyle w:val="a7"/>
          <w:sz w:val="26"/>
          <w:szCs w:val="26"/>
        </w:rPr>
        <w:t>Аннотация будет использована для публикации в сборнике и каталоге аннотированных работ в авторской редакции.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Аннотации, оформленные не по правилам, не  публикуются.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Основная часть работы</w:t>
      </w:r>
      <w:r w:rsidRPr="006C6FE4">
        <w:rPr>
          <w:sz w:val="26"/>
          <w:szCs w:val="26"/>
        </w:rPr>
        <w:t xml:space="preserve"> </w:t>
      </w:r>
      <w:r w:rsidRPr="006C6FE4">
        <w:rPr>
          <w:sz w:val="26"/>
          <w:szCs w:val="26"/>
        </w:rPr>
        <w:br/>
        <w:t xml:space="preserve">Основная часть раскрывает основное содержание, начинается с  третьей страницы. 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rStyle w:val="a6"/>
          <w:sz w:val="26"/>
          <w:szCs w:val="26"/>
        </w:rPr>
        <w:t>Объем текста только основной части, включая формулы, графики, таблицы  и иллюстрации не должен превышать 5 страниц для блока  «Естественные науки и инженерные технологии» и 20 страниц для блока «Социально-гуманитарные науки».</w:t>
      </w:r>
    </w:p>
    <w:p w:rsidR="005E0496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1.Введение:</w:t>
      </w:r>
      <w:r w:rsidRPr="006C6FE4">
        <w:rPr>
          <w:sz w:val="26"/>
          <w:szCs w:val="26"/>
        </w:rPr>
        <w:br/>
        <w:t>- актуальность темы работы (почему важно исследовать эту тему, чем она значима сейчас; желательны ссылки на авторитетные работы, на мнение экспертов); </w:t>
      </w:r>
    </w:p>
    <w:p w:rsidR="005E0496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- постановка и формулировка проблемы (в чем выражается какое-либо противоречие, обозначается отсутствие каких-либо знаний и одновременно потребность в них); </w:t>
      </w:r>
    </w:p>
    <w:p w:rsidR="00AC6885" w:rsidRPr="006C6FE4" w:rsidRDefault="00AC6885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- разработанность исследуемой проблемы: известные знания, положенные в основание данной работы (содержит ссылки на аналогичные работы, то есть обзор литературы по данному вопросу).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958"/>
        <w:rPr>
          <w:rStyle w:val="a7"/>
          <w:sz w:val="26"/>
          <w:szCs w:val="26"/>
        </w:rPr>
      </w:pPr>
      <w:r w:rsidRPr="006C6FE4">
        <w:rPr>
          <w:rStyle w:val="a7"/>
          <w:sz w:val="26"/>
          <w:szCs w:val="26"/>
        </w:rPr>
        <w:t>2.Основное содержание:</w:t>
      </w:r>
    </w:p>
    <w:p w:rsidR="005E0496" w:rsidRPr="006C6FE4" w:rsidRDefault="00AC6885" w:rsidP="00CD45BF">
      <w:pPr>
        <w:pStyle w:val="a5"/>
        <w:spacing w:before="0" w:beforeAutospacing="0" w:after="0" w:afterAutospacing="0"/>
        <w:ind w:firstLine="958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- цель (то, что предполагается получить по окончании работы).  Целей не может быть много – одна или две. Цель должна быть проверяема, конечна, поэтому в качестве цели не может быть заявлен процесс, который развивается бесконечно, в течение всей человеческой жизни (изучение, анализ, рассмотрение, поиск и т.п.). 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958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- основные задачи отражают последовательность достижения цели; под задачами понимается то, что необходимо сделать, чтобы достичь намеченной цели (проанализировать литературу, сопоставить, измерить, сравнить, оценить, …). К каждой цели должно быть представлено не менее трех задач. 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958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- методы и методики решения основных задач (те способы деятельности, которыми Вы пользовались, чтобы разрешить поставленные задачи).</w:t>
      </w:r>
    </w:p>
    <w:p w:rsidR="00AC6885" w:rsidRPr="006C6FE4" w:rsidRDefault="00CD45BF" w:rsidP="00CD45BF">
      <w:pPr>
        <w:pStyle w:val="a5"/>
        <w:spacing w:before="0" w:beforeAutospacing="0" w:after="0" w:afterAutospacing="0"/>
        <w:ind w:firstLine="958"/>
        <w:rPr>
          <w:sz w:val="26"/>
          <w:szCs w:val="26"/>
        </w:rPr>
      </w:pPr>
      <w:r w:rsidRPr="006C6FE4">
        <w:rPr>
          <w:sz w:val="26"/>
          <w:szCs w:val="26"/>
        </w:rPr>
        <w:t xml:space="preserve"> </w:t>
      </w:r>
      <w:r w:rsidR="00AC6885" w:rsidRPr="006C6FE4">
        <w:rPr>
          <w:sz w:val="26"/>
          <w:szCs w:val="26"/>
        </w:rPr>
        <w:t>-  Результаты (подробное описание всех полученных результатов, которые соответствуют поставленным выше задачам. По каждой задаче может быть получено один или несколько результатов).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958"/>
        <w:rPr>
          <w:sz w:val="26"/>
          <w:szCs w:val="26"/>
          <w:lang w:val="en-US"/>
        </w:rPr>
      </w:pPr>
      <w:r w:rsidRPr="006C6FE4">
        <w:rPr>
          <w:rStyle w:val="a7"/>
          <w:sz w:val="26"/>
          <w:szCs w:val="26"/>
        </w:rPr>
        <w:t>3.Заключение:</w:t>
      </w:r>
      <w:r w:rsidRPr="006C6FE4">
        <w:rPr>
          <w:sz w:val="26"/>
          <w:szCs w:val="26"/>
        </w:rPr>
        <w:br/>
        <w:t>- Выводы, которые содержат краткие формулировки основных полученных результатов (соответствуют количеству задач), содержат описание возможности продолжения исследования;</w:t>
      </w:r>
      <w:r w:rsidRPr="006C6FE4">
        <w:rPr>
          <w:sz w:val="26"/>
          <w:szCs w:val="26"/>
        </w:rPr>
        <w:br/>
        <w:t>- Возможная область применения (если есть): приводятся интересные следствия из результатов работы, указываются области их применения.</w:t>
      </w:r>
    </w:p>
    <w:p w:rsidR="0057259D" w:rsidRPr="006C6FE4" w:rsidRDefault="00AC6885" w:rsidP="00CD45BF">
      <w:pPr>
        <w:pStyle w:val="a5"/>
        <w:spacing w:before="0" w:beforeAutospacing="0" w:after="0" w:afterAutospacing="0"/>
        <w:ind w:firstLine="958"/>
        <w:rPr>
          <w:sz w:val="26"/>
          <w:szCs w:val="26"/>
        </w:rPr>
      </w:pPr>
      <w:r w:rsidRPr="006C6FE4">
        <w:rPr>
          <w:sz w:val="26"/>
          <w:szCs w:val="26"/>
        </w:rPr>
        <w:t> </w:t>
      </w:r>
      <w:r w:rsidRPr="006C6FE4">
        <w:rPr>
          <w:sz w:val="26"/>
          <w:szCs w:val="26"/>
        </w:rPr>
        <w:sym w:font="Symbol" w:char="F0A7"/>
      </w:r>
      <w:r w:rsidRPr="006C6FE4">
        <w:rPr>
          <w:rStyle w:val="a7"/>
          <w:sz w:val="26"/>
          <w:szCs w:val="26"/>
        </w:rPr>
        <w:t>Список литературы</w:t>
      </w:r>
      <w:r w:rsidRPr="006C6FE4">
        <w:rPr>
          <w:sz w:val="26"/>
          <w:szCs w:val="26"/>
        </w:rPr>
        <w:t xml:space="preserve"> завершает работу, не более 1 страницы. Он отражает только ту литературу, которую изучил и использовал автор непосредственно в процессе подготовки работы, обязательно со ссылкой в тексте работы. </w:t>
      </w:r>
    </w:p>
    <w:p w:rsidR="00AC6885" w:rsidRPr="006C6FE4" w:rsidRDefault="00AC6885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rStyle w:val="a7"/>
          <w:sz w:val="26"/>
          <w:szCs w:val="26"/>
        </w:rPr>
        <w:t>Пример оформления ссылки:</w:t>
      </w:r>
      <w:r w:rsidRPr="006C6FE4">
        <w:rPr>
          <w:sz w:val="26"/>
          <w:szCs w:val="26"/>
        </w:rPr>
        <w:br/>
        <w:t>…  журнале «Химия и жизнь» [1] мне встретилась интересная заметка о возможности получения сахара не только из свеклы или тростника, но и из горчицы. Описан процесс получения глюкозы в результате гидролиза синигрина. А из каких еще окружающих объектов, не обладающих сладким вкусом, может быть получен сахар (глюкоза, фруктоза, сахароза и т.д.) и какими методами?</w:t>
      </w:r>
      <w:r w:rsidRPr="006C6FE4">
        <w:rPr>
          <w:sz w:val="26"/>
          <w:szCs w:val="26"/>
        </w:rPr>
        <w:br/>
        <w:t>В статье В.И.Максимова и В.Е.Родомана рассматриваются процессы переваривания крахмала, и имеется ссылка на то, что «если кушать хлеб с маслом, то часть пшеничного крахмала все-таки успевает проскочить в толстую кишку непереваренной. Жир затрудняет работу альфа-амилазы. Это насчет диет для похудания» [2]. Внимательно ознакомившись с данной статьей можно предложить тему исследования: «Диеты и процессы переваривания пшеничного крахмала».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Библиографический список.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>1. Андреева Г. Сахар из горчицы / Г.Андреева // Химия и жизнь – 1980 - №5 - С.94</w:t>
      </w:r>
    </w:p>
    <w:p w:rsidR="0019582A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>2. Максимов В.И. Кому крахмала мало / В.И.Максимов, В.Е.Родоман. // Химия и жизнь - 1997 - http://www.chem.msu.su/rus/journals/ chemlife/1997/welcome.html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> Работы принимаются на русском языке.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 xml:space="preserve"> Поле страницы: верхнее и нижнее </w:t>
      </w:r>
      <w:smartTag w:uri="urn:schemas-microsoft-com:office:smarttags" w:element="metricconverter">
        <w:smartTagPr>
          <w:attr w:name="ProductID" w:val="-1 см"/>
        </w:smartTagPr>
        <w:r w:rsidRPr="006C6FE4">
          <w:rPr>
            <w:sz w:val="26"/>
            <w:szCs w:val="26"/>
          </w:rPr>
          <w:t>-1 см</w:t>
        </w:r>
      </w:smartTag>
      <w:r w:rsidRPr="006C6FE4">
        <w:rPr>
          <w:sz w:val="26"/>
          <w:szCs w:val="26"/>
        </w:rPr>
        <w:t xml:space="preserve">; левое -2, правое </w:t>
      </w:r>
      <w:smartTag w:uri="urn:schemas-microsoft-com:office:smarttags" w:element="metricconverter">
        <w:smartTagPr>
          <w:attr w:name="ProductID" w:val="-1 см"/>
        </w:smartTagPr>
        <w:r w:rsidRPr="006C6FE4">
          <w:rPr>
            <w:sz w:val="26"/>
            <w:szCs w:val="26"/>
          </w:rPr>
          <w:t>-1 см</w:t>
        </w:r>
      </w:smartTag>
      <w:r w:rsidRPr="006C6FE4">
        <w:rPr>
          <w:sz w:val="26"/>
          <w:szCs w:val="26"/>
        </w:rPr>
        <w:t xml:space="preserve">; отступ красной строки </w:t>
      </w:r>
      <w:smartTag w:uri="urn:schemas-microsoft-com:office:smarttags" w:element="metricconverter">
        <w:smartTagPr>
          <w:attr w:name="ProductID" w:val="-1,25 см"/>
        </w:smartTagPr>
        <w:r w:rsidRPr="006C6FE4">
          <w:rPr>
            <w:sz w:val="26"/>
            <w:szCs w:val="26"/>
          </w:rPr>
          <w:t>-1,25 см</w:t>
        </w:r>
      </w:smartTag>
      <w:r w:rsidRPr="006C6FE4">
        <w:rPr>
          <w:sz w:val="26"/>
          <w:szCs w:val="26"/>
        </w:rPr>
        <w:t>.</w:t>
      </w:r>
      <w:r w:rsidR="00CD45BF" w:rsidRPr="006C6FE4">
        <w:rPr>
          <w:sz w:val="26"/>
          <w:szCs w:val="26"/>
        </w:rPr>
        <w:t xml:space="preserve"> 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> Шрифт - Times New Roman, размер шрифта-12, междустрочный интервал – полуторный; текст форматируется «по ширине».</w:t>
      </w:r>
    </w:p>
    <w:p w:rsidR="00CD45BF" w:rsidRPr="006C6FE4" w:rsidRDefault="00AC6885" w:rsidP="006C6FE4">
      <w:pPr>
        <w:pStyle w:val="a5"/>
        <w:spacing w:before="0" w:beforeAutospacing="0" w:after="0" w:afterAutospacing="0"/>
        <w:ind w:firstLine="360"/>
        <w:rPr>
          <w:sz w:val="26"/>
          <w:szCs w:val="26"/>
        </w:rPr>
      </w:pPr>
      <w:r w:rsidRPr="006C6FE4">
        <w:rPr>
          <w:sz w:val="26"/>
          <w:szCs w:val="26"/>
        </w:rPr>
        <w:t> Заголовки печатается заглавными буквами на первых двух и более строках текста, которые центрируются, точка в конце заголовка не ставится.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54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 Иллюстративный материал содержится в основной части работы.</w:t>
      </w:r>
    </w:p>
    <w:p w:rsidR="00CD45BF" w:rsidRPr="006C6FE4" w:rsidRDefault="00AC6885" w:rsidP="00CD45BF">
      <w:pPr>
        <w:pStyle w:val="a5"/>
        <w:spacing w:before="0" w:beforeAutospacing="0" w:after="0" w:afterAutospacing="0"/>
        <w:ind w:firstLine="54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 Оформление работы не должно включать излишеств, в том числе: различных цветов текста, не относящихся к пониманию работы рисунков, больших и вычурных шрифтов и т.п.</w:t>
      </w:r>
    </w:p>
    <w:p w:rsidR="00AC6885" w:rsidRPr="006C6FE4" w:rsidRDefault="00AC6885" w:rsidP="00CD45BF">
      <w:pPr>
        <w:pStyle w:val="a5"/>
        <w:spacing w:before="0" w:beforeAutospacing="0" w:after="0" w:afterAutospacing="0"/>
        <w:ind w:firstLine="54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 Имя файла–архива в формате zip, созвучно фамилии автора, до 8 символов  в трансляции (напр., ivanov.zip). Размер  файла-архива не должен превышать 200кб  и проверен антивирусной программой.</w:t>
      </w:r>
    </w:p>
    <w:p w:rsidR="00CD45BF" w:rsidRPr="006C6FE4" w:rsidRDefault="00CD45BF" w:rsidP="00CD45BF">
      <w:pPr>
        <w:pStyle w:val="a5"/>
        <w:spacing w:before="0" w:beforeAutospacing="0" w:after="0" w:afterAutospacing="0"/>
        <w:ind w:firstLine="0"/>
        <w:jc w:val="center"/>
        <w:rPr>
          <w:rStyle w:val="a7"/>
          <w:sz w:val="26"/>
          <w:szCs w:val="26"/>
          <w:lang w:val="en-US"/>
        </w:rPr>
      </w:pPr>
    </w:p>
    <w:p w:rsidR="006C6FE4" w:rsidRDefault="00582F39" w:rsidP="00CD45BF">
      <w:pPr>
        <w:pStyle w:val="a5"/>
        <w:spacing w:before="0" w:beforeAutospacing="0" w:after="0" w:afterAutospacing="0"/>
        <w:ind w:firstLine="0"/>
        <w:jc w:val="center"/>
        <w:rPr>
          <w:rStyle w:val="a7"/>
          <w:sz w:val="26"/>
          <w:szCs w:val="26"/>
        </w:rPr>
      </w:pPr>
      <w:r w:rsidRPr="006C6FE4">
        <w:rPr>
          <w:rStyle w:val="a7"/>
          <w:sz w:val="26"/>
          <w:szCs w:val="26"/>
        </w:rPr>
        <w:t xml:space="preserve">Требования к содержанию и оформлению исследовательских работ </w:t>
      </w:r>
    </w:p>
    <w:p w:rsidR="00582F39" w:rsidRPr="006C6FE4" w:rsidRDefault="00582F39" w:rsidP="00CD45BF">
      <w:pPr>
        <w:pStyle w:val="a5"/>
        <w:spacing w:before="0" w:beforeAutospacing="0" w:after="0" w:afterAutospacing="0"/>
        <w:ind w:firstLine="0"/>
        <w:jc w:val="center"/>
        <w:rPr>
          <w:rStyle w:val="a7"/>
          <w:sz w:val="26"/>
          <w:szCs w:val="26"/>
        </w:rPr>
      </w:pPr>
      <w:r w:rsidRPr="006C6FE4">
        <w:rPr>
          <w:rStyle w:val="a7"/>
          <w:sz w:val="26"/>
          <w:szCs w:val="26"/>
        </w:rPr>
        <w:t>школьников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rStyle w:val="a6"/>
          <w:sz w:val="26"/>
          <w:szCs w:val="26"/>
        </w:rPr>
      </w:pPr>
      <w:r w:rsidRPr="006C6FE4">
        <w:rPr>
          <w:rStyle w:val="a6"/>
          <w:sz w:val="26"/>
          <w:szCs w:val="26"/>
        </w:rPr>
        <w:t>Общие требования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Принимается только машинописный вариант текста – компьютерный набор. Текст печатают 14-м размером шрифта, с интервалом 1,5. Отступ от левого края </w:t>
      </w:r>
      <w:smartTag w:uri="urn:schemas-microsoft-com:office:smarttags" w:element="metricconverter">
        <w:smartTagPr>
          <w:attr w:name="ProductID" w:val="3 см"/>
        </w:smartTagPr>
        <w:r w:rsidRPr="006C6FE4">
          <w:rPr>
            <w:sz w:val="26"/>
            <w:szCs w:val="26"/>
          </w:rPr>
          <w:t>3 см</w:t>
        </w:r>
      </w:smartTag>
      <w:r w:rsidRPr="006C6FE4">
        <w:rPr>
          <w:sz w:val="26"/>
          <w:szCs w:val="26"/>
        </w:rPr>
        <w:t xml:space="preserve">; правый, верхний и нижний – </w:t>
      </w:r>
      <w:smartTag w:uri="urn:schemas-microsoft-com:office:smarttags" w:element="metricconverter">
        <w:smartTagPr>
          <w:attr w:name="ProductID" w:val="2 см"/>
        </w:smartTagPr>
        <w:r w:rsidRPr="006C6FE4">
          <w:rPr>
            <w:sz w:val="26"/>
            <w:szCs w:val="26"/>
          </w:rPr>
          <w:t>2 см</w:t>
        </w:r>
      </w:smartTag>
      <w:r w:rsidRPr="006C6FE4">
        <w:rPr>
          <w:sz w:val="26"/>
          <w:szCs w:val="26"/>
        </w:rPr>
        <w:t xml:space="preserve">. Текст работы печатается на одной стороне стандартной белой бумаги формата А4 (размер – 210 х 297). Объем работы  –  10-25 стандартных страниц формата А4, без учета страниц приложения.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• Титульный лист содержит следующие атрибуты: название общественной организации; название учебного заведения; название работы, населенного пункта; год выполнения работы;  сведения об авторе (фамилия, имя, отчество, учебное заведение, класс) и научных руководителях ( фамилия, имя, отчество, ученая степень, должность, место работы). Титульный лист не нумеруется, но учитывается в общей нумерации.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Содержание/Оглавление – это вторая страница работы. Она также не нумеруется, но учитывается в общей нумерации. Здесь последовательно приводят все заголовки разделов текста и указывают страницы, с которых эти разделы начинаются. В содержании/оглавлении все названия глав и параграфов должны быть приведены в той же последовательности и в той же форме, что и в тексте работы. Заголовки глав и параграфов печатаются строчными буквами; после каждого заголовка (введение, название главы, параграф, список литературы, приложения) указывается страница, с которой начинается изложение содержания этого текста в работе без слова «стр»/«страница». Главы нумеруются римскими цифрами, параграфы – арабскими. 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Страницы работы должны быть пронумерованы, включая и приложения; их последовательность должна соответствовать плану работы. Нумерация начинается с 3 страницы. Цифру, обозначающую порядковый номер страницы, ставят в правом углу верхнего или нижнего поля страницы.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• Каждый новый раздел работы (план, введение, раздел/глава, заключение, литература, приложения) должны начинаться с новой страницы. Параграфы продолжают текст после 2 строк пробела.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• После названия темы, подраздела, главы, параграфа (и таблицы, рисунка тоже) точка не ставится. В тексте заголовки печатаются прописными, параграфы – строчными буквами. Размер абзацного отступа («красная строка») должен быть равен пяти знакам (или 1-</w:t>
      </w:r>
      <w:smartTag w:uri="urn:schemas-microsoft-com:office:smarttags" w:element="metricconverter">
        <w:smartTagPr>
          <w:attr w:name="ProductID" w:val="1,5 см"/>
        </w:smartTagPr>
        <w:r w:rsidRPr="006C6FE4">
          <w:rPr>
            <w:sz w:val="26"/>
            <w:szCs w:val="26"/>
          </w:rPr>
          <w:t>1,5 см</w:t>
        </w:r>
      </w:smartTag>
      <w:r w:rsidRPr="006C6FE4">
        <w:rPr>
          <w:sz w:val="26"/>
          <w:szCs w:val="26"/>
        </w:rPr>
        <w:t xml:space="preserve">). В заголовках не допускается разрыв слова. После каждого заголовка должна быть пропущено две строки (через пробел).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 Текст форматируется «по ширине».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Все цифровые данные и прямые цитаты должны быть подтверждены сносками об источниках, включая страницу. Это требование распространяется и на оформление таблиц, диаграмм, карт, графиков, рисунков. При авторском выполнении делается ссылка на источник цифровых данных (Составлено по …). 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 Количество источников литературы для работы в любом случае не менее пяти. Отдельным (нумеруемым) источником считается как статья в журнале, сборнике, так и книга. Таким образом, один сборник может оказаться упоминаемым в списке литературы и 2, и 3 раза, если вы использовали в работе 2-3 статьи разных авторов из одного сборника.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Структура работы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Краткая аннотация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Введение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Научная статья (описание работы)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Заключение</w:t>
      </w:r>
    </w:p>
    <w:p w:rsidR="00CD45BF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Литература</w:t>
      </w:r>
    </w:p>
    <w:p w:rsidR="00582F39" w:rsidRPr="006C6FE4" w:rsidRDefault="00582F39" w:rsidP="00CD45BF">
      <w:pPr>
        <w:pStyle w:val="a5"/>
        <w:spacing w:before="0" w:beforeAutospacing="0" w:after="0" w:afterAutospacing="0"/>
        <w:jc w:val="left"/>
        <w:rPr>
          <w:sz w:val="26"/>
          <w:szCs w:val="26"/>
        </w:rPr>
      </w:pPr>
      <w:r w:rsidRPr="006C6FE4">
        <w:rPr>
          <w:sz w:val="26"/>
          <w:szCs w:val="26"/>
        </w:rPr>
        <w:t>Приложение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1. Краткая аннотация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      Объемом не более 10 строк, представляет собой краткое описание работы на простом, понятном широкой публике языке с указанием элементов новизны проведенных исследований и полученных результатов.  Краткая аннотация печатается на отдельной стандартной странице.</w:t>
      </w:r>
    </w:p>
    <w:p w:rsid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2. Введение</w:t>
      </w:r>
      <w:r w:rsidRPr="006C6FE4">
        <w:rPr>
          <w:sz w:val="26"/>
          <w:szCs w:val="26"/>
        </w:rPr>
        <w:br/>
        <w:t>       Введение является важной составной частью каждой работы, и следует тщательно проработать в нем каждую строку. Именно во введении отражается роль научного руководителя. Во введении представляется обоснование работы (выявление пробле¬мы, степень ее изученности). Введение обычно отражает следующую логику рассмотрения  текста: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• актуальность темы работы – почему важно исследовать эту тему; чем она значима для текущего момента, для современной ситуации;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• постановка проблемы – в чем выражается какое-либо противоречие, обозначается отсутствие какой-либо информации и одновременно потребность в ней;  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 разработанность исследуемой проблемы – то есть обзор литературы по данному вопросу;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цель – то, что предполагается получить по окончании работы, итоговый результат исследовательской деятельности. Цель не стоит формулировать как «изменение общественного мнения», «воспитание другого отношения» - во-первых, непосредственно в результате написания работы не может измениться общественное мнение или отношение других людей к данной проблеме;            во-вторых, такая формулировка цели носит не исследовательский характер (развивающий, образовательный и т.д.). Другое требование к формулировке - цель должна быть проверяема, конечна. Поэтому в качестве цели не может быть заявлен процесс, который развивается бесконечно, в течение всей человеческой жизни (изучение, анализ, рассмотрение и т.п.). Формулировка цели вызывает наибольшие затруднения для учащихся, это один из наиболее сложных моментов разработки плана действий и оформления работы.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• основные задачи отражают последовательность достижения цели; то есть задачи – это то, что необходимо сделать, чтобы получить намеченный результат (проанализировать литературу, сопоставить, измерить, сравнить, оценить, …). Целей не может быть много – классическим считается наличие одной или двух целей.  К каждой цели должно быть представлено не менее трех задач. </w:t>
      </w:r>
    </w:p>
    <w:p w:rsid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 методы решения основных задач – те способы деятельности, которыми будет пользоваться учащийся, чтобы разрешить поставленные задачи и получить намеченный результат.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Количество используемых методов в ученических работах обычно также невелико – от одного до трех. 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Объем введения составляет 1-3 страницы.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3. Научная статья (описание работы)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Основной текст работы раскрывает основное содержание, он разделен на отдельные части (разделы, главы) в соответствии с логикой работы. Части текста (разделы) отражают этапы работы. Следует помнить, что деление на главы возможно лишь при условии наличия в каждой главе двух и более параграфов, каждый из которых содержит, в свою очередь, не менее трех страниц текста. То есть в целом объем главы должен составлять, как минимум, 6 страниц. 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Название раздела/главы/параграфа должно быть выделено шрифтом иной величины (большей, чем основной текст) и пробелом (пропуском строки). В конце каждой структурной части основного текста (т.е. раздела/главы/параграфа) автором работы должен быть сформулирован вывод. Специально в тексте вывод ничем не оформляется, кроме расположения – он находится в последнем абзаце текста.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 xml:space="preserve">Таблицы, графики, диаграммы. Расположение данных в форме таблиц является одним из наиболее эффективных средств их подготовки для сравнения и оценки. Главная цель составления таблицы – сжатое представление и систематизация данных. Соответственно, любое значительное (10 пунктов и более) перечисление лучше представить именно в виде таблицы. Не должно быть более 1-2 таблиц (и перечислений) на одной странице, таблицы не могут располагаться подряд, друг за другом, без разделяющего их текста. 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Те таблицы, которые имеют больший объем, переносятся в приложение. Анализ этих таблиц проводится со ссылкой на приложение.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4. Заключение</w:t>
      </w:r>
      <w:r w:rsidRPr="006C6FE4">
        <w:rPr>
          <w:sz w:val="26"/>
          <w:szCs w:val="26"/>
        </w:rPr>
        <w:br/>
        <w:t>Основная задача заключения – показать, что поставленная перед работой цель достигнута, т.е. основной результат действительно получен. Основной результат должен быть соотнесен с заявленной во введении целью работы. Основной результат работы должен быть четко сформулирован. В заключении также приводятся интересные следствия из результатов работы, указываются области их применения и другие важные выводы.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Объем заключения – 1-2 страницы.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5. Литература</w:t>
      </w:r>
      <w:r w:rsidRPr="006C6FE4">
        <w:rPr>
          <w:sz w:val="26"/>
          <w:szCs w:val="26"/>
        </w:rPr>
        <w:br/>
        <w:t xml:space="preserve">Список литературы завершает работу. Он отражает только ту литературу, которую изучил и использовал автор непосредственно в процессе проведения учебно-исследовательской работы. Важно наличие работ последних лет издания и статей из научных журналов. 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 xml:space="preserve">Заголовок этого раздела формулируют на практике по разному: литература, список литературы, список использованных источников и т.д. Наиболее распространенным вариантом для научных текстов является название ЛИТЕРАТУРА. Возможна разбивка источников по подразделам, в этом случае список использованной литературы именуется БИБЛИОГРАФИЯ. Но Библиографией в классических научных работах принято называть полный список всех публикаций по данной тематике. 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  <w:lang w:val="en-US"/>
        </w:rPr>
      </w:pPr>
      <w:r w:rsidRPr="006C6FE4">
        <w:rPr>
          <w:sz w:val="26"/>
          <w:szCs w:val="26"/>
        </w:rPr>
        <w:t>6. Приложение</w:t>
      </w:r>
      <w:r w:rsidRPr="006C6FE4">
        <w:rPr>
          <w:sz w:val="26"/>
          <w:szCs w:val="26"/>
        </w:rPr>
        <w:br/>
        <w:t> В работе могут иметь место приложения – это материалы прикладного характера, которые были использованы автором в процессе разработки темы. К ним относятся следующие материалы: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  различные положения, инструкции, копии документов;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 схемы, графики, диаграммы, таблицы, которые нецелесообразно размещать в тексте, так как они носят прикладной или иллюстративный характер (или превышают объем 0,5 страницы);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 бланки опросов, тестов и систематизированный материал по ним;</w:t>
      </w:r>
    </w:p>
    <w:p w:rsidR="00CD45BF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• иллюстративный материал, в том числе и примеры, на которые имеется ссылка в тексте и пр.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sz w:val="26"/>
          <w:szCs w:val="26"/>
        </w:rPr>
      </w:pPr>
      <w:r w:rsidRPr="006C6FE4">
        <w:rPr>
          <w:sz w:val="26"/>
          <w:szCs w:val="26"/>
        </w:rPr>
        <w:t>Все приложения нумеруются (без знака №) и должны иметь тематические заголовки. В тексте работы должна быть ссылка на каждое приложение.</w:t>
      </w:r>
    </w:p>
    <w:p w:rsidR="005E0496" w:rsidRPr="006C6FE4" w:rsidRDefault="00582F39" w:rsidP="00CD45BF">
      <w:pPr>
        <w:pStyle w:val="a8"/>
        <w:spacing w:line="240" w:lineRule="auto"/>
        <w:rPr>
          <w:lang w:val="en-US"/>
        </w:rPr>
      </w:pPr>
      <w:r w:rsidRPr="006C6FE4">
        <w:rPr>
          <w:b w:val="0"/>
        </w:rPr>
        <w:br w:type="page"/>
      </w:r>
      <w:r w:rsidRPr="006C6FE4">
        <w:t xml:space="preserve">КРАСНОЯРСКАЯ РЕГИОНАЛЬНАЯ ДЕТСКО-МОЛОДЕЖНАЯ </w:t>
      </w:r>
    </w:p>
    <w:p w:rsidR="00582F39" w:rsidRPr="006C6FE4" w:rsidRDefault="00582F39" w:rsidP="00CD45BF">
      <w:pPr>
        <w:pStyle w:val="a8"/>
        <w:spacing w:line="240" w:lineRule="auto"/>
      </w:pPr>
      <w:r w:rsidRPr="006C6FE4">
        <w:t xml:space="preserve">ОБЩЕСТВЕННАЯ ОРГАНИЗАЦИЯ </w:t>
      </w:r>
    </w:p>
    <w:p w:rsidR="00582F39" w:rsidRPr="006C6FE4" w:rsidRDefault="00582F39" w:rsidP="00CD45BF">
      <w:pPr>
        <w:pStyle w:val="a8"/>
        <w:spacing w:line="240" w:lineRule="auto"/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b/>
          <w:sz w:val="26"/>
          <w:szCs w:val="26"/>
        </w:rPr>
      </w:pPr>
      <w:r w:rsidRPr="006C6FE4">
        <w:rPr>
          <w:b/>
          <w:sz w:val="26"/>
          <w:szCs w:val="26"/>
        </w:rPr>
        <w:t>«НАУЧНОЕ ОБЩЕСТВО УЧАЩИХСЯ»</w:t>
      </w:r>
    </w:p>
    <w:p w:rsidR="00582F39" w:rsidRPr="006C6FE4" w:rsidRDefault="00582F39" w:rsidP="00CD45BF">
      <w:pPr>
        <w:pStyle w:val="4"/>
        <w:spacing w:before="0" w:after="0"/>
        <w:jc w:val="center"/>
        <w:rPr>
          <w:sz w:val="26"/>
          <w:szCs w:val="26"/>
        </w:rPr>
      </w:pPr>
      <w:r w:rsidRPr="006C6FE4">
        <w:rPr>
          <w:sz w:val="26"/>
          <w:szCs w:val="26"/>
        </w:rPr>
        <w:t>МОУ «ОБЩЕОБРАЗОВАТЕЛЬНЫЙ ЛИЦЕЙ №1»</w:t>
      </w:r>
    </w:p>
    <w:p w:rsidR="00582F39" w:rsidRPr="006C6FE4" w:rsidRDefault="00582F39" w:rsidP="00CD45BF">
      <w:pPr>
        <w:widowControl w:val="0"/>
        <w:ind w:left="-539" w:firstLine="499"/>
        <w:jc w:val="center"/>
        <w:rPr>
          <w:b/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b/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b/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b/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b/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b/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b/>
          <w:sz w:val="26"/>
          <w:szCs w:val="26"/>
          <w:lang w:val="en-US"/>
        </w:rPr>
      </w:pPr>
    </w:p>
    <w:p w:rsidR="006C6FE4" w:rsidRDefault="00582F39" w:rsidP="00CD45BF">
      <w:pPr>
        <w:pStyle w:val="30"/>
        <w:spacing w:line="240" w:lineRule="auto"/>
        <w:rPr>
          <w:sz w:val="36"/>
          <w:szCs w:val="36"/>
        </w:rPr>
      </w:pPr>
      <w:r w:rsidRPr="006C6FE4">
        <w:rPr>
          <w:sz w:val="36"/>
          <w:szCs w:val="36"/>
        </w:rPr>
        <w:t xml:space="preserve">Тема: «Малочисленные народы на территории </w:t>
      </w:r>
    </w:p>
    <w:p w:rsidR="00582F39" w:rsidRPr="006C6FE4" w:rsidRDefault="00582F39" w:rsidP="00CD45BF">
      <w:pPr>
        <w:pStyle w:val="30"/>
        <w:spacing w:line="240" w:lineRule="auto"/>
        <w:rPr>
          <w:sz w:val="36"/>
          <w:szCs w:val="36"/>
        </w:rPr>
      </w:pPr>
      <w:r w:rsidRPr="006C6FE4">
        <w:rPr>
          <w:sz w:val="36"/>
          <w:szCs w:val="36"/>
        </w:rPr>
        <w:t>Германии (Сорбы)»</w:t>
      </w: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center"/>
        <w:rPr>
          <w:sz w:val="26"/>
          <w:szCs w:val="26"/>
          <w:lang w:val="en-US"/>
        </w:rPr>
      </w:pPr>
    </w:p>
    <w:p w:rsidR="00582F39" w:rsidRPr="006C6FE4" w:rsidRDefault="00582F39" w:rsidP="00CD45BF">
      <w:pPr>
        <w:widowControl w:val="0"/>
        <w:ind w:left="-539" w:firstLine="499"/>
        <w:jc w:val="center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  <w:r w:rsidRPr="006C6FE4">
        <w:rPr>
          <w:sz w:val="26"/>
          <w:szCs w:val="26"/>
        </w:rPr>
        <w:t>Выполнила: уч-ся 10 А класса лицея №1 г. Красноярска</w:t>
      </w: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  <w:r w:rsidRPr="006C6FE4">
        <w:rPr>
          <w:sz w:val="26"/>
          <w:szCs w:val="26"/>
        </w:rPr>
        <w:t>Мядзелиц Татьяна Андреевна</w:t>
      </w: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  <w:r w:rsidRPr="006C6FE4">
        <w:rPr>
          <w:sz w:val="26"/>
          <w:szCs w:val="26"/>
        </w:rPr>
        <w:t>Научный руководитель:</w:t>
      </w: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  <w:r w:rsidRPr="006C6FE4">
        <w:rPr>
          <w:sz w:val="26"/>
          <w:szCs w:val="26"/>
        </w:rPr>
        <w:t>Учитель немецкого языка лицея №1</w:t>
      </w:r>
    </w:p>
    <w:p w:rsidR="00582F39" w:rsidRPr="006C6FE4" w:rsidRDefault="00582F39" w:rsidP="00CD45BF">
      <w:pPr>
        <w:widowControl w:val="0"/>
        <w:ind w:left="4680"/>
        <w:rPr>
          <w:sz w:val="26"/>
          <w:szCs w:val="26"/>
        </w:rPr>
      </w:pPr>
      <w:r w:rsidRPr="006C6FE4">
        <w:rPr>
          <w:sz w:val="26"/>
          <w:szCs w:val="26"/>
        </w:rPr>
        <w:t xml:space="preserve"> Амельченко Людмила Герасимовна</w:t>
      </w: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E0496" w:rsidRPr="006C6FE4" w:rsidRDefault="005E0496" w:rsidP="00CD45BF">
      <w:pPr>
        <w:widowControl w:val="0"/>
        <w:ind w:left="-539" w:firstLine="499"/>
        <w:jc w:val="right"/>
        <w:rPr>
          <w:sz w:val="26"/>
          <w:szCs w:val="26"/>
          <w:lang w:val="en-US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widowControl w:val="0"/>
        <w:ind w:left="-539" w:firstLine="499"/>
        <w:jc w:val="right"/>
        <w:rPr>
          <w:sz w:val="26"/>
          <w:szCs w:val="26"/>
        </w:rPr>
      </w:pPr>
    </w:p>
    <w:p w:rsidR="00582F39" w:rsidRPr="006C6FE4" w:rsidRDefault="00582F39" w:rsidP="00CD45BF">
      <w:pPr>
        <w:pStyle w:val="3"/>
        <w:spacing w:before="0" w:beforeAutospacing="0" w:after="0" w:afterAutospacing="0"/>
        <w:jc w:val="center"/>
        <w:rPr>
          <w:b w:val="0"/>
          <w:sz w:val="26"/>
          <w:szCs w:val="26"/>
        </w:rPr>
      </w:pPr>
      <w:r w:rsidRPr="006C6FE4">
        <w:rPr>
          <w:sz w:val="26"/>
          <w:szCs w:val="26"/>
        </w:rPr>
        <w:t>КРАСНОЯРСК 2007</w:t>
      </w:r>
    </w:p>
    <w:p w:rsidR="00582F39" w:rsidRPr="006C6FE4" w:rsidRDefault="00582F39" w:rsidP="00CD45BF">
      <w:pPr>
        <w:pStyle w:val="a5"/>
        <w:spacing w:before="0" w:beforeAutospacing="0" w:after="0" w:afterAutospacing="0"/>
        <w:rPr>
          <w:b/>
          <w:sz w:val="26"/>
          <w:szCs w:val="26"/>
          <w:lang w:val="en-US"/>
        </w:rPr>
      </w:pPr>
      <w:bookmarkStart w:id="0" w:name="_GoBack"/>
      <w:bookmarkEnd w:id="0"/>
    </w:p>
    <w:sectPr w:rsidR="00582F39" w:rsidRPr="006C6FE4" w:rsidSect="00CD45BF">
      <w:pgSz w:w="11906" w:h="16838"/>
      <w:pgMar w:top="539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5661E"/>
    <w:multiLevelType w:val="hybridMultilevel"/>
    <w:tmpl w:val="A680EC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74AFF"/>
    <w:multiLevelType w:val="hybridMultilevel"/>
    <w:tmpl w:val="DDF8F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83029C"/>
    <w:multiLevelType w:val="hybridMultilevel"/>
    <w:tmpl w:val="80E8AF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8E44A8"/>
    <w:multiLevelType w:val="hybridMultilevel"/>
    <w:tmpl w:val="F71A6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E1F"/>
    <w:rsid w:val="000A55C1"/>
    <w:rsid w:val="000D01AA"/>
    <w:rsid w:val="0012178E"/>
    <w:rsid w:val="0019582A"/>
    <w:rsid w:val="001A69F8"/>
    <w:rsid w:val="001B282E"/>
    <w:rsid w:val="002758F6"/>
    <w:rsid w:val="0031666F"/>
    <w:rsid w:val="00367B8F"/>
    <w:rsid w:val="003B3A00"/>
    <w:rsid w:val="004A191B"/>
    <w:rsid w:val="0057259D"/>
    <w:rsid w:val="00576E1F"/>
    <w:rsid w:val="00582F39"/>
    <w:rsid w:val="005E0496"/>
    <w:rsid w:val="00611953"/>
    <w:rsid w:val="00673448"/>
    <w:rsid w:val="006C6FE4"/>
    <w:rsid w:val="007015F6"/>
    <w:rsid w:val="00715D9F"/>
    <w:rsid w:val="0081138A"/>
    <w:rsid w:val="00844C11"/>
    <w:rsid w:val="00864BAC"/>
    <w:rsid w:val="008A05BA"/>
    <w:rsid w:val="009050E9"/>
    <w:rsid w:val="009218F8"/>
    <w:rsid w:val="00A60D23"/>
    <w:rsid w:val="00AC4984"/>
    <w:rsid w:val="00AC6885"/>
    <w:rsid w:val="00AF7CE5"/>
    <w:rsid w:val="00BB535B"/>
    <w:rsid w:val="00C0335B"/>
    <w:rsid w:val="00C33214"/>
    <w:rsid w:val="00C709EB"/>
    <w:rsid w:val="00C80A7D"/>
    <w:rsid w:val="00CA42F2"/>
    <w:rsid w:val="00CD0A33"/>
    <w:rsid w:val="00CD45BF"/>
    <w:rsid w:val="00D1725A"/>
    <w:rsid w:val="00D86BDF"/>
    <w:rsid w:val="00E277DE"/>
    <w:rsid w:val="00EC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22B8A-568F-4C83-BE4B-FA13E940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AC6885"/>
    <w:pPr>
      <w:spacing w:before="100" w:beforeAutospacing="1" w:after="100" w:afterAutospacing="1"/>
      <w:outlineLvl w:val="2"/>
    </w:pPr>
    <w:rPr>
      <w:b/>
      <w:bCs/>
      <w:sz w:val="19"/>
      <w:szCs w:val="19"/>
    </w:rPr>
  </w:style>
  <w:style w:type="paragraph" w:styleId="4">
    <w:name w:val="heading 4"/>
    <w:basedOn w:val="a"/>
    <w:next w:val="a"/>
    <w:qFormat/>
    <w:rsid w:val="00582F3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17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050E9"/>
    <w:rPr>
      <w:color w:val="0000FF"/>
      <w:u w:val="single"/>
    </w:rPr>
  </w:style>
  <w:style w:type="paragraph" w:styleId="a5">
    <w:name w:val="Normal (Web)"/>
    <w:basedOn w:val="a"/>
    <w:rsid w:val="004A191B"/>
    <w:pPr>
      <w:spacing w:before="100" w:beforeAutospacing="1" w:after="100" w:afterAutospacing="1"/>
      <w:ind w:firstLine="960"/>
      <w:jc w:val="both"/>
    </w:pPr>
  </w:style>
  <w:style w:type="character" w:styleId="a6">
    <w:name w:val="Emphasis"/>
    <w:basedOn w:val="a0"/>
    <w:qFormat/>
    <w:rsid w:val="004A191B"/>
    <w:rPr>
      <w:i/>
      <w:iCs/>
    </w:rPr>
  </w:style>
  <w:style w:type="character" w:styleId="a7">
    <w:name w:val="Strong"/>
    <w:basedOn w:val="a0"/>
    <w:qFormat/>
    <w:rsid w:val="00844C11"/>
    <w:rPr>
      <w:b/>
      <w:bCs/>
    </w:rPr>
  </w:style>
  <w:style w:type="paragraph" w:styleId="a8">
    <w:name w:val="Body Text Indent"/>
    <w:basedOn w:val="a"/>
    <w:rsid w:val="00582F39"/>
    <w:pPr>
      <w:widowControl w:val="0"/>
      <w:spacing w:line="360" w:lineRule="auto"/>
      <w:ind w:left="-539" w:firstLine="499"/>
      <w:jc w:val="center"/>
    </w:pPr>
    <w:rPr>
      <w:b/>
      <w:sz w:val="26"/>
      <w:szCs w:val="26"/>
    </w:rPr>
  </w:style>
  <w:style w:type="paragraph" w:styleId="30">
    <w:name w:val="Body Text Indent 3"/>
    <w:basedOn w:val="a"/>
    <w:rsid w:val="00582F39"/>
    <w:pPr>
      <w:widowControl w:val="0"/>
      <w:spacing w:line="360" w:lineRule="auto"/>
      <w:ind w:left="-539" w:firstLine="499"/>
      <w:jc w:val="center"/>
    </w:pPr>
    <w:rPr>
      <w:b/>
      <w:szCs w:val="26"/>
    </w:rPr>
  </w:style>
  <w:style w:type="paragraph" w:styleId="a9">
    <w:name w:val="Balloon Text"/>
    <w:basedOn w:val="a"/>
    <w:semiHidden/>
    <w:rsid w:val="006C6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none</Company>
  <LinksUpToDate>false</LinksUpToDate>
  <CharactersWithSpaces>20080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unknown</dc:creator>
  <cp:keywords/>
  <dc:description/>
  <cp:lastModifiedBy>Irina</cp:lastModifiedBy>
  <cp:revision>2</cp:revision>
  <cp:lastPrinted>2008-02-12T11:06:00Z</cp:lastPrinted>
  <dcterms:created xsi:type="dcterms:W3CDTF">2014-09-03T17:20:00Z</dcterms:created>
  <dcterms:modified xsi:type="dcterms:W3CDTF">2014-09-03T17:20:00Z</dcterms:modified>
</cp:coreProperties>
</file>