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4F2" w:rsidRDefault="00FF44F2" w:rsidP="00FF44F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МОУ «Новопетропавловская СОШ»</w:t>
      </w:r>
    </w:p>
    <w:p w:rsidR="00FF44F2" w:rsidRDefault="00FF44F2" w:rsidP="00FF44F2">
      <w:pPr>
        <w:spacing w:after="0" w:line="240" w:lineRule="auto"/>
        <w:jc w:val="center"/>
        <w:rPr>
          <w:b/>
          <w:sz w:val="24"/>
          <w:szCs w:val="24"/>
        </w:rPr>
      </w:pPr>
    </w:p>
    <w:p w:rsidR="00FF44F2" w:rsidRDefault="00FF44F2" w:rsidP="00FF44F2">
      <w:pPr>
        <w:spacing w:after="0" w:line="240" w:lineRule="auto"/>
        <w:jc w:val="center"/>
        <w:rPr>
          <w:b/>
          <w:sz w:val="24"/>
          <w:szCs w:val="24"/>
        </w:rPr>
      </w:pPr>
    </w:p>
    <w:p w:rsidR="00FF44F2" w:rsidRDefault="00FF44F2" w:rsidP="00FF44F2">
      <w:pPr>
        <w:spacing w:after="0" w:line="240" w:lineRule="auto"/>
        <w:jc w:val="center"/>
        <w:rPr>
          <w:b/>
          <w:sz w:val="24"/>
          <w:szCs w:val="24"/>
        </w:rPr>
      </w:pPr>
    </w:p>
    <w:p w:rsidR="00FF44F2" w:rsidRDefault="00FF44F2" w:rsidP="00FF44F2">
      <w:pPr>
        <w:spacing w:after="0" w:line="240" w:lineRule="auto"/>
        <w:jc w:val="center"/>
        <w:rPr>
          <w:b/>
          <w:sz w:val="24"/>
          <w:szCs w:val="24"/>
        </w:rPr>
      </w:pPr>
    </w:p>
    <w:p w:rsidR="00FF44F2" w:rsidRDefault="00FF44F2" w:rsidP="00FF44F2">
      <w:pPr>
        <w:spacing w:after="0" w:line="240" w:lineRule="auto"/>
        <w:jc w:val="center"/>
        <w:rPr>
          <w:b/>
          <w:sz w:val="24"/>
          <w:szCs w:val="24"/>
        </w:rPr>
      </w:pPr>
    </w:p>
    <w:p w:rsidR="00FF44F2" w:rsidRDefault="00FF44F2" w:rsidP="00FF44F2">
      <w:pPr>
        <w:spacing w:after="0" w:line="240" w:lineRule="auto"/>
        <w:jc w:val="center"/>
        <w:rPr>
          <w:b/>
          <w:sz w:val="24"/>
          <w:szCs w:val="24"/>
        </w:rPr>
      </w:pPr>
    </w:p>
    <w:p w:rsidR="00FF44F2" w:rsidRDefault="00FF44F2" w:rsidP="00FF44F2">
      <w:pPr>
        <w:spacing w:after="0" w:line="240" w:lineRule="auto"/>
        <w:jc w:val="center"/>
        <w:rPr>
          <w:b/>
          <w:sz w:val="24"/>
          <w:szCs w:val="24"/>
        </w:rPr>
      </w:pPr>
    </w:p>
    <w:p w:rsidR="00FF44F2" w:rsidRDefault="00FF44F2" w:rsidP="00FF44F2">
      <w:pPr>
        <w:spacing w:after="0" w:line="240" w:lineRule="auto"/>
        <w:jc w:val="center"/>
        <w:rPr>
          <w:b/>
          <w:sz w:val="24"/>
          <w:szCs w:val="24"/>
        </w:rPr>
      </w:pPr>
    </w:p>
    <w:p w:rsidR="00FF44F2" w:rsidRDefault="00FF44F2" w:rsidP="00FF44F2">
      <w:pPr>
        <w:spacing w:after="0" w:line="240" w:lineRule="auto"/>
        <w:jc w:val="center"/>
        <w:rPr>
          <w:b/>
          <w:sz w:val="24"/>
          <w:szCs w:val="24"/>
        </w:rPr>
      </w:pPr>
    </w:p>
    <w:p w:rsidR="00FF44F2" w:rsidRDefault="00FF44F2" w:rsidP="00FF44F2">
      <w:pPr>
        <w:spacing w:after="0" w:line="240" w:lineRule="auto"/>
        <w:jc w:val="center"/>
        <w:rPr>
          <w:b/>
          <w:sz w:val="24"/>
          <w:szCs w:val="24"/>
        </w:rPr>
      </w:pPr>
    </w:p>
    <w:p w:rsidR="00FF44F2" w:rsidRDefault="00FF44F2" w:rsidP="00FF44F2">
      <w:pPr>
        <w:spacing w:after="0" w:line="240" w:lineRule="auto"/>
        <w:jc w:val="center"/>
        <w:rPr>
          <w:b/>
          <w:sz w:val="24"/>
          <w:szCs w:val="24"/>
        </w:rPr>
      </w:pPr>
    </w:p>
    <w:p w:rsidR="00FF44F2" w:rsidRDefault="00FF44F2" w:rsidP="00FF44F2">
      <w:pPr>
        <w:spacing w:after="0" w:line="240" w:lineRule="auto"/>
        <w:jc w:val="center"/>
        <w:rPr>
          <w:b/>
          <w:sz w:val="24"/>
          <w:szCs w:val="24"/>
        </w:rPr>
      </w:pPr>
    </w:p>
    <w:p w:rsidR="00FF44F2" w:rsidRDefault="00FF44F2" w:rsidP="00FF44F2">
      <w:pPr>
        <w:spacing w:after="0" w:line="240" w:lineRule="auto"/>
        <w:jc w:val="center"/>
        <w:rPr>
          <w:b/>
          <w:sz w:val="24"/>
          <w:szCs w:val="24"/>
        </w:rPr>
      </w:pPr>
    </w:p>
    <w:p w:rsidR="00FF44F2" w:rsidRPr="00FF44F2" w:rsidRDefault="00FF44F2" w:rsidP="00FF44F2">
      <w:pPr>
        <w:spacing w:after="0" w:line="240" w:lineRule="auto"/>
        <w:jc w:val="center"/>
        <w:rPr>
          <w:b/>
          <w:sz w:val="72"/>
          <w:szCs w:val="72"/>
        </w:rPr>
      </w:pPr>
    </w:p>
    <w:p w:rsidR="00FF44F2" w:rsidRPr="00FF44F2" w:rsidRDefault="00FF44F2" w:rsidP="00FF44F2">
      <w:pPr>
        <w:spacing w:after="0" w:line="240" w:lineRule="auto"/>
        <w:jc w:val="center"/>
        <w:rPr>
          <w:b/>
          <w:sz w:val="72"/>
          <w:szCs w:val="72"/>
        </w:rPr>
      </w:pPr>
      <w:r w:rsidRPr="00FF44F2">
        <w:rPr>
          <w:b/>
          <w:sz w:val="72"/>
          <w:szCs w:val="72"/>
        </w:rPr>
        <w:t>Реферат на тему:</w:t>
      </w:r>
    </w:p>
    <w:p w:rsidR="00FF44F2" w:rsidRPr="00FF44F2" w:rsidRDefault="00FF44F2" w:rsidP="00FF44F2">
      <w:pPr>
        <w:spacing w:after="0" w:line="240" w:lineRule="auto"/>
        <w:jc w:val="center"/>
        <w:rPr>
          <w:b/>
          <w:sz w:val="72"/>
          <w:szCs w:val="72"/>
        </w:rPr>
      </w:pPr>
      <w:r w:rsidRPr="00FF44F2">
        <w:rPr>
          <w:b/>
          <w:sz w:val="72"/>
          <w:szCs w:val="72"/>
        </w:rPr>
        <w:t>«Курение и подростки».</w:t>
      </w:r>
    </w:p>
    <w:p w:rsidR="00FF44F2" w:rsidRPr="00FF44F2" w:rsidRDefault="00FF44F2" w:rsidP="00FF44F2">
      <w:pPr>
        <w:spacing w:after="0" w:line="240" w:lineRule="auto"/>
        <w:jc w:val="center"/>
        <w:rPr>
          <w:b/>
          <w:sz w:val="24"/>
          <w:szCs w:val="24"/>
        </w:rPr>
      </w:pPr>
    </w:p>
    <w:p w:rsidR="00FF44F2" w:rsidRPr="00FF44F2" w:rsidRDefault="00FF44F2" w:rsidP="00FF44F2">
      <w:pPr>
        <w:spacing w:after="0" w:line="240" w:lineRule="auto"/>
        <w:jc w:val="both"/>
        <w:rPr>
          <w:b/>
          <w:sz w:val="24"/>
          <w:szCs w:val="24"/>
        </w:rPr>
      </w:pPr>
    </w:p>
    <w:p w:rsidR="00FF44F2" w:rsidRPr="00FF44F2" w:rsidRDefault="00FF44F2" w:rsidP="00FF44F2">
      <w:pPr>
        <w:spacing w:after="0" w:line="240" w:lineRule="auto"/>
        <w:jc w:val="both"/>
        <w:rPr>
          <w:b/>
          <w:sz w:val="24"/>
          <w:szCs w:val="24"/>
        </w:rPr>
      </w:pPr>
    </w:p>
    <w:p w:rsidR="00FF44F2" w:rsidRPr="00FF44F2" w:rsidRDefault="00FF44F2" w:rsidP="00FF44F2">
      <w:pPr>
        <w:spacing w:after="0" w:line="240" w:lineRule="auto"/>
        <w:jc w:val="both"/>
        <w:rPr>
          <w:b/>
          <w:sz w:val="24"/>
          <w:szCs w:val="24"/>
        </w:rPr>
      </w:pPr>
    </w:p>
    <w:p w:rsidR="00FF44F2" w:rsidRPr="00FF44F2" w:rsidRDefault="00FF44F2" w:rsidP="00FF44F2">
      <w:pPr>
        <w:spacing w:after="0" w:line="240" w:lineRule="auto"/>
        <w:jc w:val="both"/>
        <w:rPr>
          <w:b/>
          <w:sz w:val="24"/>
          <w:szCs w:val="24"/>
        </w:rPr>
      </w:pPr>
    </w:p>
    <w:p w:rsidR="00FF44F2" w:rsidRPr="00FF44F2" w:rsidRDefault="00FF44F2" w:rsidP="00FF44F2">
      <w:pPr>
        <w:spacing w:after="0" w:line="240" w:lineRule="auto"/>
        <w:jc w:val="right"/>
        <w:rPr>
          <w:b/>
          <w:sz w:val="24"/>
          <w:szCs w:val="24"/>
        </w:rPr>
      </w:pPr>
    </w:p>
    <w:p w:rsidR="00FF44F2" w:rsidRPr="00FF44F2" w:rsidRDefault="00FF44F2" w:rsidP="00FF44F2">
      <w:pPr>
        <w:spacing w:after="0" w:line="240" w:lineRule="auto"/>
        <w:jc w:val="both"/>
        <w:rPr>
          <w:b/>
          <w:sz w:val="24"/>
          <w:szCs w:val="24"/>
        </w:rPr>
      </w:pPr>
    </w:p>
    <w:p w:rsidR="00FF44F2" w:rsidRPr="00FF44F2" w:rsidRDefault="00FF44F2" w:rsidP="00FF44F2">
      <w:pPr>
        <w:spacing w:after="0" w:line="240" w:lineRule="auto"/>
        <w:jc w:val="both"/>
        <w:rPr>
          <w:b/>
          <w:sz w:val="24"/>
          <w:szCs w:val="24"/>
        </w:rPr>
      </w:pPr>
    </w:p>
    <w:p w:rsidR="00FF44F2" w:rsidRPr="00FF44F2" w:rsidRDefault="00FF44F2" w:rsidP="00FF44F2">
      <w:pPr>
        <w:spacing w:after="0" w:line="240" w:lineRule="auto"/>
        <w:jc w:val="both"/>
        <w:rPr>
          <w:b/>
          <w:sz w:val="24"/>
          <w:szCs w:val="24"/>
        </w:rPr>
      </w:pPr>
    </w:p>
    <w:p w:rsidR="00FF44F2" w:rsidRPr="00FF44F2" w:rsidRDefault="00FF44F2" w:rsidP="00FF44F2">
      <w:pPr>
        <w:spacing w:after="0" w:line="240" w:lineRule="auto"/>
        <w:jc w:val="both"/>
        <w:rPr>
          <w:b/>
          <w:sz w:val="24"/>
          <w:szCs w:val="24"/>
        </w:rPr>
      </w:pPr>
    </w:p>
    <w:p w:rsidR="00FF44F2" w:rsidRPr="00FF44F2" w:rsidRDefault="00FF44F2" w:rsidP="00FF44F2">
      <w:pPr>
        <w:spacing w:after="0" w:line="240" w:lineRule="auto"/>
        <w:jc w:val="both"/>
        <w:rPr>
          <w:b/>
          <w:sz w:val="24"/>
          <w:szCs w:val="24"/>
        </w:rPr>
      </w:pPr>
    </w:p>
    <w:p w:rsidR="00FF44F2" w:rsidRPr="00FF44F2" w:rsidRDefault="00FF44F2" w:rsidP="00FF44F2">
      <w:pPr>
        <w:spacing w:after="0" w:line="240" w:lineRule="auto"/>
        <w:jc w:val="both"/>
        <w:rPr>
          <w:b/>
          <w:sz w:val="24"/>
          <w:szCs w:val="24"/>
        </w:rPr>
      </w:pPr>
    </w:p>
    <w:p w:rsidR="00FF44F2" w:rsidRPr="00FF44F2" w:rsidRDefault="00FF44F2" w:rsidP="00FF44F2">
      <w:pPr>
        <w:spacing w:after="0" w:line="240" w:lineRule="auto"/>
        <w:jc w:val="both"/>
        <w:rPr>
          <w:b/>
          <w:sz w:val="24"/>
          <w:szCs w:val="24"/>
        </w:rPr>
      </w:pPr>
    </w:p>
    <w:p w:rsidR="00FF44F2" w:rsidRPr="00FF44F2" w:rsidRDefault="00FF44F2" w:rsidP="00FF44F2">
      <w:pPr>
        <w:spacing w:after="0" w:line="240" w:lineRule="auto"/>
        <w:jc w:val="both"/>
        <w:rPr>
          <w:b/>
          <w:sz w:val="24"/>
          <w:szCs w:val="24"/>
        </w:rPr>
      </w:pPr>
    </w:p>
    <w:p w:rsidR="00FF44F2" w:rsidRDefault="00FF44F2" w:rsidP="00FF44F2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Подготовила: Бахтеева Оксана</w:t>
      </w:r>
    </w:p>
    <w:p w:rsidR="00FF44F2" w:rsidRDefault="00FF44F2" w:rsidP="00FF44F2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Ученица 10 класса</w:t>
      </w:r>
    </w:p>
    <w:p w:rsidR="00FF44F2" w:rsidRDefault="00FF44F2" w:rsidP="00FF44F2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Руководитель: Гаан В.К.</w:t>
      </w:r>
    </w:p>
    <w:p w:rsidR="00FF44F2" w:rsidRPr="00FF44F2" w:rsidRDefault="00FF44F2" w:rsidP="00FF44F2">
      <w:pPr>
        <w:spacing w:after="0" w:line="240" w:lineRule="auto"/>
        <w:jc w:val="right"/>
        <w:rPr>
          <w:b/>
          <w:sz w:val="24"/>
          <w:szCs w:val="24"/>
        </w:rPr>
      </w:pPr>
    </w:p>
    <w:p w:rsidR="00FF44F2" w:rsidRDefault="00FF44F2" w:rsidP="00FF44F2">
      <w:pPr>
        <w:spacing w:after="0" w:line="240" w:lineRule="auto"/>
        <w:jc w:val="both"/>
        <w:rPr>
          <w:b/>
          <w:sz w:val="24"/>
          <w:szCs w:val="24"/>
          <w:lang w:val="en-US"/>
        </w:rPr>
      </w:pPr>
    </w:p>
    <w:p w:rsidR="00FF44F2" w:rsidRDefault="00FF44F2" w:rsidP="00FF44F2">
      <w:pPr>
        <w:spacing w:after="0" w:line="240" w:lineRule="auto"/>
        <w:jc w:val="both"/>
        <w:rPr>
          <w:b/>
          <w:sz w:val="24"/>
          <w:szCs w:val="24"/>
          <w:lang w:val="en-US"/>
        </w:rPr>
      </w:pPr>
    </w:p>
    <w:p w:rsidR="00FF44F2" w:rsidRDefault="00FF44F2" w:rsidP="00FF44F2">
      <w:pPr>
        <w:spacing w:after="0" w:line="240" w:lineRule="auto"/>
        <w:jc w:val="both"/>
        <w:rPr>
          <w:b/>
          <w:sz w:val="24"/>
          <w:szCs w:val="24"/>
          <w:lang w:val="en-US"/>
        </w:rPr>
      </w:pPr>
    </w:p>
    <w:p w:rsidR="00FF44F2" w:rsidRDefault="00FF44F2" w:rsidP="00FF44F2">
      <w:pPr>
        <w:spacing w:after="0" w:line="240" w:lineRule="auto"/>
        <w:jc w:val="both"/>
        <w:rPr>
          <w:b/>
          <w:sz w:val="24"/>
          <w:szCs w:val="24"/>
          <w:lang w:val="en-US"/>
        </w:rPr>
      </w:pPr>
    </w:p>
    <w:p w:rsidR="00FF44F2" w:rsidRDefault="00FF44F2" w:rsidP="00FF44F2">
      <w:pPr>
        <w:spacing w:after="0" w:line="240" w:lineRule="auto"/>
        <w:jc w:val="both"/>
        <w:rPr>
          <w:b/>
          <w:sz w:val="24"/>
          <w:szCs w:val="24"/>
          <w:lang w:val="en-US"/>
        </w:rPr>
      </w:pPr>
    </w:p>
    <w:p w:rsidR="00FF44F2" w:rsidRDefault="00FF44F2" w:rsidP="00FF44F2">
      <w:pPr>
        <w:spacing w:after="0" w:line="240" w:lineRule="auto"/>
        <w:jc w:val="both"/>
        <w:rPr>
          <w:b/>
          <w:sz w:val="24"/>
          <w:szCs w:val="24"/>
          <w:lang w:val="en-US"/>
        </w:rPr>
      </w:pPr>
    </w:p>
    <w:p w:rsidR="00FF44F2" w:rsidRPr="00FF44F2" w:rsidRDefault="00FF44F2" w:rsidP="00FF44F2">
      <w:pPr>
        <w:spacing w:after="0" w:line="240" w:lineRule="auto"/>
        <w:jc w:val="both"/>
        <w:rPr>
          <w:b/>
          <w:sz w:val="24"/>
          <w:szCs w:val="24"/>
          <w:lang w:val="en-US"/>
        </w:rPr>
      </w:pPr>
    </w:p>
    <w:p w:rsidR="00FF44F2" w:rsidRPr="00FF44F2" w:rsidRDefault="00FF44F2" w:rsidP="00FF44F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Новопетропавловское 2011.</w:t>
      </w:r>
    </w:p>
    <w:p w:rsidR="004E3D78" w:rsidRPr="00053E3F" w:rsidRDefault="004E3D78" w:rsidP="00FF44F2">
      <w:pPr>
        <w:spacing w:after="0" w:line="240" w:lineRule="auto"/>
        <w:jc w:val="both"/>
        <w:rPr>
          <w:sz w:val="24"/>
          <w:szCs w:val="24"/>
        </w:rPr>
      </w:pPr>
      <w:r w:rsidRPr="00053E3F">
        <w:rPr>
          <w:sz w:val="24"/>
          <w:szCs w:val="24"/>
        </w:rPr>
        <w:t xml:space="preserve">      Последнее время проблема ежегодного увеличения количества курильщиков еще более заставляет задуматься. В нашей стране число курильщиков увеличивается ежегодно на 10%, причем за счет подростков.  В большинстве стран курит примерно треть пятнадцатилетних подростков, значительная часть которых начали курить уже с 7 – 10 лет.                                                   Эта тема заинтересовала и меня. В курсе химии изучаются вещества, входящие в состав табачного дыма. Почти все учащиеся знают о вреде действия этих веществ. Почему же, несмотря на многочисленные факты, свидетельствующие о вреде курения, число курильщиков не уменьшается? Этот парадокс мы и хотим исследовать.  Выбор темы нашей исследовательской работы актуален. Хотя многие люди и отдают себе отчёт в том, что курение вредно, однако мало кто из них в полной мере представляет степень этой опасности. Курение – международная проблема и, ежегодное потребление сигарет в мире возрастает на 2,1 %, то есть увеличивается быстрее, чем население планеты.</w:t>
      </w:r>
    </w:p>
    <w:p w:rsidR="004E3D78" w:rsidRPr="00053E3F" w:rsidRDefault="004E3D78" w:rsidP="00FF44F2">
      <w:pPr>
        <w:spacing w:after="0" w:line="240" w:lineRule="auto"/>
        <w:jc w:val="both"/>
        <w:rPr>
          <w:sz w:val="24"/>
          <w:szCs w:val="24"/>
        </w:rPr>
      </w:pPr>
      <w:r w:rsidRPr="00053E3F">
        <w:rPr>
          <w:sz w:val="24"/>
          <w:szCs w:val="24"/>
        </w:rPr>
        <w:t>Несмотря на существование многочисленных факторов, свидетельствующих о вреде курения, число курильщиков среди разных возрастных категорий не уменьшается, а увеличивается. Курение губительно сказывается на здоровье человека.</w:t>
      </w:r>
    </w:p>
    <w:p w:rsidR="004E3D78" w:rsidRPr="00053E3F" w:rsidRDefault="004E3D78" w:rsidP="00FF44F2">
      <w:pPr>
        <w:spacing w:after="0" w:line="240" w:lineRule="auto"/>
        <w:jc w:val="both"/>
        <w:rPr>
          <w:b/>
          <w:sz w:val="24"/>
          <w:szCs w:val="24"/>
        </w:rPr>
      </w:pPr>
      <w:r w:rsidRPr="00053E3F">
        <w:rPr>
          <w:b/>
          <w:sz w:val="24"/>
          <w:szCs w:val="24"/>
        </w:rPr>
        <w:t xml:space="preserve">                                            </w:t>
      </w:r>
    </w:p>
    <w:p w:rsidR="004E3D78" w:rsidRPr="00053E3F" w:rsidRDefault="004E3D78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053E3F">
        <w:rPr>
          <w:sz w:val="24"/>
          <w:szCs w:val="24"/>
        </w:rPr>
        <w:t>Курение является социальной проблемой общества, как для его курящей, так и для некурящей части. Курение - одна из вреднейших привычек. Одной из самых актуальных проблем в среде учащихся средней школы. Современные дети пробуют первую сигарету в среднем в одиннадцать с половиной лет. А некоторые, стремясь подражать взрослым и раньше. Развивающиеся организмы детей на 40% более чувствительны к никотину, нежели более стойкие организмы взрослых людей, и практически сразу привыкают. Курение отрицательно влияет на успеваемость школьника, т.к. никотин убивает клетки мозга и останавливает формирование новых клеток в части мозга, отвечающей за память. Курение школьников замедляет их физическое и психическое развитие.  Для подростка в курении есть некая тайна, которую он не может обнародовать, он должен скрывать факт курения от родителей, преподавателей, некоторых сверстников. Это не может не  отражаться на характере курения подростка – торопливости и интенсивности затяжек, что ведет к более быстрому сгоранию табака и папиросной бумаги, большему вдыханию токсических веществ. Особенно опасно выкуривание сигареты до конца. В этих случаях табачный дым особенно вреден. К тому же, подростки, не располагая практически свободными деньгами, покупают самые опасные сорта сигарет на сэкономленные и предназначенные для других целей средства.</w:t>
      </w:r>
      <w:r w:rsidRPr="00053E3F">
        <w:rPr>
          <w:rFonts w:ascii="Courier New" w:hAnsi="Courier New" w:cs="Courier New"/>
          <w:sz w:val="24"/>
          <w:szCs w:val="24"/>
        </w:rPr>
        <w:t xml:space="preserve">   </w:t>
      </w:r>
    </w:p>
    <w:p w:rsidR="004E3D78" w:rsidRPr="00053E3F" w:rsidRDefault="004E3D78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>Всё больше и больше моих друзей, знакомых затягивает эта привычка. Многие</w:t>
      </w:r>
    </w:p>
    <w:p w:rsidR="004E3D78" w:rsidRPr="00053E3F" w:rsidRDefault="004E3D78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>уже не  мыслят  своей  жизни  без  сигареты.  Мне  стало  интересно,  каково</w:t>
      </w:r>
    </w:p>
    <w:p w:rsidR="004E3D78" w:rsidRPr="00053E3F" w:rsidRDefault="004E3D78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>распространение курения среди молодежи  именно в лицее и вообще в  России  и</w:t>
      </w:r>
    </w:p>
    <w:p w:rsidR="004E3D78" w:rsidRPr="00053E3F" w:rsidRDefault="004E3D78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>других странах мира. Также меня заинтересовало влияние курения не только  на</w:t>
      </w:r>
    </w:p>
    <w:p w:rsidR="004E3D78" w:rsidRPr="00053E3F" w:rsidRDefault="004E3D78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>здоровье молодого курящего человека, но и на  здоровье  его  будущих  детей.</w:t>
      </w:r>
    </w:p>
    <w:p w:rsidR="004E3D78" w:rsidRPr="00053E3F" w:rsidRDefault="004E3D78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>Помимо этого курение вредит и экономике  страны,  что  тоже  стало  объектом</w:t>
      </w:r>
    </w:p>
    <w:p w:rsidR="00053E3F" w:rsidRPr="00053E3F" w:rsidRDefault="004E3D78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>Исследования.</w:t>
      </w:r>
    </w:p>
    <w:p w:rsidR="00053E3F" w:rsidRPr="00053E3F" w:rsidRDefault="00053E3F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 xml:space="preserve">   Курение - не безобидное занятие, которое можно бросить без  усилий.  Это–</w:t>
      </w:r>
    </w:p>
    <w:p w:rsidR="00053E3F" w:rsidRPr="00053E3F" w:rsidRDefault="00053E3F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>настоящая наркомания, и тем более опасная, что  многие  не  принимают  ее  в</w:t>
      </w:r>
    </w:p>
    <w:p w:rsidR="00053E3F" w:rsidRPr="00053E3F" w:rsidRDefault="00053E3F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>серьез. Одной из самых  актуальных  будет  эта  проблема  в  среде  учащихся</w:t>
      </w:r>
    </w:p>
    <w:p w:rsidR="00053E3F" w:rsidRPr="00053E3F" w:rsidRDefault="00053E3F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>средней школы. Курение и школьник не совместимы, так как  школьные  годы   -</w:t>
      </w:r>
    </w:p>
    <w:p w:rsidR="00053E3F" w:rsidRPr="00053E3F" w:rsidRDefault="00053E3F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>это годы роста как физического, так и умственного.</w:t>
      </w:r>
    </w:p>
    <w:p w:rsidR="00053E3F" w:rsidRPr="00053E3F" w:rsidRDefault="00053E3F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 xml:space="preserve">      Данным исследованием я подтвердила, что курение глубоко укоренилось  среди молодежи. Например, в лицее курят около  16%  учащихся,  из  которых  25%  – девушки. Выявлена группа  людей  (20%),  для  которых  курение  не  является физиологической  необходимостью,  и  именно   эта   часть,   скорее   всего, сократится при проведении активных  мер против курения, также на эту  группу большое влияние окажет отказ от курения окружающих.</w:t>
      </w:r>
    </w:p>
    <w:p w:rsidR="00053E3F" w:rsidRPr="00053E3F" w:rsidRDefault="00053E3F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 xml:space="preserve">      Основной причиной начала курения  является  влияние  людей,  с  которыми</w:t>
      </w:r>
    </w:p>
    <w:p w:rsidR="00053E3F" w:rsidRPr="00053E3F" w:rsidRDefault="00053E3F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>общается человек. Были найдены факты, которые свидетельствуют,  что  курение</w:t>
      </w:r>
    </w:p>
    <w:p w:rsidR="00053E3F" w:rsidRPr="00053E3F" w:rsidRDefault="00053E3F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>вредит не только молодому курящему человеку,  но  и  всему  обществу.  Таким</w:t>
      </w:r>
    </w:p>
    <w:p w:rsidR="00053E3F" w:rsidRPr="00053E3F" w:rsidRDefault="00053E3F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>образом, курение – это не только проблема отдельного человека, это  проблема</w:t>
      </w:r>
    </w:p>
    <w:p w:rsidR="00053E3F" w:rsidRPr="00053E3F" w:rsidRDefault="00053E3F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>всего общества.</w:t>
      </w:r>
    </w:p>
    <w:p w:rsidR="00053E3F" w:rsidRPr="00053E3F" w:rsidRDefault="00053E3F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 xml:space="preserve">        Исследуя эту тему, я приобрела  бесценный  опыт  работы  с  разнообразными источниками знаний, такими как энциклопедии,  брошюры  по  здоровому  образу жизни,  Интернет  и  др.   Я  научилась  выбирать  из   большого   количества информации то, что мне надо для своего реферата.  Я  думаю,  что  полученный опыт не раз еще пригодится в жизни.</w:t>
      </w:r>
    </w:p>
    <w:p w:rsidR="00053E3F" w:rsidRPr="00053E3F" w:rsidRDefault="00053E3F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 xml:space="preserve">   Для сокращения курения  можно  применять  много  разных  мер,  включая  и</w:t>
      </w:r>
    </w:p>
    <w:p w:rsidR="00053E3F" w:rsidRPr="00053E3F" w:rsidRDefault="00053E3F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>строгое ограничение мест для курения,  и  штрафы,  и  законы  для  жалоб  со</w:t>
      </w:r>
    </w:p>
    <w:p w:rsidR="00053E3F" w:rsidRPr="00053E3F" w:rsidRDefault="00053E3F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>стороны    некурящих,    и    государственные    медицинские     учреждения,</w:t>
      </w:r>
    </w:p>
    <w:p w:rsidR="00053E3F" w:rsidRPr="00053E3F" w:rsidRDefault="00053E3F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>специализирующиеся на лечении этого вида проблемы и  т.д.  Говоря  о  помощи</w:t>
      </w:r>
    </w:p>
    <w:p w:rsidR="00053E3F" w:rsidRPr="00053E3F" w:rsidRDefault="00053E3F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>некурящим,  можно  предложить  бесплатное   лечение   и   санаторный   отдых</w:t>
      </w:r>
    </w:p>
    <w:p w:rsidR="00053E3F" w:rsidRPr="00053E3F" w:rsidRDefault="00053E3F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>страдающим от аллергии на табак и от заражённости организма продуктами  дыма сигарет. Органам здравоохранения в  территориях  нужно  оценить  объективную обстановку и добиваться финансирования из местных бюджетов.</w:t>
      </w:r>
    </w:p>
    <w:p w:rsidR="00053E3F" w:rsidRPr="00053E3F" w:rsidRDefault="00053E3F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 xml:space="preserve">   Но всё это  требует  пересмотра,  как  экономической,  так  и  социальной</w:t>
      </w:r>
    </w:p>
    <w:p w:rsidR="00053E3F" w:rsidRDefault="00053E3F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rFonts w:cs="Courier New"/>
          <w:sz w:val="24"/>
          <w:szCs w:val="24"/>
        </w:rPr>
        <w:t>политики государства, в котором мы живём.</w:t>
      </w:r>
    </w:p>
    <w:p w:rsidR="00053E3F" w:rsidRDefault="00053E3F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</w:p>
    <w:p w:rsidR="00053E3F" w:rsidRPr="00053E3F" w:rsidRDefault="00053E3F" w:rsidP="00FF4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cs="Courier New"/>
          <w:sz w:val="24"/>
          <w:szCs w:val="24"/>
        </w:rPr>
      </w:pPr>
      <w:r w:rsidRPr="00053E3F">
        <w:rPr>
          <w:b/>
          <w:sz w:val="24"/>
          <w:szCs w:val="24"/>
        </w:rPr>
        <w:t>Общие выводы:</w:t>
      </w:r>
    </w:p>
    <w:p w:rsidR="00053E3F" w:rsidRPr="00053E3F" w:rsidRDefault="00053E3F" w:rsidP="00FF44F2">
      <w:pPr>
        <w:spacing w:after="0"/>
        <w:rPr>
          <w:sz w:val="24"/>
          <w:szCs w:val="24"/>
        </w:rPr>
      </w:pPr>
      <w:r w:rsidRPr="00053E3F">
        <w:rPr>
          <w:sz w:val="24"/>
          <w:szCs w:val="24"/>
        </w:rPr>
        <w:t>Изучив данную тему и проведя опрос я сделала следующие выводы, что курение оказывает отрицательное воздействие на жизненные процессы любого живого организма и в особенности на организм подростка. Чтобы бороться со злом, необходимо иметь как можно больше знаний о его причинах. Наиболее эффективным методом убеждения является наглядный пример. В курсе химии изучаются вещества, входящие в состав табачного дыма. Почти все учащиеся знают о вреде действия этих веществ. Почему же, несмотря на многочисленные факты, свидетельствующие о вреде курения, число курильщиков не уменьшается? У каждого человека есть выбор: курить или нет. Но этот выбор зависит от уровня знаний, понимания происходящих процессов, а главное от воздействия их последствий на организм.</w:t>
      </w:r>
    </w:p>
    <w:p w:rsidR="00053E3F" w:rsidRDefault="00053E3F" w:rsidP="00FF44F2">
      <w:pPr>
        <w:spacing w:after="0"/>
        <w:rPr>
          <w:sz w:val="24"/>
          <w:szCs w:val="24"/>
        </w:rPr>
      </w:pPr>
    </w:p>
    <w:p w:rsidR="00053E3F" w:rsidRPr="00053E3F" w:rsidRDefault="00053E3F" w:rsidP="00FF44F2">
      <w:pPr>
        <w:spacing w:after="0"/>
        <w:rPr>
          <w:sz w:val="24"/>
          <w:szCs w:val="24"/>
        </w:rPr>
      </w:pPr>
      <w:r w:rsidRPr="00053E3F">
        <w:rPr>
          <w:sz w:val="24"/>
          <w:szCs w:val="24"/>
        </w:rPr>
        <w:t>Несмотря на законы, изданные в России такие как:</w:t>
      </w:r>
    </w:p>
    <w:p w:rsidR="00053E3F" w:rsidRPr="00053E3F" w:rsidRDefault="00053E3F" w:rsidP="00FF44F2">
      <w:pPr>
        <w:spacing w:after="0"/>
        <w:rPr>
          <w:sz w:val="24"/>
          <w:szCs w:val="24"/>
        </w:rPr>
      </w:pPr>
      <w:r w:rsidRPr="00053E3F">
        <w:rPr>
          <w:sz w:val="24"/>
          <w:szCs w:val="24"/>
        </w:rPr>
        <w:t>1.     Запрещение рекламы табачных изделий;</w:t>
      </w:r>
    </w:p>
    <w:p w:rsidR="00053E3F" w:rsidRPr="00053E3F" w:rsidRDefault="00053E3F" w:rsidP="00FF44F2">
      <w:pPr>
        <w:spacing w:after="0"/>
        <w:rPr>
          <w:sz w:val="24"/>
          <w:szCs w:val="24"/>
        </w:rPr>
      </w:pPr>
      <w:r w:rsidRPr="00053E3F">
        <w:rPr>
          <w:sz w:val="24"/>
          <w:szCs w:val="24"/>
        </w:rPr>
        <w:t>2.     Предупреждающие надписи с указанием вредных компонентов табака и табачного дыма;</w:t>
      </w:r>
    </w:p>
    <w:p w:rsidR="00053E3F" w:rsidRPr="00053E3F" w:rsidRDefault="00053E3F" w:rsidP="00FF44F2">
      <w:pPr>
        <w:spacing w:after="0"/>
        <w:rPr>
          <w:sz w:val="24"/>
          <w:szCs w:val="24"/>
        </w:rPr>
      </w:pPr>
      <w:r w:rsidRPr="00053E3F">
        <w:rPr>
          <w:sz w:val="24"/>
          <w:szCs w:val="24"/>
        </w:rPr>
        <w:t>3.     Запрет продажи табачных изделий несовершеннолетним;</w:t>
      </w:r>
    </w:p>
    <w:p w:rsidR="00053E3F" w:rsidRPr="00053E3F" w:rsidRDefault="00053E3F" w:rsidP="00FF44F2">
      <w:pPr>
        <w:spacing w:after="0"/>
        <w:rPr>
          <w:sz w:val="24"/>
          <w:szCs w:val="24"/>
        </w:rPr>
      </w:pPr>
      <w:r w:rsidRPr="00053E3F">
        <w:rPr>
          <w:sz w:val="24"/>
          <w:szCs w:val="24"/>
        </w:rPr>
        <w:t>4.     Разъяснительная работа о вреде курения;</w:t>
      </w:r>
    </w:p>
    <w:p w:rsidR="00053E3F" w:rsidRPr="00053E3F" w:rsidRDefault="00053E3F" w:rsidP="00FF44F2">
      <w:pPr>
        <w:spacing w:after="0"/>
        <w:rPr>
          <w:sz w:val="24"/>
          <w:szCs w:val="24"/>
        </w:rPr>
      </w:pPr>
      <w:r w:rsidRPr="00053E3F">
        <w:rPr>
          <w:sz w:val="24"/>
          <w:szCs w:val="24"/>
        </w:rPr>
        <w:t>5.     Запрещение курения в общественных местах;</w:t>
      </w:r>
    </w:p>
    <w:p w:rsidR="00053E3F" w:rsidRPr="00053E3F" w:rsidRDefault="00053E3F" w:rsidP="00FF44F2">
      <w:pPr>
        <w:spacing w:after="0"/>
        <w:rPr>
          <w:sz w:val="24"/>
          <w:szCs w:val="24"/>
        </w:rPr>
      </w:pPr>
      <w:r w:rsidRPr="00053E3F">
        <w:rPr>
          <w:sz w:val="24"/>
          <w:szCs w:val="24"/>
        </w:rPr>
        <w:t>6.     Реклама здорового образа жизни;</w:t>
      </w:r>
    </w:p>
    <w:p w:rsidR="00053E3F" w:rsidRPr="00053E3F" w:rsidRDefault="00053E3F" w:rsidP="00FF44F2">
      <w:pPr>
        <w:spacing w:after="0"/>
        <w:rPr>
          <w:sz w:val="24"/>
          <w:szCs w:val="24"/>
        </w:rPr>
      </w:pPr>
      <w:r w:rsidRPr="00053E3F">
        <w:rPr>
          <w:sz w:val="24"/>
          <w:szCs w:val="24"/>
        </w:rPr>
        <w:t>7.     Производство сигарет с фильтрами высокого качества.</w:t>
      </w:r>
    </w:p>
    <w:p w:rsidR="00053E3F" w:rsidRPr="00053E3F" w:rsidRDefault="00053E3F" w:rsidP="00FF44F2">
      <w:pPr>
        <w:spacing w:after="0"/>
        <w:rPr>
          <w:sz w:val="24"/>
          <w:szCs w:val="24"/>
        </w:rPr>
      </w:pPr>
      <w:r w:rsidRPr="00053E3F">
        <w:rPr>
          <w:sz w:val="24"/>
          <w:szCs w:val="24"/>
        </w:rPr>
        <w:t>90 % нарушаются, мы убедились в этом, проведя опрос учащихся нашей школы.</w:t>
      </w:r>
    </w:p>
    <w:p w:rsidR="00053E3F" w:rsidRDefault="00053E3F" w:rsidP="00FF44F2">
      <w:pPr>
        <w:spacing w:after="0"/>
      </w:pPr>
      <w:bookmarkStart w:id="0" w:name="_GoBack"/>
      <w:bookmarkEnd w:id="0"/>
    </w:p>
    <w:sectPr w:rsidR="00053E3F" w:rsidSect="004D0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3D78"/>
    <w:rsid w:val="00053E3F"/>
    <w:rsid w:val="0049772F"/>
    <w:rsid w:val="004D0D03"/>
    <w:rsid w:val="004E3D78"/>
    <w:rsid w:val="006A7E86"/>
    <w:rsid w:val="008C5A04"/>
    <w:rsid w:val="00A77CD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84E84-7B59-471D-B081-14288BA80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D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инноЧка</dc:creator>
  <cp:keywords/>
  <dc:description/>
  <cp:lastModifiedBy>Irina</cp:lastModifiedBy>
  <cp:revision>2</cp:revision>
  <dcterms:created xsi:type="dcterms:W3CDTF">2014-09-03T16:56:00Z</dcterms:created>
  <dcterms:modified xsi:type="dcterms:W3CDTF">2014-09-03T16:56:00Z</dcterms:modified>
</cp:coreProperties>
</file>