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FE" w:rsidRDefault="00DE3BA1" w:rsidP="009C5E5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9.05pt;margin-top:15pt;width:561pt;height:794pt;z-index:251657728;mso-position-vertical-relative:page">
            <v:imagedata r:id="rId7" o:title="доклад copy"/>
            <w10:wrap anchory="page"/>
          </v:shape>
        </w:pict>
      </w:r>
    </w:p>
    <w:p w:rsidR="009C5E52" w:rsidRPr="00A14175" w:rsidRDefault="009C5E52" w:rsidP="009C5E52">
      <w:pPr>
        <w:jc w:val="center"/>
        <w:rPr>
          <w:sz w:val="32"/>
          <w:szCs w:val="32"/>
        </w:rPr>
      </w:pPr>
      <w:r w:rsidRPr="00A14175">
        <w:rPr>
          <w:sz w:val="32"/>
          <w:szCs w:val="32"/>
        </w:rPr>
        <w:t xml:space="preserve">Муниципальное образовательное учреждение  дополнительного образования детей Центр творческого развития </w:t>
      </w:r>
    </w:p>
    <w:p w:rsidR="009C5E52" w:rsidRPr="00A14175" w:rsidRDefault="009C5E52" w:rsidP="009C5E52">
      <w:pPr>
        <w:jc w:val="center"/>
        <w:rPr>
          <w:sz w:val="32"/>
          <w:szCs w:val="32"/>
        </w:rPr>
      </w:pPr>
      <w:r w:rsidRPr="00A14175">
        <w:rPr>
          <w:sz w:val="32"/>
          <w:szCs w:val="32"/>
        </w:rPr>
        <w:t>и гуманитарного образования «Гармония»</w:t>
      </w:r>
    </w:p>
    <w:p w:rsidR="009C5E52" w:rsidRPr="00A14175" w:rsidRDefault="009C5E52" w:rsidP="009C5E52">
      <w:pPr>
        <w:jc w:val="center"/>
        <w:rPr>
          <w:sz w:val="32"/>
          <w:szCs w:val="32"/>
        </w:rPr>
      </w:pPr>
    </w:p>
    <w:p w:rsidR="009C5E52" w:rsidRPr="00A14175" w:rsidRDefault="009C5E52" w:rsidP="009C5E52">
      <w:pPr>
        <w:jc w:val="center"/>
        <w:rPr>
          <w:sz w:val="32"/>
          <w:szCs w:val="32"/>
        </w:rPr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B410A8" w:rsidRDefault="009C5E52" w:rsidP="009C5E52">
      <w:pPr>
        <w:jc w:val="center"/>
      </w:pPr>
    </w:p>
    <w:p w:rsidR="009C5E52" w:rsidRPr="00A14175" w:rsidRDefault="00312C47" w:rsidP="009C5E52">
      <w:pPr>
        <w:jc w:val="center"/>
        <w:rPr>
          <w:b/>
          <w:bCs/>
          <w:sz w:val="40"/>
          <w:szCs w:val="40"/>
        </w:rPr>
      </w:pPr>
      <w:r w:rsidRPr="00A14175">
        <w:rPr>
          <w:b/>
          <w:bCs/>
          <w:sz w:val="40"/>
          <w:szCs w:val="40"/>
        </w:rPr>
        <w:t xml:space="preserve">Публичный доклад </w:t>
      </w:r>
    </w:p>
    <w:p w:rsidR="009C5E52" w:rsidRPr="00A14175" w:rsidRDefault="009C5E52" w:rsidP="00A14175">
      <w:pPr>
        <w:jc w:val="center"/>
        <w:rPr>
          <w:b/>
          <w:bCs/>
          <w:sz w:val="40"/>
          <w:szCs w:val="40"/>
        </w:rPr>
      </w:pPr>
      <w:r w:rsidRPr="00A14175">
        <w:rPr>
          <w:b/>
          <w:bCs/>
          <w:sz w:val="40"/>
          <w:szCs w:val="40"/>
        </w:rPr>
        <w:t>ЦТР «Гармония»</w:t>
      </w:r>
      <w:r w:rsidR="00A14175">
        <w:rPr>
          <w:b/>
          <w:bCs/>
          <w:sz w:val="40"/>
          <w:szCs w:val="40"/>
        </w:rPr>
        <w:t xml:space="preserve"> </w:t>
      </w:r>
      <w:r w:rsidRPr="00A14175">
        <w:rPr>
          <w:b/>
          <w:bCs/>
          <w:sz w:val="40"/>
          <w:szCs w:val="40"/>
        </w:rPr>
        <w:t>по итогам работы</w:t>
      </w:r>
    </w:p>
    <w:p w:rsidR="009C5E52" w:rsidRPr="00A14175" w:rsidRDefault="009C5E52" w:rsidP="009C5E52">
      <w:pPr>
        <w:jc w:val="center"/>
        <w:rPr>
          <w:b/>
          <w:bCs/>
          <w:sz w:val="40"/>
          <w:szCs w:val="40"/>
        </w:rPr>
      </w:pPr>
      <w:r w:rsidRPr="00A14175">
        <w:rPr>
          <w:b/>
          <w:bCs/>
          <w:sz w:val="40"/>
          <w:szCs w:val="40"/>
        </w:rPr>
        <w:t>за 20</w:t>
      </w:r>
      <w:r w:rsidR="00A94D26" w:rsidRPr="00A14175">
        <w:rPr>
          <w:b/>
          <w:bCs/>
          <w:sz w:val="40"/>
          <w:szCs w:val="40"/>
        </w:rPr>
        <w:t>10</w:t>
      </w:r>
      <w:r w:rsidRPr="00A14175">
        <w:rPr>
          <w:b/>
          <w:bCs/>
          <w:sz w:val="40"/>
          <w:szCs w:val="40"/>
        </w:rPr>
        <w:t>-201</w:t>
      </w:r>
      <w:r w:rsidR="00A94D26" w:rsidRPr="00A14175">
        <w:rPr>
          <w:b/>
          <w:bCs/>
          <w:sz w:val="40"/>
          <w:szCs w:val="40"/>
        </w:rPr>
        <w:t>1</w:t>
      </w:r>
      <w:r w:rsidRPr="00A14175">
        <w:rPr>
          <w:b/>
          <w:bCs/>
          <w:sz w:val="40"/>
          <w:szCs w:val="40"/>
        </w:rPr>
        <w:t xml:space="preserve"> учебный  год».</w:t>
      </w:r>
    </w:p>
    <w:p w:rsidR="009C5E52" w:rsidRPr="00A14175" w:rsidRDefault="009C5E52" w:rsidP="009C5E52">
      <w:pPr>
        <w:jc w:val="center"/>
        <w:rPr>
          <w:b/>
          <w:bCs/>
          <w:sz w:val="40"/>
          <w:szCs w:val="40"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Pr="00B410A8" w:rsidRDefault="009C5E52" w:rsidP="009C5E52">
      <w:pPr>
        <w:jc w:val="center"/>
        <w:rPr>
          <w:b/>
          <w:bCs/>
        </w:rPr>
      </w:pPr>
    </w:p>
    <w:p w:rsidR="009C5E52" w:rsidRDefault="009C5E52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B410A8" w:rsidRDefault="00B410A8" w:rsidP="009C5E52">
      <w:pPr>
        <w:jc w:val="center"/>
        <w:rPr>
          <w:b/>
          <w:bCs/>
        </w:rPr>
      </w:pPr>
    </w:p>
    <w:p w:rsidR="009C5E52" w:rsidRPr="00A14175" w:rsidRDefault="009C5E52" w:rsidP="009C5E52">
      <w:pPr>
        <w:jc w:val="center"/>
        <w:rPr>
          <w:bCs/>
          <w:sz w:val="28"/>
          <w:szCs w:val="28"/>
        </w:rPr>
      </w:pPr>
      <w:r w:rsidRPr="00A14175">
        <w:rPr>
          <w:bCs/>
          <w:sz w:val="28"/>
          <w:szCs w:val="28"/>
        </w:rPr>
        <w:t>г. Тавда</w:t>
      </w:r>
    </w:p>
    <w:p w:rsidR="00312C47" w:rsidRDefault="00312C47" w:rsidP="008872DA">
      <w:pPr>
        <w:jc w:val="center"/>
        <w:rPr>
          <w:b/>
          <w:bCs/>
        </w:rPr>
      </w:pPr>
    </w:p>
    <w:p w:rsidR="008872DA" w:rsidRPr="00B410A8" w:rsidRDefault="008872DA" w:rsidP="008872DA">
      <w:pPr>
        <w:jc w:val="center"/>
        <w:rPr>
          <w:b/>
          <w:bCs/>
        </w:rPr>
      </w:pPr>
      <w:r w:rsidRPr="00B410A8">
        <w:rPr>
          <w:b/>
          <w:bCs/>
        </w:rPr>
        <w:t>Содержание</w:t>
      </w:r>
    </w:p>
    <w:p w:rsidR="008872DA" w:rsidRPr="00B410A8" w:rsidRDefault="008872DA" w:rsidP="008872DA">
      <w:pPr>
        <w:jc w:val="center"/>
        <w:rPr>
          <w:b/>
          <w:bCs/>
        </w:rPr>
      </w:pPr>
    </w:p>
    <w:p w:rsidR="002F6476" w:rsidRPr="00B410A8" w:rsidRDefault="002F6476" w:rsidP="002F6476">
      <w:pPr>
        <w:rPr>
          <w:bCs/>
        </w:rPr>
      </w:pPr>
      <w:r w:rsidRPr="00B410A8">
        <w:rPr>
          <w:bCs/>
        </w:rPr>
        <w:t xml:space="preserve">Введение. </w:t>
      </w:r>
    </w:p>
    <w:p w:rsidR="002F6476" w:rsidRPr="00B410A8" w:rsidRDefault="0033772E" w:rsidP="002F6476">
      <w:pPr>
        <w:rPr>
          <w:bCs/>
        </w:rPr>
      </w:pPr>
      <w:r>
        <w:rPr>
          <w:bCs/>
        </w:rPr>
        <w:t>1</w:t>
      </w:r>
      <w:r w:rsidR="002F6476" w:rsidRPr="00B410A8">
        <w:rPr>
          <w:bCs/>
        </w:rPr>
        <w:t>. Программное обеспечение.</w:t>
      </w:r>
    </w:p>
    <w:p w:rsidR="002F6476" w:rsidRPr="00B410A8" w:rsidRDefault="0033772E" w:rsidP="002F6476">
      <w:r>
        <w:t>2</w:t>
      </w:r>
      <w:r w:rsidR="002F6476" w:rsidRPr="00B410A8">
        <w:t>. Учебная деятельность ЦТР и ГО «Гармония».</w:t>
      </w:r>
    </w:p>
    <w:p w:rsidR="002F6476" w:rsidRPr="00B410A8" w:rsidRDefault="0033772E" w:rsidP="002F6476">
      <w:pPr>
        <w:pStyle w:val="4"/>
        <w:ind w:firstLine="708"/>
        <w:jc w:val="left"/>
        <w:rPr>
          <w:b w:val="0"/>
          <w:i w:val="0"/>
          <w:sz w:val="24"/>
        </w:rPr>
      </w:pPr>
      <w:r>
        <w:rPr>
          <w:b w:val="0"/>
          <w:i w:val="0"/>
          <w:sz w:val="24"/>
        </w:rPr>
        <w:t>2</w:t>
      </w:r>
      <w:r w:rsidR="002F6476" w:rsidRPr="00B410A8">
        <w:rPr>
          <w:b w:val="0"/>
          <w:i w:val="0"/>
          <w:sz w:val="24"/>
        </w:rPr>
        <w:t xml:space="preserve">.1. Количество обучающихся в ЦТР «Гармония». </w:t>
      </w:r>
    </w:p>
    <w:p w:rsidR="002F6476" w:rsidRPr="00120AC7" w:rsidRDefault="002F6476" w:rsidP="002F6476">
      <w:pPr>
        <w:rPr>
          <w:bCs/>
        </w:rPr>
      </w:pPr>
      <w:r w:rsidRPr="00120AC7">
        <w:rPr>
          <w:bCs/>
        </w:rPr>
        <w:t xml:space="preserve">       </w:t>
      </w:r>
      <w:r w:rsidR="00120AC7">
        <w:rPr>
          <w:bCs/>
        </w:rPr>
        <w:tab/>
        <w:t xml:space="preserve">        </w:t>
      </w:r>
      <w:r w:rsidR="0033772E">
        <w:t>2</w:t>
      </w:r>
      <w:r w:rsidRPr="00120AC7">
        <w:t>.1.</w:t>
      </w:r>
      <w:r w:rsidR="008E41B6">
        <w:t>1</w:t>
      </w:r>
      <w:r w:rsidRPr="00120AC7">
        <w:t xml:space="preserve">. </w:t>
      </w:r>
      <w:r w:rsidR="00120AC7" w:rsidRPr="00120AC7">
        <w:t>Сотрудничество с образовательными учреждениями</w:t>
      </w:r>
      <w:r w:rsidRPr="00120AC7">
        <w:t xml:space="preserve"> учреждений ТГО.</w:t>
      </w:r>
    </w:p>
    <w:p w:rsidR="002F6476" w:rsidRPr="00B410A8" w:rsidRDefault="00120AC7" w:rsidP="00120AC7">
      <w:r>
        <w:t xml:space="preserve">                    </w:t>
      </w:r>
      <w:r w:rsidR="0033772E">
        <w:t>2</w:t>
      </w:r>
      <w:r w:rsidR="002F6476" w:rsidRPr="00B410A8">
        <w:t>.1.</w:t>
      </w:r>
      <w:r w:rsidR="008E41B6">
        <w:t>2</w:t>
      </w:r>
      <w:r w:rsidR="002F6476" w:rsidRPr="00B410A8">
        <w:t xml:space="preserve">. Количественный анализ платных образовательных услуг. </w:t>
      </w:r>
    </w:p>
    <w:p w:rsidR="002F6476" w:rsidRPr="00B410A8" w:rsidRDefault="0033772E" w:rsidP="002F6476">
      <w:pPr>
        <w:pStyle w:val="4"/>
        <w:ind w:left="1260" w:hanging="540"/>
        <w:jc w:val="left"/>
        <w:rPr>
          <w:b w:val="0"/>
          <w:i w:val="0"/>
          <w:sz w:val="24"/>
        </w:rPr>
      </w:pPr>
      <w:r>
        <w:rPr>
          <w:b w:val="0"/>
          <w:i w:val="0"/>
          <w:sz w:val="24"/>
        </w:rPr>
        <w:t>2</w:t>
      </w:r>
      <w:r w:rsidR="002F6476" w:rsidRPr="00B410A8">
        <w:rPr>
          <w:b w:val="0"/>
          <w:i w:val="0"/>
          <w:sz w:val="24"/>
        </w:rPr>
        <w:t>.2. Возрастная и гендерная харак</w:t>
      </w:r>
      <w:r w:rsidR="00A14175">
        <w:rPr>
          <w:b w:val="0"/>
          <w:i w:val="0"/>
          <w:sz w:val="24"/>
        </w:rPr>
        <w:t xml:space="preserve">теристика детского коллектива  </w:t>
      </w:r>
      <w:r w:rsidR="002F6476" w:rsidRPr="00B410A8">
        <w:rPr>
          <w:b w:val="0"/>
          <w:i w:val="0"/>
          <w:sz w:val="24"/>
        </w:rPr>
        <w:t>ЦТР</w:t>
      </w:r>
      <w:r w:rsidR="008E41B6">
        <w:rPr>
          <w:b w:val="0"/>
          <w:i w:val="0"/>
          <w:sz w:val="24"/>
        </w:rPr>
        <w:t xml:space="preserve"> </w:t>
      </w:r>
      <w:r w:rsidR="002F6476" w:rsidRPr="00B410A8">
        <w:rPr>
          <w:b w:val="0"/>
          <w:i w:val="0"/>
          <w:sz w:val="24"/>
        </w:rPr>
        <w:t>«Гармония».</w:t>
      </w:r>
    </w:p>
    <w:p w:rsidR="002F6476" w:rsidRPr="00B410A8" w:rsidRDefault="002F6476" w:rsidP="002F6476">
      <w:r w:rsidRPr="00B410A8">
        <w:t xml:space="preserve">         </w:t>
      </w:r>
      <w:r w:rsidR="00A14175">
        <w:t xml:space="preserve">  </w:t>
      </w:r>
      <w:r w:rsidRPr="00B410A8">
        <w:t xml:space="preserve"> </w:t>
      </w:r>
      <w:r w:rsidR="0033772E">
        <w:t>2</w:t>
      </w:r>
      <w:r w:rsidRPr="00B410A8">
        <w:t>.3.  Социальный состав обучающихся.</w:t>
      </w:r>
    </w:p>
    <w:p w:rsidR="002F6476" w:rsidRPr="00B410A8" w:rsidRDefault="0033772E" w:rsidP="002F6476">
      <w:r>
        <w:t>3</w:t>
      </w:r>
      <w:r w:rsidR="002F6476" w:rsidRPr="00B410A8">
        <w:t>. Достижения учащихся.</w:t>
      </w:r>
    </w:p>
    <w:p w:rsidR="002F6476" w:rsidRPr="00B410A8" w:rsidRDefault="0033772E" w:rsidP="002F6476">
      <w:r>
        <w:t>4</w:t>
      </w:r>
      <w:r w:rsidR="002F6476" w:rsidRPr="00B410A8">
        <w:t>. Анализ педагогической деятельности.</w:t>
      </w:r>
    </w:p>
    <w:p w:rsidR="002F6476" w:rsidRPr="00B410A8" w:rsidRDefault="0033772E" w:rsidP="002F6476">
      <w:pPr>
        <w:shd w:val="clear" w:color="auto" w:fill="FFFFFF"/>
        <w:ind w:firstLine="708"/>
        <w:rPr>
          <w:color w:val="000000"/>
          <w:spacing w:val="2"/>
        </w:rPr>
      </w:pPr>
      <w:r>
        <w:rPr>
          <w:color w:val="000000"/>
          <w:spacing w:val="2"/>
        </w:rPr>
        <w:t>4</w:t>
      </w:r>
      <w:r w:rsidR="002F6476" w:rsidRPr="00B410A8">
        <w:rPr>
          <w:color w:val="000000"/>
          <w:spacing w:val="2"/>
        </w:rPr>
        <w:t>.1. Анализ кадрового потенциала.</w:t>
      </w:r>
    </w:p>
    <w:p w:rsidR="002F6476" w:rsidRPr="00B410A8" w:rsidRDefault="008E41B6" w:rsidP="008E41B6">
      <w:r>
        <w:t xml:space="preserve">           </w:t>
      </w:r>
      <w:r w:rsidR="0033772E">
        <w:t>4</w:t>
      </w:r>
      <w:r w:rsidR="002F6476" w:rsidRPr="00B410A8">
        <w:t>.2. Система повышения квалификации педагогического коллектива.</w:t>
      </w:r>
    </w:p>
    <w:p w:rsidR="002F6476" w:rsidRPr="00B410A8" w:rsidRDefault="002F6476" w:rsidP="002F6476">
      <w:pPr>
        <w:ind w:left="1260" w:hanging="1260"/>
      </w:pPr>
      <w:r w:rsidRPr="00B410A8">
        <w:t xml:space="preserve">        </w:t>
      </w:r>
      <w:r w:rsidR="008E41B6">
        <w:t xml:space="preserve">  </w:t>
      </w:r>
      <w:r w:rsidRPr="00B410A8">
        <w:t xml:space="preserve"> </w:t>
      </w:r>
      <w:r w:rsidR="0033772E">
        <w:t>4</w:t>
      </w:r>
      <w:r w:rsidRPr="00B410A8">
        <w:t>.</w:t>
      </w:r>
      <w:r w:rsidR="008E41B6">
        <w:t>3</w:t>
      </w:r>
      <w:r w:rsidRPr="00B410A8">
        <w:t>. Методическое объединение педагогов- организаторов школ города и    района.</w:t>
      </w:r>
    </w:p>
    <w:p w:rsidR="00DE7A23" w:rsidRPr="00B410A8" w:rsidRDefault="00DE7A23" w:rsidP="00DE7A23">
      <w:pPr>
        <w:ind w:left="1260" w:hanging="720"/>
      </w:pPr>
      <w:r w:rsidRPr="00B410A8">
        <w:t xml:space="preserve">  </w:t>
      </w:r>
      <w:r w:rsidR="0033772E">
        <w:t>4</w:t>
      </w:r>
      <w:r w:rsidRPr="00B410A8">
        <w:t>.</w:t>
      </w:r>
      <w:r w:rsidR="008E41B6">
        <w:t>4</w:t>
      </w:r>
      <w:r w:rsidRPr="00B410A8">
        <w:t>. Попечительский совет.</w:t>
      </w:r>
    </w:p>
    <w:p w:rsidR="002F6476" w:rsidRPr="00B410A8" w:rsidRDefault="002F6476" w:rsidP="002F6476">
      <w:r w:rsidRPr="00B410A8">
        <w:t xml:space="preserve">        </w:t>
      </w:r>
      <w:r w:rsidR="008E41B6">
        <w:t xml:space="preserve">  </w:t>
      </w:r>
      <w:r w:rsidRPr="00B410A8">
        <w:t xml:space="preserve"> </w:t>
      </w:r>
      <w:r w:rsidR="0033772E">
        <w:t>4</w:t>
      </w:r>
      <w:r w:rsidRPr="00B410A8">
        <w:t>.</w:t>
      </w:r>
      <w:r w:rsidR="008E41B6">
        <w:t>5</w:t>
      </w:r>
      <w:r w:rsidRPr="00B410A8">
        <w:t>.   Психологическая служба ЦТР «Гармония».</w:t>
      </w:r>
    </w:p>
    <w:p w:rsidR="002F6476" w:rsidRDefault="000048A7" w:rsidP="002F6476">
      <w:pPr>
        <w:tabs>
          <w:tab w:val="left" w:pos="3990"/>
        </w:tabs>
      </w:pPr>
      <w:r>
        <w:t>6</w:t>
      </w:r>
      <w:r w:rsidR="002F6476" w:rsidRPr="00B410A8">
        <w:t>. Организационно-массовая работа Центра «Гармония».</w:t>
      </w:r>
    </w:p>
    <w:p w:rsidR="000E1353" w:rsidRPr="00B410A8" w:rsidRDefault="000E1353" w:rsidP="000E1353">
      <w:pPr>
        <w:ind w:firstLine="708"/>
      </w:pPr>
      <w:r>
        <w:t>6.1</w:t>
      </w:r>
      <w:r w:rsidRPr="00B410A8">
        <w:t>. Социальное партнерство ЦТР «Гармония».</w:t>
      </w:r>
    </w:p>
    <w:p w:rsidR="002F6476" w:rsidRPr="00B410A8" w:rsidRDefault="000048A7" w:rsidP="002F6476">
      <w:pPr>
        <w:ind w:left="1260" w:hanging="540"/>
      </w:pPr>
      <w:r>
        <w:t>6</w:t>
      </w:r>
      <w:r w:rsidR="002F6476" w:rsidRPr="00B410A8">
        <w:t>.2. Участие в фестивале «Созвездие юных дарований Тавдинского городского округа».</w:t>
      </w:r>
    </w:p>
    <w:p w:rsidR="002F6476" w:rsidRPr="000E1353" w:rsidRDefault="000048A7" w:rsidP="000E1353">
      <w:pPr>
        <w:ind w:firstLine="708"/>
      </w:pPr>
      <w:r w:rsidRPr="000E1353">
        <w:t>6</w:t>
      </w:r>
      <w:r w:rsidR="002F6476" w:rsidRPr="000E1353">
        <w:t xml:space="preserve">.3. </w:t>
      </w:r>
      <w:r w:rsidR="000E1353" w:rsidRPr="000E1353">
        <w:t>Массовые мероприятия</w:t>
      </w:r>
      <w:r w:rsidR="002F6476" w:rsidRPr="000E1353">
        <w:t xml:space="preserve"> в объединениях</w:t>
      </w:r>
      <w:r w:rsidR="000E1353">
        <w:t xml:space="preserve"> </w:t>
      </w:r>
      <w:r w:rsidR="002F6476" w:rsidRPr="000E1353">
        <w:t>ЦТР «Гармония».</w:t>
      </w:r>
    </w:p>
    <w:p w:rsidR="002F6476" w:rsidRPr="00B410A8" w:rsidRDefault="000048A7" w:rsidP="002F647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F6476" w:rsidRPr="00B410A8">
        <w:rPr>
          <w:rFonts w:ascii="Times New Roman" w:hAnsi="Times New Roman"/>
          <w:sz w:val="24"/>
          <w:szCs w:val="24"/>
        </w:rPr>
        <w:t>.4. Деятельность ученического самоуправления.</w:t>
      </w:r>
    </w:p>
    <w:p w:rsidR="002F6476" w:rsidRPr="00B410A8" w:rsidRDefault="000048A7" w:rsidP="002F6476">
      <w:pPr>
        <w:ind w:left="1260" w:hanging="540"/>
      </w:pPr>
      <w:r>
        <w:t>6</w:t>
      </w:r>
      <w:r w:rsidR="002F6476" w:rsidRPr="00B410A8">
        <w:t>.5.  Работа оздоровительного лагеря с дневным пребыванием детей в   летний, весенне-осенний периоды.</w:t>
      </w:r>
    </w:p>
    <w:p w:rsidR="000E1353" w:rsidRPr="00B410A8" w:rsidRDefault="000E1353" w:rsidP="000E1353">
      <w:pPr>
        <w:ind w:left="1260" w:hanging="552"/>
      </w:pPr>
      <w:r>
        <w:t>6.</w:t>
      </w:r>
      <w:r w:rsidR="002C30A2">
        <w:t>6</w:t>
      </w:r>
      <w:r w:rsidRPr="00B410A8">
        <w:t>. Допрофессиональная и профессиональная подготовка  старшеклассников.</w:t>
      </w:r>
    </w:p>
    <w:p w:rsidR="002F6476" w:rsidRPr="00B410A8" w:rsidRDefault="000048A7" w:rsidP="002F6476">
      <w:pPr>
        <w:ind w:firstLine="708"/>
      </w:pPr>
      <w:r>
        <w:t>6</w:t>
      </w:r>
      <w:r w:rsidR="002F6476" w:rsidRPr="00B410A8">
        <w:t>.</w:t>
      </w:r>
      <w:r w:rsidR="002C30A2">
        <w:t>7</w:t>
      </w:r>
      <w:r w:rsidR="002F6476" w:rsidRPr="00B410A8">
        <w:t>. Работа трудового отряда ЦТР «Гармония».</w:t>
      </w:r>
    </w:p>
    <w:p w:rsidR="002F6476" w:rsidRPr="00B410A8" w:rsidRDefault="000048A7" w:rsidP="002F6476">
      <w:r>
        <w:t>8</w:t>
      </w:r>
      <w:r w:rsidR="002F6476" w:rsidRPr="00B410A8">
        <w:t>. Анализ работы проектов за 20</w:t>
      </w:r>
      <w:r w:rsidR="00AB6805" w:rsidRPr="00B410A8">
        <w:t>10</w:t>
      </w:r>
      <w:r w:rsidR="002F6476" w:rsidRPr="00B410A8">
        <w:t>-201</w:t>
      </w:r>
      <w:r w:rsidR="00AB6805" w:rsidRPr="00B410A8">
        <w:t>1</w:t>
      </w:r>
      <w:r w:rsidR="002F6476" w:rsidRPr="00B410A8">
        <w:t xml:space="preserve"> ученый год.</w:t>
      </w:r>
    </w:p>
    <w:p w:rsidR="00A80F60" w:rsidRPr="00B410A8" w:rsidRDefault="000048A7" w:rsidP="002F6476">
      <w:r>
        <w:t>9</w:t>
      </w:r>
      <w:r w:rsidR="00A80F60" w:rsidRPr="00B410A8">
        <w:t>. Материально – техническая база.</w:t>
      </w:r>
    </w:p>
    <w:p w:rsidR="002F6476" w:rsidRPr="00B410A8" w:rsidRDefault="002F6476" w:rsidP="002F6476">
      <w:r w:rsidRPr="00B410A8">
        <w:t>1</w:t>
      </w:r>
      <w:r w:rsidR="000048A7">
        <w:t>0</w:t>
      </w:r>
      <w:r w:rsidRPr="00B410A8">
        <w:t>. Перспективы развития  ЦТР «Гармония» на 201</w:t>
      </w:r>
      <w:r w:rsidR="00A80F60" w:rsidRPr="00B410A8">
        <w:t>1</w:t>
      </w:r>
      <w:r w:rsidRPr="00B410A8">
        <w:t>-201</w:t>
      </w:r>
      <w:r w:rsidR="00A80F60" w:rsidRPr="00B410A8">
        <w:t>2</w:t>
      </w:r>
      <w:r w:rsidRPr="00B410A8">
        <w:t xml:space="preserve"> учебный год.</w:t>
      </w:r>
    </w:p>
    <w:p w:rsidR="002F6476" w:rsidRPr="00B410A8" w:rsidRDefault="002F6476" w:rsidP="00526BC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B410A8" w:rsidRDefault="00B410A8" w:rsidP="002F6476">
      <w:pPr>
        <w:jc w:val="center"/>
        <w:rPr>
          <w:b/>
          <w:bCs/>
        </w:rPr>
      </w:pPr>
    </w:p>
    <w:p w:rsidR="00A439F4" w:rsidRDefault="00A439F4" w:rsidP="002F6476">
      <w:pPr>
        <w:jc w:val="center"/>
        <w:rPr>
          <w:b/>
          <w:bCs/>
        </w:rPr>
      </w:pPr>
    </w:p>
    <w:p w:rsidR="008E41B6" w:rsidRDefault="008E41B6" w:rsidP="002F6476">
      <w:pPr>
        <w:jc w:val="center"/>
        <w:rPr>
          <w:b/>
          <w:bCs/>
        </w:rPr>
      </w:pPr>
    </w:p>
    <w:p w:rsidR="008E41B6" w:rsidRDefault="008E41B6" w:rsidP="002F6476">
      <w:pPr>
        <w:jc w:val="center"/>
        <w:rPr>
          <w:b/>
          <w:bCs/>
        </w:rPr>
      </w:pPr>
    </w:p>
    <w:p w:rsidR="008E41B6" w:rsidRDefault="008E41B6" w:rsidP="002F6476">
      <w:pPr>
        <w:jc w:val="center"/>
        <w:rPr>
          <w:b/>
          <w:bCs/>
        </w:rPr>
      </w:pPr>
    </w:p>
    <w:p w:rsidR="008E41B6" w:rsidRDefault="008E41B6" w:rsidP="002F6476">
      <w:pPr>
        <w:jc w:val="center"/>
        <w:rPr>
          <w:b/>
          <w:bCs/>
        </w:rPr>
      </w:pPr>
    </w:p>
    <w:p w:rsidR="002C30A2" w:rsidRDefault="002C30A2" w:rsidP="002F6476">
      <w:pPr>
        <w:jc w:val="center"/>
        <w:rPr>
          <w:b/>
          <w:bCs/>
        </w:rPr>
      </w:pPr>
    </w:p>
    <w:p w:rsidR="002C30A2" w:rsidRDefault="002C30A2" w:rsidP="002F6476">
      <w:pPr>
        <w:jc w:val="center"/>
        <w:rPr>
          <w:b/>
          <w:bCs/>
        </w:rPr>
      </w:pPr>
    </w:p>
    <w:p w:rsidR="002C30A2" w:rsidRDefault="002C30A2" w:rsidP="002F6476">
      <w:pPr>
        <w:jc w:val="center"/>
        <w:rPr>
          <w:b/>
          <w:bCs/>
        </w:rPr>
      </w:pPr>
    </w:p>
    <w:p w:rsidR="008E41B6" w:rsidRDefault="008E41B6" w:rsidP="002F6476">
      <w:pPr>
        <w:jc w:val="center"/>
        <w:rPr>
          <w:b/>
          <w:bCs/>
        </w:rPr>
      </w:pPr>
    </w:p>
    <w:p w:rsidR="002F6476" w:rsidRPr="00B410A8" w:rsidRDefault="00065704" w:rsidP="002F6476">
      <w:pPr>
        <w:jc w:val="center"/>
        <w:rPr>
          <w:b/>
          <w:bCs/>
        </w:rPr>
      </w:pPr>
      <w:r>
        <w:rPr>
          <w:b/>
          <w:bCs/>
        </w:rPr>
        <w:t>Введение</w:t>
      </w:r>
    </w:p>
    <w:p w:rsidR="002F6476" w:rsidRPr="00B410A8" w:rsidRDefault="002F6476" w:rsidP="002F6476">
      <w:pPr>
        <w:ind w:firstLine="708"/>
        <w:jc w:val="both"/>
      </w:pPr>
      <w:r w:rsidRPr="00B410A8">
        <w:t xml:space="preserve">Дополнительное образование детей - один из социальных институтов детства, который создан и существует для детей, их обучения, воспитания и развития. Это социально востребованная сфера, в которой заказчиками и потребителями образовательных услуг выступают юные горожане и их родители, а также общество и государство. Дополнительное образование детей способствует решению ключевых задач социально-экономического развития региона. Оно способно влиять на качество жизни, так как приобщает юных тавдинцев к здоровому образу жизни, раскрывает творческий потенциал личности, побуждает к достижению общественно значимого результата. Этот вид образования  способствует развитию склонностей, способностей и интересов, гражданских и нравственных качеств, жизненному и профессиональному самоопределению подрастающего поколения. Среди задач, решаемых системой дополнительного образования, - профилактика безнадзорности, правонарушений, наркомании и алкоголизма, что способствует повышению качества городской среды. Дополнительное образование детей расширяет воспитательные возможности школы. Обладая открытостью, мобильностью и гибкостью. Система дополнительного образования детей способна  быстро и точно  реагировать на «вызовы времени» в интересах ребенка, его семьи, общества, государства.     </w:t>
      </w:r>
    </w:p>
    <w:p w:rsidR="002F6476" w:rsidRPr="00B410A8" w:rsidRDefault="002F6476" w:rsidP="002F6476">
      <w:pPr>
        <w:ind w:firstLine="708"/>
        <w:jc w:val="both"/>
      </w:pPr>
      <w:r w:rsidRPr="00B410A8">
        <w:t>Центр творческого развития и гуманитарного образования «Гармония» единственное многопрофильное учреждение дополнительного образования детей г.Тавды.  Деятельность ЦТР характеризуется следующими результатами работы:</w:t>
      </w:r>
    </w:p>
    <w:p w:rsidR="002F6476" w:rsidRPr="00B410A8" w:rsidRDefault="002F6476" w:rsidP="002F6476">
      <w:pPr>
        <w:numPr>
          <w:ilvl w:val="0"/>
          <w:numId w:val="2"/>
        </w:numPr>
        <w:spacing w:before="100" w:beforeAutospacing="1" w:after="100" w:afterAutospacing="1"/>
      </w:pPr>
      <w:r w:rsidRPr="00B410A8">
        <w:t>Создана многовариантная сеть дополнительного образования детей. (в разных микрорайонах города открыты 4 структурных подразделения ЦТР «Гармония»)</w:t>
      </w:r>
      <w:r w:rsidR="00596F80" w:rsidRPr="00B410A8">
        <w:t>.</w:t>
      </w:r>
      <w:r w:rsidRPr="00B410A8">
        <w:t xml:space="preserve"> </w:t>
      </w:r>
    </w:p>
    <w:p w:rsidR="002F6476" w:rsidRPr="00B410A8" w:rsidRDefault="002F6476" w:rsidP="002F6476">
      <w:pPr>
        <w:numPr>
          <w:ilvl w:val="0"/>
          <w:numId w:val="2"/>
        </w:numPr>
        <w:spacing w:before="100" w:beforeAutospacing="1" w:after="100" w:afterAutospacing="1"/>
      </w:pPr>
      <w:r w:rsidRPr="00B410A8">
        <w:t xml:space="preserve">Активно развивается дополнительное образование </w:t>
      </w:r>
      <w:r w:rsidR="00673DCF">
        <w:t xml:space="preserve">в сотрудничестве с </w:t>
      </w:r>
      <w:r w:rsidRPr="00B410A8">
        <w:t xml:space="preserve"> общеобразовательны</w:t>
      </w:r>
      <w:r w:rsidR="00673DCF">
        <w:t>ми</w:t>
      </w:r>
      <w:r w:rsidRPr="00B410A8">
        <w:t xml:space="preserve"> учреждени</w:t>
      </w:r>
      <w:r w:rsidR="00673DCF">
        <w:t>ями</w:t>
      </w:r>
      <w:r w:rsidRPr="00B410A8">
        <w:t xml:space="preserve">. </w:t>
      </w:r>
    </w:p>
    <w:p w:rsidR="002F6476" w:rsidRDefault="002F6476" w:rsidP="002F6476">
      <w:pPr>
        <w:numPr>
          <w:ilvl w:val="0"/>
          <w:numId w:val="2"/>
        </w:numPr>
        <w:spacing w:before="100" w:beforeAutospacing="1" w:after="100" w:afterAutospacing="1"/>
      </w:pPr>
      <w:r w:rsidRPr="00B410A8">
        <w:t xml:space="preserve">Идет процесс обновления содержания дополнительного образования, форм и технологий образовательного процесса в соответствии с изменяющимися запросами детей и их родителей, реализацией концепции модернизации образования. </w:t>
      </w:r>
    </w:p>
    <w:p w:rsidR="00447603" w:rsidRDefault="00447603" w:rsidP="002F6476">
      <w:pPr>
        <w:numPr>
          <w:ilvl w:val="0"/>
          <w:numId w:val="2"/>
        </w:numPr>
        <w:spacing w:before="100" w:beforeAutospacing="1" w:after="100" w:afterAutospacing="1"/>
      </w:pPr>
      <w:r>
        <w:t>Образовательный процесс осуществляется с разли</w:t>
      </w:r>
      <w:r w:rsidR="000C1C36">
        <w:t>чными категориями граждан среди которых есть опекаемые и дети инвалиды.</w:t>
      </w:r>
    </w:p>
    <w:p w:rsidR="000C1C36" w:rsidRPr="00B410A8" w:rsidRDefault="000C1C36" w:rsidP="002F6476">
      <w:pPr>
        <w:numPr>
          <w:ilvl w:val="0"/>
          <w:numId w:val="2"/>
        </w:numPr>
        <w:spacing w:before="100" w:beforeAutospacing="1" w:after="100" w:afterAutospacing="1"/>
      </w:pPr>
      <w:r>
        <w:t>Организовано участие обучающихся в конкурсах и соревнованиях разных уровней</w:t>
      </w:r>
      <w:r w:rsidR="00AE0EA0">
        <w:t>, а также заочных формах и интернет конкурсах.</w:t>
      </w:r>
    </w:p>
    <w:p w:rsidR="002F6476" w:rsidRPr="00B410A8" w:rsidRDefault="002F6476" w:rsidP="00A94D26">
      <w:pPr>
        <w:numPr>
          <w:ilvl w:val="0"/>
          <w:numId w:val="2"/>
        </w:numPr>
        <w:spacing w:before="100" w:beforeAutospacing="1" w:after="100" w:afterAutospacing="1"/>
      </w:pPr>
      <w:r w:rsidRPr="00B410A8">
        <w:t xml:space="preserve">Осуществляется  совершенствование программно-методического и информационного обеспечения. </w:t>
      </w:r>
    </w:p>
    <w:p w:rsidR="002F6476" w:rsidRPr="00B410A8" w:rsidRDefault="002F6476" w:rsidP="002F6476">
      <w:pPr>
        <w:numPr>
          <w:ilvl w:val="0"/>
          <w:numId w:val="2"/>
        </w:numPr>
        <w:spacing w:before="100" w:beforeAutospacing="1" w:after="100" w:afterAutospacing="1"/>
      </w:pPr>
      <w:r w:rsidRPr="00B410A8">
        <w:t xml:space="preserve">Стабильно и на высоком уровне работают научно - методическая служба и методические объединения педагогов  дополнительного образования детей. </w:t>
      </w:r>
    </w:p>
    <w:p w:rsidR="002F6476" w:rsidRPr="00B410A8" w:rsidRDefault="002F6476" w:rsidP="002F6476">
      <w:pPr>
        <w:numPr>
          <w:ilvl w:val="0"/>
          <w:numId w:val="2"/>
        </w:numPr>
        <w:spacing w:before="100" w:beforeAutospacing="1" w:after="100" w:afterAutospacing="1"/>
        <w:rPr>
          <w:b/>
          <w:bCs/>
        </w:rPr>
      </w:pPr>
      <w:r w:rsidRPr="00B410A8">
        <w:t>Качественно улучшилась работа с педагогическими кадрами, которые обладают высоким профессиональным  потенциалом.</w:t>
      </w:r>
    </w:p>
    <w:p w:rsidR="002F6476" w:rsidRPr="00B410A8" w:rsidRDefault="002F6476" w:rsidP="002F6476">
      <w:pPr>
        <w:numPr>
          <w:ilvl w:val="0"/>
          <w:numId w:val="2"/>
        </w:numPr>
        <w:spacing w:before="100" w:beforeAutospacing="1" w:after="100" w:afterAutospacing="1"/>
        <w:rPr>
          <w:b/>
          <w:bCs/>
        </w:rPr>
      </w:pPr>
      <w:r w:rsidRPr="00B410A8">
        <w:t>Деятельность учреждения осуществляется в статусе БП ГБОУ СО «Дворец молодежи»</w:t>
      </w:r>
      <w:r w:rsidR="00596F80" w:rsidRPr="00B410A8">
        <w:t>.</w:t>
      </w:r>
    </w:p>
    <w:p w:rsidR="00596F80" w:rsidRPr="00447603" w:rsidRDefault="00596F80" w:rsidP="002F6476">
      <w:pPr>
        <w:numPr>
          <w:ilvl w:val="0"/>
          <w:numId w:val="2"/>
        </w:numPr>
        <w:spacing w:before="100" w:beforeAutospacing="1" w:after="100" w:afterAutospacing="1"/>
        <w:rPr>
          <w:b/>
          <w:bCs/>
        </w:rPr>
      </w:pPr>
      <w:r w:rsidRPr="00B410A8">
        <w:t xml:space="preserve"> Разработ</w:t>
      </w:r>
      <w:r w:rsidR="00673DCF">
        <w:t>ана</w:t>
      </w:r>
      <w:r w:rsidRPr="00B410A8">
        <w:t xml:space="preserve"> систем</w:t>
      </w:r>
      <w:r w:rsidR="00673DCF">
        <w:t>а</w:t>
      </w:r>
      <w:r w:rsidRPr="00B410A8">
        <w:t xml:space="preserve"> оценки качества образования.</w:t>
      </w:r>
    </w:p>
    <w:p w:rsidR="00447603" w:rsidRDefault="00447603" w:rsidP="00447603">
      <w:pPr>
        <w:spacing w:before="100" w:beforeAutospacing="1" w:after="100" w:afterAutospacing="1"/>
        <w:ind w:left="360"/>
        <w:rPr>
          <w:b/>
          <w:bCs/>
        </w:rPr>
      </w:pPr>
    </w:p>
    <w:p w:rsidR="00A439F4" w:rsidRDefault="00A439F4" w:rsidP="00447603">
      <w:pPr>
        <w:spacing w:before="100" w:beforeAutospacing="1" w:after="100" w:afterAutospacing="1"/>
        <w:ind w:left="360"/>
        <w:rPr>
          <w:b/>
          <w:bCs/>
        </w:rPr>
      </w:pPr>
    </w:p>
    <w:p w:rsidR="00A439F4" w:rsidRDefault="00A439F4" w:rsidP="00447603">
      <w:pPr>
        <w:spacing w:before="100" w:beforeAutospacing="1" w:after="100" w:afterAutospacing="1"/>
        <w:ind w:left="360"/>
        <w:rPr>
          <w:b/>
          <w:bCs/>
        </w:rPr>
      </w:pPr>
    </w:p>
    <w:p w:rsidR="00A439F4" w:rsidRPr="00B410A8" w:rsidRDefault="00A439F4" w:rsidP="00447603">
      <w:pPr>
        <w:spacing w:before="100" w:beforeAutospacing="1" w:after="100" w:afterAutospacing="1"/>
        <w:ind w:left="360"/>
        <w:rPr>
          <w:b/>
          <w:bCs/>
        </w:rPr>
      </w:pPr>
    </w:p>
    <w:p w:rsidR="00526BC6" w:rsidRPr="00B410A8" w:rsidRDefault="00065704" w:rsidP="00526BC6">
      <w:pPr>
        <w:jc w:val="center"/>
        <w:rPr>
          <w:b/>
          <w:bCs/>
        </w:rPr>
      </w:pPr>
      <w:r>
        <w:rPr>
          <w:b/>
          <w:bCs/>
        </w:rPr>
        <w:t>1. Программное обеспечение</w:t>
      </w:r>
    </w:p>
    <w:p w:rsidR="001830B3" w:rsidRPr="00B410A8" w:rsidRDefault="001830B3" w:rsidP="00526BC6">
      <w:pPr>
        <w:jc w:val="center"/>
        <w:rPr>
          <w:b/>
          <w:bCs/>
        </w:rPr>
      </w:pPr>
    </w:p>
    <w:p w:rsidR="00526BC6" w:rsidRPr="00B410A8" w:rsidRDefault="00526BC6" w:rsidP="00526BC6">
      <w:pPr>
        <w:ind w:firstLine="708"/>
        <w:jc w:val="both"/>
      </w:pPr>
      <w:r w:rsidRPr="00B410A8">
        <w:t>В 2010 – 2011  учебном году Центр творческого развития и гуманитарного образования «Гармония» оказывает дополнительные образовательные услуги по 111 программам дополнительного образования 9 направленностей, что соответствует характеристике вида образовательного учреждения:</w:t>
      </w:r>
    </w:p>
    <w:p w:rsidR="00526BC6" w:rsidRPr="00B410A8" w:rsidRDefault="00526BC6" w:rsidP="00526BC6">
      <w:pPr>
        <w:ind w:firstLine="708"/>
        <w:jc w:val="both"/>
      </w:pPr>
      <w:r w:rsidRPr="00B410A8">
        <w:t>- художественно-эстетическая;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научно-техническая;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культурологическая;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физкультурно-спортивная;</w:t>
      </w:r>
    </w:p>
    <w:p w:rsidR="00526BC6" w:rsidRPr="00B410A8" w:rsidRDefault="00526BC6" w:rsidP="00526BC6">
      <w:pPr>
        <w:ind w:firstLine="708"/>
        <w:jc w:val="both"/>
      </w:pPr>
      <w:r w:rsidRPr="00B410A8">
        <w:t>- эколого-биологическая;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социально-педагогическая;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туристско-краеведческая;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военно-патриотическая;</w:t>
      </w:r>
    </w:p>
    <w:p w:rsidR="00526BC6" w:rsidRPr="00B410A8" w:rsidRDefault="00526BC6" w:rsidP="00526BC6">
      <w:pPr>
        <w:ind w:firstLine="708"/>
        <w:jc w:val="both"/>
      </w:pPr>
      <w:r w:rsidRPr="00B410A8">
        <w:t>- естественнонаучная.</w:t>
      </w:r>
    </w:p>
    <w:p w:rsidR="00526BC6" w:rsidRPr="00B410A8" w:rsidRDefault="00526BC6" w:rsidP="00526BC6">
      <w:pPr>
        <w:ind w:firstLine="708"/>
        <w:jc w:val="both"/>
      </w:pPr>
      <w:r w:rsidRPr="00B410A8">
        <w:t>В основном педагоги работают по составительским образовательным программам. Все учебные программы обеспечены учебно-методическими материалами.</w:t>
      </w:r>
    </w:p>
    <w:p w:rsidR="00526BC6" w:rsidRPr="00B410A8" w:rsidRDefault="002F6476" w:rsidP="002F6476">
      <w:pPr>
        <w:jc w:val="right"/>
        <w:rPr>
          <w:bCs/>
          <w:iCs/>
          <w:sz w:val="20"/>
          <w:szCs w:val="20"/>
        </w:rPr>
      </w:pPr>
      <w:r w:rsidRPr="00B410A8">
        <w:rPr>
          <w:bCs/>
          <w:iCs/>
          <w:sz w:val="20"/>
          <w:szCs w:val="20"/>
        </w:rPr>
        <w:t>Таблица №</w:t>
      </w:r>
      <w:r w:rsidR="003B07A7" w:rsidRPr="00B410A8">
        <w:rPr>
          <w:bCs/>
          <w:iCs/>
          <w:sz w:val="20"/>
          <w:szCs w:val="20"/>
        </w:rPr>
        <w:t>1</w:t>
      </w:r>
    </w:p>
    <w:p w:rsidR="00526BC6" w:rsidRPr="00B410A8" w:rsidRDefault="00526BC6" w:rsidP="00526BC6">
      <w:pPr>
        <w:jc w:val="center"/>
        <w:rPr>
          <w:b/>
          <w:bCs/>
          <w:iCs/>
          <w:sz w:val="20"/>
          <w:szCs w:val="20"/>
        </w:rPr>
      </w:pPr>
      <w:r w:rsidRPr="00B410A8">
        <w:rPr>
          <w:b/>
          <w:bCs/>
          <w:iCs/>
          <w:sz w:val="20"/>
          <w:szCs w:val="20"/>
        </w:rPr>
        <w:t xml:space="preserve">Сравнительная характеристика образовательных программ, </w:t>
      </w:r>
    </w:p>
    <w:p w:rsidR="00526BC6" w:rsidRPr="00B410A8" w:rsidRDefault="00526BC6" w:rsidP="00526BC6">
      <w:pPr>
        <w:jc w:val="center"/>
        <w:rPr>
          <w:b/>
          <w:bCs/>
          <w:iCs/>
          <w:sz w:val="20"/>
          <w:szCs w:val="20"/>
        </w:rPr>
      </w:pPr>
      <w:r w:rsidRPr="00B410A8">
        <w:rPr>
          <w:b/>
          <w:bCs/>
          <w:iCs/>
          <w:sz w:val="20"/>
          <w:szCs w:val="20"/>
        </w:rPr>
        <w:t>по срокам реализации в ЦТР и ГО «Гармония»</w:t>
      </w:r>
      <w:r w:rsidR="004C4DCA">
        <w:rPr>
          <w:b/>
          <w:bCs/>
          <w:iCs/>
          <w:sz w:val="20"/>
          <w:szCs w:val="20"/>
        </w:rPr>
        <w:t xml:space="preserve"> ( на 01 января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6"/>
        <w:gridCol w:w="705"/>
        <w:gridCol w:w="1952"/>
        <w:gridCol w:w="677"/>
        <w:gridCol w:w="1538"/>
        <w:gridCol w:w="644"/>
        <w:gridCol w:w="1696"/>
      </w:tblGrid>
      <w:tr w:rsidR="004C15E3" w:rsidRPr="00B410A8">
        <w:tc>
          <w:tcPr>
            <w:tcW w:w="2256" w:type="dxa"/>
          </w:tcPr>
          <w:p w:rsidR="004C15E3" w:rsidRPr="00B410A8" w:rsidRDefault="004C15E3" w:rsidP="00E84B23">
            <w:pPr>
              <w:pStyle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410A8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657" w:type="dxa"/>
            <w:gridSpan w:val="2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2009</w:t>
            </w:r>
          </w:p>
        </w:tc>
        <w:tc>
          <w:tcPr>
            <w:tcW w:w="2215" w:type="dxa"/>
            <w:gridSpan w:val="2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</w:rPr>
              <w:t>20</w:t>
            </w:r>
            <w:r w:rsidRPr="00B410A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340" w:type="dxa"/>
            <w:gridSpan w:val="2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2011</w:t>
            </w:r>
          </w:p>
        </w:tc>
      </w:tr>
      <w:tr w:rsidR="004C15E3" w:rsidRPr="00B410A8">
        <w:tc>
          <w:tcPr>
            <w:tcW w:w="2256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 год</w:t>
            </w:r>
          </w:p>
        </w:tc>
        <w:tc>
          <w:tcPr>
            <w:tcW w:w="705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32</w:t>
            </w:r>
          </w:p>
        </w:tc>
        <w:tc>
          <w:tcPr>
            <w:tcW w:w="195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27,3%</w:t>
            </w:r>
          </w:p>
        </w:tc>
        <w:tc>
          <w:tcPr>
            <w:tcW w:w="677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538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29.5%</w:t>
            </w:r>
          </w:p>
        </w:tc>
        <w:tc>
          <w:tcPr>
            <w:tcW w:w="644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39</w:t>
            </w:r>
          </w:p>
        </w:tc>
        <w:tc>
          <w:tcPr>
            <w:tcW w:w="1696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35,1%</w:t>
            </w:r>
          </w:p>
        </w:tc>
      </w:tr>
      <w:tr w:rsidR="004C15E3" w:rsidRPr="00B410A8">
        <w:tc>
          <w:tcPr>
            <w:tcW w:w="2256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до трёх лет</w:t>
            </w:r>
          </w:p>
        </w:tc>
        <w:tc>
          <w:tcPr>
            <w:tcW w:w="705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42</w:t>
            </w:r>
          </w:p>
        </w:tc>
        <w:tc>
          <w:tcPr>
            <w:tcW w:w="195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35,9%</w:t>
            </w:r>
          </w:p>
        </w:tc>
        <w:tc>
          <w:tcPr>
            <w:tcW w:w="677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1538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40.0%</w:t>
            </w:r>
          </w:p>
        </w:tc>
        <w:tc>
          <w:tcPr>
            <w:tcW w:w="644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35</w:t>
            </w:r>
          </w:p>
        </w:tc>
        <w:tc>
          <w:tcPr>
            <w:tcW w:w="1696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31,6%</w:t>
            </w:r>
          </w:p>
        </w:tc>
      </w:tr>
      <w:tr w:rsidR="004C15E3" w:rsidRPr="00B410A8">
        <w:tc>
          <w:tcPr>
            <w:tcW w:w="2256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свыше трёх</w:t>
            </w:r>
          </w:p>
        </w:tc>
        <w:tc>
          <w:tcPr>
            <w:tcW w:w="705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43</w:t>
            </w:r>
          </w:p>
        </w:tc>
        <w:tc>
          <w:tcPr>
            <w:tcW w:w="195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36,8%</w:t>
            </w:r>
          </w:p>
        </w:tc>
        <w:tc>
          <w:tcPr>
            <w:tcW w:w="677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538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30.5%</w:t>
            </w:r>
          </w:p>
        </w:tc>
        <w:tc>
          <w:tcPr>
            <w:tcW w:w="644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37</w:t>
            </w:r>
          </w:p>
        </w:tc>
        <w:tc>
          <w:tcPr>
            <w:tcW w:w="1696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33,3%</w:t>
            </w:r>
          </w:p>
        </w:tc>
      </w:tr>
      <w:tr w:rsidR="004C15E3" w:rsidRPr="00B410A8">
        <w:trPr>
          <w:trHeight w:val="314"/>
        </w:trPr>
        <w:tc>
          <w:tcPr>
            <w:tcW w:w="2256" w:type="dxa"/>
          </w:tcPr>
          <w:p w:rsidR="004C15E3" w:rsidRPr="00B410A8" w:rsidRDefault="004C15E3" w:rsidP="009C5E52">
            <w:pPr>
              <w:jc w:val="right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Всего:</w:t>
            </w:r>
          </w:p>
        </w:tc>
        <w:tc>
          <w:tcPr>
            <w:tcW w:w="705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117</w:t>
            </w:r>
          </w:p>
        </w:tc>
        <w:tc>
          <w:tcPr>
            <w:tcW w:w="195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100%</w:t>
            </w:r>
          </w:p>
        </w:tc>
        <w:tc>
          <w:tcPr>
            <w:tcW w:w="677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1538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100%</w:t>
            </w:r>
          </w:p>
        </w:tc>
        <w:tc>
          <w:tcPr>
            <w:tcW w:w="644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111</w:t>
            </w:r>
          </w:p>
        </w:tc>
        <w:tc>
          <w:tcPr>
            <w:tcW w:w="1696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100%</w:t>
            </w:r>
          </w:p>
        </w:tc>
      </w:tr>
    </w:tbl>
    <w:p w:rsidR="002C0612" w:rsidRPr="00B410A8" w:rsidRDefault="002C0612" w:rsidP="002C0612">
      <w:pPr>
        <w:jc w:val="right"/>
      </w:pPr>
      <w:r w:rsidRPr="00B410A8">
        <w:t>Диаграмма №1</w:t>
      </w:r>
    </w:p>
    <w:p w:rsidR="00526BC6" w:rsidRPr="00667757" w:rsidRDefault="00526BC6" w:rsidP="00526BC6">
      <w:pPr>
        <w:jc w:val="center"/>
        <w:rPr>
          <w:b/>
          <w:sz w:val="20"/>
          <w:szCs w:val="20"/>
        </w:rPr>
      </w:pPr>
      <w:r w:rsidRPr="00667757">
        <w:rPr>
          <w:b/>
          <w:sz w:val="20"/>
          <w:szCs w:val="20"/>
        </w:rPr>
        <w:t xml:space="preserve">Диаграмма сравнительной характеристики образовательных программ, реализуемых в ЦТР «Гармония» </w:t>
      </w:r>
      <w:r w:rsidR="00667757" w:rsidRPr="00667757">
        <w:rPr>
          <w:b/>
          <w:bCs/>
          <w:iCs/>
          <w:sz w:val="20"/>
          <w:szCs w:val="20"/>
        </w:rPr>
        <w:t>( на 01 января</w:t>
      </w:r>
      <w:r w:rsidR="00A94D26">
        <w:rPr>
          <w:b/>
          <w:bCs/>
          <w:iCs/>
          <w:sz w:val="20"/>
          <w:szCs w:val="20"/>
        </w:rPr>
        <w:t xml:space="preserve"> каждого года</w:t>
      </w:r>
      <w:r w:rsidR="00667757" w:rsidRPr="00667757">
        <w:rPr>
          <w:b/>
          <w:bCs/>
          <w:iCs/>
          <w:sz w:val="20"/>
          <w:szCs w:val="20"/>
        </w:rPr>
        <w:t xml:space="preserve"> )</w:t>
      </w:r>
    </w:p>
    <w:p w:rsidR="00526BC6" w:rsidRPr="00B410A8" w:rsidRDefault="00DE3BA1" w:rsidP="00526BC6">
      <w:pPr>
        <w:jc w:val="both"/>
      </w:pPr>
      <w:r>
        <w:rPr>
          <w:noProof/>
        </w:rPr>
        <w:pict>
          <v:shape id="Диаграмма 1" o:spid="_x0000_i1025" type="#_x0000_t75" style="width:450pt;height:216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">
            <v:imagedata r:id="rId8" o:title=""/>
            <o:lock v:ext="edit" aspectratio="f"/>
          </v:shape>
        </w:pict>
      </w:r>
    </w:p>
    <w:p w:rsidR="00526BC6" w:rsidRPr="00B410A8" w:rsidRDefault="00526BC6" w:rsidP="002F6476">
      <w:pPr>
        <w:tabs>
          <w:tab w:val="left" w:pos="180"/>
        </w:tabs>
        <w:ind w:firstLine="708"/>
        <w:jc w:val="both"/>
        <w:rPr>
          <w:i/>
        </w:rPr>
      </w:pPr>
      <w:r w:rsidRPr="00B410A8">
        <w:t>В 2010 учебном году произошло увеличение количества программ свыше трёх лет на  3,2 %  и количество программ до года на 5,6 %, количество программ до  трёх лет уменьшилось  на 8,4 %,</w:t>
      </w:r>
      <w:r w:rsidRPr="00B410A8">
        <w:rPr>
          <w:i/>
        </w:rPr>
        <w:t xml:space="preserve"> </w:t>
      </w:r>
      <w:r w:rsidRPr="00B410A8">
        <w:t>это связано с оптимизацией финансирования  образовательного учреждения.</w:t>
      </w:r>
      <w:r w:rsidRPr="00B410A8">
        <w:rPr>
          <w:i/>
        </w:rPr>
        <w:t xml:space="preserve"> </w:t>
      </w:r>
    </w:p>
    <w:p w:rsidR="004C4DCA" w:rsidRDefault="004C4DCA" w:rsidP="002F6476">
      <w:pPr>
        <w:jc w:val="right"/>
        <w:rPr>
          <w:bCs/>
          <w:iCs/>
          <w:sz w:val="20"/>
          <w:szCs w:val="20"/>
        </w:rPr>
      </w:pPr>
    </w:p>
    <w:p w:rsidR="00667757" w:rsidRDefault="00667757" w:rsidP="002F6476">
      <w:pPr>
        <w:jc w:val="right"/>
        <w:rPr>
          <w:bCs/>
          <w:iCs/>
          <w:sz w:val="20"/>
          <w:szCs w:val="20"/>
        </w:rPr>
      </w:pPr>
    </w:p>
    <w:p w:rsidR="00667757" w:rsidRDefault="00667757" w:rsidP="002F6476">
      <w:pPr>
        <w:jc w:val="right"/>
        <w:rPr>
          <w:bCs/>
          <w:iCs/>
          <w:sz w:val="20"/>
          <w:szCs w:val="20"/>
        </w:rPr>
      </w:pPr>
    </w:p>
    <w:p w:rsidR="00667757" w:rsidRDefault="00667757" w:rsidP="002F6476">
      <w:pPr>
        <w:jc w:val="right"/>
        <w:rPr>
          <w:bCs/>
          <w:iCs/>
          <w:sz w:val="20"/>
          <w:szCs w:val="20"/>
        </w:rPr>
      </w:pPr>
    </w:p>
    <w:p w:rsidR="00667757" w:rsidRDefault="00667757" w:rsidP="002F6476">
      <w:pPr>
        <w:jc w:val="right"/>
        <w:rPr>
          <w:bCs/>
          <w:iCs/>
          <w:sz w:val="20"/>
          <w:szCs w:val="20"/>
        </w:rPr>
      </w:pPr>
    </w:p>
    <w:p w:rsidR="00667757" w:rsidRDefault="00667757" w:rsidP="002F6476">
      <w:pPr>
        <w:jc w:val="right"/>
        <w:rPr>
          <w:bCs/>
          <w:iCs/>
          <w:sz w:val="20"/>
          <w:szCs w:val="20"/>
        </w:rPr>
      </w:pPr>
    </w:p>
    <w:p w:rsidR="002F6476" w:rsidRPr="00B410A8" w:rsidRDefault="002F6476" w:rsidP="002F6476">
      <w:pPr>
        <w:jc w:val="right"/>
        <w:rPr>
          <w:bCs/>
          <w:iCs/>
          <w:sz w:val="20"/>
          <w:szCs w:val="20"/>
        </w:rPr>
      </w:pPr>
      <w:r w:rsidRPr="00B410A8">
        <w:rPr>
          <w:bCs/>
          <w:iCs/>
          <w:sz w:val="20"/>
          <w:szCs w:val="20"/>
        </w:rPr>
        <w:t>Таблица №</w:t>
      </w:r>
      <w:r w:rsidR="003B07A7" w:rsidRPr="00B410A8">
        <w:rPr>
          <w:bCs/>
          <w:iCs/>
          <w:sz w:val="20"/>
          <w:szCs w:val="20"/>
        </w:rPr>
        <w:t>2</w:t>
      </w:r>
    </w:p>
    <w:p w:rsidR="00526BC6" w:rsidRPr="00B410A8" w:rsidRDefault="00526BC6" w:rsidP="002F6476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B410A8">
        <w:rPr>
          <w:rFonts w:ascii="Times New Roman" w:hAnsi="Times New Roman" w:cs="Times New Roman"/>
          <w:sz w:val="20"/>
          <w:szCs w:val="20"/>
        </w:rPr>
        <w:t>Направленности образовательных программ ЦТР «</w:t>
      </w:r>
      <w:r w:rsidRPr="00667757">
        <w:rPr>
          <w:rFonts w:ascii="Times New Roman" w:hAnsi="Times New Roman" w:cs="Times New Roman"/>
          <w:sz w:val="20"/>
          <w:szCs w:val="20"/>
        </w:rPr>
        <w:t>Гармония»</w:t>
      </w:r>
      <w:r w:rsidR="00667757" w:rsidRPr="00667757">
        <w:rPr>
          <w:rFonts w:ascii="Times New Roman" w:hAnsi="Times New Roman" w:cs="Times New Roman"/>
          <w:bCs w:val="0"/>
          <w:iCs/>
          <w:sz w:val="20"/>
          <w:szCs w:val="20"/>
        </w:rPr>
        <w:t xml:space="preserve"> ( на 01 января</w:t>
      </w:r>
      <w:r w:rsidR="00A94D26">
        <w:rPr>
          <w:rFonts w:ascii="Times New Roman" w:hAnsi="Times New Roman" w:cs="Times New Roman"/>
          <w:bCs w:val="0"/>
          <w:iCs/>
          <w:sz w:val="20"/>
          <w:szCs w:val="20"/>
        </w:rPr>
        <w:t xml:space="preserve"> каждого года</w:t>
      </w:r>
      <w:r w:rsidR="00667757" w:rsidRPr="00667757">
        <w:rPr>
          <w:rFonts w:ascii="Times New Roman" w:hAnsi="Times New Roman" w:cs="Times New Roman"/>
          <w:bCs w:val="0"/>
          <w:iCs/>
          <w:sz w:val="20"/>
          <w:szCs w:val="20"/>
        </w:rPr>
        <w:t xml:space="preserve"> )</w:t>
      </w:r>
    </w:p>
    <w:tbl>
      <w:tblPr>
        <w:tblW w:w="99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1702"/>
        <w:gridCol w:w="720"/>
        <w:gridCol w:w="1800"/>
        <w:gridCol w:w="720"/>
        <w:gridCol w:w="1620"/>
        <w:gridCol w:w="720"/>
      </w:tblGrid>
      <w:tr w:rsidR="004C15E3" w:rsidRPr="00B410A8">
        <w:trPr>
          <w:trHeight w:val="620"/>
        </w:trPr>
        <w:tc>
          <w:tcPr>
            <w:tcW w:w="54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C15E3" w:rsidRPr="00B410A8" w:rsidRDefault="004C4DCA" w:rsidP="009C5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</w:t>
            </w:r>
            <w:r w:rsidR="004C15E3" w:rsidRPr="00B410A8">
              <w:rPr>
                <w:sz w:val="20"/>
                <w:szCs w:val="20"/>
              </w:rPr>
              <w:t>ленности</w:t>
            </w:r>
          </w:p>
        </w:tc>
        <w:tc>
          <w:tcPr>
            <w:tcW w:w="1702" w:type="dxa"/>
          </w:tcPr>
          <w:p w:rsidR="004C15E3" w:rsidRPr="00B410A8" w:rsidRDefault="004C15E3" w:rsidP="004C15E3">
            <w:pPr>
              <w:ind w:left="514" w:hanging="514"/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 xml:space="preserve">Кол-во </w:t>
            </w:r>
          </w:p>
          <w:p w:rsidR="004C15E3" w:rsidRPr="00B410A8" w:rsidRDefault="004C15E3" w:rsidP="004C4DCA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про</w:t>
            </w:r>
            <w:r w:rsidR="004C4DCA">
              <w:rPr>
                <w:sz w:val="20"/>
                <w:szCs w:val="20"/>
              </w:rPr>
              <w:t>г</w:t>
            </w:r>
            <w:r w:rsidRPr="00B410A8">
              <w:rPr>
                <w:sz w:val="20"/>
                <w:szCs w:val="20"/>
              </w:rPr>
              <w:t>рамм</w:t>
            </w: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2009</w:t>
            </w:r>
            <w:r w:rsidR="004C4DCA">
              <w:rPr>
                <w:sz w:val="20"/>
                <w:szCs w:val="20"/>
              </w:rPr>
              <w:t>г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%</w:t>
            </w:r>
          </w:p>
        </w:tc>
        <w:tc>
          <w:tcPr>
            <w:tcW w:w="180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 xml:space="preserve">Кол-во </w:t>
            </w: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про</w:t>
            </w:r>
            <w:r w:rsidR="004C4DCA">
              <w:rPr>
                <w:sz w:val="20"/>
                <w:szCs w:val="20"/>
              </w:rPr>
              <w:t>г</w:t>
            </w:r>
            <w:r w:rsidRPr="00B410A8">
              <w:rPr>
                <w:sz w:val="20"/>
                <w:szCs w:val="20"/>
              </w:rPr>
              <w:t>рамм</w:t>
            </w:r>
          </w:p>
          <w:p w:rsidR="004C15E3" w:rsidRPr="00B410A8" w:rsidRDefault="004C4DCA" w:rsidP="009C5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2010г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6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 xml:space="preserve">Кол-во </w:t>
            </w: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про</w:t>
            </w:r>
            <w:r w:rsidR="004C4DCA">
              <w:rPr>
                <w:sz w:val="20"/>
                <w:szCs w:val="20"/>
              </w:rPr>
              <w:t>г</w:t>
            </w:r>
            <w:r w:rsidRPr="00B410A8">
              <w:rPr>
                <w:sz w:val="20"/>
                <w:szCs w:val="20"/>
              </w:rPr>
              <w:t>рамм</w:t>
            </w: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2011</w:t>
            </w:r>
            <w:r w:rsidR="004C4DCA">
              <w:rPr>
                <w:sz w:val="20"/>
                <w:szCs w:val="20"/>
              </w:rPr>
              <w:t>г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</w:p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%</w:t>
            </w:r>
          </w:p>
        </w:tc>
      </w:tr>
      <w:tr w:rsidR="004C15E3" w:rsidRPr="00B410A8">
        <w:trPr>
          <w:trHeight w:val="446"/>
        </w:trPr>
        <w:tc>
          <w:tcPr>
            <w:tcW w:w="54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Военно-патриотическая</w:t>
            </w:r>
          </w:p>
        </w:tc>
        <w:tc>
          <w:tcPr>
            <w:tcW w:w="170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2,0</w:t>
            </w:r>
          </w:p>
        </w:tc>
        <w:tc>
          <w:tcPr>
            <w:tcW w:w="180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2.9</w:t>
            </w:r>
          </w:p>
        </w:tc>
        <w:tc>
          <w:tcPr>
            <w:tcW w:w="16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2,7</w:t>
            </w:r>
          </w:p>
        </w:tc>
      </w:tr>
      <w:tr w:rsidR="004C15E3" w:rsidRPr="00B410A8">
        <w:trPr>
          <w:trHeight w:val="163"/>
        </w:trPr>
        <w:tc>
          <w:tcPr>
            <w:tcW w:w="54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Научно-техническая</w:t>
            </w:r>
          </w:p>
        </w:tc>
        <w:tc>
          <w:tcPr>
            <w:tcW w:w="170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15,3</w:t>
            </w:r>
          </w:p>
        </w:tc>
        <w:tc>
          <w:tcPr>
            <w:tcW w:w="180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14.3</w:t>
            </w:r>
          </w:p>
        </w:tc>
        <w:tc>
          <w:tcPr>
            <w:tcW w:w="16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16,2</w:t>
            </w:r>
          </w:p>
        </w:tc>
      </w:tr>
      <w:tr w:rsidR="004C15E3" w:rsidRPr="00B410A8">
        <w:trPr>
          <w:trHeight w:val="286"/>
        </w:trPr>
        <w:tc>
          <w:tcPr>
            <w:tcW w:w="54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4C15E3" w:rsidRPr="00B410A8" w:rsidRDefault="004C15E3" w:rsidP="009C5E52">
            <w:pPr>
              <w:jc w:val="both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Естественно-научная</w:t>
            </w:r>
          </w:p>
        </w:tc>
        <w:tc>
          <w:tcPr>
            <w:tcW w:w="1702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1,0</w:t>
            </w:r>
          </w:p>
        </w:tc>
        <w:tc>
          <w:tcPr>
            <w:tcW w:w="180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B410A8">
              <w:rPr>
                <w:sz w:val="20"/>
                <w:szCs w:val="20"/>
                <w:lang w:val="en-US"/>
              </w:rPr>
              <w:t>0.9</w:t>
            </w:r>
          </w:p>
        </w:tc>
        <w:tc>
          <w:tcPr>
            <w:tcW w:w="16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4C15E3" w:rsidRPr="00B410A8" w:rsidRDefault="004C15E3" w:rsidP="009C5E52">
            <w:pPr>
              <w:jc w:val="center"/>
              <w:rPr>
                <w:sz w:val="20"/>
                <w:szCs w:val="20"/>
              </w:rPr>
            </w:pPr>
            <w:r w:rsidRPr="00B410A8">
              <w:rPr>
                <w:sz w:val="20"/>
                <w:szCs w:val="20"/>
              </w:rPr>
              <w:t>1,8</w:t>
            </w:r>
          </w:p>
        </w:tc>
      </w:tr>
      <w:tr w:rsidR="004C15E3" w:rsidRPr="00091EB4">
        <w:trPr>
          <w:trHeight w:val="337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Эколого-биологическая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6,8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7.6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6,3</w:t>
            </w:r>
          </w:p>
        </w:tc>
      </w:tr>
      <w:tr w:rsidR="004C15E3" w:rsidRPr="00091EB4">
        <w:trPr>
          <w:trHeight w:val="236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ind w:left="-89" w:right="-108"/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 xml:space="preserve">Культурологическая 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8,5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6.7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4,5</w:t>
            </w:r>
          </w:p>
        </w:tc>
      </w:tr>
      <w:tr w:rsidR="004C15E3" w:rsidRPr="00091EB4">
        <w:trPr>
          <w:trHeight w:val="344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ind w:left="-89" w:right="-108"/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19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16,2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16.2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14,5</w:t>
            </w:r>
          </w:p>
        </w:tc>
      </w:tr>
      <w:tr w:rsidR="004C15E3" w:rsidRPr="00091EB4">
        <w:trPr>
          <w:trHeight w:val="407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Туристско-краеведческая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3,4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3.8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2,7</w:t>
            </w:r>
          </w:p>
        </w:tc>
      </w:tr>
      <w:tr w:rsidR="004C15E3" w:rsidRPr="00091EB4">
        <w:trPr>
          <w:trHeight w:val="305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Физкультурно-спортивная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11,8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11.4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16,2</w:t>
            </w:r>
          </w:p>
        </w:tc>
      </w:tr>
      <w:tr w:rsidR="004C15E3" w:rsidRPr="00091EB4">
        <w:trPr>
          <w:trHeight w:val="369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9</w:t>
            </w:r>
          </w:p>
        </w:tc>
        <w:tc>
          <w:tcPr>
            <w:tcW w:w="2160" w:type="dxa"/>
          </w:tcPr>
          <w:p w:rsidR="004C15E3" w:rsidRPr="00091EB4" w:rsidRDefault="004C15E3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Художественно-эстетическая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41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35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36.2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39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35,1</w:t>
            </w:r>
          </w:p>
        </w:tc>
      </w:tr>
      <w:tr w:rsidR="004C15E3" w:rsidRPr="00091EB4">
        <w:trPr>
          <w:trHeight w:val="283"/>
        </w:trPr>
        <w:tc>
          <w:tcPr>
            <w:tcW w:w="540" w:type="dxa"/>
          </w:tcPr>
          <w:p w:rsidR="004C15E3" w:rsidRPr="00091EB4" w:rsidRDefault="004C15E3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C15E3" w:rsidRPr="00091EB4" w:rsidRDefault="004C15E3" w:rsidP="009C5E52">
            <w:pPr>
              <w:jc w:val="right"/>
              <w:rPr>
                <w:b/>
                <w:sz w:val="20"/>
                <w:szCs w:val="20"/>
              </w:rPr>
            </w:pPr>
            <w:r w:rsidRPr="00091EB4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2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</w:rPr>
            </w:pPr>
            <w:r w:rsidRPr="00091EB4"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</w:rPr>
            </w:pPr>
            <w:r w:rsidRPr="00091EB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EB4">
              <w:rPr>
                <w:b/>
                <w:sz w:val="20"/>
                <w:szCs w:val="20"/>
                <w:lang w:val="en-US"/>
              </w:rPr>
              <w:t>105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1EB4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620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</w:rPr>
            </w:pPr>
            <w:r w:rsidRPr="00091EB4"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720" w:type="dxa"/>
          </w:tcPr>
          <w:p w:rsidR="004C15E3" w:rsidRPr="00091EB4" w:rsidRDefault="004C15E3" w:rsidP="009C5E52">
            <w:pPr>
              <w:jc w:val="center"/>
              <w:rPr>
                <w:b/>
                <w:sz w:val="20"/>
                <w:szCs w:val="20"/>
              </w:rPr>
            </w:pPr>
            <w:r w:rsidRPr="00091EB4">
              <w:rPr>
                <w:b/>
                <w:sz w:val="20"/>
                <w:szCs w:val="20"/>
              </w:rPr>
              <w:t>100</w:t>
            </w:r>
          </w:p>
        </w:tc>
      </w:tr>
    </w:tbl>
    <w:p w:rsidR="00526BC6" w:rsidRPr="00091EB4" w:rsidRDefault="00526BC6" w:rsidP="00526BC6">
      <w:pPr>
        <w:rPr>
          <w:sz w:val="20"/>
          <w:szCs w:val="20"/>
        </w:rPr>
      </w:pPr>
    </w:p>
    <w:p w:rsidR="007956A4" w:rsidRPr="00091EB4" w:rsidRDefault="007956A4" w:rsidP="007956A4">
      <w:pPr>
        <w:jc w:val="right"/>
        <w:rPr>
          <w:sz w:val="20"/>
          <w:szCs w:val="20"/>
        </w:rPr>
      </w:pPr>
      <w:r w:rsidRPr="00091EB4">
        <w:rPr>
          <w:sz w:val="20"/>
          <w:szCs w:val="20"/>
        </w:rPr>
        <w:t>Диаграмма №</w:t>
      </w:r>
      <w:r w:rsidR="002C0612" w:rsidRPr="00091EB4">
        <w:rPr>
          <w:sz w:val="20"/>
          <w:szCs w:val="20"/>
        </w:rPr>
        <w:t>2</w:t>
      </w:r>
    </w:p>
    <w:p w:rsidR="00526BC6" w:rsidRPr="00091EB4" w:rsidRDefault="00526BC6" w:rsidP="007956A4">
      <w:pPr>
        <w:jc w:val="center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 xml:space="preserve">Диаграмма распределения программ  по направленностям  деятельности </w:t>
      </w:r>
      <w:r w:rsidR="00667757">
        <w:rPr>
          <w:b/>
          <w:bCs/>
          <w:iCs/>
          <w:sz w:val="20"/>
          <w:szCs w:val="20"/>
        </w:rPr>
        <w:t>( на 01 января )</w:t>
      </w:r>
    </w:p>
    <w:p w:rsidR="00526BC6" w:rsidRPr="00091EB4" w:rsidRDefault="00DE3BA1" w:rsidP="006C04F5">
      <w:pPr>
        <w:jc w:val="center"/>
        <w:rPr>
          <w:sz w:val="20"/>
          <w:szCs w:val="20"/>
        </w:rPr>
      </w:pPr>
      <w:r>
        <w:rPr>
          <w:noProof/>
        </w:rPr>
        <w:pict>
          <v:shape id="_x0000_i1026" type="#_x0000_t75" style="width:360.75pt;height:216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">
            <v:imagedata r:id="rId9" o:title=""/>
            <o:lock v:ext="edit" aspectratio="f"/>
          </v:shape>
        </w:pict>
      </w:r>
    </w:p>
    <w:p w:rsidR="00526BC6" w:rsidRPr="00B410A8" w:rsidRDefault="00526BC6" w:rsidP="00526BC6">
      <w:pPr>
        <w:ind w:firstLine="708"/>
        <w:jc w:val="both"/>
      </w:pPr>
    </w:p>
    <w:p w:rsidR="00526BC6" w:rsidRPr="00493F49" w:rsidRDefault="00526BC6" w:rsidP="00493F49">
      <w:pPr>
        <w:ind w:firstLine="708"/>
        <w:jc w:val="both"/>
      </w:pPr>
      <w:r w:rsidRPr="00B410A8">
        <w:t>Анализируя распределение программ по направлен</w:t>
      </w:r>
      <w:r w:rsidR="00493F49">
        <w:t>ностям</w:t>
      </w:r>
      <w:r w:rsidRPr="00B410A8">
        <w:t xml:space="preserve"> деятельности </w:t>
      </w:r>
      <w:r w:rsidR="00493F49">
        <w:t xml:space="preserve">образовательного учреждения </w:t>
      </w:r>
      <w:r w:rsidRPr="00B410A8">
        <w:t xml:space="preserve">и по </w:t>
      </w:r>
      <w:r w:rsidR="00065704">
        <w:t xml:space="preserve">их </w:t>
      </w:r>
      <w:r w:rsidRPr="00B410A8">
        <w:t>количеству можно сделать вывод, что преобладающей на протяжении ряда лет остается художественно-эстетическая направленность (35,1%). Занятия в объединениях ведут опытные высококвалифицированные педагоги (Казакова Л.Г., Усанова Л.В., Чумакова А.В., Грядунова Г.А.). Такие педагоги умеют увлечь детей, пом</w:t>
      </w:r>
      <w:r w:rsidR="00493F49">
        <w:t>о</w:t>
      </w:r>
      <w:r w:rsidRPr="00B410A8">
        <w:t xml:space="preserve">гают добиться высоких результатов. Танцевальная и вокальная студии имеют звания образцовых коллективов, эти объединения пользуются </w:t>
      </w:r>
      <w:r w:rsidR="00065704">
        <w:t xml:space="preserve">особой </w:t>
      </w:r>
      <w:r w:rsidRPr="00B410A8">
        <w:t>популярностью</w:t>
      </w:r>
      <w:r w:rsidR="000D1ADC">
        <w:t xml:space="preserve"> среди детей</w:t>
      </w:r>
      <w:r w:rsidRPr="00B410A8">
        <w:rPr>
          <w:i/>
        </w:rPr>
        <w:t>.</w:t>
      </w:r>
    </w:p>
    <w:p w:rsidR="00526BC6" w:rsidRPr="00B410A8" w:rsidRDefault="00526BC6" w:rsidP="00526BC6">
      <w:pPr>
        <w:ind w:firstLine="708"/>
        <w:jc w:val="both"/>
      </w:pPr>
      <w:r w:rsidRPr="00B410A8">
        <w:t>Физкультурно - спортивная направленность по реализации учебных программ на втором месте (16,2%).  Востребованы на протяжении многих лет и стабильно работают: объединение «Тхэквондо» (тренер- преподаватель - Блин</w:t>
      </w:r>
      <w:r w:rsidR="00065704">
        <w:t>ков А.Б),  объединение «Бокс» (тренер-</w:t>
      </w:r>
      <w:r w:rsidRPr="00B410A8">
        <w:t>преподаватель</w:t>
      </w:r>
      <w:r w:rsidR="00065704">
        <w:t xml:space="preserve"> </w:t>
      </w:r>
      <w:r w:rsidRPr="00B410A8">
        <w:t>- Михайлов В.М.), объединение «Футбол» (тренер- преподаватель</w:t>
      </w:r>
      <w:r w:rsidR="00065704">
        <w:t xml:space="preserve"> </w:t>
      </w:r>
      <w:r w:rsidRPr="00B410A8">
        <w:t>- Бабинов В.Ф.).</w:t>
      </w:r>
    </w:p>
    <w:p w:rsidR="00526BC6" w:rsidRPr="00B410A8" w:rsidRDefault="00526BC6" w:rsidP="00526BC6">
      <w:pPr>
        <w:ind w:firstLine="708"/>
        <w:jc w:val="both"/>
      </w:pPr>
      <w:r w:rsidRPr="00B410A8">
        <w:t xml:space="preserve">Научно – техническая направленность также на втором месте (16,2%). Занятия проводятся на Станции юных техников. </w:t>
      </w:r>
    </w:p>
    <w:p w:rsidR="00526BC6" w:rsidRDefault="0033772E" w:rsidP="00526BC6">
      <w:pPr>
        <w:jc w:val="center"/>
        <w:rPr>
          <w:b/>
        </w:rPr>
      </w:pPr>
      <w:r>
        <w:rPr>
          <w:b/>
        </w:rPr>
        <w:t>2</w:t>
      </w:r>
      <w:r w:rsidR="00526BC6" w:rsidRPr="00B410A8">
        <w:rPr>
          <w:b/>
        </w:rPr>
        <w:t>. Учебная д</w:t>
      </w:r>
      <w:r w:rsidR="00065704">
        <w:rPr>
          <w:b/>
        </w:rPr>
        <w:t>еятельность ЦТР и ГО «Гармония»</w:t>
      </w:r>
    </w:p>
    <w:p w:rsidR="004C4DCA" w:rsidRPr="00065704" w:rsidRDefault="004C4DCA" w:rsidP="00526BC6">
      <w:pPr>
        <w:jc w:val="center"/>
        <w:rPr>
          <w:b/>
          <w:sz w:val="16"/>
          <w:szCs w:val="16"/>
        </w:rPr>
      </w:pPr>
    </w:p>
    <w:p w:rsidR="007F1DD9" w:rsidRPr="00B410A8" w:rsidRDefault="00781030" w:rsidP="007956A4">
      <w:pPr>
        <w:ind w:firstLine="708"/>
        <w:jc w:val="both"/>
      </w:pPr>
      <w:r w:rsidRPr="00B410A8">
        <w:t xml:space="preserve">Образовательный процесс в ЦТР «Гармония» осуществляется </w:t>
      </w:r>
      <w:r w:rsidR="00410BB4">
        <w:t xml:space="preserve">в соответствии с </w:t>
      </w:r>
      <w:r w:rsidR="00D56FF8" w:rsidRPr="00B410A8">
        <w:t>утвержденн</w:t>
      </w:r>
      <w:r w:rsidR="00410BB4">
        <w:t>ым</w:t>
      </w:r>
      <w:r w:rsidR="00D56FF8" w:rsidRPr="00B410A8">
        <w:t xml:space="preserve"> учебн</w:t>
      </w:r>
      <w:r w:rsidR="00410BB4">
        <w:t>ым</w:t>
      </w:r>
      <w:r w:rsidR="00D56FF8" w:rsidRPr="00B410A8">
        <w:t xml:space="preserve"> план</w:t>
      </w:r>
      <w:r w:rsidR="00410BB4">
        <w:t>ом,</w:t>
      </w:r>
      <w:r w:rsidR="00D56FF8" w:rsidRPr="00B410A8">
        <w:t xml:space="preserve"> </w:t>
      </w:r>
      <w:r w:rsidR="00105F3C" w:rsidRPr="00B410A8">
        <w:t xml:space="preserve">с Уставом, Образовательной </w:t>
      </w:r>
      <w:r w:rsidR="00697897" w:rsidRPr="00B410A8">
        <w:t>программ</w:t>
      </w:r>
      <w:r w:rsidR="00697897">
        <w:t>о</w:t>
      </w:r>
      <w:r w:rsidR="00697897" w:rsidRPr="00B410A8">
        <w:t>й</w:t>
      </w:r>
      <w:r w:rsidR="00105F3C" w:rsidRPr="00B410A8">
        <w:t xml:space="preserve">, </w:t>
      </w:r>
      <w:r w:rsidR="00D0700E">
        <w:t>П</w:t>
      </w:r>
      <w:r w:rsidR="00105F3C" w:rsidRPr="00B410A8">
        <w:t>рограммой развития.</w:t>
      </w:r>
    </w:p>
    <w:p w:rsidR="007956A4" w:rsidRPr="00B410A8" w:rsidRDefault="007956A4" w:rsidP="007956A4">
      <w:pPr>
        <w:ind w:firstLine="708"/>
        <w:jc w:val="both"/>
      </w:pPr>
      <w:r w:rsidRPr="00B410A8">
        <w:t>Наиболее распространенными формами дополнительного образования детей и подростков в ЦТР «Гармония»  являются</w:t>
      </w:r>
      <w:r w:rsidR="009B6A7B" w:rsidRPr="009B6A7B">
        <w:t xml:space="preserve"> </w:t>
      </w:r>
      <w:r w:rsidR="009B6A7B" w:rsidRPr="00B410A8">
        <w:t>объединения</w:t>
      </w:r>
      <w:r w:rsidRPr="00B410A8">
        <w:t>: кружки, курсы, студии, секции</w:t>
      </w:r>
      <w:r w:rsidR="009B6A7B">
        <w:t>, клубы</w:t>
      </w:r>
      <w:r w:rsidRPr="00B410A8">
        <w:t xml:space="preserve"> по интересам</w:t>
      </w:r>
      <w:r w:rsidR="009B6A7B">
        <w:t xml:space="preserve"> и т.д.</w:t>
      </w:r>
      <w:r w:rsidRPr="00B410A8">
        <w:t>.</w:t>
      </w:r>
    </w:p>
    <w:p w:rsidR="007F1DD9" w:rsidRPr="00B410A8" w:rsidRDefault="007F1DD9" w:rsidP="0078103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26BC6" w:rsidRDefault="0033772E" w:rsidP="00781030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26BC6" w:rsidRPr="00B410A8">
        <w:rPr>
          <w:rFonts w:ascii="Times New Roman" w:hAnsi="Times New Roman"/>
          <w:b/>
          <w:sz w:val="24"/>
          <w:szCs w:val="24"/>
        </w:rPr>
        <w:t>.1. Количество обучающихся в ЦТР «Гармония»</w:t>
      </w:r>
    </w:p>
    <w:p w:rsidR="004C4DCA" w:rsidRPr="00065704" w:rsidRDefault="004C4DCA" w:rsidP="00781030">
      <w:pPr>
        <w:pStyle w:val="a7"/>
        <w:jc w:val="center"/>
        <w:rPr>
          <w:rFonts w:ascii="Times New Roman" w:hAnsi="Times New Roman"/>
          <w:b/>
          <w:sz w:val="16"/>
          <w:szCs w:val="16"/>
        </w:rPr>
      </w:pPr>
    </w:p>
    <w:p w:rsidR="00526BC6" w:rsidRPr="00B410A8" w:rsidRDefault="00526BC6" w:rsidP="00526BC6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 xml:space="preserve">Согласно утвержденного порядка приема детей в ЦТР «Гармония» на основании заявления детей и родителей на 16 сентября </w:t>
      </w:r>
      <w:r w:rsidR="00065704">
        <w:rPr>
          <w:rFonts w:ascii="Times New Roman" w:hAnsi="Times New Roman"/>
          <w:sz w:val="24"/>
          <w:szCs w:val="24"/>
        </w:rPr>
        <w:t xml:space="preserve">2010 года </w:t>
      </w:r>
      <w:r w:rsidRPr="00B410A8">
        <w:rPr>
          <w:rFonts w:ascii="Times New Roman" w:hAnsi="Times New Roman"/>
          <w:sz w:val="24"/>
          <w:szCs w:val="24"/>
        </w:rPr>
        <w:t>было зачислено 2107 детей. На 1.01.2011г эта цифра составила 2172, на конец учебного года – 2123.</w:t>
      </w:r>
    </w:p>
    <w:p w:rsidR="00604DA4" w:rsidRPr="00091EB4" w:rsidRDefault="00604DA4" w:rsidP="00604DA4">
      <w:pPr>
        <w:pStyle w:val="a7"/>
        <w:ind w:firstLine="708"/>
        <w:jc w:val="right"/>
        <w:rPr>
          <w:rFonts w:ascii="Times New Roman" w:hAnsi="Times New Roman"/>
          <w:sz w:val="20"/>
          <w:szCs w:val="20"/>
        </w:rPr>
      </w:pPr>
      <w:r w:rsidRPr="00091EB4">
        <w:rPr>
          <w:rFonts w:ascii="Times New Roman" w:hAnsi="Times New Roman"/>
          <w:sz w:val="20"/>
          <w:szCs w:val="20"/>
        </w:rPr>
        <w:t>Таблица № 3</w:t>
      </w:r>
    </w:p>
    <w:p w:rsidR="00604DA4" w:rsidRDefault="00604DA4" w:rsidP="00604DA4">
      <w:pPr>
        <w:pStyle w:val="a7"/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091EB4">
        <w:rPr>
          <w:rFonts w:ascii="Times New Roman" w:hAnsi="Times New Roman"/>
          <w:b/>
          <w:sz w:val="20"/>
          <w:szCs w:val="20"/>
        </w:rPr>
        <w:t>Количество обучающихся в ЦТР «Гармония»</w:t>
      </w:r>
    </w:p>
    <w:p w:rsidR="00411702" w:rsidRPr="00091EB4" w:rsidRDefault="00411702" w:rsidP="00604DA4">
      <w:pPr>
        <w:pStyle w:val="a7"/>
        <w:ind w:firstLine="708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26BC6" w:rsidRPr="00091EB4"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На 16.09.10г</w:t>
            </w: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На 22.10.10г</w:t>
            </w: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На 1.01.11г.</w:t>
            </w:r>
          </w:p>
        </w:tc>
        <w:tc>
          <w:tcPr>
            <w:tcW w:w="1915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На 20.05.11г.</w:t>
            </w:r>
          </w:p>
        </w:tc>
      </w:tr>
      <w:tr w:rsidR="00526BC6" w:rsidRPr="00091EB4"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2107</w:t>
            </w: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2148</w:t>
            </w:r>
          </w:p>
        </w:tc>
        <w:tc>
          <w:tcPr>
            <w:tcW w:w="1914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2172</w:t>
            </w:r>
          </w:p>
        </w:tc>
        <w:tc>
          <w:tcPr>
            <w:tcW w:w="1915" w:type="dxa"/>
          </w:tcPr>
          <w:p w:rsidR="00526BC6" w:rsidRPr="00091EB4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EB4">
              <w:rPr>
                <w:rFonts w:ascii="Times New Roman" w:hAnsi="Times New Roman"/>
                <w:sz w:val="20"/>
                <w:szCs w:val="20"/>
              </w:rPr>
              <w:t>2123</w:t>
            </w:r>
          </w:p>
        </w:tc>
      </w:tr>
    </w:tbl>
    <w:p w:rsidR="00526BC6" w:rsidRPr="00065704" w:rsidRDefault="00526BC6" w:rsidP="00526BC6">
      <w:pPr>
        <w:pStyle w:val="a7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526BC6" w:rsidRPr="00B410A8" w:rsidRDefault="00526BC6" w:rsidP="001830B3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 xml:space="preserve">Проанализировав </w:t>
      </w:r>
      <w:r w:rsidR="009B6A7B">
        <w:rPr>
          <w:rFonts w:ascii="Times New Roman" w:hAnsi="Times New Roman"/>
          <w:sz w:val="24"/>
          <w:szCs w:val="24"/>
        </w:rPr>
        <w:t>показатели</w:t>
      </w:r>
      <w:r w:rsidRPr="00B410A8">
        <w:rPr>
          <w:rFonts w:ascii="Times New Roman" w:hAnsi="Times New Roman"/>
          <w:sz w:val="24"/>
          <w:szCs w:val="24"/>
        </w:rPr>
        <w:t xml:space="preserve"> можно сделать следующие выводы:</w:t>
      </w:r>
    </w:p>
    <w:p w:rsidR="00526BC6" w:rsidRPr="00B410A8" w:rsidRDefault="00526BC6" w:rsidP="001830B3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До октября (а так же в течени</w:t>
      </w:r>
      <w:r w:rsidR="003F70AE" w:rsidRPr="00B410A8">
        <w:rPr>
          <w:rFonts w:ascii="Times New Roman" w:hAnsi="Times New Roman"/>
          <w:sz w:val="24"/>
          <w:szCs w:val="24"/>
        </w:rPr>
        <w:t>е</w:t>
      </w:r>
      <w:r w:rsidRPr="00B410A8">
        <w:rPr>
          <w:rFonts w:ascii="Times New Roman" w:hAnsi="Times New Roman"/>
          <w:sz w:val="24"/>
          <w:szCs w:val="24"/>
        </w:rPr>
        <w:t xml:space="preserve"> всего учебного года) дети продолжали записываться в объединения (что не противоречит</w:t>
      </w:r>
      <w:r w:rsidR="009B6A7B">
        <w:rPr>
          <w:rFonts w:ascii="Times New Roman" w:hAnsi="Times New Roman"/>
          <w:sz w:val="24"/>
          <w:szCs w:val="24"/>
        </w:rPr>
        <w:t xml:space="preserve"> Уставу и </w:t>
      </w:r>
      <w:r w:rsidRPr="00B410A8">
        <w:rPr>
          <w:rFonts w:ascii="Times New Roman" w:hAnsi="Times New Roman"/>
          <w:sz w:val="24"/>
          <w:szCs w:val="24"/>
        </w:rPr>
        <w:t xml:space="preserve"> утвержденному Порядку приема детей). В сравнении с данными на 1.01.11г. детей в объединениях стало на 39 человек меньше, что связано с увольнением педагогов</w:t>
      </w:r>
      <w:r w:rsidR="00065704">
        <w:rPr>
          <w:rFonts w:ascii="Times New Roman" w:hAnsi="Times New Roman"/>
          <w:sz w:val="24"/>
          <w:szCs w:val="24"/>
        </w:rPr>
        <w:t xml:space="preserve"> в связи с переездом на другое место жительства и уходом на пенсию.</w:t>
      </w:r>
    </w:p>
    <w:p w:rsidR="001830B3" w:rsidRPr="00B410A8" w:rsidRDefault="001830B3" w:rsidP="00526BC6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90922" w:rsidRDefault="0033772E" w:rsidP="00D276A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56C2B" w:rsidRPr="00B410A8">
        <w:rPr>
          <w:rFonts w:ascii="Times New Roman" w:hAnsi="Times New Roman"/>
          <w:b/>
          <w:sz w:val="24"/>
          <w:szCs w:val="24"/>
        </w:rPr>
        <w:t>.1.</w:t>
      </w:r>
      <w:r w:rsidR="00CD1C9C">
        <w:rPr>
          <w:rFonts w:ascii="Times New Roman" w:hAnsi="Times New Roman"/>
          <w:b/>
          <w:sz w:val="24"/>
          <w:szCs w:val="24"/>
        </w:rPr>
        <w:t>1</w:t>
      </w:r>
      <w:r w:rsidR="00656C2B" w:rsidRPr="00B410A8">
        <w:rPr>
          <w:rFonts w:ascii="Times New Roman" w:hAnsi="Times New Roman"/>
          <w:b/>
          <w:sz w:val="24"/>
          <w:szCs w:val="24"/>
        </w:rPr>
        <w:t xml:space="preserve">. </w:t>
      </w:r>
      <w:r w:rsidR="008A771A">
        <w:rPr>
          <w:rFonts w:ascii="Times New Roman" w:hAnsi="Times New Roman"/>
          <w:b/>
          <w:sz w:val="24"/>
          <w:szCs w:val="24"/>
        </w:rPr>
        <w:t xml:space="preserve">Сотрудничество с образовательными учреждениями </w:t>
      </w:r>
      <w:r w:rsidR="00656C2B" w:rsidRPr="00B410A8">
        <w:rPr>
          <w:rFonts w:ascii="Times New Roman" w:hAnsi="Times New Roman"/>
          <w:b/>
          <w:sz w:val="24"/>
          <w:szCs w:val="24"/>
        </w:rPr>
        <w:t xml:space="preserve"> </w:t>
      </w:r>
    </w:p>
    <w:p w:rsidR="00656C2B" w:rsidRDefault="00656C2B" w:rsidP="00D276A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10A8">
        <w:rPr>
          <w:rFonts w:ascii="Times New Roman" w:hAnsi="Times New Roman"/>
          <w:b/>
          <w:sz w:val="24"/>
          <w:szCs w:val="24"/>
        </w:rPr>
        <w:t>и учреждени</w:t>
      </w:r>
      <w:r w:rsidR="00690922">
        <w:rPr>
          <w:rFonts w:ascii="Times New Roman" w:hAnsi="Times New Roman"/>
          <w:b/>
          <w:sz w:val="24"/>
          <w:szCs w:val="24"/>
        </w:rPr>
        <w:t>ями</w:t>
      </w:r>
      <w:r w:rsidRPr="00B410A8">
        <w:rPr>
          <w:rFonts w:ascii="Times New Roman" w:hAnsi="Times New Roman"/>
          <w:b/>
          <w:sz w:val="24"/>
          <w:szCs w:val="24"/>
        </w:rPr>
        <w:t xml:space="preserve"> города в 2010 – 2011г.</w:t>
      </w:r>
    </w:p>
    <w:p w:rsidR="004C4DCA" w:rsidRPr="00B410A8" w:rsidRDefault="004C4DCA" w:rsidP="00D276A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0163" w:rsidRPr="00B410A8" w:rsidRDefault="00190163" w:rsidP="00190163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ЦТР «Гармония» осуществляет образовательную деятельность в тесном сотрудничестве с учреждениями Тавдинского городского округа</w:t>
      </w:r>
    </w:p>
    <w:p w:rsidR="00190163" w:rsidRPr="004C4DCA" w:rsidRDefault="00190163" w:rsidP="00190163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C4DCA">
        <w:rPr>
          <w:rFonts w:ascii="Times New Roman" w:hAnsi="Times New Roman"/>
          <w:sz w:val="24"/>
          <w:szCs w:val="24"/>
        </w:rPr>
        <w:t>аиболее активн</w:t>
      </w:r>
      <w:r>
        <w:rPr>
          <w:rFonts w:ascii="Times New Roman" w:hAnsi="Times New Roman"/>
          <w:sz w:val="24"/>
          <w:szCs w:val="24"/>
        </w:rPr>
        <w:t>ы</w:t>
      </w:r>
      <w:r w:rsidRPr="004C4DCA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посещению объединений: СОШ № 7 - </w:t>
      </w:r>
      <w:r w:rsidRPr="004C4DCA">
        <w:rPr>
          <w:rFonts w:ascii="Times New Roman" w:hAnsi="Times New Roman"/>
          <w:sz w:val="24"/>
          <w:szCs w:val="24"/>
        </w:rPr>
        <w:t>249 учащихся, что составляет 46,6 % от общего количества обучающихся в школе – 534 ученика. СОШ № 2 -343 учащегося, что составляет -83,2%, от общего количества обучающихся в школе – 412 ученика</w:t>
      </w:r>
      <w:r>
        <w:rPr>
          <w:rFonts w:ascii="Times New Roman" w:hAnsi="Times New Roman"/>
          <w:sz w:val="24"/>
          <w:szCs w:val="24"/>
        </w:rPr>
        <w:t>.</w:t>
      </w:r>
      <w:r w:rsidRPr="004C4DCA">
        <w:rPr>
          <w:rFonts w:ascii="Times New Roman" w:hAnsi="Times New Roman"/>
          <w:sz w:val="24"/>
          <w:szCs w:val="24"/>
        </w:rPr>
        <w:t xml:space="preserve"> СОШ № 9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4C4DCA">
        <w:rPr>
          <w:rFonts w:ascii="Times New Roman" w:hAnsi="Times New Roman"/>
          <w:sz w:val="24"/>
          <w:szCs w:val="24"/>
        </w:rPr>
        <w:t>220 учащихся</w:t>
      </w:r>
      <w:r>
        <w:rPr>
          <w:rFonts w:ascii="Times New Roman" w:hAnsi="Times New Roman"/>
          <w:sz w:val="24"/>
          <w:szCs w:val="24"/>
        </w:rPr>
        <w:t xml:space="preserve">  -34.9%,</w:t>
      </w:r>
      <w:r w:rsidRPr="004C4DCA">
        <w:rPr>
          <w:rFonts w:ascii="Times New Roman" w:hAnsi="Times New Roman"/>
          <w:sz w:val="24"/>
          <w:szCs w:val="24"/>
        </w:rPr>
        <w:t xml:space="preserve"> от общего количества обучающихся в школе –</w:t>
      </w:r>
      <w:r>
        <w:rPr>
          <w:rFonts w:ascii="Times New Roman" w:hAnsi="Times New Roman"/>
          <w:sz w:val="24"/>
          <w:szCs w:val="24"/>
        </w:rPr>
        <w:t xml:space="preserve"> 630. СОШ № 18  - </w:t>
      </w:r>
      <w:r w:rsidRPr="004C4DCA">
        <w:rPr>
          <w:rFonts w:ascii="Times New Roman" w:hAnsi="Times New Roman"/>
          <w:sz w:val="24"/>
          <w:szCs w:val="24"/>
        </w:rPr>
        <w:t>199 учащихся</w:t>
      </w:r>
      <w:r>
        <w:rPr>
          <w:rFonts w:ascii="Times New Roman" w:hAnsi="Times New Roman"/>
          <w:sz w:val="24"/>
          <w:szCs w:val="24"/>
        </w:rPr>
        <w:t xml:space="preserve">, что составляет 59,2% от </w:t>
      </w:r>
      <w:r w:rsidRPr="004C4DCA">
        <w:rPr>
          <w:rFonts w:ascii="Times New Roman" w:hAnsi="Times New Roman"/>
          <w:sz w:val="24"/>
          <w:szCs w:val="24"/>
        </w:rPr>
        <w:t>общего количества обучающихся в школе –</w:t>
      </w:r>
      <w:r>
        <w:rPr>
          <w:rFonts w:ascii="Times New Roman" w:hAnsi="Times New Roman"/>
          <w:sz w:val="24"/>
          <w:szCs w:val="24"/>
        </w:rPr>
        <w:t xml:space="preserve"> 336. СОШ № 1 -  </w:t>
      </w:r>
      <w:r w:rsidRPr="004C4DCA">
        <w:rPr>
          <w:rFonts w:ascii="Times New Roman" w:hAnsi="Times New Roman"/>
          <w:sz w:val="24"/>
          <w:szCs w:val="24"/>
        </w:rPr>
        <w:t>115 учащихся</w:t>
      </w:r>
      <w:r>
        <w:rPr>
          <w:rFonts w:ascii="Times New Roman" w:hAnsi="Times New Roman"/>
          <w:sz w:val="24"/>
          <w:szCs w:val="24"/>
        </w:rPr>
        <w:t>- 22,5%,от общего</w:t>
      </w:r>
      <w:r w:rsidRPr="004C4DCA">
        <w:rPr>
          <w:rFonts w:ascii="Times New Roman" w:hAnsi="Times New Roman"/>
          <w:sz w:val="24"/>
          <w:szCs w:val="24"/>
        </w:rPr>
        <w:t xml:space="preserve"> количества обучающихся в школе –</w:t>
      </w:r>
      <w:r>
        <w:rPr>
          <w:rFonts w:ascii="Times New Roman" w:hAnsi="Times New Roman"/>
          <w:sz w:val="24"/>
          <w:szCs w:val="24"/>
        </w:rPr>
        <w:t xml:space="preserve"> 509 учеников.</w:t>
      </w:r>
    </w:p>
    <w:p w:rsidR="00190163" w:rsidRPr="004C4DCA" w:rsidRDefault="00190163" w:rsidP="00190163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4C4DCA">
        <w:rPr>
          <w:rFonts w:ascii="Times New Roman" w:hAnsi="Times New Roman"/>
          <w:sz w:val="24"/>
          <w:szCs w:val="24"/>
        </w:rPr>
        <w:t>Дети</w:t>
      </w:r>
      <w:r>
        <w:rPr>
          <w:rFonts w:ascii="Times New Roman" w:hAnsi="Times New Roman"/>
          <w:sz w:val="24"/>
          <w:szCs w:val="24"/>
        </w:rPr>
        <w:t>,</w:t>
      </w:r>
      <w:r w:rsidRPr="004C4DCA">
        <w:rPr>
          <w:rFonts w:ascii="Times New Roman" w:hAnsi="Times New Roman"/>
          <w:sz w:val="24"/>
          <w:szCs w:val="24"/>
        </w:rPr>
        <w:t xml:space="preserve"> в основном</w:t>
      </w:r>
      <w:r>
        <w:rPr>
          <w:rFonts w:ascii="Times New Roman" w:hAnsi="Times New Roman"/>
          <w:sz w:val="24"/>
          <w:szCs w:val="24"/>
        </w:rPr>
        <w:t>,</w:t>
      </w:r>
      <w:r w:rsidRPr="004C4DCA">
        <w:rPr>
          <w:rFonts w:ascii="Times New Roman" w:hAnsi="Times New Roman"/>
          <w:sz w:val="24"/>
          <w:szCs w:val="24"/>
        </w:rPr>
        <w:t xml:space="preserve"> посещают структурные подразделения</w:t>
      </w:r>
      <w:r w:rsidR="00065704">
        <w:rPr>
          <w:rFonts w:ascii="Times New Roman" w:hAnsi="Times New Roman"/>
          <w:sz w:val="24"/>
          <w:szCs w:val="24"/>
        </w:rPr>
        <w:t>,</w:t>
      </w:r>
      <w:r w:rsidRPr="004C4DCA">
        <w:rPr>
          <w:rFonts w:ascii="Times New Roman" w:hAnsi="Times New Roman"/>
          <w:sz w:val="24"/>
          <w:szCs w:val="24"/>
        </w:rPr>
        <w:t xml:space="preserve"> расположенные рядом</w:t>
      </w:r>
      <w:r>
        <w:rPr>
          <w:rFonts w:ascii="Times New Roman" w:hAnsi="Times New Roman"/>
          <w:sz w:val="24"/>
          <w:szCs w:val="24"/>
        </w:rPr>
        <w:t xml:space="preserve"> со школой</w:t>
      </w:r>
      <w:r w:rsidRPr="004C4DCA">
        <w:rPr>
          <w:rFonts w:ascii="Times New Roman" w:hAnsi="Times New Roman"/>
          <w:sz w:val="24"/>
          <w:szCs w:val="24"/>
        </w:rPr>
        <w:t xml:space="preserve">, хотя есть дети, </w:t>
      </w:r>
      <w:r>
        <w:rPr>
          <w:rFonts w:ascii="Times New Roman" w:hAnsi="Times New Roman"/>
          <w:sz w:val="24"/>
          <w:szCs w:val="24"/>
        </w:rPr>
        <w:t>проживающие в дальних микрорайонах,</w:t>
      </w:r>
      <w:r w:rsidRPr="004C4DCA">
        <w:rPr>
          <w:rFonts w:ascii="Times New Roman" w:hAnsi="Times New Roman"/>
          <w:sz w:val="24"/>
          <w:szCs w:val="24"/>
        </w:rPr>
        <w:t xml:space="preserve"> посещают Дом школьников, объединен</w:t>
      </w:r>
      <w:r>
        <w:rPr>
          <w:rFonts w:ascii="Times New Roman" w:hAnsi="Times New Roman"/>
          <w:sz w:val="24"/>
          <w:szCs w:val="24"/>
        </w:rPr>
        <w:t>ия по ул. Ленина,</w:t>
      </w:r>
      <w:r w:rsidRPr="004C4DCA">
        <w:rPr>
          <w:rFonts w:ascii="Times New Roman" w:hAnsi="Times New Roman"/>
          <w:sz w:val="24"/>
          <w:szCs w:val="24"/>
        </w:rPr>
        <w:t xml:space="preserve"> СЮТ.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Результатом взаимодействия ЦТР «Гармония» с учреждениями города и округа является: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удовлетворение образовательных потребностей жителей Тавдинского городского округа, независимо от возраста и пола,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увеличение количества услуг, предлагаемых Центром творческого развития и гуманитарного образования «Гармония», повышение их социальной значимости,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ориентирование на запросы общ</w:t>
      </w:r>
      <w:r w:rsidR="003C3B7A">
        <w:rPr>
          <w:rFonts w:ascii="Times New Roman" w:hAnsi="Times New Roman"/>
          <w:sz w:val="24"/>
          <w:szCs w:val="24"/>
        </w:rPr>
        <w:t xml:space="preserve">ества и современные требования </w:t>
      </w:r>
      <w:r w:rsidRPr="00B410A8">
        <w:rPr>
          <w:rFonts w:ascii="Times New Roman" w:hAnsi="Times New Roman"/>
          <w:sz w:val="24"/>
          <w:szCs w:val="24"/>
        </w:rPr>
        <w:t>подрастающего поколения,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количественное и качественное расширение и укрепление связей ЦТР «Гармония» и других учреждений и организаций городского округа,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сотрудничество с различными возрастными группами населения,</w:t>
      </w:r>
    </w:p>
    <w:p w:rsidR="003243FB" w:rsidRPr="00B410A8" w:rsidRDefault="003243FB" w:rsidP="003243FB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- увеличение количества детей, посещающих ЦТР «Гармония».</w:t>
      </w:r>
    </w:p>
    <w:p w:rsidR="00667757" w:rsidRDefault="0033772E" w:rsidP="00526BC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7421F" w:rsidRPr="00B410A8">
        <w:rPr>
          <w:rFonts w:ascii="Times New Roman" w:hAnsi="Times New Roman"/>
          <w:b/>
          <w:sz w:val="24"/>
          <w:szCs w:val="24"/>
        </w:rPr>
        <w:t>.1.</w:t>
      </w:r>
      <w:r w:rsidR="00CC4043">
        <w:rPr>
          <w:rFonts w:ascii="Times New Roman" w:hAnsi="Times New Roman"/>
          <w:b/>
          <w:sz w:val="24"/>
          <w:szCs w:val="24"/>
        </w:rPr>
        <w:t>2</w:t>
      </w:r>
      <w:r w:rsidR="0047421F" w:rsidRPr="00B410A8">
        <w:rPr>
          <w:rFonts w:ascii="Times New Roman" w:hAnsi="Times New Roman"/>
          <w:b/>
          <w:sz w:val="24"/>
          <w:szCs w:val="24"/>
        </w:rPr>
        <w:t>. Количественный анализ платных образовательных услуг</w:t>
      </w:r>
    </w:p>
    <w:p w:rsidR="00526BC6" w:rsidRDefault="0047421F" w:rsidP="00526BC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10A8">
        <w:rPr>
          <w:rFonts w:ascii="Times New Roman" w:hAnsi="Times New Roman"/>
          <w:b/>
          <w:sz w:val="24"/>
          <w:szCs w:val="24"/>
        </w:rPr>
        <w:t xml:space="preserve"> в 2010-</w:t>
      </w:r>
      <w:r w:rsidR="003C3B7A">
        <w:rPr>
          <w:rFonts w:ascii="Times New Roman" w:hAnsi="Times New Roman"/>
          <w:b/>
          <w:sz w:val="24"/>
          <w:szCs w:val="24"/>
        </w:rPr>
        <w:t>2011 учебном году</w:t>
      </w:r>
    </w:p>
    <w:p w:rsidR="004C4DCA" w:rsidRPr="003C3B7A" w:rsidRDefault="004C4DCA" w:rsidP="00526BC6">
      <w:pPr>
        <w:pStyle w:val="a7"/>
        <w:ind w:firstLine="567"/>
        <w:jc w:val="center"/>
        <w:rPr>
          <w:rFonts w:ascii="Times New Roman" w:hAnsi="Times New Roman"/>
          <w:b/>
          <w:sz w:val="16"/>
          <w:szCs w:val="16"/>
        </w:rPr>
      </w:pPr>
    </w:p>
    <w:p w:rsidR="002C0612" w:rsidRPr="004C4DCA" w:rsidRDefault="002C0612" w:rsidP="002C0612">
      <w:pPr>
        <w:ind w:firstLine="708"/>
        <w:jc w:val="both"/>
      </w:pPr>
      <w:r w:rsidRPr="004C4DCA">
        <w:t>Платные услуги ЦТР «Гармония» предоставляются на основании Положения о порядке оказания платных дополнительных образовательных услуг</w:t>
      </w:r>
      <w:r w:rsidR="00690922" w:rsidRPr="004C4DCA">
        <w:t xml:space="preserve"> и прейскуранту цен, утвержденного Главой ИО ТГО</w:t>
      </w:r>
      <w:r w:rsidRPr="004C4DCA">
        <w:t>.</w:t>
      </w:r>
    </w:p>
    <w:p w:rsidR="002C0612" w:rsidRPr="004C4DCA" w:rsidRDefault="002C0612" w:rsidP="002C0612">
      <w:pPr>
        <w:ind w:firstLine="708"/>
        <w:jc w:val="both"/>
      </w:pPr>
      <w:r w:rsidRPr="004C4DCA">
        <w:t>В 2010-2011учебном году платные услуги предоставлялись по следующему перечню:</w:t>
      </w:r>
    </w:p>
    <w:p w:rsidR="002C0612" w:rsidRPr="004C4DCA" w:rsidRDefault="002C0612" w:rsidP="002C0612">
      <w:pPr>
        <w:ind w:firstLine="708"/>
        <w:jc w:val="both"/>
      </w:pPr>
      <w:r w:rsidRPr="004C4DCA">
        <w:t>1. Дошкольное эстетическое образование «Дошкольник».</w:t>
      </w:r>
    </w:p>
    <w:p w:rsidR="002C0612" w:rsidRPr="004C4DCA" w:rsidRDefault="002C0612" w:rsidP="002C0612">
      <w:pPr>
        <w:ind w:firstLine="708"/>
        <w:jc w:val="both"/>
      </w:pPr>
      <w:r w:rsidRPr="004C4DCA">
        <w:t>2 Группа «Малыш</w:t>
      </w:r>
      <w:r w:rsidR="008D5942">
        <w:t xml:space="preserve"> </w:t>
      </w:r>
      <w:r w:rsidRPr="004C4DCA">
        <w:t>+</w:t>
      </w:r>
      <w:r w:rsidR="008D5942">
        <w:t xml:space="preserve"> </w:t>
      </w:r>
      <w:r w:rsidRPr="004C4DCA">
        <w:t>мама»</w:t>
      </w:r>
    </w:p>
    <w:p w:rsidR="002C0612" w:rsidRPr="004C4DCA" w:rsidRDefault="002C0612" w:rsidP="002C0612">
      <w:pPr>
        <w:ind w:firstLine="708"/>
        <w:jc w:val="both"/>
      </w:pPr>
      <w:r w:rsidRPr="004C4DCA">
        <w:t>2. Группа по развитию творческих способностей детей и их адаптации к условиям школьной жизни.</w:t>
      </w:r>
    </w:p>
    <w:p w:rsidR="002C0612" w:rsidRPr="004C4DCA" w:rsidRDefault="002C0612" w:rsidP="002C0612">
      <w:pPr>
        <w:ind w:firstLine="708"/>
        <w:jc w:val="both"/>
      </w:pPr>
      <w:r w:rsidRPr="004C4DCA">
        <w:t>3. Группы по обучению, пользованию, программированию и основам компьютерной техники, профессиональных основ и навыков.</w:t>
      </w:r>
    </w:p>
    <w:p w:rsidR="002C0612" w:rsidRPr="004C4DCA" w:rsidRDefault="002C0612" w:rsidP="002C0612">
      <w:pPr>
        <w:ind w:firstLine="708"/>
        <w:jc w:val="both"/>
      </w:pPr>
      <w:r w:rsidRPr="004C4DCA">
        <w:t>4 Курсы «Современные офисные технологии»</w:t>
      </w:r>
    </w:p>
    <w:p w:rsidR="002C0612" w:rsidRPr="004C4DCA" w:rsidRDefault="002C0612" w:rsidP="002C0612">
      <w:pPr>
        <w:ind w:firstLine="708"/>
        <w:jc w:val="both"/>
      </w:pPr>
      <w:r w:rsidRPr="004C4DCA">
        <w:t>6.</w:t>
      </w:r>
      <w:r w:rsidR="004C4DCA" w:rsidRPr="004C4DCA">
        <w:t>Английский язык для дошкольников.</w:t>
      </w:r>
    </w:p>
    <w:p w:rsidR="002C0612" w:rsidRPr="004C4DCA" w:rsidRDefault="002C0612" w:rsidP="002C0612">
      <w:pPr>
        <w:ind w:firstLine="708"/>
        <w:jc w:val="both"/>
      </w:pPr>
      <w:r w:rsidRPr="004C4DCA">
        <w:t xml:space="preserve">Всего в платных группах занимались 96 учащихся, что составляет 4,4% от общего числа учащихся ЦТР «Гармония». </w:t>
      </w:r>
    </w:p>
    <w:p w:rsidR="002C0612" w:rsidRPr="004C4DCA" w:rsidRDefault="00B132BA" w:rsidP="00B132BA">
      <w:pPr>
        <w:ind w:firstLine="567"/>
        <w:jc w:val="both"/>
        <w:rPr>
          <w:bCs/>
          <w:iCs/>
        </w:rPr>
      </w:pPr>
      <w:r w:rsidRPr="004C4DCA">
        <w:t xml:space="preserve">Средства </w:t>
      </w:r>
      <w:r w:rsidR="002C0612" w:rsidRPr="004C4DCA">
        <w:t>от оказания населению платных образовательных услуг распределя</w:t>
      </w:r>
      <w:r w:rsidR="00190163">
        <w:t>ю</w:t>
      </w:r>
      <w:r w:rsidR="002C0612" w:rsidRPr="004C4DCA">
        <w:t xml:space="preserve">тся на возмещение затрат по обеспечению образовательного процесса (в том числе на заработную плату), на его развитие и совершенствование </w:t>
      </w:r>
      <w:r w:rsidRPr="004C4DCA">
        <w:t>в соответствии со сметой доходов и расходов на текущих год.</w:t>
      </w:r>
    </w:p>
    <w:p w:rsidR="00EB631D" w:rsidRPr="00B410A8" w:rsidRDefault="00EB631D" w:rsidP="00526BC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C3B7A" w:rsidRDefault="0033772E" w:rsidP="00526BC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26BC6" w:rsidRPr="00B410A8">
        <w:rPr>
          <w:rFonts w:ascii="Times New Roman" w:hAnsi="Times New Roman"/>
          <w:b/>
          <w:sz w:val="24"/>
          <w:szCs w:val="24"/>
        </w:rPr>
        <w:t>.</w:t>
      </w:r>
      <w:r w:rsidR="0020093F" w:rsidRPr="00B410A8">
        <w:rPr>
          <w:rFonts w:ascii="Times New Roman" w:hAnsi="Times New Roman"/>
          <w:b/>
          <w:sz w:val="24"/>
          <w:szCs w:val="24"/>
        </w:rPr>
        <w:t>2.</w:t>
      </w:r>
      <w:r w:rsidR="00526BC6" w:rsidRPr="00B410A8">
        <w:rPr>
          <w:rFonts w:ascii="Times New Roman" w:hAnsi="Times New Roman"/>
          <w:b/>
          <w:sz w:val="24"/>
          <w:szCs w:val="24"/>
        </w:rPr>
        <w:t>Возрастная</w:t>
      </w:r>
      <w:r w:rsidR="0020093F" w:rsidRPr="00B410A8">
        <w:rPr>
          <w:rFonts w:ascii="Times New Roman" w:hAnsi="Times New Roman"/>
          <w:b/>
          <w:sz w:val="24"/>
          <w:szCs w:val="24"/>
        </w:rPr>
        <w:t xml:space="preserve"> и </w:t>
      </w:r>
      <w:r w:rsidR="006B5A0E" w:rsidRPr="00B410A8">
        <w:rPr>
          <w:rFonts w:ascii="Times New Roman" w:hAnsi="Times New Roman"/>
          <w:b/>
          <w:sz w:val="24"/>
          <w:szCs w:val="24"/>
        </w:rPr>
        <w:t>гендарная</w:t>
      </w:r>
      <w:r w:rsidR="00526BC6" w:rsidRPr="00B410A8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6B5A0E" w:rsidRPr="00B410A8">
        <w:rPr>
          <w:rFonts w:ascii="Times New Roman" w:hAnsi="Times New Roman"/>
          <w:b/>
          <w:sz w:val="24"/>
          <w:szCs w:val="24"/>
        </w:rPr>
        <w:t xml:space="preserve">детского </w:t>
      </w:r>
    </w:p>
    <w:p w:rsidR="00526BC6" w:rsidRDefault="003C3B7A" w:rsidP="00526BC6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6B5A0E" w:rsidRPr="00B410A8">
        <w:rPr>
          <w:rFonts w:ascii="Times New Roman" w:hAnsi="Times New Roman"/>
          <w:b/>
          <w:sz w:val="24"/>
          <w:szCs w:val="24"/>
        </w:rPr>
        <w:t>оллектива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b/>
          <w:sz w:val="24"/>
          <w:szCs w:val="24"/>
        </w:rPr>
        <w:t xml:space="preserve"> ЦТР «Гар</w:t>
      </w:r>
      <w:r>
        <w:rPr>
          <w:rFonts w:ascii="Times New Roman" w:hAnsi="Times New Roman"/>
          <w:b/>
          <w:sz w:val="24"/>
          <w:szCs w:val="24"/>
        </w:rPr>
        <w:t>мония»</w:t>
      </w:r>
    </w:p>
    <w:p w:rsidR="004C4DCA" w:rsidRPr="003C3B7A" w:rsidRDefault="004C4DCA" w:rsidP="00526BC6">
      <w:pPr>
        <w:pStyle w:val="a7"/>
        <w:ind w:firstLine="567"/>
        <w:jc w:val="center"/>
        <w:rPr>
          <w:rFonts w:ascii="Times New Roman" w:hAnsi="Times New Roman"/>
          <w:b/>
          <w:sz w:val="16"/>
          <w:szCs w:val="16"/>
        </w:rPr>
      </w:pPr>
    </w:p>
    <w:p w:rsidR="00044A13" w:rsidRPr="00B410A8" w:rsidRDefault="00044A13" w:rsidP="00044A13">
      <w:pPr>
        <w:ind w:firstLine="709"/>
        <w:jc w:val="both"/>
        <w:rPr>
          <w:color w:val="000000"/>
        </w:rPr>
      </w:pPr>
      <w:r w:rsidRPr="00B410A8">
        <w:rPr>
          <w:color w:val="000000"/>
        </w:rPr>
        <w:t xml:space="preserve">В стратегии развития Свердловской области первостепенным является: сохранение и развитие человеческого потенциала. В ЦТР «Гармония» созданы все условия для развития </w:t>
      </w:r>
      <w:r w:rsidR="005D21D8" w:rsidRPr="00B410A8">
        <w:rPr>
          <w:color w:val="000000"/>
        </w:rPr>
        <w:t xml:space="preserve"> детей разного возраста.</w:t>
      </w:r>
    </w:p>
    <w:p w:rsidR="00622A14" w:rsidRPr="00091EB4" w:rsidRDefault="00622A14" w:rsidP="00622A14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  <w:r w:rsidRPr="00091EB4">
        <w:rPr>
          <w:rFonts w:ascii="Times New Roman" w:hAnsi="Times New Roman"/>
          <w:sz w:val="20"/>
          <w:szCs w:val="20"/>
        </w:rPr>
        <w:t>Таблица №</w:t>
      </w:r>
      <w:r w:rsidR="008E41B6">
        <w:rPr>
          <w:rFonts w:ascii="Times New Roman" w:hAnsi="Times New Roman"/>
          <w:sz w:val="20"/>
          <w:szCs w:val="20"/>
        </w:rPr>
        <w:t>4</w:t>
      </w:r>
    </w:p>
    <w:p w:rsidR="003D0EC7" w:rsidRDefault="005D21D8" w:rsidP="005D21D8">
      <w:pPr>
        <w:pStyle w:val="a7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091EB4">
        <w:rPr>
          <w:rFonts w:ascii="Times New Roman" w:hAnsi="Times New Roman"/>
          <w:b/>
          <w:sz w:val="20"/>
          <w:szCs w:val="20"/>
        </w:rPr>
        <w:t>Возрастная и гендарная характеристика детского коллектива ЦТР «Гармония»</w:t>
      </w:r>
      <w:r w:rsidR="004C4DCA">
        <w:rPr>
          <w:rFonts w:ascii="Times New Roman" w:hAnsi="Times New Roman"/>
          <w:b/>
          <w:sz w:val="20"/>
          <w:szCs w:val="20"/>
        </w:rPr>
        <w:t xml:space="preserve"> </w:t>
      </w:r>
    </w:p>
    <w:p w:rsidR="005D21D8" w:rsidRPr="0092538A" w:rsidRDefault="0092538A" w:rsidP="005D21D8">
      <w:pPr>
        <w:pStyle w:val="a7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92538A">
        <w:rPr>
          <w:rFonts w:ascii="Times New Roman" w:hAnsi="Times New Roman"/>
          <w:b/>
          <w:bCs/>
          <w:iCs/>
          <w:sz w:val="20"/>
          <w:szCs w:val="20"/>
        </w:rPr>
        <w:t>( на 01 января</w:t>
      </w:r>
      <w:r w:rsidR="003D0EC7">
        <w:rPr>
          <w:rFonts w:ascii="Times New Roman" w:hAnsi="Times New Roman"/>
          <w:b/>
          <w:bCs/>
          <w:iCs/>
          <w:sz w:val="20"/>
          <w:szCs w:val="20"/>
        </w:rPr>
        <w:t xml:space="preserve"> каждого года</w:t>
      </w:r>
      <w:r w:rsidRPr="0092538A">
        <w:rPr>
          <w:rFonts w:ascii="Times New Roman" w:hAnsi="Times New Roman"/>
          <w:b/>
          <w:bCs/>
          <w:iCs/>
          <w:sz w:val="20"/>
          <w:szCs w:val="20"/>
        </w:rPr>
        <w:t xml:space="preserve"> 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3637"/>
        <w:gridCol w:w="1713"/>
        <w:gridCol w:w="1167"/>
        <w:gridCol w:w="1620"/>
        <w:gridCol w:w="900"/>
      </w:tblGrid>
      <w:tr w:rsidR="00526BC6" w:rsidRPr="00091EB4">
        <w:trPr>
          <w:trHeight w:val="70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№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</w:p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Структура контингента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Количество</w:t>
            </w:r>
          </w:p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учащихся</w:t>
            </w:r>
          </w:p>
          <w:p w:rsidR="00526BC6" w:rsidRPr="00091EB4" w:rsidRDefault="004C4DCA" w:rsidP="009C5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Количество</w:t>
            </w:r>
          </w:p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учащихся</w:t>
            </w:r>
          </w:p>
          <w:p w:rsidR="00526BC6" w:rsidRPr="00091EB4" w:rsidRDefault="004C4DCA" w:rsidP="009C5E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</w:tr>
      <w:tr w:rsidR="00526BC6" w:rsidRPr="00091EB4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Дошкольный возраст (до 6 лет)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3.6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  <w:lang w:val="en-US"/>
              </w:rPr>
              <w:t>7</w:t>
            </w:r>
            <w:r w:rsidRPr="00091EB4">
              <w:rPr>
                <w:sz w:val="20"/>
                <w:szCs w:val="20"/>
              </w:rPr>
              <w:t>,6</w:t>
            </w:r>
          </w:p>
        </w:tc>
      </w:tr>
      <w:tr w:rsidR="00526BC6" w:rsidRPr="00091EB4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Учащиеся начальной школы(7- 9 лет)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35.6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644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29,7</w:t>
            </w:r>
          </w:p>
        </w:tc>
      </w:tr>
      <w:tr w:rsidR="00526BC6" w:rsidRPr="00091EB4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 xml:space="preserve">Учащиеся основной </w:t>
            </w:r>
            <w:r w:rsidR="001334DA" w:rsidRPr="00091EB4">
              <w:rPr>
                <w:sz w:val="20"/>
                <w:szCs w:val="20"/>
              </w:rPr>
              <w:t xml:space="preserve">школы </w:t>
            </w:r>
            <w:r w:rsidRPr="00091EB4">
              <w:rPr>
                <w:sz w:val="20"/>
                <w:szCs w:val="20"/>
              </w:rPr>
              <w:t>(10 -14 лет)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39.8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962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44,2</w:t>
            </w:r>
          </w:p>
        </w:tc>
      </w:tr>
      <w:tr w:rsidR="00526BC6" w:rsidRPr="00091EB4">
        <w:trPr>
          <w:trHeight w:val="39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1334DA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Учащиеся средней школы</w:t>
            </w:r>
            <w:r w:rsidR="00526BC6" w:rsidRPr="00091EB4">
              <w:rPr>
                <w:sz w:val="20"/>
                <w:szCs w:val="20"/>
              </w:rPr>
              <w:t xml:space="preserve"> (15  и старше  лет)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401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18.5</w:t>
            </w:r>
          </w:p>
        </w:tc>
      </w:tr>
      <w:tr w:rsidR="00526BC6" w:rsidRPr="00091EB4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2091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2172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100</w:t>
            </w:r>
          </w:p>
        </w:tc>
      </w:tr>
    </w:tbl>
    <w:p w:rsidR="00526BC6" w:rsidRPr="003C3B7A" w:rsidRDefault="00526BC6" w:rsidP="00526BC6">
      <w:pPr>
        <w:pStyle w:val="a7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526BC6" w:rsidRPr="004C4DCA" w:rsidRDefault="005D21D8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4C4DCA">
        <w:rPr>
          <w:rFonts w:ascii="Times New Roman" w:hAnsi="Times New Roman"/>
          <w:sz w:val="24"/>
          <w:szCs w:val="24"/>
        </w:rPr>
        <w:t>Данные</w:t>
      </w:r>
      <w:r w:rsidR="00526BC6" w:rsidRPr="004C4DCA">
        <w:rPr>
          <w:rFonts w:ascii="Times New Roman" w:hAnsi="Times New Roman"/>
          <w:sz w:val="24"/>
          <w:szCs w:val="24"/>
        </w:rPr>
        <w:t xml:space="preserve"> таблицы </w:t>
      </w:r>
      <w:r w:rsidRPr="004C4DCA">
        <w:rPr>
          <w:rFonts w:ascii="Times New Roman" w:hAnsi="Times New Roman"/>
          <w:sz w:val="24"/>
          <w:szCs w:val="24"/>
        </w:rPr>
        <w:t>свидетельствуют,</w:t>
      </w:r>
      <w:r w:rsidR="00526BC6" w:rsidRPr="004C4DCA">
        <w:rPr>
          <w:rFonts w:ascii="Times New Roman" w:hAnsi="Times New Roman"/>
          <w:sz w:val="24"/>
          <w:szCs w:val="24"/>
        </w:rPr>
        <w:t xml:space="preserve"> о том, что увеличилось число детей – дошкольников (с 76 до 165) с 3,6 до 7,6 %. Это связано с открытием объединений </w:t>
      </w:r>
      <w:r w:rsidR="00ED4DD5" w:rsidRPr="004C4DCA">
        <w:rPr>
          <w:rFonts w:ascii="Times New Roman" w:hAnsi="Times New Roman"/>
          <w:sz w:val="24"/>
          <w:szCs w:val="24"/>
        </w:rPr>
        <w:t>«</w:t>
      </w:r>
      <w:r w:rsidR="00526BC6" w:rsidRPr="004C4DCA">
        <w:rPr>
          <w:rFonts w:ascii="Times New Roman" w:hAnsi="Times New Roman"/>
          <w:sz w:val="24"/>
          <w:szCs w:val="24"/>
        </w:rPr>
        <w:t>Мама + малыш</w:t>
      </w:r>
      <w:r w:rsidR="00ED4DD5" w:rsidRPr="004C4DCA">
        <w:rPr>
          <w:rFonts w:ascii="Times New Roman" w:hAnsi="Times New Roman"/>
          <w:sz w:val="24"/>
          <w:szCs w:val="24"/>
        </w:rPr>
        <w:t>» и</w:t>
      </w:r>
      <w:r w:rsidR="004C4DCA" w:rsidRPr="004C4DCA">
        <w:rPr>
          <w:rFonts w:ascii="Times New Roman" w:hAnsi="Times New Roman"/>
          <w:sz w:val="24"/>
          <w:szCs w:val="24"/>
        </w:rPr>
        <w:t xml:space="preserve"> подготовительных</w:t>
      </w:r>
      <w:r w:rsidR="00ED4DD5" w:rsidRPr="004C4DCA">
        <w:rPr>
          <w:rFonts w:ascii="Times New Roman" w:hAnsi="Times New Roman"/>
          <w:sz w:val="24"/>
          <w:szCs w:val="24"/>
        </w:rPr>
        <w:t xml:space="preserve"> групп</w:t>
      </w:r>
      <w:r w:rsidR="00526BC6" w:rsidRPr="004C4DCA">
        <w:rPr>
          <w:rFonts w:ascii="Times New Roman" w:hAnsi="Times New Roman"/>
          <w:sz w:val="24"/>
          <w:szCs w:val="24"/>
        </w:rPr>
        <w:t xml:space="preserve"> танцевальной студии (Усанова</w:t>
      </w:r>
      <w:r w:rsidR="00314942" w:rsidRPr="004C4DCA">
        <w:rPr>
          <w:rFonts w:ascii="Times New Roman" w:hAnsi="Times New Roman"/>
          <w:sz w:val="24"/>
          <w:szCs w:val="24"/>
        </w:rPr>
        <w:t xml:space="preserve"> Л.В.</w:t>
      </w:r>
      <w:r w:rsidR="00526BC6" w:rsidRPr="004C4DCA">
        <w:rPr>
          <w:rFonts w:ascii="Times New Roman" w:hAnsi="Times New Roman"/>
          <w:sz w:val="24"/>
          <w:szCs w:val="24"/>
        </w:rPr>
        <w:t>, Чумакова</w:t>
      </w:r>
      <w:r w:rsidR="00314942" w:rsidRPr="004C4DCA">
        <w:rPr>
          <w:rFonts w:ascii="Times New Roman" w:hAnsi="Times New Roman"/>
          <w:sz w:val="24"/>
          <w:szCs w:val="24"/>
        </w:rPr>
        <w:t xml:space="preserve"> А.В.</w:t>
      </w:r>
      <w:r w:rsidR="00526BC6" w:rsidRPr="004C4DCA">
        <w:rPr>
          <w:rFonts w:ascii="Times New Roman" w:hAnsi="Times New Roman"/>
          <w:sz w:val="24"/>
          <w:szCs w:val="24"/>
        </w:rPr>
        <w:t>, Белоусова</w:t>
      </w:r>
      <w:r w:rsidR="00314942" w:rsidRPr="004C4DCA">
        <w:rPr>
          <w:rFonts w:ascii="Times New Roman" w:hAnsi="Times New Roman"/>
          <w:sz w:val="24"/>
          <w:szCs w:val="24"/>
        </w:rPr>
        <w:t xml:space="preserve"> Л.В,</w:t>
      </w:r>
      <w:r w:rsidR="00526BC6" w:rsidRPr="004C4DCA">
        <w:rPr>
          <w:rFonts w:ascii="Times New Roman" w:hAnsi="Times New Roman"/>
          <w:sz w:val="24"/>
          <w:szCs w:val="24"/>
        </w:rPr>
        <w:t>), семейный клуб «Гармония» (Есипова</w:t>
      </w:r>
      <w:r w:rsidR="00314942" w:rsidRPr="004C4DCA">
        <w:rPr>
          <w:rFonts w:ascii="Times New Roman" w:hAnsi="Times New Roman"/>
          <w:sz w:val="24"/>
          <w:szCs w:val="24"/>
        </w:rPr>
        <w:t xml:space="preserve"> Г.Н.</w:t>
      </w:r>
      <w:r w:rsidR="00526BC6" w:rsidRPr="004C4DCA">
        <w:rPr>
          <w:rFonts w:ascii="Times New Roman" w:hAnsi="Times New Roman"/>
          <w:sz w:val="24"/>
          <w:szCs w:val="24"/>
        </w:rPr>
        <w:t>), «Малышок» (Ворсина</w:t>
      </w:r>
      <w:r w:rsidR="00314942" w:rsidRPr="004C4DCA">
        <w:rPr>
          <w:rFonts w:ascii="Times New Roman" w:hAnsi="Times New Roman"/>
          <w:sz w:val="24"/>
          <w:szCs w:val="24"/>
        </w:rPr>
        <w:t xml:space="preserve"> И.В.</w:t>
      </w:r>
      <w:r w:rsidR="00526BC6" w:rsidRPr="004C4DCA">
        <w:rPr>
          <w:rFonts w:ascii="Times New Roman" w:hAnsi="Times New Roman"/>
          <w:sz w:val="24"/>
          <w:szCs w:val="24"/>
        </w:rPr>
        <w:t>), юны</w:t>
      </w:r>
      <w:r w:rsidR="004C4DCA" w:rsidRPr="004C4DCA">
        <w:rPr>
          <w:rFonts w:ascii="Times New Roman" w:hAnsi="Times New Roman"/>
          <w:sz w:val="24"/>
          <w:szCs w:val="24"/>
        </w:rPr>
        <w:t>й</w:t>
      </w:r>
      <w:r w:rsidR="00526BC6" w:rsidRPr="004C4DCA">
        <w:rPr>
          <w:rFonts w:ascii="Times New Roman" w:hAnsi="Times New Roman"/>
          <w:sz w:val="24"/>
          <w:szCs w:val="24"/>
        </w:rPr>
        <w:t xml:space="preserve"> художник (Лаврентьева</w:t>
      </w:r>
      <w:r w:rsidR="00314942" w:rsidRPr="004C4DCA">
        <w:rPr>
          <w:rFonts w:ascii="Times New Roman" w:hAnsi="Times New Roman"/>
          <w:sz w:val="24"/>
          <w:szCs w:val="24"/>
        </w:rPr>
        <w:t xml:space="preserve"> Т.В.</w:t>
      </w:r>
      <w:r w:rsidR="00526BC6" w:rsidRPr="004C4DCA">
        <w:rPr>
          <w:rFonts w:ascii="Times New Roman" w:hAnsi="Times New Roman"/>
          <w:sz w:val="24"/>
          <w:szCs w:val="24"/>
        </w:rPr>
        <w:t>), пластика (Лаптева А.</w:t>
      </w:r>
      <w:r w:rsidR="00314942" w:rsidRPr="004C4DCA">
        <w:rPr>
          <w:rFonts w:ascii="Times New Roman" w:hAnsi="Times New Roman"/>
          <w:sz w:val="24"/>
          <w:szCs w:val="24"/>
        </w:rPr>
        <w:t>М.</w:t>
      </w:r>
      <w:r w:rsidR="00526BC6" w:rsidRPr="004C4DCA">
        <w:rPr>
          <w:rFonts w:ascii="Times New Roman" w:hAnsi="Times New Roman"/>
          <w:sz w:val="24"/>
          <w:szCs w:val="24"/>
        </w:rPr>
        <w:t>).</w:t>
      </w:r>
    </w:p>
    <w:p w:rsidR="001A6175" w:rsidRDefault="001A6175" w:rsidP="00FD137E">
      <w:pPr>
        <w:jc w:val="center"/>
        <w:rPr>
          <w:b/>
        </w:rPr>
      </w:pPr>
    </w:p>
    <w:p w:rsidR="00526BC6" w:rsidRDefault="0033772E" w:rsidP="00FD137E">
      <w:pPr>
        <w:jc w:val="center"/>
      </w:pPr>
      <w:r>
        <w:rPr>
          <w:b/>
        </w:rPr>
        <w:t>2</w:t>
      </w:r>
      <w:r w:rsidR="00526BC6" w:rsidRPr="00B410A8">
        <w:rPr>
          <w:b/>
        </w:rPr>
        <w:t>.</w:t>
      </w:r>
      <w:r w:rsidR="00FD137E" w:rsidRPr="00B410A8">
        <w:rPr>
          <w:b/>
        </w:rPr>
        <w:t>3</w:t>
      </w:r>
      <w:r w:rsidR="00526BC6" w:rsidRPr="00B410A8">
        <w:rPr>
          <w:b/>
        </w:rPr>
        <w:t xml:space="preserve"> Социальный  состав  обучающихся</w:t>
      </w:r>
      <w:r w:rsidR="00E34985" w:rsidRPr="00B410A8">
        <w:t>.</w:t>
      </w:r>
    </w:p>
    <w:p w:rsidR="001A6175" w:rsidRPr="003C3B7A" w:rsidRDefault="001A6175" w:rsidP="00FD137E">
      <w:pPr>
        <w:jc w:val="center"/>
        <w:rPr>
          <w:sz w:val="16"/>
          <w:szCs w:val="16"/>
        </w:rPr>
      </w:pPr>
    </w:p>
    <w:p w:rsidR="00313EBF" w:rsidRPr="00B410A8" w:rsidRDefault="00313EBF" w:rsidP="00313EBF">
      <w:pPr>
        <w:ind w:firstLine="708"/>
        <w:jc w:val="both"/>
      </w:pPr>
      <w:r w:rsidRPr="00B410A8">
        <w:t>В учреждении созданы условия для реализации прав ребенка на качественное образование, свободный выбор и доступность дополнительного образования для всех категорий детей, независимо от материального и социального статуса семьи.</w:t>
      </w:r>
    </w:p>
    <w:p w:rsidR="001A6175" w:rsidRDefault="001A6175" w:rsidP="00313EBF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3C3B7A" w:rsidRDefault="003C3B7A" w:rsidP="00313EBF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3C3B7A" w:rsidRDefault="003C3B7A" w:rsidP="00313EBF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313EBF" w:rsidRPr="00091EB4" w:rsidRDefault="00313EBF" w:rsidP="00313EBF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  <w:r w:rsidRPr="00091EB4">
        <w:rPr>
          <w:rFonts w:ascii="Times New Roman" w:hAnsi="Times New Roman"/>
          <w:sz w:val="20"/>
          <w:szCs w:val="20"/>
        </w:rPr>
        <w:t>Таблица №</w:t>
      </w:r>
      <w:r w:rsidR="00EB157B">
        <w:rPr>
          <w:rFonts w:ascii="Times New Roman" w:hAnsi="Times New Roman"/>
          <w:sz w:val="20"/>
          <w:szCs w:val="20"/>
        </w:rPr>
        <w:t>6</w:t>
      </w:r>
    </w:p>
    <w:p w:rsidR="008925CB" w:rsidRPr="008925CB" w:rsidRDefault="00313EBF" w:rsidP="008925CB">
      <w:pPr>
        <w:pStyle w:val="a7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8925CB">
        <w:rPr>
          <w:rFonts w:ascii="Times New Roman" w:hAnsi="Times New Roman"/>
          <w:b/>
          <w:sz w:val="20"/>
          <w:szCs w:val="20"/>
        </w:rPr>
        <w:t>Социальный  соста</w:t>
      </w:r>
      <w:r w:rsidR="004C4DCA" w:rsidRPr="008925CB">
        <w:rPr>
          <w:rFonts w:ascii="Times New Roman" w:hAnsi="Times New Roman"/>
          <w:b/>
          <w:sz w:val="20"/>
          <w:szCs w:val="20"/>
        </w:rPr>
        <w:t xml:space="preserve">в  обучающихся </w:t>
      </w:r>
      <w:r w:rsidR="008925CB" w:rsidRPr="008925CB">
        <w:rPr>
          <w:rFonts w:ascii="Times New Roman" w:hAnsi="Times New Roman"/>
          <w:b/>
          <w:bCs/>
          <w:iCs/>
          <w:sz w:val="20"/>
          <w:szCs w:val="20"/>
        </w:rPr>
        <w:t>( на 01 января каждого года )</w:t>
      </w:r>
    </w:p>
    <w:tbl>
      <w:tblPr>
        <w:tblW w:w="94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1488"/>
        <w:gridCol w:w="1559"/>
        <w:gridCol w:w="1843"/>
        <w:gridCol w:w="1842"/>
      </w:tblGrid>
      <w:tr w:rsidR="00526BC6" w:rsidRPr="00091EB4">
        <w:trPr>
          <w:trHeight w:val="220"/>
        </w:trPr>
        <w:tc>
          <w:tcPr>
            <w:tcW w:w="2700" w:type="dxa"/>
          </w:tcPr>
          <w:p w:rsidR="00526BC6" w:rsidRPr="00091EB4" w:rsidRDefault="00526BC6" w:rsidP="009C5E52">
            <w:pPr>
              <w:rPr>
                <w:sz w:val="20"/>
                <w:szCs w:val="20"/>
              </w:rPr>
            </w:pPr>
          </w:p>
        </w:tc>
        <w:tc>
          <w:tcPr>
            <w:tcW w:w="3047" w:type="dxa"/>
            <w:gridSpan w:val="2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2010</w:t>
            </w:r>
          </w:p>
        </w:tc>
        <w:tc>
          <w:tcPr>
            <w:tcW w:w="3685" w:type="dxa"/>
            <w:gridSpan w:val="2"/>
          </w:tcPr>
          <w:p w:rsidR="00526BC6" w:rsidRPr="00091EB4" w:rsidRDefault="00526BC6" w:rsidP="002D2F9E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</w:t>
            </w:r>
            <w:r w:rsidRPr="00091EB4">
              <w:rPr>
                <w:sz w:val="20"/>
                <w:szCs w:val="20"/>
                <w:lang w:val="en-US"/>
              </w:rPr>
              <w:t>1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Многодетные семьи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3,5%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3.31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Неполные семьи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367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17,5%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294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13.53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Больные родители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0,4%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0.04</w:t>
            </w:r>
          </w:p>
        </w:tc>
      </w:tr>
      <w:tr w:rsidR="00526BC6" w:rsidRPr="00091EB4">
        <w:trPr>
          <w:trHeight w:val="70"/>
        </w:trPr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Дети сироты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2,2%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0.04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Полные семьи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1566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74,8%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1710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78.78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Опекаемые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1,4%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  <w:lang w:val="en-US"/>
              </w:rPr>
            </w:pPr>
            <w:r w:rsidRPr="00091EB4">
              <w:rPr>
                <w:sz w:val="20"/>
                <w:szCs w:val="20"/>
                <w:lang w:val="en-US"/>
              </w:rPr>
              <w:t>4.2</w:t>
            </w:r>
          </w:p>
        </w:tc>
      </w:tr>
      <w:tr w:rsidR="00526BC6" w:rsidRPr="00091EB4">
        <w:tc>
          <w:tcPr>
            <w:tcW w:w="2700" w:type="dxa"/>
          </w:tcPr>
          <w:p w:rsidR="00526BC6" w:rsidRPr="00091EB4" w:rsidRDefault="00526BC6" w:rsidP="009C5E52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Дети-инвалиды</w:t>
            </w:r>
          </w:p>
        </w:tc>
        <w:tc>
          <w:tcPr>
            <w:tcW w:w="1488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0,2%</w:t>
            </w:r>
          </w:p>
        </w:tc>
        <w:tc>
          <w:tcPr>
            <w:tcW w:w="1843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26BC6" w:rsidRPr="00091EB4" w:rsidRDefault="00526BC6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0,1</w:t>
            </w:r>
          </w:p>
        </w:tc>
      </w:tr>
    </w:tbl>
    <w:p w:rsidR="003C3B7A" w:rsidRPr="003C3B7A" w:rsidRDefault="003C3B7A" w:rsidP="00E34985">
      <w:pPr>
        <w:pStyle w:val="a7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9A077E" w:rsidRPr="00091EB4" w:rsidRDefault="008D55B9" w:rsidP="00E34985">
      <w:pPr>
        <w:pStyle w:val="a7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Как видно из данных </w:t>
      </w:r>
      <w:r w:rsidRPr="00B410A8">
        <w:rPr>
          <w:rFonts w:ascii="Times New Roman" w:hAnsi="Times New Roman"/>
          <w:sz w:val="24"/>
          <w:szCs w:val="24"/>
        </w:rPr>
        <w:t xml:space="preserve"> таблицы</w:t>
      </w:r>
      <w:r>
        <w:rPr>
          <w:rFonts w:ascii="Times New Roman" w:hAnsi="Times New Roman"/>
          <w:sz w:val="24"/>
          <w:szCs w:val="24"/>
        </w:rPr>
        <w:t xml:space="preserve"> </w:t>
      </w:r>
      <w:r w:rsidR="00375447">
        <w:rPr>
          <w:rFonts w:ascii="Times New Roman" w:hAnsi="Times New Roman"/>
          <w:sz w:val="24"/>
          <w:szCs w:val="24"/>
        </w:rPr>
        <w:t xml:space="preserve">№ </w:t>
      </w:r>
      <w:r w:rsidR="00EB157B">
        <w:rPr>
          <w:rFonts w:ascii="Times New Roman" w:hAnsi="Times New Roman"/>
          <w:sz w:val="24"/>
          <w:szCs w:val="24"/>
        </w:rPr>
        <w:t>6</w:t>
      </w:r>
      <w:r w:rsidRPr="00B410A8">
        <w:rPr>
          <w:rFonts w:ascii="Times New Roman" w:hAnsi="Times New Roman"/>
          <w:sz w:val="24"/>
          <w:szCs w:val="24"/>
        </w:rPr>
        <w:t xml:space="preserve"> в основном прео</w:t>
      </w:r>
      <w:r w:rsidR="004C4DCA">
        <w:rPr>
          <w:rFonts w:ascii="Times New Roman" w:hAnsi="Times New Roman"/>
          <w:sz w:val="24"/>
          <w:szCs w:val="24"/>
        </w:rPr>
        <w:t>бладают семьи из полных семей</w:t>
      </w:r>
      <w:r>
        <w:rPr>
          <w:rFonts w:ascii="Times New Roman" w:hAnsi="Times New Roman"/>
          <w:sz w:val="24"/>
          <w:szCs w:val="24"/>
        </w:rPr>
        <w:t xml:space="preserve">, что составляет  </w:t>
      </w:r>
      <w:r w:rsidRPr="00B410A8">
        <w:rPr>
          <w:rFonts w:ascii="Times New Roman" w:hAnsi="Times New Roman"/>
          <w:sz w:val="24"/>
          <w:szCs w:val="24"/>
        </w:rPr>
        <w:t>77,7%</w:t>
      </w:r>
      <w:r>
        <w:rPr>
          <w:rFonts w:ascii="Times New Roman" w:hAnsi="Times New Roman"/>
          <w:sz w:val="24"/>
          <w:szCs w:val="24"/>
        </w:rPr>
        <w:t xml:space="preserve"> из общего числа посещающих объединения</w:t>
      </w:r>
      <w:r w:rsidRPr="00B410A8">
        <w:rPr>
          <w:rFonts w:ascii="Times New Roman" w:hAnsi="Times New Roman"/>
          <w:sz w:val="24"/>
          <w:szCs w:val="24"/>
        </w:rPr>
        <w:t>, 13,5% - дети из не полных семей, 4,2% – опекаемые, из них 48 дет</w:t>
      </w:r>
      <w:r w:rsidR="004C4DCA">
        <w:rPr>
          <w:rFonts w:ascii="Times New Roman" w:hAnsi="Times New Roman"/>
          <w:sz w:val="24"/>
          <w:szCs w:val="24"/>
        </w:rPr>
        <w:t>ей</w:t>
      </w:r>
      <w:r w:rsidRPr="00B410A8">
        <w:rPr>
          <w:rFonts w:ascii="Times New Roman" w:hAnsi="Times New Roman"/>
          <w:sz w:val="24"/>
          <w:szCs w:val="24"/>
        </w:rPr>
        <w:t xml:space="preserve"> опекаемы</w:t>
      </w:r>
      <w:r w:rsidR="004C4DCA">
        <w:rPr>
          <w:rFonts w:ascii="Times New Roman" w:hAnsi="Times New Roman"/>
          <w:sz w:val="24"/>
          <w:szCs w:val="24"/>
        </w:rPr>
        <w:t>х</w:t>
      </w:r>
      <w:r w:rsidRPr="00B410A8">
        <w:rPr>
          <w:rFonts w:ascii="Times New Roman" w:hAnsi="Times New Roman"/>
          <w:sz w:val="24"/>
          <w:szCs w:val="24"/>
        </w:rPr>
        <w:t xml:space="preserve"> государством</w:t>
      </w:r>
      <w:r w:rsidR="004C4DCA">
        <w:rPr>
          <w:rFonts w:ascii="Times New Roman" w:hAnsi="Times New Roman"/>
          <w:sz w:val="24"/>
          <w:szCs w:val="24"/>
        </w:rPr>
        <w:t>,</w:t>
      </w:r>
      <w:r w:rsidRPr="00B410A8">
        <w:rPr>
          <w:rFonts w:ascii="Times New Roman" w:hAnsi="Times New Roman"/>
          <w:sz w:val="24"/>
          <w:szCs w:val="24"/>
        </w:rPr>
        <w:t xml:space="preserve"> </w:t>
      </w:r>
      <w:r w:rsidR="004C4DCA">
        <w:rPr>
          <w:rFonts w:ascii="Times New Roman" w:hAnsi="Times New Roman"/>
          <w:sz w:val="24"/>
          <w:szCs w:val="24"/>
        </w:rPr>
        <w:t>3,31%</w:t>
      </w:r>
      <w:r w:rsidRPr="00B410A8">
        <w:rPr>
          <w:rFonts w:ascii="Times New Roman" w:hAnsi="Times New Roman"/>
          <w:sz w:val="24"/>
          <w:szCs w:val="24"/>
        </w:rPr>
        <w:t xml:space="preserve"> – многодетных, </w:t>
      </w:r>
      <w:r w:rsidR="004C4DCA">
        <w:rPr>
          <w:rFonts w:ascii="Times New Roman" w:hAnsi="Times New Roman"/>
          <w:sz w:val="24"/>
          <w:szCs w:val="24"/>
        </w:rPr>
        <w:t>0,1%</w:t>
      </w:r>
      <w:r w:rsidRPr="00B410A8">
        <w:rPr>
          <w:rFonts w:ascii="Times New Roman" w:hAnsi="Times New Roman"/>
          <w:sz w:val="24"/>
          <w:szCs w:val="24"/>
        </w:rPr>
        <w:t xml:space="preserve"> обучающихся с ограниченными  возможностями  здоровья</w:t>
      </w:r>
      <w:r w:rsidR="004C4DCA">
        <w:rPr>
          <w:rFonts w:ascii="Times New Roman" w:hAnsi="Times New Roman"/>
          <w:sz w:val="24"/>
          <w:szCs w:val="24"/>
        </w:rPr>
        <w:t xml:space="preserve">. </w:t>
      </w:r>
    </w:p>
    <w:p w:rsidR="00526BC6" w:rsidRPr="00B410A8" w:rsidRDefault="00526BC6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Таким образом,  в ЦТР «Гармония» занимаютс</w:t>
      </w:r>
      <w:r w:rsidR="003C3B7A">
        <w:rPr>
          <w:rFonts w:ascii="Times New Roman" w:hAnsi="Times New Roman"/>
          <w:sz w:val="24"/>
          <w:szCs w:val="24"/>
        </w:rPr>
        <w:t xml:space="preserve">я дети из всех социальных групп, </w:t>
      </w:r>
      <w:r w:rsidRPr="00B410A8">
        <w:rPr>
          <w:rFonts w:ascii="Times New Roman" w:hAnsi="Times New Roman"/>
          <w:sz w:val="24"/>
          <w:szCs w:val="24"/>
        </w:rPr>
        <w:t>проводится работа с различными категориями детей, среди которых есть и опекаемые и дети–инвалиды.</w:t>
      </w:r>
    </w:p>
    <w:p w:rsidR="00526BC6" w:rsidRPr="00B410A8" w:rsidRDefault="00526BC6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C4DCA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157B" w:rsidRDefault="00EB157B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A6175" w:rsidRDefault="001A6175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26BC6" w:rsidRDefault="0033772E" w:rsidP="009A077E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A077E" w:rsidRPr="00B410A8">
        <w:rPr>
          <w:rFonts w:ascii="Times New Roman" w:hAnsi="Times New Roman"/>
          <w:b/>
          <w:sz w:val="24"/>
          <w:szCs w:val="24"/>
        </w:rPr>
        <w:t>. Достижения учащихся</w:t>
      </w:r>
    </w:p>
    <w:p w:rsidR="004C4DCA" w:rsidRPr="00096A71" w:rsidRDefault="004C4DCA" w:rsidP="009A077E">
      <w:pPr>
        <w:pStyle w:val="a7"/>
        <w:ind w:firstLine="567"/>
        <w:jc w:val="center"/>
        <w:rPr>
          <w:rFonts w:ascii="Times New Roman" w:hAnsi="Times New Roman"/>
          <w:b/>
          <w:sz w:val="16"/>
          <w:szCs w:val="16"/>
        </w:rPr>
      </w:pPr>
    </w:p>
    <w:p w:rsidR="009A077E" w:rsidRPr="00B410A8" w:rsidRDefault="009A077E" w:rsidP="009A077E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Учащиеся объединений нашего центра активно принимают участие в конкурсах и выставках разного уровня.</w:t>
      </w:r>
    </w:p>
    <w:p w:rsidR="009A077E" w:rsidRPr="00091EB4" w:rsidRDefault="009A077E" w:rsidP="009A077E">
      <w:pPr>
        <w:pStyle w:val="a7"/>
        <w:ind w:firstLine="567"/>
        <w:jc w:val="right"/>
        <w:rPr>
          <w:rFonts w:ascii="Times New Roman" w:hAnsi="Times New Roman"/>
          <w:sz w:val="20"/>
          <w:szCs w:val="20"/>
        </w:rPr>
      </w:pPr>
      <w:r w:rsidRPr="00091EB4">
        <w:rPr>
          <w:rFonts w:ascii="Times New Roman" w:hAnsi="Times New Roman"/>
          <w:sz w:val="20"/>
          <w:szCs w:val="20"/>
        </w:rPr>
        <w:t>Таблица №</w:t>
      </w:r>
      <w:r w:rsidR="008575A4">
        <w:rPr>
          <w:rFonts w:ascii="Times New Roman" w:hAnsi="Times New Roman"/>
          <w:sz w:val="20"/>
          <w:szCs w:val="20"/>
        </w:rPr>
        <w:t>6</w:t>
      </w:r>
    </w:p>
    <w:p w:rsidR="00526BC6" w:rsidRPr="00091EB4" w:rsidRDefault="00526BC6" w:rsidP="00526BC6">
      <w:pPr>
        <w:pStyle w:val="a7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091EB4">
        <w:rPr>
          <w:rFonts w:ascii="Times New Roman" w:hAnsi="Times New Roman"/>
          <w:b/>
          <w:sz w:val="20"/>
          <w:szCs w:val="20"/>
        </w:rPr>
        <w:t xml:space="preserve">Достижения обучающихся ЦТР «Гармония»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686"/>
        <w:gridCol w:w="3509"/>
      </w:tblGrid>
      <w:tr w:rsidR="00526BC6" w:rsidRPr="00FC6ECD" w:rsidTr="00096A71">
        <w:tc>
          <w:tcPr>
            <w:tcW w:w="237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Уровень мероприятия</w:t>
            </w:r>
          </w:p>
        </w:tc>
        <w:tc>
          <w:tcPr>
            <w:tcW w:w="368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2009-2010гг</w:t>
            </w:r>
          </w:p>
        </w:tc>
        <w:tc>
          <w:tcPr>
            <w:tcW w:w="3509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2010-2011гг</w:t>
            </w:r>
          </w:p>
        </w:tc>
      </w:tr>
      <w:tr w:rsidR="00526BC6" w:rsidRPr="00FC6ECD" w:rsidTr="00096A71">
        <w:tc>
          <w:tcPr>
            <w:tcW w:w="237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Городские</w:t>
            </w:r>
          </w:p>
        </w:tc>
        <w:tc>
          <w:tcPr>
            <w:tcW w:w="3686" w:type="dxa"/>
          </w:tcPr>
          <w:p w:rsidR="00526BC6" w:rsidRPr="00FC6ECD" w:rsidRDefault="00FC6ECD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208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- 87</w:t>
            </w:r>
          </w:p>
        </w:tc>
        <w:tc>
          <w:tcPr>
            <w:tcW w:w="3509" w:type="dxa"/>
          </w:tcPr>
          <w:p w:rsidR="00526BC6" w:rsidRPr="00FC6ECD" w:rsidRDefault="00FC6ECD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107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- 63</w:t>
            </w:r>
          </w:p>
        </w:tc>
      </w:tr>
      <w:tr w:rsidR="00526BC6" w:rsidRPr="00FC6ECD" w:rsidTr="00096A71">
        <w:tc>
          <w:tcPr>
            <w:tcW w:w="237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Окружные</w:t>
            </w:r>
          </w:p>
        </w:tc>
        <w:tc>
          <w:tcPr>
            <w:tcW w:w="3686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41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- 6</w:t>
            </w:r>
          </w:p>
        </w:tc>
        <w:tc>
          <w:tcPr>
            <w:tcW w:w="3509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- 30</w:t>
            </w:r>
          </w:p>
        </w:tc>
      </w:tr>
      <w:tr w:rsidR="00526BC6" w:rsidRPr="00FC6ECD" w:rsidTr="00096A71">
        <w:tc>
          <w:tcPr>
            <w:tcW w:w="237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Областные</w:t>
            </w:r>
          </w:p>
        </w:tc>
        <w:tc>
          <w:tcPr>
            <w:tcW w:w="3686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191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- 61</w:t>
            </w:r>
          </w:p>
        </w:tc>
        <w:tc>
          <w:tcPr>
            <w:tcW w:w="3509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132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- 13</w:t>
            </w:r>
          </w:p>
        </w:tc>
      </w:tr>
      <w:tr w:rsidR="00526BC6" w:rsidRPr="00FC6ECD" w:rsidTr="00096A71">
        <w:tc>
          <w:tcPr>
            <w:tcW w:w="2376" w:type="dxa"/>
          </w:tcPr>
          <w:p w:rsidR="00526BC6" w:rsidRPr="00FC6ECD" w:rsidRDefault="00526BC6" w:rsidP="009C5E52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>Всероссийские</w:t>
            </w:r>
          </w:p>
        </w:tc>
        <w:tc>
          <w:tcPr>
            <w:tcW w:w="3686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56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- 6</w:t>
            </w:r>
          </w:p>
        </w:tc>
        <w:tc>
          <w:tcPr>
            <w:tcW w:w="3509" w:type="dxa"/>
          </w:tcPr>
          <w:p w:rsidR="00526BC6" w:rsidRPr="00FC6ECD" w:rsidRDefault="00526BC6" w:rsidP="00096A7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ECD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r w:rsidR="00096A71">
              <w:rPr>
                <w:rFonts w:ascii="Times New Roman" w:hAnsi="Times New Roman"/>
                <w:sz w:val="20"/>
                <w:szCs w:val="20"/>
              </w:rPr>
              <w:t>–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 xml:space="preserve"> 34</w:t>
            </w:r>
            <w:r w:rsidR="00096A7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FC6ECD">
              <w:rPr>
                <w:rFonts w:ascii="Times New Roman" w:hAnsi="Times New Roman"/>
                <w:sz w:val="20"/>
                <w:szCs w:val="20"/>
              </w:rPr>
              <w:t>Победителей - 5</w:t>
            </w:r>
          </w:p>
        </w:tc>
      </w:tr>
    </w:tbl>
    <w:p w:rsidR="00DB5CE1" w:rsidRPr="00096A71" w:rsidRDefault="00DB5CE1" w:rsidP="00526BC6">
      <w:pPr>
        <w:pStyle w:val="a7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526BC6" w:rsidRPr="00B410A8" w:rsidRDefault="00DB5CE1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А</w:t>
      </w:r>
      <w:r w:rsidR="00526BC6" w:rsidRPr="00B410A8">
        <w:rPr>
          <w:rFonts w:ascii="Times New Roman" w:hAnsi="Times New Roman"/>
          <w:sz w:val="24"/>
          <w:szCs w:val="24"/>
        </w:rPr>
        <w:t>нализи</w:t>
      </w:r>
      <w:r w:rsidRPr="00B410A8">
        <w:rPr>
          <w:rFonts w:ascii="Times New Roman" w:hAnsi="Times New Roman"/>
          <w:sz w:val="24"/>
          <w:szCs w:val="24"/>
        </w:rPr>
        <w:t>руя данные</w:t>
      </w:r>
      <w:r w:rsidR="00526BC6" w:rsidRPr="00B410A8">
        <w:rPr>
          <w:rFonts w:ascii="Times New Roman" w:hAnsi="Times New Roman"/>
          <w:sz w:val="24"/>
          <w:szCs w:val="24"/>
        </w:rPr>
        <w:t xml:space="preserve"> таблиц</w:t>
      </w:r>
      <w:r w:rsidRPr="00B410A8">
        <w:rPr>
          <w:rFonts w:ascii="Times New Roman" w:hAnsi="Times New Roman"/>
          <w:sz w:val="24"/>
          <w:szCs w:val="24"/>
        </w:rPr>
        <w:t>ы</w:t>
      </w:r>
      <w:r w:rsidR="00526BC6" w:rsidRPr="00B410A8">
        <w:rPr>
          <w:rFonts w:ascii="Times New Roman" w:hAnsi="Times New Roman"/>
          <w:sz w:val="24"/>
          <w:szCs w:val="24"/>
        </w:rPr>
        <w:t xml:space="preserve"> достижений, </w:t>
      </w:r>
      <w:r w:rsidR="0024649F" w:rsidRPr="00B410A8">
        <w:rPr>
          <w:rFonts w:ascii="Times New Roman" w:hAnsi="Times New Roman"/>
          <w:sz w:val="24"/>
          <w:szCs w:val="24"/>
        </w:rPr>
        <w:t xml:space="preserve">делаем вывод, что </w:t>
      </w:r>
      <w:r w:rsidR="00526BC6" w:rsidRPr="00B410A8">
        <w:rPr>
          <w:rFonts w:ascii="Times New Roman" w:hAnsi="Times New Roman"/>
          <w:sz w:val="24"/>
          <w:szCs w:val="24"/>
        </w:rPr>
        <w:t>показатель</w:t>
      </w:r>
      <w:r w:rsidR="0024649F" w:rsidRPr="00B410A8">
        <w:rPr>
          <w:rFonts w:ascii="Times New Roman" w:hAnsi="Times New Roman"/>
          <w:sz w:val="24"/>
          <w:szCs w:val="24"/>
        </w:rPr>
        <w:t xml:space="preserve"> достижений</w:t>
      </w:r>
      <w:r w:rsidR="00526BC6" w:rsidRPr="00B410A8">
        <w:rPr>
          <w:rFonts w:ascii="Times New Roman" w:hAnsi="Times New Roman"/>
          <w:sz w:val="24"/>
          <w:szCs w:val="24"/>
        </w:rPr>
        <w:t xml:space="preserve"> несколько снижен в сравнении с прошлым годом. Уменьшилось как количество участников, так и победителей, но все это связано с такими причинами как – отсутствие финансирования поездок, болезнь педагогов и детей, отсутствие обратной связи – работы отправлены</w:t>
      </w:r>
      <w:r w:rsidR="004C4DCA">
        <w:rPr>
          <w:rFonts w:ascii="Times New Roman" w:hAnsi="Times New Roman"/>
          <w:sz w:val="24"/>
          <w:szCs w:val="24"/>
        </w:rPr>
        <w:t xml:space="preserve"> в оргкомитеты конкурсов</w:t>
      </w:r>
      <w:r w:rsidR="00526BC6" w:rsidRPr="00B410A8">
        <w:rPr>
          <w:rFonts w:ascii="Times New Roman" w:hAnsi="Times New Roman"/>
          <w:sz w:val="24"/>
          <w:szCs w:val="24"/>
        </w:rPr>
        <w:t xml:space="preserve">, а </w:t>
      </w:r>
      <w:r w:rsidR="004C4DCA">
        <w:rPr>
          <w:rFonts w:ascii="Times New Roman" w:hAnsi="Times New Roman"/>
          <w:sz w:val="24"/>
          <w:szCs w:val="24"/>
        </w:rPr>
        <w:t>итогов</w:t>
      </w:r>
      <w:r w:rsidR="00526BC6" w:rsidRPr="00B410A8">
        <w:rPr>
          <w:rFonts w:ascii="Times New Roman" w:hAnsi="Times New Roman"/>
          <w:sz w:val="24"/>
          <w:szCs w:val="24"/>
        </w:rPr>
        <w:t xml:space="preserve"> пока нет.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Высоких результатов в этом учебном году добились обучающиеся:</w:t>
      </w:r>
    </w:p>
    <w:p w:rsidR="00526BC6" w:rsidRPr="00B410A8" w:rsidRDefault="004C4DCA" w:rsidP="004C4DCA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Васькова Алена(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I</w:t>
      </w:r>
      <w:r w:rsidR="00526BC6" w:rsidRPr="00B410A8">
        <w:rPr>
          <w:rFonts w:ascii="Times New Roman" w:hAnsi="Times New Roman"/>
          <w:sz w:val="24"/>
          <w:szCs w:val="24"/>
        </w:rPr>
        <w:t>), Заломов Никита (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III</w:t>
      </w:r>
      <w:r w:rsidR="00526BC6" w:rsidRPr="00B410A8">
        <w:rPr>
          <w:rFonts w:ascii="Times New Roman" w:hAnsi="Times New Roman"/>
          <w:sz w:val="24"/>
          <w:szCs w:val="24"/>
        </w:rPr>
        <w:t>), Кирилова Настя (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III</w:t>
      </w:r>
      <w:r w:rsidR="00526BC6" w:rsidRPr="00B410A8">
        <w:rPr>
          <w:rFonts w:ascii="Times New Roman" w:hAnsi="Times New Roman"/>
          <w:sz w:val="24"/>
          <w:szCs w:val="24"/>
        </w:rPr>
        <w:t xml:space="preserve">) – победители 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XII</w:t>
      </w:r>
      <w:r w:rsidR="00526BC6" w:rsidRPr="00B410A8">
        <w:rPr>
          <w:rFonts w:ascii="Times New Roman" w:hAnsi="Times New Roman"/>
          <w:sz w:val="24"/>
          <w:szCs w:val="24"/>
        </w:rPr>
        <w:t xml:space="preserve"> Всероссийского турнира по тхэквондо. (тренер Блинков А.Б.)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Студия танца «Гармония» </w:t>
      </w:r>
      <w:r w:rsidR="00526BC6" w:rsidRPr="00B410A8">
        <w:rPr>
          <w:rFonts w:ascii="Times New Roman" w:hAnsi="Times New Roman"/>
          <w:sz w:val="24"/>
          <w:szCs w:val="24"/>
        </w:rPr>
        <w:t>– победители детского эстрадного конкурса, победители областного конкурса «Уральские звездочки»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410A8">
        <w:rPr>
          <w:rFonts w:ascii="Times New Roman" w:hAnsi="Times New Roman"/>
          <w:sz w:val="24"/>
          <w:szCs w:val="24"/>
        </w:rPr>
        <w:t>ПДО Усанова</w:t>
      </w:r>
      <w:r>
        <w:rPr>
          <w:rFonts w:ascii="Times New Roman" w:hAnsi="Times New Roman"/>
          <w:sz w:val="24"/>
          <w:szCs w:val="24"/>
        </w:rPr>
        <w:t xml:space="preserve"> Л.В.);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Баранов Ринат –</w:t>
      </w:r>
      <w:r>
        <w:rPr>
          <w:rFonts w:ascii="Times New Roman" w:hAnsi="Times New Roman"/>
          <w:sz w:val="24"/>
          <w:szCs w:val="24"/>
        </w:rPr>
        <w:t xml:space="preserve"> победитель Всероссийского детского творческого конкурса «Святые заступники Руси»</w:t>
      </w:r>
      <w:r w:rsidR="00526BC6" w:rsidRPr="00B41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526BC6" w:rsidRPr="00B410A8">
        <w:rPr>
          <w:rFonts w:ascii="Times New Roman" w:hAnsi="Times New Roman"/>
          <w:sz w:val="24"/>
          <w:szCs w:val="24"/>
        </w:rPr>
        <w:t>ПДО Лаврентьева Т.В.</w:t>
      </w:r>
      <w:r>
        <w:rPr>
          <w:rFonts w:ascii="Times New Roman" w:hAnsi="Times New Roman"/>
          <w:sz w:val="24"/>
          <w:szCs w:val="24"/>
        </w:rPr>
        <w:t>);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Филимонова Даша, Семакова Надя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участники Всероссийского детского творческого конкурса «Святые заступники Руси»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B410A8">
        <w:rPr>
          <w:rFonts w:ascii="Times New Roman" w:hAnsi="Times New Roman"/>
          <w:sz w:val="24"/>
          <w:szCs w:val="24"/>
        </w:rPr>
        <w:t>ПДО Грядунова</w:t>
      </w:r>
      <w:r>
        <w:rPr>
          <w:rFonts w:ascii="Times New Roman" w:hAnsi="Times New Roman"/>
          <w:sz w:val="24"/>
          <w:szCs w:val="24"/>
        </w:rPr>
        <w:t xml:space="preserve"> Г.А.);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 xml:space="preserve">Студия танца– лауреаты 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XI</w:t>
      </w:r>
      <w:r w:rsidR="00526BC6" w:rsidRPr="00B410A8">
        <w:rPr>
          <w:rFonts w:ascii="Times New Roman" w:hAnsi="Times New Roman"/>
          <w:sz w:val="24"/>
          <w:szCs w:val="24"/>
        </w:rPr>
        <w:t xml:space="preserve"> Областного фестиваля – конкурса «Звездные россыпи», лауреаты 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IV</w:t>
      </w:r>
      <w:r w:rsidR="00526BC6" w:rsidRPr="00B410A8">
        <w:rPr>
          <w:rFonts w:ascii="Times New Roman" w:hAnsi="Times New Roman"/>
          <w:sz w:val="24"/>
          <w:szCs w:val="24"/>
        </w:rPr>
        <w:t xml:space="preserve"> Всероссийского конкурса – фестиваля творческих коллективов в Москве «Сердце России»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410A8">
        <w:rPr>
          <w:rFonts w:ascii="Times New Roman" w:hAnsi="Times New Roman"/>
          <w:sz w:val="24"/>
          <w:szCs w:val="24"/>
        </w:rPr>
        <w:t>ПДО Чумакова</w:t>
      </w:r>
      <w:r>
        <w:rPr>
          <w:rFonts w:ascii="Times New Roman" w:hAnsi="Times New Roman"/>
          <w:sz w:val="24"/>
          <w:szCs w:val="24"/>
        </w:rPr>
        <w:t xml:space="preserve"> А.В.)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Шахман Даша</w:t>
      </w:r>
      <w:r>
        <w:rPr>
          <w:rFonts w:ascii="Times New Roman" w:hAnsi="Times New Roman"/>
          <w:sz w:val="24"/>
          <w:szCs w:val="24"/>
        </w:rPr>
        <w:t>, Аллагов Евгений, Егорова Таня -</w:t>
      </w:r>
      <w:r w:rsidR="00526BC6" w:rsidRPr="00B410A8">
        <w:rPr>
          <w:rFonts w:ascii="Times New Roman" w:hAnsi="Times New Roman"/>
          <w:sz w:val="24"/>
          <w:szCs w:val="24"/>
        </w:rPr>
        <w:t xml:space="preserve">победители интернет – конкурса открыток и слоганов «Космос </w:t>
      </w:r>
      <w:r w:rsidR="00526BC6" w:rsidRPr="00B410A8">
        <w:rPr>
          <w:rFonts w:ascii="Times New Roman" w:hAnsi="Times New Roman"/>
          <w:sz w:val="24"/>
          <w:szCs w:val="24"/>
          <w:lang w:val="en-US"/>
        </w:rPr>
        <w:t>Style</w:t>
      </w:r>
      <w:r w:rsidR="00526BC6" w:rsidRPr="00B410A8">
        <w:rPr>
          <w:rFonts w:ascii="Times New Roman" w:hAnsi="Times New Roman"/>
          <w:sz w:val="24"/>
          <w:szCs w:val="24"/>
        </w:rPr>
        <w:t>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Лобанова Т.Н.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410A8">
        <w:rPr>
          <w:rFonts w:ascii="Times New Roman" w:hAnsi="Times New Roman"/>
          <w:sz w:val="24"/>
          <w:szCs w:val="24"/>
        </w:rPr>
        <w:t>Кынчина Ю.В</w:t>
      </w:r>
      <w:r>
        <w:rPr>
          <w:rFonts w:ascii="Times New Roman" w:hAnsi="Times New Roman"/>
          <w:sz w:val="24"/>
          <w:szCs w:val="24"/>
        </w:rPr>
        <w:t>.,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Лаврентьева Т.Н.</w:t>
      </w:r>
      <w:r w:rsidRPr="00B410A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Объединение «Танцы в стиле хип-хоп»– победители областной творческой акции «Шаги на встречу»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410A8">
        <w:rPr>
          <w:rFonts w:ascii="Times New Roman" w:hAnsi="Times New Roman"/>
          <w:sz w:val="24"/>
          <w:szCs w:val="24"/>
        </w:rPr>
        <w:t>ПДО Белоусова</w:t>
      </w:r>
      <w:r>
        <w:rPr>
          <w:rFonts w:ascii="Times New Roman" w:hAnsi="Times New Roman"/>
          <w:sz w:val="24"/>
          <w:szCs w:val="24"/>
        </w:rPr>
        <w:t xml:space="preserve"> Л.В.)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26BC6" w:rsidRPr="00B410A8">
        <w:rPr>
          <w:rFonts w:ascii="Times New Roman" w:hAnsi="Times New Roman"/>
          <w:sz w:val="24"/>
          <w:szCs w:val="24"/>
        </w:rPr>
        <w:t>Суркова Валентина– победитель Всероссийского конкурса рисунков «Моя Родина – 2010»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Лобанова Т.Н.)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Альчикова Анастасия, Лосев Данил, Дерингер Светлана– победители Областного конкурса фототворчества «Оригинальный дизайн»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Шабалина Т.А)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Семаков Антон– победитель областного фестиваля творчества инвалидов «Искусство дарует жизнь»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Грядунова</w:t>
      </w:r>
      <w:r>
        <w:rPr>
          <w:rFonts w:ascii="Times New Roman" w:hAnsi="Times New Roman"/>
          <w:sz w:val="24"/>
          <w:szCs w:val="24"/>
        </w:rPr>
        <w:t xml:space="preserve"> Г.А.</w:t>
      </w:r>
      <w:r w:rsidRPr="00B410A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 xml:space="preserve">ТРДО «ЮНТА»– победители муниципального и межтерриториального этапа областного конкурса </w:t>
      </w:r>
      <w:r>
        <w:rPr>
          <w:rFonts w:ascii="Times New Roman" w:hAnsi="Times New Roman"/>
          <w:sz w:val="24"/>
          <w:szCs w:val="24"/>
        </w:rPr>
        <w:t xml:space="preserve">«Будущее Тавды – выбор за нами» </w:t>
      </w:r>
      <w:r w:rsidRPr="00B410A8">
        <w:rPr>
          <w:rFonts w:ascii="Times New Roman" w:hAnsi="Times New Roman"/>
          <w:sz w:val="24"/>
          <w:szCs w:val="24"/>
        </w:rPr>
        <w:t>(ПДО Османова О.М., Чусовитина В.А.)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26BC6" w:rsidRPr="00B410A8">
        <w:rPr>
          <w:rFonts w:ascii="Times New Roman" w:hAnsi="Times New Roman"/>
          <w:sz w:val="24"/>
          <w:szCs w:val="24"/>
        </w:rPr>
        <w:t xml:space="preserve">Махмудов Руслан, Багромян Илья, Карачев Алексей, Никитин Антон, Беседа Михаил, Лужкова Людмила, Захарова Валерия  – </w:t>
      </w:r>
      <w:r>
        <w:rPr>
          <w:rFonts w:ascii="Times New Roman" w:hAnsi="Times New Roman"/>
          <w:sz w:val="24"/>
          <w:szCs w:val="24"/>
        </w:rPr>
        <w:t>п</w:t>
      </w:r>
      <w:r w:rsidR="00526BC6" w:rsidRPr="00B410A8">
        <w:rPr>
          <w:rFonts w:ascii="Times New Roman" w:hAnsi="Times New Roman"/>
          <w:sz w:val="24"/>
          <w:szCs w:val="24"/>
        </w:rPr>
        <w:t>обедители турниров и первенств по боксу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Михайлов)</w:t>
      </w:r>
      <w:r>
        <w:rPr>
          <w:rFonts w:ascii="Times New Roman" w:hAnsi="Times New Roman"/>
          <w:sz w:val="24"/>
          <w:szCs w:val="24"/>
        </w:rPr>
        <w:t>;</w:t>
      </w:r>
    </w:p>
    <w:p w:rsidR="004C4DCA" w:rsidRDefault="004C4DCA" w:rsidP="004C4DCA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Махмудов Руслан – победитель чемпионата Свердловской области по боксу </w:t>
      </w:r>
      <w:r w:rsidRPr="00B410A8">
        <w:rPr>
          <w:rFonts w:ascii="Times New Roman" w:hAnsi="Times New Roman"/>
          <w:sz w:val="24"/>
          <w:szCs w:val="24"/>
        </w:rPr>
        <w:t>(ПДО Михайлов)</w:t>
      </w:r>
      <w:r>
        <w:rPr>
          <w:rFonts w:ascii="Times New Roman" w:hAnsi="Times New Roman"/>
          <w:sz w:val="24"/>
          <w:szCs w:val="24"/>
        </w:rPr>
        <w:t>;</w:t>
      </w:r>
    </w:p>
    <w:p w:rsidR="00526BC6" w:rsidRPr="00B410A8" w:rsidRDefault="004C4DCA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>Шахман Даша, Афонасьев Гриша, Бердинская Олеся</w:t>
      </w:r>
      <w:r w:rsidR="00096A71">
        <w:rPr>
          <w:rFonts w:ascii="Times New Roman" w:hAnsi="Times New Roman"/>
          <w:sz w:val="24"/>
          <w:szCs w:val="24"/>
        </w:rPr>
        <w:t xml:space="preserve"> </w:t>
      </w:r>
      <w:r w:rsidR="00526BC6" w:rsidRPr="00B410A8">
        <w:rPr>
          <w:rFonts w:ascii="Times New Roman" w:hAnsi="Times New Roman"/>
          <w:sz w:val="24"/>
          <w:szCs w:val="24"/>
        </w:rPr>
        <w:t xml:space="preserve">– победители </w:t>
      </w:r>
      <w:r>
        <w:rPr>
          <w:rFonts w:ascii="Times New Roman" w:hAnsi="Times New Roman"/>
          <w:sz w:val="24"/>
          <w:szCs w:val="24"/>
        </w:rPr>
        <w:t>о</w:t>
      </w:r>
      <w:r w:rsidR="00526BC6" w:rsidRPr="00B410A8">
        <w:rPr>
          <w:rFonts w:ascii="Times New Roman" w:hAnsi="Times New Roman"/>
          <w:sz w:val="24"/>
          <w:szCs w:val="24"/>
        </w:rPr>
        <w:t>тборочного тура областного фестиваля – конкурса творчества детей и подростков «Город мастеров»</w:t>
      </w:r>
      <w:r w:rsidRPr="004C4DCA">
        <w:rPr>
          <w:rFonts w:ascii="Times New Roman" w:hAnsi="Times New Roman"/>
          <w:sz w:val="24"/>
          <w:szCs w:val="24"/>
        </w:rPr>
        <w:t xml:space="preserve"> </w:t>
      </w:r>
      <w:r w:rsidRPr="00B410A8">
        <w:rPr>
          <w:rFonts w:ascii="Times New Roman" w:hAnsi="Times New Roman"/>
          <w:sz w:val="24"/>
          <w:szCs w:val="24"/>
        </w:rPr>
        <w:t>(ПДО Лобанова Т.Н.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410A8">
        <w:rPr>
          <w:rFonts w:ascii="Times New Roman" w:hAnsi="Times New Roman"/>
          <w:sz w:val="24"/>
          <w:szCs w:val="24"/>
        </w:rPr>
        <w:t>Грядунова Г.А)</w:t>
      </w:r>
      <w:r w:rsidR="00526BC6" w:rsidRPr="00B410A8">
        <w:rPr>
          <w:rFonts w:ascii="Times New Roman" w:hAnsi="Times New Roman"/>
          <w:sz w:val="24"/>
          <w:szCs w:val="24"/>
        </w:rPr>
        <w:t>.</w:t>
      </w:r>
    </w:p>
    <w:p w:rsidR="00526BC6" w:rsidRPr="00B410A8" w:rsidRDefault="00526BC6" w:rsidP="00526BC6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410A8">
        <w:rPr>
          <w:rFonts w:ascii="Times New Roman" w:hAnsi="Times New Roman"/>
          <w:sz w:val="24"/>
          <w:szCs w:val="24"/>
        </w:rPr>
        <w:t>Учащиеся объединений активно участвуют в мероприятиях Центра, города, на областном, окружном и всероссийском уровнях. Внесены в энциклопедию «Одаренные дети – будущее России» 11 педагогов и 11 учащихся  Центра «Гармония»</w:t>
      </w:r>
      <w:r w:rsidR="004C4DCA">
        <w:rPr>
          <w:rFonts w:ascii="Times New Roman" w:hAnsi="Times New Roman"/>
          <w:sz w:val="24"/>
          <w:szCs w:val="24"/>
        </w:rPr>
        <w:t>.</w:t>
      </w:r>
    </w:p>
    <w:p w:rsidR="001A3AEF" w:rsidRPr="00B410A8" w:rsidRDefault="0033772E" w:rsidP="001A3AEF">
      <w:pPr>
        <w:jc w:val="center"/>
        <w:rPr>
          <w:b/>
        </w:rPr>
      </w:pPr>
      <w:r>
        <w:rPr>
          <w:b/>
        </w:rPr>
        <w:t>5</w:t>
      </w:r>
      <w:r w:rsidR="001A3AEF" w:rsidRPr="00B410A8">
        <w:rPr>
          <w:b/>
        </w:rPr>
        <w:t xml:space="preserve">. Анализ </w:t>
      </w:r>
      <w:r w:rsidR="00596F80" w:rsidRPr="00B410A8">
        <w:rPr>
          <w:b/>
        </w:rPr>
        <w:t>педагогической де</w:t>
      </w:r>
      <w:r w:rsidR="00125FE6" w:rsidRPr="00B410A8">
        <w:rPr>
          <w:b/>
        </w:rPr>
        <w:t>ятельности</w:t>
      </w:r>
    </w:p>
    <w:p w:rsidR="008872DA" w:rsidRPr="00096A71" w:rsidRDefault="008872DA" w:rsidP="001A3AEF">
      <w:pPr>
        <w:jc w:val="center"/>
        <w:rPr>
          <w:b/>
          <w:sz w:val="16"/>
          <w:szCs w:val="16"/>
        </w:rPr>
      </w:pPr>
    </w:p>
    <w:p w:rsidR="001A6175" w:rsidRDefault="008872DA" w:rsidP="008872DA">
      <w:pPr>
        <w:pStyle w:val="5"/>
        <w:spacing w:before="0" w:after="0"/>
        <w:ind w:firstLine="709"/>
        <w:jc w:val="both"/>
        <w:rPr>
          <w:b w:val="0"/>
          <w:i w:val="0"/>
          <w:color w:val="000000"/>
          <w:sz w:val="24"/>
          <w:szCs w:val="24"/>
        </w:rPr>
      </w:pPr>
      <w:r w:rsidRPr="00B410A8">
        <w:rPr>
          <w:b w:val="0"/>
          <w:i w:val="0"/>
          <w:color w:val="000000"/>
          <w:sz w:val="24"/>
          <w:szCs w:val="24"/>
        </w:rPr>
        <w:t>Система методической службы ЦТР «Гармония» – это взаимосвязь мер, действий и мероприятий, направленных на всестороннее повышение квалификации и профессионального мастерства каждого педагога, на развитие и повышение творческого потенциала педагогического коллектива, образовательного учреждения в целом</w:t>
      </w:r>
      <w:r w:rsidR="001A6175">
        <w:rPr>
          <w:b w:val="0"/>
          <w:i w:val="0"/>
          <w:color w:val="000000"/>
          <w:sz w:val="24"/>
          <w:szCs w:val="24"/>
        </w:rPr>
        <w:t>.</w:t>
      </w:r>
    </w:p>
    <w:p w:rsidR="00AF4E27" w:rsidRDefault="008872DA" w:rsidP="008872DA">
      <w:pPr>
        <w:pStyle w:val="5"/>
        <w:spacing w:before="0" w:after="0"/>
        <w:ind w:firstLine="709"/>
        <w:jc w:val="both"/>
        <w:rPr>
          <w:b w:val="0"/>
          <w:i w:val="0"/>
          <w:color w:val="000000"/>
          <w:sz w:val="24"/>
          <w:szCs w:val="24"/>
        </w:rPr>
      </w:pPr>
      <w:r w:rsidRPr="00B410A8">
        <w:rPr>
          <w:b w:val="0"/>
          <w:i w:val="0"/>
          <w:color w:val="000000"/>
          <w:sz w:val="24"/>
          <w:szCs w:val="24"/>
        </w:rPr>
        <w:t>Основная задача методической службы – это совершенствование научно-методической  деятельности педагогического коллектива направленной на разработку, апробацию и внедрение педагогических средств, необходимых для личностно-ориентированного учебно-воспитательного процесса в ЦТР «Гармония»</w:t>
      </w:r>
      <w:r w:rsidR="00AF4E27">
        <w:rPr>
          <w:b w:val="0"/>
          <w:i w:val="0"/>
          <w:color w:val="000000"/>
          <w:sz w:val="24"/>
          <w:szCs w:val="24"/>
        </w:rPr>
        <w:t xml:space="preserve">. </w:t>
      </w:r>
    </w:p>
    <w:p w:rsidR="0060461C" w:rsidRPr="00B410A8" w:rsidRDefault="0060461C" w:rsidP="0060461C"/>
    <w:p w:rsidR="0060461C" w:rsidRDefault="0033772E" w:rsidP="0060461C">
      <w:pPr>
        <w:jc w:val="center"/>
        <w:rPr>
          <w:b/>
        </w:rPr>
      </w:pPr>
      <w:r>
        <w:rPr>
          <w:b/>
        </w:rPr>
        <w:t>5</w:t>
      </w:r>
      <w:r w:rsidR="0060461C" w:rsidRPr="00B410A8">
        <w:rPr>
          <w:b/>
        </w:rPr>
        <w:t>.1. Анализ кадрового потенциала</w:t>
      </w:r>
    </w:p>
    <w:p w:rsidR="00096A71" w:rsidRPr="00096A71" w:rsidRDefault="00096A71" w:rsidP="0060461C">
      <w:pPr>
        <w:jc w:val="center"/>
        <w:rPr>
          <w:b/>
          <w:sz w:val="16"/>
          <w:szCs w:val="16"/>
        </w:rPr>
      </w:pPr>
    </w:p>
    <w:p w:rsidR="008872DA" w:rsidRPr="00B410A8" w:rsidRDefault="008872DA" w:rsidP="008872DA">
      <w:pPr>
        <w:jc w:val="both"/>
      </w:pPr>
      <w:r w:rsidRPr="00B410A8">
        <w:tab/>
        <w:t xml:space="preserve">В 2010-2011 учебном году в ЦТР «Гармония» работало на начало учебного года  47 педагогов основного состава.  По данным на конец года списочный состав сотрудников основного состава уменьшился на 4 педагога. Это произошло в связи с уходом 2 педагогов на заслуженный отдых и 2 педагога сменили место работы. </w:t>
      </w:r>
    </w:p>
    <w:p w:rsidR="008872DA" w:rsidRPr="00B410A8" w:rsidRDefault="008872DA" w:rsidP="008872DA">
      <w:pPr>
        <w:ind w:firstLine="708"/>
        <w:jc w:val="both"/>
      </w:pPr>
      <w:r w:rsidRPr="00B410A8">
        <w:t xml:space="preserve">Средний возраст основного педагогического состава 43 года, это опытные педагоги с высшим  и средне – </w:t>
      </w:r>
      <w:r w:rsidR="004C4DCA">
        <w:t>профессиональным</w:t>
      </w:r>
      <w:r w:rsidRPr="00B410A8">
        <w:t xml:space="preserve"> образованием, способные к саморазвитию и самообразованию.</w:t>
      </w:r>
    </w:p>
    <w:p w:rsidR="008872DA" w:rsidRPr="00091EB4" w:rsidRDefault="008872DA" w:rsidP="008872DA">
      <w:pPr>
        <w:jc w:val="right"/>
        <w:rPr>
          <w:sz w:val="20"/>
          <w:szCs w:val="20"/>
        </w:rPr>
      </w:pPr>
      <w:r w:rsidRPr="00091EB4">
        <w:rPr>
          <w:sz w:val="20"/>
          <w:szCs w:val="20"/>
        </w:rPr>
        <w:t xml:space="preserve">Таблица № </w:t>
      </w:r>
      <w:r w:rsidR="008575A4">
        <w:rPr>
          <w:sz w:val="20"/>
          <w:szCs w:val="20"/>
        </w:rPr>
        <w:t>7</w:t>
      </w:r>
    </w:p>
    <w:p w:rsidR="009F100C" w:rsidRDefault="008872DA" w:rsidP="008872DA">
      <w:pPr>
        <w:ind w:right="-285" w:firstLine="708"/>
        <w:jc w:val="center"/>
        <w:rPr>
          <w:b/>
          <w:color w:val="000000"/>
          <w:spacing w:val="2"/>
          <w:sz w:val="20"/>
          <w:szCs w:val="20"/>
        </w:rPr>
      </w:pPr>
      <w:r w:rsidRPr="00091EB4">
        <w:rPr>
          <w:b/>
          <w:color w:val="000000"/>
          <w:spacing w:val="2"/>
          <w:sz w:val="20"/>
          <w:szCs w:val="20"/>
        </w:rPr>
        <w:t>Анализ кадрового потенциала</w:t>
      </w:r>
    </w:p>
    <w:p w:rsidR="008872DA" w:rsidRPr="00091EB4" w:rsidRDefault="002706C0" w:rsidP="008872DA">
      <w:pPr>
        <w:ind w:right="-285" w:firstLine="708"/>
        <w:jc w:val="center"/>
        <w:rPr>
          <w:b/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 xml:space="preserve"> </w:t>
      </w:r>
      <w:r w:rsidR="00096A71">
        <w:rPr>
          <w:b/>
          <w:bCs/>
          <w:iCs/>
          <w:sz w:val="20"/>
          <w:szCs w:val="20"/>
        </w:rPr>
        <w:t>(</w:t>
      </w:r>
      <w:r w:rsidR="009F100C">
        <w:rPr>
          <w:b/>
          <w:bCs/>
          <w:iCs/>
          <w:sz w:val="20"/>
          <w:szCs w:val="20"/>
        </w:rPr>
        <w:t xml:space="preserve">основные педагоги, данные </w:t>
      </w:r>
      <w:r w:rsidR="0092538A">
        <w:rPr>
          <w:b/>
          <w:bCs/>
          <w:iCs/>
          <w:sz w:val="20"/>
          <w:szCs w:val="20"/>
        </w:rPr>
        <w:t xml:space="preserve">на 01 января </w:t>
      </w:r>
      <w:r w:rsidR="006604F6">
        <w:rPr>
          <w:b/>
          <w:bCs/>
          <w:iCs/>
          <w:sz w:val="20"/>
          <w:szCs w:val="20"/>
        </w:rPr>
        <w:t>каждого года</w:t>
      </w:r>
      <w:r w:rsidR="0092538A">
        <w:rPr>
          <w:b/>
          <w:bCs/>
          <w:iCs/>
          <w:sz w:val="20"/>
          <w:szCs w:val="20"/>
        </w:rPr>
        <w:t>)</w:t>
      </w: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4"/>
      </w:tblGrid>
      <w:tr w:rsidR="008872DA" w:rsidRPr="00091EB4">
        <w:trPr>
          <w:trHeight w:val="81"/>
        </w:trPr>
        <w:tc>
          <w:tcPr>
            <w:tcW w:w="1913" w:type="dxa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Учебный год</w:t>
            </w:r>
          </w:p>
        </w:tc>
        <w:tc>
          <w:tcPr>
            <w:tcW w:w="1914" w:type="dxa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Всего сотрудников</w:t>
            </w:r>
          </w:p>
        </w:tc>
        <w:tc>
          <w:tcPr>
            <w:tcW w:w="1914" w:type="dxa"/>
          </w:tcPr>
          <w:p w:rsidR="004C28D4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Педагогический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 xml:space="preserve"> состав</w:t>
            </w:r>
          </w:p>
        </w:tc>
        <w:tc>
          <w:tcPr>
            <w:tcW w:w="1914" w:type="dxa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Основной состав</w:t>
            </w:r>
          </w:p>
        </w:tc>
        <w:tc>
          <w:tcPr>
            <w:tcW w:w="1914" w:type="dxa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Совместители</w:t>
            </w:r>
          </w:p>
        </w:tc>
      </w:tr>
      <w:tr w:rsidR="008872DA" w:rsidRPr="00091EB4">
        <w:tc>
          <w:tcPr>
            <w:tcW w:w="1913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2010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135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79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49</w:t>
            </w:r>
          </w:p>
        </w:tc>
        <w:tc>
          <w:tcPr>
            <w:tcW w:w="1914" w:type="dxa"/>
            <w:vAlign w:val="center"/>
          </w:tcPr>
          <w:p w:rsidR="008872DA" w:rsidRPr="00091EB4" w:rsidRDefault="008872DA" w:rsidP="006604F6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91EB4">
              <w:rPr>
                <w:snapToGrid w:val="0"/>
                <w:color w:val="000000"/>
                <w:sz w:val="20"/>
                <w:szCs w:val="20"/>
              </w:rPr>
              <w:t>30</w:t>
            </w:r>
          </w:p>
        </w:tc>
      </w:tr>
      <w:tr w:rsidR="008872DA" w:rsidRPr="00091EB4">
        <w:tc>
          <w:tcPr>
            <w:tcW w:w="1913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2011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122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72</w:t>
            </w:r>
          </w:p>
        </w:tc>
        <w:tc>
          <w:tcPr>
            <w:tcW w:w="1914" w:type="dxa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47</w:t>
            </w:r>
          </w:p>
        </w:tc>
        <w:tc>
          <w:tcPr>
            <w:tcW w:w="1914" w:type="dxa"/>
            <w:vAlign w:val="center"/>
          </w:tcPr>
          <w:p w:rsidR="008872DA" w:rsidRPr="00091EB4" w:rsidRDefault="008872DA" w:rsidP="006604F6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91EB4">
              <w:rPr>
                <w:snapToGrid w:val="0"/>
                <w:color w:val="000000"/>
                <w:sz w:val="20"/>
                <w:szCs w:val="20"/>
              </w:rPr>
              <w:t>25</w:t>
            </w:r>
          </w:p>
        </w:tc>
      </w:tr>
    </w:tbl>
    <w:p w:rsidR="00096A71" w:rsidRPr="00096A71" w:rsidRDefault="00096A71" w:rsidP="008872DA">
      <w:pPr>
        <w:jc w:val="right"/>
        <w:rPr>
          <w:color w:val="000000"/>
          <w:spacing w:val="2"/>
          <w:sz w:val="16"/>
          <w:szCs w:val="16"/>
        </w:rPr>
      </w:pPr>
    </w:p>
    <w:p w:rsidR="008872DA" w:rsidRPr="00091EB4" w:rsidRDefault="008872DA" w:rsidP="008872DA">
      <w:pPr>
        <w:jc w:val="right"/>
        <w:rPr>
          <w:color w:val="000000"/>
          <w:spacing w:val="2"/>
          <w:sz w:val="20"/>
          <w:szCs w:val="20"/>
        </w:rPr>
      </w:pPr>
      <w:r w:rsidRPr="00091EB4">
        <w:rPr>
          <w:color w:val="000000"/>
          <w:spacing w:val="2"/>
          <w:sz w:val="20"/>
          <w:szCs w:val="20"/>
        </w:rPr>
        <w:t xml:space="preserve">Таблица № </w:t>
      </w:r>
      <w:r w:rsidR="008575A4">
        <w:rPr>
          <w:color w:val="000000"/>
          <w:spacing w:val="2"/>
          <w:sz w:val="20"/>
          <w:szCs w:val="20"/>
        </w:rPr>
        <w:t>8</w:t>
      </w:r>
    </w:p>
    <w:p w:rsidR="009F100C" w:rsidRDefault="008872DA" w:rsidP="008872DA">
      <w:pPr>
        <w:ind w:right="-285" w:firstLine="708"/>
        <w:jc w:val="center"/>
        <w:rPr>
          <w:b/>
          <w:color w:val="000000"/>
          <w:spacing w:val="2"/>
          <w:sz w:val="20"/>
          <w:szCs w:val="20"/>
        </w:rPr>
      </w:pPr>
      <w:r w:rsidRPr="00091EB4">
        <w:rPr>
          <w:b/>
          <w:color w:val="000000"/>
          <w:spacing w:val="2"/>
          <w:sz w:val="20"/>
          <w:szCs w:val="20"/>
        </w:rPr>
        <w:t xml:space="preserve">Образовательный уровень педагогических кадров </w:t>
      </w:r>
    </w:p>
    <w:p w:rsidR="008872DA" w:rsidRPr="00091EB4" w:rsidRDefault="002706C0" w:rsidP="008872DA">
      <w:pPr>
        <w:ind w:right="-285" w:firstLine="708"/>
        <w:jc w:val="center"/>
        <w:rPr>
          <w:b/>
          <w:color w:val="000000"/>
          <w:spacing w:val="2"/>
          <w:sz w:val="20"/>
          <w:szCs w:val="20"/>
        </w:rPr>
      </w:pPr>
      <w:r>
        <w:rPr>
          <w:b/>
          <w:bCs/>
          <w:iCs/>
          <w:sz w:val="20"/>
          <w:szCs w:val="20"/>
        </w:rPr>
        <w:t>(</w:t>
      </w:r>
      <w:r w:rsidR="009F100C">
        <w:rPr>
          <w:b/>
          <w:bCs/>
          <w:iCs/>
          <w:sz w:val="20"/>
          <w:szCs w:val="20"/>
        </w:rPr>
        <w:t>основные педагоги, данные</w:t>
      </w:r>
      <w:r>
        <w:rPr>
          <w:b/>
          <w:bCs/>
          <w:iCs/>
          <w:sz w:val="20"/>
          <w:szCs w:val="20"/>
        </w:rPr>
        <w:t xml:space="preserve"> на 01 января каждого года)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846"/>
        <w:gridCol w:w="1041"/>
        <w:gridCol w:w="895"/>
        <w:gridCol w:w="851"/>
        <w:gridCol w:w="850"/>
        <w:gridCol w:w="863"/>
        <w:gridCol w:w="1024"/>
        <w:gridCol w:w="900"/>
        <w:gridCol w:w="900"/>
      </w:tblGrid>
      <w:tr w:rsidR="008872DA" w:rsidRPr="00091EB4" w:rsidTr="00096A71">
        <w:trPr>
          <w:cantSplit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Учебный год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Штатные сотрудники</w:t>
            </w:r>
          </w:p>
        </w:tc>
        <w:tc>
          <w:tcPr>
            <w:tcW w:w="7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Образовательный уровень педагогических кадров (основных педагогов)</w:t>
            </w:r>
          </w:p>
        </w:tc>
      </w:tr>
      <w:tr w:rsidR="008872DA" w:rsidRPr="00091EB4" w:rsidTr="00096A71">
        <w:trPr>
          <w:cantSplit/>
        </w:trPr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высшее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педагог.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высшее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ср-</w:t>
            </w:r>
            <w:r w:rsidR="002706C0">
              <w:rPr>
                <w:sz w:val="20"/>
                <w:szCs w:val="20"/>
              </w:rPr>
              <w:t>профес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среднее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</w:tr>
      <w:tr w:rsidR="008872DA" w:rsidRPr="00091EB4" w:rsidTr="00096A71">
        <w:trPr>
          <w:trHeight w:val="261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38,8%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28,6%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53,0%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8,2%</w:t>
            </w:r>
          </w:p>
        </w:tc>
      </w:tr>
      <w:tr w:rsidR="008872DA" w:rsidRPr="00091EB4" w:rsidTr="00096A71">
        <w:trPr>
          <w:trHeight w:val="261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38,3%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27,6%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55,3%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6604F6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6,4%</w:t>
            </w:r>
          </w:p>
        </w:tc>
      </w:tr>
    </w:tbl>
    <w:p w:rsidR="003D1402" w:rsidRDefault="008872DA" w:rsidP="003D1402">
      <w:pPr>
        <w:shd w:val="clear" w:color="auto" w:fill="FFFFFF"/>
        <w:ind w:firstLine="708"/>
        <w:jc w:val="both"/>
        <w:rPr>
          <w:sz w:val="20"/>
          <w:szCs w:val="20"/>
        </w:rPr>
      </w:pPr>
      <w:r w:rsidRPr="00091EB4">
        <w:rPr>
          <w:sz w:val="20"/>
          <w:szCs w:val="20"/>
        </w:rPr>
        <w:tab/>
      </w:r>
    </w:p>
    <w:p w:rsidR="00AF588F" w:rsidRDefault="0033772E" w:rsidP="003D1402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5</w:t>
      </w:r>
      <w:r w:rsidR="00AF588F" w:rsidRPr="00B410A8">
        <w:rPr>
          <w:b/>
        </w:rPr>
        <w:t>.2. Система повышения квалифик</w:t>
      </w:r>
      <w:r w:rsidR="00096A71">
        <w:rPr>
          <w:b/>
        </w:rPr>
        <w:t>ации педагогического коллектива</w:t>
      </w:r>
    </w:p>
    <w:p w:rsidR="004C4DCA" w:rsidRPr="00096A71" w:rsidRDefault="004C4DCA" w:rsidP="00AF588F">
      <w:pPr>
        <w:shd w:val="clear" w:color="auto" w:fill="FFFFFF"/>
        <w:ind w:firstLine="708"/>
        <w:jc w:val="center"/>
        <w:rPr>
          <w:b/>
          <w:sz w:val="16"/>
          <w:szCs w:val="16"/>
        </w:rPr>
      </w:pPr>
    </w:p>
    <w:p w:rsidR="008872DA" w:rsidRPr="00B410A8" w:rsidRDefault="008872DA" w:rsidP="008872DA">
      <w:pPr>
        <w:pStyle w:val="a5"/>
        <w:spacing w:before="0" w:beforeAutospacing="0" w:after="0" w:afterAutospacing="0"/>
        <w:ind w:firstLine="708"/>
        <w:jc w:val="both"/>
      </w:pPr>
      <w:r w:rsidRPr="00B410A8">
        <w:rPr>
          <w:bCs/>
          <w:iCs/>
        </w:rPr>
        <w:t xml:space="preserve">Концепция модернизации образования, определила основные направления и этапы важного процесса развития нашего общества - "подготовка педагогических кадров нового поколения и формирование принципиально новой культуры педагогического труда". </w:t>
      </w:r>
    </w:p>
    <w:p w:rsidR="008872DA" w:rsidRPr="00B410A8" w:rsidRDefault="004C4DCA" w:rsidP="00096A71">
      <w:pPr>
        <w:pStyle w:val="a5"/>
        <w:spacing w:before="0" w:beforeAutospacing="0" w:after="0" w:afterAutospacing="0"/>
        <w:jc w:val="both"/>
      </w:pPr>
      <w:r>
        <w:rPr>
          <w:bCs/>
          <w:iCs/>
        </w:rPr>
        <w:t>О</w:t>
      </w:r>
      <w:r w:rsidR="008872DA" w:rsidRPr="00B410A8">
        <w:rPr>
          <w:bCs/>
          <w:iCs/>
        </w:rPr>
        <w:t>сновн</w:t>
      </w:r>
      <w:r>
        <w:rPr>
          <w:bCs/>
          <w:iCs/>
        </w:rPr>
        <w:t>ая</w:t>
      </w:r>
      <w:r w:rsidR="008872DA" w:rsidRPr="00B410A8">
        <w:rPr>
          <w:bCs/>
          <w:iCs/>
        </w:rPr>
        <w:t xml:space="preserve"> задач</w:t>
      </w:r>
      <w:r>
        <w:rPr>
          <w:bCs/>
          <w:iCs/>
        </w:rPr>
        <w:t>а</w:t>
      </w:r>
      <w:r w:rsidR="008872DA" w:rsidRPr="00B410A8">
        <w:rPr>
          <w:bCs/>
          <w:iCs/>
        </w:rPr>
        <w:t xml:space="preserve"> методической службы ЦТР «Гармония» на 2010-2011 учебный год </w:t>
      </w:r>
      <w:r>
        <w:rPr>
          <w:bCs/>
          <w:iCs/>
        </w:rPr>
        <w:t xml:space="preserve">- </w:t>
      </w:r>
      <w:r w:rsidR="008872DA" w:rsidRPr="00B410A8">
        <w:rPr>
          <w:bCs/>
          <w:iCs/>
        </w:rPr>
        <w:t xml:space="preserve">подготовка педагогов, обладающих высокой квалификацией и необходимой информационной культурой </w:t>
      </w:r>
      <w:r>
        <w:rPr>
          <w:bCs/>
          <w:iCs/>
        </w:rPr>
        <w:t>к овладению</w:t>
      </w:r>
      <w:r w:rsidR="008872DA" w:rsidRPr="00B410A8">
        <w:rPr>
          <w:bCs/>
          <w:iCs/>
        </w:rPr>
        <w:t xml:space="preserve"> новы</w:t>
      </w:r>
      <w:r>
        <w:rPr>
          <w:bCs/>
          <w:iCs/>
        </w:rPr>
        <w:t>х</w:t>
      </w:r>
      <w:r w:rsidR="008872DA" w:rsidRPr="00B410A8">
        <w:rPr>
          <w:bCs/>
          <w:iCs/>
        </w:rPr>
        <w:t xml:space="preserve"> информационны</w:t>
      </w:r>
      <w:r>
        <w:rPr>
          <w:bCs/>
          <w:iCs/>
        </w:rPr>
        <w:t>х</w:t>
      </w:r>
      <w:r w:rsidR="008872DA" w:rsidRPr="00B410A8">
        <w:rPr>
          <w:bCs/>
          <w:iCs/>
        </w:rPr>
        <w:t xml:space="preserve"> технологи</w:t>
      </w:r>
      <w:r>
        <w:rPr>
          <w:bCs/>
          <w:iCs/>
        </w:rPr>
        <w:t>й</w:t>
      </w:r>
      <w:r w:rsidR="008872DA" w:rsidRPr="00B410A8">
        <w:rPr>
          <w:bCs/>
          <w:iCs/>
        </w:rPr>
        <w:t xml:space="preserve"> в процессе обучения и управления образованием.</w:t>
      </w:r>
      <w:r w:rsidR="008872DA" w:rsidRPr="00B410A8">
        <w:t xml:space="preserve"> </w:t>
      </w:r>
    </w:p>
    <w:p w:rsidR="008872DA" w:rsidRDefault="008872DA" w:rsidP="008872DA">
      <w:pPr>
        <w:jc w:val="both"/>
      </w:pPr>
      <w:r w:rsidRPr="00B410A8">
        <w:tab/>
        <w:t>Для реализации задач службы в этом учебном году п</w:t>
      </w:r>
      <w:r w:rsidR="004C4DCA">
        <w:t>р</w:t>
      </w:r>
      <w:r w:rsidRPr="00B410A8">
        <w:t>оводилась следующая работа:</w:t>
      </w:r>
    </w:p>
    <w:p w:rsidR="004C4DCA" w:rsidRDefault="004C4DCA" w:rsidP="008872DA">
      <w:pPr>
        <w:jc w:val="both"/>
      </w:pPr>
      <w:r>
        <w:t>- аттестация педагогических кадров;</w:t>
      </w:r>
    </w:p>
    <w:p w:rsidR="004C4DCA" w:rsidRDefault="004C4DCA" w:rsidP="008872DA">
      <w:pPr>
        <w:jc w:val="both"/>
      </w:pPr>
      <w:r>
        <w:t>-курсы повышения квалификации;</w:t>
      </w:r>
    </w:p>
    <w:p w:rsidR="004C4DCA" w:rsidRDefault="004C4DCA" w:rsidP="008872DA">
      <w:pPr>
        <w:jc w:val="both"/>
      </w:pPr>
      <w:r>
        <w:t>-участие педагогов в профессиональных конкурсах;</w:t>
      </w:r>
    </w:p>
    <w:p w:rsidR="004C4DCA" w:rsidRDefault="004C4DCA" w:rsidP="008872DA">
      <w:pPr>
        <w:jc w:val="both"/>
      </w:pPr>
      <w:r>
        <w:t>-участие педагогов в методической деятельности;</w:t>
      </w:r>
    </w:p>
    <w:p w:rsidR="004C4DCA" w:rsidRDefault="004C4DCA" w:rsidP="008872DA">
      <w:pPr>
        <w:jc w:val="both"/>
      </w:pPr>
      <w:r>
        <w:t>- фестиваль творческих достижений педагогов и учащихся ЦТР «Гармония»:</w:t>
      </w:r>
    </w:p>
    <w:p w:rsidR="004C4DCA" w:rsidRDefault="004C4DCA" w:rsidP="008872DA">
      <w:pPr>
        <w:jc w:val="both"/>
      </w:pPr>
      <w:r>
        <w:t>- работа методических объединений различной направленности;</w:t>
      </w:r>
    </w:p>
    <w:p w:rsidR="004C4DCA" w:rsidRPr="00B410A8" w:rsidRDefault="004C4DCA" w:rsidP="008872DA">
      <w:pPr>
        <w:jc w:val="both"/>
      </w:pPr>
      <w:r>
        <w:t xml:space="preserve">- работа </w:t>
      </w:r>
      <w:r w:rsidR="00F07730">
        <w:t>«</w:t>
      </w:r>
      <w:r>
        <w:t>Школы молодого педагога</w:t>
      </w:r>
      <w:r w:rsidR="00F07730">
        <w:t>»</w:t>
      </w:r>
      <w:r>
        <w:t>.</w:t>
      </w:r>
    </w:p>
    <w:p w:rsidR="00AF4E27" w:rsidRDefault="00AF4E27" w:rsidP="008872DA">
      <w:pPr>
        <w:jc w:val="right"/>
        <w:rPr>
          <w:color w:val="000000"/>
          <w:spacing w:val="2"/>
          <w:sz w:val="20"/>
          <w:szCs w:val="20"/>
        </w:rPr>
      </w:pPr>
    </w:p>
    <w:p w:rsidR="008872DA" w:rsidRPr="00091EB4" w:rsidRDefault="008872DA" w:rsidP="008872DA">
      <w:pPr>
        <w:jc w:val="right"/>
        <w:rPr>
          <w:color w:val="000000"/>
          <w:spacing w:val="2"/>
          <w:sz w:val="20"/>
          <w:szCs w:val="20"/>
        </w:rPr>
      </w:pPr>
      <w:r w:rsidRPr="00091EB4">
        <w:rPr>
          <w:color w:val="000000"/>
          <w:spacing w:val="2"/>
          <w:sz w:val="20"/>
          <w:szCs w:val="20"/>
        </w:rPr>
        <w:t xml:space="preserve">Таблица № </w:t>
      </w:r>
      <w:r w:rsidR="008575A4">
        <w:rPr>
          <w:color w:val="000000"/>
          <w:spacing w:val="2"/>
          <w:sz w:val="20"/>
          <w:szCs w:val="20"/>
        </w:rPr>
        <w:t>9</w:t>
      </w:r>
    </w:p>
    <w:p w:rsidR="008872DA" w:rsidRPr="009856AB" w:rsidRDefault="008872DA" w:rsidP="008872DA">
      <w:pPr>
        <w:ind w:firstLine="708"/>
        <w:jc w:val="center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>Аттестация педагогов</w:t>
      </w:r>
    </w:p>
    <w:p w:rsidR="008872DA" w:rsidRPr="009856AB" w:rsidRDefault="008872DA" w:rsidP="008872DA">
      <w:pPr>
        <w:ind w:right="-285" w:firstLine="708"/>
        <w:jc w:val="center"/>
        <w:rPr>
          <w:b/>
          <w:color w:val="000000"/>
          <w:spacing w:val="2"/>
          <w:sz w:val="20"/>
          <w:szCs w:val="20"/>
        </w:rPr>
      </w:pPr>
      <w:r w:rsidRPr="009856AB">
        <w:rPr>
          <w:b/>
          <w:color w:val="000000"/>
          <w:spacing w:val="2"/>
          <w:sz w:val="20"/>
          <w:szCs w:val="20"/>
        </w:rPr>
        <w:t>(основные педагоги</w:t>
      </w:r>
      <w:r w:rsidR="009856AB" w:rsidRPr="009856AB">
        <w:rPr>
          <w:b/>
          <w:color w:val="000000"/>
          <w:spacing w:val="2"/>
          <w:sz w:val="20"/>
          <w:szCs w:val="20"/>
        </w:rPr>
        <w:t>, данные на 01.01.</w:t>
      </w:r>
      <w:r w:rsidRPr="009856AB">
        <w:rPr>
          <w:b/>
          <w:color w:val="000000"/>
          <w:spacing w:val="2"/>
          <w:sz w:val="20"/>
          <w:szCs w:val="20"/>
        </w:rPr>
        <w:t>)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2"/>
        <w:gridCol w:w="1146"/>
        <w:gridCol w:w="1080"/>
        <w:gridCol w:w="636"/>
        <w:gridCol w:w="984"/>
        <w:gridCol w:w="636"/>
        <w:gridCol w:w="1146"/>
        <w:gridCol w:w="636"/>
        <w:gridCol w:w="756"/>
        <w:gridCol w:w="606"/>
      </w:tblGrid>
      <w:tr w:rsidR="008872DA" w:rsidRPr="00091EB4">
        <w:trPr>
          <w:trHeight w:val="349"/>
          <w:jc w:val="center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Учебный год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6A71" w:rsidRDefault="008872DA" w:rsidP="009C5E52">
            <w:pPr>
              <w:jc w:val="center"/>
              <w:rPr>
                <w:sz w:val="18"/>
                <w:szCs w:val="18"/>
              </w:rPr>
            </w:pPr>
            <w:r w:rsidRPr="00096A71">
              <w:rPr>
                <w:sz w:val="18"/>
                <w:szCs w:val="18"/>
              </w:rPr>
              <w:t>Численность пед. работ.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6A71">
              <w:rPr>
                <w:sz w:val="18"/>
                <w:szCs w:val="18"/>
              </w:rPr>
              <w:t>(основных)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Высшая кв.кат.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(в т. ч рук.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  <w:lang w:val="en-US"/>
              </w:rPr>
              <w:t>I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кв.кат.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  <w:lang w:val="en-US"/>
              </w:rPr>
              <w:t>II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кв.кат.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ind w:firstLine="44"/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Без категории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%</w:t>
            </w:r>
          </w:p>
        </w:tc>
      </w:tr>
      <w:tr w:rsidR="008872DA" w:rsidRPr="00091EB4">
        <w:trPr>
          <w:trHeight w:val="387"/>
          <w:jc w:val="center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9856AB" w:rsidP="00F07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872DA" w:rsidRPr="00091EB4">
              <w:rPr>
                <w:sz w:val="20"/>
                <w:szCs w:val="20"/>
              </w:rPr>
              <w:t>010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42,9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34,6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8,2</w:t>
            </w:r>
          </w:p>
        </w:tc>
      </w:tr>
      <w:tr w:rsidR="008872DA" w:rsidRPr="00091EB4">
        <w:trPr>
          <w:trHeight w:val="387"/>
          <w:jc w:val="center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F07730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2011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48,9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2,1</w:t>
            </w:r>
          </w:p>
        </w:tc>
      </w:tr>
    </w:tbl>
    <w:p w:rsidR="00AF588F" w:rsidRPr="00096A71" w:rsidRDefault="00AF588F" w:rsidP="008872DA">
      <w:pPr>
        <w:ind w:firstLine="708"/>
        <w:jc w:val="both"/>
        <w:rPr>
          <w:sz w:val="16"/>
          <w:szCs w:val="16"/>
        </w:rPr>
      </w:pPr>
    </w:p>
    <w:p w:rsidR="008872DA" w:rsidRPr="00B410A8" w:rsidRDefault="008872DA" w:rsidP="008872DA">
      <w:pPr>
        <w:ind w:firstLine="708"/>
        <w:jc w:val="both"/>
      </w:pPr>
      <w:r w:rsidRPr="00B410A8">
        <w:t xml:space="preserve">Педагоги ЦТР «Гармония» </w:t>
      </w:r>
      <w:r w:rsidR="00F5121A">
        <w:t xml:space="preserve">ежегодно </w:t>
      </w:r>
      <w:r w:rsidRPr="00B410A8">
        <w:t>проход</w:t>
      </w:r>
      <w:r w:rsidR="00F5121A">
        <w:t>ят</w:t>
      </w:r>
      <w:r w:rsidRPr="00B410A8">
        <w:t xml:space="preserve"> процедуру аттестации, повыша</w:t>
      </w:r>
      <w:r w:rsidR="00F5121A">
        <w:t>ют</w:t>
      </w:r>
      <w:r w:rsidRPr="00B410A8">
        <w:t xml:space="preserve"> и подтверждали уровень квалификационной категории</w:t>
      </w:r>
      <w:r w:rsidR="004C4DCA">
        <w:t>.</w:t>
      </w:r>
      <w:r w:rsidRPr="00B410A8">
        <w:t xml:space="preserve"> На конец учебного года общий процент </w:t>
      </w:r>
      <w:r w:rsidR="004C4DCA">
        <w:t xml:space="preserve">аттестованных </w:t>
      </w:r>
      <w:r w:rsidRPr="00B410A8">
        <w:t>педагогов в 2010-2011 учебном году- 100%,</w:t>
      </w:r>
      <w:r w:rsidR="004C4DCA">
        <w:t xml:space="preserve"> а в 2009-2010 учебном году – 80.4%, </w:t>
      </w:r>
      <w:r w:rsidRPr="00B410A8">
        <w:t>что свидетельствует о  профессиональн</w:t>
      </w:r>
      <w:r w:rsidR="004C4DCA">
        <w:t>ом</w:t>
      </w:r>
      <w:r w:rsidRPr="00B410A8">
        <w:t xml:space="preserve"> рост</w:t>
      </w:r>
      <w:r w:rsidR="004C4DCA">
        <w:t>е</w:t>
      </w:r>
      <w:r w:rsidRPr="00B410A8">
        <w:t xml:space="preserve"> педагогов.</w:t>
      </w:r>
    </w:p>
    <w:p w:rsidR="00096A71" w:rsidRPr="00096A71" w:rsidRDefault="00096A71" w:rsidP="008872DA">
      <w:pPr>
        <w:jc w:val="right"/>
        <w:rPr>
          <w:color w:val="000000"/>
          <w:spacing w:val="2"/>
          <w:sz w:val="16"/>
          <w:szCs w:val="16"/>
        </w:rPr>
      </w:pPr>
    </w:p>
    <w:p w:rsidR="008872DA" w:rsidRPr="00091EB4" w:rsidRDefault="008872DA" w:rsidP="008872DA">
      <w:pPr>
        <w:jc w:val="right"/>
        <w:rPr>
          <w:color w:val="000000"/>
          <w:spacing w:val="2"/>
          <w:sz w:val="20"/>
          <w:szCs w:val="20"/>
        </w:rPr>
      </w:pPr>
      <w:r w:rsidRPr="00091EB4">
        <w:rPr>
          <w:color w:val="000000"/>
          <w:spacing w:val="2"/>
          <w:sz w:val="20"/>
          <w:szCs w:val="20"/>
        </w:rPr>
        <w:t>Таблица №</w:t>
      </w:r>
      <w:r w:rsidR="00DF3BCC" w:rsidRPr="00091EB4">
        <w:rPr>
          <w:color w:val="000000"/>
          <w:spacing w:val="2"/>
          <w:sz w:val="20"/>
          <w:szCs w:val="20"/>
        </w:rPr>
        <w:t>1</w:t>
      </w:r>
      <w:r w:rsidR="008575A4">
        <w:rPr>
          <w:color w:val="000000"/>
          <w:spacing w:val="2"/>
          <w:sz w:val="20"/>
          <w:szCs w:val="20"/>
        </w:rPr>
        <w:t>0</w:t>
      </w:r>
    </w:p>
    <w:p w:rsidR="008872DA" w:rsidRPr="00091EB4" w:rsidRDefault="008872DA" w:rsidP="008872DA">
      <w:pPr>
        <w:pStyle w:val="a4"/>
        <w:ind w:left="0" w:right="-540" w:firstLine="708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>Курсы повышения квалификации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1378"/>
        <w:gridCol w:w="1378"/>
        <w:gridCol w:w="1379"/>
        <w:gridCol w:w="1378"/>
        <w:gridCol w:w="1378"/>
        <w:gridCol w:w="1379"/>
      </w:tblGrid>
      <w:tr w:rsidR="008872DA" w:rsidRPr="00DA48C2" w:rsidTr="00096A71">
        <w:trPr>
          <w:trHeight w:val="507"/>
        </w:trPr>
        <w:tc>
          <w:tcPr>
            <w:tcW w:w="1378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Учебный год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ЦТР «Гармония»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Городской уровень</w:t>
            </w: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Окружной уровень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Областной уровень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Дистанционное обучение</w:t>
            </w: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096A7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Итого</w:t>
            </w:r>
          </w:p>
        </w:tc>
      </w:tr>
      <w:tr w:rsidR="008872DA" w:rsidRPr="00DA48C2" w:rsidTr="00096A71">
        <w:trPr>
          <w:trHeight w:val="273"/>
        </w:trPr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2009-2010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17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7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28</w:t>
            </w:r>
          </w:p>
        </w:tc>
      </w:tr>
      <w:tr w:rsidR="008872DA" w:rsidRPr="00DA48C2">
        <w:trPr>
          <w:trHeight w:val="261"/>
        </w:trPr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2011-2011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0</w:t>
            </w: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9</w:t>
            </w:r>
          </w:p>
        </w:tc>
        <w:tc>
          <w:tcPr>
            <w:tcW w:w="137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24</w:t>
            </w:r>
          </w:p>
        </w:tc>
      </w:tr>
    </w:tbl>
    <w:p w:rsidR="00096A71" w:rsidRPr="00096A71" w:rsidRDefault="00096A71" w:rsidP="00483F7E">
      <w:pPr>
        <w:ind w:firstLine="708"/>
        <w:jc w:val="both"/>
        <w:rPr>
          <w:sz w:val="16"/>
          <w:szCs w:val="16"/>
        </w:rPr>
      </w:pPr>
    </w:p>
    <w:p w:rsidR="00483F7E" w:rsidRPr="00B410A8" w:rsidRDefault="00483F7E" w:rsidP="00483F7E">
      <w:pPr>
        <w:ind w:firstLine="708"/>
        <w:jc w:val="both"/>
      </w:pPr>
      <w:r w:rsidRPr="00B410A8">
        <w:t xml:space="preserve">Ежегодно педагоги ЦТР «Гармония» посещают курсы повышения квалификации, областные семинары, проходят обучения на дистанционных курсах Педагогического университета «1 сентября». </w:t>
      </w:r>
    </w:p>
    <w:p w:rsidR="00483F7E" w:rsidRPr="00096A71" w:rsidRDefault="00483F7E" w:rsidP="008872DA">
      <w:pPr>
        <w:ind w:firstLine="708"/>
        <w:jc w:val="both"/>
        <w:rPr>
          <w:sz w:val="16"/>
          <w:szCs w:val="16"/>
        </w:rPr>
      </w:pPr>
    </w:p>
    <w:p w:rsidR="008872DA" w:rsidRPr="00B410A8" w:rsidRDefault="004C4DCA" w:rsidP="008872DA">
      <w:pPr>
        <w:ind w:firstLine="708"/>
        <w:jc w:val="both"/>
      </w:pPr>
      <w:r>
        <w:t>М</w:t>
      </w:r>
      <w:r w:rsidR="008872DA" w:rsidRPr="00B410A8">
        <w:t>етодическая служба</w:t>
      </w:r>
      <w:r w:rsidR="008872DA" w:rsidRPr="00B410A8">
        <w:rPr>
          <w:iCs/>
        </w:rPr>
        <w:t xml:space="preserve"> совместно с администрацией</w:t>
      </w:r>
      <w:r w:rsidR="008872DA" w:rsidRPr="00B410A8">
        <w:t xml:space="preserve">  </w:t>
      </w:r>
      <w:r w:rsidR="008872DA" w:rsidRPr="00B410A8">
        <w:rPr>
          <w:iCs/>
        </w:rPr>
        <w:t>осуществляет подготовку тематических</w:t>
      </w:r>
      <w:r w:rsidR="008872DA" w:rsidRPr="00B410A8">
        <w:t xml:space="preserve"> педагогических советов, </w:t>
      </w:r>
      <w:r w:rsidR="00812F39">
        <w:t>еженедельно проводятся административно – методический и информационно – методический советы. Работа</w:t>
      </w:r>
      <w:r w:rsidR="000048A7">
        <w:t>ю</w:t>
      </w:r>
      <w:r w:rsidR="00812F39">
        <w:t>т координационно – методический совет, методические объединения различной направленности.</w:t>
      </w:r>
    </w:p>
    <w:p w:rsidR="008872DA" w:rsidRPr="00B410A8" w:rsidRDefault="008872DA" w:rsidP="008872DA">
      <w:pPr>
        <w:ind w:firstLine="708"/>
        <w:jc w:val="both"/>
      </w:pPr>
      <w:r w:rsidRPr="00B410A8">
        <w:t>С целью повышения профессионального мастерства и предъявления опыта работы педагогическому сообществу педагоги совместно с методической службой активно участвуют в профессиональных конкурсах.</w:t>
      </w:r>
    </w:p>
    <w:p w:rsidR="00096A71" w:rsidRPr="00096A71" w:rsidRDefault="00096A71" w:rsidP="008872DA">
      <w:pPr>
        <w:jc w:val="right"/>
        <w:rPr>
          <w:color w:val="000000"/>
          <w:spacing w:val="2"/>
          <w:sz w:val="16"/>
          <w:szCs w:val="16"/>
        </w:rPr>
      </w:pPr>
    </w:p>
    <w:p w:rsidR="008872DA" w:rsidRPr="00091EB4" w:rsidRDefault="008872DA" w:rsidP="008872DA">
      <w:pPr>
        <w:jc w:val="right"/>
        <w:rPr>
          <w:color w:val="000000"/>
          <w:spacing w:val="2"/>
          <w:sz w:val="20"/>
          <w:szCs w:val="20"/>
        </w:rPr>
      </w:pPr>
      <w:r w:rsidRPr="00091EB4">
        <w:rPr>
          <w:color w:val="000000"/>
          <w:spacing w:val="2"/>
          <w:sz w:val="20"/>
          <w:szCs w:val="20"/>
        </w:rPr>
        <w:t xml:space="preserve">Таблица № </w:t>
      </w:r>
      <w:r w:rsidR="00EB157B">
        <w:rPr>
          <w:color w:val="000000"/>
          <w:spacing w:val="2"/>
          <w:sz w:val="20"/>
          <w:szCs w:val="20"/>
        </w:rPr>
        <w:t>1</w:t>
      </w:r>
      <w:r w:rsidR="008575A4">
        <w:rPr>
          <w:color w:val="000000"/>
          <w:spacing w:val="2"/>
          <w:sz w:val="20"/>
          <w:szCs w:val="20"/>
        </w:rPr>
        <w:t>1</w:t>
      </w:r>
    </w:p>
    <w:p w:rsidR="008872DA" w:rsidRPr="00091EB4" w:rsidRDefault="008872DA" w:rsidP="008872DA">
      <w:pPr>
        <w:ind w:left="-900" w:firstLine="900"/>
        <w:jc w:val="center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>Участия педагогов в профессиональных конкурсах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2023"/>
        <w:gridCol w:w="2016"/>
        <w:gridCol w:w="1657"/>
        <w:gridCol w:w="1657"/>
      </w:tblGrid>
      <w:tr w:rsidR="008872DA" w:rsidRPr="00DA48C2">
        <w:trPr>
          <w:jc w:val="center"/>
        </w:trPr>
        <w:tc>
          <w:tcPr>
            <w:tcW w:w="212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Учебный год</w:t>
            </w:r>
          </w:p>
        </w:tc>
        <w:tc>
          <w:tcPr>
            <w:tcW w:w="202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Городской уровень</w:t>
            </w:r>
          </w:p>
        </w:tc>
        <w:tc>
          <w:tcPr>
            <w:tcW w:w="201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Окружной уровень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Областной уровень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итого</w:t>
            </w:r>
          </w:p>
        </w:tc>
      </w:tr>
      <w:tr w:rsidR="008872DA" w:rsidRPr="00DA48C2">
        <w:trPr>
          <w:jc w:val="center"/>
        </w:trPr>
        <w:tc>
          <w:tcPr>
            <w:tcW w:w="212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2009-2010</w:t>
            </w:r>
          </w:p>
        </w:tc>
        <w:tc>
          <w:tcPr>
            <w:tcW w:w="202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10</w:t>
            </w:r>
          </w:p>
        </w:tc>
        <w:tc>
          <w:tcPr>
            <w:tcW w:w="201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3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14</w:t>
            </w:r>
          </w:p>
        </w:tc>
      </w:tr>
      <w:tr w:rsidR="008872DA" w:rsidRPr="00DA48C2">
        <w:trPr>
          <w:jc w:val="center"/>
        </w:trPr>
        <w:tc>
          <w:tcPr>
            <w:tcW w:w="2129" w:type="dxa"/>
            <w:shd w:val="clear" w:color="auto" w:fill="auto"/>
          </w:tcPr>
          <w:p w:rsidR="008872DA" w:rsidRPr="00DA48C2" w:rsidRDefault="008872DA" w:rsidP="00B122B1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2011-2011</w:t>
            </w:r>
          </w:p>
        </w:tc>
        <w:tc>
          <w:tcPr>
            <w:tcW w:w="202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</w:t>
            </w:r>
          </w:p>
        </w:tc>
        <w:tc>
          <w:tcPr>
            <w:tcW w:w="201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0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11</w:t>
            </w:r>
          </w:p>
        </w:tc>
        <w:tc>
          <w:tcPr>
            <w:tcW w:w="1657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13</w:t>
            </w:r>
          </w:p>
        </w:tc>
      </w:tr>
    </w:tbl>
    <w:p w:rsidR="00096A71" w:rsidRPr="00096A71" w:rsidRDefault="00096A71" w:rsidP="008872DA">
      <w:pPr>
        <w:jc w:val="both"/>
        <w:rPr>
          <w:b/>
          <w:sz w:val="12"/>
          <w:szCs w:val="12"/>
        </w:rPr>
      </w:pPr>
    </w:p>
    <w:p w:rsidR="008872DA" w:rsidRPr="00B410A8" w:rsidRDefault="004C4DCA" w:rsidP="008872DA">
      <w:pPr>
        <w:jc w:val="both"/>
      </w:pPr>
      <w:r>
        <w:rPr>
          <w:b/>
        </w:rPr>
        <w:t>Н</w:t>
      </w:r>
      <w:r w:rsidR="008872DA" w:rsidRPr="00B410A8">
        <w:rPr>
          <w:b/>
        </w:rPr>
        <w:t>а городском уровне</w:t>
      </w:r>
      <w:r w:rsidR="008872DA" w:rsidRPr="00B410A8">
        <w:t>:</w:t>
      </w:r>
    </w:p>
    <w:p w:rsidR="008872DA" w:rsidRPr="00B410A8" w:rsidRDefault="008872DA" w:rsidP="008872DA">
      <w:pPr>
        <w:ind w:firstLine="708"/>
        <w:jc w:val="both"/>
      </w:pPr>
      <w:r w:rsidRPr="00B410A8">
        <w:t xml:space="preserve">2010г. -  </w:t>
      </w:r>
      <w:r w:rsidR="004C4DCA">
        <w:t>к</w:t>
      </w:r>
      <w:r w:rsidRPr="00B410A8">
        <w:t xml:space="preserve">онкурс кабинетов - Сергеев С.Г. (результат – </w:t>
      </w:r>
      <w:r w:rsidRPr="00B410A8">
        <w:rPr>
          <w:lang w:val="en-US"/>
        </w:rPr>
        <w:t>II</w:t>
      </w:r>
      <w:r w:rsidRPr="00B410A8">
        <w:t xml:space="preserve"> место);</w:t>
      </w:r>
    </w:p>
    <w:p w:rsidR="008872DA" w:rsidRPr="00B410A8" w:rsidRDefault="008872DA" w:rsidP="004C4DCA">
      <w:pPr>
        <w:ind w:firstLine="720"/>
        <w:jc w:val="both"/>
      </w:pPr>
      <w:r w:rsidRPr="00B410A8">
        <w:t xml:space="preserve">2011г. - </w:t>
      </w:r>
      <w:r w:rsidR="004C4DCA">
        <w:t>к</w:t>
      </w:r>
      <w:r w:rsidRPr="00B410A8">
        <w:t xml:space="preserve">онкурс «Лучший педагог физического воспитания – 2011» - Блинков А.Б. (результат – </w:t>
      </w:r>
      <w:r w:rsidRPr="00B410A8">
        <w:rPr>
          <w:lang w:val="en-US"/>
        </w:rPr>
        <w:t>II</w:t>
      </w:r>
      <w:r w:rsidRPr="00B410A8">
        <w:t xml:space="preserve"> место)</w:t>
      </w:r>
      <w:r w:rsidR="004C4DCA">
        <w:t>.</w:t>
      </w:r>
    </w:p>
    <w:p w:rsidR="00096A71" w:rsidRPr="00096A71" w:rsidRDefault="00096A71" w:rsidP="008872DA">
      <w:pPr>
        <w:jc w:val="both"/>
        <w:rPr>
          <w:b/>
          <w:sz w:val="12"/>
          <w:szCs w:val="12"/>
        </w:rPr>
      </w:pPr>
    </w:p>
    <w:p w:rsidR="008872DA" w:rsidRPr="00B410A8" w:rsidRDefault="004C4DCA" w:rsidP="008872DA">
      <w:pPr>
        <w:jc w:val="both"/>
        <w:rPr>
          <w:b/>
        </w:rPr>
      </w:pPr>
      <w:r>
        <w:rPr>
          <w:b/>
        </w:rPr>
        <w:t>Н</w:t>
      </w:r>
      <w:r w:rsidR="008872DA" w:rsidRPr="00B410A8">
        <w:rPr>
          <w:b/>
        </w:rPr>
        <w:t>а областном уровне:</w:t>
      </w:r>
    </w:p>
    <w:p w:rsidR="00915DAF" w:rsidRPr="00B410A8" w:rsidRDefault="00915DAF" w:rsidP="00915DAF">
      <w:pPr>
        <w:ind w:firstLine="708"/>
        <w:jc w:val="both"/>
      </w:pPr>
      <w:r>
        <w:t xml:space="preserve">2011г. - </w:t>
      </w:r>
      <w:r w:rsidRPr="00B410A8">
        <w:rPr>
          <w:lang w:val="en-US"/>
        </w:rPr>
        <w:t>X</w:t>
      </w:r>
      <w:r w:rsidRPr="00B410A8">
        <w:t xml:space="preserve"> Всероссийский конкурс авторских образовательных программ ДОД (ОП «Узелковая фантазия») - Грядунова Г. А.</w:t>
      </w:r>
      <w:r>
        <w:t xml:space="preserve"> (результат – </w:t>
      </w:r>
      <w:r>
        <w:rPr>
          <w:lang w:val="en-US"/>
        </w:rPr>
        <w:t>I</w:t>
      </w:r>
      <w:r>
        <w:t xml:space="preserve"> место).</w:t>
      </w:r>
    </w:p>
    <w:p w:rsidR="008872DA" w:rsidRDefault="008872DA" w:rsidP="008872DA">
      <w:pPr>
        <w:ind w:firstLine="708"/>
        <w:jc w:val="both"/>
      </w:pPr>
      <w:r w:rsidRPr="00B410A8">
        <w:t>Одним из направлений работы по повышению профессионального уровня является участие педагогов  в</w:t>
      </w:r>
      <w:r w:rsidRPr="00B410A8">
        <w:rPr>
          <w:b/>
        </w:rPr>
        <w:t xml:space="preserve"> методической</w:t>
      </w:r>
      <w:r w:rsidRPr="00B410A8">
        <w:t xml:space="preserve"> работе  на разных уровнях.</w:t>
      </w:r>
    </w:p>
    <w:p w:rsidR="008872DA" w:rsidRPr="00091EB4" w:rsidRDefault="008872DA" w:rsidP="008872DA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 w:rsidR="00DF3BCC" w:rsidRPr="00091EB4">
        <w:rPr>
          <w:sz w:val="20"/>
          <w:szCs w:val="20"/>
        </w:rPr>
        <w:t>1</w:t>
      </w:r>
      <w:r w:rsidR="008575A4">
        <w:rPr>
          <w:sz w:val="20"/>
          <w:szCs w:val="20"/>
        </w:rPr>
        <w:t>2</w:t>
      </w:r>
    </w:p>
    <w:p w:rsidR="008872DA" w:rsidRPr="00091EB4" w:rsidRDefault="008872DA" w:rsidP="008872DA">
      <w:pPr>
        <w:ind w:left="-900" w:firstLine="900"/>
        <w:jc w:val="center"/>
        <w:rPr>
          <w:sz w:val="20"/>
          <w:szCs w:val="20"/>
        </w:rPr>
      </w:pPr>
      <w:r w:rsidRPr="00091EB4">
        <w:rPr>
          <w:b/>
          <w:sz w:val="20"/>
          <w:szCs w:val="20"/>
        </w:rPr>
        <w:t>Участие педагогов  в методической работе</w:t>
      </w:r>
      <w:r w:rsidRPr="00091EB4">
        <w:rPr>
          <w:sz w:val="20"/>
          <w:szCs w:val="20"/>
        </w:rPr>
        <w:t xml:space="preserve">  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2013"/>
        <w:gridCol w:w="2006"/>
        <w:gridCol w:w="2019"/>
        <w:gridCol w:w="1636"/>
      </w:tblGrid>
      <w:tr w:rsidR="008872DA" w:rsidRPr="00DA48C2">
        <w:trPr>
          <w:jc w:val="center"/>
        </w:trPr>
        <w:tc>
          <w:tcPr>
            <w:tcW w:w="2180" w:type="dxa"/>
            <w:shd w:val="clear" w:color="auto" w:fill="auto"/>
          </w:tcPr>
          <w:p w:rsidR="008872DA" w:rsidRPr="00DA48C2" w:rsidRDefault="008872DA" w:rsidP="00DA48C2">
            <w:pPr>
              <w:jc w:val="both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Учебный год</w:t>
            </w:r>
          </w:p>
        </w:tc>
        <w:tc>
          <w:tcPr>
            <w:tcW w:w="201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Городской уровень</w:t>
            </w:r>
          </w:p>
        </w:tc>
        <w:tc>
          <w:tcPr>
            <w:tcW w:w="200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Окружной уровень</w:t>
            </w:r>
          </w:p>
        </w:tc>
        <w:tc>
          <w:tcPr>
            <w:tcW w:w="2019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Областной уровень</w:t>
            </w:r>
          </w:p>
        </w:tc>
        <w:tc>
          <w:tcPr>
            <w:tcW w:w="163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Итого</w:t>
            </w:r>
          </w:p>
        </w:tc>
      </w:tr>
      <w:tr w:rsidR="008872DA" w:rsidRPr="00DA48C2">
        <w:trPr>
          <w:jc w:val="center"/>
        </w:trPr>
        <w:tc>
          <w:tcPr>
            <w:tcW w:w="2180" w:type="dxa"/>
            <w:shd w:val="clear" w:color="auto" w:fill="auto"/>
          </w:tcPr>
          <w:p w:rsidR="008872DA" w:rsidRPr="00DA48C2" w:rsidRDefault="008872DA" w:rsidP="00DA48C2">
            <w:pPr>
              <w:jc w:val="both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2009-2010</w:t>
            </w:r>
          </w:p>
        </w:tc>
        <w:tc>
          <w:tcPr>
            <w:tcW w:w="201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7</w:t>
            </w:r>
          </w:p>
        </w:tc>
        <w:tc>
          <w:tcPr>
            <w:tcW w:w="200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14</w:t>
            </w:r>
          </w:p>
        </w:tc>
      </w:tr>
      <w:tr w:rsidR="008872DA" w:rsidRPr="00DA48C2">
        <w:trPr>
          <w:jc w:val="center"/>
        </w:trPr>
        <w:tc>
          <w:tcPr>
            <w:tcW w:w="2180" w:type="dxa"/>
            <w:shd w:val="clear" w:color="auto" w:fill="auto"/>
          </w:tcPr>
          <w:p w:rsidR="008872DA" w:rsidRPr="00DA48C2" w:rsidRDefault="008872DA" w:rsidP="00DA48C2">
            <w:pPr>
              <w:jc w:val="both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2011-2011</w:t>
            </w:r>
          </w:p>
        </w:tc>
        <w:tc>
          <w:tcPr>
            <w:tcW w:w="2013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22</w:t>
            </w:r>
          </w:p>
        </w:tc>
        <w:tc>
          <w:tcPr>
            <w:tcW w:w="200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:rsidR="008872DA" w:rsidRPr="00DA48C2" w:rsidRDefault="008872DA" w:rsidP="00DA48C2">
            <w:pPr>
              <w:jc w:val="center"/>
              <w:rPr>
                <w:sz w:val="20"/>
                <w:szCs w:val="20"/>
              </w:rPr>
            </w:pPr>
            <w:r w:rsidRPr="00DA48C2">
              <w:rPr>
                <w:sz w:val="20"/>
                <w:szCs w:val="20"/>
              </w:rPr>
              <w:t>33</w:t>
            </w:r>
          </w:p>
        </w:tc>
      </w:tr>
    </w:tbl>
    <w:p w:rsidR="008872DA" w:rsidRPr="00091EB4" w:rsidRDefault="008872DA" w:rsidP="008872DA">
      <w:pPr>
        <w:ind w:left="-900" w:firstLine="900"/>
        <w:jc w:val="right"/>
        <w:rPr>
          <w:sz w:val="20"/>
          <w:szCs w:val="20"/>
        </w:rPr>
      </w:pPr>
    </w:p>
    <w:p w:rsidR="008872DA" w:rsidRPr="00091EB4" w:rsidRDefault="008872DA" w:rsidP="008872DA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Диаграмма №</w:t>
      </w:r>
      <w:r w:rsidR="00CC4043">
        <w:rPr>
          <w:sz w:val="20"/>
          <w:szCs w:val="20"/>
        </w:rPr>
        <w:t>3</w:t>
      </w:r>
      <w:r w:rsidRPr="00091EB4">
        <w:rPr>
          <w:sz w:val="20"/>
          <w:szCs w:val="20"/>
        </w:rPr>
        <w:t xml:space="preserve"> </w:t>
      </w:r>
    </w:p>
    <w:p w:rsidR="008872DA" w:rsidRPr="00091EB4" w:rsidRDefault="00DE3BA1" w:rsidP="008872DA">
      <w:pPr>
        <w:ind w:left="-900" w:firstLine="900"/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7" type="#_x0000_t75" style="width:252.75pt;height:165pt">
            <v:imagedata r:id="rId10" o:title=""/>
          </v:shape>
        </w:pict>
      </w:r>
    </w:p>
    <w:p w:rsidR="009856AB" w:rsidRPr="00096A71" w:rsidRDefault="008872DA" w:rsidP="008872DA">
      <w:pPr>
        <w:jc w:val="both"/>
        <w:rPr>
          <w:sz w:val="16"/>
          <w:szCs w:val="16"/>
        </w:rPr>
      </w:pPr>
      <w:r w:rsidRPr="00B410A8">
        <w:tab/>
      </w:r>
    </w:p>
    <w:p w:rsidR="008872DA" w:rsidRPr="00B410A8" w:rsidRDefault="008872DA" w:rsidP="009856AB">
      <w:pPr>
        <w:ind w:firstLine="708"/>
        <w:jc w:val="both"/>
        <w:rPr>
          <w:b/>
        </w:rPr>
      </w:pPr>
      <w:r w:rsidRPr="00B410A8">
        <w:t>В 2010-2011 учебном году количество педагогов активно принимающих участие в методической работе значительно возросло, как на городском уровне, так и на областном.</w:t>
      </w:r>
    </w:p>
    <w:p w:rsidR="00F1550D" w:rsidRPr="00F1550D" w:rsidRDefault="00F1550D" w:rsidP="008872DA">
      <w:pPr>
        <w:ind w:left="-900" w:firstLine="900"/>
        <w:jc w:val="both"/>
        <w:rPr>
          <w:b/>
          <w:sz w:val="12"/>
          <w:szCs w:val="12"/>
        </w:rPr>
      </w:pPr>
    </w:p>
    <w:p w:rsidR="008872DA" w:rsidRPr="00B410A8" w:rsidRDefault="004C4DCA" w:rsidP="008872DA">
      <w:pPr>
        <w:ind w:left="-900" w:firstLine="900"/>
        <w:jc w:val="both"/>
        <w:rPr>
          <w:b/>
        </w:rPr>
      </w:pPr>
      <w:r>
        <w:rPr>
          <w:b/>
        </w:rPr>
        <w:t>Г</w:t>
      </w:r>
      <w:r w:rsidR="008872DA" w:rsidRPr="00B410A8">
        <w:rPr>
          <w:b/>
        </w:rPr>
        <w:t>ородской уровень:</w:t>
      </w:r>
    </w:p>
    <w:p w:rsidR="00073FD8" w:rsidRDefault="008872DA" w:rsidP="008872DA">
      <w:pPr>
        <w:ind w:firstLine="708"/>
        <w:jc w:val="both"/>
      </w:pPr>
      <w:r w:rsidRPr="00B410A8">
        <w:t>- в августе 2010 года активно принимали участие в методических сборах «Импульс»</w:t>
      </w:r>
      <w:r w:rsidR="00073FD8">
        <w:t>;</w:t>
      </w:r>
      <w:r w:rsidRPr="00B410A8">
        <w:t xml:space="preserve"> </w:t>
      </w:r>
    </w:p>
    <w:p w:rsidR="008872DA" w:rsidRPr="00B410A8" w:rsidRDefault="008872DA" w:rsidP="008872DA">
      <w:pPr>
        <w:ind w:firstLine="708"/>
        <w:jc w:val="both"/>
      </w:pPr>
      <w:r w:rsidRPr="00B410A8">
        <w:t>- на базе ЦТР «Гармония» в каникулярное время был организован профильный лагерь «Лингва»;</w:t>
      </w:r>
    </w:p>
    <w:p w:rsidR="008872DA" w:rsidRPr="00B410A8" w:rsidRDefault="008872DA" w:rsidP="008872DA">
      <w:pPr>
        <w:ind w:firstLine="708"/>
        <w:jc w:val="both"/>
      </w:pPr>
      <w:r w:rsidRPr="00B410A8">
        <w:t xml:space="preserve">- в рамках работы городского МО физкультурников ДОУ </w:t>
      </w:r>
      <w:r w:rsidR="004C4DCA">
        <w:t xml:space="preserve">педагогом дополнительного образования </w:t>
      </w:r>
      <w:r w:rsidR="00073FD8">
        <w:t>Фирулева</w:t>
      </w:r>
      <w:r w:rsidRPr="00B410A8">
        <w:t xml:space="preserve"> Е.В. был проведен мастер – класс «Использование игрового стрейчинга на занятиях физической культуры в ДОУ»;</w:t>
      </w:r>
    </w:p>
    <w:p w:rsidR="008872DA" w:rsidRPr="00B410A8" w:rsidRDefault="008872DA" w:rsidP="008872DA">
      <w:pPr>
        <w:ind w:firstLine="708"/>
        <w:jc w:val="both"/>
      </w:pPr>
      <w:r w:rsidRPr="00B410A8">
        <w:t xml:space="preserve">- </w:t>
      </w:r>
      <w:r w:rsidR="00951BFB">
        <w:t>сотрудники ЦТР «Гармония» работают в качестве экспертов городских конкурсов;</w:t>
      </w:r>
    </w:p>
    <w:p w:rsidR="008872DA" w:rsidRPr="00B410A8" w:rsidRDefault="0003327A" w:rsidP="008872DA">
      <w:pPr>
        <w:ind w:firstLine="708"/>
        <w:jc w:val="both"/>
      </w:pPr>
      <w:r>
        <w:t>-в</w:t>
      </w:r>
      <w:r w:rsidR="008872DA" w:rsidRPr="00B410A8">
        <w:t xml:space="preserve"> состав экспертов городской аттестационной комиссии входили </w:t>
      </w:r>
      <w:r w:rsidR="004C4DCA">
        <w:t xml:space="preserve">зам. директора по НМР </w:t>
      </w:r>
      <w:r w:rsidR="008872DA" w:rsidRPr="00B410A8">
        <w:t xml:space="preserve">Кынчина Ю.В., </w:t>
      </w:r>
      <w:r w:rsidR="004C4DCA">
        <w:t>заведующая отделом Есипова Г.Н., методист</w:t>
      </w:r>
      <w:r w:rsidR="008872DA" w:rsidRPr="00B410A8">
        <w:t xml:space="preserve"> Чистякова Т.М.</w:t>
      </w:r>
      <w:r>
        <w:t>.</w:t>
      </w:r>
      <w:r w:rsidR="008872DA" w:rsidRPr="00B410A8">
        <w:t xml:space="preserve"> </w:t>
      </w:r>
    </w:p>
    <w:p w:rsidR="008872DA" w:rsidRPr="00B410A8" w:rsidRDefault="008872DA" w:rsidP="008872DA">
      <w:pPr>
        <w:ind w:firstLine="708"/>
        <w:jc w:val="both"/>
      </w:pPr>
      <w:r w:rsidRPr="00B410A8">
        <w:t>15.11.2010г. состоялась встреча педагогического коллектива ЦТР «Гармония» с руководителем БП ГБОУ СО «Дворец молодежи» - Земцовой Ю.В. по реализации ОП «Мониторинг качества образования в учреждении ДОД».</w:t>
      </w:r>
    </w:p>
    <w:p w:rsidR="008872DA" w:rsidRPr="00B410A8" w:rsidRDefault="008872DA" w:rsidP="008872DA">
      <w:pPr>
        <w:ind w:firstLine="708"/>
        <w:jc w:val="both"/>
      </w:pPr>
      <w:r w:rsidRPr="00B410A8">
        <w:t>04.02.2011г. ЦТР «Гармония» посетили специалисты ГБОУ СО «Дворец молодежи» Горнова Г</w:t>
      </w:r>
      <w:r w:rsidR="00572C74">
        <w:t xml:space="preserve">. </w:t>
      </w:r>
      <w:r w:rsidRPr="00B410A8">
        <w:t>Н</w:t>
      </w:r>
      <w:r w:rsidR="00572C74">
        <w:t>.</w:t>
      </w:r>
      <w:r w:rsidRPr="00B410A8">
        <w:t xml:space="preserve"> – начальник Политехнического отделения и Суродеева Н</w:t>
      </w:r>
      <w:r w:rsidR="00572C74">
        <w:t xml:space="preserve">. </w:t>
      </w:r>
      <w:r w:rsidRPr="00B410A8">
        <w:t>А</w:t>
      </w:r>
      <w:r w:rsidR="00572C74">
        <w:t>.</w:t>
      </w:r>
      <w:r w:rsidRPr="00B410A8">
        <w:t xml:space="preserve"> – заведующая отделом координации и менеджмента Политехнического отделения. Основная цель встречи заключалась в создании на базе ЦТР «Гармония» БП по реализации образовательных программ по роботехнике, 2-</w:t>
      </w:r>
      <w:r w:rsidRPr="00B410A8">
        <w:rPr>
          <w:lang w:val="en-US"/>
        </w:rPr>
        <w:t>b</w:t>
      </w:r>
      <w:r w:rsidRPr="00B410A8">
        <w:t>, 3-</w:t>
      </w:r>
      <w:r w:rsidRPr="00B410A8">
        <w:rPr>
          <w:lang w:val="en-US"/>
        </w:rPr>
        <w:t>b</w:t>
      </w:r>
      <w:r w:rsidRPr="00B410A8">
        <w:t xml:space="preserve"> моделированию технических объектов и инновационного развития детского технического творчества. 17.03.2011г. состоялся приезд директора ГБОУ СО «Дворец молодежи» Шевченко К</w:t>
      </w:r>
      <w:r w:rsidR="00572C74">
        <w:t>.</w:t>
      </w:r>
      <w:r w:rsidRPr="00B410A8">
        <w:t xml:space="preserve"> В</w:t>
      </w:r>
      <w:r w:rsidR="00572C74">
        <w:t>.</w:t>
      </w:r>
      <w:r w:rsidRPr="00B410A8">
        <w:t xml:space="preserve"> для подписания соглашения о совместной деятельности</w:t>
      </w:r>
      <w:r w:rsidR="004C4DCA">
        <w:t xml:space="preserve"> с Тавдинским городским округом</w:t>
      </w:r>
      <w:r w:rsidRPr="00B410A8">
        <w:t xml:space="preserve"> по развитию дополнительного образования детей. </w:t>
      </w:r>
    </w:p>
    <w:p w:rsidR="008872DA" w:rsidRPr="00B410A8" w:rsidRDefault="008872DA" w:rsidP="008872DA">
      <w:pPr>
        <w:tabs>
          <w:tab w:val="left" w:pos="720"/>
        </w:tabs>
        <w:jc w:val="both"/>
      </w:pPr>
      <w:r w:rsidRPr="00B410A8">
        <w:tab/>
        <w:t>С 2010г. ЦТР «Гармония» входит в состав некоммерческой организации  «Ассоциация учреждений дополнительного образования детей Свердловской области» - как одно из ведущих и перспективных учреждений области.</w:t>
      </w:r>
    </w:p>
    <w:p w:rsidR="008872DA" w:rsidRPr="00B410A8" w:rsidRDefault="008872DA" w:rsidP="008872DA">
      <w:pPr>
        <w:jc w:val="both"/>
      </w:pPr>
      <w:r w:rsidRPr="00B410A8">
        <w:tab/>
        <w:t xml:space="preserve">Активно в этом учебном году принимали участие сотрудники ЦТР «Гармония» в мероприятиях </w:t>
      </w:r>
      <w:r w:rsidRPr="00B410A8">
        <w:rPr>
          <w:b/>
        </w:rPr>
        <w:t xml:space="preserve">областного уровня. </w:t>
      </w:r>
      <w:r w:rsidRPr="00B410A8">
        <w:t>Ворсина И.В. участвовала в форуме «Педагогические династии», организованн</w:t>
      </w:r>
      <w:r w:rsidR="004C4DCA">
        <w:t>ый под руководством</w:t>
      </w:r>
      <w:r w:rsidRPr="00B410A8">
        <w:t xml:space="preserve"> Губернатор</w:t>
      </w:r>
      <w:r w:rsidR="004C4DCA">
        <w:t>а</w:t>
      </w:r>
      <w:r w:rsidRPr="00B410A8">
        <w:t xml:space="preserve"> Свердловской области и Министерств</w:t>
      </w:r>
      <w:r w:rsidR="004C4DCA">
        <w:t xml:space="preserve">а </w:t>
      </w:r>
      <w:r w:rsidRPr="00B410A8">
        <w:t>общего и профессионального образования СО.</w:t>
      </w:r>
    </w:p>
    <w:p w:rsidR="008872DA" w:rsidRPr="00B410A8" w:rsidRDefault="008872DA" w:rsidP="00951BFB">
      <w:pPr>
        <w:jc w:val="both"/>
      </w:pPr>
      <w:r w:rsidRPr="00B410A8">
        <w:tab/>
        <w:t xml:space="preserve">Впервые ГБОУ СО «Дворец молодежи» организовал  форум дополнительного образования Свердловской области «Национальная образовательная инициатива «Наша новая школа»: проблемы, перспективы и условия развития ДО Свердловской области». </w:t>
      </w:r>
      <w:r w:rsidR="004C4DCA">
        <w:t>Директор ЦТР «Гармония»</w:t>
      </w:r>
      <w:r w:rsidR="00184C20">
        <w:t xml:space="preserve"> </w:t>
      </w:r>
      <w:r w:rsidRPr="00B410A8">
        <w:t>Доброва А.Г. озвучила проблемы и перспективы развития МОУ ДОД ЦТР и ГО «Гармония».</w:t>
      </w:r>
    </w:p>
    <w:p w:rsidR="008872DA" w:rsidRPr="00B410A8" w:rsidRDefault="008872DA" w:rsidP="008872DA">
      <w:pPr>
        <w:pStyle w:val="a5"/>
        <w:spacing w:before="0" w:beforeAutospacing="0" w:after="0" w:afterAutospacing="0"/>
        <w:ind w:firstLine="708"/>
        <w:jc w:val="both"/>
        <w:rPr>
          <w:bCs/>
          <w:i/>
          <w:color w:val="000000"/>
          <w:spacing w:val="5"/>
        </w:rPr>
      </w:pPr>
      <w:r w:rsidRPr="00B410A8">
        <w:t>С 2009г. ЦТР «Гармония» работает в статусе базового учреждения по реализации проекта «Школа управления инновациями» Всероссийского Интернет – педсовета, что дает возможность педагогам ЦТР «Гармония» представить свои методические разработки, с целью обмена опытом, повышение своего профессионализма. Участниками данного проекта в этом учебном году являлись: Хальчевская Т.С., Есипова Г.Н.,</w:t>
      </w:r>
      <w:r w:rsidR="00F1550D">
        <w:t xml:space="preserve"> Косоногова Н.В., Кынчина Ю.В.</w:t>
      </w:r>
    </w:p>
    <w:p w:rsidR="008872DA" w:rsidRPr="00B410A8" w:rsidRDefault="008872DA" w:rsidP="008872DA">
      <w:pPr>
        <w:jc w:val="both"/>
      </w:pPr>
      <w:r w:rsidRPr="00B410A8">
        <w:tab/>
        <w:t xml:space="preserve">Методической службой используются различные формы работы: </w:t>
      </w:r>
    </w:p>
    <w:p w:rsidR="008872DA" w:rsidRPr="00B410A8" w:rsidRDefault="008872DA" w:rsidP="008872DA">
      <w:pPr>
        <w:jc w:val="both"/>
      </w:pPr>
      <w:r w:rsidRPr="00B410A8">
        <w:t>Индивидуальные, групповые, массовые:</w:t>
      </w:r>
    </w:p>
    <w:p w:rsidR="008872DA" w:rsidRPr="00B410A8" w:rsidRDefault="008872DA" w:rsidP="008872DA">
      <w:pPr>
        <w:ind w:firstLine="708"/>
        <w:jc w:val="both"/>
      </w:pPr>
      <w:r w:rsidRPr="00B410A8">
        <w:t xml:space="preserve">- </w:t>
      </w:r>
      <w:r w:rsidR="00184C20">
        <w:t>о</w:t>
      </w:r>
      <w:r w:rsidRPr="00B410A8">
        <w:t xml:space="preserve">дним из мероприятий массовой формы работы является традиционный фестиваль творческих достижений педагогов  и учащихся ЦТР «Гармония». </w:t>
      </w:r>
    </w:p>
    <w:p w:rsidR="008872DA" w:rsidRPr="00091EB4" w:rsidRDefault="008872DA" w:rsidP="008872DA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 w:rsidR="00DF3BCC" w:rsidRPr="00091EB4">
        <w:rPr>
          <w:sz w:val="20"/>
          <w:szCs w:val="20"/>
        </w:rPr>
        <w:t>1</w:t>
      </w:r>
      <w:r w:rsidR="008575A4">
        <w:rPr>
          <w:sz w:val="20"/>
          <w:szCs w:val="20"/>
        </w:rPr>
        <w:t>3</w:t>
      </w:r>
    </w:p>
    <w:p w:rsidR="004C4DCA" w:rsidRDefault="008872DA" w:rsidP="008872DA">
      <w:pPr>
        <w:ind w:left="360"/>
        <w:jc w:val="center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>Результаты Фестиваля творческих  достижений педагогов  и  учащихся ЦТР «Гармония»</w:t>
      </w:r>
    </w:p>
    <w:p w:rsidR="008872DA" w:rsidRPr="00091EB4" w:rsidRDefault="008872DA" w:rsidP="008872DA">
      <w:pPr>
        <w:ind w:left="360"/>
        <w:jc w:val="center"/>
        <w:rPr>
          <w:b/>
          <w:sz w:val="20"/>
          <w:szCs w:val="20"/>
        </w:rPr>
      </w:pPr>
      <w:r w:rsidRPr="00091EB4">
        <w:rPr>
          <w:b/>
          <w:sz w:val="20"/>
          <w:szCs w:val="20"/>
        </w:rPr>
        <w:t xml:space="preserve"> в  2010 – 2011  учебном  году.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1800"/>
        <w:gridCol w:w="1440"/>
        <w:gridCol w:w="1646"/>
      </w:tblGrid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Номинации Фестиваля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Кол- во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участников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Диплом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победителя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Благодар-</w:t>
            </w:r>
          </w:p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ность за участие</w:t>
            </w:r>
          </w:p>
        </w:tc>
      </w:tr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Выставка- конкурс печатной педагогической продукции «Я – АВТОР»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</w:tr>
      <w:tr w:rsidR="008872DA" w:rsidRPr="00091EB4">
        <w:trPr>
          <w:trHeight w:val="13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«Презентация объединения»: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10</w:t>
            </w:r>
          </w:p>
        </w:tc>
      </w:tr>
      <w:tr w:rsidR="008872DA" w:rsidRPr="00091EB4" w:rsidTr="00F1550D">
        <w:trPr>
          <w:trHeight w:val="18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F1550D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Презентация объединения</w:t>
            </w:r>
            <w:r w:rsidR="00F1550D">
              <w:rPr>
                <w:sz w:val="20"/>
                <w:szCs w:val="20"/>
              </w:rPr>
              <w:t xml:space="preserve"> </w:t>
            </w:r>
            <w:r w:rsidRPr="00091EB4">
              <w:rPr>
                <w:sz w:val="20"/>
                <w:szCs w:val="20"/>
              </w:rPr>
              <w:t>в печатном варианте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6A7B7C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</w:t>
            </w:r>
          </w:p>
        </w:tc>
      </w:tr>
      <w:tr w:rsidR="008872DA" w:rsidRPr="00091EB4">
        <w:trPr>
          <w:trHeight w:val="43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Презентация структурного подразделения и проектов в печатном варианте.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</w:t>
            </w:r>
          </w:p>
          <w:p w:rsidR="008872DA" w:rsidRPr="00091EB4" w:rsidRDefault="008872DA" w:rsidP="006A7B7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</w:t>
            </w:r>
          </w:p>
        </w:tc>
      </w:tr>
      <w:tr w:rsidR="008872DA" w:rsidRPr="00091EB4">
        <w:trPr>
          <w:trHeight w:val="519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 xml:space="preserve">Презентация объединения в мультимедийном варианте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</w:t>
            </w:r>
          </w:p>
        </w:tc>
      </w:tr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«Открытое учебное занятие»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14</w:t>
            </w:r>
          </w:p>
        </w:tc>
      </w:tr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«Досуговое массовое мероприятие»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</w:t>
            </w:r>
          </w:p>
        </w:tc>
      </w:tr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F1550D">
            <w:pPr>
              <w:jc w:val="both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«Лучшие из лучших»</w:t>
            </w:r>
            <w:r w:rsidR="00F1550D">
              <w:rPr>
                <w:sz w:val="20"/>
                <w:szCs w:val="20"/>
              </w:rPr>
              <w:t xml:space="preserve"> </w:t>
            </w:r>
            <w:r w:rsidRPr="00091EB4">
              <w:rPr>
                <w:sz w:val="20"/>
                <w:szCs w:val="20"/>
              </w:rPr>
              <w:t>(конкурс портфолио учащихся)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11</w:t>
            </w:r>
          </w:p>
        </w:tc>
      </w:tr>
      <w:tr w:rsidR="008872DA" w:rsidRPr="00091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22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DA" w:rsidRPr="00091EB4" w:rsidRDefault="008872DA" w:rsidP="009C5E52">
            <w:pPr>
              <w:jc w:val="center"/>
              <w:rPr>
                <w:sz w:val="20"/>
                <w:szCs w:val="20"/>
              </w:rPr>
            </w:pPr>
            <w:r w:rsidRPr="00091EB4">
              <w:rPr>
                <w:sz w:val="20"/>
                <w:szCs w:val="20"/>
              </w:rPr>
              <w:t>42</w:t>
            </w:r>
          </w:p>
        </w:tc>
      </w:tr>
    </w:tbl>
    <w:p w:rsidR="008872DA" w:rsidRPr="00F1550D" w:rsidRDefault="008872DA" w:rsidP="008872DA">
      <w:pPr>
        <w:ind w:left="360"/>
        <w:jc w:val="both"/>
        <w:rPr>
          <w:sz w:val="16"/>
          <w:szCs w:val="16"/>
        </w:rPr>
      </w:pPr>
    </w:p>
    <w:p w:rsidR="008872DA" w:rsidRPr="00B410A8" w:rsidRDefault="008872DA" w:rsidP="008872DA">
      <w:pPr>
        <w:ind w:firstLine="708"/>
        <w:jc w:val="both"/>
      </w:pPr>
      <w:r w:rsidRPr="00B410A8">
        <w:t xml:space="preserve">Фестиваль является стимулом для содействия в реализации творческих инициатив, творческого потенциала, а также к поиску новых элементов, подходов в процессе обучения. </w:t>
      </w:r>
    </w:p>
    <w:p w:rsidR="008872DA" w:rsidRPr="004C4DCA" w:rsidRDefault="008872DA" w:rsidP="004C4DCA">
      <w:pPr>
        <w:ind w:firstLine="708"/>
        <w:jc w:val="both"/>
      </w:pPr>
      <w:r w:rsidRPr="004C4DCA">
        <w:t xml:space="preserve">К групповым формам работы относится «Школа молодого педагога» созданная с целью оказания молодым специалистам методической помощи. </w:t>
      </w:r>
    </w:p>
    <w:p w:rsidR="008872DA" w:rsidRPr="00B410A8" w:rsidRDefault="008872DA" w:rsidP="004C4DCA">
      <w:pPr>
        <w:tabs>
          <w:tab w:val="left" w:pos="0"/>
        </w:tabs>
        <w:jc w:val="both"/>
      </w:pPr>
      <w:r w:rsidRPr="00B410A8">
        <w:tab/>
        <w:t xml:space="preserve">В 2010-2011 учебном году в ЦТР «Гармония» педагогами изданы брошюры: «Мультимедийные презентации как средство обучения  английскому языку на начальном этапе» - Березка М.Е., «Бумагопластика – путь к вдохновению» - Есипова Г.Н., Фестиваль творческих достижений педагогов и учащихся ЦТР  «Гармония»- Чистякова Т.М., Социальная  одарённость: диагностика и </w:t>
      </w:r>
      <w:r w:rsidR="00225A7D" w:rsidRPr="00B410A8">
        <w:t>развитие,</w:t>
      </w:r>
      <w:r w:rsidRPr="00B410A8">
        <w:t xml:space="preserve"> и  Методическое  пособие: Психология  подростков: секреты  семейного счастья, выпуск 1 «Луч  надежды» - Османова О.М.,, «Организация досуга детей в летний период» Выпуск 2 – Шаламова О.Э.</w:t>
      </w:r>
    </w:p>
    <w:p w:rsidR="003D1402" w:rsidRDefault="003D1402" w:rsidP="003D1402">
      <w:pPr>
        <w:shd w:val="clear" w:color="auto" w:fill="FFFFFF"/>
        <w:ind w:right="10" w:firstLine="567"/>
        <w:jc w:val="both"/>
      </w:pPr>
      <w:r>
        <w:rPr>
          <w:color w:val="000000"/>
          <w:spacing w:val="4"/>
        </w:rPr>
        <w:t xml:space="preserve">В 2010г. </w:t>
      </w:r>
      <w:r w:rsidRPr="00B410A8">
        <w:rPr>
          <w:color w:val="000000"/>
          <w:spacing w:val="5"/>
        </w:rPr>
        <w:t>разработано и утверждено</w:t>
      </w:r>
      <w:r w:rsidRPr="00B410A8">
        <w:t xml:space="preserve">  положение о системе оценки качества образования (Решением педсовета № 8 от 24.05.2010г.)</w:t>
      </w:r>
      <w:r>
        <w:t>, которая состоит из 5 модулей:</w:t>
      </w:r>
    </w:p>
    <w:p w:rsidR="003D1402" w:rsidRPr="004C4DCA" w:rsidRDefault="003D1402" w:rsidP="003D1402">
      <w:pPr>
        <w:ind w:firstLine="708"/>
      </w:pPr>
      <w:r w:rsidRPr="004C4DCA">
        <w:t>Мониторинг 1 научно-методическое обеспечение образовательного процесса;</w:t>
      </w:r>
    </w:p>
    <w:p w:rsidR="003D1402" w:rsidRPr="004C4DCA" w:rsidRDefault="003D1402" w:rsidP="003D1402">
      <w:pPr>
        <w:ind w:firstLine="708"/>
      </w:pPr>
      <w:r w:rsidRPr="004C4DCA">
        <w:t>Мониторинг 2 планирование образовательной деятельности учреждения, система оценки результатов деятельности пед</w:t>
      </w:r>
      <w:r>
        <w:t>агогического</w:t>
      </w:r>
      <w:r w:rsidRPr="004C4DCA">
        <w:t xml:space="preserve"> коллектива;</w:t>
      </w:r>
    </w:p>
    <w:p w:rsidR="003D1402" w:rsidRPr="004C4DCA" w:rsidRDefault="003D1402" w:rsidP="003D1402">
      <w:pPr>
        <w:ind w:firstLine="708"/>
      </w:pPr>
      <w:r w:rsidRPr="004C4DCA">
        <w:t>Мониторинг 3 организация образовательного процесса, система оценивания результатов учащихся;</w:t>
      </w:r>
    </w:p>
    <w:p w:rsidR="003D1402" w:rsidRPr="004C4DCA" w:rsidRDefault="003D1402" w:rsidP="003D1402">
      <w:pPr>
        <w:ind w:firstLine="708"/>
      </w:pPr>
      <w:r w:rsidRPr="004C4DCA">
        <w:t>Мониторинг 4 воспитательная деятельность образовательного учреждения»;</w:t>
      </w:r>
    </w:p>
    <w:p w:rsidR="003D1402" w:rsidRPr="004C4DCA" w:rsidRDefault="003D1402" w:rsidP="003D1402">
      <w:pPr>
        <w:ind w:firstLine="708"/>
      </w:pPr>
      <w:r w:rsidRPr="004C4DCA">
        <w:t>Мониторинг 5</w:t>
      </w:r>
      <w:r>
        <w:t xml:space="preserve"> </w:t>
      </w:r>
      <w:r w:rsidRPr="004C4DCA">
        <w:t>- обеспечение безопасных условий и материальное состояние ОУ.</w:t>
      </w:r>
    </w:p>
    <w:p w:rsidR="003D1402" w:rsidRDefault="003D1402" w:rsidP="00F1550D">
      <w:pPr>
        <w:shd w:val="clear" w:color="auto" w:fill="FFFFFF"/>
        <w:ind w:right="10" w:firstLine="708"/>
        <w:jc w:val="both"/>
      </w:pPr>
      <w:r>
        <w:t>В 2011г. разработан и будет апробирован психолого – педагогический мониторинг.</w:t>
      </w:r>
    </w:p>
    <w:p w:rsidR="00E84B23" w:rsidRPr="00B410A8" w:rsidRDefault="00E84B23" w:rsidP="008872DA">
      <w:pPr>
        <w:spacing w:line="276" w:lineRule="auto"/>
        <w:ind w:firstLine="708"/>
        <w:jc w:val="both"/>
      </w:pPr>
    </w:p>
    <w:p w:rsidR="00F1550D" w:rsidRDefault="00F1550D" w:rsidP="008872DA">
      <w:pPr>
        <w:jc w:val="center"/>
        <w:rPr>
          <w:b/>
        </w:rPr>
      </w:pPr>
    </w:p>
    <w:p w:rsidR="00F1550D" w:rsidRDefault="00F1550D" w:rsidP="008872DA">
      <w:pPr>
        <w:jc w:val="center"/>
        <w:rPr>
          <w:b/>
        </w:rPr>
      </w:pPr>
    </w:p>
    <w:p w:rsidR="00F1550D" w:rsidRDefault="00F1550D" w:rsidP="008872DA">
      <w:pPr>
        <w:jc w:val="center"/>
        <w:rPr>
          <w:b/>
        </w:rPr>
      </w:pPr>
    </w:p>
    <w:p w:rsidR="00F1550D" w:rsidRDefault="0033772E" w:rsidP="008872DA">
      <w:pPr>
        <w:jc w:val="center"/>
        <w:rPr>
          <w:b/>
        </w:rPr>
      </w:pPr>
      <w:r>
        <w:rPr>
          <w:b/>
        </w:rPr>
        <w:t>5</w:t>
      </w:r>
      <w:r w:rsidR="00843712" w:rsidRPr="00B410A8">
        <w:rPr>
          <w:b/>
        </w:rPr>
        <w:t>.</w:t>
      </w:r>
      <w:r w:rsidR="00CC4043">
        <w:rPr>
          <w:b/>
        </w:rPr>
        <w:t>3</w:t>
      </w:r>
      <w:r w:rsidR="00843712" w:rsidRPr="00B410A8">
        <w:rPr>
          <w:b/>
        </w:rPr>
        <w:t xml:space="preserve">. Методическое объединение педагогов–организаторов </w:t>
      </w:r>
    </w:p>
    <w:p w:rsidR="00843712" w:rsidRPr="00B410A8" w:rsidRDefault="00843712" w:rsidP="008872DA">
      <w:pPr>
        <w:jc w:val="center"/>
        <w:rPr>
          <w:b/>
        </w:rPr>
      </w:pPr>
      <w:r w:rsidRPr="00B410A8">
        <w:rPr>
          <w:b/>
        </w:rPr>
        <w:t>шко</w:t>
      </w:r>
      <w:r w:rsidR="00F1550D">
        <w:rPr>
          <w:b/>
        </w:rPr>
        <w:t>л Тавдинского городского округа</w:t>
      </w:r>
    </w:p>
    <w:p w:rsidR="00843712" w:rsidRPr="00F1550D" w:rsidRDefault="00843712" w:rsidP="008872DA">
      <w:pPr>
        <w:jc w:val="center"/>
        <w:rPr>
          <w:b/>
          <w:sz w:val="16"/>
          <w:szCs w:val="16"/>
        </w:rPr>
      </w:pPr>
    </w:p>
    <w:p w:rsidR="008872DA" w:rsidRPr="00B410A8" w:rsidRDefault="008872DA" w:rsidP="008872DA">
      <w:pPr>
        <w:ind w:firstLine="708"/>
        <w:jc w:val="both"/>
      </w:pPr>
      <w:r w:rsidRPr="00B410A8">
        <w:t>Более 11 лет в ЦТР «Гармония» работает методическое объединение педагогов – организаторов школ города и района, являясь необходимым</w:t>
      </w:r>
      <w:r w:rsidR="004C4DCA">
        <w:t xml:space="preserve"> связующим</w:t>
      </w:r>
      <w:r w:rsidRPr="00B410A8">
        <w:t xml:space="preserve"> звеном, между основным и дополнительным образованием.</w:t>
      </w:r>
    </w:p>
    <w:p w:rsidR="008872DA" w:rsidRPr="00B410A8" w:rsidRDefault="008872DA" w:rsidP="008872DA">
      <w:pPr>
        <w:ind w:firstLine="708"/>
        <w:jc w:val="both"/>
        <w:rPr>
          <w:color w:val="000000"/>
        </w:rPr>
      </w:pPr>
      <w:r w:rsidRPr="00B410A8">
        <w:rPr>
          <w:color w:val="000000"/>
        </w:rPr>
        <w:t xml:space="preserve">Основными задачами городского методического объединения педагогов – организаторов является: </w:t>
      </w:r>
    </w:p>
    <w:p w:rsidR="008872DA" w:rsidRPr="00B410A8" w:rsidRDefault="008872DA" w:rsidP="008872DA">
      <w:pPr>
        <w:jc w:val="both"/>
        <w:rPr>
          <w:color w:val="000000"/>
        </w:rPr>
      </w:pPr>
      <w:r w:rsidRPr="00B410A8">
        <w:rPr>
          <w:color w:val="000000"/>
        </w:rPr>
        <w:t>- освоение и использование наиболее рациональных форм и методов воспитания учащихся;</w:t>
      </w:r>
    </w:p>
    <w:p w:rsidR="008872DA" w:rsidRPr="00B410A8" w:rsidRDefault="008872DA" w:rsidP="008872DA">
      <w:pPr>
        <w:jc w:val="both"/>
        <w:rPr>
          <w:color w:val="000000"/>
        </w:rPr>
      </w:pPr>
      <w:r w:rsidRPr="00B410A8">
        <w:rPr>
          <w:color w:val="000000"/>
        </w:rPr>
        <w:t xml:space="preserve"> - организация проведения обмена опытом педагогов ОУ;</w:t>
      </w:r>
    </w:p>
    <w:p w:rsidR="008872DA" w:rsidRPr="00B410A8" w:rsidRDefault="008872DA" w:rsidP="008872DA">
      <w:pPr>
        <w:jc w:val="both"/>
        <w:rPr>
          <w:color w:val="000000"/>
        </w:rPr>
      </w:pPr>
      <w:r w:rsidRPr="00B410A8">
        <w:rPr>
          <w:color w:val="000000"/>
        </w:rPr>
        <w:t>- выявление новых подходов к организации воспитания;</w:t>
      </w:r>
    </w:p>
    <w:p w:rsidR="008872DA" w:rsidRPr="00B410A8" w:rsidRDefault="008872DA" w:rsidP="008872DA">
      <w:pPr>
        <w:jc w:val="both"/>
        <w:rPr>
          <w:color w:val="000000"/>
        </w:rPr>
      </w:pPr>
      <w:r w:rsidRPr="00B410A8">
        <w:rPr>
          <w:color w:val="000000"/>
        </w:rPr>
        <w:t>- совершенствование воспитательного процесса учащихся;</w:t>
      </w:r>
    </w:p>
    <w:p w:rsidR="008872DA" w:rsidRPr="00B410A8" w:rsidRDefault="008872DA" w:rsidP="008872DA">
      <w:pPr>
        <w:jc w:val="both"/>
        <w:rPr>
          <w:color w:val="000000"/>
        </w:rPr>
      </w:pPr>
      <w:r w:rsidRPr="00B410A8">
        <w:rPr>
          <w:color w:val="000000"/>
        </w:rPr>
        <w:t xml:space="preserve">- включение образовательного  учреждения в образовательное пространство ТГО, взаимодействие с социокультурной средой. </w:t>
      </w:r>
    </w:p>
    <w:p w:rsidR="008872DA" w:rsidRPr="00B410A8" w:rsidRDefault="008872DA" w:rsidP="008872DA">
      <w:pPr>
        <w:ind w:firstLine="708"/>
        <w:jc w:val="both"/>
      </w:pPr>
      <w:r w:rsidRPr="00B410A8">
        <w:t>В 2010-2011 учебном году было организовано и проведено на базе Центра «Гармония» 9 заседаний с при</w:t>
      </w:r>
      <w:r w:rsidR="00483F7E">
        <w:t>глашением</w:t>
      </w:r>
      <w:r w:rsidRPr="00B410A8">
        <w:t xml:space="preserve"> почетных гостей</w:t>
      </w:r>
      <w:r w:rsidR="004C4DCA">
        <w:t xml:space="preserve"> из сфер культуры и политики</w:t>
      </w:r>
      <w:r w:rsidR="00A178B0" w:rsidRPr="00A178B0">
        <w:t xml:space="preserve"> </w:t>
      </w:r>
      <w:r w:rsidR="00A178B0">
        <w:t>Тавдинского городского округа</w:t>
      </w:r>
      <w:r w:rsidR="00A178B0" w:rsidRPr="00B410A8">
        <w:t>.</w:t>
      </w:r>
    </w:p>
    <w:p w:rsidR="008872DA" w:rsidRPr="00B410A8" w:rsidRDefault="008872DA" w:rsidP="008872DA">
      <w:pPr>
        <w:shd w:val="clear" w:color="auto" w:fill="FFFFFF"/>
        <w:ind w:right="7" w:firstLine="720"/>
        <w:jc w:val="both"/>
        <w:rPr>
          <w:color w:val="000000"/>
          <w:spacing w:val="-2"/>
        </w:rPr>
      </w:pPr>
      <w:r w:rsidRPr="00B410A8">
        <w:rPr>
          <w:color w:val="000000"/>
          <w:spacing w:val="7"/>
        </w:rPr>
        <w:t xml:space="preserve">Используя современные информационные технологии ЦТР «Гармония» создал </w:t>
      </w:r>
      <w:r w:rsidRPr="00B410A8">
        <w:rPr>
          <w:color w:val="000000"/>
          <w:spacing w:val="-1"/>
        </w:rPr>
        <w:t>банк образовательных программ, работ</w:t>
      </w:r>
      <w:r w:rsidR="004C4DCA">
        <w:rPr>
          <w:color w:val="000000"/>
          <w:spacing w:val="-1"/>
        </w:rPr>
        <w:t>ает</w:t>
      </w:r>
      <w:r w:rsidRPr="00B410A8">
        <w:rPr>
          <w:color w:val="000000"/>
          <w:spacing w:val="-1"/>
        </w:rPr>
        <w:t xml:space="preserve"> </w:t>
      </w:r>
      <w:r w:rsidR="004C4DCA">
        <w:rPr>
          <w:color w:val="000000"/>
          <w:spacing w:val="-1"/>
        </w:rPr>
        <w:t>Интернет и</w:t>
      </w:r>
      <w:r w:rsidRPr="00B410A8">
        <w:rPr>
          <w:color w:val="000000"/>
          <w:spacing w:val="-2"/>
        </w:rPr>
        <w:t xml:space="preserve"> сайт </w:t>
      </w:r>
      <w:r w:rsidR="004C4DCA">
        <w:rPr>
          <w:color w:val="000000"/>
          <w:spacing w:val="-2"/>
        </w:rPr>
        <w:t>Ц</w:t>
      </w:r>
      <w:r w:rsidRPr="00B410A8">
        <w:rPr>
          <w:color w:val="000000"/>
          <w:spacing w:val="-2"/>
        </w:rPr>
        <w:t>ентра.</w:t>
      </w:r>
    </w:p>
    <w:p w:rsidR="00BB5FFC" w:rsidRPr="00B410A8" w:rsidRDefault="00BB5FFC" w:rsidP="008872DA">
      <w:pPr>
        <w:shd w:val="clear" w:color="auto" w:fill="FFFFFF"/>
        <w:ind w:right="7" w:firstLine="720"/>
        <w:jc w:val="both"/>
        <w:rPr>
          <w:color w:val="000000"/>
          <w:spacing w:val="-2"/>
        </w:rPr>
      </w:pPr>
    </w:p>
    <w:p w:rsidR="00DE7A23" w:rsidRDefault="0033772E" w:rsidP="00DE7A23">
      <w:pPr>
        <w:shd w:val="clear" w:color="auto" w:fill="FFFFFF"/>
        <w:ind w:right="7" w:firstLine="7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</w:t>
      </w:r>
      <w:r w:rsidR="00DE7A23" w:rsidRPr="00B410A8">
        <w:rPr>
          <w:b/>
          <w:color w:val="000000"/>
          <w:spacing w:val="-2"/>
        </w:rPr>
        <w:t>.</w:t>
      </w:r>
      <w:r w:rsidR="00CC4043">
        <w:rPr>
          <w:b/>
          <w:color w:val="000000"/>
          <w:spacing w:val="-2"/>
        </w:rPr>
        <w:t>4</w:t>
      </w:r>
      <w:r w:rsidR="00F1550D">
        <w:rPr>
          <w:b/>
          <w:color w:val="000000"/>
          <w:spacing w:val="-2"/>
        </w:rPr>
        <w:t>. Попечительский совет</w:t>
      </w:r>
    </w:p>
    <w:p w:rsidR="00F1550D" w:rsidRPr="00F1550D" w:rsidRDefault="00F1550D" w:rsidP="00DE7A23">
      <w:pPr>
        <w:shd w:val="clear" w:color="auto" w:fill="FFFFFF"/>
        <w:ind w:right="7" w:firstLine="720"/>
        <w:jc w:val="center"/>
        <w:rPr>
          <w:b/>
          <w:color w:val="000000"/>
          <w:spacing w:val="-2"/>
          <w:sz w:val="16"/>
          <w:szCs w:val="16"/>
        </w:rPr>
      </w:pPr>
    </w:p>
    <w:p w:rsidR="008872DA" w:rsidRDefault="008872DA" w:rsidP="008872DA">
      <w:pPr>
        <w:ind w:firstLine="708"/>
        <w:jc w:val="both"/>
      </w:pPr>
      <w:r w:rsidRPr="00B410A8">
        <w:t xml:space="preserve">В 2007г. по инициативе администрации, педагогического совета, родительского совета ЦТР «Гармония» создан Попечительский совет. В 2010-2011 учебном году состоялось 2 заседания.  29.06.2010 рассматривались вопросы об организации досуга детей в летний период  в ЦТР «Гармония». В декабре 2010г.  состоялась встреча обучающихся театральной студии «Зеркальце» с членами Попечительского совета. Во время которой ребята из театральной студии представили представление «Пять сестер и Ванька-встанька». Членами Попечительского совета было отмечено </w:t>
      </w:r>
      <w:r w:rsidR="004C4DCA">
        <w:t xml:space="preserve">как лучшее </w:t>
      </w:r>
      <w:r w:rsidRPr="00B410A8">
        <w:t>выступление главной героини – Старковой Полины.</w:t>
      </w:r>
    </w:p>
    <w:p w:rsidR="004C4DCA" w:rsidRPr="00B410A8" w:rsidRDefault="004C4DCA" w:rsidP="008872DA">
      <w:pPr>
        <w:ind w:firstLine="708"/>
        <w:jc w:val="both"/>
      </w:pPr>
      <w:r>
        <w:t>Членами Попечительского совета оказывается информационная и финансовая поддержки. Так в 2010-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.г. членами Попечительского совета было приобретено: велосипед для занятий в СЮТ, музыкальный центр для вокальной студии, беговая дорожка для тренажерного зала, новогодние игрушки, частичное финансирова</w:t>
      </w:r>
      <w:r w:rsidR="00EA32C7">
        <w:t xml:space="preserve">ние обучающихся ЦТР «Гармония» </w:t>
      </w:r>
      <w:r>
        <w:t>для участия в областных и Всероссийских конкурсах.</w:t>
      </w:r>
    </w:p>
    <w:p w:rsidR="001A3AEF" w:rsidRPr="00B410A8" w:rsidRDefault="001A3AEF" w:rsidP="008872DA">
      <w:pPr>
        <w:jc w:val="both"/>
      </w:pPr>
    </w:p>
    <w:p w:rsidR="001A3AEF" w:rsidRDefault="000048A7" w:rsidP="001A3AEF">
      <w:pPr>
        <w:jc w:val="center"/>
        <w:rPr>
          <w:b/>
        </w:rPr>
      </w:pPr>
      <w:r>
        <w:rPr>
          <w:b/>
        </w:rPr>
        <w:t>5</w:t>
      </w:r>
      <w:r w:rsidR="00E0126C" w:rsidRPr="00B410A8">
        <w:rPr>
          <w:b/>
        </w:rPr>
        <w:t>.</w:t>
      </w:r>
      <w:r w:rsidR="00CC4043">
        <w:rPr>
          <w:b/>
        </w:rPr>
        <w:t>5</w:t>
      </w:r>
      <w:r w:rsidR="00E0126C" w:rsidRPr="00B410A8">
        <w:rPr>
          <w:b/>
        </w:rPr>
        <w:t>.</w:t>
      </w:r>
      <w:r w:rsidR="001A3AEF" w:rsidRPr="00B410A8">
        <w:rPr>
          <w:b/>
        </w:rPr>
        <w:t xml:space="preserve"> </w:t>
      </w:r>
      <w:r w:rsidR="00E0126C" w:rsidRPr="00B410A8">
        <w:rPr>
          <w:b/>
        </w:rPr>
        <w:t>Психол</w:t>
      </w:r>
      <w:r w:rsidR="00F1550D">
        <w:rPr>
          <w:b/>
        </w:rPr>
        <w:t>огическая служба ЦТР «Гармония»</w:t>
      </w:r>
    </w:p>
    <w:p w:rsidR="00F1550D" w:rsidRPr="00F1550D" w:rsidRDefault="00F1550D" w:rsidP="001A3AEF">
      <w:pPr>
        <w:jc w:val="center"/>
        <w:rPr>
          <w:b/>
          <w:sz w:val="16"/>
          <w:szCs w:val="16"/>
        </w:rPr>
      </w:pPr>
    </w:p>
    <w:p w:rsidR="004C4DCA" w:rsidRPr="00B410A8" w:rsidRDefault="004C4DCA" w:rsidP="004C4DCA">
      <w:pPr>
        <w:jc w:val="both"/>
      </w:pPr>
      <w:r w:rsidRPr="00B410A8">
        <w:t xml:space="preserve">           Одним из звеньев научно – методической службы является психологическая служба. Работа психологической службы ЦТР «Гармония» в 2010-2011 учебном году </w:t>
      </w:r>
      <w:r>
        <w:t>строилась</w:t>
      </w:r>
      <w:r w:rsidRPr="00B410A8">
        <w:t xml:space="preserve">  в соответствии с нормативными документами: положением психологической службы ЦТР «Гармония», психолого-педагогическим проектом «Помощь городу», планом работы психологической службы и  была ориентирована на все субъекты образовательного процесса:  на детей  и  подростков, их родителей, на административных и педагогических работников.</w:t>
      </w:r>
    </w:p>
    <w:p w:rsidR="00BD0171" w:rsidRPr="00B410A8" w:rsidRDefault="00BD0171" w:rsidP="00BD0171">
      <w:pPr>
        <w:ind w:firstLine="708"/>
        <w:jc w:val="both"/>
      </w:pPr>
      <w:r w:rsidRPr="00B410A8">
        <w:t>Работа психологической службы  реализовывалась  согласно  рабочему плану на 2010 - 2011 учебный год</w:t>
      </w:r>
      <w:r w:rsidR="009529BF">
        <w:t>, а также в рамках проекта «Помощь городу»</w:t>
      </w:r>
      <w:r w:rsidRPr="00B410A8">
        <w:t>,  в  рамках основных  направлений  работы  педагога - психолога: психологическая диагностика, психологическая  профилактика, психологическая  коррекция, психологическое  консультирование, психологическое  просвещение, психологическое сопровождение  педагогического  процесса.</w:t>
      </w:r>
    </w:p>
    <w:p w:rsidR="00F1550D" w:rsidRDefault="00F1550D" w:rsidP="00BD0171">
      <w:pPr>
        <w:widowControl w:val="0"/>
        <w:ind w:firstLine="708"/>
        <w:jc w:val="both"/>
      </w:pPr>
    </w:p>
    <w:p w:rsidR="00F74033" w:rsidRPr="00B410A8" w:rsidRDefault="00BD0171" w:rsidP="00BD0171">
      <w:pPr>
        <w:widowControl w:val="0"/>
        <w:ind w:firstLine="708"/>
        <w:jc w:val="both"/>
      </w:pPr>
      <w:r w:rsidRPr="00B410A8">
        <w:t>План  проекта  выполнен, количество  мероприятий  и  количество  участников мероприятий проекта «Помощь городу»</w:t>
      </w:r>
      <w:r w:rsidR="00F1550D">
        <w:t xml:space="preserve"> с</w:t>
      </w:r>
      <w:r w:rsidRPr="00B410A8">
        <w:t>ледующее</w:t>
      </w:r>
      <w:r w:rsidR="00F74033" w:rsidRPr="00B410A8">
        <w:t>:</w:t>
      </w:r>
    </w:p>
    <w:p w:rsidR="00F1550D" w:rsidRDefault="00F1550D" w:rsidP="00F74033">
      <w:pPr>
        <w:widowControl w:val="0"/>
        <w:ind w:firstLine="708"/>
        <w:jc w:val="right"/>
        <w:rPr>
          <w:sz w:val="20"/>
          <w:szCs w:val="20"/>
        </w:rPr>
      </w:pPr>
    </w:p>
    <w:p w:rsidR="00BD0171" w:rsidRDefault="00F74033" w:rsidP="00F74033">
      <w:pPr>
        <w:widowControl w:val="0"/>
        <w:ind w:firstLine="708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Д</w:t>
      </w:r>
      <w:r w:rsidR="00BD0171" w:rsidRPr="00091EB4">
        <w:rPr>
          <w:sz w:val="20"/>
          <w:szCs w:val="20"/>
        </w:rPr>
        <w:t>иаграмма</w:t>
      </w:r>
      <w:r w:rsidRPr="00091EB4">
        <w:rPr>
          <w:sz w:val="20"/>
          <w:szCs w:val="20"/>
        </w:rPr>
        <w:t xml:space="preserve"> № </w:t>
      </w:r>
      <w:r w:rsidR="00CC4043">
        <w:rPr>
          <w:sz w:val="20"/>
          <w:szCs w:val="20"/>
        </w:rPr>
        <w:t>4</w:t>
      </w:r>
    </w:p>
    <w:p w:rsidR="00F1550D" w:rsidRPr="00F1550D" w:rsidRDefault="00F1550D" w:rsidP="00F74033">
      <w:pPr>
        <w:widowControl w:val="0"/>
        <w:ind w:firstLine="708"/>
        <w:jc w:val="right"/>
        <w:rPr>
          <w:sz w:val="10"/>
          <w:szCs w:val="10"/>
        </w:rPr>
      </w:pPr>
    </w:p>
    <w:p w:rsidR="00BD0171" w:rsidRPr="00B410A8" w:rsidRDefault="00DE3BA1" w:rsidP="00BD0171">
      <w:pPr>
        <w:widowControl w:val="0"/>
        <w:jc w:val="both"/>
        <w:rPr>
          <w:color w:val="000000"/>
          <w:lang w:val="en-US"/>
        </w:rPr>
      </w:pPr>
      <w:r>
        <w:rPr>
          <w:noProof/>
          <w:color w:val="000000"/>
        </w:rPr>
        <w:pict>
          <v:shape id="_x0000_i1028" type="#_x0000_t75" style="width:431.25pt;height:233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">
            <v:imagedata r:id="rId11" o:title=""/>
            <o:lock v:ext="edit" aspectratio="f"/>
          </v:shape>
        </w:pict>
      </w:r>
    </w:p>
    <w:p w:rsidR="00F1550D" w:rsidRDefault="00F1550D" w:rsidP="00BD0171">
      <w:pPr>
        <w:widowControl w:val="0"/>
        <w:ind w:firstLine="708"/>
        <w:jc w:val="both"/>
        <w:rPr>
          <w:color w:val="000000"/>
        </w:rPr>
      </w:pPr>
    </w:p>
    <w:p w:rsidR="00BD0171" w:rsidRPr="00B410A8" w:rsidRDefault="00BD0171" w:rsidP="00BD0171">
      <w:pPr>
        <w:widowControl w:val="0"/>
        <w:ind w:firstLine="708"/>
        <w:jc w:val="both"/>
        <w:rPr>
          <w:color w:val="000000"/>
        </w:rPr>
      </w:pPr>
      <w:r w:rsidRPr="00B410A8">
        <w:rPr>
          <w:color w:val="000000"/>
        </w:rPr>
        <w:t>В 2010-2011 учебном  году  произошел спад количества психолого- педагогических  мероприятий  и  количества  участников  в  связи  с сокращением  второй  ставки  педагога–психолога  в сравнении с  2009- 2010 учебным  годом,  качественная  составляющая  мероприятий  осталась  на  хорошем  уровне.</w:t>
      </w:r>
    </w:p>
    <w:p w:rsidR="00087FA9" w:rsidRDefault="00087FA9" w:rsidP="00B066BC">
      <w:pPr>
        <w:jc w:val="center"/>
        <w:rPr>
          <w:b/>
        </w:rPr>
      </w:pPr>
    </w:p>
    <w:p w:rsidR="00087FA9" w:rsidRDefault="00087FA9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Default="00956740" w:rsidP="00B066BC">
      <w:pPr>
        <w:jc w:val="center"/>
        <w:rPr>
          <w:b/>
        </w:rPr>
      </w:pPr>
    </w:p>
    <w:p w:rsidR="00956740" w:rsidRPr="00102E22" w:rsidRDefault="00956740" w:rsidP="00956740">
      <w:pPr>
        <w:tabs>
          <w:tab w:val="left" w:pos="3990"/>
        </w:tabs>
        <w:ind w:firstLine="708"/>
        <w:jc w:val="center"/>
        <w:rPr>
          <w:b/>
        </w:rPr>
      </w:pPr>
      <w:r>
        <w:rPr>
          <w:b/>
        </w:rPr>
        <w:t>6</w:t>
      </w:r>
      <w:r w:rsidRPr="00102E22">
        <w:rPr>
          <w:b/>
        </w:rPr>
        <w:t>. Организационно-ма</w:t>
      </w:r>
      <w:r w:rsidR="00F1550D">
        <w:rPr>
          <w:b/>
        </w:rPr>
        <w:t>ссовая работа Центра «Гармония»</w:t>
      </w:r>
    </w:p>
    <w:p w:rsidR="00956740" w:rsidRPr="00F1550D" w:rsidRDefault="00956740" w:rsidP="00956740">
      <w:pPr>
        <w:tabs>
          <w:tab w:val="left" w:pos="3990"/>
        </w:tabs>
        <w:ind w:firstLine="708"/>
        <w:jc w:val="center"/>
        <w:rPr>
          <w:b/>
          <w:sz w:val="16"/>
          <w:szCs w:val="16"/>
        </w:rPr>
      </w:pPr>
    </w:p>
    <w:p w:rsidR="00956740" w:rsidRDefault="00956740" w:rsidP="00956740">
      <w:pPr>
        <w:ind w:firstLine="708"/>
        <w:jc w:val="both"/>
      </w:pPr>
      <w:r w:rsidRPr="00102E22">
        <w:t>Центр творческого развития «Гармония» проводит организационно-массовую   работу с учащимися в течение всего календарного года по следующим  составляющим:</w:t>
      </w:r>
    </w:p>
    <w:p w:rsidR="00956740" w:rsidRPr="00102E22" w:rsidRDefault="00956740" w:rsidP="00956740">
      <w:pPr>
        <w:ind w:firstLine="708"/>
        <w:jc w:val="both"/>
      </w:pPr>
      <w:r w:rsidRPr="00102E22">
        <w:t>-</w:t>
      </w:r>
      <w:r w:rsidR="00F1550D">
        <w:t xml:space="preserve"> </w:t>
      </w:r>
      <w:r w:rsidRPr="00102E22">
        <w:t>реализации монопроекта «Развитие учреждения дополнительного   образования детей  в условиях социального партнёрства»</w:t>
      </w:r>
      <w:r>
        <w:t xml:space="preserve"> по 12 проектам разных направленностей деятельности;</w:t>
      </w:r>
    </w:p>
    <w:p w:rsidR="00956740" w:rsidRDefault="00956740" w:rsidP="00956740">
      <w:pPr>
        <w:ind w:left="720" w:hanging="12"/>
        <w:jc w:val="both"/>
      </w:pPr>
      <w:r>
        <w:t>-</w:t>
      </w:r>
      <w:r w:rsidR="00F1550D">
        <w:t xml:space="preserve"> </w:t>
      </w:r>
      <w:r w:rsidRPr="00102E22">
        <w:t>участие в фестивале «Созвездие юных дарований Тавдинского городского округа»;</w:t>
      </w:r>
    </w:p>
    <w:p w:rsidR="00956740" w:rsidRPr="00102E22" w:rsidRDefault="00956740" w:rsidP="00956740">
      <w:pPr>
        <w:ind w:firstLine="708"/>
        <w:jc w:val="both"/>
      </w:pPr>
      <w:r w:rsidRPr="00102E22">
        <w:t>-</w:t>
      </w:r>
      <w:r w:rsidR="00F1550D">
        <w:t xml:space="preserve"> </w:t>
      </w:r>
      <w:r w:rsidRPr="00102E22">
        <w:t>допрофессиональная  и профессиональная  подготовка старшеклассников;</w:t>
      </w:r>
    </w:p>
    <w:p w:rsidR="00956740" w:rsidRPr="00102E22" w:rsidRDefault="00956740" w:rsidP="00956740">
      <w:pPr>
        <w:ind w:firstLine="708"/>
        <w:jc w:val="both"/>
      </w:pPr>
      <w:r w:rsidRPr="00102E22">
        <w:t>-</w:t>
      </w:r>
      <w:r w:rsidRPr="00102E22">
        <w:rPr>
          <w:i/>
        </w:rPr>
        <w:t xml:space="preserve"> </w:t>
      </w:r>
      <w:r>
        <w:t xml:space="preserve">массовые </w:t>
      </w:r>
      <w:r w:rsidRPr="00102E22">
        <w:rPr>
          <w:i/>
        </w:rPr>
        <w:t xml:space="preserve"> </w:t>
      </w:r>
      <w:r w:rsidRPr="00102E22">
        <w:t>мероприятия в объединениях;</w:t>
      </w:r>
    </w:p>
    <w:p w:rsidR="00956740" w:rsidRPr="00102E22" w:rsidRDefault="00956740" w:rsidP="00956740">
      <w:pPr>
        <w:ind w:firstLine="708"/>
        <w:jc w:val="both"/>
      </w:pPr>
      <w:r w:rsidRPr="00102E22">
        <w:t>- деятельность ученического самоуправления;</w:t>
      </w:r>
    </w:p>
    <w:p w:rsidR="00956740" w:rsidRPr="00102E22" w:rsidRDefault="00956740" w:rsidP="00956740">
      <w:pPr>
        <w:jc w:val="both"/>
      </w:pPr>
      <w:r w:rsidRPr="00102E22">
        <w:t xml:space="preserve">          - организация оздоровительного лагеря с дневным пребыванием детей в летний, весенне-осенний периоды;</w:t>
      </w:r>
    </w:p>
    <w:p w:rsidR="00956740" w:rsidRPr="00102E22" w:rsidRDefault="00956740" w:rsidP="00956740">
      <w:pPr>
        <w:ind w:firstLine="708"/>
        <w:jc w:val="both"/>
      </w:pPr>
      <w:r w:rsidRPr="00102E22">
        <w:t>- работа краеведческого музея Центра;</w:t>
      </w:r>
    </w:p>
    <w:p w:rsidR="00956740" w:rsidRPr="00102E22" w:rsidRDefault="00956740" w:rsidP="00956740">
      <w:pPr>
        <w:ind w:firstLine="708"/>
        <w:jc w:val="both"/>
      </w:pPr>
      <w:r w:rsidRPr="00102E22">
        <w:t>- экскурсионная работа ЦТР «Гармония»;</w:t>
      </w:r>
    </w:p>
    <w:p w:rsidR="00956740" w:rsidRPr="00102E22" w:rsidRDefault="00956740" w:rsidP="00956740">
      <w:pPr>
        <w:ind w:firstLine="708"/>
        <w:jc w:val="both"/>
      </w:pPr>
      <w:r w:rsidRPr="00102E22">
        <w:t>-</w:t>
      </w:r>
      <w:r w:rsidR="00F1550D">
        <w:t xml:space="preserve"> </w:t>
      </w:r>
      <w:r w:rsidRPr="00102E22">
        <w:t>создание  и работа  трудового  отряда ЦТР «Гармония»;</w:t>
      </w:r>
    </w:p>
    <w:p w:rsidR="00F1550D" w:rsidRPr="00F1550D" w:rsidRDefault="00F1550D" w:rsidP="00956740">
      <w:pPr>
        <w:ind w:left="-900" w:firstLine="900"/>
        <w:jc w:val="right"/>
        <w:rPr>
          <w:sz w:val="16"/>
          <w:szCs w:val="16"/>
        </w:rPr>
      </w:pPr>
    </w:p>
    <w:p w:rsidR="00956740" w:rsidRDefault="00956740" w:rsidP="00956740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>
        <w:rPr>
          <w:sz w:val="20"/>
          <w:szCs w:val="20"/>
        </w:rPr>
        <w:t>21</w:t>
      </w:r>
    </w:p>
    <w:p w:rsidR="00F1550D" w:rsidRPr="00F1550D" w:rsidRDefault="00F1550D" w:rsidP="00956740">
      <w:pPr>
        <w:ind w:left="-900" w:firstLine="900"/>
        <w:jc w:val="right"/>
        <w:rPr>
          <w:sz w:val="16"/>
          <w:szCs w:val="16"/>
        </w:rPr>
      </w:pPr>
    </w:p>
    <w:p w:rsidR="00956740" w:rsidRPr="00022571" w:rsidRDefault="00956740" w:rsidP="00956740">
      <w:pPr>
        <w:pStyle w:val="4"/>
        <w:rPr>
          <w:i w:val="0"/>
          <w:sz w:val="20"/>
          <w:szCs w:val="20"/>
        </w:rPr>
      </w:pPr>
      <w:r w:rsidRPr="00022571">
        <w:rPr>
          <w:i w:val="0"/>
          <w:sz w:val="20"/>
          <w:szCs w:val="20"/>
        </w:rPr>
        <w:t>Количество организационно – массовых мероприятий,  проводимых ЦТР «Гармония»</w:t>
      </w:r>
    </w:p>
    <w:p w:rsidR="00956740" w:rsidRPr="00022571" w:rsidRDefault="00956740" w:rsidP="00956740">
      <w:pPr>
        <w:jc w:val="center"/>
        <w:rPr>
          <w:b/>
          <w:bCs/>
          <w:iCs/>
          <w:sz w:val="20"/>
          <w:szCs w:val="20"/>
        </w:rPr>
      </w:pPr>
      <w:r w:rsidRPr="00022571">
        <w:rPr>
          <w:b/>
          <w:bCs/>
          <w:iCs/>
          <w:sz w:val="20"/>
          <w:szCs w:val="20"/>
        </w:rPr>
        <w:t>(участники экскурсий, выставок, мероприятий)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6"/>
        <w:gridCol w:w="3211"/>
        <w:gridCol w:w="3194"/>
      </w:tblGrid>
      <w:tr w:rsidR="00956740" w:rsidRPr="007F3EC2">
        <w:tc>
          <w:tcPr>
            <w:tcW w:w="3166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Учебный год</w:t>
            </w:r>
          </w:p>
        </w:tc>
        <w:tc>
          <w:tcPr>
            <w:tcW w:w="321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Всего мероприятий</w:t>
            </w:r>
          </w:p>
        </w:tc>
        <w:tc>
          <w:tcPr>
            <w:tcW w:w="319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Количество участников</w:t>
            </w:r>
          </w:p>
        </w:tc>
      </w:tr>
      <w:tr w:rsidR="00956740" w:rsidRPr="007F3EC2">
        <w:tc>
          <w:tcPr>
            <w:tcW w:w="3166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2008-2009</w:t>
            </w:r>
          </w:p>
        </w:tc>
        <w:tc>
          <w:tcPr>
            <w:tcW w:w="321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251</w:t>
            </w:r>
          </w:p>
        </w:tc>
        <w:tc>
          <w:tcPr>
            <w:tcW w:w="319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12769</w:t>
            </w:r>
          </w:p>
        </w:tc>
      </w:tr>
      <w:tr w:rsidR="00956740" w:rsidRPr="007F3EC2">
        <w:tc>
          <w:tcPr>
            <w:tcW w:w="3166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2009-2010</w:t>
            </w:r>
          </w:p>
        </w:tc>
        <w:tc>
          <w:tcPr>
            <w:tcW w:w="321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277</w:t>
            </w:r>
          </w:p>
        </w:tc>
        <w:tc>
          <w:tcPr>
            <w:tcW w:w="319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13111</w:t>
            </w:r>
          </w:p>
        </w:tc>
      </w:tr>
      <w:tr w:rsidR="00956740" w:rsidRPr="007F3EC2">
        <w:tc>
          <w:tcPr>
            <w:tcW w:w="3166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2010-2011</w:t>
            </w:r>
          </w:p>
        </w:tc>
        <w:tc>
          <w:tcPr>
            <w:tcW w:w="321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271</w:t>
            </w:r>
          </w:p>
        </w:tc>
        <w:tc>
          <w:tcPr>
            <w:tcW w:w="319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13767</w:t>
            </w:r>
          </w:p>
        </w:tc>
      </w:tr>
    </w:tbl>
    <w:p w:rsidR="00956740" w:rsidRDefault="00956740" w:rsidP="00956740">
      <w:pPr>
        <w:jc w:val="right"/>
        <w:rPr>
          <w:sz w:val="20"/>
          <w:szCs w:val="20"/>
        </w:rPr>
      </w:pPr>
    </w:p>
    <w:p w:rsidR="00956740" w:rsidRDefault="00956740" w:rsidP="00956740">
      <w:pPr>
        <w:jc w:val="right"/>
        <w:rPr>
          <w:sz w:val="20"/>
          <w:szCs w:val="20"/>
        </w:rPr>
      </w:pPr>
    </w:p>
    <w:p w:rsidR="00956740" w:rsidRDefault="00956740" w:rsidP="00956740">
      <w:pPr>
        <w:jc w:val="right"/>
        <w:rPr>
          <w:sz w:val="20"/>
          <w:szCs w:val="20"/>
        </w:rPr>
      </w:pPr>
      <w:r w:rsidRPr="007F3EC2">
        <w:rPr>
          <w:sz w:val="20"/>
          <w:szCs w:val="20"/>
        </w:rPr>
        <w:t>Диаграмма №9</w:t>
      </w:r>
    </w:p>
    <w:p w:rsidR="00F1550D" w:rsidRPr="00F1550D" w:rsidRDefault="00F1550D" w:rsidP="00956740">
      <w:pPr>
        <w:jc w:val="right"/>
        <w:rPr>
          <w:sz w:val="16"/>
          <w:szCs w:val="16"/>
        </w:rPr>
      </w:pPr>
    </w:p>
    <w:p w:rsidR="00956740" w:rsidRPr="00022571" w:rsidRDefault="00956740" w:rsidP="00956740">
      <w:pPr>
        <w:jc w:val="center"/>
        <w:rPr>
          <w:b/>
          <w:sz w:val="20"/>
          <w:szCs w:val="20"/>
        </w:rPr>
      </w:pPr>
      <w:r w:rsidRPr="00022571">
        <w:rPr>
          <w:b/>
          <w:sz w:val="20"/>
          <w:szCs w:val="20"/>
        </w:rPr>
        <w:t>Диаграмма количества организационно-массовых мероприятий</w:t>
      </w:r>
    </w:p>
    <w:p w:rsidR="00956740" w:rsidRDefault="00956740" w:rsidP="00956740">
      <w:pPr>
        <w:jc w:val="center"/>
        <w:rPr>
          <w:i/>
          <w:sz w:val="26"/>
          <w:szCs w:val="26"/>
        </w:rPr>
      </w:pPr>
      <w:r w:rsidRPr="00543D7A">
        <w:rPr>
          <w:i/>
          <w:sz w:val="26"/>
          <w:szCs w:val="26"/>
        </w:rPr>
        <w:object w:dxaOrig="7965" w:dyaOrig="4035">
          <v:shape id="_x0000_i1029" type="#_x0000_t75" style="width:398.25pt;height:201.75pt" o:ole="">
            <v:imagedata r:id="rId12" o:title=""/>
          </v:shape>
          <o:OLEObject Type="Embed" ProgID="MSGraph.Chart.8" ShapeID="_x0000_i1029" DrawAspect="Content" ObjectID="_1471279176" r:id="rId13">
            <o:FieldCodes>\s</o:FieldCodes>
          </o:OLEObject>
        </w:object>
      </w: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center"/>
        <w:rPr>
          <w:i/>
          <w:sz w:val="26"/>
          <w:szCs w:val="26"/>
        </w:rPr>
      </w:pPr>
    </w:p>
    <w:p w:rsidR="00956740" w:rsidRDefault="00956740" w:rsidP="00956740">
      <w:pPr>
        <w:jc w:val="right"/>
        <w:rPr>
          <w:sz w:val="20"/>
          <w:szCs w:val="20"/>
        </w:rPr>
      </w:pPr>
      <w:r w:rsidRPr="007F3EC2">
        <w:rPr>
          <w:sz w:val="20"/>
          <w:szCs w:val="20"/>
        </w:rPr>
        <w:t>Диаграмма №</w:t>
      </w:r>
      <w:r>
        <w:rPr>
          <w:sz w:val="20"/>
          <w:szCs w:val="20"/>
        </w:rPr>
        <w:t>10</w:t>
      </w:r>
    </w:p>
    <w:p w:rsidR="00F1550D" w:rsidRPr="00F1550D" w:rsidRDefault="00F1550D" w:rsidP="00956740">
      <w:pPr>
        <w:jc w:val="right"/>
        <w:rPr>
          <w:sz w:val="16"/>
          <w:szCs w:val="16"/>
        </w:rPr>
      </w:pPr>
    </w:p>
    <w:p w:rsidR="00956740" w:rsidRPr="00022571" w:rsidRDefault="00956740" w:rsidP="00956740">
      <w:pPr>
        <w:jc w:val="center"/>
        <w:rPr>
          <w:b/>
          <w:sz w:val="20"/>
          <w:szCs w:val="20"/>
        </w:rPr>
      </w:pPr>
      <w:r w:rsidRPr="00022571">
        <w:rPr>
          <w:b/>
          <w:sz w:val="20"/>
          <w:szCs w:val="20"/>
        </w:rPr>
        <w:t>Диаграмма количества участников организационно-массовых мероприятий</w:t>
      </w:r>
    </w:p>
    <w:p w:rsidR="00956740" w:rsidRPr="00F1550D" w:rsidRDefault="00956740" w:rsidP="00956740">
      <w:pPr>
        <w:jc w:val="center"/>
        <w:rPr>
          <w:i/>
          <w:sz w:val="16"/>
          <w:szCs w:val="16"/>
        </w:rPr>
      </w:pPr>
      <w:r w:rsidRPr="00543D7A">
        <w:rPr>
          <w:i/>
          <w:sz w:val="26"/>
          <w:szCs w:val="26"/>
        </w:rPr>
        <w:object w:dxaOrig="7620" w:dyaOrig="4043">
          <v:shape id="_x0000_i1030" type="#_x0000_t75" style="width:381pt;height:202.5pt" o:ole="">
            <v:imagedata r:id="rId14" o:title=""/>
          </v:shape>
          <o:OLEObject Type="Embed" ProgID="MSGraph.Chart.8" ShapeID="_x0000_i1030" DrawAspect="Content" ObjectID="_1471279177" r:id="rId15">
            <o:FieldCodes>\s</o:FieldCodes>
          </o:OLEObject>
        </w:object>
      </w:r>
    </w:p>
    <w:p w:rsidR="00956740" w:rsidRPr="00102E22" w:rsidRDefault="00956740" w:rsidP="00956740">
      <w:pPr>
        <w:ind w:firstLine="708"/>
        <w:rPr>
          <w:i/>
        </w:rPr>
      </w:pPr>
      <w:r w:rsidRPr="00102E22">
        <w:t xml:space="preserve">Анализируя  количество мероприятий, проведенных за учебный год видно, что количество мероприятий </w:t>
      </w:r>
      <w:r>
        <w:t>уменьшилось не значительно, это связано с объединением нескольких мероприятий в фестиваль, а</w:t>
      </w:r>
      <w:r w:rsidRPr="00102E22">
        <w:t xml:space="preserve"> </w:t>
      </w:r>
      <w:r>
        <w:t xml:space="preserve">количество </w:t>
      </w:r>
      <w:r w:rsidRPr="00102E22">
        <w:t>участников не  уменьшилось, что говорит о востребо</w:t>
      </w:r>
      <w:r>
        <w:t>ванности проведения мероприятий.</w:t>
      </w:r>
      <w:r w:rsidRPr="00102E22">
        <w:rPr>
          <w:i/>
        </w:rPr>
        <w:t xml:space="preserve">                                 </w:t>
      </w:r>
    </w:p>
    <w:p w:rsidR="00956740" w:rsidRDefault="00956740" w:rsidP="00956740">
      <w:pPr>
        <w:ind w:left="360"/>
        <w:jc w:val="center"/>
        <w:rPr>
          <w:b/>
        </w:rPr>
      </w:pPr>
    </w:p>
    <w:p w:rsidR="00956740" w:rsidRPr="00102E22" w:rsidRDefault="00956740" w:rsidP="00956740">
      <w:pPr>
        <w:ind w:left="360"/>
        <w:jc w:val="center"/>
        <w:rPr>
          <w:b/>
        </w:rPr>
      </w:pPr>
      <w:r>
        <w:rPr>
          <w:b/>
        </w:rPr>
        <w:t>6.1</w:t>
      </w:r>
      <w:r w:rsidRPr="00102E22">
        <w:rPr>
          <w:b/>
        </w:rPr>
        <w:t>. Социал</w:t>
      </w:r>
      <w:r w:rsidR="00F1550D">
        <w:rPr>
          <w:b/>
        </w:rPr>
        <w:t>ьное партнерство ЦТР «Гармония»</w:t>
      </w:r>
    </w:p>
    <w:p w:rsidR="00956740" w:rsidRPr="00F1550D" w:rsidRDefault="00956740" w:rsidP="00956740">
      <w:pPr>
        <w:ind w:left="360"/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>Центр творческого развития «Гармония» развивает и сохраняет постоянные взаимоотношения с разными группами социума, отдельными людьми и организациями, которые заинтересованы в деятельности учреждения дополнительного образования по следующим направлениям деятельности:</w:t>
      </w:r>
    </w:p>
    <w:p w:rsidR="00956740" w:rsidRPr="00102E22" w:rsidRDefault="00956740" w:rsidP="00956740">
      <w:pPr>
        <w:pStyle w:val="aa"/>
        <w:numPr>
          <w:ilvl w:val="0"/>
          <w:numId w:val="8"/>
        </w:numPr>
        <w:spacing w:after="0"/>
        <w:jc w:val="both"/>
      </w:pPr>
      <w:r>
        <w:t>и</w:t>
      </w:r>
      <w:r w:rsidRPr="00102E22">
        <w:t>нформационная и психологическая помощь населени</w:t>
      </w:r>
      <w:r>
        <w:t>ю Тавдинского городского округа;</w:t>
      </w:r>
    </w:p>
    <w:p w:rsidR="00956740" w:rsidRPr="00102E22" w:rsidRDefault="00956740" w:rsidP="00956740">
      <w:pPr>
        <w:pStyle w:val="aa"/>
        <w:numPr>
          <w:ilvl w:val="0"/>
          <w:numId w:val="8"/>
        </w:numPr>
        <w:spacing w:after="0"/>
        <w:jc w:val="both"/>
      </w:pPr>
      <w:r>
        <w:t>р</w:t>
      </w:r>
      <w:r w:rsidRPr="00102E22">
        <w:t>азвитие художественно-прикладного творчества с целью организации обучения и пр</w:t>
      </w:r>
      <w:r>
        <w:t>офессиональной ориентации детей;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п</w:t>
      </w:r>
      <w:r w:rsidRPr="00102E22">
        <w:t>рофессиональная и допрофессиональная подготовка</w:t>
      </w:r>
      <w:r>
        <w:t xml:space="preserve"> старших школьников и молодежи;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в</w:t>
      </w:r>
      <w:r w:rsidRPr="00102E22">
        <w:t>оспитание у учащихся патриотизма, гражданственности, бережного отношения к традициям, культур</w:t>
      </w:r>
      <w:r>
        <w:t>е и истории своего края;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п</w:t>
      </w:r>
      <w:r w:rsidRPr="00102E22">
        <w:t>ропаганда здорового образа жизни и</w:t>
      </w:r>
      <w:r>
        <w:t xml:space="preserve"> воспитание здорового поколения;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о</w:t>
      </w:r>
      <w:r w:rsidRPr="00102E22">
        <w:t>рганизация работы клубов по интересам по месту жительства</w:t>
      </w:r>
      <w:r>
        <w:t>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э</w:t>
      </w:r>
      <w:r w:rsidRPr="00102E22">
        <w:t>кологическое воспитание, формирование эк</w:t>
      </w:r>
      <w:r>
        <w:t>ологической культуры и мышления;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п</w:t>
      </w:r>
      <w:r w:rsidRPr="00102E22">
        <w:t>оддержка и развитие социальн</w:t>
      </w:r>
      <w:r>
        <w:t>о-значимых инициатив населения;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в</w:t>
      </w:r>
      <w:r w:rsidRPr="00102E22">
        <w:t>оспитание гражданской сознательности и патриотизма</w:t>
      </w:r>
      <w:r>
        <w:t>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и</w:t>
      </w:r>
      <w:r w:rsidRPr="00102E22">
        <w:t>нформационн</w:t>
      </w:r>
      <w:r>
        <w:t>о-просветительская деятельность;</w:t>
      </w:r>
    </w:p>
    <w:p w:rsidR="00956740" w:rsidRPr="00102E22" w:rsidRDefault="00956740" w:rsidP="00956740">
      <w:pPr>
        <w:numPr>
          <w:ilvl w:val="0"/>
          <w:numId w:val="8"/>
        </w:numPr>
        <w:jc w:val="both"/>
      </w:pPr>
      <w:r>
        <w:t>о</w:t>
      </w:r>
      <w:r w:rsidRPr="00102E22">
        <w:t>рганизация и активное участие в социально-значимых мероприятиях.</w:t>
      </w:r>
    </w:p>
    <w:p w:rsidR="00956740" w:rsidRPr="00102E22" w:rsidRDefault="00956740" w:rsidP="00956740">
      <w:pPr>
        <w:ind w:firstLine="708"/>
        <w:jc w:val="both"/>
      </w:pPr>
      <w:r>
        <w:t>В процессе реализации проекта ЦТР «Гармония» сотрудничает</w:t>
      </w:r>
      <w:r w:rsidRPr="00102E22">
        <w:t xml:space="preserve"> с организациями и учреждениями Тавдинского городского округа (Администрацией ТГО, ЦЗН, Молодежным центром, Центром культуры «Россия», ГИБДД, ЦРБ, просветительским центром «Древо познаний», ЦНК, службой Госпожнадзора, Студией – Тавда - Видео, ТТРИК, библиотеками города, городским музеем леса, редакциями газет «Тавдинская правда», «Тавда-инфо», «Тавдинская неделя»);</w:t>
      </w:r>
    </w:p>
    <w:p w:rsidR="00956740" w:rsidRPr="00102E22" w:rsidRDefault="00956740" w:rsidP="00956740">
      <w:pPr>
        <w:ind w:firstLine="708"/>
        <w:jc w:val="both"/>
      </w:pPr>
      <w:r w:rsidRPr="00102E22">
        <w:t>- с образовательными учреждениями Тавдинского городского округа (школами, дошкольными образовательными учреждениями, детской музыкальной школой, школой искусств, детскими домами, реабилитационным центром «Золушкой</w:t>
      </w:r>
      <w:r>
        <w:t>»</w:t>
      </w:r>
      <w:r w:rsidRPr="00102E22">
        <w:t>, ТТМОД, ТПУ № 28).</w:t>
      </w:r>
    </w:p>
    <w:p w:rsidR="00F1550D" w:rsidRPr="00F1550D" w:rsidRDefault="00F1550D" w:rsidP="00956740">
      <w:pPr>
        <w:ind w:firstLine="708"/>
        <w:jc w:val="center"/>
        <w:rPr>
          <w:b/>
          <w:i/>
          <w:sz w:val="16"/>
          <w:szCs w:val="16"/>
        </w:rPr>
      </w:pPr>
    </w:p>
    <w:p w:rsidR="00956740" w:rsidRPr="001674D8" w:rsidRDefault="00956740" w:rsidP="00956740">
      <w:pPr>
        <w:ind w:firstLine="708"/>
        <w:jc w:val="center"/>
        <w:rPr>
          <w:b/>
          <w:i/>
        </w:rPr>
      </w:pPr>
      <w:r w:rsidRPr="001674D8">
        <w:rPr>
          <w:b/>
          <w:i/>
        </w:rPr>
        <w:t>Реализация  монопроекта «Развитие учреждения дополнительного   образования детей в ус</w:t>
      </w:r>
      <w:r w:rsidR="00F1550D">
        <w:rPr>
          <w:b/>
          <w:i/>
        </w:rPr>
        <w:t>ловиях социального партнёрства»</w:t>
      </w:r>
    </w:p>
    <w:p w:rsidR="00956740" w:rsidRDefault="00956740" w:rsidP="00956740">
      <w:pPr>
        <w:ind w:firstLine="708"/>
        <w:jc w:val="both"/>
      </w:pPr>
      <w:r>
        <w:t xml:space="preserve">В рамках </w:t>
      </w:r>
      <w:r w:rsidRPr="00102E22">
        <w:t xml:space="preserve"> </w:t>
      </w:r>
      <w:r>
        <w:t xml:space="preserve">работы </w:t>
      </w:r>
      <w:r w:rsidRPr="00102E22">
        <w:t xml:space="preserve"> монопроекта  в 2010-2011 учебном году </w:t>
      </w:r>
      <w:r>
        <w:t xml:space="preserve">реализовывались </w:t>
      </w:r>
      <w:r w:rsidRPr="00102E22">
        <w:t xml:space="preserve"> 12 проектов: «Одаренные дети», «Путь к успеху», «Будущее Тавды. Выбор за нами», «Когда мой город станет Экоградом», «Вернисаж», «Острова радости», «Трамплин в профессию», «Школа выживания», «Тавда-Интерактив», психолого-педагогический проект «Помощь городу», «Дети. Техника. Творчества», «Музей: прошлое, настоящее, будущее».</w:t>
      </w:r>
    </w:p>
    <w:p w:rsidR="00F1550D" w:rsidRPr="00F1550D" w:rsidRDefault="00F1550D" w:rsidP="00956740">
      <w:pPr>
        <w:ind w:firstLine="708"/>
        <w:jc w:val="both"/>
        <w:rPr>
          <w:sz w:val="12"/>
          <w:szCs w:val="12"/>
        </w:rPr>
      </w:pPr>
    </w:p>
    <w:p w:rsidR="00956740" w:rsidRDefault="00956740" w:rsidP="00956740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>
        <w:rPr>
          <w:sz w:val="20"/>
          <w:szCs w:val="20"/>
        </w:rPr>
        <w:t>20</w:t>
      </w:r>
    </w:p>
    <w:p w:rsidR="00F1550D" w:rsidRPr="00F1550D" w:rsidRDefault="00F1550D" w:rsidP="00956740">
      <w:pPr>
        <w:ind w:left="-900" w:firstLine="900"/>
        <w:jc w:val="right"/>
        <w:rPr>
          <w:sz w:val="12"/>
          <w:szCs w:val="12"/>
        </w:rPr>
      </w:pPr>
    </w:p>
    <w:p w:rsidR="00956740" w:rsidRPr="008A0FC8" w:rsidRDefault="00956740" w:rsidP="00956740">
      <w:pPr>
        <w:pStyle w:val="4"/>
        <w:rPr>
          <w:bCs w:val="0"/>
          <w:i w:val="0"/>
          <w:iCs w:val="0"/>
          <w:sz w:val="20"/>
          <w:szCs w:val="20"/>
        </w:rPr>
      </w:pPr>
      <w:r>
        <w:rPr>
          <w:i w:val="0"/>
          <w:sz w:val="20"/>
          <w:szCs w:val="20"/>
        </w:rPr>
        <w:t xml:space="preserve">Количественные показатели </w:t>
      </w:r>
      <w:r w:rsidRPr="008A0FC8">
        <w:rPr>
          <w:i w:val="0"/>
          <w:sz w:val="20"/>
          <w:szCs w:val="20"/>
        </w:rPr>
        <w:t>работы</w:t>
      </w:r>
      <w:r>
        <w:rPr>
          <w:i w:val="0"/>
          <w:sz w:val="20"/>
          <w:szCs w:val="20"/>
        </w:rPr>
        <w:t xml:space="preserve"> </w:t>
      </w:r>
      <w:r w:rsidRPr="008A0FC8">
        <w:rPr>
          <w:i w:val="0"/>
          <w:sz w:val="20"/>
          <w:szCs w:val="20"/>
        </w:rPr>
        <w:t xml:space="preserve"> монопроекта </w:t>
      </w:r>
      <w:r w:rsidRPr="008A0FC8">
        <w:rPr>
          <w:bCs w:val="0"/>
          <w:i w:val="0"/>
          <w:iCs w:val="0"/>
          <w:sz w:val="20"/>
          <w:szCs w:val="20"/>
        </w:rPr>
        <w:t>за  2010-2011 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2601"/>
        <w:gridCol w:w="992"/>
        <w:gridCol w:w="992"/>
        <w:gridCol w:w="4218"/>
      </w:tblGrid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№ п/п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Название проекта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  <w:lang w:val="en-US"/>
              </w:rPr>
            </w:pPr>
            <w:r w:rsidRPr="001674D8">
              <w:rPr>
                <w:sz w:val="20"/>
                <w:szCs w:val="20"/>
              </w:rPr>
              <w:t>Кол. пров. мероп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Участ мероп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Участники проекта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</w:t>
            </w:r>
          </w:p>
        </w:tc>
        <w:tc>
          <w:tcPr>
            <w:tcW w:w="2601" w:type="dxa"/>
          </w:tcPr>
          <w:p w:rsidR="00956740" w:rsidRPr="001674D8" w:rsidRDefault="00956740" w:rsidP="00F1550D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Будущее Тавды</w:t>
            </w:r>
            <w:r w:rsidR="00F1550D">
              <w:rPr>
                <w:sz w:val="20"/>
                <w:szCs w:val="20"/>
              </w:rPr>
              <w:t>.</w:t>
            </w:r>
            <w:r w:rsidRPr="0016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1674D8">
              <w:rPr>
                <w:sz w:val="20"/>
                <w:szCs w:val="20"/>
              </w:rPr>
              <w:t>ыбор за нами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330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Шк.1,2, 5, 7, 8, 9, 11, 13, 14, 16, д. Герасимовка,п. Карабашка, п. Азанка, п. Карьер, объединения ЦТР «Гармония».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Одаренные дети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2479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Шк.№ 1,2,5,8,7,9,11,14,16,18, объединения ЦТР «Гармония», д\д Фабрика, шк.д. Ленино, ш-сад №12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Путь к успеху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756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Шк.№ 5.8,7,9,16,18, Молодая гвардия», шк. п Азанка, объединения ЦТР «Гармония».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4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Трамплин в профессию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342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ЦТР «Гармония», шк. №  1, 2, 5 ,7,11, 13,16, д\д Фабрика, СТВ, шк. д. Ленино, п. Карьер, п. Азанка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Когда мой город станет Экоградом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595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 ЦТР «Гармония», Шк. №1,2, 7, 8, 13,14,16,18 ,11,Шк.д. Герасимовка, п. Карабашка, д. Ленино,п. Азанка, с. Кошуки, д. Мостовка, шк-с №12, ДОУ №6, 11,14, 18, 22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6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Вернисаж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535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 ЦТР «Гармония», Шк\с  №12,  д\с № 18,   Шк № 1,5 ,7, 11, 14, 9, 18, 8, п. Азанка, д.Ленино, РЦ «Золушка».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Острова радости</w:t>
            </w:r>
          </w:p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в т. ч. мероприятия каникулярного периода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1201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 ЦТР «Гармония»,  Шк. № 2,1, 7,9,5,11, п. Азанка Оздоровительные площадки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Помощь городу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1513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ЦТР «Гармония», СМИ, управление социальной защиты населения, учреждения культуры, служба занятости населения, ОУ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Школа выживания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493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ЦТР «Гармония»,  Шк. д Ленино,            Шк. п. Азанка, ш\с № 3, Шк. №  2,3 ,7, 9. 18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Тавда – ИнтерАктив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400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ЦТР «Гармония», Шк. п. Азанка, Шк. № 5, 8, 9,11,16, 7, 18, 1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11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Дети. Техника. Творчество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600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 ЦТР «Гармония», Шк.№ 1, 2, 14, 18, 11,16, д\д Фабрика</w:t>
            </w:r>
          </w:p>
        </w:tc>
      </w:tr>
      <w:tr w:rsidR="00956740" w:rsidRPr="001674D8" w:rsidTr="00F1550D">
        <w:tc>
          <w:tcPr>
            <w:tcW w:w="76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12</w:t>
            </w:r>
          </w:p>
        </w:tc>
        <w:tc>
          <w:tcPr>
            <w:tcW w:w="2601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Музей: прошлое, настоящее, будущее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842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Объединения  ЦТР «Гармония», Шк.№ 1, 2, 16, 18, 9,с. Городище, д. Карьер, с. Кошуки, п. Карабашка</w:t>
            </w:r>
          </w:p>
        </w:tc>
      </w:tr>
      <w:tr w:rsidR="00956740" w:rsidRPr="001674D8" w:rsidTr="00F1550D">
        <w:tc>
          <w:tcPr>
            <w:tcW w:w="3369" w:type="dxa"/>
            <w:gridSpan w:val="2"/>
          </w:tcPr>
          <w:p w:rsidR="00956740" w:rsidRPr="001674D8" w:rsidRDefault="00956740" w:rsidP="00521453">
            <w:pPr>
              <w:jc w:val="right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247</w:t>
            </w:r>
          </w:p>
        </w:tc>
        <w:tc>
          <w:tcPr>
            <w:tcW w:w="992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10086</w:t>
            </w:r>
          </w:p>
        </w:tc>
        <w:tc>
          <w:tcPr>
            <w:tcW w:w="4218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</w:p>
        </w:tc>
      </w:tr>
    </w:tbl>
    <w:p w:rsidR="00F1550D" w:rsidRPr="00F1550D" w:rsidRDefault="00F1550D" w:rsidP="00956740">
      <w:pPr>
        <w:ind w:firstLine="708"/>
        <w:jc w:val="both"/>
        <w:rPr>
          <w:sz w:val="16"/>
          <w:szCs w:val="16"/>
        </w:rPr>
      </w:pPr>
    </w:p>
    <w:p w:rsidR="00956740" w:rsidRDefault="00956740" w:rsidP="00956740">
      <w:pPr>
        <w:ind w:firstLine="708"/>
        <w:jc w:val="both"/>
      </w:pPr>
      <w:r w:rsidRPr="00102E22">
        <w:t>Работа по монопроекту «Развитие учреждения дополнительного образования детей в условиях социального партнерства» позволяет образовательным учреждениям ТГО выбирать вид деятельности и принимать участие в разных мероприятиях, организуемых и проводимых Центром «Гармония».</w:t>
      </w:r>
    </w:p>
    <w:p w:rsidR="00956740" w:rsidRDefault="00956740" w:rsidP="00956740">
      <w:pPr>
        <w:ind w:firstLine="708"/>
        <w:jc w:val="both"/>
      </w:pPr>
    </w:p>
    <w:p w:rsidR="00F1550D" w:rsidRDefault="00F1550D" w:rsidP="00956740">
      <w:pPr>
        <w:ind w:left="-900" w:firstLine="900"/>
        <w:jc w:val="right"/>
        <w:rPr>
          <w:sz w:val="20"/>
          <w:szCs w:val="20"/>
        </w:rPr>
      </w:pPr>
    </w:p>
    <w:p w:rsidR="00F1550D" w:rsidRDefault="00F1550D" w:rsidP="00956740">
      <w:pPr>
        <w:ind w:left="-900" w:firstLine="900"/>
        <w:jc w:val="right"/>
        <w:rPr>
          <w:sz w:val="20"/>
          <w:szCs w:val="20"/>
        </w:rPr>
      </w:pPr>
    </w:p>
    <w:p w:rsidR="00F1550D" w:rsidRDefault="00F1550D" w:rsidP="00956740">
      <w:pPr>
        <w:ind w:left="-900" w:firstLine="900"/>
        <w:jc w:val="right"/>
        <w:rPr>
          <w:sz w:val="20"/>
          <w:szCs w:val="20"/>
        </w:rPr>
      </w:pPr>
    </w:p>
    <w:p w:rsidR="00956740" w:rsidRPr="008A0FC8" w:rsidRDefault="00956740" w:rsidP="00956740">
      <w:pPr>
        <w:ind w:left="-900" w:firstLine="900"/>
        <w:jc w:val="right"/>
        <w:rPr>
          <w:sz w:val="20"/>
          <w:szCs w:val="20"/>
        </w:rPr>
      </w:pPr>
      <w:r w:rsidRPr="008A0FC8">
        <w:rPr>
          <w:sz w:val="20"/>
          <w:szCs w:val="20"/>
        </w:rPr>
        <w:t>Таблица №2</w:t>
      </w:r>
      <w:r>
        <w:rPr>
          <w:sz w:val="20"/>
          <w:szCs w:val="20"/>
        </w:rPr>
        <w:t>1</w:t>
      </w:r>
    </w:p>
    <w:p w:rsidR="00956740" w:rsidRPr="008A0FC8" w:rsidRDefault="00956740" w:rsidP="00956740">
      <w:pPr>
        <w:ind w:firstLine="708"/>
        <w:jc w:val="center"/>
        <w:rPr>
          <w:b/>
          <w:i/>
          <w:sz w:val="20"/>
          <w:szCs w:val="20"/>
        </w:rPr>
      </w:pPr>
      <w:r w:rsidRPr="008A0FC8">
        <w:rPr>
          <w:b/>
          <w:sz w:val="20"/>
          <w:szCs w:val="20"/>
        </w:rPr>
        <w:t>Сравнительные показатели результатов  работы</w:t>
      </w:r>
      <w:r>
        <w:rPr>
          <w:b/>
          <w:sz w:val="20"/>
          <w:szCs w:val="20"/>
        </w:rPr>
        <w:t xml:space="preserve"> </w:t>
      </w:r>
      <w:r w:rsidRPr="008A0FC8">
        <w:rPr>
          <w:b/>
          <w:sz w:val="20"/>
          <w:szCs w:val="20"/>
        </w:rPr>
        <w:t xml:space="preserve"> монопроекта</w:t>
      </w:r>
    </w:p>
    <w:tbl>
      <w:tblPr>
        <w:tblW w:w="996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46"/>
        <w:gridCol w:w="1288"/>
        <w:gridCol w:w="1080"/>
        <w:gridCol w:w="1119"/>
        <w:gridCol w:w="1188"/>
        <w:gridCol w:w="933"/>
        <w:gridCol w:w="1260"/>
      </w:tblGrid>
      <w:tr w:rsidR="00956740" w:rsidRPr="001674D8">
        <w:tc>
          <w:tcPr>
            <w:tcW w:w="852" w:type="dxa"/>
            <w:vMerge w:val="restart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№ п.п</w:t>
            </w:r>
          </w:p>
        </w:tc>
        <w:tc>
          <w:tcPr>
            <w:tcW w:w="2246" w:type="dxa"/>
            <w:vMerge w:val="restart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Название проекта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меропр.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участник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меропр.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участников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ind w:left="-74"/>
              <w:jc w:val="both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меропр.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Кол-во участников</w:t>
            </w:r>
          </w:p>
        </w:tc>
      </w:tr>
      <w:tr w:rsidR="00956740" w:rsidRPr="001674D8">
        <w:tc>
          <w:tcPr>
            <w:tcW w:w="852" w:type="dxa"/>
            <w:vMerge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:rsidR="00956740" w:rsidRPr="001674D8" w:rsidRDefault="00956740" w:rsidP="00521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2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2008-2009 уч.год</w:t>
            </w:r>
          </w:p>
        </w:tc>
        <w:tc>
          <w:tcPr>
            <w:tcW w:w="2307" w:type="dxa"/>
            <w:gridSpan w:val="2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2009-2010 уч.год</w:t>
            </w:r>
          </w:p>
        </w:tc>
        <w:tc>
          <w:tcPr>
            <w:tcW w:w="2193" w:type="dxa"/>
            <w:gridSpan w:val="2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2010-2011 уч.г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Будущее Тавды – выбор за нами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1040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651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330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Одаренные дети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1980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22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2990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2479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Путь к успеху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54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956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39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756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756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Трамплин в профессию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350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351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342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ind w:left="-196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Когда мой город станет </w:t>
            </w:r>
          </w:p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Экоградом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956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543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595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Вернисаж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1990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1565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535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Острова радости</w:t>
            </w:r>
          </w:p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в т. ч. Мероприятия каникулярного периода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58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1987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56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1439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1201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Помощь город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51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728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78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970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   78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  1513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Школа выживания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690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35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790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21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  493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Тавда – ИнтерАктив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160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453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10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  400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Дети. Техника. Творчество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403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ind w:left="-27" w:hanging="141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ind w:left="-428"/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 xml:space="preserve">      600</w:t>
            </w:r>
          </w:p>
        </w:tc>
      </w:tr>
      <w:tr w:rsidR="00956740" w:rsidRPr="001674D8">
        <w:tc>
          <w:tcPr>
            <w:tcW w:w="852" w:type="dxa"/>
          </w:tcPr>
          <w:p w:rsidR="00956740" w:rsidRPr="001674D8" w:rsidRDefault="00956740" w:rsidP="00521453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Музей: прошлое, настоящее, будущее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-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842</w:t>
            </w:r>
          </w:p>
        </w:tc>
      </w:tr>
      <w:tr w:rsidR="00956740" w:rsidRPr="001674D8">
        <w:trPr>
          <w:trHeight w:val="214"/>
        </w:trPr>
        <w:tc>
          <w:tcPr>
            <w:tcW w:w="852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Итого:</w:t>
            </w:r>
          </w:p>
        </w:tc>
        <w:tc>
          <w:tcPr>
            <w:tcW w:w="1288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245</w:t>
            </w:r>
          </w:p>
        </w:tc>
        <w:tc>
          <w:tcPr>
            <w:tcW w:w="1080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10837</w:t>
            </w:r>
          </w:p>
        </w:tc>
        <w:tc>
          <w:tcPr>
            <w:tcW w:w="1119" w:type="dxa"/>
          </w:tcPr>
          <w:p w:rsidR="00956740" w:rsidRPr="006A3113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277</w:t>
            </w:r>
          </w:p>
        </w:tc>
        <w:tc>
          <w:tcPr>
            <w:tcW w:w="1188" w:type="dxa"/>
          </w:tcPr>
          <w:p w:rsidR="00956740" w:rsidRPr="006A3113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10911</w:t>
            </w:r>
          </w:p>
        </w:tc>
        <w:tc>
          <w:tcPr>
            <w:tcW w:w="933" w:type="dxa"/>
          </w:tcPr>
          <w:p w:rsidR="00956740" w:rsidRPr="001674D8" w:rsidRDefault="00956740" w:rsidP="00521453">
            <w:pPr>
              <w:jc w:val="center"/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247</w:t>
            </w:r>
          </w:p>
        </w:tc>
        <w:tc>
          <w:tcPr>
            <w:tcW w:w="1260" w:type="dxa"/>
          </w:tcPr>
          <w:p w:rsidR="00956740" w:rsidRPr="001674D8" w:rsidRDefault="00956740" w:rsidP="00521453">
            <w:pPr>
              <w:rPr>
                <w:sz w:val="20"/>
                <w:szCs w:val="20"/>
              </w:rPr>
            </w:pPr>
            <w:r w:rsidRPr="001674D8">
              <w:rPr>
                <w:sz w:val="20"/>
                <w:szCs w:val="20"/>
              </w:rPr>
              <w:t>10086</w:t>
            </w:r>
          </w:p>
        </w:tc>
      </w:tr>
    </w:tbl>
    <w:p w:rsidR="00956740" w:rsidRPr="00102E22" w:rsidRDefault="00956740" w:rsidP="00956740">
      <w:pPr>
        <w:jc w:val="center"/>
      </w:pPr>
    </w:p>
    <w:p w:rsidR="00956740" w:rsidRPr="006A3113" w:rsidRDefault="00956740" w:rsidP="00956740">
      <w:pPr>
        <w:jc w:val="right"/>
        <w:rPr>
          <w:sz w:val="20"/>
          <w:szCs w:val="20"/>
        </w:rPr>
      </w:pPr>
      <w:r w:rsidRPr="006A3113">
        <w:rPr>
          <w:sz w:val="20"/>
          <w:szCs w:val="20"/>
        </w:rPr>
        <w:t>Диаграмма  № 11</w:t>
      </w:r>
    </w:p>
    <w:p w:rsidR="00956740" w:rsidRPr="004B2C3B" w:rsidRDefault="00956740" w:rsidP="00956740">
      <w:pPr>
        <w:jc w:val="center"/>
        <w:rPr>
          <w:b/>
          <w:sz w:val="20"/>
          <w:szCs w:val="20"/>
        </w:rPr>
      </w:pPr>
      <w:r w:rsidRPr="004B2C3B">
        <w:rPr>
          <w:b/>
          <w:sz w:val="20"/>
          <w:szCs w:val="20"/>
        </w:rPr>
        <w:t>Диаграмма сравнительной характеристики количества участников</w:t>
      </w:r>
    </w:p>
    <w:p w:rsidR="00956740" w:rsidRPr="004B2C3B" w:rsidRDefault="00956740" w:rsidP="00956740">
      <w:pPr>
        <w:jc w:val="center"/>
        <w:rPr>
          <w:b/>
          <w:sz w:val="20"/>
          <w:szCs w:val="20"/>
        </w:rPr>
      </w:pPr>
      <w:r w:rsidRPr="004B2C3B">
        <w:rPr>
          <w:b/>
          <w:sz w:val="20"/>
          <w:szCs w:val="20"/>
        </w:rPr>
        <w:t xml:space="preserve"> мероприятий  монопроекта.</w:t>
      </w:r>
    </w:p>
    <w:p w:rsidR="00956740" w:rsidRDefault="00754162" w:rsidP="00956740">
      <w:pPr>
        <w:ind w:firstLine="708"/>
        <w:jc w:val="both"/>
      </w:pPr>
      <w:r>
        <w:object w:dxaOrig="9180" w:dyaOrig="7560">
          <v:shape id="_x0000_i1031" type="#_x0000_t75" style="width:459pt;height:378pt" o:ole="">
            <v:imagedata r:id="rId16" o:title=""/>
          </v:shape>
          <o:OLEObject Type="Embed" ProgID="MSGraph.Chart.8" ShapeID="_x0000_i1031" DrawAspect="Content" ObjectID="_1471279178" r:id="rId17">
            <o:FieldCodes>\s</o:FieldCodes>
          </o:OLEObject>
        </w:object>
      </w:r>
      <w:r w:rsidR="00956740">
        <w:tab/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Сравнивая результаты реализации монопроекта </w:t>
      </w:r>
      <w:r>
        <w:t xml:space="preserve">можно сделать вывод, что </w:t>
      </w:r>
      <w:r w:rsidRPr="00102E22">
        <w:t xml:space="preserve"> произошло уменьшение количества  участников мероприятий в проектах «Будущее Тавды – выбор за нами», «Одаренные дети», «Вернисаж», «Острова радости», «Школа выживания»</w:t>
      </w:r>
      <w:r>
        <w:t>. Это обусловлено тем, что в предыдущие годы проводились внеплановые мероприятия.</w:t>
      </w:r>
      <w:r w:rsidRPr="00102E22">
        <w:t>. О  востребованности проектов «Помощь городу», «Тавда – ИнтерАктив», «Дети. Техника.Творчество» говорят высокие показатели количества мероприятий и участников. Высокие показатели количества мероприятий и участников видны и по новому проекту «Музей: прошлое, настоящее, будущее».</w:t>
      </w:r>
    </w:p>
    <w:p w:rsidR="00956740" w:rsidRPr="00754162" w:rsidRDefault="00956740" w:rsidP="00956740">
      <w:pPr>
        <w:jc w:val="both"/>
        <w:rPr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>Проанализировав работу монопроекта «Развитие учреждения дополнительного образования детей в условиях социального партнёрства» за 2010-2011 учебный год, руководители проектов на следующий учебный год вносят предложения и новые мероприятий, которые востребованы среди учащихся: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Познавательная правовая программа для учащихся начальной школы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Конкурс открыток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Спортивная программа для детей дошкольного и младшего возраста и родителей «Семья + спорт»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Показательные выступления юных мотоциклистов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Выступления юных картингистов «Снежные виражи»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Проведение выставки лего-игрушек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Проведения Дня театра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Городские соревнования по тхэквандо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Продолжение реализации проекта «Музей: прошлое, настоящее, будущее»</w:t>
      </w:r>
    </w:p>
    <w:p w:rsidR="00956740" w:rsidRPr="00102E22" w:rsidRDefault="00956740" w:rsidP="00956740">
      <w:pPr>
        <w:numPr>
          <w:ilvl w:val="0"/>
          <w:numId w:val="11"/>
        </w:numPr>
        <w:jc w:val="both"/>
      </w:pPr>
      <w:r w:rsidRPr="00102E22">
        <w:t>Проведение мероприятий по итогам, которых присуждаются премии для поддержки молодёжи РФ</w:t>
      </w:r>
    </w:p>
    <w:p w:rsidR="00956740" w:rsidRPr="00102E22" w:rsidRDefault="00956740" w:rsidP="00956740">
      <w:pPr>
        <w:ind w:left="360" w:firstLine="348"/>
        <w:jc w:val="both"/>
      </w:pPr>
      <w:r w:rsidRPr="00102E22">
        <w:t>В следующем 2011-2012 учебном году Центр творческого развития «Гармония» учитывая социальный заказ образовательных учреждений, пожелания родителей продолжит работу по реализации монопроекта «Развитие учреждения дополнительного   образования детей в условиях социального партнёрства».</w:t>
      </w:r>
    </w:p>
    <w:p w:rsidR="00956740" w:rsidRDefault="00956740" w:rsidP="00956740">
      <w:pPr>
        <w:jc w:val="center"/>
        <w:rPr>
          <w:b/>
        </w:rPr>
      </w:pPr>
    </w:p>
    <w:p w:rsidR="00956740" w:rsidRDefault="00956740" w:rsidP="00956740">
      <w:pPr>
        <w:ind w:firstLine="708"/>
        <w:jc w:val="center"/>
        <w:rPr>
          <w:b/>
        </w:rPr>
      </w:pPr>
      <w:r>
        <w:rPr>
          <w:b/>
        </w:rPr>
        <w:t>6</w:t>
      </w:r>
      <w:r w:rsidRPr="00102E22">
        <w:rPr>
          <w:b/>
        </w:rPr>
        <w:t>.</w:t>
      </w:r>
      <w:r w:rsidR="0042187B">
        <w:rPr>
          <w:b/>
        </w:rPr>
        <w:t>2</w:t>
      </w:r>
      <w:r w:rsidRPr="00102E22">
        <w:rPr>
          <w:b/>
        </w:rPr>
        <w:t xml:space="preserve">. Участие в фестивале «Созвездие юных дарований </w:t>
      </w:r>
    </w:p>
    <w:p w:rsidR="00956740" w:rsidRDefault="00956740" w:rsidP="00956740">
      <w:pPr>
        <w:ind w:firstLine="708"/>
        <w:jc w:val="center"/>
        <w:rPr>
          <w:b/>
        </w:rPr>
      </w:pPr>
      <w:r w:rsidRPr="00102E22">
        <w:rPr>
          <w:b/>
        </w:rPr>
        <w:t>Тавдинского городского округа»</w:t>
      </w:r>
    </w:p>
    <w:p w:rsidR="00956740" w:rsidRPr="00754162" w:rsidRDefault="00956740" w:rsidP="00956740">
      <w:pPr>
        <w:ind w:firstLine="708"/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>В 2010-2011 учебном году  на территории Тавдинского городского округа продолжал работу фестиваль «Созвездие юных дарований Тавдинского городского округа». В рамках фестиваля проводится ряд мероприятий, в которых учащиеся Центра принимают активное участие.</w:t>
      </w:r>
    </w:p>
    <w:p w:rsidR="00956740" w:rsidRPr="00091EB4" w:rsidRDefault="00956740" w:rsidP="00956740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>
        <w:rPr>
          <w:sz w:val="20"/>
          <w:szCs w:val="20"/>
        </w:rPr>
        <w:t>22</w:t>
      </w:r>
    </w:p>
    <w:p w:rsidR="00956740" w:rsidRPr="00022571" w:rsidRDefault="00956740" w:rsidP="00956740">
      <w:pPr>
        <w:jc w:val="center"/>
        <w:rPr>
          <w:b/>
          <w:sz w:val="20"/>
          <w:szCs w:val="20"/>
        </w:rPr>
      </w:pPr>
      <w:r w:rsidRPr="00022571">
        <w:rPr>
          <w:b/>
          <w:sz w:val="20"/>
          <w:szCs w:val="20"/>
        </w:rPr>
        <w:t xml:space="preserve">Участие ЦТР «Гармония» в фестивале «Созвездие юных дарований </w:t>
      </w:r>
    </w:p>
    <w:p w:rsidR="00956740" w:rsidRPr="00022571" w:rsidRDefault="00956740" w:rsidP="00956740">
      <w:pPr>
        <w:jc w:val="center"/>
        <w:rPr>
          <w:b/>
          <w:sz w:val="20"/>
          <w:szCs w:val="20"/>
        </w:rPr>
      </w:pPr>
      <w:r w:rsidRPr="00022571">
        <w:rPr>
          <w:b/>
          <w:sz w:val="20"/>
          <w:szCs w:val="20"/>
        </w:rPr>
        <w:t>Тавдинского городского округа»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2"/>
        <w:gridCol w:w="2121"/>
        <w:gridCol w:w="2324"/>
        <w:gridCol w:w="1997"/>
      </w:tblGrid>
      <w:tr w:rsidR="00956740" w:rsidRPr="007F3EC2">
        <w:tc>
          <w:tcPr>
            <w:tcW w:w="3412" w:type="dxa"/>
            <w:vMerge w:val="restart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2008-2009 уч.г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2009-2010 уч.г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2010-2011 уч.г</w:t>
            </w:r>
          </w:p>
        </w:tc>
      </w:tr>
      <w:tr w:rsidR="00956740" w:rsidRPr="007F3EC2">
        <w:tc>
          <w:tcPr>
            <w:tcW w:w="3412" w:type="dxa"/>
            <w:vMerge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Кол-во участников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Кол-во участников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Кол-во участников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«Новогодняя игрушка»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20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25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16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«Юный художник»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5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3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чтецов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12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Экоколобок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7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«Весенняя карусель»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7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50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9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«Калейдоскоп талантов»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342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244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tabs>
                <w:tab w:val="left" w:pos="1165"/>
                <w:tab w:val="center" w:pos="1244"/>
              </w:tabs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 xml:space="preserve">               -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Концерт «Яркие звездочки»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600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490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585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«Овеянные славой флаг наш и герб»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-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Конкурс «Безопасное колесо»</w:t>
            </w: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70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77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100</w:t>
            </w:r>
          </w:p>
        </w:tc>
      </w:tr>
      <w:tr w:rsidR="00956740" w:rsidRPr="007F3EC2">
        <w:tc>
          <w:tcPr>
            <w:tcW w:w="3412" w:type="dxa"/>
          </w:tcPr>
          <w:p w:rsidR="00956740" w:rsidRPr="007F3EC2" w:rsidRDefault="00956740" w:rsidP="00521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1040</w:t>
            </w:r>
          </w:p>
        </w:tc>
        <w:tc>
          <w:tcPr>
            <w:tcW w:w="2324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891</w:t>
            </w:r>
          </w:p>
        </w:tc>
        <w:tc>
          <w:tcPr>
            <w:tcW w:w="1997" w:type="dxa"/>
          </w:tcPr>
          <w:p w:rsidR="00956740" w:rsidRPr="007F3EC2" w:rsidRDefault="00956740" w:rsidP="00521453">
            <w:pPr>
              <w:jc w:val="center"/>
              <w:rPr>
                <w:sz w:val="20"/>
                <w:szCs w:val="20"/>
              </w:rPr>
            </w:pPr>
            <w:r w:rsidRPr="007F3EC2">
              <w:rPr>
                <w:sz w:val="20"/>
                <w:szCs w:val="20"/>
              </w:rPr>
              <w:t>732</w:t>
            </w:r>
          </w:p>
        </w:tc>
      </w:tr>
    </w:tbl>
    <w:p w:rsidR="00956740" w:rsidRPr="00102E22" w:rsidRDefault="00956740" w:rsidP="00956740">
      <w:pPr>
        <w:ind w:firstLine="708"/>
        <w:jc w:val="both"/>
      </w:pPr>
    </w:p>
    <w:p w:rsidR="00956740" w:rsidRPr="00102E22" w:rsidRDefault="00956740" w:rsidP="00956740">
      <w:pPr>
        <w:ind w:firstLine="708"/>
        <w:jc w:val="both"/>
      </w:pPr>
      <w:r w:rsidRPr="00102E22">
        <w:t>В 2010-2011 учебном году произошло уменьшение количества участников фестиваля. Причина уменьшения –  не проводимые в этом году  мероприятия: конкурс «Калейдоскоп талантов», конкурс «Овеянный славой флаг наш и герб». В этом году впервые  обучающиеся Центра,  приняли участие в конкурсе чтецов, посвященном 105-летию А.Л.Барто и городском конкурсе «Экоколобок</w:t>
      </w:r>
      <w:r w:rsidR="00754162">
        <w:t xml:space="preserve"> </w:t>
      </w:r>
      <w:r w:rsidRPr="00102E22">
        <w:t>-</w:t>
      </w:r>
      <w:r w:rsidR="00754162">
        <w:t xml:space="preserve"> </w:t>
      </w:r>
      <w:r w:rsidRPr="00102E22">
        <w:t>2010».</w:t>
      </w:r>
    </w:p>
    <w:p w:rsidR="00956740" w:rsidRDefault="00956740" w:rsidP="00956740">
      <w:pPr>
        <w:ind w:firstLine="708"/>
        <w:jc w:val="center"/>
        <w:rPr>
          <w:b/>
        </w:rPr>
      </w:pPr>
    </w:p>
    <w:p w:rsidR="00956740" w:rsidRDefault="00956740" w:rsidP="00956740">
      <w:pPr>
        <w:ind w:firstLine="708"/>
        <w:jc w:val="center"/>
        <w:rPr>
          <w:b/>
        </w:rPr>
      </w:pPr>
      <w:r w:rsidRPr="003155AA">
        <w:rPr>
          <w:b/>
        </w:rPr>
        <w:t>6.</w:t>
      </w:r>
      <w:r w:rsidR="0042187B">
        <w:rPr>
          <w:b/>
        </w:rPr>
        <w:t>3</w:t>
      </w:r>
      <w:r w:rsidRPr="003155AA">
        <w:rPr>
          <w:b/>
          <w:i/>
        </w:rPr>
        <w:t xml:space="preserve">.  </w:t>
      </w:r>
      <w:r w:rsidRPr="003155AA">
        <w:rPr>
          <w:b/>
        </w:rPr>
        <w:t>Массовые мероприятия  в объединениях</w:t>
      </w:r>
      <w:r>
        <w:rPr>
          <w:b/>
        </w:rPr>
        <w:t xml:space="preserve"> </w:t>
      </w:r>
      <w:r w:rsidR="00754162">
        <w:rPr>
          <w:b/>
        </w:rPr>
        <w:t>ЦТР «Гармония»</w:t>
      </w:r>
    </w:p>
    <w:p w:rsidR="00956740" w:rsidRPr="00754162" w:rsidRDefault="00956740" w:rsidP="00956740">
      <w:pPr>
        <w:ind w:firstLine="708"/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 xml:space="preserve">В Центре творческого развития «Гармония» все </w:t>
      </w:r>
      <w:r>
        <w:t>массовые</w:t>
      </w:r>
      <w:r w:rsidRPr="00102E22">
        <w:t xml:space="preserve"> мероприятия в объединениях проводятся в соответствии с планом внеучебной деятельности объединений ЦТР, по следующим направлениям: 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 xml:space="preserve">нравственно-правовое, 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>экологическое,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>художественно-эстетическое,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 xml:space="preserve">спортивное, 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>здоровый образ жизни,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 xml:space="preserve">патриотическое, </w:t>
      </w:r>
    </w:p>
    <w:p w:rsidR="00956740" w:rsidRPr="00102E22" w:rsidRDefault="00956740" w:rsidP="0095674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 xml:space="preserve">работа с родителями. </w:t>
      </w:r>
    </w:p>
    <w:p w:rsidR="00956740" w:rsidRPr="00102E22" w:rsidRDefault="00956740" w:rsidP="00956740">
      <w:pPr>
        <w:ind w:firstLine="708"/>
        <w:jc w:val="both"/>
      </w:pPr>
      <w:r w:rsidRPr="00102E22">
        <w:t>Обучающиеся объединений активно участвуют в мероприятиях Центра, городских мероприятиях, принимают участие в различных акциях и проектах.</w:t>
      </w:r>
    </w:p>
    <w:p w:rsidR="00956740" w:rsidRDefault="00956740" w:rsidP="00956740">
      <w:pPr>
        <w:pStyle w:val="a7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 xml:space="preserve">Составляя планы внеучебной деятельности, педагоги Центра стараются </w:t>
      </w:r>
      <w:r>
        <w:rPr>
          <w:rFonts w:ascii="Times New Roman" w:hAnsi="Times New Roman"/>
          <w:sz w:val="24"/>
          <w:szCs w:val="24"/>
        </w:rPr>
        <w:t>включать в планы</w:t>
      </w:r>
      <w:r w:rsidRPr="00102E22">
        <w:rPr>
          <w:rFonts w:ascii="Times New Roman" w:hAnsi="Times New Roman"/>
          <w:sz w:val="24"/>
          <w:szCs w:val="24"/>
        </w:rPr>
        <w:t xml:space="preserve"> мероприятия воспитательного характера с учетом интересов и запросов учащихся, чтобы им было интересно</w:t>
      </w:r>
      <w:r>
        <w:rPr>
          <w:rFonts w:ascii="Times New Roman" w:hAnsi="Times New Roman"/>
          <w:sz w:val="24"/>
          <w:szCs w:val="24"/>
        </w:rPr>
        <w:t>.</w:t>
      </w:r>
      <w:r w:rsidRPr="00102E22">
        <w:rPr>
          <w:rFonts w:ascii="Times New Roman" w:hAnsi="Times New Roman"/>
          <w:sz w:val="24"/>
          <w:szCs w:val="24"/>
        </w:rPr>
        <w:t xml:space="preserve"> Используют</w:t>
      </w:r>
      <w:r>
        <w:rPr>
          <w:rFonts w:ascii="Times New Roman" w:hAnsi="Times New Roman"/>
          <w:sz w:val="24"/>
          <w:szCs w:val="24"/>
        </w:rPr>
        <w:t>ся</w:t>
      </w:r>
      <w:r w:rsidRPr="00102E22">
        <w:rPr>
          <w:rFonts w:ascii="Times New Roman" w:hAnsi="Times New Roman"/>
          <w:sz w:val="24"/>
          <w:szCs w:val="24"/>
        </w:rPr>
        <w:t xml:space="preserve"> различные формы мероприятий: беседы, выставки увлечений, ролевые игры, игры-путешествия, экскурсии, коллективные творческие дела, инструктажи, соревнования, коллективные творческие дела, познавательные программы. </w:t>
      </w:r>
    </w:p>
    <w:p w:rsidR="00956740" w:rsidRPr="00754162" w:rsidRDefault="00956740" w:rsidP="00956740">
      <w:pPr>
        <w:pStyle w:val="a7"/>
        <w:ind w:firstLine="567"/>
        <w:contextualSpacing/>
        <w:jc w:val="both"/>
        <w:rPr>
          <w:rFonts w:ascii="Times New Roman" w:hAnsi="Times New Roman"/>
          <w:sz w:val="16"/>
          <w:szCs w:val="16"/>
        </w:rPr>
      </w:pPr>
    </w:p>
    <w:p w:rsidR="00956740" w:rsidRPr="00091EB4" w:rsidRDefault="00956740" w:rsidP="00956740">
      <w:pPr>
        <w:ind w:left="-900" w:firstLine="900"/>
        <w:jc w:val="right"/>
        <w:rPr>
          <w:sz w:val="20"/>
          <w:szCs w:val="20"/>
        </w:rPr>
      </w:pPr>
      <w:r w:rsidRPr="00091EB4">
        <w:rPr>
          <w:sz w:val="20"/>
          <w:szCs w:val="20"/>
        </w:rPr>
        <w:t>Таблица №</w:t>
      </w:r>
      <w:r>
        <w:rPr>
          <w:sz w:val="20"/>
          <w:szCs w:val="20"/>
        </w:rPr>
        <w:t>23</w:t>
      </w:r>
    </w:p>
    <w:p w:rsidR="00956740" w:rsidRPr="009614FF" w:rsidRDefault="00956740" w:rsidP="00956740">
      <w:pPr>
        <w:pStyle w:val="a7"/>
        <w:ind w:firstLine="567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9614FF">
        <w:rPr>
          <w:rFonts w:ascii="Times New Roman" w:hAnsi="Times New Roman"/>
          <w:b/>
          <w:sz w:val="20"/>
          <w:szCs w:val="20"/>
        </w:rPr>
        <w:t xml:space="preserve">Количество  </w:t>
      </w:r>
      <w:r w:rsidR="00754162">
        <w:rPr>
          <w:rFonts w:ascii="Times New Roman" w:hAnsi="Times New Roman"/>
          <w:b/>
          <w:sz w:val="20"/>
          <w:szCs w:val="20"/>
        </w:rPr>
        <w:t>кружковых</w:t>
      </w:r>
      <w:r w:rsidRPr="009614FF">
        <w:rPr>
          <w:rFonts w:ascii="Times New Roman" w:hAnsi="Times New Roman"/>
          <w:b/>
          <w:sz w:val="20"/>
          <w:szCs w:val="20"/>
        </w:rPr>
        <w:t xml:space="preserve"> мероприятий, проведенных</w:t>
      </w:r>
    </w:p>
    <w:p w:rsidR="00956740" w:rsidRPr="009614FF" w:rsidRDefault="00956740" w:rsidP="00956740">
      <w:pPr>
        <w:pStyle w:val="a7"/>
        <w:ind w:firstLine="567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9614FF">
        <w:rPr>
          <w:rFonts w:ascii="Times New Roman" w:hAnsi="Times New Roman"/>
          <w:b/>
          <w:sz w:val="20"/>
          <w:szCs w:val="20"/>
        </w:rPr>
        <w:t xml:space="preserve"> в ЦТР «Гармония» 2010 – 2011г.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6740" w:rsidRPr="009614FF">
        <w:tc>
          <w:tcPr>
            <w:tcW w:w="3190" w:type="dxa"/>
          </w:tcPr>
          <w:p w:rsidR="00956740" w:rsidRPr="009614FF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956740" w:rsidRPr="009614FF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4FF">
              <w:rPr>
                <w:rFonts w:ascii="Times New Roman" w:hAnsi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3191" w:type="dxa"/>
          </w:tcPr>
          <w:p w:rsidR="00956740" w:rsidRPr="009614FF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4FF">
              <w:rPr>
                <w:rFonts w:ascii="Times New Roman" w:hAnsi="Times New Roman"/>
                <w:sz w:val="20"/>
                <w:szCs w:val="20"/>
              </w:rPr>
              <w:t>Количество участников</w:t>
            </w:r>
          </w:p>
        </w:tc>
      </w:tr>
      <w:tr w:rsidR="00956740" w:rsidRPr="009614FF">
        <w:tc>
          <w:tcPr>
            <w:tcW w:w="3190" w:type="dxa"/>
          </w:tcPr>
          <w:p w:rsidR="00956740" w:rsidRPr="009614FF" w:rsidRDefault="00956740" w:rsidP="00754162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4FF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="00754162">
              <w:rPr>
                <w:rFonts w:ascii="Times New Roman" w:hAnsi="Times New Roman"/>
                <w:sz w:val="20"/>
                <w:szCs w:val="20"/>
              </w:rPr>
              <w:t>кружков</w:t>
            </w:r>
            <w:r w:rsidRPr="009614FF">
              <w:rPr>
                <w:rFonts w:ascii="Times New Roman" w:hAnsi="Times New Roman"/>
                <w:sz w:val="20"/>
                <w:szCs w:val="20"/>
              </w:rPr>
              <w:t>ого характера</w:t>
            </w:r>
          </w:p>
        </w:tc>
        <w:tc>
          <w:tcPr>
            <w:tcW w:w="3190" w:type="dxa"/>
          </w:tcPr>
          <w:p w:rsidR="00956740" w:rsidRPr="00754162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740" w:rsidRPr="009614FF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4FF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3191" w:type="dxa"/>
          </w:tcPr>
          <w:p w:rsidR="00956740" w:rsidRPr="00754162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740" w:rsidRPr="009614FF" w:rsidRDefault="00956740" w:rsidP="00521453">
            <w:pPr>
              <w:pStyle w:val="a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4FF">
              <w:rPr>
                <w:rFonts w:ascii="Times New Roman" w:hAnsi="Times New Roman"/>
                <w:sz w:val="20"/>
                <w:szCs w:val="20"/>
              </w:rPr>
              <w:t>4744</w:t>
            </w:r>
          </w:p>
        </w:tc>
      </w:tr>
    </w:tbl>
    <w:p w:rsidR="00754162" w:rsidRPr="00754162" w:rsidRDefault="00754162" w:rsidP="0095674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12"/>
          <w:szCs w:val="12"/>
        </w:rPr>
      </w:pPr>
    </w:p>
    <w:p w:rsidR="00956740" w:rsidRPr="00102E22" w:rsidRDefault="00956740" w:rsidP="0095674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Наиболее яркие мероприятия объединений</w:t>
      </w:r>
      <w:r w:rsidRPr="00102E22">
        <w:rPr>
          <w:rFonts w:ascii="Times New Roman" w:hAnsi="Times New Roman"/>
          <w:sz w:val="24"/>
          <w:szCs w:val="24"/>
        </w:rPr>
        <w:t>: ко Дню пожилого человека педагогом Ворсиной И.В. проведена досуговая программа с родителями «В гости к бабушке и дедушке», ставшая уже традиционной; педагогом Филимоновой И.Г. в группе эстетического развития проведена познавательная программа «Эти удивительные цветы»; весной  в объединении «Резьба по дереву» педагог Криворогова Е.В. интересно и увлекательно провела фольклорную программу, посвященную народному празднику Масленнице; для обучающихся объединений отдела профессиональной ориентации и экологического воспитания педагогом Матыковой Г.И. проведена беседа, посвященная году Космонавтики.</w:t>
      </w:r>
    </w:p>
    <w:p w:rsidR="00956740" w:rsidRPr="00102E22" w:rsidRDefault="00956740" w:rsidP="0095674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02E22">
        <w:rPr>
          <w:rFonts w:ascii="Times New Roman" w:hAnsi="Times New Roman"/>
          <w:sz w:val="24"/>
          <w:szCs w:val="24"/>
        </w:rPr>
        <w:t>Все мероприятия воспитательного характера фиксируются и анализируются в журнале  учета и анализа  воспитательных мероприятий.</w:t>
      </w:r>
    </w:p>
    <w:p w:rsidR="00956740" w:rsidRPr="00102E22" w:rsidRDefault="00956740" w:rsidP="00956740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6740" w:rsidRPr="00102E22" w:rsidRDefault="00956740" w:rsidP="00956740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102E2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2187B">
        <w:rPr>
          <w:rFonts w:ascii="Times New Roman" w:hAnsi="Times New Roman"/>
          <w:b/>
          <w:sz w:val="24"/>
          <w:szCs w:val="24"/>
        </w:rPr>
        <w:t>4</w:t>
      </w:r>
      <w:r w:rsidRPr="00102E22">
        <w:rPr>
          <w:rFonts w:ascii="Times New Roman" w:hAnsi="Times New Roman"/>
          <w:b/>
          <w:sz w:val="24"/>
          <w:szCs w:val="24"/>
        </w:rPr>
        <w:t xml:space="preserve">. Деятельность ученического </w:t>
      </w:r>
      <w:r w:rsidR="00754162">
        <w:rPr>
          <w:rFonts w:ascii="Times New Roman" w:hAnsi="Times New Roman"/>
          <w:b/>
          <w:sz w:val="24"/>
          <w:szCs w:val="24"/>
        </w:rPr>
        <w:t>самоуправления</w:t>
      </w:r>
    </w:p>
    <w:p w:rsidR="00956740" w:rsidRPr="00754162" w:rsidRDefault="00956740" w:rsidP="00956740">
      <w:pPr>
        <w:pStyle w:val="a3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56740" w:rsidRDefault="00956740" w:rsidP="00956740">
      <w:pPr>
        <w:pStyle w:val="2"/>
        <w:spacing w:after="0" w:line="240" w:lineRule="auto"/>
        <w:ind w:left="0" w:firstLine="708"/>
        <w:jc w:val="both"/>
      </w:pPr>
      <w:r w:rsidRPr="00102E22">
        <w:t xml:space="preserve">С 2005 года на базе Центра работает городская детская организация «ЮНТА», которая объединяет органы самоуправления всех школ города. Разнообразие методов и форм организации образовательной деятельности позволяет творчески самореализоваться, и самоопределиться каждому ребенку. Наиболее значимым мероприятием для учащихся Тавдинского городского округа стала организация слета    ученического и молодёжного </w:t>
      </w:r>
      <w:r w:rsidR="00754162">
        <w:t>самоуправления «</w:t>
      </w:r>
      <w:r w:rsidRPr="00102E22">
        <w:t>Учите</w:t>
      </w:r>
      <w:r w:rsidR="00754162">
        <w:t xml:space="preserve">лями славится Россия», который </w:t>
      </w:r>
      <w:r w:rsidRPr="00102E22">
        <w:t xml:space="preserve">проходил на базе ЦТР «Гармония». На слете присутствовало более 70 учащихся из всех школ города. </w:t>
      </w:r>
    </w:p>
    <w:p w:rsidR="00956740" w:rsidRPr="00102E22" w:rsidRDefault="00956740" w:rsidP="00956740">
      <w:pPr>
        <w:pStyle w:val="2"/>
        <w:spacing w:after="0" w:line="240" w:lineRule="auto"/>
        <w:ind w:left="0" w:firstLine="708"/>
        <w:jc w:val="both"/>
      </w:pPr>
      <w:r w:rsidRPr="00102E22">
        <w:t xml:space="preserve">В спортивно-туристском клубе «Атлант»  с 2006 года </w:t>
      </w:r>
      <w:r>
        <w:t>работает</w:t>
      </w:r>
      <w:r w:rsidRPr="00102E22">
        <w:t xml:space="preserve"> Совет клуба, состоящий из воспитанников объединений клуба, педагогов и родителей. Совет клуба занимается подготовкой и проведением мероприятий спортивно-туристского клуба «Атлант» таких, как: День рождения клуба, день открытых дверей, Новогодние праздники, концертные программы.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В ЦТР «Гармония» избран и работает родительский комитет, который участвует в мероприятиях Центра, помогает в организации поездок учащихся на различные конкурсы. </w:t>
      </w:r>
    </w:p>
    <w:p w:rsidR="00956740" w:rsidRPr="00102E22" w:rsidRDefault="00956740" w:rsidP="00956740">
      <w:pPr>
        <w:ind w:firstLine="708"/>
        <w:jc w:val="both"/>
      </w:pPr>
    </w:p>
    <w:p w:rsidR="00754162" w:rsidRDefault="00956740" w:rsidP="00956740">
      <w:pPr>
        <w:ind w:firstLine="708"/>
        <w:jc w:val="center"/>
        <w:rPr>
          <w:b/>
        </w:rPr>
      </w:pPr>
      <w:r>
        <w:rPr>
          <w:b/>
        </w:rPr>
        <w:t>6.</w:t>
      </w:r>
      <w:r w:rsidR="0042187B">
        <w:rPr>
          <w:b/>
        </w:rPr>
        <w:t>5</w:t>
      </w:r>
      <w:r w:rsidRPr="00102E22">
        <w:rPr>
          <w:b/>
        </w:rPr>
        <w:t>.</w:t>
      </w:r>
      <w:r w:rsidRPr="00102E22">
        <w:t xml:space="preserve">  </w:t>
      </w:r>
      <w:r w:rsidRPr="00102E22">
        <w:rPr>
          <w:b/>
        </w:rPr>
        <w:t xml:space="preserve">Работа оздоровительного лагеря с дневным пребыванием детей </w:t>
      </w:r>
    </w:p>
    <w:p w:rsidR="00956740" w:rsidRPr="00102E22" w:rsidRDefault="00956740" w:rsidP="00956740">
      <w:pPr>
        <w:ind w:firstLine="708"/>
        <w:jc w:val="center"/>
        <w:rPr>
          <w:b/>
        </w:rPr>
      </w:pPr>
      <w:r w:rsidRPr="00102E22">
        <w:rPr>
          <w:b/>
        </w:rPr>
        <w:t xml:space="preserve">в </w:t>
      </w:r>
      <w:r w:rsidR="00754162">
        <w:rPr>
          <w:b/>
        </w:rPr>
        <w:t>летний, весенне-осенний периоды</w:t>
      </w:r>
    </w:p>
    <w:p w:rsidR="00956740" w:rsidRPr="00754162" w:rsidRDefault="00956740" w:rsidP="00956740">
      <w:pPr>
        <w:ind w:firstLine="708"/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>Организация летнего (каникулярного) отдыха детей и подростков – приоритетное направление деятельности Центра «Гармония».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Ежегодно в летний период оздоровительный лагерь с дневным пребыванием детей на базе Центра «Гармония» работает в три смены, а также в период весенних и осенних каникул. Востребованность организации лагеря велика, поскольку на территории Тавдинского городского округа на сегодняшний день не функционирует ни один загородный лагерь, а образовательные учреждения в летний период открывают всего одну смену. </w:t>
      </w:r>
    </w:p>
    <w:p w:rsidR="00956740" w:rsidRPr="00665887" w:rsidRDefault="00956740" w:rsidP="00956740">
      <w:pPr>
        <w:ind w:left="-900" w:firstLine="900"/>
        <w:jc w:val="right"/>
        <w:rPr>
          <w:sz w:val="20"/>
          <w:szCs w:val="20"/>
        </w:rPr>
      </w:pPr>
      <w:r w:rsidRPr="00665887">
        <w:rPr>
          <w:sz w:val="20"/>
          <w:szCs w:val="20"/>
        </w:rPr>
        <w:t>Таблица №24</w:t>
      </w:r>
    </w:p>
    <w:p w:rsidR="00956740" w:rsidRPr="00DA11D6" w:rsidRDefault="00956740" w:rsidP="00956740">
      <w:pPr>
        <w:ind w:left="-900" w:firstLine="900"/>
        <w:jc w:val="center"/>
        <w:rPr>
          <w:b/>
          <w:sz w:val="20"/>
          <w:szCs w:val="20"/>
        </w:rPr>
      </w:pPr>
      <w:r w:rsidRPr="00DA11D6">
        <w:rPr>
          <w:b/>
        </w:rPr>
        <w:t>Городской оздоровительный лагерь с дневным пребыванием</w:t>
      </w:r>
    </w:p>
    <w:p w:rsidR="00956740" w:rsidRPr="00DA11D6" w:rsidRDefault="00956740" w:rsidP="00956740">
      <w:pPr>
        <w:jc w:val="center"/>
        <w:rPr>
          <w:b/>
          <w:bCs/>
          <w:iCs/>
          <w:sz w:val="20"/>
          <w:szCs w:val="20"/>
        </w:rPr>
      </w:pPr>
      <w:r w:rsidRPr="00DA11D6">
        <w:rPr>
          <w:b/>
          <w:bCs/>
          <w:iCs/>
          <w:sz w:val="20"/>
          <w:szCs w:val="20"/>
        </w:rPr>
        <w:t>детей на базе ЦТР «Гармония» (на 01 января</w:t>
      </w:r>
      <w:r>
        <w:rPr>
          <w:b/>
          <w:bCs/>
          <w:iCs/>
          <w:sz w:val="20"/>
          <w:szCs w:val="20"/>
        </w:rPr>
        <w:t xml:space="preserve"> каждого года</w:t>
      </w:r>
      <w:r w:rsidRPr="00DA11D6">
        <w:rPr>
          <w:b/>
          <w:bCs/>
          <w:iCs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2429"/>
        <w:gridCol w:w="2438"/>
        <w:gridCol w:w="4249"/>
      </w:tblGrid>
      <w:tr w:rsidR="00956740" w:rsidRPr="00AF10D9">
        <w:tc>
          <w:tcPr>
            <w:tcW w:w="455" w:type="dxa"/>
          </w:tcPr>
          <w:p w:rsidR="00956740" w:rsidRPr="00AF10D9" w:rsidRDefault="00956740" w:rsidP="00521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Год</w:t>
            </w:r>
          </w:p>
        </w:tc>
        <w:tc>
          <w:tcPr>
            <w:tcW w:w="2438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Всего детей</w:t>
            </w:r>
          </w:p>
        </w:tc>
        <w:tc>
          <w:tcPr>
            <w:tcW w:w="424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В том числе</w:t>
            </w:r>
          </w:p>
        </w:tc>
      </w:tr>
      <w:tr w:rsidR="00956740" w:rsidRPr="00AF10D9">
        <w:tc>
          <w:tcPr>
            <w:tcW w:w="455" w:type="dxa"/>
          </w:tcPr>
          <w:p w:rsidR="00956740" w:rsidRPr="00AF10D9" w:rsidRDefault="00956740" w:rsidP="00521453">
            <w:pPr>
              <w:jc w:val="both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4</w:t>
            </w:r>
          </w:p>
        </w:tc>
        <w:tc>
          <w:tcPr>
            <w:tcW w:w="242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2009</w:t>
            </w:r>
          </w:p>
        </w:tc>
        <w:tc>
          <w:tcPr>
            <w:tcW w:w="2438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284</w:t>
            </w:r>
          </w:p>
        </w:tc>
        <w:tc>
          <w:tcPr>
            <w:tcW w:w="424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20 – весна (проф. лагерь «Лингва»)</w:t>
            </w:r>
          </w:p>
        </w:tc>
      </w:tr>
      <w:tr w:rsidR="00956740" w:rsidRPr="00AF10D9">
        <w:tc>
          <w:tcPr>
            <w:tcW w:w="455" w:type="dxa"/>
          </w:tcPr>
          <w:p w:rsidR="00956740" w:rsidRPr="00AF10D9" w:rsidRDefault="00956740" w:rsidP="00521453">
            <w:pPr>
              <w:jc w:val="both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5</w:t>
            </w:r>
          </w:p>
        </w:tc>
        <w:tc>
          <w:tcPr>
            <w:tcW w:w="242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2010</w:t>
            </w:r>
          </w:p>
        </w:tc>
        <w:tc>
          <w:tcPr>
            <w:tcW w:w="2438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280</w:t>
            </w:r>
          </w:p>
        </w:tc>
        <w:tc>
          <w:tcPr>
            <w:tcW w:w="424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40 – осень (проф. лагерь «Лингва»)</w:t>
            </w:r>
          </w:p>
        </w:tc>
      </w:tr>
      <w:tr w:rsidR="00956740" w:rsidRPr="00AF10D9">
        <w:tc>
          <w:tcPr>
            <w:tcW w:w="455" w:type="dxa"/>
          </w:tcPr>
          <w:p w:rsidR="00956740" w:rsidRPr="00AF10D9" w:rsidRDefault="00956740" w:rsidP="00521453">
            <w:pPr>
              <w:jc w:val="both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6</w:t>
            </w:r>
          </w:p>
        </w:tc>
        <w:tc>
          <w:tcPr>
            <w:tcW w:w="242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2011</w:t>
            </w:r>
          </w:p>
        </w:tc>
        <w:tc>
          <w:tcPr>
            <w:tcW w:w="2438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271</w:t>
            </w:r>
          </w:p>
        </w:tc>
        <w:tc>
          <w:tcPr>
            <w:tcW w:w="4249" w:type="dxa"/>
          </w:tcPr>
          <w:p w:rsidR="00956740" w:rsidRPr="00AF10D9" w:rsidRDefault="00956740" w:rsidP="00521453">
            <w:pPr>
              <w:jc w:val="center"/>
              <w:rPr>
                <w:sz w:val="20"/>
                <w:szCs w:val="20"/>
              </w:rPr>
            </w:pPr>
            <w:r w:rsidRPr="00AF10D9">
              <w:rPr>
                <w:sz w:val="20"/>
                <w:szCs w:val="20"/>
              </w:rPr>
              <w:t>40 – осень (проф. лагерь «Лингва», «Клио»)</w:t>
            </w:r>
          </w:p>
        </w:tc>
      </w:tr>
    </w:tbl>
    <w:p w:rsidR="00956740" w:rsidRPr="00754162" w:rsidRDefault="00956740" w:rsidP="00956740">
      <w:pPr>
        <w:ind w:firstLine="708"/>
        <w:jc w:val="both"/>
        <w:rPr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 xml:space="preserve">Летняя оздоровительная кампания Центра творческого развития «Гармония» лагеря в 2010 году проводилась  по следующим направлениям: </w:t>
      </w:r>
    </w:p>
    <w:p w:rsidR="00956740" w:rsidRPr="00102E22" w:rsidRDefault="00956740" w:rsidP="00956740">
      <w:pPr>
        <w:jc w:val="both"/>
      </w:pPr>
      <w:r w:rsidRPr="00102E22">
        <w:t>-    спортивно – оздоровительное;</w:t>
      </w:r>
    </w:p>
    <w:p w:rsidR="00956740" w:rsidRPr="00102E22" w:rsidRDefault="00956740" w:rsidP="00956740">
      <w:pPr>
        <w:jc w:val="both"/>
      </w:pPr>
      <w:r w:rsidRPr="00102E22">
        <w:t>-    профилактика детского дорожно-транспортного травматизма;</w:t>
      </w:r>
    </w:p>
    <w:p w:rsidR="00956740" w:rsidRPr="00102E22" w:rsidRDefault="00956740" w:rsidP="00956740">
      <w:pPr>
        <w:jc w:val="both"/>
      </w:pPr>
      <w:r w:rsidRPr="00102E22">
        <w:t>-  литературно творческая деятельность, как основа реализации сюжетно – ролевой игры в течение смены летнего оздоровительного лагеря.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Программа включала в себя ежедневные мероприятия различных форм и направленностей. </w:t>
      </w:r>
    </w:p>
    <w:p w:rsidR="00956740" w:rsidRPr="00102E22" w:rsidRDefault="00956740" w:rsidP="00956740">
      <w:pPr>
        <w:ind w:firstLine="708"/>
        <w:jc w:val="both"/>
      </w:pPr>
      <w:r w:rsidRPr="00102E22">
        <w:t>В результате оздоровления детей в лагере с дневным пребыванием дети не только укрепляют свое здоровье, полноценно и вкусно питаются, но и узнают много интересного. В этом оздоровительном сезоне впервые начато оздоровление детей кислородным коктейлем (снабжение организма ребенка кислородом). Для оценки эффективности оздоровления введена система мониторинга с обязательным проведением медицинских осмотров всех детей в начале и в конце смены.</w:t>
      </w:r>
    </w:p>
    <w:p w:rsidR="00956740" w:rsidRPr="00102E22" w:rsidRDefault="00956740" w:rsidP="00956740">
      <w:pPr>
        <w:ind w:firstLine="708"/>
        <w:jc w:val="both"/>
      </w:pPr>
      <w:r w:rsidRPr="00102E22">
        <w:t>В оздоровительном лагере педагогом-психологом проводились тренинги на сближение, общение и понимание. Педагогами готовятся и проводятся мероприятия для отдыха и оздоровления детей, организуются трудовые минутки, посещения живого уголка и зимнего сада. Для детей в лагере была организована  кружковая работа: живопись и рисунок, изобразительное искусство, спортивный мир. Учащиеся учатся общаться в коллективе, проявляют себя самостоятельными и активными личностями.</w:t>
      </w:r>
    </w:p>
    <w:p w:rsidR="00956740" w:rsidRPr="00102E22" w:rsidRDefault="00956740" w:rsidP="00956740">
      <w:pPr>
        <w:ind w:firstLine="708"/>
        <w:jc w:val="both"/>
      </w:pPr>
      <w:r w:rsidRPr="00102E22">
        <w:t>Таким образом, создаётся альтернатива правонарушениям в виде полезной, интересной и творческой деятельности в летний период для детей.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Использовались информационно – коммуникационные технологии  - созданы слайд – фильмы каждой смены оздоровительного лагеря. </w:t>
      </w:r>
    </w:p>
    <w:p w:rsidR="00956740" w:rsidRDefault="00956740" w:rsidP="00956740">
      <w:pPr>
        <w:ind w:firstLine="708"/>
        <w:jc w:val="both"/>
      </w:pPr>
      <w:r w:rsidRPr="00102E22">
        <w:t>Анализируя работу летнего оздоровительного лагеря с дневным пребыванием детей ЦТР «Гармония» можно сделать вывод, что работа оздоровительного лагеря востребована.</w:t>
      </w:r>
    </w:p>
    <w:p w:rsidR="00956740" w:rsidRPr="00102E22" w:rsidRDefault="00956740" w:rsidP="00956740">
      <w:pPr>
        <w:ind w:firstLine="708"/>
        <w:jc w:val="both"/>
      </w:pPr>
    </w:p>
    <w:p w:rsidR="00956740" w:rsidRDefault="00956740" w:rsidP="00956740">
      <w:pPr>
        <w:ind w:firstLine="708"/>
        <w:jc w:val="center"/>
        <w:rPr>
          <w:b/>
        </w:rPr>
      </w:pPr>
      <w:r>
        <w:rPr>
          <w:b/>
        </w:rPr>
        <w:t>6</w:t>
      </w:r>
      <w:r w:rsidRPr="00102E22">
        <w:rPr>
          <w:b/>
        </w:rPr>
        <w:t>.</w:t>
      </w:r>
      <w:r w:rsidR="0042187B">
        <w:rPr>
          <w:b/>
        </w:rPr>
        <w:t>6</w:t>
      </w:r>
      <w:r w:rsidRPr="00102E22">
        <w:rPr>
          <w:b/>
        </w:rPr>
        <w:t>. Допрофессиональная и профессиональная п</w:t>
      </w:r>
      <w:r w:rsidR="00754162">
        <w:rPr>
          <w:b/>
        </w:rPr>
        <w:t>одготовка старшеклассников</w:t>
      </w:r>
    </w:p>
    <w:p w:rsidR="00956740" w:rsidRPr="00754162" w:rsidRDefault="00956740" w:rsidP="00956740">
      <w:pPr>
        <w:ind w:firstLine="708"/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 xml:space="preserve">Одним из направлений деятельности ЦТР «Гармония» является допрофессиональная и профессиональная подготовка старшеклассников по программам: «Основы офисных технологий», «Курсы ПЭВМ», «Делопроизводство», «Курсы машинного вязания» по окончанию выше названных курсов обучающиеся получают свидетельства специалистов начального звена. С основными навыками профессии учащиеся могут ознакомиться в  объединениях: «Фотодело», «Автодело», «Юные корреспонденты», «Основы журналистского мастерства», «ИЗО-кисточка», «Глиняная игрушка», «Театральный», военно-патриотический клуб «Феникс», «Мужество», «Орлёнок», «Юные водители мопедов», «Веломотоспорт», «Юный картингист». </w:t>
      </w:r>
    </w:p>
    <w:p w:rsidR="00956740" w:rsidRPr="00102E22" w:rsidRDefault="00956740" w:rsidP="00956740">
      <w:pPr>
        <w:ind w:firstLine="708"/>
        <w:jc w:val="both"/>
      </w:pPr>
      <w:r w:rsidRPr="00102E22">
        <w:t>Обучение профессиональным навыкам проходят не только в рамках учебных занятий, но и на мероприятиях Центра «Гармония» таких, как:</w:t>
      </w:r>
    </w:p>
    <w:p w:rsidR="00956740" w:rsidRPr="00102E22" w:rsidRDefault="00956740" w:rsidP="00956740">
      <w:pPr>
        <w:ind w:firstLine="708"/>
        <w:jc w:val="both"/>
      </w:pPr>
      <w:r w:rsidRPr="00102E22">
        <w:t>- вечера-встречи с представителями ГОВД, прокуратуры, ОИК-1, военкомата, ГО и ЧС, врачами,  психологами, воспитателями, учителями и  педагогами;</w:t>
      </w:r>
    </w:p>
    <w:p w:rsidR="00956740" w:rsidRPr="00102E22" w:rsidRDefault="00956740" w:rsidP="00956740">
      <w:pPr>
        <w:ind w:firstLine="708"/>
        <w:jc w:val="both"/>
      </w:pPr>
      <w:r w:rsidRPr="00102E22">
        <w:t>- литературны</w:t>
      </w:r>
      <w:r>
        <w:t>е</w:t>
      </w:r>
      <w:r w:rsidRPr="00102E22">
        <w:t xml:space="preserve"> гостины</w:t>
      </w:r>
      <w:r>
        <w:t>е</w:t>
      </w:r>
      <w:r w:rsidRPr="00102E22">
        <w:t xml:space="preserve"> с  музыкантами, художниками, представителями СМИ;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-     экскурсии в учреждения Тавдинского городского округа.  </w:t>
      </w:r>
    </w:p>
    <w:p w:rsidR="00956740" w:rsidRPr="00102E22" w:rsidRDefault="00956740" w:rsidP="00956740">
      <w:pPr>
        <w:ind w:firstLine="708"/>
        <w:jc w:val="both"/>
      </w:pPr>
      <w:r w:rsidRPr="00102E22">
        <w:t>В течение учебного года ежене</w:t>
      </w:r>
      <w:r>
        <w:t>квартально</w:t>
      </w:r>
      <w:r w:rsidRPr="00102E22">
        <w:t xml:space="preserve"> выходила в эфир детская программа «Прикинь», подготовленная учащимися объединения  тележурналистики – </w:t>
      </w:r>
      <w:r>
        <w:t>педагог дополнительного образования</w:t>
      </w:r>
      <w:r w:rsidRPr="00102E22">
        <w:t xml:space="preserve"> А.А. Парыгин. </w:t>
      </w:r>
    </w:p>
    <w:p w:rsidR="00956740" w:rsidRPr="00102E22" w:rsidRDefault="00956740" w:rsidP="00956740">
      <w:pPr>
        <w:ind w:firstLine="708"/>
        <w:jc w:val="both"/>
      </w:pPr>
      <w:r w:rsidRPr="00102E22">
        <w:t>В 2010-2011 учебном году продолжена ра</w:t>
      </w:r>
      <w:r>
        <w:t>бота компьютерного клуба «Интер</w:t>
      </w:r>
      <w:r w:rsidRPr="00102E22">
        <w:t xml:space="preserve">Актив», который объединяет любителей компьютерных игр, информатики и математики.  </w:t>
      </w:r>
    </w:p>
    <w:p w:rsidR="00956740" w:rsidRPr="00102E22" w:rsidRDefault="00956740" w:rsidP="00956740">
      <w:pPr>
        <w:ind w:firstLine="708"/>
        <w:jc w:val="both"/>
      </w:pPr>
    </w:p>
    <w:p w:rsidR="00956740" w:rsidRDefault="00956740" w:rsidP="00956740">
      <w:pPr>
        <w:jc w:val="center"/>
        <w:rPr>
          <w:b/>
        </w:rPr>
      </w:pPr>
      <w:r>
        <w:rPr>
          <w:b/>
        </w:rPr>
        <w:t>6</w:t>
      </w:r>
      <w:r w:rsidRPr="00102E22">
        <w:rPr>
          <w:b/>
        </w:rPr>
        <w:t>.</w:t>
      </w:r>
      <w:r w:rsidR="0042187B">
        <w:rPr>
          <w:b/>
        </w:rPr>
        <w:t>7</w:t>
      </w:r>
      <w:r w:rsidRPr="00102E22">
        <w:rPr>
          <w:b/>
        </w:rPr>
        <w:t xml:space="preserve">. Работа </w:t>
      </w:r>
      <w:r w:rsidR="00754162">
        <w:rPr>
          <w:b/>
        </w:rPr>
        <w:t>трудового отряда ЦТР «Гармония»</w:t>
      </w:r>
    </w:p>
    <w:p w:rsidR="00956740" w:rsidRPr="00754162" w:rsidRDefault="00956740" w:rsidP="00956740">
      <w:pPr>
        <w:jc w:val="center"/>
        <w:rPr>
          <w:b/>
          <w:sz w:val="16"/>
          <w:szCs w:val="16"/>
        </w:rPr>
      </w:pPr>
    </w:p>
    <w:p w:rsidR="00956740" w:rsidRPr="00102E22" w:rsidRDefault="00956740" w:rsidP="00956740">
      <w:pPr>
        <w:ind w:firstLine="708"/>
        <w:jc w:val="both"/>
      </w:pPr>
      <w:r w:rsidRPr="00102E22">
        <w:t>Каждый год в Центре творческого развития «Гармония»  в летний период (июнь) работает трудовой отряд, где подростки 14-16</w:t>
      </w:r>
      <w:r>
        <w:t xml:space="preserve"> </w:t>
      </w:r>
      <w:r w:rsidRPr="00102E22">
        <w:t xml:space="preserve">лет приобщаются к трудовой деятельности. </w:t>
      </w:r>
    </w:p>
    <w:p w:rsidR="00956740" w:rsidRPr="00102E22" w:rsidRDefault="00956740" w:rsidP="00956740">
      <w:pPr>
        <w:ind w:firstLine="708"/>
        <w:jc w:val="both"/>
      </w:pPr>
      <w:r w:rsidRPr="00102E22">
        <w:t>Летом  2010 года в трудовом отряде Центра работало 10 подростков из объединений ЦТР «Гармония»: «Макраме», вокальной студии.</w:t>
      </w:r>
    </w:p>
    <w:p w:rsidR="00956740" w:rsidRPr="00102E22" w:rsidRDefault="00956740" w:rsidP="00956740">
      <w:pPr>
        <w:ind w:firstLine="708"/>
        <w:jc w:val="both"/>
      </w:pPr>
      <w:r w:rsidRPr="00102E22">
        <w:t>За время трудовой смены  учащиеся вскапывали огород, высаживали рассаду цветочных и овощных  культур, производили уборку территории, красили  оборудование летней спортивной площадки. Кроме трудовой деятельности в отряде проводились мероприятия воспитательного характера: встречи с психологом, интеллектуальные турниры, меро</w:t>
      </w:r>
      <w:r>
        <w:t>приятия по экологической направленности</w:t>
      </w:r>
      <w:r w:rsidRPr="00102E22">
        <w:t>.</w:t>
      </w:r>
    </w:p>
    <w:p w:rsidR="00956740" w:rsidRPr="00102E22" w:rsidRDefault="00956740" w:rsidP="00956740">
      <w:pPr>
        <w:ind w:firstLine="708"/>
        <w:jc w:val="both"/>
      </w:pPr>
      <w:r w:rsidRPr="00102E22">
        <w:t xml:space="preserve"> Дети,  работающие в трудовом отряде, за смену не только выполнили большой об</w:t>
      </w:r>
      <w:r>
        <w:t>ъ</w:t>
      </w:r>
      <w:r w:rsidRPr="00102E22">
        <w:t>ем работы, но и обрели новых друзей, интересно провели часть летних каникул.</w:t>
      </w:r>
    </w:p>
    <w:p w:rsidR="00956740" w:rsidRPr="00102E22" w:rsidRDefault="00956740" w:rsidP="00956740">
      <w:pPr>
        <w:ind w:firstLine="708"/>
        <w:jc w:val="both"/>
      </w:pPr>
    </w:p>
    <w:p w:rsidR="00754162" w:rsidRDefault="00956740" w:rsidP="00956740">
      <w:pPr>
        <w:jc w:val="center"/>
        <w:rPr>
          <w:b/>
        </w:rPr>
      </w:pPr>
      <w:r>
        <w:rPr>
          <w:b/>
        </w:rPr>
        <w:t>7. Финансовое обеспечение функциониров</w:t>
      </w:r>
      <w:r w:rsidR="00754162">
        <w:rPr>
          <w:b/>
        </w:rPr>
        <w:t xml:space="preserve">ания и </w:t>
      </w:r>
    </w:p>
    <w:p w:rsidR="00956740" w:rsidRDefault="00754162" w:rsidP="00956740">
      <w:pPr>
        <w:jc w:val="center"/>
        <w:rPr>
          <w:b/>
        </w:rPr>
      </w:pPr>
      <w:r>
        <w:rPr>
          <w:b/>
        </w:rPr>
        <w:t>развития ЦТР «Гармония»</w:t>
      </w:r>
    </w:p>
    <w:p w:rsidR="00754162" w:rsidRPr="00754162" w:rsidRDefault="00754162" w:rsidP="00956740">
      <w:pPr>
        <w:jc w:val="center"/>
        <w:rPr>
          <w:b/>
          <w:sz w:val="16"/>
          <w:szCs w:val="16"/>
        </w:rPr>
      </w:pPr>
    </w:p>
    <w:p w:rsidR="00956740" w:rsidRPr="00353276" w:rsidRDefault="00956740" w:rsidP="00956740">
      <w:pPr>
        <w:ind w:firstLine="708"/>
        <w:jc w:val="both"/>
      </w:pPr>
      <w:r w:rsidRPr="00353276">
        <w:t xml:space="preserve">МОУ ДОД ЦТР и ГО «Гармония» в настоящее время располагается в четырех зданиях. В образовательном учреждении для проведения занятий имеются 25 учебных кабинетов, 5 спортзалов, 2 танцевальных зала, 3 актовых зала, музей, библиотека, выставочный зал, зимний сад, фотолаборатория, столярная мастерская, автодром. </w:t>
      </w:r>
    </w:p>
    <w:p w:rsidR="00956740" w:rsidRPr="00353276" w:rsidRDefault="00956740" w:rsidP="00956740">
      <w:pPr>
        <w:ind w:firstLine="708"/>
        <w:jc w:val="both"/>
      </w:pPr>
      <w:r w:rsidRPr="00353276">
        <w:t>Имеющиеся помещения позволяют осуществлять образовательную деятельность по реализации программ детских объединений по направленностям</w:t>
      </w:r>
      <w:r>
        <w:t xml:space="preserve">. </w:t>
      </w:r>
      <w:r w:rsidRPr="00353276">
        <w:t>Занимаемые помещения для организации образовательного процесса оснащены достаточным количеством мебели, соответствующей ростовозрастным особенностям обучающихся.</w:t>
      </w:r>
    </w:p>
    <w:p w:rsidR="00956740" w:rsidRPr="00353276" w:rsidRDefault="00956740" w:rsidP="00956740">
      <w:pPr>
        <w:ind w:firstLine="708"/>
        <w:jc w:val="both"/>
      </w:pPr>
      <w:r w:rsidRPr="00353276">
        <w:t>Образовательное учреждение имеет достаточное количество ТСО:9 принтеров, 35 компьютеров, 4 ноутбука, 2 мультимедиапроектора, 1 интерактивная доска, 8 телевизоров, 2 видеомагнитофона, 2 видеоплеера, 3 ксерокса, 1 сканер, швейные машинки, 2 оверлога, 11 вязальных машин, учебно-станочное оборудование.Имеется в достаточном количестве музыкальное оборудование: 2 баяна, 9 фортепьяно, учебно- музыкальный центр, 11 магнитофонов, 10 музыкальных центров, вокальные микрофоны.</w:t>
      </w:r>
    </w:p>
    <w:p w:rsidR="00956740" w:rsidRPr="00353276" w:rsidRDefault="00956740" w:rsidP="00956740">
      <w:pPr>
        <w:ind w:firstLine="708"/>
        <w:jc w:val="both"/>
      </w:pPr>
      <w:r w:rsidRPr="00353276">
        <w:t>Спортивные залы оборудованы спортивным инвентарем: гимнастические мячи, маты</w:t>
      </w:r>
      <w:r>
        <w:t>, обручи, скакалки, степ платформа</w:t>
      </w:r>
      <w:r w:rsidRPr="00353276">
        <w:t>, беговые дорожки, тренажеры, боксерские груши и перчатки, ринг. Оборудование спортзалов позволяет проводить занятия и соревнования  на высоком уровне.</w:t>
      </w:r>
    </w:p>
    <w:p w:rsidR="00956740" w:rsidRPr="00353276" w:rsidRDefault="00956740" w:rsidP="00956740">
      <w:pPr>
        <w:jc w:val="both"/>
      </w:pPr>
      <w:r w:rsidRPr="00353276">
        <w:tab/>
        <w:t>В ЦТР «Гармония» имеется 2 картинга, 2 скутера, 3 велосипеда.</w:t>
      </w:r>
    </w:p>
    <w:p w:rsidR="00956740" w:rsidRPr="00353276" w:rsidRDefault="00956740" w:rsidP="00956740">
      <w:pPr>
        <w:jc w:val="both"/>
      </w:pPr>
      <w:r w:rsidRPr="00353276">
        <w:t>Оборудованы два компьютерных класса.</w:t>
      </w:r>
    </w:p>
    <w:p w:rsidR="00956740" w:rsidRPr="00353276" w:rsidRDefault="00956740" w:rsidP="00956740">
      <w:pPr>
        <w:jc w:val="both"/>
      </w:pPr>
      <w:r w:rsidRPr="00353276">
        <w:t xml:space="preserve">На территории учреждения имеется опытнический участок – </w:t>
      </w:r>
      <w:smartTag w:uri="urn:schemas-microsoft-com:office:smarttags" w:element="metricconverter">
        <w:smartTagPr>
          <w:attr w:name="ProductID" w:val="1,2 га"/>
        </w:smartTagPr>
        <w:r w:rsidRPr="00353276">
          <w:t>1,2 га</w:t>
        </w:r>
      </w:smartTag>
      <w:r w:rsidRPr="00353276">
        <w:t>, игровая, спортивные  площадки, хозяйственная зона.</w:t>
      </w:r>
    </w:p>
    <w:p w:rsidR="00956740" w:rsidRPr="00353276" w:rsidRDefault="00956740" w:rsidP="00956740">
      <w:pPr>
        <w:ind w:firstLine="708"/>
        <w:jc w:val="both"/>
      </w:pPr>
      <w:r w:rsidRPr="00353276">
        <w:t>В ЦТР «Гармония» имеется автобус для организации выездных мероприятий, экскурсий, соревнований с участием детей, педагогов.</w:t>
      </w:r>
    </w:p>
    <w:p w:rsidR="00956740" w:rsidRPr="00353276" w:rsidRDefault="00956740" w:rsidP="00956740">
      <w:pPr>
        <w:ind w:firstLine="708"/>
        <w:jc w:val="both"/>
      </w:pPr>
      <w:r w:rsidRPr="00353276">
        <w:t>Финансово – хозяйственная деятельность учреждения осуществляется в рамках выполнения бюджетных смет с привлечением внебюджетных средств, которые учреждение получает от оказания платных дополнительных услуг и добровольных пожертвований граждан и организаций. Полученные средства направляются на развитие и совершенствование материально – технической базы для повышения уровня образовательного процесса, в том числе заработную плату педагогов и оплату коммунальных услуг.</w:t>
      </w:r>
    </w:p>
    <w:p w:rsidR="00956740" w:rsidRPr="00353276" w:rsidRDefault="00956740" w:rsidP="00956740">
      <w:pPr>
        <w:ind w:firstLine="708"/>
        <w:jc w:val="both"/>
      </w:pPr>
      <w:r>
        <w:t xml:space="preserve">Администрация Тавдинского городского округа </w:t>
      </w:r>
      <w:r w:rsidRPr="00353276">
        <w:t>на функционирования ЦТР «Гармония» в 2011 году выдел</w:t>
      </w:r>
      <w:r>
        <w:t>ил</w:t>
      </w:r>
      <w:r w:rsidR="00754162">
        <w:t>а</w:t>
      </w:r>
      <w:r w:rsidRPr="00353276">
        <w:t xml:space="preserve"> </w:t>
      </w:r>
      <w:r>
        <w:t xml:space="preserve"> 9223700 </w:t>
      </w:r>
      <w:r w:rsidRPr="00353276">
        <w:t>руб</w:t>
      </w:r>
      <w:r>
        <w:t>лей</w:t>
      </w:r>
      <w:r w:rsidRPr="00353276">
        <w:t>.</w:t>
      </w:r>
      <w:r>
        <w:t xml:space="preserve"> Денежные средства </w:t>
      </w:r>
      <w:r w:rsidRPr="00353276">
        <w:t>расходу</w:t>
      </w:r>
      <w:r>
        <w:t>ю</w:t>
      </w:r>
      <w:r w:rsidRPr="00353276">
        <w:t>тся  в соответствии с утвержденной сметы</w:t>
      </w:r>
      <w:r>
        <w:t xml:space="preserve"> на </w:t>
      </w:r>
      <w:r w:rsidRPr="00353276">
        <w:t xml:space="preserve"> </w:t>
      </w:r>
      <w:r>
        <w:t>о</w:t>
      </w:r>
      <w:r w:rsidRPr="00353276">
        <w:t>плат</w:t>
      </w:r>
      <w:r>
        <w:t>у</w:t>
      </w:r>
      <w:r w:rsidRPr="00353276">
        <w:t xml:space="preserve"> </w:t>
      </w:r>
      <w:r>
        <w:t>труда 8546750 рублей</w:t>
      </w:r>
      <w:r w:rsidRPr="00353276">
        <w:t>,</w:t>
      </w:r>
      <w:r>
        <w:t xml:space="preserve"> а остальное на </w:t>
      </w:r>
      <w:r w:rsidRPr="00353276">
        <w:t>коммунальные услуги</w:t>
      </w:r>
      <w:r>
        <w:t>.</w:t>
      </w:r>
      <w:r w:rsidRPr="00353276">
        <w:t xml:space="preserve"> </w:t>
      </w:r>
    </w:p>
    <w:p w:rsidR="00956740" w:rsidRPr="00353276" w:rsidRDefault="00956740" w:rsidP="00956740">
      <w:pPr>
        <w:ind w:firstLine="708"/>
        <w:jc w:val="both"/>
      </w:pPr>
      <w:r w:rsidRPr="00353276">
        <w:t>Внебюджетные средства рас</w:t>
      </w:r>
      <w:r>
        <w:t>ходуются на развитие учреждение</w:t>
      </w:r>
      <w:r w:rsidRPr="00353276">
        <w:t xml:space="preserve"> за  </w:t>
      </w:r>
      <w:r w:rsidRPr="00353276">
        <w:rPr>
          <w:lang w:val="en-US"/>
        </w:rPr>
        <w:t>I</w:t>
      </w:r>
      <w:r>
        <w:t xml:space="preserve"> </w:t>
      </w:r>
      <w:r w:rsidRPr="00353276">
        <w:t>полугодие 2011г.</w:t>
      </w:r>
      <w:r>
        <w:t xml:space="preserve"> получено и израсходовано </w:t>
      </w:r>
      <w:r w:rsidRPr="00353276">
        <w:t>249,300рублей</w:t>
      </w:r>
      <w:r>
        <w:t>. На</w:t>
      </w:r>
      <w:r w:rsidRPr="00353276">
        <w:t xml:space="preserve"> заработн</w:t>
      </w:r>
      <w:r>
        <w:t>ую</w:t>
      </w:r>
      <w:r w:rsidRPr="00353276">
        <w:t xml:space="preserve"> плат</w:t>
      </w:r>
      <w:r>
        <w:t>у</w:t>
      </w:r>
      <w:r w:rsidRPr="00353276">
        <w:t xml:space="preserve"> – 88,873 рубля, связь </w:t>
      </w:r>
      <w:r>
        <w:t>-</w:t>
      </w:r>
      <w:r w:rsidRPr="00353276">
        <w:t>1400</w:t>
      </w:r>
      <w:r>
        <w:t xml:space="preserve"> рублей</w:t>
      </w:r>
      <w:r w:rsidRPr="00353276">
        <w:t>, коммунальные услуги – 3450</w:t>
      </w:r>
      <w:r>
        <w:t xml:space="preserve"> рублей</w:t>
      </w:r>
      <w:r w:rsidRPr="00353276">
        <w:t>, организация и проведение мероприятий – 36000</w:t>
      </w:r>
      <w:r>
        <w:t xml:space="preserve"> рублей. Для оснащение кабинетов было приобретено оборудования</w:t>
      </w:r>
      <w:r w:rsidRPr="00353276">
        <w:t xml:space="preserve"> на</w:t>
      </w:r>
      <w:r>
        <w:t xml:space="preserve"> сумму</w:t>
      </w:r>
      <w:r w:rsidRPr="00353276">
        <w:t xml:space="preserve"> 22800</w:t>
      </w:r>
      <w:r>
        <w:t xml:space="preserve"> рублей </w:t>
      </w:r>
      <w:r w:rsidRPr="00353276">
        <w:t xml:space="preserve"> </w:t>
      </w:r>
      <w:r>
        <w:t>(</w:t>
      </w:r>
      <w:r w:rsidRPr="00353276">
        <w:t>силовая рама, скамья для жима лежа, приспособление для разбора штанги, утюг., мебель</w:t>
      </w:r>
      <w:r>
        <w:t>). Для проведения косметического ремонта приобретались</w:t>
      </w:r>
      <w:r w:rsidRPr="00353276">
        <w:t xml:space="preserve">, строительные материалы </w:t>
      </w:r>
      <w:r>
        <w:t xml:space="preserve">на сумму </w:t>
      </w:r>
      <w:r w:rsidRPr="00353276">
        <w:t>79100</w:t>
      </w:r>
      <w:r>
        <w:t>рублей</w:t>
      </w:r>
      <w:r w:rsidRPr="00353276">
        <w:t>.</w:t>
      </w:r>
    </w:p>
    <w:p w:rsidR="00956740" w:rsidRPr="00353276" w:rsidRDefault="00956740" w:rsidP="00956740">
      <w:pPr>
        <w:ind w:firstLine="708"/>
        <w:jc w:val="both"/>
      </w:pPr>
      <w:r w:rsidRPr="00353276">
        <w:t xml:space="preserve">В 2011году был произведен капитальный ремонт большого зала структурного подразделения расположенного по ул. </w:t>
      </w:r>
      <w:r>
        <w:t>Кирова, 126 на общую сумму 1200000 рублей.</w:t>
      </w:r>
    </w:p>
    <w:p w:rsidR="00956740" w:rsidRPr="00353276" w:rsidRDefault="00956740" w:rsidP="00956740">
      <w:pPr>
        <w:ind w:firstLine="708"/>
        <w:jc w:val="both"/>
      </w:pPr>
      <w:r>
        <w:t>Большой вклад в развитие учреждения вносят спонсоры и меценаты. В 2010-2011 учебном году ими была оказана материальная помощь на сумму – 149000 рублей, которая была потрачена на организацию поездок для участия в областных и Всеросси</w:t>
      </w:r>
      <w:r w:rsidR="00754162">
        <w:t>йских соревнованиях и конкурсах, на приобретение спортивного оборудования и сценических костюмов.</w:t>
      </w:r>
    </w:p>
    <w:p w:rsidR="00956740" w:rsidRPr="00C81A0A" w:rsidRDefault="00956740" w:rsidP="00956740">
      <w:pPr>
        <w:jc w:val="center"/>
        <w:rPr>
          <w:b/>
        </w:rPr>
      </w:pPr>
    </w:p>
    <w:p w:rsidR="00956740" w:rsidRPr="00C81A0A" w:rsidRDefault="00956740" w:rsidP="00956740">
      <w:pPr>
        <w:jc w:val="center"/>
        <w:rPr>
          <w:b/>
        </w:rPr>
      </w:pPr>
      <w:r>
        <w:rPr>
          <w:b/>
        </w:rPr>
        <w:t>8</w:t>
      </w:r>
      <w:r w:rsidRPr="00C81A0A">
        <w:rPr>
          <w:b/>
        </w:rPr>
        <w:t>. Перспективы развития  ЦТР «Гармония»</w:t>
      </w:r>
    </w:p>
    <w:p w:rsidR="00956740" w:rsidRPr="00C81A0A" w:rsidRDefault="00754162" w:rsidP="00956740">
      <w:pPr>
        <w:jc w:val="center"/>
        <w:rPr>
          <w:b/>
        </w:rPr>
      </w:pPr>
      <w:r>
        <w:rPr>
          <w:b/>
        </w:rPr>
        <w:t>на 2011-2012 учебный год</w:t>
      </w:r>
    </w:p>
    <w:p w:rsidR="00956740" w:rsidRPr="00754162" w:rsidRDefault="00956740" w:rsidP="00956740">
      <w:pPr>
        <w:ind w:firstLine="708"/>
        <w:jc w:val="both"/>
        <w:rPr>
          <w:sz w:val="16"/>
          <w:szCs w:val="16"/>
        </w:rPr>
      </w:pPr>
    </w:p>
    <w:p w:rsidR="00956740" w:rsidRPr="00C81A0A" w:rsidRDefault="00956740" w:rsidP="00956740">
      <w:pPr>
        <w:ind w:firstLine="708"/>
        <w:jc w:val="both"/>
      </w:pPr>
      <w:r w:rsidRPr="00C81A0A">
        <w:t>Анализируя работу МОУ ДОД ЦТР и ГО «Гармония» за 201</w:t>
      </w:r>
      <w:r w:rsidR="00754162">
        <w:t>0</w:t>
      </w:r>
      <w:r w:rsidRPr="00C81A0A">
        <w:t>-201</w:t>
      </w:r>
      <w:r w:rsidR="00754162">
        <w:t>1</w:t>
      </w:r>
      <w:r w:rsidRPr="00C81A0A">
        <w:t xml:space="preserve"> учебный год приходим к выводу, что образовательное учреждение находится в стадии развития. Постоянно совершенствуется образовательный процесс. Количественный состав учащихся в течение учебного года стабилен. Педагоги постоянно повышают свой профессиональный уровень. В рамках реализации Монопроекта «Развитие учреждений дополнительного образования детей» осуществляется взаимо</w:t>
      </w:r>
      <w:r w:rsidR="00754162">
        <w:t>действия</w:t>
      </w:r>
      <w:r w:rsidRPr="00C81A0A">
        <w:t xml:space="preserve"> с разными группами социума, организациями. </w:t>
      </w:r>
    </w:p>
    <w:p w:rsidR="00956740" w:rsidRPr="00C81A0A" w:rsidRDefault="00956740" w:rsidP="00956740">
      <w:pPr>
        <w:ind w:firstLine="708"/>
        <w:jc w:val="both"/>
      </w:pPr>
      <w:r w:rsidRPr="00C81A0A">
        <w:t>В перспективе развития на 2011-2012 учебный год  ЦТР «Гармония» планирует:</w:t>
      </w:r>
    </w:p>
    <w:p w:rsidR="00956740" w:rsidRPr="00C81A0A" w:rsidRDefault="00956740" w:rsidP="00956740">
      <w:pPr>
        <w:ind w:firstLine="708"/>
        <w:jc w:val="both"/>
      </w:pPr>
      <w:r w:rsidRPr="00C81A0A">
        <w:t>-</w:t>
      </w:r>
      <w:r w:rsidR="00754162">
        <w:t xml:space="preserve"> </w:t>
      </w:r>
      <w:r w:rsidRPr="00C81A0A">
        <w:t>разработать  Программы развития и Образовательной программы ЦТР «Гармония» на 2011-2016г.г.;</w:t>
      </w:r>
    </w:p>
    <w:p w:rsidR="00956740" w:rsidRPr="00102E22" w:rsidRDefault="00956740" w:rsidP="00956740">
      <w:pPr>
        <w:ind w:firstLine="709"/>
        <w:jc w:val="both"/>
      </w:pPr>
      <w:r w:rsidRPr="00102E22">
        <w:t>-</w:t>
      </w:r>
      <w:r w:rsidR="00754162">
        <w:t xml:space="preserve"> </w:t>
      </w:r>
      <w:r w:rsidRPr="00102E22">
        <w:t>продолжить работу в статусе базовой площадки «Дворца молодежи» Свердловской области по реализации образовательного проекта «Мониторинг качества образования в учреждении ДОД»»;</w:t>
      </w:r>
    </w:p>
    <w:p w:rsidR="00956740" w:rsidRPr="00102E22" w:rsidRDefault="00956740" w:rsidP="00956740">
      <w:pPr>
        <w:ind w:firstLine="708"/>
        <w:jc w:val="both"/>
      </w:pPr>
      <w:r w:rsidRPr="00102E22">
        <w:t>-</w:t>
      </w:r>
      <w:r w:rsidR="00754162">
        <w:t xml:space="preserve"> </w:t>
      </w:r>
      <w:r w:rsidRPr="00102E22">
        <w:t>начать с сентября 2011г. работу в статусе БП ГБОУ «Дворец молодежи» по реализации образовательных программ по роботехнике, 2-</w:t>
      </w:r>
      <w:r w:rsidRPr="00102E22">
        <w:rPr>
          <w:lang w:val="en-US"/>
        </w:rPr>
        <w:t>b</w:t>
      </w:r>
      <w:r w:rsidRPr="00102E22">
        <w:t>, 3-</w:t>
      </w:r>
      <w:r w:rsidRPr="00102E22">
        <w:rPr>
          <w:lang w:val="en-US"/>
        </w:rPr>
        <w:t>b</w:t>
      </w:r>
      <w:r w:rsidRPr="00102E22">
        <w:t xml:space="preserve"> моделированию технических объектов и инновационного развития детского технического творчества;</w:t>
      </w:r>
    </w:p>
    <w:p w:rsidR="00956740" w:rsidRPr="00B51F60" w:rsidRDefault="00956740" w:rsidP="0095674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51F60">
        <w:rPr>
          <w:sz w:val="24"/>
          <w:szCs w:val="24"/>
        </w:rPr>
        <w:t>-</w:t>
      </w:r>
      <w:r w:rsidR="00754162">
        <w:rPr>
          <w:sz w:val="24"/>
          <w:szCs w:val="24"/>
        </w:rPr>
        <w:t xml:space="preserve"> </w:t>
      </w:r>
      <w:r w:rsidRPr="00B51F60">
        <w:rPr>
          <w:rFonts w:ascii="Times New Roman" w:hAnsi="Times New Roman"/>
          <w:sz w:val="24"/>
          <w:szCs w:val="24"/>
        </w:rPr>
        <w:t>расширить диапазон образовательных услуг и открытие новых объединений 2</w:t>
      </w:r>
      <w:r w:rsidRPr="00B51F60">
        <w:rPr>
          <w:rFonts w:ascii="Times New Roman" w:hAnsi="Times New Roman"/>
          <w:sz w:val="24"/>
          <w:szCs w:val="24"/>
          <w:lang w:val="en-US"/>
        </w:rPr>
        <w:t>d</w:t>
      </w:r>
      <w:r w:rsidRPr="00B51F60">
        <w:rPr>
          <w:rFonts w:ascii="Times New Roman" w:hAnsi="Times New Roman"/>
          <w:sz w:val="24"/>
          <w:szCs w:val="24"/>
        </w:rPr>
        <w:t>, 3</w:t>
      </w:r>
      <w:r w:rsidRPr="00B51F60">
        <w:rPr>
          <w:rFonts w:ascii="Times New Roman" w:hAnsi="Times New Roman"/>
          <w:sz w:val="24"/>
          <w:szCs w:val="24"/>
          <w:lang w:val="en-US"/>
        </w:rPr>
        <w:t>d</w:t>
      </w:r>
      <w:r w:rsidRPr="00B51F60">
        <w:rPr>
          <w:rFonts w:ascii="Times New Roman" w:hAnsi="Times New Roman"/>
          <w:sz w:val="24"/>
          <w:szCs w:val="24"/>
        </w:rPr>
        <w:t xml:space="preserve"> -моделирование технических объектов и инновационное развитие детского технического творчества.</w:t>
      </w:r>
    </w:p>
    <w:p w:rsidR="00956740" w:rsidRPr="00B51F60" w:rsidRDefault="00956740" w:rsidP="00956740">
      <w:pPr>
        <w:ind w:firstLine="708"/>
        <w:jc w:val="both"/>
      </w:pPr>
      <w:r w:rsidRPr="00B51F60">
        <w:t>- разработ</w:t>
      </w:r>
      <w:r>
        <w:t>ать</w:t>
      </w:r>
      <w:r w:rsidRPr="00B51F60">
        <w:t xml:space="preserve"> и реализ</w:t>
      </w:r>
      <w:r>
        <w:t>овать</w:t>
      </w:r>
      <w:r w:rsidRPr="00B51F60">
        <w:t xml:space="preserve"> программ</w:t>
      </w:r>
      <w:r>
        <w:t>ы</w:t>
      </w:r>
      <w:r w:rsidRPr="00B51F60">
        <w:t xml:space="preserve"> дополнительного образования нового поколени</w:t>
      </w:r>
      <w:r w:rsidR="00754162">
        <w:t>я по работе с одаренными детьми и преемственности поколений;</w:t>
      </w:r>
    </w:p>
    <w:p w:rsidR="00956740" w:rsidRDefault="00956740" w:rsidP="00956740">
      <w:pPr>
        <w:ind w:firstLine="708"/>
        <w:jc w:val="both"/>
      </w:pPr>
      <w:r w:rsidRPr="00B51F60">
        <w:t>-  актив</w:t>
      </w:r>
      <w:r>
        <w:t>изировать</w:t>
      </w:r>
      <w:r w:rsidRPr="00B51F60">
        <w:t xml:space="preserve"> освоение и использование инновационных педагогических идей для совершенствования содержания, организационных форм, методов и технологий дополнительного образования детей с учетом их возраста, вида учреждения, особенностей социокультурного окружения;</w:t>
      </w:r>
    </w:p>
    <w:p w:rsidR="00956740" w:rsidRPr="00B51F60" w:rsidRDefault="00956740" w:rsidP="00956740">
      <w:pPr>
        <w:ind w:firstLine="708"/>
        <w:jc w:val="both"/>
      </w:pPr>
      <w:r w:rsidRPr="00B51F60">
        <w:t>- открыть группы  профессиональной подготовки  «Водитель автомобиля категории  «А»  с выдачей свидетельства установленного образца.</w:t>
      </w:r>
    </w:p>
    <w:p w:rsidR="00956740" w:rsidRPr="00B51F60" w:rsidRDefault="00956740" w:rsidP="00956740">
      <w:pPr>
        <w:ind w:firstLine="708"/>
        <w:jc w:val="both"/>
      </w:pPr>
      <w:r w:rsidRPr="00B51F60">
        <w:t>- внедрить в образовательный процесс психолого – педагогический мониторинг;</w:t>
      </w:r>
    </w:p>
    <w:p w:rsidR="00956740" w:rsidRPr="00B51F60" w:rsidRDefault="00956740" w:rsidP="00956740">
      <w:pPr>
        <w:ind w:firstLine="708"/>
        <w:jc w:val="both"/>
      </w:pPr>
      <w:r w:rsidRPr="00B51F60">
        <w:t xml:space="preserve">-продолжить работу фестиваля творческих достижений педагогов и учащихся ЦТР «Гармония» - ввести новую номинацию в  фестиваль на 2011-2012 учебный год  - </w:t>
      </w:r>
      <w:r>
        <w:t>в</w:t>
      </w:r>
      <w:r w:rsidRPr="00B51F60">
        <w:t>ыставка декоративно-прикладного творчества «Тавдинская   мозаика»</w:t>
      </w:r>
      <w:r>
        <w:t>;</w:t>
      </w:r>
      <w:r w:rsidRPr="00B51F60">
        <w:t> </w:t>
      </w:r>
    </w:p>
    <w:p w:rsidR="00956740" w:rsidRPr="00B51F60" w:rsidRDefault="00956740" w:rsidP="0095674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51F60">
        <w:rPr>
          <w:rFonts w:ascii="Times New Roman" w:hAnsi="Times New Roman"/>
          <w:sz w:val="24"/>
          <w:szCs w:val="24"/>
        </w:rPr>
        <w:t>- участие  в  городских, окружных  и  областных  конкурсах, проектах, а также в интернет - конкурсах, заочных конкурсах, конкурсах, где минимальные стартовые взносы или бесплатное участие;</w:t>
      </w:r>
    </w:p>
    <w:p w:rsidR="00956740" w:rsidRDefault="00956740" w:rsidP="0095674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B51F60">
        <w:rPr>
          <w:rFonts w:ascii="Times New Roman" w:hAnsi="Times New Roman"/>
          <w:sz w:val="24"/>
          <w:szCs w:val="24"/>
        </w:rPr>
        <w:t>-  привлекать спонсоров для финансирования поездок</w:t>
      </w:r>
      <w:r w:rsidR="00754162">
        <w:rPr>
          <w:rFonts w:ascii="Times New Roman" w:hAnsi="Times New Roman"/>
          <w:sz w:val="24"/>
          <w:szCs w:val="24"/>
        </w:rPr>
        <w:t xml:space="preserve">, приобретения физкультурно-спортивного оборудования с целью привития и воспитания здорового </w:t>
      </w:r>
      <w:r w:rsidR="00771581">
        <w:rPr>
          <w:rFonts w:ascii="Times New Roman" w:hAnsi="Times New Roman"/>
          <w:sz w:val="24"/>
          <w:szCs w:val="24"/>
        </w:rPr>
        <w:t>образа жизни;</w:t>
      </w:r>
    </w:p>
    <w:p w:rsidR="00771581" w:rsidRPr="00B51F60" w:rsidRDefault="00771581" w:rsidP="0095674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организовать мероприятия по преемственности традиций разных поколений, воспитание уважительного отношения к людям рабочих профессий, по вопросам культуры семьи, разовой культуры.</w:t>
      </w:r>
    </w:p>
    <w:p w:rsidR="00956740" w:rsidRPr="00B51F60" w:rsidRDefault="00956740" w:rsidP="00956740">
      <w:pPr>
        <w:tabs>
          <w:tab w:val="left" w:pos="720"/>
        </w:tabs>
        <w:jc w:val="both"/>
      </w:pPr>
      <w:r w:rsidRPr="00B51F60">
        <w:tab/>
      </w:r>
      <w:bookmarkStart w:id="0" w:name="_GoBack"/>
      <w:bookmarkEnd w:id="0"/>
    </w:p>
    <w:sectPr w:rsidR="00956740" w:rsidRPr="00B51F60" w:rsidSect="00F07730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B59" w:rsidRDefault="00F92B59">
      <w:r>
        <w:separator/>
      </w:r>
    </w:p>
  </w:endnote>
  <w:endnote w:type="continuationSeparator" w:id="0">
    <w:p w:rsidR="00F92B59" w:rsidRDefault="00F9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4F" w:rsidRDefault="00A94E4F" w:rsidP="00F0773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4E4F" w:rsidRDefault="00A94E4F" w:rsidP="001A633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4F" w:rsidRDefault="00A94E4F" w:rsidP="00F0773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43F9">
      <w:rPr>
        <w:rStyle w:val="a9"/>
        <w:noProof/>
      </w:rPr>
      <w:t>25</w:t>
    </w:r>
    <w:r>
      <w:rPr>
        <w:rStyle w:val="a9"/>
      </w:rPr>
      <w:fldChar w:fldCharType="end"/>
    </w:r>
  </w:p>
  <w:p w:rsidR="00A94E4F" w:rsidRDefault="00A94E4F" w:rsidP="001A63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B59" w:rsidRDefault="00F92B59">
      <w:r>
        <w:separator/>
      </w:r>
    </w:p>
  </w:footnote>
  <w:footnote w:type="continuationSeparator" w:id="0">
    <w:p w:rsidR="00F92B59" w:rsidRDefault="00F9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300BB14"/>
    <w:lvl w:ilvl="0">
      <w:numFmt w:val="bullet"/>
      <w:lvlText w:val="*"/>
      <w:lvlJc w:val="left"/>
    </w:lvl>
  </w:abstractNum>
  <w:abstractNum w:abstractNumId="1">
    <w:nsid w:val="19404FE4"/>
    <w:multiLevelType w:val="hybridMultilevel"/>
    <w:tmpl w:val="34FAC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240C0"/>
    <w:multiLevelType w:val="hybridMultilevel"/>
    <w:tmpl w:val="0D9EE0A0"/>
    <w:lvl w:ilvl="0" w:tplc="5E1CC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1447D"/>
    <w:multiLevelType w:val="singleLevel"/>
    <w:tmpl w:val="3F3E993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3BC065A5"/>
    <w:multiLevelType w:val="singleLevel"/>
    <w:tmpl w:val="5316DF5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3E174A7D"/>
    <w:multiLevelType w:val="hybridMultilevel"/>
    <w:tmpl w:val="EA3A5C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87B3561"/>
    <w:multiLevelType w:val="hybridMultilevel"/>
    <w:tmpl w:val="0F582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E7B6C"/>
    <w:multiLevelType w:val="hybridMultilevel"/>
    <w:tmpl w:val="6FA441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6A91E9A"/>
    <w:multiLevelType w:val="singleLevel"/>
    <w:tmpl w:val="6EC264F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6F8519E6"/>
    <w:multiLevelType w:val="multilevel"/>
    <w:tmpl w:val="B1A6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8052F7"/>
    <w:multiLevelType w:val="hybridMultilevel"/>
    <w:tmpl w:val="3AE83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6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2DA"/>
    <w:rsid w:val="000048A7"/>
    <w:rsid w:val="00011679"/>
    <w:rsid w:val="0002208B"/>
    <w:rsid w:val="00023A9F"/>
    <w:rsid w:val="0003327A"/>
    <w:rsid w:val="00044A13"/>
    <w:rsid w:val="00055E1B"/>
    <w:rsid w:val="00065704"/>
    <w:rsid w:val="00073FD8"/>
    <w:rsid w:val="00087FA9"/>
    <w:rsid w:val="00091EB4"/>
    <w:rsid w:val="00096A71"/>
    <w:rsid w:val="000C1C36"/>
    <w:rsid w:val="000D1ADC"/>
    <w:rsid w:val="000E1353"/>
    <w:rsid w:val="00105F3C"/>
    <w:rsid w:val="00120AC7"/>
    <w:rsid w:val="00125FE6"/>
    <w:rsid w:val="001334DA"/>
    <w:rsid w:val="0015623B"/>
    <w:rsid w:val="00173E1E"/>
    <w:rsid w:val="0017667D"/>
    <w:rsid w:val="001830B3"/>
    <w:rsid w:val="00184C20"/>
    <w:rsid w:val="00190163"/>
    <w:rsid w:val="001A3AEF"/>
    <w:rsid w:val="001A6175"/>
    <w:rsid w:val="001A6332"/>
    <w:rsid w:val="001D4768"/>
    <w:rsid w:val="001D63ED"/>
    <w:rsid w:val="0020093F"/>
    <w:rsid w:val="00203D04"/>
    <w:rsid w:val="002114FE"/>
    <w:rsid w:val="00225A7D"/>
    <w:rsid w:val="00226DAE"/>
    <w:rsid w:val="00232B90"/>
    <w:rsid w:val="0024649F"/>
    <w:rsid w:val="0025368D"/>
    <w:rsid w:val="002706C0"/>
    <w:rsid w:val="002C0612"/>
    <w:rsid w:val="002C30A2"/>
    <w:rsid w:val="002C421D"/>
    <w:rsid w:val="002D2F9E"/>
    <w:rsid w:val="002F6476"/>
    <w:rsid w:val="00312C47"/>
    <w:rsid w:val="00313EBF"/>
    <w:rsid w:val="00314942"/>
    <w:rsid w:val="003217A3"/>
    <w:rsid w:val="003243FB"/>
    <w:rsid w:val="0033772E"/>
    <w:rsid w:val="0035235C"/>
    <w:rsid w:val="00356915"/>
    <w:rsid w:val="0037294A"/>
    <w:rsid w:val="00375447"/>
    <w:rsid w:val="003A7359"/>
    <w:rsid w:val="003B07A7"/>
    <w:rsid w:val="003B22D2"/>
    <w:rsid w:val="003C3B7A"/>
    <w:rsid w:val="003C7476"/>
    <w:rsid w:val="003D0EC7"/>
    <w:rsid w:val="003D1402"/>
    <w:rsid w:val="003F32F8"/>
    <w:rsid w:val="003F70AE"/>
    <w:rsid w:val="00410BB4"/>
    <w:rsid w:val="00411702"/>
    <w:rsid w:val="0042187B"/>
    <w:rsid w:val="004334E7"/>
    <w:rsid w:val="00447603"/>
    <w:rsid w:val="0047421F"/>
    <w:rsid w:val="00483F7E"/>
    <w:rsid w:val="00493F49"/>
    <w:rsid w:val="004A003E"/>
    <w:rsid w:val="004B227B"/>
    <w:rsid w:val="004C15E3"/>
    <w:rsid w:val="004C28D4"/>
    <w:rsid w:val="004C4DCA"/>
    <w:rsid w:val="004D6C57"/>
    <w:rsid w:val="00521453"/>
    <w:rsid w:val="00526BC6"/>
    <w:rsid w:val="0054024A"/>
    <w:rsid w:val="00572C74"/>
    <w:rsid w:val="00596AB9"/>
    <w:rsid w:val="00596F80"/>
    <w:rsid w:val="005A26C9"/>
    <w:rsid w:val="005D21D8"/>
    <w:rsid w:val="0060461C"/>
    <w:rsid w:val="00604DA4"/>
    <w:rsid w:val="00622A14"/>
    <w:rsid w:val="00623E74"/>
    <w:rsid w:val="00656C2B"/>
    <w:rsid w:val="006604F6"/>
    <w:rsid w:val="00663F83"/>
    <w:rsid w:val="00667757"/>
    <w:rsid w:val="006735EC"/>
    <w:rsid w:val="00673DCF"/>
    <w:rsid w:val="00674394"/>
    <w:rsid w:val="0068443D"/>
    <w:rsid w:val="00690922"/>
    <w:rsid w:val="00697897"/>
    <w:rsid w:val="006A7B7C"/>
    <w:rsid w:val="006B5A0E"/>
    <w:rsid w:val="006C04F5"/>
    <w:rsid w:val="00712FDB"/>
    <w:rsid w:val="007130A9"/>
    <w:rsid w:val="00740E6B"/>
    <w:rsid w:val="00742CC2"/>
    <w:rsid w:val="00754162"/>
    <w:rsid w:val="00771581"/>
    <w:rsid w:val="007743F9"/>
    <w:rsid w:val="00781030"/>
    <w:rsid w:val="007956A4"/>
    <w:rsid w:val="007A4FD0"/>
    <w:rsid w:val="007C18FB"/>
    <w:rsid w:val="007F1DD9"/>
    <w:rsid w:val="007F2CAF"/>
    <w:rsid w:val="00812F39"/>
    <w:rsid w:val="00823397"/>
    <w:rsid w:val="00837182"/>
    <w:rsid w:val="00843712"/>
    <w:rsid w:val="008575A4"/>
    <w:rsid w:val="0086039A"/>
    <w:rsid w:val="008636BB"/>
    <w:rsid w:val="008732FC"/>
    <w:rsid w:val="008872DA"/>
    <w:rsid w:val="008925CB"/>
    <w:rsid w:val="008A771A"/>
    <w:rsid w:val="008D55B9"/>
    <w:rsid w:val="008D5942"/>
    <w:rsid w:val="008E41B6"/>
    <w:rsid w:val="00911059"/>
    <w:rsid w:val="00915DAF"/>
    <w:rsid w:val="0092538A"/>
    <w:rsid w:val="00951BFB"/>
    <w:rsid w:val="009529BF"/>
    <w:rsid w:val="00956740"/>
    <w:rsid w:val="009856AB"/>
    <w:rsid w:val="00985771"/>
    <w:rsid w:val="009A077E"/>
    <w:rsid w:val="009B299D"/>
    <w:rsid w:val="009B6A7B"/>
    <w:rsid w:val="009C5E52"/>
    <w:rsid w:val="009E5F13"/>
    <w:rsid w:val="009F100C"/>
    <w:rsid w:val="009F44FD"/>
    <w:rsid w:val="00A07F2B"/>
    <w:rsid w:val="00A14175"/>
    <w:rsid w:val="00A178B0"/>
    <w:rsid w:val="00A17A0A"/>
    <w:rsid w:val="00A439F4"/>
    <w:rsid w:val="00A80F60"/>
    <w:rsid w:val="00A83267"/>
    <w:rsid w:val="00A94D26"/>
    <w:rsid w:val="00A94E4F"/>
    <w:rsid w:val="00AB1CE8"/>
    <w:rsid w:val="00AB6805"/>
    <w:rsid w:val="00AE0EA0"/>
    <w:rsid w:val="00AF4E27"/>
    <w:rsid w:val="00AF588F"/>
    <w:rsid w:val="00B066BC"/>
    <w:rsid w:val="00B122B1"/>
    <w:rsid w:val="00B132BA"/>
    <w:rsid w:val="00B410A8"/>
    <w:rsid w:val="00B64504"/>
    <w:rsid w:val="00BB5FFC"/>
    <w:rsid w:val="00BB7252"/>
    <w:rsid w:val="00BD0171"/>
    <w:rsid w:val="00C56E98"/>
    <w:rsid w:val="00C92CB9"/>
    <w:rsid w:val="00CB4CC1"/>
    <w:rsid w:val="00CC1B50"/>
    <w:rsid w:val="00CC319F"/>
    <w:rsid w:val="00CC4043"/>
    <w:rsid w:val="00CD1C9C"/>
    <w:rsid w:val="00CD21B3"/>
    <w:rsid w:val="00CE14DE"/>
    <w:rsid w:val="00D0700E"/>
    <w:rsid w:val="00D23386"/>
    <w:rsid w:val="00D276A6"/>
    <w:rsid w:val="00D429BB"/>
    <w:rsid w:val="00D56FF8"/>
    <w:rsid w:val="00DA48C2"/>
    <w:rsid w:val="00DB5CE1"/>
    <w:rsid w:val="00DE3BA1"/>
    <w:rsid w:val="00DE7A23"/>
    <w:rsid w:val="00DF3BCC"/>
    <w:rsid w:val="00E0126C"/>
    <w:rsid w:val="00E26258"/>
    <w:rsid w:val="00E34985"/>
    <w:rsid w:val="00E451FA"/>
    <w:rsid w:val="00E741F1"/>
    <w:rsid w:val="00E841E6"/>
    <w:rsid w:val="00E84B23"/>
    <w:rsid w:val="00EA0EE5"/>
    <w:rsid w:val="00EA32C7"/>
    <w:rsid w:val="00EB157B"/>
    <w:rsid w:val="00EB631D"/>
    <w:rsid w:val="00EC2C41"/>
    <w:rsid w:val="00ED4DD5"/>
    <w:rsid w:val="00F04ACC"/>
    <w:rsid w:val="00F07730"/>
    <w:rsid w:val="00F1550D"/>
    <w:rsid w:val="00F30312"/>
    <w:rsid w:val="00F30450"/>
    <w:rsid w:val="00F5121A"/>
    <w:rsid w:val="00F74033"/>
    <w:rsid w:val="00F92B59"/>
    <w:rsid w:val="00F96F58"/>
    <w:rsid w:val="00FB7CC5"/>
    <w:rsid w:val="00FC4183"/>
    <w:rsid w:val="00FC6ECD"/>
    <w:rsid w:val="00FD137E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A9C08107-0D3F-4690-B172-FD90D2FE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2DA"/>
    <w:rPr>
      <w:sz w:val="24"/>
      <w:szCs w:val="24"/>
    </w:rPr>
  </w:style>
  <w:style w:type="paragraph" w:styleId="1">
    <w:name w:val="heading 1"/>
    <w:basedOn w:val="a"/>
    <w:next w:val="a"/>
    <w:qFormat/>
    <w:rsid w:val="00526B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26B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872DA"/>
    <w:pPr>
      <w:keepNext/>
      <w:jc w:val="center"/>
      <w:outlineLvl w:val="3"/>
    </w:pPr>
    <w:rPr>
      <w:b/>
      <w:bCs/>
      <w:i/>
      <w:iCs/>
      <w:sz w:val="26"/>
    </w:rPr>
  </w:style>
  <w:style w:type="paragraph" w:styleId="5">
    <w:name w:val="heading 5"/>
    <w:basedOn w:val="a"/>
    <w:next w:val="a"/>
    <w:qFormat/>
    <w:rsid w:val="008872D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72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rsid w:val="008872DA"/>
    <w:rPr>
      <w:b/>
      <w:bCs/>
      <w:i/>
      <w:iCs/>
      <w:sz w:val="26"/>
      <w:szCs w:val="24"/>
      <w:lang w:val="ru-RU" w:eastAsia="ru-RU" w:bidi="ar-SA"/>
    </w:rPr>
  </w:style>
  <w:style w:type="paragraph" w:styleId="a4">
    <w:name w:val="Title"/>
    <w:basedOn w:val="a"/>
    <w:qFormat/>
    <w:rsid w:val="008872DA"/>
    <w:pPr>
      <w:widowControl w:val="0"/>
      <w:shd w:val="clear" w:color="auto" w:fill="FFFFFF"/>
      <w:autoSpaceDE w:val="0"/>
      <w:autoSpaceDN w:val="0"/>
      <w:adjustRightInd w:val="0"/>
      <w:ind w:left="936"/>
      <w:jc w:val="center"/>
    </w:pPr>
    <w:rPr>
      <w:color w:val="000000"/>
    </w:rPr>
  </w:style>
  <w:style w:type="paragraph" w:styleId="a5">
    <w:name w:val="Normal (Web)"/>
    <w:basedOn w:val="a"/>
    <w:rsid w:val="008872DA"/>
    <w:pPr>
      <w:spacing w:before="100" w:beforeAutospacing="1" w:after="100" w:afterAutospacing="1"/>
    </w:pPr>
  </w:style>
  <w:style w:type="table" w:styleId="a6">
    <w:name w:val="Table Grid"/>
    <w:basedOn w:val="a1"/>
    <w:rsid w:val="00887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8872D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8872DA"/>
    <w:rPr>
      <w:sz w:val="24"/>
      <w:szCs w:val="24"/>
      <w:lang w:val="ru-RU" w:eastAsia="ru-RU" w:bidi="ar-SA"/>
    </w:rPr>
  </w:style>
  <w:style w:type="paragraph" w:styleId="a7">
    <w:name w:val="No Spacing"/>
    <w:qFormat/>
    <w:rsid w:val="00526BC6"/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rsid w:val="001A63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6332"/>
  </w:style>
  <w:style w:type="paragraph" w:styleId="aa">
    <w:name w:val="Body Text Indent"/>
    <w:basedOn w:val="a"/>
    <w:rsid w:val="00956740"/>
    <w:pPr>
      <w:spacing w:after="120"/>
      <w:ind w:left="283"/>
    </w:pPr>
  </w:style>
  <w:style w:type="paragraph" w:styleId="30">
    <w:name w:val="Body Text 3"/>
    <w:basedOn w:val="a"/>
    <w:rsid w:val="00956740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e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8210</Words>
  <Characters>46797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  дополнительного образования детей Центр творческого развития </vt:lpstr>
    </vt:vector>
  </TitlesOfParts>
  <Company>User</Company>
  <LinksUpToDate>false</LinksUpToDate>
  <CharactersWithSpaces>54898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  дополнительного образования детей Центр творческого развития </dc:title>
  <dc:subject/>
  <dc:creator>User</dc:creator>
  <cp:keywords/>
  <dc:description/>
  <cp:lastModifiedBy>Irina</cp:lastModifiedBy>
  <cp:revision>2</cp:revision>
  <cp:lastPrinted>2011-06-10T14:47:00Z</cp:lastPrinted>
  <dcterms:created xsi:type="dcterms:W3CDTF">2014-09-03T16:53:00Z</dcterms:created>
  <dcterms:modified xsi:type="dcterms:W3CDTF">2014-09-03T16:53:00Z</dcterms:modified>
</cp:coreProperties>
</file>