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93" w:rsidRPr="00523BA3" w:rsidRDefault="00BD7693" w:rsidP="00BD7693">
      <w:pPr>
        <w:spacing w:after="120"/>
        <w:jc w:val="center"/>
        <w:rPr>
          <w:rFonts w:ascii="Arial" w:hAnsi="Arial" w:cs="Arial"/>
          <w:b/>
        </w:rPr>
      </w:pPr>
      <w:bookmarkStart w:id="0" w:name="_Toc108450792"/>
      <w:r w:rsidRPr="00523BA3">
        <w:rPr>
          <w:rFonts w:ascii="Arial" w:hAnsi="Arial" w:cs="Arial"/>
          <w:b/>
        </w:rPr>
        <w:t>Федеральное агентство по образованию</w:t>
      </w:r>
    </w:p>
    <w:p w:rsidR="00BD7693" w:rsidRPr="00B1688B" w:rsidRDefault="00BD7693" w:rsidP="00BD7693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688B">
        <w:rPr>
          <w:rFonts w:ascii="Arial" w:hAnsi="Arial" w:cs="Arial"/>
          <w:sz w:val="24"/>
          <w:szCs w:val="24"/>
        </w:rPr>
        <w:t>Государственное образовательное учреждение</w:t>
      </w:r>
      <w:r w:rsidRPr="00B1688B">
        <w:rPr>
          <w:rFonts w:ascii="Arial" w:hAnsi="Arial" w:cs="Arial"/>
          <w:sz w:val="24"/>
          <w:szCs w:val="24"/>
        </w:rPr>
        <w:br/>
        <w:t>высшего профессионального образования</w:t>
      </w:r>
    </w:p>
    <w:p w:rsidR="00BD7693" w:rsidRPr="0061198C" w:rsidRDefault="00BD7693" w:rsidP="00BD7693">
      <w:pPr>
        <w:jc w:val="center"/>
        <w:rPr>
          <w:rFonts w:ascii="Arial" w:hAnsi="Arial" w:cs="Arial"/>
          <w:caps/>
          <w:szCs w:val="30"/>
        </w:rPr>
      </w:pPr>
      <w:r w:rsidRPr="0061198C">
        <w:rPr>
          <w:rFonts w:ascii="Arial" w:hAnsi="Arial" w:cs="Arial"/>
          <w:caps/>
          <w:szCs w:val="30"/>
        </w:rPr>
        <w:t>Санкт-Петербургский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государственный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 университет</w:t>
      </w:r>
      <w:r w:rsidRPr="0061198C">
        <w:rPr>
          <w:rFonts w:ascii="Arial" w:hAnsi="Arial" w:cs="Arial"/>
          <w:caps/>
          <w:szCs w:val="30"/>
        </w:rPr>
        <w:br/>
        <w:t xml:space="preserve"> низкотемпературных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и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 xml:space="preserve">пищевых </w:t>
      </w:r>
      <w:r w:rsidRPr="006018A3">
        <w:rPr>
          <w:rFonts w:ascii="Arial" w:hAnsi="Arial" w:cs="Arial"/>
          <w:caps/>
          <w:szCs w:val="30"/>
        </w:rPr>
        <w:t xml:space="preserve"> </w:t>
      </w:r>
      <w:r w:rsidRPr="0061198C">
        <w:rPr>
          <w:rFonts w:ascii="Arial" w:hAnsi="Arial" w:cs="Arial"/>
          <w:caps/>
          <w:szCs w:val="30"/>
        </w:rPr>
        <w:t>технологий</w:t>
      </w:r>
    </w:p>
    <w:p w:rsidR="00BD7693" w:rsidRDefault="00BD7693" w:rsidP="00BD7693"/>
    <w:p w:rsidR="00BD7693" w:rsidRDefault="009847F2" w:rsidP="00BD7693">
      <w:pPr>
        <w:framePr w:w="1872" w:h="1312" w:hSpace="180" w:wrap="auto" w:vAnchor="text" w:hAnchor="text" w:x="4056" w:y="1"/>
        <w:jc w:val="center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66pt">
            <v:imagedata r:id="rId7" o:title=""/>
          </v:shape>
        </w:pict>
      </w:r>
    </w:p>
    <w:p w:rsidR="00BD7693" w:rsidRDefault="00BD7693" w:rsidP="00BD7693"/>
    <w:p w:rsidR="00BD7693" w:rsidRDefault="00BD7693" w:rsidP="00BD7693"/>
    <w:p w:rsidR="00BD7693" w:rsidRDefault="00BD7693" w:rsidP="00BD7693"/>
    <w:p w:rsidR="00BD7693" w:rsidRDefault="00BD7693" w:rsidP="00BD7693"/>
    <w:p w:rsidR="00BD7693" w:rsidRPr="00DB10B0" w:rsidRDefault="00BD7693" w:rsidP="00BD769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Кафедра пищевой биотехнологии</w:t>
      </w:r>
      <w:r w:rsidRPr="00DB10B0">
        <w:rPr>
          <w:rFonts w:ascii="Arial" w:hAnsi="Arial" w:cs="Arial"/>
          <w:sz w:val="28"/>
          <w:szCs w:val="28"/>
        </w:rPr>
        <w:br/>
      </w: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Pr="00674749" w:rsidRDefault="00BD7693" w:rsidP="00BD7693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ХИМИЯ  И  ТЕХНОЛОГИЯ</w:t>
      </w:r>
      <w:r w:rsidRPr="004D0DF7">
        <w:rPr>
          <w:rFonts w:ascii="Arial" w:hAnsi="Arial" w:cs="Arial"/>
          <w:b/>
          <w:sz w:val="44"/>
          <w:szCs w:val="44"/>
        </w:rPr>
        <w:br/>
        <w:t xml:space="preserve"> </w:t>
      </w:r>
      <w:r>
        <w:rPr>
          <w:rFonts w:ascii="Arial" w:hAnsi="Arial" w:cs="Arial"/>
          <w:b/>
          <w:sz w:val="44"/>
          <w:szCs w:val="44"/>
        </w:rPr>
        <w:t>ВИНА</w:t>
      </w:r>
    </w:p>
    <w:p w:rsidR="00BD7693" w:rsidRPr="004D0DF7" w:rsidRDefault="00BD7693" w:rsidP="00BD7693">
      <w:pPr>
        <w:jc w:val="center"/>
        <w:rPr>
          <w:rFonts w:ascii="Arial" w:hAnsi="Arial" w:cs="Arial"/>
          <w:sz w:val="40"/>
          <w:szCs w:val="40"/>
        </w:rPr>
      </w:pPr>
    </w:p>
    <w:p w:rsidR="00BD7693" w:rsidRDefault="00BD7693" w:rsidP="00BD7693">
      <w:pPr>
        <w:jc w:val="center"/>
        <w:rPr>
          <w:rFonts w:ascii="Arial" w:hAnsi="Arial" w:cs="Arial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674749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  <w:r>
        <w:rPr>
          <w:rFonts w:ascii="Arial" w:hAnsi="Arial" w:cs="Arial"/>
          <w:szCs w:val="30"/>
        </w:rPr>
        <w:br/>
      </w:r>
      <w:r w:rsidRPr="00DB10B0">
        <w:rPr>
          <w:rFonts w:ascii="Arial" w:hAnsi="Arial" w:cs="Arial"/>
        </w:rPr>
        <w:t xml:space="preserve"> </w:t>
      </w: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Default="00BD7693" w:rsidP="00BD7693">
      <w:pPr>
        <w:jc w:val="center"/>
        <w:rPr>
          <w:sz w:val="28"/>
        </w:rPr>
      </w:pPr>
    </w:p>
    <w:p w:rsidR="00BD7693" w:rsidRPr="006018A3" w:rsidRDefault="00BD7693" w:rsidP="00BD7693">
      <w:pPr>
        <w:jc w:val="center"/>
        <w:rPr>
          <w:sz w:val="28"/>
        </w:rPr>
      </w:pPr>
    </w:p>
    <w:p w:rsidR="00BD7693" w:rsidRPr="00EE4723" w:rsidRDefault="00BD7693" w:rsidP="00BD769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Санкт-Петербург  2005</w:t>
      </w:r>
    </w:p>
    <w:p w:rsidR="00BD7693" w:rsidRPr="00DB10B0" w:rsidRDefault="00BD7693" w:rsidP="00BD7693">
      <w:r>
        <w:rPr>
          <w:sz w:val="28"/>
        </w:rPr>
        <w:br w:type="page"/>
      </w:r>
      <w:r>
        <w:t>УДК 663.4</w:t>
      </w:r>
    </w:p>
    <w:p w:rsidR="00BD7693" w:rsidRDefault="00BD7693" w:rsidP="00BD7693"/>
    <w:p w:rsidR="00BD7693" w:rsidRDefault="00BD7693" w:rsidP="00BD7693"/>
    <w:p w:rsidR="00BD7693" w:rsidRDefault="00BD7693" w:rsidP="00BD7693"/>
    <w:p w:rsidR="00BD7693" w:rsidRPr="0065184E" w:rsidRDefault="00BD7693" w:rsidP="00BD7693">
      <w:pPr>
        <w:ind w:firstLine="709"/>
      </w:pPr>
      <w:r>
        <w:rPr>
          <w:b/>
          <w:szCs w:val="30"/>
        </w:rPr>
        <w:t>Меледина Т.В., Баланов П.Е.</w:t>
      </w:r>
      <w:r w:rsidRPr="0053258E">
        <w:rPr>
          <w:szCs w:val="30"/>
        </w:rPr>
        <w:t xml:space="preserve"> </w:t>
      </w:r>
      <w:r>
        <w:rPr>
          <w:szCs w:val="30"/>
        </w:rPr>
        <w:t>Химия и технология вина:</w:t>
      </w:r>
      <w:r w:rsidRPr="0053258E">
        <w:rPr>
          <w:szCs w:val="30"/>
        </w:rPr>
        <w:t xml:space="preserve"> Метод</w:t>
      </w:r>
      <w:r>
        <w:rPr>
          <w:szCs w:val="30"/>
        </w:rPr>
        <w:t>.</w:t>
      </w:r>
      <w:r w:rsidRPr="0053258E">
        <w:rPr>
          <w:szCs w:val="30"/>
        </w:rPr>
        <w:t xml:space="preserve"> указания</w:t>
      </w:r>
      <w:r>
        <w:rPr>
          <w:szCs w:val="30"/>
        </w:rPr>
        <w:t>, программа и вопросы к самостоятельной работе для магистрантов, обучающихся по направлению 552400, и студентов спец. 270500 всех форм обучения</w:t>
      </w:r>
      <w:r w:rsidRPr="007D27FB">
        <w:t>.</w:t>
      </w:r>
      <w:r w:rsidRPr="0065184E">
        <w:t xml:space="preserve"> – СПб.: СПбГУНиПТ, 2005. </w:t>
      </w:r>
      <w:r>
        <w:t>–</w:t>
      </w:r>
      <w:r w:rsidRPr="0065184E">
        <w:t xml:space="preserve"> </w:t>
      </w:r>
      <w:r>
        <w:t xml:space="preserve">13 </w:t>
      </w:r>
      <w:r w:rsidRPr="0065184E">
        <w:t>с.</w:t>
      </w:r>
    </w:p>
    <w:p w:rsidR="00BD7693" w:rsidRDefault="00BD7693" w:rsidP="00BD7693"/>
    <w:p w:rsidR="00BD7693" w:rsidRDefault="00BD7693" w:rsidP="00BD7693"/>
    <w:p w:rsidR="00BD7693" w:rsidRDefault="00BD7693" w:rsidP="00BD7693"/>
    <w:p w:rsidR="00BD7693" w:rsidRDefault="00BD7693" w:rsidP="00BD7693"/>
    <w:p w:rsidR="00BD7693" w:rsidRPr="00BC023A" w:rsidRDefault="00BD7693" w:rsidP="00BD7693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В методических указаниях изложены программа курса, темы для самостоя</w:t>
      </w:r>
      <w:r>
        <w:rPr>
          <w:sz w:val="26"/>
          <w:szCs w:val="26"/>
        </w:rPr>
        <w:t>-</w:t>
      </w:r>
      <w:r w:rsidRPr="00BC023A">
        <w:rPr>
          <w:sz w:val="26"/>
          <w:szCs w:val="26"/>
        </w:rPr>
        <w:t>тельного изучения, вопросы для самопроверки при подготовке к коллоквиумам и защит</w:t>
      </w:r>
      <w:r>
        <w:rPr>
          <w:sz w:val="26"/>
          <w:szCs w:val="26"/>
        </w:rPr>
        <w:t>е</w:t>
      </w:r>
      <w:r w:rsidRPr="00BC023A">
        <w:rPr>
          <w:sz w:val="26"/>
          <w:szCs w:val="26"/>
        </w:rPr>
        <w:t xml:space="preserve"> лабораторных работ. </w:t>
      </w:r>
      <w:r>
        <w:rPr>
          <w:sz w:val="26"/>
          <w:szCs w:val="26"/>
        </w:rPr>
        <w:t>П</w:t>
      </w:r>
      <w:r w:rsidRPr="00BC023A">
        <w:rPr>
          <w:sz w:val="26"/>
          <w:szCs w:val="26"/>
        </w:rPr>
        <w:t xml:space="preserve">риведен список литературы и указаны источники информации, которые следует использовать при самостоятельном изучении </w:t>
      </w:r>
      <w:r>
        <w:rPr>
          <w:sz w:val="26"/>
          <w:szCs w:val="26"/>
        </w:rPr>
        <w:t>дисциплины</w:t>
      </w:r>
      <w:r w:rsidRPr="00BC023A">
        <w:rPr>
          <w:sz w:val="26"/>
          <w:szCs w:val="26"/>
        </w:rPr>
        <w:t xml:space="preserve">. </w:t>
      </w:r>
    </w:p>
    <w:p w:rsidR="00BD7693" w:rsidRPr="00BC023A" w:rsidRDefault="00BD7693" w:rsidP="00BD7693">
      <w:pPr>
        <w:ind w:firstLine="709"/>
        <w:rPr>
          <w:sz w:val="26"/>
          <w:szCs w:val="26"/>
        </w:rPr>
      </w:pPr>
      <w:r w:rsidRPr="00BC023A">
        <w:rPr>
          <w:sz w:val="26"/>
          <w:szCs w:val="26"/>
        </w:rPr>
        <w:t>Учебное пособие предназначено для магистр</w:t>
      </w:r>
      <w:r>
        <w:rPr>
          <w:sz w:val="26"/>
          <w:szCs w:val="26"/>
        </w:rPr>
        <w:t>ант</w:t>
      </w:r>
      <w:r w:rsidRPr="00BC023A">
        <w:rPr>
          <w:sz w:val="26"/>
          <w:szCs w:val="26"/>
        </w:rPr>
        <w:t xml:space="preserve">ов, обучающихся по направлению  552400 «Технология продуктов питания», </w:t>
      </w:r>
      <w:r>
        <w:rPr>
          <w:sz w:val="26"/>
          <w:szCs w:val="26"/>
        </w:rPr>
        <w:t>и для студентов специальности 270500 «Технология бродильных производств и виноделие»</w:t>
      </w:r>
      <w:r w:rsidRPr="00BC023A">
        <w:rPr>
          <w:sz w:val="26"/>
          <w:szCs w:val="26"/>
        </w:rPr>
        <w:t>.</w:t>
      </w:r>
    </w:p>
    <w:p w:rsidR="00BD7693" w:rsidRPr="00BC023A" w:rsidRDefault="00BD7693" w:rsidP="00BD7693">
      <w:pPr>
        <w:ind w:firstLine="851"/>
        <w:rPr>
          <w:sz w:val="26"/>
          <w:szCs w:val="26"/>
        </w:rPr>
      </w:pPr>
    </w:p>
    <w:p w:rsidR="00BD7693" w:rsidRDefault="00BD7693" w:rsidP="00BD7693">
      <w:pPr>
        <w:rPr>
          <w:sz w:val="24"/>
        </w:rPr>
      </w:pPr>
    </w:p>
    <w:p w:rsidR="00BD7693" w:rsidRDefault="00BD7693" w:rsidP="00BD7693">
      <w:pPr>
        <w:rPr>
          <w:sz w:val="24"/>
        </w:rPr>
      </w:pPr>
    </w:p>
    <w:p w:rsidR="00BD7693" w:rsidRDefault="00BD7693" w:rsidP="00BD7693">
      <w:pPr>
        <w:rPr>
          <w:sz w:val="24"/>
        </w:rPr>
      </w:pPr>
    </w:p>
    <w:p w:rsidR="00BD7693" w:rsidRDefault="00BD7693" w:rsidP="00BD7693">
      <w:pPr>
        <w:rPr>
          <w:sz w:val="24"/>
        </w:rPr>
      </w:pPr>
    </w:p>
    <w:p w:rsidR="00BD7693" w:rsidRDefault="00BD7693" w:rsidP="00BD7693">
      <w:pPr>
        <w:rPr>
          <w:sz w:val="24"/>
        </w:rPr>
      </w:pPr>
    </w:p>
    <w:p w:rsidR="00BD7693" w:rsidRDefault="00BD7693" w:rsidP="00BD7693">
      <w:r>
        <w:t>Рецензент</w:t>
      </w:r>
    </w:p>
    <w:p w:rsidR="00BD7693" w:rsidRDefault="00BD7693" w:rsidP="00BD7693">
      <w:r>
        <w:t>Канд. техн. наук, доц. Т.П. Арсеньева</w:t>
      </w:r>
    </w:p>
    <w:p w:rsidR="00BD7693" w:rsidRDefault="00BD7693" w:rsidP="00BD7693">
      <w:pPr>
        <w:spacing w:before="120"/>
      </w:pPr>
    </w:p>
    <w:p w:rsidR="00BD7693" w:rsidRDefault="00BD7693" w:rsidP="00BD7693">
      <w:pPr>
        <w:spacing w:before="120"/>
      </w:pPr>
    </w:p>
    <w:p w:rsidR="00BD7693" w:rsidRDefault="00BD7693" w:rsidP="00BD7693"/>
    <w:p w:rsidR="00BD7693" w:rsidRDefault="00BD7693" w:rsidP="00BD7693"/>
    <w:p w:rsidR="00BD7693" w:rsidRDefault="00BD7693" w:rsidP="00BD7693">
      <w:r>
        <w:t>Рекомендованы к изданию советом факультета пищевых технологий</w:t>
      </w:r>
    </w:p>
    <w:p w:rsidR="00BD7693" w:rsidRPr="004B2290" w:rsidRDefault="00BD7693" w:rsidP="00BD7693"/>
    <w:p w:rsidR="00BD7693" w:rsidRDefault="00BD7693" w:rsidP="00BD7693"/>
    <w:p w:rsidR="00BD7693" w:rsidRDefault="00BD7693" w:rsidP="00BD7693"/>
    <w:p w:rsidR="00BD7693" w:rsidRPr="004B2290" w:rsidRDefault="00BD7693" w:rsidP="00BD7693"/>
    <w:p w:rsidR="00BD7693" w:rsidRPr="004B2290" w:rsidRDefault="00BD7693" w:rsidP="00BD7693"/>
    <w:p w:rsidR="00BD7693" w:rsidRPr="004B2290" w:rsidRDefault="00BD7693" w:rsidP="00BD7693"/>
    <w:p w:rsidR="00BD7693" w:rsidRDefault="00BD7693" w:rsidP="00BD7693">
      <w:pPr>
        <w:ind w:left="4820"/>
        <w:rPr>
          <w:sz w:val="26"/>
        </w:rPr>
      </w:pPr>
      <w:r>
        <w:rPr>
          <w:sz w:val="26"/>
        </w:rPr>
        <w:sym w:font="Symbol" w:char="F0D3"/>
      </w:r>
      <w:r>
        <w:rPr>
          <w:sz w:val="26"/>
        </w:rPr>
        <w:t xml:space="preserve"> Санкт-Петербургский государственный</w:t>
      </w:r>
    </w:p>
    <w:p w:rsidR="00BD7693" w:rsidRDefault="00BD7693" w:rsidP="00BD7693">
      <w:pPr>
        <w:ind w:left="5103"/>
        <w:rPr>
          <w:sz w:val="26"/>
        </w:rPr>
      </w:pPr>
      <w:r>
        <w:rPr>
          <w:sz w:val="26"/>
        </w:rPr>
        <w:t>университет низкотемпературных</w:t>
      </w:r>
    </w:p>
    <w:p w:rsidR="00BD7693" w:rsidRDefault="00BD7693" w:rsidP="00BD7693">
      <w:pPr>
        <w:ind w:left="5103"/>
        <w:rPr>
          <w:sz w:val="26"/>
        </w:rPr>
      </w:pPr>
      <w:r>
        <w:rPr>
          <w:sz w:val="26"/>
        </w:rPr>
        <w:t>и пищевых  технологий, 2005</w:t>
      </w:r>
    </w:p>
    <w:p w:rsidR="00BD7693" w:rsidRDefault="00770826" w:rsidP="0097657A">
      <w:pPr>
        <w:pStyle w:val="1"/>
        <w:spacing w:before="0" w:after="240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:rsidR="00512915" w:rsidRPr="0097657A" w:rsidRDefault="00512915" w:rsidP="0097657A">
      <w:pPr>
        <w:pStyle w:val="1"/>
        <w:spacing w:before="0" w:after="240"/>
        <w:rPr>
          <w:sz w:val="30"/>
          <w:szCs w:val="30"/>
        </w:rPr>
      </w:pPr>
      <w:r w:rsidRPr="0097657A">
        <w:rPr>
          <w:sz w:val="30"/>
          <w:szCs w:val="30"/>
        </w:rPr>
        <w:t>1. ПРЕДИСЛОВИЕ</w:t>
      </w:r>
      <w:bookmarkEnd w:id="0"/>
    </w:p>
    <w:p w:rsidR="00D27343" w:rsidRDefault="00512915" w:rsidP="0097657A">
      <w:pPr>
        <w:ind w:firstLine="720"/>
        <w:jc w:val="both"/>
        <w:rPr>
          <w:sz w:val="30"/>
          <w:szCs w:val="30"/>
        </w:rPr>
      </w:pPr>
      <w:r w:rsidRPr="00092F1B">
        <w:rPr>
          <w:sz w:val="30"/>
          <w:szCs w:val="30"/>
        </w:rPr>
        <w:t>Дисциплина «Химия  и технология вина» изучается  магистра</w:t>
      </w:r>
      <w:r w:rsidR="006A3F52" w:rsidRPr="00092F1B">
        <w:rPr>
          <w:sz w:val="30"/>
          <w:szCs w:val="30"/>
        </w:rPr>
        <w:t>нта</w:t>
      </w:r>
      <w:r w:rsidR="00092F1B" w:rsidRPr="00092F1B">
        <w:rPr>
          <w:sz w:val="30"/>
          <w:szCs w:val="30"/>
        </w:rPr>
        <w:t>ми</w:t>
      </w:r>
      <w:r w:rsidRPr="0097657A">
        <w:rPr>
          <w:sz w:val="30"/>
          <w:szCs w:val="30"/>
        </w:rPr>
        <w:t xml:space="preserve"> на кафедре пищевой биотехнологии факультета пищевых технологий на 5</w:t>
      </w:r>
      <w:r w:rsidR="004E6864">
        <w:rPr>
          <w:sz w:val="30"/>
          <w:szCs w:val="30"/>
        </w:rPr>
        <w:t>-м</w:t>
      </w:r>
      <w:r w:rsidRPr="0097657A">
        <w:rPr>
          <w:sz w:val="30"/>
          <w:szCs w:val="30"/>
        </w:rPr>
        <w:t xml:space="preserve"> курсе (10</w:t>
      </w:r>
      <w:r w:rsidR="004E6864">
        <w:rPr>
          <w:sz w:val="30"/>
          <w:szCs w:val="30"/>
        </w:rPr>
        <w:t>-й</w:t>
      </w:r>
      <w:r w:rsidRPr="0097657A">
        <w:rPr>
          <w:sz w:val="30"/>
          <w:szCs w:val="30"/>
        </w:rPr>
        <w:t xml:space="preserve"> семестр) в рамках программы 552407 «Биотехнология  алкогольных, слабоалкогольных и безалкогольных продуктов». </w:t>
      </w:r>
    </w:p>
    <w:p w:rsidR="00512915" w:rsidRPr="0097657A" w:rsidRDefault="00512915" w:rsidP="0097657A">
      <w:pPr>
        <w:ind w:firstLine="720"/>
        <w:jc w:val="both"/>
        <w:rPr>
          <w:sz w:val="30"/>
          <w:szCs w:val="30"/>
        </w:rPr>
      </w:pPr>
      <w:r w:rsidRPr="0097657A">
        <w:rPr>
          <w:sz w:val="30"/>
          <w:szCs w:val="30"/>
        </w:rPr>
        <w:t>Согласно учебному плану</w:t>
      </w:r>
      <w:r w:rsidR="00D27343">
        <w:rPr>
          <w:sz w:val="30"/>
          <w:szCs w:val="30"/>
        </w:rPr>
        <w:t>,</w:t>
      </w:r>
      <w:r w:rsidRPr="0097657A">
        <w:rPr>
          <w:sz w:val="30"/>
          <w:szCs w:val="30"/>
        </w:rPr>
        <w:t xml:space="preserve"> курс включает 28 лекций, 5 лабораторных работ, самостоятельную работу студентов. После изучения курса сдает</w:t>
      </w:r>
      <w:r w:rsidR="00D27343">
        <w:rPr>
          <w:sz w:val="30"/>
          <w:szCs w:val="30"/>
        </w:rPr>
        <w:t>ся</w:t>
      </w:r>
      <w:r w:rsidRPr="0097657A">
        <w:rPr>
          <w:sz w:val="30"/>
          <w:szCs w:val="30"/>
        </w:rPr>
        <w:t xml:space="preserve"> экзамен. Студент </w:t>
      </w:r>
      <w:r w:rsidR="00D27343">
        <w:rPr>
          <w:sz w:val="30"/>
          <w:szCs w:val="30"/>
        </w:rPr>
        <w:t>держит</w:t>
      </w:r>
      <w:r w:rsidRPr="0097657A">
        <w:rPr>
          <w:sz w:val="30"/>
          <w:szCs w:val="30"/>
        </w:rPr>
        <w:t xml:space="preserve"> экзамен после сдачи коллоквиумов и защиты лабораторных работ.</w:t>
      </w:r>
    </w:p>
    <w:p w:rsidR="00512915" w:rsidRPr="0097657A" w:rsidRDefault="00512915" w:rsidP="0097657A">
      <w:pPr>
        <w:ind w:firstLine="720"/>
        <w:jc w:val="both"/>
        <w:rPr>
          <w:sz w:val="30"/>
          <w:szCs w:val="30"/>
        </w:rPr>
      </w:pPr>
    </w:p>
    <w:p w:rsidR="00512915" w:rsidRPr="00D27343" w:rsidRDefault="00512915" w:rsidP="00644A19">
      <w:pPr>
        <w:pStyle w:val="1"/>
        <w:spacing w:before="120" w:after="240"/>
        <w:rPr>
          <w:caps/>
          <w:sz w:val="30"/>
          <w:szCs w:val="30"/>
        </w:rPr>
      </w:pPr>
      <w:bookmarkStart w:id="1" w:name="_Toc108450793"/>
      <w:r w:rsidRPr="00D27343">
        <w:rPr>
          <w:caps/>
          <w:sz w:val="30"/>
          <w:szCs w:val="30"/>
        </w:rPr>
        <w:t>2</w:t>
      </w:r>
      <w:r w:rsidR="00D27343" w:rsidRPr="00D27343">
        <w:rPr>
          <w:caps/>
          <w:sz w:val="30"/>
          <w:szCs w:val="30"/>
        </w:rPr>
        <w:t xml:space="preserve">. Методические </w:t>
      </w:r>
      <w:r w:rsidR="00D27343">
        <w:rPr>
          <w:caps/>
          <w:sz w:val="30"/>
          <w:szCs w:val="30"/>
        </w:rPr>
        <w:t xml:space="preserve"> </w:t>
      </w:r>
      <w:r w:rsidR="00D27343" w:rsidRPr="00D27343">
        <w:rPr>
          <w:caps/>
          <w:sz w:val="30"/>
          <w:szCs w:val="30"/>
        </w:rPr>
        <w:t>указания</w:t>
      </w:r>
      <w:bookmarkEnd w:id="1"/>
    </w:p>
    <w:p w:rsidR="00512915" w:rsidRPr="00D27343" w:rsidRDefault="00512915" w:rsidP="00D27343">
      <w:pPr>
        <w:ind w:firstLine="720"/>
        <w:jc w:val="both"/>
        <w:rPr>
          <w:b/>
          <w:sz w:val="30"/>
          <w:szCs w:val="30"/>
        </w:rPr>
      </w:pPr>
      <w:r w:rsidRPr="00C24F28">
        <w:rPr>
          <w:spacing w:val="-4"/>
          <w:sz w:val="30"/>
          <w:szCs w:val="30"/>
        </w:rPr>
        <w:t>Отдельные разделы курса</w:t>
      </w:r>
      <w:r w:rsidRPr="00C24F28">
        <w:rPr>
          <w:b/>
          <w:spacing w:val="-4"/>
          <w:sz w:val="30"/>
          <w:szCs w:val="30"/>
        </w:rPr>
        <w:t xml:space="preserve"> </w:t>
      </w:r>
      <w:r w:rsidR="003A3E9F" w:rsidRPr="00C24F28">
        <w:rPr>
          <w:spacing w:val="-4"/>
          <w:sz w:val="30"/>
          <w:szCs w:val="30"/>
        </w:rPr>
        <w:t>«Химия и технология вина</w:t>
      </w:r>
      <w:r w:rsidRPr="00C24F28">
        <w:rPr>
          <w:spacing w:val="-4"/>
          <w:sz w:val="30"/>
          <w:szCs w:val="30"/>
        </w:rPr>
        <w:t>» студенты</w:t>
      </w:r>
      <w:r w:rsidR="003A3E9F" w:rsidRPr="00C24F28">
        <w:rPr>
          <w:spacing w:val="-4"/>
          <w:sz w:val="30"/>
          <w:szCs w:val="30"/>
        </w:rPr>
        <w:t>-</w:t>
      </w:r>
      <w:r w:rsidRPr="00D27343">
        <w:rPr>
          <w:sz w:val="30"/>
          <w:szCs w:val="30"/>
        </w:rPr>
        <w:t>магистр</w:t>
      </w:r>
      <w:r w:rsidR="004E6864">
        <w:rPr>
          <w:sz w:val="30"/>
          <w:szCs w:val="30"/>
        </w:rPr>
        <w:t>анты</w:t>
      </w:r>
      <w:r w:rsidRPr="00D27343">
        <w:rPr>
          <w:sz w:val="30"/>
          <w:szCs w:val="30"/>
        </w:rPr>
        <w:t xml:space="preserve"> изучают самостоятельно. Темы для самостоятельного </w:t>
      </w:r>
      <w:r w:rsidRPr="00C24F28">
        <w:rPr>
          <w:spacing w:val="-4"/>
          <w:sz w:val="30"/>
          <w:szCs w:val="30"/>
        </w:rPr>
        <w:t xml:space="preserve">изучения </w:t>
      </w:r>
      <w:r w:rsidR="003A3E9F" w:rsidRPr="00C24F28">
        <w:rPr>
          <w:spacing w:val="-4"/>
          <w:sz w:val="30"/>
          <w:szCs w:val="30"/>
        </w:rPr>
        <w:t>даны</w:t>
      </w:r>
      <w:r w:rsidRPr="00C24F28">
        <w:rPr>
          <w:spacing w:val="-4"/>
          <w:sz w:val="30"/>
          <w:szCs w:val="30"/>
        </w:rPr>
        <w:t xml:space="preserve"> в части 4. Это связано с тем, что на лекциях освещаются</w:t>
      </w:r>
      <w:r w:rsidRPr="00644A19">
        <w:rPr>
          <w:spacing w:val="-2"/>
          <w:sz w:val="30"/>
          <w:szCs w:val="30"/>
        </w:rPr>
        <w:t xml:space="preserve"> наиболее сложные вопросы, как правило,  теоретического</w:t>
      </w:r>
      <w:r w:rsidRPr="00D27343">
        <w:rPr>
          <w:sz w:val="30"/>
          <w:szCs w:val="30"/>
        </w:rPr>
        <w:t xml:space="preserve"> характера</w:t>
      </w:r>
      <w:r w:rsidR="004E6864">
        <w:rPr>
          <w:sz w:val="30"/>
          <w:szCs w:val="30"/>
        </w:rPr>
        <w:t>.</w:t>
      </w:r>
    </w:p>
    <w:p w:rsidR="00512915" w:rsidRPr="00D27343" w:rsidRDefault="003A3E9F" w:rsidP="00D2734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При</w:t>
      </w:r>
      <w:r w:rsidR="00512915" w:rsidRPr="00D27343">
        <w:rPr>
          <w:sz w:val="30"/>
          <w:szCs w:val="30"/>
        </w:rPr>
        <w:t xml:space="preserve"> выполнени</w:t>
      </w:r>
      <w:r>
        <w:rPr>
          <w:sz w:val="30"/>
          <w:szCs w:val="30"/>
        </w:rPr>
        <w:t>и</w:t>
      </w:r>
      <w:r w:rsidR="00512915" w:rsidRPr="00D27343">
        <w:rPr>
          <w:sz w:val="30"/>
          <w:szCs w:val="30"/>
        </w:rPr>
        <w:t xml:space="preserve"> работы </w:t>
      </w:r>
      <w:r>
        <w:rPr>
          <w:sz w:val="30"/>
          <w:szCs w:val="30"/>
        </w:rPr>
        <w:t xml:space="preserve">рекомендуется список </w:t>
      </w:r>
      <w:r w:rsidR="00512915" w:rsidRPr="00D27343">
        <w:rPr>
          <w:sz w:val="30"/>
          <w:szCs w:val="30"/>
        </w:rPr>
        <w:t>литератур</w:t>
      </w:r>
      <w:r>
        <w:rPr>
          <w:sz w:val="30"/>
          <w:szCs w:val="30"/>
        </w:rPr>
        <w:t>ы</w:t>
      </w:r>
      <w:r w:rsidR="00512915" w:rsidRPr="00D27343">
        <w:rPr>
          <w:sz w:val="30"/>
          <w:szCs w:val="30"/>
        </w:rPr>
        <w:t>, приведенн</w:t>
      </w:r>
      <w:r>
        <w:rPr>
          <w:sz w:val="30"/>
          <w:szCs w:val="30"/>
        </w:rPr>
        <w:t>ы</w:t>
      </w:r>
      <w:r w:rsidR="004E6864">
        <w:rPr>
          <w:sz w:val="30"/>
          <w:szCs w:val="30"/>
        </w:rPr>
        <w:t>й</w:t>
      </w:r>
      <w:r w:rsidR="00512915" w:rsidRPr="00D27343">
        <w:rPr>
          <w:sz w:val="30"/>
          <w:szCs w:val="30"/>
        </w:rPr>
        <w:t xml:space="preserve"> в конце методических указаний,  мо</w:t>
      </w:r>
      <w:r>
        <w:rPr>
          <w:sz w:val="30"/>
          <w:szCs w:val="30"/>
        </w:rPr>
        <w:t>жно</w:t>
      </w:r>
      <w:r w:rsidRPr="003A3E9F">
        <w:rPr>
          <w:sz w:val="30"/>
          <w:szCs w:val="30"/>
        </w:rPr>
        <w:t xml:space="preserve"> </w:t>
      </w:r>
      <w:r w:rsidRPr="00D27343">
        <w:rPr>
          <w:sz w:val="30"/>
          <w:szCs w:val="30"/>
        </w:rPr>
        <w:t>также</w:t>
      </w:r>
      <w:r w:rsidR="00512915" w:rsidRPr="00D27343">
        <w:rPr>
          <w:sz w:val="30"/>
          <w:szCs w:val="30"/>
        </w:rPr>
        <w:t xml:space="preserve"> использовать материалы на электронном носителе, которые находятся в библиотеке СПбГУНиПТ. </w:t>
      </w:r>
    </w:p>
    <w:p w:rsidR="00512915" w:rsidRPr="00D27343" w:rsidRDefault="00512915" w:rsidP="00D27343">
      <w:pPr>
        <w:ind w:firstLine="720"/>
        <w:jc w:val="both"/>
        <w:rPr>
          <w:sz w:val="30"/>
          <w:szCs w:val="30"/>
        </w:rPr>
      </w:pPr>
      <w:r w:rsidRPr="00D27343">
        <w:rPr>
          <w:sz w:val="30"/>
          <w:szCs w:val="30"/>
        </w:rPr>
        <w:t>Изучать материал следует в последовательности, представлен</w:t>
      </w:r>
      <w:r w:rsidR="003A3E9F">
        <w:rPr>
          <w:sz w:val="30"/>
          <w:szCs w:val="30"/>
        </w:rPr>
        <w:t>ной</w:t>
      </w:r>
      <w:r w:rsidRPr="00D27343">
        <w:rPr>
          <w:sz w:val="30"/>
          <w:szCs w:val="30"/>
        </w:rPr>
        <w:t xml:space="preserve"> в программе, с учетом лишь тех изменений или дополнений</w:t>
      </w:r>
      <w:r w:rsidR="003A3E9F">
        <w:rPr>
          <w:sz w:val="30"/>
          <w:szCs w:val="30"/>
        </w:rPr>
        <w:t>, на</w:t>
      </w:r>
      <w:r w:rsidRPr="00D27343">
        <w:rPr>
          <w:sz w:val="30"/>
          <w:szCs w:val="30"/>
        </w:rPr>
        <w:t xml:space="preserve"> которые </w:t>
      </w:r>
      <w:r w:rsidR="003A3E9F">
        <w:rPr>
          <w:sz w:val="30"/>
          <w:szCs w:val="30"/>
        </w:rPr>
        <w:t>повлиял</w:t>
      </w:r>
      <w:r w:rsidRPr="00D27343">
        <w:rPr>
          <w:sz w:val="30"/>
          <w:szCs w:val="30"/>
        </w:rPr>
        <w:t xml:space="preserve"> научно-техническ</w:t>
      </w:r>
      <w:r w:rsidR="003A3E9F">
        <w:rPr>
          <w:sz w:val="30"/>
          <w:szCs w:val="30"/>
        </w:rPr>
        <w:t>ий</w:t>
      </w:r>
      <w:r w:rsidRPr="00D27343">
        <w:rPr>
          <w:sz w:val="30"/>
          <w:szCs w:val="30"/>
        </w:rPr>
        <w:t xml:space="preserve"> прогресс.</w:t>
      </w:r>
    </w:p>
    <w:p w:rsidR="00512915" w:rsidRPr="00D27343" w:rsidRDefault="003A3E9F" w:rsidP="00D2734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Учесть, что</w:t>
      </w:r>
      <w:r w:rsidR="004E6864">
        <w:rPr>
          <w:sz w:val="30"/>
          <w:szCs w:val="30"/>
        </w:rPr>
        <w:t xml:space="preserve"> каждый</w:t>
      </w:r>
      <w:r w:rsidR="00512915" w:rsidRPr="00D27343">
        <w:rPr>
          <w:sz w:val="30"/>
          <w:szCs w:val="30"/>
        </w:rPr>
        <w:t xml:space="preserve"> технологическ</w:t>
      </w:r>
      <w:r>
        <w:rPr>
          <w:sz w:val="30"/>
          <w:szCs w:val="30"/>
        </w:rPr>
        <w:t>ий</w:t>
      </w:r>
      <w:r w:rsidR="00512915" w:rsidRPr="00D27343">
        <w:rPr>
          <w:sz w:val="30"/>
          <w:szCs w:val="30"/>
        </w:rPr>
        <w:t xml:space="preserve"> процесс </w:t>
      </w:r>
      <w:r>
        <w:rPr>
          <w:sz w:val="30"/>
          <w:szCs w:val="30"/>
        </w:rPr>
        <w:t>зависит от вида</w:t>
      </w:r>
      <w:r w:rsidR="00512915" w:rsidRPr="00D27343">
        <w:rPr>
          <w:sz w:val="30"/>
          <w:szCs w:val="30"/>
        </w:rPr>
        <w:t xml:space="preserve"> сырь</w:t>
      </w:r>
      <w:r>
        <w:rPr>
          <w:sz w:val="30"/>
          <w:szCs w:val="30"/>
        </w:rPr>
        <w:t>я</w:t>
      </w:r>
      <w:r w:rsidR="00512915" w:rsidRPr="00D27343">
        <w:rPr>
          <w:sz w:val="30"/>
          <w:szCs w:val="30"/>
        </w:rPr>
        <w:t>, технологических требований к его качеству, химическому составу и</w:t>
      </w:r>
      <w:r w:rsidR="004E6864">
        <w:rPr>
          <w:sz w:val="30"/>
          <w:szCs w:val="30"/>
        </w:rPr>
        <w:t xml:space="preserve"> от</w:t>
      </w:r>
      <w:r w:rsidR="00512915" w:rsidRPr="00D27343">
        <w:rPr>
          <w:sz w:val="30"/>
          <w:szCs w:val="30"/>
        </w:rPr>
        <w:t xml:space="preserve"> </w:t>
      </w:r>
      <w:r>
        <w:rPr>
          <w:sz w:val="30"/>
          <w:szCs w:val="30"/>
        </w:rPr>
        <w:t>влияния</w:t>
      </w:r>
      <w:r w:rsidR="00512915" w:rsidRPr="00D27343">
        <w:rPr>
          <w:sz w:val="30"/>
          <w:szCs w:val="30"/>
        </w:rPr>
        <w:t xml:space="preserve"> отдельных</w:t>
      </w:r>
      <w:r>
        <w:rPr>
          <w:sz w:val="30"/>
          <w:szCs w:val="30"/>
        </w:rPr>
        <w:t xml:space="preserve"> его</w:t>
      </w:r>
      <w:r w:rsidR="00512915" w:rsidRPr="00D27343">
        <w:rPr>
          <w:sz w:val="30"/>
          <w:szCs w:val="30"/>
        </w:rPr>
        <w:t xml:space="preserve"> компонентов на  выход и качество готового продукта. Обратить внимание на изменения, которые происходят во время хранения сырья.</w:t>
      </w:r>
    </w:p>
    <w:p w:rsidR="00512915" w:rsidRPr="00D27343" w:rsidRDefault="00512915" w:rsidP="00D27343">
      <w:pPr>
        <w:ind w:firstLine="720"/>
        <w:jc w:val="both"/>
        <w:rPr>
          <w:sz w:val="30"/>
          <w:szCs w:val="30"/>
        </w:rPr>
      </w:pPr>
      <w:r w:rsidRPr="00D27343">
        <w:rPr>
          <w:sz w:val="30"/>
          <w:szCs w:val="30"/>
        </w:rPr>
        <w:t>Изучение технологии получения вин, игристых напитков и т.</w:t>
      </w:r>
      <w:r w:rsidR="006F2FDB">
        <w:rPr>
          <w:sz w:val="30"/>
          <w:szCs w:val="30"/>
        </w:rPr>
        <w:t> </w:t>
      </w:r>
      <w:r w:rsidRPr="00D27343">
        <w:rPr>
          <w:sz w:val="30"/>
          <w:szCs w:val="30"/>
        </w:rPr>
        <w:t>д. следует начинать с четкого усвоения цели, задачи</w:t>
      </w:r>
      <w:r w:rsidR="006F2FDB">
        <w:rPr>
          <w:sz w:val="30"/>
          <w:szCs w:val="30"/>
        </w:rPr>
        <w:t>,</w:t>
      </w:r>
      <w:r w:rsidRPr="00D27343">
        <w:rPr>
          <w:sz w:val="30"/>
          <w:szCs w:val="30"/>
        </w:rPr>
        <w:t xml:space="preserve"> сущности протекающих физико-химических и биологических процессов, вызывающих те или иные превращения составных веществ сырья. </w:t>
      </w:r>
      <w:r w:rsidR="006F2FDB">
        <w:rPr>
          <w:sz w:val="30"/>
          <w:szCs w:val="30"/>
        </w:rPr>
        <w:t>Рекомендуется</w:t>
      </w:r>
      <w:r w:rsidRPr="00D27343">
        <w:rPr>
          <w:sz w:val="30"/>
          <w:szCs w:val="30"/>
        </w:rPr>
        <w:t xml:space="preserve"> детально разобрать технологические режимы проведения процессов и </w:t>
      </w:r>
      <w:r w:rsidRPr="00D27343">
        <w:rPr>
          <w:b/>
          <w:sz w:val="30"/>
          <w:szCs w:val="30"/>
        </w:rPr>
        <w:t xml:space="preserve">дать сравнительную оценку их </w:t>
      </w:r>
      <w:r w:rsidR="006F2FDB">
        <w:rPr>
          <w:b/>
          <w:sz w:val="30"/>
          <w:szCs w:val="30"/>
        </w:rPr>
        <w:t>воздействия</w:t>
      </w:r>
      <w:r w:rsidRPr="00D27343">
        <w:rPr>
          <w:b/>
          <w:sz w:val="30"/>
          <w:szCs w:val="30"/>
        </w:rPr>
        <w:t xml:space="preserve"> на качество готового продукта и экономическ</w:t>
      </w:r>
      <w:r w:rsidR="006F2FDB">
        <w:rPr>
          <w:b/>
          <w:sz w:val="30"/>
          <w:szCs w:val="30"/>
        </w:rPr>
        <w:t>ую</w:t>
      </w:r>
      <w:r w:rsidRPr="00D27343">
        <w:rPr>
          <w:b/>
          <w:sz w:val="30"/>
          <w:szCs w:val="30"/>
        </w:rPr>
        <w:t xml:space="preserve"> целесообразност</w:t>
      </w:r>
      <w:r w:rsidR="006F2FDB">
        <w:rPr>
          <w:b/>
          <w:sz w:val="30"/>
          <w:szCs w:val="30"/>
        </w:rPr>
        <w:t>ь</w:t>
      </w:r>
      <w:r w:rsidRPr="00D27343">
        <w:rPr>
          <w:b/>
          <w:sz w:val="30"/>
          <w:szCs w:val="30"/>
        </w:rPr>
        <w:t xml:space="preserve">.  </w:t>
      </w:r>
      <w:r w:rsidRPr="00D27343">
        <w:rPr>
          <w:sz w:val="30"/>
          <w:szCs w:val="30"/>
        </w:rPr>
        <w:t>Студент</w:t>
      </w:r>
      <w:r w:rsidR="006F2FDB">
        <w:rPr>
          <w:sz w:val="30"/>
          <w:szCs w:val="30"/>
        </w:rPr>
        <w:t>у</w:t>
      </w:r>
      <w:r w:rsidRPr="00D27343">
        <w:rPr>
          <w:sz w:val="30"/>
          <w:szCs w:val="30"/>
        </w:rPr>
        <w:t xml:space="preserve">  </w:t>
      </w:r>
      <w:r w:rsidR="006F2FDB">
        <w:rPr>
          <w:sz w:val="30"/>
          <w:szCs w:val="30"/>
        </w:rPr>
        <w:t>следует</w:t>
      </w:r>
      <w:r w:rsidRPr="00D27343">
        <w:rPr>
          <w:sz w:val="30"/>
          <w:szCs w:val="30"/>
        </w:rPr>
        <w:t xml:space="preserve"> иметь собственное мнение  о путях повышения выхода и качества продукта</w:t>
      </w:r>
      <w:r w:rsidR="006F2FDB">
        <w:rPr>
          <w:sz w:val="30"/>
          <w:szCs w:val="30"/>
        </w:rPr>
        <w:t xml:space="preserve"> и уметь</w:t>
      </w:r>
      <w:r w:rsidRPr="00D27343">
        <w:rPr>
          <w:sz w:val="30"/>
          <w:szCs w:val="30"/>
        </w:rPr>
        <w:t xml:space="preserve"> предл</w:t>
      </w:r>
      <w:r w:rsidR="006F2FDB">
        <w:rPr>
          <w:sz w:val="30"/>
          <w:szCs w:val="30"/>
        </w:rPr>
        <w:t>ага</w:t>
      </w:r>
      <w:r w:rsidRPr="00D27343">
        <w:rPr>
          <w:sz w:val="30"/>
          <w:szCs w:val="30"/>
        </w:rPr>
        <w:t>ть пути снижения потерь и трудовых затрат на получение продукта.</w:t>
      </w:r>
    </w:p>
    <w:p w:rsidR="00512915" w:rsidRPr="00D27343" w:rsidRDefault="006F2FDB" w:rsidP="00D27343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512915" w:rsidRPr="00D27343">
        <w:rPr>
          <w:sz w:val="30"/>
          <w:szCs w:val="30"/>
        </w:rPr>
        <w:t xml:space="preserve">осле изучения каждой отдельной технологической стадии </w:t>
      </w:r>
      <w:r>
        <w:rPr>
          <w:sz w:val="30"/>
          <w:szCs w:val="30"/>
        </w:rPr>
        <w:t>р</w:t>
      </w:r>
      <w:r w:rsidRPr="00D27343">
        <w:rPr>
          <w:sz w:val="30"/>
          <w:szCs w:val="30"/>
        </w:rPr>
        <w:t xml:space="preserve">екомендуется </w:t>
      </w:r>
      <w:r w:rsidR="00512915" w:rsidRPr="00D27343">
        <w:rPr>
          <w:sz w:val="30"/>
          <w:szCs w:val="30"/>
        </w:rPr>
        <w:t>составлять аппаратурно-технологические схемы и обращаться к вопросам самопроверки.</w:t>
      </w:r>
    </w:p>
    <w:p w:rsidR="00512915" w:rsidRDefault="00512915" w:rsidP="00D27343">
      <w:pPr>
        <w:ind w:firstLine="720"/>
        <w:jc w:val="both"/>
        <w:rPr>
          <w:sz w:val="30"/>
          <w:szCs w:val="30"/>
        </w:rPr>
      </w:pPr>
      <w:r w:rsidRPr="00D27343">
        <w:rPr>
          <w:sz w:val="30"/>
          <w:szCs w:val="30"/>
        </w:rPr>
        <w:t xml:space="preserve">При подготовке к коллоквиуму </w:t>
      </w:r>
      <w:r w:rsidR="006F2FDB">
        <w:rPr>
          <w:sz w:val="30"/>
          <w:szCs w:val="30"/>
        </w:rPr>
        <w:t>поможет перечень</w:t>
      </w:r>
      <w:r w:rsidRPr="00D27343">
        <w:rPr>
          <w:sz w:val="30"/>
          <w:szCs w:val="30"/>
        </w:rPr>
        <w:t xml:space="preserve"> вопрос</w:t>
      </w:r>
      <w:r w:rsidR="006F2FDB">
        <w:rPr>
          <w:sz w:val="30"/>
          <w:szCs w:val="30"/>
        </w:rPr>
        <w:t>ов</w:t>
      </w:r>
      <w:r w:rsidRPr="00D27343">
        <w:rPr>
          <w:sz w:val="30"/>
          <w:szCs w:val="30"/>
        </w:rPr>
        <w:t>, п</w:t>
      </w:r>
      <w:r w:rsidR="006F2FDB">
        <w:rPr>
          <w:sz w:val="30"/>
          <w:szCs w:val="30"/>
        </w:rPr>
        <w:t>омещенных</w:t>
      </w:r>
      <w:r w:rsidRPr="00D27343">
        <w:rPr>
          <w:sz w:val="30"/>
          <w:szCs w:val="30"/>
        </w:rPr>
        <w:t xml:space="preserve"> в части 4. Для защиты лабораторных работ необходимо иметь протоколы</w:t>
      </w:r>
      <w:r w:rsidR="006F2FDB">
        <w:rPr>
          <w:sz w:val="30"/>
          <w:szCs w:val="30"/>
        </w:rPr>
        <w:t>, где обозначены</w:t>
      </w:r>
      <w:r w:rsidRPr="00D27343">
        <w:rPr>
          <w:sz w:val="30"/>
          <w:szCs w:val="30"/>
        </w:rPr>
        <w:t xml:space="preserve"> результат</w:t>
      </w:r>
      <w:r w:rsidR="006F2FDB">
        <w:rPr>
          <w:sz w:val="30"/>
          <w:szCs w:val="30"/>
        </w:rPr>
        <w:t>ы</w:t>
      </w:r>
      <w:r w:rsidRPr="00D27343">
        <w:rPr>
          <w:sz w:val="30"/>
          <w:szCs w:val="30"/>
        </w:rPr>
        <w:t xml:space="preserve"> исследований и критически</w:t>
      </w:r>
      <w:r w:rsidR="006F2FDB">
        <w:rPr>
          <w:sz w:val="30"/>
          <w:szCs w:val="30"/>
        </w:rPr>
        <w:t>е</w:t>
      </w:r>
      <w:r w:rsidRPr="00D27343">
        <w:rPr>
          <w:sz w:val="30"/>
          <w:szCs w:val="30"/>
        </w:rPr>
        <w:t xml:space="preserve"> замечания </w:t>
      </w:r>
      <w:r w:rsidR="006F2FDB">
        <w:rPr>
          <w:sz w:val="30"/>
          <w:szCs w:val="30"/>
        </w:rPr>
        <w:t>с</w:t>
      </w:r>
      <w:r w:rsidRPr="00D27343">
        <w:rPr>
          <w:sz w:val="30"/>
          <w:szCs w:val="30"/>
        </w:rPr>
        <w:t xml:space="preserve"> предложениями по регулированию технологического процесса. </w:t>
      </w:r>
    </w:p>
    <w:p w:rsidR="004961CA" w:rsidRDefault="004961CA" w:rsidP="004961CA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Для глубокого изучения предмета в конце издания приведен список рекомендуемой литературы. Кроме того, дается дополнительны</w:t>
      </w:r>
      <w:r w:rsidR="004E6864">
        <w:rPr>
          <w:sz w:val="30"/>
          <w:szCs w:val="30"/>
        </w:rPr>
        <w:t>й перечень</w:t>
      </w:r>
      <w:r>
        <w:rPr>
          <w:sz w:val="30"/>
          <w:szCs w:val="30"/>
        </w:rPr>
        <w:t xml:space="preserve"> периодических изданий, помогающий расширить кругозор студента в освоении дисциплины. Вот их список:</w:t>
      </w:r>
    </w:p>
    <w:p w:rsidR="004961CA" w:rsidRPr="004961CA" w:rsidRDefault="004E6864" w:rsidP="004961CA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ж</w:t>
      </w:r>
      <w:r w:rsidR="004961CA" w:rsidRPr="004961CA">
        <w:rPr>
          <w:sz w:val="30"/>
          <w:szCs w:val="30"/>
        </w:rPr>
        <w:t>урналы</w:t>
      </w:r>
      <w:r w:rsidR="004961CA">
        <w:rPr>
          <w:sz w:val="30"/>
          <w:szCs w:val="30"/>
        </w:rPr>
        <w:t>:</w:t>
      </w:r>
    </w:p>
    <w:p w:rsidR="004961CA" w:rsidRPr="004961CA" w:rsidRDefault="004961CA" w:rsidP="004961CA">
      <w:pPr>
        <w:ind w:firstLine="720"/>
        <w:rPr>
          <w:sz w:val="30"/>
          <w:szCs w:val="30"/>
        </w:rPr>
      </w:pPr>
      <w:r w:rsidRPr="004961CA">
        <w:rPr>
          <w:sz w:val="30"/>
          <w:szCs w:val="30"/>
        </w:rPr>
        <w:t>Пищевая промышленность</w:t>
      </w:r>
      <w:r w:rsidR="004E6864">
        <w:rPr>
          <w:sz w:val="30"/>
          <w:szCs w:val="30"/>
        </w:rPr>
        <w:t>;</w:t>
      </w:r>
      <w:r w:rsidRPr="004961CA">
        <w:rPr>
          <w:sz w:val="30"/>
          <w:szCs w:val="30"/>
        </w:rPr>
        <w:t xml:space="preserve"> </w:t>
      </w:r>
    </w:p>
    <w:p w:rsidR="004961CA" w:rsidRPr="004961CA" w:rsidRDefault="004961CA" w:rsidP="004961CA">
      <w:pPr>
        <w:ind w:firstLine="720"/>
        <w:rPr>
          <w:sz w:val="30"/>
          <w:szCs w:val="30"/>
        </w:rPr>
      </w:pPr>
      <w:r w:rsidRPr="004961CA">
        <w:rPr>
          <w:sz w:val="30"/>
          <w:szCs w:val="30"/>
        </w:rPr>
        <w:t>Индустрия напитков</w:t>
      </w:r>
      <w:r w:rsidR="004E6864">
        <w:rPr>
          <w:sz w:val="30"/>
          <w:szCs w:val="30"/>
        </w:rPr>
        <w:t>;</w:t>
      </w:r>
    </w:p>
    <w:p w:rsidR="004961CA" w:rsidRDefault="004E6864" w:rsidP="004961CA">
      <w:pPr>
        <w:ind w:firstLine="720"/>
        <w:rPr>
          <w:sz w:val="30"/>
          <w:szCs w:val="30"/>
        </w:rPr>
      </w:pPr>
      <w:r>
        <w:rPr>
          <w:sz w:val="30"/>
          <w:szCs w:val="30"/>
        </w:rPr>
        <w:t>– р</w:t>
      </w:r>
      <w:r w:rsidR="004961CA" w:rsidRPr="004961CA">
        <w:rPr>
          <w:sz w:val="30"/>
          <w:szCs w:val="30"/>
        </w:rPr>
        <w:t xml:space="preserve">еферативные журналы: </w:t>
      </w:r>
    </w:p>
    <w:p w:rsidR="004961CA" w:rsidRPr="004961CA" w:rsidRDefault="004961CA" w:rsidP="004961CA">
      <w:pPr>
        <w:ind w:firstLine="720"/>
        <w:rPr>
          <w:sz w:val="30"/>
          <w:szCs w:val="30"/>
        </w:rPr>
      </w:pPr>
      <w:r w:rsidRPr="004961CA">
        <w:rPr>
          <w:sz w:val="30"/>
          <w:szCs w:val="30"/>
        </w:rPr>
        <w:t>Химия и технология пищевых продуктов</w:t>
      </w:r>
      <w:r w:rsidR="004E6864">
        <w:rPr>
          <w:sz w:val="30"/>
          <w:szCs w:val="30"/>
        </w:rPr>
        <w:t>;</w:t>
      </w:r>
    </w:p>
    <w:p w:rsidR="004961CA" w:rsidRPr="004961CA" w:rsidRDefault="004961CA" w:rsidP="004961CA">
      <w:pPr>
        <w:ind w:firstLine="720"/>
        <w:rPr>
          <w:sz w:val="30"/>
          <w:szCs w:val="30"/>
        </w:rPr>
      </w:pPr>
      <w:r w:rsidRPr="004961CA">
        <w:rPr>
          <w:sz w:val="30"/>
          <w:szCs w:val="30"/>
        </w:rPr>
        <w:t>Виноград</w:t>
      </w:r>
      <w:r w:rsidR="004E6864">
        <w:rPr>
          <w:sz w:val="30"/>
          <w:szCs w:val="30"/>
        </w:rPr>
        <w:t>а</w:t>
      </w:r>
      <w:r w:rsidRPr="004961CA">
        <w:rPr>
          <w:sz w:val="30"/>
          <w:szCs w:val="30"/>
        </w:rPr>
        <w:t>рство и виноделие.</w:t>
      </w:r>
    </w:p>
    <w:p w:rsidR="006F2FDB" w:rsidRPr="00512915" w:rsidRDefault="006F2FDB" w:rsidP="00D27343">
      <w:pPr>
        <w:ind w:firstLine="720"/>
        <w:jc w:val="both"/>
        <w:rPr>
          <w:sz w:val="28"/>
        </w:rPr>
      </w:pPr>
    </w:p>
    <w:p w:rsidR="00512915" w:rsidRPr="004961CA" w:rsidRDefault="00512915" w:rsidP="00644A19">
      <w:pPr>
        <w:pStyle w:val="1"/>
        <w:spacing w:after="240"/>
        <w:rPr>
          <w:caps/>
          <w:sz w:val="30"/>
          <w:szCs w:val="30"/>
        </w:rPr>
      </w:pPr>
      <w:bookmarkStart w:id="2" w:name="_Toc108450794"/>
      <w:r w:rsidRPr="004961CA">
        <w:rPr>
          <w:caps/>
          <w:sz w:val="30"/>
          <w:szCs w:val="30"/>
        </w:rPr>
        <w:t xml:space="preserve">3. Программа </w:t>
      </w:r>
      <w:r w:rsidR="004961CA">
        <w:rPr>
          <w:caps/>
          <w:sz w:val="30"/>
          <w:szCs w:val="30"/>
        </w:rPr>
        <w:t xml:space="preserve"> </w:t>
      </w:r>
      <w:r w:rsidRPr="004961CA">
        <w:rPr>
          <w:caps/>
          <w:sz w:val="30"/>
          <w:szCs w:val="30"/>
        </w:rPr>
        <w:t>курса</w:t>
      </w:r>
      <w:bookmarkEnd w:id="2"/>
    </w:p>
    <w:p w:rsidR="00512915" w:rsidRPr="00F2385F" w:rsidRDefault="00512915" w:rsidP="00644A19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1</w:t>
      </w:r>
      <w:r w:rsidRPr="00F2385F">
        <w:rPr>
          <w:sz w:val="30"/>
          <w:szCs w:val="30"/>
        </w:rPr>
        <w:t>. Типы и характеристика вин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Определение качества. Контроль качества. Натуральное вино. Различные типы вин, традиционные и гибридные вин</w:t>
      </w:r>
      <w:r w:rsidR="004E6864">
        <w:rPr>
          <w:sz w:val="30"/>
          <w:szCs w:val="30"/>
        </w:rPr>
        <w:t>а</w:t>
      </w:r>
      <w:r w:rsidRPr="00F2385F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 xml:space="preserve">Дегустация. Механизм дегустации. Техника дегустации. Терминология дегустации. 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2</w:t>
      </w:r>
      <w:r w:rsidRPr="00F2385F">
        <w:rPr>
          <w:sz w:val="30"/>
          <w:szCs w:val="30"/>
        </w:rPr>
        <w:t>. Химический состав винограда.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Этапы развития винограда, строение, технологические свойства и химический состав винограда. Созревание винограда. Факторы, определяющие качество винограда.</w:t>
      </w:r>
    </w:p>
    <w:p w:rsidR="00512915" w:rsidRPr="00644A19" w:rsidRDefault="00512915" w:rsidP="00644A19">
      <w:pPr>
        <w:ind w:firstLine="720"/>
        <w:jc w:val="both"/>
        <w:rPr>
          <w:spacing w:val="-6"/>
          <w:sz w:val="30"/>
          <w:szCs w:val="30"/>
        </w:rPr>
      </w:pPr>
      <w:r w:rsidRPr="00644A19">
        <w:rPr>
          <w:b/>
          <w:spacing w:val="-6"/>
          <w:sz w:val="30"/>
          <w:szCs w:val="30"/>
        </w:rPr>
        <w:t>Раздел 3</w:t>
      </w:r>
      <w:r w:rsidRPr="00644A19">
        <w:rPr>
          <w:spacing w:val="-6"/>
          <w:sz w:val="30"/>
          <w:szCs w:val="30"/>
        </w:rPr>
        <w:t>. Дрожжи и молочнокислые бактерии в производстве вин</w:t>
      </w:r>
      <w:r w:rsidR="00084001">
        <w:rPr>
          <w:spacing w:val="-6"/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3.1.</w:t>
      </w:r>
      <w:r w:rsidR="00644A19">
        <w:rPr>
          <w:sz w:val="30"/>
          <w:szCs w:val="30"/>
        </w:rPr>
        <w:t> </w:t>
      </w:r>
      <w:r w:rsidRPr="00F2385F">
        <w:rPr>
          <w:sz w:val="30"/>
          <w:szCs w:val="30"/>
        </w:rPr>
        <w:t>Характеристика основных представителей дрожжей виноград</w:t>
      </w:r>
      <w:r w:rsidR="00644A19">
        <w:rPr>
          <w:sz w:val="30"/>
          <w:szCs w:val="30"/>
        </w:rPr>
        <w:t>ного сусла и вина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Описание основных видов винных дрожжей. Чистые культуры дрожжей в виноделии. Селекция дрожжей в виноделии. Условия, способствующие росту и размножению дрожжей и проявлению их максимальной  бродильной активности. Выделение чистых культур.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3.2. Молочнокислые бактерии в производстве вин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Структурно-функциональная организация молочнокислых бактерий. Условия развития и активности молочнокислых бактерий. Характеристика основных групп молочнокислых бактерий, обнаруженных на винограде, в сусле и в вине. Пути интенсификации биологического кислотопонижения.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3.3. Биохимия брожения</w:t>
      </w:r>
      <w:r w:rsidR="00084001">
        <w:rPr>
          <w:sz w:val="30"/>
          <w:szCs w:val="30"/>
        </w:rPr>
        <w:t>.</w:t>
      </w:r>
    </w:p>
    <w:p w:rsidR="00512915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Гликолиз, г</w:t>
      </w:r>
      <w:r w:rsidR="00C24F28">
        <w:rPr>
          <w:sz w:val="30"/>
          <w:szCs w:val="30"/>
        </w:rPr>
        <w:t>лицеро-пировиноградное брожение</w:t>
      </w:r>
      <w:r w:rsidRPr="00F2385F">
        <w:rPr>
          <w:sz w:val="30"/>
          <w:szCs w:val="30"/>
        </w:rPr>
        <w:t>.</w:t>
      </w:r>
      <w:r w:rsidR="00C24F28">
        <w:rPr>
          <w:sz w:val="30"/>
          <w:szCs w:val="30"/>
        </w:rPr>
        <w:t xml:space="preserve"> </w:t>
      </w:r>
      <w:r w:rsidRPr="00F2385F">
        <w:rPr>
          <w:sz w:val="30"/>
          <w:szCs w:val="30"/>
        </w:rPr>
        <w:t>Вторичные продукты метаболизма дрожжей. Разложение сахаров молочнокислыми бактериями.</w:t>
      </w:r>
    </w:p>
    <w:p w:rsidR="00644A19" w:rsidRPr="00F2385F" w:rsidRDefault="00644A19" w:rsidP="00F2385F">
      <w:pPr>
        <w:ind w:firstLine="720"/>
        <w:jc w:val="both"/>
        <w:rPr>
          <w:sz w:val="30"/>
          <w:szCs w:val="30"/>
        </w:rPr>
      </w:pP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4</w:t>
      </w:r>
      <w:r w:rsidR="00644A19">
        <w:rPr>
          <w:sz w:val="30"/>
          <w:szCs w:val="30"/>
        </w:rPr>
        <w:t>. Химия вина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4.1. Химический состав винограда и вина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Углеводы, органические соединения, фенольные соединения, азотистые вещества, витамины</w:t>
      </w:r>
      <w:r w:rsidR="00644A19">
        <w:rPr>
          <w:sz w:val="30"/>
          <w:szCs w:val="30"/>
        </w:rPr>
        <w:t>.</w:t>
      </w:r>
      <w:r w:rsidRPr="00F2385F">
        <w:rPr>
          <w:sz w:val="30"/>
          <w:szCs w:val="30"/>
        </w:rPr>
        <w:t xml:space="preserve"> Ферменты, спирты, альдегиды, кетоны, ацетали, эфиры, липиды, минеральные вещества.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4.2. Формирование органолептических свойств вина</w:t>
      </w:r>
      <w:r w:rsidR="00084001">
        <w:rPr>
          <w:sz w:val="30"/>
          <w:szCs w:val="30"/>
        </w:rPr>
        <w:t>.</w:t>
      </w:r>
    </w:p>
    <w:p w:rsidR="00512915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Этапы получения вина. Образовани</w:t>
      </w:r>
      <w:r w:rsidR="00644A19">
        <w:rPr>
          <w:sz w:val="30"/>
          <w:szCs w:val="30"/>
        </w:rPr>
        <w:t>е</w:t>
      </w:r>
      <w:r w:rsidRPr="00F2385F">
        <w:rPr>
          <w:sz w:val="30"/>
          <w:szCs w:val="30"/>
        </w:rPr>
        <w:t xml:space="preserve"> вина, формирование вина, созревание вина, старение вина, отмирание вина. Окислительно-восстановительные процессы. Реакции меланоидинообразования и другие физико-химические процессы. Формирование аромата и букета вина. Формирование вкуса вина.</w:t>
      </w:r>
    </w:p>
    <w:p w:rsidR="00644A19" w:rsidRPr="00F2385F" w:rsidRDefault="00644A19" w:rsidP="00F2385F">
      <w:pPr>
        <w:ind w:firstLine="720"/>
        <w:jc w:val="both"/>
        <w:rPr>
          <w:sz w:val="30"/>
          <w:szCs w:val="30"/>
        </w:rPr>
      </w:pP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5</w:t>
      </w:r>
      <w:r w:rsidRPr="00F2385F">
        <w:rPr>
          <w:sz w:val="30"/>
          <w:szCs w:val="30"/>
        </w:rPr>
        <w:t>. Технология вина.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5.1. Переработка винограда, обработка мезги и сусла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Приемка винограда на переработку, раздавливание ягод и отделение гребней, обработка мезги, выделение из мезги сусла самотека</w:t>
      </w:r>
      <w:r w:rsidR="00644A19">
        <w:rPr>
          <w:sz w:val="30"/>
          <w:szCs w:val="30"/>
        </w:rPr>
        <w:t>.</w:t>
      </w:r>
      <w:r w:rsidRPr="00F2385F">
        <w:rPr>
          <w:sz w:val="30"/>
          <w:szCs w:val="30"/>
        </w:rPr>
        <w:t xml:space="preserve"> Типовые технологические схемы переработки винограда</w:t>
      </w:r>
      <w:r w:rsidR="00084001">
        <w:rPr>
          <w:sz w:val="30"/>
          <w:szCs w:val="30"/>
        </w:rPr>
        <w:t>.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5.2. Брожение, выдержка виноматериалов, осветление и стабилизация вин.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Брожение виноградного сусла, брожение на мезге, физические процессы при выдержке виноматериалов</w:t>
      </w:r>
      <w:r w:rsidR="00644A19">
        <w:rPr>
          <w:sz w:val="30"/>
          <w:szCs w:val="30"/>
        </w:rPr>
        <w:t>.</w:t>
      </w:r>
      <w:r w:rsidRPr="00F2385F">
        <w:rPr>
          <w:sz w:val="30"/>
          <w:szCs w:val="30"/>
        </w:rPr>
        <w:t xml:space="preserve"> </w:t>
      </w:r>
      <w:r w:rsidR="00644A19">
        <w:rPr>
          <w:sz w:val="30"/>
          <w:szCs w:val="30"/>
        </w:rPr>
        <w:t>О</w:t>
      </w:r>
      <w:r w:rsidRPr="00F2385F">
        <w:rPr>
          <w:sz w:val="30"/>
          <w:szCs w:val="30"/>
        </w:rPr>
        <w:t>перации, осуществляемые при выдержке</w:t>
      </w:r>
      <w:r w:rsidR="00644A19">
        <w:rPr>
          <w:sz w:val="30"/>
          <w:szCs w:val="30"/>
        </w:rPr>
        <w:t>.</w:t>
      </w:r>
    </w:p>
    <w:p w:rsidR="00512915" w:rsidRPr="00F2385F" w:rsidRDefault="00644A19" w:rsidP="00F2385F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Тема 5.3. </w:t>
      </w:r>
      <w:r w:rsidR="00512915" w:rsidRPr="00F2385F">
        <w:rPr>
          <w:sz w:val="30"/>
          <w:szCs w:val="30"/>
        </w:rPr>
        <w:t>Фильтрование вина, обработка неорганическими и органическими веществами, термическая обработка вин. Обработка виноматериалов по типовым технологическим схемам.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Обеспечение кондиционности вин. Розлив и выдержка вина в бутылк</w:t>
      </w:r>
      <w:r w:rsidR="00C24F28">
        <w:rPr>
          <w:sz w:val="30"/>
          <w:szCs w:val="30"/>
        </w:rPr>
        <w:t>ах</w:t>
      </w:r>
      <w:r w:rsidRPr="00F2385F">
        <w:rPr>
          <w:sz w:val="30"/>
          <w:szCs w:val="30"/>
        </w:rPr>
        <w:t>.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5.4.  Производство шампанского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 xml:space="preserve">Способы производства шампанского. Производство шампанских виноматериалов, приемка шампанских виноматериалов, обработка виноматериалов. Подготовка виноматериалов к вторичному брожению, способы культивирования дрожжей, приготовление ликеров, шампанизация вина, обработка вина перед розливом, розлив шампанского. </w:t>
      </w:r>
    </w:p>
    <w:p w:rsidR="00512915" w:rsidRPr="00F2385F" w:rsidRDefault="00512915" w:rsidP="00644A19">
      <w:pPr>
        <w:spacing w:before="120"/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Тема 5.5. Технохимический и микробиологический контроль производства виноматериалов, вина и шампанского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 xml:space="preserve">Технохимический контроль основных процессов. Методы технохимического контроля. Микробиологический контроль производства. Методы микробиологического контроля. </w:t>
      </w:r>
    </w:p>
    <w:p w:rsidR="00512915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Схемы контроля поступающего винограда, производства вин и технологического оборудования.</w:t>
      </w:r>
    </w:p>
    <w:p w:rsidR="00644A19" w:rsidRPr="00F2385F" w:rsidRDefault="00644A19" w:rsidP="00F2385F">
      <w:pPr>
        <w:ind w:firstLine="720"/>
        <w:jc w:val="both"/>
        <w:rPr>
          <w:sz w:val="30"/>
          <w:szCs w:val="30"/>
        </w:rPr>
      </w:pP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6</w:t>
      </w:r>
      <w:r w:rsidRPr="00F2385F">
        <w:rPr>
          <w:sz w:val="30"/>
          <w:szCs w:val="30"/>
        </w:rPr>
        <w:t>. Производство плодово-ягодных и медовых вин.</w:t>
      </w:r>
    </w:p>
    <w:p w:rsidR="00512915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Сырье, используемое в производстве плодово-ягодных и медовых вин. Технологическая характеристика сырья. Технология плодово-ягодных  и медовых вин.</w:t>
      </w:r>
      <w:r w:rsidR="00644A19">
        <w:rPr>
          <w:sz w:val="30"/>
          <w:szCs w:val="30"/>
        </w:rPr>
        <w:t xml:space="preserve"> </w:t>
      </w:r>
      <w:r w:rsidRPr="00F2385F">
        <w:rPr>
          <w:sz w:val="30"/>
          <w:szCs w:val="30"/>
        </w:rPr>
        <w:t>Технологические схемы производства сидра</w:t>
      </w:r>
      <w:r w:rsidR="00644A19">
        <w:rPr>
          <w:sz w:val="30"/>
          <w:szCs w:val="30"/>
        </w:rPr>
        <w:t>.</w:t>
      </w:r>
    </w:p>
    <w:p w:rsidR="00644A19" w:rsidRPr="00F2385F" w:rsidRDefault="00644A19" w:rsidP="00F2385F">
      <w:pPr>
        <w:ind w:firstLine="720"/>
        <w:jc w:val="both"/>
        <w:rPr>
          <w:sz w:val="30"/>
          <w:szCs w:val="30"/>
        </w:rPr>
      </w:pP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b/>
          <w:sz w:val="30"/>
          <w:szCs w:val="30"/>
        </w:rPr>
        <w:t>Раздел 7</w:t>
      </w:r>
      <w:r w:rsidRPr="00F2385F">
        <w:rPr>
          <w:sz w:val="30"/>
          <w:szCs w:val="30"/>
        </w:rPr>
        <w:t>.</w:t>
      </w:r>
      <w:r w:rsidR="00644A19">
        <w:rPr>
          <w:sz w:val="30"/>
          <w:szCs w:val="30"/>
        </w:rPr>
        <w:t xml:space="preserve"> </w:t>
      </w:r>
      <w:r w:rsidRPr="00F2385F">
        <w:rPr>
          <w:sz w:val="30"/>
          <w:szCs w:val="30"/>
        </w:rPr>
        <w:t>Специальные технологии</w:t>
      </w:r>
      <w:r w:rsidR="00084001">
        <w:rPr>
          <w:sz w:val="30"/>
          <w:szCs w:val="30"/>
        </w:rPr>
        <w:t>.</w:t>
      </w:r>
    </w:p>
    <w:p w:rsidR="00512915" w:rsidRPr="00F2385F" w:rsidRDefault="00512915" w:rsidP="00F2385F">
      <w:pPr>
        <w:ind w:firstLine="720"/>
        <w:jc w:val="both"/>
        <w:rPr>
          <w:sz w:val="30"/>
          <w:szCs w:val="30"/>
        </w:rPr>
      </w:pPr>
      <w:r w:rsidRPr="00F2385F">
        <w:rPr>
          <w:sz w:val="30"/>
          <w:szCs w:val="30"/>
        </w:rPr>
        <w:t>Технология столовых вин, технология крепких вин, технология десертных вин.</w:t>
      </w:r>
      <w:r w:rsidR="00644A19">
        <w:rPr>
          <w:sz w:val="30"/>
          <w:szCs w:val="30"/>
        </w:rPr>
        <w:t xml:space="preserve"> </w:t>
      </w:r>
      <w:r w:rsidRPr="00F2385F">
        <w:rPr>
          <w:sz w:val="30"/>
          <w:szCs w:val="30"/>
        </w:rPr>
        <w:t>Технология коньяка</w:t>
      </w:r>
      <w:r w:rsidR="00084001">
        <w:rPr>
          <w:sz w:val="30"/>
          <w:szCs w:val="30"/>
        </w:rPr>
        <w:t>.</w:t>
      </w:r>
    </w:p>
    <w:p w:rsidR="00512915" w:rsidRPr="00512915" w:rsidRDefault="00512915" w:rsidP="00512915">
      <w:pPr>
        <w:suppressLineNumbers/>
        <w:spacing w:after="120"/>
        <w:ind w:left="283" w:firstLine="567"/>
        <w:jc w:val="both"/>
        <w:rPr>
          <w:sz w:val="28"/>
        </w:rPr>
      </w:pPr>
    </w:p>
    <w:p w:rsidR="00512915" w:rsidRPr="00644A19" w:rsidRDefault="00512915" w:rsidP="00644A19">
      <w:pPr>
        <w:pStyle w:val="1"/>
        <w:spacing w:before="120" w:after="240"/>
        <w:rPr>
          <w:caps/>
          <w:sz w:val="30"/>
          <w:szCs w:val="30"/>
        </w:rPr>
      </w:pPr>
      <w:bookmarkStart w:id="3" w:name="_Toc108450795"/>
      <w:r w:rsidRPr="00644A19">
        <w:rPr>
          <w:caps/>
          <w:sz w:val="30"/>
          <w:szCs w:val="30"/>
        </w:rPr>
        <w:t>4. Темы</w:t>
      </w:r>
      <w:r w:rsidR="00644A19">
        <w:rPr>
          <w:caps/>
          <w:sz w:val="30"/>
          <w:szCs w:val="30"/>
        </w:rPr>
        <w:t xml:space="preserve"> </w:t>
      </w:r>
      <w:r w:rsidRPr="00644A19">
        <w:rPr>
          <w:caps/>
          <w:sz w:val="30"/>
          <w:szCs w:val="30"/>
        </w:rPr>
        <w:t xml:space="preserve"> для</w:t>
      </w:r>
      <w:r w:rsidR="00644A19">
        <w:rPr>
          <w:caps/>
          <w:sz w:val="30"/>
          <w:szCs w:val="30"/>
        </w:rPr>
        <w:t xml:space="preserve"> </w:t>
      </w:r>
      <w:r w:rsidRPr="00644A19">
        <w:rPr>
          <w:caps/>
          <w:sz w:val="30"/>
          <w:szCs w:val="30"/>
        </w:rPr>
        <w:t xml:space="preserve"> самостоятельного</w:t>
      </w:r>
      <w:r w:rsidR="00644A19">
        <w:rPr>
          <w:caps/>
          <w:sz w:val="30"/>
          <w:szCs w:val="30"/>
        </w:rPr>
        <w:t xml:space="preserve"> </w:t>
      </w:r>
      <w:r w:rsidRPr="00644A19">
        <w:rPr>
          <w:caps/>
          <w:sz w:val="30"/>
          <w:szCs w:val="30"/>
        </w:rPr>
        <w:t xml:space="preserve"> изучения</w:t>
      </w:r>
      <w:bookmarkEnd w:id="3"/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1</w:t>
      </w:r>
      <w:r w:rsidRPr="00644A19">
        <w:rPr>
          <w:sz w:val="30"/>
          <w:szCs w:val="30"/>
        </w:rPr>
        <w:t>. Типы и характеристика вин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 xml:space="preserve">Дегустация. Механизм дегустации. Техника дегустации. Терминология дегустации. </w:t>
      </w:r>
    </w:p>
    <w:p w:rsidR="00512915" w:rsidRPr="00644A19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="00512915" w:rsidRPr="00644A19">
        <w:rPr>
          <w:sz w:val="30"/>
          <w:szCs w:val="30"/>
        </w:rPr>
        <w:t xml:space="preserve"> [2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с.</w:t>
      </w:r>
      <w:r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64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98, 128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164</w:t>
      </w:r>
      <w:r w:rsidR="00C24F28" w:rsidRPr="00644A19">
        <w:rPr>
          <w:sz w:val="30"/>
          <w:szCs w:val="30"/>
        </w:rPr>
        <w:t>]</w:t>
      </w:r>
      <w:r w:rsidR="00512915" w:rsidRPr="00644A19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2</w:t>
      </w:r>
      <w:r w:rsidR="00C2463E">
        <w:rPr>
          <w:sz w:val="30"/>
          <w:szCs w:val="30"/>
        </w:rPr>
        <w:t>. Химический состав винограда.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Факторы, определяющие качество винограда.</w:t>
      </w:r>
    </w:p>
    <w:p w:rsidR="003B1BD2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[5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с.</w:t>
      </w:r>
      <w:r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59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108</w:t>
      </w:r>
      <w:r w:rsidR="00C24F28" w:rsidRPr="00644A19">
        <w:rPr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512915" w:rsidRPr="007629A0" w:rsidRDefault="00512915" w:rsidP="007629A0">
      <w:pPr>
        <w:spacing w:before="120"/>
        <w:ind w:firstLine="720"/>
        <w:jc w:val="both"/>
        <w:rPr>
          <w:spacing w:val="-6"/>
          <w:sz w:val="30"/>
          <w:szCs w:val="30"/>
        </w:rPr>
      </w:pPr>
      <w:r w:rsidRPr="007629A0">
        <w:rPr>
          <w:b/>
          <w:spacing w:val="-6"/>
          <w:sz w:val="30"/>
          <w:szCs w:val="30"/>
        </w:rPr>
        <w:t xml:space="preserve">Раздел 3. </w:t>
      </w:r>
      <w:r w:rsidRPr="007629A0">
        <w:rPr>
          <w:spacing w:val="-6"/>
          <w:sz w:val="30"/>
          <w:szCs w:val="30"/>
        </w:rPr>
        <w:t>Дрожжи и молочнокислые бактерии в производстве вин</w:t>
      </w:r>
      <w:r w:rsidR="00C2463E" w:rsidRPr="007629A0">
        <w:rPr>
          <w:spacing w:val="-6"/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3.1. Характеристика основных представителей дрожжей виноградного сусла и вина.</w:t>
      </w:r>
      <w:r w:rsidR="003B1BD2">
        <w:rPr>
          <w:sz w:val="30"/>
          <w:szCs w:val="30"/>
        </w:rPr>
        <w:t xml:space="preserve"> </w:t>
      </w:r>
      <w:r w:rsidRPr="00644A19">
        <w:rPr>
          <w:sz w:val="30"/>
          <w:szCs w:val="30"/>
        </w:rPr>
        <w:t>Выделение чистых культур.</w:t>
      </w:r>
    </w:p>
    <w:p w:rsidR="00512915" w:rsidRPr="00644A19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[1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с. 107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120,  354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387</w:t>
      </w:r>
      <w:r w:rsidR="00C24F28" w:rsidRPr="00644A19">
        <w:rPr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512915" w:rsidRPr="00644A19" w:rsidRDefault="00512915" w:rsidP="007629A0">
      <w:pPr>
        <w:spacing w:before="80"/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3.2. Молочнокислые бактерии в производстве вин</w:t>
      </w:r>
      <w:r w:rsidR="00C2463E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Структурно-функциональная организация молочнокислых бактерий. Условия развития и активности молочнокислых бактерий. Характе</w:t>
      </w:r>
      <w:r w:rsidR="003B1BD2">
        <w:rPr>
          <w:sz w:val="30"/>
          <w:szCs w:val="30"/>
        </w:rPr>
        <w:t>ристика основных групп молочно</w:t>
      </w:r>
      <w:r w:rsidRPr="00644A19">
        <w:rPr>
          <w:sz w:val="30"/>
          <w:szCs w:val="30"/>
        </w:rPr>
        <w:t>кислых бактерий, обнаруженных на винограде, в сусле и в вине. Пути интенсификации биологического кислотопонижения.</w:t>
      </w:r>
    </w:p>
    <w:p w:rsidR="00512915" w:rsidRPr="00644A19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[1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с. 259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285</w:t>
      </w:r>
      <w:r w:rsidR="00C24F28" w:rsidRPr="00644A19">
        <w:rPr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512915" w:rsidRPr="00644A19" w:rsidRDefault="00512915" w:rsidP="007629A0">
      <w:pPr>
        <w:spacing w:before="80"/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3.3. Биохимия брожения</w:t>
      </w:r>
      <w:r w:rsidR="00C2463E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Вторичные продукты метаболизма дрожжей. Разложение сахаров молочнокислыми бактериями.</w:t>
      </w:r>
    </w:p>
    <w:p w:rsidR="00512915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[1</w:t>
      </w:r>
      <w:r>
        <w:rPr>
          <w:sz w:val="30"/>
          <w:szCs w:val="30"/>
        </w:rPr>
        <w:t xml:space="preserve">, с. </w:t>
      </w:r>
      <w:r w:rsidR="00512915" w:rsidRPr="00644A19">
        <w:rPr>
          <w:sz w:val="30"/>
          <w:szCs w:val="30"/>
        </w:rPr>
        <w:t>259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281; 5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гл</w:t>
      </w:r>
      <w:r>
        <w:rPr>
          <w:sz w:val="30"/>
          <w:szCs w:val="30"/>
        </w:rPr>
        <w:t>.</w:t>
      </w:r>
      <w:r w:rsidR="00512915" w:rsidRPr="00644A19">
        <w:rPr>
          <w:sz w:val="30"/>
          <w:szCs w:val="30"/>
        </w:rPr>
        <w:t xml:space="preserve"> 3</w:t>
      </w:r>
      <w:r w:rsidR="00C24F28" w:rsidRPr="00644A19">
        <w:rPr>
          <w:sz w:val="30"/>
          <w:szCs w:val="30"/>
        </w:rPr>
        <w:t>]</w:t>
      </w:r>
      <w:r w:rsidR="00C24F28">
        <w:rPr>
          <w:sz w:val="30"/>
          <w:szCs w:val="30"/>
        </w:rPr>
        <w:t>.</w:t>
      </w:r>
    </w:p>
    <w:p w:rsidR="00512915" w:rsidRPr="00644A19" w:rsidRDefault="00512915" w:rsidP="007629A0">
      <w:pPr>
        <w:spacing w:before="160"/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4</w:t>
      </w:r>
      <w:r w:rsidR="003B1BD2">
        <w:rPr>
          <w:sz w:val="30"/>
          <w:szCs w:val="30"/>
        </w:rPr>
        <w:t>. Химия вина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4.1. Химический состав винограда и вина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Химический состав винограда. Углеводы, органические соединения, фенольные соединения, азотистые вещества, витамины</w:t>
      </w:r>
      <w:r w:rsidR="00C24F28">
        <w:rPr>
          <w:sz w:val="30"/>
          <w:szCs w:val="30"/>
        </w:rPr>
        <w:t>.</w:t>
      </w:r>
      <w:r w:rsidRPr="00644A19">
        <w:rPr>
          <w:sz w:val="30"/>
          <w:szCs w:val="30"/>
        </w:rPr>
        <w:t xml:space="preserve"> Ферменты, спирты, альдегиды, кетоны, ацетали, эфиры, липиды, минеральные вещества.</w:t>
      </w:r>
    </w:p>
    <w:p w:rsidR="00512915" w:rsidRPr="00644A19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[5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гл. 1</w:t>
      </w:r>
      <w:r w:rsidR="00C24F28" w:rsidRPr="00644A19">
        <w:rPr>
          <w:sz w:val="30"/>
          <w:szCs w:val="30"/>
        </w:rPr>
        <w:t>]</w:t>
      </w:r>
      <w:r w:rsidR="00512915" w:rsidRPr="00644A19">
        <w:rPr>
          <w:sz w:val="30"/>
          <w:szCs w:val="30"/>
        </w:rPr>
        <w:t>.</w:t>
      </w:r>
    </w:p>
    <w:p w:rsidR="00512915" w:rsidRPr="00644A19" w:rsidRDefault="00512915" w:rsidP="007629A0">
      <w:pPr>
        <w:spacing w:before="80"/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4.2. Формирование органолептических свойств вина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Химический состав вина. Углеводы, органические соединения, фенольные соединения, азотистые вещества, витамины</w:t>
      </w:r>
      <w:r w:rsidR="00C24F28">
        <w:rPr>
          <w:sz w:val="30"/>
          <w:szCs w:val="30"/>
        </w:rPr>
        <w:t>.</w:t>
      </w:r>
      <w:r w:rsidRPr="00644A19">
        <w:rPr>
          <w:sz w:val="30"/>
          <w:szCs w:val="30"/>
        </w:rPr>
        <w:t xml:space="preserve"> Ферменты, спирты, альдегиды, кетоны, ацетали, эфиры, липиды, минеральные вещества.</w:t>
      </w:r>
    </w:p>
    <w:p w:rsidR="00512915" w:rsidRDefault="003B1BD2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[4</w:t>
      </w:r>
      <w:r>
        <w:rPr>
          <w:sz w:val="30"/>
          <w:szCs w:val="30"/>
        </w:rPr>
        <w:t xml:space="preserve">, </w:t>
      </w:r>
      <w:r w:rsidR="00512915" w:rsidRPr="00644A19">
        <w:rPr>
          <w:sz w:val="30"/>
          <w:szCs w:val="30"/>
        </w:rPr>
        <w:t>с. 28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67, 178</w:t>
      </w:r>
      <w:r>
        <w:rPr>
          <w:sz w:val="30"/>
          <w:szCs w:val="30"/>
        </w:rPr>
        <w:t>–</w:t>
      </w:r>
      <w:r w:rsidR="00512915" w:rsidRPr="00644A19">
        <w:rPr>
          <w:sz w:val="30"/>
          <w:szCs w:val="30"/>
        </w:rPr>
        <w:t>235</w:t>
      </w:r>
      <w:r>
        <w:rPr>
          <w:sz w:val="30"/>
          <w:szCs w:val="30"/>
        </w:rPr>
        <w:t xml:space="preserve">; </w:t>
      </w:r>
      <w:r w:rsidRPr="00644A19">
        <w:rPr>
          <w:sz w:val="30"/>
          <w:szCs w:val="30"/>
        </w:rPr>
        <w:t>5</w:t>
      </w:r>
      <w:r>
        <w:rPr>
          <w:sz w:val="30"/>
          <w:szCs w:val="30"/>
        </w:rPr>
        <w:t>,</w:t>
      </w:r>
      <w:r w:rsidRPr="00644A19">
        <w:rPr>
          <w:sz w:val="30"/>
          <w:szCs w:val="30"/>
        </w:rPr>
        <w:t xml:space="preserve"> гл. 4</w:t>
      </w:r>
      <w:r w:rsidR="00C24F28" w:rsidRPr="00644A19">
        <w:rPr>
          <w:sz w:val="30"/>
          <w:szCs w:val="30"/>
        </w:rPr>
        <w:t>]</w:t>
      </w:r>
      <w:r>
        <w:rPr>
          <w:sz w:val="30"/>
          <w:szCs w:val="30"/>
        </w:rPr>
        <w:t>.</w:t>
      </w:r>
    </w:p>
    <w:p w:rsidR="00512915" w:rsidRPr="00644A19" w:rsidRDefault="00512915" w:rsidP="007629A0">
      <w:pPr>
        <w:spacing w:before="120"/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5</w:t>
      </w:r>
      <w:r w:rsidR="00C2463E">
        <w:rPr>
          <w:sz w:val="30"/>
          <w:szCs w:val="30"/>
        </w:rPr>
        <w:t>. Технология вина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Тема 5.2. Брожение, выдержка виноматериалов, осветление и стабилиза</w:t>
      </w:r>
      <w:r w:rsidR="00C2463E">
        <w:rPr>
          <w:sz w:val="30"/>
          <w:szCs w:val="30"/>
        </w:rPr>
        <w:t>ция вин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Обеспечение кондиционности вин. Розлив и выдержка вина в бутылк</w:t>
      </w:r>
      <w:r w:rsidR="00C24F28">
        <w:rPr>
          <w:sz w:val="30"/>
          <w:szCs w:val="30"/>
        </w:rPr>
        <w:t>ах</w:t>
      </w:r>
      <w:r w:rsidRPr="00644A19">
        <w:rPr>
          <w:sz w:val="30"/>
          <w:szCs w:val="30"/>
        </w:rPr>
        <w:t>.</w:t>
      </w:r>
    </w:p>
    <w:p w:rsidR="00512915" w:rsidRPr="00644A19" w:rsidRDefault="00C24F28" w:rsidP="007629A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Тема 5.5. Техно</w:t>
      </w:r>
      <w:r w:rsidR="00512915" w:rsidRPr="00644A19">
        <w:rPr>
          <w:sz w:val="30"/>
          <w:szCs w:val="30"/>
        </w:rPr>
        <w:t>химический и микробиологический контроль производства виноматериалов, вина и шампанского</w:t>
      </w:r>
      <w:r w:rsidR="00084001">
        <w:rPr>
          <w:sz w:val="30"/>
          <w:szCs w:val="30"/>
        </w:rPr>
        <w:t>.</w:t>
      </w:r>
    </w:p>
    <w:p w:rsidR="00512915" w:rsidRPr="00644A19" w:rsidRDefault="00C24F28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Техно</w:t>
      </w:r>
      <w:r w:rsidR="00512915" w:rsidRPr="00644A19">
        <w:rPr>
          <w:sz w:val="30"/>
          <w:szCs w:val="30"/>
        </w:rPr>
        <w:t>химический контроль основных процессов. Микробиологиче</w:t>
      </w:r>
      <w:r w:rsidR="00084001">
        <w:rPr>
          <w:sz w:val="30"/>
          <w:szCs w:val="30"/>
        </w:rPr>
        <w:t>ский контроль производства.</w:t>
      </w:r>
      <w:r w:rsidR="00512915" w:rsidRPr="00644A19">
        <w:rPr>
          <w:sz w:val="30"/>
          <w:szCs w:val="30"/>
        </w:rPr>
        <w:t xml:space="preserve"> 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Схемы контроля поступающего винограда, производства вин и технологического оборудования.</w:t>
      </w:r>
    </w:p>
    <w:p w:rsidR="00512915" w:rsidRDefault="00084001" w:rsidP="00644A19">
      <w:pPr>
        <w:ind w:firstLine="720"/>
        <w:jc w:val="both"/>
        <w:rPr>
          <w:spacing w:val="-8"/>
          <w:sz w:val="30"/>
          <w:szCs w:val="30"/>
        </w:rPr>
      </w:pPr>
      <w:r w:rsidRPr="00084001">
        <w:rPr>
          <w:spacing w:val="-8"/>
          <w:sz w:val="30"/>
          <w:szCs w:val="30"/>
        </w:rPr>
        <w:t xml:space="preserve">Литература: </w:t>
      </w:r>
      <w:r w:rsidR="00C24F28">
        <w:rPr>
          <w:spacing w:val="-8"/>
          <w:sz w:val="30"/>
          <w:szCs w:val="30"/>
        </w:rPr>
        <w:t>[1</w:t>
      </w:r>
      <w:r w:rsidRPr="00084001">
        <w:rPr>
          <w:spacing w:val="-8"/>
          <w:sz w:val="30"/>
          <w:szCs w:val="30"/>
        </w:rPr>
        <w:t xml:space="preserve">, </w:t>
      </w:r>
      <w:r w:rsidR="00512915" w:rsidRPr="00084001">
        <w:rPr>
          <w:spacing w:val="-8"/>
          <w:sz w:val="30"/>
          <w:szCs w:val="30"/>
        </w:rPr>
        <w:t>с.</w:t>
      </w:r>
      <w:r w:rsidR="00C24F28">
        <w:rPr>
          <w:spacing w:val="-8"/>
          <w:sz w:val="30"/>
          <w:szCs w:val="30"/>
        </w:rPr>
        <w:t xml:space="preserve"> </w:t>
      </w:r>
      <w:r w:rsidR="00512915" w:rsidRPr="00084001">
        <w:rPr>
          <w:spacing w:val="-8"/>
          <w:sz w:val="30"/>
          <w:szCs w:val="30"/>
        </w:rPr>
        <w:t>166</w:t>
      </w:r>
      <w:r w:rsidRPr="00084001">
        <w:rPr>
          <w:spacing w:val="-8"/>
          <w:sz w:val="30"/>
          <w:szCs w:val="30"/>
        </w:rPr>
        <w:t>–</w:t>
      </w:r>
      <w:r w:rsidR="00512915" w:rsidRPr="00084001">
        <w:rPr>
          <w:spacing w:val="-8"/>
          <w:sz w:val="30"/>
          <w:szCs w:val="30"/>
        </w:rPr>
        <w:t>179</w:t>
      </w:r>
      <w:r w:rsidRPr="00084001">
        <w:rPr>
          <w:spacing w:val="-8"/>
          <w:sz w:val="30"/>
          <w:szCs w:val="30"/>
        </w:rPr>
        <w:t>;</w:t>
      </w:r>
      <w:r w:rsidR="00C24F28">
        <w:rPr>
          <w:spacing w:val="-8"/>
          <w:sz w:val="30"/>
          <w:szCs w:val="30"/>
        </w:rPr>
        <w:t xml:space="preserve"> 3</w:t>
      </w:r>
      <w:r w:rsidRPr="00084001">
        <w:rPr>
          <w:spacing w:val="-8"/>
          <w:sz w:val="30"/>
          <w:szCs w:val="30"/>
        </w:rPr>
        <w:t>,</w:t>
      </w:r>
      <w:r w:rsidR="00512915" w:rsidRPr="00084001">
        <w:rPr>
          <w:spacing w:val="-8"/>
          <w:sz w:val="30"/>
          <w:szCs w:val="30"/>
        </w:rPr>
        <w:t xml:space="preserve"> с.</w:t>
      </w:r>
      <w:r w:rsidRPr="00084001">
        <w:rPr>
          <w:spacing w:val="-8"/>
          <w:sz w:val="30"/>
          <w:szCs w:val="30"/>
        </w:rPr>
        <w:t xml:space="preserve"> </w:t>
      </w:r>
      <w:r w:rsidR="00512915" w:rsidRPr="00084001">
        <w:rPr>
          <w:spacing w:val="-8"/>
          <w:sz w:val="30"/>
          <w:szCs w:val="30"/>
        </w:rPr>
        <w:t>185</w:t>
      </w:r>
      <w:r w:rsidRPr="00084001">
        <w:rPr>
          <w:spacing w:val="-8"/>
          <w:sz w:val="30"/>
          <w:szCs w:val="30"/>
        </w:rPr>
        <w:t>–</w:t>
      </w:r>
      <w:r w:rsidR="00512915" w:rsidRPr="00084001">
        <w:rPr>
          <w:spacing w:val="-8"/>
          <w:sz w:val="30"/>
          <w:szCs w:val="30"/>
        </w:rPr>
        <w:t>205</w:t>
      </w:r>
      <w:r w:rsidRPr="00084001">
        <w:rPr>
          <w:spacing w:val="-8"/>
          <w:sz w:val="30"/>
          <w:szCs w:val="30"/>
        </w:rPr>
        <w:t>;</w:t>
      </w:r>
      <w:r w:rsidR="00C24F28">
        <w:rPr>
          <w:spacing w:val="-8"/>
          <w:sz w:val="30"/>
          <w:szCs w:val="30"/>
        </w:rPr>
        <w:t xml:space="preserve"> 4</w:t>
      </w:r>
      <w:r w:rsidRPr="00084001">
        <w:rPr>
          <w:spacing w:val="-8"/>
          <w:sz w:val="30"/>
          <w:szCs w:val="30"/>
        </w:rPr>
        <w:t>,</w:t>
      </w:r>
      <w:r w:rsidR="00512915" w:rsidRPr="00084001">
        <w:rPr>
          <w:spacing w:val="-8"/>
          <w:sz w:val="30"/>
          <w:szCs w:val="30"/>
        </w:rPr>
        <w:t xml:space="preserve"> с.</w:t>
      </w:r>
      <w:r w:rsidRPr="00084001">
        <w:rPr>
          <w:spacing w:val="-8"/>
          <w:sz w:val="30"/>
          <w:szCs w:val="30"/>
        </w:rPr>
        <w:t xml:space="preserve"> </w:t>
      </w:r>
      <w:r w:rsidR="00512915" w:rsidRPr="00084001">
        <w:rPr>
          <w:spacing w:val="-8"/>
          <w:sz w:val="30"/>
          <w:szCs w:val="30"/>
        </w:rPr>
        <w:t>212</w:t>
      </w:r>
      <w:r w:rsidRPr="00084001">
        <w:rPr>
          <w:spacing w:val="-8"/>
          <w:sz w:val="30"/>
          <w:szCs w:val="30"/>
        </w:rPr>
        <w:t>–</w:t>
      </w:r>
      <w:r w:rsidR="00512915" w:rsidRPr="00084001">
        <w:rPr>
          <w:spacing w:val="-8"/>
          <w:sz w:val="30"/>
          <w:szCs w:val="30"/>
        </w:rPr>
        <w:t>230</w:t>
      </w:r>
      <w:r w:rsidR="006A3F52">
        <w:rPr>
          <w:spacing w:val="-8"/>
          <w:sz w:val="30"/>
          <w:szCs w:val="30"/>
        </w:rPr>
        <w:t>; 5</w:t>
      </w:r>
      <w:r w:rsidR="006A3F52" w:rsidRPr="00084001">
        <w:rPr>
          <w:spacing w:val="-8"/>
          <w:sz w:val="30"/>
          <w:szCs w:val="30"/>
        </w:rPr>
        <w:t>, гл. </w:t>
      </w:r>
      <w:r w:rsidR="006A3F52">
        <w:rPr>
          <w:spacing w:val="-8"/>
          <w:sz w:val="30"/>
          <w:szCs w:val="30"/>
        </w:rPr>
        <w:t>5,</w:t>
      </w:r>
      <w:r w:rsidR="00C24F28" w:rsidRPr="00644A19">
        <w:rPr>
          <w:sz w:val="30"/>
          <w:szCs w:val="30"/>
        </w:rPr>
        <w:t>]</w:t>
      </w:r>
      <w:r w:rsidR="00512915" w:rsidRPr="00084001">
        <w:rPr>
          <w:spacing w:val="-8"/>
          <w:sz w:val="30"/>
          <w:szCs w:val="30"/>
        </w:rPr>
        <w:t xml:space="preserve">. </w:t>
      </w:r>
    </w:p>
    <w:p w:rsidR="00512915" w:rsidRPr="00644A19" w:rsidRDefault="00512915" w:rsidP="007629A0">
      <w:pPr>
        <w:spacing w:before="160"/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6</w:t>
      </w:r>
      <w:r w:rsidRPr="00644A19">
        <w:rPr>
          <w:sz w:val="30"/>
          <w:szCs w:val="30"/>
        </w:rPr>
        <w:t>. Производство плодово-ягодных и медовых вин.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Химический состав сырья, используемо</w:t>
      </w:r>
      <w:r w:rsidR="00C24F28">
        <w:rPr>
          <w:sz w:val="30"/>
          <w:szCs w:val="30"/>
        </w:rPr>
        <w:t>го</w:t>
      </w:r>
      <w:r w:rsidRPr="00644A19">
        <w:rPr>
          <w:sz w:val="30"/>
          <w:szCs w:val="30"/>
        </w:rPr>
        <w:t xml:space="preserve"> в производстве плодово-ягодных и медовых вин. Мед – сырье для получения медовых вин. Сравнение с точки зрения использования в производстве низкоалкогольных напитков солодового сусла, яблочного сока и меда.</w:t>
      </w:r>
    </w:p>
    <w:p w:rsidR="00512915" w:rsidRDefault="00084001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[3</w:t>
      </w:r>
      <w:r>
        <w:rPr>
          <w:sz w:val="30"/>
          <w:szCs w:val="30"/>
        </w:rPr>
        <w:t xml:space="preserve">, </w:t>
      </w:r>
      <w:r w:rsidR="00512915" w:rsidRPr="00644A19">
        <w:rPr>
          <w:sz w:val="30"/>
          <w:szCs w:val="30"/>
        </w:rPr>
        <w:t>с.</w:t>
      </w:r>
      <w:r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363</w:t>
      </w:r>
      <w:r>
        <w:rPr>
          <w:sz w:val="30"/>
          <w:szCs w:val="30"/>
        </w:rPr>
        <w:t>–</w:t>
      </w:r>
      <w:r w:rsidR="00C24F28">
        <w:rPr>
          <w:sz w:val="30"/>
          <w:szCs w:val="30"/>
        </w:rPr>
        <w:t>397; 5</w:t>
      </w:r>
      <w:r>
        <w:rPr>
          <w:sz w:val="30"/>
          <w:szCs w:val="30"/>
        </w:rPr>
        <w:t>,</w:t>
      </w:r>
      <w:r w:rsidR="00512915" w:rsidRPr="00644A19">
        <w:rPr>
          <w:sz w:val="30"/>
          <w:szCs w:val="30"/>
        </w:rPr>
        <w:t xml:space="preserve"> гл.</w:t>
      </w:r>
      <w:r>
        <w:rPr>
          <w:sz w:val="30"/>
          <w:szCs w:val="30"/>
        </w:rPr>
        <w:t xml:space="preserve"> </w:t>
      </w:r>
      <w:r w:rsidR="00512915" w:rsidRPr="00644A19">
        <w:rPr>
          <w:sz w:val="30"/>
          <w:szCs w:val="30"/>
        </w:rPr>
        <w:t>6</w:t>
      </w:r>
      <w:r w:rsidR="00C24F28" w:rsidRPr="00644A19">
        <w:rPr>
          <w:sz w:val="30"/>
          <w:szCs w:val="30"/>
        </w:rPr>
        <w:t>]</w:t>
      </w:r>
      <w:r w:rsidR="00512915" w:rsidRPr="00644A19">
        <w:rPr>
          <w:sz w:val="30"/>
          <w:szCs w:val="30"/>
        </w:rPr>
        <w:t>.</w:t>
      </w:r>
    </w:p>
    <w:p w:rsidR="00512915" w:rsidRPr="00644A19" w:rsidRDefault="00512915" w:rsidP="007629A0">
      <w:pPr>
        <w:spacing w:before="160"/>
        <w:ind w:firstLine="720"/>
        <w:jc w:val="both"/>
        <w:rPr>
          <w:sz w:val="30"/>
          <w:szCs w:val="30"/>
        </w:rPr>
      </w:pPr>
      <w:r w:rsidRPr="00644A19">
        <w:rPr>
          <w:b/>
          <w:sz w:val="30"/>
          <w:szCs w:val="30"/>
        </w:rPr>
        <w:t>Раздел 7</w:t>
      </w:r>
      <w:r w:rsidRPr="00644A19">
        <w:rPr>
          <w:sz w:val="30"/>
          <w:szCs w:val="30"/>
        </w:rPr>
        <w:t>.</w:t>
      </w:r>
      <w:r w:rsidR="00C24F28">
        <w:rPr>
          <w:sz w:val="30"/>
          <w:szCs w:val="30"/>
        </w:rPr>
        <w:t xml:space="preserve"> </w:t>
      </w:r>
      <w:r w:rsidRPr="00644A19">
        <w:rPr>
          <w:sz w:val="30"/>
          <w:szCs w:val="30"/>
        </w:rPr>
        <w:t>Специальные технологии</w:t>
      </w:r>
      <w:r w:rsidR="00084001">
        <w:rPr>
          <w:sz w:val="30"/>
          <w:szCs w:val="30"/>
        </w:rPr>
        <w:t>.</w:t>
      </w:r>
    </w:p>
    <w:p w:rsidR="00512915" w:rsidRPr="00644A19" w:rsidRDefault="00512915" w:rsidP="00644A19">
      <w:pPr>
        <w:ind w:firstLine="720"/>
        <w:jc w:val="both"/>
        <w:rPr>
          <w:sz w:val="30"/>
          <w:szCs w:val="30"/>
        </w:rPr>
      </w:pPr>
      <w:r w:rsidRPr="00644A19">
        <w:rPr>
          <w:sz w:val="30"/>
          <w:szCs w:val="30"/>
        </w:rPr>
        <w:t>Технология столовых вин, технология крепких вин, технология десертных вин.</w:t>
      </w:r>
      <w:r w:rsidR="00084001">
        <w:rPr>
          <w:sz w:val="30"/>
          <w:szCs w:val="30"/>
        </w:rPr>
        <w:t xml:space="preserve"> </w:t>
      </w:r>
      <w:r w:rsidRPr="00644A19">
        <w:rPr>
          <w:sz w:val="30"/>
          <w:szCs w:val="30"/>
        </w:rPr>
        <w:t>Технология коньяка</w:t>
      </w:r>
      <w:r w:rsidR="00C24F28">
        <w:rPr>
          <w:sz w:val="30"/>
          <w:szCs w:val="30"/>
        </w:rPr>
        <w:t>.</w:t>
      </w:r>
    </w:p>
    <w:p w:rsidR="00512915" w:rsidRDefault="00084001" w:rsidP="00644A19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Литература:</w:t>
      </w:r>
      <w:r w:rsidRPr="00644A19">
        <w:rPr>
          <w:sz w:val="30"/>
          <w:szCs w:val="30"/>
        </w:rPr>
        <w:t xml:space="preserve"> </w:t>
      </w:r>
      <w:r w:rsidR="00C24F28">
        <w:rPr>
          <w:sz w:val="30"/>
          <w:szCs w:val="30"/>
        </w:rPr>
        <w:t>[5</w:t>
      </w:r>
      <w:r>
        <w:rPr>
          <w:sz w:val="30"/>
          <w:szCs w:val="30"/>
        </w:rPr>
        <w:t xml:space="preserve">, </w:t>
      </w:r>
      <w:r w:rsidR="00512915" w:rsidRPr="00644A19">
        <w:rPr>
          <w:sz w:val="30"/>
          <w:szCs w:val="30"/>
        </w:rPr>
        <w:t>гл. 7</w:t>
      </w:r>
      <w:r w:rsidR="00C24F28" w:rsidRPr="00644A19">
        <w:rPr>
          <w:sz w:val="30"/>
          <w:szCs w:val="30"/>
        </w:rPr>
        <w:t>]</w:t>
      </w:r>
      <w:r w:rsidR="00512915" w:rsidRPr="00644A19">
        <w:rPr>
          <w:sz w:val="30"/>
          <w:szCs w:val="30"/>
        </w:rPr>
        <w:t>.</w:t>
      </w:r>
    </w:p>
    <w:p w:rsidR="00084001" w:rsidRPr="00644A19" w:rsidRDefault="00084001" w:rsidP="00644A19">
      <w:pPr>
        <w:ind w:firstLine="720"/>
        <w:jc w:val="both"/>
        <w:rPr>
          <w:sz w:val="30"/>
          <w:szCs w:val="30"/>
        </w:rPr>
      </w:pPr>
    </w:p>
    <w:p w:rsidR="00512915" w:rsidRPr="00084001" w:rsidRDefault="00512915" w:rsidP="007629A0">
      <w:pPr>
        <w:pStyle w:val="1"/>
        <w:spacing w:before="120" w:after="240"/>
        <w:rPr>
          <w:caps/>
          <w:sz w:val="30"/>
          <w:szCs w:val="30"/>
        </w:rPr>
      </w:pPr>
      <w:bookmarkStart w:id="4" w:name="_Toc108450796"/>
      <w:r w:rsidRPr="00084001">
        <w:rPr>
          <w:caps/>
          <w:sz w:val="30"/>
          <w:szCs w:val="30"/>
        </w:rPr>
        <w:t xml:space="preserve">5. Вопросы </w:t>
      </w:r>
      <w:r w:rsidR="00084001">
        <w:rPr>
          <w:caps/>
          <w:sz w:val="30"/>
          <w:szCs w:val="30"/>
        </w:rPr>
        <w:t xml:space="preserve"> </w:t>
      </w:r>
      <w:r w:rsidRPr="00084001">
        <w:rPr>
          <w:caps/>
          <w:sz w:val="30"/>
          <w:szCs w:val="30"/>
        </w:rPr>
        <w:t xml:space="preserve">для </w:t>
      </w:r>
      <w:r w:rsidR="00084001">
        <w:rPr>
          <w:caps/>
          <w:sz w:val="30"/>
          <w:szCs w:val="30"/>
        </w:rPr>
        <w:t xml:space="preserve"> </w:t>
      </w:r>
      <w:r w:rsidRPr="00084001">
        <w:rPr>
          <w:caps/>
          <w:sz w:val="30"/>
          <w:szCs w:val="30"/>
        </w:rPr>
        <w:t>самопроверки</w:t>
      </w:r>
      <w:bookmarkEnd w:id="4"/>
    </w:p>
    <w:p w:rsidR="00512915" w:rsidRPr="00084001" w:rsidRDefault="00512915" w:rsidP="00084001">
      <w:pPr>
        <w:spacing w:after="120"/>
        <w:jc w:val="center"/>
        <w:rPr>
          <w:b/>
          <w:sz w:val="30"/>
          <w:szCs w:val="30"/>
        </w:rPr>
      </w:pPr>
      <w:r w:rsidRPr="00084001">
        <w:rPr>
          <w:b/>
          <w:sz w:val="30"/>
          <w:szCs w:val="30"/>
        </w:rPr>
        <w:t>Вопросы к коллоквиуму 1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1. </w:t>
      </w:r>
      <w:r w:rsidR="00512915" w:rsidRPr="00084001">
        <w:rPr>
          <w:sz w:val="30"/>
          <w:szCs w:val="30"/>
        </w:rPr>
        <w:t xml:space="preserve">Описание основных видов винных дрожжей. 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2. </w:t>
      </w:r>
      <w:r w:rsidR="00512915" w:rsidRPr="00084001">
        <w:rPr>
          <w:sz w:val="30"/>
          <w:szCs w:val="30"/>
        </w:rPr>
        <w:t xml:space="preserve">Чистые культуры дрожжей в виноделии. 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3. </w:t>
      </w:r>
      <w:r w:rsidR="00512915" w:rsidRPr="00084001">
        <w:rPr>
          <w:sz w:val="30"/>
          <w:szCs w:val="30"/>
        </w:rPr>
        <w:t xml:space="preserve">Селекция дрожжей в виноделии. 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4. </w:t>
      </w:r>
      <w:r w:rsidR="00512915" w:rsidRPr="00084001">
        <w:rPr>
          <w:sz w:val="30"/>
          <w:szCs w:val="30"/>
        </w:rPr>
        <w:t>Условия, способствующие росту и размножению дрожжей и проявлению их максимальной  бродильной активности.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5. </w:t>
      </w:r>
      <w:r w:rsidR="00512915" w:rsidRPr="00084001">
        <w:rPr>
          <w:sz w:val="30"/>
          <w:szCs w:val="30"/>
        </w:rPr>
        <w:t>Выделение чистых культур.</w:t>
      </w:r>
    </w:p>
    <w:p w:rsidR="00512915" w:rsidRPr="00084001" w:rsidRDefault="00084001" w:rsidP="007629A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6. </w:t>
      </w:r>
      <w:r w:rsidR="00512915" w:rsidRPr="00084001">
        <w:rPr>
          <w:spacing w:val="-4"/>
          <w:sz w:val="30"/>
          <w:szCs w:val="30"/>
        </w:rPr>
        <w:t>Структурно-функциональная организация молочнокислых бактерий.</w:t>
      </w:r>
      <w:r w:rsidR="00512915" w:rsidRPr="00084001">
        <w:rPr>
          <w:sz w:val="30"/>
          <w:szCs w:val="30"/>
        </w:rPr>
        <w:t xml:space="preserve"> </w:t>
      </w:r>
    </w:p>
    <w:p w:rsidR="00512915" w:rsidRPr="00084001" w:rsidRDefault="00084001" w:rsidP="007629A0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7. </w:t>
      </w:r>
      <w:r w:rsidR="00512915" w:rsidRPr="00084001">
        <w:rPr>
          <w:sz w:val="30"/>
          <w:szCs w:val="30"/>
        </w:rPr>
        <w:t>Услови</w:t>
      </w:r>
      <w:r>
        <w:rPr>
          <w:sz w:val="30"/>
          <w:szCs w:val="30"/>
        </w:rPr>
        <w:t>я развития и активности молочно</w:t>
      </w:r>
      <w:r w:rsidR="00512915" w:rsidRPr="00084001">
        <w:rPr>
          <w:sz w:val="30"/>
          <w:szCs w:val="30"/>
        </w:rPr>
        <w:t>кислых бактерий.</w:t>
      </w:r>
    </w:p>
    <w:p w:rsidR="00512915" w:rsidRPr="00084001" w:rsidRDefault="00084001" w:rsidP="00084001">
      <w:pPr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8. </w:t>
      </w:r>
      <w:r w:rsidR="00512915" w:rsidRPr="00084001">
        <w:rPr>
          <w:sz w:val="30"/>
          <w:szCs w:val="30"/>
        </w:rPr>
        <w:t>Характ</w:t>
      </w:r>
      <w:r>
        <w:rPr>
          <w:sz w:val="30"/>
          <w:szCs w:val="30"/>
        </w:rPr>
        <w:t>еристика основных групп молочно</w:t>
      </w:r>
      <w:r w:rsidR="00512915" w:rsidRPr="00084001">
        <w:rPr>
          <w:sz w:val="30"/>
          <w:szCs w:val="30"/>
        </w:rPr>
        <w:t xml:space="preserve">кислых бактерий, обнаруженных на винограде, в сусле и в вине. </w:t>
      </w:r>
    </w:p>
    <w:p w:rsidR="00512915" w:rsidRPr="00084001" w:rsidRDefault="00084001" w:rsidP="00084001">
      <w:pPr>
        <w:ind w:firstLine="851"/>
        <w:jc w:val="both"/>
        <w:rPr>
          <w:sz w:val="30"/>
          <w:szCs w:val="30"/>
        </w:rPr>
      </w:pPr>
      <w:r>
        <w:rPr>
          <w:sz w:val="30"/>
          <w:szCs w:val="30"/>
        </w:rPr>
        <w:t>9. </w:t>
      </w:r>
      <w:r w:rsidR="00512915" w:rsidRPr="00084001">
        <w:rPr>
          <w:sz w:val="30"/>
          <w:szCs w:val="30"/>
        </w:rPr>
        <w:t>Пути интенсификации биологического кислотопонижения.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10. </w:t>
      </w:r>
      <w:r w:rsidR="00512915" w:rsidRPr="00084001">
        <w:rPr>
          <w:sz w:val="30"/>
          <w:szCs w:val="30"/>
        </w:rPr>
        <w:t>Гликолиз.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11. </w:t>
      </w:r>
      <w:r w:rsidR="00512915" w:rsidRPr="00084001">
        <w:rPr>
          <w:sz w:val="30"/>
          <w:szCs w:val="30"/>
        </w:rPr>
        <w:t>Глицеро-пировиноградное брожение.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12. </w:t>
      </w:r>
      <w:r w:rsidR="00512915" w:rsidRPr="00084001">
        <w:rPr>
          <w:sz w:val="30"/>
          <w:szCs w:val="30"/>
        </w:rPr>
        <w:t>Вторичные продукты метаболизма дрожжей.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13. </w:t>
      </w:r>
      <w:r w:rsidR="00C24F28">
        <w:rPr>
          <w:sz w:val="30"/>
          <w:szCs w:val="30"/>
        </w:rPr>
        <w:t>Разложение сахаров молочно</w:t>
      </w:r>
      <w:r w:rsidR="00512915" w:rsidRPr="00084001">
        <w:rPr>
          <w:sz w:val="30"/>
          <w:szCs w:val="30"/>
        </w:rPr>
        <w:t>кислыми бактериями.</w:t>
      </w:r>
    </w:p>
    <w:p w:rsidR="00512915" w:rsidRP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14. </w:t>
      </w:r>
      <w:r w:rsidR="00512915" w:rsidRPr="00084001">
        <w:rPr>
          <w:sz w:val="30"/>
          <w:szCs w:val="30"/>
        </w:rPr>
        <w:t>Химический состав винограда.</w:t>
      </w:r>
    </w:p>
    <w:p w:rsidR="00084001" w:rsidRDefault="00084001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15. </w:t>
      </w:r>
      <w:r w:rsidR="00512915" w:rsidRPr="00084001">
        <w:rPr>
          <w:sz w:val="30"/>
          <w:szCs w:val="30"/>
        </w:rPr>
        <w:t>Химический состав виноградного вина.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 xml:space="preserve"> </w:t>
      </w:r>
    </w:p>
    <w:p w:rsidR="00512915" w:rsidRPr="00084001" w:rsidRDefault="00512915" w:rsidP="00084001">
      <w:pPr>
        <w:spacing w:after="120"/>
        <w:jc w:val="center"/>
        <w:rPr>
          <w:b/>
          <w:sz w:val="30"/>
          <w:szCs w:val="30"/>
        </w:rPr>
      </w:pPr>
      <w:r w:rsidRPr="00084001">
        <w:rPr>
          <w:b/>
          <w:sz w:val="30"/>
          <w:szCs w:val="30"/>
        </w:rPr>
        <w:t>Вопросы к защите лабораторных работ 1</w:t>
      </w:r>
      <w:r w:rsidR="00084001">
        <w:rPr>
          <w:b/>
          <w:sz w:val="30"/>
          <w:szCs w:val="30"/>
        </w:rPr>
        <w:t>–</w:t>
      </w:r>
      <w:r w:rsidRPr="00084001">
        <w:rPr>
          <w:b/>
          <w:sz w:val="30"/>
          <w:szCs w:val="30"/>
        </w:rPr>
        <w:t>3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Натуральное вино. Различные типы вин, традиционные и гибридные вин</w:t>
      </w:r>
      <w:r w:rsidR="00084001">
        <w:rPr>
          <w:sz w:val="30"/>
          <w:szCs w:val="30"/>
        </w:rPr>
        <w:t>а</w:t>
      </w:r>
      <w:r w:rsidRPr="00084001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 xml:space="preserve">2. Дегустация. Механизм дегустации.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3.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Техника дегустации.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4.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Терминология дегустации.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5.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Этапы развития винограда, строение.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 xml:space="preserve">6. Технологические свойства и химический состав винограда.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7.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Созревание винограда.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8. Факторы, определяющие качество винограда.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9.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Этапы получения вина. 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10.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Образовани</w:t>
      </w:r>
      <w:r w:rsidR="00C24F28">
        <w:rPr>
          <w:sz w:val="30"/>
          <w:szCs w:val="30"/>
        </w:rPr>
        <w:t>е</w:t>
      </w:r>
      <w:r w:rsidRPr="00084001">
        <w:rPr>
          <w:sz w:val="30"/>
          <w:szCs w:val="30"/>
        </w:rPr>
        <w:t xml:space="preserve"> вина.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11.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Формирование вина</w:t>
      </w:r>
      <w:r w:rsidR="00C24F28">
        <w:rPr>
          <w:sz w:val="30"/>
          <w:szCs w:val="30"/>
        </w:rPr>
        <w:t>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12. Созревание вина, старение вина, отмирание вина.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13.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Окислительно-восстановительные процессы.</w:t>
      </w:r>
    </w:p>
    <w:p w:rsid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14.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Реакции меланоидинообразования и другие физико-химиче</w:t>
      </w:r>
      <w:r w:rsidR="00084001">
        <w:rPr>
          <w:sz w:val="30"/>
          <w:szCs w:val="30"/>
        </w:rPr>
        <w:t>-</w:t>
      </w:r>
      <w:r w:rsidRPr="00084001">
        <w:rPr>
          <w:sz w:val="30"/>
          <w:szCs w:val="30"/>
        </w:rPr>
        <w:t xml:space="preserve">ские процессы. </w:t>
      </w:r>
    </w:p>
    <w:p w:rsidR="00512915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15.</w:t>
      </w:r>
      <w:r w:rsidR="00084001">
        <w:rPr>
          <w:sz w:val="30"/>
          <w:szCs w:val="30"/>
        </w:rPr>
        <w:t> </w:t>
      </w:r>
      <w:r w:rsidRPr="00084001">
        <w:rPr>
          <w:sz w:val="30"/>
          <w:szCs w:val="30"/>
        </w:rPr>
        <w:t>Формирование аромата и букета вина. Формирование вкуса вина.</w:t>
      </w:r>
    </w:p>
    <w:p w:rsidR="007629A0" w:rsidRPr="00084001" w:rsidRDefault="007629A0" w:rsidP="007629A0">
      <w:pPr>
        <w:ind w:firstLine="720"/>
        <w:jc w:val="center"/>
        <w:rPr>
          <w:sz w:val="30"/>
          <w:szCs w:val="30"/>
        </w:rPr>
      </w:pPr>
    </w:p>
    <w:p w:rsidR="00512915" w:rsidRPr="007629A0" w:rsidRDefault="007629A0" w:rsidP="007629A0">
      <w:pPr>
        <w:spacing w:after="120"/>
        <w:jc w:val="center"/>
        <w:rPr>
          <w:b/>
          <w:sz w:val="30"/>
          <w:szCs w:val="30"/>
        </w:rPr>
      </w:pPr>
      <w:r w:rsidRPr="007629A0">
        <w:rPr>
          <w:b/>
          <w:sz w:val="30"/>
          <w:szCs w:val="30"/>
        </w:rPr>
        <w:t xml:space="preserve">Вопросы к коллоквиуму </w:t>
      </w:r>
      <w:r w:rsidR="00512915" w:rsidRPr="007629A0">
        <w:rPr>
          <w:b/>
          <w:sz w:val="30"/>
          <w:szCs w:val="30"/>
        </w:rPr>
        <w:t>2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Приемка винограда на переработку, раздавливание ягод и отделение гребней.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2. Обработка мезги, вы</w:t>
      </w:r>
      <w:r w:rsidR="007629A0">
        <w:rPr>
          <w:sz w:val="30"/>
          <w:szCs w:val="30"/>
        </w:rPr>
        <w:t>деление из мезги сусла самотека</w:t>
      </w:r>
      <w:r w:rsidRPr="00084001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3. Типовые технологические схемы переработки винограда</w:t>
      </w:r>
      <w:r w:rsidR="00C24F28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4.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Брожение виноградного сусла</w:t>
      </w:r>
      <w:r w:rsidR="00C24F28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5. Брожение на мезге.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6.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Физические процессы при выдержке виноматериалов, операции, осуществляемые при выдержке</w:t>
      </w:r>
      <w:r w:rsidR="00C24F28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7.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Фильтрование вина, обработка неорганическими и органическими веществами</w:t>
      </w:r>
      <w:r w:rsidR="00C24F28">
        <w:rPr>
          <w:sz w:val="30"/>
          <w:szCs w:val="30"/>
        </w:rPr>
        <w:t>.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 xml:space="preserve">8. Термическая обработка вин. </w:t>
      </w:r>
    </w:p>
    <w:p w:rsidR="00512915" w:rsidRPr="00084001" w:rsidRDefault="00512915" w:rsidP="007629A0">
      <w:pPr>
        <w:ind w:firstLine="851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9.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Обработка виноматериалов по типовым технологическим схемам.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10.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Обеспечение кондиционности вин. Розлив и выдержка вина в бутылки.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11.</w:t>
      </w:r>
      <w:r w:rsidR="00C24F28">
        <w:rPr>
          <w:sz w:val="30"/>
          <w:szCs w:val="30"/>
        </w:rPr>
        <w:t xml:space="preserve"> </w:t>
      </w:r>
      <w:r w:rsidRPr="00084001">
        <w:rPr>
          <w:sz w:val="30"/>
          <w:szCs w:val="30"/>
        </w:rPr>
        <w:t>Способы производства шампанского.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12.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Производство шампанских виноматериалов</w:t>
      </w:r>
      <w:r w:rsidR="007629A0">
        <w:rPr>
          <w:sz w:val="30"/>
          <w:szCs w:val="30"/>
        </w:rPr>
        <w:t>.</w:t>
      </w:r>
      <w:r w:rsidRPr="00084001">
        <w:rPr>
          <w:sz w:val="30"/>
          <w:szCs w:val="30"/>
        </w:rPr>
        <w:t xml:space="preserve"> </w:t>
      </w:r>
      <w:r w:rsidR="007629A0">
        <w:rPr>
          <w:sz w:val="30"/>
          <w:szCs w:val="30"/>
        </w:rPr>
        <w:t>П</w:t>
      </w:r>
      <w:r w:rsidRPr="00084001">
        <w:rPr>
          <w:sz w:val="30"/>
          <w:szCs w:val="30"/>
        </w:rPr>
        <w:t>риемка шампанских виноматериалов</w:t>
      </w:r>
      <w:r w:rsidR="00C24F28">
        <w:rPr>
          <w:sz w:val="30"/>
          <w:szCs w:val="30"/>
        </w:rPr>
        <w:t>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13.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Производство шампанских виноматериалов</w:t>
      </w:r>
      <w:r w:rsidR="007629A0">
        <w:rPr>
          <w:sz w:val="30"/>
          <w:szCs w:val="30"/>
        </w:rPr>
        <w:t>.</w:t>
      </w:r>
      <w:r w:rsidRPr="00084001">
        <w:rPr>
          <w:sz w:val="30"/>
          <w:szCs w:val="30"/>
        </w:rPr>
        <w:t xml:space="preserve"> </w:t>
      </w:r>
      <w:r w:rsidR="007629A0">
        <w:rPr>
          <w:sz w:val="30"/>
          <w:szCs w:val="30"/>
        </w:rPr>
        <w:t>О</w:t>
      </w:r>
      <w:r w:rsidRPr="00084001">
        <w:rPr>
          <w:sz w:val="30"/>
          <w:szCs w:val="30"/>
        </w:rPr>
        <w:t xml:space="preserve">бработка виноматериалов. 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14.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Подготовка виноматериалов к вторичному брожению.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15.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Способы культивирования дрожжей при производстве шампанского.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16. Приготовление ликеров, шампанизация вина</w:t>
      </w:r>
      <w:r w:rsidR="00C24F28">
        <w:rPr>
          <w:sz w:val="30"/>
          <w:szCs w:val="30"/>
        </w:rPr>
        <w:t>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17.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 xml:space="preserve">Обработка вина перед розливом, розлив шампанского. 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18.</w:t>
      </w:r>
      <w:r w:rsidR="007629A0">
        <w:rPr>
          <w:sz w:val="30"/>
          <w:szCs w:val="30"/>
        </w:rPr>
        <w:t> </w:t>
      </w:r>
      <w:r w:rsidR="00C24F28">
        <w:rPr>
          <w:sz w:val="30"/>
          <w:szCs w:val="30"/>
        </w:rPr>
        <w:t>Техно</w:t>
      </w:r>
      <w:r w:rsidRPr="00084001">
        <w:rPr>
          <w:sz w:val="30"/>
          <w:szCs w:val="30"/>
        </w:rPr>
        <w:t xml:space="preserve">химический контроль основных процессов. </w:t>
      </w:r>
    </w:p>
    <w:p w:rsidR="00512915" w:rsidRPr="00084001" w:rsidRDefault="00C24F28" w:rsidP="00084001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19. Методы техно</w:t>
      </w:r>
      <w:r w:rsidR="00512915" w:rsidRPr="00084001">
        <w:rPr>
          <w:sz w:val="30"/>
          <w:szCs w:val="30"/>
        </w:rPr>
        <w:t xml:space="preserve">химического контроля. 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20.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Микробиологический контроль производства.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 xml:space="preserve">21. Методы микробиологического контроля. 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22.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Технология крепких вин</w:t>
      </w:r>
      <w:r w:rsidR="007629A0">
        <w:rPr>
          <w:sz w:val="30"/>
          <w:szCs w:val="30"/>
        </w:rPr>
        <w:t>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23. Технология десертных вин.</w:t>
      </w:r>
    </w:p>
    <w:p w:rsidR="00512915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24.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Технология коньяка</w:t>
      </w:r>
      <w:r w:rsidR="007629A0">
        <w:rPr>
          <w:sz w:val="30"/>
          <w:szCs w:val="30"/>
        </w:rPr>
        <w:t>.</w:t>
      </w:r>
    </w:p>
    <w:p w:rsidR="007629A0" w:rsidRPr="00084001" w:rsidRDefault="007629A0" w:rsidP="00084001">
      <w:pPr>
        <w:ind w:firstLine="720"/>
        <w:jc w:val="both"/>
        <w:rPr>
          <w:sz w:val="30"/>
          <w:szCs w:val="30"/>
        </w:rPr>
      </w:pPr>
    </w:p>
    <w:p w:rsidR="007629A0" w:rsidRPr="007629A0" w:rsidRDefault="00512915" w:rsidP="007629A0">
      <w:pPr>
        <w:spacing w:after="120"/>
        <w:jc w:val="center"/>
        <w:rPr>
          <w:b/>
          <w:sz w:val="30"/>
          <w:szCs w:val="30"/>
        </w:rPr>
      </w:pPr>
      <w:r w:rsidRPr="007629A0">
        <w:rPr>
          <w:b/>
          <w:sz w:val="30"/>
          <w:szCs w:val="30"/>
        </w:rPr>
        <w:t>Вопросы к защ</w:t>
      </w:r>
      <w:r w:rsidR="007629A0" w:rsidRPr="007629A0">
        <w:rPr>
          <w:b/>
          <w:sz w:val="30"/>
          <w:szCs w:val="30"/>
        </w:rPr>
        <w:t>ите лабораторных работ  4 и 5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1.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Сырье, используемое в производстве плодово-ягодных и медовых вин.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2.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Химический состав яблочного сока.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3.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Сравнение химического состава яблочного сока и солодового сусла.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4.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Технологическая характеристика сырья.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5. Технология плодово-ягодных вин.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6.</w:t>
      </w:r>
      <w:r w:rsidR="007629A0">
        <w:rPr>
          <w:sz w:val="30"/>
          <w:szCs w:val="30"/>
        </w:rPr>
        <w:t> </w:t>
      </w:r>
      <w:r w:rsidRPr="00084001">
        <w:rPr>
          <w:sz w:val="30"/>
          <w:szCs w:val="30"/>
        </w:rPr>
        <w:t>Технологические схемы производства сидра.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7. Химический состав меда.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8. Сравнение химического состава меда и солодового сусла.</w:t>
      </w:r>
    </w:p>
    <w:p w:rsidR="00512915" w:rsidRPr="00084001" w:rsidRDefault="00512915" w:rsidP="00084001">
      <w:pPr>
        <w:ind w:firstLine="720"/>
        <w:jc w:val="both"/>
        <w:rPr>
          <w:sz w:val="30"/>
          <w:szCs w:val="30"/>
        </w:rPr>
      </w:pPr>
      <w:r w:rsidRPr="00084001">
        <w:rPr>
          <w:sz w:val="30"/>
          <w:szCs w:val="30"/>
        </w:rPr>
        <w:t>9. Технологические схемы производства медовых вин.</w:t>
      </w:r>
    </w:p>
    <w:p w:rsidR="00512915" w:rsidRPr="00512915" w:rsidRDefault="00512915" w:rsidP="00512915">
      <w:pPr>
        <w:pStyle w:val="1"/>
        <w:jc w:val="both"/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7629A0" w:rsidRDefault="00512915" w:rsidP="007629A0">
      <w:pPr>
        <w:pStyle w:val="1"/>
        <w:spacing w:before="0" w:after="240"/>
        <w:rPr>
          <w:caps/>
          <w:sz w:val="30"/>
          <w:szCs w:val="30"/>
        </w:rPr>
      </w:pPr>
      <w:bookmarkStart w:id="5" w:name="_Toc108450797"/>
      <w:r w:rsidRPr="007629A0">
        <w:rPr>
          <w:caps/>
          <w:sz w:val="30"/>
          <w:szCs w:val="30"/>
        </w:rPr>
        <w:t xml:space="preserve">Список </w:t>
      </w:r>
      <w:r w:rsidR="007629A0">
        <w:rPr>
          <w:caps/>
          <w:sz w:val="30"/>
          <w:szCs w:val="30"/>
        </w:rPr>
        <w:t xml:space="preserve"> </w:t>
      </w:r>
      <w:r w:rsidRPr="007629A0">
        <w:rPr>
          <w:caps/>
          <w:sz w:val="30"/>
          <w:szCs w:val="30"/>
        </w:rPr>
        <w:t>литературы</w:t>
      </w:r>
      <w:bookmarkEnd w:id="5"/>
    </w:p>
    <w:p w:rsidR="00512915" w:rsidRPr="007629A0" w:rsidRDefault="00512915" w:rsidP="007629A0">
      <w:pPr>
        <w:ind w:firstLine="720"/>
        <w:jc w:val="both"/>
        <w:rPr>
          <w:sz w:val="30"/>
          <w:szCs w:val="30"/>
        </w:rPr>
      </w:pPr>
      <w:r w:rsidRPr="007629A0">
        <w:rPr>
          <w:sz w:val="30"/>
          <w:szCs w:val="30"/>
        </w:rPr>
        <w:t>1.</w:t>
      </w:r>
      <w:r w:rsidR="007629A0">
        <w:rPr>
          <w:sz w:val="30"/>
          <w:szCs w:val="30"/>
        </w:rPr>
        <w:t> </w:t>
      </w:r>
      <w:r w:rsidRPr="008B05B1">
        <w:rPr>
          <w:b/>
          <w:spacing w:val="-2"/>
          <w:sz w:val="30"/>
          <w:szCs w:val="30"/>
        </w:rPr>
        <w:t>Бурьян Н.И.</w:t>
      </w:r>
      <w:r w:rsidRPr="008B05B1">
        <w:rPr>
          <w:spacing w:val="-2"/>
          <w:sz w:val="30"/>
          <w:szCs w:val="30"/>
        </w:rPr>
        <w:t xml:space="preserve"> Микробиология виноделия. </w:t>
      </w:r>
      <w:r w:rsidR="008B05B1" w:rsidRPr="008B05B1">
        <w:rPr>
          <w:spacing w:val="-2"/>
          <w:sz w:val="30"/>
          <w:szCs w:val="30"/>
        </w:rPr>
        <w:t>– </w:t>
      </w:r>
      <w:r w:rsidRPr="008B05B1">
        <w:rPr>
          <w:spacing w:val="-2"/>
          <w:sz w:val="30"/>
          <w:szCs w:val="30"/>
        </w:rPr>
        <w:t>Ялта</w:t>
      </w:r>
      <w:r w:rsidR="008B05B1" w:rsidRPr="008B05B1">
        <w:rPr>
          <w:spacing w:val="-2"/>
          <w:sz w:val="30"/>
          <w:szCs w:val="30"/>
        </w:rPr>
        <w:t>,</w:t>
      </w:r>
      <w:r w:rsidRPr="008B05B1">
        <w:rPr>
          <w:spacing w:val="-2"/>
          <w:sz w:val="30"/>
          <w:szCs w:val="30"/>
        </w:rPr>
        <w:t xml:space="preserve"> 1997.</w:t>
      </w:r>
      <w:r w:rsidR="008B05B1" w:rsidRPr="008B05B1">
        <w:rPr>
          <w:spacing w:val="-2"/>
          <w:sz w:val="30"/>
          <w:szCs w:val="30"/>
        </w:rPr>
        <w:t xml:space="preserve"> </w:t>
      </w:r>
      <w:r w:rsidRPr="008B05B1">
        <w:rPr>
          <w:spacing w:val="-2"/>
          <w:sz w:val="30"/>
          <w:szCs w:val="30"/>
        </w:rPr>
        <w:t xml:space="preserve">– 430 с. </w:t>
      </w:r>
      <w:r w:rsidRPr="007629A0">
        <w:rPr>
          <w:sz w:val="30"/>
          <w:szCs w:val="30"/>
        </w:rPr>
        <w:t>(</w:t>
      </w:r>
      <w:r w:rsidR="008B05B1">
        <w:rPr>
          <w:sz w:val="30"/>
          <w:szCs w:val="30"/>
        </w:rPr>
        <w:t>э</w:t>
      </w:r>
      <w:r w:rsidRPr="007629A0">
        <w:rPr>
          <w:sz w:val="30"/>
          <w:szCs w:val="30"/>
        </w:rPr>
        <w:t>лектронный носитель)</w:t>
      </w:r>
      <w:r w:rsidR="008B05B1">
        <w:rPr>
          <w:sz w:val="30"/>
          <w:szCs w:val="30"/>
        </w:rPr>
        <w:t>.</w:t>
      </w:r>
    </w:p>
    <w:p w:rsidR="00512915" w:rsidRPr="007629A0" w:rsidRDefault="00512915" w:rsidP="007629A0">
      <w:pPr>
        <w:ind w:firstLine="720"/>
        <w:jc w:val="both"/>
        <w:rPr>
          <w:sz w:val="30"/>
          <w:szCs w:val="30"/>
        </w:rPr>
      </w:pPr>
      <w:r w:rsidRPr="007629A0">
        <w:rPr>
          <w:sz w:val="30"/>
          <w:szCs w:val="30"/>
        </w:rPr>
        <w:t>2.</w:t>
      </w:r>
      <w:r w:rsidR="008B05B1">
        <w:rPr>
          <w:sz w:val="30"/>
          <w:szCs w:val="30"/>
        </w:rPr>
        <w:t> </w:t>
      </w:r>
      <w:r w:rsidRPr="008B05B1">
        <w:rPr>
          <w:b/>
          <w:sz w:val="30"/>
          <w:szCs w:val="30"/>
        </w:rPr>
        <w:t>Дуборасова Т.Ю.</w:t>
      </w:r>
      <w:r w:rsidRPr="007629A0">
        <w:rPr>
          <w:sz w:val="30"/>
          <w:szCs w:val="30"/>
        </w:rPr>
        <w:t xml:space="preserve"> Сенсорный анализ пищевых продуктов. Дегустация вин</w:t>
      </w:r>
      <w:r w:rsidR="008B05B1">
        <w:rPr>
          <w:sz w:val="30"/>
          <w:szCs w:val="30"/>
        </w:rPr>
        <w:t>:</w:t>
      </w:r>
      <w:r w:rsidRPr="007629A0">
        <w:rPr>
          <w:sz w:val="30"/>
          <w:szCs w:val="30"/>
        </w:rPr>
        <w:t xml:space="preserve"> Учеб</w:t>
      </w:r>
      <w:r w:rsidR="008B05B1">
        <w:rPr>
          <w:sz w:val="30"/>
          <w:szCs w:val="30"/>
        </w:rPr>
        <w:t>.</w:t>
      </w:r>
      <w:r w:rsidRPr="007629A0">
        <w:rPr>
          <w:sz w:val="30"/>
          <w:szCs w:val="30"/>
        </w:rPr>
        <w:t xml:space="preserve"> пособие.</w:t>
      </w:r>
      <w:r w:rsidR="008B05B1">
        <w:rPr>
          <w:sz w:val="30"/>
          <w:szCs w:val="30"/>
        </w:rPr>
        <w:t xml:space="preserve"> </w:t>
      </w:r>
      <w:r w:rsidRPr="007629A0">
        <w:rPr>
          <w:sz w:val="30"/>
          <w:szCs w:val="30"/>
        </w:rPr>
        <w:t xml:space="preserve">– М.: </w:t>
      </w:r>
      <w:r w:rsidR="008B05B1">
        <w:rPr>
          <w:sz w:val="30"/>
          <w:szCs w:val="30"/>
        </w:rPr>
        <w:t>Маркетинг</w:t>
      </w:r>
      <w:r w:rsidRPr="007629A0">
        <w:rPr>
          <w:sz w:val="30"/>
          <w:szCs w:val="30"/>
        </w:rPr>
        <w:t>, 2001.</w:t>
      </w:r>
      <w:r w:rsidR="008B05B1">
        <w:rPr>
          <w:sz w:val="30"/>
          <w:szCs w:val="30"/>
        </w:rPr>
        <w:t xml:space="preserve"> – 184 c.</w:t>
      </w:r>
      <w:r w:rsidRPr="007629A0">
        <w:rPr>
          <w:sz w:val="30"/>
          <w:szCs w:val="30"/>
        </w:rPr>
        <w:t xml:space="preserve"> (электронный носитель)</w:t>
      </w:r>
      <w:r w:rsidR="008B05B1">
        <w:rPr>
          <w:sz w:val="30"/>
          <w:szCs w:val="30"/>
        </w:rPr>
        <w:t>.</w:t>
      </w:r>
    </w:p>
    <w:p w:rsidR="00512915" w:rsidRPr="007629A0" w:rsidRDefault="00512915" w:rsidP="007629A0">
      <w:pPr>
        <w:ind w:firstLine="720"/>
        <w:jc w:val="both"/>
        <w:rPr>
          <w:sz w:val="30"/>
          <w:szCs w:val="30"/>
        </w:rPr>
      </w:pPr>
      <w:r w:rsidRPr="007629A0">
        <w:rPr>
          <w:sz w:val="30"/>
          <w:szCs w:val="30"/>
        </w:rPr>
        <w:t>3.</w:t>
      </w:r>
      <w:r w:rsidR="008B05B1">
        <w:rPr>
          <w:sz w:val="30"/>
          <w:szCs w:val="30"/>
        </w:rPr>
        <w:t> </w:t>
      </w:r>
      <w:r w:rsidRPr="008B05B1">
        <w:rPr>
          <w:b/>
          <w:sz w:val="30"/>
          <w:szCs w:val="30"/>
        </w:rPr>
        <w:t>Кишковский</w:t>
      </w:r>
      <w:r w:rsidR="008B05B1" w:rsidRPr="008B05B1">
        <w:rPr>
          <w:b/>
          <w:sz w:val="30"/>
          <w:szCs w:val="30"/>
        </w:rPr>
        <w:t> </w:t>
      </w:r>
      <w:r w:rsidRPr="008B05B1">
        <w:rPr>
          <w:b/>
          <w:sz w:val="30"/>
          <w:szCs w:val="30"/>
        </w:rPr>
        <w:t>З.Н., Мержаниан</w:t>
      </w:r>
      <w:r w:rsidR="008B05B1" w:rsidRPr="008B05B1">
        <w:rPr>
          <w:b/>
          <w:sz w:val="30"/>
          <w:szCs w:val="30"/>
        </w:rPr>
        <w:t> </w:t>
      </w:r>
      <w:r w:rsidRPr="008B05B1">
        <w:rPr>
          <w:b/>
          <w:sz w:val="30"/>
          <w:szCs w:val="30"/>
        </w:rPr>
        <w:t>А.А.</w:t>
      </w:r>
      <w:r w:rsidRPr="007629A0">
        <w:rPr>
          <w:sz w:val="30"/>
          <w:szCs w:val="30"/>
        </w:rPr>
        <w:t xml:space="preserve"> Технология вина.– М.: Лег</w:t>
      </w:r>
      <w:r w:rsidR="008B05B1">
        <w:rPr>
          <w:sz w:val="30"/>
          <w:szCs w:val="30"/>
        </w:rPr>
        <w:t xml:space="preserve">. </w:t>
      </w:r>
      <w:r w:rsidRPr="007629A0">
        <w:rPr>
          <w:sz w:val="30"/>
          <w:szCs w:val="30"/>
        </w:rPr>
        <w:t>и пищ</w:t>
      </w:r>
      <w:r w:rsidR="008B05B1">
        <w:rPr>
          <w:sz w:val="30"/>
          <w:szCs w:val="30"/>
        </w:rPr>
        <w:t xml:space="preserve">. </w:t>
      </w:r>
      <w:r w:rsidRPr="007629A0">
        <w:rPr>
          <w:sz w:val="30"/>
          <w:szCs w:val="30"/>
        </w:rPr>
        <w:t>пром</w:t>
      </w:r>
      <w:r w:rsidR="008B05B1">
        <w:rPr>
          <w:sz w:val="30"/>
          <w:szCs w:val="30"/>
        </w:rPr>
        <w:t>-</w:t>
      </w:r>
      <w:r w:rsidRPr="007629A0">
        <w:rPr>
          <w:sz w:val="30"/>
          <w:szCs w:val="30"/>
        </w:rPr>
        <w:t>сть, 1984.</w:t>
      </w:r>
      <w:r w:rsidR="008B05B1">
        <w:rPr>
          <w:sz w:val="30"/>
          <w:szCs w:val="30"/>
        </w:rPr>
        <w:t xml:space="preserve"> </w:t>
      </w:r>
      <w:r w:rsidRPr="007629A0">
        <w:rPr>
          <w:sz w:val="30"/>
          <w:szCs w:val="30"/>
        </w:rPr>
        <w:t>– 504 с.</w:t>
      </w:r>
    </w:p>
    <w:p w:rsidR="00512915" w:rsidRPr="007629A0" w:rsidRDefault="00512915" w:rsidP="007629A0">
      <w:pPr>
        <w:ind w:firstLine="720"/>
        <w:jc w:val="both"/>
        <w:rPr>
          <w:sz w:val="30"/>
          <w:szCs w:val="30"/>
        </w:rPr>
      </w:pPr>
      <w:r w:rsidRPr="007629A0">
        <w:rPr>
          <w:sz w:val="30"/>
          <w:szCs w:val="30"/>
        </w:rPr>
        <w:t>4.</w:t>
      </w:r>
      <w:r w:rsidR="008B05B1">
        <w:rPr>
          <w:sz w:val="30"/>
          <w:szCs w:val="30"/>
        </w:rPr>
        <w:t> </w:t>
      </w:r>
      <w:r w:rsidRPr="008B05B1">
        <w:rPr>
          <w:b/>
          <w:sz w:val="30"/>
          <w:szCs w:val="30"/>
        </w:rPr>
        <w:t>Кишковский</w:t>
      </w:r>
      <w:r w:rsidR="008B05B1" w:rsidRPr="008B05B1">
        <w:rPr>
          <w:b/>
          <w:sz w:val="30"/>
          <w:szCs w:val="30"/>
        </w:rPr>
        <w:t> </w:t>
      </w:r>
      <w:r w:rsidRPr="008B05B1">
        <w:rPr>
          <w:b/>
          <w:sz w:val="30"/>
          <w:szCs w:val="30"/>
        </w:rPr>
        <w:t>З.Н., Скурихин</w:t>
      </w:r>
      <w:r w:rsidR="008B05B1" w:rsidRPr="008B05B1">
        <w:rPr>
          <w:b/>
          <w:sz w:val="30"/>
          <w:szCs w:val="30"/>
        </w:rPr>
        <w:t> </w:t>
      </w:r>
      <w:r w:rsidRPr="008B05B1">
        <w:rPr>
          <w:b/>
          <w:sz w:val="30"/>
          <w:szCs w:val="30"/>
        </w:rPr>
        <w:t>И.М.</w:t>
      </w:r>
      <w:r w:rsidRPr="007629A0">
        <w:rPr>
          <w:sz w:val="30"/>
          <w:szCs w:val="30"/>
        </w:rPr>
        <w:t xml:space="preserve"> Химия вина.</w:t>
      </w:r>
      <w:r w:rsidR="008B05B1">
        <w:rPr>
          <w:sz w:val="30"/>
          <w:szCs w:val="30"/>
        </w:rPr>
        <w:t xml:space="preserve"> </w:t>
      </w:r>
      <w:r w:rsidRPr="007629A0">
        <w:rPr>
          <w:sz w:val="30"/>
          <w:szCs w:val="30"/>
        </w:rPr>
        <w:t>– М.: Агропромиздат, 1988.</w:t>
      </w:r>
      <w:r w:rsidR="008B05B1">
        <w:rPr>
          <w:sz w:val="30"/>
          <w:szCs w:val="30"/>
        </w:rPr>
        <w:t xml:space="preserve"> </w:t>
      </w:r>
      <w:r w:rsidRPr="007629A0">
        <w:rPr>
          <w:sz w:val="30"/>
          <w:szCs w:val="30"/>
        </w:rPr>
        <w:t>– 254 с.</w:t>
      </w:r>
    </w:p>
    <w:p w:rsidR="00512915" w:rsidRPr="007629A0" w:rsidRDefault="00512915" w:rsidP="007629A0">
      <w:pPr>
        <w:ind w:firstLine="720"/>
        <w:jc w:val="both"/>
        <w:rPr>
          <w:sz w:val="30"/>
          <w:szCs w:val="30"/>
        </w:rPr>
      </w:pPr>
      <w:r w:rsidRPr="007629A0">
        <w:rPr>
          <w:sz w:val="30"/>
          <w:szCs w:val="30"/>
        </w:rPr>
        <w:t>5.</w:t>
      </w:r>
      <w:r w:rsidR="008B05B1">
        <w:rPr>
          <w:sz w:val="30"/>
          <w:szCs w:val="30"/>
        </w:rPr>
        <w:t> </w:t>
      </w:r>
      <w:r w:rsidRPr="008B05B1">
        <w:rPr>
          <w:b/>
          <w:sz w:val="30"/>
          <w:szCs w:val="30"/>
        </w:rPr>
        <w:t>Меледина Т.В., Баланов П.Е.</w:t>
      </w:r>
      <w:r w:rsidRPr="007629A0">
        <w:rPr>
          <w:sz w:val="30"/>
          <w:szCs w:val="30"/>
        </w:rPr>
        <w:t xml:space="preserve"> Теория и практика виноделия</w:t>
      </w:r>
      <w:r w:rsidR="008B05B1">
        <w:rPr>
          <w:sz w:val="30"/>
          <w:szCs w:val="30"/>
        </w:rPr>
        <w:t>:</w:t>
      </w:r>
      <w:r w:rsidRPr="007629A0">
        <w:rPr>
          <w:sz w:val="30"/>
          <w:szCs w:val="30"/>
        </w:rPr>
        <w:t xml:space="preserve"> Учеб</w:t>
      </w:r>
      <w:r w:rsidR="008B05B1">
        <w:rPr>
          <w:sz w:val="30"/>
          <w:szCs w:val="30"/>
        </w:rPr>
        <w:t>.</w:t>
      </w:r>
      <w:r w:rsidRPr="007629A0">
        <w:rPr>
          <w:sz w:val="30"/>
          <w:szCs w:val="30"/>
        </w:rPr>
        <w:t xml:space="preserve"> пособие. (электронн</w:t>
      </w:r>
      <w:r w:rsidR="00E906A7">
        <w:rPr>
          <w:sz w:val="30"/>
          <w:szCs w:val="30"/>
        </w:rPr>
        <w:t>ый</w:t>
      </w:r>
      <w:r w:rsidRPr="007629A0">
        <w:rPr>
          <w:sz w:val="30"/>
          <w:szCs w:val="30"/>
        </w:rPr>
        <w:t xml:space="preserve"> носител</w:t>
      </w:r>
      <w:r w:rsidR="00E906A7">
        <w:rPr>
          <w:sz w:val="30"/>
          <w:szCs w:val="30"/>
        </w:rPr>
        <w:t>ь</w:t>
      </w:r>
      <w:r w:rsidRPr="007629A0">
        <w:rPr>
          <w:sz w:val="30"/>
          <w:szCs w:val="30"/>
        </w:rPr>
        <w:t>).</w:t>
      </w: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Pr="00512915" w:rsidRDefault="00512915" w:rsidP="00512915">
      <w:pPr>
        <w:jc w:val="both"/>
        <w:rPr>
          <w:sz w:val="28"/>
        </w:rPr>
      </w:pPr>
    </w:p>
    <w:p w:rsidR="00512915" w:rsidRDefault="00512915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512915">
      <w:pPr>
        <w:jc w:val="both"/>
        <w:rPr>
          <w:sz w:val="28"/>
        </w:rPr>
      </w:pPr>
    </w:p>
    <w:p w:rsidR="007519DD" w:rsidRDefault="007519DD" w:rsidP="007519DD">
      <w:pPr>
        <w:jc w:val="center"/>
        <w:rPr>
          <w:b/>
          <w:sz w:val="30"/>
          <w:szCs w:val="30"/>
        </w:rPr>
      </w:pPr>
      <w:r w:rsidRPr="007519DD">
        <w:rPr>
          <w:b/>
          <w:sz w:val="30"/>
          <w:szCs w:val="30"/>
        </w:rPr>
        <w:t>СОДЕРЖАНИЕ</w:t>
      </w:r>
    </w:p>
    <w:p w:rsidR="007519DD" w:rsidRDefault="007519DD" w:rsidP="007519DD">
      <w:pPr>
        <w:jc w:val="center"/>
        <w:rPr>
          <w:b/>
          <w:sz w:val="30"/>
          <w:szCs w:val="30"/>
        </w:rPr>
      </w:pPr>
    </w:p>
    <w:p w:rsidR="007519DD" w:rsidRDefault="007519DD" w:rsidP="007519DD">
      <w:pPr>
        <w:jc w:val="center"/>
        <w:rPr>
          <w:b/>
          <w:sz w:val="30"/>
          <w:szCs w:val="30"/>
        </w:rPr>
      </w:pPr>
    </w:p>
    <w:p w:rsidR="007519DD" w:rsidRPr="007519DD" w:rsidRDefault="007519DD">
      <w:pPr>
        <w:pStyle w:val="10"/>
        <w:rPr>
          <w:noProof/>
          <w:sz w:val="30"/>
          <w:szCs w:val="30"/>
        </w:rPr>
      </w:pPr>
      <w:r w:rsidRPr="007519DD">
        <w:rPr>
          <w:sz w:val="30"/>
          <w:szCs w:val="30"/>
        </w:rPr>
        <w:fldChar w:fldCharType="begin"/>
      </w:r>
      <w:r w:rsidRPr="007519DD">
        <w:rPr>
          <w:sz w:val="30"/>
          <w:szCs w:val="30"/>
        </w:rPr>
        <w:instrText xml:space="preserve"> TOC \o "1-1" \h \z \u </w:instrText>
      </w:r>
      <w:r w:rsidRPr="007519DD">
        <w:rPr>
          <w:sz w:val="30"/>
          <w:szCs w:val="30"/>
        </w:rPr>
        <w:fldChar w:fldCharType="separate"/>
      </w:r>
      <w:hyperlink w:anchor="_Toc108450792" w:history="1">
        <w:r w:rsidRPr="007519DD">
          <w:rPr>
            <w:rStyle w:val="af1"/>
            <w:noProof/>
            <w:sz w:val="30"/>
            <w:szCs w:val="30"/>
          </w:rPr>
          <w:t>1. ПРЕДИСЛОВИЕ</w:t>
        </w:r>
        <w:r w:rsidRPr="007519DD">
          <w:rPr>
            <w:noProof/>
            <w:webHidden/>
            <w:sz w:val="30"/>
            <w:szCs w:val="30"/>
          </w:rPr>
          <w:tab/>
        </w:r>
        <w:r>
          <w:rPr>
            <w:noProof/>
            <w:webHidden/>
            <w:sz w:val="30"/>
            <w:szCs w:val="30"/>
          </w:rPr>
          <w:tab/>
        </w:r>
        <w:r w:rsidRPr="007519DD">
          <w:rPr>
            <w:noProof/>
            <w:webHidden/>
            <w:sz w:val="30"/>
            <w:szCs w:val="30"/>
          </w:rPr>
          <w:fldChar w:fldCharType="begin"/>
        </w:r>
        <w:r w:rsidRPr="007519DD">
          <w:rPr>
            <w:noProof/>
            <w:webHidden/>
            <w:sz w:val="30"/>
            <w:szCs w:val="30"/>
          </w:rPr>
          <w:instrText xml:space="preserve"> PAGEREF _Toc108450792 \h </w:instrText>
        </w:r>
        <w:r w:rsidRPr="007519DD">
          <w:rPr>
            <w:noProof/>
            <w:webHidden/>
            <w:sz w:val="30"/>
            <w:szCs w:val="30"/>
          </w:rPr>
        </w:r>
        <w:r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3</w:t>
        </w:r>
        <w:r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9847F2">
      <w:pPr>
        <w:pStyle w:val="10"/>
        <w:rPr>
          <w:noProof/>
          <w:sz w:val="30"/>
          <w:szCs w:val="30"/>
        </w:rPr>
      </w:pPr>
      <w:hyperlink w:anchor="_Toc108450793" w:history="1">
        <w:r w:rsidR="007519DD" w:rsidRPr="007519DD">
          <w:rPr>
            <w:rStyle w:val="af1"/>
            <w:caps/>
            <w:noProof/>
            <w:sz w:val="30"/>
            <w:szCs w:val="30"/>
          </w:rPr>
          <w:t>2. Методические  указания</w:t>
        </w:r>
        <w:r w:rsidR="007519DD" w:rsidRPr="007519DD">
          <w:rPr>
            <w:noProof/>
            <w:webHidden/>
            <w:sz w:val="30"/>
            <w:szCs w:val="30"/>
          </w:rPr>
          <w:tab/>
        </w:r>
        <w:r w:rsidR="007519DD">
          <w:rPr>
            <w:noProof/>
            <w:webHidden/>
            <w:sz w:val="30"/>
            <w:szCs w:val="30"/>
          </w:rPr>
          <w:tab/>
        </w:r>
        <w:r w:rsidR="007519DD" w:rsidRPr="007519DD">
          <w:rPr>
            <w:noProof/>
            <w:webHidden/>
            <w:sz w:val="30"/>
            <w:szCs w:val="30"/>
          </w:rPr>
          <w:fldChar w:fldCharType="begin"/>
        </w:r>
        <w:r w:rsidR="007519DD" w:rsidRPr="007519DD">
          <w:rPr>
            <w:noProof/>
            <w:webHidden/>
            <w:sz w:val="30"/>
            <w:szCs w:val="30"/>
          </w:rPr>
          <w:instrText xml:space="preserve"> PAGEREF _Toc108450793 \h </w:instrText>
        </w:r>
        <w:r w:rsidR="007519DD" w:rsidRPr="007519DD">
          <w:rPr>
            <w:noProof/>
            <w:webHidden/>
            <w:sz w:val="30"/>
            <w:szCs w:val="30"/>
          </w:rPr>
        </w:r>
        <w:r w:rsidR="007519DD"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3</w:t>
        </w:r>
        <w:r w:rsidR="007519DD"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9847F2">
      <w:pPr>
        <w:pStyle w:val="10"/>
        <w:rPr>
          <w:noProof/>
          <w:sz w:val="30"/>
          <w:szCs w:val="30"/>
        </w:rPr>
      </w:pPr>
      <w:hyperlink w:anchor="_Toc108450794" w:history="1">
        <w:r w:rsidR="007519DD" w:rsidRPr="007519DD">
          <w:rPr>
            <w:rStyle w:val="af1"/>
            <w:caps/>
            <w:noProof/>
            <w:sz w:val="30"/>
            <w:szCs w:val="30"/>
          </w:rPr>
          <w:t>3. Программа  курса</w:t>
        </w:r>
        <w:r w:rsidR="007519DD" w:rsidRPr="007519DD">
          <w:rPr>
            <w:noProof/>
            <w:webHidden/>
            <w:sz w:val="30"/>
            <w:szCs w:val="30"/>
          </w:rPr>
          <w:tab/>
        </w:r>
        <w:r w:rsidR="007519DD">
          <w:rPr>
            <w:noProof/>
            <w:webHidden/>
            <w:sz w:val="30"/>
            <w:szCs w:val="30"/>
          </w:rPr>
          <w:tab/>
        </w:r>
        <w:r w:rsidR="007519DD" w:rsidRPr="007519DD">
          <w:rPr>
            <w:noProof/>
            <w:webHidden/>
            <w:sz w:val="30"/>
            <w:szCs w:val="30"/>
          </w:rPr>
          <w:fldChar w:fldCharType="begin"/>
        </w:r>
        <w:r w:rsidR="007519DD" w:rsidRPr="007519DD">
          <w:rPr>
            <w:noProof/>
            <w:webHidden/>
            <w:sz w:val="30"/>
            <w:szCs w:val="30"/>
          </w:rPr>
          <w:instrText xml:space="preserve"> PAGEREF _Toc108450794 \h </w:instrText>
        </w:r>
        <w:r w:rsidR="007519DD" w:rsidRPr="007519DD">
          <w:rPr>
            <w:noProof/>
            <w:webHidden/>
            <w:sz w:val="30"/>
            <w:szCs w:val="30"/>
          </w:rPr>
        </w:r>
        <w:r w:rsidR="007519DD"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4</w:t>
        </w:r>
        <w:r w:rsidR="007519DD"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9847F2">
      <w:pPr>
        <w:pStyle w:val="10"/>
        <w:rPr>
          <w:noProof/>
          <w:sz w:val="30"/>
          <w:szCs w:val="30"/>
        </w:rPr>
      </w:pPr>
      <w:hyperlink w:anchor="_Toc108450795" w:history="1">
        <w:r w:rsidR="007519DD" w:rsidRPr="007519DD">
          <w:rPr>
            <w:rStyle w:val="af1"/>
            <w:caps/>
            <w:noProof/>
            <w:sz w:val="30"/>
            <w:szCs w:val="30"/>
          </w:rPr>
          <w:t>4. Темы  для  самостоятельного  изучения</w:t>
        </w:r>
        <w:r w:rsidR="007519DD" w:rsidRPr="007519DD">
          <w:rPr>
            <w:noProof/>
            <w:webHidden/>
            <w:sz w:val="30"/>
            <w:szCs w:val="30"/>
          </w:rPr>
          <w:tab/>
        </w:r>
        <w:r w:rsidR="007519DD">
          <w:rPr>
            <w:noProof/>
            <w:webHidden/>
            <w:sz w:val="30"/>
            <w:szCs w:val="30"/>
          </w:rPr>
          <w:tab/>
        </w:r>
        <w:r w:rsidR="007519DD" w:rsidRPr="007519DD">
          <w:rPr>
            <w:noProof/>
            <w:webHidden/>
            <w:sz w:val="30"/>
            <w:szCs w:val="30"/>
          </w:rPr>
          <w:fldChar w:fldCharType="begin"/>
        </w:r>
        <w:r w:rsidR="007519DD" w:rsidRPr="007519DD">
          <w:rPr>
            <w:noProof/>
            <w:webHidden/>
            <w:sz w:val="30"/>
            <w:szCs w:val="30"/>
          </w:rPr>
          <w:instrText xml:space="preserve"> PAGEREF _Toc108450795 \h </w:instrText>
        </w:r>
        <w:r w:rsidR="007519DD" w:rsidRPr="007519DD">
          <w:rPr>
            <w:noProof/>
            <w:webHidden/>
            <w:sz w:val="30"/>
            <w:szCs w:val="30"/>
          </w:rPr>
        </w:r>
        <w:r w:rsidR="007519DD"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6</w:t>
        </w:r>
        <w:r w:rsidR="007519DD"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9847F2">
      <w:pPr>
        <w:pStyle w:val="10"/>
        <w:rPr>
          <w:noProof/>
          <w:sz w:val="30"/>
          <w:szCs w:val="30"/>
        </w:rPr>
      </w:pPr>
      <w:hyperlink w:anchor="_Toc108450796" w:history="1">
        <w:r w:rsidR="007519DD" w:rsidRPr="007519DD">
          <w:rPr>
            <w:rStyle w:val="af1"/>
            <w:caps/>
            <w:noProof/>
            <w:sz w:val="30"/>
            <w:szCs w:val="30"/>
          </w:rPr>
          <w:t>5. Вопросы  для  самопроверки</w:t>
        </w:r>
        <w:r w:rsidR="007519DD" w:rsidRPr="007519DD">
          <w:rPr>
            <w:noProof/>
            <w:webHidden/>
            <w:sz w:val="30"/>
            <w:szCs w:val="30"/>
          </w:rPr>
          <w:tab/>
        </w:r>
        <w:r w:rsidR="007519DD">
          <w:rPr>
            <w:noProof/>
            <w:webHidden/>
            <w:sz w:val="30"/>
            <w:szCs w:val="30"/>
          </w:rPr>
          <w:tab/>
        </w:r>
        <w:r w:rsidR="007519DD" w:rsidRPr="007519DD">
          <w:rPr>
            <w:noProof/>
            <w:webHidden/>
            <w:sz w:val="30"/>
            <w:szCs w:val="30"/>
          </w:rPr>
          <w:fldChar w:fldCharType="begin"/>
        </w:r>
        <w:r w:rsidR="007519DD" w:rsidRPr="007519DD">
          <w:rPr>
            <w:noProof/>
            <w:webHidden/>
            <w:sz w:val="30"/>
            <w:szCs w:val="30"/>
          </w:rPr>
          <w:instrText xml:space="preserve"> PAGEREF _Toc108450796 \h </w:instrText>
        </w:r>
        <w:r w:rsidR="007519DD" w:rsidRPr="007519DD">
          <w:rPr>
            <w:noProof/>
            <w:webHidden/>
            <w:sz w:val="30"/>
            <w:szCs w:val="30"/>
          </w:rPr>
        </w:r>
        <w:r w:rsidR="007519DD"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8</w:t>
        </w:r>
        <w:r w:rsidR="007519DD"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9847F2">
      <w:pPr>
        <w:pStyle w:val="10"/>
        <w:rPr>
          <w:noProof/>
          <w:sz w:val="30"/>
          <w:szCs w:val="30"/>
        </w:rPr>
      </w:pPr>
      <w:hyperlink w:anchor="_Toc108450797" w:history="1">
        <w:r w:rsidR="007519DD" w:rsidRPr="007519DD">
          <w:rPr>
            <w:rStyle w:val="af1"/>
            <w:caps/>
            <w:noProof/>
            <w:sz w:val="30"/>
            <w:szCs w:val="30"/>
          </w:rPr>
          <w:t>Список  литературы</w:t>
        </w:r>
        <w:r w:rsidR="007519DD" w:rsidRPr="007519DD">
          <w:rPr>
            <w:noProof/>
            <w:webHidden/>
            <w:sz w:val="30"/>
            <w:szCs w:val="30"/>
          </w:rPr>
          <w:tab/>
        </w:r>
        <w:r w:rsidR="007519DD">
          <w:rPr>
            <w:noProof/>
            <w:webHidden/>
            <w:sz w:val="30"/>
            <w:szCs w:val="30"/>
          </w:rPr>
          <w:tab/>
        </w:r>
        <w:r w:rsidR="007519DD" w:rsidRPr="007519DD">
          <w:rPr>
            <w:noProof/>
            <w:webHidden/>
            <w:sz w:val="30"/>
            <w:szCs w:val="30"/>
          </w:rPr>
          <w:fldChar w:fldCharType="begin"/>
        </w:r>
        <w:r w:rsidR="007519DD" w:rsidRPr="007519DD">
          <w:rPr>
            <w:noProof/>
            <w:webHidden/>
            <w:sz w:val="30"/>
            <w:szCs w:val="30"/>
          </w:rPr>
          <w:instrText xml:space="preserve"> PAGEREF _Toc108450797 \h </w:instrText>
        </w:r>
        <w:r w:rsidR="007519DD" w:rsidRPr="007519DD">
          <w:rPr>
            <w:noProof/>
            <w:webHidden/>
            <w:sz w:val="30"/>
            <w:szCs w:val="30"/>
          </w:rPr>
        </w:r>
        <w:r w:rsidR="007519DD" w:rsidRPr="007519DD">
          <w:rPr>
            <w:noProof/>
            <w:webHidden/>
            <w:sz w:val="30"/>
            <w:szCs w:val="30"/>
          </w:rPr>
          <w:fldChar w:fldCharType="separate"/>
        </w:r>
        <w:r w:rsidR="00092F1B">
          <w:rPr>
            <w:noProof/>
            <w:webHidden/>
            <w:sz w:val="30"/>
            <w:szCs w:val="30"/>
          </w:rPr>
          <w:t>11</w:t>
        </w:r>
        <w:r w:rsidR="007519DD" w:rsidRPr="007519DD">
          <w:rPr>
            <w:noProof/>
            <w:webHidden/>
            <w:sz w:val="30"/>
            <w:szCs w:val="30"/>
          </w:rPr>
          <w:fldChar w:fldCharType="end"/>
        </w:r>
      </w:hyperlink>
    </w:p>
    <w:p w:rsidR="007519DD" w:rsidRPr="007519DD" w:rsidRDefault="007519DD" w:rsidP="007519DD">
      <w:pPr>
        <w:jc w:val="center"/>
        <w:rPr>
          <w:sz w:val="30"/>
          <w:szCs w:val="30"/>
        </w:rPr>
      </w:pPr>
      <w:r w:rsidRPr="007519DD">
        <w:rPr>
          <w:sz w:val="30"/>
          <w:szCs w:val="30"/>
        </w:rPr>
        <w:fldChar w:fldCharType="end"/>
      </w:r>
    </w:p>
    <w:p w:rsidR="00770826" w:rsidRPr="00D330C9" w:rsidRDefault="00770826" w:rsidP="00770826">
      <w:pPr>
        <w:rPr>
          <w:lang w:val="en-US"/>
        </w:rPr>
      </w:pPr>
      <w:r>
        <w:br w:type="page"/>
      </w:r>
    </w:p>
    <w:p w:rsidR="00770826" w:rsidRDefault="00770826" w:rsidP="00770826"/>
    <w:p w:rsidR="00770826" w:rsidRDefault="00770826" w:rsidP="00770826"/>
    <w:p w:rsidR="00770826" w:rsidRDefault="00770826" w:rsidP="0077082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Меледина Татьяна Викторовна</w:t>
      </w:r>
      <w:r>
        <w:rPr>
          <w:rFonts w:ascii="Arial" w:hAnsi="Arial" w:cs="Arial"/>
        </w:rPr>
        <w:br/>
        <w:t>Баланов Петр Евгеньевич</w:t>
      </w:r>
    </w:p>
    <w:p w:rsidR="00770826" w:rsidRDefault="00770826" w:rsidP="00770826"/>
    <w:p w:rsidR="00770826" w:rsidRDefault="00770826" w:rsidP="00770826"/>
    <w:p w:rsidR="00770826" w:rsidRDefault="00770826" w:rsidP="00770826"/>
    <w:p w:rsidR="00770826" w:rsidRDefault="00770826" w:rsidP="00770826"/>
    <w:p w:rsidR="00770826" w:rsidRDefault="00770826" w:rsidP="00770826"/>
    <w:p w:rsidR="00770826" w:rsidRPr="004E60DB" w:rsidRDefault="00770826" w:rsidP="00770826">
      <w:pPr>
        <w:jc w:val="center"/>
        <w:rPr>
          <w:rFonts w:ascii="Arial" w:hAnsi="Arial" w:cs="Arial"/>
          <w:b/>
          <w:sz w:val="32"/>
          <w:szCs w:val="32"/>
        </w:rPr>
      </w:pPr>
      <w:r w:rsidRPr="0071244F">
        <w:rPr>
          <w:rFonts w:ascii="Arial" w:hAnsi="Arial" w:cs="Arial"/>
          <w:b/>
          <w:sz w:val="32"/>
          <w:szCs w:val="32"/>
        </w:rPr>
        <w:t>ХИМИЯ  И  ТЕХНОЛОГИЯ</w:t>
      </w:r>
      <w:r w:rsidRPr="0071244F">
        <w:rPr>
          <w:rFonts w:ascii="Arial" w:hAnsi="Arial" w:cs="Arial"/>
          <w:b/>
          <w:sz w:val="32"/>
          <w:szCs w:val="32"/>
        </w:rPr>
        <w:br/>
        <w:t xml:space="preserve"> </w:t>
      </w:r>
      <w:r>
        <w:rPr>
          <w:rFonts w:ascii="Arial" w:hAnsi="Arial" w:cs="Arial"/>
          <w:b/>
          <w:sz w:val="32"/>
          <w:szCs w:val="32"/>
        </w:rPr>
        <w:t>ВИНА</w:t>
      </w:r>
    </w:p>
    <w:p w:rsidR="00770826" w:rsidRPr="004D0DF7" w:rsidRDefault="00770826" w:rsidP="00770826">
      <w:pPr>
        <w:jc w:val="center"/>
        <w:rPr>
          <w:rFonts w:ascii="Arial" w:hAnsi="Arial" w:cs="Arial"/>
          <w:sz w:val="40"/>
          <w:szCs w:val="40"/>
        </w:rPr>
      </w:pPr>
    </w:p>
    <w:p w:rsidR="00770826" w:rsidRPr="00CC6227" w:rsidRDefault="00770826" w:rsidP="00770826">
      <w:pPr>
        <w:jc w:val="center"/>
        <w:rPr>
          <w:rFonts w:ascii="Arial" w:hAnsi="Arial" w:cs="Arial"/>
          <w:szCs w:val="30"/>
        </w:rPr>
      </w:pPr>
      <w:r w:rsidRPr="00CC6227">
        <w:rPr>
          <w:rFonts w:ascii="Arial" w:hAnsi="Arial" w:cs="Arial"/>
          <w:szCs w:val="30"/>
        </w:rPr>
        <w:t>Методические указания</w:t>
      </w:r>
      <w:r>
        <w:rPr>
          <w:rFonts w:ascii="Arial" w:hAnsi="Arial" w:cs="Arial"/>
          <w:szCs w:val="30"/>
        </w:rPr>
        <w:t xml:space="preserve">, программа </w:t>
      </w:r>
      <w:r>
        <w:rPr>
          <w:rFonts w:ascii="Arial" w:hAnsi="Arial" w:cs="Arial"/>
          <w:szCs w:val="30"/>
        </w:rPr>
        <w:br/>
        <w:t>и вопросы к самостоятельной работе</w:t>
      </w:r>
      <w:r>
        <w:rPr>
          <w:rFonts w:ascii="Arial" w:hAnsi="Arial" w:cs="Arial"/>
          <w:szCs w:val="30"/>
        </w:rPr>
        <w:br/>
      </w:r>
      <w:r w:rsidRPr="00CC6227">
        <w:rPr>
          <w:rFonts w:ascii="Arial" w:hAnsi="Arial" w:cs="Arial"/>
          <w:szCs w:val="30"/>
        </w:rPr>
        <w:t xml:space="preserve">для </w:t>
      </w:r>
      <w:r>
        <w:rPr>
          <w:rFonts w:ascii="Arial" w:hAnsi="Arial" w:cs="Arial"/>
          <w:szCs w:val="30"/>
        </w:rPr>
        <w:t xml:space="preserve">магистрантов, обучающихся </w:t>
      </w:r>
      <w:r>
        <w:rPr>
          <w:rFonts w:ascii="Arial" w:hAnsi="Arial" w:cs="Arial"/>
          <w:szCs w:val="30"/>
        </w:rPr>
        <w:br/>
        <w:t>по направлению 552400,</w:t>
      </w:r>
      <w:r w:rsidRPr="00674749">
        <w:rPr>
          <w:rFonts w:ascii="Arial" w:hAnsi="Arial" w:cs="Arial"/>
          <w:szCs w:val="30"/>
        </w:rPr>
        <w:br/>
      </w:r>
      <w:r>
        <w:rPr>
          <w:rFonts w:ascii="Arial" w:hAnsi="Arial" w:cs="Arial"/>
          <w:szCs w:val="30"/>
        </w:rPr>
        <w:t>и студентов специальности 270500</w:t>
      </w:r>
      <w:r>
        <w:rPr>
          <w:rFonts w:ascii="Arial" w:hAnsi="Arial" w:cs="Arial"/>
          <w:szCs w:val="30"/>
        </w:rPr>
        <w:br/>
        <w:t>всех форм обучения</w:t>
      </w:r>
    </w:p>
    <w:p w:rsidR="00770826" w:rsidRDefault="00770826" w:rsidP="0077082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:rsidR="00770826" w:rsidRDefault="00770826" w:rsidP="00770826">
      <w:pPr>
        <w:jc w:val="center"/>
        <w:rPr>
          <w:rFonts w:ascii="Arial" w:hAnsi="Arial" w:cs="Arial"/>
        </w:rPr>
      </w:pPr>
    </w:p>
    <w:p w:rsidR="00770826" w:rsidRDefault="00770826" w:rsidP="00770826">
      <w:pPr>
        <w:jc w:val="center"/>
        <w:rPr>
          <w:rFonts w:ascii="Arial" w:hAnsi="Arial" w:cs="Arial"/>
        </w:rPr>
      </w:pPr>
    </w:p>
    <w:p w:rsidR="00770826" w:rsidRDefault="00770826" w:rsidP="00770826">
      <w:pPr>
        <w:jc w:val="center"/>
        <w:rPr>
          <w:rFonts w:ascii="Arial" w:hAnsi="Arial" w:cs="Arial"/>
        </w:rPr>
      </w:pPr>
    </w:p>
    <w:p w:rsidR="00770826" w:rsidRDefault="00770826" w:rsidP="00770826"/>
    <w:p w:rsidR="00770826" w:rsidRDefault="00770826" w:rsidP="00770826">
      <w:pPr>
        <w:jc w:val="center"/>
      </w:pPr>
      <w:r>
        <w:rPr>
          <w:i/>
          <w:iCs/>
        </w:rPr>
        <w:t>Редактор</w:t>
      </w:r>
      <w:r>
        <w:rPr>
          <w:i/>
          <w:iCs/>
        </w:rPr>
        <w:br/>
      </w:r>
      <w:r>
        <w:t>Р.А. Сафарова</w:t>
      </w:r>
    </w:p>
    <w:p w:rsidR="00770826" w:rsidRDefault="00770826" w:rsidP="00770826">
      <w:pPr>
        <w:spacing w:before="120"/>
        <w:jc w:val="center"/>
      </w:pPr>
      <w:r w:rsidRPr="003B00CD">
        <w:rPr>
          <w:i/>
        </w:rPr>
        <w:t>Корректор</w:t>
      </w:r>
      <w:r>
        <w:t xml:space="preserve"> </w:t>
      </w:r>
      <w:r>
        <w:br/>
        <w:t>Н.И. Михайлова</w:t>
      </w:r>
    </w:p>
    <w:p w:rsidR="00770826" w:rsidRDefault="00770826" w:rsidP="00770826">
      <w:pPr>
        <w:spacing w:before="120"/>
        <w:jc w:val="center"/>
      </w:pPr>
      <w:r w:rsidRPr="00161750">
        <w:rPr>
          <w:i/>
        </w:rPr>
        <w:t>Компьютерная верстка</w:t>
      </w:r>
      <w:r>
        <w:br/>
        <w:t>Н.В. Гуральник</w:t>
      </w:r>
    </w:p>
    <w:p w:rsidR="00770826" w:rsidRDefault="00770826" w:rsidP="00770826">
      <w:pPr>
        <w:spacing w:before="120"/>
        <w:jc w:val="center"/>
      </w:pPr>
    </w:p>
    <w:p w:rsidR="00770826" w:rsidRDefault="00770826" w:rsidP="00770826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_________________________________________________________________________</w:t>
      </w:r>
    </w:p>
    <w:p w:rsidR="00770826" w:rsidRDefault="00770826" w:rsidP="00770826">
      <w:pPr>
        <w:jc w:val="center"/>
        <w:rPr>
          <w:sz w:val="26"/>
        </w:rPr>
      </w:pPr>
      <w:r>
        <w:rPr>
          <w:sz w:val="26"/>
        </w:rPr>
        <w:t>Подписано в печать  6.12.2005.  Формат 60</w:t>
      </w:r>
      <w:r>
        <w:rPr>
          <w:sz w:val="26"/>
        </w:rPr>
        <w:sym w:font="Symbol" w:char="F0B4"/>
      </w:r>
      <w:r>
        <w:rPr>
          <w:sz w:val="26"/>
        </w:rPr>
        <w:t>84 1/16</w:t>
      </w:r>
    </w:p>
    <w:p w:rsidR="00770826" w:rsidRDefault="00770826" w:rsidP="00770826">
      <w:pPr>
        <w:jc w:val="center"/>
        <w:rPr>
          <w:sz w:val="26"/>
        </w:rPr>
      </w:pPr>
      <w:r>
        <w:rPr>
          <w:sz w:val="26"/>
        </w:rPr>
        <w:t>Печать офсетная.   Усл. печ. л. 0,93. Печ. л. 1,0.  Уч.-изд. л. 0,81</w:t>
      </w:r>
    </w:p>
    <w:p w:rsidR="00770826" w:rsidRDefault="00770826" w:rsidP="00770826">
      <w:pPr>
        <w:jc w:val="center"/>
        <w:rPr>
          <w:sz w:val="26"/>
        </w:rPr>
      </w:pPr>
      <w:r>
        <w:rPr>
          <w:sz w:val="26"/>
        </w:rPr>
        <w:t xml:space="preserve">Тираж 70 экз.  Заказ </w:t>
      </w:r>
      <w:r>
        <w:rPr>
          <w:sz w:val="26"/>
        </w:rPr>
        <w:sym w:font="Times New Roman" w:char="2116"/>
      </w:r>
      <w:r>
        <w:rPr>
          <w:sz w:val="26"/>
        </w:rPr>
        <w:t xml:space="preserve">                C 68</w:t>
      </w:r>
    </w:p>
    <w:p w:rsidR="00770826" w:rsidRDefault="00770826" w:rsidP="00770826">
      <w:pPr>
        <w:spacing w:after="120"/>
        <w:jc w:val="center"/>
        <w:rPr>
          <w:sz w:val="26"/>
        </w:rPr>
      </w:pPr>
      <w:r>
        <w:rPr>
          <w:sz w:val="26"/>
        </w:rPr>
        <w:t>________________________________________________________________________</w:t>
      </w:r>
    </w:p>
    <w:p w:rsidR="00770826" w:rsidRDefault="00770826" w:rsidP="00770826">
      <w:pPr>
        <w:jc w:val="center"/>
        <w:rPr>
          <w:sz w:val="26"/>
        </w:rPr>
      </w:pPr>
      <w:r>
        <w:rPr>
          <w:sz w:val="26"/>
        </w:rPr>
        <w:t>СПбГУНиПТ. 191002, Санкт-Петербург, ул. Ломоносова, 9</w:t>
      </w:r>
    </w:p>
    <w:p w:rsidR="00770826" w:rsidRDefault="00770826" w:rsidP="00770826">
      <w:pPr>
        <w:jc w:val="center"/>
      </w:pPr>
      <w:r>
        <w:rPr>
          <w:sz w:val="26"/>
        </w:rPr>
        <w:t>ИПЦ СПбГУНиПТ. 191002, Санкт-Петербург, ул. Ломоносова, 9</w:t>
      </w:r>
    </w:p>
    <w:p w:rsidR="00770826" w:rsidRPr="00FD7F08" w:rsidRDefault="00770826" w:rsidP="00770826"/>
    <w:p w:rsidR="0028268D" w:rsidRPr="00512915" w:rsidRDefault="0028268D">
      <w:bookmarkStart w:id="6" w:name="_GoBack"/>
      <w:bookmarkEnd w:id="6"/>
    </w:p>
    <w:sectPr w:rsidR="0028268D" w:rsidRPr="00512915" w:rsidSect="00ED6792">
      <w:footerReference w:type="even" r:id="rId8"/>
      <w:footerReference w:type="default" r:id="rId9"/>
      <w:pgSz w:w="11907" w:h="16840" w:code="9"/>
      <w:pgMar w:top="1588" w:right="1701" w:bottom="1871" w:left="1191" w:header="720" w:footer="1134" w:gutter="0"/>
      <w:pgNumType w:start="3"/>
      <w:cols w:space="720"/>
      <w:noEndnote/>
      <w:docGrid w:linePitch="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B2B" w:rsidRDefault="000777C9">
      <w:r>
        <w:separator/>
      </w:r>
    </w:p>
  </w:endnote>
  <w:endnote w:type="continuationSeparator" w:id="0">
    <w:p w:rsidR="001F5B2B" w:rsidRDefault="0007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26" w:rsidRDefault="0077082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0826" w:rsidRDefault="0077082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826" w:rsidRDefault="00770826">
    <w:pPr>
      <w:pStyle w:val="a4"/>
      <w:framePr w:w="496" w:wrap="around" w:vAnchor="text" w:hAnchor="margin" w:xAlign="center" w:yAlign="center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770826" w:rsidRDefault="0077082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B2B" w:rsidRDefault="000777C9">
      <w:r>
        <w:separator/>
      </w:r>
    </w:p>
  </w:footnote>
  <w:footnote w:type="continuationSeparator" w:id="0">
    <w:p w:rsidR="001F5B2B" w:rsidRDefault="00077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57F215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Moves/>
  <w:doNotTrackFormatting/>
  <w:defaultTabStop w:val="720"/>
  <w:autoHyphenation/>
  <w:hyphenationZone w:val="425"/>
  <w:drawingGridHorizontalSpacing w:val="71"/>
  <w:drawingGridVerticalSpacing w:val="9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939"/>
    <w:rsid w:val="00024939"/>
    <w:rsid w:val="000777C9"/>
    <w:rsid w:val="00084001"/>
    <w:rsid w:val="00092F1B"/>
    <w:rsid w:val="000C063D"/>
    <w:rsid w:val="000F7AAF"/>
    <w:rsid w:val="001F5B2B"/>
    <w:rsid w:val="0028268D"/>
    <w:rsid w:val="003A3E9F"/>
    <w:rsid w:val="003B1BD2"/>
    <w:rsid w:val="004961CA"/>
    <w:rsid w:val="004E6864"/>
    <w:rsid w:val="00512915"/>
    <w:rsid w:val="00644A19"/>
    <w:rsid w:val="006A3F52"/>
    <w:rsid w:val="006F2FDB"/>
    <w:rsid w:val="007519DD"/>
    <w:rsid w:val="007629A0"/>
    <w:rsid w:val="00770826"/>
    <w:rsid w:val="00823E28"/>
    <w:rsid w:val="008251A7"/>
    <w:rsid w:val="008B05B1"/>
    <w:rsid w:val="0097657A"/>
    <w:rsid w:val="009847F2"/>
    <w:rsid w:val="00AC0145"/>
    <w:rsid w:val="00BD7693"/>
    <w:rsid w:val="00C2463E"/>
    <w:rsid w:val="00C24F28"/>
    <w:rsid w:val="00C566A6"/>
    <w:rsid w:val="00D27343"/>
    <w:rsid w:val="00E906A7"/>
    <w:rsid w:val="00ED6792"/>
    <w:rsid w:val="00F2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8B22BD-7523-40EC-979E-3747D765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915"/>
  </w:style>
  <w:style w:type="paragraph" w:styleId="1">
    <w:name w:val="heading 1"/>
    <w:basedOn w:val="a"/>
    <w:next w:val="a"/>
    <w:qFormat/>
    <w:pPr>
      <w:keepNext/>
      <w:spacing w:before="200" w:after="120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00" w:after="120"/>
      <w:jc w:val="center"/>
      <w:outlineLvl w:val="1"/>
    </w:pPr>
    <w:rPr>
      <w:rFonts w:ascii="Arial" w:hAnsi="Arial"/>
    </w:rPr>
  </w:style>
  <w:style w:type="paragraph" w:styleId="3">
    <w:name w:val="heading 3"/>
    <w:basedOn w:val="a"/>
    <w:next w:val="a"/>
    <w:qFormat/>
    <w:pPr>
      <w:keepNext/>
      <w:spacing w:before="200" w:after="120"/>
      <w:ind w:firstLine="851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rsid w:val="00512915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footer"/>
    <w:basedOn w:val="a"/>
    <w:pPr>
      <w:tabs>
        <w:tab w:val="center" w:pos="4536"/>
        <w:tab w:val="right" w:pos="9072"/>
      </w:tabs>
    </w:pPr>
  </w:style>
  <w:style w:type="character" w:styleId="a5">
    <w:name w:val="page number"/>
    <w:basedOn w:val="a0"/>
    <w:rPr>
      <w:rFonts w:ascii="Arial" w:hAnsi="Arial"/>
      <w:sz w:val="22"/>
    </w:rPr>
  </w:style>
  <w:style w:type="paragraph" w:styleId="a6">
    <w:name w:val="Title"/>
    <w:basedOn w:val="a"/>
    <w:qFormat/>
    <w:pPr>
      <w:spacing w:before="240" w:after="240"/>
      <w:jc w:val="center"/>
    </w:pPr>
    <w:rPr>
      <w:rFonts w:ascii="Arial" w:hAnsi="Arial"/>
      <w:b/>
      <w:caps/>
      <w:kern w:val="28"/>
      <w:sz w:val="32"/>
    </w:rPr>
  </w:style>
  <w:style w:type="character" w:styleId="a7">
    <w:name w:val="annotation reference"/>
    <w:basedOn w:val="a0"/>
    <w:semiHidden/>
    <w:rPr>
      <w:position w:val="8"/>
      <w:sz w:val="16"/>
    </w:rPr>
  </w:style>
  <w:style w:type="paragraph" w:styleId="a8">
    <w:name w:val="annotation text"/>
    <w:basedOn w:val="a"/>
    <w:semiHidden/>
  </w:style>
  <w:style w:type="paragraph" w:styleId="a9">
    <w:name w:val="caption"/>
    <w:basedOn w:val="a"/>
    <w:next w:val="a"/>
    <w:qFormat/>
    <w:pPr>
      <w:spacing w:before="160" w:after="60"/>
      <w:jc w:val="center"/>
    </w:pPr>
    <w:rPr>
      <w:b/>
    </w:rPr>
  </w:style>
  <w:style w:type="paragraph" w:styleId="10">
    <w:name w:val="toc 1"/>
    <w:basedOn w:val="a"/>
    <w:next w:val="a"/>
    <w:semiHidden/>
    <w:pPr>
      <w:tabs>
        <w:tab w:val="right" w:leader="dot" w:pos="8902"/>
        <w:tab w:val="right" w:pos="9355"/>
      </w:tabs>
      <w:spacing w:before="120"/>
      <w:ind w:left="170"/>
    </w:pPr>
  </w:style>
  <w:style w:type="paragraph" w:customStyle="1" w:styleId="aa">
    <w:name w:val="Внутри рисунков"/>
    <w:basedOn w:val="a"/>
    <w:pPr>
      <w:spacing w:before="60"/>
    </w:pPr>
    <w:rPr>
      <w:sz w:val="24"/>
    </w:rPr>
  </w:style>
  <w:style w:type="paragraph" w:styleId="30">
    <w:name w:val="Body Text Indent 3"/>
    <w:basedOn w:val="a"/>
    <w:rsid w:val="00512915"/>
    <w:pPr>
      <w:suppressLineNumbers/>
      <w:spacing w:after="120"/>
      <w:ind w:left="283" w:firstLine="567"/>
      <w:jc w:val="both"/>
    </w:pPr>
    <w:rPr>
      <w:sz w:val="28"/>
    </w:rPr>
  </w:style>
  <w:style w:type="paragraph" w:customStyle="1" w:styleId="ab">
    <w:name w:val="Примечание"/>
    <w:basedOn w:val="a"/>
  </w:style>
  <w:style w:type="paragraph" w:styleId="40">
    <w:name w:val="toc 4"/>
    <w:basedOn w:val="a"/>
    <w:next w:val="a"/>
    <w:autoRedefine/>
    <w:semiHidden/>
    <w:pPr>
      <w:ind w:left="680"/>
    </w:pPr>
  </w:style>
  <w:style w:type="paragraph" w:styleId="ac">
    <w:name w:val="footnote text"/>
    <w:basedOn w:val="a"/>
    <w:semiHidden/>
  </w:style>
  <w:style w:type="paragraph" w:customStyle="1" w:styleId="ad">
    <w:name w:val="Внутри таблицы"/>
    <w:basedOn w:val="a"/>
    <w:pPr>
      <w:jc w:val="center"/>
    </w:pPr>
    <w:rPr>
      <w:sz w:val="26"/>
    </w:rPr>
  </w:style>
  <w:style w:type="paragraph" w:customStyle="1" w:styleId="ae">
    <w:name w:val="Номер таблицы"/>
    <w:basedOn w:val="a"/>
    <w:next w:val="a"/>
    <w:pPr>
      <w:spacing w:before="240" w:after="120"/>
      <w:jc w:val="right"/>
    </w:pPr>
    <w:rPr>
      <w:sz w:val="26"/>
    </w:rPr>
  </w:style>
  <w:style w:type="paragraph" w:styleId="20">
    <w:name w:val="toc 2"/>
    <w:basedOn w:val="a"/>
    <w:next w:val="a"/>
    <w:semiHidden/>
    <w:pPr>
      <w:tabs>
        <w:tab w:val="right" w:leader="dot" w:pos="8902"/>
        <w:tab w:val="right" w:pos="9355"/>
      </w:tabs>
      <w:ind w:left="340"/>
    </w:pPr>
  </w:style>
  <w:style w:type="paragraph" w:styleId="31">
    <w:name w:val="toc 3"/>
    <w:basedOn w:val="a"/>
    <w:next w:val="a"/>
    <w:semiHidden/>
    <w:pPr>
      <w:tabs>
        <w:tab w:val="right" w:leader="dot" w:pos="8902"/>
        <w:tab w:val="right" w:pos="9355"/>
      </w:tabs>
      <w:ind w:left="510"/>
    </w:pPr>
  </w:style>
  <w:style w:type="paragraph" w:styleId="21">
    <w:name w:val="Body Text 2"/>
    <w:basedOn w:val="a"/>
    <w:rsid w:val="00512915"/>
    <w:pPr>
      <w:suppressLineNumbers/>
      <w:spacing w:after="120"/>
    </w:pPr>
    <w:rPr>
      <w:sz w:val="28"/>
    </w:rPr>
  </w:style>
  <w:style w:type="paragraph" w:styleId="af">
    <w:name w:val="Body Text Indent"/>
    <w:basedOn w:val="a"/>
    <w:rsid w:val="00512915"/>
    <w:pPr>
      <w:suppressLineNumbers/>
      <w:spacing w:after="120"/>
      <w:ind w:left="283" w:firstLine="567"/>
      <w:jc w:val="both"/>
    </w:pPr>
    <w:rPr>
      <w:sz w:val="26"/>
    </w:rPr>
  </w:style>
  <w:style w:type="paragraph" w:styleId="22">
    <w:name w:val="Body Text Indent 2"/>
    <w:basedOn w:val="a"/>
    <w:rsid w:val="00512915"/>
    <w:pPr>
      <w:suppressLineNumbers/>
      <w:ind w:firstLine="567"/>
      <w:jc w:val="center"/>
    </w:pPr>
    <w:rPr>
      <w:sz w:val="30"/>
    </w:rPr>
  </w:style>
  <w:style w:type="paragraph" w:styleId="af0">
    <w:name w:val="Body Text"/>
    <w:basedOn w:val="a"/>
    <w:rsid w:val="00512915"/>
    <w:pPr>
      <w:jc w:val="both"/>
    </w:pPr>
    <w:rPr>
      <w:sz w:val="28"/>
    </w:rPr>
  </w:style>
  <w:style w:type="character" w:styleId="af1">
    <w:name w:val="Hyperlink"/>
    <w:basedOn w:val="a0"/>
    <w:rsid w:val="007519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Guralnik\Application%20Data\Microsoft\&#1064;&#1072;&#1073;&#1083;&#1086;&#1085;&#1099;\Document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Document.dot</Template>
  <TotalTime>0</TotalTime>
  <Pages>1</Pages>
  <Words>2349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«Санкт-Петербургский государственный университет низкотемпературных и пищевых технологий»</vt:lpstr>
    </vt:vector>
  </TitlesOfParts>
  <Company>None</Company>
  <LinksUpToDate>false</LinksUpToDate>
  <CharactersWithSpaces>15708</CharactersWithSpaces>
  <SharedDoc>false</SharedDoc>
  <HLinks>
    <vt:vector size="36" baseType="variant"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_Toc108450797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_Toc108450796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_Toc108450795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_Toc108450794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_Toc108450793</vt:lpwstr>
      </vt:variant>
      <vt:variant>
        <vt:i4>1703995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_Toc108450792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«Санкт-Петербургский государственный университет низкотемпературных и пищевых технологий»</dc:title>
  <dc:subject/>
  <dc:creator>None</dc:creator>
  <cp:keywords/>
  <cp:lastModifiedBy>Irina</cp:lastModifiedBy>
  <cp:revision>2</cp:revision>
  <cp:lastPrinted>2005-12-12T20:08:00Z</cp:lastPrinted>
  <dcterms:created xsi:type="dcterms:W3CDTF">2014-09-19T07:43:00Z</dcterms:created>
  <dcterms:modified xsi:type="dcterms:W3CDTF">2014-09-19T07:43:00Z</dcterms:modified>
</cp:coreProperties>
</file>