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0FA" w:rsidRDefault="007800FA" w:rsidP="007800FA">
      <w:pPr>
        <w:pStyle w:val="a3"/>
      </w:pPr>
      <w:r>
        <w:t>ФЕДЕРАЛЬНОЕ АГЕНТСТВО ПО ОБРАЗОВАНИЮ</w:t>
      </w:r>
    </w:p>
    <w:p w:rsidR="007800FA" w:rsidRDefault="007800FA" w:rsidP="007800FA">
      <w:pPr>
        <w:spacing w:line="360" w:lineRule="exact"/>
        <w:jc w:val="center"/>
        <w:rPr>
          <w:sz w:val="28"/>
          <w:szCs w:val="28"/>
        </w:rPr>
      </w:pPr>
    </w:p>
    <w:p w:rsidR="007800FA" w:rsidRDefault="007800FA" w:rsidP="007800FA">
      <w:pPr>
        <w:pStyle w:val="a3"/>
      </w:pPr>
      <w:r>
        <w:object w:dxaOrig="2700" w:dyaOrig="1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5.25pt" o:ole="" fillcolor="window">
            <v:imagedata r:id="rId7" o:title=""/>
          </v:shape>
          <o:OLEObject Type="Embed" ProgID="PBrush" ShapeID="_x0000_i1025" DrawAspect="Content" ObjectID="_1471266142" r:id="rId8"/>
        </w:object>
      </w:r>
    </w:p>
    <w:p w:rsidR="007800FA" w:rsidRDefault="007800FA" w:rsidP="007800FA">
      <w:pPr>
        <w:jc w:val="center"/>
        <w:rPr>
          <w:sz w:val="28"/>
        </w:rPr>
      </w:pPr>
      <w:r>
        <w:rPr>
          <w:sz w:val="28"/>
        </w:rPr>
        <w:t>Уральский государственный экономический университет</w:t>
      </w: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pStyle w:val="1"/>
      </w:pPr>
      <w:r>
        <w:t>Пищевые и биологически активные добавки</w:t>
      </w:r>
    </w:p>
    <w:p w:rsidR="007800FA" w:rsidRDefault="007800FA" w:rsidP="007800FA">
      <w:pPr>
        <w:jc w:val="center"/>
        <w:rPr>
          <w:b/>
          <w:caps/>
          <w:sz w:val="28"/>
        </w:rPr>
      </w:pPr>
    </w:p>
    <w:p w:rsidR="000B0520" w:rsidRDefault="007800FA" w:rsidP="007800FA">
      <w:pPr>
        <w:jc w:val="center"/>
        <w:rPr>
          <w:sz w:val="28"/>
        </w:rPr>
      </w:pPr>
      <w:r>
        <w:rPr>
          <w:caps/>
          <w:sz w:val="28"/>
        </w:rPr>
        <w:t>М</w:t>
      </w:r>
      <w:r>
        <w:rPr>
          <w:sz w:val="28"/>
        </w:rPr>
        <w:t>етодические указания</w:t>
      </w:r>
    </w:p>
    <w:p w:rsidR="007800FA" w:rsidRDefault="007800FA" w:rsidP="007800FA">
      <w:pPr>
        <w:jc w:val="center"/>
        <w:rPr>
          <w:sz w:val="28"/>
        </w:rPr>
      </w:pPr>
      <w:r>
        <w:rPr>
          <w:sz w:val="28"/>
        </w:rPr>
        <w:t xml:space="preserve"> к выполнению курсовой работы</w:t>
      </w:r>
      <w:r w:rsidR="000B0520">
        <w:rPr>
          <w:sz w:val="28"/>
        </w:rPr>
        <w:t xml:space="preserve"> </w:t>
      </w:r>
      <w:r>
        <w:rPr>
          <w:sz w:val="28"/>
        </w:rPr>
        <w:t>для студентов специальности 2</w:t>
      </w:r>
      <w:r w:rsidR="000B0520">
        <w:rPr>
          <w:sz w:val="28"/>
        </w:rPr>
        <w:t>6</w:t>
      </w:r>
      <w:r>
        <w:rPr>
          <w:sz w:val="28"/>
        </w:rPr>
        <w:t xml:space="preserve"> 0</w:t>
      </w:r>
      <w:r w:rsidR="000B0520">
        <w:rPr>
          <w:sz w:val="28"/>
        </w:rPr>
        <w:t>2</w:t>
      </w:r>
      <w:r>
        <w:rPr>
          <w:sz w:val="28"/>
        </w:rPr>
        <w:t xml:space="preserve"> 0</w:t>
      </w:r>
      <w:r w:rsidR="000B0520">
        <w:rPr>
          <w:sz w:val="28"/>
        </w:rPr>
        <w:t>2</w:t>
      </w:r>
      <w:r>
        <w:rPr>
          <w:sz w:val="28"/>
        </w:rPr>
        <w:t xml:space="preserve"> «Технология хлеба, кондитерских и макаронных изделий»</w:t>
      </w:r>
    </w:p>
    <w:p w:rsidR="007F1AB0" w:rsidRDefault="007F1AB0" w:rsidP="007800FA">
      <w:pPr>
        <w:jc w:val="center"/>
        <w:rPr>
          <w:sz w:val="28"/>
        </w:rPr>
      </w:pPr>
      <w:r>
        <w:rPr>
          <w:sz w:val="28"/>
        </w:rPr>
        <w:t>всех форм обучения</w:t>
      </w: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right"/>
        <w:rPr>
          <w:sz w:val="28"/>
        </w:rPr>
      </w:pPr>
    </w:p>
    <w:p w:rsidR="007800FA" w:rsidRDefault="007800FA" w:rsidP="007800FA">
      <w:pPr>
        <w:jc w:val="right"/>
        <w:rPr>
          <w:sz w:val="28"/>
        </w:rPr>
      </w:pPr>
    </w:p>
    <w:p w:rsidR="007800FA" w:rsidRDefault="007800FA" w:rsidP="007800FA">
      <w:pPr>
        <w:jc w:val="right"/>
        <w:rPr>
          <w:i/>
          <w:sz w:val="28"/>
        </w:rPr>
      </w:pPr>
    </w:p>
    <w:p w:rsidR="007800FA" w:rsidRDefault="007800FA" w:rsidP="007800FA">
      <w:pPr>
        <w:pStyle w:val="2"/>
        <w:rPr>
          <w:i/>
          <w:caps/>
        </w:rPr>
      </w:pPr>
      <w:r>
        <w:rPr>
          <w:i/>
          <w:caps/>
        </w:rPr>
        <w:t>Утверждаю</w:t>
      </w:r>
    </w:p>
    <w:p w:rsidR="007800FA" w:rsidRDefault="007800FA" w:rsidP="007800FA">
      <w:pPr>
        <w:jc w:val="right"/>
        <w:rPr>
          <w:i/>
          <w:sz w:val="28"/>
        </w:rPr>
      </w:pPr>
      <w:r>
        <w:rPr>
          <w:i/>
          <w:sz w:val="28"/>
        </w:rPr>
        <w:t>Первый проректор университета</w:t>
      </w:r>
    </w:p>
    <w:p w:rsidR="007800FA" w:rsidRDefault="007800FA" w:rsidP="007800FA">
      <w:pPr>
        <w:jc w:val="right"/>
        <w:rPr>
          <w:i/>
          <w:sz w:val="28"/>
        </w:rPr>
      </w:pPr>
      <w:r>
        <w:rPr>
          <w:i/>
          <w:sz w:val="28"/>
        </w:rPr>
        <w:t>________________________</w:t>
      </w:r>
    </w:p>
    <w:p w:rsidR="007800FA" w:rsidRDefault="007800FA" w:rsidP="007800FA">
      <w:pPr>
        <w:jc w:val="right"/>
        <w:rPr>
          <w:i/>
          <w:sz w:val="28"/>
        </w:rPr>
      </w:pPr>
    </w:p>
    <w:p w:rsidR="007800FA" w:rsidRDefault="007800FA" w:rsidP="007800FA">
      <w:pPr>
        <w:jc w:val="right"/>
        <w:rPr>
          <w:i/>
          <w:sz w:val="28"/>
        </w:rPr>
      </w:pPr>
      <w:r>
        <w:rPr>
          <w:i/>
          <w:sz w:val="28"/>
        </w:rPr>
        <w:t>А.Т .Тертышный</w:t>
      </w:r>
    </w:p>
    <w:p w:rsidR="007800FA" w:rsidRDefault="007800FA" w:rsidP="007800FA">
      <w:pPr>
        <w:jc w:val="right"/>
        <w:rPr>
          <w:i/>
          <w:sz w:val="28"/>
        </w:rPr>
      </w:pPr>
    </w:p>
    <w:p w:rsidR="007800FA" w:rsidRDefault="007800FA" w:rsidP="007800FA">
      <w:pPr>
        <w:jc w:val="right"/>
        <w:rPr>
          <w:i/>
          <w:sz w:val="28"/>
        </w:rPr>
      </w:pPr>
    </w:p>
    <w:p w:rsidR="007800FA" w:rsidRDefault="007800FA" w:rsidP="007F1AB0">
      <w:pPr>
        <w:ind w:right="560"/>
        <w:rPr>
          <w:i/>
          <w:sz w:val="28"/>
        </w:rPr>
      </w:pPr>
    </w:p>
    <w:p w:rsidR="007800FA" w:rsidRDefault="007800FA" w:rsidP="007800FA">
      <w:pPr>
        <w:jc w:val="right"/>
        <w:rPr>
          <w:i/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7800FA">
      <w:pPr>
        <w:jc w:val="center"/>
        <w:rPr>
          <w:sz w:val="28"/>
        </w:rPr>
      </w:pPr>
    </w:p>
    <w:p w:rsidR="007800FA" w:rsidRDefault="007800FA" w:rsidP="00C84CE1">
      <w:pPr>
        <w:rPr>
          <w:sz w:val="28"/>
        </w:rPr>
      </w:pPr>
    </w:p>
    <w:p w:rsidR="007800FA" w:rsidRDefault="007800FA" w:rsidP="007800FA">
      <w:pPr>
        <w:pStyle w:val="3"/>
      </w:pPr>
      <w:r>
        <w:t xml:space="preserve">Екатеринбург </w:t>
      </w:r>
    </w:p>
    <w:p w:rsidR="007800FA" w:rsidRDefault="007800FA" w:rsidP="00C84CE1">
      <w:pPr>
        <w:jc w:val="center"/>
        <w:rPr>
          <w:sz w:val="28"/>
        </w:rPr>
      </w:pPr>
      <w:r>
        <w:rPr>
          <w:sz w:val="28"/>
        </w:rPr>
        <w:t>200</w:t>
      </w:r>
      <w:r w:rsidR="000B0520">
        <w:rPr>
          <w:sz w:val="28"/>
        </w:rPr>
        <w:t>7</w:t>
      </w:r>
    </w:p>
    <w:p w:rsidR="007800FA" w:rsidRDefault="007800FA" w:rsidP="007800FA">
      <w:pPr>
        <w:pStyle w:val="a4"/>
        <w:jc w:val="center"/>
      </w:pPr>
      <w:r>
        <w:t xml:space="preserve">Рекомендовано к изданию научно-методическим советом </w:t>
      </w:r>
    </w:p>
    <w:p w:rsidR="007800FA" w:rsidRDefault="007800FA" w:rsidP="007800FA">
      <w:pPr>
        <w:pStyle w:val="a4"/>
        <w:jc w:val="center"/>
      </w:pPr>
      <w:r>
        <w:t>Уральского государственного экономического университета</w:t>
      </w:r>
    </w:p>
    <w:p w:rsidR="007800FA" w:rsidRDefault="007800FA" w:rsidP="007800FA">
      <w:pPr>
        <w:jc w:val="both"/>
        <w:rPr>
          <w:sz w:val="28"/>
        </w:rPr>
      </w:pPr>
    </w:p>
    <w:p w:rsidR="007800FA" w:rsidRDefault="007800FA" w:rsidP="007800FA">
      <w:pPr>
        <w:jc w:val="both"/>
        <w:rPr>
          <w:sz w:val="28"/>
        </w:rPr>
      </w:pPr>
    </w:p>
    <w:p w:rsidR="007800FA" w:rsidRDefault="007800FA" w:rsidP="007800FA">
      <w:pPr>
        <w:jc w:val="both"/>
        <w:rPr>
          <w:sz w:val="28"/>
        </w:rPr>
      </w:pPr>
    </w:p>
    <w:p w:rsidR="007800FA" w:rsidRDefault="007800FA" w:rsidP="007800FA">
      <w:pPr>
        <w:jc w:val="both"/>
        <w:rPr>
          <w:sz w:val="28"/>
        </w:rPr>
      </w:pPr>
    </w:p>
    <w:p w:rsidR="007800FA" w:rsidRDefault="007800FA" w:rsidP="007800FA">
      <w:pPr>
        <w:jc w:val="both"/>
        <w:rPr>
          <w:sz w:val="28"/>
        </w:rPr>
      </w:pPr>
    </w:p>
    <w:p w:rsidR="007800FA" w:rsidRDefault="007800FA" w:rsidP="007800FA">
      <w:pPr>
        <w:pStyle w:val="4"/>
        <w:rPr>
          <w:b w:val="0"/>
        </w:rPr>
      </w:pPr>
      <w:r>
        <w:t>Составитель</w:t>
      </w:r>
      <w:r w:rsidR="000B0520">
        <w:tab/>
      </w:r>
      <w:r w:rsidR="000B0520">
        <w:rPr>
          <w:b w:val="0"/>
        </w:rPr>
        <w:t>Н</w:t>
      </w:r>
      <w:r>
        <w:rPr>
          <w:b w:val="0"/>
        </w:rPr>
        <w:t>.</w:t>
      </w:r>
      <w:r w:rsidR="000B0520">
        <w:rPr>
          <w:b w:val="0"/>
        </w:rPr>
        <w:t>А</w:t>
      </w:r>
      <w:r>
        <w:rPr>
          <w:b w:val="0"/>
        </w:rPr>
        <w:t xml:space="preserve">. </w:t>
      </w:r>
      <w:r w:rsidR="000B0520">
        <w:rPr>
          <w:b w:val="0"/>
        </w:rPr>
        <w:t>Лесников</w:t>
      </w:r>
      <w:r>
        <w:rPr>
          <w:b w:val="0"/>
        </w:rPr>
        <w:t>а</w:t>
      </w:r>
    </w:p>
    <w:p w:rsidR="000B0520" w:rsidRDefault="000B0520" w:rsidP="000B0520"/>
    <w:p w:rsidR="000B0520" w:rsidRPr="000B0520" w:rsidRDefault="000B0520" w:rsidP="000B0520">
      <w:pPr>
        <w:rPr>
          <w:b/>
          <w:sz w:val="28"/>
          <w:szCs w:val="28"/>
        </w:rPr>
      </w:pPr>
      <w:r w:rsidRPr="000B0520">
        <w:rPr>
          <w:b/>
          <w:sz w:val="28"/>
          <w:szCs w:val="28"/>
        </w:rPr>
        <w:t>Рецензент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B0520">
        <w:rPr>
          <w:sz w:val="28"/>
          <w:szCs w:val="28"/>
        </w:rPr>
        <w:t>Л.В. Рыжова</w:t>
      </w:r>
    </w:p>
    <w:p w:rsidR="007800FA" w:rsidRDefault="007800FA" w:rsidP="007800FA"/>
    <w:p w:rsidR="007800FA" w:rsidRDefault="007800FA" w:rsidP="007800FA"/>
    <w:p w:rsidR="007800FA" w:rsidRDefault="007800FA" w:rsidP="007800FA"/>
    <w:p w:rsidR="007800FA" w:rsidRDefault="007800FA" w:rsidP="007800FA"/>
    <w:p w:rsidR="007800FA" w:rsidRDefault="007800FA" w:rsidP="007800FA"/>
    <w:p w:rsidR="007800FA" w:rsidRDefault="007800FA" w:rsidP="007800FA"/>
    <w:p w:rsidR="007800FA" w:rsidRDefault="007800FA" w:rsidP="007800FA"/>
    <w:p w:rsidR="007800FA" w:rsidRDefault="007800FA" w:rsidP="007800FA"/>
    <w:p w:rsidR="007800FA" w:rsidRDefault="007800FA" w:rsidP="007800FA"/>
    <w:p w:rsidR="007800FA" w:rsidRDefault="007800FA" w:rsidP="007800FA"/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 w:rsidP="007800FA">
      <w:pPr>
        <w:rPr>
          <w:sz w:val="28"/>
        </w:rPr>
      </w:pPr>
    </w:p>
    <w:p w:rsidR="007800FA" w:rsidRDefault="007800FA">
      <w:pPr>
        <w:rPr>
          <w:sz w:val="28"/>
        </w:rPr>
      </w:pPr>
    </w:p>
    <w:p w:rsidR="00C84CE1" w:rsidRDefault="00C84CE1">
      <w:pPr>
        <w:rPr>
          <w:sz w:val="28"/>
        </w:rPr>
      </w:pPr>
    </w:p>
    <w:p w:rsidR="00C84CE1" w:rsidRDefault="00C84CE1">
      <w:pPr>
        <w:rPr>
          <w:sz w:val="28"/>
        </w:rPr>
      </w:pPr>
    </w:p>
    <w:p w:rsidR="00C84CE1" w:rsidRDefault="00C84CE1">
      <w:pPr>
        <w:rPr>
          <w:sz w:val="28"/>
        </w:rPr>
      </w:pPr>
    </w:p>
    <w:p w:rsidR="00EF7594" w:rsidRPr="003247F9" w:rsidRDefault="00EF7594" w:rsidP="00C84CE1">
      <w:pPr>
        <w:spacing w:line="360" w:lineRule="exact"/>
        <w:ind w:firstLine="709"/>
        <w:jc w:val="center"/>
        <w:rPr>
          <w:b/>
          <w:sz w:val="28"/>
        </w:rPr>
      </w:pPr>
      <w:r w:rsidRPr="003247F9">
        <w:rPr>
          <w:b/>
          <w:sz w:val="28"/>
        </w:rPr>
        <w:t>В</w:t>
      </w:r>
      <w:r w:rsidR="002B510B" w:rsidRPr="003247F9">
        <w:rPr>
          <w:b/>
          <w:sz w:val="28"/>
        </w:rPr>
        <w:t>ведение</w:t>
      </w:r>
    </w:p>
    <w:p w:rsidR="00EF7594" w:rsidRDefault="00EF7594" w:rsidP="00C84CE1">
      <w:pPr>
        <w:spacing w:line="360" w:lineRule="exact"/>
        <w:ind w:firstLine="709"/>
        <w:jc w:val="both"/>
        <w:rPr>
          <w:sz w:val="28"/>
        </w:rPr>
      </w:pPr>
    </w:p>
    <w:p w:rsidR="00EF7594" w:rsidRDefault="0072749D" w:rsidP="00C84CE1">
      <w:pPr>
        <w:spacing w:line="360" w:lineRule="exact"/>
        <w:ind w:firstLine="709"/>
        <w:jc w:val="both"/>
      </w:pPr>
      <w:r>
        <w:rPr>
          <w:sz w:val="28"/>
        </w:rPr>
        <w:t>Курсовая работа по дисциплине «Пищевые и биологически активные добавки» в соответствии с учебным планом выполняется студентами в 6-м семестре одновременно с изучением</w:t>
      </w:r>
      <w:r w:rsidR="00A237F5">
        <w:rPr>
          <w:sz w:val="28"/>
        </w:rPr>
        <w:t xml:space="preserve"> теоретического материала данной дисциплины и выполнением лабораторно-практических занятий.</w:t>
      </w:r>
    </w:p>
    <w:p w:rsidR="009514BD" w:rsidRDefault="009514BD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является одним из важнейших этапов подготовки инженера-технолога предприятий пищевой промышленности. Основная цель выполнения работы состоит в расширении и закреплении знаний по теоретическим разделам дисциплины.</w:t>
      </w:r>
    </w:p>
    <w:p w:rsidR="00E06A65" w:rsidRDefault="00E06A65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Темы курсовой работы предлагаются студентам в виде задания на выполнение работы, предписанного руководителем и утвержденного заведующим кафедрой. Одновременно уточняется перечень вопросов, рассматриваемых в данной работе.</w:t>
      </w:r>
    </w:p>
    <w:p w:rsidR="00E06A65" w:rsidRDefault="00E06A65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курсовой работы проводится в соответствии с требованиями действующего государственного стандарта. Её общий объем должен составлять около 30-50 страниц.</w:t>
      </w:r>
    </w:p>
    <w:p w:rsidR="00E06A65" w:rsidRDefault="00E06A65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Курсовую работу следует защищать до экзаменационной сессии. По результатам защиты выставляется оценка.</w:t>
      </w:r>
    </w:p>
    <w:p w:rsidR="002B510B" w:rsidRDefault="002B510B" w:rsidP="00C84CE1">
      <w:pPr>
        <w:spacing w:line="360" w:lineRule="exact"/>
        <w:ind w:firstLine="709"/>
        <w:jc w:val="both"/>
        <w:rPr>
          <w:sz w:val="28"/>
          <w:szCs w:val="28"/>
        </w:rPr>
      </w:pPr>
    </w:p>
    <w:p w:rsidR="002B510B" w:rsidRPr="003247F9" w:rsidRDefault="002B510B" w:rsidP="00C84CE1">
      <w:pPr>
        <w:spacing w:line="360" w:lineRule="exact"/>
        <w:ind w:firstLine="709"/>
        <w:jc w:val="center"/>
        <w:rPr>
          <w:b/>
          <w:sz w:val="28"/>
          <w:szCs w:val="28"/>
        </w:rPr>
      </w:pPr>
      <w:r w:rsidRPr="003247F9">
        <w:rPr>
          <w:b/>
          <w:sz w:val="28"/>
          <w:szCs w:val="28"/>
        </w:rPr>
        <w:t>Темы курсовых работ</w:t>
      </w:r>
    </w:p>
    <w:p w:rsidR="00A70DDF" w:rsidRDefault="00A70DDF" w:rsidP="00C84CE1">
      <w:pPr>
        <w:spacing w:line="360" w:lineRule="exact"/>
        <w:ind w:firstLine="709"/>
        <w:jc w:val="both"/>
        <w:rPr>
          <w:sz w:val="28"/>
          <w:szCs w:val="28"/>
        </w:rPr>
      </w:pPr>
    </w:p>
    <w:p w:rsidR="002B510B" w:rsidRDefault="002B510B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Антоциановые красители</w:t>
      </w:r>
    </w:p>
    <w:p w:rsidR="002B510B" w:rsidRDefault="002B510B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Каротиноидные красители</w:t>
      </w:r>
    </w:p>
    <w:p w:rsidR="002B510B" w:rsidRDefault="002B510B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Синтетические пищевые красители</w:t>
      </w:r>
    </w:p>
    <w:p w:rsidR="002B510B" w:rsidRDefault="002B510B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Модифицированные крахмалы</w:t>
      </w:r>
    </w:p>
    <w:p w:rsidR="005576F4" w:rsidRDefault="005576F4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Целлюлоза и ее производные</w:t>
      </w:r>
    </w:p>
    <w:p w:rsidR="005576F4" w:rsidRDefault="005576F4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Пектины</w:t>
      </w:r>
    </w:p>
    <w:p w:rsidR="005576F4" w:rsidRDefault="005576F4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Галактоманнаны</w:t>
      </w:r>
    </w:p>
    <w:p w:rsidR="005576F4" w:rsidRDefault="005576F4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Полисахариды морских растений</w:t>
      </w:r>
    </w:p>
    <w:p w:rsidR="005576F4" w:rsidRDefault="005576F4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Эмульгаторы</w:t>
      </w:r>
    </w:p>
    <w:p w:rsidR="005576F4" w:rsidRDefault="005576F4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Стабилизаторы </w:t>
      </w:r>
    </w:p>
    <w:p w:rsidR="005576F4" w:rsidRDefault="005576F4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Пенооброзователи</w:t>
      </w:r>
    </w:p>
    <w:p w:rsidR="00A70DDF" w:rsidRDefault="00A70DDF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Пеногасители</w:t>
      </w:r>
    </w:p>
    <w:p w:rsidR="005576F4" w:rsidRDefault="005576F4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Регуляторы Рн пищевых систем</w:t>
      </w:r>
    </w:p>
    <w:p w:rsidR="005576F4" w:rsidRDefault="005576F4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Природные подсластители и сахаристые крахмалопродукты</w:t>
      </w:r>
    </w:p>
    <w:p w:rsidR="005576F4" w:rsidRDefault="00A70DDF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Синтетические подсластители и сахарозаменители</w:t>
      </w:r>
    </w:p>
    <w:p w:rsidR="00EC6A45" w:rsidRDefault="00EC6A45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Жирозаменители</w:t>
      </w:r>
    </w:p>
    <w:p w:rsidR="00A70DDF" w:rsidRDefault="00A70DDF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Эфирные масла и душистые вещества</w:t>
      </w:r>
    </w:p>
    <w:p w:rsidR="00A70DDF" w:rsidRDefault="00A70DDF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Ароматические эссенции</w:t>
      </w:r>
    </w:p>
    <w:p w:rsidR="00A70DDF" w:rsidRDefault="00A70DDF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Пряности</w:t>
      </w:r>
    </w:p>
    <w:p w:rsidR="00A70DDF" w:rsidRDefault="00A70DDF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Пищевые добавки, усиливающие и модифицирующие вкус и аромат</w:t>
      </w:r>
    </w:p>
    <w:p w:rsidR="00A70DDF" w:rsidRDefault="00A70DDF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Консерванты</w:t>
      </w:r>
    </w:p>
    <w:p w:rsidR="00A70DDF" w:rsidRDefault="00A70DDF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Антибиотики</w:t>
      </w:r>
    </w:p>
    <w:p w:rsidR="00A70DDF" w:rsidRDefault="00A70DDF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Пищевые антиокислители</w:t>
      </w:r>
    </w:p>
    <w:p w:rsidR="00EC6A45" w:rsidRDefault="00EC6A45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Ферментные препараты</w:t>
      </w:r>
    </w:p>
    <w:p w:rsidR="00EC6A45" w:rsidRDefault="00EC6A45" w:rsidP="00C84CE1">
      <w:pPr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Биологически активные добавки</w:t>
      </w:r>
    </w:p>
    <w:p w:rsidR="00EC6A45" w:rsidRDefault="00EC6A45" w:rsidP="00C84CE1">
      <w:pPr>
        <w:spacing w:line="360" w:lineRule="exact"/>
        <w:ind w:firstLine="709"/>
        <w:jc w:val="both"/>
        <w:rPr>
          <w:sz w:val="28"/>
          <w:szCs w:val="28"/>
        </w:rPr>
      </w:pPr>
    </w:p>
    <w:p w:rsidR="00EC6A45" w:rsidRDefault="00EC6A45" w:rsidP="00C84CE1">
      <w:pPr>
        <w:spacing w:line="360" w:lineRule="exact"/>
        <w:ind w:firstLine="709"/>
        <w:jc w:val="center"/>
        <w:rPr>
          <w:b/>
          <w:sz w:val="28"/>
          <w:szCs w:val="28"/>
        </w:rPr>
      </w:pPr>
      <w:r w:rsidRPr="003247F9">
        <w:rPr>
          <w:b/>
          <w:sz w:val="28"/>
          <w:szCs w:val="28"/>
        </w:rPr>
        <w:t>Содержание курсовой работы</w:t>
      </w:r>
    </w:p>
    <w:p w:rsidR="003247F9" w:rsidRPr="003247F9" w:rsidRDefault="003247F9" w:rsidP="00C84CE1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EC6A45" w:rsidRDefault="00EC6A45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21256A" w:rsidRDefault="0021256A" w:rsidP="00C84CE1">
      <w:pPr>
        <w:numPr>
          <w:ilvl w:val="0"/>
          <w:numId w:val="2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</w:t>
      </w:r>
    </w:p>
    <w:p w:rsidR="0021256A" w:rsidRDefault="0021256A" w:rsidP="00C84CE1">
      <w:pPr>
        <w:numPr>
          <w:ilvl w:val="0"/>
          <w:numId w:val="2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Функции, свойства, источники и способы получения</w:t>
      </w:r>
    </w:p>
    <w:p w:rsidR="0021256A" w:rsidRDefault="0021256A" w:rsidP="00C84CE1">
      <w:pPr>
        <w:numPr>
          <w:ilvl w:val="0"/>
          <w:numId w:val="2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в пищевой промышленности</w:t>
      </w:r>
    </w:p>
    <w:p w:rsidR="005A6CDE" w:rsidRDefault="005A6CDE" w:rsidP="00C84CE1">
      <w:pPr>
        <w:numPr>
          <w:ilvl w:val="0"/>
          <w:numId w:val="2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в качестве биологически активных веществ</w:t>
      </w:r>
    </w:p>
    <w:p w:rsidR="005A6CDE" w:rsidRDefault="005A6CDE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5A6CDE" w:rsidRDefault="005A6CDE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5A6CDE" w:rsidRDefault="005A6CDE" w:rsidP="00C84CE1">
      <w:pPr>
        <w:spacing w:line="360" w:lineRule="exact"/>
        <w:ind w:firstLine="709"/>
        <w:jc w:val="both"/>
        <w:rPr>
          <w:sz w:val="28"/>
          <w:szCs w:val="28"/>
        </w:rPr>
      </w:pPr>
    </w:p>
    <w:p w:rsidR="005A6CDE" w:rsidRDefault="005A6CDE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написании курсовой работы следует соблюдать последовательность изложения текста в соответствии с ее содержанием.</w:t>
      </w:r>
    </w:p>
    <w:p w:rsidR="005A6CDE" w:rsidRDefault="005A6CDE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ответах на вопросы, поставленные в изучаемой студентом теме, необходимо учитывать нижеуказанные рекомендации.</w:t>
      </w:r>
    </w:p>
    <w:p w:rsidR="00A802D3" w:rsidRDefault="00A802D3" w:rsidP="00C84CE1">
      <w:pPr>
        <w:spacing w:line="360" w:lineRule="exact"/>
        <w:ind w:firstLine="709"/>
        <w:jc w:val="both"/>
        <w:rPr>
          <w:sz w:val="28"/>
          <w:szCs w:val="28"/>
        </w:rPr>
      </w:pPr>
    </w:p>
    <w:p w:rsidR="00A802D3" w:rsidRDefault="00A802D3" w:rsidP="00C84CE1">
      <w:pPr>
        <w:spacing w:line="360" w:lineRule="exact"/>
        <w:ind w:firstLine="709"/>
        <w:jc w:val="both"/>
        <w:rPr>
          <w:b/>
          <w:sz w:val="28"/>
          <w:szCs w:val="28"/>
        </w:rPr>
      </w:pPr>
      <w:r w:rsidRPr="003247F9">
        <w:rPr>
          <w:b/>
          <w:sz w:val="28"/>
          <w:szCs w:val="28"/>
        </w:rPr>
        <w:t>Введение</w:t>
      </w:r>
    </w:p>
    <w:p w:rsidR="003247F9" w:rsidRPr="003247F9" w:rsidRDefault="003247F9" w:rsidP="00C84CE1">
      <w:pPr>
        <w:spacing w:line="360" w:lineRule="exact"/>
        <w:ind w:firstLine="709"/>
        <w:jc w:val="both"/>
        <w:rPr>
          <w:b/>
          <w:sz w:val="28"/>
          <w:szCs w:val="28"/>
        </w:rPr>
      </w:pPr>
    </w:p>
    <w:p w:rsidR="00A802D3" w:rsidRDefault="00A802D3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введении отражают современное состояние и перспективы производства и использования пищевых и биологически активных добавок в нашей стране. При этом необходимо обратить внимание на основные задачи, решаемые предприятиями отрасли</w:t>
      </w:r>
      <w:r w:rsidR="0090044C">
        <w:rPr>
          <w:sz w:val="28"/>
          <w:szCs w:val="28"/>
        </w:rPr>
        <w:t xml:space="preserve"> </w:t>
      </w:r>
      <w:r>
        <w:rPr>
          <w:sz w:val="28"/>
          <w:szCs w:val="28"/>
        </w:rPr>
        <w:t>в направлении повышения конкурентоспособности</w:t>
      </w:r>
      <w:r w:rsidR="0090044C">
        <w:rPr>
          <w:sz w:val="28"/>
          <w:szCs w:val="28"/>
        </w:rPr>
        <w:t xml:space="preserve"> производимых изделий в условиях рынка. </w:t>
      </w:r>
      <w:r w:rsidR="004516BF">
        <w:rPr>
          <w:sz w:val="28"/>
          <w:szCs w:val="28"/>
        </w:rPr>
        <w:t>З</w:t>
      </w:r>
      <w:r w:rsidR="0090044C">
        <w:rPr>
          <w:sz w:val="28"/>
          <w:szCs w:val="28"/>
        </w:rPr>
        <w:t>десь нужно указать обоснование необходимости</w:t>
      </w:r>
      <w:r w:rsidR="004516BF">
        <w:rPr>
          <w:sz w:val="28"/>
          <w:szCs w:val="28"/>
        </w:rPr>
        <w:t xml:space="preserve"> применения пищевых добавок в производстве продуктов питания.</w:t>
      </w:r>
    </w:p>
    <w:p w:rsidR="004516BF" w:rsidRDefault="004516BF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завершении данного раздела следует показать значение работы в ряду проблем, стоящих перед отраслью пищевой промышленности.</w:t>
      </w:r>
    </w:p>
    <w:p w:rsidR="003247F9" w:rsidRDefault="003247F9" w:rsidP="00C84CE1">
      <w:pPr>
        <w:spacing w:line="360" w:lineRule="exact"/>
        <w:ind w:firstLine="709"/>
        <w:jc w:val="both"/>
        <w:rPr>
          <w:sz w:val="28"/>
          <w:szCs w:val="28"/>
        </w:rPr>
      </w:pPr>
    </w:p>
    <w:p w:rsidR="004516BF" w:rsidRDefault="004516BF" w:rsidP="00C84CE1">
      <w:pPr>
        <w:numPr>
          <w:ilvl w:val="0"/>
          <w:numId w:val="10"/>
        </w:numPr>
        <w:spacing w:line="360" w:lineRule="exact"/>
        <w:ind w:left="0" w:firstLine="709"/>
        <w:jc w:val="both"/>
        <w:rPr>
          <w:b/>
          <w:sz w:val="28"/>
          <w:szCs w:val="28"/>
        </w:rPr>
      </w:pPr>
      <w:r w:rsidRPr="003247F9">
        <w:rPr>
          <w:b/>
          <w:sz w:val="28"/>
          <w:szCs w:val="28"/>
        </w:rPr>
        <w:t>Классификация</w:t>
      </w:r>
    </w:p>
    <w:p w:rsidR="003247F9" w:rsidRPr="003247F9" w:rsidRDefault="003247F9" w:rsidP="00C84CE1">
      <w:pPr>
        <w:spacing w:line="360" w:lineRule="exact"/>
        <w:ind w:firstLine="709"/>
        <w:jc w:val="both"/>
        <w:rPr>
          <w:b/>
          <w:sz w:val="28"/>
          <w:szCs w:val="28"/>
        </w:rPr>
      </w:pPr>
    </w:p>
    <w:p w:rsidR="00585C36" w:rsidRDefault="00585C36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– распределение пищевых или биологически активных добавок по группам, основанное, например, на химическом составе, происхождении, химическом строении, технологических функциях, назначении, технологии получения и т.д.</w:t>
      </w:r>
    </w:p>
    <w:p w:rsidR="00585C36" w:rsidRDefault="00585C36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нужно привести примеры добавок для каждой классифицированной группы.</w:t>
      </w:r>
    </w:p>
    <w:p w:rsidR="000656E9" w:rsidRPr="000656E9" w:rsidRDefault="000656E9" w:rsidP="000656E9">
      <w:pPr>
        <w:shd w:val="clear" w:color="auto" w:fill="FFFFFF"/>
        <w:ind w:firstLine="709"/>
        <w:jc w:val="both"/>
        <w:rPr>
          <w:sz w:val="28"/>
          <w:szCs w:val="28"/>
        </w:rPr>
      </w:pPr>
      <w:r w:rsidRPr="000656E9">
        <w:rPr>
          <w:color w:val="000000"/>
          <w:spacing w:val="-7"/>
          <w:sz w:val="28"/>
          <w:szCs w:val="28"/>
        </w:rPr>
        <w:t>Согласно предложенной системе цифровой кодификации класси</w:t>
      </w:r>
      <w:r w:rsidRPr="000656E9">
        <w:rPr>
          <w:color w:val="000000"/>
          <w:sz w:val="28"/>
          <w:szCs w:val="28"/>
        </w:rPr>
        <w:t xml:space="preserve">фикация пищевых добавок в соответствии с назначением выглядит </w:t>
      </w:r>
      <w:r w:rsidRPr="000656E9">
        <w:rPr>
          <w:color w:val="000000"/>
          <w:spacing w:val="-3"/>
          <w:sz w:val="28"/>
          <w:szCs w:val="28"/>
        </w:rPr>
        <w:t>следующим образом (основные группы):</w:t>
      </w:r>
    </w:p>
    <w:p w:rsidR="000656E9" w:rsidRPr="000656E9" w:rsidRDefault="000656E9" w:rsidP="000656E9">
      <w:pPr>
        <w:shd w:val="clear" w:color="auto" w:fill="FFFFFF"/>
        <w:ind w:firstLine="709"/>
        <w:jc w:val="both"/>
        <w:rPr>
          <w:sz w:val="28"/>
          <w:szCs w:val="28"/>
        </w:rPr>
      </w:pPr>
      <w:r w:rsidRPr="000656E9">
        <w:rPr>
          <w:color w:val="000000"/>
          <w:spacing w:val="-3"/>
          <w:sz w:val="28"/>
          <w:szCs w:val="28"/>
        </w:rPr>
        <w:t>Е100 - Е182 — красители;</w:t>
      </w:r>
    </w:p>
    <w:p w:rsidR="000656E9" w:rsidRPr="000656E9" w:rsidRDefault="000656E9" w:rsidP="000656E9">
      <w:pPr>
        <w:shd w:val="clear" w:color="auto" w:fill="FFFFFF"/>
        <w:ind w:firstLine="709"/>
        <w:jc w:val="both"/>
        <w:rPr>
          <w:sz w:val="28"/>
          <w:szCs w:val="28"/>
        </w:rPr>
      </w:pPr>
      <w:r w:rsidRPr="000656E9">
        <w:rPr>
          <w:color w:val="000000"/>
          <w:spacing w:val="-6"/>
          <w:sz w:val="28"/>
          <w:szCs w:val="28"/>
        </w:rPr>
        <w:t>Е200 и далее — консерванты;</w:t>
      </w:r>
    </w:p>
    <w:p w:rsidR="000656E9" w:rsidRPr="000656E9" w:rsidRDefault="000656E9" w:rsidP="000656E9">
      <w:pPr>
        <w:shd w:val="clear" w:color="auto" w:fill="FFFFFF"/>
        <w:ind w:firstLine="709"/>
        <w:jc w:val="both"/>
        <w:rPr>
          <w:sz w:val="28"/>
          <w:szCs w:val="28"/>
        </w:rPr>
      </w:pPr>
      <w:r w:rsidRPr="000656E9">
        <w:rPr>
          <w:color w:val="000000"/>
          <w:spacing w:val="-6"/>
          <w:sz w:val="28"/>
          <w:szCs w:val="28"/>
        </w:rPr>
        <w:t>Е300 и далее — антиокислители (антиоксиданты);</w:t>
      </w:r>
    </w:p>
    <w:p w:rsidR="000656E9" w:rsidRPr="000656E9" w:rsidRDefault="000656E9" w:rsidP="000656E9">
      <w:pPr>
        <w:shd w:val="clear" w:color="auto" w:fill="FFFFFF"/>
        <w:ind w:firstLine="709"/>
        <w:jc w:val="both"/>
        <w:rPr>
          <w:sz w:val="28"/>
          <w:szCs w:val="28"/>
        </w:rPr>
      </w:pPr>
      <w:r w:rsidRPr="000656E9">
        <w:rPr>
          <w:color w:val="000000"/>
          <w:spacing w:val="-5"/>
          <w:sz w:val="28"/>
          <w:szCs w:val="28"/>
        </w:rPr>
        <w:t>Е400 и далее — стабилизаторы консистенции;</w:t>
      </w:r>
    </w:p>
    <w:p w:rsidR="000656E9" w:rsidRPr="000656E9" w:rsidRDefault="000656E9" w:rsidP="000656E9">
      <w:pPr>
        <w:shd w:val="clear" w:color="auto" w:fill="FFFFFF"/>
        <w:ind w:firstLine="709"/>
        <w:jc w:val="both"/>
        <w:rPr>
          <w:sz w:val="28"/>
          <w:szCs w:val="28"/>
        </w:rPr>
      </w:pPr>
      <w:r w:rsidRPr="000656E9">
        <w:rPr>
          <w:color w:val="000000"/>
          <w:spacing w:val="-5"/>
          <w:sz w:val="28"/>
          <w:szCs w:val="28"/>
        </w:rPr>
        <w:t>Е450 и далее, Е1000 — эмульгаторы;</w:t>
      </w:r>
    </w:p>
    <w:p w:rsidR="000656E9" w:rsidRPr="000656E9" w:rsidRDefault="000656E9" w:rsidP="000656E9">
      <w:pPr>
        <w:shd w:val="clear" w:color="auto" w:fill="FFFFFF"/>
        <w:ind w:firstLine="709"/>
        <w:jc w:val="both"/>
        <w:rPr>
          <w:sz w:val="28"/>
          <w:szCs w:val="28"/>
        </w:rPr>
      </w:pPr>
      <w:r w:rsidRPr="000656E9">
        <w:rPr>
          <w:color w:val="000000"/>
          <w:spacing w:val="-4"/>
          <w:sz w:val="28"/>
          <w:szCs w:val="28"/>
        </w:rPr>
        <w:t>Е500 и далее — регуляторы кислотности, разрыхлители;</w:t>
      </w:r>
    </w:p>
    <w:p w:rsidR="000656E9" w:rsidRPr="000656E9" w:rsidRDefault="000656E9" w:rsidP="000656E9">
      <w:pPr>
        <w:shd w:val="clear" w:color="auto" w:fill="FFFFFF"/>
        <w:ind w:firstLine="709"/>
        <w:jc w:val="both"/>
        <w:rPr>
          <w:sz w:val="28"/>
          <w:szCs w:val="28"/>
        </w:rPr>
      </w:pPr>
      <w:r w:rsidRPr="000656E9">
        <w:rPr>
          <w:color w:val="000000"/>
          <w:spacing w:val="-8"/>
          <w:sz w:val="28"/>
          <w:szCs w:val="28"/>
        </w:rPr>
        <w:t>Е600 и далее — усилители вкуса и аромата;</w:t>
      </w:r>
    </w:p>
    <w:p w:rsidR="000656E9" w:rsidRPr="000656E9" w:rsidRDefault="000656E9" w:rsidP="000656E9">
      <w:pPr>
        <w:shd w:val="clear" w:color="auto" w:fill="FFFFFF"/>
        <w:ind w:firstLine="709"/>
        <w:jc w:val="both"/>
        <w:rPr>
          <w:sz w:val="28"/>
          <w:szCs w:val="28"/>
        </w:rPr>
      </w:pPr>
      <w:r w:rsidRPr="000656E9">
        <w:rPr>
          <w:color w:val="000000"/>
          <w:spacing w:val="-3"/>
          <w:sz w:val="28"/>
          <w:szCs w:val="28"/>
        </w:rPr>
        <w:t>Е700 — Е800 — запасные индексы для другой возможной инфор</w:t>
      </w:r>
      <w:r w:rsidRPr="000656E9">
        <w:rPr>
          <w:color w:val="000000"/>
          <w:spacing w:val="-3"/>
          <w:sz w:val="28"/>
          <w:szCs w:val="28"/>
        </w:rPr>
        <w:softHyphen/>
      </w:r>
      <w:r w:rsidRPr="000656E9">
        <w:rPr>
          <w:color w:val="000000"/>
          <w:spacing w:val="-5"/>
          <w:sz w:val="28"/>
          <w:szCs w:val="28"/>
        </w:rPr>
        <w:t>мации;</w:t>
      </w:r>
    </w:p>
    <w:p w:rsidR="000656E9" w:rsidRPr="000656E9" w:rsidRDefault="000656E9" w:rsidP="000656E9">
      <w:pPr>
        <w:shd w:val="clear" w:color="auto" w:fill="FFFFFF"/>
        <w:ind w:firstLine="709"/>
        <w:jc w:val="both"/>
        <w:rPr>
          <w:sz w:val="28"/>
          <w:szCs w:val="28"/>
        </w:rPr>
      </w:pPr>
      <w:r w:rsidRPr="000656E9">
        <w:rPr>
          <w:color w:val="000000"/>
          <w:spacing w:val="-4"/>
          <w:sz w:val="28"/>
          <w:szCs w:val="28"/>
        </w:rPr>
        <w:t>Е900 и далее — глазирующие агенты, улучшители хлеба.</w:t>
      </w:r>
    </w:p>
    <w:p w:rsidR="000656E9" w:rsidRPr="000656E9" w:rsidRDefault="000656E9" w:rsidP="000656E9">
      <w:pPr>
        <w:spacing w:line="360" w:lineRule="exact"/>
        <w:ind w:firstLine="709"/>
        <w:jc w:val="both"/>
        <w:rPr>
          <w:sz w:val="28"/>
          <w:szCs w:val="28"/>
        </w:rPr>
      </w:pPr>
      <w:r w:rsidRPr="000656E9">
        <w:rPr>
          <w:color w:val="000000"/>
          <w:spacing w:val="2"/>
          <w:sz w:val="28"/>
          <w:szCs w:val="28"/>
        </w:rPr>
        <w:t xml:space="preserve">Многие пищевые добавки, включенные в этот список, имеют </w:t>
      </w:r>
      <w:r w:rsidRPr="000656E9">
        <w:rPr>
          <w:color w:val="000000"/>
          <w:spacing w:val="-1"/>
          <w:sz w:val="28"/>
          <w:szCs w:val="28"/>
        </w:rPr>
        <w:t>комплексные технологические функции, которые проявляются в за</w:t>
      </w:r>
      <w:r w:rsidRPr="000656E9">
        <w:rPr>
          <w:color w:val="000000"/>
          <w:spacing w:val="-1"/>
          <w:sz w:val="28"/>
          <w:szCs w:val="28"/>
        </w:rPr>
        <w:softHyphen/>
      </w:r>
      <w:r w:rsidRPr="000656E9">
        <w:rPr>
          <w:color w:val="000000"/>
          <w:spacing w:val="1"/>
          <w:sz w:val="28"/>
          <w:szCs w:val="28"/>
        </w:rPr>
        <w:t>висимости от особенностей пищевой системы.</w:t>
      </w:r>
    </w:p>
    <w:p w:rsidR="000656E9" w:rsidRPr="000656E9" w:rsidRDefault="000656E9" w:rsidP="000656E9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0656E9">
        <w:rPr>
          <w:color w:val="000000"/>
          <w:w w:val="110"/>
          <w:sz w:val="28"/>
          <w:szCs w:val="28"/>
        </w:rPr>
        <w:t>Биологически активные добавки к пище</w:t>
      </w:r>
      <w:r>
        <w:rPr>
          <w:color w:val="000000"/>
          <w:w w:val="110"/>
          <w:sz w:val="28"/>
          <w:szCs w:val="28"/>
        </w:rPr>
        <w:t xml:space="preserve"> по составу, механизму действия и показаниям к применению</w:t>
      </w:r>
      <w:r w:rsidRPr="000656E9">
        <w:rPr>
          <w:color w:val="000000"/>
          <w:w w:val="110"/>
          <w:sz w:val="28"/>
          <w:szCs w:val="28"/>
        </w:rPr>
        <w:t xml:space="preserve"> принято условно делить </w:t>
      </w:r>
      <w:r w:rsidRPr="000656E9">
        <w:rPr>
          <w:color w:val="000000"/>
          <w:spacing w:val="-1"/>
          <w:w w:val="110"/>
          <w:sz w:val="28"/>
          <w:szCs w:val="28"/>
        </w:rPr>
        <w:t>на нутрицевтики и парафармацевтики.</w:t>
      </w:r>
    </w:p>
    <w:p w:rsidR="003247F9" w:rsidRDefault="003247F9" w:rsidP="00C84CE1">
      <w:pPr>
        <w:spacing w:line="360" w:lineRule="exact"/>
        <w:ind w:firstLine="709"/>
        <w:jc w:val="both"/>
        <w:rPr>
          <w:sz w:val="28"/>
          <w:szCs w:val="28"/>
        </w:rPr>
      </w:pPr>
    </w:p>
    <w:p w:rsidR="003247F9" w:rsidRDefault="003247F9" w:rsidP="00C84CE1">
      <w:pPr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585C36" w:rsidRPr="003247F9">
        <w:rPr>
          <w:b/>
          <w:sz w:val="28"/>
          <w:szCs w:val="28"/>
        </w:rPr>
        <w:t xml:space="preserve"> </w:t>
      </w:r>
      <w:r w:rsidR="00C84CE1">
        <w:rPr>
          <w:b/>
          <w:sz w:val="28"/>
          <w:szCs w:val="28"/>
        </w:rPr>
        <w:t xml:space="preserve"> </w:t>
      </w:r>
      <w:r w:rsidR="00585C36" w:rsidRPr="003247F9">
        <w:rPr>
          <w:b/>
          <w:sz w:val="28"/>
          <w:szCs w:val="28"/>
        </w:rPr>
        <w:t>Функции, свойства, источники и способы получения</w:t>
      </w:r>
    </w:p>
    <w:p w:rsidR="003247F9" w:rsidRPr="003247F9" w:rsidRDefault="003247F9" w:rsidP="00C84CE1">
      <w:pPr>
        <w:spacing w:line="360" w:lineRule="exact"/>
        <w:ind w:firstLine="709"/>
        <w:jc w:val="both"/>
        <w:rPr>
          <w:b/>
          <w:sz w:val="28"/>
          <w:szCs w:val="28"/>
        </w:rPr>
      </w:pPr>
    </w:p>
    <w:p w:rsidR="00585C36" w:rsidRDefault="00D46EA3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этом разделе необходимо указать функции и свойства добавок в зависимости от их строения, состава пищевой системы, действия кислорода воздуха, температуры, кислот, щелочей, сроков хранения продуктов питания и других факторов.</w:t>
      </w:r>
    </w:p>
    <w:p w:rsidR="00D46EA3" w:rsidRDefault="00D46EA3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получения пищевых и биологически активных добавок может служить сырье растительного, животного и минерального происхождения, а также химический и микробиологический синтез.</w:t>
      </w:r>
    </w:p>
    <w:p w:rsidR="00D46EA3" w:rsidRDefault="00D46EA3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Способы получения добавок зависят от особенностей сырья, свойств извлекаемых компонентов, характера сопутствующих веществ</w:t>
      </w:r>
      <w:r w:rsidR="007D28CC">
        <w:rPr>
          <w:sz w:val="28"/>
          <w:szCs w:val="28"/>
        </w:rPr>
        <w:t xml:space="preserve"> и др.</w:t>
      </w:r>
    </w:p>
    <w:p w:rsidR="003247F9" w:rsidRDefault="003247F9" w:rsidP="00C84CE1">
      <w:pPr>
        <w:spacing w:line="360" w:lineRule="exact"/>
        <w:ind w:firstLine="709"/>
        <w:jc w:val="both"/>
        <w:rPr>
          <w:sz w:val="28"/>
          <w:szCs w:val="28"/>
        </w:rPr>
      </w:pPr>
    </w:p>
    <w:p w:rsidR="007D28CC" w:rsidRDefault="007D28CC" w:rsidP="00C84CE1">
      <w:pPr>
        <w:numPr>
          <w:ilvl w:val="0"/>
          <w:numId w:val="11"/>
        </w:numPr>
        <w:spacing w:line="360" w:lineRule="exact"/>
        <w:ind w:left="0" w:firstLine="709"/>
        <w:jc w:val="both"/>
        <w:rPr>
          <w:b/>
          <w:sz w:val="28"/>
          <w:szCs w:val="28"/>
        </w:rPr>
      </w:pPr>
      <w:r w:rsidRPr="003247F9">
        <w:rPr>
          <w:b/>
          <w:sz w:val="28"/>
          <w:szCs w:val="28"/>
        </w:rPr>
        <w:t>Применение в пищевой промышленности</w:t>
      </w:r>
    </w:p>
    <w:p w:rsidR="003247F9" w:rsidRPr="003247F9" w:rsidRDefault="003247F9" w:rsidP="00C84CE1">
      <w:pPr>
        <w:spacing w:line="360" w:lineRule="exact"/>
        <w:ind w:firstLine="709"/>
        <w:jc w:val="both"/>
        <w:rPr>
          <w:b/>
          <w:sz w:val="28"/>
          <w:szCs w:val="28"/>
        </w:rPr>
      </w:pPr>
    </w:p>
    <w:p w:rsidR="007D28CC" w:rsidRDefault="007D28CC" w:rsidP="00C84CE1">
      <w:pPr>
        <w:spacing w:line="360" w:lineRule="exact"/>
        <w:ind w:firstLine="709"/>
        <w:jc w:val="both"/>
        <w:rPr>
          <w:sz w:val="28"/>
        </w:rPr>
      </w:pPr>
      <w:r>
        <w:rPr>
          <w:sz w:val="28"/>
          <w:szCs w:val="28"/>
        </w:rPr>
        <w:t>Здесь приводится анализ ранее опубликованных научных работ и источников информации, в которых освещаются теоретические основы исследования изучаемого вопроса. При этом необходимо изучить данные научных исследований и практических рекомендаций по применению пищевых или биологически активных добавок</w:t>
      </w:r>
      <w:r w:rsidR="00D04CA1">
        <w:rPr>
          <w:sz w:val="28"/>
          <w:szCs w:val="28"/>
        </w:rPr>
        <w:t xml:space="preserve">, опубликованных в журналах </w:t>
      </w:r>
      <w:r w:rsidR="00D04CA1">
        <w:rPr>
          <w:sz w:val="28"/>
        </w:rPr>
        <w:t xml:space="preserve">«Хлебопродукты», «Хлебопечение России», </w:t>
      </w:r>
      <w:r w:rsidR="008416B0">
        <w:rPr>
          <w:sz w:val="28"/>
        </w:rPr>
        <w:t xml:space="preserve">«Кондитерское производство», </w:t>
      </w:r>
      <w:r w:rsidR="00D04CA1">
        <w:rPr>
          <w:sz w:val="28"/>
        </w:rPr>
        <w:t>«Пищевая промышленность», «Пищевые ингредиенты, сырье и добавки», «Пища, вкус и аромат», «Сырье»</w:t>
      </w:r>
      <w:r w:rsidR="005760A9">
        <w:rPr>
          <w:sz w:val="28"/>
        </w:rPr>
        <w:t xml:space="preserve"> </w:t>
      </w:r>
      <w:r w:rsidR="008416B0">
        <w:rPr>
          <w:sz w:val="28"/>
        </w:rPr>
        <w:t>и в связи с этим указать возможности расширения сырьевой базы и совершенствования продукции</w:t>
      </w:r>
      <w:r w:rsidR="005760A9">
        <w:rPr>
          <w:sz w:val="28"/>
        </w:rPr>
        <w:t xml:space="preserve"> как общего, так и специального назначения, включая диетические изделия, а также изделия повышенной пищевой ценности и здорового питания.</w:t>
      </w:r>
    </w:p>
    <w:p w:rsidR="005760A9" w:rsidRDefault="005760A9" w:rsidP="00740DE8">
      <w:pPr>
        <w:pStyle w:val="30"/>
        <w:spacing w:after="0" w:line="360" w:lineRule="exact"/>
        <w:ind w:firstLine="709"/>
        <w:jc w:val="both"/>
        <w:rPr>
          <w:sz w:val="28"/>
          <w:szCs w:val="28"/>
        </w:rPr>
      </w:pPr>
      <w:r w:rsidRPr="00FC7B53">
        <w:rPr>
          <w:sz w:val="28"/>
          <w:szCs w:val="28"/>
        </w:rPr>
        <w:t xml:space="preserve">В соответствии с СанПиН 2.3.2. 1078-01. «Гигиенические требования безопасности и пищевой ценности пищевых </w:t>
      </w:r>
      <w:r w:rsidR="00FC7B53" w:rsidRPr="00FC7B53">
        <w:rPr>
          <w:sz w:val="28"/>
          <w:szCs w:val="28"/>
        </w:rPr>
        <w:t>продуктов»</w:t>
      </w:r>
      <w:r w:rsidR="00FC7B53">
        <w:rPr>
          <w:sz w:val="28"/>
          <w:szCs w:val="28"/>
        </w:rPr>
        <w:t xml:space="preserve"> представить перечень пищевых добавок, разрешенных к применению при производстве пищевых продуктов в Российской Федерации.</w:t>
      </w:r>
    </w:p>
    <w:p w:rsidR="00FC7B53" w:rsidRDefault="00FC7B53" w:rsidP="00740DE8">
      <w:pPr>
        <w:pStyle w:val="30"/>
        <w:spacing w:after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необходимо указать регламент применения добавок.</w:t>
      </w:r>
    </w:p>
    <w:p w:rsidR="003247F9" w:rsidRDefault="003247F9" w:rsidP="00C84CE1">
      <w:pPr>
        <w:pStyle w:val="30"/>
        <w:spacing w:after="0" w:line="360" w:lineRule="exact"/>
        <w:ind w:firstLine="709"/>
        <w:jc w:val="both"/>
        <w:rPr>
          <w:sz w:val="28"/>
          <w:szCs w:val="28"/>
        </w:rPr>
      </w:pPr>
    </w:p>
    <w:p w:rsidR="00FC7B53" w:rsidRDefault="00FC7B53" w:rsidP="00C84CE1">
      <w:pPr>
        <w:numPr>
          <w:ilvl w:val="0"/>
          <w:numId w:val="11"/>
        </w:numPr>
        <w:spacing w:line="360" w:lineRule="exact"/>
        <w:ind w:left="0" w:firstLine="709"/>
        <w:jc w:val="both"/>
        <w:rPr>
          <w:b/>
          <w:sz w:val="28"/>
          <w:szCs w:val="28"/>
        </w:rPr>
      </w:pPr>
      <w:r w:rsidRPr="003247F9">
        <w:rPr>
          <w:b/>
          <w:sz w:val="28"/>
          <w:szCs w:val="28"/>
        </w:rPr>
        <w:t>Значение в качестве биологически активных веществ</w:t>
      </w:r>
    </w:p>
    <w:p w:rsidR="003247F9" w:rsidRPr="003247F9" w:rsidRDefault="003247F9" w:rsidP="00C84CE1">
      <w:pPr>
        <w:spacing w:line="360" w:lineRule="exact"/>
        <w:ind w:firstLine="709"/>
        <w:jc w:val="both"/>
        <w:rPr>
          <w:b/>
          <w:sz w:val="28"/>
          <w:szCs w:val="28"/>
        </w:rPr>
      </w:pPr>
    </w:p>
    <w:p w:rsidR="00FC7B53" w:rsidRPr="00740DE8" w:rsidRDefault="00FC7B53" w:rsidP="005F7530">
      <w:pPr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sz w:val="28"/>
          <w:szCs w:val="28"/>
        </w:rPr>
        <w:t>Натуральные добавки, как правило, обладают пищевой ценностью и биологической активностью.</w:t>
      </w:r>
      <w:r w:rsidR="00740DE8" w:rsidRPr="00740DE8">
        <w:rPr>
          <w:sz w:val="28"/>
          <w:szCs w:val="28"/>
        </w:rPr>
        <w:t xml:space="preserve"> </w:t>
      </w:r>
      <w:r w:rsidR="00740DE8" w:rsidRPr="00740DE8">
        <w:rPr>
          <w:color w:val="000000"/>
          <w:spacing w:val="-2"/>
          <w:sz w:val="28"/>
          <w:szCs w:val="28"/>
        </w:rPr>
        <w:t>Биологически активные добавки к пище являются важным эле</w:t>
      </w:r>
      <w:r w:rsidR="00740DE8" w:rsidRPr="00740DE8">
        <w:rPr>
          <w:color w:val="000000"/>
          <w:spacing w:val="-2"/>
          <w:sz w:val="28"/>
          <w:szCs w:val="28"/>
        </w:rPr>
        <w:softHyphen/>
        <w:t>ментом на пути укрепления здоровья, профилактики и лечения мно</w:t>
      </w:r>
      <w:r w:rsidR="00740DE8" w:rsidRPr="00740DE8">
        <w:rPr>
          <w:color w:val="000000"/>
          <w:spacing w:val="-2"/>
          <w:sz w:val="28"/>
          <w:szCs w:val="28"/>
        </w:rPr>
        <w:softHyphen/>
        <w:t>гих заболеваний.</w:t>
      </w:r>
    </w:p>
    <w:p w:rsidR="00740DE8" w:rsidRPr="00740DE8" w:rsidRDefault="00740DE8" w:rsidP="005F7530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i/>
          <w:iCs/>
          <w:color w:val="000000"/>
          <w:spacing w:val="-2"/>
          <w:sz w:val="28"/>
          <w:szCs w:val="28"/>
        </w:rPr>
        <w:t xml:space="preserve">С </w:t>
      </w:r>
      <w:r w:rsidRPr="00740DE8">
        <w:rPr>
          <w:color w:val="000000"/>
          <w:spacing w:val="-2"/>
          <w:sz w:val="28"/>
          <w:szCs w:val="28"/>
        </w:rPr>
        <w:t xml:space="preserve">позиций комплексного взаимодействия между нутрицевтиками </w:t>
      </w:r>
      <w:r w:rsidRPr="00740DE8">
        <w:rPr>
          <w:color w:val="000000"/>
          <w:spacing w:val="-1"/>
          <w:sz w:val="28"/>
          <w:szCs w:val="28"/>
        </w:rPr>
        <w:t>следует выделить их основные физиологические функции.</w:t>
      </w:r>
    </w:p>
    <w:p w:rsidR="00740DE8" w:rsidRPr="00740DE8" w:rsidRDefault="00740DE8" w:rsidP="005F7530">
      <w:pPr>
        <w:shd w:val="clear" w:color="auto" w:fill="FFFFFF"/>
        <w:spacing w:line="360" w:lineRule="exact"/>
        <w:ind w:firstLine="709"/>
        <w:jc w:val="both"/>
        <w:rPr>
          <w:color w:val="000000"/>
          <w:spacing w:val="-3"/>
          <w:sz w:val="28"/>
          <w:szCs w:val="28"/>
        </w:rPr>
      </w:pPr>
      <w:r w:rsidRPr="00740DE8">
        <w:rPr>
          <w:color w:val="000000"/>
          <w:spacing w:val="-1"/>
          <w:sz w:val="28"/>
          <w:szCs w:val="28"/>
        </w:rPr>
        <w:t xml:space="preserve">1. Регуляция жирового, углеводного, белкового и минерального </w:t>
      </w:r>
      <w:r w:rsidRPr="00740DE8">
        <w:rPr>
          <w:color w:val="000000"/>
          <w:spacing w:val="-3"/>
          <w:sz w:val="28"/>
          <w:szCs w:val="28"/>
        </w:rPr>
        <w:t>обмена.</w:t>
      </w:r>
    </w:p>
    <w:p w:rsidR="00740DE8" w:rsidRPr="00740DE8" w:rsidRDefault="00740DE8" w:rsidP="005F7530">
      <w:pPr>
        <w:shd w:val="clear" w:color="auto" w:fill="FFFFFF"/>
        <w:tabs>
          <w:tab w:val="left" w:pos="571"/>
        </w:tabs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color w:val="000000"/>
          <w:spacing w:val="-13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  </w:t>
      </w:r>
      <w:r w:rsidRPr="00740DE8">
        <w:rPr>
          <w:color w:val="000000"/>
          <w:spacing w:val="-3"/>
          <w:sz w:val="28"/>
          <w:szCs w:val="28"/>
        </w:rPr>
        <w:t>Активация ферментных систем.</w:t>
      </w:r>
    </w:p>
    <w:p w:rsidR="00740DE8" w:rsidRPr="00740DE8" w:rsidRDefault="00740DE8" w:rsidP="005F7530">
      <w:pPr>
        <w:shd w:val="clear" w:color="auto" w:fill="FFFFFF"/>
        <w:tabs>
          <w:tab w:val="left" w:pos="571"/>
          <w:tab w:val="left" w:pos="1122"/>
        </w:tabs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color w:val="000000"/>
          <w:spacing w:val="-14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  </w:t>
      </w:r>
      <w:r w:rsidRPr="00740DE8">
        <w:rPr>
          <w:color w:val="000000"/>
          <w:spacing w:val="-2"/>
          <w:sz w:val="28"/>
          <w:szCs w:val="28"/>
        </w:rPr>
        <w:t>Структурные компоненты клеточных мембран.</w:t>
      </w:r>
    </w:p>
    <w:p w:rsidR="00740DE8" w:rsidRPr="00740DE8" w:rsidRDefault="00740DE8" w:rsidP="005F7530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color w:val="000000"/>
          <w:spacing w:val="-2"/>
          <w:sz w:val="28"/>
          <w:szCs w:val="28"/>
        </w:rPr>
        <w:t xml:space="preserve">4. </w:t>
      </w:r>
      <w:r w:rsidR="005F7530">
        <w:rPr>
          <w:color w:val="000000"/>
          <w:spacing w:val="-2"/>
          <w:sz w:val="28"/>
          <w:szCs w:val="28"/>
        </w:rPr>
        <w:t xml:space="preserve">  </w:t>
      </w:r>
      <w:r w:rsidRPr="00740DE8">
        <w:rPr>
          <w:color w:val="000000"/>
          <w:spacing w:val="-2"/>
          <w:sz w:val="28"/>
          <w:szCs w:val="28"/>
        </w:rPr>
        <w:t>Антиоксидантная защита.</w:t>
      </w:r>
    </w:p>
    <w:p w:rsidR="00740DE8" w:rsidRPr="00740DE8" w:rsidRDefault="005F7530" w:rsidP="005F7530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5. </w:t>
      </w:r>
      <w:r w:rsidR="00740DE8" w:rsidRPr="00740DE8">
        <w:rPr>
          <w:color w:val="000000"/>
          <w:spacing w:val="-2"/>
          <w:sz w:val="28"/>
          <w:szCs w:val="28"/>
        </w:rPr>
        <w:t xml:space="preserve">Обеспечение процессов клеточного дыхания (окислительного </w:t>
      </w:r>
      <w:r w:rsidR="00740DE8" w:rsidRPr="00740DE8">
        <w:rPr>
          <w:color w:val="000000"/>
          <w:spacing w:val="-1"/>
          <w:sz w:val="28"/>
          <w:szCs w:val="28"/>
        </w:rPr>
        <w:t>фосфорилирования).</w:t>
      </w:r>
    </w:p>
    <w:p w:rsidR="00740DE8" w:rsidRPr="00740DE8" w:rsidRDefault="00740DE8" w:rsidP="005F7530">
      <w:pPr>
        <w:shd w:val="clear" w:color="auto" w:fill="FFFFFF"/>
        <w:tabs>
          <w:tab w:val="left" w:pos="566"/>
        </w:tabs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color w:val="000000"/>
          <w:spacing w:val="-11"/>
          <w:sz w:val="28"/>
          <w:szCs w:val="28"/>
        </w:rPr>
        <w:t>6.</w:t>
      </w:r>
      <w:r w:rsidR="005F7530">
        <w:rPr>
          <w:color w:val="000000"/>
          <w:spacing w:val="-11"/>
          <w:sz w:val="28"/>
          <w:szCs w:val="28"/>
        </w:rPr>
        <w:t xml:space="preserve">    </w:t>
      </w:r>
      <w:r w:rsidRPr="00740DE8">
        <w:rPr>
          <w:color w:val="000000"/>
          <w:spacing w:val="-1"/>
          <w:sz w:val="28"/>
          <w:szCs w:val="28"/>
        </w:rPr>
        <w:t>Поддержание электролитного баланса.</w:t>
      </w:r>
    </w:p>
    <w:p w:rsidR="00740DE8" w:rsidRPr="00740DE8" w:rsidRDefault="00740DE8" w:rsidP="005F7530">
      <w:pPr>
        <w:shd w:val="clear" w:color="auto" w:fill="FFFFFF"/>
        <w:tabs>
          <w:tab w:val="left" w:pos="566"/>
        </w:tabs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color w:val="000000"/>
          <w:spacing w:val="-13"/>
          <w:sz w:val="28"/>
          <w:szCs w:val="28"/>
        </w:rPr>
        <w:t>7.</w:t>
      </w:r>
      <w:r w:rsidR="005F7530">
        <w:rPr>
          <w:color w:val="000000"/>
          <w:sz w:val="28"/>
          <w:szCs w:val="28"/>
        </w:rPr>
        <w:t xml:space="preserve">   </w:t>
      </w:r>
      <w:r w:rsidRPr="00740DE8">
        <w:rPr>
          <w:color w:val="000000"/>
          <w:spacing w:val="-1"/>
          <w:sz w:val="28"/>
          <w:szCs w:val="28"/>
        </w:rPr>
        <w:t>Поддержание кислотно-щелочного равновесия.</w:t>
      </w:r>
    </w:p>
    <w:p w:rsidR="00740DE8" w:rsidRPr="00740DE8" w:rsidRDefault="00740DE8" w:rsidP="005F7530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color w:val="000000"/>
          <w:spacing w:val="-2"/>
          <w:sz w:val="28"/>
          <w:szCs w:val="28"/>
        </w:rPr>
        <w:t xml:space="preserve">8. </w:t>
      </w:r>
      <w:r w:rsidR="005F7530">
        <w:rPr>
          <w:color w:val="000000"/>
          <w:spacing w:val="-2"/>
          <w:sz w:val="28"/>
          <w:szCs w:val="28"/>
        </w:rPr>
        <w:t xml:space="preserve"> </w:t>
      </w:r>
      <w:r w:rsidRPr="00740DE8">
        <w:rPr>
          <w:color w:val="000000"/>
          <w:spacing w:val="-2"/>
          <w:sz w:val="28"/>
          <w:szCs w:val="28"/>
        </w:rPr>
        <w:t>Гормоноподобное действие.</w:t>
      </w:r>
    </w:p>
    <w:p w:rsidR="00740DE8" w:rsidRPr="00740DE8" w:rsidRDefault="005F7530" w:rsidP="005F753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="00740DE8" w:rsidRPr="00740DE8">
        <w:rPr>
          <w:color w:val="000000"/>
          <w:spacing w:val="-5"/>
          <w:sz w:val="28"/>
          <w:szCs w:val="28"/>
        </w:rPr>
        <w:t>9.</w:t>
      </w:r>
      <w:r>
        <w:rPr>
          <w:color w:val="000000"/>
          <w:spacing w:val="-5"/>
          <w:sz w:val="28"/>
          <w:szCs w:val="28"/>
        </w:rPr>
        <w:t xml:space="preserve">   </w:t>
      </w:r>
      <w:r w:rsidR="00740DE8" w:rsidRPr="00740DE8">
        <w:rPr>
          <w:color w:val="000000"/>
          <w:spacing w:val="-5"/>
          <w:sz w:val="28"/>
          <w:szCs w:val="28"/>
        </w:rPr>
        <w:t xml:space="preserve">Регуляция репродуктивной функции и процессов эмбриогенеза. </w:t>
      </w:r>
    </w:p>
    <w:p w:rsidR="00740DE8" w:rsidRPr="00740DE8" w:rsidRDefault="00740DE8" w:rsidP="005F7530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color w:val="000000"/>
          <w:spacing w:val="-3"/>
          <w:sz w:val="28"/>
          <w:szCs w:val="28"/>
        </w:rPr>
        <w:t>10. Регуляция иммунной активности.</w:t>
      </w:r>
    </w:p>
    <w:p w:rsidR="00740DE8" w:rsidRPr="00740DE8" w:rsidRDefault="00740DE8" w:rsidP="005F7530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color w:val="000000"/>
          <w:spacing w:val="-3"/>
          <w:sz w:val="28"/>
          <w:szCs w:val="28"/>
        </w:rPr>
        <w:t>11. Участие в процессах кроветворения.</w:t>
      </w:r>
    </w:p>
    <w:p w:rsidR="00740DE8" w:rsidRPr="00740DE8" w:rsidRDefault="00740DE8" w:rsidP="005F7530">
      <w:pPr>
        <w:shd w:val="clear" w:color="auto" w:fill="FFFFFF"/>
        <w:tabs>
          <w:tab w:val="left" w:pos="614"/>
        </w:tabs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color w:val="000000"/>
          <w:spacing w:val="-14"/>
          <w:sz w:val="28"/>
          <w:szCs w:val="28"/>
        </w:rPr>
        <w:t>12.</w:t>
      </w:r>
      <w:r w:rsidR="005F7530">
        <w:rPr>
          <w:color w:val="000000"/>
          <w:sz w:val="28"/>
          <w:szCs w:val="28"/>
        </w:rPr>
        <w:t xml:space="preserve">  </w:t>
      </w:r>
      <w:r w:rsidRPr="00740DE8">
        <w:rPr>
          <w:color w:val="000000"/>
          <w:spacing w:val="-3"/>
          <w:sz w:val="28"/>
          <w:szCs w:val="28"/>
        </w:rPr>
        <w:t>Регуляция свертываемости крови.</w:t>
      </w:r>
    </w:p>
    <w:p w:rsidR="00740DE8" w:rsidRPr="00740DE8" w:rsidRDefault="00740DE8" w:rsidP="005F7530">
      <w:pPr>
        <w:shd w:val="clear" w:color="auto" w:fill="FFFFFF"/>
        <w:tabs>
          <w:tab w:val="left" w:pos="614"/>
        </w:tabs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color w:val="000000"/>
          <w:spacing w:val="-13"/>
          <w:sz w:val="28"/>
          <w:szCs w:val="28"/>
        </w:rPr>
        <w:t>13.</w:t>
      </w:r>
      <w:r w:rsidR="005F7530">
        <w:rPr>
          <w:color w:val="000000"/>
          <w:sz w:val="28"/>
          <w:szCs w:val="28"/>
        </w:rPr>
        <w:t xml:space="preserve">  </w:t>
      </w:r>
      <w:r w:rsidRPr="00740DE8">
        <w:rPr>
          <w:color w:val="000000"/>
          <w:spacing w:val="-1"/>
          <w:sz w:val="28"/>
          <w:szCs w:val="28"/>
        </w:rPr>
        <w:t>Регуляция возбудимости миокарда и сосудистого тонуса.</w:t>
      </w:r>
    </w:p>
    <w:p w:rsidR="00740DE8" w:rsidRPr="00740DE8" w:rsidRDefault="00740DE8" w:rsidP="005F7530">
      <w:pPr>
        <w:shd w:val="clear" w:color="auto" w:fill="FFFFFF"/>
        <w:tabs>
          <w:tab w:val="left" w:pos="787"/>
        </w:tabs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color w:val="000000"/>
          <w:spacing w:val="-6"/>
          <w:sz w:val="28"/>
          <w:szCs w:val="28"/>
        </w:rPr>
        <w:t>1</w:t>
      </w:r>
      <w:r w:rsidR="005F7530">
        <w:rPr>
          <w:color w:val="000000"/>
          <w:spacing w:val="-6"/>
          <w:sz w:val="28"/>
          <w:szCs w:val="28"/>
        </w:rPr>
        <w:t>4</w:t>
      </w:r>
      <w:r w:rsidRPr="00740DE8">
        <w:rPr>
          <w:color w:val="000000"/>
          <w:spacing w:val="-6"/>
          <w:sz w:val="28"/>
          <w:szCs w:val="28"/>
        </w:rPr>
        <w:t>.</w:t>
      </w:r>
      <w:r w:rsidR="005F7530">
        <w:rPr>
          <w:color w:val="000000"/>
          <w:sz w:val="28"/>
          <w:szCs w:val="28"/>
        </w:rPr>
        <w:t xml:space="preserve"> </w:t>
      </w:r>
      <w:r w:rsidRPr="00740DE8">
        <w:rPr>
          <w:color w:val="000000"/>
          <w:spacing w:val="11"/>
          <w:sz w:val="28"/>
          <w:szCs w:val="28"/>
        </w:rPr>
        <w:t>Структурное и функциональное обеспечение опорно-</w:t>
      </w:r>
      <w:r w:rsidRPr="00740DE8">
        <w:rPr>
          <w:color w:val="000000"/>
          <w:spacing w:val="-2"/>
          <w:sz w:val="28"/>
          <w:szCs w:val="28"/>
        </w:rPr>
        <w:t>двигательного аппарата.</w:t>
      </w:r>
    </w:p>
    <w:p w:rsidR="00740DE8" w:rsidRPr="00740DE8" w:rsidRDefault="00740DE8" w:rsidP="005F7530">
      <w:pPr>
        <w:shd w:val="clear" w:color="auto" w:fill="FFFFFF"/>
        <w:tabs>
          <w:tab w:val="left" w:pos="691"/>
          <w:tab w:val="left" w:pos="1080"/>
        </w:tabs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color w:val="000000"/>
          <w:spacing w:val="-12"/>
          <w:sz w:val="28"/>
          <w:szCs w:val="28"/>
        </w:rPr>
        <w:t>1</w:t>
      </w:r>
      <w:r w:rsidR="005F7530">
        <w:rPr>
          <w:color w:val="000000"/>
          <w:spacing w:val="-12"/>
          <w:sz w:val="28"/>
          <w:szCs w:val="28"/>
        </w:rPr>
        <w:t>5</w:t>
      </w:r>
      <w:r w:rsidRPr="00740DE8">
        <w:rPr>
          <w:color w:val="000000"/>
          <w:spacing w:val="-12"/>
          <w:sz w:val="28"/>
          <w:szCs w:val="28"/>
        </w:rPr>
        <w:t>.</w:t>
      </w:r>
      <w:r w:rsidR="005F7530">
        <w:rPr>
          <w:color w:val="000000"/>
          <w:sz w:val="28"/>
          <w:szCs w:val="28"/>
        </w:rPr>
        <w:t xml:space="preserve">   </w:t>
      </w:r>
      <w:r w:rsidRPr="00740DE8">
        <w:rPr>
          <w:color w:val="000000"/>
          <w:spacing w:val="-3"/>
          <w:sz w:val="28"/>
          <w:szCs w:val="28"/>
        </w:rPr>
        <w:t>Регуляция нервной деятельности.</w:t>
      </w:r>
    </w:p>
    <w:p w:rsidR="00740DE8" w:rsidRPr="00740DE8" w:rsidRDefault="00740DE8" w:rsidP="005F7530">
      <w:pPr>
        <w:spacing w:line="360" w:lineRule="exact"/>
        <w:ind w:firstLine="709"/>
        <w:jc w:val="both"/>
        <w:rPr>
          <w:sz w:val="28"/>
          <w:szCs w:val="28"/>
        </w:rPr>
      </w:pPr>
      <w:r w:rsidRPr="00740DE8">
        <w:rPr>
          <w:color w:val="000000"/>
          <w:spacing w:val="-1"/>
          <w:sz w:val="28"/>
          <w:szCs w:val="28"/>
        </w:rPr>
        <w:t>Действие парафармацевтиков направлено на активацию и сти</w:t>
      </w:r>
      <w:r w:rsidRPr="00740DE8">
        <w:rPr>
          <w:color w:val="000000"/>
          <w:spacing w:val="-1"/>
          <w:sz w:val="28"/>
          <w:szCs w:val="28"/>
        </w:rPr>
        <w:softHyphen/>
      </w:r>
      <w:r w:rsidRPr="00740DE8">
        <w:rPr>
          <w:color w:val="000000"/>
          <w:sz w:val="28"/>
          <w:szCs w:val="28"/>
        </w:rPr>
        <w:t>муляцию функции отдельных органов и систем в пределах физи</w:t>
      </w:r>
      <w:r w:rsidRPr="00740DE8">
        <w:rPr>
          <w:color w:val="000000"/>
          <w:sz w:val="28"/>
          <w:szCs w:val="28"/>
        </w:rPr>
        <w:softHyphen/>
      </w:r>
      <w:r w:rsidRPr="00740DE8">
        <w:rPr>
          <w:color w:val="000000"/>
          <w:spacing w:val="-5"/>
          <w:sz w:val="28"/>
          <w:szCs w:val="28"/>
        </w:rPr>
        <w:t>ологических границ (например, стимуляция секреторной, моторно-</w:t>
      </w:r>
      <w:r w:rsidRPr="00740DE8">
        <w:rPr>
          <w:color w:val="000000"/>
          <w:sz w:val="28"/>
          <w:szCs w:val="28"/>
        </w:rPr>
        <w:t>эвакуаторной функции желудочно-кишечного тракта, стимуляция ум</w:t>
      </w:r>
      <w:r w:rsidRPr="00740DE8">
        <w:rPr>
          <w:color w:val="000000"/>
          <w:sz w:val="28"/>
          <w:szCs w:val="28"/>
        </w:rPr>
        <w:softHyphen/>
      </w:r>
      <w:r w:rsidRPr="00740DE8">
        <w:rPr>
          <w:color w:val="000000"/>
          <w:spacing w:val="-4"/>
          <w:sz w:val="28"/>
          <w:szCs w:val="28"/>
        </w:rPr>
        <w:t xml:space="preserve">ственной и физической работоспособности адаптогенами, регуляция </w:t>
      </w:r>
      <w:r w:rsidRPr="00740DE8">
        <w:rPr>
          <w:color w:val="000000"/>
          <w:spacing w:val="-5"/>
          <w:sz w:val="28"/>
          <w:szCs w:val="28"/>
        </w:rPr>
        <w:t>энергетического обмена и обмена веществ, функции центральной не</w:t>
      </w:r>
      <w:r w:rsidRPr="00740DE8">
        <w:rPr>
          <w:color w:val="000000"/>
          <w:spacing w:val="-5"/>
          <w:sz w:val="28"/>
          <w:szCs w:val="28"/>
        </w:rPr>
        <w:softHyphen/>
      </w:r>
      <w:r w:rsidRPr="00740DE8">
        <w:rPr>
          <w:color w:val="000000"/>
          <w:spacing w:val="-7"/>
          <w:sz w:val="28"/>
          <w:szCs w:val="28"/>
        </w:rPr>
        <w:t>рвной, сердечно-сосудистой и других систем человеческого организма).</w:t>
      </w:r>
    </w:p>
    <w:p w:rsidR="00FC7B53" w:rsidRDefault="00FC7B53" w:rsidP="005F753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разделе следует описать влияние добавок на организм человека: значение в регуляции обмена веществ, функций отдельных органов и систем</w:t>
      </w:r>
      <w:r w:rsidR="00292DE0">
        <w:rPr>
          <w:sz w:val="28"/>
          <w:szCs w:val="28"/>
        </w:rPr>
        <w:t xml:space="preserve"> и т.д. Необходимо показать роль добавок в лечебно-профилактическом питании.</w:t>
      </w:r>
    </w:p>
    <w:p w:rsidR="003247F9" w:rsidRDefault="003247F9" w:rsidP="00C84CE1">
      <w:pPr>
        <w:spacing w:line="360" w:lineRule="exact"/>
        <w:ind w:firstLine="709"/>
        <w:jc w:val="both"/>
        <w:rPr>
          <w:sz w:val="28"/>
          <w:szCs w:val="28"/>
        </w:rPr>
      </w:pPr>
    </w:p>
    <w:p w:rsidR="00292DE0" w:rsidRDefault="00292DE0" w:rsidP="00C84CE1">
      <w:pPr>
        <w:spacing w:line="360" w:lineRule="exact"/>
        <w:ind w:firstLine="709"/>
        <w:jc w:val="both"/>
        <w:rPr>
          <w:b/>
          <w:sz w:val="28"/>
          <w:szCs w:val="28"/>
        </w:rPr>
      </w:pPr>
      <w:r w:rsidRPr="003247F9">
        <w:rPr>
          <w:b/>
          <w:sz w:val="28"/>
          <w:szCs w:val="28"/>
        </w:rPr>
        <w:t>Заключение</w:t>
      </w:r>
    </w:p>
    <w:p w:rsidR="00C84CE1" w:rsidRPr="003247F9" w:rsidRDefault="00C84CE1" w:rsidP="00C84CE1">
      <w:pPr>
        <w:spacing w:line="360" w:lineRule="exact"/>
        <w:ind w:firstLine="709"/>
        <w:jc w:val="both"/>
        <w:rPr>
          <w:b/>
          <w:sz w:val="28"/>
          <w:szCs w:val="28"/>
        </w:rPr>
      </w:pPr>
    </w:p>
    <w:p w:rsidR="00292DE0" w:rsidRDefault="00292DE0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представляет собой краткое изложение основных результатов работы, предложения по их использованию.</w:t>
      </w:r>
    </w:p>
    <w:p w:rsidR="00C84CE1" w:rsidRDefault="00C84CE1" w:rsidP="00C84CE1">
      <w:pPr>
        <w:spacing w:line="360" w:lineRule="exact"/>
        <w:ind w:firstLine="709"/>
        <w:jc w:val="both"/>
        <w:rPr>
          <w:sz w:val="28"/>
          <w:szCs w:val="28"/>
        </w:rPr>
      </w:pPr>
    </w:p>
    <w:p w:rsidR="00292DE0" w:rsidRDefault="00292DE0" w:rsidP="00C84CE1">
      <w:pPr>
        <w:spacing w:line="360" w:lineRule="exact"/>
        <w:ind w:firstLine="709"/>
        <w:jc w:val="both"/>
        <w:rPr>
          <w:b/>
          <w:bCs/>
          <w:sz w:val="28"/>
          <w:szCs w:val="28"/>
        </w:rPr>
      </w:pPr>
      <w:r w:rsidRPr="00292DE0">
        <w:rPr>
          <w:b/>
          <w:bCs/>
          <w:sz w:val="28"/>
          <w:szCs w:val="28"/>
        </w:rPr>
        <w:t>Ре</w:t>
      </w:r>
      <w:r w:rsidR="00C84CE1">
        <w:rPr>
          <w:b/>
          <w:bCs/>
          <w:sz w:val="28"/>
          <w:szCs w:val="28"/>
        </w:rPr>
        <w:t>комендуемая основная литература</w:t>
      </w:r>
    </w:p>
    <w:p w:rsidR="00C84CE1" w:rsidRPr="00292DE0" w:rsidRDefault="00C84CE1" w:rsidP="00C84CE1">
      <w:pPr>
        <w:spacing w:line="360" w:lineRule="exact"/>
        <w:ind w:firstLine="709"/>
        <w:jc w:val="both"/>
        <w:rPr>
          <w:b/>
          <w:bCs/>
          <w:sz w:val="28"/>
          <w:szCs w:val="28"/>
        </w:rPr>
      </w:pPr>
    </w:p>
    <w:p w:rsidR="00292DE0" w:rsidRPr="00292DE0" w:rsidRDefault="003247F9" w:rsidP="00C84CE1">
      <w:pPr>
        <w:pStyle w:val="30"/>
        <w:spacing w:after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92DE0" w:rsidRPr="00292DE0">
        <w:rPr>
          <w:sz w:val="28"/>
          <w:szCs w:val="28"/>
        </w:rPr>
        <w:t>СанПиН 2.3.2. 1078-01. «Гигиенические требования безопасности и пищевой ценности</w:t>
      </w:r>
      <w:r>
        <w:rPr>
          <w:sz w:val="28"/>
          <w:szCs w:val="28"/>
        </w:rPr>
        <w:t xml:space="preserve"> </w:t>
      </w:r>
      <w:r w:rsidR="00292DE0" w:rsidRPr="00292DE0">
        <w:rPr>
          <w:sz w:val="28"/>
          <w:szCs w:val="28"/>
        </w:rPr>
        <w:t>пищевых продуктов».- М.: Минздрав  России, 2002.</w:t>
      </w:r>
    </w:p>
    <w:p w:rsidR="00292DE0" w:rsidRPr="00292DE0" w:rsidRDefault="00292DE0" w:rsidP="00C84CE1">
      <w:pPr>
        <w:numPr>
          <w:ilvl w:val="0"/>
          <w:numId w:val="8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292DE0">
        <w:rPr>
          <w:sz w:val="28"/>
          <w:szCs w:val="28"/>
        </w:rPr>
        <w:t>Нечаев А.П., Кочетков А.А., Зайцев А.Н. Пищевые добавки. – М.: Колос,2001. -256с.</w:t>
      </w:r>
    </w:p>
    <w:p w:rsidR="00292DE0" w:rsidRPr="00292DE0" w:rsidRDefault="003247F9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92DE0" w:rsidRPr="00292DE0">
        <w:rPr>
          <w:sz w:val="28"/>
          <w:szCs w:val="28"/>
        </w:rPr>
        <w:t xml:space="preserve"> Булдаков А.С. Пищевые добавки: Справочник. - М .: ДеЛипринт, 2001. – 436с.</w:t>
      </w:r>
    </w:p>
    <w:p w:rsidR="00292DE0" w:rsidRPr="00292DE0" w:rsidRDefault="003247F9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92DE0" w:rsidRPr="00292DE0">
        <w:rPr>
          <w:sz w:val="28"/>
          <w:szCs w:val="28"/>
        </w:rPr>
        <w:t xml:space="preserve"> Федеральный закон « О качестве и безопасности пищевых продуктов» ФЗ № 29 от</w:t>
      </w:r>
      <w:r>
        <w:rPr>
          <w:sz w:val="28"/>
          <w:szCs w:val="28"/>
        </w:rPr>
        <w:t xml:space="preserve"> </w:t>
      </w:r>
      <w:r w:rsidR="00292DE0" w:rsidRPr="00292DE0">
        <w:rPr>
          <w:sz w:val="28"/>
          <w:szCs w:val="28"/>
        </w:rPr>
        <w:t>02.01.2000г.</w:t>
      </w:r>
    </w:p>
    <w:p w:rsidR="00292DE0" w:rsidRPr="00292DE0" w:rsidRDefault="003247F9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92DE0" w:rsidRPr="00292DE0">
        <w:rPr>
          <w:sz w:val="28"/>
          <w:szCs w:val="28"/>
        </w:rPr>
        <w:t xml:space="preserve"> Голубев В.Н.,Чичева-Филатова Л. В., Шленская Т.В. Пищевые и биологически активные</w:t>
      </w:r>
      <w:r>
        <w:rPr>
          <w:sz w:val="28"/>
          <w:szCs w:val="28"/>
        </w:rPr>
        <w:t xml:space="preserve"> </w:t>
      </w:r>
      <w:r w:rsidR="00292DE0" w:rsidRPr="00292DE0">
        <w:rPr>
          <w:sz w:val="28"/>
          <w:szCs w:val="28"/>
        </w:rPr>
        <w:t>добавки. – М.: Издательский центр «Академия», 2003.-208с.</w:t>
      </w:r>
    </w:p>
    <w:p w:rsidR="00292DE0" w:rsidRDefault="003247F9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292DE0" w:rsidRPr="00292DE0">
        <w:rPr>
          <w:sz w:val="28"/>
          <w:szCs w:val="28"/>
        </w:rPr>
        <w:t xml:space="preserve"> Сарафанова Л.А., Кострова И.Е. Применение пищевых добавок. – СПб.: Гиорд,1997.-46с.</w:t>
      </w:r>
    </w:p>
    <w:p w:rsidR="00292DE0" w:rsidRPr="00292DE0" w:rsidRDefault="003247F9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292DE0">
        <w:rPr>
          <w:sz w:val="28"/>
          <w:szCs w:val="28"/>
        </w:rPr>
        <w:t>Рисман Майкл Б</w:t>
      </w:r>
      <w:r w:rsidR="00292DE0" w:rsidRPr="00292DE0">
        <w:rPr>
          <w:sz w:val="28"/>
          <w:szCs w:val="28"/>
        </w:rPr>
        <w:t>иологически активные</w:t>
      </w:r>
      <w:r w:rsidR="00292DE0">
        <w:rPr>
          <w:sz w:val="28"/>
          <w:szCs w:val="28"/>
        </w:rPr>
        <w:t xml:space="preserve"> пищевые </w:t>
      </w:r>
      <w:r w:rsidR="00292DE0" w:rsidRPr="00292DE0">
        <w:rPr>
          <w:sz w:val="28"/>
          <w:szCs w:val="28"/>
        </w:rPr>
        <w:t>добавки</w:t>
      </w:r>
      <w:r>
        <w:rPr>
          <w:sz w:val="28"/>
          <w:szCs w:val="28"/>
        </w:rPr>
        <w:t xml:space="preserve"> – неизвестное об известном</w:t>
      </w:r>
      <w:r w:rsidR="00292DE0" w:rsidRPr="00292DE0">
        <w:rPr>
          <w:sz w:val="28"/>
          <w:szCs w:val="28"/>
        </w:rPr>
        <w:t>. – М.:</w:t>
      </w:r>
      <w:r>
        <w:rPr>
          <w:sz w:val="28"/>
          <w:szCs w:val="28"/>
        </w:rPr>
        <w:t xml:space="preserve"> Арт-Бизнес-Центр, 2002.-56с.</w:t>
      </w:r>
    </w:p>
    <w:p w:rsidR="00292DE0" w:rsidRDefault="003247F9" w:rsidP="00C84CE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292DE0" w:rsidRPr="00292DE0">
        <w:rPr>
          <w:sz w:val="28"/>
          <w:szCs w:val="28"/>
        </w:rPr>
        <w:t xml:space="preserve"> Журналы: «Хлебопродукты», «Хлебопечение России», </w:t>
      </w:r>
      <w:r>
        <w:rPr>
          <w:sz w:val="28"/>
        </w:rPr>
        <w:t xml:space="preserve">«Кондитерское производство», </w:t>
      </w:r>
      <w:r w:rsidR="00292DE0" w:rsidRPr="00292DE0">
        <w:rPr>
          <w:sz w:val="28"/>
          <w:szCs w:val="28"/>
        </w:rPr>
        <w:t>«Пищевая промышленность», «Пищевые ингредиенты, сырье и добавки», «Пища, вкус и аромат», «Сырье» и др.</w:t>
      </w:r>
    </w:p>
    <w:p w:rsidR="00292DE0" w:rsidRPr="003247F9" w:rsidRDefault="00292DE0" w:rsidP="00C84CE1">
      <w:pPr>
        <w:numPr>
          <w:ilvl w:val="0"/>
          <w:numId w:val="9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Люк Э., Ягер М. Консерванты в пищевой промышленности. – СПб.: </w:t>
      </w:r>
      <w:r w:rsidRPr="003247F9">
        <w:rPr>
          <w:sz w:val="28"/>
          <w:szCs w:val="28"/>
        </w:rPr>
        <w:t>Георд, 1998. – 256с.</w:t>
      </w:r>
    </w:p>
    <w:p w:rsidR="007D28CC" w:rsidRPr="003247F9" w:rsidRDefault="003247F9" w:rsidP="00C84CE1">
      <w:pPr>
        <w:spacing w:line="360" w:lineRule="exact"/>
        <w:ind w:firstLine="709"/>
        <w:jc w:val="both"/>
        <w:rPr>
          <w:sz w:val="28"/>
          <w:szCs w:val="28"/>
        </w:rPr>
      </w:pPr>
      <w:r w:rsidRPr="003247F9">
        <w:rPr>
          <w:sz w:val="28"/>
          <w:szCs w:val="28"/>
        </w:rPr>
        <w:t>10.</w:t>
      </w:r>
      <w:r w:rsidR="00292DE0" w:rsidRPr="003247F9">
        <w:rPr>
          <w:sz w:val="28"/>
          <w:szCs w:val="28"/>
        </w:rPr>
        <w:t xml:space="preserve"> Порцев В.З., Фролова Г.Ф., Решетников И.Ф.Структура и правила оформления тестовых</w:t>
      </w:r>
      <w:r w:rsidRPr="003247F9">
        <w:rPr>
          <w:sz w:val="28"/>
          <w:szCs w:val="28"/>
        </w:rPr>
        <w:t xml:space="preserve"> </w:t>
      </w:r>
      <w:r w:rsidR="00292DE0" w:rsidRPr="003247F9">
        <w:rPr>
          <w:sz w:val="28"/>
          <w:szCs w:val="28"/>
        </w:rPr>
        <w:t>документов: Методические указания.- Екатеринбург: УрГЭУ, 2005.- 53 с.</w:t>
      </w:r>
      <w:bookmarkStart w:id="0" w:name="_GoBack"/>
      <w:bookmarkEnd w:id="0"/>
    </w:p>
    <w:sectPr w:rsidR="007D28CC" w:rsidRPr="003247F9" w:rsidSect="005F753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01D" w:rsidRDefault="00D30AD0">
      <w:r>
        <w:separator/>
      </w:r>
    </w:p>
  </w:endnote>
  <w:endnote w:type="continuationSeparator" w:id="0">
    <w:p w:rsidR="001D001D" w:rsidRDefault="00D30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530" w:rsidRDefault="005F7530" w:rsidP="00991D5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7530" w:rsidRDefault="005F753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530" w:rsidRDefault="005F7530" w:rsidP="00991D5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1AB0">
      <w:rPr>
        <w:rStyle w:val="a6"/>
        <w:noProof/>
      </w:rPr>
      <w:t>2</w:t>
    </w:r>
    <w:r>
      <w:rPr>
        <w:rStyle w:val="a6"/>
      </w:rPr>
      <w:fldChar w:fldCharType="end"/>
    </w:r>
  </w:p>
  <w:p w:rsidR="005F7530" w:rsidRDefault="005F753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01D" w:rsidRDefault="00D30AD0">
      <w:r>
        <w:separator/>
      </w:r>
    </w:p>
  </w:footnote>
  <w:footnote w:type="continuationSeparator" w:id="0">
    <w:p w:rsidR="001D001D" w:rsidRDefault="00D30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05367"/>
    <w:multiLevelType w:val="hybridMultilevel"/>
    <w:tmpl w:val="BE067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94218"/>
    <w:multiLevelType w:val="hybridMultilevel"/>
    <w:tmpl w:val="55E2557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B35F2"/>
    <w:multiLevelType w:val="hybridMultilevel"/>
    <w:tmpl w:val="FADA4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725567"/>
    <w:multiLevelType w:val="hybridMultilevel"/>
    <w:tmpl w:val="F5125F2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FB64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7C34599"/>
    <w:multiLevelType w:val="hybridMultilevel"/>
    <w:tmpl w:val="AC663FD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373078"/>
    <w:multiLevelType w:val="multilevel"/>
    <w:tmpl w:val="6BB6A1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5DC81896"/>
    <w:multiLevelType w:val="hybridMultilevel"/>
    <w:tmpl w:val="4DFAC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B837D4"/>
    <w:multiLevelType w:val="hybridMultilevel"/>
    <w:tmpl w:val="8736B6A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3B28C1"/>
    <w:multiLevelType w:val="hybridMultilevel"/>
    <w:tmpl w:val="B5E805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4F0E42"/>
    <w:multiLevelType w:val="hybridMultilevel"/>
    <w:tmpl w:val="60D666A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6"/>
  </w:num>
  <w:num w:numId="7">
    <w:abstractNumId w:val="4"/>
  </w:num>
  <w:num w:numId="8">
    <w:abstractNumId w:val="9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0FA"/>
    <w:rsid w:val="000656E9"/>
    <w:rsid w:val="000A239A"/>
    <w:rsid w:val="000B0520"/>
    <w:rsid w:val="001D001D"/>
    <w:rsid w:val="0021256A"/>
    <w:rsid w:val="00292DE0"/>
    <w:rsid w:val="002B510B"/>
    <w:rsid w:val="003247F9"/>
    <w:rsid w:val="00357F7B"/>
    <w:rsid w:val="004516BF"/>
    <w:rsid w:val="005576F4"/>
    <w:rsid w:val="005760A9"/>
    <w:rsid w:val="00585C36"/>
    <w:rsid w:val="005A6CDE"/>
    <w:rsid w:val="005F7530"/>
    <w:rsid w:val="007217E4"/>
    <w:rsid w:val="0072749D"/>
    <w:rsid w:val="00740DE8"/>
    <w:rsid w:val="007800FA"/>
    <w:rsid w:val="007D28CC"/>
    <w:rsid w:val="007F1AB0"/>
    <w:rsid w:val="008416B0"/>
    <w:rsid w:val="0090044C"/>
    <w:rsid w:val="009514BD"/>
    <w:rsid w:val="00991D55"/>
    <w:rsid w:val="00A237F5"/>
    <w:rsid w:val="00A70DDF"/>
    <w:rsid w:val="00A802D3"/>
    <w:rsid w:val="00C64972"/>
    <w:rsid w:val="00C84CE1"/>
    <w:rsid w:val="00D04CA1"/>
    <w:rsid w:val="00D30AD0"/>
    <w:rsid w:val="00D46EA3"/>
    <w:rsid w:val="00DD1A48"/>
    <w:rsid w:val="00E06A65"/>
    <w:rsid w:val="00EC6A45"/>
    <w:rsid w:val="00EF7594"/>
    <w:rsid w:val="00FC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D8D9CD9-87DE-4A5B-BB5D-A44AA1CD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FA"/>
    <w:rPr>
      <w:rFonts w:eastAsia="Times New Roman"/>
    </w:rPr>
  </w:style>
  <w:style w:type="paragraph" w:styleId="1">
    <w:name w:val="heading 1"/>
    <w:basedOn w:val="a"/>
    <w:next w:val="a"/>
    <w:qFormat/>
    <w:rsid w:val="007800FA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qFormat/>
    <w:rsid w:val="007800FA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7800FA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7800FA"/>
    <w:pPr>
      <w:keepNext/>
      <w:jc w:val="both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800FA"/>
    <w:pPr>
      <w:jc w:val="center"/>
    </w:pPr>
    <w:rPr>
      <w:sz w:val="28"/>
    </w:rPr>
  </w:style>
  <w:style w:type="paragraph" w:styleId="a4">
    <w:name w:val="Body Text"/>
    <w:basedOn w:val="a"/>
    <w:rsid w:val="007800FA"/>
    <w:pPr>
      <w:jc w:val="both"/>
    </w:pPr>
    <w:rPr>
      <w:sz w:val="28"/>
    </w:rPr>
  </w:style>
  <w:style w:type="paragraph" w:styleId="30">
    <w:name w:val="Body Text 3"/>
    <w:basedOn w:val="a"/>
    <w:rsid w:val="005760A9"/>
    <w:pPr>
      <w:spacing w:after="120"/>
    </w:pPr>
    <w:rPr>
      <w:sz w:val="16"/>
      <w:szCs w:val="16"/>
    </w:rPr>
  </w:style>
  <w:style w:type="paragraph" w:styleId="a5">
    <w:name w:val="footer"/>
    <w:basedOn w:val="a"/>
    <w:rsid w:val="005F753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F7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8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cp:lastModifiedBy>Irina</cp:lastModifiedBy>
  <cp:revision>2</cp:revision>
  <dcterms:created xsi:type="dcterms:W3CDTF">2014-09-03T13:16:00Z</dcterms:created>
  <dcterms:modified xsi:type="dcterms:W3CDTF">2014-09-03T13:16:00Z</dcterms:modified>
</cp:coreProperties>
</file>