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6D9" w:rsidRDefault="008B335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и тематика контрольных работ </w:t>
      </w:r>
    </w:p>
    <w:p w:rsidR="009346D9" w:rsidRDefault="009346D9">
      <w:pPr>
        <w:pStyle w:val="1"/>
        <w:jc w:val="center"/>
        <w:rPr>
          <w:sz w:val="28"/>
          <w:szCs w:val="28"/>
        </w:rPr>
      </w:pPr>
    </w:p>
    <w:p w:rsidR="009346D9" w:rsidRDefault="008B335B">
      <w:pPr>
        <w:pStyle w:val="1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дисциплине «Математические методы исследования операций»</w:t>
      </w:r>
    </w:p>
    <w:p w:rsidR="009346D9" w:rsidRDefault="009346D9">
      <w:pPr>
        <w:jc w:val="center"/>
      </w:pPr>
    </w:p>
    <w:p w:rsidR="009346D9" w:rsidRDefault="008B335B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для специальности «Финансы», «Менеджмент организаций»</w:t>
      </w:r>
    </w:p>
    <w:p w:rsidR="009346D9" w:rsidRDefault="009346D9">
      <w:pPr>
        <w:jc w:val="center"/>
        <w:rPr>
          <w:b/>
          <w:i/>
          <w:u w:val="single"/>
        </w:rPr>
      </w:pPr>
    </w:p>
    <w:p w:rsidR="009346D9" w:rsidRDefault="008B335B">
      <w:pPr>
        <w:ind w:firstLine="540"/>
        <w:jc w:val="both"/>
        <w:rPr>
          <w:b/>
          <w:i/>
          <w:u w:val="single"/>
        </w:rPr>
      </w:pPr>
      <w:r>
        <w:rPr>
          <w:b/>
          <w:i/>
          <w:u w:val="single"/>
        </w:rPr>
        <w:t>1. Введение.</w:t>
      </w:r>
    </w:p>
    <w:p w:rsidR="009346D9" w:rsidRDefault="009346D9">
      <w:pPr>
        <w:ind w:firstLine="540"/>
        <w:jc w:val="both"/>
      </w:pPr>
    </w:p>
    <w:p w:rsidR="009346D9" w:rsidRDefault="008B335B">
      <w:pPr>
        <w:ind w:firstLine="540"/>
        <w:jc w:val="both"/>
      </w:pPr>
      <w:r>
        <w:t>Математические методы исследования операций – комплексная научная дисциплина, имеющая важное методологическое значение в системе подготовки современного экономиста. В ней наиболее четко реализуется одна из основных идей изучения курса высшей математики в экономическом вузе – идея математического моделирования экономических процессов.</w:t>
      </w:r>
    </w:p>
    <w:p w:rsidR="009346D9" w:rsidRDefault="008B335B">
      <w:pPr>
        <w:ind w:firstLine="540"/>
        <w:jc w:val="both"/>
      </w:pPr>
      <w:r>
        <w:t>Научная дисциплина «Математические методы исследования операций» занимается разработкой и практическим применением методов наиболее эффективно управления различными организационными системами.</w:t>
      </w:r>
    </w:p>
    <w:p w:rsidR="009346D9" w:rsidRDefault="008B335B">
      <w:pPr>
        <w:ind w:firstLine="540"/>
        <w:jc w:val="both"/>
      </w:pPr>
      <w:r>
        <w:t>Цель математических методов исследования операций – количественное обоснование принимаемых решений по организации управления.</w:t>
      </w:r>
    </w:p>
    <w:p w:rsidR="009346D9" w:rsidRDefault="008B335B">
      <w:pPr>
        <w:ind w:firstLine="540"/>
        <w:jc w:val="both"/>
      </w:pPr>
      <w:r>
        <w:t>При решении конкретной задачи управления применение математических методов исследования операций предполагает:</w:t>
      </w:r>
    </w:p>
    <w:p w:rsidR="009346D9" w:rsidRDefault="008B335B">
      <w:pPr>
        <w:ind w:firstLine="540"/>
        <w:jc w:val="both"/>
      </w:pPr>
      <w:r>
        <w:t>- построение экономических и математических  моделей для задач принятия решения  в сложных ситуациях или в условиях неопределенности;</w:t>
      </w:r>
    </w:p>
    <w:p w:rsidR="009346D9" w:rsidRDefault="008B335B">
      <w:pPr>
        <w:ind w:firstLine="540"/>
        <w:jc w:val="both"/>
      </w:pPr>
      <w:r>
        <w:t>- изучение взаимосвязей, определяющих впоследствии принятие решений, и установление критериев эффективности, позволяющих оценивать преимущества того или иного варианта действия.</w:t>
      </w:r>
    </w:p>
    <w:p w:rsidR="009346D9" w:rsidRDefault="008B335B">
      <w:pPr>
        <w:ind w:firstLine="540"/>
        <w:jc w:val="both"/>
      </w:pPr>
      <w:r>
        <w:t>Данная контрольная работа состоит из одного теоретического вопроса и четырех задач.</w:t>
      </w:r>
    </w:p>
    <w:p w:rsidR="009346D9" w:rsidRDefault="008B335B">
      <w:pPr>
        <w:ind w:firstLine="540"/>
        <w:jc w:val="both"/>
      </w:pPr>
      <w:r>
        <w:t>Контрольная работа выполняется в тетради в клетку (18 листов) – в рукописном виде или на листах формата А-4 – в печатном виде. Титульный лист заполняется согласно общим требованиям Крымского факультета физической культуры, спорта и туризма ЗНУ (см. приложение 1). На втором листе излагается содержание работы. На третьем листе излагается теоретический вопрос, затем задачи и список литературы. В работе должен быть сначала полностью раскрыт теоретический вопрос (9 – 10 листов) с применением рисунков, чертежей, графов, графиков и т.д., если это необходимо, для того, чтобы раскрыть вопрос или для иллюстрации какого-либо момента рассматриваемой темы. Далее представляются решенные задачи 1-4.  В  конце выполненной работы указывается список используемой литературы.</w:t>
      </w:r>
    </w:p>
    <w:p w:rsidR="009346D9" w:rsidRDefault="008B335B">
      <w:pPr>
        <w:ind w:firstLine="540"/>
        <w:jc w:val="both"/>
      </w:pPr>
      <w:r>
        <w:t>Работа должна быть сдана на кафедру финансов КФ ЗНУ не позднее, чем за один месяц до начала экзаменационной сессии.</w:t>
      </w:r>
    </w:p>
    <w:p w:rsidR="009346D9" w:rsidRDefault="008B335B">
      <w:pPr>
        <w:ind w:firstLine="540"/>
        <w:jc w:val="both"/>
      </w:pPr>
      <w:r>
        <w:t>При выполнении всех указанных требований и в случае получения студентом за контрольную работу оценки «Зачтено», студент допускается к сдаче зачета (или экзамена). В противном случае данная работа возвращается студенту на доработку.</w:t>
      </w:r>
    </w:p>
    <w:p w:rsidR="009346D9" w:rsidRDefault="009346D9">
      <w:pPr>
        <w:ind w:firstLine="540"/>
        <w:jc w:val="both"/>
      </w:pPr>
    </w:p>
    <w:p w:rsidR="009346D9" w:rsidRDefault="008B335B">
      <w:pPr>
        <w:ind w:firstLine="540"/>
        <w:jc w:val="both"/>
        <w:rPr>
          <w:b/>
          <w:i/>
          <w:u w:val="single"/>
        </w:rPr>
      </w:pPr>
      <w:r>
        <w:rPr>
          <w:b/>
          <w:i/>
          <w:u w:val="single"/>
        </w:rPr>
        <w:t>2. Форма закрепления варианта за студентом.</w:t>
      </w:r>
    </w:p>
    <w:p w:rsidR="009346D9" w:rsidRDefault="009346D9">
      <w:pPr>
        <w:ind w:firstLine="540"/>
        <w:jc w:val="both"/>
      </w:pPr>
    </w:p>
    <w:p w:rsidR="009346D9" w:rsidRDefault="008B335B">
      <w:pPr>
        <w:ind w:firstLine="540"/>
        <w:jc w:val="both"/>
      </w:pPr>
      <w:r>
        <w:t>Данная контрольная работа состоит из одного теоретического вопроса и четырех задач.</w:t>
      </w:r>
    </w:p>
    <w:p w:rsidR="009346D9" w:rsidRDefault="008B335B">
      <w:pPr>
        <w:ind w:firstLine="540"/>
        <w:jc w:val="both"/>
      </w:pPr>
      <w:r>
        <w:t>Теоретический вопрос и номер варианта для выполнения расчетного задания выбираются по последней цифре номера зачетной книжки</w:t>
      </w:r>
    </w:p>
    <w:p w:rsidR="009346D9" w:rsidRDefault="009346D9">
      <w:pPr>
        <w:ind w:firstLine="540"/>
        <w:jc w:val="both"/>
      </w:pPr>
    </w:p>
    <w:p w:rsidR="009346D9" w:rsidRDefault="008B335B">
      <w:pPr>
        <w:pStyle w:val="2"/>
        <w:ind w:firstLine="540"/>
        <w:rPr>
          <w:u w:val="single"/>
        </w:rPr>
      </w:pPr>
      <w:r>
        <w:rPr>
          <w:u w:val="single"/>
        </w:rPr>
        <w:br w:type="page"/>
        <w:t>3. Содержание заданий.</w:t>
      </w:r>
    </w:p>
    <w:p w:rsidR="009346D9" w:rsidRDefault="009346D9"/>
    <w:p w:rsidR="009346D9" w:rsidRDefault="008B335B">
      <w:pPr>
        <w:pStyle w:val="a4"/>
      </w:pPr>
      <w:r>
        <w:t>Теоретический вопрос выбирается по номеру в журнале – номер 1 соответствует первому теоретическому вопросу, номер 2 соответствует второму теоретическому вопросу и т.д.</w:t>
      </w:r>
    </w:p>
    <w:p w:rsidR="009346D9" w:rsidRDefault="008B335B">
      <w:pPr>
        <w:rPr>
          <w:b/>
          <w:u w:val="single"/>
        </w:rPr>
      </w:pPr>
      <w:r>
        <w:rPr>
          <w:b/>
          <w:u w:val="single"/>
        </w:rPr>
        <w:t>Теоретические вопросы.</w:t>
      </w:r>
    </w:p>
    <w:p w:rsidR="009346D9" w:rsidRDefault="009346D9"/>
    <w:p w:rsidR="009346D9" w:rsidRDefault="008B335B">
      <w:pPr>
        <w:numPr>
          <w:ilvl w:val="0"/>
          <w:numId w:val="5"/>
        </w:numPr>
      </w:pPr>
      <w:r>
        <w:t>Приближенное решение задач выпуклого программирования методом кусочно-линейной аппроксимации.</w:t>
      </w:r>
    </w:p>
    <w:p w:rsidR="009346D9" w:rsidRDefault="008B335B">
      <w:pPr>
        <w:numPr>
          <w:ilvl w:val="0"/>
          <w:numId w:val="5"/>
        </w:numPr>
      </w:pPr>
      <w:r>
        <w:t>Модели динамического программирования.</w:t>
      </w:r>
    </w:p>
    <w:p w:rsidR="009346D9" w:rsidRDefault="008B335B">
      <w:pPr>
        <w:numPr>
          <w:ilvl w:val="0"/>
          <w:numId w:val="5"/>
        </w:numPr>
      </w:pPr>
      <w:r>
        <w:t>Сетевая модель и ее основные элементы. Порядок и правила построения сетевых графиков. Упорядочение сетевого графика.</w:t>
      </w:r>
    </w:p>
    <w:p w:rsidR="009346D9" w:rsidRDefault="008B335B">
      <w:pPr>
        <w:numPr>
          <w:ilvl w:val="0"/>
          <w:numId w:val="5"/>
        </w:numPr>
      </w:pPr>
      <w:r>
        <w:t>Понятие системы массового обслуживания. Системы массового обслуживания с отказами.</w:t>
      </w:r>
    </w:p>
    <w:p w:rsidR="009346D9" w:rsidRDefault="008B335B">
      <w:pPr>
        <w:numPr>
          <w:ilvl w:val="0"/>
          <w:numId w:val="5"/>
        </w:numPr>
      </w:pPr>
      <w:r>
        <w:t>Понятие системы массового обслуживания. СМО с ожиданием (очередью).</w:t>
      </w:r>
    </w:p>
    <w:p w:rsidR="009346D9" w:rsidRDefault="008B335B">
      <w:pPr>
        <w:numPr>
          <w:ilvl w:val="0"/>
          <w:numId w:val="5"/>
        </w:numPr>
      </w:pPr>
      <w:r>
        <w:t>Понятие о статистическом моделировании СМО (метод Монте Карло).</w:t>
      </w:r>
    </w:p>
    <w:p w:rsidR="009346D9" w:rsidRDefault="008B335B">
      <w:pPr>
        <w:numPr>
          <w:ilvl w:val="0"/>
          <w:numId w:val="5"/>
        </w:numPr>
      </w:pPr>
      <w:r>
        <w:t>Общая схема применения Метода ДП. Задача об оптимальном распределении ресурсов между отраслями.</w:t>
      </w:r>
    </w:p>
    <w:p w:rsidR="009346D9" w:rsidRDefault="008B335B">
      <w:pPr>
        <w:numPr>
          <w:ilvl w:val="0"/>
          <w:numId w:val="5"/>
        </w:numPr>
      </w:pPr>
      <w:r>
        <w:t>Применение ЭВМ  для решения задач математического программирования.</w:t>
      </w:r>
    </w:p>
    <w:p w:rsidR="009346D9" w:rsidRDefault="008B335B">
      <w:pPr>
        <w:numPr>
          <w:ilvl w:val="0"/>
          <w:numId w:val="5"/>
        </w:numPr>
      </w:pPr>
      <w:r>
        <w:t>Статическая детерминированная модель без дефицита.</w:t>
      </w:r>
    </w:p>
    <w:p w:rsidR="009346D9" w:rsidRDefault="008B335B">
      <w:pPr>
        <w:numPr>
          <w:ilvl w:val="0"/>
          <w:numId w:val="5"/>
        </w:numPr>
      </w:pPr>
      <w:r>
        <w:t>Статическая детерминированная модель с дефицитом.</w:t>
      </w:r>
    </w:p>
    <w:p w:rsidR="009346D9" w:rsidRDefault="009346D9"/>
    <w:p w:rsidR="009346D9" w:rsidRDefault="008B335B">
      <w:r>
        <w:t>Практическая часть. Задание для всех студентов одинаковое, отличие заключается только в исходных данных. Исходные данные выбираются по варианту, соответствующему номеру в журнале (аналогично выбору теоретического вопроса).</w:t>
      </w:r>
    </w:p>
    <w:p w:rsidR="009346D9" w:rsidRDefault="008B335B">
      <w:pPr>
        <w:rPr>
          <w:b/>
          <w:u w:val="single"/>
        </w:rPr>
      </w:pPr>
      <w:r>
        <w:rPr>
          <w:b/>
          <w:u w:val="single"/>
        </w:rPr>
        <w:t>Задачи.</w:t>
      </w:r>
    </w:p>
    <w:p w:rsidR="009346D9" w:rsidRDefault="009346D9"/>
    <w:p w:rsidR="009346D9" w:rsidRDefault="008B335B">
      <w:pPr>
        <w:pStyle w:val="2"/>
      </w:pPr>
      <w:r>
        <w:t>Раздел «СЕТЕВЫЕ МОДЕЛИ»</w:t>
      </w:r>
    </w:p>
    <w:p w:rsidR="009346D9" w:rsidRDefault="008B335B">
      <w:pPr>
        <w:shd w:val="clear" w:color="auto" w:fill="FFFFFF"/>
        <w:spacing w:before="139" w:line="259" w:lineRule="exact"/>
        <w:ind w:right="10"/>
        <w:jc w:val="both"/>
      </w:pPr>
      <w:r>
        <w:rPr>
          <w:b/>
          <w:bCs/>
          <w:color w:val="000000"/>
          <w:spacing w:val="4"/>
          <w:sz w:val="22"/>
          <w:szCs w:val="22"/>
        </w:rPr>
        <w:t xml:space="preserve">Задача 1. </w:t>
      </w:r>
      <w:r>
        <w:rPr>
          <w:color w:val="000000"/>
          <w:spacing w:val="4"/>
          <w:sz w:val="22"/>
          <w:szCs w:val="22"/>
        </w:rPr>
        <w:t>Районной администрацией принято решение о газифика</w:t>
      </w:r>
      <w:r>
        <w:rPr>
          <w:color w:val="000000"/>
          <w:spacing w:val="4"/>
          <w:sz w:val="22"/>
          <w:szCs w:val="22"/>
        </w:rPr>
        <w:softHyphen/>
      </w:r>
      <w:r>
        <w:rPr>
          <w:color w:val="000000"/>
          <w:spacing w:val="3"/>
          <w:sz w:val="22"/>
          <w:szCs w:val="22"/>
        </w:rPr>
        <w:t>ции одного из небольших сел района, имеющего 10 жилых до</w:t>
      </w:r>
      <w:r>
        <w:rPr>
          <w:color w:val="000000"/>
          <w:spacing w:val="-5"/>
          <w:sz w:val="22"/>
          <w:szCs w:val="22"/>
        </w:rPr>
        <w:t>мов.</w:t>
      </w:r>
    </w:p>
    <w:p w:rsidR="009346D9" w:rsidRDefault="00276D8C">
      <w:pPr>
        <w:framePr w:h="3638" w:hSpace="38" w:wrap="notBeside" w:vAnchor="text" w:hAnchor="text" w:x="414" w:y="111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8.5pt;height:182.25pt">
            <v:imagedata r:id="rId5" o:title=""/>
          </v:shape>
        </w:pict>
      </w:r>
    </w:p>
    <w:p w:rsidR="009346D9" w:rsidRDefault="008B335B">
      <w:pPr>
        <w:framePr w:h="163" w:hRule="exact" w:hSpace="38" w:wrap="notBeside" w:vAnchor="text" w:hAnchor="text" w:x="5535" w:y="3107"/>
        <w:shd w:val="clear" w:color="auto" w:fill="FFFFFF"/>
      </w:pPr>
      <w:r>
        <w:rPr>
          <w:b/>
          <w:bCs/>
          <w:color w:val="000000"/>
          <w:sz w:val="14"/>
          <w:szCs w:val="14"/>
        </w:rPr>
        <w:t>13</w:t>
      </w:r>
    </w:p>
    <w:p w:rsidR="009346D9" w:rsidRDefault="008B335B">
      <w:pPr>
        <w:framePr w:h="211" w:hRule="exact" w:hSpace="38" w:wrap="notBeside" w:vAnchor="text" w:hAnchor="text" w:x="2723" w:y="4911"/>
        <w:shd w:val="clear" w:color="auto" w:fill="FFFFFF"/>
      </w:pPr>
      <w:r>
        <w:rPr>
          <w:color w:val="000000"/>
          <w:spacing w:val="-4"/>
          <w:w w:val="125"/>
          <w:sz w:val="18"/>
          <w:szCs w:val="18"/>
        </w:rPr>
        <w:t>Рис. 1</w:t>
      </w:r>
    </w:p>
    <w:p w:rsidR="009346D9" w:rsidRDefault="008B335B">
      <w:pPr>
        <w:rPr>
          <w:color w:val="000000"/>
          <w:spacing w:val="5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Расположение домов указано на рис.1. Числа в кружках обозначают условный номер дома. Узел 11 является газопони</w:t>
      </w:r>
      <w:r>
        <w:rPr>
          <w:color w:val="000000"/>
          <w:spacing w:val="5"/>
          <w:sz w:val="22"/>
          <w:szCs w:val="22"/>
        </w:rPr>
        <w:t>жающей станцией.</w:t>
      </w:r>
    </w:p>
    <w:p w:rsidR="009346D9" w:rsidRDefault="008B335B">
      <w:pPr>
        <w:shd w:val="clear" w:color="auto" w:fill="FFFFFF"/>
        <w:spacing w:before="82" w:line="254" w:lineRule="exact"/>
        <w:ind w:firstLine="360"/>
        <w:jc w:val="both"/>
      </w:pPr>
      <w:r>
        <w:rPr>
          <w:color w:val="000000"/>
          <w:spacing w:val="8"/>
          <w:sz w:val="22"/>
          <w:szCs w:val="22"/>
        </w:rPr>
        <w:t xml:space="preserve">Разработать такой план газификации села, чтобы общая </w:t>
      </w:r>
      <w:r>
        <w:rPr>
          <w:color w:val="000000"/>
          <w:spacing w:val="4"/>
          <w:sz w:val="22"/>
          <w:szCs w:val="22"/>
        </w:rPr>
        <w:t>длина трубопроводов была  наименьшей.</w:t>
      </w:r>
    </w:p>
    <w:p w:rsidR="009346D9" w:rsidRDefault="008B335B">
      <w:pPr>
        <w:shd w:val="clear" w:color="auto" w:fill="FFFFFF"/>
        <w:spacing w:before="106"/>
        <w:ind w:left="1046"/>
      </w:pPr>
      <w:r>
        <w:rPr>
          <w:i/>
          <w:iCs/>
          <w:color w:val="000000"/>
          <w:spacing w:val="6"/>
          <w:sz w:val="22"/>
          <w:szCs w:val="22"/>
        </w:rPr>
        <w:t>Значения коэффициентов условия задачи</w:t>
      </w:r>
    </w:p>
    <w:p w:rsidR="009346D9" w:rsidRDefault="009346D9">
      <w:pPr>
        <w:spacing w:after="35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3"/>
        <w:gridCol w:w="490"/>
        <w:gridCol w:w="509"/>
        <w:gridCol w:w="499"/>
        <w:gridCol w:w="499"/>
        <w:gridCol w:w="499"/>
        <w:gridCol w:w="499"/>
        <w:gridCol w:w="499"/>
        <w:gridCol w:w="509"/>
        <w:gridCol w:w="499"/>
        <w:gridCol w:w="547"/>
      </w:tblGrid>
      <w:tr w:rsidR="009346D9">
        <w:trPr>
          <w:trHeight w:hRule="exact" w:val="70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spacing w:line="734" w:lineRule="exact"/>
              <w:jc w:val="center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pacing w:val="-9"/>
                <w:sz w:val="22"/>
                <w:szCs w:val="18"/>
              </w:rPr>
              <w:t xml:space="preserve">№ </w:t>
            </w:r>
            <w:r>
              <w:rPr>
                <w:rFonts w:ascii="Courier New" w:hAnsi="Courier New"/>
                <w:color w:val="000000"/>
                <w:spacing w:val="-9"/>
                <w:sz w:val="22"/>
                <w:szCs w:val="18"/>
              </w:rPr>
              <w:t xml:space="preserve">варианта </w:t>
            </w:r>
            <w:r>
              <w:rPr>
                <w:rFonts w:ascii="Courier New" w:hAnsi="Courier New"/>
                <w:color w:val="000000"/>
                <w:spacing w:val="-8"/>
                <w:sz w:val="22"/>
                <w:szCs w:val="18"/>
              </w:rPr>
              <w:t>Значениях</w:t>
            </w:r>
            <w:r>
              <w:rPr>
                <w:rFonts w:ascii="Courier New" w:hAnsi="Courier New" w:cs="Courier New"/>
                <w:color w:val="000000"/>
                <w:spacing w:val="-8"/>
                <w:sz w:val="22"/>
                <w:szCs w:val="18"/>
              </w:rPr>
              <w:t>^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0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6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0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6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58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  <w:vertAlign w:val="subscript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240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4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</w:tr>
      <w:tr w:rsidR="009346D9">
        <w:trPr>
          <w:trHeight w:hRule="exact" w:val="32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300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/>
                <w:color w:val="000000"/>
                <w:sz w:val="22"/>
              </w:rPr>
              <w:t>11О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180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/>
                <w:color w:val="000000"/>
                <w:sz w:val="22"/>
              </w:rPr>
              <w:t>11О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  <w:rPr>
                <w:sz w:val="22"/>
              </w:rPr>
            </w:pPr>
            <w:r>
              <w:rPr>
                <w:rFonts w:ascii="Courier New" w:hAnsi="Courier New"/>
                <w:color w:val="000000"/>
                <w:sz w:val="22"/>
              </w:rPr>
              <w:t>11О</w:t>
            </w:r>
          </w:p>
        </w:tc>
      </w:tr>
      <w:tr w:rsidR="009346D9">
        <w:trPr>
          <w:trHeight w:hRule="exact" w:val="32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6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370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7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90</w:t>
            </w:r>
          </w:p>
        </w:tc>
      </w:tr>
      <w:tr w:rsidR="009346D9">
        <w:trPr>
          <w:trHeight w:hRule="exact" w:val="32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8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9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470</w:t>
            </w:r>
          </w:p>
        </w:tc>
      </w:tr>
      <w:tr w:rsidR="009346D9">
        <w:trPr>
          <w:trHeight w:hRule="exact" w:val="32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190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</w:tr>
      <w:tr w:rsidR="009346D9">
        <w:trPr>
          <w:trHeight w:hRule="exact" w:val="32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/>
                <w:color w:val="000000"/>
                <w:sz w:val="22"/>
              </w:rPr>
              <w:t>11О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40</w:t>
            </w:r>
          </w:p>
        </w:tc>
      </w:tr>
      <w:tr w:rsidR="009346D9">
        <w:trPr>
          <w:trHeight w:hRule="exact" w:val="33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  <w:lang w:val="en-US"/>
              </w:rPr>
              <w:t>50</w:t>
            </w:r>
          </w:p>
        </w:tc>
      </w:tr>
      <w:tr w:rsidR="009346D9">
        <w:trPr>
          <w:trHeight w:hRule="exact" w:val="32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50</w:t>
            </w:r>
          </w:p>
        </w:tc>
      </w:tr>
      <w:tr w:rsidR="009346D9">
        <w:trPr>
          <w:trHeight w:hRule="exact" w:val="355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  <w:vertAlign w:val="subscript"/>
              </w:rPr>
              <w:t>17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  <w:rPr>
                <w:sz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610</w:t>
            </w:r>
          </w:p>
        </w:tc>
      </w:tr>
    </w:tbl>
    <w:p w:rsidR="009346D9" w:rsidRDefault="009346D9">
      <w:pPr>
        <w:shd w:val="clear" w:color="auto" w:fill="FFFFFF"/>
        <w:spacing w:before="53" w:line="259" w:lineRule="exact"/>
        <w:rPr>
          <w:b/>
          <w:bCs/>
          <w:color w:val="000000"/>
          <w:spacing w:val="-5"/>
        </w:rPr>
      </w:pPr>
    </w:p>
    <w:p w:rsidR="009346D9" w:rsidRDefault="008B335B">
      <w:pPr>
        <w:shd w:val="clear" w:color="auto" w:fill="FFFFFF"/>
        <w:spacing w:before="53" w:line="259" w:lineRule="exact"/>
        <w:rPr>
          <w:color w:val="000000"/>
          <w:spacing w:val="-5"/>
        </w:rPr>
      </w:pPr>
      <w:r>
        <w:rPr>
          <w:b/>
          <w:bCs/>
          <w:color w:val="000000"/>
          <w:spacing w:val="-5"/>
        </w:rPr>
        <w:t>Задача 2</w:t>
      </w:r>
      <w:r>
        <w:rPr>
          <w:color w:val="000000"/>
          <w:spacing w:val="-5"/>
        </w:rPr>
        <w:t>. Составить сетевой график выполнения работ и рассчитать временные параметры по данным, представленным в таблице.</w:t>
      </w:r>
    </w:p>
    <w:p w:rsidR="009346D9" w:rsidRDefault="009346D9">
      <w:pPr>
        <w:shd w:val="clear" w:color="auto" w:fill="FFFFFF"/>
        <w:spacing w:before="53" w:line="259" w:lineRule="exact"/>
      </w:pPr>
    </w:p>
    <w:p w:rsidR="009346D9" w:rsidRDefault="009346D9">
      <w:pPr>
        <w:spacing w:after="18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1260"/>
        <w:gridCol w:w="1260"/>
        <w:gridCol w:w="1440"/>
      </w:tblGrid>
      <w:tr w:rsidR="009346D9">
        <w:trPr>
          <w:trHeight w:hRule="exact" w:val="739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11"/>
            </w:pPr>
            <w:r>
              <w:rPr>
                <w:color w:val="000000"/>
                <w:spacing w:val="-6"/>
              </w:rPr>
              <w:t>Содержание работы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3"/>
              </w:rPr>
              <w:t>Обозна</w:t>
            </w:r>
            <w:r>
              <w:rPr>
                <w:color w:val="000000"/>
                <w:spacing w:val="-13"/>
              </w:rPr>
              <w:softHyphen/>
            </w:r>
            <w:r>
              <w:rPr>
                <w:color w:val="000000"/>
                <w:spacing w:val="-7"/>
              </w:rPr>
              <w:t>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7"/>
              </w:rPr>
              <w:t>Предыду</w:t>
            </w:r>
            <w:r>
              <w:rPr>
                <w:color w:val="000000"/>
                <w:spacing w:val="-7"/>
              </w:rPr>
              <w:softHyphen/>
            </w:r>
            <w:r>
              <w:rPr>
                <w:color w:val="000000"/>
                <w:spacing w:val="-4"/>
              </w:rPr>
              <w:t>щая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8"/>
              </w:rPr>
              <w:t>Продолжи</w:t>
            </w:r>
            <w:r>
              <w:rPr>
                <w:color w:val="000000"/>
                <w:spacing w:val="-8"/>
              </w:rPr>
              <w:softHyphen/>
            </w:r>
            <w:r>
              <w:rPr>
                <w:color w:val="000000"/>
                <w:spacing w:val="-3"/>
              </w:rPr>
              <w:t xml:space="preserve">тельность, </w:t>
            </w:r>
            <w:r>
              <w:rPr>
                <w:color w:val="000000"/>
                <w:spacing w:val="-6"/>
              </w:rPr>
              <w:t>дн.</w:t>
            </w:r>
          </w:p>
        </w:tc>
      </w:tr>
      <w:tr w:rsidR="009346D9">
        <w:trPr>
          <w:trHeight w:hRule="exact" w:val="38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2"/>
              </w:rPr>
              <w:t>Исходные данные на изделие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t>а</w:t>
            </w:r>
            <w:r>
              <w:rPr>
                <w:vertAlign w:val="subscript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1</w:t>
            </w:r>
          </w:p>
        </w:tc>
      </w:tr>
      <w:tr w:rsidR="009346D9">
        <w:trPr>
          <w:trHeight w:hRule="exact" w:val="353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4"/>
              </w:rPr>
              <w:t>Заказ комплектующих деталей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t>а</w:t>
            </w:r>
            <w:r>
              <w:rPr>
                <w:vertAlign w:val="subscript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2</w:t>
            </w:r>
          </w:p>
        </w:tc>
      </w:tr>
      <w:tr w:rsidR="009346D9">
        <w:trPr>
          <w:trHeight w:hRule="exact" w:val="34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3"/>
              </w:rPr>
              <w:t>Выпуск документации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3</w:t>
            </w:r>
          </w:p>
        </w:tc>
      </w:tr>
      <w:tr w:rsidR="009346D9">
        <w:trPr>
          <w:trHeight w:hRule="exact" w:val="35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3"/>
              </w:rPr>
              <w:t>Изготовление деталей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4</w:t>
            </w:r>
          </w:p>
        </w:tc>
      </w:tr>
      <w:tr w:rsidR="009346D9">
        <w:trPr>
          <w:trHeight w:hRule="exact" w:val="369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4"/>
              </w:rPr>
              <w:t>Поставка комплектующих деталей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5</w:t>
            </w:r>
          </w:p>
        </w:tc>
      </w:tr>
      <w:tr w:rsidR="009346D9">
        <w:trPr>
          <w:trHeight w:hRule="exact" w:val="35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2"/>
              </w:rPr>
              <w:t>Сборка изделия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6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4</w:t>
            </w:r>
            <w:r>
              <w:t>,а</w:t>
            </w:r>
            <w:r>
              <w:rPr>
                <w:vertAlign w:val="subscript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6</w:t>
            </w:r>
          </w:p>
        </w:tc>
      </w:tr>
      <w:tr w:rsidR="009346D9">
        <w:trPr>
          <w:trHeight w:hRule="exact" w:val="347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3"/>
              </w:rPr>
              <w:t>Выпуск документации на испытание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7</w:t>
            </w:r>
          </w:p>
        </w:tc>
      </w:tr>
      <w:tr w:rsidR="009346D9">
        <w:trPr>
          <w:trHeight w:hRule="exact" w:val="356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</w:pPr>
            <w:r>
              <w:rPr>
                <w:color w:val="000000"/>
                <w:spacing w:val="4"/>
              </w:rPr>
              <w:t>Испытание и приемка изделия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6</w:t>
            </w:r>
            <w:r>
              <w:t>,а</w:t>
            </w:r>
            <w:r>
              <w:rPr>
                <w:vertAlign w:val="subscript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8</w:t>
            </w:r>
          </w:p>
        </w:tc>
      </w:tr>
    </w:tbl>
    <w:p w:rsidR="009346D9" w:rsidRDefault="009346D9">
      <w:pPr>
        <w:shd w:val="clear" w:color="auto" w:fill="FFFFFF"/>
        <w:spacing w:before="163"/>
        <w:ind w:left="1061"/>
        <w:rPr>
          <w:i/>
          <w:iCs/>
          <w:color w:val="000000"/>
          <w:spacing w:val="-6"/>
        </w:rPr>
      </w:pPr>
    </w:p>
    <w:p w:rsidR="009346D9" w:rsidRDefault="009346D9">
      <w:pPr>
        <w:shd w:val="clear" w:color="auto" w:fill="FFFFFF"/>
        <w:spacing w:before="163"/>
        <w:ind w:left="1061"/>
        <w:rPr>
          <w:i/>
          <w:iCs/>
          <w:color w:val="000000"/>
          <w:spacing w:val="-6"/>
        </w:rPr>
      </w:pPr>
    </w:p>
    <w:p w:rsidR="009346D9" w:rsidRDefault="008B335B">
      <w:pPr>
        <w:shd w:val="clear" w:color="auto" w:fill="FFFFFF"/>
        <w:spacing w:before="163"/>
        <w:ind w:left="1061"/>
      </w:pPr>
      <w:r>
        <w:rPr>
          <w:i/>
          <w:iCs/>
          <w:color w:val="000000"/>
          <w:spacing w:val="-6"/>
        </w:rPr>
        <w:br w:type="page"/>
        <w:t>Значения коэффициентов условия задачи</w:t>
      </w:r>
    </w:p>
    <w:p w:rsidR="009346D9" w:rsidRDefault="009346D9">
      <w:pPr>
        <w:spacing w:after="23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9346D9">
        <w:trPr>
          <w:cantSplit/>
          <w:trHeight w:hRule="exact" w:val="394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pStyle w:val="a3"/>
            </w:pPr>
            <w:r>
              <w:t>№ варианта</w:t>
            </w:r>
          </w:p>
          <w:p w:rsidR="009346D9" w:rsidRDefault="009346D9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</w:pPr>
          </w:p>
        </w:tc>
      </w:tr>
      <w:tr w:rsidR="009346D9">
        <w:trPr>
          <w:cantSplit/>
          <w:trHeight w:hRule="exact" w:val="355"/>
        </w:trPr>
        <w:tc>
          <w:tcPr>
            <w:tcW w:w="14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6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62"/>
              <w:jc w:val="center"/>
            </w:pPr>
            <w:r>
              <w:rPr>
                <w:color w:val="000000"/>
              </w:rPr>
              <w:t>10</w:t>
            </w:r>
          </w:p>
        </w:tc>
      </w:tr>
      <w:tr w:rsidR="009346D9">
        <w:trPr>
          <w:trHeight w:hRule="exact" w:val="432"/>
        </w:trPr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color w:val="000000"/>
                <w:spacing w:val="11"/>
              </w:rPr>
              <w:t>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9346D9">
            <w:pPr>
              <w:shd w:val="clear" w:color="auto" w:fill="FFFFFF"/>
              <w:jc w:val="center"/>
            </w:pPr>
          </w:p>
        </w:tc>
      </w:tr>
      <w:tr w:rsidR="009346D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center"/>
            </w:pPr>
            <w:r>
              <w:rPr>
                <w:color w:val="000000"/>
              </w:rPr>
              <w:t>20</w:t>
            </w:r>
          </w:p>
        </w:tc>
      </w:tr>
      <w:tr w:rsidR="009346D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9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9346D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4"/>
              <w:jc w:val="center"/>
            </w:pPr>
            <w:r>
              <w:rPr>
                <w:color w:val="000000"/>
              </w:rPr>
              <w:t>19</w:t>
            </w:r>
          </w:p>
        </w:tc>
      </w:tr>
      <w:tr w:rsidR="009346D9">
        <w:trPr>
          <w:trHeight w:hRule="exact"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center"/>
            </w:pPr>
            <w:r>
              <w:rPr>
                <w:color w:val="000000"/>
              </w:rPr>
              <w:t>38</w:t>
            </w:r>
          </w:p>
        </w:tc>
      </w:tr>
      <w:tr w:rsidR="009346D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43"/>
              <w:jc w:val="center"/>
            </w:pPr>
            <w:r>
              <w:rPr>
                <w:color w:val="000000"/>
              </w:rPr>
              <w:t>21</w:t>
            </w:r>
          </w:p>
        </w:tc>
      </w:tr>
      <w:tr w:rsidR="009346D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4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</w:tr>
      <w:tr w:rsidR="009346D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6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6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4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</w:tr>
      <w:tr w:rsidR="009346D9">
        <w:trPr>
          <w:trHeight w:hRule="exact"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4"/>
              <w:jc w:val="center"/>
            </w:pPr>
            <w:r>
              <w:rPr>
                <w:color w:val="000000"/>
              </w:rPr>
              <w:t>20</w:t>
            </w:r>
          </w:p>
        </w:tc>
      </w:tr>
    </w:tbl>
    <w:p w:rsidR="009346D9" w:rsidRDefault="009346D9">
      <w:pPr>
        <w:rPr>
          <w:color w:val="000000"/>
          <w:spacing w:val="5"/>
          <w:sz w:val="22"/>
          <w:szCs w:val="22"/>
        </w:rPr>
      </w:pPr>
    </w:p>
    <w:p w:rsidR="009346D9" w:rsidRDefault="009346D9">
      <w:pPr>
        <w:pStyle w:val="3"/>
      </w:pPr>
    </w:p>
    <w:p w:rsidR="009346D9" w:rsidRDefault="008B335B">
      <w:pPr>
        <w:pStyle w:val="3"/>
      </w:pPr>
      <w:r>
        <w:t>Раздел «ТЕОРИЯ ИГР»</w:t>
      </w:r>
    </w:p>
    <w:p w:rsidR="009346D9" w:rsidRDefault="008B335B">
      <w:pPr>
        <w:shd w:val="clear" w:color="auto" w:fill="FFFFFF"/>
        <w:spacing w:before="206" w:line="259" w:lineRule="exact"/>
        <w:ind w:left="24" w:right="48"/>
        <w:jc w:val="both"/>
        <w:rPr>
          <w:color w:val="000000"/>
          <w:spacing w:val="-3"/>
          <w:w w:val="107"/>
          <w:sz w:val="22"/>
          <w:szCs w:val="22"/>
        </w:rPr>
      </w:pPr>
      <w:r>
        <w:rPr>
          <w:b/>
          <w:bCs/>
        </w:rPr>
        <w:t xml:space="preserve">Задача 3. </w:t>
      </w:r>
      <w:r>
        <w:rPr>
          <w:color w:val="000000"/>
          <w:spacing w:val="-2"/>
          <w:w w:val="107"/>
          <w:sz w:val="22"/>
          <w:szCs w:val="22"/>
        </w:rPr>
        <w:t xml:space="preserve">Найти оптимальные стратегии и цену игры, заданной </w:t>
      </w:r>
      <w:r>
        <w:rPr>
          <w:color w:val="000000"/>
          <w:spacing w:val="-3"/>
          <w:w w:val="107"/>
          <w:sz w:val="22"/>
          <w:szCs w:val="22"/>
        </w:rPr>
        <w:t xml:space="preserve">платежной матрицей. </w:t>
      </w:r>
    </w:p>
    <w:p w:rsidR="009346D9" w:rsidRDefault="008B335B">
      <w:pPr>
        <w:shd w:val="clear" w:color="auto" w:fill="FFFFFF"/>
        <w:spacing w:before="206" w:line="259" w:lineRule="exact"/>
        <w:ind w:left="24" w:right="48"/>
        <w:jc w:val="both"/>
      </w:pPr>
      <w:r>
        <w:rPr>
          <w:color w:val="000000"/>
          <w:spacing w:val="-3"/>
          <w:w w:val="107"/>
          <w:sz w:val="22"/>
          <w:szCs w:val="22"/>
        </w:rPr>
        <w:t>При этом с 1-го по 5-й вариант выпол</w:t>
      </w:r>
      <w:r>
        <w:rPr>
          <w:color w:val="000000"/>
          <w:spacing w:val="-3"/>
          <w:w w:val="107"/>
          <w:sz w:val="22"/>
          <w:szCs w:val="22"/>
        </w:rPr>
        <w:softHyphen/>
      </w:r>
      <w:r>
        <w:rPr>
          <w:color w:val="000000"/>
          <w:w w:val="107"/>
          <w:sz w:val="22"/>
          <w:szCs w:val="22"/>
        </w:rPr>
        <w:t>нения работ принять платежную матрицу вида</w:t>
      </w:r>
    </w:p>
    <w:p w:rsidR="009346D9" w:rsidRDefault="008B335B">
      <w:pPr>
        <w:shd w:val="clear" w:color="auto" w:fill="FFFFFF"/>
        <w:spacing w:before="91"/>
        <w:ind w:left="29"/>
        <w:jc w:val="center"/>
        <w:rPr>
          <w:color w:val="000000"/>
          <w:spacing w:val="-2"/>
          <w:sz w:val="18"/>
          <w:szCs w:val="18"/>
        </w:rPr>
      </w:pPr>
      <w:r>
        <w:rPr>
          <w:color w:val="000000"/>
          <w:spacing w:val="-2"/>
          <w:position w:val="-32"/>
          <w:sz w:val="18"/>
          <w:szCs w:val="18"/>
        </w:rPr>
        <w:object w:dxaOrig="2180" w:dyaOrig="760">
          <v:shape id="_x0000_i1026" type="#_x0000_t75" style="width:108.75pt;height:38.25pt" o:ole="">
            <v:imagedata r:id="rId6" o:title=""/>
          </v:shape>
          <o:OLEObject Type="Embed" ProgID="Equation.3" ShapeID="_x0000_i1026" DrawAspect="Content" ObjectID="_1471265915" r:id="rId7"/>
        </w:object>
      </w:r>
    </w:p>
    <w:p w:rsidR="009346D9" w:rsidRDefault="008B335B">
      <w:pPr>
        <w:shd w:val="clear" w:color="auto" w:fill="FFFFFF"/>
        <w:spacing w:before="91"/>
        <w:ind w:left="29"/>
        <w:rPr>
          <w:color w:val="000000"/>
          <w:spacing w:val="-1"/>
          <w:w w:val="107"/>
          <w:sz w:val="22"/>
          <w:szCs w:val="22"/>
        </w:rPr>
      </w:pPr>
      <w:r>
        <w:rPr>
          <w:color w:val="000000"/>
          <w:spacing w:val="-1"/>
          <w:w w:val="107"/>
          <w:sz w:val="22"/>
          <w:szCs w:val="22"/>
        </w:rPr>
        <w:t>с 6-го по 10-й вариант — вида</w:t>
      </w:r>
    </w:p>
    <w:p w:rsidR="009346D9" w:rsidRDefault="008B335B">
      <w:pPr>
        <w:shd w:val="clear" w:color="auto" w:fill="FFFFFF"/>
        <w:spacing w:before="91"/>
        <w:ind w:left="29"/>
        <w:jc w:val="center"/>
      </w:pPr>
      <w:r>
        <w:rPr>
          <w:position w:val="-68"/>
        </w:rPr>
        <w:object w:dxaOrig="1120" w:dyaOrig="1480">
          <v:shape id="_x0000_i1027" type="#_x0000_t75" style="width:56.25pt;height:74.25pt" o:ole="">
            <v:imagedata r:id="rId8" o:title=""/>
          </v:shape>
          <o:OLEObject Type="Embed" ProgID="Equation.3" ShapeID="_x0000_i1027" DrawAspect="Content" ObjectID="_1471265916" r:id="rId9"/>
        </w:object>
      </w:r>
    </w:p>
    <w:p w:rsidR="009346D9" w:rsidRDefault="008B335B">
      <w:pPr>
        <w:shd w:val="clear" w:color="auto" w:fill="FFFFFF"/>
        <w:spacing w:before="254"/>
        <w:ind w:left="802"/>
      </w:pPr>
      <w:r>
        <w:rPr>
          <w:i/>
          <w:iCs/>
          <w:color w:val="000000"/>
          <w:spacing w:val="-5"/>
          <w:w w:val="107"/>
          <w:sz w:val="22"/>
          <w:szCs w:val="22"/>
        </w:rPr>
        <w:t>Значения коэффициентов платежных матриц</w:t>
      </w:r>
    </w:p>
    <w:p w:rsidR="009346D9" w:rsidRDefault="009346D9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90"/>
        <w:gridCol w:w="490"/>
        <w:gridCol w:w="9"/>
        <w:gridCol w:w="492"/>
        <w:gridCol w:w="17"/>
        <w:gridCol w:w="484"/>
        <w:gridCol w:w="15"/>
        <w:gridCol w:w="486"/>
        <w:gridCol w:w="13"/>
        <w:gridCol w:w="488"/>
        <w:gridCol w:w="11"/>
        <w:gridCol w:w="490"/>
        <w:gridCol w:w="9"/>
        <w:gridCol w:w="490"/>
        <w:gridCol w:w="9"/>
        <w:gridCol w:w="500"/>
        <w:gridCol w:w="499"/>
        <w:gridCol w:w="528"/>
      </w:tblGrid>
      <w:tr w:rsidR="009346D9">
        <w:trPr>
          <w:trHeight w:hRule="exact" w:val="733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spacing w:line="749" w:lineRule="exact"/>
              <w:ind w:firstLine="77"/>
            </w:pPr>
            <w:r>
              <w:rPr>
                <w:b/>
                <w:bCs/>
                <w:color w:val="000000"/>
                <w:spacing w:val="-1"/>
                <w:sz w:val="18"/>
                <w:szCs w:val="18"/>
              </w:rPr>
              <w:t xml:space="preserve">№ варианта </w:t>
            </w:r>
            <w:r>
              <w:rPr>
                <w:b/>
                <w:bCs/>
                <w:color w:val="000000"/>
                <w:spacing w:val="10"/>
                <w:sz w:val="18"/>
                <w:szCs w:val="18"/>
              </w:rPr>
              <w:t>Значениях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01"/>
            </w:pPr>
            <w:r>
              <w:rPr>
                <w:color w:val="000000"/>
              </w:rPr>
              <w:t>1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6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</w:pPr>
            <w:r>
              <w:rPr>
                <w:color w:val="000000"/>
              </w:rPr>
              <w:t>6</w:t>
            </w:r>
          </w:p>
        </w:tc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</w:pPr>
            <w:r>
              <w:rPr>
                <w:color w:val="000000"/>
              </w:rPr>
              <w:t>7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</w:pPr>
            <w:r>
              <w:rPr>
                <w:color w:val="000000"/>
              </w:rPr>
              <w:t>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</w:pPr>
            <w:r>
              <w:rPr>
                <w:color w:val="000000"/>
              </w:rPr>
              <w:t>9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</w:rPr>
              <w:t>10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vertAlign w:val="subscript"/>
              </w:rPr>
            </w:pPr>
            <w:r>
              <w:t>а</w:t>
            </w:r>
            <w:r>
              <w:rPr>
                <w:vertAlign w:val="subscript"/>
              </w:rPr>
              <w:t>11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</w:rPr>
              <w:t>-2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12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</w:rPr>
              <w:t>3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13</w:t>
            </w:r>
            <w:r>
              <w:t xml:space="preserve">  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-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14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-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21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9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</w:rPr>
              <w:t>4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22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-1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48"/>
              <w:jc w:val="right"/>
            </w:pPr>
            <w:r>
              <w:rPr>
                <w:color w:val="000000"/>
              </w:rPr>
              <w:t>2</w:t>
            </w:r>
          </w:p>
        </w:tc>
      </w:tr>
      <w:tr w:rsidR="009346D9">
        <w:trPr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23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t>-</w:t>
            </w:r>
          </w:p>
        </w:tc>
      </w:tr>
      <w:tr w:rsidR="009346D9">
        <w:trPr>
          <w:trHeight w:hRule="exact" w:val="278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24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9"/>
              <w:jc w:val="right"/>
            </w:pPr>
            <w:r>
              <w:rPr>
                <w:color w:val="000000"/>
              </w:rPr>
              <w:t>1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-</w:t>
            </w:r>
          </w:p>
        </w:tc>
      </w:tr>
      <w:tr w:rsidR="009346D9">
        <w:trPr>
          <w:cantSplit/>
          <w:trHeight w:hRule="exact" w:val="24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31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58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center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pacing w:val="5"/>
              </w:rPr>
              <w:t>-                                  6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rPr>
                <w:color w:val="000000"/>
                <w:spacing w:val="9"/>
              </w:rPr>
              <w:t>-       -       -       9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t>5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b/>
                <w:bCs/>
                <w:color w:val="000000"/>
                <w:sz w:val="18"/>
                <w:szCs w:val="18"/>
              </w:rPr>
              <w:t>-1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3</w:t>
            </w:r>
          </w:p>
        </w:tc>
      </w:tr>
      <w:tr w:rsidR="009346D9">
        <w:trPr>
          <w:cantSplit/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32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t>9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5</w:t>
            </w:r>
          </w:p>
        </w:tc>
      </w:tr>
      <w:tr w:rsidR="009346D9">
        <w:trPr>
          <w:cantSplit/>
          <w:trHeight w:hRule="exact" w:val="250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41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3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t>6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2</w:t>
            </w:r>
          </w:p>
        </w:tc>
      </w:tr>
      <w:tr w:rsidR="009346D9">
        <w:trPr>
          <w:cantSplit/>
          <w:trHeight w:hRule="exact" w:val="269"/>
        </w:trPr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t>а</w:t>
            </w:r>
            <w:r>
              <w:rPr>
                <w:vertAlign w:val="subscript"/>
              </w:rPr>
              <w:t>42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8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8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8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8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68"/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t>9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5"/>
              <w:jc w:val="right"/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</w:rPr>
              <w:t>4</w:t>
            </w:r>
          </w:p>
        </w:tc>
      </w:tr>
    </w:tbl>
    <w:p w:rsidR="009346D9" w:rsidRDefault="009346D9">
      <w:pPr>
        <w:jc w:val="both"/>
        <w:rPr>
          <w:b/>
          <w:bCs/>
        </w:rPr>
      </w:pPr>
    </w:p>
    <w:p w:rsidR="009346D9" w:rsidRDefault="009346D9">
      <w:pPr>
        <w:pStyle w:val="3"/>
      </w:pPr>
    </w:p>
    <w:p w:rsidR="009346D9" w:rsidRDefault="009346D9">
      <w:pPr>
        <w:pStyle w:val="3"/>
      </w:pPr>
    </w:p>
    <w:p w:rsidR="009346D9" w:rsidRDefault="008B335B">
      <w:pPr>
        <w:pStyle w:val="3"/>
      </w:pPr>
      <w:r>
        <w:br w:type="page"/>
        <w:t>Раздел «СИСТЕМА МАССОВОГО ОБСЛУЖИВАНИЯ»</w:t>
      </w:r>
    </w:p>
    <w:p w:rsidR="009346D9" w:rsidRDefault="009346D9">
      <w:pPr>
        <w:jc w:val="both"/>
        <w:rPr>
          <w:b/>
          <w:bCs/>
        </w:rPr>
      </w:pPr>
    </w:p>
    <w:p w:rsidR="009346D9" w:rsidRDefault="008B335B">
      <w:pPr>
        <w:jc w:val="both"/>
        <w:rPr>
          <w:b/>
          <w:bCs/>
        </w:rPr>
      </w:pPr>
      <w:r>
        <w:rPr>
          <w:b/>
          <w:bCs/>
        </w:rPr>
        <w:t xml:space="preserve">Задача 4. </w:t>
      </w:r>
    </w:p>
    <w:p w:rsidR="009346D9" w:rsidRDefault="008B335B">
      <w:pPr>
        <w:shd w:val="clear" w:color="auto" w:fill="FFFFFF"/>
        <w:spacing w:before="202" w:line="264" w:lineRule="exact"/>
        <w:ind w:right="53"/>
        <w:jc w:val="both"/>
      </w:pPr>
      <w:r>
        <w:rPr>
          <w:color w:val="000000"/>
          <w:spacing w:val="6"/>
          <w:sz w:val="22"/>
          <w:szCs w:val="22"/>
        </w:rPr>
        <w:t xml:space="preserve">Приходная касса городского района с временем работы </w:t>
      </w:r>
      <w:r>
        <w:rPr>
          <w:i/>
          <w:iCs/>
          <w:color w:val="000000"/>
          <w:spacing w:val="4"/>
          <w:sz w:val="22"/>
          <w:szCs w:val="22"/>
        </w:rPr>
        <w:t xml:space="preserve">А </w:t>
      </w:r>
      <w:r>
        <w:rPr>
          <w:color w:val="000000"/>
          <w:spacing w:val="4"/>
          <w:sz w:val="22"/>
          <w:szCs w:val="22"/>
        </w:rPr>
        <w:t xml:space="preserve">часов в день проводит прием от населения коммунальных </w:t>
      </w:r>
      <w:r>
        <w:rPr>
          <w:color w:val="000000"/>
          <w:spacing w:val="7"/>
          <w:sz w:val="22"/>
          <w:szCs w:val="22"/>
        </w:rPr>
        <w:t xml:space="preserve">услуг и различных платежей в среднем от </w:t>
      </w:r>
      <w:r>
        <w:rPr>
          <w:i/>
          <w:iCs/>
          <w:color w:val="000000"/>
          <w:spacing w:val="7"/>
          <w:sz w:val="22"/>
          <w:szCs w:val="22"/>
        </w:rPr>
        <w:t xml:space="preserve">В </w:t>
      </w:r>
      <w:r>
        <w:rPr>
          <w:color w:val="000000"/>
          <w:spacing w:val="7"/>
          <w:sz w:val="22"/>
          <w:szCs w:val="22"/>
        </w:rPr>
        <w:t>человек в день.</w:t>
      </w:r>
    </w:p>
    <w:p w:rsidR="009346D9" w:rsidRDefault="008B335B">
      <w:pPr>
        <w:shd w:val="clear" w:color="auto" w:fill="FFFFFF"/>
        <w:spacing w:line="264" w:lineRule="exact"/>
        <w:ind w:left="10" w:right="58" w:firstLine="355"/>
        <w:jc w:val="both"/>
      </w:pPr>
      <w:r>
        <w:rPr>
          <w:color w:val="000000"/>
          <w:spacing w:val="2"/>
          <w:sz w:val="22"/>
          <w:szCs w:val="22"/>
        </w:rPr>
        <w:t xml:space="preserve">В приходной кассе работают </w:t>
      </w:r>
      <w:r>
        <w:rPr>
          <w:i/>
          <w:iCs/>
          <w:color w:val="000000"/>
          <w:spacing w:val="2"/>
          <w:sz w:val="22"/>
          <w:szCs w:val="22"/>
        </w:rPr>
        <w:t xml:space="preserve">С </w:t>
      </w:r>
      <w:r>
        <w:rPr>
          <w:color w:val="000000"/>
          <w:spacing w:val="2"/>
          <w:sz w:val="22"/>
          <w:szCs w:val="22"/>
        </w:rPr>
        <w:t>операторов-кассиров. Сред</w:t>
      </w:r>
      <w:r>
        <w:rPr>
          <w:color w:val="000000"/>
          <w:spacing w:val="4"/>
          <w:sz w:val="22"/>
          <w:szCs w:val="22"/>
        </w:rPr>
        <w:t>няя продолжительность обслуживания одного клиента состав</w:t>
      </w:r>
      <w:r>
        <w:rPr>
          <w:color w:val="000000"/>
          <w:spacing w:val="9"/>
          <w:sz w:val="22"/>
          <w:szCs w:val="22"/>
        </w:rPr>
        <w:t xml:space="preserve">ляет </w:t>
      </w:r>
      <w:r>
        <w:rPr>
          <w:i/>
          <w:iCs/>
          <w:color w:val="000000"/>
          <w:spacing w:val="9"/>
          <w:sz w:val="22"/>
          <w:szCs w:val="22"/>
          <w:lang w:val="en-US"/>
        </w:rPr>
        <w:t>D</w:t>
      </w:r>
      <w:r>
        <w:rPr>
          <w:i/>
          <w:iCs/>
          <w:color w:val="000000"/>
          <w:spacing w:val="9"/>
          <w:sz w:val="22"/>
          <w:szCs w:val="22"/>
        </w:rPr>
        <w:t xml:space="preserve"> </w:t>
      </w:r>
      <w:r>
        <w:rPr>
          <w:color w:val="000000"/>
          <w:spacing w:val="9"/>
          <w:sz w:val="22"/>
          <w:szCs w:val="22"/>
        </w:rPr>
        <w:t>мин.</w:t>
      </w:r>
    </w:p>
    <w:p w:rsidR="009346D9" w:rsidRDefault="008B335B">
      <w:pPr>
        <w:jc w:val="both"/>
        <w:rPr>
          <w:color w:val="000000"/>
          <w:spacing w:val="5"/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>Определить характеристики работы приходной кассы как объекта СМО.</w:t>
      </w:r>
    </w:p>
    <w:p w:rsidR="009346D9" w:rsidRDefault="009346D9">
      <w:pPr>
        <w:jc w:val="both"/>
        <w:rPr>
          <w:color w:val="000000"/>
          <w:spacing w:val="5"/>
          <w:sz w:val="22"/>
          <w:szCs w:val="22"/>
        </w:rPr>
      </w:pPr>
    </w:p>
    <w:p w:rsidR="009346D9" w:rsidRDefault="009346D9">
      <w:pPr>
        <w:jc w:val="both"/>
        <w:rPr>
          <w:color w:val="000000"/>
          <w:spacing w:val="5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499"/>
        <w:gridCol w:w="499"/>
        <w:gridCol w:w="490"/>
        <w:gridCol w:w="499"/>
        <w:gridCol w:w="499"/>
        <w:gridCol w:w="663"/>
        <w:gridCol w:w="543"/>
        <w:gridCol w:w="540"/>
        <w:gridCol w:w="540"/>
        <w:gridCol w:w="540"/>
      </w:tblGrid>
      <w:tr w:rsidR="009346D9">
        <w:trPr>
          <w:trHeight w:hRule="exact" w:val="298"/>
        </w:trPr>
        <w:tc>
          <w:tcPr>
            <w:tcW w:w="6932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pacing w:val="3"/>
                <w:sz w:val="22"/>
                <w:szCs w:val="22"/>
              </w:rPr>
              <w:t>Значения коэффициентов</w:t>
            </w:r>
          </w:p>
          <w:p w:rsidR="009346D9" w:rsidRDefault="008B335B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pacing w:val="4"/>
                <w:sz w:val="22"/>
                <w:szCs w:val="22"/>
              </w:rPr>
              <w:t>условия задачи</w:t>
            </w:r>
          </w:p>
        </w:tc>
      </w:tr>
      <w:tr w:rsidR="009346D9">
        <w:trPr>
          <w:trHeight w:hRule="exact" w:val="116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варианта</w:t>
            </w:r>
          </w:p>
          <w:p w:rsidR="009346D9" w:rsidRDefault="009346D9">
            <w:pPr>
              <w:shd w:val="clear" w:color="auto" w:fill="FFFFFF"/>
              <w:jc w:val="center"/>
            </w:pPr>
          </w:p>
          <w:p w:rsidR="009346D9" w:rsidRDefault="009346D9">
            <w:pPr>
              <w:shd w:val="clear" w:color="auto" w:fill="FFFFFF"/>
              <w:jc w:val="center"/>
            </w:pPr>
          </w:p>
          <w:p w:rsidR="009346D9" w:rsidRDefault="008B335B">
            <w:pPr>
              <w:shd w:val="clear" w:color="auto" w:fill="FFFFFF"/>
              <w:jc w:val="center"/>
            </w:pPr>
            <w:r>
              <w:t>Значения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</w:pPr>
            <w:r>
              <w:rPr>
                <w:color w:val="000000"/>
              </w:rPr>
              <w:t>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</w:pPr>
            <w:r>
              <w:rPr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77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6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</w:pPr>
            <w:r>
              <w:rPr>
                <w:color w:val="000000"/>
              </w:rPr>
              <w:t>5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77"/>
            </w:pPr>
            <w:r>
              <w:rPr>
                <w:color w:val="000000"/>
              </w:rPr>
              <w:t>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91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</w:pPr>
            <w:r>
              <w:rPr>
                <w:color w:val="000000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82"/>
            </w:pPr>
            <w:r>
              <w:rPr>
                <w:color w:val="00000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77"/>
              <w:jc w:val="right"/>
            </w:pPr>
            <w:r>
              <w:rPr>
                <w:color w:val="000000"/>
              </w:rPr>
              <w:t>10</w:t>
            </w:r>
          </w:p>
        </w:tc>
      </w:tr>
      <w:tr w:rsidR="009346D9">
        <w:trPr>
          <w:trHeight w:hRule="exact" w:val="37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10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9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pacing w:val="4"/>
              </w:rPr>
              <w:t>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350"/>
              <w:jc w:val="right"/>
            </w:pPr>
            <w:r>
              <w:rPr>
                <w:color w:val="000000"/>
                <w:spacing w:val="4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7</w:t>
            </w:r>
          </w:p>
        </w:tc>
      </w:tr>
      <w:tr w:rsidR="009346D9">
        <w:trPr>
          <w:trHeight w:hRule="exact" w:val="37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color w:val="000000"/>
              </w:rPr>
              <w:t>В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220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220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300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280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pacing w:val="4"/>
              </w:rPr>
              <w:t>270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110"/>
              <w:jc w:val="right"/>
            </w:pPr>
            <w:r>
              <w:rPr>
                <w:color w:val="000000"/>
                <w:spacing w:val="4"/>
              </w:rPr>
              <w:t>240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200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240</w:t>
            </w:r>
          </w:p>
        </w:tc>
      </w:tr>
      <w:tr w:rsidR="009346D9">
        <w:trPr>
          <w:trHeight w:hRule="exact" w:val="374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С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pacing w:val="3"/>
              </w:rPr>
              <w:t>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350"/>
              <w:jc w:val="right"/>
            </w:pPr>
            <w:r>
              <w:rPr>
                <w:color w:val="000000"/>
                <w:spacing w:val="3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4</w:t>
            </w:r>
          </w:p>
        </w:tc>
      </w:tr>
      <w:tr w:rsidR="009346D9">
        <w:trPr>
          <w:trHeight w:hRule="exact" w:val="422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D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pacing w:val="3"/>
              </w:rPr>
              <w:t>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left="350"/>
              <w:jc w:val="right"/>
            </w:pPr>
            <w:r>
              <w:rPr>
                <w:color w:val="000000"/>
                <w:spacing w:val="3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6D9" w:rsidRDefault="008B335B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5</w:t>
            </w:r>
          </w:p>
        </w:tc>
      </w:tr>
    </w:tbl>
    <w:p w:rsidR="009346D9" w:rsidRDefault="009346D9">
      <w:pPr>
        <w:jc w:val="both"/>
        <w:rPr>
          <w:b/>
          <w:bCs/>
        </w:rPr>
      </w:pPr>
    </w:p>
    <w:p w:rsidR="009346D9" w:rsidRDefault="008B335B">
      <w:pPr>
        <w:jc w:val="both"/>
        <w:rPr>
          <w:b/>
          <w:bCs/>
        </w:rPr>
      </w:pPr>
      <w:r>
        <w:rPr>
          <w:b/>
          <w:bCs/>
        </w:rPr>
        <w:t>Критерии оценки выполненной контрольной работы.</w:t>
      </w:r>
    </w:p>
    <w:p w:rsidR="009346D9" w:rsidRDefault="009346D9">
      <w:pPr>
        <w:jc w:val="both"/>
        <w:rPr>
          <w:b/>
          <w:bCs/>
        </w:rPr>
      </w:pPr>
    </w:p>
    <w:p w:rsidR="009346D9" w:rsidRDefault="008B335B">
      <w:pPr>
        <w:jc w:val="both"/>
        <w:rPr>
          <w:b/>
          <w:bCs/>
        </w:rPr>
      </w:pPr>
      <w:r>
        <w:rPr>
          <w:b/>
          <w:bCs/>
        </w:rPr>
        <w:t>При правильном и полном ответе и решении поставленных вопросов и задач студент получает следующее количество баллов:</w:t>
      </w:r>
    </w:p>
    <w:p w:rsidR="009346D9" w:rsidRDefault="009346D9">
      <w:pPr>
        <w:pStyle w:val="a4"/>
      </w:pPr>
    </w:p>
    <w:p w:rsidR="009346D9" w:rsidRDefault="008B335B">
      <w:pPr>
        <w:pStyle w:val="a4"/>
      </w:pPr>
      <w:r>
        <w:t xml:space="preserve">Максимальное количество набранных баллов 100. </w:t>
      </w:r>
    </w:p>
    <w:p w:rsidR="009346D9" w:rsidRDefault="009346D9">
      <w:pPr>
        <w:jc w:val="both"/>
        <w:rPr>
          <w:b/>
          <w:bCs/>
        </w:rPr>
      </w:pPr>
    </w:p>
    <w:p w:rsidR="009346D9" w:rsidRDefault="008B335B">
      <w:pPr>
        <w:jc w:val="both"/>
        <w:rPr>
          <w:b/>
          <w:bCs/>
        </w:rPr>
      </w:pPr>
      <w:r>
        <w:rPr>
          <w:b/>
          <w:bCs/>
        </w:rPr>
        <w:t>Распределение количества баллов за выполненные работы:</w:t>
      </w:r>
    </w:p>
    <w:p w:rsidR="009346D9" w:rsidRDefault="009346D9">
      <w:pPr>
        <w:jc w:val="both"/>
        <w:rPr>
          <w:b/>
          <w:bCs/>
        </w:rPr>
      </w:pPr>
    </w:p>
    <w:p w:rsidR="009346D9" w:rsidRDefault="008B335B">
      <w:pPr>
        <w:jc w:val="both"/>
      </w:pPr>
      <w:r>
        <w:t>Выполнение теоретического вопроса оценивается в 20 баллов.</w:t>
      </w:r>
    </w:p>
    <w:p w:rsidR="009346D9" w:rsidRDefault="009346D9">
      <w:pPr>
        <w:jc w:val="both"/>
      </w:pPr>
    </w:p>
    <w:p w:rsidR="009346D9" w:rsidRDefault="008B335B">
      <w:pPr>
        <w:jc w:val="both"/>
      </w:pPr>
      <w:r>
        <w:t>Выполнение каждого практического задания оценивается по 15 баллов каждая задача</w:t>
      </w:r>
    </w:p>
    <w:p w:rsidR="009346D9" w:rsidRDefault="009346D9">
      <w:pPr>
        <w:pStyle w:val="a4"/>
      </w:pPr>
    </w:p>
    <w:p w:rsidR="009346D9" w:rsidRDefault="008B335B">
      <w:pPr>
        <w:pStyle w:val="a4"/>
      </w:pPr>
      <w:r>
        <w:t>Итого при правильном  оформлении теоретического вопроса и решении практических заданий студент набирает 80 баллов.</w:t>
      </w:r>
    </w:p>
    <w:p w:rsidR="009346D9" w:rsidRDefault="009346D9">
      <w:pPr>
        <w:pStyle w:val="a4"/>
      </w:pPr>
    </w:p>
    <w:p w:rsidR="009346D9" w:rsidRDefault="008B335B">
      <w:pPr>
        <w:pStyle w:val="a4"/>
        <w:rPr>
          <w:b/>
          <w:bCs/>
        </w:rPr>
      </w:pPr>
      <w:r>
        <w:rPr>
          <w:b/>
          <w:bCs/>
        </w:rPr>
        <w:t>Оставшиеся 20 баллов студент может набрать, решив следующие задачи (правильное решение каждой задачи оценивается в 5 баллов):</w:t>
      </w:r>
    </w:p>
    <w:p w:rsidR="009346D9" w:rsidRDefault="009346D9">
      <w:pPr>
        <w:widowControl w:val="0"/>
        <w:autoSpaceDE w:val="0"/>
        <w:autoSpaceDN w:val="0"/>
        <w:adjustRightInd w:val="0"/>
        <w:rPr>
          <w:szCs w:val="20"/>
        </w:rPr>
      </w:pPr>
    </w:p>
    <w:p w:rsidR="009346D9" w:rsidRDefault="008B335B">
      <w:pPr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Задача 1. Составить экономико-математическую модель.</w:t>
      </w:r>
    </w:p>
    <w:p w:rsidR="009346D9" w:rsidRDefault="008B335B">
      <w:pPr>
        <w:widowControl w:val="0"/>
        <w:autoSpaceDE w:val="0"/>
        <w:autoSpaceDN w:val="0"/>
        <w:adjustRightInd w:val="0"/>
        <w:jc w:val="both"/>
      </w:pPr>
      <w:r>
        <w:rPr>
          <w:szCs w:val="20"/>
        </w:rPr>
        <w:t xml:space="preserve">Рацион для питания животных на ферме состоит из двух видов кормов </w:t>
      </w:r>
      <w:r>
        <w:rPr>
          <w:szCs w:val="20"/>
          <w:lang w:val="en-US"/>
        </w:rPr>
        <w:t xml:space="preserve">I </w:t>
      </w:r>
      <w:r>
        <w:rPr>
          <w:szCs w:val="20"/>
        </w:rPr>
        <w:t xml:space="preserve">и </w:t>
      </w:r>
      <w:r>
        <w:rPr>
          <w:szCs w:val="20"/>
          <w:lang w:val="en-US"/>
        </w:rPr>
        <w:t xml:space="preserve">II. </w:t>
      </w:r>
      <w:r>
        <w:rPr>
          <w:szCs w:val="20"/>
        </w:rPr>
        <w:t xml:space="preserve">Один килограмм корма </w:t>
      </w:r>
      <w:r>
        <w:rPr>
          <w:szCs w:val="20"/>
          <w:lang w:val="en-US"/>
        </w:rPr>
        <w:t xml:space="preserve">I </w:t>
      </w:r>
      <w:r>
        <w:rPr>
          <w:szCs w:val="20"/>
        </w:rPr>
        <w:t xml:space="preserve">стоит 80 ден. ед. и содержит: 1 ед. жиров, 3 ед. белков, 1 ед. углеводов, 2 ед. нитратов. Один килограмм корма </w:t>
      </w:r>
      <w:r>
        <w:rPr>
          <w:szCs w:val="20"/>
          <w:lang w:val="en-US"/>
        </w:rPr>
        <w:t xml:space="preserve">II </w:t>
      </w:r>
      <w:r>
        <w:rPr>
          <w:szCs w:val="20"/>
        </w:rPr>
        <w:t>стоит 10 ден. ед. и содержит 3 ед. жиров, 1 ед. белков, 8 ед. углеводов, 4 ед. нитратов.</w:t>
      </w:r>
    </w:p>
    <w:p w:rsidR="009346D9" w:rsidRDefault="008B335B">
      <w:pPr>
        <w:pStyle w:val="a4"/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Составить наиболее дешевый рацион питания, обеспечиваю</w:t>
      </w:r>
      <w:r>
        <w:rPr>
          <w:szCs w:val="20"/>
        </w:rPr>
        <w:softHyphen/>
        <w:t>щий жиров не менее 6 ед., белков не менее 9 ед., углеводов не менее 8 ед., нитратов не более 16 ед.</w:t>
      </w:r>
    </w:p>
    <w:p w:rsidR="009346D9" w:rsidRDefault="009346D9">
      <w:pPr>
        <w:pStyle w:val="a4"/>
      </w:pPr>
    </w:p>
    <w:p w:rsidR="009346D9" w:rsidRDefault="008B335B">
      <w:pPr>
        <w:widowControl w:val="0"/>
        <w:autoSpaceDE w:val="0"/>
        <w:autoSpaceDN w:val="0"/>
        <w:adjustRightInd w:val="0"/>
        <w:rPr>
          <w:szCs w:val="20"/>
        </w:rPr>
      </w:pPr>
      <w:r>
        <w:t>Задача 2. Игрок А записывает одно из двух чисел: 1 или 2, игрок В— одно из трех чисел: 1, 2 или 3. Если оба числа одинаковой четности, то А выигрывает и выигрыш равен сумме этих чисел, если четности выбранных игроками чисел не совпадают, то В выигрывает, выигрыш равен сумме этих чисел. Построить платежную матрицу игры, определить нижнюю и верхнюю цены игры и проверить наличие седловой точки.</w:t>
      </w:r>
      <w:r>
        <w:rPr>
          <w:szCs w:val="20"/>
        </w:rPr>
        <w:t xml:space="preserve"> </w:t>
      </w:r>
    </w:p>
    <w:p w:rsidR="009346D9" w:rsidRDefault="008B335B">
      <w:pPr>
        <w:widowControl w:val="0"/>
        <w:autoSpaceDE w:val="0"/>
        <w:autoSpaceDN w:val="0"/>
        <w:adjustRightInd w:val="0"/>
      </w:pPr>
      <w:r>
        <w:rPr>
          <w:szCs w:val="20"/>
        </w:rPr>
        <w:t>Задача 3. Решить и дать графическую интерпретацию для следующей игры 2x2.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67"/>
      </w:tblGrid>
      <w:tr w:rsidR="009346D9">
        <w:tc>
          <w:tcPr>
            <w:tcW w:w="534" w:type="dxa"/>
          </w:tcPr>
          <w:p w:rsidR="009346D9" w:rsidRDefault="008B335B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567" w:type="dxa"/>
          </w:tcPr>
          <w:p w:rsidR="009346D9" w:rsidRDefault="008B335B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-2</w:t>
            </w:r>
          </w:p>
        </w:tc>
      </w:tr>
      <w:tr w:rsidR="009346D9">
        <w:tc>
          <w:tcPr>
            <w:tcW w:w="534" w:type="dxa"/>
          </w:tcPr>
          <w:p w:rsidR="009346D9" w:rsidRDefault="008B335B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7" w:type="dxa"/>
          </w:tcPr>
          <w:p w:rsidR="009346D9" w:rsidRDefault="008B335B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</w:tbl>
    <w:p w:rsidR="009346D9" w:rsidRDefault="009346D9">
      <w:pPr>
        <w:shd w:val="clear" w:color="auto" w:fill="FFFFFF"/>
        <w:rPr>
          <w:b/>
          <w:bCs/>
          <w:color w:val="000000"/>
          <w:lang w:val="uk-UA"/>
        </w:rPr>
      </w:pPr>
    </w:p>
    <w:p w:rsidR="009346D9" w:rsidRDefault="008B335B">
      <w:pPr>
        <w:pStyle w:val="a4"/>
      </w:pPr>
      <w:r>
        <w:t>Задача 4. Дежурный по администрации города имеет пять телефонов. Телефонные звонки поступают с интенсивностью 90 заявок в час, средняя продолжительность разговора составляет 2 мин.</w:t>
      </w:r>
    </w:p>
    <w:p w:rsidR="009346D9" w:rsidRDefault="008B335B">
      <w:pPr>
        <w:shd w:val="clear" w:color="auto" w:fill="FFFFFF"/>
        <w:rPr>
          <w:szCs w:val="20"/>
        </w:rPr>
      </w:pPr>
      <w:r>
        <w:rPr>
          <w:szCs w:val="20"/>
        </w:rPr>
        <w:t>Определить показатели дежурного администратора как объекта СМО.</w:t>
      </w:r>
    </w:p>
    <w:p w:rsidR="009346D9" w:rsidRDefault="009346D9">
      <w:pPr>
        <w:pStyle w:val="a4"/>
      </w:pPr>
    </w:p>
    <w:p w:rsidR="009346D9" w:rsidRDefault="009346D9">
      <w:pPr>
        <w:widowControl w:val="0"/>
        <w:autoSpaceDE w:val="0"/>
        <w:autoSpaceDN w:val="0"/>
        <w:adjustRightInd w:val="0"/>
        <w:rPr>
          <w:szCs w:val="20"/>
        </w:rPr>
      </w:pPr>
    </w:p>
    <w:p w:rsidR="009346D9" w:rsidRDefault="009346D9">
      <w:pPr>
        <w:shd w:val="clear" w:color="auto" w:fill="FFFFFF"/>
        <w:rPr>
          <w:szCs w:val="20"/>
        </w:rPr>
      </w:pPr>
    </w:p>
    <w:p w:rsidR="009346D9" w:rsidRDefault="008B33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br w:type="page"/>
        <w:t>К</w:t>
      </w:r>
      <w:r>
        <w:rPr>
          <w:b/>
          <w:sz w:val="28"/>
          <w:szCs w:val="28"/>
        </w:rPr>
        <w:t>оличество набранных баллов распределяется в соответствии с приведенной ниже шкалой (набранным баллам соответствует оценка)</w:t>
      </w:r>
    </w:p>
    <w:p w:rsidR="009346D9" w:rsidRDefault="009346D9">
      <w:pPr>
        <w:jc w:val="center"/>
        <w:rPr>
          <w:b/>
          <w:sz w:val="28"/>
          <w:szCs w:val="28"/>
        </w:rPr>
      </w:pPr>
    </w:p>
    <w:p w:rsidR="009346D9" w:rsidRDefault="009346D9">
      <w:pPr>
        <w:rPr>
          <w:sz w:val="28"/>
          <w:szCs w:val="28"/>
          <w:lang w:val="en-US"/>
        </w:rPr>
      </w:pPr>
    </w:p>
    <w:tbl>
      <w:tblPr>
        <w:tblpPr w:leftFromText="180" w:rightFromText="180" w:horzAnchor="margin" w:tblpY="737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880"/>
        <w:gridCol w:w="2418"/>
        <w:gridCol w:w="2418"/>
      </w:tblGrid>
      <w:tr w:rsidR="009346D9">
        <w:trPr>
          <w:cantSplit/>
          <w:trHeight w:val="340"/>
        </w:trPr>
        <w:tc>
          <w:tcPr>
            <w:tcW w:w="1908" w:type="dxa"/>
            <w:vMerge w:val="restart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uk-UA"/>
              </w:rPr>
              <w:t xml:space="preserve">За шкалою </w:t>
            </w:r>
            <w:r>
              <w:rPr>
                <w:b/>
                <w:szCs w:val="28"/>
                <w:lang w:val="en-US"/>
              </w:rPr>
              <w:t>ECTS</w:t>
            </w:r>
          </w:p>
        </w:tc>
        <w:tc>
          <w:tcPr>
            <w:tcW w:w="2880" w:type="dxa"/>
            <w:vMerge w:val="restart"/>
          </w:tcPr>
          <w:p w:rsidR="009346D9" w:rsidRDefault="008B335B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За шкалою університету</w:t>
            </w:r>
          </w:p>
        </w:tc>
        <w:tc>
          <w:tcPr>
            <w:tcW w:w="4836" w:type="dxa"/>
            <w:gridSpan w:val="2"/>
          </w:tcPr>
          <w:p w:rsidR="009346D9" w:rsidRDefault="008B335B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За національною шкалою</w:t>
            </w:r>
          </w:p>
        </w:tc>
      </w:tr>
      <w:tr w:rsidR="009346D9">
        <w:trPr>
          <w:cantSplit/>
          <w:trHeight w:val="360"/>
        </w:trPr>
        <w:tc>
          <w:tcPr>
            <w:tcW w:w="1908" w:type="dxa"/>
            <w:vMerge/>
          </w:tcPr>
          <w:p w:rsidR="009346D9" w:rsidRDefault="009346D9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880" w:type="dxa"/>
            <w:vMerge/>
          </w:tcPr>
          <w:p w:rsidR="009346D9" w:rsidRDefault="009346D9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418" w:type="dxa"/>
          </w:tcPr>
          <w:p w:rsidR="009346D9" w:rsidRDefault="008B335B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Екзамен</w:t>
            </w:r>
          </w:p>
        </w:tc>
        <w:tc>
          <w:tcPr>
            <w:tcW w:w="2418" w:type="dxa"/>
          </w:tcPr>
          <w:p w:rsidR="009346D9" w:rsidRDefault="008B335B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Залік</w:t>
            </w:r>
          </w:p>
        </w:tc>
      </w:tr>
      <w:tr w:rsidR="009346D9">
        <w:trPr>
          <w:cantSplit/>
          <w:trHeight w:val="720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A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90 – 100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>(</w:t>
            </w:r>
            <w:r>
              <w:rPr>
                <w:szCs w:val="28"/>
                <w:lang w:val="uk-UA"/>
              </w:rPr>
              <w:t>відмінно)</w:t>
            </w:r>
          </w:p>
        </w:tc>
        <w:tc>
          <w:tcPr>
            <w:tcW w:w="2418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 (відмінно)</w:t>
            </w:r>
          </w:p>
        </w:tc>
        <w:tc>
          <w:tcPr>
            <w:tcW w:w="2418" w:type="dxa"/>
            <w:vMerge w:val="restart"/>
          </w:tcPr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Зараховано</w:t>
            </w:r>
          </w:p>
        </w:tc>
      </w:tr>
      <w:tr w:rsidR="009346D9">
        <w:trPr>
          <w:cantSplit/>
          <w:trHeight w:val="776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B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85 – 89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(дуже добре)</w:t>
            </w:r>
          </w:p>
        </w:tc>
        <w:tc>
          <w:tcPr>
            <w:tcW w:w="2418" w:type="dxa"/>
            <w:vMerge w:val="restart"/>
          </w:tcPr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 (добре)</w:t>
            </w:r>
          </w:p>
        </w:tc>
        <w:tc>
          <w:tcPr>
            <w:tcW w:w="2418" w:type="dxa"/>
            <w:vMerge/>
          </w:tcPr>
          <w:p w:rsidR="009346D9" w:rsidRDefault="009346D9">
            <w:pPr>
              <w:jc w:val="center"/>
              <w:rPr>
                <w:szCs w:val="28"/>
              </w:rPr>
            </w:pPr>
          </w:p>
        </w:tc>
      </w:tr>
      <w:tr w:rsidR="009346D9">
        <w:trPr>
          <w:cantSplit/>
          <w:trHeight w:val="720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C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 – 84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(добре)</w:t>
            </w:r>
          </w:p>
        </w:tc>
        <w:tc>
          <w:tcPr>
            <w:tcW w:w="2418" w:type="dxa"/>
            <w:vMerge/>
          </w:tcPr>
          <w:p w:rsidR="009346D9" w:rsidRDefault="009346D9">
            <w:pPr>
              <w:jc w:val="center"/>
              <w:rPr>
                <w:szCs w:val="28"/>
              </w:rPr>
            </w:pPr>
          </w:p>
        </w:tc>
        <w:tc>
          <w:tcPr>
            <w:tcW w:w="2418" w:type="dxa"/>
            <w:vMerge/>
          </w:tcPr>
          <w:p w:rsidR="009346D9" w:rsidRDefault="009346D9">
            <w:pPr>
              <w:jc w:val="center"/>
              <w:rPr>
                <w:szCs w:val="28"/>
              </w:rPr>
            </w:pPr>
          </w:p>
        </w:tc>
      </w:tr>
      <w:tr w:rsidR="009346D9">
        <w:trPr>
          <w:cantSplit/>
          <w:trHeight w:val="720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D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70 – 74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(задовільно)</w:t>
            </w:r>
          </w:p>
        </w:tc>
        <w:tc>
          <w:tcPr>
            <w:tcW w:w="2418" w:type="dxa"/>
            <w:vMerge w:val="restart"/>
          </w:tcPr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(задовільно)</w:t>
            </w:r>
          </w:p>
        </w:tc>
        <w:tc>
          <w:tcPr>
            <w:tcW w:w="2418" w:type="dxa"/>
            <w:vMerge/>
          </w:tcPr>
          <w:p w:rsidR="009346D9" w:rsidRDefault="009346D9">
            <w:pPr>
              <w:jc w:val="center"/>
              <w:rPr>
                <w:szCs w:val="28"/>
              </w:rPr>
            </w:pPr>
          </w:p>
        </w:tc>
      </w:tr>
      <w:tr w:rsidR="009346D9">
        <w:trPr>
          <w:cantSplit/>
          <w:trHeight w:val="776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E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 – 69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(достатньо)</w:t>
            </w:r>
          </w:p>
        </w:tc>
        <w:tc>
          <w:tcPr>
            <w:tcW w:w="2418" w:type="dxa"/>
            <w:vMerge/>
          </w:tcPr>
          <w:p w:rsidR="009346D9" w:rsidRDefault="009346D9">
            <w:pPr>
              <w:jc w:val="center"/>
              <w:rPr>
                <w:szCs w:val="28"/>
              </w:rPr>
            </w:pPr>
          </w:p>
        </w:tc>
        <w:tc>
          <w:tcPr>
            <w:tcW w:w="2418" w:type="dxa"/>
            <w:vMerge/>
          </w:tcPr>
          <w:p w:rsidR="009346D9" w:rsidRDefault="009346D9">
            <w:pPr>
              <w:jc w:val="center"/>
              <w:rPr>
                <w:szCs w:val="28"/>
              </w:rPr>
            </w:pPr>
          </w:p>
        </w:tc>
      </w:tr>
      <w:tr w:rsidR="009346D9">
        <w:trPr>
          <w:cantSplit/>
          <w:trHeight w:val="720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FX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 – 59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418" w:type="dxa"/>
            <w:vMerge w:val="restart"/>
          </w:tcPr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(незадовільно)</w:t>
            </w:r>
          </w:p>
        </w:tc>
        <w:tc>
          <w:tcPr>
            <w:tcW w:w="2418" w:type="dxa"/>
            <w:vMerge w:val="restart"/>
          </w:tcPr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9346D9">
            <w:pPr>
              <w:jc w:val="center"/>
              <w:rPr>
                <w:szCs w:val="28"/>
                <w:lang w:val="uk-UA"/>
              </w:rPr>
            </w:pP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зараховано</w:t>
            </w:r>
          </w:p>
        </w:tc>
      </w:tr>
      <w:tr w:rsidR="009346D9">
        <w:trPr>
          <w:cantSplit/>
          <w:trHeight w:val="776"/>
        </w:trPr>
        <w:tc>
          <w:tcPr>
            <w:tcW w:w="1908" w:type="dxa"/>
          </w:tcPr>
          <w:p w:rsidR="009346D9" w:rsidRDefault="008B335B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F</w:t>
            </w:r>
          </w:p>
        </w:tc>
        <w:tc>
          <w:tcPr>
            <w:tcW w:w="2880" w:type="dxa"/>
          </w:tcPr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– 34</w:t>
            </w:r>
          </w:p>
          <w:p w:rsidR="009346D9" w:rsidRDefault="008B33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(незадовільно – з обов</w:t>
            </w:r>
            <w:r>
              <w:rPr>
                <w:szCs w:val="28"/>
                <w:lang w:val="uk-UA"/>
              </w:rPr>
              <w:sym w:font="Symbol" w:char="F0A2"/>
            </w:r>
            <w:r>
              <w:rPr>
                <w:szCs w:val="28"/>
                <w:lang w:val="uk-UA"/>
              </w:rPr>
              <w:t>язковим повторним курсом)</w:t>
            </w:r>
          </w:p>
        </w:tc>
        <w:tc>
          <w:tcPr>
            <w:tcW w:w="2418" w:type="dxa"/>
            <w:vMerge/>
          </w:tcPr>
          <w:p w:rsidR="009346D9" w:rsidRDefault="009346D9">
            <w:pPr>
              <w:rPr>
                <w:szCs w:val="28"/>
              </w:rPr>
            </w:pPr>
          </w:p>
        </w:tc>
        <w:tc>
          <w:tcPr>
            <w:tcW w:w="2418" w:type="dxa"/>
            <w:vMerge/>
          </w:tcPr>
          <w:p w:rsidR="009346D9" w:rsidRDefault="009346D9">
            <w:pPr>
              <w:rPr>
                <w:szCs w:val="28"/>
              </w:rPr>
            </w:pPr>
          </w:p>
        </w:tc>
      </w:tr>
    </w:tbl>
    <w:p w:rsidR="009346D9" w:rsidRDefault="008B335B">
      <w:pPr>
        <w:shd w:val="clear" w:color="auto" w:fill="FFFFFF"/>
        <w:ind w:left="720" w:firstLine="72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br w:type="page"/>
        <w:t>4. СПИСОК РЕКОМЕНДОВАНОЙ ЛИТЕРАТУРЫ</w:t>
      </w:r>
    </w:p>
    <w:p w:rsidR="009346D9" w:rsidRDefault="009346D9">
      <w:pPr>
        <w:shd w:val="clear" w:color="auto" w:fill="FFFFFF"/>
        <w:ind w:left="720" w:firstLine="720"/>
        <w:rPr>
          <w:lang w:val="uk-UA"/>
        </w:rPr>
      </w:pPr>
    </w:p>
    <w:p w:rsidR="009346D9" w:rsidRDefault="008B335B">
      <w:pPr>
        <w:shd w:val="clear" w:color="auto" w:fill="FFFFFF"/>
        <w:ind w:firstLine="567"/>
        <w:jc w:val="center"/>
        <w:rPr>
          <w:b/>
          <w:lang w:val="uk-UA"/>
        </w:rPr>
      </w:pPr>
      <w:r>
        <w:rPr>
          <w:b/>
          <w:lang w:val="uk-UA"/>
        </w:rPr>
        <w:t>ОСНОВНАЯ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1. Деордица Ю.С., Савченко В.Т. Компьютерные технологии в зкономике и менеджменте: Учеб. пособие. - Луганск: ВУГУ, 1999.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2. Зайченко Ю.ІІ. Дослідження операцій: Підручник. - К.: ВІПОЛ, 2000.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3. Испирян Г.П., Рожок В.Д., Романюк Т.П. Математические методи й модели в планировании й управлений в легкой промьішленностн: Учеб. пособие. - К.: Вища шк., 1978.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4. Исследовапис операций / Под ред. Дж. Моудера, С. Злмаграби. У 2т. - М.:Мир, 1981.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5. Исследованис операций в чкономике: Учеб. пособіе / Под ред.Н.Ш. Кремера. М.: Банки й біржі, ЮНИТИ, 1999.</w:t>
      </w:r>
    </w:p>
    <w:p w:rsidR="009346D9" w:rsidRDefault="008B335B">
      <w:pPr>
        <w:shd w:val="clear" w:color="auto" w:fill="FFFFFF"/>
      </w:pPr>
      <w:r>
        <w:rPr>
          <w:color w:val="000000"/>
          <w:lang w:val="uk-UA"/>
        </w:rPr>
        <w:t xml:space="preserve">6. Таха 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. </w:t>
      </w:r>
      <w:r>
        <w:rPr>
          <w:color w:val="000000"/>
          <w:lang w:val="uk-UA"/>
        </w:rPr>
        <w:t>Введение в исследование операций. - М.: Издат. Дом”Вильямс», 2001.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 xml:space="preserve">7. Черчмен У., Акоф </w:t>
      </w:r>
      <w:r>
        <w:rPr>
          <w:color w:val="000000"/>
          <w:lang w:val="en-US"/>
        </w:rPr>
        <w:t>P</w:t>
      </w:r>
      <w:r>
        <w:rPr>
          <w:color w:val="000000"/>
        </w:rPr>
        <w:t xml:space="preserve">., </w:t>
      </w:r>
      <w:r>
        <w:rPr>
          <w:color w:val="000000"/>
          <w:lang w:val="uk-UA"/>
        </w:rPr>
        <w:t>Арноф Л. Введение в исследование операций. - М.: Наука, 1968.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8. ІПикин Е.В., Чхартишвили Л.Г. Математические методы и модели в управлении: Учеб. пособие. - М.: Дело, 2000.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9. Зддоус М., Стзнсфилд Р. Методи принятия решений. - М.: Аудит, ЮНИТИ, 1997.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ІО.Окономико-математические методы и прикладные модели: Учеб. пособие / Под ред. В.В. Федосеева. - М.: ЮНИТИ, 1999.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 xml:space="preserve">11. Браун </w:t>
      </w:r>
      <w:r>
        <w:rPr>
          <w:color w:val="000000"/>
          <w:lang w:val="en-US"/>
        </w:rPr>
        <w:t>P</w:t>
      </w:r>
      <w:r>
        <w:rPr>
          <w:color w:val="000000"/>
        </w:rPr>
        <w:t xml:space="preserve">., </w:t>
      </w:r>
      <w:r>
        <w:rPr>
          <w:color w:val="000000"/>
          <w:lang w:val="uk-UA"/>
        </w:rPr>
        <w:t xml:space="preserve">Мезон </w:t>
      </w:r>
      <w:r>
        <w:rPr>
          <w:color w:val="000000"/>
          <w:lang w:val="en-US"/>
        </w:rPr>
        <w:t>P</w:t>
      </w:r>
      <w:r>
        <w:rPr>
          <w:color w:val="000000"/>
        </w:rPr>
        <w:t xml:space="preserve">., </w:t>
      </w:r>
      <w:r>
        <w:rPr>
          <w:color w:val="000000"/>
          <w:lang w:val="uk-UA"/>
        </w:rPr>
        <w:t>Фламгольц Э. Исследование операций: Пер. с анг. - Т. 1, 2. - М.: Мир, 1981. - 677 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12. Сакович В.А. Исследование операций (детерминированные методы и модели): Справ.пособие. - Минск.: Вышесшая шк., 1984. -256с.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13. Деордица Ю.С., Нефедов Ю.М. Исследование операций в планировании и управлении. Учеб.пособие - К.: Вища шк., 1991. -270с.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14. Исследование операций в гражданской авиацин /И.С.Голубев, Р.В.Сакач, Е.Л.Логинов, Е.Г.Пинаев. - М.: Транспорт, 1980.-256с.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15. Исследование операций. Методологические аспекти. - М.: Наука, 1972. 136с.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16. Исследование опираций \Под ред. Дж.Моудера,  С.Элмаграби.-Т. 1,2.-М.: Мир, 1981 -712с.</w:t>
      </w:r>
    </w:p>
    <w:p w:rsidR="009346D9" w:rsidRDefault="008B335B">
      <w:pPr>
        <w:shd w:val="clear" w:color="auto" w:fill="FFFFFF"/>
        <w:ind w:firstLine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17. Лопатников Л.И. Экономико-математический словарь: Словарь современной экономической науки. Изд. 4-е, перераб. И допол. М.: Изд-во «АВР", 1996. - 704 с.</w:t>
      </w:r>
    </w:p>
    <w:p w:rsidR="009346D9" w:rsidRDefault="009346D9">
      <w:pPr>
        <w:shd w:val="clear" w:color="auto" w:fill="FFFFFF"/>
        <w:jc w:val="both"/>
      </w:pPr>
    </w:p>
    <w:p w:rsidR="009346D9" w:rsidRDefault="008B335B">
      <w:pPr>
        <w:shd w:val="clear" w:color="auto" w:fill="FFFFFF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ДОПОЛНИТЕЛЬНАЯ</w:t>
      </w:r>
    </w:p>
    <w:p w:rsidR="009346D9" w:rsidRDefault="009346D9">
      <w:pPr>
        <w:shd w:val="clear" w:color="auto" w:fill="FFFFFF"/>
        <w:jc w:val="center"/>
      </w:pP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</w:rPr>
        <w:t>1</w:t>
      </w:r>
      <w:r>
        <w:rPr>
          <w:color w:val="000000"/>
          <w:lang w:val="uk-UA"/>
        </w:rPr>
        <w:t>.Вагнер Г. Основи исследования операций: Пер.с англ. - Т. 13. -М.:Мир, 1972.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2. Задачи по исследованию операций. Уч.пособ. - М.: Изд-во МГУ, 1979.- 167с.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 xml:space="preserve">3. Андронов </w:t>
      </w:r>
      <w:r>
        <w:rPr>
          <w:color w:val="000000"/>
          <w:lang w:val="en-US"/>
        </w:rPr>
        <w:t>A</w:t>
      </w:r>
      <w:r>
        <w:rPr>
          <w:color w:val="000000"/>
        </w:rPr>
        <w:t>.</w:t>
      </w:r>
      <w:r>
        <w:rPr>
          <w:color w:val="000000"/>
          <w:lang w:val="en-US"/>
        </w:rPr>
        <w:t>M</w:t>
      </w:r>
      <w:r>
        <w:rPr>
          <w:color w:val="000000"/>
        </w:rPr>
        <w:t xml:space="preserve">. </w:t>
      </w:r>
      <w:r>
        <w:rPr>
          <w:color w:val="000000"/>
          <w:lang w:val="uk-UA"/>
        </w:rPr>
        <w:t>Краткий курс теории вероятлостей и математической статистики для инженеров-экономистов ГА. - Рига: РКИИГА. 4,1., 1970.,4.2., 1976-156с.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 xml:space="preserve">4. Андронов </w:t>
      </w:r>
      <w:r>
        <w:rPr>
          <w:color w:val="000000"/>
          <w:lang w:val="en-US"/>
        </w:rPr>
        <w:t>A</w:t>
      </w:r>
      <w:r>
        <w:rPr>
          <w:color w:val="000000"/>
        </w:rPr>
        <w:t>.</w:t>
      </w:r>
      <w:r>
        <w:rPr>
          <w:color w:val="000000"/>
          <w:lang w:val="en-US"/>
        </w:rPr>
        <w:t>M</w:t>
      </w:r>
      <w:r>
        <w:rPr>
          <w:color w:val="000000"/>
        </w:rPr>
        <w:t xml:space="preserve">. </w:t>
      </w:r>
      <w:r>
        <w:rPr>
          <w:color w:val="000000"/>
          <w:lang w:val="uk-UA"/>
        </w:rPr>
        <w:t>Теория массового обслуживания и научная организация труда в ГА. - М.: РИО МГА, 1979. -119с.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5. Эффективность и оптимизация систем и процессов гражданской авиации. Межвуз. сб.научн. трудов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6. Наука и техника гражданской авиации. Серія: організація, Управленіе, єкономіка. Научн.-техн.реферат.сб.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7. Кожин А.П., Мезенцев В.Н. Математические методы в планировании и управлении грузовыми автомобильными перевозками: Учеб.для вузов. - М.:Транспорт, 1994. - 304 с.</w:t>
      </w:r>
    </w:p>
    <w:p w:rsidR="009346D9" w:rsidRDefault="008B335B">
      <w:pPr>
        <w:shd w:val="clear" w:color="auto" w:fill="FFFFFF"/>
        <w:ind w:firstLine="720"/>
        <w:jc w:val="both"/>
      </w:pPr>
      <w:r>
        <w:rPr>
          <w:color w:val="000000"/>
          <w:lang w:val="uk-UA"/>
        </w:rPr>
        <w:t>8. Мирошников Л.В., Кравец А.С., Хижняк А.Н. Сетевое планирование и управление на воздушном транспорте. - М.: Транспорт, 1971. - 111 с.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 xml:space="preserve">Приложение 1. </w:t>
      </w:r>
    </w:p>
    <w:p w:rsidR="009346D9" w:rsidRDefault="009346D9">
      <w:pPr>
        <w:jc w:val="right"/>
        <w:rPr>
          <w:b/>
          <w:bCs/>
        </w:rPr>
      </w:pP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ГВУЗ «ЗАПОРОЖСКИЙ НАЦИОНАЛЬНЫЙ УНИВЕРСИТЕТ»</w:t>
      </w: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 xml:space="preserve">Крымский факультет </w:t>
      </w: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Кафедра финансов</w:t>
      </w: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КОНТРОЛЬНАЯ РАБОТА</w:t>
      </w:r>
    </w:p>
    <w:p w:rsidR="009346D9" w:rsidRDefault="009346D9">
      <w:pPr>
        <w:jc w:val="center"/>
        <w:rPr>
          <w:b/>
          <w:bCs/>
        </w:rPr>
      </w:pP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По дисциплине</w:t>
      </w: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«МАТЕМАТИЧЕСКИЕ МЕТОДЫ ИССЛЕДОВАНИЯ ОПЕРАЦИЙ»</w:t>
      </w:r>
    </w:p>
    <w:p w:rsidR="009346D9" w:rsidRDefault="009346D9">
      <w:pPr>
        <w:jc w:val="center"/>
        <w:rPr>
          <w:b/>
          <w:bCs/>
        </w:rPr>
      </w:pPr>
    </w:p>
    <w:p w:rsidR="009346D9" w:rsidRDefault="009346D9">
      <w:pPr>
        <w:jc w:val="center"/>
        <w:rPr>
          <w:b/>
          <w:bCs/>
        </w:rPr>
      </w:pP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ВАРИАНТ № _____</w:t>
      </w:r>
    </w:p>
    <w:p w:rsidR="009346D9" w:rsidRDefault="009346D9">
      <w:pPr>
        <w:jc w:val="center"/>
        <w:rPr>
          <w:b/>
          <w:bCs/>
        </w:rPr>
      </w:pP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ВЫПОЛНИЛ(А)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Студент(ка)___ курса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Специальность __________________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_________________________________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_________________________________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_________________________________</w:t>
      </w:r>
    </w:p>
    <w:p w:rsidR="009346D9" w:rsidRDefault="008B335B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(Фамилия, Имя, Отчество)  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_________________________________</w:t>
      </w: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Работу проверил: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Доцент  кафедры финансов</w:t>
      </w:r>
    </w:p>
    <w:p w:rsidR="009346D9" w:rsidRDefault="008B335B">
      <w:pPr>
        <w:jc w:val="right"/>
        <w:rPr>
          <w:b/>
          <w:bCs/>
        </w:rPr>
      </w:pPr>
      <w:r>
        <w:rPr>
          <w:b/>
          <w:bCs/>
        </w:rPr>
        <w:t>САЛЬЦИН ОЛЕГ ВИКТОРОВИЧ</w:t>
      </w: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9346D9">
      <w:pPr>
        <w:jc w:val="right"/>
        <w:rPr>
          <w:b/>
          <w:bCs/>
        </w:rPr>
      </w:pPr>
    </w:p>
    <w:p w:rsidR="009346D9" w:rsidRDefault="008B335B">
      <w:pPr>
        <w:jc w:val="center"/>
        <w:rPr>
          <w:b/>
          <w:bCs/>
        </w:rPr>
      </w:pPr>
      <w:r>
        <w:rPr>
          <w:b/>
          <w:bCs/>
        </w:rPr>
        <w:t>Симферополь,2009</w:t>
      </w:r>
      <w:bookmarkStart w:id="0" w:name="_GoBack"/>
      <w:bookmarkEnd w:id="0"/>
    </w:p>
    <w:sectPr w:rsidR="00934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903A24"/>
    <w:lvl w:ilvl="0">
      <w:numFmt w:val="decimal"/>
      <w:lvlText w:val="*"/>
      <w:lvlJc w:val="left"/>
    </w:lvl>
  </w:abstractNum>
  <w:abstractNum w:abstractNumId="1">
    <w:nsid w:val="4AE16ECA"/>
    <w:multiLevelType w:val="singleLevel"/>
    <w:tmpl w:val="B2AAB81C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52067042"/>
    <w:multiLevelType w:val="hybridMultilevel"/>
    <w:tmpl w:val="07A0D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C37156"/>
    <w:multiLevelType w:val="singleLevel"/>
    <w:tmpl w:val="7910E81C"/>
    <w:lvl w:ilvl="0">
      <w:start w:val="18"/>
      <w:numFmt w:val="decimal"/>
      <w:lvlText w:val="3.%1."/>
      <w:legacy w:legacy="1" w:legacySpace="0" w:legacyIndent="5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3"/>
    <w:lvlOverride w:ilvl="0">
      <w:lvl w:ilvl="0">
        <w:start w:val="18"/>
        <w:numFmt w:val="decimal"/>
        <w:lvlText w:val="3.%1."/>
        <w:legacy w:legacy="1" w:legacySpace="0" w:legacyIndent="58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35B"/>
    <w:rsid w:val="00276D8C"/>
    <w:rsid w:val="008B335B"/>
    <w:rsid w:val="0093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264A720-91E2-47E2-A65B-DA5702E8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  <w:spacing w:val="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left="72"/>
      <w:jc w:val="center"/>
    </w:pPr>
    <w:rPr>
      <w:color w:val="000000"/>
      <w:spacing w:val="-4"/>
    </w:rPr>
  </w:style>
  <w:style w:type="paragraph" w:styleId="a4">
    <w:name w:val="Body Text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по дисциплине «Исследование операций»</vt:lpstr>
    </vt:vector>
  </TitlesOfParts>
  <Company>КФФКСТ ЗНУ</Company>
  <LinksUpToDate>false</LinksUpToDate>
  <CharactersWithSpaces>12996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по дисциплине «Исследование операций»</dc:title>
  <dc:subject/>
  <dc:creator>Администратор</dc:creator>
  <cp:keywords/>
  <dc:description/>
  <cp:lastModifiedBy>Irina</cp:lastModifiedBy>
  <cp:revision>2</cp:revision>
  <dcterms:created xsi:type="dcterms:W3CDTF">2014-09-03T13:12:00Z</dcterms:created>
  <dcterms:modified xsi:type="dcterms:W3CDTF">2014-09-03T13:12:00Z</dcterms:modified>
</cp:coreProperties>
</file>