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3676" w:rsidRPr="00ED0A04" w:rsidRDefault="00AC3676" w:rsidP="00AC3676">
      <w:pPr>
        <w:pStyle w:val="a3"/>
        <w:ind w:firstLine="720"/>
        <w:jc w:val="center"/>
      </w:pPr>
      <w:r w:rsidRPr="00ED0A04">
        <w:t>МИНИСТЕРСТВО ЭНЕРГЕТИКИ И МИНЕРАЛЬНЫХ РЕСУРСОВ РК</w:t>
      </w:r>
      <w:r w:rsidRPr="00ED0A04">
        <w:br/>
        <w:t xml:space="preserve"> Республиканское государственное предприятие</w:t>
      </w:r>
    </w:p>
    <w:p w:rsidR="00AC3676" w:rsidRPr="00ED0A04" w:rsidRDefault="00AC3676" w:rsidP="00AC3676">
      <w:pPr>
        <w:pStyle w:val="a3"/>
        <w:ind w:firstLine="720"/>
        <w:jc w:val="center"/>
        <w:outlineLvl w:val="0"/>
      </w:pPr>
      <w:r w:rsidRPr="00ED0A04">
        <w:t>НАЦИОНАЛЬНЫЙ ЯДЕРНЫЙ ЦЕНТР РК (РГП НЯЦ РК)</w:t>
      </w:r>
    </w:p>
    <w:p w:rsidR="00AC3676" w:rsidRPr="00ED0A04" w:rsidRDefault="00AC3676" w:rsidP="00AC3676">
      <w:pPr>
        <w:pStyle w:val="a3"/>
        <w:ind w:firstLine="720"/>
        <w:jc w:val="center"/>
        <w:outlineLvl w:val="0"/>
      </w:pPr>
      <w:r w:rsidRPr="00ED0A04">
        <w:t>Дочернее государственное предприятие</w:t>
      </w:r>
    </w:p>
    <w:p w:rsidR="00AC3676" w:rsidRPr="00ED0A04" w:rsidRDefault="00AC3676" w:rsidP="00AC3676">
      <w:pPr>
        <w:pStyle w:val="a3"/>
        <w:ind w:firstLine="720"/>
        <w:jc w:val="center"/>
        <w:outlineLvl w:val="0"/>
      </w:pPr>
      <w:r w:rsidRPr="00ED0A04">
        <w:t>ИНСТИТУТ ГЕОФИЗИЧЕСКИХ ИССЛЕДОВАНИЙ</w:t>
      </w:r>
    </w:p>
    <w:p w:rsidR="00AC3676" w:rsidRPr="00ED0A04" w:rsidRDefault="00AC3676" w:rsidP="00AC3676">
      <w:pPr>
        <w:pStyle w:val="a3"/>
        <w:ind w:firstLine="720"/>
        <w:jc w:val="center"/>
        <w:outlineLvl w:val="0"/>
      </w:pPr>
      <w:r w:rsidRPr="00ED0A04">
        <w:t>(ДГП ИГИ РГП НЯЦ РК)</w:t>
      </w:r>
    </w:p>
    <w:p w:rsidR="00AC3676" w:rsidRPr="00ED0A04" w:rsidRDefault="00AC3676" w:rsidP="00AC3676">
      <w:pPr>
        <w:ind w:firstLine="720"/>
      </w:pPr>
    </w:p>
    <w:p w:rsidR="00AC3676" w:rsidRPr="00ED0A04" w:rsidRDefault="00AC3676" w:rsidP="00AC3676">
      <w:pPr>
        <w:pStyle w:val="a5"/>
        <w:jc w:val="left"/>
        <w:rPr>
          <w:b w:val="0"/>
          <w:bCs w:val="0"/>
          <w:sz w:val="24"/>
        </w:rPr>
      </w:pPr>
      <w:r w:rsidRPr="00ED0A04">
        <w:rPr>
          <w:b w:val="0"/>
          <w:bCs w:val="0"/>
          <w:sz w:val="24"/>
        </w:rPr>
        <w:t>УДК 550.344</w:t>
      </w:r>
    </w:p>
    <w:p w:rsidR="00AC3676" w:rsidRPr="00ED0A04" w:rsidRDefault="00AC3676" w:rsidP="00AC3676">
      <w:pPr>
        <w:pStyle w:val="210"/>
        <w:widowControl/>
        <w:ind w:firstLine="720"/>
        <w:rPr>
          <w:rFonts w:ascii="Times New Roman" w:hAnsi="Times New Roman"/>
          <w:szCs w:val="24"/>
        </w:rPr>
      </w:pPr>
    </w:p>
    <w:p w:rsidR="00AC3676" w:rsidRPr="00ED0A04" w:rsidRDefault="00AC3676" w:rsidP="00AC3676">
      <w:pPr>
        <w:pStyle w:val="210"/>
        <w:widowControl/>
        <w:ind w:firstLine="720"/>
        <w:rPr>
          <w:rFonts w:ascii="Times New Roman" w:hAnsi="Times New Roman"/>
          <w:szCs w:val="24"/>
        </w:rPr>
      </w:pPr>
    </w:p>
    <w:p w:rsidR="00AC3676" w:rsidRPr="00ED0A04" w:rsidRDefault="00AC3676" w:rsidP="00AC3676">
      <w:pPr>
        <w:ind w:firstLine="720"/>
      </w:pPr>
    </w:p>
    <w:p w:rsidR="00AC3676" w:rsidRPr="00ED0A04" w:rsidRDefault="00AC3676" w:rsidP="00AC3676">
      <w:pPr>
        <w:ind w:left="5760" w:firstLine="720"/>
        <w:jc w:val="center"/>
      </w:pPr>
    </w:p>
    <w:p w:rsidR="00AC3676" w:rsidRPr="00ED0A04" w:rsidRDefault="00AC3676" w:rsidP="00AC3676">
      <w:pPr>
        <w:ind w:left="5760" w:firstLine="720"/>
        <w:jc w:val="center"/>
      </w:pPr>
    </w:p>
    <w:p w:rsidR="00AC3676" w:rsidRPr="00ED0A04" w:rsidRDefault="00AC3676" w:rsidP="00AC3676">
      <w:pPr>
        <w:ind w:left="5760" w:firstLine="720"/>
        <w:jc w:val="center"/>
      </w:pPr>
    </w:p>
    <w:p w:rsidR="00AC3676" w:rsidRPr="00ED0A04" w:rsidRDefault="00AC3676" w:rsidP="00AC3676">
      <w:pPr>
        <w:ind w:left="5760" w:firstLine="720"/>
        <w:jc w:val="center"/>
      </w:pPr>
    </w:p>
    <w:p w:rsidR="00AC3676" w:rsidRPr="00ED0A04" w:rsidRDefault="00AC3676" w:rsidP="00AC3676">
      <w:pPr>
        <w:pStyle w:val="1"/>
        <w:ind w:firstLine="720"/>
        <w:jc w:val="center"/>
        <w:rPr>
          <w:b w:val="0"/>
        </w:rPr>
      </w:pPr>
      <w:r w:rsidRPr="00ED0A04">
        <w:rPr>
          <w:b w:val="0"/>
        </w:rPr>
        <w:t>Мукамбаев Айдын Серикович</w:t>
      </w:r>
    </w:p>
    <w:p w:rsidR="00AC3676" w:rsidRPr="00ED0A04" w:rsidRDefault="00AC3676" w:rsidP="00AC3676">
      <w:pPr>
        <w:ind w:firstLine="720"/>
        <w:jc w:val="center"/>
      </w:pPr>
    </w:p>
    <w:p w:rsidR="00AC3676" w:rsidRPr="00ED0A04" w:rsidRDefault="00AC3676" w:rsidP="00AC3676">
      <w:pPr>
        <w:ind w:firstLine="720"/>
        <w:jc w:val="center"/>
      </w:pPr>
      <w:r w:rsidRPr="00ED0A04">
        <w:t>СЕЙСМИЧЕСКОЕ РАСПОЗНАВАНИЕ СОБЫТИЙ РАЗЛИЧНОЙ ПРИРОДЫ ПО ДАННЫМ СЕЙСМИЧЕСКОЙ ГРУППЫ КУРЧАТОВ-КРЕСТ</w:t>
      </w:r>
    </w:p>
    <w:p w:rsidR="00AC3676" w:rsidRPr="00ED0A04" w:rsidRDefault="00AC3676" w:rsidP="00AC3676">
      <w:pPr>
        <w:jc w:val="center"/>
      </w:pPr>
    </w:p>
    <w:p w:rsidR="00AC3676" w:rsidRPr="00253ACC" w:rsidRDefault="00AC3676" w:rsidP="00AC3676">
      <w:pPr>
        <w:pStyle w:val="a7"/>
        <w:rPr>
          <w:lang w:val="ru-RU"/>
        </w:rPr>
      </w:pPr>
    </w:p>
    <w:p w:rsidR="00AC3676" w:rsidRPr="00253ACC" w:rsidRDefault="00AC3676" w:rsidP="00AC3676">
      <w:pPr>
        <w:pStyle w:val="a7"/>
        <w:rPr>
          <w:lang w:val="ru-RU"/>
        </w:rPr>
      </w:pPr>
      <w:r w:rsidRPr="00253ACC">
        <w:rPr>
          <w:lang w:val="ru-RU"/>
        </w:rPr>
        <w:t>Работа, представленная на конференцию - конкурс НИОКР</w:t>
      </w:r>
    </w:p>
    <w:p w:rsidR="00AC3676" w:rsidRPr="00253ACC" w:rsidRDefault="00AC3676" w:rsidP="00AC3676">
      <w:pPr>
        <w:pStyle w:val="a7"/>
        <w:rPr>
          <w:lang w:val="ru-RU"/>
        </w:rPr>
      </w:pPr>
      <w:r w:rsidRPr="00253ACC">
        <w:rPr>
          <w:lang w:val="ru-RU"/>
        </w:rPr>
        <w:t>молодых ученых и специалистов</w:t>
      </w:r>
    </w:p>
    <w:p w:rsidR="00AC3676" w:rsidRPr="00ED0A04" w:rsidRDefault="00AC3676" w:rsidP="00AC3676">
      <w:pPr>
        <w:pStyle w:val="2"/>
        <w:spacing w:before="0" w:after="0" w:line="360" w:lineRule="auto"/>
        <w:ind w:firstLine="720"/>
        <w:rPr>
          <w:b w:val="0"/>
          <w:bCs/>
          <w:spacing w:val="20"/>
          <w:szCs w:val="24"/>
        </w:rPr>
      </w:pPr>
      <w:r w:rsidRPr="00ED0A04">
        <w:rPr>
          <w:b w:val="0"/>
          <w:bCs/>
          <w:spacing w:val="20"/>
          <w:szCs w:val="24"/>
        </w:rPr>
        <w:t>Национального ядерного центра Республики Казахстан</w:t>
      </w:r>
    </w:p>
    <w:p w:rsidR="00AC3676" w:rsidRPr="00ED0A04" w:rsidRDefault="00AC3676" w:rsidP="00AC3676">
      <w:pPr>
        <w:pStyle w:val="a7"/>
      </w:pPr>
      <w:r w:rsidRPr="00ED0A04">
        <w:t>(прикладные исследования)</w:t>
      </w: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ind w:firstLine="720"/>
        <w:jc w:val="center"/>
      </w:pPr>
    </w:p>
    <w:p w:rsidR="00AC3676" w:rsidRPr="00ED0A04" w:rsidRDefault="00AC3676" w:rsidP="00AC3676">
      <w:pPr>
        <w:ind w:firstLine="720"/>
      </w:pPr>
    </w:p>
    <w:p w:rsidR="00AC3676" w:rsidRPr="00ED0A04" w:rsidRDefault="00AC3676" w:rsidP="00AC3676">
      <w:pPr>
        <w:ind w:firstLine="720"/>
      </w:pPr>
    </w:p>
    <w:p w:rsidR="00AC3676" w:rsidRPr="00ED0A04" w:rsidRDefault="00AC3676" w:rsidP="00AC3676">
      <w:pPr>
        <w:ind w:firstLine="720"/>
        <w:jc w:val="cente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pStyle w:val="a8"/>
        <w:ind w:firstLine="720"/>
        <w:jc w:val="center"/>
        <w:rPr>
          <w:sz w:val="24"/>
        </w:rPr>
      </w:pPr>
    </w:p>
    <w:p w:rsidR="00AC3676" w:rsidRPr="00ED0A04" w:rsidRDefault="00AC3676" w:rsidP="00AC3676">
      <w:pPr>
        <w:ind w:firstLine="720"/>
        <w:jc w:val="center"/>
      </w:pPr>
    </w:p>
    <w:p w:rsidR="00AC3676" w:rsidRPr="00ED0A04" w:rsidRDefault="00AC3676" w:rsidP="00AC3676">
      <w:pPr>
        <w:ind w:firstLine="720"/>
        <w:jc w:val="center"/>
      </w:pPr>
    </w:p>
    <w:p w:rsidR="00AC3676" w:rsidRDefault="00AC3676" w:rsidP="00AC3676">
      <w:pPr>
        <w:ind w:firstLine="720"/>
        <w:jc w:val="center"/>
      </w:pPr>
    </w:p>
    <w:p w:rsidR="00AC3676" w:rsidRPr="00ED0A04" w:rsidRDefault="00AC3676" w:rsidP="00AC3676">
      <w:pPr>
        <w:ind w:firstLine="720"/>
        <w:jc w:val="center"/>
      </w:pPr>
      <w:r w:rsidRPr="00ED0A04">
        <w:t>Курчатов  2011</w:t>
      </w:r>
    </w:p>
    <w:p w:rsidR="00C73CDC" w:rsidRPr="00ED0A04" w:rsidRDefault="00C73CDC" w:rsidP="005E2236">
      <w:pPr>
        <w:ind w:firstLine="720"/>
        <w:jc w:val="center"/>
      </w:pPr>
      <w:r w:rsidRPr="00ED0A04">
        <w:t>АВТОР</w:t>
      </w:r>
    </w:p>
    <w:p w:rsidR="00C73CDC" w:rsidRPr="00ED0A04" w:rsidRDefault="00C73CDC" w:rsidP="005E2236">
      <w:pPr>
        <w:ind w:firstLine="720"/>
        <w:jc w:val="center"/>
      </w:pPr>
    </w:p>
    <w:p w:rsidR="00C73CDC" w:rsidRPr="00ED0A04" w:rsidRDefault="00C73CDC" w:rsidP="005E2236">
      <w:pPr>
        <w:ind w:firstLine="720"/>
        <w:jc w:val="center"/>
      </w:pPr>
      <w:r w:rsidRPr="00ED0A04">
        <w:rPr>
          <w:rFonts w:ascii="Arial" w:eastAsia="SimSun" w:hAnsi="Arial"/>
          <w:lang w:val="kk-KZ" w:eastAsia="en-US"/>
        </w:rPr>
        <w:t>Мукамбаев Айдын Серикович</w:t>
      </w:r>
      <w:r w:rsidRPr="00ED0A04">
        <w:t>,</w:t>
      </w:r>
    </w:p>
    <w:p w:rsidR="00C73CDC" w:rsidRPr="00ED0A04" w:rsidRDefault="00C73CDC" w:rsidP="005E2236">
      <w:pPr>
        <w:ind w:left="1440" w:firstLine="720"/>
      </w:pPr>
    </w:p>
    <w:p w:rsidR="00C73CDC" w:rsidRPr="00ED0A04" w:rsidRDefault="00C73CDC" w:rsidP="005E2236">
      <w:pPr>
        <w:spacing w:line="360" w:lineRule="auto"/>
        <w:ind w:firstLine="720"/>
        <w:jc w:val="center"/>
        <w:rPr>
          <w:i/>
        </w:rPr>
      </w:pPr>
      <w:r w:rsidRPr="00ED0A04">
        <w:rPr>
          <w:i/>
        </w:rPr>
        <w:t>инженер Института геофизических исследований НЯЦ РК,</w:t>
      </w:r>
    </w:p>
    <w:p w:rsidR="00C73CDC" w:rsidRPr="00ED0A04" w:rsidRDefault="00C73CDC" w:rsidP="005E2236">
      <w:pPr>
        <w:spacing w:line="360" w:lineRule="auto"/>
        <w:ind w:firstLine="720"/>
        <w:jc w:val="center"/>
        <w:rPr>
          <w:i/>
        </w:rPr>
      </w:pPr>
      <w:r w:rsidRPr="00ED0A04">
        <w:rPr>
          <w:i/>
        </w:rPr>
        <w:t>1982  года рождения,</w:t>
      </w:r>
    </w:p>
    <w:p w:rsidR="00C73CDC" w:rsidRPr="00ED0A04" w:rsidRDefault="00C73CDC" w:rsidP="005E2236">
      <w:pPr>
        <w:spacing w:line="360" w:lineRule="auto"/>
        <w:ind w:firstLine="720"/>
        <w:jc w:val="center"/>
        <w:rPr>
          <w:i/>
        </w:rPr>
      </w:pPr>
      <w:r w:rsidRPr="00ED0A04">
        <w:rPr>
          <w:i/>
        </w:rPr>
        <w:t xml:space="preserve">образование высшее (Казахский Национальный Технический  университет, </w:t>
      </w:r>
      <w:smartTag w:uri="urn:schemas-microsoft-com:office:smarttags" w:element="metricconverter">
        <w:smartTagPr>
          <w:attr w:name="ProductID" w:val="2007 г"/>
        </w:smartTagPr>
        <w:r w:rsidRPr="00ED0A04">
          <w:rPr>
            <w:i/>
          </w:rPr>
          <w:t>2007 г</w:t>
        </w:r>
      </w:smartTag>
      <w:r w:rsidRPr="00ED0A04">
        <w:rPr>
          <w:i/>
        </w:rPr>
        <w:t>.),</w:t>
      </w:r>
    </w:p>
    <w:p w:rsidR="00C73CDC" w:rsidRPr="00ED0A04" w:rsidRDefault="00C73CDC" w:rsidP="005E2236">
      <w:pPr>
        <w:spacing w:line="360" w:lineRule="auto"/>
        <w:ind w:firstLine="720"/>
        <w:jc w:val="center"/>
        <w:rPr>
          <w:i/>
        </w:rPr>
      </w:pPr>
      <w:r w:rsidRPr="00ED0A04">
        <w:rPr>
          <w:i/>
        </w:rPr>
        <w:t xml:space="preserve"> специальность – сейсмология,</w:t>
      </w:r>
    </w:p>
    <w:p w:rsidR="00C73CDC" w:rsidRPr="00ED0A04" w:rsidRDefault="00C73CDC" w:rsidP="005E2236">
      <w:pPr>
        <w:spacing w:line="360" w:lineRule="auto"/>
        <w:ind w:firstLine="720"/>
        <w:jc w:val="center"/>
        <w:rPr>
          <w:i/>
        </w:rPr>
      </w:pPr>
      <w:r w:rsidRPr="00ED0A04">
        <w:rPr>
          <w:i/>
        </w:rPr>
        <w:t xml:space="preserve"> квалификация по диплому – инженер-сейсмолог,</w:t>
      </w:r>
    </w:p>
    <w:p w:rsidR="00C73CDC" w:rsidRPr="00ED0A04" w:rsidRDefault="00C73CDC" w:rsidP="005E2236">
      <w:pPr>
        <w:spacing w:line="360" w:lineRule="auto"/>
        <w:ind w:firstLine="720"/>
        <w:jc w:val="center"/>
        <w:rPr>
          <w:i/>
        </w:rPr>
      </w:pPr>
      <w:r w:rsidRPr="00ED0A04">
        <w:rPr>
          <w:i/>
        </w:rPr>
        <w:t xml:space="preserve">работает в ИГИ НЯЦ РК с </w:t>
      </w:r>
      <w:smartTag w:uri="urn:schemas-microsoft-com:office:smarttags" w:element="metricconverter">
        <w:smartTagPr>
          <w:attr w:name="ProductID" w:val="2007 г"/>
        </w:smartTagPr>
        <w:r w:rsidRPr="00ED0A04">
          <w:rPr>
            <w:i/>
          </w:rPr>
          <w:t>2007 г</w:t>
        </w:r>
      </w:smartTag>
      <w:r w:rsidRPr="00ED0A04">
        <w:rPr>
          <w:i/>
        </w:rPr>
        <w:t xml:space="preserve">., </w:t>
      </w:r>
    </w:p>
    <w:p w:rsidR="00C73CDC" w:rsidRPr="00ED0A04" w:rsidRDefault="00C23022" w:rsidP="005E2236">
      <w:pPr>
        <w:spacing w:line="360" w:lineRule="auto"/>
        <w:ind w:firstLine="720"/>
        <w:jc w:val="center"/>
        <w:rPr>
          <w:i/>
        </w:rPr>
      </w:pPr>
      <w:r w:rsidRPr="00ED0A04">
        <w:rPr>
          <w:i/>
        </w:rPr>
        <w:t>общий стаж работы 3</w:t>
      </w:r>
      <w:r w:rsidR="00F612AA" w:rsidRPr="00ED0A04">
        <w:rPr>
          <w:i/>
        </w:rPr>
        <w:t>,5</w:t>
      </w:r>
      <w:r w:rsidR="00C73CDC" w:rsidRPr="00ED0A04">
        <w:rPr>
          <w:i/>
        </w:rPr>
        <w:t xml:space="preserve"> год</w:t>
      </w:r>
      <w:r w:rsidR="0035509B" w:rsidRPr="00ED0A04">
        <w:rPr>
          <w:i/>
        </w:rPr>
        <w:t>а,</w:t>
      </w:r>
    </w:p>
    <w:p w:rsidR="0035509B" w:rsidRPr="00ED0A04" w:rsidRDefault="00F612AA" w:rsidP="005E2236">
      <w:pPr>
        <w:spacing w:line="360" w:lineRule="auto"/>
        <w:ind w:firstLine="720"/>
        <w:jc w:val="center"/>
        <w:rPr>
          <w:i/>
        </w:rPr>
      </w:pPr>
      <w:r w:rsidRPr="00ED0A04">
        <w:rPr>
          <w:i/>
        </w:rPr>
        <w:t>в конкурсе НИОКР участвовал 3</w:t>
      </w:r>
      <w:r w:rsidR="0035509B" w:rsidRPr="00ED0A04">
        <w:rPr>
          <w:i/>
        </w:rPr>
        <w:t xml:space="preserve"> раза. </w:t>
      </w:r>
    </w:p>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Pr="00ED0A04" w:rsidRDefault="00C73CDC" w:rsidP="005E2236"/>
    <w:p w:rsidR="00C73CDC" w:rsidRDefault="00C73CDC" w:rsidP="005E2236"/>
    <w:p w:rsidR="00C73CDC" w:rsidRPr="00067988" w:rsidRDefault="00C73CDC" w:rsidP="005E2236">
      <w:pPr>
        <w:pStyle w:val="a7"/>
      </w:pPr>
      <w:r w:rsidRPr="00067988">
        <w:t>Мукамбаев А.С.</w:t>
      </w:r>
    </w:p>
    <w:p w:rsidR="00C73CDC" w:rsidRPr="00067988" w:rsidRDefault="00C73CDC" w:rsidP="005E2236">
      <w:pPr>
        <w:pStyle w:val="a7"/>
      </w:pPr>
    </w:p>
    <w:p w:rsidR="00F612AA" w:rsidRPr="00067988" w:rsidRDefault="00F612AA" w:rsidP="005E2236">
      <w:pPr>
        <w:ind w:firstLine="720"/>
        <w:jc w:val="center"/>
      </w:pPr>
      <w:r w:rsidRPr="00067988">
        <w:t>СЕЙСМИЧЕСКОЕ РАСПОЗНАВАНИЕ СОБЫТИЙ РАЗЛИЧНОЙ ПРИРОДЫ ПО ДАННЫМ СЕЙСМИЧЕСКОЙ ГРУППЫ КУРЧАТОВ-КРЕСТ</w:t>
      </w:r>
    </w:p>
    <w:p w:rsidR="00C73CDC" w:rsidRPr="00067988" w:rsidRDefault="00C73CDC" w:rsidP="005E2236">
      <w:pPr>
        <w:pStyle w:val="a7"/>
      </w:pPr>
    </w:p>
    <w:p w:rsidR="00C73CDC" w:rsidRPr="00067988" w:rsidRDefault="00C73CDC" w:rsidP="005E2236">
      <w:pPr>
        <w:pStyle w:val="a7"/>
        <w:jc w:val="both"/>
        <w:rPr>
          <w:lang w:val="ru-RU"/>
        </w:rPr>
      </w:pPr>
      <w:r w:rsidRPr="00067988">
        <w:rPr>
          <w:lang w:val="ru-RU"/>
        </w:rPr>
        <w:t xml:space="preserve">Работа, представленная на конференцию - </w:t>
      </w:r>
      <w:r w:rsidR="00067988" w:rsidRPr="00067988">
        <w:rPr>
          <w:lang w:val="ru-RU"/>
        </w:rPr>
        <w:t>конкурс НИОКР  молодых ученых и</w:t>
      </w:r>
      <w:r w:rsidR="00082D8B" w:rsidRPr="00082D8B">
        <w:rPr>
          <w:lang w:val="ru-RU"/>
        </w:rPr>
        <w:t xml:space="preserve"> </w:t>
      </w:r>
      <w:r w:rsidRPr="00067988">
        <w:rPr>
          <w:lang w:val="ru-RU"/>
        </w:rPr>
        <w:t>специалистов Национального ядерного центра Республики Казахстан</w:t>
      </w:r>
    </w:p>
    <w:p w:rsidR="00C73CDC" w:rsidRPr="00ED0A04" w:rsidRDefault="00C73CDC" w:rsidP="005E2236">
      <w:pPr>
        <w:ind w:firstLine="720"/>
        <w:jc w:val="both"/>
      </w:pPr>
      <w:r w:rsidRPr="00ED0A04">
        <w:t>Дочернее государственное предприятие «Институт геофизических исследований» Республиканского государственного предприятия «Национальный ядерный центр Республики Казахстан» (ДГП ИГИ РГП НЯЦ РК).</w:t>
      </w:r>
    </w:p>
    <w:p w:rsidR="00C73CDC" w:rsidRPr="00ED0A04" w:rsidRDefault="00C73CDC" w:rsidP="005E2236">
      <w:pPr>
        <w:ind w:firstLine="720"/>
        <w:jc w:val="both"/>
      </w:pPr>
      <w:smartTag w:uri="urn:schemas-microsoft-com:office:smarttags" w:element="metricconverter">
        <w:smartTagPr>
          <w:attr w:name="ProductID" w:val="050020, г"/>
        </w:smartTagPr>
        <w:r w:rsidRPr="00ED0A04">
          <w:t>050020, г</w:t>
        </w:r>
      </w:smartTag>
      <w:r w:rsidRPr="00ED0A04">
        <w:t>. Алматы, Чайкиной 4, тел. (7272)63-13-30, (7272)63-48-82,</w:t>
      </w:r>
    </w:p>
    <w:p w:rsidR="00C73CDC" w:rsidRPr="00ED0A04" w:rsidRDefault="00C73CDC" w:rsidP="005E2236">
      <w:pPr>
        <w:ind w:firstLine="720"/>
        <w:jc w:val="both"/>
        <w:rPr>
          <w:lang w:val="en-US"/>
        </w:rPr>
      </w:pPr>
      <w:r w:rsidRPr="00ED0A04">
        <w:t>Факс</w:t>
      </w:r>
      <w:r w:rsidRPr="00ED0A04">
        <w:rPr>
          <w:lang w:val="en-US"/>
        </w:rPr>
        <w:t xml:space="preserve"> (727)263-48-82, E</w:t>
      </w:r>
      <w:r w:rsidR="00FC236E" w:rsidRPr="00ED0A04">
        <w:rPr>
          <w:lang w:val="en-US"/>
        </w:rPr>
        <w:t>-</w:t>
      </w:r>
      <w:r w:rsidRPr="00ED0A04">
        <w:rPr>
          <w:lang w:val="en-US"/>
        </w:rPr>
        <w:t>mail:</w:t>
      </w:r>
      <w:r w:rsidRPr="00ED0A04">
        <w:rPr>
          <w:color w:val="0000FF"/>
          <w:u w:val="single"/>
          <w:lang w:val="en-US"/>
        </w:rPr>
        <w:t xml:space="preserve"> </w:t>
      </w:r>
      <w:r w:rsidRPr="0088231B">
        <w:rPr>
          <w:lang w:val="en-US"/>
        </w:rPr>
        <w:t>mukambayev@kndc.kz</w:t>
      </w:r>
      <w:r w:rsidRPr="00ED0A04">
        <w:rPr>
          <w:color w:val="0000FF"/>
          <w:u w:val="single"/>
          <w:lang w:val="en-US"/>
        </w:rPr>
        <w:t xml:space="preserve"> ,</w:t>
      </w:r>
      <w:r w:rsidRPr="00ED0A04">
        <w:rPr>
          <w:lang w:val="en-US"/>
        </w:rPr>
        <w:t xml:space="preserve"> </w:t>
      </w:r>
      <w:r w:rsidRPr="00ED0A04">
        <w:rPr>
          <w:color w:val="0000FF"/>
          <w:u w:val="single"/>
          <w:lang w:val="en-US"/>
        </w:rPr>
        <w:t xml:space="preserve">aimas@mail.ru </w:t>
      </w:r>
    </w:p>
    <w:p w:rsidR="00C73CDC" w:rsidRPr="00ED0A04" w:rsidRDefault="00C73CDC" w:rsidP="005E2236">
      <w:pPr>
        <w:ind w:firstLine="720"/>
        <w:rPr>
          <w:lang w:val="en-US"/>
        </w:rPr>
      </w:pPr>
    </w:p>
    <w:p w:rsidR="00067988" w:rsidRDefault="00067988" w:rsidP="005E2236">
      <w:pPr>
        <w:tabs>
          <w:tab w:val="center" w:pos="5037"/>
          <w:tab w:val="left" w:pos="6400"/>
        </w:tabs>
        <w:ind w:firstLine="720"/>
        <w:outlineLvl w:val="0"/>
        <w:rPr>
          <w:lang w:val="en-US"/>
        </w:rPr>
      </w:pPr>
    </w:p>
    <w:p w:rsidR="00C73CDC" w:rsidRPr="00ED0A04" w:rsidRDefault="008B0692" w:rsidP="005E2236">
      <w:pPr>
        <w:tabs>
          <w:tab w:val="center" w:pos="5037"/>
          <w:tab w:val="left" w:pos="6400"/>
        </w:tabs>
        <w:ind w:firstLine="720"/>
        <w:outlineLvl w:val="0"/>
        <w:rPr>
          <w:lang w:val="en-US"/>
        </w:rPr>
      </w:pPr>
      <w:r w:rsidRPr="00ED0A04">
        <w:tab/>
      </w:r>
      <w:r w:rsidR="00C73CDC" w:rsidRPr="00ED0A04">
        <w:t>РЕФЕРАТ</w:t>
      </w:r>
      <w:r w:rsidRPr="00ED0A04">
        <w:tab/>
      </w:r>
    </w:p>
    <w:p w:rsidR="008B0692" w:rsidRPr="00ED0A04" w:rsidRDefault="008B0692" w:rsidP="005E2236">
      <w:pPr>
        <w:tabs>
          <w:tab w:val="center" w:pos="5037"/>
          <w:tab w:val="left" w:pos="6400"/>
        </w:tabs>
        <w:ind w:firstLine="720"/>
        <w:outlineLvl w:val="0"/>
        <w:rPr>
          <w:lang w:val="en-US"/>
        </w:rPr>
      </w:pPr>
    </w:p>
    <w:p w:rsidR="00D86E24" w:rsidRDefault="00C95106" w:rsidP="005E2236">
      <w:pPr>
        <w:ind w:firstLine="709"/>
      </w:pPr>
      <w:r>
        <w:t>Работа</w:t>
      </w:r>
      <w:r w:rsidR="00DD6320">
        <w:t xml:space="preserve"> 16</w:t>
      </w:r>
      <w:r w:rsidR="008B0692" w:rsidRPr="00ED0A04">
        <w:t xml:space="preserve"> стр., 12 рис., 5 таблиц, 8 источников.</w:t>
      </w:r>
    </w:p>
    <w:p w:rsidR="0046793D" w:rsidRDefault="0046793D" w:rsidP="005E2236">
      <w:pPr>
        <w:ind w:firstLine="709"/>
      </w:pPr>
    </w:p>
    <w:p w:rsidR="008B0692" w:rsidRPr="00ED0A04" w:rsidRDefault="008B0692" w:rsidP="005E2236">
      <w:pPr>
        <w:ind w:firstLine="708"/>
        <w:jc w:val="both"/>
        <w:rPr>
          <w:color w:val="000000"/>
        </w:rPr>
      </w:pPr>
      <w:r w:rsidRPr="00ED0A04">
        <w:rPr>
          <w:b/>
          <w:bCs/>
          <w:color w:val="000000"/>
        </w:rPr>
        <w:t xml:space="preserve">Объект исследования: </w:t>
      </w:r>
      <w:r w:rsidRPr="00ED0A04">
        <w:rPr>
          <w:bCs/>
          <w:color w:val="000000"/>
        </w:rPr>
        <w:t>Записи сейсмической</w:t>
      </w:r>
      <w:r w:rsidR="00082D8B" w:rsidRPr="00082D8B">
        <w:rPr>
          <w:bCs/>
          <w:color w:val="000000"/>
        </w:rPr>
        <w:t xml:space="preserve"> </w:t>
      </w:r>
      <w:r w:rsidR="00082D8B">
        <w:rPr>
          <w:bCs/>
          <w:color w:val="000000"/>
        </w:rPr>
        <w:t>группы Курчатов-Крест</w:t>
      </w:r>
      <w:r w:rsidR="00236F2D">
        <w:rPr>
          <w:bCs/>
          <w:color w:val="000000"/>
        </w:rPr>
        <w:t>.</w:t>
      </w:r>
    </w:p>
    <w:p w:rsidR="008B0692" w:rsidRPr="00ED0A04" w:rsidRDefault="008B0692" w:rsidP="00236F2D">
      <w:pPr>
        <w:pStyle w:val="22"/>
        <w:widowControl w:val="0"/>
        <w:spacing w:after="0" w:line="240" w:lineRule="auto"/>
        <w:ind w:left="0" w:firstLine="708"/>
        <w:jc w:val="both"/>
        <w:rPr>
          <w:snapToGrid w:val="0"/>
          <w:color w:val="000000"/>
        </w:rPr>
      </w:pPr>
      <w:r w:rsidRPr="00ED0A04">
        <w:rPr>
          <w:b/>
          <w:color w:val="000000"/>
        </w:rPr>
        <w:t>Актуальность проблемы:</w:t>
      </w:r>
      <w:r w:rsidRPr="00ED0A04">
        <w:rPr>
          <w:snapToGrid w:val="0"/>
          <w:color w:val="000000"/>
        </w:rPr>
        <w:t xml:space="preserve"> Необходимость сейсмического обнаружения и идентификации записей подземных ядерных взрывов на региональных и телесейсмических расстояниях.</w:t>
      </w:r>
    </w:p>
    <w:p w:rsidR="008B0692" w:rsidRPr="00ED0A04" w:rsidRDefault="008B0692" w:rsidP="005E2236">
      <w:pPr>
        <w:ind w:firstLine="708"/>
        <w:jc w:val="both"/>
        <w:rPr>
          <w:color w:val="000000"/>
        </w:rPr>
      </w:pPr>
      <w:r w:rsidRPr="00ED0A04">
        <w:rPr>
          <w:b/>
          <w:color w:val="000000"/>
        </w:rPr>
        <w:t xml:space="preserve">Цель работы: </w:t>
      </w:r>
      <w:r w:rsidRPr="00ED0A04">
        <w:rPr>
          <w:bCs/>
          <w:color w:val="000000"/>
        </w:rPr>
        <w:t>Исследовать</w:t>
      </w:r>
      <w:r w:rsidRPr="00ED0A04">
        <w:rPr>
          <w:b/>
          <w:color w:val="000000"/>
        </w:rPr>
        <w:t xml:space="preserve">  </w:t>
      </w:r>
      <w:r w:rsidRPr="00ED0A04">
        <w:rPr>
          <w:color w:val="000000"/>
        </w:rPr>
        <w:t>возможности новой сейсмической группы Курчатов-Крест для обнаружения  и идентификации событий из районов ядерных полигонов Азии.</w:t>
      </w:r>
    </w:p>
    <w:p w:rsidR="008B0692" w:rsidRPr="00ED0A04" w:rsidRDefault="008B0692" w:rsidP="005E2236">
      <w:pPr>
        <w:ind w:firstLine="708"/>
        <w:jc w:val="both"/>
        <w:rPr>
          <w:color w:val="000000"/>
        </w:rPr>
      </w:pPr>
      <w:r w:rsidRPr="00ED0A04">
        <w:rPr>
          <w:b/>
          <w:color w:val="000000"/>
        </w:rPr>
        <w:t xml:space="preserve">Задачи исследований: </w:t>
      </w:r>
      <w:r w:rsidRPr="00ED0A04">
        <w:rPr>
          <w:color w:val="000000"/>
        </w:rPr>
        <w:t>Исследовать чувствительность и возможность регистрации и распознавания сейсмических событий различной природы сейсмической группы Курчатов-Крест.</w:t>
      </w:r>
    </w:p>
    <w:p w:rsidR="008B0692" w:rsidRPr="00ED0A04" w:rsidRDefault="008B0692" w:rsidP="005E2236">
      <w:pPr>
        <w:ind w:firstLine="708"/>
        <w:jc w:val="both"/>
        <w:rPr>
          <w:color w:val="000000"/>
          <w:lang w:eastAsia="ko-KR"/>
        </w:rPr>
      </w:pPr>
      <w:r w:rsidRPr="00ED0A04">
        <w:rPr>
          <w:b/>
          <w:color w:val="000000"/>
          <w:lang w:eastAsia="ko-KR"/>
        </w:rPr>
        <w:t xml:space="preserve">Методика исследований: </w:t>
      </w:r>
      <w:r w:rsidRPr="00ED0A04">
        <w:rPr>
          <w:color w:val="000000"/>
          <w:lang w:eastAsia="ko-KR"/>
        </w:rPr>
        <w:t>Анализ динамических параметров сейсмических шумов, анализ спектральных амплитудных отношений поперечных и продольных волн.</w:t>
      </w:r>
    </w:p>
    <w:p w:rsidR="008B0692" w:rsidRPr="00ED0A04" w:rsidRDefault="008B0692" w:rsidP="005E2236">
      <w:pPr>
        <w:pStyle w:val="22"/>
        <w:spacing w:after="0" w:line="240" w:lineRule="auto"/>
        <w:ind w:left="0" w:firstLine="708"/>
        <w:jc w:val="both"/>
        <w:rPr>
          <w:bCs/>
          <w:color w:val="000000"/>
        </w:rPr>
      </w:pPr>
      <w:r w:rsidRPr="00ED0A04">
        <w:rPr>
          <w:b/>
          <w:color w:val="000000"/>
        </w:rPr>
        <w:t xml:space="preserve">В результате работ: </w:t>
      </w:r>
      <w:r w:rsidRPr="00ED0A04">
        <w:rPr>
          <w:bCs/>
          <w:color w:val="000000"/>
        </w:rPr>
        <w:t>Изучены динамические параметры записей сейсмической группы Курчатов-Крест.</w:t>
      </w:r>
    </w:p>
    <w:p w:rsidR="008B0692" w:rsidRPr="00ED0A04" w:rsidRDefault="008B0692" w:rsidP="005E2236">
      <w:pPr>
        <w:pStyle w:val="22"/>
        <w:spacing w:after="0" w:line="240" w:lineRule="auto"/>
        <w:ind w:left="0" w:firstLine="708"/>
        <w:jc w:val="both"/>
        <w:rPr>
          <w:color w:val="000000"/>
        </w:rPr>
      </w:pPr>
      <w:r w:rsidRPr="00ED0A04">
        <w:rPr>
          <w:b/>
          <w:color w:val="000000"/>
        </w:rPr>
        <w:t xml:space="preserve">Научная новизна: </w:t>
      </w:r>
      <w:r w:rsidRPr="00ED0A04">
        <w:rPr>
          <w:bCs/>
          <w:color w:val="000000"/>
        </w:rPr>
        <w:t xml:space="preserve">Впервые </w:t>
      </w:r>
      <w:r w:rsidRPr="00ED0A04">
        <w:rPr>
          <w:color w:val="000000"/>
        </w:rPr>
        <w:t>проведена о</w:t>
      </w:r>
      <w:r w:rsidRPr="00ED0A04">
        <w:t>ценка качества распознавания ПЯВ и землетрясений по данным СГ Курчатов-Крест. Показано</w:t>
      </w:r>
      <w:r w:rsidR="00082D8B">
        <w:t>,</w:t>
      </w:r>
      <w:r w:rsidRPr="00ED0A04">
        <w:t xml:space="preserve"> что станция  эффективна для распознавания событий из полигона Лобнор и СИП.</w:t>
      </w:r>
    </w:p>
    <w:p w:rsidR="008B0692" w:rsidRPr="00ED0A04" w:rsidRDefault="008B0692" w:rsidP="005E2236">
      <w:pPr>
        <w:ind w:firstLine="708"/>
        <w:jc w:val="both"/>
        <w:outlineLvl w:val="0"/>
      </w:pPr>
      <w:r w:rsidRPr="00ED0A04">
        <w:rPr>
          <w:b/>
          <w:bCs/>
        </w:rPr>
        <w:t xml:space="preserve">Личный вклад автора: </w:t>
      </w:r>
      <w:r w:rsidRPr="00ED0A04">
        <w:t>обработка и  анализ полученных данных.</w:t>
      </w:r>
    </w:p>
    <w:p w:rsidR="008B0692" w:rsidRPr="00ED0A04" w:rsidRDefault="008B0692" w:rsidP="005E2236">
      <w:pPr>
        <w:pStyle w:val="22"/>
        <w:spacing w:after="0" w:line="240" w:lineRule="auto"/>
        <w:ind w:left="0" w:firstLine="708"/>
        <w:jc w:val="both"/>
        <w:rPr>
          <w:b/>
          <w:bCs/>
        </w:rPr>
      </w:pPr>
      <w:r w:rsidRPr="00ED0A04">
        <w:rPr>
          <w:b/>
          <w:bCs/>
        </w:rPr>
        <w:t xml:space="preserve">Публикации:  </w:t>
      </w:r>
    </w:p>
    <w:p w:rsidR="008B0692" w:rsidRPr="00ED0A04" w:rsidRDefault="008B0692" w:rsidP="005E2236">
      <w:pPr>
        <w:pStyle w:val="a9"/>
        <w:ind w:firstLine="708"/>
        <w:jc w:val="both"/>
      </w:pPr>
      <w:r w:rsidRPr="00ED0A04">
        <w:t>1</w:t>
      </w:r>
      <w:r w:rsidR="00951E7D" w:rsidRPr="00ED0A04">
        <w:rPr>
          <w:lang w:val="ru-RU"/>
        </w:rPr>
        <w:t>.</w:t>
      </w:r>
      <w:r w:rsidRPr="00ED0A04">
        <w:t xml:space="preserve"> Соколова И.Н., Мукамбаев А.С. 2007. Модель сейсмического шума по наблюдениям сейсмической станции «Подгорное». // Вестник НЯЦ РК. - 2007. - Вып.3. -С.111-117.</w:t>
      </w:r>
    </w:p>
    <w:p w:rsidR="008B0692" w:rsidRPr="00ED0A04" w:rsidRDefault="008B0692" w:rsidP="005E2236">
      <w:pPr>
        <w:pStyle w:val="a9"/>
        <w:ind w:firstLine="708"/>
        <w:jc w:val="both"/>
      </w:pPr>
      <w:r w:rsidRPr="00ED0A04">
        <w:t>2</w:t>
      </w:r>
      <w:r w:rsidR="00951E7D" w:rsidRPr="00ED0A04">
        <w:rPr>
          <w:lang w:val="ru-RU"/>
        </w:rPr>
        <w:t>.</w:t>
      </w:r>
      <w:r w:rsidRPr="00ED0A04">
        <w:t xml:space="preserve"> Михайлова Н.Н., Мукамбаев А.С. 2008. Магнитудные поправки  для сейсмических станций НЯЦ РК.  // Вестник  НЯЦ РК.  -  2008 .  - Вып.3. - С.90 - 95.</w:t>
      </w:r>
    </w:p>
    <w:p w:rsidR="008B0692" w:rsidRPr="00ED0A04" w:rsidRDefault="008B0692" w:rsidP="005E2236">
      <w:pPr>
        <w:pStyle w:val="a9"/>
        <w:jc w:val="both"/>
        <w:rPr>
          <w:lang w:val="en-US"/>
        </w:rPr>
      </w:pPr>
      <w:r w:rsidRPr="00ED0A04">
        <w:rPr>
          <w:lang w:val="en-US"/>
        </w:rPr>
        <w:tab/>
        <w:t>3</w:t>
      </w:r>
      <w:r w:rsidR="00951E7D" w:rsidRPr="00ED0A04">
        <w:rPr>
          <w:lang w:val="en-US"/>
        </w:rPr>
        <w:t>.</w:t>
      </w:r>
      <w:r w:rsidRPr="00ED0A04">
        <w:rPr>
          <w:lang w:val="en-US"/>
        </w:rPr>
        <w:t xml:space="preserve">  Mukambayev A.S. 2008. Seismological Researches in Republic of Kazakhstan. // Programme and abstracts the 7-th ASC (24-27 Nov., 2008.Japan), P. 187</w:t>
      </w:r>
    </w:p>
    <w:p w:rsidR="008B0692" w:rsidRPr="00ED0A04" w:rsidRDefault="008B0692" w:rsidP="005E2236">
      <w:pPr>
        <w:pStyle w:val="a9"/>
        <w:jc w:val="both"/>
        <w:rPr>
          <w:lang w:val="ru-RU"/>
        </w:rPr>
      </w:pPr>
      <w:r w:rsidRPr="00ED0A04">
        <w:rPr>
          <w:lang w:val="en-US"/>
        </w:rPr>
        <w:tab/>
        <w:t>4</w:t>
      </w:r>
      <w:r w:rsidR="00951E7D" w:rsidRPr="00ED0A04">
        <w:rPr>
          <w:lang w:val="en-US"/>
        </w:rPr>
        <w:t>.</w:t>
      </w:r>
      <w:r w:rsidRPr="00ED0A04">
        <w:rPr>
          <w:lang w:val="en-US"/>
        </w:rPr>
        <w:t xml:space="preserve"> </w:t>
      </w:r>
      <w:r w:rsidRPr="00ED0A04">
        <w:t xml:space="preserve"> </w:t>
      </w:r>
      <w:r w:rsidRPr="00ED0A04">
        <w:rPr>
          <w:lang w:val="en-US"/>
        </w:rPr>
        <w:t>Mukambayev A.S. 2009. Final report of Kazakhstan for 2009 JICA training at RCUSS (Research Center for Urban Safety &amp; Security), Kobe University. // JICA Group Training Program “</w:t>
      </w:r>
      <w:r w:rsidRPr="00ED0A04">
        <w:rPr>
          <w:i/>
          <w:lang w:val="en-US"/>
        </w:rPr>
        <w:t>Disaster Risk Reduction Strategy for Urban Earthquake</w:t>
      </w:r>
      <w:r w:rsidRPr="00ED0A04">
        <w:rPr>
          <w:lang w:val="en-US"/>
        </w:rPr>
        <w:t>.  Spring</w:t>
      </w:r>
      <w:r w:rsidRPr="00ED0A04">
        <w:rPr>
          <w:lang w:val="ru-RU"/>
        </w:rPr>
        <w:t xml:space="preserve"> –</w:t>
      </w:r>
      <w:r w:rsidRPr="00ED0A04">
        <w:rPr>
          <w:lang w:val="en-US"/>
        </w:rPr>
        <w:t>FY</w:t>
      </w:r>
      <w:r w:rsidRPr="00ED0A04">
        <w:rPr>
          <w:lang w:val="ru-RU"/>
        </w:rPr>
        <w:t xml:space="preserve"> 2009, </w:t>
      </w:r>
      <w:r w:rsidRPr="00ED0A04">
        <w:rPr>
          <w:lang w:val="en-US"/>
        </w:rPr>
        <w:t>P</w:t>
      </w:r>
      <w:r w:rsidRPr="00ED0A04">
        <w:rPr>
          <w:lang w:val="ru-RU"/>
        </w:rPr>
        <w:t>. 69-80</w:t>
      </w:r>
    </w:p>
    <w:p w:rsidR="008B0692" w:rsidRPr="00ED0A04" w:rsidRDefault="008B0692" w:rsidP="005E2236">
      <w:pPr>
        <w:pStyle w:val="a9"/>
        <w:jc w:val="both"/>
        <w:rPr>
          <w:lang w:val="ru-RU"/>
        </w:rPr>
      </w:pPr>
      <w:r w:rsidRPr="00ED0A04">
        <w:t xml:space="preserve"> </w:t>
      </w:r>
      <w:r w:rsidRPr="00ED0A04">
        <w:tab/>
      </w:r>
      <w:r w:rsidRPr="00ED0A04">
        <w:rPr>
          <w:lang w:val="ru-RU"/>
        </w:rPr>
        <w:t>5</w:t>
      </w:r>
      <w:r w:rsidR="00951E7D" w:rsidRPr="00ED0A04">
        <w:rPr>
          <w:lang w:val="ru-RU"/>
        </w:rPr>
        <w:t>.</w:t>
      </w:r>
      <w:r w:rsidRPr="00ED0A04">
        <w:rPr>
          <w:lang w:val="ru-RU"/>
        </w:rPr>
        <w:t xml:space="preserve">  Соколова И.Н., Мукамбаев А.С.,</w:t>
      </w:r>
      <w:r w:rsidRPr="00ED0A04">
        <w:rPr>
          <w:rFonts w:cs="Times-Bold"/>
          <w:lang w:val="ru-RU"/>
        </w:rPr>
        <w:t xml:space="preserve"> Кунакова О.К.</w:t>
      </w:r>
      <w:r w:rsidRPr="00ED0A04">
        <w:rPr>
          <w:lang w:val="ru-RU"/>
        </w:rPr>
        <w:t xml:space="preserve"> 2009. Картирование параметров распознавания в Центральной Азии. // Тезисы 7-ой Международной конференции Ядерная и радиационная физика, 8-11 сентября </w:t>
      </w:r>
      <w:smartTag w:uri="urn:schemas-microsoft-com:office:smarttags" w:element="metricconverter">
        <w:smartTagPr>
          <w:attr w:name="ProductID" w:val="2009 г"/>
        </w:smartTagPr>
        <w:r w:rsidRPr="00ED0A04">
          <w:rPr>
            <w:lang w:val="ru-RU"/>
          </w:rPr>
          <w:t>2009 г</w:t>
        </w:r>
      </w:smartTag>
      <w:r w:rsidRPr="00ED0A04">
        <w:rPr>
          <w:lang w:val="ru-RU"/>
        </w:rPr>
        <w:t>., Алматы, Казахстан, ИЯФ. 2009. с.187</w:t>
      </w:r>
    </w:p>
    <w:p w:rsidR="008B0692" w:rsidRPr="00ED0A04" w:rsidRDefault="008B0692" w:rsidP="005E2236">
      <w:pPr>
        <w:jc w:val="both"/>
      </w:pPr>
      <w:r w:rsidRPr="00ED0A04">
        <w:t xml:space="preserve">            6</w:t>
      </w:r>
      <w:r w:rsidR="00951E7D" w:rsidRPr="00ED0A04">
        <w:t xml:space="preserve">. </w:t>
      </w:r>
      <w:r w:rsidRPr="00ED0A04">
        <w:t xml:space="preserve"> Михайлова Н.Н.,</w:t>
      </w:r>
      <w:r w:rsidR="00082D8B">
        <w:t xml:space="preserve"> Мукамбаев А.С.,</w:t>
      </w:r>
      <w:r w:rsidRPr="00ED0A04">
        <w:t xml:space="preserve"> Великанов А.Е., Соколова И.Н., Султанова Г.С., Аристова И.Л. 2010. Проблемы идентификации карьерных взрывов при оценке сейсмической опасности слабосейсмичных  районов Казахстана. //  Прогноз землетрясений, оценка сейсмической опасности и сейсмического риска Центральной Азии.: Сб. докл. 7-го Казахстанско-Китайского  Международного Симпозиума 2-4 июня 2010 г. Алматы; «Эверо», 2010. -  </w:t>
      </w:r>
    </w:p>
    <w:p w:rsidR="008B0692" w:rsidRPr="00ED0A04" w:rsidRDefault="008B0692" w:rsidP="005E2236">
      <w:pPr>
        <w:jc w:val="both"/>
      </w:pPr>
      <w:r w:rsidRPr="00ED0A04">
        <w:t xml:space="preserve">С. 448 - 451    </w:t>
      </w:r>
    </w:p>
    <w:p w:rsidR="008B0692" w:rsidRPr="00ED0A04" w:rsidRDefault="008B0692" w:rsidP="005E2236">
      <w:pPr>
        <w:pStyle w:val="a8"/>
        <w:rPr>
          <w:sz w:val="24"/>
        </w:rPr>
      </w:pPr>
      <w:r w:rsidRPr="00ED0A04">
        <w:rPr>
          <w:sz w:val="24"/>
        </w:rPr>
        <w:tab/>
        <w:t>7</w:t>
      </w:r>
      <w:r w:rsidR="00951E7D" w:rsidRPr="00ED0A04">
        <w:rPr>
          <w:sz w:val="24"/>
        </w:rPr>
        <w:t>.</w:t>
      </w:r>
      <w:r w:rsidRPr="00ED0A04">
        <w:rPr>
          <w:sz w:val="24"/>
        </w:rPr>
        <w:t xml:space="preserve"> Михайлова Н.Н., Мукамбаев А.С. 2010. К проблеме оценки сейсмической опасности Западного Казахстана.// Вестник  НЯЦ РК.  -  2010 .  - Вып.4. - С.142 -147.</w:t>
      </w:r>
    </w:p>
    <w:p w:rsidR="008B0692" w:rsidRPr="00ED0A04" w:rsidRDefault="008B0692" w:rsidP="005E2236">
      <w:pPr>
        <w:pStyle w:val="22"/>
        <w:spacing w:after="0" w:line="240" w:lineRule="auto"/>
        <w:ind w:left="0" w:firstLine="709"/>
        <w:jc w:val="both"/>
        <w:rPr>
          <w:b/>
          <w:bCs/>
          <w:lang w:val="en-US"/>
        </w:rPr>
      </w:pPr>
    </w:p>
    <w:p w:rsidR="008B0692" w:rsidRPr="00ED0A04" w:rsidRDefault="008B0692" w:rsidP="005E2236"/>
    <w:p w:rsidR="00ED0A04" w:rsidRPr="00ED0A04" w:rsidRDefault="00ED0A04" w:rsidP="005E2236">
      <w:pPr>
        <w:pStyle w:val="1"/>
        <w:rPr>
          <w:b w:val="0"/>
          <w:bCs w:val="0"/>
          <w:lang w:val="en-US"/>
        </w:rPr>
      </w:pPr>
    </w:p>
    <w:p w:rsidR="008B0692" w:rsidRPr="00067988" w:rsidRDefault="008B0692" w:rsidP="005E2236">
      <w:pPr>
        <w:pStyle w:val="1"/>
        <w:rPr>
          <w:b w:val="0"/>
        </w:rPr>
      </w:pPr>
      <w:r w:rsidRPr="00067988">
        <w:rPr>
          <w:b w:val="0"/>
          <w:bCs w:val="0"/>
        </w:rPr>
        <w:t>ПЕРЕЧЕНЬ СОКРАЩЕНИЙ, УСЛОВНЫХ ОБОЗНАЧЕНИЙ, СИМВОЛОВ,</w:t>
      </w:r>
      <w:r w:rsidR="00067988" w:rsidRPr="00067988">
        <w:rPr>
          <w:b w:val="0"/>
          <w:bCs w:val="0"/>
        </w:rPr>
        <w:t xml:space="preserve"> </w:t>
      </w:r>
      <w:r w:rsidRPr="00067988">
        <w:rPr>
          <w:b w:val="0"/>
        </w:rPr>
        <w:t>ЕДИНИЦ И ТЕРМИНОВ</w:t>
      </w:r>
    </w:p>
    <w:p w:rsidR="008B0692" w:rsidRPr="00067988" w:rsidRDefault="008B0692" w:rsidP="005E2236">
      <w:pPr>
        <w:pStyle w:val="a7"/>
        <w:jc w:val="left"/>
        <w:rPr>
          <w:lang w:val="ru-RU"/>
        </w:rPr>
      </w:pPr>
    </w:p>
    <w:p w:rsidR="008B0692" w:rsidRPr="0046793D" w:rsidRDefault="008B0692" w:rsidP="005E2236">
      <w:pPr>
        <w:pStyle w:val="a7"/>
        <w:jc w:val="left"/>
        <w:rPr>
          <w:lang w:val="ru-RU"/>
        </w:rPr>
      </w:pPr>
      <w:r w:rsidRPr="0046793D">
        <w:rPr>
          <w:lang w:val="ru-RU"/>
        </w:rPr>
        <w:t xml:space="preserve">НЯЦ РК – Национальный </w:t>
      </w:r>
      <w:r w:rsidR="0046793D">
        <w:rPr>
          <w:lang w:val="ru-RU"/>
        </w:rPr>
        <w:t xml:space="preserve"> </w:t>
      </w:r>
      <w:r w:rsidRPr="0046793D">
        <w:rPr>
          <w:lang w:val="ru-RU"/>
        </w:rPr>
        <w:t xml:space="preserve">Ядерный </w:t>
      </w:r>
      <w:r w:rsidR="0046793D">
        <w:rPr>
          <w:lang w:val="ru-RU"/>
        </w:rPr>
        <w:t xml:space="preserve"> </w:t>
      </w:r>
      <w:r w:rsidRPr="0046793D">
        <w:rPr>
          <w:lang w:val="ru-RU"/>
        </w:rPr>
        <w:t xml:space="preserve">Центр </w:t>
      </w:r>
      <w:r w:rsidR="0046793D">
        <w:rPr>
          <w:lang w:val="ru-RU"/>
        </w:rPr>
        <w:t xml:space="preserve"> </w:t>
      </w:r>
      <w:r w:rsidRPr="0046793D">
        <w:rPr>
          <w:lang w:val="ru-RU"/>
        </w:rPr>
        <w:t xml:space="preserve">Республики </w:t>
      </w:r>
      <w:r w:rsidR="0046793D">
        <w:rPr>
          <w:lang w:val="ru-RU"/>
        </w:rPr>
        <w:t xml:space="preserve"> </w:t>
      </w:r>
      <w:r w:rsidRPr="0046793D">
        <w:rPr>
          <w:lang w:val="ru-RU"/>
        </w:rPr>
        <w:t>Казахстан.</w:t>
      </w:r>
    </w:p>
    <w:p w:rsidR="008B0692" w:rsidRPr="00C62175" w:rsidRDefault="008B0692" w:rsidP="005E2236">
      <w:pPr>
        <w:pStyle w:val="a7"/>
        <w:jc w:val="left"/>
        <w:rPr>
          <w:lang w:val="ru-RU"/>
        </w:rPr>
      </w:pPr>
      <w:r w:rsidRPr="00C62175">
        <w:rPr>
          <w:lang w:val="ru-RU"/>
        </w:rPr>
        <w:t xml:space="preserve">ДВЗЯИ – Договор о всеобъемлющем </w:t>
      </w:r>
      <w:r w:rsidR="00C62175">
        <w:rPr>
          <w:lang w:val="ru-RU"/>
        </w:rPr>
        <w:t xml:space="preserve"> </w:t>
      </w:r>
      <w:r w:rsidRPr="00C62175">
        <w:rPr>
          <w:lang w:val="ru-RU"/>
        </w:rPr>
        <w:t>запрещении ядерных испытаний.</w:t>
      </w:r>
    </w:p>
    <w:p w:rsidR="008B0692" w:rsidRPr="00ED0A04" w:rsidRDefault="008B0692" w:rsidP="005E2236">
      <w:pPr>
        <w:pStyle w:val="a7"/>
        <w:jc w:val="left"/>
      </w:pPr>
      <w:r w:rsidRPr="00ED0A04">
        <w:t>МСМ – Международная система мониторинга</w:t>
      </w:r>
    </w:p>
    <w:p w:rsidR="008B0692" w:rsidRPr="00082D8B" w:rsidRDefault="008B0692" w:rsidP="005E2236">
      <w:pPr>
        <w:pStyle w:val="a7"/>
        <w:jc w:val="left"/>
        <w:rPr>
          <w:lang w:val="ru-RU"/>
        </w:rPr>
      </w:pPr>
      <w:r w:rsidRPr="00082D8B">
        <w:rPr>
          <w:lang w:val="ru-RU"/>
        </w:rPr>
        <w:t>КНЦД – Казахс</w:t>
      </w:r>
      <w:r w:rsidR="00082D8B">
        <w:rPr>
          <w:lang w:val="ru-RU"/>
        </w:rPr>
        <w:t>танс</w:t>
      </w:r>
      <w:r w:rsidRPr="00082D8B">
        <w:rPr>
          <w:lang w:val="ru-RU"/>
        </w:rPr>
        <w:t>кий национальный Центр данных.</w:t>
      </w:r>
    </w:p>
    <w:p w:rsidR="008B0692" w:rsidRPr="00ED0A04" w:rsidRDefault="008B0692" w:rsidP="005E2236">
      <w:pPr>
        <w:pStyle w:val="a7"/>
        <w:jc w:val="left"/>
      </w:pPr>
      <w:r w:rsidRPr="00ED0A04">
        <w:t>NEIC (USGS) – Каталог сейсмических событий Геологической службы США.</w:t>
      </w:r>
    </w:p>
    <w:p w:rsidR="008B0692" w:rsidRPr="00ED0A04" w:rsidRDefault="008B0692" w:rsidP="005E2236">
      <w:pPr>
        <w:pStyle w:val="a7"/>
        <w:jc w:val="left"/>
      </w:pPr>
      <w:r w:rsidRPr="00ED0A04">
        <w:t>REB (CTBTO) – Revi</w:t>
      </w:r>
      <w:r w:rsidR="00082D8B">
        <w:t>ew event bulletin (</w:t>
      </w:r>
      <w:r w:rsidR="00082D8B">
        <w:rPr>
          <w:lang w:val="ru-RU"/>
        </w:rPr>
        <w:t>обзорный</w:t>
      </w:r>
      <w:r w:rsidRPr="00ED0A04">
        <w:t xml:space="preserve"> бюллетень</w:t>
      </w:r>
      <w:r w:rsidR="00C62175" w:rsidRPr="00C62175">
        <w:t xml:space="preserve"> </w:t>
      </w:r>
      <w:r w:rsidRPr="00ED0A04">
        <w:t xml:space="preserve"> </w:t>
      </w:r>
      <w:r w:rsidR="0046793D" w:rsidRPr="0046793D">
        <w:t xml:space="preserve"> </w:t>
      </w:r>
      <w:r w:rsidRPr="00ED0A04">
        <w:t>событий).</w:t>
      </w:r>
    </w:p>
    <w:p w:rsidR="008B0692" w:rsidRPr="00ED0A04" w:rsidRDefault="008B0692" w:rsidP="005E2236">
      <w:pPr>
        <w:pStyle w:val="a7"/>
        <w:jc w:val="left"/>
      </w:pPr>
      <w:r w:rsidRPr="00ED0A04">
        <w:t>ПЯВ – подземный ядерный взрыв</w:t>
      </w:r>
    </w:p>
    <w:p w:rsidR="008B0692" w:rsidRPr="00ED0A04" w:rsidRDefault="008B0692" w:rsidP="005E2236">
      <w:pPr>
        <w:pStyle w:val="a7"/>
        <w:jc w:val="left"/>
      </w:pPr>
      <w:r w:rsidRPr="00ED0A04">
        <w:t xml:space="preserve">СИЯП </w:t>
      </w:r>
      <w:r w:rsidR="00A4138A" w:rsidRPr="00ED0A04">
        <w:t>- Семипалатинский</w:t>
      </w:r>
      <w:r w:rsidRPr="00ED0A04">
        <w:t xml:space="preserve"> </w:t>
      </w:r>
      <w:r w:rsidR="0046793D">
        <w:rPr>
          <w:lang w:val="ru-RU"/>
        </w:rPr>
        <w:t xml:space="preserve"> </w:t>
      </w:r>
      <w:r w:rsidR="008F316D">
        <w:rPr>
          <w:lang w:val="ru-RU"/>
        </w:rPr>
        <w:t xml:space="preserve"> </w:t>
      </w:r>
      <w:r w:rsidRPr="00ED0A04">
        <w:t>испытательный</w:t>
      </w:r>
      <w:r w:rsidR="0046793D">
        <w:rPr>
          <w:lang w:val="ru-RU"/>
        </w:rPr>
        <w:t xml:space="preserve"> </w:t>
      </w:r>
      <w:r w:rsidRPr="00ED0A04">
        <w:t xml:space="preserve"> </w:t>
      </w:r>
      <w:r w:rsidR="008F316D">
        <w:rPr>
          <w:lang w:val="ru-RU"/>
        </w:rPr>
        <w:t xml:space="preserve"> </w:t>
      </w:r>
      <w:r w:rsidRPr="00ED0A04">
        <w:t>полигон</w:t>
      </w:r>
    </w:p>
    <w:p w:rsidR="008B0692" w:rsidRPr="00082D8B" w:rsidRDefault="008B0692" w:rsidP="005E2236">
      <w:pPr>
        <w:pStyle w:val="a7"/>
        <w:jc w:val="left"/>
        <w:rPr>
          <w:lang w:val="ru-RU"/>
        </w:rPr>
      </w:pPr>
      <w:r w:rsidRPr="00082D8B">
        <w:rPr>
          <w:lang w:val="ru-RU"/>
        </w:rPr>
        <w:t>ЧИСС – частотно-избирательная</w:t>
      </w:r>
      <w:r w:rsidR="00082D8B">
        <w:rPr>
          <w:lang w:val="ru-RU"/>
        </w:rPr>
        <w:t xml:space="preserve"> сейсмическая</w:t>
      </w:r>
      <w:r w:rsidRPr="00082D8B">
        <w:rPr>
          <w:lang w:val="ru-RU"/>
        </w:rPr>
        <w:t xml:space="preserve"> станция.</w:t>
      </w:r>
    </w:p>
    <w:p w:rsidR="008B0692" w:rsidRDefault="008B0692" w:rsidP="005E2236">
      <w:pPr>
        <w:pStyle w:val="a7"/>
        <w:jc w:val="left"/>
        <w:rPr>
          <w:lang w:val="ru-RU"/>
        </w:rPr>
      </w:pPr>
      <w:r w:rsidRPr="00ED0A04">
        <w:t>Гц – герц.</w:t>
      </w:r>
    </w:p>
    <w:p w:rsidR="00082D8B" w:rsidRPr="00082D8B" w:rsidRDefault="00082D8B" w:rsidP="005E2236">
      <w:pPr>
        <w:pStyle w:val="a7"/>
        <w:jc w:val="left"/>
        <w:rPr>
          <w:lang w:val="ru-RU"/>
        </w:rPr>
      </w:pPr>
      <w:r>
        <w:rPr>
          <w:lang w:val="ru-RU"/>
        </w:rPr>
        <w:t>МЦД</w:t>
      </w:r>
      <w:r w:rsidRPr="00082D8B">
        <w:rPr>
          <w:lang w:val="ru-RU"/>
        </w:rPr>
        <w:t xml:space="preserve"> – </w:t>
      </w:r>
      <w:r>
        <w:rPr>
          <w:lang w:val="ru-RU"/>
        </w:rPr>
        <w:t>Международный Центр данный</w:t>
      </w:r>
    </w:p>
    <w:p w:rsidR="00082D8B" w:rsidRDefault="00082D8B" w:rsidP="005E2236">
      <w:pPr>
        <w:pStyle w:val="a7"/>
        <w:jc w:val="left"/>
        <w:rPr>
          <w:lang w:val="ru-RU"/>
        </w:rPr>
      </w:pPr>
      <w:r>
        <w:t>GMT</w:t>
      </w:r>
      <w:r w:rsidRPr="00082D8B">
        <w:rPr>
          <w:lang w:val="ru-RU"/>
        </w:rPr>
        <w:t xml:space="preserve"> </w:t>
      </w:r>
      <w:r w:rsidR="00042E10">
        <w:rPr>
          <w:lang w:val="ru-RU"/>
        </w:rPr>
        <w:t>– с</w:t>
      </w:r>
      <w:r w:rsidR="00042E10" w:rsidRPr="00042E10">
        <w:rPr>
          <w:lang w:val="ru-RU"/>
        </w:rPr>
        <w:t>реднее Гринвичское (или географическое) время</w:t>
      </w:r>
    </w:p>
    <w:p w:rsidR="00082D8B" w:rsidRPr="00082D8B" w:rsidRDefault="00082D8B" w:rsidP="005E2236">
      <w:pPr>
        <w:pStyle w:val="a7"/>
        <w:jc w:val="left"/>
        <w:rPr>
          <w:lang w:val="ru-RU"/>
        </w:rPr>
      </w:pPr>
      <w:r>
        <w:t>MKAR</w:t>
      </w:r>
      <w:r w:rsidR="00F6634D">
        <w:rPr>
          <w:lang w:val="ru-RU"/>
        </w:rPr>
        <w:t xml:space="preserve"> </w:t>
      </w:r>
      <w:r w:rsidR="00A4138A">
        <w:rPr>
          <w:lang w:val="ru-RU"/>
        </w:rPr>
        <w:t>– СГ</w:t>
      </w:r>
      <w:r w:rsidR="00F6634D">
        <w:rPr>
          <w:lang w:val="ru-RU"/>
        </w:rPr>
        <w:t xml:space="preserve"> Маканчи</w:t>
      </w:r>
    </w:p>
    <w:p w:rsidR="00082D8B" w:rsidRPr="00082D8B" w:rsidRDefault="00082D8B" w:rsidP="005E2236">
      <w:pPr>
        <w:pStyle w:val="a7"/>
        <w:jc w:val="left"/>
        <w:rPr>
          <w:lang w:val="ru-RU"/>
        </w:rPr>
      </w:pPr>
      <w:r>
        <w:t>ABKAR</w:t>
      </w:r>
      <w:r>
        <w:rPr>
          <w:lang w:val="ru-RU"/>
        </w:rPr>
        <w:t xml:space="preserve"> </w:t>
      </w:r>
      <w:r w:rsidR="00F6634D">
        <w:rPr>
          <w:lang w:val="ru-RU"/>
        </w:rPr>
        <w:t>–</w:t>
      </w:r>
      <w:r>
        <w:rPr>
          <w:lang w:val="ru-RU"/>
        </w:rPr>
        <w:t xml:space="preserve"> </w:t>
      </w:r>
      <w:r w:rsidR="00F6634D">
        <w:rPr>
          <w:lang w:val="ru-RU"/>
        </w:rPr>
        <w:t>СГ Акбулак</w:t>
      </w:r>
    </w:p>
    <w:p w:rsidR="00082D8B" w:rsidRPr="00082D8B" w:rsidRDefault="00082D8B" w:rsidP="005E2236">
      <w:pPr>
        <w:pStyle w:val="a7"/>
        <w:jc w:val="left"/>
        <w:rPr>
          <w:lang w:val="ru-RU"/>
        </w:rPr>
      </w:pPr>
      <w:r>
        <w:t>ZRNK</w:t>
      </w:r>
      <w:r>
        <w:rPr>
          <w:lang w:val="ru-RU"/>
        </w:rPr>
        <w:t xml:space="preserve"> </w:t>
      </w:r>
      <w:r w:rsidR="00F6634D">
        <w:rPr>
          <w:lang w:val="ru-RU"/>
        </w:rPr>
        <w:t>–</w:t>
      </w:r>
      <w:r>
        <w:rPr>
          <w:lang w:val="ru-RU"/>
        </w:rPr>
        <w:t xml:space="preserve"> </w:t>
      </w:r>
      <w:r w:rsidR="00F6634D">
        <w:rPr>
          <w:lang w:val="ru-RU"/>
        </w:rPr>
        <w:t>СГ Зеренда</w:t>
      </w:r>
    </w:p>
    <w:p w:rsidR="00082D8B" w:rsidRPr="00082D8B" w:rsidRDefault="00082D8B" w:rsidP="005E2236">
      <w:pPr>
        <w:pStyle w:val="a7"/>
        <w:jc w:val="left"/>
        <w:rPr>
          <w:lang w:val="ru-RU"/>
        </w:rPr>
      </w:pPr>
      <w:r>
        <w:t>VOS</w:t>
      </w:r>
      <w:r>
        <w:rPr>
          <w:lang w:val="ru-RU"/>
        </w:rPr>
        <w:t xml:space="preserve"> </w:t>
      </w:r>
      <w:r w:rsidR="00F6634D">
        <w:rPr>
          <w:lang w:val="ru-RU"/>
        </w:rPr>
        <w:t>–</w:t>
      </w:r>
      <w:r>
        <w:rPr>
          <w:lang w:val="ru-RU"/>
        </w:rPr>
        <w:t xml:space="preserve"> </w:t>
      </w:r>
      <w:r w:rsidR="00F6634D">
        <w:rPr>
          <w:lang w:val="ru-RU"/>
        </w:rPr>
        <w:t>СГ Восточное</w:t>
      </w:r>
    </w:p>
    <w:p w:rsidR="00082D8B" w:rsidRDefault="00082D8B" w:rsidP="005E2236">
      <w:pPr>
        <w:pStyle w:val="a7"/>
        <w:jc w:val="left"/>
        <w:rPr>
          <w:lang w:val="ru-RU"/>
        </w:rPr>
      </w:pPr>
      <w:r>
        <w:rPr>
          <w:lang w:val="ru-RU"/>
        </w:rPr>
        <w:t xml:space="preserve">СГ – сейсмическая группа </w:t>
      </w:r>
    </w:p>
    <w:p w:rsidR="00082D8B" w:rsidRPr="00082D8B" w:rsidRDefault="00082D8B" w:rsidP="005E2236">
      <w:pPr>
        <w:pStyle w:val="a7"/>
        <w:jc w:val="left"/>
        <w:rPr>
          <w:lang w:val="ru-RU"/>
        </w:rPr>
      </w:pPr>
      <w:r>
        <w:t>CSS</w:t>
      </w:r>
      <w:r w:rsidRPr="00F6634D">
        <w:rPr>
          <w:lang w:val="ru-RU"/>
        </w:rPr>
        <w:t xml:space="preserve"> 3.0</w:t>
      </w:r>
      <w:r>
        <w:rPr>
          <w:lang w:val="ru-RU"/>
        </w:rPr>
        <w:t xml:space="preserve"> – </w:t>
      </w:r>
      <w:r w:rsidR="00C442AA">
        <w:rPr>
          <w:lang w:val="ru-RU"/>
        </w:rPr>
        <w:t>формат базы</w:t>
      </w:r>
      <w:r>
        <w:rPr>
          <w:lang w:val="ru-RU"/>
        </w:rPr>
        <w:t xml:space="preserve"> данных </w:t>
      </w:r>
    </w:p>
    <w:p w:rsidR="00082D8B" w:rsidRPr="00D86E24" w:rsidRDefault="00D86E24" w:rsidP="005E2236">
      <w:pPr>
        <w:pStyle w:val="a7"/>
        <w:jc w:val="left"/>
        <w:rPr>
          <w:lang w:val="ru-RU"/>
        </w:rPr>
      </w:pPr>
      <w:r>
        <w:rPr>
          <w:lang w:val="ru-RU"/>
        </w:rPr>
        <w:t xml:space="preserve">АЧХ - </w:t>
      </w:r>
      <w:r w:rsidR="00F6634D">
        <w:rPr>
          <w:lang w:val="ru-RU"/>
        </w:rPr>
        <w:t xml:space="preserve"> амплитудно частотные характеристики </w:t>
      </w:r>
    </w:p>
    <w:p w:rsidR="008B0692" w:rsidRPr="00082D8B" w:rsidRDefault="00ED0A04" w:rsidP="005E2236">
      <w:pPr>
        <w:pStyle w:val="a7"/>
        <w:rPr>
          <w:lang w:val="ru-RU"/>
        </w:rPr>
      </w:pPr>
      <w:r w:rsidRPr="00082D8B">
        <w:rPr>
          <w:lang w:val="ru-RU"/>
        </w:rPr>
        <w:tab/>
      </w:r>
    </w:p>
    <w:p w:rsidR="00ED0A04" w:rsidRPr="00082D8B" w:rsidRDefault="00ED0A04"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ED0A04" w:rsidRDefault="00ED0A04" w:rsidP="005E2236">
      <w:pPr>
        <w:pStyle w:val="a7"/>
        <w:rPr>
          <w:lang w:val="ru-RU"/>
        </w:rPr>
      </w:pPr>
    </w:p>
    <w:p w:rsidR="004D75F7" w:rsidRDefault="004D75F7" w:rsidP="005E2236">
      <w:pPr>
        <w:pStyle w:val="a7"/>
        <w:rPr>
          <w:lang w:val="ru-RU"/>
        </w:rPr>
      </w:pPr>
    </w:p>
    <w:p w:rsidR="004D75F7" w:rsidRDefault="004D75F7" w:rsidP="005E2236">
      <w:pPr>
        <w:pStyle w:val="a7"/>
        <w:rPr>
          <w:lang w:val="ru-RU"/>
        </w:rPr>
      </w:pPr>
    </w:p>
    <w:p w:rsidR="004D75F7" w:rsidRPr="00082D8B" w:rsidRDefault="004D75F7" w:rsidP="005E2236">
      <w:pPr>
        <w:pStyle w:val="a7"/>
        <w:rPr>
          <w:lang w:val="ru-RU"/>
        </w:rPr>
      </w:pPr>
    </w:p>
    <w:p w:rsidR="00ED0A04" w:rsidRPr="00082D8B" w:rsidRDefault="00ED0A04" w:rsidP="005E2236">
      <w:pPr>
        <w:pStyle w:val="a7"/>
        <w:rPr>
          <w:lang w:val="ru-RU"/>
        </w:rPr>
      </w:pPr>
    </w:p>
    <w:p w:rsidR="00ED0A04" w:rsidRPr="00082D8B" w:rsidRDefault="00ED0A04" w:rsidP="005E2236">
      <w:pPr>
        <w:pStyle w:val="a7"/>
        <w:rPr>
          <w:lang w:val="ru-RU"/>
        </w:rPr>
      </w:pPr>
    </w:p>
    <w:p w:rsidR="00236F2D" w:rsidRDefault="00236F2D" w:rsidP="005E2236">
      <w:pPr>
        <w:pStyle w:val="1"/>
        <w:jc w:val="center"/>
      </w:pPr>
    </w:p>
    <w:p w:rsidR="00236F2D" w:rsidRPr="00236F2D" w:rsidRDefault="00236F2D" w:rsidP="00236F2D"/>
    <w:p w:rsidR="008B0692" w:rsidRPr="00ED0A04" w:rsidRDefault="008B0692" w:rsidP="005E2236">
      <w:pPr>
        <w:pStyle w:val="1"/>
        <w:jc w:val="center"/>
      </w:pPr>
      <w:r w:rsidRPr="00ED0A04">
        <w:t>СОДЕРЖАНИЕ</w:t>
      </w:r>
    </w:p>
    <w:p w:rsidR="008B0692" w:rsidRPr="00ED0A04" w:rsidRDefault="008B0692" w:rsidP="005E2236"/>
    <w:tbl>
      <w:tblPr>
        <w:tblW w:w="9601" w:type="dxa"/>
        <w:tblLook w:val="04A0" w:firstRow="1" w:lastRow="0" w:firstColumn="1" w:lastColumn="0" w:noHBand="0" w:noVBand="1"/>
      </w:tblPr>
      <w:tblGrid>
        <w:gridCol w:w="9197"/>
        <w:gridCol w:w="456"/>
      </w:tblGrid>
      <w:tr w:rsidR="00B67D9A" w:rsidRPr="00ED0A04" w:rsidTr="005E2236">
        <w:trPr>
          <w:trHeight w:val="6655"/>
        </w:trPr>
        <w:tc>
          <w:tcPr>
            <w:tcW w:w="9180" w:type="dxa"/>
            <w:shd w:val="clear" w:color="auto" w:fill="auto"/>
          </w:tcPr>
          <w:p w:rsidR="00B67D9A" w:rsidRPr="00593477" w:rsidRDefault="00B67D9A" w:rsidP="005E2236">
            <w:pPr>
              <w:pStyle w:val="11"/>
              <w:rPr>
                <w:sz w:val="24"/>
                <w:szCs w:val="24"/>
              </w:rPr>
            </w:pPr>
            <w:r w:rsidRPr="00593477">
              <w:rPr>
                <w:sz w:val="24"/>
                <w:szCs w:val="24"/>
              </w:rPr>
              <w:fldChar w:fldCharType="begin"/>
            </w:r>
            <w:r w:rsidRPr="00593477">
              <w:rPr>
                <w:sz w:val="24"/>
                <w:szCs w:val="24"/>
              </w:rPr>
              <w:instrText xml:space="preserve"> TOC \o "1-3" </w:instrText>
            </w:r>
            <w:r w:rsidRPr="00593477">
              <w:rPr>
                <w:sz w:val="24"/>
                <w:szCs w:val="24"/>
              </w:rPr>
              <w:fldChar w:fldCharType="separate"/>
            </w:r>
          </w:p>
          <w:p w:rsidR="00B67D9A" w:rsidRPr="00593477" w:rsidRDefault="00B67D9A" w:rsidP="005E2236">
            <w:pPr>
              <w:pStyle w:val="11"/>
              <w:rPr>
                <w:sz w:val="24"/>
                <w:szCs w:val="24"/>
              </w:rPr>
            </w:pPr>
            <w:r w:rsidRPr="00593477">
              <w:rPr>
                <w:sz w:val="24"/>
                <w:szCs w:val="24"/>
              </w:rPr>
              <w:t>Введение__________________________________________________________________</w:t>
            </w:r>
          </w:p>
          <w:p w:rsidR="00B67D9A" w:rsidRPr="00ED0A04" w:rsidRDefault="00B67D9A" w:rsidP="005E2236">
            <w:pPr>
              <w:pStyle w:val="af0"/>
              <w:spacing w:before="0" w:beforeAutospacing="0" w:after="0" w:afterAutospacing="0"/>
            </w:pPr>
            <w:r w:rsidRPr="00593477">
              <w:rPr>
                <w:iCs/>
              </w:rPr>
              <w:fldChar w:fldCharType="end"/>
            </w:r>
            <w:r w:rsidRPr="00ED0A04">
              <w:t>Характеристика сейсмической аппаратуры _____________________________________</w:t>
            </w:r>
          </w:p>
          <w:p w:rsidR="00B67D9A" w:rsidRPr="00593477" w:rsidRDefault="00B67D9A" w:rsidP="005E2236">
            <w:pPr>
              <w:pStyle w:val="a8"/>
              <w:jc w:val="left"/>
              <w:rPr>
                <w:sz w:val="24"/>
              </w:rPr>
            </w:pPr>
            <w:r w:rsidRPr="00593477">
              <w:rPr>
                <w:sz w:val="24"/>
              </w:rPr>
              <w:t>Динамические параметры сейсмического шума__________________________________</w:t>
            </w:r>
          </w:p>
          <w:p w:rsidR="00B67D9A" w:rsidRPr="00ED0A04" w:rsidRDefault="00967FBE" w:rsidP="005E2236">
            <w:r>
              <w:t xml:space="preserve">Особенности </w:t>
            </w:r>
            <w:r w:rsidR="00B67D9A" w:rsidRPr="00ED0A04">
              <w:t xml:space="preserve"> регистрации ПЯВ сейсмической группой Курчатов-Крест_____________</w:t>
            </w:r>
          </w:p>
          <w:p w:rsidR="00B67D9A" w:rsidRPr="00ED0A04" w:rsidRDefault="00082D8B" w:rsidP="005E2236">
            <w:r w:rsidRPr="00082D8B">
              <w:t>Оценка качества ра</w:t>
            </w:r>
            <w:r>
              <w:t>спознавания ПЯВ и землетрясений_______________</w:t>
            </w:r>
            <w:r w:rsidR="00B67D9A" w:rsidRPr="00ED0A04">
              <w:t>_____________</w:t>
            </w:r>
          </w:p>
          <w:p w:rsidR="00B67D9A" w:rsidRPr="009231F7" w:rsidRDefault="00B67D9A" w:rsidP="005E2236">
            <w:pPr>
              <w:pStyle w:val="1"/>
              <w:rPr>
                <w:b w:val="0"/>
                <w:snapToGrid w:val="0"/>
                <w:lang w:val="ru-RU" w:eastAsia="ru-RU"/>
              </w:rPr>
            </w:pPr>
            <w:r w:rsidRPr="009231F7">
              <w:rPr>
                <w:b w:val="0"/>
                <w:snapToGrid w:val="0"/>
                <w:lang w:val="ru-RU" w:eastAsia="ru-RU"/>
              </w:rPr>
              <w:t>Заключение________________________________________________________________</w:t>
            </w:r>
          </w:p>
          <w:p w:rsidR="00ED0A04" w:rsidRPr="00082D8B" w:rsidRDefault="00B67D9A" w:rsidP="005E2236">
            <w:pPr>
              <w:pStyle w:val="af0"/>
              <w:spacing w:before="0" w:beforeAutospacing="0" w:after="0" w:afterAutospacing="0"/>
            </w:pPr>
            <w:r w:rsidRPr="00593477">
              <w:rPr>
                <w:snapToGrid w:val="0"/>
              </w:rPr>
              <w:t>Литература_________________________________________________________________</w:t>
            </w:r>
          </w:p>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ED0A04" w:rsidRPr="00082D8B" w:rsidRDefault="00ED0A04" w:rsidP="005E2236"/>
          <w:p w:rsidR="00B67D9A" w:rsidRPr="00082D8B" w:rsidRDefault="00ED0A04" w:rsidP="005E2236">
            <w:pPr>
              <w:tabs>
                <w:tab w:val="left" w:pos="5629"/>
              </w:tabs>
            </w:pPr>
            <w:r w:rsidRPr="00082D8B">
              <w:tab/>
            </w:r>
          </w:p>
        </w:tc>
        <w:tc>
          <w:tcPr>
            <w:tcW w:w="421" w:type="dxa"/>
            <w:shd w:val="clear" w:color="auto" w:fill="auto"/>
          </w:tcPr>
          <w:p w:rsidR="00B67D9A" w:rsidRPr="00ED0A04" w:rsidRDefault="00B67D9A" w:rsidP="005E2236">
            <w:pPr>
              <w:pStyle w:val="af0"/>
              <w:spacing w:before="0" w:beforeAutospacing="0" w:after="0" w:afterAutospacing="0"/>
            </w:pPr>
          </w:p>
          <w:p w:rsidR="00EC3917" w:rsidRDefault="00EC3917" w:rsidP="005E2236">
            <w:pPr>
              <w:rPr>
                <w:lang w:val="en-US"/>
              </w:rPr>
            </w:pPr>
            <w:r>
              <w:rPr>
                <w:lang w:val="en-US"/>
              </w:rPr>
              <w:t>6</w:t>
            </w:r>
          </w:p>
          <w:p w:rsidR="00EC3917" w:rsidRDefault="00EC3917" w:rsidP="005E2236">
            <w:pPr>
              <w:rPr>
                <w:lang w:val="en-US"/>
              </w:rPr>
            </w:pPr>
            <w:r>
              <w:rPr>
                <w:lang w:val="en-US"/>
              </w:rPr>
              <w:t>6</w:t>
            </w:r>
          </w:p>
          <w:p w:rsidR="00EC3917" w:rsidRDefault="00EC3917" w:rsidP="005E2236">
            <w:pPr>
              <w:rPr>
                <w:lang w:val="en-US"/>
              </w:rPr>
            </w:pPr>
            <w:r>
              <w:rPr>
                <w:lang w:val="en-US"/>
              </w:rPr>
              <w:t>7</w:t>
            </w:r>
          </w:p>
          <w:p w:rsidR="00EC3917" w:rsidRDefault="00EC3917" w:rsidP="005E2236">
            <w:pPr>
              <w:rPr>
                <w:lang w:val="en-US"/>
              </w:rPr>
            </w:pPr>
            <w:r>
              <w:rPr>
                <w:lang w:val="en-US"/>
              </w:rPr>
              <w:t>9</w:t>
            </w:r>
          </w:p>
          <w:p w:rsidR="00EC3917" w:rsidRDefault="00EC3917" w:rsidP="005E2236">
            <w:pPr>
              <w:rPr>
                <w:lang w:val="en-US"/>
              </w:rPr>
            </w:pPr>
            <w:r>
              <w:rPr>
                <w:lang w:val="en-US"/>
              </w:rPr>
              <w:t>11</w:t>
            </w:r>
          </w:p>
          <w:p w:rsidR="00EC3917" w:rsidRDefault="00EC3917" w:rsidP="005E2236">
            <w:pPr>
              <w:rPr>
                <w:lang w:val="en-US"/>
              </w:rPr>
            </w:pPr>
            <w:r>
              <w:rPr>
                <w:lang w:val="en-US"/>
              </w:rPr>
              <w:t>16</w:t>
            </w:r>
          </w:p>
          <w:p w:rsidR="00B67D9A" w:rsidRPr="00EC3917" w:rsidRDefault="00EC3917" w:rsidP="005E2236">
            <w:pPr>
              <w:rPr>
                <w:lang w:val="en-US"/>
              </w:rPr>
            </w:pPr>
            <w:r>
              <w:rPr>
                <w:lang w:val="en-US"/>
              </w:rPr>
              <w:t>16</w:t>
            </w:r>
          </w:p>
        </w:tc>
      </w:tr>
    </w:tbl>
    <w:p w:rsidR="008B0692" w:rsidRPr="00ED0A04" w:rsidRDefault="008B0692" w:rsidP="005E2236">
      <w:pPr>
        <w:pStyle w:val="af0"/>
        <w:spacing w:before="0" w:beforeAutospacing="0" w:after="0" w:afterAutospacing="0"/>
        <w:ind w:firstLine="709"/>
        <w:jc w:val="center"/>
        <w:rPr>
          <w:b/>
        </w:rPr>
      </w:pPr>
      <w:r w:rsidRPr="00ED0A04">
        <w:br w:type="page"/>
      </w:r>
      <w:r w:rsidRPr="00ED0A04">
        <w:rPr>
          <w:b/>
        </w:rPr>
        <w:t>Введение</w:t>
      </w:r>
    </w:p>
    <w:p w:rsidR="008B0692" w:rsidRPr="00ED0A04" w:rsidRDefault="008B0692" w:rsidP="005E2236">
      <w:pPr>
        <w:pStyle w:val="af0"/>
        <w:spacing w:before="0" w:beforeAutospacing="0" w:after="0" w:afterAutospacing="0"/>
        <w:ind w:firstLine="709"/>
        <w:jc w:val="both"/>
        <w:rPr>
          <w:b/>
        </w:rPr>
      </w:pPr>
    </w:p>
    <w:p w:rsidR="008B0692" w:rsidRPr="00ED0A04" w:rsidRDefault="008B0692" w:rsidP="005E2236">
      <w:pPr>
        <w:ind w:firstLine="708"/>
        <w:jc w:val="both"/>
      </w:pPr>
      <w:r w:rsidRPr="00ED0A04">
        <w:t xml:space="preserve">9 октября 2006г. в КНДР на полигоне Пунгери было произведено подземное ядерное испытание с малой мощностью. Этот взрыв был первым  после длительного перерыва (последние  ядерные взрывы были проведены на полигонах  Индии и Пакистана  в мае 1998 г.). Он стал серьезным испытанием,  как для национальной  сети мониторинга Казахстана, так и для глобальных сейсмологических сетей, так как мощность взрыва была менее 1 Кт, магнитуда события  </w:t>
      </w:r>
      <w:r w:rsidRPr="00ED0A04">
        <w:rPr>
          <w:lang w:val="en-US"/>
        </w:rPr>
        <w:t>mb</w:t>
      </w:r>
      <w:r w:rsidRPr="00ED0A04">
        <w:t xml:space="preserve"> составила всего 4.0. </w:t>
      </w:r>
      <w:r w:rsidR="00A8267D">
        <w:t>Из станци</w:t>
      </w:r>
      <w:r w:rsidR="007428B5">
        <w:t>и</w:t>
      </w:r>
      <w:r w:rsidRPr="00ED0A04">
        <w:t xml:space="preserve"> НЯЦ РК взрыв четко зарегистрировали станции </w:t>
      </w:r>
      <w:r w:rsidRPr="00ED0A04">
        <w:rPr>
          <w:lang w:val="en-US"/>
        </w:rPr>
        <w:t>MKAR</w:t>
      </w:r>
      <w:r w:rsidRPr="00ED0A04">
        <w:t xml:space="preserve">, </w:t>
      </w:r>
      <w:r w:rsidRPr="00ED0A04">
        <w:rPr>
          <w:lang w:val="en-US"/>
        </w:rPr>
        <w:t>ABKAR</w:t>
      </w:r>
      <w:r w:rsidRPr="00ED0A04">
        <w:t xml:space="preserve">, </w:t>
      </w:r>
      <w:r w:rsidRPr="00ED0A04">
        <w:rPr>
          <w:lang w:val="en-US"/>
        </w:rPr>
        <w:t>ZRNK</w:t>
      </w:r>
      <w:r w:rsidRPr="00ED0A04">
        <w:t xml:space="preserve">, </w:t>
      </w:r>
      <w:r w:rsidRPr="00ED0A04">
        <w:rPr>
          <w:lang w:val="en-US"/>
        </w:rPr>
        <w:t>VOS</w:t>
      </w:r>
      <w:r w:rsidRPr="00ED0A04">
        <w:t xml:space="preserve">, </w:t>
      </w:r>
      <w:r w:rsidRPr="00ED0A04">
        <w:rPr>
          <w:lang w:val="en-US"/>
        </w:rPr>
        <w:t>CHKZ</w:t>
      </w:r>
      <w:r w:rsidRPr="00ED0A04">
        <w:t>, а так же, работавш</w:t>
      </w:r>
      <w:r w:rsidR="00A8267D">
        <w:t>ая в то время в тестовом режиме</w:t>
      </w:r>
      <w:r w:rsidRPr="00ED0A04">
        <w:t xml:space="preserve"> модернизированная сейсмическая группа Курчатов-Крест, несмотря на удаленность </w:t>
      </w:r>
      <w:r w:rsidR="00A8267D">
        <w:t xml:space="preserve">станций </w:t>
      </w:r>
      <w:r w:rsidRPr="00ED0A04">
        <w:t xml:space="preserve">от </w:t>
      </w:r>
      <w:r w:rsidR="00A8267D">
        <w:t xml:space="preserve">эпицентра </w:t>
      </w:r>
      <w:r w:rsidRPr="00ED0A04">
        <w:t xml:space="preserve">взрыва (4444-5281 км). Наличие сейсмограмм сейсмической группы Курчатов-Крест позволило достаточно точно определить параметры взрыва и оценить его мощность, используя данные сети НЯЦ РК [1,2]. </w:t>
      </w:r>
    </w:p>
    <w:p w:rsidR="008B0692" w:rsidRPr="00ED0A04" w:rsidRDefault="008B0692" w:rsidP="005E2236">
      <w:pPr>
        <w:jc w:val="both"/>
      </w:pPr>
      <w:r w:rsidRPr="00ED0A04">
        <w:t xml:space="preserve">В связи с этим </w:t>
      </w:r>
      <w:r w:rsidR="00A8267D">
        <w:t xml:space="preserve">была поставлена задача оценки </w:t>
      </w:r>
      <w:r w:rsidR="00BF736F">
        <w:t xml:space="preserve">возможности </w:t>
      </w:r>
      <w:r w:rsidRPr="00ED0A04">
        <w:t xml:space="preserve"> распознавания и обнаружения ядерных</w:t>
      </w:r>
      <w:r w:rsidR="00BF736F">
        <w:t xml:space="preserve"> и химических  взрывов по данным</w:t>
      </w:r>
      <w:r w:rsidRPr="00ED0A04">
        <w:t xml:space="preserve"> СГ Курчатов-Кре</w:t>
      </w:r>
      <w:r w:rsidR="008F316D">
        <w:t>ст</w:t>
      </w:r>
      <w:r w:rsidRPr="00ED0A04">
        <w:t xml:space="preserve">. </w:t>
      </w:r>
    </w:p>
    <w:p w:rsidR="008B0692" w:rsidRPr="00ED0A04" w:rsidRDefault="008B0692" w:rsidP="005E2236">
      <w:pPr>
        <w:jc w:val="both"/>
      </w:pPr>
      <w:r w:rsidRPr="00ED0A04">
        <w:t>Настоящая работа посвящена анализу результатов регистрации и обработки ядерных взрывов  сейсмической группой Курчатов-Крест, проверки ранее выработанных для других станций сети НЯЦ РК критериев распознавания.</w:t>
      </w:r>
    </w:p>
    <w:p w:rsidR="008B0692" w:rsidRPr="00ED0A04" w:rsidRDefault="008B0692" w:rsidP="005E2236">
      <w:pPr>
        <w:jc w:val="both"/>
        <w:rPr>
          <w:b/>
        </w:rPr>
      </w:pPr>
    </w:p>
    <w:p w:rsidR="008B0692" w:rsidRPr="00ED0A04" w:rsidRDefault="008B0692" w:rsidP="005E2236">
      <w:pPr>
        <w:pStyle w:val="af0"/>
        <w:spacing w:before="0" w:beforeAutospacing="0" w:after="0" w:afterAutospacing="0"/>
        <w:ind w:firstLine="709"/>
        <w:jc w:val="both"/>
        <w:rPr>
          <w:b/>
        </w:rPr>
      </w:pPr>
      <w:r w:rsidRPr="00ED0A04">
        <w:rPr>
          <w:b/>
        </w:rPr>
        <w:t xml:space="preserve">Характеристика сейсмической аппаратуры </w:t>
      </w:r>
    </w:p>
    <w:p w:rsidR="008B0692" w:rsidRPr="00ED0A04" w:rsidRDefault="008B0692" w:rsidP="005E2236">
      <w:pPr>
        <w:pStyle w:val="af0"/>
        <w:spacing w:before="0" w:beforeAutospacing="0" w:after="0" w:afterAutospacing="0"/>
        <w:ind w:firstLine="709"/>
        <w:jc w:val="both"/>
      </w:pPr>
    </w:p>
    <w:p w:rsidR="008B0692" w:rsidRPr="00ED0A04" w:rsidRDefault="008B0692" w:rsidP="005E2236">
      <w:pPr>
        <w:pStyle w:val="af0"/>
        <w:spacing w:before="0" w:beforeAutospacing="0" w:after="0" w:afterAutospacing="0"/>
        <w:ind w:firstLine="709"/>
        <w:jc w:val="both"/>
      </w:pPr>
      <w:r w:rsidRPr="00ED0A04">
        <w:t xml:space="preserve">Сейсмическая группа Курчатов-Крест начала работать с 1973 г., </w:t>
      </w:r>
      <w:r w:rsidR="00105A2D">
        <w:t xml:space="preserve">но </w:t>
      </w:r>
      <w:r w:rsidRPr="00ED0A04">
        <w:t>характеристики приборов того периода не сохранились. Начиная с 1994 г., группа Курчатов-Крест была модернизирована. В каждой скважине на глубинах</w:t>
      </w:r>
      <w:r w:rsidR="004B65EA">
        <w:t xml:space="preserve"> </w:t>
      </w:r>
      <w:r w:rsidRPr="00ED0A04">
        <w:t xml:space="preserve">26.5-52м были установлены короткопериодные скважинные сейсмоприемники К-213-С с периодом собственных колебаний 2с. Коэффициент преобразования равен 75000 в/м в секунду, динамический диапазон 80 дБ. Сигналы скважинных сейсмометров фильтровались аналоговыми высоко- и низкочастотными фильтрами с частотами среза 0.5 и 2.5 Гц. В октябре 1994г. в центральном пункте сбора данных на 2-ой технической площадке ГО "Курчатов" был установлен 16-битовый аналогово-цифровой преобразователь на базе персонального компьютера. Аналоговые сигналы оцифровывались со скоростью 20 отсч/с и записывались непрерывно на компьютерный диск емкостью 4 Гб. С января 1995 г. скорость отсчетов увеличена до 40 отсч/с. На рисунке 1а приведены </w:t>
      </w:r>
      <w:r w:rsidR="00105A2D">
        <w:t xml:space="preserve"> </w:t>
      </w:r>
      <w:r w:rsidRPr="00ED0A04">
        <w:t xml:space="preserve">АЧХ сейсмометра К-213-С. </w:t>
      </w:r>
    </w:p>
    <w:p w:rsidR="008B0692" w:rsidRPr="00ED0A04" w:rsidRDefault="008B0692" w:rsidP="005E2236">
      <w:pPr>
        <w:pStyle w:val="af0"/>
        <w:spacing w:before="0" w:beforeAutospacing="0" w:after="0" w:afterAutospacing="0"/>
        <w:ind w:firstLine="709"/>
        <w:jc w:val="both"/>
      </w:pPr>
      <w:r w:rsidRPr="00ED0A04">
        <w:t xml:space="preserve">По Договору ВЗЯИ, подписанном Казахстаном в 1996г., станция Курчатов-Крест включена в сеть сейсмического мониторинга МСМ как вспомогательная станция (AS-058). В соответствии с требованиями к станциям МСМ в 2006 г. на всех пунктах сейсмической группы установлено новое оборудование в тех же приборных сооружениях, что и в старой системе. На пунктах 1-20 установлены однокомпонентные сейсмометры CMG-3V, на пункте 21 - трехкомпонентный сейсмометр CMG -3ТВ (рисунок 1 б). Станция регистрации - Europa-T фирмы Nanometrics. Частота оцифровки 40 отсч/с. Привязка по времени системой GPS. С 26 июля 2006г. она начала работу как станция международного мониторинга в тестовом режиме. 18 декабря 2006 г. станция сертифицирована международной комиссией в качестве станции международного мониторинга. Сбор информации в центр системы (CRF) и пункт обработки данных (TS2) осуществляется посредством радиомодемов VIP 110-24. Полученные на станции данные по спутниковому каналу от CRF передаются в МЦД, Вена. Из МЦД данные в реальном времени поступают в Центр данных ( КНЦД ) в г.Алматы. </w:t>
      </w:r>
    </w:p>
    <w:p w:rsidR="00133E63" w:rsidRDefault="008B0692" w:rsidP="005E2236">
      <w:pPr>
        <w:pStyle w:val="af0"/>
        <w:spacing w:before="0" w:beforeAutospacing="0" w:after="0" w:afterAutospacing="0"/>
        <w:ind w:firstLine="709"/>
        <w:jc w:val="both"/>
      </w:pPr>
      <w:r w:rsidRPr="00ED0A04">
        <w:t xml:space="preserve">                </w:t>
      </w:r>
    </w:p>
    <w:p w:rsidR="00133E63" w:rsidRDefault="00133E63" w:rsidP="005E2236">
      <w:pPr>
        <w:pStyle w:val="af0"/>
        <w:spacing w:before="0" w:beforeAutospacing="0" w:after="0" w:afterAutospacing="0"/>
        <w:ind w:firstLine="709"/>
        <w:jc w:val="both"/>
      </w:pPr>
    </w:p>
    <w:p w:rsidR="008B0692" w:rsidRPr="00ED0A04" w:rsidRDefault="008B0692" w:rsidP="005E2236">
      <w:pPr>
        <w:pStyle w:val="af0"/>
        <w:spacing w:before="0" w:beforeAutospacing="0" w:after="0" w:afterAutospacing="0"/>
        <w:ind w:firstLine="709"/>
        <w:jc w:val="both"/>
      </w:pPr>
      <w:r w:rsidRPr="00ED0A04">
        <w:t xml:space="preserve"> а)                                                                    б)</w:t>
      </w:r>
    </w:p>
    <w:p w:rsidR="008B0692" w:rsidRPr="00ED0A04" w:rsidRDefault="0088231B" w:rsidP="005E2236">
      <w:pPr>
        <w:pStyle w:val="af0"/>
        <w:spacing w:before="0" w:beforeAutospacing="0" w:after="0" w:afterAutospacing="0"/>
        <w:ind w:firstLine="709"/>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 o:spid="_x0000_s1026" type="#_x0000_t75" alt="Описание: http://www.kndc.kz/pics/kurk/Kurk_AFCH.jpg" style="position:absolute;left:0;text-align:left;margin-left:252pt;margin-top:0;width:135.1pt;height:214.85pt;z-index:-251658752;visibility:visible">
            <v:imagedata r:id="rId8" o:title="Kurk_AFCH"/>
          </v:shape>
        </w:pict>
      </w:r>
      <w:r>
        <w:rPr>
          <w:noProof/>
        </w:rPr>
        <w:pict>
          <v:shape id="Рисунок 11" o:spid="_x0000_i1025" type="#_x0000_t75" alt="Описание: resp" style="width:143.25pt;height:214.5pt;visibility:visible">
            <v:imagedata r:id="rId9" o:title="resp" croptop="2398f" cropbottom="2934f" cropleft="598f" cropright="2936f"/>
          </v:shape>
        </w:pict>
      </w:r>
    </w:p>
    <w:p w:rsidR="008B0692" w:rsidRPr="00ED0A04" w:rsidRDefault="008B0692" w:rsidP="005E2236">
      <w:pPr>
        <w:pStyle w:val="af0"/>
        <w:spacing w:before="0" w:beforeAutospacing="0" w:after="0" w:afterAutospacing="0"/>
        <w:ind w:firstLine="709"/>
        <w:jc w:val="both"/>
        <w:rPr>
          <w:bCs/>
        </w:rPr>
      </w:pPr>
    </w:p>
    <w:p w:rsidR="008B0692" w:rsidRPr="00ED0A04" w:rsidRDefault="008B0692" w:rsidP="005E2236">
      <w:pPr>
        <w:pStyle w:val="af0"/>
        <w:spacing w:before="0" w:beforeAutospacing="0" w:after="0" w:afterAutospacing="0"/>
        <w:ind w:firstLine="709"/>
        <w:jc w:val="center"/>
      </w:pPr>
      <w:r w:rsidRPr="00ED0A04">
        <w:rPr>
          <w:bCs/>
        </w:rPr>
        <w:t xml:space="preserve">а) </w:t>
      </w:r>
      <w:r w:rsidRPr="00ED0A04">
        <w:t xml:space="preserve">К-213-С,   б) </w:t>
      </w:r>
      <w:r w:rsidRPr="00ED0A04">
        <w:rPr>
          <w:lang w:val="en-US"/>
        </w:rPr>
        <w:t>CMG</w:t>
      </w:r>
      <w:r w:rsidRPr="00ED0A04">
        <w:t>3</w:t>
      </w:r>
      <w:r w:rsidRPr="00ED0A04">
        <w:rPr>
          <w:lang w:val="en-US"/>
        </w:rPr>
        <w:t>TB</w:t>
      </w:r>
      <w:r w:rsidRPr="00ED0A04">
        <w:t xml:space="preserve">, </w:t>
      </w:r>
      <w:r w:rsidRPr="00ED0A04">
        <w:rPr>
          <w:lang w:val="en-US"/>
        </w:rPr>
        <w:t>CMG</w:t>
      </w:r>
      <w:r w:rsidRPr="00ED0A04">
        <w:t>3</w:t>
      </w:r>
      <w:r w:rsidRPr="00ED0A04">
        <w:rPr>
          <w:lang w:val="en-US"/>
        </w:rPr>
        <w:t>V</w:t>
      </w:r>
    </w:p>
    <w:p w:rsidR="008B0692" w:rsidRPr="00ED0A04" w:rsidRDefault="008B0692" w:rsidP="005E2236">
      <w:pPr>
        <w:pStyle w:val="af0"/>
        <w:spacing w:before="0" w:beforeAutospacing="0" w:after="0" w:afterAutospacing="0"/>
        <w:ind w:firstLine="709"/>
        <w:jc w:val="center"/>
      </w:pPr>
      <w:r w:rsidRPr="00ED0A04">
        <w:t xml:space="preserve">Рисунок 1- </w:t>
      </w:r>
      <w:r w:rsidRPr="00ED0A04">
        <w:rPr>
          <w:bCs/>
        </w:rPr>
        <w:t xml:space="preserve">Амплитудно-частотные и фазовые характеристики сейсмометров </w:t>
      </w:r>
    </w:p>
    <w:p w:rsidR="008B0692" w:rsidRPr="00ED0A04" w:rsidRDefault="008B0692" w:rsidP="005E2236">
      <w:pPr>
        <w:pStyle w:val="af0"/>
        <w:spacing w:before="0" w:beforeAutospacing="0" w:after="0" w:afterAutospacing="0"/>
        <w:ind w:firstLine="709"/>
        <w:jc w:val="both"/>
      </w:pPr>
    </w:p>
    <w:p w:rsidR="008B0692" w:rsidRPr="00ED0A04" w:rsidRDefault="008B0692" w:rsidP="005E2236">
      <w:pPr>
        <w:pStyle w:val="a8"/>
        <w:ind w:firstLine="709"/>
        <w:rPr>
          <w:sz w:val="24"/>
        </w:rPr>
      </w:pPr>
      <w:r w:rsidRPr="00ED0A04">
        <w:rPr>
          <w:sz w:val="24"/>
        </w:rPr>
        <w:t xml:space="preserve">Географическое положение станции удобно как для контроля за подземными ядерными взрывами (ядерные полигоны Азии находятся на региональных расстояниях от станции - полигон Лобнор, 1400 км, Чагай, 2670 км, Похаран, 2670 км, рисунок 2), так и для изучения сейсмичности Алтая и Восточного Казахстана. </w:t>
      </w:r>
    </w:p>
    <w:p w:rsidR="008B0692" w:rsidRPr="00ED0A04" w:rsidRDefault="008B0692" w:rsidP="005E2236">
      <w:pPr>
        <w:pStyle w:val="a8"/>
        <w:ind w:firstLine="709"/>
        <w:rPr>
          <w:sz w:val="24"/>
        </w:rPr>
      </w:pPr>
    </w:p>
    <w:p w:rsidR="008B0692" w:rsidRPr="00ED0A04" w:rsidRDefault="0088231B" w:rsidP="005E2236">
      <w:pPr>
        <w:pStyle w:val="a8"/>
        <w:rPr>
          <w:b/>
          <w:bCs/>
          <w:sz w:val="24"/>
        </w:rPr>
      </w:pPr>
      <w:r>
        <w:rPr>
          <w:b/>
          <w:noProof/>
          <w:sz w:val="24"/>
        </w:rPr>
        <w:pict>
          <v:shape id="Рисунок 10" o:spid="_x0000_i1026" type="#_x0000_t75" alt="Описание: Рисунок1" style="width:453pt;height:252.75pt;visibility:visible">
            <v:imagedata r:id="rId10" o:title="Рисунок1"/>
          </v:shape>
        </w:pict>
      </w:r>
    </w:p>
    <w:p w:rsidR="008B0692" w:rsidRPr="00ED0A04" w:rsidRDefault="008B0692" w:rsidP="005E2236">
      <w:pPr>
        <w:pStyle w:val="a8"/>
        <w:jc w:val="center"/>
        <w:rPr>
          <w:bCs/>
          <w:sz w:val="24"/>
        </w:rPr>
      </w:pPr>
      <w:r w:rsidRPr="00ED0A04">
        <w:rPr>
          <w:bCs/>
          <w:sz w:val="24"/>
        </w:rPr>
        <w:t>Рисунок 2 - Карта расположения испытательных ядерных полигонов Азии относительно сейсмической группы Курчатов-Крест</w:t>
      </w:r>
    </w:p>
    <w:p w:rsidR="008B0692" w:rsidRPr="00ED0A04" w:rsidRDefault="008B0692" w:rsidP="005E2236">
      <w:pPr>
        <w:pStyle w:val="a8"/>
        <w:ind w:firstLine="709"/>
        <w:rPr>
          <w:sz w:val="24"/>
        </w:rPr>
      </w:pPr>
    </w:p>
    <w:p w:rsidR="008B0692" w:rsidRPr="00ED0A04" w:rsidRDefault="008B0692" w:rsidP="005E2236">
      <w:pPr>
        <w:pStyle w:val="a8"/>
        <w:ind w:firstLine="709"/>
        <w:rPr>
          <w:b/>
          <w:sz w:val="24"/>
        </w:rPr>
      </w:pPr>
      <w:r w:rsidRPr="00ED0A04">
        <w:rPr>
          <w:b/>
          <w:sz w:val="24"/>
        </w:rPr>
        <w:t>Динамические параметры сейсмического шума</w:t>
      </w:r>
    </w:p>
    <w:p w:rsidR="008B0692" w:rsidRPr="00ED0A04" w:rsidRDefault="008B0692" w:rsidP="005E2236">
      <w:pPr>
        <w:pStyle w:val="a8"/>
        <w:ind w:firstLine="709"/>
        <w:rPr>
          <w:sz w:val="24"/>
        </w:rPr>
      </w:pPr>
    </w:p>
    <w:p w:rsidR="001C5AF6" w:rsidRDefault="007428B5" w:rsidP="007D212E">
      <w:pPr>
        <w:pStyle w:val="a8"/>
        <w:ind w:firstLine="709"/>
        <w:rPr>
          <w:sz w:val="24"/>
        </w:rPr>
      </w:pPr>
      <w:r>
        <w:rPr>
          <w:sz w:val="24"/>
        </w:rPr>
        <w:t>Для того</w:t>
      </w:r>
      <w:r w:rsidR="00CF6B58">
        <w:rPr>
          <w:sz w:val="24"/>
        </w:rPr>
        <w:t xml:space="preserve">, </w:t>
      </w:r>
      <w:r>
        <w:rPr>
          <w:sz w:val="24"/>
        </w:rPr>
        <w:t xml:space="preserve"> чтобы оценить возможности станции по обнаружению сигналов, следует изучить</w:t>
      </w:r>
      <w:r w:rsidR="007D212E">
        <w:rPr>
          <w:sz w:val="24"/>
        </w:rPr>
        <w:t xml:space="preserve"> количественные характеристики сейсмического шума</w:t>
      </w:r>
      <w:r w:rsidR="00D717D4">
        <w:rPr>
          <w:sz w:val="24"/>
        </w:rPr>
        <w:t>.</w:t>
      </w:r>
      <w:r w:rsidR="007D212E">
        <w:rPr>
          <w:sz w:val="24"/>
        </w:rPr>
        <w:t xml:space="preserve"> </w:t>
      </w:r>
      <w:r w:rsidR="001C5AF6">
        <w:rPr>
          <w:sz w:val="24"/>
        </w:rPr>
        <w:t>Известно,</w:t>
      </w:r>
      <w:r w:rsidR="007D212E">
        <w:rPr>
          <w:sz w:val="24"/>
        </w:rPr>
        <w:t xml:space="preserve"> что чем ниже уровень  сейсмического </w:t>
      </w:r>
      <w:r w:rsidR="001C5AF6">
        <w:rPr>
          <w:sz w:val="24"/>
        </w:rPr>
        <w:t>шума,</w:t>
      </w:r>
      <w:r w:rsidR="007D212E">
        <w:rPr>
          <w:sz w:val="24"/>
        </w:rPr>
        <w:t xml:space="preserve"> тем выше </w:t>
      </w:r>
      <w:r w:rsidR="00CF6B58">
        <w:rPr>
          <w:sz w:val="24"/>
        </w:rPr>
        <w:t xml:space="preserve">эффективная </w:t>
      </w:r>
      <w:r w:rsidR="007D212E">
        <w:rPr>
          <w:sz w:val="24"/>
        </w:rPr>
        <w:t xml:space="preserve">чувствительность </w:t>
      </w:r>
      <w:r w:rsidR="00CF6B58">
        <w:rPr>
          <w:sz w:val="24"/>
        </w:rPr>
        <w:t>станции</w:t>
      </w:r>
      <w:r w:rsidR="007D212E">
        <w:rPr>
          <w:sz w:val="24"/>
        </w:rPr>
        <w:t xml:space="preserve"> </w:t>
      </w:r>
      <w:r w:rsidR="00CF6B58">
        <w:rPr>
          <w:sz w:val="24"/>
        </w:rPr>
        <w:t>и способность к обнаружению сигналов.</w:t>
      </w:r>
    </w:p>
    <w:p w:rsidR="008B0692" w:rsidRPr="00ED0A04" w:rsidRDefault="007D212E" w:rsidP="007D212E">
      <w:pPr>
        <w:pStyle w:val="a8"/>
        <w:ind w:firstLine="709"/>
        <w:rPr>
          <w:sz w:val="24"/>
        </w:rPr>
      </w:pPr>
      <w:r>
        <w:rPr>
          <w:sz w:val="24"/>
        </w:rPr>
        <w:t xml:space="preserve"> </w:t>
      </w:r>
      <w:r w:rsidR="008B0692" w:rsidRPr="00ED0A04">
        <w:rPr>
          <w:sz w:val="24"/>
        </w:rPr>
        <w:t xml:space="preserve"> Для изучения сейс</w:t>
      </w:r>
      <w:r w:rsidR="0003425F">
        <w:rPr>
          <w:sz w:val="24"/>
        </w:rPr>
        <w:t>мического шума</w:t>
      </w:r>
      <w:r w:rsidR="008B0692" w:rsidRPr="00ED0A04">
        <w:rPr>
          <w:sz w:val="24"/>
        </w:rPr>
        <w:t xml:space="preserve"> были использованы записи станции за 2007 г. и 1996 г. Структура микросейсмических помех изучалась путем построения спектров плотности сейсмического шума для всех трех компонент. Методика такого анализа подробно описана в работах [3-5]. Выбирались 10- минутные отрезки без сейсмических событий или коды предшествующих сильных событий, для анализа использовались каталоги по глобальным мировым сетям </w:t>
      </w:r>
      <w:r w:rsidR="008B0692" w:rsidRPr="00ED0A04">
        <w:rPr>
          <w:sz w:val="24"/>
          <w:lang w:val="en-US"/>
        </w:rPr>
        <w:t>NEIC</w:t>
      </w:r>
      <w:r w:rsidR="008B0692" w:rsidRPr="00ED0A04">
        <w:rPr>
          <w:sz w:val="24"/>
        </w:rPr>
        <w:t xml:space="preserve"> (</w:t>
      </w:r>
      <w:r w:rsidR="008B0692" w:rsidRPr="00ED0A04">
        <w:rPr>
          <w:sz w:val="24"/>
          <w:lang w:val="en-US"/>
        </w:rPr>
        <w:t>USGS</w:t>
      </w:r>
      <w:r w:rsidR="008B0692" w:rsidRPr="00ED0A04">
        <w:rPr>
          <w:sz w:val="24"/>
        </w:rPr>
        <w:t xml:space="preserve">) и </w:t>
      </w:r>
      <w:r w:rsidR="008B0692" w:rsidRPr="00ED0A04">
        <w:rPr>
          <w:sz w:val="24"/>
          <w:lang w:val="en-US"/>
        </w:rPr>
        <w:t>REB</w:t>
      </w:r>
      <w:r w:rsidR="008B0692" w:rsidRPr="00ED0A04">
        <w:rPr>
          <w:sz w:val="24"/>
        </w:rPr>
        <w:t xml:space="preserve"> (</w:t>
      </w:r>
      <w:r w:rsidR="008B0692" w:rsidRPr="00ED0A04">
        <w:rPr>
          <w:sz w:val="24"/>
          <w:lang w:val="en-US"/>
        </w:rPr>
        <w:t>CTBTO</w:t>
      </w:r>
      <w:r w:rsidR="008B0692" w:rsidRPr="00ED0A04">
        <w:rPr>
          <w:sz w:val="24"/>
        </w:rPr>
        <w:t xml:space="preserve">), а также региональный интерактивный сейсмический бюллетень Центра данных. Отдельно выбирались фрагменты записей за ночное (17-18 ч </w:t>
      </w:r>
      <w:r w:rsidR="008B0692" w:rsidRPr="00ED0A04">
        <w:rPr>
          <w:sz w:val="24"/>
          <w:lang w:val="en-US"/>
        </w:rPr>
        <w:t>GMT</w:t>
      </w:r>
      <w:r w:rsidR="008B0692" w:rsidRPr="00ED0A04">
        <w:rPr>
          <w:sz w:val="24"/>
        </w:rPr>
        <w:t xml:space="preserve">) и дневное время (7-8 ч </w:t>
      </w:r>
      <w:r w:rsidR="008B0692" w:rsidRPr="00ED0A04">
        <w:rPr>
          <w:sz w:val="24"/>
          <w:lang w:val="en-US"/>
        </w:rPr>
        <w:t>GMT</w:t>
      </w:r>
      <w:r w:rsidR="008B0692" w:rsidRPr="00ED0A04">
        <w:rPr>
          <w:sz w:val="24"/>
        </w:rPr>
        <w:t xml:space="preserve">), а также отдельно анализировались шумы, рассчитанные для каждого сезона. Из рассмотрения исключались фрагменты записи техногенных помех типа движения поезда. Для анализа создавались выборки, состоящие из 20 фрагментов сейсмических записей, по которым строились медианные спектры. </w:t>
      </w:r>
    </w:p>
    <w:p w:rsidR="008B0692" w:rsidRPr="00ED0A04" w:rsidRDefault="007303A4" w:rsidP="005E2236">
      <w:pPr>
        <w:pStyle w:val="af5"/>
        <w:spacing w:before="0" w:after="0"/>
        <w:ind w:firstLine="709"/>
        <w:jc w:val="both"/>
        <w:rPr>
          <w:i w:val="0"/>
          <w:snapToGrid w:val="0"/>
          <w:sz w:val="24"/>
          <w:szCs w:val="24"/>
        </w:rPr>
      </w:pPr>
      <w:r>
        <w:rPr>
          <w:i w:val="0"/>
          <w:snapToGrid w:val="0"/>
          <w:sz w:val="24"/>
          <w:szCs w:val="24"/>
        </w:rPr>
        <w:t xml:space="preserve">На рисунках 3,а и </w:t>
      </w:r>
      <w:r w:rsidR="008B0692" w:rsidRPr="00ED0A04">
        <w:rPr>
          <w:i w:val="0"/>
          <w:snapToGrid w:val="0"/>
          <w:sz w:val="24"/>
          <w:szCs w:val="24"/>
        </w:rPr>
        <w:t xml:space="preserve">б представлены результативные графики спектральной плотности (медианные спектры) для дневного и ночного времени для Z- компоненты центрального пункта </w:t>
      </w:r>
      <w:r w:rsidR="008B0692" w:rsidRPr="00ED0A04">
        <w:rPr>
          <w:i w:val="0"/>
          <w:snapToGrid w:val="0"/>
          <w:sz w:val="24"/>
          <w:szCs w:val="24"/>
          <w:lang w:val="en-US"/>
        </w:rPr>
        <w:t>KUR</w:t>
      </w:r>
      <w:r w:rsidR="008B0692" w:rsidRPr="00ED0A04">
        <w:rPr>
          <w:i w:val="0"/>
          <w:snapToGrid w:val="0"/>
          <w:sz w:val="24"/>
          <w:szCs w:val="24"/>
        </w:rPr>
        <w:t>21 для 1996 г. и  2007 г.</w:t>
      </w:r>
    </w:p>
    <w:p w:rsidR="008B0692" w:rsidRPr="00ED0A04" w:rsidRDefault="008B0692" w:rsidP="005E2236">
      <w:pPr>
        <w:pStyle w:val="af1"/>
        <w:spacing w:after="0"/>
        <w:ind w:left="0" w:firstLine="709"/>
        <w:jc w:val="both"/>
        <w:rPr>
          <w:snapToGrid w:val="0"/>
        </w:rPr>
      </w:pPr>
      <w:r w:rsidRPr="00ED0A04">
        <w:rPr>
          <w:snapToGrid w:val="0"/>
        </w:rPr>
        <w:t>Для 1996 г.</w:t>
      </w:r>
      <w:r w:rsidR="007D212E">
        <w:rPr>
          <w:snapToGrid w:val="0"/>
        </w:rPr>
        <w:t xml:space="preserve"> </w:t>
      </w:r>
      <w:r w:rsidRPr="00ED0A04">
        <w:t>с</w:t>
      </w:r>
      <w:r w:rsidRPr="00ED0A04">
        <w:rPr>
          <w:snapToGrid w:val="0"/>
        </w:rPr>
        <w:t>пектральные кривые сейсмического шума для дня и ночи практически совпадают, уровень шума в диапазоне периодов от 0.3 до 5 с тяготеет к нижнеуровневой модели сейсмического шума Петерсона [6], однако для периодов менее 0.3 с, наблюдается резкий рост уровня шума, связанный с аппаратурными шумами.</w:t>
      </w:r>
    </w:p>
    <w:p w:rsidR="008B0692" w:rsidRPr="00ED0A04" w:rsidRDefault="008B0692" w:rsidP="005E2236">
      <w:pPr>
        <w:pStyle w:val="af1"/>
        <w:spacing w:after="0"/>
        <w:ind w:left="0" w:firstLine="709"/>
        <w:jc w:val="both"/>
        <w:rPr>
          <w:snapToGrid w:val="0"/>
        </w:rPr>
      </w:pPr>
      <w:r w:rsidRPr="00ED0A04">
        <w:rPr>
          <w:snapToGrid w:val="0"/>
        </w:rPr>
        <w:t>Спектральные кривые шума, рассчитанные за период времени 2007 г., также тяготеют к нижнеуровневой модели сейсмического шума Петерсона [6], однако обращает на себя внимание различие в спектрах для дневного и ночного времени в высокочастотной области. Для периодов более 0.5 с уровень спектральной плотности сейсмического шума для дня и ночи практически совпадает. В диапазоне пе</w:t>
      </w:r>
      <w:r w:rsidR="00D717D4">
        <w:rPr>
          <w:snapToGrid w:val="0"/>
        </w:rPr>
        <w:t>риодов 0.06 – 0.5</w:t>
      </w:r>
      <w:r w:rsidRPr="00ED0A04">
        <w:rPr>
          <w:snapToGrid w:val="0"/>
        </w:rPr>
        <w:t>с</w:t>
      </w:r>
      <w:r w:rsidR="00D717D4">
        <w:rPr>
          <w:snapToGrid w:val="0"/>
        </w:rPr>
        <w:t xml:space="preserve"> </w:t>
      </w:r>
      <w:r w:rsidR="0003425F">
        <w:rPr>
          <w:snapToGrid w:val="0"/>
        </w:rPr>
        <w:t xml:space="preserve"> </w:t>
      </w:r>
      <w:r w:rsidRPr="00ED0A04">
        <w:rPr>
          <w:snapToGrid w:val="0"/>
        </w:rPr>
        <w:t>между уровнями спектральных плотностей дневного и ночного сейсмического шума наблюдается существенное различие. Так</w:t>
      </w:r>
      <w:r w:rsidR="0003425F">
        <w:rPr>
          <w:snapToGrid w:val="0"/>
        </w:rPr>
        <w:t xml:space="preserve">, </w:t>
      </w:r>
      <w:r w:rsidRPr="00ED0A04">
        <w:rPr>
          <w:snapToGrid w:val="0"/>
        </w:rPr>
        <w:t xml:space="preserve"> для периода 0.4с </w:t>
      </w:r>
      <w:r w:rsidR="00D717D4">
        <w:rPr>
          <w:snapToGrid w:val="0"/>
        </w:rPr>
        <w:t xml:space="preserve"> </w:t>
      </w:r>
      <w:r w:rsidRPr="00ED0A04">
        <w:rPr>
          <w:snapToGrid w:val="0"/>
        </w:rPr>
        <w:t>эта разница составляет 9 дБ. Это связано с тем, что в районе расположения сейсмической группы в настоящее время активно развивается промышленность, ведется строительство и транспортное движение.</w:t>
      </w:r>
    </w:p>
    <w:p w:rsidR="008B0692" w:rsidRDefault="008B0692" w:rsidP="005E2236">
      <w:pPr>
        <w:pStyle w:val="af1"/>
        <w:spacing w:after="0"/>
        <w:ind w:left="0" w:firstLine="709"/>
        <w:jc w:val="both"/>
        <w:rPr>
          <w:snapToGrid w:val="0"/>
        </w:rPr>
      </w:pPr>
      <w:r w:rsidRPr="00ED0A04">
        <w:rPr>
          <w:snapToGrid w:val="0"/>
        </w:rPr>
        <w:t xml:space="preserve">На рисунке 3 в проведено сопоставление спектральных кривых сейсмического шума за ночной период за 1996 и 2007 гг. В диапазоне периодов от 0.2 до 9 с значения спектральной плотности сейсмического шума практически совпадают, максимальное различие достигается для периода 0.4 с и составляет 4 дБ. </w:t>
      </w:r>
    </w:p>
    <w:p w:rsidR="002832EE" w:rsidRPr="00ED0A04" w:rsidRDefault="002832EE" w:rsidP="005E2236">
      <w:pPr>
        <w:pStyle w:val="af1"/>
        <w:spacing w:after="0"/>
        <w:ind w:left="0" w:firstLine="709"/>
        <w:jc w:val="both"/>
        <w:rPr>
          <w:snapToGrid w:val="0"/>
        </w:rPr>
      </w:pPr>
    </w:p>
    <w:tbl>
      <w:tblPr>
        <w:tblW w:w="0" w:type="auto"/>
        <w:tblLook w:val="04A0" w:firstRow="1" w:lastRow="0" w:firstColumn="1" w:lastColumn="0" w:noHBand="0" w:noVBand="1"/>
      </w:tblPr>
      <w:tblGrid>
        <w:gridCol w:w="3221"/>
        <w:gridCol w:w="3117"/>
        <w:gridCol w:w="3233"/>
      </w:tblGrid>
      <w:tr w:rsidR="008B0692" w:rsidRPr="00593477" w:rsidTr="00593477">
        <w:tc>
          <w:tcPr>
            <w:tcW w:w="3221" w:type="dxa"/>
            <w:shd w:val="clear" w:color="auto" w:fill="auto"/>
            <w:hideMark/>
          </w:tcPr>
          <w:p w:rsidR="008B0692" w:rsidRPr="00593477" w:rsidRDefault="008B0692" w:rsidP="005E2236">
            <w:pPr>
              <w:pStyle w:val="a8"/>
              <w:jc w:val="center"/>
              <w:rPr>
                <w:bCs/>
                <w:sz w:val="24"/>
                <w:lang w:eastAsia="en-US"/>
              </w:rPr>
            </w:pPr>
            <w:r w:rsidRPr="00593477">
              <w:rPr>
                <w:sz w:val="24"/>
                <w:lang w:eastAsia="en-US"/>
              </w:rPr>
              <w:object w:dxaOrig="3495" w:dyaOrig="2565">
                <v:shape id="_x0000_i1027" type="#_x0000_t75" style="width:174.75pt;height:128.25pt" o:ole="">
                  <v:imagedata r:id="rId11" o:title="" cropbottom="4191f" cropright="-225f"/>
                </v:shape>
                <o:OLEObject Type="Embed" ProgID="Origin50.Graph" ShapeID="_x0000_i1027" DrawAspect="Content" ObjectID="_1471265497" r:id="rId12"/>
              </w:object>
            </w:r>
          </w:p>
        </w:tc>
        <w:tc>
          <w:tcPr>
            <w:tcW w:w="3117" w:type="dxa"/>
            <w:shd w:val="clear" w:color="auto" w:fill="auto"/>
            <w:hideMark/>
          </w:tcPr>
          <w:p w:rsidR="008B0692" w:rsidRPr="00593477" w:rsidRDefault="008B0692" w:rsidP="005E2236">
            <w:pPr>
              <w:pStyle w:val="a8"/>
              <w:jc w:val="center"/>
              <w:rPr>
                <w:bCs/>
                <w:sz w:val="24"/>
                <w:lang w:eastAsia="en-US"/>
              </w:rPr>
            </w:pPr>
            <w:r w:rsidRPr="00593477">
              <w:rPr>
                <w:sz w:val="24"/>
                <w:lang w:eastAsia="en-US"/>
              </w:rPr>
              <w:object w:dxaOrig="3375" w:dyaOrig="2505">
                <v:shape id="_x0000_i1028" type="#_x0000_t75" style="width:168.75pt;height:125.25pt" o:ole="">
                  <v:imagedata r:id="rId13" o:title="" cropbottom="5218f" cropright="1707f"/>
                </v:shape>
                <o:OLEObject Type="Embed" ProgID="Origin50.Graph" ShapeID="_x0000_i1028" DrawAspect="Content" ObjectID="_1471265498" r:id="rId14"/>
              </w:object>
            </w:r>
          </w:p>
        </w:tc>
        <w:tc>
          <w:tcPr>
            <w:tcW w:w="3233" w:type="dxa"/>
            <w:shd w:val="clear" w:color="auto" w:fill="auto"/>
            <w:hideMark/>
          </w:tcPr>
          <w:p w:rsidR="008B0692" w:rsidRPr="00593477" w:rsidRDefault="008B0692" w:rsidP="005E2236">
            <w:pPr>
              <w:pStyle w:val="a8"/>
              <w:jc w:val="center"/>
              <w:rPr>
                <w:bCs/>
                <w:sz w:val="24"/>
                <w:lang w:eastAsia="en-US"/>
              </w:rPr>
            </w:pPr>
            <w:r w:rsidRPr="00593477">
              <w:rPr>
                <w:sz w:val="24"/>
                <w:lang w:eastAsia="en-US"/>
              </w:rPr>
              <w:object w:dxaOrig="3510" w:dyaOrig="2520">
                <v:shape id="_x0000_i1029" type="#_x0000_t75" style="width:175.5pt;height:126pt" o:ole="">
                  <v:imagedata r:id="rId15" o:title="" croptop="2380f" cropbottom="6096f" cropleft="2093f" cropright="1613f"/>
                </v:shape>
                <o:OLEObject Type="Embed" ProgID="Origin50.Graph" ShapeID="_x0000_i1029" DrawAspect="Content" ObjectID="_1471265499" r:id="rId16"/>
              </w:object>
            </w:r>
          </w:p>
        </w:tc>
      </w:tr>
      <w:tr w:rsidR="008B0692" w:rsidRPr="00593477" w:rsidTr="00593477">
        <w:tc>
          <w:tcPr>
            <w:tcW w:w="3221" w:type="dxa"/>
            <w:shd w:val="clear" w:color="auto" w:fill="auto"/>
            <w:hideMark/>
          </w:tcPr>
          <w:p w:rsidR="008B0692" w:rsidRPr="00593477" w:rsidRDefault="008B0692" w:rsidP="005E2236">
            <w:pPr>
              <w:pStyle w:val="a8"/>
              <w:jc w:val="center"/>
              <w:rPr>
                <w:bCs/>
                <w:sz w:val="24"/>
                <w:lang w:eastAsia="en-US"/>
              </w:rPr>
            </w:pPr>
            <w:r w:rsidRPr="00593477">
              <w:rPr>
                <w:sz w:val="24"/>
                <w:lang w:eastAsia="en-US"/>
              </w:rPr>
              <w:t>а)</w:t>
            </w:r>
          </w:p>
        </w:tc>
        <w:tc>
          <w:tcPr>
            <w:tcW w:w="3117" w:type="dxa"/>
            <w:shd w:val="clear" w:color="auto" w:fill="auto"/>
            <w:hideMark/>
          </w:tcPr>
          <w:p w:rsidR="008B0692" w:rsidRPr="00ED0A04" w:rsidRDefault="008B0692" w:rsidP="005E2236">
            <w:pPr>
              <w:ind w:firstLine="709"/>
              <w:jc w:val="center"/>
              <w:rPr>
                <w:lang w:eastAsia="en-US"/>
              </w:rPr>
            </w:pPr>
            <w:r w:rsidRPr="00ED0A04">
              <w:rPr>
                <w:lang w:eastAsia="en-US"/>
              </w:rPr>
              <w:t>б)</w:t>
            </w:r>
          </w:p>
        </w:tc>
        <w:tc>
          <w:tcPr>
            <w:tcW w:w="3233" w:type="dxa"/>
            <w:shd w:val="clear" w:color="auto" w:fill="auto"/>
            <w:hideMark/>
          </w:tcPr>
          <w:p w:rsidR="008B0692" w:rsidRPr="00ED0A04" w:rsidRDefault="008B0692" w:rsidP="005E2236">
            <w:pPr>
              <w:ind w:firstLine="709"/>
              <w:jc w:val="center"/>
              <w:rPr>
                <w:lang w:eastAsia="en-US"/>
              </w:rPr>
            </w:pPr>
            <w:r w:rsidRPr="00ED0A04">
              <w:rPr>
                <w:lang w:eastAsia="en-US"/>
              </w:rPr>
              <w:t>в)</w:t>
            </w:r>
          </w:p>
        </w:tc>
      </w:tr>
    </w:tbl>
    <w:p w:rsidR="00105A2D" w:rsidRDefault="008B0692" w:rsidP="005E2236">
      <w:pPr>
        <w:pStyle w:val="af5"/>
        <w:spacing w:before="0" w:after="0"/>
        <w:rPr>
          <w:i w:val="0"/>
          <w:snapToGrid w:val="0"/>
          <w:sz w:val="24"/>
          <w:szCs w:val="24"/>
        </w:rPr>
      </w:pPr>
      <w:r w:rsidRPr="00ED0A04">
        <w:rPr>
          <w:i w:val="0"/>
          <w:snapToGrid w:val="0"/>
          <w:sz w:val="24"/>
          <w:szCs w:val="24"/>
        </w:rPr>
        <w:t>а)1996 г., б)2007 г., в)</w:t>
      </w:r>
      <w:r w:rsidR="009C5824">
        <w:rPr>
          <w:i w:val="0"/>
          <w:snapToGrid w:val="0"/>
          <w:sz w:val="24"/>
          <w:szCs w:val="24"/>
        </w:rPr>
        <w:t xml:space="preserve"> </w:t>
      </w:r>
      <w:r w:rsidRPr="00ED0A04">
        <w:rPr>
          <w:i w:val="0"/>
          <w:snapToGrid w:val="0"/>
          <w:sz w:val="24"/>
          <w:szCs w:val="24"/>
        </w:rPr>
        <w:t xml:space="preserve">сопоставление сейсмического шума за ночной период за 1996 и </w:t>
      </w:r>
    </w:p>
    <w:p w:rsidR="008B0692" w:rsidRPr="00ED0A04" w:rsidRDefault="008B0692" w:rsidP="005E2236">
      <w:pPr>
        <w:pStyle w:val="af5"/>
        <w:spacing w:before="0" w:after="0"/>
        <w:rPr>
          <w:i w:val="0"/>
          <w:snapToGrid w:val="0"/>
          <w:sz w:val="24"/>
          <w:szCs w:val="24"/>
        </w:rPr>
      </w:pPr>
      <w:r w:rsidRPr="00ED0A04">
        <w:rPr>
          <w:i w:val="0"/>
          <w:snapToGrid w:val="0"/>
          <w:sz w:val="24"/>
          <w:szCs w:val="24"/>
        </w:rPr>
        <w:t>2007 гг.</w:t>
      </w:r>
    </w:p>
    <w:p w:rsidR="008B0692" w:rsidRPr="00ED0A04" w:rsidRDefault="008B0692" w:rsidP="005E2236">
      <w:pPr>
        <w:pStyle w:val="af5"/>
        <w:spacing w:before="0" w:after="0"/>
        <w:rPr>
          <w:i w:val="0"/>
          <w:snapToGrid w:val="0"/>
          <w:sz w:val="24"/>
          <w:szCs w:val="24"/>
        </w:rPr>
      </w:pPr>
      <w:r w:rsidRPr="00ED0A04">
        <w:rPr>
          <w:i w:val="0"/>
          <w:sz w:val="24"/>
          <w:szCs w:val="24"/>
        </w:rPr>
        <w:t xml:space="preserve">Рисунок 3- </w:t>
      </w:r>
      <w:r w:rsidRPr="00ED0A04">
        <w:rPr>
          <w:i w:val="0"/>
          <w:snapToGrid w:val="0"/>
          <w:sz w:val="24"/>
          <w:szCs w:val="24"/>
        </w:rPr>
        <w:t>Спектральные кривые сейсмического шума для дня и ночи по</w:t>
      </w:r>
    </w:p>
    <w:p w:rsidR="008B0692" w:rsidRDefault="008B0692" w:rsidP="005E2236">
      <w:pPr>
        <w:pStyle w:val="af5"/>
        <w:spacing w:before="0" w:after="0"/>
        <w:rPr>
          <w:i w:val="0"/>
          <w:snapToGrid w:val="0"/>
          <w:sz w:val="24"/>
          <w:szCs w:val="24"/>
          <w:lang w:val="en-US"/>
        </w:rPr>
      </w:pPr>
      <w:r w:rsidRPr="00ED0A04">
        <w:rPr>
          <w:i w:val="0"/>
          <w:snapToGrid w:val="0"/>
          <w:sz w:val="24"/>
          <w:szCs w:val="24"/>
        </w:rPr>
        <w:t xml:space="preserve">Z- компоненте центрального пункта </w:t>
      </w:r>
      <w:r w:rsidRPr="00ED0A04">
        <w:rPr>
          <w:i w:val="0"/>
          <w:snapToGrid w:val="0"/>
          <w:sz w:val="24"/>
          <w:szCs w:val="24"/>
          <w:lang w:val="en-US"/>
        </w:rPr>
        <w:t>KUR</w:t>
      </w:r>
      <w:r w:rsidRPr="00ED0A04">
        <w:rPr>
          <w:i w:val="0"/>
          <w:snapToGrid w:val="0"/>
          <w:sz w:val="24"/>
          <w:szCs w:val="24"/>
        </w:rPr>
        <w:t>21</w:t>
      </w:r>
    </w:p>
    <w:p w:rsidR="00303353" w:rsidRPr="00303353" w:rsidRDefault="00303353" w:rsidP="00303353">
      <w:pPr>
        <w:rPr>
          <w:lang w:val="en-US"/>
        </w:rPr>
      </w:pPr>
    </w:p>
    <w:p w:rsidR="008B0692" w:rsidRPr="00ED0A04" w:rsidRDefault="008B0692" w:rsidP="005E2236">
      <w:pPr>
        <w:ind w:firstLine="709"/>
        <w:jc w:val="both"/>
        <w:rPr>
          <w:i/>
          <w:snapToGrid w:val="0"/>
        </w:rPr>
      </w:pPr>
      <w:r w:rsidRPr="00ED0A04">
        <w:rPr>
          <w:snapToGrid w:val="0"/>
        </w:rPr>
        <w:t>На рисунке 4 представлены спектральные кривые сейсмического шума для Z- компоненты, рассчитанные для ночного времени четырех сезоно</w:t>
      </w:r>
      <w:r w:rsidR="00303353" w:rsidRPr="00ED0A04">
        <w:rPr>
          <w:snapToGrid w:val="0"/>
        </w:rPr>
        <w:t>в -</w:t>
      </w:r>
      <w:r w:rsidRPr="00ED0A04">
        <w:rPr>
          <w:snapToGrid w:val="0"/>
        </w:rPr>
        <w:t xml:space="preserve"> лета, зимы, осени, весны. Никаких сезонных вариаций сейсмических шумов для станции не наблюдается, это связано с установкой сейсмометров в глубокой скважине, где температура, влажность и давление практически постоянны.</w:t>
      </w:r>
    </w:p>
    <w:p w:rsidR="008B0692" w:rsidRPr="00ED0A04" w:rsidRDefault="008B0692" w:rsidP="005E2236">
      <w:pPr>
        <w:jc w:val="center"/>
      </w:pPr>
      <w:r w:rsidRPr="00ED0A04">
        <w:object w:dxaOrig="5895" w:dyaOrig="4350">
          <v:shape id="_x0000_i1030" type="#_x0000_t75" style="width:294.75pt;height:217.5pt" o:ole="">
            <v:imagedata r:id="rId17" o:title="" cropbottom="4774f" cropright="-97f"/>
          </v:shape>
          <o:OLEObject Type="Embed" ProgID="Origin50.Graph" ShapeID="_x0000_i1030" DrawAspect="Content" ObjectID="_1471265500" r:id="rId18"/>
        </w:object>
      </w:r>
    </w:p>
    <w:p w:rsidR="008B0692" w:rsidRPr="00ED0A04" w:rsidRDefault="008B0692" w:rsidP="005E2236">
      <w:pPr>
        <w:pStyle w:val="af5"/>
        <w:spacing w:before="0" w:after="0"/>
        <w:rPr>
          <w:i w:val="0"/>
          <w:snapToGrid w:val="0"/>
          <w:sz w:val="24"/>
          <w:szCs w:val="24"/>
        </w:rPr>
      </w:pPr>
      <w:r w:rsidRPr="00ED0A04">
        <w:rPr>
          <w:i w:val="0"/>
          <w:snapToGrid w:val="0"/>
          <w:sz w:val="24"/>
          <w:szCs w:val="24"/>
        </w:rPr>
        <w:t>Рисунок 4- Спектральные кривые сейсмического шума ночного времени для</w:t>
      </w:r>
    </w:p>
    <w:p w:rsidR="008B0692" w:rsidRPr="00ED0A04" w:rsidRDefault="00F84D7F" w:rsidP="005E2236">
      <w:pPr>
        <w:pStyle w:val="af5"/>
        <w:spacing w:before="0" w:after="0"/>
        <w:rPr>
          <w:i w:val="0"/>
          <w:snapToGrid w:val="0"/>
          <w:sz w:val="24"/>
          <w:szCs w:val="24"/>
        </w:rPr>
      </w:pPr>
      <w:r>
        <w:rPr>
          <w:i w:val="0"/>
          <w:snapToGrid w:val="0"/>
          <w:sz w:val="24"/>
          <w:szCs w:val="24"/>
        </w:rPr>
        <w:t>Z-компоненты</w:t>
      </w:r>
      <w:r w:rsidR="008B0692" w:rsidRPr="00ED0A04">
        <w:rPr>
          <w:i w:val="0"/>
          <w:snapToGrid w:val="0"/>
          <w:sz w:val="24"/>
          <w:szCs w:val="24"/>
        </w:rPr>
        <w:t>, для четырех сезонов - лето, зима, осень, весна</w:t>
      </w:r>
    </w:p>
    <w:p w:rsidR="008B0692" w:rsidRPr="00ED0A04" w:rsidRDefault="008B0692" w:rsidP="005E2236">
      <w:pPr>
        <w:ind w:firstLine="720"/>
        <w:jc w:val="both"/>
      </w:pPr>
    </w:p>
    <w:p w:rsidR="007C6BFB" w:rsidRDefault="008B0692" w:rsidP="005E2236">
      <w:pPr>
        <w:ind w:firstLine="720"/>
        <w:jc w:val="both"/>
      </w:pPr>
      <w:r w:rsidRPr="00ED0A04">
        <w:t>По результатам сравнения динамических характеристик уровня сейсмических шумов за периоды времени 1995-2000 гг. (до модернизации) и 2007-2010 гг. (после модернизации) можно сделать вывод, что цифровые данные, полученные за период времени 1995-2000 г. хорошего качества. В рабочем диапазоне периодов станция обладала хорошими возможностями для регистрации сейсмических событий, как на региональных, так и на телесейсмических расстояниях.</w:t>
      </w:r>
    </w:p>
    <w:p w:rsidR="002832EE" w:rsidRDefault="007C6BFB" w:rsidP="005E2236">
      <w:pPr>
        <w:ind w:firstLine="720"/>
        <w:jc w:val="both"/>
      </w:pPr>
      <w:r>
        <w:t xml:space="preserve"> </w:t>
      </w:r>
      <w:r w:rsidR="008B0692" w:rsidRPr="00ED0A04">
        <w:t xml:space="preserve"> </w:t>
      </w:r>
      <w:r>
        <w:t xml:space="preserve">Из рассмотрения экспериментальных данных о характеристиках сейсмического шума сделан вывод о достаточно хороших возможностях в обнаружении как в период </w:t>
      </w:r>
      <w:r w:rsidR="007303A4">
        <w:t xml:space="preserve">с 1995- 2000гг., </w:t>
      </w:r>
      <w:r>
        <w:t>так и в последние годы. Этот вывод подтверждается анализом, регулярно проводимым в Международном Центре данных (</w:t>
      </w:r>
      <w:r>
        <w:rPr>
          <w:lang w:val="en-US"/>
        </w:rPr>
        <w:t>IDC</w:t>
      </w:r>
      <w:r>
        <w:t>)</w:t>
      </w:r>
      <w:r w:rsidRPr="007C6BFB">
        <w:t xml:space="preserve"> </w:t>
      </w:r>
      <w:r>
        <w:t>в Вене. Станция Курчатов –</w:t>
      </w:r>
      <w:r w:rsidR="002832EE">
        <w:t xml:space="preserve"> </w:t>
      </w:r>
      <w:r>
        <w:t>Крест по количеству ассоци</w:t>
      </w:r>
      <w:r w:rsidR="002832EE">
        <w:t>ируемых и детектируемых вступлений сейс</w:t>
      </w:r>
      <w:r w:rsidR="007303A4">
        <w:t>мических волн от событий всего м</w:t>
      </w:r>
      <w:r w:rsidR="002832EE">
        <w:t>ира входит в пятерку самых лучших станций вспомогательной сети международной системы мониторинга.</w:t>
      </w:r>
    </w:p>
    <w:p w:rsidR="008B0692" w:rsidRPr="007C6BFB" w:rsidRDefault="002832EE" w:rsidP="005E2236">
      <w:pPr>
        <w:ind w:firstLine="720"/>
        <w:jc w:val="both"/>
      </w:pPr>
      <w:r>
        <w:t xml:space="preserve"> </w:t>
      </w:r>
      <w:r w:rsidR="007C6BFB">
        <w:t xml:space="preserve">  </w:t>
      </w:r>
    </w:p>
    <w:p w:rsidR="008B0692" w:rsidRDefault="00F84D7F" w:rsidP="005E2236">
      <w:pPr>
        <w:ind w:firstLine="720"/>
        <w:jc w:val="both"/>
        <w:rPr>
          <w:b/>
        </w:rPr>
      </w:pPr>
      <w:r>
        <w:rPr>
          <w:b/>
        </w:rPr>
        <w:t xml:space="preserve">Особенности </w:t>
      </w:r>
      <w:r w:rsidR="008B0692" w:rsidRPr="00ED0A04">
        <w:rPr>
          <w:b/>
        </w:rPr>
        <w:t xml:space="preserve"> регистрации ПЯВ сейсмической группой Курчатов-Крест.</w:t>
      </w:r>
    </w:p>
    <w:p w:rsidR="002832EE" w:rsidRPr="00ED0A04" w:rsidRDefault="002832EE" w:rsidP="005E2236">
      <w:pPr>
        <w:ind w:firstLine="720"/>
        <w:jc w:val="both"/>
        <w:rPr>
          <w:b/>
        </w:rPr>
      </w:pPr>
    </w:p>
    <w:p w:rsidR="008B0692" w:rsidRPr="00ED0A04" w:rsidRDefault="008B0692" w:rsidP="005E2236">
      <w:pPr>
        <w:ind w:firstLine="720"/>
        <w:jc w:val="both"/>
      </w:pPr>
      <w:r w:rsidRPr="00ED0A04">
        <w:t xml:space="preserve">Сейсмическая группа Курчатов-Крест имеет особые условия для регистрации событий </w:t>
      </w:r>
      <w:r w:rsidR="00F84D7F">
        <w:t>на территориях ядерных полигонов</w:t>
      </w:r>
      <w:r w:rsidRPr="00ED0A04">
        <w:t xml:space="preserve"> Азии. Как видно из рисунка 2, из четырех полигонов один (СИЯП) находится на близком и три (Лобнор, Чагай и Похаран) – на региональных расстояниях от станции. На рисунке 5 представлены сейсмограммы взрывов с этих полигонов. </w:t>
      </w:r>
    </w:p>
    <w:p w:rsidR="008B0692" w:rsidRPr="00ED0A04" w:rsidRDefault="008B0692" w:rsidP="005E2236">
      <w:pPr>
        <w:ind w:firstLine="720"/>
        <w:jc w:val="both"/>
      </w:pPr>
      <w:r w:rsidRPr="00ED0A04">
        <w:t xml:space="preserve">Северокорейское испытание 9 октября 2006г. сейсмическая группа Курчатов-Крест зарегистрировала, когда работала в тестовом режиме. На записях этой группы обнаружены сигналы, соответствующие этому событию. На рисунке 6  показаны записи сейсмической группы Курчатов – Крест по 21 элементу и результаты </w:t>
      </w:r>
      <w:r w:rsidRPr="00ED0A04">
        <w:rPr>
          <w:lang w:val="en-US"/>
        </w:rPr>
        <w:t>f</w:t>
      </w:r>
      <w:r w:rsidRPr="00ED0A04">
        <w:t>-</w:t>
      </w:r>
      <w:r w:rsidRPr="00ED0A04">
        <w:rPr>
          <w:lang w:val="en-US"/>
        </w:rPr>
        <w:t>k</w:t>
      </w:r>
      <w:r w:rsidRPr="00ED0A04">
        <w:t>-анализа. Наблюденный азимут и расчетный азимут на эпицентр взрыва достаточно хорошо согласуются (85.06º и 85.31º).</w:t>
      </w:r>
    </w:p>
    <w:p w:rsidR="008B0692" w:rsidRPr="00ED0A04" w:rsidRDefault="008B0692" w:rsidP="005E2236">
      <w:pPr>
        <w:ind w:firstLine="720"/>
        <w:jc w:val="both"/>
      </w:pPr>
      <w:r w:rsidRPr="00ED0A04">
        <w:t xml:space="preserve"> В таблице 1 приведены расчетные и истинные азимуты для событий из районов полигонов мира. Для полигонов СИЯП, Чагай, Лобнор и Муруроа наблюдается небольшая ошибка в вычислении азимута. Для полигона Похаран и Северокорейского испытательного полигона эта поправка незначительна [1-2].</w:t>
      </w:r>
    </w:p>
    <w:p w:rsidR="008B0692" w:rsidRPr="00ED0A04" w:rsidRDefault="008B0692" w:rsidP="005E2236">
      <w:pPr>
        <w:ind w:firstLine="720"/>
        <w:jc w:val="both"/>
      </w:pPr>
    </w:p>
    <w:p w:rsidR="008B0692" w:rsidRPr="00ED0A04" w:rsidRDefault="0088231B" w:rsidP="005E2236">
      <w:pPr>
        <w:jc w:val="center"/>
      </w:pPr>
      <w:r>
        <w:rPr>
          <w:noProof/>
        </w:rPr>
        <w:pict>
          <v:shape id="Рисунок 9" o:spid="_x0000_i1031" type="#_x0000_t75" alt="Описание: kcross" style="width:443.25pt;height:257.25pt;visibility:visible">
            <v:imagedata r:id="rId19" o:title="kcross" croptop="5538f" cropbottom="15886f" cropleft="5090f" cropright="4957f"/>
          </v:shape>
        </w:pict>
      </w:r>
    </w:p>
    <w:p w:rsidR="008B0692" w:rsidRPr="00ED0A04" w:rsidRDefault="008B0692" w:rsidP="005E2236">
      <w:pPr>
        <w:jc w:val="center"/>
      </w:pPr>
    </w:p>
    <w:p w:rsidR="008B0692" w:rsidRPr="00ED0A04" w:rsidRDefault="008B0692" w:rsidP="005E2236">
      <w:pPr>
        <w:jc w:val="center"/>
      </w:pPr>
      <w:r w:rsidRPr="00ED0A04">
        <w:t xml:space="preserve">1 – калибровочный взрыв на площадке Балапан (СИЯП), 31.08.1997 г., </w:t>
      </w:r>
      <w:r w:rsidRPr="00ED0A04">
        <w:rPr>
          <w:lang w:val="en-US"/>
        </w:rPr>
        <w:t>t</w:t>
      </w:r>
      <w:r w:rsidRPr="00ED0A04">
        <w:rPr>
          <w:vertAlign w:val="subscript"/>
        </w:rPr>
        <w:t>0</w:t>
      </w:r>
      <w:r w:rsidRPr="00ED0A04">
        <w:t>= 07-08-39.2,</w:t>
      </w:r>
    </w:p>
    <w:p w:rsidR="008B0692" w:rsidRPr="00ED0A04" w:rsidRDefault="008B0692" w:rsidP="005E2236">
      <w:pPr>
        <w:jc w:val="center"/>
      </w:pPr>
      <w:r w:rsidRPr="00ED0A04">
        <w:sym w:font="Symbol" w:char="F06A"/>
      </w:r>
      <w:r w:rsidRPr="00ED0A04">
        <w:t>=49.8837</w:t>
      </w:r>
      <w:r w:rsidRPr="00ED0A04">
        <w:sym w:font="Symbol" w:char="F0B0"/>
      </w:r>
      <w:r w:rsidRPr="00ED0A04">
        <w:t xml:space="preserve">, </w:t>
      </w:r>
      <w:r w:rsidRPr="00ED0A04">
        <w:sym w:font="Symbol" w:char="F06C"/>
      </w:r>
      <w:r w:rsidRPr="00ED0A04">
        <w:t>=78.8148</w:t>
      </w:r>
      <w:r w:rsidRPr="00ED0A04">
        <w:sym w:font="Symbol" w:char="F0B0"/>
      </w:r>
      <w:r w:rsidRPr="00ED0A04">
        <w:t xml:space="preserve">, 2- ядерный взрыв полигон Лобнор, 17.08.1995 г., </w:t>
      </w:r>
      <w:r w:rsidRPr="00ED0A04">
        <w:rPr>
          <w:lang w:val="en-US"/>
        </w:rPr>
        <w:t>t</w:t>
      </w:r>
      <w:r w:rsidRPr="00ED0A04">
        <w:rPr>
          <w:vertAlign w:val="subscript"/>
        </w:rPr>
        <w:t>0</w:t>
      </w:r>
      <w:r w:rsidRPr="00ED0A04">
        <w:t>=00-59-57.7,</w:t>
      </w:r>
    </w:p>
    <w:p w:rsidR="008B0692" w:rsidRPr="00ED0A04" w:rsidRDefault="008B0692" w:rsidP="005E2236">
      <w:pPr>
        <w:jc w:val="center"/>
      </w:pPr>
      <w:r w:rsidRPr="00ED0A04">
        <w:sym w:font="Symbol" w:char="F06A"/>
      </w:r>
      <w:r w:rsidRPr="00ED0A04">
        <w:t>=41.560</w:t>
      </w:r>
      <w:r w:rsidRPr="00ED0A04">
        <w:sym w:font="Symbol" w:char="F0B0"/>
      </w:r>
      <w:r w:rsidRPr="00ED0A04">
        <w:t xml:space="preserve">, </w:t>
      </w:r>
      <w:r w:rsidRPr="00ED0A04">
        <w:sym w:font="Symbol" w:char="F06C"/>
      </w:r>
      <w:r w:rsidRPr="00ED0A04">
        <w:t>=88.800</w:t>
      </w:r>
      <w:r w:rsidRPr="00ED0A04">
        <w:sym w:font="Symbol" w:char="F0B0"/>
      </w:r>
      <w:r w:rsidRPr="00ED0A04">
        <w:t xml:space="preserve">, 3- ядерный взрыв полигон Похаран, 28.05.1998 г., </w:t>
      </w:r>
      <w:r w:rsidRPr="00ED0A04">
        <w:rPr>
          <w:lang w:val="en-US"/>
        </w:rPr>
        <w:t>t</w:t>
      </w:r>
      <w:r w:rsidRPr="00ED0A04">
        <w:rPr>
          <w:vertAlign w:val="subscript"/>
        </w:rPr>
        <w:t>0</w:t>
      </w:r>
      <w:r w:rsidRPr="00ED0A04">
        <w:t xml:space="preserve">=10-16-15.2, </w:t>
      </w:r>
    </w:p>
    <w:p w:rsidR="008B0692" w:rsidRPr="00ED0A04" w:rsidRDefault="008B0692" w:rsidP="005E2236">
      <w:pPr>
        <w:jc w:val="center"/>
      </w:pPr>
      <w:r w:rsidRPr="00ED0A04">
        <w:sym w:font="Symbol" w:char="F06A"/>
      </w:r>
      <w:r w:rsidRPr="00ED0A04">
        <w:t>=28.902</w:t>
      </w:r>
      <w:r w:rsidRPr="00ED0A04">
        <w:sym w:font="Symbol" w:char="F0B0"/>
      </w:r>
      <w:r w:rsidRPr="00ED0A04">
        <w:t xml:space="preserve">, </w:t>
      </w:r>
      <w:r w:rsidRPr="00ED0A04">
        <w:sym w:font="Symbol" w:char="F06C"/>
      </w:r>
      <w:r w:rsidRPr="00ED0A04">
        <w:t>=69.789</w:t>
      </w:r>
      <w:r w:rsidRPr="00ED0A04">
        <w:sym w:font="Symbol" w:char="F0B0"/>
      </w:r>
      <w:r w:rsidRPr="00ED0A04">
        <w:t xml:space="preserve">, 4- ядерный взрыв полигон Чагай, 11.05.1998 г., </w:t>
      </w:r>
      <w:r w:rsidRPr="00ED0A04">
        <w:rPr>
          <w:lang w:val="en-US"/>
        </w:rPr>
        <w:t>t</w:t>
      </w:r>
      <w:r w:rsidRPr="00ED0A04">
        <w:rPr>
          <w:vertAlign w:val="subscript"/>
        </w:rPr>
        <w:t>0</w:t>
      </w:r>
      <w:r w:rsidRPr="00ED0A04">
        <w:t xml:space="preserve">=10-13-41.7, </w:t>
      </w:r>
    </w:p>
    <w:p w:rsidR="008B0692" w:rsidRDefault="008B0692" w:rsidP="005E2236">
      <w:pPr>
        <w:jc w:val="center"/>
      </w:pPr>
      <w:r w:rsidRPr="00ED0A04">
        <w:sym w:font="Symbol" w:char="F06A"/>
      </w:r>
      <w:r w:rsidRPr="00ED0A04">
        <w:t>=27.105</w:t>
      </w:r>
      <w:r w:rsidRPr="00ED0A04">
        <w:sym w:font="Symbol" w:char="F0B0"/>
      </w:r>
      <w:r w:rsidRPr="00ED0A04">
        <w:t xml:space="preserve">, </w:t>
      </w:r>
      <w:r w:rsidRPr="00ED0A04">
        <w:sym w:font="Symbol" w:char="F06C"/>
      </w:r>
      <w:r w:rsidRPr="00ED0A04">
        <w:t>=71.802</w:t>
      </w:r>
      <w:r w:rsidRPr="00ED0A04">
        <w:sym w:font="Symbol" w:char="F0B0"/>
      </w:r>
    </w:p>
    <w:p w:rsidR="008B0692" w:rsidRPr="00ED0A04" w:rsidRDefault="008B0692" w:rsidP="005E2236">
      <w:pPr>
        <w:ind w:firstLine="709"/>
        <w:jc w:val="center"/>
      </w:pPr>
      <w:r w:rsidRPr="00ED0A04">
        <w:t xml:space="preserve">Рисунок 5- </w:t>
      </w:r>
      <w:r w:rsidRPr="00ED0A04">
        <w:rPr>
          <w:lang w:val="en-US"/>
        </w:rPr>
        <w:t>BEAM</w:t>
      </w:r>
      <w:r w:rsidRPr="00ED0A04">
        <w:t xml:space="preserve"> сейсмических записей</w:t>
      </w:r>
      <w:r w:rsidR="001A739C">
        <w:t xml:space="preserve"> станции Курчатов-Крест</w:t>
      </w:r>
    </w:p>
    <w:p w:rsidR="008B0692" w:rsidRPr="00ED0A04" w:rsidRDefault="008B0692" w:rsidP="005E2236">
      <w:pPr>
        <w:jc w:val="center"/>
      </w:pPr>
    </w:p>
    <w:tbl>
      <w:tblPr>
        <w:tblW w:w="0" w:type="auto"/>
        <w:tblLook w:val="04A0" w:firstRow="1" w:lastRow="0" w:firstColumn="1" w:lastColumn="0" w:noHBand="0" w:noVBand="1"/>
      </w:tblPr>
      <w:tblGrid>
        <w:gridCol w:w="5465"/>
        <w:gridCol w:w="4106"/>
      </w:tblGrid>
      <w:tr w:rsidR="008B0692" w:rsidRPr="00593477" w:rsidTr="00593477">
        <w:tc>
          <w:tcPr>
            <w:tcW w:w="5630" w:type="dxa"/>
            <w:shd w:val="clear" w:color="auto" w:fill="auto"/>
            <w:hideMark/>
          </w:tcPr>
          <w:p w:rsidR="008B0692" w:rsidRPr="00ED0A04" w:rsidRDefault="0088231B" w:rsidP="005E2236">
            <w:pPr>
              <w:jc w:val="center"/>
              <w:rPr>
                <w:lang w:eastAsia="en-US"/>
              </w:rPr>
            </w:pPr>
            <w:r>
              <w:rPr>
                <w:noProof/>
                <w:lang w:eastAsia="en-US"/>
              </w:rPr>
              <w:pict>
                <v:shape id="Рисунок 8" o:spid="_x0000_i1032" type="#_x0000_t75" alt="Описание: cross_12" style="width:269.25pt;height:171.75pt;visibility:visible">
                  <v:imagedata r:id="rId20" o:title="cross_12" croptop="5407f" cropbottom="12832f" cropleft="3430f" cropright="4066f"/>
                </v:shape>
              </w:pict>
            </w:r>
          </w:p>
        </w:tc>
        <w:tc>
          <w:tcPr>
            <w:tcW w:w="4224" w:type="dxa"/>
            <w:shd w:val="clear" w:color="auto" w:fill="auto"/>
            <w:hideMark/>
          </w:tcPr>
          <w:p w:rsidR="008B0692" w:rsidRPr="00ED0A04" w:rsidRDefault="0088231B" w:rsidP="005E2236">
            <w:pPr>
              <w:jc w:val="center"/>
              <w:rPr>
                <w:lang w:eastAsia="en-US"/>
              </w:rPr>
            </w:pPr>
            <w:r>
              <w:rPr>
                <w:noProof/>
                <w:lang w:eastAsia="en-US"/>
              </w:rPr>
              <w:pict>
                <v:shape id="Рисунок 7" o:spid="_x0000_i1033" type="#_x0000_t75" alt="Описание: cross" style="width:199.5pt;height:188.25pt;visibility:visible">
                  <v:imagedata r:id="rId21" o:title="cross" croptop="16646f" cropbottom="2496f" cropleft="3467f" cropright="848f"/>
                </v:shape>
              </w:pict>
            </w:r>
          </w:p>
        </w:tc>
      </w:tr>
      <w:tr w:rsidR="008B0692" w:rsidRPr="00593477" w:rsidTr="00593477">
        <w:tc>
          <w:tcPr>
            <w:tcW w:w="5630" w:type="dxa"/>
            <w:shd w:val="clear" w:color="auto" w:fill="auto"/>
            <w:hideMark/>
          </w:tcPr>
          <w:p w:rsidR="008B0692" w:rsidRPr="00ED0A04" w:rsidRDefault="008B0692" w:rsidP="005E2236">
            <w:pPr>
              <w:jc w:val="center"/>
              <w:rPr>
                <w:lang w:eastAsia="en-US"/>
              </w:rPr>
            </w:pPr>
            <w:r w:rsidRPr="00ED0A04">
              <w:rPr>
                <w:lang w:eastAsia="en-US"/>
              </w:rPr>
              <w:t>а)</w:t>
            </w:r>
          </w:p>
        </w:tc>
        <w:tc>
          <w:tcPr>
            <w:tcW w:w="4224" w:type="dxa"/>
            <w:shd w:val="clear" w:color="auto" w:fill="auto"/>
            <w:hideMark/>
          </w:tcPr>
          <w:p w:rsidR="008B0692" w:rsidRPr="00ED0A04" w:rsidRDefault="008B0692" w:rsidP="005E2236">
            <w:pPr>
              <w:jc w:val="center"/>
              <w:rPr>
                <w:lang w:eastAsia="en-US"/>
              </w:rPr>
            </w:pPr>
            <w:r w:rsidRPr="00ED0A04">
              <w:rPr>
                <w:lang w:eastAsia="en-US"/>
              </w:rPr>
              <w:t>б)</w:t>
            </w:r>
          </w:p>
        </w:tc>
      </w:tr>
    </w:tbl>
    <w:p w:rsidR="008B0692" w:rsidRDefault="008B0692" w:rsidP="002832EE">
      <w:r w:rsidRPr="00ED0A04">
        <w:t>а) –записи взрыва,</w:t>
      </w:r>
      <w:r w:rsidR="001A739C">
        <w:t xml:space="preserve"> </w:t>
      </w:r>
      <w:r w:rsidRPr="00ED0A04">
        <w:t>фильтр 1.25 Гц.</w:t>
      </w:r>
      <w:r w:rsidR="002832EE">
        <w:t xml:space="preserve">  </w:t>
      </w:r>
      <w:r w:rsidRPr="00ED0A04">
        <w:t xml:space="preserve">б) - </w:t>
      </w:r>
      <w:r w:rsidRPr="00ED0A04">
        <w:rPr>
          <w:lang w:val="en-US"/>
        </w:rPr>
        <w:t>f</w:t>
      </w:r>
      <w:r w:rsidRPr="00ED0A04">
        <w:t>-</w:t>
      </w:r>
      <w:r w:rsidRPr="00ED0A04">
        <w:rPr>
          <w:lang w:val="en-US"/>
        </w:rPr>
        <w:t>k</w:t>
      </w:r>
      <w:r w:rsidRPr="00ED0A04">
        <w:t xml:space="preserve"> анализ группы </w:t>
      </w:r>
      <w:r w:rsidRPr="00ED0A04">
        <w:rPr>
          <w:lang w:val="en-US"/>
        </w:rPr>
        <w:t>P</w:t>
      </w:r>
      <w:r w:rsidRPr="00ED0A04">
        <w:t xml:space="preserve">-волн по данным СГ Курчатов-Крест. Кажущаяся скорость </w:t>
      </w:r>
      <w:r w:rsidR="00E8799A">
        <w:t xml:space="preserve"> </w:t>
      </w:r>
      <w:r w:rsidR="002832EE">
        <w:t xml:space="preserve"> </w:t>
      </w:r>
      <w:r w:rsidRPr="00ED0A04">
        <w:t>12,09 км/</w:t>
      </w:r>
      <w:r w:rsidRPr="00ED0A04">
        <w:rPr>
          <w:lang w:val="en-US"/>
        </w:rPr>
        <w:t>c</w:t>
      </w:r>
      <w:r w:rsidRPr="00ED0A04">
        <w:t>, азимут 85.31°</w:t>
      </w:r>
    </w:p>
    <w:p w:rsidR="00E8799A" w:rsidRDefault="00E8799A" w:rsidP="002832EE"/>
    <w:p w:rsidR="008B0692" w:rsidRDefault="008B0692" w:rsidP="005E2236">
      <w:pPr>
        <w:jc w:val="center"/>
      </w:pPr>
      <w:r w:rsidRPr="00ED0A04">
        <w:t>Рисунок 6- Данные по Северокорейскому подземному ядерному взрыву 09.10.2006 г. по станциям сейсмической группы Курчатов-Крест (</w:t>
      </w:r>
      <w:r w:rsidRPr="00ED0A04">
        <w:rPr>
          <w:lang w:val="en-US"/>
        </w:rPr>
        <w:t>AS</w:t>
      </w:r>
      <w:r w:rsidRPr="00ED0A04">
        <w:t>058)</w:t>
      </w:r>
    </w:p>
    <w:p w:rsidR="00F60F9F" w:rsidRPr="00ED0A04" w:rsidRDefault="00F60F9F" w:rsidP="005E2236">
      <w:pPr>
        <w:jc w:val="center"/>
      </w:pPr>
    </w:p>
    <w:p w:rsidR="008B0692" w:rsidRPr="00ED0A04" w:rsidRDefault="008B0692" w:rsidP="005E2236">
      <w:r w:rsidRPr="00ED0A04">
        <w:t>Таблица 1- Расчетные и наблюденные азимуты для событий из районов испытательных полигонов</w:t>
      </w:r>
    </w:p>
    <w:tbl>
      <w:tblPr>
        <w:tblW w:w="99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1914"/>
        <w:gridCol w:w="1914"/>
        <w:gridCol w:w="1914"/>
        <w:gridCol w:w="1915"/>
      </w:tblGrid>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Полигон</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Расчетный азимут, град</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Наблюденный азимут, град</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Кажущаяся</w:t>
            </w:r>
          </w:p>
          <w:p w:rsidR="008B0692" w:rsidRPr="00ED0A04" w:rsidRDefault="008B0692" w:rsidP="005E2236">
            <w:pPr>
              <w:spacing w:line="276" w:lineRule="auto"/>
              <w:jc w:val="center"/>
              <w:rPr>
                <w:lang w:eastAsia="en-US"/>
              </w:rPr>
            </w:pPr>
            <w:r w:rsidRPr="00ED0A04">
              <w:rPr>
                <w:lang w:eastAsia="en-US"/>
              </w:rPr>
              <w:t>скорость, км</w:t>
            </w:r>
            <w:r w:rsidRPr="00ED0A04">
              <w:rPr>
                <w:lang w:val="en-US" w:eastAsia="en-US"/>
              </w:rPr>
              <w:t>/</w:t>
            </w:r>
            <w:r w:rsidRPr="00ED0A04">
              <w:rPr>
                <w:lang w:eastAsia="en-US"/>
              </w:rPr>
              <w:t>с</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Расстояние, км</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Лобнор</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130.96</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138.02</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8.87</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1406</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Чагай</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196.64</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210.33</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14.42</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2674</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Похаран</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190.47</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194.47</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11.81</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2673</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СИЯП (Балапан)</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155.55</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161.57</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12.12</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82</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Северная Корея</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85.31</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85.06</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12.09</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3974</w:t>
            </w:r>
          </w:p>
        </w:tc>
      </w:tr>
      <w:tr w:rsidR="008B0692" w:rsidRPr="00ED0A04" w:rsidTr="008B0692">
        <w:tc>
          <w:tcPr>
            <w:tcW w:w="2268"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rPr>
                <w:lang w:eastAsia="en-US"/>
              </w:rPr>
            </w:pPr>
            <w:r w:rsidRPr="00ED0A04">
              <w:rPr>
                <w:lang w:eastAsia="en-US"/>
              </w:rPr>
              <w:t>Муруроа</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59.53</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53.50</w:t>
            </w:r>
          </w:p>
        </w:tc>
        <w:tc>
          <w:tcPr>
            <w:tcW w:w="1914"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43.72</w:t>
            </w:r>
          </w:p>
        </w:tc>
        <w:tc>
          <w:tcPr>
            <w:tcW w:w="1915" w:type="dxa"/>
            <w:tcBorders>
              <w:top w:val="single" w:sz="4" w:space="0" w:color="auto"/>
              <w:left w:val="single" w:sz="4" w:space="0" w:color="auto"/>
              <w:bottom w:val="single" w:sz="4" w:space="0" w:color="auto"/>
              <w:right w:val="single" w:sz="4" w:space="0" w:color="auto"/>
            </w:tcBorders>
            <w:hideMark/>
          </w:tcPr>
          <w:p w:rsidR="008B0692" w:rsidRPr="00ED0A04" w:rsidRDefault="008B0692" w:rsidP="005E2236">
            <w:pPr>
              <w:spacing w:line="276" w:lineRule="auto"/>
              <w:jc w:val="center"/>
              <w:rPr>
                <w:lang w:eastAsia="en-US"/>
              </w:rPr>
            </w:pPr>
            <w:r w:rsidRPr="00ED0A04">
              <w:rPr>
                <w:lang w:eastAsia="en-US"/>
              </w:rPr>
              <w:t>15450</w:t>
            </w:r>
          </w:p>
        </w:tc>
      </w:tr>
    </w:tbl>
    <w:p w:rsidR="008B0692" w:rsidRPr="00ED0A04" w:rsidRDefault="008B0692" w:rsidP="005E2236"/>
    <w:p w:rsidR="008B0692" w:rsidRPr="00ED0A04" w:rsidRDefault="008B0692" w:rsidP="005E2236">
      <w:pPr>
        <w:ind w:firstLine="709"/>
        <w:jc w:val="both"/>
        <w:rPr>
          <w:b/>
        </w:rPr>
      </w:pPr>
      <w:r w:rsidRPr="00ED0A04">
        <w:rPr>
          <w:b/>
        </w:rPr>
        <w:t>Оценка качества распознавания ПЯВ и землетрясений.</w:t>
      </w:r>
    </w:p>
    <w:p w:rsidR="008B0692" w:rsidRPr="00ED0A04" w:rsidRDefault="008B0692" w:rsidP="005E2236">
      <w:pPr>
        <w:ind w:firstLine="709"/>
        <w:jc w:val="both"/>
      </w:pPr>
    </w:p>
    <w:p w:rsidR="008B0692" w:rsidRPr="00ED0A04" w:rsidRDefault="008B0692" w:rsidP="005E2236">
      <w:pPr>
        <w:ind w:firstLine="709"/>
        <w:jc w:val="both"/>
      </w:pPr>
      <w:r w:rsidRPr="00ED0A04">
        <w:t>Для исследования качества распознавания сейсмических событий различной природы (ПЯВ и землетрясения) из районов испытательных полигонов Лобнор, Чагай, Похаран за 1995-2010 гг. были выбраны записи событий в формате C</w:t>
      </w:r>
      <w:r w:rsidRPr="00ED0A04">
        <w:rPr>
          <w:lang w:val="en-US"/>
        </w:rPr>
        <w:t>SS</w:t>
      </w:r>
      <w:r w:rsidRPr="00ED0A04">
        <w:t xml:space="preserve">3.0. На рисунке 7 представлена карта расположения эпицентров событий. </w:t>
      </w:r>
    </w:p>
    <w:p w:rsidR="001A739C" w:rsidRDefault="008B0692" w:rsidP="005E2236">
      <w:pPr>
        <w:ind w:firstLine="709"/>
        <w:jc w:val="both"/>
      </w:pPr>
      <w:r w:rsidRPr="00ED0A04">
        <w:t xml:space="preserve">Для района СИП создана база данных калибровочных химических взрывов за 1997-2000 гг., произведенных на площадках Балапан и Дегелен [7], землетрясений, близких к району СИП,  а также сильных карьерных химических взрывов из района площадки Балапан на СИП. Для полигона Пунгери (2006, 2009 гг.) собраны данные только подземных ядерных взрывов, так как полигон расположен на телесейсмическом расстоянии. </w:t>
      </w:r>
    </w:p>
    <w:p w:rsidR="008B0692" w:rsidRDefault="008B0692" w:rsidP="005E2236">
      <w:pPr>
        <w:ind w:firstLine="709"/>
        <w:jc w:val="both"/>
      </w:pPr>
      <w:r w:rsidRPr="00ED0A04">
        <w:t xml:space="preserve">Всего база данных содержит 80 событий, зарегистрированных на локальных, региональных и телесейсмических расстояниях за 1995-2010 гг. </w:t>
      </w:r>
    </w:p>
    <w:p w:rsidR="00105A2D" w:rsidRPr="00ED0A04" w:rsidRDefault="00105A2D" w:rsidP="005E2236">
      <w:pPr>
        <w:ind w:firstLine="709"/>
        <w:jc w:val="both"/>
      </w:pPr>
    </w:p>
    <w:p w:rsidR="008B0692" w:rsidRPr="00ED0A04" w:rsidRDefault="0088231B" w:rsidP="005E2236">
      <w:pPr>
        <w:jc w:val="center"/>
      </w:pPr>
      <w:r>
        <w:rPr>
          <w:noProof/>
        </w:rPr>
        <w:pict>
          <v:shape id="Рисунок 6" o:spid="_x0000_i1034" type="#_x0000_t75" alt="Описание: map-kurk" style="width:223.5pt;height:240pt;visibility:visible">
            <v:imagedata r:id="rId22" o:title="map-kurk"/>
          </v:shape>
        </w:pict>
      </w:r>
    </w:p>
    <w:p w:rsidR="008B0692" w:rsidRPr="00ED0A04" w:rsidRDefault="008B0692" w:rsidP="005E2236">
      <w:pPr>
        <w:jc w:val="center"/>
      </w:pPr>
      <w:r w:rsidRPr="00ED0A04">
        <w:t xml:space="preserve">Треугольник – центральная точка KUR21, кружки – землетрясения, звездочки подземные ядерные взрывы </w:t>
      </w:r>
    </w:p>
    <w:p w:rsidR="008B0692" w:rsidRPr="00ED0A04" w:rsidRDefault="008B0692" w:rsidP="005E2236">
      <w:pPr>
        <w:pStyle w:val="af1"/>
        <w:spacing w:after="0"/>
        <w:ind w:left="0" w:firstLine="709"/>
        <w:jc w:val="both"/>
        <w:rPr>
          <w:snapToGrid w:val="0"/>
        </w:rPr>
      </w:pPr>
    </w:p>
    <w:p w:rsidR="008B0692" w:rsidRPr="00ED0A04" w:rsidRDefault="008B0692" w:rsidP="005E2236">
      <w:pPr>
        <w:jc w:val="center"/>
      </w:pPr>
      <w:r w:rsidRPr="00ED0A04">
        <w:t xml:space="preserve">Рисунок 7  – Карта расположения сейсмических событий в районах испытательных полигонов Азии, зарегистрированных сейсмической группой Курчатов-Крест за 1995-2010 гг. </w:t>
      </w:r>
    </w:p>
    <w:p w:rsidR="008B0692" w:rsidRPr="00ED0A04" w:rsidRDefault="008B0692" w:rsidP="005E2236">
      <w:pPr>
        <w:ind w:firstLine="709"/>
        <w:jc w:val="both"/>
      </w:pPr>
      <w:r w:rsidRPr="00ED0A04">
        <w:t xml:space="preserve">Для событий из районов испытательных полигонов Азии на локальных и региональных расстояниях проведены замеры максимальных амплитуд основных региональных фаз (Pn, Pg, Sn и Lg). Замеры проводились на сейсмограммах BEAMа сейсмической группы. Использование BEAM связано с тем, что за период времени 1995-2000 гг. работали не все элементы группы Курчатов-Крест, часто отсутствовали записи центрального пункта KUR21. Методика обработки включала измерение десятичного логарифма отношений максимальных амплитуд поперечных и продольных волн после узкополосной фильтрации Sn/Pn и Lg/Pg. Использовались фильтры с центральными частотами 0.6, 1.25, 2.5, 5 Гц и полосой пропускания 2/3 октавы на уровне –3 дБ от максимума. В целом методика замеров аналогична методике, которая использовалась для нахождения параметров распознавания ядерных взрывов и землетрясений для испытательных полигонов Центральной и Южной Азии [8,9]. </w:t>
      </w:r>
    </w:p>
    <w:p w:rsidR="008B0692" w:rsidRPr="00ED0A04" w:rsidRDefault="008B0692" w:rsidP="005E2236">
      <w:pPr>
        <w:ind w:firstLine="709"/>
        <w:jc w:val="both"/>
      </w:pPr>
      <w:r w:rsidRPr="00ED0A04">
        <w:t xml:space="preserve">Для </w:t>
      </w:r>
      <w:r w:rsidR="001A739C">
        <w:t xml:space="preserve">оценки качества </w:t>
      </w:r>
      <w:r w:rsidRPr="00ED0A04">
        <w:t>распознавания рассматривались следующие характеристики логарифмов амплитудных отношений:</w:t>
      </w:r>
    </w:p>
    <w:p w:rsidR="008B0692" w:rsidRPr="00ED0A04" w:rsidRDefault="008B0692" w:rsidP="005E2236">
      <w:pPr>
        <w:pStyle w:val="af3"/>
        <w:rPr>
          <w:szCs w:val="24"/>
        </w:rPr>
      </w:pPr>
      <w:r w:rsidRPr="00ED0A04">
        <w:rPr>
          <w:szCs w:val="24"/>
        </w:rPr>
        <w:t>- средние выборочные значения для взрывов и землетрясений;</w:t>
      </w:r>
    </w:p>
    <w:p w:rsidR="008B0692" w:rsidRPr="00ED0A04" w:rsidRDefault="008B0692" w:rsidP="005E2236">
      <w:pPr>
        <w:pStyle w:val="af3"/>
        <w:rPr>
          <w:szCs w:val="24"/>
        </w:rPr>
      </w:pPr>
      <w:r w:rsidRPr="00ED0A04">
        <w:rPr>
          <w:szCs w:val="24"/>
        </w:rPr>
        <w:t>- дисперсии по выборке;</w:t>
      </w:r>
    </w:p>
    <w:p w:rsidR="008B0692" w:rsidRPr="00ED0A04" w:rsidRDefault="008B0692" w:rsidP="005E2236">
      <w:pPr>
        <w:pStyle w:val="af3"/>
        <w:rPr>
          <w:szCs w:val="24"/>
        </w:rPr>
      </w:pPr>
      <w:r w:rsidRPr="00ED0A04">
        <w:rPr>
          <w:szCs w:val="24"/>
        </w:rPr>
        <w:t>- коэффициент качества разделения:</w:t>
      </w:r>
      <w:r w:rsidRPr="00ED0A04">
        <w:rPr>
          <w:position w:val="-38"/>
          <w:szCs w:val="24"/>
        </w:rPr>
        <w:object w:dxaOrig="1950" w:dyaOrig="810">
          <v:shape id="_x0000_i1035" type="#_x0000_t75" style="width:97.5pt;height:40.5pt" o:ole="" fillcolor="window">
            <v:imagedata r:id="rId23" o:title=""/>
          </v:shape>
          <o:OLEObject Type="Embed" ProgID="Equation.3" ShapeID="_x0000_i1035" DrawAspect="Content" ObjectID="_1471265501" r:id="rId24"/>
        </w:object>
      </w:r>
      <w:r w:rsidRPr="00ED0A04">
        <w:rPr>
          <w:szCs w:val="24"/>
        </w:rPr>
        <w:t>,</w:t>
      </w:r>
    </w:p>
    <w:p w:rsidR="008B0692" w:rsidRPr="00ED0A04" w:rsidRDefault="008B0692" w:rsidP="005E2236">
      <w:pPr>
        <w:pStyle w:val="af3"/>
        <w:rPr>
          <w:szCs w:val="24"/>
        </w:rPr>
      </w:pPr>
      <w:r w:rsidRPr="00ED0A04">
        <w:rPr>
          <w:szCs w:val="24"/>
        </w:rPr>
        <w:t xml:space="preserve">где </w:t>
      </w:r>
      <w:r w:rsidRPr="00ED0A04">
        <w:rPr>
          <w:position w:val="-10"/>
          <w:szCs w:val="24"/>
        </w:rPr>
        <w:object w:dxaOrig="420" w:dyaOrig="390">
          <v:shape id="_x0000_i1036" type="#_x0000_t75" style="width:21pt;height:19.5pt" o:ole="" fillcolor="window">
            <v:imagedata r:id="rId25" o:title=""/>
          </v:shape>
          <o:OLEObject Type="Embed" ProgID="Equation.3" ShapeID="_x0000_i1036" DrawAspect="Content" ObjectID="_1471265502" r:id="rId26"/>
        </w:object>
      </w:r>
      <w:r w:rsidRPr="00ED0A04">
        <w:rPr>
          <w:szCs w:val="24"/>
        </w:rPr>
        <w:t xml:space="preserve"> и </w:t>
      </w:r>
      <w:r w:rsidRPr="00ED0A04">
        <w:rPr>
          <w:position w:val="-6"/>
          <w:szCs w:val="24"/>
        </w:rPr>
        <w:object w:dxaOrig="390" w:dyaOrig="330">
          <v:shape id="_x0000_i1037" type="#_x0000_t75" style="width:19.5pt;height:16.5pt" o:ole="" fillcolor="window">
            <v:imagedata r:id="rId27" o:title=""/>
          </v:shape>
          <o:OLEObject Type="Embed" ProgID="Equation.3" ShapeID="_x0000_i1037" DrawAspect="Content" ObjectID="_1471265503" r:id="rId28"/>
        </w:object>
      </w:r>
      <w:r w:rsidRPr="00ED0A04">
        <w:rPr>
          <w:szCs w:val="24"/>
        </w:rPr>
        <w:t xml:space="preserve"> - средние выборочные значения, а </w:t>
      </w:r>
      <w:r w:rsidRPr="00ED0A04">
        <w:rPr>
          <w:position w:val="-14"/>
          <w:szCs w:val="24"/>
        </w:rPr>
        <w:object w:dxaOrig="330" w:dyaOrig="390">
          <v:shape id="_x0000_i1038" type="#_x0000_t75" style="width:16.5pt;height:19.5pt" o:ole="" fillcolor="window">
            <v:imagedata r:id="rId29" o:title=""/>
          </v:shape>
          <o:OLEObject Type="Embed" ProgID="Equation.3" ShapeID="_x0000_i1038" DrawAspect="Content" ObjectID="_1471265504" r:id="rId30"/>
        </w:object>
      </w:r>
      <w:r w:rsidRPr="00ED0A04">
        <w:rPr>
          <w:szCs w:val="24"/>
        </w:rPr>
        <w:t xml:space="preserve">и </w:t>
      </w:r>
      <w:r w:rsidRPr="00ED0A04">
        <w:rPr>
          <w:position w:val="-12"/>
          <w:szCs w:val="24"/>
        </w:rPr>
        <w:object w:dxaOrig="330" w:dyaOrig="360">
          <v:shape id="_x0000_i1039" type="#_x0000_t75" style="width:16.5pt;height:18pt" o:ole="" fillcolor="window">
            <v:imagedata r:id="rId31" o:title=""/>
          </v:shape>
          <o:OLEObject Type="Embed" ProgID="Equation.3" ShapeID="_x0000_i1039" DrawAspect="Content" ObjectID="_1471265505" r:id="rId32"/>
        </w:object>
      </w:r>
      <w:r w:rsidRPr="00ED0A04">
        <w:rPr>
          <w:szCs w:val="24"/>
        </w:rPr>
        <w:t>- дисперсии для землетрясений и взрывов соответственно (очевидно, что чем выше абсолютная величина коэффициента качества разделения, тем соответственно меньше вероятность ошибки).</w:t>
      </w:r>
    </w:p>
    <w:p w:rsidR="008B0692" w:rsidRDefault="008B0692" w:rsidP="005E2236">
      <w:pPr>
        <w:ind w:firstLine="706"/>
        <w:jc w:val="both"/>
      </w:pPr>
      <w:r w:rsidRPr="00ED0A04">
        <w:t>Для китайского испытательного полигона Лобнор</w:t>
      </w:r>
      <w:r w:rsidR="001A739C">
        <w:t xml:space="preserve"> </w:t>
      </w:r>
      <w:r w:rsidRPr="00ED0A04">
        <w:t>[8] рассматривался район, ограниченный координатами 40</w:t>
      </w:r>
      <w:r w:rsidRPr="00ED0A04">
        <w:sym w:font="Symbol" w:char="F0B0"/>
      </w:r>
      <w:r w:rsidRPr="00ED0A04">
        <w:t>-43</w:t>
      </w:r>
      <w:r w:rsidRPr="00ED0A04">
        <w:sym w:font="Symbol" w:char="F0B0"/>
      </w:r>
      <w:r w:rsidRPr="00ED0A04">
        <w:t>с.ш. и 86</w:t>
      </w:r>
      <w:r w:rsidRPr="00ED0A04">
        <w:sym w:font="Symbol" w:char="F0B0"/>
      </w:r>
      <w:r w:rsidRPr="00ED0A04">
        <w:t>-91</w:t>
      </w:r>
      <w:r w:rsidRPr="00ED0A04">
        <w:sym w:font="Symbol" w:char="F0B0"/>
      </w:r>
      <w:r w:rsidRPr="00ED0A04">
        <w:t xml:space="preserve">в.д. Было обработано 15 записей землетрясений с эпицентральными расстояниями от 1060 до 1370 км и магнитудами </w:t>
      </w:r>
      <w:r w:rsidRPr="00ED0A04">
        <w:rPr>
          <w:snapToGrid w:val="0"/>
        </w:rPr>
        <w:t>mb</w:t>
      </w:r>
      <w:r w:rsidRPr="00ED0A04">
        <w:t xml:space="preserve"> от 3.8 до 5.9 и одного ПЯВ 17.08.1995 г. на расстоянии 1280 км. На рисунке 7 показано расположение</w:t>
      </w:r>
      <w:r w:rsidR="00A45A3E">
        <w:t xml:space="preserve"> </w:t>
      </w:r>
      <w:r w:rsidRPr="00ED0A04">
        <w:t>эпицентров событий из района полигона</w:t>
      </w:r>
      <w:r w:rsidR="00A45A3E">
        <w:t xml:space="preserve"> </w:t>
      </w:r>
      <w:r w:rsidRPr="00ED0A04">
        <w:t>Лобнор, записи которых использовались для замеров. На рисунке 8 приведено распределение спектральных отношений Sn/P</w:t>
      </w:r>
      <w:r w:rsidRPr="00ED0A04">
        <w:rPr>
          <w:lang w:val="en-US"/>
        </w:rPr>
        <w:t>n</w:t>
      </w:r>
      <w:r w:rsidRPr="00ED0A04">
        <w:t>.Уверенное разделение параметров наблюдается для фильтра с центральной частотой 5 Гц, коэффициент качества распознавания для этого параметра K</w:t>
      </w:r>
      <w:r w:rsidRPr="00ED0A04">
        <w:rPr>
          <w:vertAlign w:val="subscript"/>
        </w:rPr>
        <w:t>Sn/Pn</w:t>
      </w:r>
      <w:r w:rsidRPr="00ED0A04">
        <w:t>&gt;1 (таблица 3.5). Для параметра Lg/Pg разделения параметров не наблюдается K</w:t>
      </w:r>
      <w:r w:rsidRPr="00ED0A04">
        <w:rPr>
          <w:vertAlign w:val="subscript"/>
          <w:lang w:val="en-US"/>
        </w:rPr>
        <w:t>Lg</w:t>
      </w:r>
      <w:r w:rsidRPr="00ED0A04">
        <w:rPr>
          <w:vertAlign w:val="subscript"/>
        </w:rPr>
        <w:t>/</w:t>
      </w:r>
      <w:r w:rsidRPr="00ED0A04">
        <w:rPr>
          <w:vertAlign w:val="subscript"/>
          <w:lang w:val="en-US"/>
        </w:rPr>
        <w:t>Pg</w:t>
      </w:r>
      <w:r w:rsidRPr="00ED0A04">
        <w:t>&lt;1.</w:t>
      </w:r>
    </w:p>
    <w:p w:rsidR="005C2965" w:rsidRPr="00ED0A04" w:rsidRDefault="005C2965" w:rsidP="005E2236">
      <w:pPr>
        <w:ind w:firstLine="706"/>
        <w:jc w:val="both"/>
      </w:pPr>
    </w:p>
    <w:p w:rsidR="008B0692" w:rsidRPr="00ED0A04" w:rsidRDefault="0088231B" w:rsidP="005E2236">
      <w:pPr>
        <w:jc w:val="center"/>
      </w:pPr>
      <w:r>
        <w:rPr>
          <w:noProof/>
        </w:rPr>
        <w:pict>
          <v:shape id="Рисунок 5" o:spid="_x0000_i1040" type="#_x0000_t75" style="width:359.25pt;height:203.25pt;visibility:visible">
            <v:imagedata r:id="rId33" o:title="" croptop="7730f" cropbottom="2185f" cropleft="1046f" cropright="5665f"/>
            <o:lock v:ext="edit" aspectratio="f"/>
          </v:shape>
        </w:pict>
      </w:r>
    </w:p>
    <w:p w:rsidR="008B0692" w:rsidRPr="00ED0A04" w:rsidRDefault="008B0692" w:rsidP="005E2236">
      <w:pPr>
        <w:jc w:val="center"/>
      </w:pPr>
      <w:r w:rsidRPr="00ED0A04">
        <w:t>Рисунок 8 – Распределение спектральных отношений Sn/P</w:t>
      </w:r>
      <w:r w:rsidRPr="00ED0A04">
        <w:rPr>
          <w:lang w:val="en-US"/>
        </w:rPr>
        <w:t>n</w:t>
      </w:r>
      <w:r w:rsidRPr="00ED0A04">
        <w:t xml:space="preserve"> для района полигона Лобнор</w:t>
      </w:r>
    </w:p>
    <w:p w:rsidR="00DD5896" w:rsidRDefault="00DD5896" w:rsidP="005E2236">
      <w:pPr>
        <w:jc w:val="both"/>
      </w:pPr>
    </w:p>
    <w:p w:rsidR="00DD5896" w:rsidRDefault="00DD5896" w:rsidP="005E2236">
      <w:pPr>
        <w:jc w:val="both"/>
      </w:pPr>
    </w:p>
    <w:p w:rsidR="008B0692" w:rsidRPr="00ED0A04" w:rsidRDefault="008B0692" w:rsidP="005E2236">
      <w:pPr>
        <w:jc w:val="both"/>
      </w:pPr>
      <w:r w:rsidRPr="00ED0A04">
        <w:t>Таблица 2– Средние значения спектральных отношений Sn/Pn, Lg/Pg и коэффициенты качества распознавания для района испытательного полигона Лобнор</w:t>
      </w:r>
    </w:p>
    <w:p w:rsidR="008B0692" w:rsidRPr="00ED0A04" w:rsidRDefault="008B0692" w:rsidP="005E2236">
      <w:pPr>
        <w:jc w:val="both"/>
      </w:pPr>
    </w:p>
    <w:tbl>
      <w:tblPr>
        <w:tblW w:w="9077" w:type="dxa"/>
        <w:tblInd w:w="103" w:type="dxa"/>
        <w:tblLook w:val="04A0" w:firstRow="1" w:lastRow="0" w:firstColumn="1" w:lastColumn="0" w:noHBand="0" w:noVBand="1"/>
      </w:tblPr>
      <w:tblGrid>
        <w:gridCol w:w="924"/>
        <w:gridCol w:w="1695"/>
        <w:gridCol w:w="1804"/>
        <w:gridCol w:w="1665"/>
        <w:gridCol w:w="1671"/>
        <w:gridCol w:w="714"/>
        <w:gridCol w:w="718"/>
      </w:tblGrid>
      <w:tr w:rsidR="005C2965" w:rsidRPr="00584942" w:rsidTr="005C2965">
        <w:trPr>
          <w:trHeight w:val="259"/>
        </w:trPr>
        <w:tc>
          <w:tcPr>
            <w:tcW w:w="860" w:type="dxa"/>
            <w:tcBorders>
              <w:top w:val="single" w:sz="4" w:space="0" w:color="auto"/>
              <w:left w:val="single" w:sz="4" w:space="0" w:color="auto"/>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Фильтр</w:t>
            </w:r>
          </w:p>
        </w:tc>
        <w:tc>
          <w:tcPr>
            <w:tcW w:w="1661" w:type="dxa"/>
            <w:tcBorders>
              <w:top w:val="single" w:sz="4" w:space="0" w:color="auto"/>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Среднее lg(Sn/Pn(земл.))</w:t>
            </w:r>
          </w:p>
        </w:tc>
        <w:tc>
          <w:tcPr>
            <w:tcW w:w="1804" w:type="dxa"/>
            <w:tcBorders>
              <w:top w:val="single" w:sz="4" w:space="0" w:color="auto"/>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xml:space="preserve">Среднее </w:t>
            </w:r>
            <w:r w:rsidRPr="00584942">
              <w:rPr>
                <w:sz w:val="22"/>
                <w:szCs w:val="22"/>
                <w:lang w:val="en-US" w:eastAsia="en-US"/>
              </w:rPr>
              <w:t>lg</w:t>
            </w:r>
            <w:r w:rsidRPr="00584942">
              <w:rPr>
                <w:sz w:val="22"/>
                <w:szCs w:val="22"/>
                <w:lang w:eastAsia="en-US"/>
              </w:rPr>
              <w:t>(Lg/Pg(земл.))</w:t>
            </w:r>
          </w:p>
        </w:tc>
        <w:tc>
          <w:tcPr>
            <w:tcW w:w="1665" w:type="dxa"/>
            <w:tcBorders>
              <w:top w:val="single" w:sz="4" w:space="0" w:color="auto"/>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xml:space="preserve">Среднее </w:t>
            </w:r>
            <w:r w:rsidRPr="00584942">
              <w:rPr>
                <w:sz w:val="22"/>
                <w:szCs w:val="22"/>
                <w:lang w:val="en-US" w:eastAsia="en-US"/>
              </w:rPr>
              <w:t>lg</w:t>
            </w:r>
            <w:r w:rsidRPr="00584942">
              <w:rPr>
                <w:sz w:val="22"/>
                <w:szCs w:val="22"/>
                <w:lang w:eastAsia="en-US"/>
              </w:rPr>
              <w:t>(Sn/Pn(ПЯВ))</w:t>
            </w:r>
          </w:p>
        </w:tc>
        <w:tc>
          <w:tcPr>
            <w:tcW w:w="1665" w:type="dxa"/>
            <w:tcBorders>
              <w:top w:val="single" w:sz="4" w:space="0" w:color="auto"/>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xml:space="preserve">Среднее </w:t>
            </w:r>
            <w:r w:rsidRPr="00584942">
              <w:rPr>
                <w:sz w:val="22"/>
                <w:szCs w:val="22"/>
                <w:lang w:val="en-US" w:eastAsia="en-US"/>
              </w:rPr>
              <w:t>lg</w:t>
            </w:r>
            <w:r w:rsidRPr="00584942">
              <w:rPr>
                <w:sz w:val="22"/>
                <w:szCs w:val="22"/>
                <w:lang w:eastAsia="en-US"/>
              </w:rPr>
              <w:t>(Lg/Pg(ПЯВ))</w:t>
            </w:r>
          </w:p>
        </w:tc>
        <w:tc>
          <w:tcPr>
            <w:tcW w:w="714" w:type="dxa"/>
            <w:tcBorders>
              <w:top w:val="single" w:sz="4" w:space="0" w:color="auto"/>
              <w:left w:val="nil"/>
              <w:bottom w:val="single" w:sz="4" w:space="0" w:color="auto"/>
              <w:right w:val="single" w:sz="4" w:space="0" w:color="auto"/>
            </w:tcBorders>
            <w:noWrap/>
            <w:hideMark/>
          </w:tcPr>
          <w:p w:rsidR="008B0692" w:rsidRPr="00584942" w:rsidRDefault="008B0692" w:rsidP="005E2236">
            <w:pPr>
              <w:spacing w:line="276" w:lineRule="auto"/>
              <w:jc w:val="center"/>
              <w:rPr>
                <w:sz w:val="22"/>
                <w:szCs w:val="22"/>
                <w:lang w:eastAsia="en-US"/>
              </w:rPr>
            </w:pPr>
            <w:r w:rsidRPr="00584942">
              <w:rPr>
                <w:sz w:val="22"/>
                <w:szCs w:val="22"/>
                <w:lang w:eastAsia="en-US"/>
              </w:rPr>
              <w:t>K</w:t>
            </w:r>
            <w:r w:rsidRPr="00584942">
              <w:rPr>
                <w:sz w:val="22"/>
                <w:szCs w:val="22"/>
                <w:vertAlign w:val="subscript"/>
                <w:lang w:eastAsia="en-US"/>
              </w:rPr>
              <w:t>Sn/Pn</w:t>
            </w:r>
          </w:p>
        </w:tc>
        <w:tc>
          <w:tcPr>
            <w:tcW w:w="708" w:type="dxa"/>
            <w:tcBorders>
              <w:top w:val="single" w:sz="4" w:space="0" w:color="auto"/>
              <w:left w:val="nil"/>
              <w:bottom w:val="single" w:sz="4" w:space="0" w:color="auto"/>
              <w:right w:val="single" w:sz="4" w:space="0" w:color="auto"/>
            </w:tcBorders>
            <w:noWrap/>
            <w:hideMark/>
          </w:tcPr>
          <w:p w:rsidR="008B0692" w:rsidRPr="00584942" w:rsidRDefault="008B0692" w:rsidP="005E2236">
            <w:pPr>
              <w:spacing w:line="276" w:lineRule="auto"/>
              <w:jc w:val="center"/>
              <w:rPr>
                <w:sz w:val="22"/>
                <w:szCs w:val="22"/>
                <w:lang w:eastAsia="en-US"/>
              </w:rPr>
            </w:pPr>
            <w:r w:rsidRPr="00584942">
              <w:rPr>
                <w:sz w:val="22"/>
                <w:szCs w:val="22"/>
                <w:lang w:eastAsia="en-US"/>
              </w:rPr>
              <w:t>K</w:t>
            </w:r>
            <w:r w:rsidRPr="00584942">
              <w:rPr>
                <w:sz w:val="22"/>
                <w:szCs w:val="22"/>
                <w:vertAlign w:val="subscript"/>
                <w:lang w:eastAsia="en-US"/>
              </w:rPr>
              <w:t>Lg/Pg</w:t>
            </w:r>
          </w:p>
        </w:tc>
      </w:tr>
      <w:tr w:rsidR="005C2965" w:rsidRPr="00584942" w:rsidTr="005C2965">
        <w:trPr>
          <w:trHeight w:val="259"/>
        </w:trPr>
        <w:tc>
          <w:tcPr>
            <w:tcW w:w="860" w:type="dxa"/>
            <w:tcBorders>
              <w:top w:val="nil"/>
              <w:left w:val="single" w:sz="4" w:space="0" w:color="auto"/>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0.60</w:t>
            </w:r>
          </w:p>
        </w:tc>
        <w:tc>
          <w:tcPr>
            <w:tcW w:w="1661"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0.33</w:t>
            </w:r>
          </w:p>
        </w:tc>
        <w:tc>
          <w:tcPr>
            <w:tcW w:w="180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0.76</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0.43</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0.92</w:t>
            </w:r>
          </w:p>
        </w:tc>
        <w:tc>
          <w:tcPr>
            <w:tcW w:w="71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- 0.17</w:t>
            </w:r>
          </w:p>
        </w:tc>
        <w:tc>
          <w:tcPr>
            <w:tcW w:w="708"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- 0.29</w:t>
            </w:r>
          </w:p>
        </w:tc>
      </w:tr>
      <w:tr w:rsidR="005C2965" w:rsidRPr="00584942" w:rsidTr="005C2965">
        <w:trPr>
          <w:trHeight w:val="259"/>
        </w:trPr>
        <w:tc>
          <w:tcPr>
            <w:tcW w:w="860" w:type="dxa"/>
            <w:tcBorders>
              <w:top w:val="nil"/>
              <w:left w:val="single" w:sz="4" w:space="0" w:color="auto"/>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1.25</w:t>
            </w:r>
          </w:p>
        </w:tc>
        <w:tc>
          <w:tcPr>
            <w:tcW w:w="1661"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0.37</w:t>
            </w:r>
          </w:p>
        </w:tc>
        <w:tc>
          <w:tcPr>
            <w:tcW w:w="180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0.62</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0.25</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0.40</w:t>
            </w:r>
          </w:p>
        </w:tc>
        <w:tc>
          <w:tcPr>
            <w:tcW w:w="71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0.22</w:t>
            </w:r>
          </w:p>
        </w:tc>
        <w:tc>
          <w:tcPr>
            <w:tcW w:w="708"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0.35</w:t>
            </w:r>
          </w:p>
        </w:tc>
      </w:tr>
      <w:tr w:rsidR="005C2965" w:rsidRPr="00584942" w:rsidTr="005C2965">
        <w:trPr>
          <w:trHeight w:val="259"/>
        </w:trPr>
        <w:tc>
          <w:tcPr>
            <w:tcW w:w="860" w:type="dxa"/>
            <w:tcBorders>
              <w:top w:val="nil"/>
              <w:left w:val="single" w:sz="4" w:space="0" w:color="auto"/>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2.50</w:t>
            </w:r>
          </w:p>
        </w:tc>
        <w:tc>
          <w:tcPr>
            <w:tcW w:w="1661"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0.19</w:t>
            </w:r>
          </w:p>
        </w:tc>
        <w:tc>
          <w:tcPr>
            <w:tcW w:w="180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0.14</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0.01</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- 0.26</w:t>
            </w:r>
          </w:p>
        </w:tc>
        <w:tc>
          <w:tcPr>
            <w:tcW w:w="71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0.33</w:t>
            </w:r>
          </w:p>
        </w:tc>
        <w:tc>
          <w:tcPr>
            <w:tcW w:w="708"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0.76</w:t>
            </w:r>
          </w:p>
        </w:tc>
      </w:tr>
      <w:tr w:rsidR="005C2965" w:rsidRPr="00584942" w:rsidTr="005C2965">
        <w:trPr>
          <w:trHeight w:val="259"/>
        </w:trPr>
        <w:tc>
          <w:tcPr>
            <w:tcW w:w="860" w:type="dxa"/>
            <w:tcBorders>
              <w:top w:val="nil"/>
              <w:left w:val="single" w:sz="4" w:space="0" w:color="auto"/>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5.00</w:t>
            </w:r>
          </w:p>
        </w:tc>
        <w:tc>
          <w:tcPr>
            <w:tcW w:w="1661"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- 0.03</w:t>
            </w:r>
          </w:p>
        </w:tc>
        <w:tc>
          <w:tcPr>
            <w:tcW w:w="180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0.00</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- 0.56</w:t>
            </w:r>
          </w:p>
        </w:tc>
        <w:tc>
          <w:tcPr>
            <w:tcW w:w="1665"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- 0.33</w:t>
            </w:r>
          </w:p>
        </w:tc>
        <w:tc>
          <w:tcPr>
            <w:tcW w:w="714"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1.06</w:t>
            </w:r>
          </w:p>
        </w:tc>
        <w:tc>
          <w:tcPr>
            <w:tcW w:w="708" w:type="dxa"/>
            <w:tcBorders>
              <w:top w:val="nil"/>
              <w:left w:val="nil"/>
              <w:bottom w:val="single" w:sz="4" w:space="0" w:color="auto"/>
              <w:right w:val="single" w:sz="4" w:space="0" w:color="auto"/>
            </w:tcBorders>
            <w:noWrap/>
            <w:vAlign w:val="bottom"/>
            <w:hideMark/>
          </w:tcPr>
          <w:p w:rsidR="008B0692" w:rsidRPr="00584942" w:rsidRDefault="008B0692" w:rsidP="005E2236">
            <w:pPr>
              <w:spacing w:line="276" w:lineRule="auto"/>
              <w:jc w:val="center"/>
              <w:rPr>
                <w:sz w:val="22"/>
                <w:szCs w:val="22"/>
                <w:lang w:eastAsia="en-US"/>
              </w:rPr>
            </w:pPr>
            <w:r w:rsidRPr="00584942">
              <w:rPr>
                <w:sz w:val="22"/>
                <w:szCs w:val="22"/>
                <w:lang w:eastAsia="en-US"/>
              </w:rPr>
              <w:t>0.68</w:t>
            </w:r>
          </w:p>
        </w:tc>
      </w:tr>
    </w:tbl>
    <w:p w:rsidR="008B0692" w:rsidRPr="00ED0A04" w:rsidRDefault="008B0692" w:rsidP="005E2236">
      <w:pPr>
        <w:ind w:firstLine="748"/>
        <w:jc w:val="both"/>
      </w:pPr>
    </w:p>
    <w:p w:rsidR="008B0692" w:rsidRPr="00ED0A04" w:rsidRDefault="008B0692" w:rsidP="005E2236">
      <w:pPr>
        <w:ind w:firstLine="706"/>
        <w:jc w:val="both"/>
      </w:pPr>
      <w:r w:rsidRPr="00ED0A04">
        <w:t>Для Индийского испытательного полигона Похаран [9]</w:t>
      </w:r>
      <w:r w:rsidR="00A45A3E">
        <w:t xml:space="preserve"> </w:t>
      </w:r>
      <w:r w:rsidRPr="00ED0A04">
        <w:t>рассматривался район, ограниченный координатами 25.5</w:t>
      </w:r>
      <w:r w:rsidRPr="00ED0A04">
        <w:sym w:font="Symbol" w:char="F0B0"/>
      </w:r>
      <w:r w:rsidRPr="00ED0A04">
        <w:t>-30.5</w:t>
      </w:r>
      <w:r w:rsidRPr="00ED0A04">
        <w:sym w:font="Symbol" w:char="F0B0"/>
      </w:r>
      <w:r w:rsidRPr="00ED0A04">
        <w:t>с.ш. 68.8</w:t>
      </w:r>
      <w:r w:rsidRPr="00ED0A04">
        <w:sym w:font="Symbol" w:char="F0B0"/>
      </w:r>
      <w:r w:rsidRPr="00ED0A04">
        <w:t>-71.8</w:t>
      </w:r>
      <w:r w:rsidRPr="00ED0A04">
        <w:sym w:font="Symbol" w:char="F0B0"/>
      </w:r>
      <w:r w:rsidRPr="00ED0A04">
        <w:t xml:space="preserve">в.д. Было обработано 15 записей землетрясений с эпицентральными расстояниями от 2386 до 2690 км и магнитудами </w:t>
      </w:r>
      <w:r w:rsidRPr="00ED0A04">
        <w:rPr>
          <w:snapToGrid w:val="0"/>
        </w:rPr>
        <w:t>mb</w:t>
      </w:r>
      <w:r w:rsidRPr="00ED0A04">
        <w:t xml:space="preserve"> от 4.4 до 5.4 и одного ПЯВ 11.05.1998 г. на расстоянии 2673 км. На рисунке 7 показано расположениеэпицентров событий из района полигона Похаран, записи которых использовались для замеров. На рисунке 9 приведено распределение спектральных отношений S/P, разделения параметров не наблюдается K</w:t>
      </w:r>
      <w:r w:rsidRPr="00ED0A04">
        <w:rPr>
          <w:vertAlign w:val="subscript"/>
          <w:lang w:val="en-US"/>
        </w:rPr>
        <w:t>S</w:t>
      </w:r>
      <w:r w:rsidRPr="00ED0A04">
        <w:rPr>
          <w:vertAlign w:val="subscript"/>
        </w:rPr>
        <w:t>/</w:t>
      </w:r>
      <w:r w:rsidRPr="00ED0A04">
        <w:rPr>
          <w:vertAlign w:val="subscript"/>
          <w:lang w:val="en-US"/>
        </w:rPr>
        <w:t>P</w:t>
      </w:r>
      <w:r w:rsidRPr="00ED0A04">
        <w:t xml:space="preserve">&lt;1. </w:t>
      </w:r>
    </w:p>
    <w:p w:rsidR="008B0692" w:rsidRPr="00ED0A04" w:rsidRDefault="008B0692" w:rsidP="005E2236">
      <w:pPr>
        <w:ind w:firstLine="748"/>
        <w:jc w:val="both"/>
      </w:pPr>
    </w:p>
    <w:p w:rsidR="008B0692" w:rsidRPr="00ED0A04" w:rsidRDefault="008B0692" w:rsidP="005E2236">
      <w:pPr>
        <w:ind w:firstLine="748"/>
        <w:jc w:val="both"/>
      </w:pPr>
    </w:p>
    <w:p w:rsidR="008B0692" w:rsidRPr="00ED0A04" w:rsidRDefault="0088231B" w:rsidP="005E2236">
      <w:pPr>
        <w:jc w:val="center"/>
      </w:pPr>
      <w:r>
        <w:rPr>
          <w:noProof/>
        </w:rPr>
        <w:pict>
          <v:shape id="Диаграмма 4" o:spid="_x0000_i1041" type="#_x0000_t75" style="width:339pt;height:225pt;visibility:visible" o:gfxdata="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">
            <v:imagedata r:id="rId34" o:title=""/>
            <o:lock v:ext="edit" aspectratio="f"/>
          </v:shape>
        </w:pict>
      </w:r>
    </w:p>
    <w:p w:rsidR="008B0692" w:rsidRPr="00ED0A04" w:rsidRDefault="008B0692" w:rsidP="005E2236">
      <w:pPr>
        <w:jc w:val="center"/>
      </w:pPr>
      <w:r w:rsidRPr="00ED0A04">
        <w:t>Рисунок 9 – Распределение спектральных отношений S/P для района полигона Похаран</w:t>
      </w:r>
    </w:p>
    <w:p w:rsidR="008B0692" w:rsidRPr="00ED0A04" w:rsidRDefault="008B0692" w:rsidP="005E2236"/>
    <w:p w:rsidR="008B0692" w:rsidRPr="00ED0A04" w:rsidRDefault="008B0692" w:rsidP="005E2236">
      <w:pPr>
        <w:jc w:val="both"/>
      </w:pPr>
      <w:r w:rsidRPr="00ED0A04">
        <w:t>Таблица 3 – Средние значения спектральных отношений S/P и коэффициенты качества распознавания для района испытательного полигона Похаран</w:t>
      </w:r>
    </w:p>
    <w:p w:rsidR="008B0692" w:rsidRPr="00ED0A04" w:rsidRDefault="008B0692" w:rsidP="005E2236">
      <w:pPr>
        <w:jc w:val="both"/>
      </w:pPr>
    </w:p>
    <w:tbl>
      <w:tblPr>
        <w:tblW w:w="5453" w:type="dxa"/>
        <w:jc w:val="center"/>
        <w:tblLook w:val="04A0" w:firstRow="1" w:lastRow="0" w:firstColumn="1" w:lastColumn="0" w:noHBand="0" w:noVBand="1"/>
      </w:tblPr>
      <w:tblGrid>
        <w:gridCol w:w="1086"/>
        <w:gridCol w:w="1744"/>
        <w:gridCol w:w="1702"/>
        <w:gridCol w:w="921"/>
      </w:tblGrid>
      <w:tr w:rsidR="008B0692" w:rsidRPr="00ED0A04" w:rsidTr="00DD5896">
        <w:trPr>
          <w:trHeight w:val="800"/>
          <w:jc w:val="center"/>
        </w:trPr>
        <w:tc>
          <w:tcPr>
            <w:tcW w:w="1086"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Фильтр</w:t>
            </w:r>
          </w:p>
        </w:tc>
        <w:tc>
          <w:tcPr>
            <w:tcW w:w="1744"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(S/P(земл.))</w:t>
            </w:r>
          </w:p>
        </w:tc>
        <w:tc>
          <w:tcPr>
            <w:tcW w:w="1702"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(S/P(ПЯВ))</w:t>
            </w:r>
          </w:p>
        </w:tc>
        <w:tc>
          <w:tcPr>
            <w:tcW w:w="921"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K</w:t>
            </w:r>
            <w:r w:rsidRPr="00ED0A04">
              <w:rPr>
                <w:vertAlign w:val="subscript"/>
                <w:lang w:eastAsia="en-US"/>
              </w:rPr>
              <w:t>S/P</w:t>
            </w:r>
          </w:p>
        </w:tc>
      </w:tr>
      <w:tr w:rsidR="008B0692" w:rsidRPr="00ED0A04" w:rsidTr="00DD5896">
        <w:trPr>
          <w:trHeight w:val="318"/>
          <w:jc w:val="center"/>
        </w:trPr>
        <w:tc>
          <w:tcPr>
            <w:tcW w:w="1086"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0,6</w:t>
            </w:r>
          </w:p>
        </w:tc>
        <w:tc>
          <w:tcPr>
            <w:tcW w:w="1744"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-0,79</w:t>
            </w:r>
          </w:p>
        </w:tc>
        <w:tc>
          <w:tcPr>
            <w:tcW w:w="170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-0,60</w:t>
            </w:r>
          </w:p>
        </w:tc>
        <w:tc>
          <w:tcPr>
            <w:tcW w:w="92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-0,40</w:t>
            </w:r>
          </w:p>
        </w:tc>
      </w:tr>
      <w:tr w:rsidR="008B0692" w:rsidRPr="00ED0A04" w:rsidTr="00DD5896">
        <w:trPr>
          <w:trHeight w:val="318"/>
          <w:jc w:val="center"/>
        </w:trPr>
        <w:tc>
          <w:tcPr>
            <w:tcW w:w="1086"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1,25</w:t>
            </w:r>
          </w:p>
        </w:tc>
        <w:tc>
          <w:tcPr>
            <w:tcW w:w="1744" w:type="dxa"/>
            <w:noWrap/>
            <w:vAlign w:val="bottom"/>
            <w:hideMark/>
          </w:tcPr>
          <w:p w:rsidR="008B0692" w:rsidRPr="00ED0A04" w:rsidRDefault="008B0692" w:rsidP="005E2236">
            <w:pPr>
              <w:spacing w:line="276" w:lineRule="auto"/>
              <w:jc w:val="center"/>
              <w:rPr>
                <w:lang w:eastAsia="en-US"/>
              </w:rPr>
            </w:pPr>
            <w:r w:rsidRPr="00ED0A04">
              <w:rPr>
                <w:lang w:eastAsia="en-US"/>
              </w:rPr>
              <w:t>-0,97</w:t>
            </w:r>
          </w:p>
        </w:tc>
        <w:tc>
          <w:tcPr>
            <w:tcW w:w="1702"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-0,94</w:t>
            </w:r>
          </w:p>
        </w:tc>
        <w:tc>
          <w:tcPr>
            <w:tcW w:w="92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-0,03</w:t>
            </w:r>
          </w:p>
        </w:tc>
      </w:tr>
      <w:tr w:rsidR="008B0692" w:rsidRPr="00ED0A04" w:rsidTr="00DD5896">
        <w:trPr>
          <w:trHeight w:val="318"/>
          <w:jc w:val="center"/>
        </w:trPr>
        <w:tc>
          <w:tcPr>
            <w:tcW w:w="1086"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2,5</w:t>
            </w:r>
          </w:p>
        </w:tc>
        <w:tc>
          <w:tcPr>
            <w:tcW w:w="1744" w:type="dxa"/>
            <w:tcBorders>
              <w:top w:val="single" w:sz="4" w:space="0" w:color="auto"/>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-1,13</w:t>
            </w:r>
          </w:p>
        </w:tc>
        <w:tc>
          <w:tcPr>
            <w:tcW w:w="170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-1,09</w:t>
            </w:r>
          </w:p>
        </w:tc>
        <w:tc>
          <w:tcPr>
            <w:tcW w:w="92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-0,09</w:t>
            </w:r>
          </w:p>
        </w:tc>
      </w:tr>
    </w:tbl>
    <w:p w:rsidR="008B0692" w:rsidRPr="00ED0A04" w:rsidRDefault="008B0692" w:rsidP="005E2236">
      <w:pPr>
        <w:ind w:firstLine="706"/>
        <w:jc w:val="both"/>
      </w:pPr>
    </w:p>
    <w:p w:rsidR="00F60F9F" w:rsidRDefault="00F60F9F" w:rsidP="005E2236">
      <w:pPr>
        <w:ind w:firstLine="706"/>
        <w:jc w:val="both"/>
      </w:pPr>
    </w:p>
    <w:p w:rsidR="008B0692" w:rsidRDefault="008B0692" w:rsidP="005E2236">
      <w:pPr>
        <w:ind w:firstLine="706"/>
        <w:jc w:val="both"/>
      </w:pPr>
      <w:r w:rsidRPr="00ED0A04">
        <w:t>Для Пакистанского испытательного полигона Чагай рассматривался район, ограниченный координатами 26.5</w:t>
      </w:r>
      <w:r w:rsidRPr="00ED0A04">
        <w:sym w:font="Symbol" w:char="F0B0"/>
      </w:r>
      <w:r w:rsidRPr="00ED0A04">
        <w:t>-30.5</w:t>
      </w:r>
      <w:r w:rsidRPr="00ED0A04">
        <w:sym w:font="Symbol" w:char="F0B0"/>
      </w:r>
      <w:r w:rsidRPr="00ED0A04">
        <w:t xml:space="preserve"> с. ш. и 61.8</w:t>
      </w:r>
      <w:r w:rsidRPr="00ED0A04">
        <w:sym w:font="Symbol" w:char="F0B0"/>
      </w:r>
      <w:r w:rsidRPr="00ED0A04">
        <w:t>-67.8</w:t>
      </w:r>
      <w:r w:rsidRPr="00ED0A04">
        <w:sym w:font="Symbol" w:char="F0B0"/>
      </w:r>
      <w:r w:rsidRPr="00ED0A04">
        <w:t xml:space="preserve">в.д. Было обработано 10 записей землетрясений с эпицентральными расстояниями от 2434 до 2840 км и магнитудами </w:t>
      </w:r>
      <w:r w:rsidRPr="00ED0A04">
        <w:rPr>
          <w:snapToGrid w:val="0"/>
        </w:rPr>
        <w:t>mb</w:t>
      </w:r>
      <w:r w:rsidRPr="00ED0A04">
        <w:t xml:space="preserve"> от 4.4 до 6.0 и двух ПЯВ 28 и 30.5.1998 г. на расстоянии 2670 км. На рисунке 7 показано расположение эпицентров событий из района полигонаЧагай, записи которых использовались для замеров. На рисунке 10 приведено распределение спектральных отношений S/P, разделения параметров не наблюдается K</w:t>
      </w:r>
      <w:r w:rsidRPr="00ED0A04">
        <w:rPr>
          <w:vertAlign w:val="subscript"/>
          <w:lang w:val="en-US"/>
        </w:rPr>
        <w:t>S</w:t>
      </w:r>
      <w:r w:rsidRPr="00ED0A04">
        <w:rPr>
          <w:vertAlign w:val="subscript"/>
        </w:rPr>
        <w:t>/</w:t>
      </w:r>
      <w:r w:rsidRPr="00ED0A04">
        <w:rPr>
          <w:vertAlign w:val="subscript"/>
          <w:lang w:val="en-US"/>
        </w:rPr>
        <w:t>P</w:t>
      </w:r>
      <w:r w:rsidRPr="00ED0A04">
        <w:t xml:space="preserve">&lt;1. </w:t>
      </w:r>
    </w:p>
    <w:p w:rsidR="00FD730D" w:rsidRPr="00ED0A04" w:rsidRDefault="00FD730D" w:rsidP="005E2236">
      <w:pPr>
        <w:ind w:firstLine="706"/>
        <w:jc w:val="both"/>
      </w:pPr>
    </w:p>
    <w:p w:rsidR="005C2965" w:rsidRDefault="0088231B" w:rsidP="005E2236">
      <w:pPr>
        <w:jc w:val="center"/>
      </w:pPr>
      <w:r>
        <w:rPr>
          <w:noProof/>
        </w:rPr>
        <w:pict>
          <v:shape id="Диаграмма 1" o:spid="_x0000_i1042" type="#_x0000_t75" style="width:383.25pt;height:210.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">
            <v:imagedata r:id="rId35" o:title="" cropright="-20f"/>
            <o:lock v:ext="edit" aspectratio="f"/>
          </v:shape>
        </w:pict>
      </w:r>
    </w:p>
    <w:p w:rsidR="005C2965" w:rsidRPr="00ED0A04" w:rsidRDefault="005C2965" w:rsidP="005E2236"/>
    <w:p w:rsidR="008B0692" w:rsidRPr="00ED0A04" w:rsidRDefault="008B0692" w:rsidP="005E2236">
      <w:pPr>
        <w:jc w:val="center"/>
      </w:pPr>
      <w:r w:rsidRPr="00ED0A04">
        <w:t>Рисунок 10 – Распределение спектральных отношений S/P для района полигона Чагай</w:t>
      </w:r>
    </w:p>
    <w:p w:rsidR="008B0692" w:rsidRPr="00ED0A04" w:rsidRDefault="008B0692" w:rsidP="005E2236"/>
    <w:p w:rsidR="008B0692" w:rsidRPr="00ED0A04" w:rsidRDefault="008B0692" w:rsidP="005E2236">
      <w:pPr>
        <w:jc w:val="both"/>
      </w:pPr>
      <w:r w:rsidRPr="00ED0A04">
        <w:t>Таблица 4 – Средние значения спектральных отношений S/P и коэффициенты качества распознавания для района испытательного полигона Чагай</w:t>
      </w:r>
    </w:p>
    <w:p w:rsidR="008B0692" w:rsidRPr="00ED0A04" w:rsidRDefault="008B0692" w:rsidP="005E2236"/>
    <w:tbl>
      <w:tblPr>
        <w:tblW w:w="49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9"/>
        <w:gridCol w:w="1589"/>
        <w:gridCol w:w="1550"/>
        <w:gridCol w:w="1300"/>
      </w:tblGrid>
      <w:tr w:rsidR="008B0692" w:rsidRPr="00ED0A04" w:rsidTr="008B0692">
        <w:trPr>
          <w:trHeight w:val="264"/>
          <w:jc w:val="center"/>
        </w:trPr>
        <w:tc>
          <w:tcPr>
            <w:tcW w:w="96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Фильтр</w:t>
            </w:r>
          </w:p>
        </w:tc>
        <w:tc>
          <w:tcPr>
            <w:tcW w:w="1361" w:type="dxa"/>
            <w:tcBorders>
              <w:top w:val="single" w:sz="4" w:space="0" w:color="auto"/>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(S/P(земл.))</w:t>
            </w:r>
          </w:p>
        </w:tc>
        <w:tc>
          <w:tcPr>
            <w:tcW w:w="1328" w:type="dxa"/>
            <w:tcBorders>
              <w:top w:val="single" w:sz="4" w:space="0" w:color="auto"/>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(S/P(ПЯВ))</w:t>
            </w:r>
          </w:p>
        </w:tc>
        <w:tc>
          <w:tcPr>
            <w:tcW w:w="130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K</w:t>
            </w:r>
            <w:r w:rsidRPr="00ED0A04">
              <w:rPr>
                <w:vertAlign w:val="subscript"/>
                <w:lang w:eastAsia="en-US"/>
              </w:rPr>
              <w:t>S/P</w:t>
            </w:r>
          </w:p>
        </w:tc>
      </w:tr>
      <w:tr w:rsidR="008B0692" w:rsidRPr="00ED0A04" w:rsidTr="008B0692">
        <w:trPr>
          <w:trHeight w:val="264"/>
          <w:jc w:val="center"/>
        </w:trPr>
        <w:tc>
          <w:tcPr>
            <w:tcW w:w="96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0,60</w:t>
            </w:r>
          </w:p>
        </w:tc>
        <w:tc>
          <w:tcPr>
            <w:tcW w:w="1361"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-0,81</w:t>
            </w:r>
          </w:p>
        </w:tc>
        <w:tc>
          <w:tcPr>
            <w:tcW w:w="1328"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-0,63</w:t>
            </w:r>
          </w:p>
        </w:tc>
        <w:tc>
          <w:tcPr>
            <w:tcW w:w="130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-0,18</w:t>
            </w:r>
          </w:p>
        </w:tc>
      </w:tr>
      <w:tr w:rsidR="008B0692" w:rsidRPr="00ED0A04" w:rsidTr="008B0692">
        <w:trPr>
          <w:trHeight w:val="264"/>
          <w:jc w:val="center"/>
        </w:trPr>
        <w:tc>
          <w:tcPr>
            <w:tcW w:w="96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1,25</w:t>
            </w:r>
          </w:p>
        </w:tc>
        <w:tc>
          <w:tcPr>
            <w:tcW w:w="1361"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-1,16</w:t>
            </w:r>
          </w:p>
        </w:tc>
        <w:tc>
          <w:tcPr>
            <w:tcW w:w="1328"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-0,55</w:t>
            </w:r>
          </w:p>
        </w:tc>
        <w:tc>
          <w:tcPr>
            <w:tcW w:w="130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-0,89</w:t>
            </w:r>
          </w:p>
        </w:tc>
      </w:tr>
      <w:tr w:rsidR="008B0692" w:rsidRPr="00ED0A04" w:rsidTr="008B0692">
        <w:trPr>
          <w:trHeight w:val="264"/>
          <w:jc w:val="center"/>
        </w:trPr>
        <w:tc>
          <w:tcPr>
            <w:tcW w:w="96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2,50</w:t>
            </w:r>
          </w:p>
        </w:tc>
        <w:tc>
          <w:tcPr>
            <w:tcW w:w="1361"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-0,92</w:t>
            </w:r>
          </w:p>
        </w:tc>
        <w:tc>
          <w:tcPr>
            <w:tcW w:w="1328"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-0,56</w:t>
            </w:r>
          </w:p>
        </w:tc>
        <w:tc>
          <w:tcPr>
            <w:tcW w:w="130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-0,71</w:t>
            </w:r>
          </w:p>
        </w:tc>
      </w:tr>
    </w:tbl>
    <w:p w:rsidR="008B0692" w:rsidRPr="00ED0A04" w:rsidRDefault="008B0692" w:rsidP="005E2236">
      <w:pPr>
        <w:rPr>
          <w:lang w:val="en-US"/>
        </w:rPr>
      </w:pPr>
    </w:p>
    <w:p w:rsidR="008B0692" w:rsidRPr="00ED0A04" w:rsidRDefault="008B0692" w:rsidP="005E2236">
      <w:pPr>
        <w:ind w:firstLine="706"/>
        <w:jc w:val="both"/>
      </w:pPr>
      <w:r w:rsidRPr="00ED0A04">
        <w:t>Для СИП</w:t>
      </w:r>
      <w:r w:rsidR="009C5824">
        <w:t xml:space="preserve"> </w:t>
      </w:r>
      <w:r w:rsidRPr="00ED0A04">
        <w:t xml:space="preserve"> рассматривался район, ограниченный координатами 48</w:t>
      </w:r>
      <w:r w:rsidRPr="00ED0A04">
        <w:sym w:font="Symbol" w:char="F0B0"/>
      </w:r>
      <w:r w:rsidRPr="00ED0A04">
        <w:t>-52</w:t>
      </w:r>
      <w:r w:rsidRPr="00ED0A04">
        <w:sym w:font="Symbol" w:char="F0B0"/>
      </w:r>
      <w:r w:rsidRPr="00ED0A04">
        <w:t>с.ш. и 76</w:t>
      </w:r>
      <w:r w:rsidRPr="00ED0A04">
        <w:sym w:font="Symbol" w:char="F0B0"/>
      </w:r>
      <w:r w:rsidRPr="00ED0A04">
        <w:t>-81</w:t>
      </w:r>
      <w:r w:rsidRPr="00ED0A04">
        <w:sym w:font="Symbol" w:char="F0B0"/>
      </w:r>
      <w:r w:rsidR="00A45A3E">
        <w:t>в.</w:t>
      </w:r>
      <w:r w:rsidR="009C5824">
        <w:t xml:space="preserve"> </w:t>
      </w:r>
      <w:r w:rsidR="00A45A3E">
        <w:t>д.</w:t>
      </w:r>
      <w:r w:rsidRPr="00ED0A04">
        <w:t xml:space="preserve"> Было обработано 7 записей землетрясений с эпицентральными расстояниями от 63 до 302 км и 12 калибровочных взрывов мощностью 2-100 т на расстояниях 71-98 км и записи 18 карьерных химических взрывов на расстояниях 61-80 км. На рисунке 11 представлена карта расположения эпицентров событий из района СИП, записи которых использовались для замеров. Проводилось сопоставление отдельно калибровочных взрывов и землетрясений и карьерных взрывов и землетрясений. На рисунке 12 приведено распределение спектральных отношений S/P, уверенное разделение параметров наблюдается для всех химических взрывов как карьерных, так и калибровочных (с компактным заложением заряда) для фильтра с частотой 5 Гц,  K</w:t>
      </w:r>
      <w:r w:rsidRPr="00ED0A04">
        <w:rPr>
          <w:vertAlign w:val="subscript"/>
          <w:lang w:val="en-US"/>
        </w:rPr>
        <w:t>S</w:t>
      </w:r>
      <w:r w:rsidRPr="00ED0A04">
        <w:rPr>
          <w:vertAlign w:val="subscript"/>
        </w:rPr>
        <w:t>/</w:t>
      </w:r>
      <w:r w:rsidRPr="00ED0A04">
        <w:rPr>
          <w:vertAlign w:val="subscript"/>
          <w:lang w:val="en-US"/>
        </w:rPr>
        <w:t>P</w:t>
      </w:r>
      <w:r w:rsidRPr="00ED0A04">
        <w:t xml:space="preserve">&gt;1. </w:t>
      </w:r>
    </w:p>
    <w:p w:rsidR="008B0692" w:rsidRPr="00ED0A04" w:rsidRDefault="008B0692" w:rsidP="005E2236"/>
    <w:p w:rsidR="008B0692" w:rsidRPr="00ED0A04" w:rsidRDefault="0088231B" w:rsidP="005E2236">
      <w:pPr>
        <w:jc w:val="center"/>
      </w:pPr>
      <w:r>
        <w:rPr>
          <w:noProof/>
        </w:rPr>
        <w:pict>
          <v:shape id="Рисунок 2" o:spid="_x0000_i1043" type="#_x0000_t75" alt="Описание: Рисунок1" style="width:186pt;height:3in;visibility:visible">
            <v:imagedata r:id="rId36" o:title="Рисунок1"/>
          </v:shape>
        </w:pict>
      </w:r>
    </w:p>
    <w:p w:rsidR="008B0692" w:rsidRPr="00ED0A04" w:rsidRDefault="008B0692" w:rsidP="005E2236">
      <w:pPr>
        <w:jc w:val="center"/>
      </w:pPr>
      <w:r w:rsidRPr="00ED0A04">
        <w:t xml:space="preserve">Треугольник – центральная точка KUR21, кружки – землетрясения, звездочки - калибровочные химические взрывы, квадратики – карьерные взрывы. </w:t>
      </w:r>
    </w:p>
    <w:p w:rsidR="008B0692" w:rsidRPr="00ED0A04" w:rsidRDefault="008B0692" w:rsidP="005E2236"/>
    <w:p w:rsidR="008B0692" w:rsidRDefault="008B0692" w:rsidP="005E2236">
      <w:pPr>
        <w:jc w:val="center"/>
      </w:pPr>
      <w:r w:rsidRPr="00ED0A04">
        <w:t xml:space="preserve">Рисунок 11 – Карта расположения сейсмических событий в районе СИП, зарегистрированные сейсмической группой Курчатов-Крест за 1996-2010 гг. </w:t>
      </w:r>
    </w:p>
    <w:p w:rsidR="002832EE" w:rsidRPr="00ED0A04" w:rsidRDefault="002832EE" w:rsidP="005E2236">
      <w:pPr>
        <w:jc w:val="center"/>
      </w:pPr>
    </w:p>
    <w:p w:rsidR="008B0692" w:rsidRPr="00ED0A04" w:rsidRDefault="0088231B" w:rsidP="005E2236">
      <w:pPr>
        <w:jc w:val="center"/>
      </w:pPr>
      <w:r>
        <w:rPr>
          <w:noProof/>
        </w:rPr>
        <w:pict>
          <v:shape id="_x0000_i1044" type="#_x0000_t75" alt="Описание: Описание: S/P" style="width:327.75pt;height:224.25pt;visibility:visible" o:gfxdata="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">
            <v:imagedata r:id="rId37" o:title="" cropbottom="-73f" cropright="-50f"/>
            <o:lock v:ext="edit" aspectratio="f"/>
          </v:shape>
        </w:pict>
      </w:r>
    </w:p>
    <w:p w:rsidR="008B0692" w:rsidRPr="00ED0A04" w:rsidRDefault="008B0692" w:rsidP="005E2236">
      <w:pPr>
        <w:jc w:val="center"/>
      </w:pPr>
      <w:r w:rsidRPr="00ED0A04">
        <w:t>Рисунок 12 – Распределение спектральных отношений S/P для района СИП</w:t>
      </w:r>
    </w:p>
    <w:p w:rsidR="008B0692" w:rsidRPr="00ED0A04" w:rsidRDefault="008B0692" w:rsidP="005E2236">
      <w:pPr>
        <w:jc w:val="center"/>
      </w:pPr>
    </w:p>
    <w:p w:rsidR="008B0692" w:rsidRPr="00ED0A04" w:rsidRDefault="008B0692" w:rsidP="005E2236">
      <w:pPr>
        <w:jc w:val="both"/>
      </w:pPr>
      <w:r w:rsidRPr="00ED0A04">
        <w:t>Таблица 5 – Средние значения спектральных отношений S/P и коэффициенты качества распознавания для района Семипалатинского испытательного полигона</w:t>
      </w:r>
    </w:p>
    <w:p w:rsidR="008B0692" w:rsidRPr="00ED0A04" w:rsidRDefault="008B0692" w:rsidP="005E2236">
      <w:pPr>
        <w:jc w:val="both"/>
      </w:pPr>
    </w:p>
    <w:tbl>
      <w:tblPr>
        <w:tblW w:w="7183" w:type="dxa"/>
        <w:jc w:val="center"/>
        <w:tblLook w:val="04A0" w:firstRow="1" w:lastRow="0" w:firstColumn="1" w:lastColumn="0" w:noHBand="0" w:noVBand="1"/>
      </w:tblPr>
      <w:tblGrid>
        <w:gridCol w:w="989"/>
        <w:gridCol w:w="1830"/>
        <w:gridCol w:w="1589"/>
        <w:gridCol w:w="1324"/>
        <w:gridCol w:w="1154"/>
        <w:gridCol w:w="1180"/>
      </w:tblGrid>
      <w:tr w:rsidR="008B0692" w:rsidRPr="00ED0A04" w:rsidTr="008B0692">
        <w:trPr>
          <w:trHeight w:val="264"/>
          <w:jc w:val="center"/>
        </w:trPr>
        <w:tc>
          <w:tcPr>
            <w:tcW w:w="960" w:type="dxa"/>
            <w:tcBorders>
              <w:top w:val="single" w:sz="4" w:space="0" w:color="auto"/>
              <w:left w:val="single" w:sz="4" w:space="0" w:color="auto"/>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Фильтр</w:t>
            </w:r>
          </w:p>
        </w:tc>
        <w:tc>
          <w:tcPr>
            <w:tcW w:w="1561"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(S/P(калибр.))</w:t>
            </w:r>
          </w:p>
        </w:tc>
        <w:tc>
          <w:tcPr>
            <w:tcW w:w="1361"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(S/P(земл.))</w:t>
            </w:r>
          </w:p>
        </w:tc>
        <w:tc>
          <w:tcPr>
            <w:tcW w:w="1139"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 xml:space="preserve">Среднее </w:t>
            </w:r>
            <w:r w:rsidRPr="00ED0A04">
              <w:rPr>
                <w:lang w:val="en-US" w:eastAsia="en-US"/>
              </w:rPr>
              <w:t>lg</w:t>
            </w:r>
            <w:r w:rsidRPr="00ED0A04">
              <w:rPr>
                <w:lang w:eastAsia="en-US"/>
              </w:rPr>
              <w:t>(S/P (карьерн.))</w:t>
            </w:r>
          </w:p>
        </w:tc>
        <w:tc>
          <w:tcPr>
            <w:tcW w:w="982"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K</w:t>
            </w:r>
            <w:r w:rsidRPr="00ED0A04">
              <w:rPr>
                <w:vertAlign w:val="subscript"/>
                <w:lang w:eastAsia="en-US"/>
              </w:rPr>
              <w:t>S/P(калиб.)</w:t>
            </w:r>
          </w:p>
        </w:tc>
        <w:tc>
          <w:tcPr>
            <w:tcW w:w="1180" w:type="dxa"/>
            <w:tcBorders>
              <w:top w:val="single" w:sz="4" w:space="0" w:color="auto"/>
              <w:left w:val="nil"/>
              <w:bottom w:val="single" w:sz="4" w:space="0" w:color="auto"/>
              <w:right w:val="single" w:sz="4" w:space="0" w:color="auto"/>
            </w:tcBorders>
            <w:noWrap/>
            <w:hideMark/>
          </w:tcPr>
          <w:p w:rsidR="008B0692" w:rsidRPr="00ED0A04" w:rsidRDefault="008B0692" w:rsidP="005E2236">
            <w:pPr>
              <w:spacing w:line="276" w:lineRule="auto"/>
              <w:jc w:val="center"/>
              <w:rPr>
                <w:lang w:eastAsia="en-US"/>
              </w:rPr>
            </w:pPr>
            <w:r w:rsidRPr="00ED0A04">
              <w:rPr>
                <w:lang w:eastAsia="en-US"/>
              </w:rPr>
              <w:t>K</w:t>
            </w:r>
            <w:r w:rsidRPr="00ED0A04">
              <w:rPr>
                <w:vertAlign w:val="subscript"/>
                <w:lang w:eastAsia="en-US"/>
              </w:rPr>
              <w:t>S/P (карьерн.)</w:t>
            </w:r>
          </w:p>
        </w:tc>
      </w:tr>
      <w:tr w:rsidR="008B0692" w:rsidRPr="00ED0A04" w:rsidTr="008B0692">
        <w:trPr>
          <w:trHeight w:val="264"/>
          <w:jc w:val="center"/>
        </w:trPr>
        <w:tc>
          <w:tcPr>
            <w:tcW w:w="960"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0,60</w:t>
            </w:r>
          </w:p>
        </w:tc>
        <w:tc>
          <w:tcPr>
            <w:tcW w:w="15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0,38</w:t>
            </w:r>
          </w:p>
        </w:tc>
        <w:tc>
          <w:tcPr>
            <w:tcW w:w="13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0,22</w:t>
            </w:r>
          </w:p>
        </w:tc>
        <w:tc>
          <w:tcPr>
            <w:tcW w:w="1139"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0,31</w:t>
            </w:r>
          </w:p>
        </w:tc>
        <w:tc>
          <w:tcPr>
            <w:tcW w:w="98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- 0,23</w:t>
            </w:r>
          </w:p>
        </w:tc>
        <w:tc>
          <w:tcPr>
            <w:tcW w:w="1180"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- 0,18</w:t>
            </w:r>
          </w:p>
        </w:tc>
      </w:tr>
      <w:tr w:rsidR="008B0692" w:rsidRPr="00ED0A04" w:rsidTr="008B0692">
        <w:trPr>
          <w:trHeight w:val="264"/>
          <w:jc w:val="center"/>
        </w:trPr>
        <w:tc>
          <w:tcPr>
            <w:tcW w:w="960"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1,25</w:t>
            </w:r>
          </w:p>
        </w:tc>
        <w:tc>
          <w:tcPr>
            <w:tcW w:w="15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0,40</w:t>
            </w:r>
          </w:p>
        </w:tc>
        <w:tc>
          <w:tcPr>
            <w:tcW w:w="13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0,38</w:t>
            </w:r>
          </w:p>
        </w:tc>
        <w:tc>
          <w:tcPr>
            <w:tcW w:w="1139"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- 0,12</w:t>
            </w:r>
          </w:p>
        </w:tc>
        <w:tc>
          <w:tcPr>
            <w:tcW w:w="98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- 0,03</w:t>
            </w:r>
          </w:p>
        </w:tc>
        <w:tc>
          <w:tcPr>
            <w:tcW w:w="1180"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1,23</w:t>
            </w:r>
          </w:p>
        </w:tc>
      </w:tr>
      <w:tr w:rsidR="008B0692" w:rsidRPr="00ED0A04" w:rsidTr="008B0692">
        <w:trPr>
          <w:trHeight w:val="264"/>
          <w:jc w:val="center"/>
        </w:trPr>
        <w:tc>
          <w:tcPr>
            <w:tcW w:w="960"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2,50</w:t>
            </w:r>
          </w:p>
        </w:tc>
        <w:tc>
          <w:tcPr>
            <w:tcW w:w="15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0,17</w:t>
            </w:r>
          </w:p>
        </w:tc>
        <w:tc>
          <w:tcPr>
            <w:tcW w:w="13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0,44</w:t>
            </w:r>
          </w:p>
        </w:tc>
        <w:tc>
          <w:tcPr>
            <w:tcW w:w="1139"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0,01</w:t>
            </w:r>
          </w:p>
        </w:tc>
        <w:tc>
          <w:tcPr>
            <w:tcW w:w="98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0,41</w:t>
            </w:r>
          </w:p>
        </w:tc>
        <w:tc>
          <w:tcPr>
            <w:tcW w:w="1180"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0,88</w:t>
            </w:r>
          </w:p>
        </w:tc>
      </w:tr>
      <w:tr w:rsidR="008B0692" w:rsidRPr="00ED0A04" w:rsidTr="008B0692">
        <w:trPr>
          <w:trHeight w:val="264"/>
          <w:jc w:val="center"/>
        </w:trPr>
        <w:tc>
          <w:tcPr>
            <w:tcW w:w="960" w:type="dxa"/>
            <w:tcBorders>
              <w:top w:val="nil"/>
              <w:left w:val="single" w:sz="4" w:space="0" w:color="auto"/>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5,00</w:t>
            </w:r>
          </w:p>
        </w:tc>
        <w:tc>
          <w:tcPr>
            <w:tcW w:w="15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- 0,15</w:t>
            </w:r>
          </w:p>
        </w:tc>
        <w:tc>
          <w:tcPr>
            <w:tcW w:w="1361"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0,43</w:t>
            </w:r>
          </w:p>
        </w:tc>
        <w:tc>
          <w:tcPr>
            <w:tcW w:w="1139"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-0,38</w:t>
            </w:r>
          </w:p>
        </w:tc>
        <w:tc>
          <w:tcPr>
            <w:tcW w:w="982"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1,89</w:t>
            </w:r>
          </w:p>
        </w:tc>
        <w:tc>
          <w:tcPr>
            <w:tcW w:w="1180" w:type="dxa"/>
            <w:tcBorders>
              <w:top w:val="nil"/>
              <w:left w:val="nil"/>
              <w:bottom w:val="single" w:sz="4" w:space="0" w:color="auto"/>
              <w:right w:val="single" w:sz="4" w:space="0" w:color="auto"/>
            </w:tcBorders>
            <w:noWrap/>
            <w:vAlign w:val="bottom"/>
            <w:hideMark/>
          </w:tcPr>
          <w:p w:rsidR="008B0692" w:rsidRPr="00ED0A04" w:rsidRDefault="008B0692" w:rsidP="005E2236">
            <w:pPr>
              <w:spacing w:line="276" w:lineRule="auto"/>
              <w:jc w:val="center"/>
              <w:rPr>
                <w:lang w:eastAsia="en-US"/>
              </w:rPr>
            </w:pPr>
            <w:r w:rsidRPr="00ED0A04">
              <w:rPr>
                <w:lang w:eastAsia="en-US"/>
              </w:rPr>
              <w:t>2,71</w:t>
            </w:r>
          </w:p>
        </w:tc>
      </w:tr>
    </w:tbl>
    <w:p w:rsidR="008B0692" w:rsidRPr="00ED0A04" w:rsidRDefault="008B0692" w:rsidP="005E2236">
      <w:pPr>
        <w:jc w:val="center"/>
        <w:rPr>
          <w:b/>
        </w:rPr>
      </w:pPr>
      <w:r w:rsidRPr="00ED0A04">
        <w:rPr>
          <w:b/>
        </w:rPr>
        <w:t>Заключение</w:t>
      </w:r>
    </w:p>
    <w:p w:rsidR="008B0692" w:rsidRPr="00ED0A04" w:rsidRDefault="008B0692" w:rsidP="005E2236">
      <w:pPr>
        <w:ind w:firstLine="720"/>
        <w:jc w:val="both"/>
        <w:rPr>
          <w:snapToGrid w:val="0"/>
        </w:rPr>
      </w:pPr>
    </w:p>
    <w:p w:rsidR="008B0692" w:rsidRPr="00ED0A04" w:rsidRDefault="008B0692" w:rsidP="005E2236">
      <w:pPr>
        <w:ind w:firstLine="720"/>
        <w:jc w:val="both"/>
      </w:pPr>
      <w:r w:rsidRPr="00ED0A04">
        <w:rPr>
          <w:snapToGrid w:val="0"/>
        </w:rPr>
        <w:t xml:space="preserve">Оценка параметров сейсмического шума по станции «Курчатов-Крест» свидетельствует о хороших возможностях этой станции для мониторинга сейсмических событий различной природы. Уровень спектральной плотности сейсмического шума близок к нижнеуровневой мировой модели сейсмического шума. </w:t>
      </w:r>
    </w:p>
    <w:p w:rsidR="008B0692" w:rsidRPr="00ED0A04" w:rsidRDefault="008B0692" w:rsidP="005E2236">
      <w:pPr>
        <w:ind w:firstLine="720"/>
        <w:jc w:val="both"/>
        <w:rPr>
          <w:bCs/>
        </w:rPr>
      </w:pPr>
      <w:r w:rsidRPr="00ED0A04">
        <w:rPr>
          <w:color w:val="000000"/>
        </w:rPr>
        <w:t>Детально изучены возможности обнаружения и идентификации сейсмических событий различной природы из районов испытательных ядерных полигонов мира Лобнор, Чагай</w:t>
      </w:r>
      <w:r w:rsidR="00CE2B57">
        <w:rPr>
          <w:color w:val="000000"/>
        </w:rPr>
        <w:t xml:space="preserve">, Похаран, СИП, Пунгери </w:t>
      </w:r>
      <w:r w:rsidRPr="00ED0A04">
        <w:rPr>
          <w:color w:val="000000"/>
        </w:rPr>
        <w:t xml:space="preserve"> по данным сейсмической группы Курчатов-Крест. </w:t>
      </w:r>
      <w:r w:rsidRPr="00ED0A04">
        <w:rPr>
          <w:snapToGrid w:val="0"/>
        </w:rPr>
        <w:t xml:space="preserve">После сопоставления значений </w:t>
      </w:r>
      <w:r w:rsidRPr="00ED0A04">
        <w:t>расчетных и истинных азимутов для  ядерных взрывов с полигонов мира выяснилось, что для полигонов СИЯП, Чагай, Лобнор наблюдается систематическая ошибка в вычислении азимута, которую следует учитывать при обнаружении и локализации событий. Для полигона Похаран  и Северокорейского испытательного полигона эта ошибка незначительна.</w:t>
      </w:r>
    </w:p>
    <w:p w:rsidR="008B0692" w:rsidRPr="00ED0A04" w:rsidRDefault="008B0692" w:rsidP="005E2236">
      <w:pPr>
        <w:ind w:firstLine="720"/>
        <w:jc w:val="both"/>
        <w:rPr>
          <w:bCs/>
        </w:rPr>
      </w:pPr>
      <w:r w:rsidRPr="00ED0A04">
        <w:rPr>
          <w:bCs/>
        </w:rPr>
        <w:t>Анализ спектральных отношений основных региональных сейсмических фаз для различных типов источников свидетельствует о том, что сейсмическая группа Курчатов-Крест эффективна для сейсмического распознавания природы событий – землетрясений и взрывов - как ядерных, так и химических - для полигонов Лобнор и СИП. Но следует отметить, что эти выводы сделаны на статистически недостаточном материале по ядерным взрывам.</w:t>
      </w:r>
    </w:p>
    <w:p w:rsidR="004D75F7" w:rsidRDefault="004D75F7" w:rsidP="005E2236">
      <w:pPr>
        <w:ind w:firstLine="720"/>
        <w:jc w:val="center"/>
      </w:pPr>
    </w:p>
    <w:p w:rsidR="008B0692" w:rsidRPr="00ED0A04" w:rsidRDefault="008B0692" w:rsidP="005E2236">
      <w:pPr>
        <w:ind w:firstLine="720"/>
        <w:jc w:val="center"/>
      </w:pPr>
      <w:r w:rsidRPr="00ED0A04">
        <w:t>СПИСОК ИСПОЛЬЗОВАННОЙ ЛИТЕРАТУРЫ</w:t>
      </w:r>
    </w:p>
    <w:p w:rsidR="008B0692" w:rsidRPr="00ED0A04" w:rsidRDefault="008B0692" w:rsidP="005E2236">
      <w:pPr>
        <w:ind w:firstLine="720"/>
      </w:pPr>
    </w:p>
    <w:p w:rsidR="008B0692" w:rsidRPr="00ED0A04" w:rsidRDefault="008B0692" w:rsidP="005E2236">
      <w:pPr>
        <w:pStyle w:val="ad"/>
        <w:ind w:left="0" w:firstLine="720"/>
        <w:jc w:val="both"/>
        <w:rPr>
          <w:sz w:val="24"/>
          <w:szCs w:val="24"/>
        </w:rPr>
      </w:pPr>
      <w:r w:rsidRPr="00ED0A04">
        <w:rPr>
          <w:sz w:val="24"/>
          <w:szCs w:val="24"/>
        </w:rPr>
        <w:t xml:space="preserve">1 Соколова, И.Н. Сейсмическое распознавание северокорейского ядерного взрыва на региональных расстояниях / И.Н. </w:t>
      </w:r>
      <w:r w:rsidRPr="00ED0A04">
        <w:rPr>
          <w:sz w:val="24"/>
          <w:szCs w:val="24"/>
        </w:rPr>
        <w:fldChar w:fldCharType="begin"/>
      </w:r>
      <w:r w:rsidRPr="00ED0A04">
        <w:rPr>
          <w:sz w:val="24"/>
          <w:szCs w:val="24"/>
        </w:rPr>
        <w:instrText xml:space="preserve"> LINK Word.Document.8 "C:\\Documents and Settings\\ze\\Мои документы\\ОТЧЕТ\\9 мес_2009.doc" "OLE_LINK18" \a \r  \* MERGEFORMAT </w:instrText>
      </w:r>
      <w:r w:rsidRPr="00ED0A04">
        <w:rPr>
          <w:sz w:val="24"/>
          <w:szCs w:val="24"/>
        </w:rPr>
        <w:fldChar w:fldCharType="separate"/>
      </w:r>
      <w:r w:rsidRPr="00ED0A04">
        <w:rPr>
          <w:sz w:val="24"/>
          <w:szCs w:val="24"/>
        </w:rPr>
        <w:t xml:space="preserve">Соколова </w:t>
      </w:r>
      <w:r w:rsidRPr="00ED0A04">
        <w:rPr>
          <w:sz w:val="24"/>
          <w:szCs w:val="24"/>
        </w:rPr>
        <w:fldChar w:fldCharType="end"/>
      </w:r>
      <w:r w:rsidRPr="00ED0A04">
        <w:rPr>
          <w:sz w:val="24"/>
          <w:szCs w:val="24"/>
        </w:rPr>
        <w:t>// Вестник Национальной инженерной академии Республики Казахстан. - 2007. № 4. - С. 88-93.</w:t>
      </w:r>
    </w:p>
    <w:p w:rsidR="008B0692" w:rsidRPr="00ED0A04" w:rsidRDefault="008B0692" w:rsidP="005E2236">
      <w:pPr>
        <w:ind w:firstLine="720"/>
        <w:jc w:val="both"/>
      </w:pPr>
      <w:r w:rsidRPr="00ED0A04">
        <w:t>2 Михайлова Н.Н. Северокорейское ядерное испытание 25 мая 2009 г. по данным казахстанской системы мониторинга // Вестник НЯЦ РК. - 2009. - Вып. 3. - С. 17-21.</w:t>
      </w:r>
    </w:p>
    <w:p w:rsidR="008B0692" w:rsidRPr="00ED0A04" w:rsidRDefault="008B0692" w:rsidP="005E2236">
      <w:pPr>
        <w:pStyle w:val="ad"/>
        <w:ind w:left="0" w:firstLine="720"/>
        <w:jc w:val="both"/>
        <w:rPr>
          <w:sz w:val="24"/>
          <w:szCs w:val="24"/>
        </w:rPr>
      </w:pPr>
      <w:r w:rsidRPr="00ED0A04">
        <w:rPr>
          <w:sz w:val="24"/>
          <w:szCs w:val="24"/>
        </w:rPr>
        <w:t xml:space="preserve">3 Синёва, З.И. Динамические характеристики сейсмического шума по цифровым записям станции Маканчи / З.И. Синёва, Н.Н. Михайлова, И.И. Комаров // Вулканология и сейсмология. </w:t>
      </w:r>
      <w:r w:rsidRPr="00ED0A04">
        <w:rPr>
          <w:sz w:val="24"/>
          <w:szCs w:val="24"/>
        </w:rPr>
        <w:sym w:font="Symbol" w:char="F02D"/>
      </w:r>
      <w:r w:rsidRPr="00ED0A04">
        <w:rPr>
          <w:sz w:val="24"/>
          <w:szCs w:val="24"/>
        </w:rPr>
        <w:t xml:space="preserve"> 2001. </w:t>
      </w:r>
      <w:r w:rsidRPr="00ED0A04">
        <w:rPr>
          <w:sz w:val="24"/>
          <w:szCs w:val="24"/>
        </w:rPr>
        <w:sym w:font="Symbol" w:char="F02D"/>
      </w:r>
      <w:r w:rsidRPr="00ED0A04">
        <w:rPr>
          <w:sz w:val="24"/>
          <w:szCs w:val="24"/>
        </w:rPr>
        <w:t xml:space="preserve"> вып.4. </w:t>
      </w:r>
      <w:r w:rsidRPr="00ED0A04">
        <w:rPr>
          <w:sz w:val="24"/>
          <w:szCs w:val="24"/>
        </w:rPr>
        <w:sym w:font="Symbol" w:char="F02D"/>
      </w:r>
      <w:r w:rsidRPr="00ED0A04">
        <w:rPr>
          <w:sz w:val="24"/>
          <w:szCs w:val="24"/>
        </w:rPr>
        <w:t xml:space="preserve"> С. 48 - 59.</w:t>
      </w:r>
    </w:p>
    <w:p w:rsidR="008B0692" w:rsidRPr="00ED0A04" w:rsidRDefault="008B0692" w:rsidP="005E2236">
      <w:pPr>
        <w:pStyle w:val="ad"/>
        <w:ind w:left="0" w:firstLine="720"/>
        <w:jc w:val="both"/>
        <w:rPr>
          <w:sz w:val="24"/>
          <w:szCs w:val="24"/>
        </w:rPr>
      </w:pPr>
      <w:r w:rsidRPr="00ED0A04">
        <w:rPr>
          <w:sz w:val="24"/>
          <w:szCs w:val="24"/>
        </w:rPr>
        <w:t>4 Синёва,</w:t>
      </w:r>
      <w:bookmarkStart w:id="0" w:name="_Toc486247095"/>
      <w:bookmarkStart w:id="1" w:name="_Toc486247125"/>
      <w:bookmarkStart w:id="2" w:name="_Toc486251499"/>
      <w:bookmarkStart w:id="3" w:name="_Toc486305105"/>
      <w:bookmarkStart w:id="4" w:name="_Ref486328584"/>
      <w:r w:rsidRPr="00ED0A04">
        <w:rPr>
          <w:sz w:val="24"/>
          <w:szCs w:val="24"/>
        </w:rPr>
        <w:t xml:space="preserve"> З.И. Изучение динамических характеристик сейсмического шума по данным цифровых станций казахстанской сети</w:t>
      </w:r>
      <w:bookmarkEnd w:id="0"/>
      <w:bookmarkEnd w:id="1"/>
      <w:bookmarkEnd w:id="2"/>
      <w:bookmarkEnd w:id="3"/>
      <w:bookmarkEnd w:id="4"/>
      <w:r w:rsidRPr="00ED0A04">
        <w:rPr>
          <w:sz w:val="24"/>
          <w:szCs w:val="24"/>
        </w:rPr>
        <w:t xml:space="preserve"> / З.И. Синёва, Н.Н. Михайлова, И.И. Комаров // «Геофизика и проблемы нераспространения: Вестник НЯЦ РК, 2000. </w:t>
      </w:r>
      <w:r w:rsidRPr="00ED0A04">
        <w:rPr>
          <w:sz w:val="24"/>
          <w:szCs w:val="24"/>
        </w:rPr>
        <w:sym w:font="Symbol" w:char="F02D"/>
      </w:r>
      <w:r w:rsidRPr="00ED0A04">
        <w:rPr>
          <w:sz w:val="24"/>
          <w:szCs w:val="24"/>
        </w:rPr>
        <w:t xml:space="preserve"> вып.2. </w:t>
      </w:r>
      <w:r w:rsidRPr="00ED0A04">
        <w:rPr>
          <w:sz w:val="24"/>
          <w:szCs w:val="24"/>
        </w:rPr>
        <w:sym w:font="Symbol" w:char="F02D"/>
      </w:r>
      <w:r w:rsidRPr="00ED0A04">
        <w:rPr>
          <w:sz w:val="24"/>
          <w:szCs w:val="24"/>
        </w:rPr>
        <w:t xml:space="preserve"> С. 24 - 30.</w:t>
      </w:r>
    </w:p>
    <w:p w:rsidR="008B0692" w:rsidRPr="00ED0A04" w:rsidRDefault="008B0692" w:rsidP="005E2236">
      <w:pPr>
        <w:pStyle w:val="ad"/>
        <w:ind w:left="0" w:firstLine="720"/>
        <w:jc w:val="both"/>
        <w:rPr>
          <w:sz w:val="24"/>
          <w:szCs w:val="24"/>
          <w:lang w:val="en-US"/>
        </w:rPr>
      </w:pPr>
      <w:r w:rsidRPr="00ED0A04">
        <w:rPr>
          <w:sz w:val="24"/>
          <w:szCs w:val="24"/>
        </w:rPr>
        <w:t xml:space="preserve">5  Михайлова, Н.Н. Спектральные характеристики сейсмического шума по данным Казахстанских станций мониторинга / Н.Н. Михайлова, И.И. Комаров // Вестник НЯЦ РК, 2006. </w:t>
      </w:r>
      <w:r w:rsidRPr="00ED0A04">
        <w:rPr>
          <w:sz w:val="24"/>
          <w:szCs w:val="24"/>
        </w:rPr>
        <w:sym w:font="Symbol" w:char="F02D"/>
      </w:r>
      <w:r w:rsidRPr="00ED0A04">
        <w:rPr>
          <w:sz w:val="24"/>
          <w:szCs w:val="24"/>
        </w:rPr>
        <w:t>Вып</w:t>
      </w:r>
      <w:r w:rsidRPr="00ED0A04">
        <w:rPr>
          <w:sz w:val="24"/>
          <w:szCs w:val="24"/>
          <w:lang w:val="en-US"/>
        </w:rPr>
        <w:t xml:space="preserve">.2. </w:t>
      </w:r>
      <w:r w:rsidRPr="00ED0A04">
        <w:rPr>
          <w:sz w:val="24"/>
          <w:szCs w:val="24"/>
        </w:rPr>
        <w:sym w:font="Symbol" w:char="F02D"/>
      </w:r>
      <w:r w:rsidRPr="00ED0A04">
        <w:rPr>
          <w:sz w:val="24"/>
          <w:szCs w:val="24"/>
        </w:rPr>
        <w:t>С</w:t>
      </w:r>
      <w:r w:rsidRPr="00ED0A04">
        <w:rPr>
          <w:sz w:val="24"/>
          <w:szCs w:val="24"/>
          <w:lang w:val="en-US"/>
        </w:rPr>
        <w:t>. 19 - 26.</w:t>
      </w:r>
    </w:p>
    <w:p w:rsidR="008B0692" w:rsidRPr="00ED0A04" w:rsidRDefault="008B0692" w:rsidP="005E2236">
      <w:pPr>
        <w:pStyle w:val="ad"/>
        <w:ind w:left="0" w:firstLine="720"/>
        <w:jc w:val="both"/>
        <w:rPr>
          <w:sz w:val="24"/>
          <w:szCs w:val="24"/>
          <w:lang w:val="en-US"/>
        </w:rPr>
      </w:pPr>
      <w:r w:rsidRPr="00ED0A04">
        <w:rPr>
          <w:sz w:val="24"/>
          <w:szCs w:val="24"/>
          <w:lang w:val="en-US"/>
        </w:rPr>
        <w:t>6 Jon Peterson, Observation and Modeling of Seismic Background Noise. / Open-File Report 93-322, Albuquerque, New Mexico.-1993.-</w:t>
      </w:r>
      <w:r w:rsidRPr="00ED0A04">
        <w:rPr>
          <w:sz w:val="24"/>
          <w:szCs w:val="24"/>
        </w:rPr>
        <w:t>р</w:t>
      </w:r>
      <w:r w:rsidRPr="00ED0A04">
        <w:rPr>
          <w:sz w:val="24"/>
          <w:szCs w:val="24"/>
          <w:lang w:val="en-US"/>
        </w:rPr>
        <w:t xml:space="preserve">.42 </w:t>
      </w:r>
    </w:p>
    <w:p w:rsidR="008B0692" w:rsidRPr="00ED0A04" w:rsidRDefault="008B0692" w:rsidP="005E2236">
      <w:pPr>
        <w:pStyle w:val="ad"/>
        <w:ind w:left="0" w:firstLine="720"/>
        <w:jc w:val="both"/>
        <w:rPr>
          <w:sz w:val="24"/>
          <w:szCs w:val="24"/>
        </w:rPr>
      </w:pPr>
      <w:r w:rsidRPr="00ED0A04">
        <w:rPr>
          <w:bCs/>
          <w:sz w:val="24"/>
          <w:szCs w:val="24"/>
        </w:rPr>
        <w:t xml:space="preserve">7 Михайлова Н.Н., Германова Т.И., Аристова И.Л. Определения энергетических и магнитудных характеристик по сейсмическим записям химических взрывов 1997-2000 гг. на Семипалатинском полигоне // Геофизика и проблемы нераспространения. Вестник НЯЦ РК.- 2001. - Вып. 2.С. 90-95. </w:t>
      </w:r>
    </w:p>
    <w:p w:rsidR="008B0692" w:rsidRPr="00ED0A04" w:rsidRDefault="008B0692" w:rsidP="005E2236">
      <w:pPr>
        <w:ind w:firstLine="720"/>
        <w:jc w:val="both"/>
      </w:pPr>
      <w:r w:rsidRPr="00ED0A04">
        <w:t xml:space="preserve">8 Копничев, Ю.Ф. </w:t>
      </w:r>
      <w:r w:rsidRPr="00ED0A04">
        <w:rPr>
          <w:lang w:eastAsia="ko-KR"/>
        </w:rPr>
        <w:t xml:space="preserve">Исследования по сейсмическому распознаванию подземных ядерных взрывов на полигоне Лобнор / </w:t>
      </w:r>
      <w:r w:rsidRPr="00ED0A04">
        <w:t>Ю.Ф.</w:t>
      </w:r>
      <w:r w:rsidRPr="00ED0A04">
        <w:rPr>
          <w:lang w:eastAsia="ko-KR"/>
        </w:rPr>
        <w:fldChar w:fldCharType="begin"/>
      </w:r>
      <w:r w:rsidRPr="00ED0A04">
        <w:rPr>
          <w:lang w:eastAsia="ko-KR"/>
        </w:rPr>
        <w:instrText xml:space="preserve"> LINK Word.Document.8 "C:\\Documents and Settings\\ze\\Мои документы\\ОТЧЕТ\\9 мес_2009.doc" "OLE_LINK17" \a \r  \* MERGEFORMAT </w:instrText>
      </w:r>
      <w:r w:rsidRPr="00ED0A04">
        <w:rPr>
          <w:lang w:eastAsia="ko-KR"/>
        </w:rPr>
        <w:fldChar w:fldCharType="separate"/>
      </w:r>
      <w:r w:rsidRPr="00ED0A04">
        <w:t>Копничев, О.М. Шепелев, И.Н. Соколова</w:t>
      </w:r>
      <w:r w:rsidRPr="00ED0A04">
        <w:rPr>
          <w:lang w:eastAsia="ko-KR"/>
        </w:rPr>
        <w:fldChar w:fldCharType="end"/>
      </w:r>
      <w:r w:rsidRPr="00ED0A04">
        <w:t>// Физика Земли. - 2001.- № 12. - С.64-77.</w:t>
      </w:r>
    </w:p>
    <w:p w:rsidR="00713765" w:rsidRPr="00ED0A04" w:rsidRDefault="008B0692" w:rsidP="00531864">
      <w:pPr>
        <w:ind w:firstLine="720"/>
        <w:jc w:val="both"/>
      </w:pPr>
      <w:r w:rsidRPr="00ED0A04">
        <w:t xml:space="preserve">9 Копничев, Ю.Ф. Исследования по сейсмическому распознаванию подземных ядерных взрывов и землетрясений на полигонах Индии и Пакистана / Ю.Ф. Копничев, О.М. Шепелев, И.Н. Соколова </w:t>
      </w:r>
      <w:r w:rsidRPr="00ED0A04">
        <w:rPr>
          <w:lang w:eastAsia="ko-KR"/>
        </w:rPr>
        <w:t xml:space="preserve">// </w:t>
      </w:r>
      <w:r w:rsidRPr="00ED0A04">
        <w:t>Геофизика и проблемы нераспространения. Вестник НЯЦ РК.-2001.- Вып.2.- С.96-101.</w:t>
      </w:r>
      <w:bookmarkStart w:id="5" w:name="_GoBack"/>
      <w:bookmarkEnd w:id="5"/>
    </w:p>
    <w:sectPr w:rsidR="00713765" w:rsidRPr="00ED0A04" w:rsidSect="00DD5896">
      <w:headerReference w:type="default" r:id="rId38"/>
      <w:footerReference w:type="even" r:id="rId39"/>
      <w:footerReference w:type="default" r:id="rId40"/>
      <w:type w:val="continuous"/>
      <w:pgSz w:w="11906" w:h="16838"/>
      <w:pgMar w:top="1134" w:right="850" w:bottom="1134" w:left="1701" w:header="708" w:footer="708" w:gutter="0"/>
      <w:pgNumType w:start="2"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31F7" w:rsidRDefault="009231F7">
      <w:r>
        <w:separator/>
      </w:r>
    </w:p>
  </w:endnote>
  <w:endnote w:type="continuationSeparator" w:id="0">
    <w:p w:rsidR="009231F7" w:rsidRDefault="00923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Times-Bold">
    <w:altName w:val="Times New Roman"/>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25EB" w:rsidRDefault="00AB25EB" w:rsidP="00186227">
    <w:pPr>
      <w:pStyle w:val="ae"/>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rsidR="00AB25EB" w:rsidRDefault="00AB25EB" w:rsidP="00B239A3">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25EB" w:rsidRDefault="00AB25EB" w:rsidP="00B239A3">
    <w:pPr>
      <w:pStyle w:val="ae"/>
      <w:ind w:right="360"/>
    </w:pPr>
  </w:p>
  <w:p w:rsidR="00E8799A" w:rsidRDefault="00E8799A" w:rsidP="00B239A3">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31F7" w:rsidRDefault="009231F7">
      <w:r>
        <w:separator/>
      </w:r>
    </w:p>
  </w:footnote>
  <w:footnote w:type="continuationSeparator" w:id="0">
    <w:p w:rsidR="009231F7" w:rsidRDefault="009231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2C5D" w:rsidRDefault="00382C5D">
    <w:pPr>
      <w:pStyle w:val="a3"/>
      <w:jc w:val="right"/>
      <w:rPr>
        <w:lang w:val="en-US"/>
      </w:rPr>
    </w:pPr>
  </w:p>
  <w:p w:rsidR="00DD5896" w:rsidRDefault="00DD5896" w:rsidP="00DD5896">
    <w:pPr>
      <w:pStyle w:val="a3"/>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37057EE"/>
    <w:multiLevelType w:val="hybridMultilevel"/>
    <w:tmpl w:val="7A1035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4D1B512F"/>
    <w:multiLevelType w:val="hybridMultilevel"/>
    <w:tmpl w:val="7626F980"/>
    <w:lvl w:ilvl="0" w:tplc="84A06A18">
      <w:start w:val="1"/>
      <w:numFmt w:val="decimal"/>
      <w:lvlText w:val="%1."/>
      <w:lvlJc w:val="left"/>
      <w:pPr>
        <w:tabs>
          <w:tab w:val="num" w:pos="1571"/>
        </w:tabs>
        <w:ind w:left="1571"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7748518F"/>
    <w:multiLevelType w:val="hybridMultilevel"/>
    <w:tmpl w:val="5226E8C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hdrShapeDefaults>
    <o:shapedefaults v:ext="edit" spidmax="512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73CDC"/>
    <w:rsid w:val="00000D32"/>
    <w:rsid w:val="000015D0"/>
    <w:rsid w:val="000123B5"/>
    <w:rsid w:val="00020504"/>
    <w:rsid w:val="00021835"/>
    <w:rsid w:val="0002577A"/>
    <w:rsid w:val="0003425F"/>
    <w:rsid w:val="00042E10"/>
    <w:rsid w:val="000503EB"/>
    <w:rsid w:val="00056EA9"/>
    <w:rsid w:val="000646C6"/>
    <w:rsid w:val="00067988"/>
    <w:rsid w:val="00070557"/>
    <w:rsid w:val="00075CA0"/>
    <w:rsid w:val="000824FD"/>
    <w:rsid w:val="00082D8B"/>
    <w:rsid w:val="00085AFB"/>
    <w:rsid w:val="000951A0"/>
    <w:rsid w:val="000A2508"/>
    <w:rsid w:val="000A2AD8"/>
    <w:rsid w:val="000A4B1F"/>
    <w:rsid w:val="000A62AD"/>
    <w:rsid w:val="000A63F0"/>
    <w:rsid w:val="000B5C56"/>
    <w:rsid w:val="000C375F"/>
    <w:rsid w:val="000D6C0E"/>
    <w:rsid w:val="000E2789"/>
    <w:rsid w:val="000F12F5"/>
    <w:rsid w:val="001003F8"/>
    <w:rsid w:val="001048EB"/>
    <w:rsid w:val="00105A2D"/>
    <w:rsid w:val="001172DC"/>
    <w:rsid w:val="00133E63"/>
    <w:rsid w:val="0014674D"/>
    <w:rsid w:val="00150F0E"/>
    <w:rsid w:val="00161F8C"/>
    <w:rsid w:val="001851DE"/>
    <w:rsid w:val="00186227"/>
    <w:rsid w:val="00190D55"/>
    <w:rsid w:val="001A739C"/>
    <w:rsid w:val="001B0DD3"/>
    <w:rsid w:val="001B25E3"/>
    <w:rsid w:val="001C5AF6"/>
    <w:rsid w:val="001D6341"/>
    <w:rsid w:val="001E230E"/>
    <w:rsid w:val="001E2FAE"/>
    <w:rsid w:val="0020368B"/>
    <w:rsid w:val="002305CB"/>
    <w:rsid w:val="00235B5F"/>
    <w:rsid w:val="00236F2D"/>
    <w:rsid w:val="00264EA1"/>
    <w:rsid w:val="0027389F"/>
    <w:rsid w:val="00275044"/>
    <w:rsid w:val="002832EE"/>
    <w:rsid w:val="00285C30"/>
    <w:rsid w:val="002D11A0"/>
    <w:rsid w:val="002D7E74"/>
    <w:rsid w:val="003000EF"/>
    <w:rsid w:val="00300AF1"/>
    <w:rsid w:val="00303353"/>
    <w:rsid w:val="003078EF"/>
    <w:rsid w:val="00322F00"/>
    <w:rsid w:val="00332C26"/>
    <w:rsid w:val="00335195"/>
    <w:rsid w:val="00340092"/>
    <w:rsid w:val="0034154B"/>
    <w:rsid w:val="0035509B"/>
    <w:rsid w:val="00361EDD"/>
    <w:rsid w:val="00374735"/>
    <w:rsid w:val="00382BDC"/>
    <w:rsid w:val="00382C5D"/>
    <w:rsid w:val="003845EB"/>
    <w:rsid w:val="003B3F57"/>
    <w:rsid w:val="003C147F"/>
    <w:rsid w:val="003C4CA0"/>
    <w:rsid w:val="003C4FCC"/>
    <w:rsid w:val="003E4508"/>
    <w:rsid w:val="003F12B7"/>
    <w:rsid w:val="00421B39"/>
    <w:rsid w:val="00431332"/>
    <w:rsid w:val="004477A0"/>
    <w:rsid w:val="00460CF6"/>
    <w:rsid w:val="0046793D"/>
    <w:rsid w:val="00477AF2"/>
    <w:rsid w:val="004876B0"/>
    <w:rsid w:val="004955E6"/>
    <w:rsid w:val="004A4E64"/>
    <w:rsid w:val="004B65EA"/>
    <w:rsid w:val="004C342E"/>
    <w:rsid w:val="004C7B34"/>
    <w:rsid w:val="004D75F7"/>
    <w:rsid w:val="00514618"/>
    <w:rsid w:val="0051681E"/>
    <w:rsid w:val="00531864"/>
    <w:rsid w:val="00542480"/>
    <w:rsid w:val="00552AE0"/>
    <w:rsid w:val="00562E50"/>
    <w:rsid w:val="0057308D"/>
    <w:rsid w:val="00584942"/>
    <w:rsid w:val="00593477"/>
    <w:rsid w:val="005A65DA"/>
    <w:rsid w:val="005A74E0"/>
    <w:rsid w:val="005B3F61"/>
    <w:rsid w:val="005C2965"/>
    <w:rsid w:val="005C3406"/>
    <w:rsid w:val="005C4CD7"/>
    <w:rsid w:val="005E2236"/>
    <w:rsid w:val="005E4B6B"/>
    <w:rsid w:val="00605D3E"/>
    <w:rsid w:val="0061173C"/>
    <w:rsid w:val="00621D3D"/>
    <w:rsid w:val="00624FA2"/>
    <w:rsid w:val="006276BB"/>
    <w:rsid w:val="00644F74"/>
    <w:rsid w:val="00656C79"/>
    <w:rsid w:val="006857B0"/>
    <w:rsid w:val="00686551"/>
    <w:rsid w:val="00697D3E"/>
    <w:rsid w:val="006A0290"/>
    <w:rsid w:val="006A04AB"/>
    <w:rsid w:val="006A1BC2"/>
    <w:rsid w:val="006A6997"/>
    <w:rsid w:val="006B0EE1"/>
    <w:rsid w:val="006B1A93"/>
    <w:rsid w:val="006B37D7"/>
    <w:rsid w:val="006C08CA"/>
    <w:rsid w:val="006E00F9"/>
    <w:rsid w:val="00713765"/>
    <w:rsid w:val="007170DE"/>
    <w:rsid w:val="0073000D"/>
    <w:rsid w:val="007303A4"/>
    <w:rsid w:val="007325B1"/>
    <w:rsid w:val="00736470"/>
    <w:rsid w:val="007428B5"/>
    <w:rsid w:val="00751157"/>
    <w:rsid w:val="0075556D"/>
    <w:rsid w:val="00763ED6"/>
    <w:rsid w:val="00766E4C"/>
    <w:rsid w:val="00772012"/>
    <w:rsid w:val="00783BDF"/>
    <w:rsid w:val="007C6BFB"/>
    <w:rsid w:val="007C7F7C"/>
    <w:rsid w:val="007D212E"/>
    <w:rsid w:val="008013AF"/>
    <w:rsid w:val="008162AA"/>
    <w:rsid w:val="0088231B"/>
    <w:rsid w:val="008B03ED"/>
    <w:rsid w:val="008B0692"/>
    <w:rsid w:val="008B06D6"/>
    <w:rsid w:val="008C1EF6"/>
    <w:rsid w:val="008C4189"/>
    <w:rsid w:val="008D1823"/>
    <w:rsid w:val="008E2AB4"/>
    <w:rsid w:val="008F0EC8"/>
    <w:rsid w:val="008F316D"/>
    <w:rsid w:val="009009DA"/>
    <w:rsid w:val="00902718"/>
    <w:rsid w:val="0091570C"/>
    <w:rsid w:val="009231F7"/>
    <w:rsid w:val="0092537B"/>
    <w:rsid w:val="0094481C"/>
    <w:rsid w:val="00951E7D"/>
    <w:rsid w:val="00962497"/>
    <w:rsid w:val="00967FBE"/>
    <w:rsid w:val="00975E0D"/>
    <w:rsid w:val="00981378"/>
    <w:rsid w:val="009A1669"/>
    <w:rsid w:val="009B2216"/>
    <w:rsid w:val="009B2F93"/>
    <w:rsid w:val="009C5824"/>
    <w:rsid w:val="009D5755"/>
    <w:rsid w:val="009F1CEF"/>
    <w:rsid w:val="009F47D9"/>
    <w:rsid w:val="00A05A94"/>
    <w:rsid w:val="00A10BC7"/>
    <w:rsid w:val="00A16ABB"/>
    <w:rsid w:val="00A4138A"/>
    <w:rsid w:val="00A45A3E"/>
    <w:rsid w:val="00A51297"/>
    <w:rsid w:val="00A7533F"/>
    <w:rsid w:val="00A81A5D"/>
    <w:rsid w:val="00A8267D"/>
    <w:rsid w:val="00A938DF"/>
    <w:rsid w:val="00A9594B"/>
    <w:rsid w:val="00AB25EB"/>
    <w:rsid w:val="00AB4D9C"/>
    <w:rsid w:val="00AB7971"/>
    <w:rsid w:val="00AC1C64"/>
    <w:rsid w:val="00AC3011"/>
    <w:rsid w:val="00AC3676"/>
    <w:rsid w:val="00AE4565"/>
    <w:rsid w:val="00B03521"/>
    <w:rsid w:val="00B06B18"/>
    <w:rsid w:val="00B13916"/>
    <w:rsid w:val="00B17198"/>
    <w:rsid w:val="00B20124"/>
    <w:rsid w:val="00B239A3"/>
    <w:rsid w:val="00B339C3"/>
    <w:rsid w:val="00B67D9A"/>
    <w:rsid w:val="00B76ACB"/>
    <w:rsid w:val="00B76FEF"/>
    <w:rsid w:val="00B869D4"/>
    <w:rsid w:val="00B92261"/>
    <w:rsid w:val="00BA77DD"/>
    <w:rsid w:val="00BA7AF7"/>
    <w:rsid w:val="00BB1B2D"/>
    <w:rsid w:val="00BD28A0"/>
    <w:rsid w:val="00BE1A13"/>
    <w:rsid w:val="00BF3FE8"/>
    <w:rsid w:val="00BF736F"/>
    <w:rsid w:val="00BF7EDB"/>
    <w:rsid w:val="00C12205"/>
    <w:rsid w:val="00C20D74"/>
    <w:rsid w:val="00C22948"/>
    <w:rsid w:val="00C23022"/>
    <w:rsid w:val="00C249A2"/>
    <w:rsid w:val="00C442AA"/>
    <w:rsid w:val="00C45914"/>
    <w:rsid w:val="00C61EF2"/>
    <w:rsid w:val="00C62175"/>
    <w:rsid w:val="00C70867"/>
    <w:rsid w:val="00C73CDC"/>
    <w:rsid w:val="00C95106"/>
    <w:rsid w:val="00C9555E"/>
    <w:rsid w:val="00CA3EF9"/>
    <w:rsid w:val="00CB04C8"/>
    <w:rsid w:val="00CD5633"/>
    <w:rsid w:val="00CE2B57"/>
    <w:rsid w:val="00CF6B58"/>
    <w:rsid w:val="00D12957"/>
    <w:rsid w:val="00D136FF"/>
    <w:rsid w:val="00D13C94"/>
    <w:rsid w:val="00D244AB"/>
    <w:rsid w:val="00D717D4"/>
    <w:rsid w:val="00D74802"/>
    <w:rsid w:val="00D8437A"/>
    <w:rsid w:val="00D86E24"/>
    <w:rsid w:val="00DA1ACF"/>
    <w:rsid w:val="00DD22B9"/>
    <w:rsid w:val="00DD5896"/>
    <w:rsid w:val="00DD6320"/>
    <w:rsid w:val="00DE11AF"/>
    <w:rsid w:val="00E32EAD"/>
    <w:rsid w:val="00E37B0B"/>
    <w:rsid w:val="00E55D2D"/>
    <w:rsid w:val="00E8799A"/>
    <w:rsid w:val="00EA788C"/>
    <w:rsid w:val="00EC15FC"/>
    <w:rsid w:val="00EC3917"/>
    <w:rsid w:val="00ED0A04"/>
    <w:rsid w:val="00ED1F60"/>
    <w:rsid w:val="00EE351B"/>
    <w:rsid w:val="00F22D7E"/>
    <w:rsid w:val="00F60F9F"/>
    <w:rsid w:val="00F612AA"/>
    <w:rsid w:val="00F6634D"/>
    <w:rsid w:val="00F76AA5"/>
    <w:rsid w:val="00F83393"/>
    <w:rsid w:val="00F84D7F"/>
    <w:rsid w:val="00F960B2"/>
    <w:rsid w:val="00FA3941"/>
    <w:rsid w:val="00FA72C8"/>
    <w:rsid w:val="00FB72D9"/>
    <w:rsid w:val="00FB7CEF"/>
    <w:rsid w:val="00FC236E"/>
    <w:rsid w:val="00FC2959"/>
    <w:rsid w:val="00FC463B"/>
    <w:rsid w:val="00FC7AD7"/>
    <w:rsid w:val="00FD1424"/>
    <w:rsid w:val="00FD51A2"/>
    <w:rsid w:val="00FD730D"/>
    <w:rsid w:val="00FE24C8"/>
    <w:rsid w:val="00FE28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1"/>
    <o:shapelayout v:ext="edit">
      <o:idmap v:ext="edit" data="1"/>
    </o:shapelayout>
  </w:shapeDefaults>
  <w:decimalSymbol w:val=","/>
  <w:listSeparator w:val=";"/>
  <w15:chartTrackingRefBased/>
  <w15:docId w15:val="{CF36A2B6-9704-4013-A778-E720C0696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Body Text Indent 2"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73CDC"/>
    <w:rPr>
      <w:sz w:val="24"/>
      <w:szCs w:val="24"/>
    </w:rPr>
  </w:style>
  <w:style w:type="paragraph" w:styleId="1">
    <w:name w:val="heading 1"/>
    <w:basedOn w:val="a"/>
    <w:next w:val="a"/>
    <w:link w:val="10"/>
    <w:qFormat/>
    <w:rsid w:val="00C73CDC"/>
    <w:pPr>
      <w:keepNext/>
      <w:outlineLvl w:val="0"/>
    </w:pPr>
    <w:rPr>
      <w:b/>
      <w:bCs/>
      <w:lang w:val="x-none" w:eastAsia="x-none"/>
    </w:rPr>
  </w:style>
  <w:style w:type="paragraph" w:styleId="2">
    <w:name w:val="heading 2"/>
    <w:basedOn w:val="a"/>
    <w:next w:val="a"/>
    <w:qFormat/>
    <w:rsid w:val="00C73CDC"/>
    <w:pPr>
      <w:keepNext/>
      <w:spacing w:before="240" w:after="240"/>
      <w:jc w:val="center"/>
      <w:outlineLvl w:val="1"/>
    </w:pPr>
    <w:rPr>
      <w:b/>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sid w:val="00C73CDC"/>
    <w:pPr>
      <w:widowControl w:val="0"/>
      <w:tabs>
        <w:tab w:val="left" w:pos="720"/>
        <w:tab w:val="left" w:pos="4176"/>
      </w:tabs>
      <w:autoSpaceDE w:val="0"/>
      <w:autoSpaceDN w:val="0"/>
      <w:ind w:firstLine="720"/>
      <w:jc w:val="both"/>
    </w:pPr>
    <w:rPr>
      <w:sz w:val="20"/>
    </w:rPr>
  </w:style>
  <w:style w:type="paragraph" w:styleId="a3">
    <w:name w:val="header"/>
    <w:basedOn w:val="a"/>
    <w:link w:val="a4"/>
    <w:uiPriority w:val="99"/>
    <w:rsid w:val="00C73CDC"/>
    <w:pPr>
      <w:tabs>
        <w:tab w:val="center" w:pos="4677"/>
        <w:tab w:val="right" w:pos="9355"/>
      </w:tabs>
    </w:pPr>
    <w:rPr>
      <w:lang w:val="x-none" w:eastAsia="x-none"/>
    </w:rPr>
  </w:style>
  <w:style w:type="paragraph" w:styleId="a5">
    <w:name w:val="Title"/>
    <w:basedOn w:val="a"/>
    <w:link w:val="a6"/>
    <w:qFormat/>
    <w:rsid w:val="00C73CDC"/>
    <w:pPr>
      <w:jc w:val="center"/>
    </w:pPr>
    <w:rPr>
      <w:b/>
      <w:bCs/>
      <w:sz w:val="20"/>
      <w:lang w:val="x-none" w:eastAsia="x-none"/>
    </w:rPr>
  </w:style>
  <w:style w:type="paragraph" w:customStyle="1" w:styleId="a7">
    <w:name w:val="г. Курчатов"/>
    <w:basedOn w:val="a"/>
    <w:autoRedefine/>
    <w:rsid w:val="00067988"/>
    <w:pPr>
      <w:ind w:firstLine="720"/>
      <w:jc w:val="center"/>
    </w:pPr>
    <w:rPr>
      <w:lang w:val="en-US"/>
    </w:rPr>
  </w:style>
  <w:style w:type="paragraph" w:customStyle="1" w:styleId="21">
    <w:name w:val="Основний текст 21"/>
    <w:basedOn w:val="a"/>
    <w:rsid w:val="00C73CDC"/>
    <w:pPr>
      <w:widowControl w:val="0"/>
    </w:pPr>
    <w:rPr>
      <w:rFonts w:ascii="Arial" w:hAnsi="Arial"/>
      <w:szCs w:val="20"/>
    </w:rPr>
  </w:style>
  <w:style w:type="paragraph" w:styleId="a8">
    <w:name w:val="Body Text"/>
    <w:basedOn w:val="a"/>
    <w:rsid w:val="00C73CDC"/>
    <w:pPr>
      <w:widowControl w:val="0"/>
      <w:tabs>
        <w:tab w:val="left" w:pos="720"/>
        <w:tab w:val="left" w:pos="3600"/>
        <w:tab w:val="left" w:pos="4176"/>
      </w:tabs>
      <w:autoSpaceDE w:val="0"/>
      <w:autoSpaceDN w:val="0"/>
      <w:jc w:val="both"/>
    </w:pPr>
    <w:rPr>
      <w:sz w:val="20"/>
    </w:rPr>
  </w:style>
  <w:style w:type="paragraph" w:customStyle="1" w:styleId="a9">
    <w:name w:val="Знак Знак Знак"/>
    <w:basedOn w:val="a"/>
    <w:autoRedefine/>
    <w:rsid w:val="00C73CDC"/>
    <w:pPr>
      <w:spacing w:after="160" w:line="240" w:lineRule="exact"/>
    </w:pPr>
    <w:rPr>
      <w:rFonts w:eastAsia="SimSun"/>
      <w:lang w:val="kk-KZ" w:eastAsia="en-US"/>
    </w:rPr>
  </w:style>
  <w:style w:type="paragraph" w:styleId="22">
    <w:name w:val="Body Text Indent 2"/>
    <w:basedOn w:val="a"/>
    <w:link w:val="23"/>
    <w:uiPriority w:val="99"/>
    <w:rsid w:val="00C73CDC"/>
    <w:pPr>
      <w:spacing w:after="120" w:line="480" w:lineRule="auto"/>
      <w:ind w:left="283"/>
    </w:pPr>
    <w:rPr>
      <w:lang w:val="x-none" w:eastAsia="x-none"/>
    </w:rPr>
  </w:style>
  <w:style w:type="paragraph" w:customStyle="1" w:styleId="aa">
    <w:name w:val="текст реферата"/>
    <w:basedOn w:val="a"/>
    <w:rsid w:val="00C73CDC"/>
    <w:pPr>
      <w:keepNext/>
      <w:keepLines/>
      <w:spacing w:line="240" w:lineRule="atLeast"/>
      <w:ind w:firstLine="567"/>
      <w:jc w:val="both"/>
      <w:outlineLvl w:val="2"/>
    </w:pPr>
    <w:rPr>
      <w:spacing w:val="-10"/>
      <w:kern w:val="28"/>
      <w:szCs w:val="20"/>
    </w:rPr>
  </w:style>
  <w:style w:type="character" w:styleId="ab">
    <w:name w:val="Hyperlink"/>
    <w:rsid w:val="00C73CDC"/>
    <w:rPr>
      <w:color w:val="0000FF"/>
      <w:u w:val="single"/>
    </w:rPr>
  </w:style>
  <w:style w:type="paragraph" w:styleId="11">
    <w:name w:val="toc 1"/>
    <w:basedOn w:val="a"/>
    <w:next w:val="a"/>
    <w:autoRedefine/>
    <w:semiHidden/>
    <w:rsid w:val="00D12957"/>
    <w:pPr>
      <w:tabs>
        <w:tab w:val="right" w:leader="underscore" w:pos="9344"/>
      </w:tabs>
    </w:pPr>
    <w:rPr>
      <w:bCs/>
      <w:iCs/>
      <w:noProof/>
      <w:sz w:val="23"/>
      <w:szCs w:val="20"/>
    </w:rPr>
  </w:style>
  <w:style w:type="paragraph" w:customStyle="1" w:styleId="12">
    <w:name w:val="Знак Знак Знак Знак Знак Знак1 Знак Знак Знак"/>
    <w:basedOn w:val="a"/>
    <w:autoRedefine/>
    <w:rsid w:val="0073000D"/>
    <w:pPr>
      <w:spacing w:after="160" w:line="240" w:lineRule="exact"/>
    </w:pPr>
    <w:rPr>
      <w:rFonts w:eastAsia="SimSun"/>
      <w:b/>
      <w:sz w:val="28"/>
      <w:lang w:val="en-US" w:eastAsia="en-US"/>
    </w:rPr>
  </w:style>
  <w:style w:type="table" w:styleId="ac">
    <w:name w:val="Table Grid"/>
    <w:basedOn w:val="a1"/>
    <w:uiPriority w:val="59"/>
    <w:rsid w:val="00552AE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d">
    <w:name w:val="_лит"/>
    <w:basedOn w:val="a"/>
    <w:rsid w:val="000E2789"/>
    <w:pPr>
      <w:ind w:left="284" w:hanging="284"/>
    </w:pPr>
    <w:rPr>
      <w:noProof/>
      <w:sz w:val="18"/>
      <w:szCs w:val="18"/>
    </w:rPr>
  </w:style>
  <w:style w:type="paragraph" w:customStyle="1" w:styleId="13">
    <w:name w:val="Звичайний1"/>
    <w:rsid w:val="00713765"/>
    <w:pPr>
      <w:widowControl w:val="0"/>
    </w:pPr>
    <w:rPr>
      <w:snapToGrid w:val="0"/>
      <w:lang w:val="en-US"/>
    </w:rPr>
  </w:style>
  <w:style w:type="paragraph" w:styleId="ae">
    <w:name w:val="footer"/>
    <w:basedOn w:val="a"/>
    <w:rsid w:val="00B239A3"/>
    <w:pPr>
      <w:tabs>
        <w:tab w:val="center" w:pos="4677"/>
        <w:tab w:val="right" w:pos="9355"/>
      </w:tabs>
    </w:pPr>
  </w:style>
  <w:style w:type="character" w:styleId="af">
    <w:name w:val="page number"/>
    <w:basedOn w:val="a0"/>
    <w:rsid w:val="00B239A3"/>
  </w:style>
  <w:style w:type="character" w:customStyle="1" w:styleId="10">
    <w:name w:val="Заголовок 1 Знак"/>
    <w:link w:val="1"/>
    <w:rsid w:val="008B0692"/>
    <w:rPr>
      <w:b/>
      <w:bCs/>
      <w:sz w:val="24"/>
      <w:szCs w:val="24"/>
    </w:rPr>
  </w:style>
  <w:style w:type="paragraph" w:styleId="af0">
    <w:name w:val="Normal (Web)"/>
    <w:basedOn w:val="a"/>
    <w:unhideWhenUsed/>
    <w:rsid w:val="008B0692"/>
    <w:pPr>
      <w:spacing w:before="100" w:beforeAutospacing="1" w:after="100" w:afterAutospacing="1"/>
    </w:pPr>
  </w:style>
  <w:style w:type="character" w:customStyle="1" w:styleId="a4">
    <w:name w:val="Верхній колонтитул Знак"/>
    <w:link w:val="a3"/>
    <w:uiPriority w:val="99"/>
    <w:rsid w:val="008B0692"/>
    <w:rPr>
      <w:sz w:val="24"/>
      <w:szCs w:val="24"/>
    </w:rPr>
  </w:style>
  <w:style w:type="paragraph" w:styleId="af1">
    <w:name w:val="Body Text Indent"/>
    <w:basedOn w:val="a"/>
    <w:link w:val="af2"/>
    <w:unhideWhenUsed/>
    <w:rsid w:val="008B0692"/>
    <w:pPr>
      <w:spacing w:after="120"/>
      <w:ind w:left="283"/>
    </w:pPr>
    <w:rPr>
      <w:lang w:val="x-none" w:eastAsia="x-none"/>
    </w:rPr>
  </w:style>
  <w:style w:type="character" w:customStyle="1" w:styleId="af2">
    <w:name w:val="Основний текст з відступом Знак"/>
    <w:link w:val="af1"/>
    <w:rsid w:val="008B0692"/>
    <w:rPr>
      <w:sz w:val="24"/>
      <w:szCs w:val="24"/>
    </w:rPr>
  </w:style>
  <w:style w:type="character" w:customStyle="1" w:styleId="23">
    <w:name w:val="Основний текст з відступом 2 Знак"/>
    <w:link w:val="22"/>
    <w:uiPriority w:val="99"/>
    <w:rsid w:val="008B0692"/>
    <w:rPr>
      <w:sz w:val="24"/>
      <w:szCs w:val="24"/>
    </w:rPr>
  </w:style>
  <w:style w:type="paragraph" w:customStyle="1" w:styleId="af3">
    <w:name w:val="просто текст"/>
    <w:basedOn w:val="a"/>
    <w:autoRedefine/>
    <w:rsid w:val="008B0692"/>
    <w:pPr>
      <w:ind w:firstLine="720"/>
      <w:jc w:val="both"/>
    </w:pPr>
    <w:rPr>
      <w:szCs w:val="20"/>
    </w:rPr>
  </w:style>
  <w:style w:type="character" w:customStyle="1" w:styleId="af4">
    <w:name w:val="_подпись Знак"/>
    <w:link w:val="af5"/>
    <w:locked/>
    <w:rsid w:val="008B0692"/>
    <w:rPr>
      <w:i/>
      <w:iCs/>
      <w:sz w:val="18"/>
      <w:szCs w:val="18"/>
    </w:rPr>
  </w:style>
  <w:style w:type="paragraph" w:customStyle="1" w:styleId="af5">
    <w:name w:val="_подпись"/>
    <w:basedOn w:val="a"/>
    <w:next w:val="a"/>
    <w:link w:val="af4"/>
    <w:rsid w:val="008B0692"/>
    <w:pPr>
      <w:spacing w:before="120" w:after="120"/>
      <w:jc w:val="center"/>
    </w:pPr>
    <w:rPr>
      <w:i/>
      <w:iCs/>
      <w:sz w:val="18"/>
      <w:szCs w:val="18"/>
      <w:lang w:val="x-none" w:eastAsia="x-none"/>
    </w:rPr>
  </w:style>
  <w:style w:type="paragraph" w:styleId="af6">
    <w:name w:val="Balloon Text"/>
    <w:basedOn w:val="a"/>
    <w:link w:val="af7"/>
    <w:rsid w:val="00EC3917"/>
    <w:rPr>
      <w:rFonts w:ascii="Tahoma" w:hAnsi="Tahoma"/>
      <w:sz w:val="16"/>
      <w:szCs w:val="16"/>
      <w:lang w:val="x-none" w:eastAsia="x-none"/>
    </w:rPr>
  </w:style>
  <w:style w:type="character" w:customStyle="1" w:styleId="af7">
    <w:name w:val="Текст у виносці Знак"/>
    <w:link w:val="af6"/>
    <w:rsid w:val="00EC3917"/>
    <w:rPr>
      <w:rFonts w:ascii="Tahoma" w:hAnsi="Tahoma" w:cs="Tahoma"/>
      <w:sz w:val="16"/>
      <w:szCs w:val="16"/>
    </w:rPr>
  </w:style>
  <w:style w:type="character" w:customStyle="1" w:styleId="a6">
    <w:name w:val="Назва Знак"/>
    <w:link w:val="a5"/>
    <w:rsid w:val="00CB04C8"/>
    <w:rPr>
      <w:b/>
      <w:bCs/>
      <w:szCs w:val="24"/>
    </w:rPr>
  </w:style>
  <w:style w:type="paragraph" w:customStyle="1" w:styleId="210">
    <w:name w:val="Основной текст 21"/>
    <w:basedOn w:val="a"/>
    <w:rsid w:val="00CB04C8"/>
    <w:pPr>
      <w:widowControl w:val="0"/>
    </w:pPr>
    <w:rPr>
      <w:rFonts w:ascii="Arial" w:hAnsi="Arial"/>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629087">
      <w:bodyDiv w:val="1"/>
      <w:marLeft w:val="0"/>
      <w:marRight w:val="0"/>
      <w:marTop w:val="0"/>
      <w:marBottom w:val="0"/>
      <w:divBdr>
        <w:top w:val="none" w:sz="0" w:space="0" w:color="auto"/>
        <w:left w:val="none" w:sz="0" w:space="0" w:color="auto"/>
        <w:bottom w:val="none" w:sz="0" w:space="0" w:color="auto"/>
        <w:right w:val="none" w:sz="0" w:space="0" w:color="auto"/>
      </w:divBdr>
    </w:div>
    <w:div w:id="125859447">
      <w:bodyDiv w:val="1"/>
      <w:marLeft w:val="0"/>
      <w:marRight w:val="0"/>
      <w:marTop w:val="0"/>
      <w:marBottom w:val="0"/>
      <w:divBdr>
        <w:top w:val="none" w:sz="0" w:space="0" w:color="auto"/>
        <w:left w:val="none" w:sz="0" w:space="0" w:color="auto"/>
        <w:bottom w:val="none" w:sz="0" w:space="0" w:color="auto"/>
        <w:right w:val="none" w:sz="0" w:space="0" w:color="auto"/>
      </w:divBdr>
    </w:div>
    <w:div w:id="173343445">
      <w:bodyDiv w:val="1"/>
      <w:marLeft w:val="0"/>
      <w:marRight w:val="0"/>
      <w:marTop w:val="0"/>
      <w:marBottom w:val="0"/>
      <w:divBdr>
        <w:top w:val="none" w:sz="0" w:space="0" w:color="auto"/>
        <w:left w:val="none" w:sz="0" w:space="0" w:color="auto"/>
        <w:bottom w:val="none" w:sz="0" w:space="0" w:color="auto"/>
        <w:right w:val="none" w:sz="0" w:space="0" w:color="auto"/>
      </w:divBdr>
    </w:div>
    <w:div w:id="176427918">
      <w:bodyDiv w:val="1"/>
      <w:marLeft w:val="0"/>
      <w:marRight w:val="0"/>
      <w:marTop w:val="45"/>
      <w:marBottom w:val="45"/>
      <w:divBdr>
        <w:top w:val="none" w:sz="0" w:space="0" w:color="auto"/>
        <w:left w:val="none" w:sz="0" w:space="0" w:color="auto"/>
        <w:bottom w:val="none" w:sz="0" w:space="0" w:color="auto"/>
        <w:right w:val="none" w:sz="0" w:space="0" w:color="auto"/>
      </w:divBdr>
      <w:divsChild>
        <w:div w:id="1398897419">
          <w:marLeft w:val="0"/>
          <w:marRight w:val="0"/>
          <w:marTop w:val="0"/>
          <w:marBottom w:val="0"/>
          <w:divBdr>
            <w:top w:val="none" w:sz="0" w:space="0" w:color="auto"/>
            <w:left w:val="none" w:sz="0" w:space="0" w:color="auto"/>
            <w:bottom w:val="none" w:sz="0" w:space="0" w:color="auto"/>
            <w:right w:val="none" w:sz="0" w:space="0" w:color="auto"/>
          </w:divBdr>
          <w:divsChild>
            <w:div w:id="1019042117">
              <w:marLeft w:val="0"/>
              <w:marRight w:val="0"/>
              <w:marTop w:val="0"/>
              <w:marBottom w:val="0"/>
              <w:divBdr>
                <w:top w:val="none" w:sz="0" w:space="0" w:color="auto"/>
                <w:left w:val="none" w:sz="0" w:space="0" w:color="auto"/>
                <w:bottom w:val="none" w:sz="0" w:space="0" w:color="auto"/>
                <w:right w:val="none" w:sz="0" w:space="0" w:color="auto"/>
              </w:divBdr>
              <w:divsChild>
                <w:div w:id="1191651169">
                  <w:marLeft w:val="2520"/>
                  <w:marRight w:val="3960"/>
                  <w:marTop w:val="0"/>
                  <w:marBottom w:val="0"/>
                  <w:divBdr>
                    <w:top w:val="none" w:sz="0" w:space="0" w:color="auto"/>
                    <w:left w:val="single" w:sz="6" w:space="0" w:color="D3E1F9"/>
                    <w:bottom w:val="none" w:sz="0" w:space="0" w:color="auto"/>
                    <w:right w:val="none" w:sz="0" w:space="0" w:color="auto"/>
                  </w:divBdr>
                  <w:divsChild>
                    <w:div w:id="758142714">
                      <w:marLeft w:val="0"/>
                      <w:marRight w:val="0"/>
                      <w:marTop w:val="0"/>
                      <w:marBottom w:val="0"/>
                      <w:divBdr>
                        <w:top w:val="none" w:sz="0" w:space="0" w:color="auto"/>
                        <w:left w:val="none" w:sz="0" w:space="0" w:color="auto"/>
                        <w:bottom w:val="none" w:sz="0" w:space="0" w:color="auto"/>
                        <w:right w:val="none" w:sz="0" w:space="0" w:color="auto"/>
                      </w:divBdr>
                      <w:divsChild>
                        <w:div w:id="391736602">
                          <w:marLeft w:val="0"/>
                          <w:marRight w:val="0"/>
                          <w:marTop w:val="0"/>
                          <w:marBottom w:val="0"/>
                          <w:divBdr>
                            <w:top w:val="none" w:sz="0" w:space="0" w:color="auto"/>
                            <w:left w:val="none" w:sz="0" w:space="0" w:color="auto"/>
                            <w:bottom w:val="none" w:sz="0" w:space="0" w:color="auto"/>
                            <w:right w:val="none" w:sz="0" w:space="0" w:color="auto"/>
                          </w:divBdr>
                          <w:divsChild>
                            <w:div w:id="1504083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616733">
      <w:bodyDiv w:val="1"/>
      <w:marLeft w:val="0"/>
      <w:marRight w:val="0"/>
      <w:marTop w:val="0"/>
      <w:marBottom w:val="0"/>
      <w:divBdr>
        <w:top w:val="none" w:sz="0" w:space="0" w:color="auto"/>
        <w:left w:val="none" w:sz="0" w:space="0" w:color="auto"/>
        <w:bottom w:val="none" w:sz="0" w:space="0" w:color="auto"/>
        <w:right w:val="none" w:sz="0" w:space="0" w:color="auto"/>
      </w:divBdr>
    </w:div>
    <w:div w:id="365953325">
      <w:bodyDiv w:val="1"/>
      <w:marLeft w:val="0"/>
      <w:marRight w:val="0"/>
      <w:marTop w:val="0"/>
      <w:marBottom w:val="0"/>
      <w:divBdr>
        <w:top w:val="none" w:sz="0" w:space="0" w:color="auto"/>
        <w:left w:val="none" w:sz="0" w:space="0" w:color="auto"/>
        <w:bottom w:val="none" w:sz="0" w:space="0" w:color="auto"/>
        <w:right w:val="none" w:sz="0" w:space="0" w:color="auto"/>
      </w:divBdr>
    </w:div>
    <w:div w:id="388191397">
      <w:bodyDiv w:val="1"/>
      <w:marLeft w:val="0"/>
      <w:marRight w:val="0"/>
      <w:marTop w:val="0"/>
      <w:marBottom w:val="0"/>
      <w:divBdr>
        <w:top w:val="none" w:sz="0" w:space="0" w:color="auto"/>
        <w:left w:val="none" w:sz="0" w:space="0" w:color="auto"/>
        <w:bottom w:val="none" w:sz="0" w:space="0" w:color="auto"/>
        <w:right w:val="none" w:sz="0" w:space="0" w:color="auto"/>
      </w:divBdr>
    </w:div>
    <w:div w:id="391274155">
      <w:bodyDiv w:val="1"/>
      <w:marLeft w:val="0"/>
      <w:marRight w:val="0"/>
      <w:marTop w:val="0"/>
      <w:marBottom w:val="0"/>
      <w:divBdr>
        <w:top w:val="none" w:sz="0" w:space="0" w:color="auto"/>
        <w:left w:val="none" w:sz="0" w:space="0" w:color="auto"/>
        <w:bottom w:val="none" w:sz="0" w:space="0" w:color="auto"/>
        <w:right w:val="none" w:sz="0" w:space="0" w:color="auto"/>
      </w:divBdr>
    </w:div>
    <w:div w:id="464591830">
      <w:bodyDiv w:val="1"/>
      <w:marLeft w:val="0"/>
      <w:marRight w:val="0"/>
      <w:marTop w:val="0"/>
      <w:marBottom w:val="0"/>
      <w:divBdr>
        <w:top w:val="none" w:sz="0" w:space="0" w:color="auto"/>
        <w:left w:val="none" w:sz="0" w:space="0" w:color="auto"/>
        <w:bottom w:val="none" w:sz="0" w:space="0" w:color="auto"/>
        <w:right w:val="none" w:sz="0" w:space="0" w:color="auto"/>
      </w:divBdr>
    </w:div>
    <w:div w:id="579405766">
      <w:bodyDiv w:val="1"/>
      <w:marLeft w:val="0"/>
      <w:marRight w:val="0"/>
      <w:marTop w:val="0"/>
      <w:marBottom w:val="0"/>
      <w:divBdr>
        <w:top w:val="none" w:sz="0" w:space="0" w:color="auto"/>
        <w:left w:val="none" w:sz="0" w:space="0" w:color="auto"/>
        <w:bottom w:val="none" w:sz="0" w:space="0" w:color="auto"/>
        <w:right w:val="none" w:sz="0" w:space="0" w:color="auto"/>
      </w:divBdr>
    </w:div>
    <w:div w:id="1212157851">
      <w:bodyDiv w:val="1"/>
      <w:marLeft w:val="0"/>
      <w:marRight w:val="0"/>
      <w:marTop w:val="0"/>
      <w:marBottom w:val="0"/>
      <w:divBdr>
        <w:top w:val="none" w:sz="0" w:space="0" w:color="auto"/>
        <w:left w:val="none" w:sz="0" w:space="0" w:color="auto"/>
        <w:bottom w:val="none" w:sz="0" w:space="0" w:color="auto"/>
        <w:right w:val="none" w:sz="0" w:space="0" w:color="auto"/>
      </w:divBdr>
    </w:div>
    <w:div w:id="1316685803">
      <w:bodyDiv w:val="1"/>
      <w:marLeft w:val="0"/>
      <w:marRight w:val="0"/>
      <w:marTop w:val="0"/>
      <w:marBottom w:val="0"/>
      <w:divBdr>
        <w:top w:val="none" w:sz="0" w:space="0" w:color="auto"/>
        <w:left w:val="none" w:sz="0" w:space="0" w:color="auto"/>
        <w:bottom w:val="none" w:sz="0" w:space="0" w:color="auto"/>
        <w:right w:val="none" w:sz="0" w:space="0" w:color="auto"/>
      </w:divBdr>
    </w:div>
    <w:div w:id="1797260750">
      <w:bodyDiv w:val="1"/>
      <w:marLeft w:val="0"/>
      <w:marRight w:val="0"/>
      <w:marTop w:val="0"/>
      <w:marBottom w:val="0"/>
      <w:divBdr>
        <w:top w:val="none" w:sz="0" w:space="0" w:color="auto"/>
        <w:left w:val="none" w:sz="0" w:space="0" w:color="auto"/>
        <w:bottom w:val="none" w:sz="0" w:space="0" w:color="auto"/>
        <w:right w:val="none" w:sz="0" w:space="0" w:color="auto"/>
      </w:divBdr>
    </w:div>
    <w:div w:id="2102219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4.bin"/><Relationship Id="rId26" Type="http://schemas.openxmlformats.org/officeDocument/2006/relationships/oleObject" Target="embeddings/oleObject6.bin"/><Relationship Id="rId39" Type="http://schemas.openxmlformats.org/officeDocument/2006/relationships/footer" Target="footer1.xml"/><Relationship Id="rId21" Type="http://schemas.openxmlformats.org/officeDocument/2006/relationships/image" Target="media/image10.pn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9.png"/><Relationship Id="rId29" Type="http://schemas.openxmlformats.org/officeDocument/2006/relationships/image" Target="media/image15.w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21.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2.wmf"/><Relationship Id="rId28" Type="http://schemas.openxmlformats.org/officeDocument/2006/relationships/oleObject" Target="embeddings/oleObject7.bin"/><Relationship Id="rId36"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8.png"/><Relationship Id="rId31" Type="http://schemas.openxmlformats.org/officeDocument/2006/relationships/image" Target="media/image16.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11.jpeg"/><Relationship Id="rId27" Type="http://schemas.openxmlformats.org/officeDocument/2006/relationships/image" Target="media/image14.wmf"/><Relationship Id="rId30" Type="http://schemas.openxmlformats.org/officeDocument/2006/relationships/oleObject" Target="embeddings/oleObject8.bin"/><Relationship Id="rId35" Type="http://schemas.openxmlformats.org/officeDocument/2006/relationships/image" Target="media/image19.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3.wmf"/><Relationship Id="rId33" Type="http://schemas.openxmlformats.org/officeDocument/2006/relationships/image" Target="media/image17.png"/><Relationship Id="rId38" Type="http://schemas.openxmlformats.org/officeDocument/2006/relationships/header" Target="head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A7D3AF-60AD-4133-AAD9-D0949118BB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4029</Words>
  <Characters>22970</Characters>
  <Application>Microsoft Office Word</Application>
  <DocSecurity>0</DocSecurity>
  <Lines>191</Lines>
  <Paragraphs>53</Paragraphs>
  <ScaleCrop>false</ScaleCrop>
  <HeadingPairs>
    <vt:vector size="2" baseType="variant">
      <vt:variant>
        <vt:lpstr>Название</vt:lpstr>
      </vt:variant>
      <vt:variant>
        <vt:i4>1</vt:i4>
      </vt:variant>
    </vt:vector>
  </HeadingPairs>
  <TitlesOfParts>
    <vt:vector size="1" baseType="lpstr">
      <vt:lpstr>МИНИСТЕРСТВО ЭНЕРГЕТИКИ И МИНЕРАЛЬНЫХ РЕСУРСОВ РК</vt:lpstr>
    </vt:vector>
  </TitlesOfParts>
  <Company>KNDC</Company>
  <LinksUpToDate>false</LinksUpToDate>
  <CharactersWithSpaces>26946</CharactersWithSpaces>
  <SharedDoc>false</SharedDoc>
  <HLinks>
    <vt:vector size="12" baseType="variant">
      <vt:variant>
        <vt:i4>2818066</vt:i4>
      </vt:variant>
      <vt:variant>
        <vt:i4>0</vt:i4>
      </vt:variant>
      <vt:variant>
        <vt:i4>0</vt:i4>
      </vt:variant>
      <vt:variant>
        <vt:i4>5</vt:i4>
      </vt:variant>
      <vt:variant>
        <vt:lpwstr>mailto:mukambayev@kndc.kz</vt:lpwstr>
      </vt:variant>
      <vt:variant>
        <vt:lpwstr/>
      </vt:variant>
      <vt:variant>
        <vt:i4>1507447</vt:i4>
      </vt:variant>
      <vt:variant>
        <vt:i4>-1</vt:i4>
      </vt:variant>
      <vt:variant>
        <vt:i4>1026</vt:i4>
      </vt:variant>
      <vt:variant>
        <vt:i4>1</vt:i4>
      </vt:variant>
      <vt:variant>
        <vt:lpwstr>http://www.kndc.kz/pics/kurk/Kurk_AFCH.jpg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ЭНЕРГЕТИКИ И МИНЕРАЛЬНЫХ РЕСУРСОВ РК</dc:title>
  <dc:subject/>
  <dc:creator>Aidyn</dc:creator>
  <cp:keywords/>
  <cp:lastModifiedBy>Irina</cp:lastModifiedBy>
  <cp:revision>2</cp:revision>
  <cp:lastPrinted>2011-04-08T14:29:00Z</cp:lastPrinted>
  <dcterms:created xsi:type="dcterms:W3CDTF">2014-09-03T13:05:00Z</dcterms:created>
  <dcterms:modified xsi:type="dcterms:W3CDTF">2014-09-03T13:05:00Z</dcterms:modified>
</cp:coreProperties>
</file>