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0CA" w:rsidRPr="00F11D2F" w:rsidRDefault="004B50CA" w:rsidP="00F11D2F">
      <w:pPr>
        <w:spacing w:line="360" w:lineRule="auto"/>
        <w:ind w:firstLine="709"/>
        <w:jc w:val="both"/>
        <w:rPr>
          <w:b/>
          <w:bCs/>
          <w:kern w:val="32"/>
          <w:sz w:val="28"/>
          <w:szCs w:val="28"/>
        </w:rPr>
      </w:pPr>
      <w:r w:rsidRPr="00F11D2F">
        <w:rPr>
          <w:b/>
          <w:bCs/>
          <w:kern w:val="32"/>
          <w:sz w:val="28"/>
          <w:szCs w:val="28"/>
        </w:rPr>
        <w:t>СОДЕРЖАНИЕ</w:t>
      </w:r>
    </w:p>
    <w:p w:rsidR="004B50CA" w:rsidRPr="00F11D2F" w:rsidRDefault="004B50CA" w:rsidP="00F11D2F">
      <w:pPr>
        <w:spacing w:line="360" w:lineRule="auto"/>
        <w:ind w:firstLine="709"/>
        <w:jc w:val="both"/>
        <w:rPr>
          <w:b/>
          <w:bCs/>
          <w:kern w:val="32"/>
          <w:sz w:val="28"/>
          <w:szCs w:val="28"/>
        </w:rPr>
      </w:pPr>
    </w:p>
    <w:p w:rsidR="004B50CA" w:rsidRPr="00F11D2F" w:rsidRDefault="004B50CA" w:rsidP="00F11D2F">
      <w:pPr>
        <w:pStyle w:val="11"/>
        <w:tabs>
          <w:tab w:val="right" w:leader="dot" w:pos="9345"/>
        </w:tabs>
        <w:spacing w:line="360" w:lineRule="auto"/>
        <w:jc w:val="both"/>
        <w:rPr>
          <w:noProof/>
          <w:sz w:val="28"/>
          <w:szCs w:val="28"/>
        </w:rPr>
      </w:pPr>
      <w:r w:rsidRPr="00432B16">
        <w:rPr>
          <w:rStyle w:val="a7"/>
          <w:noProof/>
          <w:sz w:val="28"/>
          <w:szCs w:val="28"/>
        </w:rPr>
        <w:t>Введение</w:t>
      </w:r>
    </w:p>
    <w:p w:rsidR="004B50CA" w:rsidRPr="00F11D2F" w:rsidRDefault="004B50CA" w:rsidP="00F11D2F">
      <w:pPr>
        <w:pStyle w:val="11"/>
        <w:tabs>
          <w:tab w:val="right" w:leader="dot" w:pos="9345"/>
        </w:tabs>
        <w:spacing w:line="360" w:lineRule="auto"/>
        <w:jc w:val="both"/>
        <w:rPr>
          <w:noProof/>
          <w:sz w:val="28"/>
          <w:szCs w:val="28"/>
        </w:rPr>
      </w:pPr>
      <w:r w:rsidRPr="00432B16">
        <w:rPr>
          <w:rStyle w:val="a7"/>
          <w:noProof/>
          <w:sz w:val="28"/>
          <w:szCs w:val="28"/>
        </w:rPr>
        <w:t>Множественность преступлений</w:t>
      </w:r>
    </w:p>
    <w:p w:rsidR="004B50CA" w:rsidRPr="00F11D2F" w:rsidRDefault="004B50CA" w:rsidP="00F11D2F">
      <w:pPr>
        <w:pStyle w:val="11"/>
        <w:tabs>
          <w:tab w:val="right" w:leader="dot" w:pos="9345"/>
        </w:tabs>
        <w:spacing w:line="360" w:lineRule="auto"/>
        <w:jc w:val="both"/>
        <w:rPr>
          <w:noProof/>
          <w:sz w:val="28"/>
          <w:szCs w:val="28"/>
        </w:rPr>
      </w:pPr>
      <w:r w:rsidRPr="00432B16">
        <w:rPr>
          <w:rStyle w:val="a7"/>
          <w:noProof/>
          <w:sz w:val="28"/>
          <w:szCs w:val="28"/>
        </w:rPr>
        <w:t>Заключение</w:t>
      </w:r>
    </w:p>
    <w:p w:rsidR="004B50CA" w:rsidRPr="00F11D2F" w:rsidRDefault="004B50CA" w:rsidP="00F11D2F">
      <w:pPr>
        <w:pStyle w:val="11"/>
        <w:tabs>
          <w:tab w:val="right" w:leader="dot" w:pos="9345"/>
        </w:tabs>
        <w:spacing w:line="360" w:lineRule="auto"/>
        <w:jc w:val="both"/>
        <w:rPr>
          <w:noProof/>
          <w:sz w:val="28"/>
          <w:szCs w:val="28"/>
        </w:rPr>
      </w:pPr>
      <w:r w:rsidRPr="00432B16">
        <w:rPr>
          <w:rStyle w:val="a7"/>
          <w:noProof/>
          <w:sz w:val="28"/>
          <w:szCs w:val="28"/>
        </w:rPr>
        <w:t>Список использованной литературы:</w:t>
      </w:r>
      <w:r w:rsidR="00F11D2F" w:rsidRPr="00F11D2F">
        <w:rPr>
          <w:noProof/>
          <w:sz w:val="28"/>
          <w:szCs w:val="28"/>
        </w:rPr>
        <w:t xml:space="preserve"> </w:t>
      </w:r>
    </w:p>
    <w:p w:rsidR="004B50CA" w:rsidRPr="00F11D2F" w:rsidRDefault="004B50CA" w:rsidP="00F11D2F">
      <w:pPr>
        <w:spacing w:line="360" w:lineRule="auto"/>
        <w:jc w:val="both"/>
        <w:rPr>
          <w:sz w:val="28"/>
          <w:szCs w:val="28"/>
        </w:rPr>
      </w:pPr>
    </w:p>
    <w:p w:rsidR="00F11D2F" w:rsidRDefault="00F11D2F">
      <w:pPr>
        <w:spacing w:line="360" w:lineRule="auto"/>
        <w:jc w:val="both"/>
        <w:rPr>
          <w:b/>
          <w:bCs/>
          <w:kern w:val="32"/>
          <w:sz w:val="28"/>
          <w:szCs w:val="28"/>
        </w:rPr>
      </w:pPr>
      <w:bookmarkStart w:id="0" w:name="_Toc228977179"/>
      <w:r>
        <w:rPr>
          <w:sz w:val="28"/>
          <w:szCs w:val="28"/>
        </w:rPr>
        <w:br w:type="page"/>
      </w:r>
    </w:p>
    <w:p w:rsidR="004B50CA" w:rsidRPr="00F11D2F" w:rsidRDefault="004B50CA" w:rsidP="00F11D2F">
      <w:pPr>
        <w:pStyle w:val="1"/>
        <w:spacing w:before="0" w:after="0" w:line="360" w:lineRule="auto"/>
        <w:ind w:firstLine="709"/>
        <w:jc w:val="both"/>
        <w:rPr>
          <w:rFonts w:ascii="Times New Roman" w:hAnsi="Times New Roman" w:cs="Times New Roman"/>
          <w:sz w:val="28"/>
          <w:szCs w:val="28"/>
        </w:rPr>
      </w:pPr>
      <w:r w:rsidRPr="00F11D2F">
        <w:rPr>
          <w:rFonts w:ascii="Times New Roman" w:hAnsi="Times New Roman" w:cs="Times New Roman"/>
          <w:sz w:val="28"/>
          <w:szCs w:val="28"/>
        </w:rPr>
        <w:t>ВВЕДЕНИЕ</w:t>
      </w:r>
      <w:bookmarkEnd w:id="0"/>
    </w:p>
    <w:p w:rsidR="004B50CA" w:rsidRPr="00F11D2F" w:rsidRDefault="004B50CA" w:rsidP="00F11D2F">
      <w:pPr>
        <w:spacing w:line="360" w:lineRule="auto"/>
        <w:ind w:firstLine="709"/>
        <w:jc w:val="both"/>
        <w:rPr>
          <w:sz w:val="28"/>
          <w:szCs w:val="28"/>
        </w:rPr>
      </w:pPr>
    </w:p>
    <w:p w:rsidR="004B50CA" w:rsidRPr="00F11D2F" w:rsidRDefault="004B50CA" w:rsidP="00F11D2F">
      <w:pPr>
        <w:pStyle w:val="a3"/>
        <w:spacing w:line="360" w:lineRule="auto"/>
        <w:rPr>
          <w:rFonts w:ascii="Times New Roman" w:hAnsi="Times New Roman"/>
          <w:szCs w:val="28"/>
        </w:rPr>
      </w:pPr>
      <w:r w:rsidRPr="00F11D2F">
        <w:rPr>
          <w:rFonts w:ascii="Times New Roman" w:hAnsi="Times New Roman"/>
          <w:szCs w:val="28"/>
        </w:rPr>
        <w:t>«Множественность преступлений – один из</w:t>
      </w:r>
      <w:r w:rsidR="00F11D2F">
        <w:rPr>
          <w:rFonts w:ascii="Times New Roman" w:hAnsi="Times New Roman"/>
          <w:szCs w:val="28"/>
        </w:rPr>
        <w:t xml:space="preserve"> </w:t>
      </w:r>
      <w:r w:rsidRPr="00F11D2F">
        <w:rPr>
          <w:rFonts w:ascii="Times New Roman" w:hAnsi="Times New Roman"/>
          <w:szCs w:val="28"/>
        </w:rPr>
        <w:t>наиболее сложных и интересных институтов</w:t>
      </w:r>
      <w:r w:rsidR="00F11D2F">
        <w:rPr>
          <w:rFonts w:ascii="Times New Roman" w:hAnsi="Times New Roman"/>
          <w:szCs w:val="28"/>
        </w:rPr>
        <w:t xml:space="preserve"> </w:t>
      </w:r>
      <w:r w:rsidRPr="00F11D2F">
        <w:rPr>
          <w:rFonts w:ascii="Times New Roman" w:hAnsi="Times New Roman"/>
          <w:szCs w:val="28"/>
        </w:rPr>
        <w:t>уголовного права. Не случайно этому институту уделялось серьезное внимание многими учеными. Действующий Уголовный кодекс Российской Федерации содержит определенное количество норм, посвященных различным проявлениям множественности преступлений. Ряд уголовно-правовых норм посвящен правилам назначения наказания лицам, чьи деяния образуют множественность преступлений. Эти нормы, к сожалению, не лишены недостатков»</w:t>
      </w:r>
      <w:r w:rsidRPr="00F11D2F">
        <w:rPr>
          <w:rStyle w:val="a6"/>
          <w:rFonts w:ascii="Times New Roman" w:hAnsi="Times New Roman"/>
          <w:szCs w:val="28"/>
        </w:rPr>
        <w:footnoteReference w:id="1"/>
      </w:r>
      <w:r w:rsidRPr="00F11D2F">
        <w:rPr>
          <w:rFonts w:ascii="Times New Roman" w:hAnsi="Times New Roman"/>
          <w:szCs w:val="28"/>
        </w:rPr>
        <w:t>.</w:t>
      </w:r>
    </w:p>
    <w:p w:rsidR="004B50CA" w:rsidRPr="00F11D2F" w:rsidRDefault="004B50CA" w:rsidP="00F11D2F">
      <w:pPr>
        <w:pStyle w:val="a3"/>
        <w:spacing w:line="360" w:lineRule="auto"/>
        <w:rPr>
          <w:rFonts w:ascii="Times New Roman" w:hAnsi="Times New Roman"/>
          <w:szCs w:val="28"/>
        </w:rPr>
      </w:pPr>
      <w:r w:rsidRPr="00F11D2F">
        <w:rPr>
          <w:rFonts w:ascii="Times New Roman" w:hAnsi="Times New Roman"/>
          <w:szCs w:val="28"/>
        </w:rPr>
        <w:t>Уголовный кодекс поставил новые вопросы и перед учеными, и перед правоприменительными органами, появились трудности как при</w:t>
      </w:r>
      <w:r w:rsidR="00F11D2F">
        <w:rPr>
          <w:rFonts w:ascii="Times New Roman" w:hAnsi="Times New Roman"/>
          <w:szCs w:val="28"/>
        </w:rPr>
        <w:t xml:space="preserve"> </w:t>
      </w:r>
      <w:r w:rsidRPr="00F11D2F">
        <w:rPr>
          <w:rFonts w:ascii="Times New Roman" w:hAnsi="Times New Roman"/>
          <w:szCs w:val="28"/>
        </w:rPr>
        <w:t>квалификации разнообразных видов множественности преступлений, так и</w:t>
      </w:r>
      <w:r w:rsidR="00F11D2F">
        <w:rPr>
          <w:rFonts w:ascii="Times New Roman" w:hAnsi="Times New Roman"/>
          <w:szCs w:val="28"/>
        </w:rPr>
        <w:t xml:space="preserve"> </w:t>
      </w:r>
      <w:r w:rsidRPr="00F11D2F">
        <w:rPr>
          <w:rFonts w:ascii="Times New Roman" w:hAnsi="Times New Roman"/>
          <w:szCs w:val="28"/>
        </w:rPr>
        <w:t xml:space="preserve">при назначения наказания за множественность преступлений. </w:t>
      </w:r>
    </w:p>
    <w:p w:rsidR="004B50CA" w:rsidRPr="00F11D2F" w:rsidRDefault="004B50CA" w:rsidP="00F11D2F">
      <w:pPr>
        <w:spacing w:line="360" w:lineRule="auto"/>
        <w:ind w:firstLine="709"/>
        <w:jc w:val="both"/>
        <w:rPr>
          <w:sz w:val="28"/>
          <w:szCs w:val="28"/>
        </w:rPr>
      </w:pPr>
      <w:r w:rsidRPr="00F11D2F">
        <w:rPr>
          <w:sz w:val="28"/>
          <w:szCs w:val="28"/>
        </w:rPr>
        <w:t>Множественность преступлений – весьма распространенное явление, с которым сталкивается следственная и судебная практика.</w:t>
      </w:r>
    </w:p>
    <w:p w:rsidR="004B50CA" w:rsidRPr="00F11D2F" w:rsidRDefault="004B50CA" w:rsidP="00F11D2F">
      <w:pPr>
        <w:spacing w:line="360" w:lineRule="auto"/>
        <w:ind w:firstLine="709"/>
        <w:jc w:val="both"/>
        <w:rPr>
          <w:sz w:val="28"/>
          <w:szCs w:val="28"/>
        </w:rPr>
      </w:pPr>
      <w:r w:rsidRPr="00F11D2F">
        <w:rPr>
          <w:sz w:val="28"/>
          <w:szCs w:val="28"/>
        </w:rPr>
        <w:t>Выявление того обстоятельства, что лицо совершило более одного преступления, порождает перед следственными и судебными органами ряд правовых вопросов, связанных, в первую очередь, с квалификацией содеянного, а затем – с назначением наказания и т.д. Чтобы правильно решить эти вопросы, необходимо иметь четкое представление о том, что такое множественность преступлений, каковы ее отличительные признаки, каковы формы проявления множественности преступлений. Отправным пунктом в уяснении всех этих вопросов является анализ понятия «множественность преступлений».</w:t>
      </w:r>
    </w:p>
    <w:p w:rsidR="004B50CA" w:rsidRPr="00F11D2F" w:rsidRDefault="004B50CA" w:rsidP="00F11D2F">
      <w:pPr>
        <w:spacing w:line="360" w:lineRule="auto"/>
        <w:ind w:firstLine="709"/>
        <w:jc w:val="both"/>
        <w:rPr>
          <w:sz w:val="28"/>
          <w:szCs w:val="28"/>
        </w:rPr>
      </w:pPr>
    </w:p>
    <w:p w:rsidR="00F11D2F" w:rsidRDefault="00F11D2F">
      <w:pPr>
        <w:spacing w:line="360" w:lineRule="auto"/>
        <w:jc w:val="both"/>
        <w:rPr>
          <w:b/>
          <w:bCs/>
          <w:kern w:val="32"/>
          <w:sz w:val="28"/>
          <w:szCs w:val="28"/>
        </w:rPr>
      </w:pPr>
      <w:bookmarkStart w:id="1" w:name="_Toc228977180"/>
      <w:r>
        <w:rPr>
          <w:sz w:val="28"/>
          <w:szCs w:val="28"/>
        </w:rPr>
        <w:br w:type="page"/>
      </w:r>
    </w:p>
    <w:p w:rsidR="004B50CA" w:rsidRPr="00F11D2F" w:rsidRDefault="004B50CA" w:rsidP="00F11D2F">
      <w:pPr>
        <w:pStyle w:val="1"/>
        <w:spacing w:before="0" w:after="0" w:line="360" w:lineRule="auto"/>
        <w:ind w:firstLine="709"/>
        <w:jc w:val="both"/>
        <w:rPr>
          <w:rFonts w:ascii="Times New Roman" w:hAnsi="Times New Roman" w:cs="Times New Roman"/>
          <w:sz w:val="28"/>
          <w:szCs w:val="28"/>
        </w:rPr>
      </w:pPr>
      <w:r w:rsidRPr="00F11D2F">
        <w:rPr>
          <w:rFonts w:ascii="Times New Roman" w:hAnsi="Times New Roman" w:cs="Times New Roman"/>
          <w:sz w:val="28"/>
          <w:szCs w:val="28"/>
        </w:rPr>
        <w:t>МНОЖЕСТВЕННОСТЬ ПРЕСТУПЛЕНИЙ</w:t>
      </w:r>
      <w:bookmarkEnd w:id="1"/>
    </w:p>
    <w:p w:rsidR="004B50CA" w:rsidRPr="00F11D2F" w:rsidRDefault="004B50CA" w:rsidP="00F11D2F">
      <w:pPr>
        <w:spacing w:line="360" w:lineRule="auto"/>
        <w:ind w:firstLine="709"/>
        <w:jc w:val="both"/>
        <w:rPr>
          <w:sz w:val="28"/>
          <w:szCs w:val="28"/>
        </w:rPr>
      </w:pPr>
    </w:p>
    <w:p w:rsidR="004B50CA" w:rsidRPr="00F11D2F" w:rsidRDefault="004B50CA" w:rsidP="00F11D2F">
      <w:pPr>
        <w:spacing w:line="360" w:lineRule="auto"/>
        <w:ind w:firstLine="709"/>
        <w:jc w:val="both"/>
        <w:rPr>
          <w:sz w:val="28"/>
          <w:szCs w:val="28"/>
        </w:rPr>
      </w:pPr>
      <w:r w:rsidRPr="00F11D2F">
        <w:rPr>
          <w:sz w:val="28"/>
          <w:szCs w:val="28"/>
        </w:rPr>
        <w:t>Понятие множественности преступлений имеет несколько определений:</w:t>
      </w:r>
    </w:p>
    <w:p w:rsidR="004B50CA" w:rsidRPr="00F11D2F" w:rsidRDefault="004B50CA" w:rsidP="00F11D2F">
      <w:pPr>
        <w:spacing w:line="360" w:lineRule="auto"/>
        <w:ind w:firstLine="709"/>
        <w:jc w:val="both"/>
        <w:rPr>
          <w:sz w:val="28"/>
          <w:szCs w:val="28"/>
        </w:rPr>
      </w:pPr>
      <w:r w:rsidRPr="00F11D2F">
        <w:rPr>
          <w:bCs/>
          <w:sz w:val="28"/>
          <w:szCs w:val="28"/>
        </w:rPr>
        <w:t>1. Множественность преступлений</w:t>
      </w:r>
      <w:r w:rsidRPr="00F11D2F">
        <w:rPr>
          <w:sz w:val="28"/>
          <w:szCs w:val="28"/>
        </w:rPr>
        <w:t xml:space="preserve"> — это случаи, когда виновным последовательно совершаются несколько (не менее двух) деяний, влекущих за собой уголовную ответственность,</w:t>
      </w:r>
      <w:r w:rsidR="00F11D2F">
        <w:rPr>
          <w:sz w:val="28"/>
          <w:szCs w:val="28"/>
        </w:rPr>
        <w:t xml:space="preserve"> </w:t>
      </w:r>
      <w:r w:rsidRPr="00F11D2F">
        <w:rPr>
          <w:sz w:val="28"/>
          <w:szCs w:val="28"/>
        </w:rPr>
        <w:t>а также случаи совершения новых преступных деяний</w:t>
      </w:r>
      <w:r w:rsidR="00F11D2F">
        <w:rPr>
          <w:sz w:val="28"/>
          <w:szCs w:val="28"/>
        </w:rPr>
        <w:t xml:space="preserve"> </w:t>
      </w:r>
      <w:r w:rsidRPr="00F11D2F">
        <w:rPr>
          <w:sz w:val="28"/>
          <w:szCs w:val="28"/>
        </w:rPr>
        <w:t>в период действия ограничений, связанных с уголовной ответственностью за ранее совершённые деяния.</w:t>
      </w:r>
    </w:p>
    <w:p w:rsidR="004B50CA" w:rsidRPr="00F11D2F" w:rsidRDefault="004B50CA" w:rsidP="00F11D2F">
      <w:pPr>
        <w:spacing w:line="360" w:lineRule="auto"/>
        <w:ind w:firstLine="709"/>
        <w:jc w:val="both"/>
        <w:rPr>
          <w:color w:val="000000"/>
          <w:sz w:val="28"/>
          <w:szCs w:val="28"/>
        </w:rPr>
      </w:pPr>
      <w:r w:rsidRPr="00F11D2F">
        <w:rPr>
          <w:sz w:val="28"/>
          <w:szCs w:val="28"/>
        </w:rPr>
        <w:t xml:space="preserve">2. </w:t>
      </w:r>
      <w:r w:rsidRPr="00F11D2F">
        <w:rPr>
          <w:bCs/>
          <w:color w:val="000000"/>
          <w:sz w:val="28"/>
          <w:szCs w:val="28"/>
        </w:rPr>
        <w:t>Множественность преступлений</w:t>
      </w:r>
      <w:r w:rsidRPr="00F11D2F">
        <w:rPr>
          <w:color w:val="000000"/>
          <w:sz w:val="28"/>
          <w:szCs w:val="28"/>
        </w:rPr>
        <w:t xml:space="preserve"> — ситуация, при которой каждое совершенное лицом преступное деяние, как правило, образует отдельный состав преступления и квалифицируется по отдельной статье либо части статьи УК РФ. В первую очередь множественность преступлений выражается</w:t>
      </w:r>
      <w:r w:rsidR="00F11D2F">
        <w:rPr>
          <w:color w:val="000000"/>
          <w:sz w:val="28"/>
          <w:szCs w:val="28"/>
        </w:rPr>
        <w:t xml:space="preserve"> </w:t>
      </w:r>
      <w:r w:rsidRPr="00F11D2F">
        <w:rPr>
          <w:color w:val="000000"/>
          <w:sz w:val="28"/>
          <w:szCs w:val="28"/>
        </w:rPr>
        <w:t xml:space="preserve">в совершении одним и тем же лицом двух или более преступлений. </w:t>
      </w:r>
    </w:p>
    <w:p w:rsidR="004B50CA" w:rsidRPr="00F11D2F" w:rsidRDefault="004B50CA" w:rsidP="00F11D2F">
      <w:pPr>
        <w:spacing w:line="360" w:lineRule="auto"/>
        <w:ind w:firstLine="709"/>
        <w:jc w:val="both"/>
        <w:rPr>
          <w:color w:val="000000"/>
          <w:sz w:val="28"/>
          <w:szCs w:val="28"/>
        </w:rPr>
      </w:pPr>
      <w:r w:rsidRPr="00F11D2F">
        <w:rPr>
          <w:color w:val="000000"/>
          <w:sz w:val="28"/>
          <w:szCs w:val="28"/>
        </w:rPr>
        <w:t>3. Совершение одним и тем же лицом одновременно или последовательно двух и более преступлений, каждое из которых способно повлечь самостоятельные уголовно-правовые последствия.</w:t>
      </w:r>
    </w:p>
    <w:p w:rsidR="004B50CA" w:rsidRPr="00F11D2F" w:rsidRDefault="004B50CA" w:rsidP="00F11D2F">
      <w:pPr>
        <w:spacing w:line="360" w:lineRule="auto"/>
        <w:ind w:firstLine="709"/>
        <w:jc w:val="both"/>
        <w:rPr>
          <w:sz w:val="28"/>
          <w:szCs w:val="28"/>
        </w:rPr>
      </w:pPr>
      <w:r w:rsidRPr="00F11D2F">
        <w:rPr>
          <w:sz w:val="28"/>
          <w:szCs w:val="28"/>
        </w:rPr>
        <w:t>«В отличие от единого преступления множественност</w:t>
      </w:r>
      <w:bookmarkStart w:id="2" w:name="OCRUncertain122"/>
      <w:r w:rsidRPr="00F11D2F">
        <w:rPr>
          <w:sz w:val="28"/>
          <w:szCs w:val="28"/>
        </w:rPr>
        <w:t>ь</w:t>
      </w:r>
      <w:bookmarkEnd w:id="2"/>
      <w:r w:rsidRPr="00F11D2F">
        <w:rPr>
          <w:sz w:val="28"/>
          <w:szCs w:val="28"/>
        </w:rPr>
        <w:t xml:space="preserve"> преступлений — это соверш</w:t>
      </w:r>
      <w:bookmarkStart w:id="3" w:name="OCRUncertain123"/>
      <w:r w:rsidRPr="00F11D2F">
        <w:rPr>
          <w:sz w:val="28"/>
          <w:szCs w:val="28"/>
        </w:rPr>
        <w:t>е</w:t>
      </w:r>
      <w:bookmarkEnd w:id="3"/>
      <w:r w:rsidRPr="00F11D2F">
        <w:rPr>
          <w:sz w:val="28"/>
          <w:szCs w:val="28"/>
        </w:rPr>
        <w:t xml:space="preserve">ние одним </w:t>
      </w:r>
      <w:bookmarkStart w:id="4" w:name="OCRUncertain124"/>
      <w:r w:rsidRPr="00F11D2F">
        <w:rPr>
          <w:sz w:val="28"/>
          <w:szCs w:val="28"/>
        </w:rPr>
        <w:t>и</w:t>
      </w:r>
      <w:bookmarkEnd w:id="4"/>
      <w:r w:rsidRPr="00F11D2F">
        <w:rPr>
          <w:sz w:val="28"/>
          <w:szCs w:val="28"/>
        </w:rPr>
        <w:t xml:space="preserve"> тем же лицом несколь</w:t>
      </w:r>
      <w:bookmarkStart w:id="5" w:name="OCRUncertain125"/>
      <w:r w:rsidRPr="00F11D2F">
        <w:rPr>
          <w:sz w:val="28"/>
          <w:szCs w:val="28"/>
        </w:rPr>
        <w:t>к</w:t>
      </w:r>
      <w:bookmarkEnd w:id="5"/>
      <w:r w:rsidRPr="00F11D2F">
        <w:rPr>
          <w:sz w:val="28"/>
          <w:szCs w:val="28"/>
        </w:rPr>
        <w:t xml:space="preserve">их правонарушений, каждое из </w:t>
      </w:r>
      <w:bookmarkStart w:id="6" w:name="OCRUncertain126"/>
      <w:r w:rsidRPr="00F11D2F">
        <w:rPr>
          <w:sz w:val="28"/>
          <w:szCs w:val="28"/>
        </w:rPr>
        <w:t>к</w:t>
      </w:r>
      <w:bookmarkEnd w:id="6"/>
      <w:r w:rsidRPr="00F11D2F">
        <w:rPr>
          <w:sz w:val="28"/>
          <w:szCs w:val="28"/>
        </w:rPr>
        <w:t>оторых расценивается уголовным законом как самостоятел</w:t>
      </w:r>
      <w:bookmarkStart w:id="7" w:name="OCRUncertain127"/>
      <w:r w:rsidRPr="00F11D2F">
        <w:rPr>
          <w:sz w:val="28"/>
          <w:szCs w:val="28"/>
        </w:rPr>
        <w:t>ь</w:t>
      </w:r>
      <w:bookmarkEnd w:id="7"/>
      <w:r w:rsidRPr="00F11D2F">
        <w:rPr>
          <w:sz w:val="28"/>
          <w:szCs w:val="28"/>
        </w:rPr>
        <w:t>ное преступление»</w:t>
      </w:r>
      <w:r w:rsidRPr="00F11D2F">
        <w:rPr>
          <w:rStyle w:val="a6"/>
          <w:sz w:val="28"/>
          <w:szCs w:val="28"/>
        </w:rPr>
        <w:footnoteReference w:id="2"/>
      </w:r>
      <w:r w:rsidRPr="00F11D2F">
        <w:rPr>
          <w:sz w:val="28"/>
          <w:szCs w:val="28"/>
        </w:rPr>
        <w:t>.</w:t>
      </w:r>
    </w:p>
    <w:p w:rsidR="004B50CA" w:rsidRPr="00F11D2F" w:rsidRDefault="004B50CA" w:rsidP="00F11D2F">
      <w:pPr>
        <w:spacing w:line="360" w:lineRule="auto"/>
        <w:ind w:firstLine="709"/>
        <w:jc w:val="both"/>
        <w:rPr>
          <w:sz w:val="28"/>
          <w:szCs w:val="28"/>
        </w:rPr>
      </w:pPr>
      <w:r w:rsidRPr="00F11D2F">
        <w:rPr>
          <w:sz w:val="28"/>
          <w:szCs w:val="28"/>
        </w:rPr>
        <w:t xml:space="preserve">При множественности преступлений в поведении одного и того же лица могут быть усмотрены как одинаковые, так и различные преступления. Это вызывает различную оценку совершенных деяний. В одних случаях все совершенное лицом квалифицируется по одной статье </w:t>
      </w:r>
      <w:bookmarkStart w:id="8" w:name="OCRUncertain128"/>
      <w:r w:rsidRPr="00F11D2F">
        <w:rPr>
          <w:sz w:val="28"/>
          <w:szCs w:val="28"/>
        </w:rPr>
        <w:t>УК</w:t>
      </w:r>
      <w:bookmarkEnd w:id="8"/>
      <w:r w:rsidRPr="00F11D2F">
        <w:rPr>
          <w:sz w:val="28"/>
          <w:szCs w:val="28"/>
        </w:rPr>
        <w:t xml:space="preserve"> </w:t>
      </w:r>
      <w:bookmarkStart w:id="9" w:name="OCRUncertain129"/>
      <w:r w:rsidRPr="00F11D2F">
        <w:rPr>
          <w:sz w:val="28"/>
          <w:szCs w:val="28"/>
        </w:rPr>
        <w:t>(например, при</w:t>
      </w:r>
      <w:bookmarkEnd w:id="9"/>
      <w:r w:rsidRPr="00F11D2F">
        <w:rPr>
          <w:sz w:val="28"/>
          <w:szCs w:val="28"/>
        </w:rPr>
        <w:t xml:space="preserve"> неоднократности), в других </w:t>
      </w:r>
      <w:bookmarkStart w:id="10" w:name="OCRUncertain131"/>
      <w:r w:rsidRPr="00F11D2F">
        <w:rPr>
          <w:sz w:val="28"/>
          <w:szCs w:val="28"/>
        </w:rPr>
        <w:sym w:font="Times New Roman" w:char="2014"/>
      </w:r>
      <w:r w:rsidRPr="00F11D2F">
        <w:rPr>
          <w:sz w:val="28"/>
          <w:szCs w:val="28"/>
        </w:rPr>
        <w:t xml:space="preserve"> по</w:t>
      </w:r>
      <w:bookmarkEnd w:id="10"/>
      <w:r w:rsidRPr="00F11D2F">
        <w:rPr>
          <w:sz w:val="28"/>
          <w:szCs w:val="28"/>
        </w:rPr>
        <w:t xml:space="preserve"> нескольким уголовным законам </w:t>
      </w:r>
      <w:bookmarkStart w:id="11" w:name="OCRUncertain132"/>
      <w:r w:rsidRPr="00F11D2F">
        <w:rPr>
          <w:sz w:val="28"/>
          <w:szCs w:val="28"/>
        </w:rPr>
        <w:t>(при</w:t>
      </w:r>
      <w:bookmarkEnd w:id="11"/>
      <w:r w:rsidRPr="00F11D2F">
        <w:rPr>
          <w:sz w:val="28"/>
          <w:szCs w:val="28"/>
        </w:rPr>
        <w:t xml:space="preserve"> совокупности </w:t>
      </w:r>
      <w:bookmarkStart w:id="12" w:name="OCRUncertain133"/>
      <w:r w:rsidRPr="00F11D2F">
        <w:rPr>
          <w:sz w:val="28"/>
          <w:szCs w:val="28"/>
        </w:rPr>
        <w:t>преступлений),</w:t>
      </w:r>
      <w:bookmarkEnd w:id="12"/>
      <w:r w:rsidRPr="00F11D2F">
        <w:rPr>
          <w:sz w:val="28"/>
          <w:szCs w:val="28"/>
        </w:rPr>
        <w:t xml:space="preserve"> в третьих — может </w:t>
      </w:r>
      <w:bookmarkStart w:id="13" w:name="OCRUncertain135"/>
      <w:r w:rsidRPr="00F11D2F">
        <w:rPr>
          <w:sz w:val="28"/>
          <w:szCs w:val="28"/>
        </w:rPr>
        <w:t>отра</w:t>
      </w:r>
      <w:bookmarkStart w:id="14" w:name="OCRUncertain137"/>
      <w:bookmarkEnd w:id="13"/>
      <w:r w:rsidRPr="00F11D2F">
        <w:rPr>
          <w:sz w:val="28"/>
          <w:szCs w:val="28"/>
        </w:rPr>
        <w:t>зиться</w:t>
      </w:r>
      <w:bookmarkEnd w:id="14"/>
      <w:r w:rsidRPr="00F11D2F">
        <w:rPr>
          <w:sz w:val="28"/>
          <w:szCs w:val="28"/>
        </w:rPr>
        <w:t xml:space="preserve"> на порядке назначени</w:t>
      </w:r>
      <w:bookmarkStart w:id="15" w:name="OCRUncertain139"/>
      <w:r w:rsidRPr="00F11D2F">
        <w:rPr>
          <w:sz w:val="28"/>
          <w:szCs w:val="28"/>
        </w:rPr>
        <w:t>я</w:t>
      </w:r>
      <w:bookmarkEnd w:id="15"/>
      <w:r w:rsidRPr="00F11D2F">
        <w:rPr>
          <w:sz w:val="28"/>
          <w:szCs w:val="28"/>
        </w:rPr>
        <w:t xml:space="preserve"> и услови</w:t>
      </w:r>
      <w:bookmarkStart w:id="16" w:name="OCRUncertain140"/>
      <w:r w:rsidRPr="00F11D2F">
        <w:rPr>
          <w:sz w:val="28"/>
          <w:szCs w:val="28"/>
        </w:rPr>
        <w:t>я</w:t>
      </w:r>
      <w:bookmarkEnd w:id="16"/>
      <w:r w:rsidRPr="00F11D2F">
        <w:rPr>
          <w:sz w:val="28"/>
          <w:szCs w:val="28"/>
        </w:rPr>
        <w:t>х отб</w:t>
      </w:r>
      <w:bookmarkStart w:id="17" w:name="OCRUncertain141"/>
      <w:r w:rsidRPr="00F11D2F">
        <w:rPr>
          <w:sz w:val="28"/>
          <w:szCs w:val="28"/>
        </w:rPr>
        <w:t>ы</w:t>
      </w:r>
      <w:bookmarkEnd w:id="17"/>
      <w:r w:rsidRPr="00F11D2F">
        <w:rPr>
          <w:sz w:val="28"/>
          <w:szCs w:val="28"/>
        </w:rPr>
        <w:t xml:space="preserve">тия наказания </w:t>
      </w:r>
      <w:bookmarkStart w:id="18" w:name="OCRUncertain142"/>
      <w:r w:rsidRPr="00F11D2F">
        <w:rPr>
          <w:sz w:val="28"/>
          <w:szCs w:val="28"/>
        </w:rPr>
        <w:t xml:space="preserve">(например, </w:t>
      </w:r>
      <w:bookmarkEnd w:id="18"/>
      <w:r w:rsidRPr="00F11D2F">
        <w:rPr>
          <w:sz w:val="28"/>
          <w:szCs w:val="28"/>
        </w:rPr>
        <w:t>при рецидив</w:t>
      </w:r>
      <w:bookmarkStart w:id="19" w:name="OCRUncertain143"/>
      <w:r w:rsidRPr="00F11D2F">
        <w:rPr>
          <w:sz w:val="28"/>
          <w:szCs w:val="28"/>
        </w:rPr>
        <w:t>е).</w:t>
      </w:r>
      <w:bookmarkEnd w:id="19"/>
    </w:p>
    <w:p w:rsidR="004B50CA" w:rsidRPr="00F11D2F" w:rsidRDefault="004B50CA" w:rsidP="00F11D2F">
      <w:pPr>
        <w:spacing w:line="360" w:lineRule="auto"/>
        <w:ind w:firstLine="709"/>
        <w:jc w:val="both"/>
        <w:rPr>
          <w:sz w:val="28"/>
          <w:szCs w:val="28"/>
        </w:rPr>
      </w:pPr>
      <w:bookmarkStart w:id="20" w:name="OCRUncertain144"/>
      <w:r w:rsidRPr="00F11D2F">
        <w:rPr>
          <w:sz w:val="28"/>
          <w:szCs w:val="28"/>
        </w:rPr>
        <w:t>Множественность</w:t>
      </w:r>
      <w:bookmarkEnd w:id="20"/>
      <w:r w:rsidRPr="00F11D2F">
        <w:rPr>
          <w:sz w:val="28"/>
          <w:szCs w:val="28"/>
        </w:rPr>
        <w:t xml:space="preserve"> как юридическо</w:t>
      </w:r>
      <w:bookmarkStart w:id="21" w:name="OCRUncertain145"/>
      <w:r w:rsidRPr="00F11D2F">
        <w:rPr>
          <w:sz w:val="28"/>
          <w:szCs w:val="28"/>
        </w:rPr>
        <w:t>е</w:t>
      </w:r>
      <w:bookmarkEnd w:id="21"/>
      <w:r w:rsidRPr="00F11D2F">
        <w:rPr>
          <w:sz w:val="28"/>
          <w:szCs w:val="28"/>
        </w:rPr>
        <w:t xml:space="preserve"> поняти</w:t>
      </w:r>
      <w:bookmarkStart w:id="22" w:name="OCRUncertain146"/>
      <w:r w:rsidRPr="00F11D2F">
        <w:rPr>
          <w:sz w:val="28"/>
          <w:szCs w:val="28"/>
        </w:rPr>
        <w:t>е</w:t>
      </w:r>
      <w:bookmarkEnd w:id="22"/>
      <w:r w:rsidRPr="00F11D2F">
        <w:rPr>
          <w:sz w:val="28"/>
          <w:szCs w:val="28"/>
        </w:rPr>
        <w:t xml:space="preserve"> об</w:t>
      </w:r>
      <w:bookmarkStart w:id="23" w:name="OCRUncertain147"/>
      <w:r w:rsidRPr="00F11D2F">
        <w:rPr>
          <w:sz w:val="28"/>
          <w:szCs w:val="28"/>
        </w:rPr>
        <w:t>ы</w:t>
      </w:r>
      <w:bookmarkEnd w:id="23"/>
      <w:r w:rsidRPr="00F11D2F">
        <w:rPr>
          <w:sz w:val="28"/>
          <w:szCs w:val="28"/>
        </w:rPr>
        <w:t>чно свидет</w:t>
      </w:r>
      <w:bookmarkStart w:id="24" w:name="OCRUncertain148"/>
      <w:r w:rsidRPr="00F11D2F">
        <w:rPr>
          <w:sz w:val="28"/>
          <w:szCs w:val="28"/>
        </w:rPr>
        <w:t>е</w:t>
      </w:r>
      <w:bookmarkEnd w:id="24"/>
      <w:r w:rsidRPr="00F11D2F">
        <w:rPr>
          <w:sz w:val="28"/>
          <w:szCs w:val="28"/>
        </w:rPr>
        <w:t>льствует о наличии достаточно устойчив</w:t>
      </w:r>
      <w:bookmarkStart w:id="25" w:name="OCRUncertain150"/>
      <w:r w:rsidRPr="00F11D2F">
        <w:rPr>
          <w:sz w:val="28"/>
          <w:szCs w:val="28"/>
        </w:rPr>
        <w:t>ы</w:t>
      </w:r>
      <w:bookmarkEnd w:id="25"/>
      <w:r w:rsidRPr="00F11D2F">
        <w:rPr>
          <w:sz w:val="28"/>
          <w:szCs w:val="28"/>
        </w:rPr>
        <w:t xml:space="preserve">х </w:t>
      </w:r>
      <w:bookmarkStart w:id="26" w:name="OCRUncertain151"/>
      <w:r w:rsidRPr="00F11D2F">
        <w:rPr>
          <w:sz w:val="28"/>
          <w:szCs w:val="28"/>
        </w:rPr>
        <w:t>антиобщественных</w:t>
      </w:r>
      <w:bookmarkEnd w:id="26"/>
      <w:r w:rsidRPr="00F11D2F">
        <w:rPr>
          <w:sz w:val="28"/>
          <w:szCs w:val="28"/>
        </w:rPr>
        <w:t xml:space="preserve"> </w:t>
      </w:r>
      <w:bookmarkStart w:id="27" w:name="OCRUncertain152"/>
      <w:r w:rsidRPr="00F11D2F">
        <w:rPr>
          <w:sz w:val="28"/>
          <w:szCs w:val="28"/>
        </w:rPr>
        <w:t>навы</w:t>
      </w:r>
      <w:bookmarkEnd w:id="27"/>
      <w:r w:rsidRPr="00F11D2F">
        <w:rPr>
          <w:sz w:val="28"/>
          <w:szCs w:val="28"/>
        </w:rPr>
        <w:t>ков у лица, о серь</w:t>
      </w:r>
      <w:bookmarkStart w:id="28" w:name="OCRUncertain154"/>
      <w:r w:rsidRPr="00F11D2F">
        <w:rPr>
          <w:sz w:val="28"/>
          <w:szCs w:val="28"/>
        </w:rPr>
        <w:t>е</w:t>
      </w:r>
      <w:bookmarkEnd w:id="28"/>
      <w:r w:rsidRPr="00F11D2F">
        <w:rPr>
          <w:sz w:val="28"/>
          <w:szCs w:val="28"/>
        </w:rPr>
        <w:t xml:space="preserve">зном возрастании общественной опасности личности виновного. </w:t>
      </w:r>
    </w:p>
    <w:p w:rsidR="004B50CA" w:rsidRPr="00F11D2F" w:rsidRDefault="004B50CA" w:rsidP="00F11D2F">
      <w:pPr>
        <w:spacing w:line="360" w:lineRule="auto"/>
        <w:ind w:firstLine="709"/>
        <w:jc w:val="both"/>
        <w:rPr>
          <w:sz w:val="28"/>
          <w:szCs w:val="28"/>
        </w:rPr>
      </w:pPr>
      <w:r w:rsidRPr="00F11D2F">
        <w:rPr>
          <w:sz w:val="28"/>
          <w:szCs w:val="28"/>
        </w:rPr>
        <w:t xml:space="preserve">С юридической </w:t>
      </w:r>
      <w:bookmarkStart w:id="29" w:name="OCRUncertain155"/>
      <w:r w:rsidRPr="00F11D2F">
        <w:rPr>
          <w:sz w:val="28"/>
          <w:szCs w:val="28"/>
        </w:rPr>
        <w:t>сторон</w:t>
      </w:r>
      <w:bookmarkEnd w:id="29"/>
      <w:r w:rsidRPr="00F11D2F">
        <w:rPr>
          <w:sz w:val="28"/>
          <w:szCs w:val="28"/>
        </w:rPr>
        <w:t>ы множественность преступл</w:t>
      </w:r>
      <w:bookmarkStart w:id="30" w:name="OCRUncertain156"/>
      <w:r w:rsidRPr="00F11D2F">
        <w:rPr>
          <w:sz w:val="28"/>
          <w:szCs w:val="28"/>
        </w:rPr>
        <w:t>е</w:t>
      </w:r>
      <w:bookmarkEnd w:id="30"/>
      <w:r w:rsidRPr="00F11D2F">
        <w:rPr>
          <w:sz w:val="28"/>
          <w:szCs w:val="28"/>
        </w:rPr>
        <w:t>ний характеризу</w:t>
      </w:r>
      <w:bookmarkStart w:id="31" w:name="OCRUncertain157"/>
      <w:r w:rsidRPr="00F11D2F">
        <w:rPr>
          <w:sz w:val="28"/>
          <w:szCs w:val="28"/>
        </w:rPr>
        <w:t>е</w:t>
      </w:r>
      <w:bookmarkEnd w:id="31"/>
      <w:r w:rsidRPr="00F11D2F">
        <w:rPr>
          <w:sz w:val="28"/>
          <w:szCs w:val="28"/>
        </w:rPr>
        <w:t>тся тремя обязател</w:t>
      </w:r>
      <w:bookmarkStart w:id="32" w:name="OCRUncertain158"/>
      <w:r w:rsidRPr="00F11D2F">
        <w:rPr>
          <w:sz w:val="28"/>
          <w:szCs w:val="28"/>
        </w:rPr>
        <w:t>ь</w:t>
      </w:r>
      <w:bookmarkEnd w:id="32"/>
      <w:r w:rsidRPr="00F11D2F">
        <w:rPr>
          <w:sz w:val="28"/>
          <w:szCs w:val="28"/>
        </w:rPr>
        <w:t xml:space="preserve">ными признаками: </w:t>
      </w:r>
    </w:p>
    <w:p w:rsidR="004B50CA" w:rsidRPr="00F11D2F" w:rsidRDefault="004B50CA" w:rsidP="00F11D2F">
      <w:pPr>
        <w:spacing w:line="360" w:lineRule="auto"/>
        <w:ind w:firstLine="709"/>
        <w:jc w:val="both"/>
        <w:rPr>
          <w:sz w:val="28"/>
          <w:szCs w:val="28"/>
        </w:rPr>
      </w:pPr>
      <w:r w:rsidRPr="00F11D2F">
        <w:rPr>
          <w:sz w:val="28"/>
          <w:szCs w:val="28"/>
        </w:rPr>
        <w:t xml:space="preserve">1) каждое из двух и более правонарушений, образующих множественность, </w:t>
      </w:r>
      <w:bookmarkStart w:id="33" w:name="OCRUncertain160"/>
      <w:r w:rsidRPr="00F11D2F">
        <w:rPr>
          <w:sz w:val="28"/>
          <w:szCs w:val="28"/>
        </w:rPr>
        <w:t>должно</w:t>
      </w:r>
      <w:bookmarkEnd w:id="33"/>
      <w:r w:rsidRPr="00F11D2F">
        <w:rPr>
          <w:sz w:val="28"/>
          <w:szCs w:val="28"/>
        </w:rPr>
        <w:t xml:space="preserve"> представлять собой т</w:t>
      </w:r>
      <w:bookmarkStart w:id="34" w:name="OCRUncertain161"/>
      <w:r w:rsidRPr="00F11D2F">
        <w:rPr>
          <w:sz w:val="28"/>
          <w:szCs w:val="28"/>
        </w:rPr>
        <w:t>о</w:t>
      </w:r>
      <w:bookmarkEnd w:id="34"/>
      <w:r w:rsidRPr="00F11D2F">
        <w:rPr>
          <w:sz w:val="28"/>
          <w:szCs w:val="28"/>
        </w:rPr>
        <w:t>лько прес</w:t>
      </w:r>
      <w:bookmarkStart w:id="35" w:name="OCRUncertain162"/>
      <w:r w:rsidRPr="00F11D2F">
        <w:rPr>
          <w:sz w:val="28"/>
          <w:szCs w:val="28"/>
        </w:rPr>
        <w:t>т</w:t>
      </w:r>
      <w:bookmarkEnd w:id="35"/>
      <w:r w:rsidRPr="00F11D2F">
        <w:rPr>
          <w:sz w:val="28"/>
          <w:szCs w:val="28"/>
        </w:rPr>
        <w:t xml:space="preserve">упление; </w:t>
      </w:r>
    </w:p>
    <w:p w:rsidR="004B50CA" w:rsidRPr="00F11D2F" w:rsidRDefault="004B50CA" w:rsidP="00F11D2F">
      <w:pPr>
        <w:spacing w:line="360" w:lineRule="auto"/>
        <w:ind w:firstLine="709"/>
        <w:jc w:val="both"/>
        <w:rPr>
          <w:sz w:val="28"/>
          <w:szCs w:val="28"/>
        </w:rPr>
      </w:pPr>
      <w:r w:rsidRPr="00F11D2F">
        <w:rPr>
          <w:sz w:val="28"/>
          <w:szCs w:val="28"/>
        </w:rPr>
        <w:t xml:space="preserve">2) любое из этих правонарушений должно </w:t>
      </w:r>
      <w:bookmarkStart w:id="36" w:name="OCRUncertain163"/>
      <w:r w:rsidRPr="00F11D2F">
        <w:rPr>
          <w:sz w:val="28"/>
          <w:szCs w:val="28"/>
        </w:rPr>
        <w:t>быть</w:t>
      </w:r>
      <w:bookmarkEnd w:id="36"/>
      <w:r w:rsidRPr="00F11D2F">
        <w:rPr>
          <w:sz w:val="28"/>
          <w:szCs w:val="28"/>
        </w:rPr>
        <w:t xml:space="preserve"> по закону </w:t>
      </w:r>
      <w:bookmarkStart w:id="37" w:name="OCRUncertain164"/>
      <w:r w:rsidRPr="00F11D2F">
        <w:rPr>
          <w:sz w:val="28"/>
          <w:szCs w:val="28"/>
        </w:rPr>
        <w:t>самостоятельным</w:t>
      </w:r>
      <w:bookmarkEnd w:id="37"/>
      <w:r w:rsidRPr="00F11D2F">
        <w:rPr>
          <w:sz w:val="28"/>
          <w:szCs w:val="28"/>
        </w:rPr>
        <w:t xml:space="preserve"> составом преступления; </w:t>
      </w:r>
    </w:p>
    <w:p w:rsidR="004B50CA" w:rsidRPr="00F11D2F" w:rsidRDefault="004B50CA" w:rsidP="00F11D2F">
      <w:pPr>
        <w:spacing w:line="360" w:lineRule="auto"/>
        <w:ind w:firstLine="709"/>
        <w:jc w:val="both"/>
        <w:rPr>
          <w:sz w:val="28"/>
          <w:szCs w:val="28"/>
        </w:rPr>
      </w:pPr>
      <w:r w:rsidRPr="00F11D2F">
        <w:rPr>
          <w:sz w:val="28"/>
          <w:szCs w:val="28"/>
        </w:rPr>
        <w:t xml:space="preserve">3) каждое из правонарушений, </w:t>
      </w:r>
      <w:bookmarkStart w:id="38" w:name="OCRUncertain165"/>
      <w:r w:rsidRPr="00F11D2F">
        <w:rPr>
          <w:sz w:val="28"/>
          <w:szCs w:val="28"/>
        </w:rPr>
        <w:t>охватываемых</w:t>
      </w:r>
      <w:bookmarkEnd w:id="38"/>
      <w:r w:rsidRPr="00F11D2F">
        <w:rPr>
          <w:sz w:val="28"/>
          <w:szCs w:val="28"/>
        </w:rPr>
        <w:t xml:space="preserve"> правовым понятием множ</w:t>
      </w:r>
      <w:bookmarkStart w:id="39" w:name="OCRUncertain166"/>
      <w:r w:rsidRPr="00F11D2F">
        <w:rPr>
          <w:sz w:val="28"/>
          <w:szCs w:val="28"/>
        </w:rPr>
        <w:t>е</w:t>
      </w:r>
      <w:bookmarkEnd w:id="39"/>
      <w:r w:rsidRPr="00F11D2F">
        <w:rPr>
          <w:sz w:val="28"/>
          <w:szCs w:val="28"/>
        </w:rPr>
        <w:t>ственности, долж</w:t>
      </w:r>
      <w:bookmarkStart w:id="40" w:name="OCRUncertain167"/>
      <w:r w:rsidRPr="00F11D2F">
        <w:rPr>
          <w:sz w:val="28"/>
          <w:szCs w:val="28"/>
        </w:rPr>
        <w:t>н</w:t>
      </w:r>
      <w:bookmarkEnd w:id="40"/>
      <w:r w:rsidRPr="00F11D2F">
        <w:rPr>
          <w:sz w:val="28"/>
          <w:szCs w:val="28"/>
        </w:rPr>
        <w:t>о сохранять свою юридическую зн</w:t>
      </w:r>
      <w:bookmarkStart w:id="41" w:name="OCRUncertain168"/>
      <w:r w:rsidRPr="00F11D2F">
        <w:rPr>
          <w:sz w:val="28"/>
          <w:szCs w:val="28"/>
        </w:rPr>
        <w:t>а</w:t>
      </w:r>
      <w:bookmarkEnd w:id="41"/>
      <w:r w:rsidRPr="00F11D2F">
        <w:rPr>
          <w:sz w:val="28"/>
          <w:szCs w:val="28"/>
        </w:rPr>
        <w:t>чимость</w:t>
      </w:r>
      <w:bookmarkStart w:id="42" w:name="OCRUncertain169"/>
      <w:r w:rsidRPr="00F11D2F">
        <w:rPr>
          <w:sz w:val="28"/>
          <w:szCs w:val="28"/>
        </w:rPr>
        <w:t>,</w:t>
      </w:r>
      <w:bookmarkEnd w:id="42"/>
      <w:r w:rsidRPr="00F11D2F">
        <w:rPr>
          <w:sz w:val="28"/>
          <w:szCs w:val="28"/>
        </w:rPr>
        <w:t xml:space="preserve"> то есть не утрачивать правов</w:t>
      </w:r>
      <w:bookmarkStart w:id="43" w:name="OCRUncertain170"/>
      <w:r w:rsidRPr="00F11D2F">
        <w:rPr>
          <w:sz w:val="28"/>
          <w:szCs w:val="28"/>
        </w:rPr>
        <w:t>ы</w:t>
      </w:r>
      <w:bookmarkEnd w:id="43"/>
      <w:r w:rsidRPr="00F11D2F">
        <w:rPr>
          <w:sz w:val="28"/>
          <w:szCs w:val="28"/>
        </w:rPr>
        <w:t>х последствий их совершения на момент рассмотрения д</w:t>
      </w:r>
      <w:bookmarkStart w:id="44" w:name="OCRUncertain171"/>
      <w:r w:rsidRPr="00F11D2F">
        <w:rPr>
          <w:sz w:val="28"/>
          <w:szCs w:val="28"/>
        </w:rPr>
        <w:t>е</w:t>
      </w:r>
      <w:bookmarkEnd w:id="44"/>
      <w:r w:rsidRPr="00F11D2F">
        <w:rPr>
          <w:sz w:val="28"/>
          <w:szCs w:val="28"/>
        </w:rPr>
        <w:t>ла в суде.</w:t>
      </w:r>
    </w:p>
    <w:p w:rsidR="004B50CA" w:rsidRPr="00F11D2F" w:rsidRDefault="004B50CA" w:rsidP="00F11D2F">
      <w:pPr>
        <w:spacing w:line="360" w:lineRule="auto"/>
        <w:ind w:firstLine="709"/>
        <w:jc w:val="both"/>
        <w:rPr>
          <w:sz w:val="28"/>
          <w:szCs w:val="28"/>
        </w:rPr>
      </w:pPr>
      <w:r w:rsidRPr="00F11D2F">
        <w:rPr>
          <w:sz w:val="28"/>
          <w:szCs w:val="28"/>
        </w:rPr>
        <w:t>«С учетом указанных признаков можно дать следующее определение множественности преступлений: множественность преступлений – это наличие совершенных одним лицом двух и более преступлений, в отношении которых сохранены уголовно-правовые последствия»</w:t>
      </w:r>
      <w:r w:rsidRPr="00F11D2F">
        <w:rPr>
          <w:rStyle w:val="a6"/>
          <w:sz w:val="28"/>
          <w:szCs w:val="28"/>
        </w:rPr>
        <w:footnoteReference w:id="3"/>
      </w:r>
      <w:r w:rsidRPr="00F11D2F">
        <w:rPr>
          <w:sz w:val="28"/>
          <w:szCs w:val="28"/>
        </w:rPr>
        <w:t>.</w:t>
      </w:r>
    </w:p>
    <w:p w:rsidR="004B50CA" w:rsidRPr="00F11D2F" w:rsidRDefault="004B50CA" w:rsidP="00F11D2F">
      <w:pPr>
        <w:pStyle w:val="ConsNormal"/>
        <w:widowControl/>
        <w:spacing w:line="360" w:lineRule="auto"/>
        <w:ind w:firstLine="709"/>
        <w:jc w:val="both"/>
        <w:rPr>
          <w:rFonts w:ascii="Times New Roman" w:hAnsi="Times New Roman" w:cs="Times New Roman"/>
          <w:sz w:val="28"/>
          <w:szCs w:val="28"/>
        </w:rPr>
      </w:pPr>
      <w:r w:rsidRPr="00F11D2F">
        <w:rPr>
          <w:rFonts w:ascii="Times New Roman" w:hAnsi="Times New Roman" w:cs="Times New Roman"/>
          <w:sz w:val="28"/>
          <w:szCs w:val="28"/>
        </w:rPr>
        <w:t>Множественность преступлений имеет определенные виды.</w:t>
      </w:r>
    </w:p>
    <w:p w:rsidR="004B50CA" w:rsidRPr="00F11D2F" w:rsidRDefault="004B50CA" w:rsidP="00F11D2F">
      <w:pPr>
        <w:pStyle w:val="ConsNormal"/>
        <w:widowControl/>
        <w:spacing w:line="360" w:lineRule="auto"/>
        <w:ind w:firstLine="709"/>
        <w:jc w:val="both"/>
        <w:rPr>
          <w:rFonts w:ascii="Times New Roman" w:hAnsi="Times New Roman" w:cs="Times New Roman"/>
          <w:sz w:val="28"/>
          <w:szCs w:val="28"/>
        </w:rPr>
      </w:pPr>
      <w:r w:rsidRPr="00F11D2F">
        <w:rPr>
          <w:rFonts w:ascii="Times New Roman" w:hAnsi="Times New Roman" w:cs="Times New Roman"/>
          <w:sz w:val="28"/>
          <w:szCs w:val="28"/>
        </w:rPr>
        <w:t>По действующему уголовному законодательству видами множественности преступлений являются совокупность и рецидив преступлений.</w:t>
      </w:r>
    </w:p>
    <w:p w:rsidR="004B50CA" w:rsidRPr="00F11D2F" w:rsidRDefault="004B50CA" w:rsidP="00F11D2F">
      <w:pPr>
        <w:pStyle w:val="ConsNormal"/>
        <w:widowControl/>
        <w:spacing w:line="360" w:lineRule="auto"/>
        <w:ind w:firstLine="709"/>
        <w:jc w:val="both"/>
        <w:rPr>
          <w:rFonts w:ascii="Times New Roman" w:hAnsi="Times New Roman" w:cs="Times New Roman"/>
          <w:sz w:val="28"/>
          <w:szCs w:val="28"/>
        </w:rPr>
      </w:pPr>
      <w:r w:rsidRPr="00F11D2F">
        <w:rPr>
          <w:rFonts w:ascii="Times New Roman" w:hAnsi="Times New Roman" w:cs="Times New Roman"/>
          <w:sz w:val="28"/>
          <w:szCs w:val="28"/>
        </w:rPr>
        <w:t>При рецидиве содеянное квалифицируется по одной статье (части статьи) Уголовного Кодекса, при совокупности - по двум или более статьям. В отдельных случаях в поведении субъекта могут одновременно усматриваться признаки совокупности и рецидива.</w:t>
      </w:r>
    </w:p>
    <w:p w:rsidR="004B50CA" w:rsidRPr="00F11D2F" w:rsidRDefault="004B50CA" w:rsidP="00F11D2F">
      <w:pPr>
        <w:pStyle w:val="ConsNormal"/>
        <w:widowControl/>
        <w:spacing w:line="360" w:lineRule="auto"/>
        <w:ind w:firstLine="709"/>
        <w:jc w:val="both"/>
        <w:rPr>
          <w:rFonts w:ascii="Times New Roman" w:hAnsi="Times New Roman" w:cs="Times New Roman"/>
          <w:sz w:val="28"/>
          <w:szCs w:val="28"/>
        </w:rPr>
      </w:pPr>
      <w:r w:rsidRPr="00F11D2F">
        <w:rPr>
          <w:rFonts w:ascii="Times New Roman" w:hAnsi="Times New Roman" w:cs="Times New Roman"/>
          <w:sz w:val="28"/>
          <w:szCs w:val="28"/>
        </w:rPr>
        <w:t>«В юридической литературе обосновывалось положение, что для классификации множественности на формы целесообразнее использовать социальный критерий. Это позволяет делить множественность в зависимости от количества совершенных преступлений, линии поведения субъекта, степени устойчивости антиобщественной ориентации и т.д. Представляется, что такой подход не основан на законе. Большинство специалистов классифицируют виды множественности по юридическому критерию - совершение преступления, прошлая судимость и т.п. Дополнительным аргументом в пользу такого решения выступает, в частности, перевод рецидива самим законодателем из субъективной в объективную плоскость»</w:t>
      </w:r>
      <w:r w:rsidRPr="00F11D2F">
        <w:rPr>
          <w:rStyle w:val="a6"/>
          <w:rFonts w:ascii="Times New Roman" w:hAnsi="Times New Roman"/>
          <w:sz w:val="28"/>
          <w:szCs w:val="28"/>
        </w:rPr>
        <w:footnoteReference w:id="4"/>
      </w:r>
      <w:r w:rsidRPr="00F11D2F">
        <w:rPr>
          <w:rFonts w:ascii="Times New Roman" w:hAnsi="Times New Roman" w:cs="Times New Roman"/>
          <w:sz w:val="28"/>
          <w:szCs w:val="28"/>
        </w:rPr>
        <w:t xml:space="preserve">. </w:t>
      </w:r>
    </w:p>
    <w:p w:rsidR="004B50CA" w:rsidRPr="00F11D2F" w:rsidRDefault="004B50CA" w:rsidP="00F11D2F">
      <w:pPr>
        <w:pStyle w:val="ConsNormal"/>
        <w:widowControl/>
        <w:spacing w:line="360" w:lineRule="auto"/>
        <w:ind w:firstLine="709"/>
        <w:jc w:val="both"/>
        <w:rPr>
          <w:rFonts w:ascii="Times New Roman" w:hAnsi="Times New Roman" w:cs="Times New Roman"/>
          <w:sz w:val="28"/>
          <w:szCs w:val="28"/>
        </w:rPr>
      </w:pPr>
      <w:r w:rsidRPr="00F11D2F">
        <w:rPr>
          <w:rFonts w:ascii="Times New Roman" w:hAnsi="Times New Roman" w:cs="Times New Roman"/>
          <w:sz w:val="28"/>
          <w:szCs w:val="28"/>
        </w:rPr>
        <w:t xml:space="preserve">Множественность преступлений имеет существенное практическое значение. </w:t>
      </w:r>
    </w:p>
    <w:p w:rsidR="004B50CA" w:rsidRPr="00F11D2F" w:rsidRDefault="004B50CA" w:rsidP="00F11D2F">
      <w:pPr>
        <w:pStyle w:val="ConsNormal"/>
        <w:widowControl/>
        <w:spacing w:line="360" w:lineRule="auto"/>
        <w:ind w:firstLine="709"/>
        <w:jc w:val="both"/>
        <w:rPr>
          <w:rFonts w:ascii="Times New Roman" w:hAnsi="Times New Roman" w:cs="Times New Roman"/>
          <w:sz w:val="28"/>
          <w:szCs w:val="28"/>
        </w:rPr>
      </w:pPr>
      <w:r w:rsidRPr="00F11D2F">
        <w:rPr>
          <w:rFonts w:ascii="Times New Roman" w:hAnsi="Times New Roman" w:cs="Times New Roman"/>
          <w:sz w:val="28"/>
          <w:szCs w:val="28"/>
        </w:rPr>
        <w:t>Видами множественности выступают совокупность преступлений и рецидив преступлений.</w:t>
      </w:r>
    </w:p>
    <w:p w:rsidR="004B50CA" w:rsidRPr="00F11D2F" w:rsidRDefault="004B50CA" w:rsidP="00F11D2F">
      <w:pPr>
        <w:spacing w:line="360" w:lineRule="auto"/>
        <w:ind w:firstLine="709"/>
        <w:jc w:val="both"/>
        <w:rPr>
          <w:sz w:val="28"/>
          <w:szCs w:val="28"/>
        </w:rPr>
      </w:pPr>
      <w:r w:rsidRPr="00F11D2F">
        <w:rPr>
          <w:sz w:val="28"/>
          <w:szCs w:val="28"/>
        </w:rPr>
        <w:t>В соответствии с Уголовным Кодексом РФ совокупность преступлений – это совершение двух или более преступлений, с учетом того, что ни за одно из данных преступлений лицо не было осуждено, за исключением случаев, когда совершение двух и более преступлений предусмотрено нормами УК РФ в качестве обстоятельства, влекущего за собой более строгое наказание. Это общее понятие совокупности преступлений.</w:t>
      </w:r>
    </w:p>
    <w:p w:rsidR="004B50CA" w:rsidRPr="00F11D2F" w:rsidRDefault="004B50CA" w:rsidP="00F11D2F">
      <w:pPr>
        <w:spacing w:line="360" w:lineRule="auto"/>
        <w:ind w:firstLine="709"/>
        <w:jc w:val="both"/>
        <w:rPr>
          <w:sz w:val="28"/>
          <w:szCs w:val="28"/>
        </w:rPr>
      </w:pPr>
      <w:r w:rsidRPr="00F11D2F">
        <w:rPr>
          <w:sz w:val="28"/>
          <w:szCs w:val="28"/>
        </w:rPr>
        <w:t>В реальной действительности совокупность преступлений образуется по-разному: и в результате одного действия (бездействия) лица, содержащего признаки нескольких преступлений, и в результате разновременно или последовательно совершаемых действий (актов бездействия). Для обозначения этих явлений в практической деятельности и в теории уголовного права используются понятия «идеальная совокупность преступлений» и «реальная совокупность преступлений». Поскольку разные проявления совокупности имеют место в действительности, в правоприменительной практике и в теории уголовного права наличествует устоявшаяся терминология для обозначения этих понятий, было бы целесообразным в уголовно-правовой норме, посвященной совокупности преступлений, дать не только общее понятие совокупности преступлений, но и в отдельных частях статьи определения идеальной и реальной совокупности преступлений (с использованием указанных терминов).</w:t>
      </w:r>
    </w:p>
    <w:p w:rsidR="004B50CA" w:rsidRPr="00F11D2F" w:rsidRDefault="004B50CA" w:rsidP="00F11D2F">
      <w:pPr>
        <w:spacing w:line="360" w:lineRule="auto"/>
        <w:ind w:firstLine="709"/>
        <w:jc w:val="both"/>
        <w:rPr>
          <w:sz w:val="28"/>
          <w:szCs w:val="28"/>
        </w:rPr>
      </w:pPr>
      <w:r w:rsidRPr="00F11D2F">
        <w:rPr>
          <w:sz w:val="28"/>
          <w:szCs w:val="28"/>
        </w:rPr>
        <w:t>«В УК РФ говорится, что совокупностью преступлений признается и одно действие (бездействие), содержащее признаки преступлений, предусмотренных двумя и более статьями Уголовного кодекса. Это не что иное, как определение идеальной совокупности, которое было выработано теорией уголовного права. На основе этого определения отразим признаки, характеризующие идеальную совокупность преступлений»</w:t>
      </w:r>
      <w:r w:rsidRPr="00F11D2F">
        <w:rPr>
          <w:rStyle w:val="a6"/>
          <w:sz w:val="28"/>
          <w:szCs w:val="28"/>
        </w:rPr>
        <w:footnoteReference w:id="5"/>
      </w:r>
      <w:r w:rsidRPr="00F11D2F">
        <w:rPr>
          <w:sz w:val="28"/>
          <w:szCs w:val="28"/>
        </w:rPr>
        <w:t>.</w:t>
      </w:r>
    </w:p>
    <w:p w:rsidR="004B50CA" w:rsidRPr="00F11D2F" w:rsidRDefault="004B50CA" w:rsidP="00F11D2F">
      <w:pPr>
        <w:spacing w:line="360" w:lineRule="auto"/>
        <w:ind w:firstLine="709"/>
        <w:jc w:val="both"/>
        <w:rPr>
          <w:sz w:val="28"/>
          <w:szCs w:val="28"/>
        </w:rPr>
      </w:pPr>
      <w:r w:rsidRPr="00F11D2F">
        <w:rPr>
          <w:sz w:val="28"/>
          <w:szCs w:val="28"/>
        </w:rPr>
        <w:t>1. У преступлений, входящих в идеальную совокупность, один и тот же субъект.</w:t>
      </w:r>
    </w:p>
    <w:p w:rsidR="004B50CA" w:rsidRPr="00F11D2F" w:rsidRDefault="004B50CA" w:rsidP="00F11D2F">
      <w:pPr>
        <w:spacing w:line="360" w:lineRule="auto"/>
        <w:ind w:firstLine="709"/>
        <w:jc w:val="both"/>
        <w:rPr>
          <w:sz w:val="28"/>
          <w:szCs w:val="28"/>
        </w:rPr>
      </w:pPr>
      <w:r w:rsidRPr="00F11D2F">
        <w:rPr>
          <w:sz w:val="28"/>
          <w:szCs w:val="28"/>
        </w:rPr>
        <w:t>2. Преступления совершаются одним действием (бездействием) лица.</w:t>
      </w:r>
    </w:p>
    <w:p w:rsidR="004B50CA" w:rsidRPr="00F11D2F" w:rsidRDefault="004B50CA" w:rsidP="00F11D2F">
      <w:pPr>
        <w:spacing w:line="360" w:lineRule="auto"/>
        <w:ind w:firstLine="709"/>
        <w:jc w:val="both"/>
        <w:rPr>
          <w:sz w:val="28"/>
          <w:szCs w:val="28"/>
        </w:rPr>
      </w:pPr>
      <w:r w:rsidRPr="00F11D2F">
        <w:rPr>
          <w:sz w:val="28"/>
          <w:szCs w:val="28"/>
        </w:rPr>
        <w:t>3. Наличие двух или более преступлений, предусмотренных разными статьями Уголовного кодекса.</w:t>
      </w:r>
    </w:p>
    <w:p w:rsidR="004B50CA" w:rsidRPr="00F11D2F" w:rsidRDefault="004B50CA" w:rsidP="00F11D2F">
      <w:pPr>
        <w:spacing w:line="360" w:lineRule="auto"/>
        <w:ind w:firstLine="709"/>
        <w:jc w:val="both"/>
        <w:rPr>
          <w:sz w:val="28"/>
          <w:szCs w:val="28"/>
        </w:rPr>
      </w:pPr>
      <w:r w:rsidRPr="00F11D2F">
        <w:rPr>
          <w:sz w:val="28"/>
          <w:szCs w:val="28"/>
        </w:rPr>
        <w:t>4. Преступления, входящие в идеальную совокупность, посягают, как правило, на разные объекты, охраняемые уголовным правом, в связи с чем влекут разные преступные последствия. Однако возможна идеальная совокупность и в случае посягательств на один и тот же объект (например, при убийстве потерпевшего по неосторожности причиняется смерть другому лицу).</w:t>
      </w:r>
    </w:p>
    <w:p w:rsidR="004B50CA" w:rsidRPr="00F11D2F" w:rsidRDefault="004B50CA" w:rsidP="00F11D2F">
      <w:pPr>
        <w:spacing w:line="360" w:lineRule="auto"/>
        <w:ind w:firstLine="709"/>
        <w:jc w:val="both"/>
        <w:rPr>
          <w:sz w:val="28"/>
          <w:szCs w:val="28"/>
        </w:rPr>
      </w:pPr>
      <w:r w:rsidRPr="00F11D2F">
        <w:rPr>
          <w:sz w:val="28"/>
          <w:szCs w:val="28"/>
        </w:rPr>
        <w:t>Второй разновидностью совокупности преступлений, как уже было отмечено, является реальная совокупность. Специфические признаки реальной совокупности преступлений в статьях УК РФ не отражены. Положения Уголовного Кодекса общие, они имеют отношение к обеим разновидностям совокупности преступлений.</w:t>
      </w:r>
    </w:p>
    <w:p w:rsidR="004B50CA" w:rsidRPr="00F11D2F" w:rsidRDefault="004B50CA" w:rsidP="00F11D2F">
      <w:pPr>
        <w:spacing w:line="360" w:lineRule="auto"/>
        <w:ind w:firstLine="709"/>
        <w:jc w:val="both"/>
        <w:rPr>
          <w:sz w:val="28"/>
          <w:szCs w:val="28"/>
        </w:rPr>
      </w:pPr>
      <w:r w:rsidRPr="00F11D2F">
        <w:rPr>
          <w:sz w:val="28"/>
          <w:szCs w:val="28"/>
        </w:rPr>
        <w:t>В юридической литературе под реальной совокупностью преступлений понимается осуществление лицом несколькими действиями (актами бездействия) двух или более преступлений, ни за одно из которых лицо не было осуждено.</w:t>
      </w:r>
      <w:r w:rsidR="00F11D2F">
        <w:rPr>
          <w:sz w:val="28"/>
          <w:szCs w:val="28"/>
          <w:vertAlign w:val="superscript"/>
        </w:rPr>
        <w:t xml:space="preserve"> </w:t>
      </w:r>
    </w:p>
    <w:p w:rsidR="004B50CA" w:rsidRPr="00F11D2F" w:rsidRDefault="004B50CA" w:rsidP="00F11D2F">
      <w:pPr>
        <w:spacing w:line="360" w:lineRule="auto"/>
        <w:ind w:firstLine="709"/>
        <w:jc w:val="both"/>
        <w:rPr>
          <w:sz w:val="28"/>
          <w:szCs w:val="28"/>
        </w:rPr>
      </w:pPr>
      <w:r w:rsidRPr="00F11D2F">
        <w:rPr>
          <w:sz w:val="28"/>
          <w:szCs w:val="28"/>
        </w:rPr>
        <w:t>Признаки реальной совокупности преступлений.</w:t>
      </w:r>
    </w:p>
    <w:p w:rsidR="004B50CA" w:rsidRPr="00F11D2F" w:rsidRDefault="004B50CA" w:rsidP="00F11D2F">
      <w:pPr>
        <w:spacing w:line="360" w:lineRule="auto"/>
        <w:ind w:firstLine="709"/>
        <w:jc w:val="both"/>
        <w:rPr>
          <w:sz w:val="28"/>
          <w:szCs w:val="28"/>
        </w:rPr>
      </w:pPr>
      <w:r w:rsidRPr="00F11D2F">
        <w:rPr>
          <w:sz w:val="28"/>
          <w:szCs w:val="28"/>
        </w:rPr>
        <w:t>1. Наличие двух или более действий (актов бездействия) лица.</w:t>
      </w:r>
    </w:p>
    <w:p w:rsidR="004B50CA" w:rsidRPr="00F11D2F" w:rsidRDefault="004B50CA" w:rsidP="00F11D2F">
      <w:pPr>
        <w:spacing w:line="360" w:lineRule="auto"/>
        <w:ind w:firstLine="709"/>
        <w:jc w:val="both"/>
        <w:rPr>
          <w:sz w:val="28"/>
          <w:szCs w:val="28"/>
        </w:rPr>
      </w:pPr>
      <w:r w:rsidRPr="00F11D2F">
        <w:rPr>
          <w:sz w:val="28"/>
          <w:szCs w:val="28"/>
        </w:rPr>
        <w:t>2. Каждое из совершенных деяний является самостоятельным преступлением.</w:t>
      </w:r>
    </w:p>
    <w:p w:rsidR="004B50CA" w:rsidRPr="00F11D2F" w:rsidRDefault="004B50CA" w:rsidP="00F11D2F">
      <w:pPr>
        <w:spacing w:line="360" w:lineRule="auto"/>
        <w:ind w:firstLine="709"/>
        <w:jc w:val="both"/>
        <w:rPr>
          <w:sz w:val="28"/>
          <w:szCs w:val="28"/>
        </w:rPr>
      </w:pPr>
      <w:r w:rsidRPr="00F11D2F">
        <w:rPr>
          <w:sz w:val="28"/>
          <w:szCs w:val="28"/>
        </w:rPr>
        <w:t>3. Разновременное, как правило, совершение входящих в совокупность преступлений.</w:t>
      </w:r>
    </w:p>
    <w:p w:rsidR="004B50CA" w:rsidRPr="00F11D2F" w:rsidRDefault="004B50CA" w:rsidP="00F11D2F">
      <w:pPr>
        <w:spacing w:line="360" w:lineRule="auto"/>
        <w:ind w:firstLine="709"/>
        <w:jc w:val="both"/>
        <w:rPr>
          <w:sz w:val="28"/>
          <w:szCs w:val="28"/>
        </w:rPr>
      </w:pPr>
      <w:r w:rsidRPr="00F11D2F">
        <w:rPr>
          <w:sz w:val="28"/>
          <w:szCs w:val="28"/>
        </w:rPr>
        <w:t>4. Отсутствие осуждения за преступления, образующие совокупность (на момент их совершения).</w:t>
      </w:r>
    </w:p>
    <w:p w:rsidR="004B50CA" w:rsidRPr="00F11D2F" w:rsidRDefault="004B50CA" w:rsidP="00F11D2F">
      <w:pPr>
        <w:spacing w:line="360" w:lineRule="auto"/>
        <w:ind w:firstLine="709"/>
        <w:jc w:val="both"/>
        <w:rPr>
          <w:sz w:val="28"/>
          <w:szCs w:val="28"/>
        </w:rPr>
      </w:pPr>
      <w:r w:rsidRPr="00F11D2F">
        <w:rPr>
          <w:sz w:val="28"/>
          <w:szCs w:val="28"/>
        </w:rPr>
        <w:t>«Итак, совокупность преступлений - это одновременное или последовательное совершение одним лицом нескольких тождественных, однородных или разнородных преступных деяний при условии, что ни за одно из них не был вынесен приговор.</w:t>
      </w:r>
    </w:p>
    <w:p w:rsidR="004B50CA" w:rsidRPr="00F11D2F" w:rsidRDefault="004B50CA" w:rsidP="00F11D2F">
      <w:pPr>
        <w:spacing w:line="360" w:lineRule="auto"/>
        <w:ind w:firstLine="709"/>
        <w:jc w:val="both"/>
        <w:rPr>
          <w:sz w:val="28"/>
          <w:szCs w:val="28"/>
        </w:rPr>
      </w:pPr>
      <w:r w:rsidRPr="00F11D2F">
        <w:rPr>
          <w:sz w:val="28"/>
          <w:szCs w:val="28"/>
        </w:rPr>
        <w:t>При совокупности субъект совершает несколько отдельных преступлений, которые квалифицируются по нескольким самостоятельным статьям или различным частям одной и той же статьи либо по одной и той же статье УК.</w:t>
      </w:r>
    </w:p>
    <w:p w:rsidR="004B50CA" w:rsidRPr="00F11D2F" w:rsidRDefault="004B50CA" w:rsidP="00F11D2F">
      <w:pPr>
        <w:spacing w:line="360" w:lineRule="auto"/>
        <w:ind w:firstLine="709"/>
        <w:jc w:val="both"/>
        <w:rPr>
          <w:sz w:val="28"/>
          <w:szCs w:val="28"/>
        </w:rPr>
      </w:pPr>
      <w:r w:rsidRPr="00F11D2F">
        <w:rPr>
          <w:sz w:val="28"/>
          <w:szCs w:val="28"/>
        </w:rPr>
        <w:t xml:space="preserve">Различают совокупность реальную и идеальную. </w:t>
      </w:r>
    </w:p>
    <w:p w:rsidR="004B50CA" w:rsidRPr="00F11D2F" w:rsidRDefault="004B50CA" w:rsidP="00F11D2F">
      <w:pPr>
        <w:spacing w:line="360" w:lineRule="auto"/>
        <w:ind w:firstLine="709"/>
        <w:jc w:val="both"/>
        <w:rPr>
          <w:sz w:val="28"/>
          <w:szCs w:val="28"/>
        </w:rPr>
      </w:pPr>
      <w:r w:rsidRPr="00F11D2F">
        <w:rPr>
          <w:sz w:val="28"/>
          <w:szCs w:val="28"/>
        </w:rPr>
        <w:t>Если содеянное предусмотрено общим и специальным составами, совокупность отсутствует, и деяние квалифицируется по специальному составу»</w:t>
      </w:r>
      <w:r w:rsidRPr="00F11D2F">
        <w:rPr>
          <w:rStyle w:val="a6"/>
          <w:sz w:val="28"/>
          <w:szCs w:val="28"/>
        </w:rPr>
        <w:footnoteReference w:id="6"/>
      </w:r>
      <w:r w:rsidRPr="00F11D2F">
        <w:rPr>
          <w:sz w:val="28"/>
          <w:szCs w:val="28"/>
        </w:rPr>
        <w:t>.</w:t>
      </w:r>
    </w:p>
    <w:p w:rsidR="004B50CA" w:rsidRPr="00F11D2F" w:rsidRDefault="004B50CA" w:rsidP="00F11D2F">
      <w:pPr>
        <w:spacing w:line="360" w:lineRule="auto"/>
        <w:ind w:firstLine="709"/>
        <w:jc w:val="both"/>
        <w:rPr>
          <w:sz w:val="28"/>
          <w:szCs w:val="28"/>
        </w:rPr>
      </w:pPr>
      <w:r w:rsidRPr="00F11D2F">
        <w:rPr>
          <w:sz w:val="28"/>
          <w:szCs w:val="28"/>
        </w:rPr>
        <w:t>Второй вид множественности преступлений – рецидив преступлений.</w:t>
      </w:r>
    </w:p>
    <w:p w:rsidR="004B50CA" w:rsidRPr="00F11D2F" w:rsidRDefault="004B50CA" w:rsidP="00F11D2F">
      <w:pPr>
        <w:spacing w:line="360" w:lineRule="auto"/>
        <w:ind w:firstLine="709"/>
        <w:jc w:val="both"/>
        <w:rPr>
          <w:sz w:val="28"/>
          <w:szCs w:val="28"/>
        </w:rPr>
      </w:pPr>
      <w:r w:rsidRPr="00F11D2F">
        <w:rPr>
          <w:sz w:val="28"/>
          <w:szCs w:val="28"/>
        </w:rPr>
        <w:t>Рецидивом преступлений – это совершение лицом умышленного преступления с учетом того, что данное лицо имеет непогашенную судимость за совершенное ранее умышленное преступление (ч. 1 ст. 18 УК).</w:t>
      </w:r>
    </w:p>
    <w:p w:rsidR="004B50CA" w:rsidRPr="00F11D2F" w:rsidRDefault="004B50CA" w:rsidP="00F11D2F">
      <w:pPr>
        <w:spacing w:line="360" w:lineRule="auto"/>
        <w:ind w:firstLine="709"/>
        <w:jc w:val="both"/>
        <w:rPr>
          <w:sz w:val="28"/>
          <w:szCs w:val="28"/>
        </w:rPr>
      </w:pPr>
      <w:r w:rsidRPr="00F11D2F">
        <w:rPr>
          <w:sz w:val="28"/>
          <w:szCs w:val="28"/>
        </w:rPr>
        <w:t>УК в ст. 18 оформил неизвестный прежнему уголовному законодательству самостоятельный вид множественности - рецидив преступлений.</w:t>
      </w:r>
    </w:p>
    <w:p w:rsidR="004B50CA" w:rsidRPr="00F11D2F" w:rsidRDefault="004B50CA" w:rsidP="00F11D2F">
      <w:pPr>
        <w:spacing w:line="360" w:lineRule="auto"/>
        <w:ind w:firstLine="709"/>
        <w:jc w:val="both"/>
        <w:rPr>
          <w:sz w:val="28"/>
          <w:szCs w:val="28"/>
        </w:rPr>
      </w:pPr>
      <w:r w:rsidRPr="00F11D2F">
        <w:rPr>
          <w:sz w:val="28"/>
          <w:szCs w:val="28"/>
        </w:rPr>
        <w:t>«Рецидив как проявление множественности преступлений делится на несколько видов, каждый из которых имеет самостоятельное юридическое значение (общий, специальный, опасный и особо опасный). Уголовный кодекс классифицирует рецидив на общий, опасный и особо опасный (ст. 18). Общий и специальный рецидивы выделяются теорией уголовного права в целях более углубленного уяснения правовых последствий, возникающих при совершении преступления с признаками такого рецидива»</w:t>
      </w:r>
      <w:r w:rsidRPr="00F11D2F">
        <w:rPr>
          <w:rStyle w:val="a6"/>
          <w:sz w:val="28"/>
          <w:szCs w:val="28"/>
        </w:rPr>
        <w:footnoteReference w:id="7"/>
      </w:r>
      <w:r w:rsidRPr="00F11D2F">
        <w:rPr>
          <w:sz w:val="28"/>
          <w:szCs w:val="28"/>
        </w:rPr>
        <w:t>.</w:t>
      </w:r>
    </w:p>
    <w:p w:rsidR="004B50CA" w:rsidRPr="00F11D2F" w:rsidRDefault="004B50CA" w:rsidP="00F11D2F">
      <w:pPr>
        <w:spacing w:line="360" w:lineRule="auto"/>
        <w:ind w:firstLine="709"/>
        <w:jc w:val="both"/>
        <w:rPr>
          <w:sz w:val="28"/>
          <w:szCs w:val="28"/>
        </w:rPr>
      </w:pPr>
      <w:r w:rsidRPr="00F11D2F">
        <w:rPr>
          <w:sz w:val="28"/>
          <w:szCs w:val="28"/>
        </w:rPr>
        <w:t>Общий рецидив образует совершение нового нетождественного преступления лицом, ранее осужденным за какое-либо преступление.</w:t>
      </w:r>
    </w:p>
    <w:p w:rsidR="004B50CA" w:rsidRPr="00F11D2F" w:rsidRDefault="004B50CA" w:rsidP="00F11D2F">
      <w:pPr>
        <w:spacing w:line="360" w:lineRule="auto"/>
        <w:ind w:firstLine="709"/>
        <w:jc w:val="both"/>
        <w:rPr>
          <w:sz w:val="28"/>
          <w:szCs w:val="28"/>
        </w:rPr>
      </w:pPr>
      <w:r w:rsidRPr="00F11D2F">
        <w:rPr>
          <w:sz w:val="28"/>
          <w:szCs w:val="28"/>
        </w:rPr>
        <w:t>Юридическое значение общего рецидива по закону проявляется в том, что он признается обстоятельством, отягчающим наказание.</w:t>
      </w:r>
    </w:p>
    <w:p w:rsidR="004B50CA" w:rsidRPr="00F11D2F" w:rsidRDefault="004B50CA" w:rsidP="00F11D2F">
      <w:pPr>
        <w:spacing w:line="360" w:lineRule="auto"/>
        <w:ind w:firstLine="709"/>
        <w:jc w:val="both"/>
        <w:rPr>
          <w:sz w:val="28"/>
          <w:szCs w:val="28"/>
        </w:rPr>
      </w:pPr>
      <w:r w:rsidRPr="00F11D2F">
        <w:rPr>
          <w:sz w:val="28"/>
          <w:szCs w:val="28"/>
        </w:rPr>
        <w:t>Специальный рецидив характеризуется тем, что лицо после осуждения за первое умышленное преступление совершает тождественное умышленное преступление.</w:t>
      </w:r>
    </w:p>
    <w:p w:rsidR="004B50CA" w:rsidRPr="00F11D2F" w:rsidRDefault="004B50CA" w:rsidP="00F11D2F">
      <w:pPr>
        <w:spacing w:line="360" w:lineRule="auto"/>
        <w:ind w:firstLine="709"/>
        <w:jc w:val="both"/>
        <w:rPr>
          <w:sz w:val="28"/>
          <w:szCs w:val="28"/>
        </w:rPr>
      </w:pPr>
      <w:r w:rsidRPr="00F11D2F">
        <w:rPr>
          <w:sz w:val="28"/>
          <w:szCs w:val="28"/>
        </w:rPr>
        <w:t>Специальный рецидив, как правило, свидетельствует о повышенной опасности лица, так как по сравнению с общим служит показателем более устойчивой антиобщественной направленности личности, вызывающей в соответствующих условиях преступные действия одного и того же вида.</w:t>
      </w:r>
    </w:p>
    <w:p w:rsidR="004B50CA" w:rsidRPr="00F11D2F" w:rsidRDefault="004B50CA" w:rsidP="00F11D2F">
      <w:pPr>
        <w:spacing w:line="360" w:lineRule="auto"/>
        <w:ind w:firstLine="709"/>
        <w:jc w:val="both"/>
        <w:rPr>
          <w:sz w:val="28"/>
          <w:szCs w:val="28"/>
        </w:rPr>
      </w:pPr>
      <w:r w:rsidRPr="00F11D2F">
        <w:rPr>
          <w:sz w:val="28"/>
          <w:szCs w:val="28"/>
        </w:rPr>
        <w:t>Так же, как и общий рецидив, специальный рецидив порождает более тяжкие условия отбывания наказания.</w:t>
      </w:r>
    </w:p>
    <w:p w:rsidR="004B50CA" w:rsidRPr="00F11D2F" w:rsidRDefault="004B50CA" w:rsidP="00F11D2F">
      <w:pPr>
        <w:spacing w:line="360" w:lineRule="auto"/>
        <w:ind w:firstLine="709"/>
        <w:jc w:val="both"/>
        <w:rPr>
          <w:sz w:val="28"/>
          <w:szCs w:val="28"/>
        </w:rPr>
      </w:pPr>
      <w:r w:rsidRPr="00F11D2F">
        <w:rPr>
          <w:sz w:val="28"/>
          <w:szCs w:val="28"/>
        </w:rPr>
        <w:t>Опасный и особо опасный рецидивы примыкают к специальному рецидиву.</w:t>
      </w:r>
    </w:p>
    <w:p w:rsidR="004B50CA" w:rsidRPr="00F11D2F" w:rsidRDefault="004B50CA" w:rsidP="00F11D2F">
      <w:pPr>
        <w:spacing w:line="360" w:lineRule="auto"/>
        <w:ind w:firstLine="709"/>
        <w:jc w:val="both"/>
        <w:rPr>
          <w:sz w:val="28"/>
          <w:szCs w:val="28"/>
        </w:rPr>
      </w:pPr>
      <w:r w:rsidRPr="00F11D2F">
        <w:rPr>
          <w:sz w:val="28"/>
          <w:szCs w:val="28"/>
        </w:rPr>
        <w:t>Опасный рецидив предусмотрен ч. 2 ст. 18 УК. Он присутствует:</w:t>
      </w:r>
    </w:p>
    <w:p w:rsidR="004B50CA" w:rsidRPr="00F11D2F" w:rsidRDefault="004B50CA" w:rsidP="00F11D2F">
      <w:pPr>
        <w:spacing w:line="360" w:lineRule="auto"/>
        <w:ind w:firstLine="709"/>
        <w:jc w:val="both"/>
        <w:rPr>
          <w:sz w:val="28"/>
          <w:szCs w:val="28"/>
        </w:rPr>
      </w:pPr>
      <w:r w:rsidRPr="00F11D2F">
        <w:rPr>
          <w:sz w:val="28"/>
          <w:szCs w:val="28"/>
        </w:rPr>
        <w:t>а) при совершении лицом тяжкого преступления, если за данное преступление лицо было осуждено к реальному лишению свободы, и если это лицо ранее два или более раза осуждалось за умышленное преступление средней тяжести к лишению свободы.</w:t>
      </w:r>
    </w:p>
    <w:p w:rsidR="004B50CA" w:rsidRPr="00F11D2F" w:rsidRDefault="004B50CA" w:rsidP="00F11D2F">
      <w:pPr>
        <w:spacing w:line="360" w:lineRule="auto"/>
        <w:ind w:firstLine="709"/>
        <w:jc w:val="both"/>
        <w:rPr>
          <w:sz w:val="28"/>
          <w:szCs w:val="28"/>
        </w:rPr>
      </w:pPr>
      <w:r w:rsidRPr="00F11D2F">
        <w:rPr>
          <w:sz w:val="28"/>
          <w:szCs w:val="28"/>
        </w:rPr>
        <w:t>Осуждение к реальному лишению свободы означает, что к лицу не применялись условное осуждение или отсрочка исполнения приговора. Само лишение свободы может быть как срочным, так и пожизненным;</w:t>
      </w:r>
    </w:p>
    <w:p w:rsidR="004B50CA" w:rsidRPr="00F11D2F" w:rsidRDefault="004B50CA" w:rsidP="00F11D2F">
      <w:pPr>
        <w:spacing w:line="360" w:lineRule="auto"/>
        <w:ind w:firstLine="709"/>
        <w:jc w:val="both"/>
        <w:rPr>
          <w:sz w:val="28"/>
          <w:szCs w:val="28"/>
        </w:rPr>
      </w:pPr>
      <w:r w:rsidRPr="00F11D2F">
        <w:rPr>
          <w:sz w:val="28"/>
          <w:szCs w:val="28"/>
        </w:rPr>
        <w:t xml:space="preserve">б) при совершении лицом тяжкого преступления, с учетом того, что ранее данное лицо уже было осуждено за тяжкое либо особо тяжкое преступление к реальному лишению свободы. </w:t>
      </w:r>
    </w:p>
    <w:p w:rsidR="004B50CA" w:rsidRPr="00F11D2F" w:rsidRDefault="004B50CA" w:rsidP="00F11D2F">
      <w:pPr>
        <w:spacing w:line="360" w:lineRule="auto"/>
        <w:ind w:firstLine="709"/>
        <w:jc w:val="both"/>
        <w:rPr>
          <w:sz w:val="28"/>
          <w:szCs w:val="28"/>
        </w:rPr>
      </w:pPr>
      <w:r w:rsidRPr="00F11D2F">
        <w:rPr>
          <w:sz w:val="28"/>
          <w:szCs w:val="28"/>
        </w:rPr>
        <w:t>В данном случае вид конкретного наказания, определенного приговором суда за последнее тяжкое преступление, значения не имеет. Однако закон специально оговаривает, что при предшествующем осуждении за совершение тяжкого или особо тяжкого преступления субъекту приговором определялось именно реальное лишение свободы. Если же другое наказание (исправительные работы) было заменено на лишение свободы, то оснований для признания опасного рецидива нет.</w:t>
      </w:r>
    </w:p>
    <w:p w:rsidR="004B50CA" w:rsidRPr="00F11D2F" w:rsidRDefault="004B50CA" w:rsidP="00F11D2F">
      <w:pPr>
        <w:spacing w:line="360" w:lineRule="auto"/>
        <w:ind w:firstLine="709"/>
        <w:jc w:val="both"/>
        <w:rPr>
          <w:sz w:val="28"/>
          <w:szCs w:val="28"/>
        </w:rPr>
      </w:pPr>
      <w:r w:rsidRPr="00F11D2F">
        <w:rPr>
          <w:sz w:val="28"/>
          <w:szCs w:val="28"/>
        </w:rPr>
        <w:t>Особо опасный рецидив предполагает предварительное осуждение лица за ранее совершенное преступление.</w:t>
      </w:r>
    </w:p>
    <w:p w:rsidR="004B50CA" w:rsidRPr="00F11D2F" w:rsidRDefault="004B50CA" w:rsidP="00F11D2F">
      <w:pPr>
        <w:spacing w:line="360" w:lineRule="auto"/>
        <w:ind w:firstLine="709"/>
        <w:jc w:val="both"/>
        <w:rPr>
          <w:sz w:val="28"/>
          <w:szCs w:val="28"/>
        </w:rPr>
      </w:pPr>
      <w:r w:rsidRPr="00F11D2F">
        <w:rPr>
          <w:sz w:val="28"/>
          <w:szCs w:val="28"/>
        </w:rPr>
        <w:t>Вместе с тем он обладает рядом дополнительных признаков (ч. 3 ст. 18 УК), а именно:</w:t>
      </w:r>
    </w:p>
    <w:p w:rsidR="004B50CA" w:rsidRPr="00F11D2F" w:rsidRDefault="004B50CA" w:rsidP="00F11D2F">
      <w:pPr>
        <w:spacing w:line="360" w:lineRule="auto"/>
        <w:ind w:firstLine="709"/>
        <w:jc w:val="both"/>
        <w:rPr>
          <w:sz w:val="28"/>
          <w:szCs w:val="28"/>
        </w:rPr>
      </w:pPr>
      <w:r w:rsidRPr="00F11D2F">
        <w:rPr>
          <w:sz w:val="28"/>
          <w:szCs w:val="28"/>
        </w:rPr>
        <w:t>- высокой общественной опасностью преступлений, образующих данное понятие;</w:t>
      </w:r>
    </w:p>
    <w:p w:rsidR="004B50CA" w:rsidRPr="00F11D2F" w:rsidRDefault="004B50CA" w:rsidP="00F11D2F">
      <w:pPr>
        <w:spacing w:line="360" w:lineRule="auto"/>
        <w:ind w:firstLine="709"/>
        <w:jc w:val="both"/>
        <w:rPr>
          <w:sz w:val="28"/>
          <w:szCs w:val="28"/>
        </w:rPr>
      </w:pPr>
      <w:r w:rsidRPr="00F11D2F">
        <w:rPr>
          <w:sz w:val="28"/>
          <w:szCs w:val="28"/>
        </w:rPr>
        <w:t>- определенным числом совершенных преступлений;</w:t>
      </w:r>
    </w:p>
    <w:p w:rsidR="004B50CA" w:rsidRPr="00F11D2F" w:rsidRDefault="004B50CA" w:rsidP="00F11D2F">
      <w:pPr>
        <w:spacing w:line="360" w:lineRule="auto"/>
        <w:ind w:firstLine="709"/>
        <w:jc w:val="both"/>
        <w:rPr>
          <w:sz w:val="28"/>
          <w:szCs w:val="28"/>
        </w:rPr>
      </w:pPr>
      <w:r w:rsidRPr="00F11D2F">
        <w:rPr>
          <w:sz w:val="28"/>
          <w:szCs w:val="28"/>
        </w:rPr>
        <w:t>- характером наказания, примененного как за предыдущее, так и за вновь совершенное преступление;</w:t>
      </w:r>
    </w:p>
    <w:p w:rsidR="004B50CA" w:rsidRPr="00F11D2F" w:rsidRDefault="004B50CA" w:rsidP="00F11D2F">
      <w:pPr>
        <w:spacing w:line="360" w:lineRule="auto"/>
        <w:ind w:firstLine="709"/>
        <w:jc w:val="both"/>
        <w:rPr>
          <w:sz w:val="28"/>
          <w:szCs w:val="28"/>
        </w:rPr>
      </w:pPr>
      <w:r w:rsidRPr="00F11D2F">
        <w:rPr>
          <w:sz w:val="28"/>
          <w:szCs w:val="28"/>
        </w:rPr>
        <w:t>- фактом совершения всех учитываемых для его наличия преступлений в совершеннолетнем возрасте.</w:t>
      </w:r>
    </w:p>
    <w:p w:rsidR="004B50CA" w:rsidRPr="00F11D2F" w:rsidRDefault="004B50CA" w:rsidP="00F11D2F">
      <w:pPr>
        <w:spacing w:line="360" w:lineRule="auto"/>
        <w:ind w:firstLine="709"/>
        <w:jc w:val="both"/>
        <w:rPr>
          <w:sz w:val="28"/>
          <w:szCs w:val="28"/>
        </w:rPr>
      </w:pPr>
      <w:r w:rsidRPr="00F11D2F">
        <w:rPr>
          <w:sz w:val="28"/>
          <w:szCs w:val="28"/>
        </w:rPr>
        <w:t>Закон предусматривает два варианта особо опасного рецидива:</w:t>
      </w:r>
    </w:p>
    <w:p w:rsidR="004B50CA" w:rsidRPr="00F11D2F" w:rsidRDefault="004B50CA" w:rsidP="00F11D2F">
      <w:pPr>
        <w:spacing w:line="360" w:lineRule="auto"/>
        <w:ind w:firstLine="709"/>
        <w:jc w:val="both"/>
        <w:rPr>
          <w:sz w:val="28"/>
          <w:szCs w:val="28"/>
        </w:rPr>
      </w:pPr>
      <w:r w:rsidRPr="00F11D2F">
        <w:rPr>
          <w:sz w:val="28"/>
          <w:szCs w:val="28"/>
        </w:rPr>
        <w:t>1) лицо имеет две судимости за тяжкое преступление к реальному лишению свободы и вновь совершает тяжкое преступление, за которое осуждается к реальному лишению свободы;</w:t>
      </w:r>
    </w:p>
    <w:p w:rsidR="004B50CA" w:rsidRPr="00F11D2F" w:rsidRDefault="004B50CA" w:rsidP="00F11D2F">
      <w:pPr>
        <w:spacing w:line="360" w:lineRule="auto"/>
        <w:ind w:firstLine="709"/>
        <w:jc w:val="both"/>
        <w:rPr>
          <w:sz w:val="28"/>
          <w:szCs w:val="28"/>
        </w:rPr>
      </w:pPr>
      <w:r w:rsidRPr="00F11D2F">
        <w:rPr>
          <w:sz w:val="28"/>
          <w:szCs w:val="28"/>
        </w:rPr>
        <w:t>2) лицо ранее два раза было осуждено за тяжкое преступление или за одно особо тяжкое преступление и вновь совершает особо тяжкое преступление.</w:t>
      </w:r>
    </w:p>
    <w:p w:rsidR="004B50CA" w:rsidRPr="00F11D2F" w:rsidRDefault="004B50CA" w:rsidP="00F11D2F">
      <w:pPr>
        <w:spacing w:line="360" w:lineRule="auto"/>
        <w:ind w:firstLine="709"/>
        <w:jc w:val="both"/>
        <w:rPr>
          <w:sz w:val="28"/>
          <w:szCs w:val="28"/>
        </w:rPr>
      </w:pPr>
      <w:r w:rsidRPr="00F11D2F">
        <w:rPr>
          <w:sz w:val="28"/>
          <w:szCs w:val="28"/>
        </w:rPr>
        <w:t>Конкретные виды наказания, назначенные судом за любые из этих преступлений, значения не имеют.</w:t>
      </w:r>
    </w:p>
    <w:p w:rsidR="004B50CA" w:rsidRPr="00F11D2F" w:rsidRDefault="004B50CA" w:rsidP="00F11D2F">
      <w:pPr>
        <w:spacing w:line="360" w:lineRule="auto"/>
        <w:ind w:firstLine="709"/>
        <w:jc w:val="both"/>
        <w:rPr>
          <w:sz w:val="28"/>
          <w:szCs w:val="28"/>
        </w:rPr>
      </w:pPr>
      <w:r w:rsidRPr="00F11D2F">
        <w:rPr>
          <w:sz w:val="28"/>
          <w:szCs w:val="28"/>
        </w:rPr>
        <w:t>«Правила назначения наказания по совокупности преступлений сформулированы в статье 69 УК РФ. Назначение наказания за совершенные лицом преступления проходит два этапа. На первом этапе назначается наказание отдельно за каждое преступление, входящее в совокупность. При этом суд учитывает общие начала назначения наказания, а также специальные правила, такие как правила назначения наказания за неоконченное преступление, при вердикте присяжных заседателей о снисхождении, при рецидиве преступлений, и т.д.»</w:t>
      </w:r>
      <w:r w:rsidRPr="00F11D2F">
        <w:rPr>
          <w:rStyle w:val="a6"/>
          <w:sz w:val="28"/>
          <w:szCs w:val="28"/>
        </w:rPr>
        <w:footnoteReference w:id="8"/>
      </w:r>
      <w:r w:rsidRPr="00F11D2F">
        <w:rPr>
          <w:sz w:val="28"/>
          <w:szCs w:val="28"/>
        </w:rPr>
        <w:t>.</w:t>
      </w:r>
    </w:p>
    <w:p w:rsidR="004B50CA" w:rsidRPr="00F11D2F" w:rsidRDefault="004B50CA" w:rsidP="00F11D2F">
      <w:pPr>
        <w:spacing w:line="360" w:lineRule="auto"/>
        <w:ind w:firstLine="709"/>
        <w:jc w:val="both"/>
        <w:rPr>
          <w:sz w:val="28"/>
          <w:szCs w:val="28"/>
        </w:rPr>
      </w:pPr>
      <w:r w:rsidRPr="00F11D2F">
        <w:rPr>
          <w:sz w:val="28"/>
          <w:szCs w:val="28"/>
        </w:rPr>
        <w:t xml:space="preserve">При назначении наказания за каждое преступное деяние важное значение придается учету его индивидуальных особенностей, характера и степени общественной опасности. </w:t>
      </w:r>
    </w:p>
    <w:p w:rsidR="004B50CA" w:rsidRPr="00F11D2F" w:rsidRDefault="004B50CA" w:rsidP="00F11D2F">
      <w:pPr>
        <w:spacing w:line="360" w:lineRule="auto"/>
        <w:ind w:firstLine="709"/>
        <w:jc w:val="both"/>
        <w:rPr>
          <w:sz w:val="28"/>
          <w:szCs w:val="28"/>
        </w:rPr>
      </w:pPr>
      <w:r w:rsidRPr="00F11D2F">
        <w:rPr>
          <w:sz w:val="28"/>
          <w:szCs w:val="28"/>
        </w:rPr>
        <w:t>Назначив наказание отдельно за каждое преступление, суд переходит ко второму этапу: определяет окончательное (итоговое) наказание за всю совокупность преступлений. При этом в соответствии с действующим уголовным законодательством возможно с учетом категории совершенных преступлений применение либо метода поглощения более строгим наказанием более мягкого, либо метода полного сложения наказания, либо метода частичного сложения наказания. Возможно также одновременное применение поглощения и сложения наказаний. При этом окончательное наказание не может превышать более чем наполовину максимальный срок или размер наказания, предусмотренного за наиболее тяжкое из совершенных преступлений.</w:t>
      </w:r>
    </w:p>
    <w:p w:rsidR="004B50CA" w:rsidRPr="00F11D2F" w:rsidRDefault="004B50CA" w:rsidP="00F11D2F">
      <w:pPr>
        <w:spacing w:line="360" w:lineRule="auto"/>
        <w:ind w:firstLine="709"/>
        <w:jc w:val="both"/>
        <w:rPr>
          <w:sz w:val="28"/>
          <w:szCs w:val="28"/>
        </w:rPr>
      </w:pPr>
    </w:p>
    <w:p w:rsidR="00F11D2F" w:rsidRDefault="00F11D2F">
      <w:pPr>
        <w:spacing w:line="360" w:lineRule="auto"/>
        <w:jc w:val="both"/>
        <w:rPr>
          <w:b/>
          <w:bCs/>
          <w:kern w:val="32"/>
          <w:sz w:val="28"/>
          <w:szCs w:val="28"/>
        </w:rPr>
      </w:pPr>
      <w:bookmarkStart w:id="45" w:name="_Toc228977181"/>
      <w:r>
        <w:rPr>
          <w:sz w:val="28"/>
          <w:szCs w:val="28"/>
        </w:rPr>
        <w:br w:type="page"/>
      </w:r>
    </w:p>
    <w:p w:rsidR="004B50CA" w:rsidRPr="00F11D2F" w:rsidRDefault="004B50CA" w:rsidP="00F11D2F">
      <w:pPr>
        <w:pStyle w:val="1"/>
        <w:spacing w:before="0" w:after="0" w:line="360" w:lineRule="auto"/>
        <w:ind w:firstLine="709"/>
        <w:jc w:val="both"/>
        <w:rPr>
          <w:rFonts w:ascii="Times New Roman" w:hAnsi="Times New Roman" w:cs="Times New Roman"/>
          <w:sz w:val="28"/>
          <w:szCs w:val="28"/>
        </w:rPr>
      </w:pPr>
      <w:r w:rsidRPr="00F11D2F">
        <w:rPr>
          <w:rFonts w:ascii="Times New Roman" w:hAnsi="Times New Roman" w:cs="Times New Roman"/>
          <w:sz w:val="28"/>
          <w:szCs w:val="28"/>
        </w:rPr>
        <w:t>ЗАКЛЮЧЕНИЕ</w:t>
      </w:r>
      <w:bookmarkEnd w:id="45"/>
    </w:p>
    <w:p w:rsidR="004B50CA" w:rsidRPr="00F11D2F" w:rsidRDefault="004B50CA" w:rsidP="00F11D2F">
      <w:pPr>
        <w:spacing w:line="360" w:lineRule="auto"/>
        <w:ind w:firstLine="709"/>
        <w:jc w:val="both"/>
        <w:rPr>
          <w:sz w:val="28"/>
          <w:szCs w:val="28"/>
        </w:rPr>
      </w:pPr>
    </w:p>
    <w:p w:rsidR="004B50CA" w:rsidRPr="00F11D2F" w:rsidRDefault="004B50CA" w:rsidP="00F11D2F">
      <w:pPr>
        <w:spacing w:line="360" w:lineRule="auto"/>
        <w:ind w:firstLine="709"/>
        <w:jc w:val="both"/>
        <w:rPr>
          <w:sz w:val="28"/>
          <w:szCs w:val="28"/>
        </w:rPr>
      </w:pPr>
      <w:r w:rsidRPr="00F11D2F">
        <w:rPr>
          <w:sz w:val="28"/>
          <w:szCs w:val="28"/>
        </w:rPr>
        <w:t>Множественность преступлений – это совершение одним лицом двух и более преступлений, если в отношении данных преступлений сохранены уголовно-правовые последствия.</w:t>
      </w:r>
    </w:p>
    <w:p w:rsidR="004B50CA" w:rsidRPr="00F11D2F" w:rsidRDefault="004B50CA" w:rsidP="00F11D2F">
      <w:pPr>
        <w:pStyle w:val="ConsNormal"/>
        <w:widowControl/>
        <w:spacing w:line="360" w:lineRule="auto"/>
        <w:ind w:firstLine="709"/>
        <w:jc w:val="both"/>
        <w:rPr>
          <w:rFonts w:ascii="Times New Roman" w:hAnsi="Times New Roman" w:cs="Times New Roman"/>
          <w:sz w:val="28"/>
          <w:szCs w:val="28"/>
        </w:rPr>
      </w:pPr>
      <w:r w:rsidRPr="00F11D2F">
        <w:rPr>
          <w:rFonts w:ascii="Times New Roman" w:hAnsi="Times New Roman" w:cs="Times New Roman"/>
          <w:sz w:val="28"/>
          <w:szCs w:val="28"/>
        </w:rPr>
        <w:t xml:space="preserve">Множественность преступлений имеет существенное практическое значение. </w:t>
      </w:r>
    </w:p>
    <w:p w:rsidR="004B50CA" w:rsidRPr="00F11D2F" w:rsidRDefault="004B50CA" w:rsidP="00F11D2F">
      <w:pPr>
        <w:pStyle w:val="ConsNormal"/>
        <w:widowControl/>
        <w:spacing w:line="360" w:lineRule="auto"/>
        <w:ind w:firstLine="709"/>
        <w:jc w:val="both"/>
        <w:rPr>
          <w:rFonts w:ascii="Times New Roman" w:hAnsi="Times New Roman" w:cs="Times New Roman"/>
          <w:sz w:val="28"/>
          <w:szCs w:val="28"/>
        </w:rPr>
      </w:pPr>
      <w:r w:rsidRPr="00F11D2F">
        <w:rPr>
          <w:rFonts w:ascii="Times New Roman" w:hAnsi="Times New Roman" w:cs="Times New Roman"/>
          <w:sz w:val="28"/>
          <w:szCs w:val="28"/>
        </w:rPr>
        <w:t>Видами множественности выступают совокупность преступлений и рецидив преступлений.</w:t>
      </w:r>
    </w:p>
    <w:p w:rsidR="004B50CA" w:rsidRPr="00F11D2F" w:rsidRDefault="004B50CA" w:rsidP="00F11D2F">
      <w:pPr>
        <w:spacing w:line="360" w:lineRule="auto"/>
        <w:ind w:firstLine="709"/>
        <w:jc w:val="both"/>
        <w:rPr>
          <w:sz w:val="28"/>
          <w:szCs w:val="28"/>
        </w:rPr>
      </w:pPr>
      <w:r w:rsidRPr="00F11D2F">
        <w:rPr>
          <w:sz w:val="28"/>
          <w:szCs w:val="28"/>
        </w:rPr>
        <w:t>Совокупность преступлений – это осуществление лицом несколькими действиями (актами бездействия) двух или более преступлений, ни за одно из которых лицо не было осуждено.</w:t>
      </w:r>
      <w:r w:rsidR="00F11D2F">
        <w:rPr>
          <w:sz w:val="28"/>
          <w:szCs w:val="28"/>
          <w:vertAlign w:val="superscript"/>
        </w:rPr>
        <w:t xml:space="preserve"> </w:t>
      </w:r>
    </w:p>
    <w:p w:rsidR="004B50CA" w:rsidRPr="00F11D2F" w:rsidRDefault="004B50CA" w:rsidP="00F11D2F">
      <w:pPr>
        <w:spacing w:line="360" w:lineRule="auto"/>
        <w:ind w:firstLine="709"/>
        <w:jc w:val="both"/>
        <w:rPr>
          <w:sz w:val="28"/>
          <w:szCs w:val="28"/>
        </w:rPr>
      </w:pPr>
      <w:r w:rsidRPr="00F11D2F">
        <w:rPr>
          <w:sz w:val="28"/>
          <w:szCs w:val="28"/>
        </w:rPr>
        <w:t>Совокупность бывает идеальной и реальной.</w:t>
      </w:r>
    </w:p>
    <w:p w:rsidR="004B50CA" w:rsidRPr="00F11D2F" w:rsidRDefault="004B50CA" w:rsidP="00F11D2F">
      <w:pPr>
        <w:spacing w:line="360" w:lineRule="auto"/>
        <w:ind w:firstLine="709"/>
        <w:jc w:val="both"/>
        <w:rPr>
          <w:sz w:val="28"/>
          <w:szCs w:val="28"/>
        </w:rPr>
      </w:pPr>
      <w:r w:rsidRPr="00F11D2F">
        <w:rPr>
          <w:sz w:val="28"/>
          <w:szCs w:val="28"/>
        </w:rPr>
        <w:t>Рецидив – это совершение лицом умышленного преступления,</w:t>
      </w:r>
      <w:r w:rsidR="00F11D2F">
        <w:rPr>
          <w:sz w:val="28"/>
          <w:szCs w:val="28"/>
        </w:rPr>
        <w:t xml:space="preserve"> </w:t>
      </w:r>
      <w:r w:rsidRPr="00F11D2F">
        <w:rPr>
          <w:sz w:val="28"/>
          <w:szCs w:val="28"/>
        </w:rPr>
        <w:t>если данное лицо имеет непогашенную судимость за совершенное (совершенные) раньше умышленное преступление.</w:t>
      </w:r>
    </w:p>
    <w:p w:rsidR="004B50CA" w:rsidRPr="00F11D2F" w:rsidRDefault="004B50CA" w:rsidP="00F11D2F">
      <w:pPr>
        <w:spacing w:line="360" w:lineRule="auto"/>
        <w:ind w:firstLine="709"/>
        <w:jc w:val="both"/>
        <w:rPr>
          <w:sz w:val="28"/>
          <w:szCs w:val="28"/>
        </w:rPr>
      </w:pPr>
      <w:r w:rsidRPr="00F11D2F">
        <w:rPr>
          <w:sz w:val="28"/>
          <w:szCs w:val="28"/>
        </w:rPr>
        <w:t>Рецидив подразделяют на простой, опасный и особо опасный.</w:t>
      </w:r>
    </w:p>
    <w:p w:rsidR="004B50CA" w:rsidRPr="00F11D2F" w:rsidRDefault="004B50CA" w:rsidP="00F11D2F">
      <w:pPr>
        <w:spacing w:line="360" w:lineRule="auto"/>
        <w:ind w:firstLine="709"/>
        <w:jc w:val="both"/>
        <w:rPr>
          <w:sz w:val="28"/>
          <w:szCs w:val="28"/>
        </w:rPr>
      </w:pPr>
      <w:r w:rsidRPr="00F11D2F">
        <w:rPr>
          <w:sz w:val="28"/>
          <w:szCs w:val="28"/>
        </w:rPr>
        <w:t>Назначение наказаний по совокупности преступлений происходит</w:t>
      </w:r>
      <w:r w:rsidR="00F11D2F">
        <w:rPr>
          <w:sz w:val="28"/>
          <w:szCs w:val="28"/>
        </w:rPr>
        <w:t xml:space="preserve"> </w:t>
      </w:r>
      <w:r w:rsidRPr="00F11D2F">
        <w:rPr>
          <w:sz w:val="28"/>
          <w:szCs w:val="28"/>
        </w:rPr>
        <w:t>либо путем частичного сложения, либо путем полного сложения наказаний за каждое отдельное преступление.</w:t>
      </w:r>
    </w:p>
    <w:p w:rsidR="00F11D2F" w:rsidRDefault="00F11D2F">
      <w:pPr>
        <w:spacing w:line="360" w:lineRule="auto"/>
        <w:jc w:val="both"/>
        <w:rPr>
          <w:b/>
          <w:bCs/>
          <w:kern w:val="32"/>
          <w:sz w:val="28"/>
          <w:szCs w:val="28"/>
        </w:rPr>
      </w:pPr>
      <w:bookmarkStart w:id="46" w:name="_Toc228977182"/>
      <w:r>
        <w:rPr>
          <w:sz w:val="28"/>
          <w:szCs w:val="28"/>
        </w:rPr>
        <w:br w:type="page"/>
      </w:r>
    </w:p>
    <w:p w:rsidR="004B50CA" w:rsidRPr="00F11D2F" w:rsidRDefault="004B50CA" w:rsidP="00F11D2F">
      <w:pPr>
        <w:pStyle w:val="1"/>
        <w:spacing w:before="0" w:after="0" w:line="360" w:lineRule="auto"/>
        <w:ind w:firstLine="709"/>
        <w:jc w:val="both"/>
        <w:rPr>
          <w:rFonts w:ascii="Times New Roman" w:hAnsi="Times New Roman" w:cs="Times New Roman"/>
          <w:sz w:val="28"/>
          <w:szCs w:val="28"/>
        </w:rPr>
      </w:pPr>
      <w:r w:rsidRPr="00F11D2F">
        <w:rPr>
          <w:rFonts w:ascii="Times New Roman" w:hAnsi="Times New Roman" w:cs="Times New Roman"/>
          <w:sz w:val="28"/>
          <w:szCs w:val="28"/>
        </w:rPr>
        <w:t>СПИСОК ЛИТЕРАТУРЫ</w:t>
      </w:r>
      <w:bookmarkEnd w:id="46"/>
    </w:p>
    <w:p w:rsidR="004B50CA" w:rsidRPr="00F11D2F" w:rsidRDefault="004B50CA" w:rsidP="00F11D2F">
      <w:pPr>
        <w:spacing w:line="360" w:lineRule="auto"/>
        <w:ind w:firstLine="709"/>
        <w:jc w:val="both"/>
        <w:rPr>
          <w:sz w:val="28"/>
          <w:szCs w:val="28"/>
        </w:rPr>
      </w:pPr>
    </w:p>
    <w:p w:rsidR="004B50CA" w:rsidRPr="00F11D2F" w:rsidRDefault="004B50CA" w:rsidP="00F11D2F">
      <w:pPr>
        <w:numPr>
          <w:ilvl w:val="0"/>
          <w:numId w:val="1"/>
        </w:numPr>
        <w:tabs>
          <w:tab w:val="left" w:pos="284"/>
        </w:tabs>
        <w:spacing w:line="360" w:lineRule="auto"/>
        <w:ind w:left="0" w:firstLine="0"/>
        <w:jc w:val="both"/>
        <w:rPr>
          <w:sz w:val="28"/>
          <w:szCs w:val="28"/>
        </w:rPr>
      </w:pPr>
      <w:r w:rsidRPr="00F11D2F">
        <w:rPr>
          <w:sz w:val="28"/>
          <w:szCs w:val="28"/>
        </w:rPr>
        <w:t>Батычков В.Т. Уголовное право. Общая и Особенная части. Курс лекций. – Таганрог: ТРТУ, 2006. – 325 с.</w:t>
      </w:r>
    </w:p>
    <w:p w:rsidR="004B50CA" w:rsidRPr="00F11D2F" w:rsidRDefault="004B50CA" w:rsidP="00F11D2F">
      <w:pPr>
        <w:numPr>
          <w:ilvl w:val="0"/>
          <w:numId w:val="1"/>
        </w:numPr>
        <w:tabs>
          <w:tab w:val="left" w:pos="284"/>
        </w:tabs>
        <w:spacing w:line="360" w:lineRule="auto"/>
        <w:ind w:left="0" w:firstLine="0"/>
        <w:jc w:val="both"/>
        <w:rPr>
          <w:sz w:val="28"/>
          <w:szCs w:val="28"/>
        </w:rPr>
      </w:pPr>
      <w:r w:rsidRPr="00F11D2F">
        <w:rPr>
          <w:bCs/>
          <w:sz w:val="28"/>
          <w:szCs w:val="28"/>
        </w:rPr>
        <w:t>Галиакбаров Р.Р.</w:t>
      </w:r>
      <w:r w:rsidRPr="00F11D2F">
        <w:rPr>
          <w:sz w:val="28"/>
          <w:szCs w:val="28"/>
        </w:rPr>
        <w:t xml:space="preserve"> Уголовное право РФ, Общая часть, учебник.</w:t>
      </w:r>
      <w:r w:rsidRPr="00F11D2F">
        <w:rPr>
          <w:bCs/>
          <w:sz w:val="28"/>
          <w:szCs w:val="28"/>
        </w:rPr>
        <w:t xml:space="preserve"> -</w:t>
      </w:r>
      <w:r w:rsidR="00F11D2F">
        <w:rPr>
          <w:bCs/>
          <w:sz w:val="28"/>
          <w:szCs w:val="28"/>
        </w:rPr>
        <w:t xml:space="preserve"> </w:t>
      </w:r>
      <w:r w:rsidRPr="00F11D2F">
        <w:rPr>
          <w:bCs/>
          <w:sz w:val="28"/>
          <w:szCs w:val="28"/>
        </w:rPr>
        <w:t>Москва, 2002. - 430 с.</w:t>
      </w:r>
    </w:p>
    <w:p w:rsidR="004B50CA" w:rsidRPr="00F11D2F" w:rsidRDefault="004B50CA" w:rsidP="00F11D2F">
      <w:pPr>
        <w:numPr>
          <w:ilvl w:val="0"/>
          <w:numId w:val="1"/>
        </w:numPr>
        <w:tabs>
          <w:tab w:val="left" w:pos="284"/>
        </w:tabs>
        <w:spacing w:line="360" w:lineRule="auto"/>
        <w:ind w:left="0" w:firstLine="0"/>
        <w:jc w:val="both"/>
        <w:rPr>
          <w:sz w:val="28"/>
          <w:szCs w:val="28"/>
        </w:rPr>
      </w:pPr>
      <w:r w:rsidRPr="00F11D2F">
        <w:rPr>
          <w:sz w:val="28"/>
          <w:szCs w:val="28"/>
        </w:rPr>
        <w:t>Кадников Н.Г. Уголовное право. Общая и Особенная части. – М.: Городец, 2006. – 911 с.</w:t>
      </w:r>
    </w:p>
    <w:p w:rsidR="004B50CA" w:rsidRPr="00F11D2F" w:rsidRDefault="004B50CA" w:rsidP="00F11D2F">
      <w:pPr>
        <w:numPr>
          <w:ilvl w:val="0"/>
          <w:numId w:val="1"/>
        </w:numPr>
        <w:tabs>
          <w:tab w:val="left" w:pos="284"/>
        </w:tabs>
        <w:spacing w:line="360" w:lineRule="auto"/>
        <w:ind w:left="0" w:firstLine="0"/>
        <w:jc w:val="both"/>
        <w:rPr>
          <w:sz w:val="28"/>
          <w:szCs w:val="28"/>
        </w:rPr>
      </w:pPr>
      <w:r w:rsidRPr="00F11D2F">
        <w:rPr>
          <w:sz w:val="28"/>
          <w:szCs w:val="28"/>
        </w:rPr>
        <w:t>Кругликов Л.Л. Уголовное право России. Часть общая. - Волтерс Клувер, 2005. - 592 с.</w:t>
      </w:r>
    </w:p>
    <w:p w:rsidR="004B50CA" w:rsidRPr="00F11D2F" w:rsidRDefault="004B50CA" w:rsidP="00F11D2F">
      <w:pPr>
        <w:numPr>
          <w:ilvl w:val="0"/>
          <w:numId w:val="1"/>
        </w:numPr>
        <w:tabs>
          <w:tab w:val="left" w:pos="284"/>
        </w:tabs>
        <w:spacing w:line="360" w:lineRule="auto"/>
        <w:ind w:left="0" w:firstLine="0"/>
        <w:jc w:val="both"/>
        <w:rPr>
          <w:sz w:val="28"/>
          <w:szCs w:val="28"/>
        </w:rPr>
      </w:pPr>
      <w:r w:rsidRPr="00F11D2F">
        <w:rPr>
          <w:sz w:val="28"/>
          <w:szCs w:val="28"/>
        </w:rPr>
        <w:t>Печников Н.П., Чернышов К.Н, Уголовное право (Общая часть) Конспект лекций. – Тамбов: ТГТУ, 2007. – 140 с.</w:t>
      </w:r>
    </w:p>
    <w:p w:rsidR="004B50CA" w:rsidRPr="00F11D2F" w:rsidRDefault="004B50CA" w:rsidP="00F11D2F">
      <w:pPr>
        <w:numPr>
          <w:ilvl w:val="0"/>
          <w:numId w:val="1"/>
        </w:numPr>
        <w:tabs>
          <w:tab w:val="left" w:pos="284"/>
        </w:tabs>
        <w:spacing w:line="360" w:lineRule="auto"/>
        <w:ind w:left="0" w:firstLine="0"/>
        <w:jc w:val="both"/>
        <w:rPr>
          <w:sz w:val="28"/>
          <w:szCs w:val="28"/>
        </w:rPr>
      </w:pPr>
      <w:r w:rsidRPr="00F11D2F">
        <w:rPr>
          <w:sz w:val="28"/>
          <w:szCs w:val="28"/>
        </w:rPr>
        <w:t>Под ред. Иногамовой – Хегай. Уголовное право РФ. Общая часть. - Москва, 2005. - 560 с.</w:t>
      </w:r>
    </w:p>
    <w:p w:rsidR="004B50CA" w:rsidRPr="00F11D2F" w:rsidRDefault="004B50CA" w:rsidP="00F11D2F">
      <w:pPr>
        <w:numPr>
          <w:ilvl w:val="0"/>
          <w:numId w:val="1"/>
        </w:numPr>
        <w:tabs>
          <w:tab w:val="left" w:pos="284"/>
        </w:tabs>
        <w:spacing w:line="360" w:lineRule="auto"/>
        <w:ind w:left="0" w:firstLine="0"/>
        <w:jc w:val="both"/>
        <w:rPr>
          <w:sz w:val="28"/>
          <w:szCs w:val="28"/>
        </w:rPr>
      </w:pPr>
      <w:r w:rsidRPr="00F11D2F">
        <w:rPr>
          <w:sz w:val="28"/>
          <w:szCs w:val="28"/>
        </w:rPr>
        <w:t>Смирнов М.М. Уголовное право. Общая часть (конспект лекций). – М.: А-Приор, 2007. – 112 с.</w:t>
      </w:r>
    </w:p>
    <w:p w:rsidR="004B50CA" w:rsidRPr="00F11D2F" w:rsidRDefault="004B50CA" w:rsidP="00F11D2F">
      <w:pPr>
        <w:numPr>
          <w:ilvl w:val="0"/>
          <w:numId w:val="1"/>
        </w:numPr>
        <w:tabs>
          <w:tab w:val="left" w:pos="284"/>
        </w:tabs>
        <w:spacing w:line="360" w:lineRule="auto"/>
        <w:ind w:left="0" w:firstLine="0"/>
        <w:jc w:val="both"/>
        <w:rPr>
          <w:sz w:val="28"/>
          <w:szCs w:val="28"/>
        </w:rPr>
      </w:pPr>
      <w:r w:rsidRPr="00F11D2F">
        <w:rPr>
          <w:sz w:val="28"/>
          <w:szCs w:val="28"/>
        </w:rPr>
        <w:t>Черненко Т.Г. Назначение наказания при множественности преступлений, учебное пособие. - Кемерово, 2005. - 120 с.</w:t>
      </w:r>
      <w:bookmarkStart w:id="47" w:name="_GoBack"/>
      <w:bookmarkEnd w:id="47"/>
    </w:p>
    <w:sectPr w:rsidR="004B50CA" w:rsidRPr="00F11D2F" w:rsidSect="00F11D2F">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21F" w:rsidRDefault="000D421F" w:rsidP="004B50CA">
      <w:r>
        <w:separator/>
      </w:r>
    </w:p>
  </w:endnote>
  <w:endnote w:type="continuationSeparator" w:id="0">
    <w:p w:rsidR="000D421F" w:rsidRDefault="000D421F" w:rsidP="004B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F15" w:rsidRDefault="00AA2F15" w:rsidP="00D8728D">
    <w:pPr>
      <w:pStyle w:val="a8"/>
      <w:framePr w:wrap="around" w:vAnchor="text" w:hAnchor="margin" w:xAlign="right" w:y="1"/>
      <w:rPr>
        <w:rStyle w:val="aa"/>
      </w:rPr>
    </w:pPr>
  </w:p>
  <w:p w:rsidR="00AA2F15" w:rsidRDefault="00AA2F15" w:rsidP="001E71D9">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F15" w:rsidRDefault="00432B16" w:rsidP="00D8728D">
    <w:pPr>
      <w:pStyle w:val="a8"/>
      <w:framePr w:wrap="around" w:vAnchor="text" w:hAnchor="margin" w:xAlign="right" w:y="1"/>
      <w:rPr>
        <w:rStyle w:val="aa"/>
      </w:rPr>
    </w:pPr>
    <w:r>
      <w:rPr>
        <w:rStyle w:val="aa"/>
        <w:noProof/>
      </w:rPr>
      <w:t>2</w:t>
    </w:r>
  </w:p>
  <w:p w:rsidR="00AA2F15" w:rsidRDefault="00AA2F15" w:rsidP="001E71D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21F" w:rsidRDefault="000D421F" w:rsidP="004B50CA">
      <w:r>
        <w:separator/>
      </w:r>
    </w:p>
  </w:footnote>
  <w:footnote w:type="continuationSeparator" w:id="0">
    <w:p w:rsidR="000D421F" w:rsidRDefault="000D421F" w:rsidP="004B50CA">
      <w:r>
        <w:continuationSeparator/>
      </w:r>
    </w:p>
  </w:footnote>
  <w:footnote w:id="1">
    <w:p w:rsidR="000D421F" w:rsidRDefault="004B50CA" w:rsidP="004B50CA">
      <w:pPr>
        <w:pStyle w:val="a4"/>
      </w:pPr>
      <w:r>
        <w:rPr>
          <w:rStyle w:val="a6"/>
        </w:rPr>
        <w:footnoteRef/>
      </w:r>
      <w:r>
        <w:t xml:space="preserve"> Черненко Т.Г. Назначение наказания при множественности преступлений, учебное пособие. - Кемерово, 2005. - с. 5</w:t>
      </w:r>
    </w:p>
  </w:footnote>
  <w:footnote w:id="2">
    <w:p w:rsidR="000D421F" w:rsidRDefault="004B50CA" w:rsidP="004B50CA">
      <w:pPr>
        <w:pStyle w:val="a4"/>
      </w:pPr>
      <w:r>
        <w:rPr>
          <w:rStyle w:val="a6"/>
        </w:rPr>
        <w:footnoteRef/>
      </w:r>
      <w:r>
        <w:t xml:space="preserve"> Галиакбаров Р.Р. Уголовное право РФ, Общая часть, учебник</w:t>
      </w:r>
      <w:r>
        <w:rPr>
          <w:bCs/>
        </w:rPr>
        <w:t>. - Москва, 2002. - с. 100</w:t>
      </w:r>
    </w:p>
  </w:footnote>
  <w:footnote w:id="3">
    <w:p w:rsidR="000D421F" w:rsidRDefault="004B50CA" w:rsidP="004B50CA">
      <w:pPr>
        <w:pStyle w:val="a4"/>
      </w:pPr>
      <w:r>
        <w:rPr>
          <w:rStyle w:val="a6"/>
        </w:rPr>
        <w:footnoteRef/>
      </w:r>
      <w:r>
        <w:t xml:space="preserve"> Черненко Т.Г. Назначение наказания при множественности преступлений, учебное пособие. - Кемерово, 2005. - с. 9</w:t>
      </w:r>
    </w:p>
  </w:footnote>
  <w:footnote w:id="4">
    <w:p w:rsidR="000D421F" w:rsidRDefault="004B50CA" w:rsidP="004B50CA">
      <w:pPr>
        <w:pStyle w:val="a4"/>
      </w:pPr>
      <w:r>
        <w:rPr>
          <w:rStyle w:val="a6"/>
        </w:rPr>
        <w:footnoteRef/>
      </w:r>
      <w:r>
        <w:t>Кругликов Л. Л. Уголовное право России. Часть общая. - Волтерс Клувер, 2005. - с. 160-161</w:t>
      </w:r>
    </w:p>
  </w:footnote>
  <w:footnote w:id="5">
    <w:p w:rsidR="000D421F" w:rsidRDefault="004B50CA" w:rsidP="004B50CA">
      <w:pPr>
        <w:pStyle w:val="a4"/>
      </w:pPr>
      <w:r>
        <w:rPr>
          <w:rStyle w:val="a6"/>
        </w:rPr>
        <w:footnoteRef/>
      </w:r>
      <w:r>
        <w:t xml:space="preserve"> Черненко Т.Г. Назначение наказания при множественности преступлений, учебное пособие. - Кемерово, 2005. - с. 28</w:t>
      </w:r>
    </w:p>
  </w:footnote>
  <w:footnote w:id="6">
    <w:p w:rsidR="000D421F" w:rsidRDefault="004B50CA" w:rsidP="004B50CA">
      <w:pPr>
        <w:pStyle w:val="a4"/>
      </w:pPr>
      <w:r>
        <w:rPr>
          <w:rStyle w:val="a6"/>
        </w:rPr>
        <w:footnoteRef/>
      </w:r>
      <w:r>
        <w:t xml:space="preserve"> Под ред. Иногамовой-Хегай. Уголовное право РФ. Общая часть. - Москва, 2005. - с.158</w:t>
      </w:r>
    </w:p>
  </w:footnote>
  <w:footnote w:id="7">
    <w:p w:rsidR="000D421F" w:rsidRDefault="004B50CA" w:rsidP="004B50CA">
      <w:pPr>
        <w:pStyle w:val="a4"/>
      </w:pPr>
      <w:r>
        <w:rPr>
          <w:rStyle w:val="a6"/>
        </w:rPr>
        <w:footnoteRef/>
      </w:r>
      <w:r>
        <w:t xml:space="preserve"> Кругликов Л. Л. Уголовное право России. Часть общая. - Волтерс Клувер, 2005. - с. 163</w:t>
      </w:r>
    </w:p>
  </w:footnote>
  <w:footnote w:id="8">
    <w:p w:rsidR="000D421F" w:rsidRDefault="004B50CA" w:rsidP="004B50CA">
      <w:pPr>
        <w:pStyle w:val="a4"/>
      </w:pPr>
      <w:r>
        <w:rPr>
          <w:rStyle w:val="a6"/>
        </w:rPr>
        <w:footnoteRef/>
      </w:r>
      <w:r>
        <w:t xml:space="preserve"> Черненко Т.Г. Назначение наказания при множественности преступлений, учебное пособие. - Кемерово, 2005. - с. 65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76DE6"/>
    <w:multiLevelType w:val="hybridMultilevel"/>
    <w:tmpl w:val="2AA6AC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0CA"/>
    <w:rsid w:val="00015034"/>
    <w:rsid w:val="000D421F"/>
    <w:rsid w:val="00163440"/>
    <w:rsid w:val="001E71D9"/>
    <w:rsid w:val="00253F50"/>
    <w:rsid w:val="00325361"/>
    <w:rsid w:val="00432B16"/>
    <w:rsid w:val="004B50CA"/>
    <w:rsid w:val="00631089"/>
    <w:rsid w:val="006E48F0"/>
    <w:rsid w:val="008055AF"/>
    <w:rsid w:val="008E3DB1"/>
    <w:rsid w:val="00AA2F15"/>
    <w:rsid w:val="00D8728D"/>
    <w:rsid w:val="00E953F2"/>
    <w:rsid w:val="00EB3916"/>
    <w:rsid w:val="00F11D2F"/>
    <w:rsid w:val="00F45D88"/>
    <w:rsid w:val="00FC0715"/>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FA7502-895E-44C7-8921-F358C7612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0CA"/>
    <w:rPr>
      <w:rFonts w:ascii="Times New Roman" w:hAnsi="Times New Roman" w:cs="Times New Roman"/>
      <w:sz w:val="24"/>
      <w:szCs w:val="24"/>
    </w:rPr>
  </w:style>
  <w:style w:type="paragraph" w:styleId="1">
    <w:name w:val="heading 1"/>
    <w:basedOn w:val="a"/>
    <w:next w:val="a"/>
    <w:link w:val="10"/>
    <w:uiPriority w:val="9"/>
    <w:qFormat/>
    <w:rsid w:val="004B50C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B50CA"/>
    <w:rPr>
      <w:rFonts w:ascii="Arial" w:hAnsi="Arial" w:cs="Arial"/>
      <w:b/>
      <w:bCs/>
      <w:kern w:val="32"/>
      <w:sz w:val="32"/>
      <w:szCs w:val="32"/>
      <w:lang w:val="x-none" w:eastAsia="ru-RU"/>
    </w:rPr>
  </w:style>
  <w:style w:type="paragraph" w:customStyle="1" w:styleId="a3">
    <w:name w:val="Диссертация"/>
    <w:basedOn w:val="a"/>
    <w:rsid w:val="004B50CA"/>
    <w:pPr>
      <w:widowControl w:val="0"/>
      <w:spacing w:line="353" w:lineRule="auto"/>
      <w:ind w:firstLine="709"/>
      <w:jc w:val="both"/>
    </w:pPr>
    <w:rPr>
      <w:rFonts w:ascii="Times New Roman CYR" w:hAnsi="Times New Roman CYR"/>
      <w:sz w:val="28"/>
      <w:szCs w:val="20"/>
    </w:rPr>
  </w:style>
  <w:style w:type="paragraph" w:styleId="a4">
    <w:name w:val="footnote text"/>
    <w:basedOn w:val="a"/>
    <w:link w:val="a5"/>
    <w:uiPriority w:val="99"/>
    <w:semiHidden/>
    <w:rsid w:val="004B50CA"/>
    <w:rPr>
      <w:sz w:val="20"/>
      <w:szCs w:val="20"/>
    </w:rPr>
  </w:style>
  <w:style w:type="character" w:customStyle="1" w:styleId="a5">
    <w:name w:val="Текст сноски Знак"/>
    <w:link w:val="a4"/>
    <w:uiPriority w:val="99"/>
    <w:semiHidden/>
    <w:locked/>
    <w:rsid w:val="004B50CA"/>
    <w:rPr>
      <w:rFonts w:ascii="Times New Roman" w:hAnsi="Times New Roman" w:cs="Times New Roman"/>
      <w:sz w:val="20"/>
      <w:szCs w:val="20"/>
      <w:lang w:val="x-none" w:eastAsia="ru-RU"/>
    </w:rPr>
  </w:style>
  <w:style w:type="character" w:styleId="a6">
    <w:name w:val="footnote reference"/>
    <w:uiPriority w:val="99"/>
    <w:semiHidden/>
    <w:rsid w:val="004B50CA"/>
    <w:rPr>
      <w:rFonts w:cs="Times New Roman"/>
      <w:vertAlign w:val="superscript"/>
    </w:rPr>
  </w:style>
  <w:style w:type="character" w:styleId="a7">
    <w:name w:val="Hyperlink"/>
    <w:uiPriority w:val="99"/>
    <w:rsid w:val="004B50CA"/>
    <w:rPr>
      <w:rFonts w:cs="Times New Roman"/>
      <w:color w:val="0000FF"/>
      <w:u w:val="single"/>
    </w:rPr>
  </w:style>
  <w:style w:type="paragraph" w:customStyle="1" w:styleId="ConsNormal">
    <w:name w:val="ConsNormal"/>
    <w:rsid w:val="004B50CA"/>
    <w:pPr>
      <w:widowControl w:val="0"/>
      <w:autoSpaceDE w:val="0"/>
      <w:autoSpaceDN w:val="0"/>
      <w:adjustRightInd w:val="0"/>
      <w:ind w:firstLine="720"/>
    </w:pPr>
    <w:rPr>
      <w:rFonts w:ascii="Arial" w:hAnsi="Arial" w:cs="Arial"/>
    </w:rPr>
  </w:style>
  <w:style w:type="paragraph" w:styleId="11">
    <w:name w:val="toc 1"/>
    <w:basedOn w:val="a"/>
    <w:next w:val="a"/>
    <w:autoRedefine/>
    <w:uiPriority w:val="39"/>
    <w:semiHidden/>
    <w:rsid w:val="004B50CA"/>
  </w:style>
  <w:style w:type="paragraph" w:styleId="a8">
    <w:name w:val="footer"/>
    <w:basedOn w:val="a"/>
    <w:link w:val="a9"/>
    <w:uiPriority w:val="99"/>
    <w:rsid w:val="004B50CA"/>
    <w:pPr>
      <w:tabs>
        <w:tab w:val="center" w:pos="4677"/>
        <w:tab w:val="right" w:pos="9355"/>
      </w:tabs>
    </w:pPr>
  </w:style>
  <w:style w:type="character" w:customStyle="1" w:styleId="a9">
    <w:name w:val="Нижний колонтитул Знак"/>
    <w:link w:val="a8"/>
    <w:uiPriority w:val="99"/>
    <w:locked/>
    <w:rsid w:val="004B50CA"/>
    <w:rPr>
      <w:rFonts w:ascii="Times New Roman" w:hAnsi="Times New Roman" w:cs="Times New Roman"/>
      <w:sz w:val="24"/>
      <w:szCs w:val="24"/>
      <w:lang w:val="x-none" w:eastAsia="ru-RU"/>
    </w:rPr>
  </w:style>
  <w:style w:type="character" w:styleId="aa">
    <w:name w:val="page number"/>
    <w:uiPriority w:val="99"/>
    <w:rsid w:val="004B50C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2387</Words>
  <Characters>13612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2</cp:revision>
  <dcterms:created xsi:type="dcterms:W3CDTF">2014-03-06T11:11:00Z</dcterms:created>
  <dcterms:modified xsi:type="dcterms:W3CDTF">2014-03-06T11:11:00Z</dcterms:modified>
</cp:coreProperties>
</file>