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 образования Российской Федерации 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образовательное учреждение 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высшего профессионального образования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УНИВЕРСИТЕТ УПРАВЛЕНИЯ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курсовому проектированию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“ИНФОРМАЦИОННЫЕ ТЕХНОЛОГИИ УПРАВЛЕНИЯ ПЕРСОНАЛОМ”</w:t>
      </w:r>
    </w:p>
    <w:p w:rsidR="0072697C" w:rsidRDefault="0072697C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</w:p>
    <w:p w:rsidR="0072697C" w:rsidRDefault="00D74AD5">
      <w:pPr>
        <w:spacing w:before="0" w:line="360" w:lineRule="auto"/>
        <w:ind w:left="720" w:righ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"Управление персоналом" - 062100</w:t>
      </w: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Москва-2002</w:t>
      </w: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 образования Российской Федерации 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образовательное учреждение 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высшего профессионального образования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УНИВЕРСИТЕТ УПРАВЛЕНИЯ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 социологии и управления персоналом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управления персоналом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lef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2697C" w:rsidRDefault="00D74AD5">
      <w:pPr>
        <w:spacing w:before="0" w:line="240" w:lineRule="auto"/>
        <w:ind w:lef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 проректором ГУУ</w:t>
      </w:r>
    </w:p>
    <w:p w:rsidR="0072697C" w:rsidRDefault="00D74AD5">
      <w:pPr>
        <w:spacing w:before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проф. Ю.Л. Старостин</w:t>
      </w:r>
    </w:p>
    <w:p w:rsidR="0072697C" w:rsidRDefault="00D74AD5">
      <w:pPr>
        <w:spacing w:before="0" w:line="240" w:lineRule="auto"/>
        <w:ind w:left="50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2002г.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курсовому проектированию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“ИНФОРМАЦИОННЫЕ ТЕХНОЛОГИИ УПРАВЛЕНИЯ ПЕРСОНАЛОМ”</w:t>
      </w:r>
    </w:p>
    <w:p w:rsidR="0072697C" w:rsidRDefault="0072697C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ind w:left="640" w:righ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</w:p>
    <w:p w:rsidR="0072697C" w:rsidRDefault="00D74AD5">
      <w:pPr>
        <w:spacing w:before="0" w:line="360" w:lineRule="auto"/>
        <w:ind w:left="720" w:righ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"Управление персоналом" - 062100</w:t>
      </w: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ind w:lef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Москва-2002</w:t>
      </w: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2697C" w:rsidRDefault="00D74AD5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331.5 (073)</w:t>
      </w:r>
    </w:p>
    <w:p w:rsidR="0072697C" w:rsidRDefault="00D74AD5">
      <w:pPr>
        <w:widowControl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6Н1</w:t>
      </w:r>
    </w:p>
    <w:p w:rsidR="0072697C" w:rsidRDefault="0072697C">
      <w:pPr>
        <w:widowControl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к курсовому проектированию по дисциплине “Информационные технологии управления персоналом” / Сост. В.М. Свистунов, Е.В. Каштанова; ГУУ. М., 2002.  28 с.</w:t>
      </w: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 и т е л и</w:t>
      </w: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экономических наук, профессор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В.М. СВИСТУНОВ </w:t>
      </w: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экономических наук, доцент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КАШТАНОВА</w:t>
      </w: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 в е т с т в е н н ы й   р е д а к т о р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 управления персоналом,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 экономических наук, профессор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А.Я. КИБАНОВ</w:t>
      </w: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pStyle w:val="1"/>
      </w:pPr>
    </w:p>
    <w:p w:rsidR="0072697C" w:rsidRDefault="00D74AD5">
      <w:pPr>
        <w:pStyle w:val="1"/>
      </w:pPr>
      <w:r>
        <w:t>О б с у ж д е н ы  и  о д о б р е н ы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кафедры управления персоналом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«___»_________2002 г. №  ___</w:t>
      </w: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 с у ж д е н ы  и  о д о б р е н ы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учебно-методического совета института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социологии и управления персоналом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«___»_________2002 г. № ___</w:t>
      </w: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ц е н з е н т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профессор кафедры теории организации и управления,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 экономических наук</w:t>
      </w:r>
    </w:p>
    <w:p w:rsidR="0072697C" w:rsidRDefault="00D74AD5">
      <w:pPr>
        <w:widowControl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АНТОНОВ</w:t>
      </w: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widowControl/>
        <w:spacing w:before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widowControl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 Свистунов В.М.,  Каштанова Е.В., 2002.</w:t>
      </w:r>
    </w:p>
    <w:p w:rsidR="0072697C" w:rsidRDefault="00D74AD5">
      <w:pPr>
        <w:widowControl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E3"/>
      </w:r>
      <w:r>
        <w:rPr>
          <w:rFonts w:ascii="Times New Roman" w:hAnsi="Times New Roman" w:cs="Times New Roman"/>
          <w:sz w:val="24"/>
          <w:szCs w:val="24"/>
        </w:rPr>
        <w:t xml:space="preserve"> Государственный университет управления, 2002</w:t>
      </w:r>
    </w:p>
    <w:p w:rsidR="0072697C" w:rsidRDefault="00D74AD5">
      <w:pPr>
        <w:widowControl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5-215-00917-1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к выполнению курсового проекта разработаны на основе программы учебной дисциплины “Информационные технологии управления персоналом”. В методических указаниях отражены цель курсового проекта, его основное содержание, правила оформления, порядок подготовки и защиты, приводится тематика курсового проектирования. Курсовой проект выполняется студентами очной формы обучения в 8-м семестре, очно-заочной формы обучения – в  9 семестре.</w:t>
      </w: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 курсового проектирования – закрепление полученных студентами теоретических знаний по программированию, информатике, информационным системам управления, информационным технологиям управления персоналом и приобретение практических навыков решения задач управления персоналом с применением современных пакетов прикладных программ для автоматизации управленческой деятельности.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курсового проекта студенты должны проявить знания и приобрести навыки в области: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систематизации и обобщения представления об имеющихся прикладных программных продуктах в сфере управления персоналом;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необходимости авто</w:t>
      </w:r>
      <w:r>
        <w:rPr>
          <w:rFonts w:ascii="Times New Roman" w:hAnsi="Times New Roman" w:cs="Times New Roman"/>
          <w:sz w:val="28"/>
          <w:szCs w:val="28"/>
        </w:rPr>
        <w:softHyphen/>
        <w:t>матизации задачи управления персоналом;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выбора входной информации, используемой при решении задачи;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построения алгоритма решения автоматизированной задачи управления персоналом;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выбора требуемого пакета прикладных про</w:t>
      </w:r>
      <w:r>
        <w:rPr>
          <w:rFonts w:ascii="Times New Roman" w:hAnsi="Times New Roman" w:cs="Times New Roman"/>
          <w:sz w:val="28"/>
          <w:szCs w:val="28"/>
        </w:rPr>
        <w:softHyphen/>
        <w:t>грамм и автоматизации решение данной задачи;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выбора базового программного обеспечения персонального компьютера или описание организации использования СУБД, системы подготовки текстов, таблиц, интегрированных программных средств;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программы решения выбранной задачи управления персоналом на персональном компьютере с соответствующим информационным обеспечением;</w:t>
      </w:r>
    </w:p>
    <w:p w:rsidR="0072697C" w:rsidRDefault="00D74AD5">
      <w:pPr>
        <w:numPr>
          <w:ilvl w:val="0"/>
          <w:numId w:val="1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обоснования выводов и предложений по решению автоматизированной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над проектом студенты должны проявить умение свободно ориентироваться в современных пакетах прикладных программ и навыки их использования для решения практических задач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курсового проекта является возможность сочетания индивидуальной и  групповой формы работы студентов. Согласованные индивидуальные задания могут быть выданы на подгруппу с тем, чтобы результатом работы было проек</w:t>
      </w:r>
      <w:r>
        <w:rPr>
          <w:rFonts w:ascii="Times New Roman" w:hAnsi="Times New Roman" w:cs="Times New Roman"/>
          <w:sz w:val="28"/>
          <w:szCs w:val="28"/>
        </w:rPr>
        <w:softHyphen/>
        <w:t>тирование и решение в автоматизированном режиме комплекса взаимосвязанных задач управления персоналом с использованием единой информационной базы.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проект выполняется и защищается в сроки, определенные учебным графиком.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numPr>
          <w:ilvl w:val="0"/>
          <w:numId w:val="15"/>
        </w:num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ТРЕБОВАНИЯ К КУРСОВОМУ ПРОЕКТУ</w:t>
      </w:r>
    </w:p>
    <w:p w:rsidR="0072697C" w:rsidRDefault="0072697C">
      <w:pPr>
        <w:spacing w:before="0"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numPr>
          <w:ilvl w:val="1"/>
          <w:numId w:val="15"/>
        </w:num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Тематика курсового проектирования </w:t>
      </w:r>
    </w:p>
    <w:p w:rsidR="0072697C" w:rsidRDefault="0072697C">
      <w:pPr>
        <w:spacing w:before="0"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сводного аналитического документа кадровой службы средствами интегрированного пакета прикладных программ.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сводного статистического документа кадровой службы средствами интегрированного пакета прикладных программ.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формирования системы управления персоналом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функционального разделения труда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организационной структуры службы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документационного обеспечения системы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информационного обеспечения системы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кадрового обеспечения системы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правового обеспечения системы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системы регламентирующей документации службы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кадровой стратегии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формировании кадровой политики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экспертных систем для группового анализа состояния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технологии кадрового планирования.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структуры оперативного плана работы с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экспертных систем как основы маркетинговых исследований в области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плана маркетинга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оптимизации численности персонала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планирования численности персонала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планирования производительности труда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штатного расписания и ведение личного досье.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базы данных персонального учета. 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анализа должности и рабочего места.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формирования должностных инструкций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базы данных претендентов и вакансий.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информационного взаимодействия кадровой службы предприятия с внешним рынком труда.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анализа резюме и анкет претендентов на вакантную должность.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достоверности информации о претендентах на вакантные места с использованием Интернет-технологий.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процесса подбора и отбора персонала при найме.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автоматизированной системы деловой оценки персонала. 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организационной процедуры аттестации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структуры информационного справочника по трудоустройству.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информационного обеспечения процесса адаптации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рациональной занятости работников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 показателей эффективного использования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циклической модели обучения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банков учебно-методических материалов, используемых при обучении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обучающих программ.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процесса автоматизации анализа результатов тестирования при обучении.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дистанционного обучения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планирования карьеры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служебно-профессионального продвижения сотрудника.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формирования резерва кадров.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учета движения и текучести кадров.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учета состояния трудовой дисциплины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структуры плана социального развития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начисления выплат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планирования отпусков на промышленном предприятии.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базы данных для прогнозирования развития и профилактики конфликтов в организации.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модели комплексной защиты конфиденциальной информации.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автоматизированной системы оценки результатов труда персонала.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диагностической модели функционирования подразделений управления персоналом.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системы оценки затрат на персонал с использованием информационных технологий.</w:t>
      </w:r>
    </w:p>
    <w:p w:rsidR="0072697C" w:rsidRDefault="00D74AD5">
      <w:pPr>
        <w:numPr>
          <w:ilvl w:val="0"/>
          <w:numId w:val="13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Автоматизация процесса оценки экономической эффективности проектов совершенствования управления персоналом.</w:t>
      </w:r>
    </w:p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numPr>
          <w:ilvl w:val="1"/>
          <w:numId w:val="15"/>
        </w:num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Требования, предъявляемые к курсовому проекту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проект является самостоятельной работой студента и охватывает весь комплекс вопросов проектирования и реализации задачи управления персоналом в автоматизированном режиме с использованием персонального компьютера, и должен удовлетворять следующим требованиям:</w:t>
      </w:r>
    </w:p>
    <w:p w:rsidR="0072697C" w:rsidRDefault="00D74AD5">
      <w:pPr>
        <w:numPr>
          <w:ilvl w:val="0"/>
          <w:numId w:val="16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на решение конкретной задачи управления персоналом с применением информационных технологий.</w:t>
      </w:r>
    </w:p>
    <w:p w:rsidR="0072697C" w:rsidRDefault="00D74AD5">
      <w:pPr>
        <w:numPr>
          <w:ilvl w:val="0"/>
          <w:numId w:val="16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различных унифицированных систем документации по кадрам и нормативных документов по управлению персоналом.</w:t>
      </w:r>
    </w:p>
    <w:p w:rsidR="0072697C" w:rsidRDefault="00D74AD5">
      <w:pPr>
        <w:numPr>
          <w:ilvl w:val="0"/>
          <w:numId w:val="16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теоретический и практический уровень.</w:t>
      </w:r>
    </w:p>
    <w:p w:rsidR="0072697C" w:rsidRDefault="00D74AD5">
      <w:pPr>
        <w:numPr>
          <w:ilvl w:val="0"/>
          <w:numId w:val="16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Обоснованность, конкретность, действенность и эффективность разрабатываемых решений автоматизированной задачи управления персоналом. </w:t>
      </w:r>
    </w:p>
    <w:p w:rsidR="0072697C" w:rsidRDefault="00D74AD5">
      <w:pPr>
        <w:numPr>
          <w:ilvl w:val="0"/>
          <w:numId w:val="16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решения автоматизированной задачи управления персоналом действующим в пределах системы управления персоналом информационным совокупностям (информационным потокам) (бумажным документам, устным сообщениям, информационным файлам).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курсового проекта  должен составлять 30-35 страниц машинописного (набранного на компьютере) текста с соответствующими заданию табличными формами, машинной программой реализации проектируемой задачи на компьютере и выходной распечаткой.</w:t>
      </w:r>
    </w:p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Задание на проектирование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выбора темы курсового проектирования студентам следует обосновать выбор проектируемой задачи управления персоналом, иметь четкое представление об информационном потоке, в рамках которого осуществляется выполнение данной задачи и входную информацию, используемую для решения задачи.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необходимо исходить из того, что общим обоснованием автоматизации решения задач управления персоналом является резкое сокращение трудоемкости подготовки исходной информации для решения задачи, повышение оперативности формирования выходной информации и ее достоверности, что, в свою очередь, обеспечивает повышение производительности труда управленческого персонала.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необходимо изучить информацию по труду и кадрам, рассмотреть документацию, циркулирующую в кадровом делопроизводстве, тем самым подтвердив на практике полученные соответствующие теоретические знания  в рамках изучения дисциплин “Управление персоналом организации” и “Делопроизводство в кадровой службе”.</w:t>
      </w:r>
    </w:p>
    <w:p w:rsidR="0072697C" w:rsidRDefault="0072697C">
      <w:pPr>
        <w:spacing w:before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Структура курсового проекта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Предлагаемая тематика охватывает широкий круг вопросов, поэтому структура каждой работы может уточняться студентом совместно с руководителем, исходя из научных интересов студента, степени проработанности данной темы в соответствующих программных разработках.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основу рекомендуется принять структуру (состав основных разделов) курсового проекта (в правой колонке указан примерный объем в страницах каждого раздела), приведенную ниже.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660"/>
      </w:tblGrid>
      <w:tr w:rsidR="0072697C">
        <w:tc>
          <w:tcPr>
            <w:tcW w:w="818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Методологическая характеристика проблемы 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5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numPr>
                <w:ilvl w:val="0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проектируемой задачи управления персоналом</w:t>
            </w:r>
          </w:p>
          <w:p w:rsidR="0072697C" w:rsidRDefault="00D74AD5">
            <w:pPr>
              <w:numPr>
                <w:ilvl w:val="1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проектируемой задачи управления персоналом</w:t>
            </w:r>
          </w:p>
          <w:p w:rsidR="0072697C" w:rsidRDefault="00D74AD5">
            <w:pPr>
              <w:numPr>
                <w:ilvl w:val="1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Организационно-экономическая сущность проектируемой задачи управления персоналом </w:t>
            </w:r>
          </w:p>
          <w:p w:rsidR="0072697C" w:rsidRDefault="00D74AD5">
            <w:pPr>
              <w:numPr>
                <w:ilvl w:val="1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решения задачи управления персоналом в автоматизированном режиме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12-15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numPr>
                <w:ilvl w:val="0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задачи для решения в автоматизированном режиме</w:t>
            </w:r>
          </w:p>
          <w:p w:rsidR="0072697C" w:rsidRDefault="00D74AD5">
            <w:pPr>
              <w:numPr>
                <w:ilvl w:val="1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алгоритма решения автоматизированной задачи управления персоналом</w:t>
            </w:r>
          </w:p>
          <w:p w:rsidR="0072697C" w:rsidRDefault="00D74AD5">
            <w:pPr>
              <w:numPr>
                <w:ilvl w:val="1"/>
                <w:numId w:val="15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базового программного обеспечения персонального компьютера 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12-15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Машинная программа реализации проектируемой задачи на компьютере и выходная распечатка 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 стр.</w:t>
            </w:r>
          </w:p>
        </w:tc>
      </w:tr>
      <w:tr w:rsidR="0072697C">
        <w:tc>
          <w:tcPr>
            <w:tcW w:w="818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166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стр.</w:t>
            </w:r>
          </w:p>
        </w:tc>
      </w:tr>
    </w:tbl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360" w:lineRule="auto"/>
        <w:ind w:left="40" w:firstLine="52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СОДЕРЖАНИЕ КУРСОВОГО ПРОЕКТА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выше основные разделы курсового проекта должны иметь следующее содержание.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Ведение.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следует обосновать: 1) актуальность выбранной тематики, необходимость решения задачи управления персоналом в автоматизированном режиме; 2) цели и задачи, которые намечается реализовать в курсовом проекте.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Методологическая характеристика проблемы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разделе необходимо: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систематизировать и обобщить вопросы, касающиеся имеющихся прикладных программных продуктах в сфере управления персоналом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роль и место исследуемой задачи управления персоналом в ряду основных задач по труду и кадрам, реализуемых в действующей системе управления организацией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Методологическая часть является результатом работы студента над литературными источниками, данными периодической печати в области использования прикладных программных продуктом сферы управления персоналом. После написания данной части курсового проекта студенты должны иметь четкое представление о ходе реализации исследуемой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Обоснование выбора проектируемой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  <w:u w:val="single"/>
        </w:rPr>
        <w:t>Характеристика проектируемой задачи управления персоналом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изучения курсового проекта является задача управления персоналом, решаемая в автоматизированном режиме. В связи с этим в данном разделе курсового проекта необходимо дать краткую характеристику проектируемой задачи управления персоналом, а также обосновать целесообразность и принципиальную возможность ее реализации в автоматизированном режиме на базе использования средств вычислительной техники.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характеристики и обоснования выбора проектируемой задачи управления персоналом на данном этапе необходимо определить и зафиксировать особенности объекта исследования, к условиям реализации которого будут привязаны дальнейшие исследования и разработки. Под особенностями объекта исследования  следует понимать, например: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решаемой задачи; 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выполнения задачи управления персоналом;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исполнителей задачи управления персоналом (наименование должностей работников, непосредственно отвечающих за выполнение данной задачи);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информации, используемой для выполнения данной задачи;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выполнения задачи управления персоналом;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обеспеченности оперативной и нормативно-справочной информацией;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достоверности оперативной информации; </w:t>
      </w:r>
    </w:p>
    <w:p w:rsidR="0072697C" w:rsidRDefault="00D74AD5">
      <w:pPr>
        <w:numPr>
          <w:ilvl w:val="0"/>
          <w:numId w:val="19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использования при решении задачи управления персоналом типового пакета прикладных программ. 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задача “Служебно-профессиональное продвижение сотрудника”. Решение данной задачи начинается с формирования перечня должностей, которые являются этапными в отношении карьеры (имеется в виду вертикаль должностей). Каждая должность характеризуется: ключевыми областями, находящимися в ее компетенции; схемой служебных взаимосвязей; выполняемыми функциями; деловыми контактами; используемой информацией; требованиями к работнику.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или предметные области соответствуют разделу “Должен знать” типовой формы должностной инструкции, структура которых приводится в тарифно-квалификационных характеристиках. Кроме этого, каждый человек, претендующий на должность, обладает определенными личностными характеристиками: биографическими, психофизиологическими, профессиональными.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  <w:u w:val="single"/>
        </w:rPr>
        <w:t>Организационно-экономическая сущность проектируемой задачи управления персоналом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этапом выполнения курсового проекта является формулирование организационно-экономической сущности проектируемой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этапе следует сформулировать цель решения задачи и ее краткое содержание, а также установить взаимосвязь проектируемой задачи управления персоналом с другими задачами, решаемыми в системе управления организации. 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устанавливается  круг субъектов управления (перечень служб и подразделений организации), яв</w:t>
      </w:r>
      <w:r>
        <w:rPr>
          <w:rFonts w:ascii="Times New Roman" w:hAnsi="Times New Roman" w:cs="Times New Roman"/>
          <w:sz w:val="28"/>
          <w:szCs w:val="28"/>
        </w:rPr>
        <w:softHyphen/>
        <w:t>ляющихся либо поставщиками оперативной информации, либо потребителями выходной информации.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рассмотрения исследуемой задачи с предложенных позиций студенты должны определить специфику решения задачи и то, как выделенные особенности повлияют на возможности ее автоматизации. 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Возвращаясь к примеру служебно-профессионального продвижения сотрудников следует отметить, что суть задачи сводится к тому, чтобы среди всех претендентов на должность найти такого человека, который в наибольшей степени соответствовал бы квалификационным требованиям, предъявляемым должностью.</w:t>
      </w:r>
    </w:p>
    <w:p w:rsidR="0072697C" w:rsidRDefault="00D74AD5">
      <w:pPr>
        <w:numPr>
          <w:ilvl w:val="1"/>
          <w:numId w:val="20"/>
        </w:numPr>
        <w:spacing w:before="0" w:line="240" w:lineRule="auto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Информационное обеспечение решения задачи управления персоналом в автоматизированном режиме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информационного обеспечения решаемой задачи управления персоналом включает в себя: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Описание входной информации.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Организацию информации на машинных носителях, организацию и создание массивов.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Описание промежуточной информации и информации, хранимой для связи с другими задачами.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Схема информационных потоков.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входной и выходной информации.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входной информации необходимо классифицировать ее по степени оперативности возникновения: нормативно-справочная или оперативная. Оба указанных вида информации описываются в соответствии с приведенной ниже схемой.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входной информации следует указать: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назначение и содержание первичных документов,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подразделений и служб организации, в которых формируются первичные документы,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периодичность формирования документов,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размерность каждого показателя, включаемого в первичные документы (длина реквизита в знаках),</w:t>
      </w:r>
    </w:p>
    <w:p w:rsidR="0072697C" w:rsidRDefault="00D74AD5">
      <w:pPr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реквизиты, переносимые на машинный носитель.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входной информации необходимо привести формы входных документов с примерами заполнения (это можно сделать в приложении к курсовому проекту), структуру всех используемых массивов информации.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для рассматриваемого примера, “Служебно-профессиональное продвижение сотрудника” технология решения задачи информационного обеспечения начинается с того, что необходимо составить список должностей, которые соответствуют устремлениям работника, начиная с определенной должности, и задать возможные пути продвижения по цепочке: </w:t>
      </w:r>
    </w:p>
    <w:p w:rsidR="0072697C" w:rsidRDefault="00D74AD5">
      <w:pPr>
        <w:spacing w:before="0" w:line="240" w:lineRule="auto"/>
        <w:ind w:left="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Должность 1 – Должность 2 – Должность 3 – Должность 4 – Должность 5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проделанной работы составляется файл “Иерархия должности”</w:t>
      </w:r>
    </w:p>
    <w:p w:rsidR="0072697C" w:rsidRDefault="0072697C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</w:tblGrid>
      <w:tr w:rsidR="0072697C">
        <w:tc>
          <w:tcPr>
            <w:tcW w:w="7054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Конечная должность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2697C">
        <w:tc>
          <w:tcPr>
            <w:tcW w:w="7054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должность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-1)</w:t>
            </w:r>
          </w:p>
        </w:tc>
      </w:tr>
    </w:tbl>
    <w:p w:rsidR="0072697C" w:rsidRDefault="0072697C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составляется список сотрудников, претендующих занять соответствующие должности.</w:t>
      </w:r>
    </w:p>
    <w:p w:rsidR="0072697C" w:rsidRDefault="00D74AD5">
      <w:pPr>
        <w:spacing w:before="0" w:line="240" w:lineRule="auto"/>
        <w:ind w:left="80" w:firstLine="4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входного документа может быть представлена в следующем виде:</w:t>
      </w:r>
    </w:p>
    <w:p w:rsidR="0072697C" w:rsidRDefault="0072697C">
      <w:pPr>
        <w:spacing w:before="0" w:line="240" w:lineRule="auto"/>
        <w:ind w:left="80" w:firstLine="487"/>
        <w:jc w:val="right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left="80" w:firstLine="4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руководителей подразделений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276"/>
        <w:gridCol w:w="1984"/>
        <w:gridCol w:w="2127"/>
        <w:gridCol w:w="1701"/>
      </w:tblGrid>
      <w:tr w:rsidR="0072697C">
        <w:trPr>
          <w:trHeight w:hRule="exact"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рождения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Подразделение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97C">
        <w:trPr>
          <w:trHeight w:hRule="exact" w:val="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97C">
        <w:trPr>
          <w:trHeight w:hRule="exact" w:val="7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Петр Валентинович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Зам. начальника отдела 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кадров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97C">
        <w:trPr>
          <w:trHeight w:hRule="exact" w:val="7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 Иван Иванович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началь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ника отдела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документа обязательно указывается периодичность и сроки его обработки, а также максимальное и минимальное количество документострок в нем.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оперативной и нормативно-справочной входной информации включает представление макетов массивов с указанием методов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организации.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 документа должен быть разработан макет для формирования информационного массива с указанием машинного носителя. По каждому реквизиту информационного массива в специальной форме проводится описание. Возможно следующее описание реквизитов массива (табл. 2).</w:t>
      </w:r>
    </w:p>
    <w:p w:rsidR="0072697C" w:rsidRDefault="0072697C">
      <w:pPr>
        <w:spacing w:before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72697C" w:rsidRDefault="0072697C">
      <w:pPr>
        <w:spacing w:before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"/>
        <w:gridCol w:w="1890"/>
        <w:gridCol w:w="1134"/>
        <w:gridCol w:w="1276"/>
        <w:gridCol w:w="1276"/>
        <w:gridCol w:w="1842"/>
        <w:gridCol w:w="1701"/>
      </w:tblGrid>
      <w:tr w:rsidR="0072697C">
        <w:trPr>
          <w:cantSplit/>
          <w:trHeight w:hRule="exact" w:val="520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реквизита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го массива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тифи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катор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цифр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 рекви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зита в знаках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97C">
        <w:trPr>
          <w:cantSplit/>
          <w:trHeight w:hRule="exact" w:val="770"/>
        </w:trPr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Целая часть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Дробная часть</w:t>
            </w:r>
          </w:p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72697C">
            <w:pPr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97C">
        <w:trPr>
          <w:trHeight w:hRule="exact" w:val="28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ind w:left="160"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2697C" w:rsidRDefault="00D74AD5">
            <w:pPr>
              <w:spacing w:before="0" w:line="360" w:lineRule="auto"/>
              <w:ind w:left="280" w:right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2697C" w:rsidRDefault="0072697C">
            <w:pPr>
              <w:spacing w:before="0" w:line="360" w:lineRule="auto"/>
              <w:ind w:left="280" w:right="2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задачи “Служебно-профессиональное продвижение сотрудника” на данном этапе определяется круг информационных массивов (в данном примере перечень ключевых бизнес-функций). Например, для руководителя отдела кадров ключевыми бизнес-функциями будут: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делопроизводство;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производством;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развития организации;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производства;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компьютерное обеспечение;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безопасности;</w:t>
      </w:r>
    </w:p>
    <w:p w:rsidR="0072697C" w:rsidRDefault="00D74AD5">
      <w:pPr>
        <w:numPr>
          <w:ilvl w:val="0"/>
          <w:numId w:val="23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экономика труда.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информационный массив определенным образом кодируется. Информационному массиву присваивается системный цифровой идентификатор (код), состоящий из семи знаков. Исходная информация для определения ключевых бизнес-функций находится в таблицах БД, сформированных при составлении должностной инструкции.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расчетах используется нормативно-справочная информация,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следует разработать "Перечень используемой нормативно-справочной информации" (табл. 3).</w:t>
      </w:r>
    </w:p>
    <w:p w:rsidR="0072697C" w:rsidRDefault="00D74AD5">
      <w:pPr>
        <w:spacing w:before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"/>
        <w:gridCol w:w="1890"/>
        <w:gridCol w:w="1134"/>
        <w:gridCol w:w="1701"/>
        <w:gridCol w:w="1276"/>
        <w:gridCol w:w="1417"/>
        <w:gridCol w:w="1701"/>
      </w:tblGrid>
      <w:tr w:rsidR="0072697C">
        <w:trPr>
          <w:cantSplit/>
          <w:trHeight w:val="852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используемого информационного массива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 массива</w:t>
            </w:r>
          </w:p>
          <w:p w:rsidR="0072697C" w:rsidRDefault="0072697C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97C" w:rsidRDefault="0072697C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используемого реквизита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Идентификатор реквизита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 реквизита в знаках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72697C">
        <w:trPr>
          <w:trHeight w:hRule="exact" w:val="37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7C" w:rsidRDefault="00D74AD5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2697C" w:rsidRDefault="0072697C">
            <w:pPr>
              <w:spacing w:before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используемой при решении задачи нормативно-справочной информации следует разработать систему и порядок внесения изменений и дополнений в соответствующий массив, а также указать сроки хранения всех используемых массивов.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внесению изменений включает: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схемы внесения изменений;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-перечень информации, подвергающейся изменению;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описание возможных вариантов внесения изменений;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формы документов, содержащих информацию об изменениях.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описании массивов промежуточной информации обязательно указываются их коды и перечень тех реквизитов, которые подлежат хранению с целью исполь</w:t>
      </w:r>
      <w:r>
        <w:rPr>
          <w:rFonts w:ascii="Times New Roman" w:hAnsi="Times New Roman" w:cs="Times New Roman"/>
          <w:sz w:val="28"/>
          <w:szCs w:val="28"/>
        </w:rPr>
        <w:softHyphen/>
        <w:t>зования в дальнейших расчетах.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информации, хранимой для связи с другими задачами, предполагает указание форм и шифра документа либо массива информации, содержание и характеристики реквизитов.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информационных потоков отражает процесс движения информации от источника ее возникновения до получения и использования конечных результатов. Она может быть выполнена либо в графической форме, либо представлена в описательном виде, хотя первая форма (как более наглядная) предпочтительнее, к тому же она сопровождается необходимыми пояснениями. Все документы и файлы, присутствующие в схеме, должны соответствовать документам и файлам, которые будут описаны во входной и выходной информации. В такой схеме отражаются: подразделения, участвующие в информационном потоке, отдел службы управления персоналом, в котором собственно и решается задача, формы информационного взаимодействия между участниками, методы передачи информации, особенности информационного обеспечения, используемые в процессе решения технические средства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выходной информации содержит: формы выходных документов или макеты выходных массивов, указание носителя информации, "адреса" получателей (пользователей) и количество экземпляров каждой формы выходных документов. В рассматриваемом примере можно построить схему информационных потоков оценки сотрудников, претендующих на вакантную должность.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описания форм выходных документов и макетов выходных массивов могут использоваться формы, предложенные при описании входной информации.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следует учесть, что такой реквизит документа, как “Текст документа”, в котором сосредоточен его содержательный смысл, для всех форм (как входных, так и выходных) можно разделить на следующие виды:</w:t>
      </w:r>
    </w:p>
    <w:p w:rsidR="0072697C" w:rsidRDefault="00D74AD5">
      <w:pPr>
        <w:numPr>
          <w:ilvl w:val="0"/>
          <w:numId w:val="8"/>
        </w:num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линейной формы (рис.1):</w:t>
      </w: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линейной формы</w:t>
      </w:r>
    </w:p>
    <w:p w:rsidR="0072697C" w:rsidRDefault="0072697C">
      <w:pPr>
        <w:spacing w:before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4"/>
        <w:gridCol w:w="4924"/>
      </w:tblGrid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документа * * * * * * *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1 ________________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 ________________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“*****”</w:t>
            </w:r>
          </w:p>
        </w:tc>
        <w:tc>
          <w:tcPr>
            <w:tcW w:w="4924" w:type="dxa"/>
            <w:tcBorders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б)</w:t>
            </w:r>
          </w:p>
        </w:tc>
      </w:tr>
      <w:tr w:rsidR="0072697C">
        <w:trPr>
          <w:cantSplit/>
        </w:trPr>
        <w:tc>
          <w:tcPr>
            <w:tcW w:w="9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ПРИКАЗ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“____”__________200___ г. № _____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аттестации Сергеева П.В.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Табельный №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оценки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 кадров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кадров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 руб.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Надбавка к зарплате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аттестации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14.01.2002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Трудовой контракт от 08.01.2002 № 55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М.И.Бойнов</w:t>
            </w:r>
          </w:p>
        </w:tc>
      </w:tr>
      <w:tr w:rsidR="0072697C"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 по персоналу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09.01.2002</w:t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И.Н.Ошерова</w:t>
            </w:r>
          </w:p>
        </w:tc>
      </w:tr>
    </w:tbl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 Документ линейной формы: а) – общая структура; б) – пример формализованного вида приказа о проведении аттестации</w:t>
      </w:r>
    </w:p>
    <w:p w:rsidR="0072697C" w:rsidRDefault="0072697C">
      <w:pPr>
        <w:spacing w:before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numPr>
          <w:ilvl w:val="0"/>
          <w:numId w:val="8"/>
        </w:numPr>
        <w:spacing w:before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табличной (матричной) формы (табл.4):</w:t>
      </w:r>
    </w:p>
    <w:p w:rsidR="0072697C" w:rsidRDefault="00D74AD5">
      <w:pPr>
        <w:spacing w:before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табличной (матричной) формы</w:t>
      </w:r>
    </w:p>
    <w:p w:rsidR="0072697C" w:rsidRDefault="00D74AD5">
      <w:pPr>
        <w:spacing w:before="0" w:line="360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Название документа ******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а)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985"/>
        <w:gridCol w:w="2410"/>
        <w:gridCol w:w="1105"/>
        <w:gridCol w:w="1969"/>
      </w:tblGrid>
      <w:tr w:rsidR="0072697C">
        <w:trPr>
          <w:cantSplit/>
        </w:trPr>
        <w:tc>
          <w:tcPr>
            <w:tcW w:w="2376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1</w:t>
            </w:r>
          </w:p>
        </w:tc>
        <w:tc>
          <w:tcPr>
            <w:tcW w:w="7469" w:type="dxa"/>
            <w:gridSpan w:val="4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2 -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72697C">
        <w:tc>
          <w:tcPr>
            <w:tcW w:w="2376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</w:p>
        </w:tc>
        <w:tc>
          <w:tcPr>
            <w:tcW w:w="2410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</w:p>
        </w:tc>
        <w:tc>
          <w:tcPr>
            <w:tcW w:w="1105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969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</w:tr>
      <w:tr w:rsidR="0072697C">
        <w:tc>
          <w:tcPr>
            <w:tcW w:w="2376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697C" w:rsidRDefault="00D74AD5">
      <w:pPr>
        <w:spacing w:before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IY</w:t>
      </w:r>
      <w:r>
        <w:rPr>
          <w:rFonts w:ascii="Times New Roman" w:hAnsi="Times New Roman" w:cs="Times New Roman"/>
          <w:b/>
          <w:bCs/>
          <w:sz w:val="20"/>
          <w:szCs w:val="20"/>
        </w:rPr>
        <w:t>. Повышение квалификации</w:t>
      </w:r>
    </w:p>
    <w:p w:rsidR="0072697C" w:rsidRDefault="00D74AD5">
      <w:pPr>
        <w:spacing w:before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2126"/>
        <w:gridCol w:w="3402"/>
        <w:gridCol w:w="1657"/>
      </w:tblGrid>
      <w:tr w:rsidR="0072697C">
        <w:trPr>
          <w:cantSplit/>
        </w:trPr>
        <w:tc>
          <w:tcPr>
            <w:tcW w:w="2660" w:type="dxa"/>
            <w:gridSpan w:val="2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2126" w:type="dxa"/>
            <w:vMerge w:val="restart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повышения квалификации</w:t>
            </w:r>
          </w:p>
        </w:tc>
        <w:tc>
          <w:tcPr>
            <w:tcW w:w="3402" w:type="dxa"/>
            <w:vMerge w:val="restart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образовательного учреждения, место его нахождения</w:t>
            </w:r>
          </w:p>
        </w:tc>
        <w:tc>
          <w:tcPr>
            <w:tcW w:w="1657" w:type="dxa"/>
            <w:vMerge w:val="restart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номер, дата</w:t>
            </w:r>
          </w:p>
        </w:tc>
      </w:tr>
      <w:tr w:rsidR="0072697C">
        <w:trPr>
          <w:cantSplit/>
        </w:trPr>
        <w:tc>
          <w:tcPr>
            <w:tcW w:w="1242" w:type="dxa"/>
          </w:tcPr>
          <w:p w:rsidR="0072697C" w:rsidRDefault="00D74AD5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</w:tc>
        <w:tc>
          <w:tcPr>
            <w:tcW w:w="1418" w:type="dxa"/>
          </w:tcPr>
          <w:p w:rsidR="0072697C" w:rsidRDefault="00D74AD5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</w:tc>
        <w:tc>
          <w:tcPr>
            <w:tcW w:w="2126" w:type="dxa"/>
            <w:vMerge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97C">
        <w:tc>
          <w:tcPr>
            <w:tcW w:w="1242" w:type="dxa"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:rsidR="0072697C" w:rsidRDefault="0072697C">
            <w:pPr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697C" w:rsidRDefault="00D74AD5">
      <w:pPr>
        <w:spacing w:before="0" w:line="240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</w:p>
    <w:p w:rsidR="0072697C" w:rsidRDefault="0072697C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– общая структура документа табличной (матричной) формы</w:t>
      </w: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– пример: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IY</w:t>
      </w:r>
      <w:r>
        <w:rPr>
          <w:rFonts w:ascii="Times New Roman" w:hAnsi="Times New Roman" w:cs="Times New Roman"/>
          <w:sz w:val="24"/>
          <w:szCs w:val="24"/>
        </w:rPr>
        <w:t xml:space="preserve"> документа “Личная карточка”</w:t>
      </w:r>
    </w:p>
    <w:p w:rsidR="0072697C" w:rsidRDefault="0072697C">
      <w:pPr>
        <w:spacing w:before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72697C">
      <w:pPr>
        <w:spacing w:before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 смешанной формы. Примером документа смешанной формы может служить “Личная карточка”. На ее лицевой стороне информация располагается в линейной форме, а на обратной – в табличной. К документам смешанной формы относятся: докладная записка, деловое письме, приказ, распоряжение и т.д.</w:t>
      </w:r>
    </w:p>
    <w:p w:rsidR="0072697C" w:rsidRDefault="00D74AD5">
      <w:pPr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выходной информации должны быть представлены, как правило, результаты решения задачи, которые в дальнейшем будут анализироваться и затем приниматься управленческие решения. Поэтому, в выходной информации очень важна не только форма размещения информации, но и ее качественный состав. Например, результаты тестирования, которые помогают установить формальную пригодность претендента на занятие более высокой должности на иерархической лестнице.</w:t>
      </w:r>
    </w:p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3.Постановка задачи для решения в автоматизированном режиме</w:t>
      </w:r>
    </w:p>
    <w:p w:rsidR="0072697C" w:rsidRDefault="00D74AD5">
      <w:pPr>
        <w:numPr>
          <w:ilvl w:val="1"/>
          <w:numId w:val="21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Разработка алгоритма решения автоматизированной задачи управления персоналом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сформулирована цель задачи управления персоналом и ее содержание, определена входная и выходная информация и разработана схема информационного потока переходят к построению алгоритма решения задачи, который  представляет собой точное и полное предписание, однозначно задающее процесс преобразования исходной информации в виде последовательности элементарных дискретных шагов (арифметических и логических операций), приводящих за конечное число их применений к результату.</w:t>
      </w:r>
    </w:p>
    <w:p w:rsidR="0072697C" w:rsidRDefault="00D74AD5">
      <w:pPr>
        <w:spacing w:before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Алгоритмы бывают трех видов: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формализованные, выполненные только с помощью расчетных формул;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словесные, в которых последовательность выполнения операций и процедур описана без использования расчетных формул;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словесно-формализованные, представляющие собой синтез двух первых видов алгоритмов.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курсового проекта рекомендуется при разработке алгоритма решения задачи управления использовать словесно-формализованную форму его представления.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решаемые с помощью построения алгоритма, можно разделить на два класса:</w:t>
      </w:r>
    </w:p>
    <w:p w:rsidR="0072697C" w:rsidRDefault="00D74AD5">
      <w:pPr>
        <w:numPr>
          <w:ilvl w:val="0"/>
          <w:numId w:val="2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решение которых может быть однозначным. Например, учет персональных сведений о работнике или расчет коэффициента текучести кадров.</w:t>
      </w:r>
    </w:p>
    <w:p w:rsidR="0072697C" w:rsidRDefault="00D74AD5">
      <w:pPr>
        <w:numPr>
          <w:ilvl w:val="0"/>
          <w:numId w:val="2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в которых возможно несколько вариантов решения. Их количество зависит от варьирования начальных условий и налагаемых ограничений, например, планирование карьеры или отбор претендентов на вакантную должность при одинаковых результатах тестирования.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Разрабатываемый алгоритм должен включать в себя перечень всех расчетных и логических процедур, выполняемых в процессе решения задачи, с указанием расчетных формул и логических переходов между шагами алгоритма.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алгоритме должны присутствовать контрольные соотношения, используемые для проверки выполнения ограничительных условий и обеспечивающие продолжение нормальной работы алгоритма при условии их соблюдения, в противном случае следует предусмотреть возможность выхода из алгоритма либо возвращения на тот шаг, где была допущена ошибка, для повторения расчетов.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 решения задачи должен быть представлен в виде блок-схемы.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Элементарный пример алгоритма, связанный с рассматриваемой задачей “Служебно-профессиональное продвижение сотрудника” представлен ниже: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результат по тесту 1 = А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то вывод 1;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результат по тесту 1 = В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то вывод 2;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результат по тесту 1 = А и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результат по тесту 2 = С,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вывод 3;</w:t>
      </w:r>
    </w:p>
    <w:p w:rsidR="0072697C" w:rsidRDefault="00D74AD5">
      <w:pPr>
        <w:spacing w:before="0" w:line="24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= …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Начертание и содержание всех используемых на основном поле блок-схемы символов должно соответствовать ГОСТу 19.003-80.</w:t>
      </w:r>
    </w:p>
    <w:p w:rsidR="0072697C" w:rsidRDefault="0072697C">
      <w:pPr>
        <w:spacing w:before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3.2. Использование базового программного обеспечения персонального компьютера </w:t>
      </w:r>
    </w:p>
    <w:p w:rsidR="0072697C" w:rsidRDefault="00D74AD5">
      <w:pPr>
        <w:spacing w:before="0" w:line="240" w:lineRule="auto"/>
        <w:ind w:left="120" w:firstLine="4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отмечалось ранее, в процессе выполнения курсового проекта предусматривается использование базового программного обеспечения ПК.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Применяя данный вид программного обеспечения, студенты должны без разработки специальных программ организовать и вести информационные массивы, содержащие количественные и качественные параметры решаемой задачи, обновлять их, редактировать, удалять ненужную информацию, и на базе выполнения этих операций получать выходную информацию в форме соответствующих документов (на печатном устройстве или экране дисплея) по запросам. 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для задачи “Служебно-профессиональное продвижение сотрудника”, должны быть сформированы БД ключевых бизнес-функций, БД потенциальных претендентов на продвижение по служебной лестнице  с учетом результатов аттестации работников, их тестирования, а также с привлечением биографических, психофизиологических и других необходимых данных. Результаты тестирования могут быть сохранены в файле:</w:t>
      </w:r>
    </w:p>
    <w:p w:rsidR="0072697C" w:rsidRDefault="0072697C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72697C">
        <w:tc>
          <w:tcPr>
            <w:tcW w:w="5070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Табельный номер работника</w:t>
            </w:r>
          </w:p>
        </w:tc>
      </w:tr>
      <w:tr w:rsidR="0072697C">
        <w:tc>
          <w:tcPr>
            <w:tcW w:w="5070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какую должность претендует</w:t>
            </w:r>
          </w:p>
        </w:tc>
      </w:tr>
      <w:tr w:rsidR="0072697C">
        <w:tc>
          <w:tcPr>
            <w:tcW w:w="5070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(или название) теста</w:t>
            </w:r>
          </w:p>
        </w:tc>
      </w:tr>
      <w:tr w:rsidR="0072697C">
        <w:tc>
          <w:tcPr>
            <w:tcW w:w="5070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тестирования</w:t>
            </w:r>
          </w:p>
        </w:tc>
      </w:tr>
      <w:tr w:rsidR="0072697C">
        <w:tc>
          <w:tcPr>
            <w:tcW w:w="5070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тестирования</w:t>
            </w:r>
          </w:p>
        </w:tc>
      </w:tr>
    </w:tbl>
    <w:p w:rsidR="0072697C" w:rsidRDefault="0072697C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курсового проекта с использованием базового программного обеспечения могут быть использованы следующие технологии:</w:t>
      </w:r>
    </w:p>
    <w:p w:rsidR="0072697C" w:rsidRDefault="00D74AD5">
      <w:pPr>
        <w:numPr>
          <w:ilvl w:val="0"/>
          <w:numId w:val="3"/>
        </w:numPr>
        <w:spacing w:before="0" w:line="240" w:lineRule="auto"/>
        <w:ind w:right="1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персональными базами данных;</w:t>
      </w:r>
    </w:p>
    <w:p w:rsidR="0072697C" w:rsidRDefault="00D74AD5">
      <w:pPr>
        <w:numPr>
          <w:ilvl w:val="0"/>
          <w:numId w:val="3"/>
        </w:numPr>
        <w:spacing w:before="0" w:line="240" w:lineRule="auto"/>
        <w:ind w:right="1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обработка форматных данных (информационных таблиц);</w:t>
      </w:r>
    </w:p>
    <w:p w:rsidR="0072697C" w:rsidRDefault="00D74AD5">
      <w:pPr>
        <w:numPr>
          <w:ilvl w:val="0"/>
          <w:numId w:val="3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текстов;</w:t>
      </w:r>
    </w:p>
    <w:p w:rsidR="0072697C" w:rsidRDefault="00D74AD5">
      <w:pPr>
        <w:numPr>
          <w:ilvl w:val="0"/>
          <w:numId w:val="3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тестов;</w:t>
      </w:r>
    </w:p>
    <w:p w:rsidR="0072697C" w:rsidRDefault="00D74AD5">
      <w:pPr>
        <w:spacing w:before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обработка изображений ("деловая графика");</w:t>
      </w:r>
    </w:p>
    <w:p w:rsidR="0072697C" w:rsidRDefault="00D74AD5">
      <w:pPr>
        <w:spacing w:before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совместный доступ к централизованным данным.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Весь арсенал отечественного и зарубежного прикладного программного обеспечения, ориентированного на практическую реализацию указанных выше технологий, можно подразделить на следующие компоненты: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функционально-ориентированные пакеты, реализующие одну из функций;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интегрированные пакеты (прикладные системы), объединяющие в себе наиболее часто используемые прикладные программы.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Получив задание на выполнение проекта, студент должен проанализировать его и принять решение о возможности и целесообразности использования прикладного программного обеспечения.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Соответствующее решение должно приниматься студентом после анализа количественной и качественной информации, содержащейся в задании, а также исходя из оценки возможности практического использования прикладного пакета, для достижения конечной цели. В случае невозможности использования базового программного обеспечения для автоматизации решения задачи следует воспользоваться традиционными приемами его разработки.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над курсовым проектом студент должен, используя один из универсальных пакетов для реализации проектируемой задачи, разработать формы выходных документов и описать все информационные реквизиты, отобразить информационные потоки.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следует помнить, что большинство документов, применяемых в кадровых службах, сохранило формы, спроектированные для ручной обработки. Машинная обработка требует максимального упрощения их структуры с точки зрения эргономики. Если бумажный документ произвольной структуры может трансформироваться в простую экранную форму, то именно она и должна быть исходной. Таким образом, в процессе курсового проектирования, студентами осуществляется процесс унификации документов, упрощается технология их заполнения. Другими словами, происходит приведение структур всех используемых документов в процессе решения проектируемой задачи управления персоналом к единой или нескольким формализованным схемам.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 любой документ с любой первоначальной формой размещения показателей можно модифицировать в простые формы, которыми являются линейная и табличная. При этом содержательная часть документа не утратится, а процедура, а процедура обработки значительно упростится.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студенты  в результате выполнения курсового проекта должны не только упростить процедуру выполнения задачи управления персоналом и снизить трудоемкость ее выполнения при помощи формализации и использования работы в автоматизированном режиме, но и добиться максимального сокращения затрат на сбор, передачу, обработку кадровой информации, не посягая, однако, на ее полноту и достоверность.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представлении выходной информации рекомендуется представить ее  в графической или табличной форме, как более информативной вместо традиционной документальной формы. Кроме этого, выходная информация должна быть упорядочена по одному или нескольким показателям.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структура которых формализована, называются “шаблоном”. В нем присутствует постоянная текстовая или цифровая информация. При заполнении документа по шаблону последний вызывается на экран и пользователь вносит в него только переменные показатели. На основании одного шаблона можно создать любое количество реальных документов и сохранять их в соответствующих папках или каталогах.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выходной информации рекомендуется использовать простые текстовые редакторы (ЛЕКСИКОН, </w:t>
      </w:r>
      <w:r>
        <w:rPr>
          <w:rFonts w:ascii="Times New Roman" w:hAnsi="Times New Roman" w:cs="Times New Roman"/>
          <w:sz w:val="28"/>
          <w:szCs w:val="28"/>
          <w:lang w:val="en-US"/>
        </w:rPr>
        <w:t>Multi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Edit</w:t>
      </w:r>
      <w:r>
        <w:rPr>
          <w:rFonts w:ascii="Times New Roman" w:hAnsi="Times New Roman" w:cs="Times New Roman"/>
          <w:sz w:val="28"/>
          <w:szCs w:val="28"/>
        </w:rPr>
        <w:t>) или весьма мощные (</w:t>
      </w:r>
      <w:r>
        <w:rPr>
          <w:rFonts w:ascii="Times New Roman" w:hAnsi="Times New Roman" w:cs="Times New Roman"/>
          <w:sz w:val="28"/>
          <w:szCs w:val="28"/>
          <w:lang w:val="en-US"/>
        </w:rPr>
        <w:t>WordPerfect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AmiPro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WordStar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(версии для </w:t>
      </w:r>
      <w:r>
        <w:rPr>
          <w:rFonts w:ascii="Times New Roman" w:hAnsi="Times New Roman" w:cs="Times New Roman"/>
          <w:sz w:val="28"/>
          <w:szCs w:val="28"/>
          <w:lang w:val="en-US"/>
        </w:rPr>
        <w:t>DOS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 xml:space="preserve">)), и текстовые процессоры </w:t>
      </w:r>
      <w:r>
        <w:rPr>
          <w:rFonts w:ascii="Times New Roman" w:hAnsi="Times New Roman" w:cs="Times New Roman"/>
          <w:sz w:val="28"/>
          <w:szCs w:val="28"/>
          <w:lang w:val="en-US"/>
        </w:rPr>
        <w:t>Corel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Quattro</w:t>
      </w:r>
      <w:r>
        <w:rPr>
          <w:rFonts w:ascii="Times New Roman" w:hAnsi="Times New Roman" w:cs="Times New Roman"/>
          <w:sz w:val="28"/>
          <w:szCs w:val="28"/>
        </w:rPr>
        <w:t xml:space="preserve"> 6.0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Corel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en-US"/>
        </w:rPr>
        <w:t>Lotus</w:t>
      </w:r>
      <w:r>
        <w:rPr>
          <w:rFonts w:ascii="Times New Roman" w:hAnsi="Times New Roman" w:cs="Times New Roman"/>
          <w:sz w:val="28"/>
          <w:szCs w:val="28"/>
        </w:rPr>
        <w:t xml:space="preserve"> 1-2-3 5.0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Lotus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Development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Corporation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7.0 фирмы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sz w:val="28"/>
          <w:szCs w:val="28"/>
        </w:rPr>
        <w:t>, основанные на использовании электронных таблиц.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 Машинная программа реализации проектируемой задачи на компьютере и выходная распечатка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курсовом проекте допускается использование при разработке программного обеспечения системы подготовки текстов, табличных процессоров, СУБД, интегрированных программных средств.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работы над курсовым проектом, в случае выбора одной из систем подготовки текстов для реализации исходного задания, студент должен продемонстрировать основные возможности системы: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 текста с клавиатуры компьютера с автоматическим формированием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строк заданного размера;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таблиц с использованием табуляции;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редактирование текста, состоящее в замене, вставке, удалении, дублировании или перемещении текстовых фрагментов;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текста при его подготовке к печати с возможностью выделения заголовков, установки размеров строк и страниц, выбора шрифтов и способа печати,</w:t>
      </w:r>
    </w:p>
    <w:p w:rsidR="0072697C" w:rsidRDefault="00D74AD5">
      <w:pPr>
        <w:spacing w:before="0" w:line="24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запись текста в файл на магнитном диске, копирование, переименование и удаление файлов;</w:t>
      </w:r>
    </w:p>
    <w:p w:rsidR="0072697C" w:rsidRDefault="00D74AD5">
      <w:pPr>
        <w:pStyle w:val="FR1"/>
        <w:ind w:firstLine="567"/>
        <w:rPr>
          <w:sz w:val="28"/>
          <w:szCs w:val="28"/>
        </w:rPr>
      </w:pPr>
      <w:r>
        <w:rPr>
          <w:sz w:val="28"/>
          <w:szCs w:val="28"/>
        </w:rPr>
        <w:t>- печать текста на бумаге в виде отдельных странице возможностью вставки данных из другого файла или вводимых с клавиатуры.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продемонстрировать использование табличных процессоров при подготовке формализованных форм: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и редактирование электронных таблиц, их оформление и печать;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-создание многотабличных документов, объединенных формулами;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 диаграмм, их модификацию и решение экономических задач графическими методами: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при построении таблиц информации из внешних баз данных;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оптимизационных задач и экономических задач типа "что, если";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статистическую обработку данных.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результаты решения задачи “Служебно-профессиональное продвижение сотрудника” могут быть представлены в двух выходных формах (рис. 2,3)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 структурное подразделение _________должность________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какую должность претендует ___________________________</w:t>
      </w:r>
    </w:p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2"/>
        <w:gridCol w:w="3282"/>
        <w:gridCol w:w="3282"/>
      </w:tblGrid>
      <w:tr w:rsidR="0072697C">
        <w:tc>
          <w:tcPr>
            <w:tcW w:w="3282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теста</w:t>
            </w:r>
          </w:p>
        </w:tc>
        <w:tc>
          <w:tcPr>
            <w:tcW w:w="3282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тестирования</w:t>
            </w:r>
          </w:p>
        </w:tc>
        <w:tc>
          <w:tcPr>
            <w:tcW w:w="3282" w:type="dxa"/>
          </w:tcPr>
          <w:p w:rsidR="0072697C" w:rsidRDefault="00D74AD5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тестирования</w:t>
            </w:r>
          </w:p>
        </w:tc>
      </w:tr>
      <w:tr w:rsidR="0072697C">
        <w:tc>
          <w:tcPr>
            <w:tcW w:w="3282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:rsidR="0072697C" w:rsidRDefault="0072697C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Выходной документ 1</w:t>
      </w:r>
    </w:p>
    <w:p w:rsidR="0072697C" w:rsidRDefault="0072697C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8"/>
      </w:tblGrid>
      <w:tr w:rsidR="0072697C">
        <w:tc>
          <w:tcPr>
            <w:tcW w:w="9848" w:type="dxa"/>
          </w:tcPr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результатам тестирования в период с &lt;дата&gt; по &lt;дата&gt;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работника &lt;Ф.И.О.&gt; ______________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&lt;структурное подразделение&gt;, занимающего &lt;должность&gt; 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претендующего на &lt;должность&gt; сделаны следующие выводы: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2697C" w:rsidRDefault="00D74AD5">
            <w:pPr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Выходной документ 2.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следует помнить, что окончательные результаты тестирования нельзя свести только к альтернативным выводам – “Пригоден” или “Непригоден”. Результаты тестирования носят рекомендательный характер, и по окончании тестирования может быть дополнительно принята  одна из следующих рекомендаций: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продвижение по горизонтали;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квалификации;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стажировка;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с психологом;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тестирование;</w:t>
      </w:r>
    </w:p>
    <w:p w:rsidR="0072697C" w:rsidRDefault="00D74AD5">
      <w:pPr>
        <w:numPr>
          <w:ilvl w:val="0"/>
          <w:numId w:val="24"/>
        </w:numPr>
        <w:tabs>
          <w:tab w:val="clear" w:pos="360"/>
          <w:tab w:val="num" w:pos="927"/>
        </w:tabs>
        <w:spacing w:before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со специализацией в сфере управления.</w:t>
      </w:r>
    </w:p>
    <w:p w:rsidR="0072697C" w:rsidRDefault="0072697C">
      <w:pPr>
        <w:spacing w:before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согласованию с руководителем курсового проекта для разработки программного обеспечения может быть выбран фрагмент алгоритма. В курсовом проекте студентом должна быть разработана и отлажена программа решения выбранной задачи на ПК. Экспериментальная проверка позволяет оценить правильность разработанного алгоритма, умение студента правильно выбирать и использовать базовое про</w:t>
      </w:r>
      <w:r>
        <w:rPr>
          <w:rFonts w:ascii="Times New Roman" w:hAnsi="Times New Roman" w:cs="Times New Roman"/>
          <w:sz w:val="28"/>
          <w:szCs w:val="28"/>
        </w:rPr>
        <w:softHyphen/>
        <w:t>граммное обеспечение персональных ЭВМ.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 xml:space="preserve">должно содержать выводы и результаты, полученные в ходе выполнения курсового проекта и характеризующие степень решения задач, поставленных в курсовом проекте. </w:t>
      </w:r>
    </w:p>
    <w:p w:rsidR="0072697C" w:rsidRDefault="00D74AD5">
      <w:pPr>
        <w:spacing w:before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должен быть оформлен в соответствии с установленными требованиями, в алфавитном порядке.</w:t>
      </w:r>
    </w:p>
    <w:p w:rsidR="0072697C" w:rsidRDefault="00D74AD5">
      <w:pPr>
        <w:spacing w:before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литературному источнику указывается фамилия и инициалы автора (авторов), полное название книги, место издания, наименование издательства, год издания. По журнальным статьям указывается фамилия и инициалы автора, название статьи, наименование журнала, год издания, номер, страницы, на которых напечатана статья. Для статей из сборников трудов указывается автор статьи, ее название, название сборника, место и год издания.</w:t>
      </w:r>
    </w:p>
    <w:p w:rsidR="0072697C" w:rsidRDefault="0072697C">
      <w:pPr>
        <w:spacing w:before="0" w:line="36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numPr>
          <w:ilvl w:val="0"/>
          <w:numId w:val="20"/>
        </w:num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ОРГАНИЗАЦИЯ КУРСОВОГО ПРОЕКТИРОВАНИЯ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Курсовое проектирование начинается с выдачи задания на курсовой проект в регламентированное учебным планом время. Тема курсового проекта выбирается студентом самостоятельно из перечня тем, формируемого кафедрой и согласовывается с руководителем проекта. 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Началом курсового проектирования является выдача студенту руководителем задания на проектирование (Приложение 1), которое выдается на первой неделе срока, выделенного учебным планом для выполнения курсового проекта.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выдаче задания на выполнение курсового проекта руководителем указываются сроки готовности отдельных разделов проекта для проверки и защиты проекта.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25%-я готовность проекта соответствует выполнению работ по обоснованию выбора темы, решаемой задачи, разработке организационно-экономической сущности проектируемой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50%-я готовность включает выполнение работ по проектированию информационного обеспечения и алгоритмизации решения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75%-я готовность фиксируется после разработки программного обеспечения и реализации с его помощью алгоритма решения задачи управления персоналом.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100%-я готовность соответствует написанию проекта в полном объеме, предусмотренном структурой   расчетно-пояснительной записки.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100%-й готовности курсового проекта соответствует моменту сдачи его на проверку.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проектирования для студентов проводятся в соответствии с утвержденным кафедрой графиком групповые и индивидуальные консультации.</w:t>
      </w:r>
    </w:p>
    <w:p w:rsidR="0072697C" w:rsidRDefault="00D74AD5">
      <w:pPr>
        <w:tabs>
          <w:tab w:val="left" w:pos="0"/>
        </w:tabs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обязан: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проводить консультации в соответствии с графиком при уточнении темы, разработке плана, составлении списка литературы, обобщения материала и т.д.;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контролировать соблюдение календарных сроков и качество выполнения как отдельных частей, так и проекта в целом;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выполненный курсовой проект и принимать (совместно с комиссией) защиту. Если при проверке обнаружатся ошибки, неполнота объема, незавершенность проектирования или низкое качество оформления, то проект возвращается студенту на доработку.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после получения от руководителя задания на курсовое проектирование обязан ознакомиться с ним, затем изучить исходные данные к курсовому проекту, подобрать и изучить литературу по теме проекта, составить план, регулярно посещать консультации руководителя, дорабатывать отдельные части проекта по замечаниям руководителя, своевременно сдать на проверку законченный курсовой проект и защитить его.</w:t>
      </w:r>
    </w:p>
    <w:p w:rsidR="0072697C" w:rsidRDefault="0072697C">
      <w:pPr>
        <w:spacing w:before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numPr>
          <w:ilvl w:val="0"/>
          <w:numId w:val="20"/>
        </w:num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ОФОРМЛЕНИЕ РЕЗУЛЬТАТОВ КУРСОВОГО ПРОЕКТИРОВАНИЯ</w:t>
      </w:r>
    </w:p>
    <w:p w:rsidR="0072697C" w:rsidRDefault="0072697C">
      <w:pPr>
        <w:spacing w:before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проект оформляется в виде пояснительной записки, включающей текстовой, табличный, графический и другой иллюстрационный материал, а также обязательную машинную распечатку результатов курсового проектирования.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курсовое проектирование оформляется в соответствии с Приложением 1.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 курсового проекта представлен в Приложении 2.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курсового проекта приводится оглавление, в котором указываются заголовки всех разделов и параграфов курсового проекта, включая список литературы и приложения, с указанием номеров страниц, на которых помещен каждый раздел. Названия разделов в оглавлении должны точно соответствовать заголовкам в тексте.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часть выполняется на листах стандартного формата А4 с использованием одной стороны листа машинописно. При этом необходимо соблюдать следующие поля: левое – 2,5 см, правое – 1 см, верхнее – 3 см, нижнее – 2,5 см. Все страницы должны быть пронумерованы (нумерация начинается с титульного листа); сокращение слов, кроме общепринятых, не допускается.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рисунки (графический и другой иллюстративный материал) должны иметь название и соответствующий номер. Номер и название таблицы даются над ней, номер и название рисунка – под ним. На них в тесте пояснительной записки должны быть ссылки, которые при необходимости сопровождаются краткими пояснениями.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Машинную распечатку результатов курсового проектирования рекомендуется оформлять в виде приложений, которые должны иметь сквозную нумерацию арабскими цифрами. Заголовок каждого приложения должен иметь следующий вид: слово “Приложение”, его порядковый номер и тематический заголовок, отражающий содержание данного приложения.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Перечню использованной литературы дается заголовок “Литература”. Список использованной литературы должен быть оформлен в соответствии с ГОСТом (автор (или группа авторов), полное название книги или статьи, место и наименование издательства,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данные). В библиографии литературные источники располагаются по алфавиту.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пояснительной записки обязательны ссылки на источники цитат и заимствований, представленные в списке литературы.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список литературы включаются все использованные при подготовке курсового проекта источники, а не только те, на которые имеются ссылки в тексте курсового проекта.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ОРГАНИЗАЦИЯ ЗАЩИТЫ КУРСОВОГО ПРОЕКТА</w:t>
      </w:r>
    </w:p>
    <w:p w:rsidR="0072697C" w:rsidRDefault="0072697C">
      <w:pPr>
        <w:spacing w:before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Подведение итогов курсового проектирования включает следующие этапы:</w:t>
      </w:r>
    </w:p>
    <w:p w:rsidR="0072697C" w:rsidRDefault="00D74AD5">
      <w:pPr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курсового проекта на проверку руководителю;</w:t>
      </w:r>
    </w:p>
    <w:p w:rsidR="0072697C" w:rsidRDefault="00D74AD5">
      <w:pPr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доработка курсового проекта с учетом замечаний руководителя;</w:t>
      </w:r>
    </w:p>
    <w:p w:rsidR="0072697C" w:rsidRDefault="00D74AD5">
      <w:pPr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сдача готового курсового проекта на защиту;</w:t>
      </w:r>
    </w:p>
    <w:p w:rsidR="0072697C" w:rsidRDefault="00D74AD5">
      <w:pPr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курсового проекта.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сдачи готового курсового проекта определяется заданием на курсовой проект, но не позднее предпоследней недели учебных занятий в семестре.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Выполненный курсовой проект подписывается студентом и представляется на проверку. Курсовой проект, удовлетворяющий предъявленным требованиям, допускается к защите, о чем руководитель делает запись в пояснительной записке.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устанавливает день и час защиты, вывешивая график защиты курсовых проектов.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Защита курсового проекта происходит перед комиссией, назначенной заведующим кафедрой. В данную комиссию могут быть приглашены представители организации, по заданию которой выполнен данный курсовой проект.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курсового проекта, как правило, проводится публично, в присутствии студенческой группы.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курсового проекта состоит в коротком докладе (8-10 минут) студента, ответах на вопросы по существу проекта и демонстрации студентом с использованием компьютера основных возможностей программного обеспечения системы подготовки текстов, табличных процессоров, СУБД, интегрированных программных средств. Также необходимо продемонстрировать использование табличных процессоров при подготовке формализованных форм.</w:t>
      </w:r>
    </w:p>
    <w:p w:rsidR="0072697C" w:rsidRDefault="00D74AD5">
      <w:pPr>
        <w:numPr>
          <w:ilvl w:val="1"/>
          <w:numId w:val="16"/>
        </w:numPr>
        <w:tabs>
          <w:tab w:val="clear" w:pos="128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Курсовой проект оценивается по четырехбалльной системе. Оценка записывается в ведомость, а положительная оценка ставится в зачетную книжку за подписью руководителя. 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проекта производится с учетом: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обоснованности и качества расчетов и разработок;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качества выполнения графического материала и соблюдения требования ГОСТов к оформлению пояснительной записки;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оригинальности решения задачи проектирования;</w:t>
      </w:r>
    </w:p>
    <w:p w:rsidR="0072697C" w:rsidRDefault="00D74AD5">
      <w:pPr>
        <w:numPr>
          <w:ilvl w:val="0"/>
          <w:numId w:val="2"/>
        </w:numPr>
        <w:tabs>
          <w:tab w:val="clear" w:pos="92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содержания доклада, качества ответов на вопросы и умения  использовать при разработке программного обеспечения системы подготовки текстов, табличных процессоров, СУБД, интегрированных программных средств.</w:t>
      </w:r>
    </w:p>
    <w:p w:rsidR="0072697C" w:rsidRDefault="00D74AD5">
      <w:pPr>
        <w:spacing w:before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неудовлетворительной защите студентом курсового проекта руководитель по согласованию с заведующим кафедрой решает вопрос о возможности его повторной защиты или об изменении темы курсового проекта.</w:t>
      </w:r>
    </w:p>
    <w:p w:rsidR="0072697C" w:rsidRDefault="00D74AD5">
      <w:pPr>
        <w:numPr>
          <w:ilvl w:val="1"/>
          <w:numId w:val="16"/>
        </w:numPr>
        <w:tabs>
          <w:tab w:val="clear" w:pos="128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Студент, не представивший в установленный срок готовый курсовой проект по дисциплине “Информационные технологии управления персоналом” или не защитивший его, считается имеющим академическую задолженность и не допускается к сдаче экзамена по данной дисциплине.</w:t>
      </w:r>
    </w:p>
    <w:p w:rsidR="0072697C" w:rsidRDefault="00D74AD5">
      <w:pPr>
        <w:numPr>
          <w:ilvl w:val="1"/>
          <w:numId w:val="16"/>
        </w:numPr>
        <w:tabs>
          <w:tab w:val="clear" w:pos="1287"/>
        </w:tabs>
        <w:spacing w:before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Курсовые проекты, имеющие творческий характер и представляющие практический интерес, могут быть представлены на конкурс студенческих научных работ и переданы в соответствующие организации для практического использования (при наличии запросов на них).</w:t>
      </w:r>
    </w:p>
    <w:p w:rsidR="0072697C" w:rsidRDefault="0072697C">
      <w:pPr>
        <w:spacing w:before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pStyle w:val="FR1"/>
        <w:spacing w:line="36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72697C" w:rsidRDefault="00D74AD5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Основная:</w:t>
      </w:r>
    </w:p>
    <w:p w:rsidR="0072697C" w:rsidRDefault="00D74AD5">
      <w:pPr>
        <w:numPr>
          <w:ilvl w:val="0"/>
          <w:numId w:val="25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Автоматизированные информационные технологии в экономике: Учебник</w:t>
      </w:r>
      <w:r>
        <w:rPr>
          <w:rFonts w:ascii="Times New Roman" w:hAnsi="Times New Roman" w:cs="Times New Roman"/>
          <w:noProof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Под ред. Г.А.Титоренко. - М.: Компьютер, ЮНИТИ,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1998.-400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2697C" w:rsidRDefault="00D74AD5">
      <w:pPr>
        <w:numPr>
          <w:ilvl w:val="0"/>
          <w:numId w:val="25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Винокуров М.А. и др. Автоматизация кадрового учета. - М.: ИНФРА-М, 2001. – 304 с.</w:t>
      </w:r>
    </w:p>
    <w:p w:rsidR="0072697C" w:rsidRDefault="00D74AD5">
      <w:pPr>
        <w:numPr>
          <w:ilvl w:val="0"/>
          <w:numId w:val="25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Гутгарц Р.Д. Информационные технологии в управлении кадрами. – М.: ИНФРА-М, 2001. – 234с.</w:t>
      </w:r>
    </w:p>
    <w:p w:rsidR="0072697C" w:rsidRDefault="00D74AD5">
      <w:pPr>
        <w:numPr>
          <w:ilvl w:val="0"/>
          <w:numId w:val="25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Компьютерные технологии обработки информации.: Учебное пособие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Под ред. С.В.Назарова.- М.: Финансы и статистика,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1995.-248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2697C" w:rsidRDefault="00D74AD5">
      <w:pPr>
        <w:numPr>
          <w:ilvl w:val="0"/>
          <w:numId w:val="25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персоналом организации: Учебник/Под ред. А.Я. Кибанова. – М.: ИНФРА – М, 2000.</w:t>
      </w:r>
    </w:p>
    <w:p w:rsidR="0072697C" w:rsidRDefault="0072697C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Дополнительная: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Браун Д. и др. </w:t>
      </w:r>
      <w:r>
        <w:rPr>
          <w:rFonts w:ascii="Times New Roman" w:hAnsi="Times New Roman" w:cs="Times New Roman"/>
          <w:sz w:val="28"/>
          <w:szCs w:val="28"/>
          <w:lang w:val="en-US"/>
        </w:rPr>
        <w:t>ADOBE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Web-дизайн</w:t>
      </w:r>
      <w:r>
        <w:rPr>
          <w:rFonts w:ascii="Times New Roman" w:hAnsi="Times New Roman" w:cs="Times New Roman"/>
          <w:sz w:val="28"/>
          <w:szCs w:val="28"/>
        </w:rPr>
        <w:t xml:space="preserve"> и публикация: Энциклопедия пользо</w:t>
      </w:r>
      <w:r>
        <w:rPr>
          <w:rFonts w:ascii="Times New Roman" w:hAnsi="Times New Roman" w:cs="Times New Roman"/>
          <w:sz w:val="28"/>
          <w:szCs w:val="28"/>
        </w:rPr>
        <w:softHyphen/>
        <w:t>вателя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англ.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Киев: ДиаСофт,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информационный бизнес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Под ред. В.П.Тихомирова, А.В.Хорошилова.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Финансы и статистика,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1996.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Винтер Р.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97:</w:t>
      </w:r>
      <w:r>
        <w:rPr>
          <w:rFonts w:ascii="Times New Roman" w:hAnsi="Times New Roman" w:cs="Times New Roman"/>
          <w:sz w:val="28"/>
          <w:szCs w:val="28"/>
        </w:rPr>
        <w:t xml:space="preserve"> Справочник.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СПб.: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Гетц К., Джилберт М. Программирование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>
        <w:rPr>
          <w:rFonts w:ascii="Times New Roman" w:hAnsi="Times New Roman" w:cs="Times New Roman"/>
          <w:sz w:val="28"/>
          <w:szCs w:val="28"/>
        </w:rPr>
        <w:t>: Полное руко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водство по </w:t>
      </w:r>
      <w:r>
        <w:rPr>
          <w:rFonts w:ascii="Times New Roman" w:hAnsi="Times New Roman" w:cs="Times New Roman"/>
          <w:sz w:val="28"/>
          <w:szCs w:val="28"/>
          <w:lang w:val="en-US"/>
        </w:rPr>
        <w:t>VBA</w:t>
      </w:r>
      <w:r>
        <w:rPr>
          <w:rFonts w:ascii="Times New Roman" w:hAnsi="Times New Roman" w:cs="Times New Roman"/>
          <w:sz w:val="28"/>
          <w:szCs w:val="28"/>
        </w:rPr>
        <w:t>/ Пер. с англ.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Киев: Издательская группа </w:t>
      </w:r>
      <w:r>
        <w:rPr>
          <w:rFonts w:ascii="Times New Roman" w:hAnsi="Times New Roman" w:cs="Times New Roman"/>
          <w:sz w:val="28"/>
          <w:szCs w:val="28"/>
          <w:lang w:val="en-US"/>
        </w:rPr>
        <w:t>BHV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Горбань А.Н., Россиев Д.А. Нейронные сети на персональном компьюте</w:t>
      </w:r>
      <w:r>
        <w:rPr>
          <w:rFonts w:ascii="Times New Roman" w:hAnsi="Times New Roman" w:cs="Times New Roman"/>
          <w:sz w:val="28"/>
          <w:szCs w:val="28"/>
        </w:rPr>
        <w:softHyphen/>
        <w:t>ре.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Новосибирск: Наука,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1996.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Гук М. Аппаратные средства </w:t>
      </w:r>
      <w:r>
        <w:rPr>
          <w:rFonts w:ascii="Times New Roman" w:hAnsi="Times New Roman" w:cs="Times New Roman"/>
          <w:sz w:val="28"/>
          <w:szCs w:val="28"/>
          <w:lang w:val="en-US"/>
        </w:rPr>
        <w:t>IBM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PC</w:t>
      </w:r>
      <w:r>
        <w:rPr>
          <w:rFonts w:ascii="Times New Roman" w:hAnsi="Times New Roman" w:cs="Times New Roman"/>
          <w:sz w:val="28"/>
          <w:szCs w:val="28"/>
        </w:rPr>
        <w:t>. — СПб.: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1996.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Золотов С. Протоколы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. — СПб.: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BHV-Санкт-Петербург,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Информатика: базовый курс: Учебник для вузов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Под ред. С.В. Симоно</w:t>
      </w:r>
      <w:r>
        <w:rPr>
          <w:rFonts w:ascii="Times New Roman" w:hAnsi="Times New Roman" w:cs="Times New Roman"/>
          <w:sz w:val="28"/>
          <w:szCs w:val="28"/>
        </w:rPr>
        <w:softHyphen/>
        <w:t>вича.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СПб: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2000.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Каратыгин С.А., Тихонов А.Ф., Тихонова Л.Н. </w:t>
      </w:r>
      <w:r>
        <w:rPr>
          <w:rFonts w:ascii="Times New Roman" w:hAnsi="Times New Roman" w:cs="Times New Roman"/>
          <w:sz w:val="28"/>
          <w:szCs w:val="28"/>
          <w:lang w:val="en-US"/>
        </w:rPr>
        <w:t>Visual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FoxPro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6. —</w:t>
      </w:r>
      <w:r>
        <w:rPr>
          <w:rFonts w:ascii="Times New Roman" w:hAnsi="Times New Roman" w:cs="Times New Roman"/>
          <w:sz w:val="28"/>
          <w:szCs w:val="28"/>
        </w:rPr>
        <w:t xml:space="preserve"> М.: БИНОМ,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Карменский А.Н., Нестеров П.В. Информатизация бизнеса.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Финан</w:t>
      </w:r>
      <w:r>
        <w:rPr>
          <w:rFonts w:ascii="Times New Roman" w:hAnsi="Times New Roman" w:cs="Times New Roman"/>
          <w:sz w:val="28"/>
          <w:szCs w:val="28"/>
        </w:rPr>
        <w:softHyphen/>
        <w:t>сы и статистика,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1997.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Кент П.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/ Пер. с англ. В.Л.Григорьева.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Компьютер, ЮНИ-ТИ,</w:t>
      </w:r>
      <w:r>
        <w:rPr>
          <w:rFonts w:ascii="Times New Roman" w:hAnsi="Times New Roman" w:cs="Times New Roman"/>
          <w:noProof/>
          <w:sz w:val="28"/>
          <w:szCs w:val="28"/>
        </w:rPr>
        <w:t>1996.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Коберниченко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A. Visual Studio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6.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Искусство программирования.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Нолидж,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 А.П. Компьютерные системы в управлении финансами.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Финансы и статистика,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1994.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Корриган Дж. Компьютерная графика: секреты и решения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англ.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-' </w:t>
      </w:r>
      <w:r>
        <w:rPr>
          <w:rFonts w:ascii="Times New Roman" w:hAnsi="Times New Roman" w:cs="Times New Roman"/>
          <w:sz w:val="28"/>
          <w:szCs w:val="28"/>
        </w:rPr>
        <w:t>—М.:Энтроп,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1995.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Красовский А.А. Некоторые актуальные проблемы науки управления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Теория и системы управления.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 1996. — № 6.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Крейнак Дж., Хебрейкен Дж. Интернет: фундаментальное руководство.</w:t>
      </w:r>
      <w:r>
        <w:rPr>
          <w:rFonts w:ascii="Times New Roman" w:hAnsi="Times New Roman" w:cs="Times New Roman"/>
          <w:noProof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СПб: Питер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Кудряев В.А.и др.  Организация работы с документами. - М.: ИНФРА-М,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 Ю.А., Луцкий Г.М. Компьютерные сети.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Киев: Юниор,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Кульгин М. Технологии корпоративных сетей: Энциклопедия.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СПб.: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2000.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Левин Дж., Бароди К. Секреты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. — Киев: Диалектика,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1996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Микляев А.П. Настольная книга пользователя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IBM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PC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Солон, </w:t>
      </w:r>
      <w:r>
        <w:rPr>
          <w:rFonts w:ascii="Times New Roman" w:hAnsi="Times New Roman" w:cs="Times New Roman"/>
          <w:noProof/>
          <w:sz w:val="28"/>
          <w:szCs w:val="28"/>
        </w:rPr>
        <w:t>1997.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Осуга С. Обработка знаний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япон.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Мир,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1989.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 М.Ф.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97:</w:t>
      </w:r>
      <w:r>
        <w:rPr>
          <w:rFonts w:ascii="Times New Roman" w:hAnsi="Times New Roman" w:cs="Times New Roman"/>
          <w:sz w:val="28"/>
          <w:szCs w:val="28"/>
        </w:rPr>
        <w:t xml:space="preserve"> Энциклопедия пользователя.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Киев: Диа-Софт,</w:t>
      </w:r>
      <w:r>
        <w:rPr>
          <w:rFonts w:ascii="Times New Roman" w:hAnsi="Times New Roman" w:cs="Times New Roman"/>
          <w:noProof/>
          <w:sz w:val="28"/>
          <w:szCs w:val="28"/>
        </w:rPr>
        <w:t>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Поляк Ю., Сигалов А. и др. Желтые страницы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'98. Русские ресур</w:t>
      </w:r>
      <w:r>
        <w:rPr>
          <w:rFonts w:ascii="Times New Roman" w:hAnsi="Times New Roman" w:cs="Times New Roman"/>
          <w:sz w:val="28"/>
          <w:szCs w:val="28"/>
        </w:rPr>
        <w:softHyphen/>
        <w:t>сы.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СПб. Литер,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Э.В. Экспертные системы: Решение неформализованных задач в диалоге с ЭВМ.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Наука,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1987.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знаний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япон.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Мир,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1990.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Сигалов А. и др. Желтые страницы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sz w:val="28"/>
          <w:szCs w:val="28"/>
        </w:rPr>
        <w:t>'98. Компьютеры и телекомму</w:t>
      </w:r>
      <w:r>
        <w:rPr>
          <w:rFonts w:ascii="Times New Roman" w:hAnsi="Times New Roman" w:cs="Times New Roman"/>
          <w:sz w:val="28"/>
          <w:szCs w:val="28"/>
        </w:rPr>
        <w:softHyphen/>
        <w:t>никации.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СПб.: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методы и средства проектирования информационных сис</w:t>
      </w:r>
      <w:r>
        <w:rPr>
          <w:rFonts w:ascii="Times New Roman" w:hAnsi="Times New Roman" w:cs="Times New Roman"/>
          <w:sz w:val="28"/>
          <w:szCs w:val="28"/>
        </w:rPr>
        <w:softHyphen/>
        <w:t>тем.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Финансы и статистика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, 1998.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Справочник по искусственному интеллекту. Кн.1: Системы общения и экспертные системы.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Радио и связь,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1990.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Справочник по искусственному интеллекту. Кн.</w:t>
      </w:r>
      <w:r>
        <w:rPr>
          <w:rFonts w:ascii="Times New Roman" w:hAnsi="Times New Roman" w:cs="Times New Roman"/>
          <w:noProof/>
          <w:sz w:val="28"/>
          <w:szCs w:val="28"/>
        </w:rPr>
        <w:t>2:</w:t>
      </w:r>
      <w:r>
        <w:rPr>
          <w:rFonts w:ascii="Times New Roman" w:hAnsi="Times New Roman" w:cs="Times New Roman"/>
          <w:sz w:val="28"/>
          <w:szCs w:val="28"/>
        </w:rPr>
        <w:t xml:space="preserve"> Модели и методы.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М.: Радио и связь,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1990. 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Степанов Е.А., Корнеев И.К. Информационная безопасность и защита информации / Учебное пособие. – М.: ИНФРА-М, 2001.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Татарова Г.Г. Методология анализа данных в социологии / Учебник для Вузов. – М.: </w:t>
      </w:r>
      <w:r>
        <w:rPr>
          <w:rFonts w:ascii="Times New Roman" w:hAnsi="Times New Roman" w:cs="Times New Roman"/>
          <w:sz w:val="28"/>
          <w:szCs w:val="28"/>
          <w:lang w:val="en-US"/>
        </w:rPr>
        <w:t>Nota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bene</w:t>
      </w:r>
      <w:r>
        <w:rPr>
          <w:rFonts w:ascii="Times New Roman" w:hAnsi="Times New Roman" w:cs="Times New Roman"/>
          <w:sz w:val="28"/>
          <w:szCs w:val="28"/>
        </w:rPr>
        <w:t>,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Тельнов Ю.Ф. Интеллектуальные информационные системы в экономике: Учебное пособие. Серия "Информатизация России на пороге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XXI</w:t>
      </w:r>
      <w:r>
        <w:rPr>
          <w:rFonts w:ascii="Times New Roman" w:hAnsi="Times New Roman" w:cs="Times New Roman"/>
          <w:sz w:val="28"/>
          <w:szCs w:val="28"/>
        </w:rPr>
        <w:t xml:space="preserve"> века".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М.:СИНЕГ,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1998.- </w:t>
      </w:r>
      <w:r>
        <w:rPr>
          <w:rFonts w:ascii="Times New Roman" w:hAnsi="Times New Roman" w:cs="Times New Roman"/>
          <w:sz w:val="28"/>
          <w:szCs w:val="28"/>
        </w:rPr>
        <w:t>210с.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Тимофеев А.В., Юсупов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. Интеллектуальные системы управления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Тех. кибернетика.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- 1994. — № 5.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Уотермен Д. Руководство по экспертным системам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англ.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Мир,</w:t>
      </w:r>
      <w:r>
        <w:rPr>
          <w:rFonts w:ascii="Times New Roman" w:hAnsi="Times New Roman" w:cs="Times New Roman"/>
          <w:noProof/>
          <w:sz w:val="28"/>
          <w:szCs w:val="28"/>
        </w:rPr>
        <w:t>1989.</w:t>
      </w:r>
    </w:p>
    <w:p w:rsidR="0072697C" w:rsidRDefault="00D74AD5">
      <w:pPr>
        <w:pStyle w:val="a4"/>
        <w:widowControl/>
        <w:numPr>
          <w:ilvl w:val="0"/>
          <w:numId w:val="26"/>
        </w:numPr>
        <w:tabs>
          <w:tab w:val="clear" w:pos="360"/>
        </w:tabs>
        <w:spacing w:line="240" w:lineRule="auto"/>
        <w:ind w:left="0" w:firstLine="0"/>
      </w:pPr>
      <w:r>
        <w:t>Управление персоналом организации. Практикум: Учеб. пособие / Под ред. А.Я. Кибанова. – М.: ИНФРА, 1999.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ли Дж, Вэн Дем А. Основы интерактивной графики.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М.: Мир,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1985.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X.</w:t>
      </w:r>
      <w:r>
        <w:rPr>
          <w:rFonts w:ascii="Times New Roman" w:hAnsi="Times New Roman" w:cs="Times New Roman"/>
          <w:sz w:val="28"/>
          <w:szCs w:val="28"/>
        </w:rPr>
        <w:t xml:space="preserve"> Желтые страницы </w:t>
      </w:r>
      <w:r>
        <w:rPr>
          <w:rFonts w:ascii="Times New Roman" w:hAnsi="Times New Roman" w:cs="Times New Roman"/>
          <w:sz w:val="28"/>
          <w:szCs w:val="28"/>
          <w:lang w:val="en-US"/>
        </w:rPr>
        <w:t>Intemet</w:t>
      </w:r>
      <w:r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>'98. Международные ресурсы.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СПб.: Питер,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1998.</w:t>
      </w:r>
    </w:p>
    <w:p w:rsidR="0072697C" w:rsidRDefault="00D74AD5">
      <w:pPr>
        <w:pStyle w:val="a4"/>
        <w:widowControl/>
        <w:numPr>
          <w:ilvl w:val="0"/>
          <w:numId w:val="26"/>
        </w:numPr>
        <w:tabs>
          <w:tab w:val="clear" w:pos="360"/>
        </w:tabs>
        <w:spacing w:line="240" w:lineRule="auto"/>
        <w:ind w:left="0" w:firstLine="0"/>
      </w:pPr>
      <w:r>
        <w:t>Шекшня С.В. Управление персоналом современной организации. 4-е изд., перераб. и доп. – М.: ЗАО “Бизнес – школа “Интел – Синтез”, 2000.</w:t>
      </w:r>
    </w:p>
    <w:p w:rsidR="0072697C" w:rsidRDefault="00D74AD5">
      <w:pPr>
        <w:numPr>
          <w:ilvl w:val="0"/>
          <w:numId w:val="26"/>
        </w:numPr>
        <w:tabs>
          <w:tab w:val="clear" w:pos="36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информатика и вычислительная техника: Учебник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В.П.Косарева, А.Ю.Королева.- М.: Финансы и статистика, 1998.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 xml:space="preserve"> Шаг за шагом: Практ. пособие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Пер. с англ.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 М.: ЭКОМ,1998.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Ярочкин В.И. Безопасность информационных систем.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М.: Ось-89,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1996.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43. Driankov D., Hellendom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en-US"/>
        </w:rPr>
        <w:t>., Reifrank M. An Introduction to Fuzzy Control.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— </w:t>
      </w:r>
      <w:r>
        <w:rPr>
          <w:rFonts w:ascii="Times New Roman" w:hAnsi="Times New Roman" w:cs="Times New Roman"/>
          <w:sz w:val="28"/>
          <w:szCs w:val="28"/>
          <w:lang w:val="en-US"/>
        </w:rPr>
        <w:t>Berlin-Heidelberg: Springer-Veriag,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1993.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>44.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Intelligent Control Systems. Theory and Applications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Eds. M.Gupta, N.Sinha. —N.-Y: IEEE Press,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1996.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45. </w:t>
      </w:r>
      <w:r>
        <w:rPr>
          <w:rFonts w:ascii="Times New Roman" w:hAnsi="Times New Roman" w:cs="Times New Roman"/>
          <w:noProof/>
          <w:sz w:val="28"/>
          <w:szCs w:val="28"/>
          <w:u w:val="single"/>
          <w:lang w:val="en-US"/>
        </w:rPr>
        <w:t>www.informica.ru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46. </w:t>
      </w:r>
      <w:r>
        <w:rPr>
          <w:rFonts w:ascii="Times New Roman" w:hAnsi="Times New Roman" w:cs="Times New Roman"/>
          <w:noProof/>
          <w:sz w:val="28"/>
          <w:szCs w:val="28"/>
          <w:u w:val="single"/>
          <w:lang w:val="en-US"/>
        </w:rPr>
        <w:t>www.citforum.ru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47. </w:t>
      </w:r>
      <w:r>
        <w:rPr>
          <w:rFonts w:ascii="Times New Roman" w:hAnsi="Times New Roman" w:cs="Times New Roman"/>
          <w:noProof/>
          <w:sz w:val="28"/>
          <w:szCs w:val="28"/>
          <w:u w:val="single"/>
          <w:lang w:val="en-US"/>
        </w:rPr>
        <w:t>www.whatis.ru</w:t>
      </w:r>
    </w:p>
    <w:p w:rsidR="0072697C" w:rsidRDefault="0072697C">
      <w:pPr>
        <w:spacing w:before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72697C">
      <w:pPr>
        <w:pStyle w:val="FR1"/>
        <w:spacing w:line="360" w:lineRule="auto"/>
        <w:ind w:right="-7"/>
        <w:rPr>
          <w:sz w:val="28"/>
          <w:szCs w:val="28"/>
          <w:lang w:val="en-US"/>
        </w:rPr>
      </w:pPr>
    </w:p>
    <w:p w:rsidR="0072697C" w:rsidRDefault="00D74AD5">
      <w:pPr>
        <w:pStyle w:val="FR1"/>
        <w:spacing w:line="360" w:lineRule="auto"/>
        <w:ind w:right="-7"/>
        <w:jc w:val="righ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  <w:lang w:val="en-US"/>
        </w:rPr>
        <w:t xml:space="preserve"> 1</w:t>
      </w:r>
    </w:p>
    <w:p w:rsidR="0072697C" w:rsidRDefault="00D74AD5">
      <w:pPr>
        <w:pStyle w:val="FR1"/>
        <w:spacing w:line="360" w:lineRule="auto"/>
        <w:ind w:right="-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Типовая форма задания на курсовое проектирование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образовательное учреждение 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высшего профессионального образования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УНИВЕРСИТЕТ УПРАВЛЕНИЯ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 социологии и управления персоналом</w:t>
      </w:r>
    </w:p>
    <w:p w:rsidR="0072697C" w:rsidRDefault="00D74AD5">
      <w:pPr>
        <w:pStyle w:val="FR1"/>
        <w:ind w:right="-7"/>
        <w:jc w:val="center"/>
        <w:rPr>
          <w:sz w:val="28"/>
          <w:szCs w:val="28"/>
        </w:rPr>
      </w:pPr>
      <w:r>
        <w:rPr>
          <w:sz w:val="28"/>
          <w:szCs w:val="28"/>
        </w:rPr>
        <w:t>Кафедра управления персоналом</w:t>
      </w: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Специальность __________________________________________</w:t>
      </w: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курсовое проектирование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(фамилия, имя, отчество)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по дисциплине _____________________________________________________</w:t>
      </w: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D74AD5">
      <w:pPr>
        <w:pStyle w:val="FR1"/>
        <w:numPr>
          <w:ilvl w:val="0"/>
          <w:numId w:val="27"/>
        </w:numPr>
        <w:ind w:right="-7"/>
        <w:rPr>
          <w:sz w:val="28"/>
          <w:szCs w:val="28"/>
        </w:rPr>
      </w:pPr>
      <w:r>
        <w:rPr>
          <w:sz w:val="28"/>
          <w:szCs w:val="28"/>
        </w:rPr>
        <w:t>Тема проекта ____________________________________________________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rPr>
          <w:sz w:val="28"/>
          <w:szCs w:val="28"/>
        </w:rPr>
      </w:pPr>
      <w:r>
        <w:rPr>
          <w:sz w:val="28"/>
          <w:szCs w:val="28"/>
        </w:rPr>
        <w:t>Цель ____________________________________________________________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rPr>
          <w:sz w:val="28"/>
          <w:szCs w:val="28"/>
        </w:rPr>
      </w:pPr>
      <w:r>
        <w:rPr>
          <w:sz w:val="28"/>
          <w:szCs w:val="28"/>
        </w:rPr>
        <w:t>Задачи 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rPr>
          <w:sz w:val="28"/>
          <w:szCs w:val="28"/>
        </w:rPr>
      </w:pPr>
      <w:r>
        <w:rPr>
          <w:sz w:val="28"/>
          <w:szCs w:val="28"/>
        </w:rPr>
        <w:t>Перечень подлежащих разработке вопросов: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а) по теоретической части ____________________________________________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обоснованию выбора проектируемой задачи управления персоналом___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постановке задачи для решения в автоматизированном режиме 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г) по реализации проектируемой задачи на компьютере 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Исходные данные к проекту: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а) по литературным источникам _______________________________________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б) по вариантам, разработанным преподавателем _________________________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Список рекомендуемой литературы __________________________________</w:t>
      </w:r>
    </w:p>
    <w:p w:rsidR="0072697C" w:rsidRDefault="00D74AD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72697C" w:rsidRDefault="00D74AD5">
      <w:pPr>
        <w:pStyle w:val="FR1"/>
        <w:numPr>
          <w:ilvl w:val="0"/>
          <w:numId w:val="27"/>
        </w:numPr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Контрольные сроки представления отдельных разделов курсового проекта: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25% - “_______” _________________________200 __ г.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50% - “_______” _________________________200 __ г.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75% - “_______” _________________________200 __ г.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100% - “_______” _________________________200 __ г.</w:t>
      </w:r>
    </w:p>
    <w:p w:rsidR="0072697C" w:rsidRDefault="0072697C">
      <w:pPr>
        <w:pStyle w:val="FR1"/>
        <w:ind w:right="-7"/>
        <w:jc w:val="left"/>
        <w:rPr>
          <w:sz w:val="28"/>
          <w:szCs w:val="28"/>
        </w:rPr>
      </w:pPr>
    </w:p>
    <w:p w:rsidR="0072697C" w:rsidRDefault="00D74AD5">
      <w:pPr>
        <w:pStyle w:val="FR1"/>
        <w:numPr>
          <w:ilvl w:val="0"/>
          <w:numId w:val="27"/>
        </w:numPr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Срок сдачи студентом курсового проекта “____”__________ 200 __ г.</w:t>
      </w: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>Дата выдачи задания “_____”_____________ 200__ г.</w:t>
      </w: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курсового проекта</w:t>
      </w: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>
        <w:rPr>
          <w:sz w:val="28"/>
          <w:szCs w:val="28"/>
        </w:rPr>
        <w:tab/>
        <w:t>________________</w:t>
      </w:r>
      <w:r>
        <w:rPr>
          <w:sz w:val="28"/>
          <w:szCs w:val="28"/>
        </w:rPr>
        <w:tab/>
        <w:t>___________________</w:t>
      </w: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>(ученая степень, звание)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(инициалы и фамилия)</w:t>
      </w: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>Задание принял(а) к исполнению студент(ка) __________ формы обучения</w:t>
      </w: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_____ курса __ группы </w:t>
      </w:r>
      <w:r>
        <w:rPr>
          <w:sz w:val="28"/>
          <w:szCs w:val="28"/>
        </w:rPr>
        <w:tab/>
        <w:t>________________</w:t>
      </w:r>
      <w:r>
        <w:rPr>
          <w:sz w:val="28"/>
          <w:szCs w:val="28"/>
        </w:rPr>
        <w:tab/>
        <w:t>___________________</w:t>
      </w:r>
    </w:p>
    <w:p w:rsidR="0072697C" w:rsidRDefault="00D74AD5">
      <w:pPr>
        <w:pStyle w:val="FR1"/>
        <w:ind w:left="360" w:right="-7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(инициалы и фамилия)</w:t>
      </w: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left="360" w:right="-7"/>
        <w:jc w:val="left"/>
        <w:rPr>
          <w:sz w:val="28"/>
          <w:szCs w:val="28"/>
        </w:rPr>
      </w:pPr>
    </w:p>
    <w:p w:rsidR="0072697C" w:rsidRDefault="00D74AD5">
      <w:pPr>
        <w:pStyle w:val="FR1"/>
        <w:ind w:left="360" w:right="-7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2</w:t>
      </w:r>
    </w:p>
    <w:p w:rsidR="0072697C" w:rsidRDefault="00D74AD5">
      <w:pPr>
        <w:pStyle w:val="FR1"/>
        <w:ind w:left="360" w:right="-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Образец титульного листа курсового проекта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образовательное учреждение 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высшего профессионального образования</w:t>
      </w:r>
    </w:p>
    <w:p w:rsidR="0072697C" w:rsidRDefault="00D74AD5">
      <w:pPr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ГОСУДАРСТВЕННЫЙ УНИВЕРСИТЕТ УПРАВЛЕНИЯ</w:t>
      </w:r>
    </w:p>
    <w:p w:rsidR="0072697C" w:rsidRDefault="0072697C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72697C" w:rsidRDefault="00D74AD5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Институт социологии и управления персоналом</w:t>
      </w:r>
    </w:p>
    <w:p w:rsidR="0072697C" w:rsidRDefault="00D74AD5">
      <w:pPr>
        <w:pStyle w:val="FR1"/>
        <w:ind w:right="-7"/>
        <w:jc w:val="center"/>
        <w:rPr>
          <w:sz w:val="28"/>
          <w:szCs w:val="28"/>
        </w:rPr>
      </w:pPr>
      <w:r>
        <w:rPr>
          <w:sz w:val="28"/>
          <w:szCs w:val="28"/>
        </w:rPr>
        <w:t>Кафедра управления персоналом</w:t>
      </w:r>
    </w:p>
    <w:p w:rsidR="0072697C" w:rsidRDefault="0072697C">
      <w:pPr>
        <w:pStyle w:val="FR1"/>
        <w:ind w:left="360" w:right="-7"/>
        <w:jc w:val="center"/>
        <w:rPr>
          <w:sz w:val="28"/>
          <w:szCs w:val="28"/>
        </w:rPr>
      </w:pPr>
    </w:p>
    <w:p w:rsidR="0072697C" w:rsidRDefault="0072697C">
      <w:pPr>
        <w:pStyle w:val="FR1"/>
        <w:ind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right="-7"/>
        <w:jc w:val="left"/>
        <w:rPr>
          <w:sz w:val="28"/>
          <w:szCs w:val="28"/>
        </w:rPr>
      </w:pP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КУРСОВОЙ ПРОЕКТ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 дисциплине 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“Информационные технологии управления персоналом”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тему: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</w:t>
      </w:r>
    </w:p>
    <w:p w:rsidR="0072697C" w:rsidRDefault="00D74AD5">
      <w:pPr>
        <w:pStyle w:val="FR1"/>
        <w:ind w:right="-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</w:t>
      </w:r>
    </w:p>
    <w:p w:rsidR="0072697C" w:rsidRDefault="0072697C">
      <w:pPr>
        <w:pStyle w:val="FR1"/>
        <w:ind w:right="-7"/>
        <w:jc w:val="center"/>
        <w:rPr>
          <w:b/>
          <w:bCs/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b/>
          <w:bCs/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b/>
          <w:bCs/>
          <w:sz w:val="28"/>
          <w:szCs w:val="28"/>
        </w:rPr>
      </w:pPr>
    </w:p>
    <w:p w:rsidR="0072697C" w:rsidRDefault="0072697C">
      <w:pPr>
        <w:pStyle w:val="FR1"/>
        <w:ind w:right="-7"/>
        <w:rPr>
          <w:b/>
          <w:bCs/>
          <w:sz w:val="28"/>
          <w:szCs w:val="28"/>
        </w:rPr>
      </w:pP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Выполнил(а) студент(ка)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________________ формы обучения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>специальности _______________________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 xml:space="preserve">_____ курса _____ группы </w:t>
      </w:r>
      <w:r>
        <w:rPr>
          <w:sz w:val="28"/>
          <w:szCs w:val="28"/>
        </w:rPr>
        <w:tab/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(инициалы и фамилия)</w:t>
      </w: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D74AD5">
      <w:pPr>
        <w:pStyle w:val="FR1"/>
        <w:ind w:right="-7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проекта </w:t>
      </w:r>
    </w:p>
    <w:p w:rsidR="0072697C" w:rsidRDefault="0072697C">
      <w:pPr>
        <w:pStyle w:val="FR1"/>
        <w:ind w:right="-7"/>
        <w:rPr>
          <w:sz w:val="28"/>
          <w:szCs w:val="28"/>
        </w:rPr>
      </w:pP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>
        <w:rPr>
          <w:sz w:val="28"/>
          <w:szCs w:val="28"/>
        </w:rPr>
        <w:tab/>
        <w:t>________________</w:t>
      </w:r>
      <w:r>
        <w:rPr>
          <w:sz w:val="28"/>
          <w:szCs w:val="28"/>
        </w:rPr>
        <w:tab/>
        <w:t>_____________________</w:t>
      </w:r>
    </w:p>
    <w:p w:rsidR="0072697C" w:rsidRDefault="00D74AD5">
      <w:pPr>
        <w:pStyle w:val="FR1"/>
        <w:ind w:right="-7"/>
        <w:jc w:val="left"/>
        <w:rPr>
          <w:sz w:val="28"/>
          <w:szCs w:val="28"/>
        </w:rPr>
      </w:pPr>
      <w:r>
        <w:rPr>
          <w:sz w:val="28"/>
          <w:szCs w:val="28"/>
        </w:rPr>
        <w:t>(ученая степень, звание)</w:t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(инициалы и фамилия)</w:t>
      </w:r>
    </w:p>
    <w:p w:rsidR="0072697C" w:rsidRDefault="0072697C">
      <w:pPr>
        <w:pStyle w:val="FR1"/>
        <w:ind w:right="-7"/>
        <w:jc w:val="left"/>
        <w:rPr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sz w:val="28"/>
          <w:szCs w:val="28"/>
        </w:rPr>
      </w:pPr>
    </w:p>
    <w:p w:rsidR="0072697C" w:rsidRDefault="0072697C">
      <w:pPr>
        <w:pStyle w:val="FR1"/>
        <w:ind w:right="-7"/>
        <w:jc w:val="center"/>
        <w:rPr>
          <w:sz w:val="28"/>
          <w:szCs w:val="28"/>
        </w:rPr>
      </w:pPr>
    </w:p>
    <w:p w:rsidR="0072697C" w:rsidRDefault="00D74AD5">
      <w:pPr>
        <w:pStyle w:val="FR1"/>
        <w:ind w:right="-7"/>
        <w:jc w:val="center"/>
        <w:rPr>
          <w:sz w:val="28"/>
          <w:szCs w:val="28"/>
        </w:rPr>
      </w:pPr>
      <w:r>
        <w:rPr>
          <w:sz w:val="28"/>
          <w:szCs w:val="28"/>
        </w:rPr>
        <w:t>Москва-200__</w:t>
      </w:r>
      <w:bookmarkStart w:id="0" w:name="_GoBack"/>
      <w:bookmarkEnd w:id="0"/>
    </w:p>
    <w:sectPr w:rsidR="0072697C">
      <w:type w:val="continuous"/>
      <w:pgSz w:w="11900" w:h="16820"/>
      <w:pgMar w:top="1134" w:right="1134" w:bottom="1134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954E4"/>
    <w:multiLevelType w:val="multilevel"/>
    <w:tmpl w:val="AD3432C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6534148"/>
    <w:multiLevelType w:val="singleLevel"/>
    <w:tmpl w:val="DCC2B2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0BCE080F"/>
    <w:multiLevelType w:val="multilevel"/>
    <w:tmpl w:val="1166D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D5399"/>
    <w:multiLevelType w:val="singleLevel"/>
    <w:tmpl w:val="9788D932"/>
    <w:lvl w:ilvl="0"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hAnsi="Times New Roman" w:cs="Times New Roman" w:hint="default"/>
        <w:i w:val="0"/>
        <w:iCs w:val="0"/>
      </w:rPr>
    </w:lvl>
  </w:abstractNum>
  <w:abstractNum w:abstractNumId="4">
    <w:nsid w:val="0F4D237E"/>
    <w:multiLevelType w:val="singleLevel"/>
    <w:tmpl w:val="A27AB9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9171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1879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2D56406"/>
    <w:multiLevelType w:val="multilevel"/>
    <w:tmpl w:val="14205BF4"/>
    <w:lvl w:ilvl="0">
      <w:start w:val="3"/>
      <w:numFmt w:val="decimal"/>
      <w:lvlText w:val="%1."/>
      <w:lvlJc w:val="left"/>
      <w:pPr>
        <w:tabs>
          <w:tab w:val="num" w:pos="416"/>
        </w:tabs>
        <w:ind w:left="416" w:hanging="4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4607DDC"/>
    <w:multiLevelType w:val="singleLevel"/>
    <w:tmpl w:val="520C2242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hint="default"/>
      </w:rPr>
    </w:lvl>
  </w:abstractNum>
  <w:abstractNum w:abstractNumId="9">
    <w:nsid w:val="36E94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C664D77"/>
    <w:multiLevelType w:val="multilevel"/>
    <w:tmpl w:val="239A36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1">
    <w:nsid w:val="3CCE6D15"/>
    <w:multiLevelType w:val="singleLevel"/>
    <w:tmpl w:val="0419000F"/>
    <w:lvl w:ilvl="0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1970610"/>
    <w:multiLevelType w:val="singleLevel"/>
    <w:tmpl w:val="790050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80B18D7"/>
    <w:multiLevelType w:val="multilevel"/>
    <w:tmpl w:val="BE8A2E6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AF903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E301FF"/>
    <w:multiLevelType w:val="multilevel"/>
    <w:tmpl w:val="6D42D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09409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5C3224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18214BC"/>
    <w:multiLevelType w:val="singleLevel"/>
    <w:tmpl w:val="43AA34B6"/>
    <w:lvl w:ilvl="0">
      <w:start w:val="10"/>
      <w:numFmt w:val="decimal"/>
      <w:lvlText w:val="%1."/>
      <w:lvlJc w:val="left"/>
      <w:pPr>
        <w:tabs>
          <w:tab w:val="num" w:pos="1347"/>
        </w:tabs>
        <w:ind w:left="1347" w:hanging="780"/>
      </w:pPr>
      <w:rPr>
        <w:rFonts w:hint="default"/>
      </w:rPr>
    </w:lvl>
  </w:abstractNum>
  <w:abstractNum w:abstractNumId="19">
    <w:nsid w:val="65EE193A"/>
    <w:multiLevelType w:val="singleLevel"/>
    <w:tmpl w:val="11E04330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677A77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E981D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11921D5"/>
    <w:multiLevelType w:val="singleLevel"/>
    <w:tmpl w:val="3BFEEFB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73320327"/>
    <w:multiLevelType w:val="multilevel"/>
    <w:tmpl w:val="4F0CF7FC"/>
    <w:lvl w:ilvl="0">
      <w:start w:val="2"/>
      <w:numFmt w:val="decimal"/>
      <w:lvlText w:val="%1."/>
      <w:lvlJc w:val="left"/>
      <w:pPr>
        <w:tabs>
          <w:tab w:val="num" w:pos="416"/>
        </w:tabs>
        <w:ind w:left="416" w:hanging="416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7E616F1"/>
    <w:multiLevelType w:val="singleLevel"/>
    <w:tmpl w:val="7D443C6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AC104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CBD2F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9"/>
  </w:num>
  <w:num w:numId="3">
    <w:abstractNumId w:val="8"/>
  </w:num>
  <w:num w:numId="4">
    <w:abstractNumId w:val="18"/>
  </w:num>
  <w:num w:numId="5">
    <w:abstractNumId w:val="26"/>
  </w:num>
  <w:num w:numId="6">
    <w:abstractNumId w:val="21"/>
  </w:num>
  <w:num w:numId="7">
    <w:abstractNumId w:val="16"/>
  </w:num>
  <w:num w:numId="8">
    <w:abstractNumId w:val="22"/>
  </w:num>
  <w:num w:numId="9">
    <w:abstractNumId w:val="13"/>
  </w:num>
  <w:num w:numId="10">
    <w:abstractNumId w:val="2"/>
  </w:num>
  <w:num w:numId="11">
    <w:abstractNumId w:val="17"/>
  </w:num>
  <w:num w:numId="12">
    <w:abstractNumId w:val="11"/>
  </w:num>
  <w:num w:numId="13">
    <w:abstractNumId w:val="1"/>
  </w:num>
  <w:num w:numId="14">
    <w:abstractNumId w:val="20"/>
  </w:num>
  <w:num w:numId="15">
    <w:abstractNumId w:val="15"/>
  </w:num>
  <w:num w:numId="16">
    <w:abstractNumId w:val="10"/>
  </w:num>
  <w:num w:numId="17">
    <w:abstractNumId w:val="12"/>
  </w:num>
  <w:num w:numId="18">
    <w:abstractNumId w:val="4"/>
  </w:num>
  <w:num w:numId="19">
    <w:abstractNumId w:val="24"/>
  </w:num>
  <w:num w:numId="20">
    <w:abstractNumId w:val="23"/>
  </w:num>
  <w:num w:numId="21">
    <w:abstractNumId w:val="7"/>
  </w:num>
  <w:num w:numId="22">
    <w:abstractNumId w:val="0"/>
  </w:num>
  <w:num w:numId="23">
    <w:abstractNumId w:val="6"/>
  </w:num>
  <w:num w:numId="24">
    <w:abstractNumId w:val="9"/>
  </w:num>
  <w:num w:numId="25">
    <w:abstractNumId w:val="14"/>
  </w:num>
  <w:num w:numId="26">
    <w:abstractNumId w:val="2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4AD5"/>
    <w:rsid w:val="00434911"/>
    <w:rsid w:val="0072697C"/>
    <w:rsid w:val="00D7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290F4-8CF0-42A0-9625-123B6BFC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2760" w:after="0" w:line="600" w:lineRule="auto"/>
      <w:jc w:val="center"/>
    </w:pPr>
    <w:rPr>
      <w:rFonts w:ascii="Arial" w:hAnsi="Arial" w:cs="Arial"/>
      <w:sz w:val="16"/>
      <w:szCs w:val="16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0" w:line="240" w:lineRule="auto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0" w:line="240" w:lineRule="auto"/>
    </w:pPr>
    <w:rPr>
      <w:sz w:val="24"/>
      <w:szCs w:val="24"/>
    </w:rPr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18"/>
      <w:szCs w:val="18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60" w:after="0" w:line="240" w:lineRule="auto"/>
    </w:pPr>
    <w:rPr>
      <w:rFonts w:ascii="Arial" w:hAnsi="Arial" w:cs="Arial"/>
      <w:noProof/>
      <w:sz w:val="12"/>
      <w:szCs w:val="12"/>
      <w:lang w:val="en-US"/>
    </w:rPr>
  </w:style>
  <w:style w:type="paragraph" w:styleId="a4">
    <w:name w:val="Body Text"/>
    <w:basedOn w:val="a"/>
    <w:link w:val="a5"/>
    <w:uiPriority w:val="99"/>
    <w:pPr>
      <w:spacing w:before="0" w:line="360" w:lineRule="auto"/>
      <w:jc w:val="both"/>
    </w:pPr>
    <w:rPr>
      <w:sz w:val="28"/>
      <w:szCs w:val="28"/>
    </w:rPr>
  </w:style>
  <w:style w:type="character" w:customStyle="1" w:styleId="a5">
    <w:name w:val="Основний текст Знак"/>
    <w:basedOn w:val="a0"/>
    <w:link w:val="a4"/>
    <w:uiPriority w:val="99"/>
    <w:semiHidden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7758</Words>
  <Characters>44227</Characters>
  <Application>Microsoft Office Word</Application>
  <DocSecurity>0</DocSecurity>
  <Lines>368</Lines>
  <Paragraphs>103</Paragraphs>
  <ScaleCrop>false</ScaleCrop>
  <Company>ГУУ</Company>
  <LinksUpToDate>false</LinksUpToDate>
  <CharactersWithSpaces>51882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</dc:title>
  <dc:subject/>
  <dc:creator>Кафедра</dc:creator>
  <cp:keywords/>
  <dc:description/>
  <cp:lastModifiedBy>Irina</cp:lastModifiedBy>
  <cp:revision>2</cp:revision>
  <cp:lastPrinted>2002-06-19T09:38:00Z</cp:lastPrinted>
  <dcterms:created xsi:type="dcterms:W3CDTF">2014-09-03T12:05:00Z</dcterms:created>
  <dcterms:modified xsi:type="dcterms:W3CDTF">2014-09-03T12:05:00Z</dcterms:modified>
</cp:coreProperties>
</file>