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8D" w:rsidRDefault="00547B8D" w:rsidP="00547B8D">
      <w:pPr>
        <w:spacing w:line="400" w:lineRule="exact"/>
        <w:jc w:val="center"/>
      </w:pPr>
      <w:r>
        <w:t>МИНИСТЕРСТВО СЕЛЬСКОГО ХОЗЯЙСТВА РОССИЙСКОЙ ФЕДЕРАЦИИ</w:t>
      </w: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образовательное учреждение </w:t>
      </w: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профессионального образования «Чувашская </w:t>
      </w: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государственная сельскохозяйственная академия»</w:t>
      </w: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ind w:left="2431" w:right="1977" w:hanging="18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ДЕЛОВОЕ ОБЩЕНИЕ</w:t>
      </w: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</w:pPr>
      <w:r>
        <w:t xml:space="preserve">МЕТОДИЧЕСКИЕ УКАЗАНИЯ ПО ИЗУЧЕНИЮ </w:t>
      </w:r>
    </w:p>
    <w:p w:rsidR="00547B8D" w:rsidRDefault="00547B8D" w:rsidP="00547B8D">
      <w:pPr>
        <w:tabs>
          <w:tab w:val="left" w:pos="2431"/>
        </w:tabs>
        <w:spacing w:line="400" w:lineRule="exact"/>
      </w:pPr>
      <w:r>
        <w:t xml:space="preserve">                                          ДИСЦИПЛИНЫ И ЗАДАНИЯ ДЛЯ ВЫПОЛНЕНИЯ </w:t>
      </w:r>
    </w:p>
    <w:p w:rsidR="00547B8D" w:rsidRDefault="00547B8D" w:rsidP="00547B8D">
      <w:pPr>
        <w:tabs>
          <w:tab w:val="left" w:pos="2431"/>
        </w:tabs>
        <w:spacing w:line="400" w:lineRule="exact"/>
      </w:pPr>
      <w:r>
        <w:t xml:space="preserve">                                                              КОНТРОЛЬНОЙ РАБОТЫ</w:t>
      </w: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</w:p>
    <w:p w:rsidR="00547B8D" w:rsidRDefault="00547B8D" w:rsidP="00547B8D">
      <w:pPr>
        <w:spacing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Чебоксары -2006</w:t>
      </w:r>
    </w:p>
    <w:p w:rsidR="00547B8D" w:rsidRDefault="00547B8D" w:rsidP="00547B8D">
      <w:pPr>
        <w:ind w:firstLine="748"/>
        <w:rPr>
          <w:sz w:val="28"/>
          <w:szCs w:val="28"/>
        </w:rPr>
      </w:pPr>
    </w:p>
    <w:p w:rsidR="00547B8D" w:rsidRDefault="00547B8D" w:rsidP="00547B8D">
      <w:pPr>
        <w:ind w:firstLine="748"/>
        <w:rPr>
          <w:sz w:val="28"/>
          <w:szCs w:val="28"/>
        </w:rPr>
      </w:pPr>
      <w:r>
        <w:rPr>
          <w:sz w:val="28"/>
          <w:szCs w:val="28"/>
        </w:rPr>
        <w:t>УДК 316.6</w:t>
      </w:r>
    </w:p>
    <w:p w:rsidR="00547B8D" w:rsidRDefault="00547B8D" w:rsidP="00547B8D">
      <w:pPr>
        <w:ind w:firstLine="748"/>
        <w:rPr>
          <w:sz w:val="28"/>
          <w:szCs w:val="28"/>
        </w:rPr>
      </w:pPr>
      <w:r>
        <w:rPr>
          <w:sz w:val="28"/>
          <w:szCs w:val="28"/>
        </w:rPr>
        <w:t>ББК 88.53</w:t>
      </w:r>
    </w:p>
    <w:p w:rsidR="00547B8D" w:rsidRDefault="00547B8D" w:rsidP="00547B8D">
      <w:pPr>
        <w:ind w:firstLine="748"/>
        <w:rPr>
          <w:sz w:val="28"/>
          <w:szCs w:val="28"/>
        </w:rPr>
      </w:pPr>
    </w:p>
    <w:p w:rsidR="00547B8D" w:rsidRDefault="00547B8D" w:rsidP="00547B8D">
      <w:pPr>
        <w:ind w:firstLine="748"/>
        <w:jc w:val="center"/>
        <w:rPr>
          <w:sz w:val="28"/>
          <w:szCs w:val="28"/>
        </w:rPr>
      </w:pPr>
      <w:r>
        <w:rPr>
          <w:sz w:val="28"/>
          <w:szCs w:val="28"/>
        </w:rPr>
        <w:t>Рецензенты:</w:t>
      </w:r>
    </w:p>
    <w:p w:rsidR="00547B8D" w:rsidRDefault="00547B8D" w:rsidP="00547B8D">
      <w:pPr>
        <w:ind w:firstLine="7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кандидат педагогических наук, к.э.н., доцент кафедры </w:t>
      </w:r>
    </w:p>
    <w:p w:rsidR="00547B8D" w:rsidRDefault="00547B8D" w:rsidP="00547B8D">
      <w:pPr>
        <w:ind w:firstLine="748"/>
        <w:jc w:val="center"/>
        <w:rPr>
          <w:sz w:val="28"/>
          <w:szCs w:val="28"/>
        </w:rPr>
      </w:pPr>
      <w:r>
        <w:rPr>
          <w:sz w:val="28"/>
          <w:szCs w:val="28"/>
        </w:rPr>
        <w:t>«Экономической теории» Гурьянова Валентина Григорьевна</w:t>
      </w: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Составитель:   ст.преподаватель кафедры управления </w:t>
      </w:r>
    </w:p>
    <w:p w:rsidR="00547B8D" w:rsidRDefault="00547B8D" w:rsidP="00547B8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аграрным производством Любимова Н.Е.</w:t>
      </w: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left="748" w:firstLine="561"/>
        <w:rPr>
          <w:sz w:val="28"/>
          <w:szCs w:val="28"/>
        </w:rPr>
      </w:pPr>
      <w:r>
        <w:rPr>
          <w:sz w:val="28"/>
          <w:szCs w:val="28"/>
        </w:rPr>
        <w:t>Деловое общение: Методические указания для выполнения контрольной работы студентами заочной формы обучения по специальности 060500 «Бухгалтерский учет, анализ и аудит»- Чебоксары: ФГОУ ВПО «Чувашская ГСХА», 2006.</w:t>
      </w: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left="748" w:firstLine="720"/>
        <w:rPr>
          <w:sz w:val="28"/>
          <w:szCs w:val="28"/>
        </w:rPr>
      </w:pPr>
      <w:r>
        <w:rPr>
          <w:sz w:val="28"/>
          <w:szCs w:val="28"/>
        </w:rPr>
        <w:tab/>
        <w:t>Рассмотрены на заседании кафедры управления аграрным производст</w:t>
      </w:r>
      <w:r>
        <w:rPr>
          <w:sz w:val="28"/>
          <w:szCs w:val="28"/>
        </w:rPr>
        <w:tab/>
        <w:t>вом (протокол №__ от «___»____________2006г.) и утверждены Методической комиссией экономического факультета (протокол №__ от «___»____________2006г.)</w:t>
      </w: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FE6C00" w:rsidP="00547B8D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  <w:t>Рекомендованы У</w:t>
      </w:r>
      <w:r w:rsidR="00547B8D">
        <w:rPr>
          <w:sz w:val="28"/>
          <w:szCs w:val="28"/>
        </w:rPr>
        <w:t xml:space="preserve">чебно-методическим советом ФГОУ ВПО ЧГСХА </w:t>
      </w:r>
      <w:r w:rsidR="00547B8D">
        <w:rPr>
          <w:sz w:val="28"/>
          <w:szCs w:val="28"/>
        </w:rPr>
        <w:tab/>
        <w:t>(протокол №__ от «___»____________2006г)</w:t>
      </w: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547B8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©Любимова Н.Е., 2006</w:t>
      </w:r>
    </w:p>
    <w:p w:rsidR="00547B8D" w:rsidRDefault="00547B8D" w:rsidP="00547B8D">
      <w:pPr>
        <w:ind w:firstLine="720"/>
        <w:rPr>
          <w:sz w:val="28"/>
          <w:szCs w:val="28"/>
        </w:rPr>
      </w:pPr>
    </w:p>
    <w:p w:rsidR="00547B8D" w:rsidRDefault="00547B8D" w:rsidP="00611B7B">
      <w:pPr>
        <w:jc w:val="center"/>
        <w:rPr>
          <w:b/>
          <w:sz w:val="28"/>
          <w:szCs w:val="28"/>
        </w:rPr>
      </w:pPr>
    </w:p>
    <w:p w:rsidR="00611B7B" w:rsidRDefault="00611B7B" w:rsidP="00611B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Тематика контрольных работ по дисциплине «Деловое общение»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 как восприятие людьми друг друга.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Вербальные и невербальные средства общения.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Виды и техника слушания.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Синтоническая модель общения.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Техника ведения переговоров.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Деловое общение,е о виды и формы.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Эмоциональные процессы и управление эмоциями.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публичного выступления.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приемы убеждения в споре.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Имидж делового человека.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конфликта.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Трансактный анализ общения.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рекламы.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Функции и структура общения.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Стресс и управление им в деятельности руководителя.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Тактика общения по телефону.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Личность и группа: проблема лидерства и руководства.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 в группе.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Уровни общения. Примитивные межличностные реакции в общении.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 как социально-психологическая проблема.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Общение. Структура общения.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 и межличностные отношения.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Общение, его виды и формы.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большой группы.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малой группы.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Коммуникативные процессы в управленческой деятельности.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Социально-психологический климат в коллективе.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Мыслительные процессы в управленческой деятельности.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Структура личности руководителя.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аспекты переговорного процесса.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публичного выступления.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приемы убеждения в споре.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коммуникаций с посетителями.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Психологическая эффективность рекламы.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Мотивация персонала организации.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Мотивация деятельности руководителя.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Власть как регулятор управленческой деятельности.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Визитные карточки.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Конфликты в организациях.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Природа и социальная роль конфликта.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Классификация конфликтов.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Типы поведения людей в конфликтной ситуации.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Способы и правила разрешения конфликтов.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Типичные модели поведения на переговорах.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эффективного переговорного процесса.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основы деструктивной переговорной тактики и способы ее преодоления.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Межгрупповые отношения и взаимодействия.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Правила ведения переговорного процесса.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Манипулятивное общение.</w:t>
      </w:r>
    </w:p>
    <w:p w:rsidR="00611B7B" w:rsidRDefault="00611B7B" w:rsidP="00611B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Взаимное влияние людей в процессе делового общения.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 как восприятие людьми друг друга.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Вербальные и невербальные средства общения.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Виды и техника слушания.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Синтоническая модель общения.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Техника ведения переговоров.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Деловое общение,е о виды и формы.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Эмоциональные процессы и управление эмоциями.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публичного выступления.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приемы убеждения в споре.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Имидж делового человека.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конфликта.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Трансактный анализ общения.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рекламы.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Функции и структура общения.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Стресс и управление им в деятельности руководителя.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Тактика общения по телефону.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Личность и группа: проблема лидерства и руководства.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 в группе.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Уровни общения. Примитивные межличностные реакции в общении.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 как социально-психологическая проблема.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Общение. Структура общения.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 и межличностные отношения.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Общение, его виды и формы.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большой группы.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малой группы.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Коммуникативные процессы в управленческой деятельности.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Социально-психологический климат в коллективе.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Мыслительные процессы в управленческой деятельности.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Структура личности руководителя.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аспекты переговорного процесса.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публичного выступления.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приемы убеждения в споре.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коммуникаций с посетителями.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Психологическая эффективность рекламы.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Мотивация персонала организации.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Мотивация деятельности руководителя.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Власть как регулятор управленческой деятельности.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Визитные карточки.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Конфликты в организациях.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Природа и социальная роль конфликта.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Классификация конфликтов.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Типы поведения людей в конфликтной ситуации.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Способы и правила разрешения конфликтов.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Типичные модели поведения на переговорах.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Психология эффективного переговорного процесса.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Психологические основы деструктивной переговорной тактики и способы ее преодоления.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Межгрупповые отношения и взаимодействия.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Правила ведения переговорного процесса.</w:t>
      </w:r>
    </w:p>
    <w:p w:rsidR="00547B8D" w:rsidRDefault="00547B8D" w:rsidP="00547B8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Манипулятивное общение.</w:t>
      </w:r>
    </w:p>
    <w:p w:rsidR="00547B8D" w:rsidRDefault="00547B8D" w:rsidP="00547B8D">
      <w:pPr>
        <w:numPr>
          <w:ilvl w:val="0"/>
          <w:numId w:val="2"/>
        </w:numPr>
        <w:tabs>
          <w:tab w:val="left" w:pos="935"/>
        </w:tabs>
        <w:rPr>
          <w:sz w:val="28"/>
          <w:szCs w:val="28"/>
        </w:rPr>
      </w:pPr>
      <w:r>
        <w:rPr>
          <w:sz w:val="28"/>
          <w:szCs w:val="28"/>
        </w:rPr>
        <w:t>Взаимное влияние людей в процессе делового общения.</w:t>
      </w:r>
    </w:p>
    <w:p w:rsidR="00547B8D" w:rsidRDefault="00547B8D" w:rsidP="00547B8D">
      <w:pPr>
        <w:tabs>
          <w:tab w:val="left" w:pos="935"/>
        </w:tabs>
        <w:ind w:left="360"/>
        <w:rPr>
          <w:sz w:val="28"/>
          <w:szCs w:val="28"/>
        </w:rPr>
      </w:pPr>
    </w:p>
    <w:p w:rsidR="00547B8D" w:rsidRDefault="00547B8D" w:rsidP="00547B8D">
      <w:pPr>
        <w:tabs>
          <w:tab w:val="left" w:pos="935"/>
        </w:tabs>
        <w:ind w:left="360"/>
        <w:jc w:val="center"/>
        <w:rPr>
          <w:b/>
          <w:sz w:val="28"/>
          <w:szCs w:val="28"/>
        </w:rPr>
      </w:pPr>
      <w:r w:rsidRPr="00547B8D">
        <w:rPr>
          <w:b/>
          <w:sz w:val="28"/>
          <w:szCs w:val="28"/>
        </w:rPr>
        <w:t>Контрольные вопросы к зачету по всему курсу</w:t>
      </w:r>
    </w:p>
    <w:p w:rsidR="00611B7B" w:rsidRDefault="00FE6C00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</w:t>
      </w:r>
      <w:r w:rsidR="00547B8D">
        <w:rPr>
          <w:sz w:val="28"/>
          <w:szCs w:val="28"/>
        </w:rPr>
        <w:t>равила поведения за столом.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Подарки и сувениры.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Организация приемов и сервировка стола.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Прием зарубежных организаций.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Деловая корреспонденция.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Искусство говорить по телефону.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Визитные карточки.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Деловая одежда.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Одежда для успеха.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Особенности национальной этики.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Успех делового общения.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Внешний облик человека.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Интерьер рабочего помещения.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Культура телефонного общения.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Поведение за столом.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Деловая беседа.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Деловая переписка.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Визитная карточка в деловой жизни.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Деловой протокол.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Профессиональная этика.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Деловой этикет.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Управленческое общение.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Вербальные и невербальные средства общения.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Трансактный анализ общения.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Виды общения.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Общение как восприятие людьми друг друга.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публичного выступления.</w:t>
      </w:r>
    </w:p>
    <w:p w:rsidR="00547B8D" w:rsidRDefault="00547B8D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Психологические приемы убеждения в споре.</w:t>
      </w:r>
    </w:p>
    <w:p w:rsidR="00547B8D" w:rsidRDefault="00D463BB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Правила общения. Приветствие.</w:t>
      </w:r>
    </w:p>
    <w:p w:rsidR="00D463BB" w:rsidRDefault="00D463BB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Психологические аспекты переговорного процесса.</w:t>
      </w:r>
    </w:p>
    <w:p w:rsidR="00D463BB" w:rsidRDefault="00D463BB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Психология коммуникаций с посетителями.</w:t>
      </w:r>
    </w:p>
    <w:p w:rsidR="00D463BB" w:rsidRDefault="00D463BB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Правила поведения в конфликтах.</w:t>
      </w:r>
    </w:p>
    <w:p w:rsidR="00D463BB" w:rsidRDefault="00D463BB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Этапы делового общения.</w:t>
      </w:r>
    </w:p>
    <w:p w:rsidR="00D463BB" w:rsidRDefault="00D463BB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Трансактный анализ Э.Берна в общении.</w:t>
      </w:r>
    </w:p>
    <w:p w:rsidR="00D463BB" w:rsidRDefault="00D463BB" w:rsidP="00547B8D">
      <w:pPr>
        <w:numPr>
          <w:ilvl w:val="0"/>
          <w:numId w:val="3"/>
        </w:numPr>
        <w:tabs>
          <w:tab w:val="clear" w:pos="734"/>
          <w:tab w:val="num" w:pos="748"/>
        </w:tabs>
        <w:spacing w:line="320" w:lineRule="exact"/>
        <w:ind w:left="561" w:hanging="187"/>
        <w:rPr>
          <w:sz w:val="28"/>
          <w:szCs w:val="28"/>
        </w:rPr>
      </w:pPr>
      <w:r>
        <w:rPr>
          <w:sz w:val="28"/>
          <w:szCs w:val="28"/>
        </w:rPr>
        <w:t>Руководитель и подчиненный: Система взаимоотношений.</w:t>
      </w:r>
    </w:p>
    <w:p w:rsidR="00611B7B" w:rsidRDefault="00611B7B" w:rsidP="00611B7B">
      <w:pPr>
        <w:spacing w:line="320" w:lineRule="exact"/>
        <w:ind w:left="360"/>
        <w:jc w:val="center"/>
        <w:rPr>
          <w:sz w:val="28"/>
          <w:szCs w:val="28"/>
        </w:rPr>
      </w:pPr>
    </w:p>
    <w:p w:rsidR="00FE6C00" w:rsidRDefault="00FE6C00" w:rsidP="00611B7B">
      <w:pPr>
        <w:spacing w:line="320" w:lineRule="exact"/>
        <w:ind w:left="360"/>
        <w:jc w:val="center"/>
        <w:rPr>
          <w:sz w:val="28"/>
          <w:szCs w:val="28"/>
        </w:rPr>
      </w:pPr>
    </w:p>
    <w:p w:rsidR="00611B7B" w:rsidRPr="00FE6C00" w:rsidRDefault="00611B7B" w:rsidP="00611B7B">
      <w:pPr>
        <w:spacing w:line="320" w:lineRule="exact"/>
        <w:ind w:left="360"/>
        <w:jc w:val="center"/>
        <w:rPr>
          <w:b/>
          <w:sz w:val="28"/>
          <w:szCs w:val="28"/>
        </w:rPr>
      </w:pPr>
      <w:r w:rsidRPr="00FE6C00">
        <w:rPr>
          <w:b/>
          <w:sz w:val="28"/>
          <w:szCs w:val="28"/>
        </w:rPr>
        <w:t>Литература</w:t>
      </w:r>
    </w:p>
    <w:p w:rsidR="00611B7B" w:rsidRPr="00FE6C00" w:rsidRDefault="00FE6C00" w:rsidP="00FE6C00">
      <w:pPr>
        <w:spacing w:line="320" w:lineRule="exact"/>
        <w:ind w:left="360"/>
        <w:rPr>
          <w:b/>
          <w:sz w:val="28"/>
          <w:szCs w:val="28"/>
        </w:rPr>
      </w:pPr>
      <w:r w:rsidRPr="00FE6C00">
        <w:rPr>
          <w:b/>
          <w:sz w:val="28"/>
          <w:szCs w:val="28"/>
        </w:rPr>
        <w:t>Основная:</w:t>
      </w:r>
    </w:p>
    <w:p w:rsidR="00FE6C00" w:rsidRDefault="00FE6C00" w:rsidP="00FE6C00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Бороздина Г.В. Психология делового общения. Учебное пособие.-2-е изд.-М.: ИНФРА-М, 2001.259с.</w:t>
      </w:r>
    </w:p>
    <w:p w:rsidR="00FE6C00" w:rsidRDefault="00FE6C00" w:rsidP="00FE6C00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Маркичева Т.Б., Ножин Е.А. Деловое общение: практические рекомендации.-М., 2004.</w:t>
      </w:r>
    </w:p>
    <w:p w:rsidR="00FE6C00" w:rsidRPr="00354730" w:rsidRDefault="00FE6C00" w:rsidP="00FE6C00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Морозов А.В. Деловая психология.- СПб., 2000.</w:t>
      </w:r>
    </w:p>
    <w:p w:rsidR="00FE6C00" w:rsidRDefault="00FE6C00" w:rsidP="00FE6C00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Емельянов. Имидж фирмы и делового человека.</w:t>
      </w:r>
    </w:p>
    <w:p w:rsidR="00FE6C00" w:rsidRDefault="00FE6C00" w:rsidP="00FE6C00">
      <w:pPr>
        <w:spacing w:line="320" w:lineRule="exact"/>
        <w:ind w:left="374"/>
        <w:rPr>
          <w:sz w:val="28"/>
          <w:szCs w:val="28"/>
        </w:rPr>
      </w:pPr>
    </w:p>
    <w:p w:rsidR="00FE6C00" w:rsidRPr="00FE6C00" w:rsidRDefault="00FE6C00" w:rsidP="00FE6C00">
      <w:pPr>
        <w:spacing w:line="320" w:lineRule="exact"/>
        <w:ind w:left="374"/>
        <w:rPr>
          <w:b/>
          <w:sz w:val="28"/>
          <w:szCs w:val="28"/>
        </w:rPr>
      </w:pPr>
      <w:r w:rsidRPr="00FE6C00">
        <w:rPr>
          <w:b/>
          <w:sz w:val="28"/>
          <w:szCs w:val="28"/>
        </w:rPr>
        <w:t>Дополнительная: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hanging="706"/>
        <w:rPr>
          <w:sz w:val="28"/>
          <w:szCs w:val="28"/>
        </w:rPr>
      </w:pPr>
      <w:r>
        <w:rPr>
          <w:sz w:val="28"/>
          <w:szCs w:val="28"/>
        </w:rPr>
        <w:t>Алехина И. Имидж и этикет делового человека. М., 2001.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hanging="706"/>
        <w:rPr>
          <w:sz w:val="28"/>
          <w:szCs w:val="28"/>
        </w:rPr>
      </w:pPr>
      <w:r>
        <w:rPr>
          <w:sz w:val="28"/>
          <w:szCs w:val="28"/>
        </w:rPr>
        <w:t>Бородкин Ф.М., Коряк Н.М. Внимание конфликт.- Новосибирск, 2004.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Ботавина Р.Н. Этика деловых отношений. М.,2001.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Власова Н. «…И проснешься боссом». Справочник по психологии управления. – Новосибирск, 2004.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Годфруа Ж. Что такое психология: В 2-хт.-Пер.с франц.-М.: Мир,2004.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Дружинин В.Н. Психология. Учебник для экономических вузов.-СПб.: Питер, 2000.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Зигерт В., Ланг Л. Руководитель без конфликта.-М.:,Экономика,2005.</w:t>
      </w:r>
    </w:p>
    <w:p w:rsidR="00611B7B" w:rsidRPr="004B182F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Карпов А.В. Психология менеджмента: Учебное пособие. – М.: Гардарики, 2000.-584 с.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spacing w:line="320" w:lineRule="exact"/>
        <w:ind w:left="748" w:hanging="374"/>
        <w:rPr>
          <w:sz w:val="28"/>
          <w:szCs w:val="28"/>
        </w:rPr>
      </w:pPr>
      <w:r>
        <w:rPr>
          <w:sz w:val="28"/>
          <w:szCs w:val="28"/>
        </w:rPr>
        <w:t>Литвинцева Н.А. Психологические аспекты подбора и проверки персонала: Сборник.- М., 2004.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ind w:left="748" w:hanging="374"/>
        <w:rPr>
          <w:sz w:val="28"/>
          <w:szCs w:val="28"/>
        </w:rPr>
      </w:pPr>
      <w:r>
        <w:rPr>
          <w:sz w:val="28"/>
          <w:szCs w:val="28"/>
        </w:rPr>
        <w:t>Немов Г.С. Психология. Учебник для студентов высш. пед.учебных заведений. В2 кн.-М.: Просвещение:ВЛАДОС,2004.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ind w:left="748" w:hanging="374"/>
        <w:rPr>
          <w:sz w:val="28"/>
          <w:szCs w:val="28"/>
        </w:rPr>
      </w:pPr>
      <w:r>
        <w:rPr>
          <w:sz w:val="28"/>
          <w:szCs w:val="28"/>
        </w:rPr>
        <w:t>Психология управления: Курс лекций//Л.К.Аверченко, Г.М. Залесов, Р.И.Мокшанцев, В.М.Николаенко; отв.редактрр М.В. Удальцева.-Новосибирск: «Сибирское соглашение», М.: ИНФРА-М,2001.</w:t>
      </w:r>
    </w:p>
    <w:p w:rsidR="00611B7B" w:rsidRDefault="00611B7B" w:rsidP="00611B7B">
      <w:pPr>
        <w:numPr>
          <w:ilvl w:val="0"/>
          <w:numId w:val="1"/>
        </w:numPr>
        <w:tabs>
          <w:tab w:val="clear" w:pos="1080"/>
          <w:tab w:val="num" w:pos="748"/>
        </w:tabs>
        <w:ind w:left="748" w:hanging="374"/>
        <w:rPr>
          <w:sz w:val="28"/>
          <w:szCs w:val="28"/>
        </w:rPr>
      </w:pPr>
      <w:r>
        <w:rPr>
          <w:sz w:val="28"/>
          <w:szCs w:val="28"/>
        </w:rPr>
        <w:t>Столяренко Л.Д. Психология делового общения и управления. Серия «Учебники21 века» -Ростов-на –Дону: «Феникс»,2001.</w:t>
      </w:r>
    </w:p>
    <w:p w:rsidR="00D463BB" w:rsidRDefault="00D463BB" w:rsidP="00611B7B">
      <w:pPr>
        <w:numPr>
          <w:ilvl w:val="0"/>
          <w:numId w:val="1"/>
        </w:numPr>
        <w:tabs>
          <w:tab w:val="clear" w:pos="1080"/>
          <w:tab w:val="num" w:pos="748"/>
        </w:tabs>
        <w:ind w:left="748" w:hanging="374"/>
        <w:rPr>
          <w:sz w:val="28"/>
          <w:szCs w:val="28"/>
        </w:rPr>
      </w:pPr>
      <w:r>
        <w:rPr>
          <w:sz w:val="28"/>
          <w:szCs w:val="28"/>
        </w:rPr>
        <w:t>Шеламова Г.М. Деловая культура и психология общения. М.: 2004.</w:t>
      </w:r>
    </w:p>
    <w:p w:rsidR="00611B7B" w:rsidRPr="00307F3E" w:rsidRDefault="00611B7B" w:rsidP="00611B7B">
      <w:pPr>
        <w:rPr>
          <w:sz w:val="28"/>
          <w:szCs w:val="28"/>
        </w:rPr>
      </w:pPr>
    </w:p>
    <w:p w:rsidR="00611B7B" w:rsidRDefault="00611B7B" w:rsidP="00611B7B">
      <w:pPr>
        <w:ind w:left="360"/>
        <w:rPr>
          <w:sz w:val="28"/>
          <w:szCs w:val="28"/>
        </w:rPr>
      </w:pPr>
    </w:p>
    <w:p w:rsidR="00611B7B" w:rsidRDefault="00611B7B" w:rsidP="00611B7B">
      <w:pPr>
        <w:ind w:left="360"/>
        <w:rPr>
          <w:sz w:val="28"/>
          <w:szCs w:val="28"/>
        </w:rPr>
      </w:pPr>
    </w:p>
    <w:p w:rsidR="00611B7B" w:rsidRDefault="00611B7B" w:rsidP="00611B7B">
      <w:pPr>
        <w:ind w:left="360"/>
        <w:rPr>
          <w:sz w:val="28"/>
          <w:szCs w:val="28"/>
        </w:rPr>
      </w:pPr>
    </w:p>
    <w:p w:rsidR="00611B7B" w:rsidRDefault="00611B7B" w:rsidP="00611B7B">
      <w:pPr>
        <w:ind w:left="360"/>
        <w:rPr>
          <w:sz w:val="28"/>
          <w:szCs w:val="28"/>
        </w:rPr>
      </w:pPr>
    </w:p>
    <w:p w:rsidR="00611B7B" w:rsidRDefault="00611B7B" w:rsidP="00611B7B">
      <w:pPr>
        <w:ind w:left="360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32"/>
          <w:szCs w:val="32"/>
        </w:rPr>
      </w:pPr>
      <w:r w:rsidRPr="00E2394C">
        <w:rPr>
          <w:sz w:val="32"/>
          <w:szCs w:val="32"/>
        </w:rPr>
        <w:t>Министерство сельского хозяйства РФ</w:t>
      </w:r>
    </w:p>
    <w:p w:rsidR="00611B7B" w:rsidRPr="00E2394C" w:rsidRDefault="00611B7B" w:rsidP="00611B7B">
      <w:pPr>
        <w:jc w:val="center"/>
        <w:rPr>
          <w:sz w:val="32"/>
          <w:szCs w:val="32"/>
        </w:rPr>
      </w:pPr>
    </w:p>
    <w:p w:rsidR="00611B7B" w:rsidRPr="00E2394C" w:rsidRDefault="00611B7B" w:rsidP="00611B7B">
      <w:pPr>
        <w:ind w:left="360"/>
        <w:jc w:val="center"/>
        <w:rPr>
          <w:sz w:val="28"/>
          <w:szCs w:val="28"/>
        </w:rPr>
      </w:pPr>
      <w:r w:rsidRPr="00E2394C">
        <w:rPr>
          <w:sz w:val="28"/>
          <w:szCs w:val="28"/>
        </w:rPr>
        <w:t>ФГОУ ВПО «Чувашская государственная сельскохозяйственная академия»</w:t>
      </w: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Pr="00E2394C" w:rsidRDefault="00611B7B" w:rsidP="00611B7B">
      <w:pPr>
        <w:ind w:left="360"/>
        <w:jc w:val="center"/>
        <w:rPr>
          <w:sz w:val="28"/>
          <w:szCs w:val="28"/>
        </w:rPr>
      </w:pPr>
      <w:r w:rsidRPr="00E2394C">
        <w:rPr>
          <w:sz w:val="28"/>
          <w:szCs w:val="28"/>
        </w:rPr>
        <w:t>Кафедра управления аг</w:t>
      </w:r>
      <w:r>
        <w:rPr>
          <w:sz w:val="28"/>
          <w:szCs w:val="28"/>
        </w:rPr>
        <w:t>р</w:t>
      </w:r>
      <w:r w:rsidRPr="00E2394C">
        <w:rPr>
          <w:sz w:val="28"/>
          <w:szCs w:val="28"/>
        </w:rPr>
        <w:t>арным производством</w:t>
      </w:r>
    </w:p>
    <w:p w:rsidR="00611B7B" w:rsidRPr="00E2394C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rPr>
          <w:sz w:val="28"/>
          <w:szCs w:val="28"/>
        </w:rPr>
      </w:pPr>
    </w:p>
    <w:p w:rsidR="00611B7B" w:rsidRDefault="00611B7B" w:rsidP="00611B7B">
      <w:pPr>
        <w:ind w:left="360"/>
        <w:rPr>
          <w:sz w:val="28"/>
          <w:szCs w:val="28"/>
        </w:rPr>
      </w:pPr>
    </w:p>
    <w:p w:rsidR="00611B7B" w:rsidRDefault="00611B7B" w:rsidP="00611B7B">
      <w:pPr>
        <w:ind w:left="360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Pr="00E2394C" w:rsidRDefault="00611B7B" w:rsidP="00611B7B">
      <w:pPr>
        <w:ind w:left="360"/>
        <w:jc w:val="center"/>
        <w:rPr>
          <w:b/>
          <w:sz w:val="36"/>
          <w:szCs w:val="36"/>
        </w:rPr>
      </w:pPr>
      <w:r w:rsidRPr="00E2394C">
        <w:rPr>
          <w:b/>
          <w:sz w:val="36"/>
          <w:szCs w:val="36"/>
        </w:rPr>
        <w:t>КОНТРОЛЬНАЯ РАБОТА</w:t>
      </w:r>
    </w:p>
    <w:p w:rsidR="00611B7B" w:rsidRPr="00E2394C" w:rsidRDefault="00611B7B" w:rsidP="00611B7B">
      <w:pPr>
        <w:ind w:left="360"/>
        <w:jc w:val="center"/>
        <w:rPr>
          <w:sz w:val="32"/>
          <w:szCs w:val="32"/>
        </w:rPr>
      </w:pPr>
      <w:r w:rsidRPr="00E2394C">
        <w:rPr>
          <w:sz w:val="32"/>
          <w:szCs w:val="32"/>
        </w:rPr>
        <w:t>по дисциплине</w:t>
      </w:r>
      <w:r w:rsidR="00D463BB">
        <w:rPr>
          <w:sz w:val="32"/>
          <w:szCs w:val="32"/>
        </w:rPr>
        <w:t xml:space="preserve"> «Деловое общение»</w:t>
      </w: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Выполнил(а)</w:t>
      </w:r>
    </w:p>
    <w:p w:rsidR="00611B7B" w:rsidRDefault="00611B7B" w:rsidP="00611B7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студент(ка)___ курса</w:t>
      </w:r>
    </w:p>
    <w:p w:rsidR="00611B7B" w:rsidRDefault="00611B7B" w:rsidP="00611B7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заочного факультета</w:t>
      </w:r>
    </w:p>
    <w:p w:rsidR="00611B7B" w:rsidRDefault="00611B7B" w:rsidP="00611B7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__________ отделения</w:t>
      </w:r>
    </w:p>
    <w:p w:rsidR="00611B7B" w:rsidRDefault="00611B7B" w:rsidP="00611B7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Ф.И.О.(</w:t>
      </w:r>
      <w:r>
        <w:rPr>
          <w:i/>
          <w:sz w:val="28"/>
          <w:szCs w:val="28"/>
        </w:rPr>
        <w:t>полностью</w:t>
      </w:r>
      <w:r>
        <w:rPr>
          <w:sz w:val="28"/>
          <w:szCs w:val="28"/>
        </w:rPr>
        <w:t>)</w:t>
      </w:r>
    </w:p>
    <w:p w:rsidR="00611B7B" w:rsidRDefault="00611B7B" w:rsidP="00611B7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Шифр___________</w:t>
      </w: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611B7B" w:rsidRDefault="00611B7B" w:rsidP="00611B7B">
      <w:pPr>
        <w:ind w:left="360"/>
        <w:jc w:val="center"/>
        <w:rPr>
          <w:sz w:val="28"/>
          <w:szCs w:val="28"/>
        </w:rPr>
      </w:pPr>
    </w:p>
    <w:p w:rsidR="009452E3" w:rsidRDefault="009452E3" w:rsidP="00611B7B">
      <w:pPr>
        <w:ind w:left="360"/>
        <w:jc w:val="center"/>
        <w:rPr>
          <w:sz w:val="28"/>
          <w:szCs w:val="28"/>
        </w:rPr>
      </w:pPr>
    </w:p>
    <w:p w:rsidR="009452E3" w:rsidRDefault="009452E3" w:rsidP="00611B7B">
      <w:pPr>
        <w:ind w:left="360"/>
        <w:jc w:val="center"/>
        <w:rPr>
          <w:sz w:val="28"/>
          <w:szCs w:val="28"/>
        </w:rPr>
      </w:pPr>
    </w:p>
    <w:p w:rsidR="009452E3" w:rsidRDefault="009452E3" w:rsidP="00611B7B">
      <w:pPr>
        <w:ind w:left="360"/>
        <w:jc w:val="center"/>
        <w:rPr>
          <w:sz w:val="28"/>
          <w:szCs w:val="28"/>
        </w:rPr>
      </w:pPr>
    </w:p>
    <w:p w:rsidR="009452E3" w:rsidRDefault="009452E3" w:rsidP="00611B7B">
      <w:pPr>
        <w:ind w:left="360"/>
        <w:jc w:val="center"/>
        <w:rPr>
          <w:sz w:val="28"/>
          <w:szCs w:val="28"/>
        </w:rPr>
      </w:pPr>
    </w:p>
    <w:p w:rsidR="009452E3" w:rsidRDefault="009452E3" w:rsidP="00611B7B">
      <w:pPr>
        <w:ind w:left="360"/>
        <w:jc w:val="center"/>
        <w:rPr>
          <w:sz w:val="28"/>
          <w:szCs w:val="28"/>
        </w:rPr>
      </w:pPr>
    </w:p>
    <w:p w:rsidR="009452E3" w:rsidRDefault="009452E3" w:rsidP="00611B7B">
      <w:pPr>
        <w:ind w:left="360"/>
        <w:jc w:val="center"/>
        <w:rPr>
          <w:sz w:val="28"/>
          <w:szCs w:val="28"/>
        </w:rPr>
      </w:pPr>
    </w:p>
    <w:p w:rsidR="003E2EE3" w:rsidRDefault="003E2EE3" w:rsidP="00611B7B">
      <w:pPr>
        <w:ind w:left="360"/>
        <w:jc w:val="center"/>
        <w:rPr>
          <w:sz w:val="28"/>
          <w:szCs w:val="28"/>
        </w:rPr>
      </w:pPr>
    </w:p>
    <w:p w:rsidR="003D0EAD" w:rsidRPr="00611B7B" w:rsidRDefault="00611B7B" w:rsidP="003E2EE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Чебоксары-2006</w:t>
      </w:r>
      <w:bookmarkStart w:id="0" w:name="_GoBack"/>
      <w:bookmarkEnd w:id="0"/>
    </w:p>
    <w:sectPr w:rsidR="003D0EAD" w:rsidRPr="00611B7B" w:rsidSect="00611B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E0912"/>
    <w:multiLevelType w:val="hybridMultilevel"/>
    <w:tmpl w:val="D19A85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8C447E"/>
    <w:multiLevelType w:val="hybridMultilevel"/>
    <w:tmpl w:val="C7E65294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E1D80"/>
    <w:multiLevelType w:val="hybridMultilevel"/>
    <w:tmpl w:val="B9160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B27"/>
    <w:rsid w:val="000625A3"/>
    <w:rsid w:val="001757C4"/>
    <w:rsid w:val="001923F8"/>
    <w:rsid w:val="001B69F5"/>
    <w:rsid w:val="002F7B27"/>
    <w:rsid w:val="00320674"/>
    <w:rsid w:val="00331484"/>
    <w:rsid w:val="003D0EAD"/>
    <w:rsid w:val="003E2EE3"/>
    <w:rsid w:val="00412292"/>
    <w:rsid w:val="00547B8D"/>
    <w:rsid w:val="005D509E"/>
    <w:rsid w:val="00611B7B"/>
    <w:rsid w:val="00833291"/>
    <w:rsid w:val="009452E3"/>
    <w:rsid w:val="009B2C38"/>
    <w:rsid w:val="00AE29D2"/>
    <w:rsid w:val="00BA66B5"/>
    <w:rsid w:val="00D42401"/>
    <w:rsid w:val="00D463BB"/>
    <w:rsid w:val="00D64802"/>
    <w:rsid w:val="00EA4BF9"/>
    <w:rsid w:val="00FE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D00EC-31E0-4DEB-B67C-EAEA9166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B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923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контрольных работ по дисциплине «Деловое общение»</vt:lpstr>
    </vt:vector>
  </TitlesOfParts>
  <Company>2</Company>
  <LinksUpToDate>false</LinksUpToDate>
  <CharactersWithSpaces>8528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контрольных работ по дисциплине «Деловое общение»</dc:title>
  <dc:subject/>
  <dc:creator>kafupr</dc:creator>
  <cp:keywords/>
  <dc:description/>
  <cp:lastModifiedBy>Irina</cp:lastModifiedBy>
  <cp:revision>2</cp:revision>
  <cp:lastPrinted>2006-04-27T12:20:00Z</cp:lastPrinted>
  <dcterms:created xsi:type="dcterms:W3CDTF">2014-09-03T12:02:00Z</dcterms:created>
  <dcterms:modified xsi:type="dcterms:W3CDTF">2014-09-03T12:02:00Z</dcterms:modified>
</cp:coreProperties>
</file>