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504" w:rsidRPr="00475222" w:rsidRDefault="00DA6504" w:rsidP="000C549B">
      <w:pPr>
        <w:pStyle w:val="4"/>
        <w:ind w:right="-567"/>
        <w:jc w:val="center"/>
        <w:rPr>
          <w:b w:val="0"/>
          <w:bCs/>
          <w:i w:val="0"/>
          <w:sz w:val="44"/>
        </w:rPr>
      </w:pPr>
      <w:r w:rsidRPr="00475222">
        <w:rPr>
          <w:b w:val="0"/>
          <w:bCs/>
          <w:i w:val="0"/>
          <w:sz w:val="44"/>
        </w:rPr>
        <w:t>Департамент образования города Москвы</w:t>
      </w:r>
    </w:p>
    <w:p w:rsidR="00DA6504" w:rsidRPr="00475222" w:rsidRDefault="00DA6504" w:rsidP="000C549B">
      <w:pPr>
        <w:pStyle w:val="4"/>
        <w:ind w:right="-567"/>
        <w:jc w:val="center"/>
        <w:rPr>
          <w:i w:val="0"/>
          <w:sz w:val="40"/>
        </w:rPr>
      </w:pPr>
      <w:r w:rsidRPr="00475222">
        <w:rPr>
          <w:i w:val="0"/>
          <w:sz w:val="40"/>
        </w:rPr>
        <w:t>Московский городской</w:t>
      </w:r>
    </w:p>
    <w:p w:rsidR="00DA6504" w:rsidRPr="00475222" w:rsidRDefault="00DA6504" w:rsidP="000C549B">
      <w:pPr>
        <w:pStyle w:val="4"/>
        <w:ind w:right="-567"/>
        <w:jc w:val="center"/>
        <w:rPr>
          <w:i w:val="0"/>
          <w:u w:val="single"/>
        </w:rPr>
      </w:pPr>
      <w:r w:rsidRPr="00475222">
        <w:rPr>
          <w:i w:val="0"/>
          <w:sz w:val="40"/>
          <w:u w:val="single"/>
        </w:rPr>
        <w:t>психолого-педагогический университет</w:t>
      </w:r>
    </w:p>
    <w:p w:rsidR="00DA6504" w:rsidRDefault="00DA6504" w:rsidP="000C549B">
      <w:pPr>
        <w:pStyle w:val="1"/>
        <w:ind w:right="-567"/>
        <w:rPr>
          <w:b w:val="0"/>
          <w:i/>
          <w:u w:val="single"/>
        </w:rPr>
      </w:pPr>
    </w:p>
    <w:p w:rsidR="00DA6504" w:rsidRPr="00475222" w:rsidRDefault="00DA6504" w:rsidP="000C549B">
      <w:pPr>
        <w:pStyle w:val="1"/>
        <w:ind w:right="-567"/>
        <w:rPr>
          <w:bCs/>
          <w:i/>
          <w:sz w:val="32"/>
          <w:szCs w:val="32"/>
        </w:rPr>
      </w:pPr>
      <w:r w:rsidRPr="00475222">
        <w:rPr>
          <w:bCs/>
          <w:i/>
          <w:sz w:val="32"/>
          <w:szCs w:val="32"/>
        </w:rPr>
        <w:t>Факультет «Психология образования»</w:t>
      </w:r>
    </w:p>
    <w:p w:rsidR="00DA6504" w:rsidRPr="00475222" w:rsidRDefault="00DA6504" w:rsidP="000C549B">
      <w:pPr>
        <w:pStyle w:val="1"/>
        <w:ind w:right="-567"/>
        <w:rPr>
          <w:bCs/>
          <w:i/>
          <w:sz w:val="32"/>
          <w:szCs w:val="32"/>
        </w:rPr>
      </w:pPr>
    </w:p>
    <w:p w:rsidR="00DA6504" w:rsidRPr="00475222" w:rsidRDefault="00DA6504" w:rsidP="000C549B">
      <w:pPr>
        <w:pStyle w:val="1"/>
        <w:ind w:right="-567"/>
        <w:rPr>
          <w:bCs/>
          <w:i/>
          <w:sz w:val="32"/>
          <w:szCs w:val="32"/>
        </w:rPr>
      </w:pPr>
      <w:r w:rsidRPr="00475222">
        <w:rPr>
          <w:bCs/>
          <w:i/>
          <w:sz w:val="32"/>
          <w:szCs w:val="32"/>
        </w:rPr>
        <w:t>Кафедра «Педагогическая психология»</w:t>
      </w:r>
    </w:p>
    <w:p w:rsidR="00DA6504" w:rsidRDefault="00DA6504" w:rsidP="000C549B">
      <w:pPr>
        <w:pStyle w:val="1"/>
        <w:ind w:right="-567"/>
        <w:rPr>
          <w:bCs/>
        </w:rPr>
      </w:pPr>
    </w:p>
    <w:p w:rsidR="00DA6504" w:rsidRDefault="00DA6504" w:rsidP="000C549B">
      <w:pPr>
        <w:pStyle w:val="aa"/>
        <w:ind w:right="-567"/>
        <w:jc w:val="center"/>
        <w:rPr>
          <w:b/>
          <w:bCs/>
          <w:sz w:val="28"/>
        </w:rPr>
      </w:pPr>
    </w:p>
    <w:p w:rsidR="00DA6504" w:rsidRDefault="00DA6504" w:rsidP="000C549B">
      <w:pPr>
        <w:pStyle w:val="aa"/>
        <w:ind w:right="-567"/>
        <w:jc w:val="center"/>
        <w:rPr>
          <w:b/>
          <w:bCs/>
          <w:sz w:val="28"/>
        </w:rPr>
      </w:pPr>
    </w:p>
    <w:p w:rsidR="00DA6504" w:rsidRDefault="00DA6504" w:rsidP="000C549B">
      <w:pPr>
        <w:pStyle w:val="aa"/>
        <w:ind w:right="-567"/>
        <w:jc w:val="center"/>
        <w:rPr>
          <w:b/>
          <w:sz w:val="32"/>
        </w:rPr>
      </w:pPr>
      <w:r>
        <w:rPr>
          <w:b/>
          <w:sz w:val="32"/>
        </w:rPr>
        <w:t>Методическ</w:t>
      </w:r>
      <w:r w:rsidR="001A6D30">
        <w:rPr>
          <w:b/>
          <w:sz w:val="32"/>
        </w:rPr>
        <w:t>и</w:t>
      </w:r>
      <w:r>
        <w:rPr>
          <w:b/>
          <w:sz w:val="32"/>
        </w:rPr>
        <w:t xml:space="preserve">е </w:t>
      </w:r>
      <w:r w:rsidR="001A6D30">
        <w:rPr>
          <w:b/>
          <w:sz w:val="32"/>
        </w:rPr>
        <w:t>указания</w:t>
      </w:r>
    </w:p>
    <w:p w:rsidR="00DA6504" w:rsidRDefault="00DA6504" w:rsidP="000C549B">
      <w:pPr>
        <w:pStyle w:val="aa"/>
        <w:ind w:right="-567"/>
        <w:jc w:val="center"/>
        <w:rPr>
          <w:b/>
          <w:sz w:val="32"/>
        </w:rPr>
      </w:pPr>
    </w:p>
    <w:p w:rsidR="00DA6504" w:rsidRDefault="00DA6504" w:rsidP="000C549B">
      <w:pPr>
        <w:pStyle w:val="aa"/>
        <w:ind w:right="-567"/>
        <w:jc w:val="center"/>
        <w:rPr>
          <w:sz w:val="28"/>
        </w:rPr>
      </w:pPr>
      <w:r>
        <w:rPr>
          <w:sz w:val="28"/>
        </w:rPr>
        <w:t>по дисциплине</w:t>
      </w:r>
    </w:p>
    <w:p w:rsidR="00DA6504" w:rsidRDefault="00DA6504" w:rsidP="000C549B">
      <w:pPr>
        <w:pStyle w:val="14"/>
        <w:ind w:right="-567"/>
        <w:jc w:val="center"/>
        <w:rPr>
          <w:b/>
        </w:rPr>
      </w:pPr>
      <w:r>
        <w:rPr>
          <w:b/>
        </w:rPr>
        <w:t>«ПСИХОЛОГИЯ ПЕДАГОГИЧЕСКОГО ОБЩЕНИЯ»</w:t>
      </w:r>
    </w:p>
    <w:p w:rsidR="00DA6504" w:rsidRDefault="00DA6504" w:rsidP="000C549B">
      <w:pPr>
        <w:ind w:right="-567"/>
        <w:jc w:val="center"/>
        <w:rPr>
          <w:sz w:val="28"/>
        </w:rPr>
      </w:pPr>
    </w:p>
    <w:p w:rsidR="00DA6504" w:rsidRDefault="00DA6504" w:rsidP="000C549B">
      <w:pPr>
        <w:ind w:right="-567"/>
        <w:jc w:val="center"/>
        <w:rPr>
          <w:sz w:val="28"/>
        </w:rPr>
      </w:pPr>
      <w:r>
        <w:rPr>
          <w:sz w:val="28"/>
        </w:rPr>
        <w:t xml:space="preserve">                        для самостоятельной работы студентов  очного, очно-заочного и заочного отделений</w:t>
      </w:r>
    </w:p>
    <w:p w:rsidR="00DA6504" w:rsidRDefault="00DA6504" w:rsidP="000C549B">
      <w:pPr>
        <w:ind w:right="-567"/>
        <w:jc w:val="center"/>
        <w:rPr>
          <w:sz w:val="28"/>
        </w:rPr>
      </w:pPr>
    </w:p>
    <w:p w:rsidR="00DA6504" w:rsidRDefault="00DA6504" w:rsidP="000C549B">
      <w:pPr>
        <w:pStyle w:val="aa"/>
        <w:ind w:right="-567"/>
        <w:jc w:val="center"/>
      </w:pPr>
    </w:p>
    <w:p w:rsidR="00DA6504" w:rsidRDefault="00DA6504" w:rsidP="000C549B">
      <w:pPr>
        <w:numPr>
          <w:ilvl w:val="0"/>
          <w:numId w:val="12"/>
        </w:numPr>
        <w:tabs>
          <w:tab w:val="clear" w:pos="567"/>
        </w:tabs>
        <w:autoSpaceDE w:val="0"/>
        <w:autoSpaceDN w:val="0"/>
        <w:adjustRightInd w:val="0"/>
        <w:spacing w:before="200" w:line="360" w:lineRule="auto"/>
        <w:ind w:right="-567"/>
        <w:jc w:val="left"/>
        <w:rPr>
          <w:bCs/>
          <w:sz w:val="28"/>
          <w:szCs w:val="28"/>
        </w:rPr>
      </w:pPr>
      <w:r>
        <w:rPr>
          <w:b/>
          <w:sz w:val="28"/>
          <w:szCs w:val="28"/>
        </w:rPr>
        <w:t>Автор и составитель пособия</w:t>
      </w:r>
      <w:r>
        <w:rPr>
          <w:sz w:val="28"/>
          <w:szCs w:val="28"/>
        </w:rPr>
        <w:t xml:space="preserve"> – </w:t>
      </w:r>
      <w:r w:rsidR="00475222">
        <w:rPr>
          <w:sz w:val="28"/>
          <w:szCs w:val="28"/>
        </w:rPr>
        <w:t xml:space="preserve">кандидат психологических наук </w:t>
      </w:r>
      <w:r>
        <w:rPr>
          <w:sz w:val="28"/>
          <w:szCs w:val="28"/>
        </w:rPr>
        <w:t>И.А.Мещерякова</w:t>
      </w:r>
    </w:p>
    <w:p w:rsidR="00BB6BC0" w:rsidRDefault="00475222" w:rsidP="000C549B">
      <w:pPr>
        <w:shd w:val="clear" w:color="auto" w:fill="FFFFFF"/>
        <w:ind w:right="-567" w:firstLine="284"/>
        <w:rPr>
          <w:b/>
          <w:bCs/>
          <w:color w:val="000000"/>
          <w:sz w:val="28"/>
          <w:szCs w:val="29"/>
        </w:rPr>
      </w:pPr>
      <w:r>
        <w:rPr>
          <w:b/>
          <w:bCs/>
          <w:sz w:val="28"/>
          <w:szCs w:val="28"/>
        </w:rPr>
        <w:t xml:space="preserve"> 2. </w:t>
      </w:r>
      <w:r w:rsidR="00DA6504">
        <w:rPr>
          <w:b/>
          <w:bCs/>
          <w:sz w:val="28"/>
          <w:szCs w:val="28"/>
        </w:rPr>
        <w:t xml:space="preserve">Общий объем самостоятельной </w:t>
      </w:r>
      <w:r w:rsidR="00016652">
        <w:rPr>
          <w:b/>
          <w:bCs/>
          <w:sz w:val="28"/>
          <w:szCs w:val="28"/>
        </w:rPr>
        <w:t>работы студентов  по дисциплине:</w:t>
      </w:r>
      <w:r w:rsidR="00DA6504">
        <w:rPr>
          <w:bCs/>
          <w:sz w:val="28"/>
          <w:szCs w:val="28"/>
        </w:rPr>
        <w:t xml:space="preserve"> </w:t>
      </w:r>
    </w:p>
    <w:p w:rsidR="00BB6BC0" w:rsidRDefault="00BB6BC0" w:rsidP="000C549B">
      <w:pPr>
        <w:shd w:val="clear" w:color="auto" w:fill="FFFFFF"/>
        <w:ind w:right="-567"/>
        <w:rPr>
          <w:b/>
          <w:bCs/>
          <w:color w:val="000000"/>
          <w:sz w:val="28"/>
          <w:szCs w:val="29"/>
        </w:rPr>
      </w:pPr>
      <w:r>
        <w:rPr>
          <w:b/>
          <w:bCs/>
          <w:color w:val="000000"/>
          <w:sz w:val="28"/>
          <w:szCs w:val="29"/>
        </w:rPr>
        <w:t xml:space="preserve">                                                              – </w:t>
      </w:r>
      <w:r>
        <w:rPr>
          <w:bCs/>
          <w:color w:val="000000"/>
          <w:sz w:val="28"/>
          <w:szCs w:val="29"/>
        </w:rPr>
        <w:t>очн. форма – 8 час.</w:t>
      </w:r>
    </w:p>
    <w:p w:rsidR="00BB6BC0" w:rsidRDefault="00BB6BC0" w:rsidP="000C549B">
      <w:pPr>
        <w:shd w:val="clear" w:color="auto" w:fill="FFFFFF"/>
        <w:ind w:right="-567"/>
        <w:rPr>
          <w:bCs/>
          <w:color w:val="000000"/>
          <w:sz w:val="28"/>
          <w:szCs w:val="29"/>
        </w:rPr>
      </w:pPr>
      <w:r>
        <w:rPr>
          <w:b/>
          <w:bCs/>
          <w:color w:val="000000"/>
          <w:sz w:val="28"/>
          <w:szCs w:val="29"/>
        </w:rPr>
        <w:t xml:space="preserve">                                                              –  </w:t>
      </w:r>
      <w:r>
        <w:rPr>
          <w:bCs/>
          <w:color w:val="000000"/>
          <w:sz w:val="28"/>
          <w:szCs w:val="29"/>
        </w:rPr>
        <w:t>очно-заочная форма – 24 час.</w:t>
      </w:r>
    </w:p>
    <w:p w:rsidR="00BB6BC0" w:rsidRDefault="00BB6BC0" w:rsidP="000C549B">
      <w:pPr>
        <w:shd w:val="clear" w:color="auto" w:fill="FFFFFF"/>
        <w:ind w:right="-567"/>
        <w:rPr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 xml:space="preserve">                                                              </w:t>
      </w:r>
      <w:r>
        <w:rPr>
          <w:b/>
          <w:bCs/>
          <w:color w:val="000000"/>
          <w:sz w:val="28"/>
          <w:szCs w:val="29"/>
        </w:rPr>
        <w:t xml:space="preserve">– </w:t>
      </w:r>
      <w:r>
        <w:rPr>
          <w:bCs/>
          <w:color w:val="000000"/>
          <w:sz w:val="28"/>
          <w:szCs w:val="29"/>
        </w:rPr>
        <w:t xml:space="preserve"> заочная форма – 186 час.</w:t>
      </w:r>
    </w:p>
    <w:p w:rsidR="00DA6504" w:rsidRDefault="00DA6504" w:rsidP="000C549B">
      <w:pPr>
        <w:pStyle w:val="14"/>
        <w:ind w:right="-567"/>
        <w:jc w:val="center"/>
      </w:pPr>
    </w:p>
    <w:p w:rsidR="00DA6504" w:rsidRDefault="00DA6504" w:rsidP="000C549B">
      <w:pPr>
        <w:pStyle w:val="14"/>
        <w:ind w:right="-567"/>
        <w:jc w:val="center"/>
      </w:pPr>
    </w:p>
    <w:p w:rsidR="00DA6504" w:rsidRPr="009459EA" w:rsidRDefault="00DA6504" w:rsidP="000C549B">
      <w:pPr>
        <w:pStyle w:val="14"/>
        <w:ind w:right="-567"/>
        <w:jc w:val="center"/>
      </w:pPr>
    </w:p>
    <w:p w:rsidR="004C43B5" w:rsidRPr="009459EA" w:rsidRDefault="004C43B5" w:rsidP="000C549B">
      <w:pPr>
        <w:pStyle w:val="14"/>
        <w:ind w:right="-567"/>
        <w:jc w:val="center"/>
      </w:pPr>
    </w:p>
    <w:p w:rsidR="004C43B5" w:rsidRPr="009459EA" w:rsidRDefault="004C43B5" w:rsidP="000C549B">
      <w:pPr>
        <w:pStyle w:val="14"/>
        <w:ind w:right="-567"/>
        <w:jc w:val="center"/>
      </w:pPr>
    </w:p>
    <w:p w:rsidR="004C43B5" w:rsidRPr="009459EA" w:rsidRDefault="004C43B5" w:rsidP="000C549B">
      <w:pPr>
        <w:pStyle w:val="14"/>
        <w:ind w:right="-567"/>
        <w:jc w:val="center"/>
      </w:pPr>
    </w:p>
    <w:p w:rsidR="004C43B5" w:rsidRPr="009459EA" w:rsidRDefault="004C43B5" w:rsidP="000C549B">
      <w:pPr>
        <w:pStyle w:val="14"/>
        <w:ind w:right="-567"/>
        <w:jc w:val="center"/>
      </w:pPr>
    </w:p>
    <w:p w:rsidR="004C43B5" w:rsidRPr="009459EA" w:rsidRDefault="004C43B5" w:rsidP="000C549B">
      <w:pPr>
        <w:pStyle w:val="14"/>
        <w:ind w:right="-567"/>
        <w:jc w:val="center"/>
      </w:pPr>
    </w:p>
    <w:p w:rsidR="004C43B5" w:rsidRPr="009459EA" w:rsidRDefault="004C43B5" w:rsidP="000C549B">
      <w:pPr>
        <w:pStyle w:val="14"/>
        <w:ind w:right="-567"/>
        <w:jc w:val="center"/>
      </w:pPr>
    </w:p>
    <w:p w:rsidR="004C43B5" w:rsidRPr="009459EA" w:rsidRDefault="004C43B5" w:rsidP="000C549B">
      <w:pPr>
        <w:pStyle w:val="14"/>
        <w:ind w:right="-567"/>
        <w:jc w:val="center"/>
      </w:pPr>
    </w:p>
    <w:p w:rsidR="006B4478" w:rsidRDefault="006B4478" w:rsidP="000C549B">
      <w:pPr>
        <w:pStyle w:val="14"/>
        <w:ind w:right="-567" w:firstLine="0"/>
        <w:jc w:val="center"/>
        <w:rPr>
          <w:b/>
          <w:bCs/>
          <w:highlight w:val="cyan"/>
        </w:rPr>
      </w:pPr>
    </w:p>
    <w:p w:rsidR="006B4478" w:rsidRDefault="00475222" w:rsidP="000C549B">
      <w:pPr>
        <w:pStyle w:val="14"/>
        <w:numPr>
          <w:ilvl w:val="0"/>
          <w:numId w:val="50"/>
        </w:numPr>
        <w:ind w:right="-567"/>
        <w:jc w:val="left"/>
        <w:rPr>
          <w:b/>
          <w:bCs/>
        </w:rPr>
      </w:pPr>
      <w:r w:rsidRPr="00475222">
        <w:rPr>
          <w:b/>
          <w:bCs/>
        </w:rPr>
        <w:t>Планирование самостоятельной работы студента.</w:t>
      </w:r>
    </w:p>
    <w:p w:rsidR="00475222" w:rsidRDefault="00475222" w:rsidP="000C549B">
      <w:pPr>
        <w:pStyle w:val="14"/>
        <w:ind w:right="-567"/>
        <w:jc w:val="left"/>
        <w:rPr>
          <w:b/>
          <w:bCs/>
        </w:rPr>
      </w:pPr>
    </w:p>
    <w:p w:rsidR="006B4478" w:rsidRPr="004B06BE" w:rsidRDefault="006B4478" w:rsidP="000C549B">
      <w:pPr>
        <w:pStyle w:val="14"/>
        <w:ind w:right="-567" w:firstLine="0"/>
        <w:jc w:val="center"/>
        <w:rPr>
          <w:b/>
          <w:bCs/>
        </w:rPr>
      </w:pPr>
      <w:r w:rsidRPr="004B06BE">
        <w:rPr>
          <w:b/>
          <w:bCs/>
        </w:rPr>
        <w:t>Общие методические рекомендации  для студентов</w:t>
      </w:r>
    </w:p>
    <w:p w:rsidR="006B4478" w:rsidRPr="004B06BE" w:rsidRDefault="006B4478" w:rsidP="000C549B">
      <w:pPr>
        <w:pStyle w:val="14"/>
        <w:ind w:right="-567" w:firstLine="0"/>
        <w:jc w:val="center"/>
        <w:rPr>
          <w:b/>
          <w:bCs/>
        </w:rPr>
      </w:pPr>
      <w:r w:rsidRPr="004B06BE">
        <w:rPr>
          <w:b/>
          <w:bCs/>
        </w:rPr>
        <w:t>по изучению всех разделов и тем программы</w:t>
      </w:r>
    </w:p>
    <w:p w:rsidR="006B4478" w:rsidRPr="004B06BE" w:rsidRDefault="006B4478" w:rsidP="000C549B">
      <w:pPr>
        <w:pStyle w:val="a5"/>
        <w:numPr>
          <w:ilvl w:val="0"/>
          <w:numId w:val="46"/>
        </w:numPr>
        <w:ind w:right="-567"/>
      </w:pPr>
      <w:r w:rsidRPr="004B06BE">
        <w:t xml:space="preserve">Приступая к изучению материала, следует внимательно и вдумчиво прочитать название темы и, если необходимо, припомнить название раздела. </w:t>
      </w:r>
    </w:p>
    <w:p w:rsidR="006B4478" w:rsidRPr="004B06BE" w:rsidRDefault="006B4478" w:rsidP="000C549B">
      <w:pPr>
        <w:pStyle w:val="a5"/>
        <w:numPr>
          <w:ilvl w:val="0"/>
          <w:numId w:val="46"/>
        </w:numPr>
        <w:ind w:right="-567"/>
      </w:pPr>
      <w:r w:rsidRPr="004B06BE">
        <w:t xml:space="preserve">Далее следует прочитать  все предложенные  вопросы и постараться понять смысл. Если встретились незнакомые слова или незнакомые имена, посмотреть в словарях (см. пункт 9). </w:t>
      </w:r>
    </w:p>
    <w:p w:rsidR="006B4478" w:rsidRPr="004B06BE" w:rsidRDefault="006B4478" w:rsidP="000C549B">
      <w:pPr>
        <w:pStyle w:val="a5"/>
        <w:numPr>
          <w:ilvl w:val="0"/>
          <w:numId w:val="46"/>
        </w:numPr>
        <w:ind w:right="-567"/>
      </w:pPr>
      <w:r w:rsidRPr="004B06BE">
        <w:t>Понять, как соотносятся раздел, тема и вопросы.</w:t>
      </w:r>
    </w:p>
    <w:p w:rsidR="006B4478" w:rsidRPr="004B06BE" w:rsidRDefault="006B4478" w:rsidP="000C549B">
      <w:pPr>
        <w:pStyle w:val="a5"/>
        <w:numPr>
          <w:ilvl w:val="0"/>
          <w:numId w:val="46"/>
        </w:numPr>
        <w:ind w:right="-567"/>
      </w:pPr>
      <w:r w:rsidRPr="004B06BE">
        <w:t xml:space="preserve">Ознакомиться с рекомендованной литературой. Читая, постараться понять смысл. Если встретились незнакомые слова или незнакомые имена, посмотреть в словарях. Выделить ключевые понятия.  Если необходимо,  сделать краткие записи. </w:t>
      </w:r>
    </w:p>
    <w:p w:rsidR="006B4478" w:rsidRPr="004B06BE" w:rsidRDefault="006B4478" w:rsidP="000C549B">
      <w:pPr>
        <w:pStyle w:val="a5"/>
        <w:numPr>
          <w:ilvl w:val="0"/>
          <w:numId w:val="46"/>
        </w:numPr>
        <w:ind w:right="-567"/>
      </w:pPr>
      <w:r w:rsidRPr="004B06BE">
        <w:t>Выделить основные положения (обращая внимание на причины и следствия), доказательства и иллюстрации. Предложить свои примеры.</w:t>
      </w:r>
    </w:p>
    <w:p w:rsidR="006B4478" w:rsidRPr="004B06BE" w:rsidRDefault="006B4478" w:rsidP="000C549B">
      <w:pPr>
        <w:pStyle w:val="a5"/>
        <w:numPr>
          <w:ilvl w:val="0"/>
          <w:numId w:val="46"/>
        </w:numPr>
        <w:ind w:right="-567"/>
      </w:pPr>
      <w:r w:rsidRPr="004B06BE">
        <w:t>Выделить тезисы: а) развивающие одну и ту же идею; б) противоречащие друг другу. Продумать свои предложения (используя при этом прочитанную литературу).</w:t>
      </w:r>
    </w:p>
    <w:p w:rsidR="006B4478" w:rsidRPr="004B06BE" w:rsidRDefault="006B4478" w:rsidP="000C549B">
      <w:pPr>
        <w:pStyle w:val="a5"/>
        <w:numPr>
          <w:ilvl w:val="0"/>
          <w:numId w:val="46"/>
        </w:numPr>
        <w:ind w:right="-567"/>
      </w:pPr>
      <w:r w:rsidRPr="004B06BE">
        <w:t xml:space="preserve">Оценить, что понято. Попытаться сформулировать, что непонятно. </w:t>
      </w:r>
    </w:p>
    <w:p w:rsidR="006B4478" w:rsidRPr="004B06BE" w:rsidRDefault="006B4478" w:rsidP="000C549B">
      <w:pPr>
        <w:pStyle w:val="a5"/>
        <w:numPr>
          <w:ilvl w:val="0"/>
          <w:numId w:val="46"/>
        </w:numPr>
        <w:ind w:right="-567"/>
      </w:pPr>
      <w:r w:rsidRPr="004B06BE">
        <w:t xml:space="preserve">Чрезвычайно полезно при проработке тем пользоваться  справочной литературой, в частности, словарями. Хорошо зарекомендовали себя указанные ниже пять словарей, в которых студент может найти много интересного и полезного. </w:t>
      </w:r>
    </w:p>
    <w:p w:rsidR="006B4478" w:rsidRPr="004B06BE" w:rsidRDefault="006B4478" w:rsidP="000C549B">
      <w:pPr>
        <w:pStyle w:val="a5"/>
        <w:ind w:right="-567"/>
      </w:pPr>
    </w:p>
    <w:p w:rsidR="006B4478" w:rsidRPr="004B06BE" w:rsidRDefault="006B4478" w:rsidP="000C549B">
      <w:pPr>
        <w:pStyle w:val="a5"/>
        <w:numPr>
          <w:ilvl w:val="1"/>
          <w:numId w:val="46"/>
        </w:numPr>
        <w:ind w:right="-567"/>
      </w:pPr>
      <w:r w:rsidRPr="004B06BE">
        <w:t>*</w:t>
      </w:r>
      <w:r w:rsidRPr="004B06BE">
        <w:rPr>
          <w:rStyle w:val="af0"/>
        </w:rPr>
        <w:footnoteReference w:id="1"/>
      </w:r>
      <w:r w:rsidRPr="004B06BE">
        <w:t xml:space="preserve"> Большой психологический словарь /Под ред. Б.Г.Мещерякова, В.П.Зинченко (любое издание)</w:t>
      </w:r>
    </w:p>
    <w:p w:rsidR="006B4478" w:rsidRPr="004B06BE" w:rsidRDefault="006B4478" w:rsidP="000C549B">
      <w:pPr>
        <w:pStyle w:val="a5"/>
        <w:numPr>
          <w:ilvl w:val="1"/>
          <w:numId w:val="46"/>
        </w:numPr>
        <w:ind w:right="-567"/>
      </w:pPr>
      <w:r w:rsidRPr="004B06BE">
        <w:t>*, **</w:t>
      </w:r>
      <w:r w:rsidRPr="004B06BE">
        <w:rPr>
          <w:rStyle w:val="af0"/>
        </w:rPr>
        <w:footnoteReference w:id="2"/>
      </w:r>
      <w:r w:rsidRPr="004B06BE">
        <w:t>Современный психологический словарь / Под ред. Б.Г.Мещерякова, В.П.Зинченко (любое издание)</w:t>
      </w:r>
    </w:p>
    <w:p w:rsidR="006B4478" w:rsidRPr="004B06BE" w:rsidRDefault="006B4478" w:rsidP="000C549B">
      <w:pPr>
        <w:pStyle w:val="a5"/>
        <w:numPr>
          <w:ilvl w:val="1"/>
          <w:numId w:val="46"/>
        </w:numPr>
        <w:ind w:right="-567"/>
      </w:pPr>
      <w:r w:rsidRPr="004B06BE">
        <w:t>Мещеряков Б.Г. Психология. Тематический  словарь.- СПб, 2007.</w:t>
      </w:r>
    </w:p>
    <w:p w:rsidR="006B4478" w:rsidRPr="004B06BE" w:rsidRDefault="006B4478" w:rsidP="000C549B">
      <w:pPr>
        <w:pStyle w:val="143"/>
        <w:numPr>
          <w:ilvl w:val="1"/>
          <w:numId w:val="46"/>
        </w:numPr>
        <w:ind w:right="-567"/>
      </w:pPr>
      <w:r w:rsidRPr="004B06BE">
        <w:rPr>
          <w:bCs/>
        </w:rPr>
        <w:t xml:space="preserve">Психология. </w:t>
      </w:r>
      <w:r w:rsidRPr="004B06BE">
        <w:t>Словарь. Под общ. ред. А. В. Петровского и М. Г. Ярошевского. Составитель Л. А. Карпенко. 2-е изд.,  М., 1990.</w:t>
      </w:r>
    </w:p>
    <w:p w:rsidR="006B4478" w:rsidRPr="004B06BE" w:rsidRDefault="006B4478" w:rsidP="000C549B">
      <w:pPr>
        <w:pStyle w:val="143"/>
        <w:numPr>
          <w:ilvl w:val="1"/>
          <w:numId w:val="46"/>
        </w:numPr>
        <w:ind w:right="-567"/>
      </w:pPr>
      <w:r w:rsidRPr="004B06BE">
        <w:rPr>
          <w:bCs/>
        </w:rPr>
        <w:t xml:space="preserve">Карпенко Л.А. (Сост.) Краткий психологический словарь/ </w:t>
      </w:r>
      <w:r w:rsidRPr="004B06BE">
        <w:t>Под общ.ред. А.В.Петровского, М.Г.Ярошевского. М., 1985.</w:t>
      </w:r>
    </w:p>
    <w:p w:rsidR="006B4478" w:rsidRPr="004B06BE" w:rsidRDefault="006B4478" w:rsidP="000C549B">
      <w:pPr>
        <w:pStyle w:val="143"/>
        <w:ind w:right="-567"/>
      </w:pPr>
    </w:p>
    <w:p w:rsidR="006B4478" w:rsidRPr="004B06BE" w:rsidRDefault="006B4478" w:rsidP="000C549B">
      <w:pPr>
        <w:pStyle w:val="143"/>
        <w:ind w:left="2340" w:right="-567" w:firstLine="0"/>
      </w:pPr>
      <w:r w:rsidRPr="004B06BE">
        <w:t xml:space="preserve">В программе и методических рекомендациях по ряду причин нет ссылок на словари: </w:t>
      </w:r>
    </w:p>
    <w:p w:rsidR="006B4478" w:rsidRPr="004B06BE" w:rsidRDefault="00965491" w:rsidP="000C549B">
      <w:pPr>
        <w:pStyle w:val="143"/>
        <w:ind w:left="2340" w:right="-567" w:firstLine="0"/>
      </w:pPr>
      <w:r>
        <w:t>а</w:t>
      </w:r>
      <w:r w:rsidR="006B4478" w:rsidRPr="004B06BE">
        <w:t>)  в большинстве из них статьи располагаются по алфавитному принципу, (исключение составляет Тематический  словарь Б.Г.Мещерякова,  где помимо алфавитного использован и тематический принцип построения);</w:t>
      </w:r>
    </w:p>
    <w:p w:rsidR="006B4478" w:rsidRPr="004B06BE" w:rsidRDefault="00965491" w:rsidP="000C549B">
      <w:pPr>
        <w:pStyle w:val="143"/>
        <w:ind w:left="2340" w:right="-567" w:firstLine="0"/>
      </w:pPr>
      <w:r>
        <w:t>в</w:t>
      </w:r>
      <w:r w:rsidR="006B4478" w:rsidRPr="004B06BE">
        <w:t>) словари организованы как гипертекст, в котором статьи связаны перекрестными ссылками;</w:t>
      </w:r>
    </w:p>
    <w:p w:rsidR="006B4478" w:rsidRPr="004B06BE" w:rsidRDefault="00965491" w:rsidP="000C549B">
      <w:pPr>
        <w:pStyle w:val="143"/>
        <w:ind w:left="2340" w:right="-567" w:firstLine="0"/>
      </w:pPr>
      <w:r>
        <w:t>в</w:t>
      </w:r>
      <w:r w:rsidR="006B4478" w:rsidRPr="004B06BE">
        <w:t>) словари постоянно дополняются и переиздаются, что приводит к некоторому несовпадению объемов.</w:t>
      </w:r>
    </w:p>
    <w:p w:rsidR="006B4478" w:rsidRPr="004B06BE" w:rsidRDefault="006B4478" w:rsidP="000C549B">
      <w:pPr>
        <w:pStyle w:val="143"/>
        <w:numPr>
          <w:ilvl w:val="0"/>
          <w:numId w:val="46"/>
        </w:numPr>
        <w:ind w:right="-567"/>
      </w:pPr>
      <w:r w:rsidRPr="004B06BE">
        <w:t>Если при изучении темы предложены специальные задания, выполнить их, следуя инструкциям и используя проработанную научную литературу</w:t>
      </w:r>
    </w:p>
    <w:p w:rsidR="006B4478" w:rsidRDefault="006B4478" w:rsidP="000C549B">
      <w:pPr>
        <w:pStyle w:val="143"/>
        <w:numPr>
          <w:ilvl w:val="0"/>
          <w:numId w:val="46"/>
        </w:numPr>
        <w:ind w:right="-567"/>
      </w:pPr>
      <w:r w:rsidRPr="004B06BE">
        <w:t>Найти в списке вопросов к зачету пункты, связанные с изученным материалом.</w:t>
      </w:r>
      <w:r>
        <w:t xml:space="preserve"> </w:t>
      </w:r>
    </w:p>
    <w:p w:rsidR="00DA6504" w:rsidRDefault="0029204D" w:rsidP="000C549B">
      <w:pPr>
        <w:pStyle w:val="14"/>
        <w:ind w:right="-567"/>
        <w:rPr>
          <w:b/>
          <w:i/>
        </w:rPr>
      </w:pPr>
      <w:r>
        <w:rPr>
          <w:b/>
        </w:rPr>
        <w:br w:type="page"/>
      </w:r>
    </w:p>
    <w:p w:rsidR="00C96429" w:rsidRPr="00A67A0A" w:rsidRDefault="00C96429" w:rsidP="000C549B">
      <w:pPr>
        <w:ind w:right="-567"/>
        <w:rPr>
          <w:b/>
          <w:sz w:val="28"/>
          <w:szCs w:val="28"/>
        </w:rPr>
      </w:pPr>
      <w:r w:rsidRPr="00A67A0A">
        <w:rPr>
          <w:b/>
          <w:sz w:val="28"/>
          <w:szCs w:val="28"/>
        </w:rPr>
        <w:t xml:space="preserve">Раздел </w:t>
      </w:r>
      <w:r w:rsidRPr="00A67A0A">
        <w:rPr>
          <w:b/>
          <w:sz w:val="28"/>
          <w:szCs w:val="28"/>
          <w:lang w:val="en-US"/>
        </w:rPr>
        <w:t>I</w:t>
      </w:r>
      <w:r w:rsidRPr="00A67A0A">
        <w:rPr>
          <w:b/>
          <w:sz w:val="28"/>
          <w:szCs w:val="28"/>
        </w:rPr>
        <w:t>. Основные положения психологии общения.</w:t>
      </w:r>
    </w:p>
    <w:p w:rsidR="002B7F2E" w:rsidRPr="00A67A0A" w:rsidRDefault="002B7F2E" w:rsidP="000C549B">
      <w:pPr>
        <w:ind w:right="-567"/>
        <w:rPr>
          <w:sz w:val="28"/>
          <w:szCs w:val="28"/>
        </w:rPr>
      </w:pPr>
    </w:p>
    <w:p w:rsidR="00C96429" w:rsidRPr="00A67A0A" w:rsidRDefault="00C96429" w:rsidP="000C549B">
      <w:pPr>
        <w:ind w:right="-567"/>
        <w:rPr>
          <w:b/>
          <w:sz w:val="28"/>
          <w:szCs w:val="28"/>
        </w:rPr>
      </w:pPr>
      <w:r w:rsidRPr="00A67A0A">
        <w:rPr>
          <w:b/>
          <w:sz w:val="28"/>
          <w:szCs w:val="28"/>
        </w:rPr>
        <w:t xml:space="preserve">Тема 1.1.Основные теоретические подходы к пониманию общения. </w:t>
      </w:r>
    </w:p>
    <w:p w:rsidR="00C96429" w:rsidRPr="00A67A0A" w:rsidRDefault="00C96429" w:rsidP="000C549B">
      <w:pPr>
        <w:ind w:right="-567"/>
        <w:rPr>
          <w:sz w:val="28"/>
          <w:szCs w:val="28"/>
        </w:rPr>
      </w:pPr>
      <w:r w:rsidRPr="00A67A0A">
        <w:rPr>
          <w:sz w:val="28"/>
          <w:szCs w:val="28"/>
        </w:rPr>
        <w:t xml:space="preserve">Количество часов для самостоятельной работы: очно-заочная ф. обуч. – 3 часа, заочная ф. обуч. –14 часов. </w:t>
      </w:r>
    </w:p>
    <w:p w:rsidR="001D1A62" w:rsidRPr="00A67A0A" w:rsidRDefault="001D1A62" w:rsidP="000C549B">
      <w:pPr>
        <w:ind w:right="-567"/>
        <w:rPr>
          <w:sz w:val="28"/>
          <w:szCs w:val="28"/>
        </w:rPr>
      </w:pPr>
    </w:p>
    <w:p w:rsidR="006B288F" w:rsidRPr="00A67A0A" w:rsidRDefault="006B288F" w:rsidP="000C549B">
      <w:pPr>
        <w:ind w:right="-567"/>
        <w:rPr>
          <w:b/>
          <w:sz w:val="28"/>
          <w:szCs w:val="28"/>
        </w:rPr>
      </w:pPr>
      <w:r w:rsidRPr="00A67A0A">
        <w:rPr>
          <w:b/>
          <w:sz w:val="28"/>
          <w:szCs w:val="28"/>
        </w:rPr>
        <w:t>Содержание  темы</w:t>
      </w:r>
    </w:p>
    <w:p w:rsidR="00A67A0A" w:rsidRDefault="00A67A0A" w:rsidP="000C549B">
      <w:pPr>
        <w:ind w:right="-567"/>
        <w:rPr>
          <w:sz w:val="28"/>
          <w:szCs w:val="28"/>
        </w:rPr>
      </w:pPr>
    </w:p>
    <w:p w:rsidR="006B288F" w:rsidRPr="00A67A0A" w:rsidRDefault="007D486C" w:rsidP="000C549B">
      <w:pPr>
        <w:ind w:right="-567"/>
        <w:rPr>
          <w:sz w:val="28"/>
          <w:szCs w:val="28"/>
        </w:rPr>
      </w:pPr>
      <w:r w:rsidRPr="00A67A0A">
        <w:rPr>
          <w:sz w:val="28"/>
          <w:szCs w:val="28"/>
        </w:rPr>
        <w:t>Соотношение основных понятий. Общение и деятельность. Общение и коммуникация. Общение и взаимодействие.</w:t>
      </w:r>
    </w:p>
    <w:p w:rsidR="006B288F" w:rsidRPr="00A67A0A" w:rsidRDefault="007D486C" w:rsidP="000C549B">
      <w:pPr>
        <w:ind w:right="-567"/>
        <w:rPr>
          <w:sz w:val="28"/>
          <w:szCs w:val="28"/>
        </w:rPr>
      </w:pPr>
      <w:r w:rsidRPr="00A67A0A">
        <w:rPr>
          <w:sz w:val="28"/>
          <w:szCs w:val="28"/>
        </w:rPr>
        <w:t xml:space="preserve">Понимание общения в различных психологических направлениях. </w:t>
      </w:r>
      <w:r w:rsidR="00626A8F" w:rsidRPr="00A67A0A">
        <w:rPr>
          <w:sz w:val="28"/>
          <w:szCs w:val="28"/>
        </w:rPr>
        <w:t xml:space="preserve">        </w:t>
      </w:r>
      <w:r w:rsidR="006B288F" w:rsidRPr="00A67A0A">
        <w:rPr>
          <w:sz w:val="28"/>
          <w:szCs w:val="28"/>
        </w:rPr>
        <w:t>Б</w:t>
      </w:r>
      <w:r w:rsidRPr="00A67A0A">
        <w:rPr>
          <w:sz w:val="28"/>
          <w:szCs w:val="28"/>
        </w:rPr>
        <w:t>ихевиоризм: научение реактивное, инструментальное,</w:t>
      </w:r>
      <w:r w:rsidR="006B288F" w:rsidRPr="00A67A0A">
        <w:rPr>
          <w:sz w:val="28"/>
          <w:szCs w:val="28"/>
        </w:rPr>
        <w:t xml:space="preserve"> на основе наблюдения, имитация,</w:t>
      </w:r>
      <w:r w:rsidRPr="00A67A0A">
        <w:rPr>
          <w:sz w:val="28"/>
          <w:szCs w:val="28"/>
        </w:rPr>
        <w:t xml:space="preserve"> идентифи</w:t>
      </w:r>
      <w:r w:rsidR="00626A8F" w:rsidRPr="00A67A0A">
        <w:rPr>
          <w:sz w:val="28"/>
          <w:szCs w:val="28"/>
        </w:rPr>
        <w:t xml:space="preserve">кация, ролевое обучение. Теория </w:t>
      </w:r>
      <w:r w:rsidRPr="00A67A0A">
        <w:rPr>
          <w:sz w:val="28"/>
          <w:szCs w:val="28"/>
        </w:rPr>
        <w:t>обмена. (Уотсон, Толмен, Халл, Б</w:t>
      </w:r>
      <w:r w:rsidR="00626A8F" w:rsidRPr="00A67A0A">
        <w:rPr>
          <w:sz w:val="28"/>
          <w:szCs w:val="28"/>
        </w:rPr>
        <w:t>. Скиннер, И.Сеченов, И.Павлов,</w:t>
      </w:r>
      <w:r w:rsidRPr="00A67A0A">
        <w:rPr>
          <w:sz w:val="28"/>
          <w:szCs w:val="28"/>
        </w:rPr>
        <w:t>В.Бехтерев)</w:t>
      </w:r>
      <w:r w:rsidR="006B288F" w:rsidRPr="00A67A0A">
        <w:rPr>
          <w:sz w:val="28"/>
          <w:szCs w:val="28"/>
        </w:rPr>
        <w:t>.</w:t>
      </w:r>
    </w:p>
    <w:p w:rsidR="006B288F" w:rsidRPr="00A67A0A" w:rsidRDefault="00626A8F" w:rsidP="000C549B">
      <w:pPr>
        <w:ind w:right="-567"/>
        <w:rPr>
          <w:sz w:val="28"/>
          <w:szCs w:val="28"/>
        </w:rPr>
      </w:pPr>
      <w:r w:rsidRPr="00A67A0A">
        <w:rPr>
          <w:sz w:val="28"/>
          <w:szCs w:val="28"/>
        </w:rPr>
        <w:t xml:space="preserve"> </w:t>
      </w:r>
      <w:r w:rsidR="007D486C" w:rsidRPr="00A67A0A">
        <w:rPr>
          <w:sz w:val="28"/>
          <w:szCs w:val="28"/>
        </w:rPr>
        <w:t>Социально-когнитивное направление (А. Бандура, Дж.Роттер,).</w:t>
      </w:r>
    </w:p>
    <w:p w:rsidR="006B288F" w:rsidRPr="00A67A0A" w:rsidRDefault="007D486C" w:rsidP="000C549B">
      <w:pPr>
        <w:ind w:right="-567"/>
        <w:rPr>
          <w:sz w:val="28"/>
          <w:szCs w:val="28"/>
        </w:rPr>
      </w:pPr>
      <w:r w:rsidRPr="00A67A0A">
        <w:rPr>
          <w:sz w:val="28"/>
          <w:szCs w:val="28"/>
        </w:rPr>
        <w:t xml:space="preserve"> Когнитивизм: восприятие, интерпретация, запоминание, формирование </w:t>
      </w:r>
      <w:r w:rsidR="00626A8F" w:rsidRPr="00A67A0A">
        <w:rPr>
          <w:sz w:val="28"/>
          <w:szCs w:val="28"/>
        </w:rPr>
        <w:t xml:space="preserve">  </w:t>
      </w:r>
      <w:r w:rsidRPr="00A67A0A">
        <w:rPr>
          <w:sz w:val="28"/>
          <w:szCs w:val="28"/>
        </w:rPr>
        <w:t xml:space="preserve">образов и их влияние на последующее поведение. Теория структурного баланса, теория коммуникативных актов, теория конгруэнтности (Ф.Хайдер, Т.Ньюком, Ч.Осгуд, П. Танненбаум и др.), казуальная атрибуция (Э.Джонс, К.Дэвисс, Дж.Келли, Р.Нисбет, Л.Росс и др.), дискурсивная психология (Р.Харре), теория социального конструктивизма (К.Герген). </w:t>
      </w:r>
    </w:p>
    <w:p w:rsidR="006B288F" w:rsidRPr="00A67A0A" w:rsidRDefault="007D486C" w:rsidP="000C549B">
      <w:pPr>
        <w:ind w:right="-567"/>
        <w:rPr>
          <w:sz w:val="28"/>
          <w:szCs w:val="28"/>
        </w:rPr>
      </w:pPr>
      <w:r w:rsidRPr="00A67A0A">
        <w:rPr>
          <w:sz w:val="28"/>
          <w:szCs w:val="28"/>
        </w:rPr>
        <w:t>Ролевая теория общения. (Дж. Мид), др</w:t>
      </w:r>
      <w:r w:rsidR="006B288F" w:rsidRPr="00A67A0A">
        <w:rPr>
          <w:sz w:val="28"/>
          <w:szCs w:val="28"/>
        </w:rPr>
        <w:t>аматургический подход (Э.Гофман</w:t>
      </w:r>
      <w:r w:rsidRPr="00A67A0A">
        <w:rPr>
          <w:sz w:val="28"/>
          <w:szCs w:val="28"/>
        </w:rPr>
        <w:t>).</w:t>
      </w:r>
    </w:p>
    <w:p w:rsidR="006B288F" w:rsidRPr="00A67A0A" w:rsidRDefault="007D486C" w:rsidP="000C549B">
      <w:pPr>
        <w:ind w:right="-567"/>
        <w:rPr>
          <w:sz w:val="28"/>
          <w:szCs w:val="28"/>
        </w:rPr>
      </w:pPr>
      <w:r w:rsidRPr="00A67A0A">
        <w:rPr>
          <w:sz w:val="28"/>
          <w:szCs w:val="28"/>
        </w:rPr>
        <w:t xml:space="preserve">Психодинамическая теория: (З.Фрейд, Г.Салливан, А.Адлер, К.Юнг, Э.Фромм, К .Хорни). Транзактный анализ в общении. (Э.Берн). </w:t>
      </w:r>
    </w:p>
    <w:p w:rsidR="006B288F" w:rsidRPr="00A67A0A" w:rsidRDefault="007D486C" w:rsidP="000C549B">
      <w:pPr>
        <w:ind w:right="-567"/>
        <w:rPr>
          <w:sz w:val="28"/>
          <w:szCs w:val="28"/>
        </w:rPr>
      </w:pPr>
      <w:r w:rsidRPr="00A67A0A">
        <w:rPr>
          <w:sz w:val="28"/>
          <w:szCs w:val="28"/>
        </w:rPr>
        <w:t xml:space="preserve">Гештальт-психология (В.Келлер, К.Левин). </w:t>
      </w:r>
    </w:p>
    <w:p w:rsidR="006B288F" w:rsidRPr="00A67A0A" w:rsidRDefault="007D486C" w:rsidP="000C549B">
      <w:pPr>
        <w:ind w:right="-567"/>
        <w:rPr>
          <w:sz w:val="28"/>
          <w:szCs w:val="28"/>
        </w:rPr>
      </w:pPr>
      <w:r w:rsidRPr="00A67A0A">
        <w:rPr>
          <w:sz w:val="28"/>
          <w:szCs w:val="28"/>
        </w:rPr>
        <w:t xml:space="preserve">Гумманистическая психология (А.Маслоу, К. Роджерс) </w:t>
      </w:r>
    </w:p>
    <w:p w:rsidR="007D486C" w:rsidRPr="00A67A0A" w:rsidRDefault="007D486C" w:rsidP="000C549B">
      <w:pPr>
        <w:ind w:right="-567"/>
        <w:rPr>
          <w:sz w:val="28"/>
          <w:szCs w:val="28"/>
        </w:rPr>
      </w:pPr>
      <w:r w:rsidRPr="00A67A0A">
        <w:rPr>
          <w:sz w:val="28"/>
          <w:szCs w:val="28"/>
        </w:rPr>
        <w:t>Феноменологическая психология. Общение с позиции экзистенционального подхода в психологии. (В.Франкл).</w:t>
      </w:r>
    </w:p>
    <w:p w:rsidR="0013420F" w:rsidRPr="006B288F" w:rsidRDefault="0013420F" w:rsidP="000C549B">
      <w:pPr>
        <w:pStyle w:val="a7"/>
        <w:ind w:right="-567"/>
      </w:pPr>
    </w:p>
    <w:p w:rsidR="006B288F" w:rsidRDefault="006B288F" w:rsidP="000C549B">
      <w:pPr>
        <w:pStyle w:val="14"/>
        <w:ind w:right="-567" w:firstLine="0"/>
        <w:jc w:val="left"/>
        <w:rPr>
          <w:b/>
          <w:bCs/>
          <w:i/>
        </w:rPr>
      </w:pPr>
      <w:r w:rsidRPr="001D1A62">
        <w:rPr>
          <w:b/>
          <w:bCs/>
          <w:i/>
        </w:rPr>
        <w:t xml:space="preserve">Методические рекомендации по изучению темы </w:t>
      </w:r>
    </w:p>
    <w:p w:rsidR="00F53DA8" w:rsidRPr="00A67A0A" w:rsidRDefault="00F53DA8" w:rsidP="000C549B">
      <w:pPr>
        <w:pStyle w:val="14"/>
        <w:numPr>
          <w:ilvl w:val="0"/>
          <w:numId w:val="53"/>
        </w:numPr>
        <w:ind w:right="-567"/>
      </w:pPr>
      <w:r w:rsidRPr="00A67A0A">
        <w:t xml:space="preserve">При проработке темы необходимо выполнить </w:t>
      </w:r>
      <w:r w:rsidRPr="00A67A0A">
        <w:rPr>
          <w:b/>
        </w:rPr>
        <w:t>задание 1</w:t>
      </w:r>
      <w:r w:rsidRPr="00A67A0A">
        <w:t xml:space="preserve"> (см. </w:t>
      </w:r>
      <w:r w:rsidR="000346E8" w:rsidRPr="00A67A0A">
        <w:t>далее п</w:t>
      </w:r>
      <w:r w:rsidRPr="00A67A0A">
        <w:t xml:space="preserve">ункт </w:t>
      </w:r>
      <w:r w:rsidR="000346E8" w:rsidRPr="00A67A0A">
        <w:t>4</w:t>
      </w:r>
      <w:r w:rsidR="000346E8" w:rsidRPr="00A67A0A">
        <w:rPr>
          <w:b/>
          <w:i/>
        </w:rPr>
        <w:t xml:space="preserve"> </w:t>
      </w:r>
      <w:r w:rsidR="00215379">
        <w:rPr>
          <w:b/>
          <w:i/>
        </w:rPr>
        <w:t xml:space="preserve">– </w:t>
      </w:r>
      <w:r w:rsidR="000346E8" w:rsidRPr="00A47D87">
        <w:rPr>
          <w:i/>
        </w:rPr>
        <w:t>Задания для контрольных работ</w:t>
      </w:r>
      <w:r w:rsidR="00215379">
        <w:rPr>
          <w:i/>
        </w:rPr>
        <w:t>.</w:t>
      </w:r>
      <w:r w:rsidR="00F0546A" w:rsidRPr="00A67A0A">
        <w:t xml:space="preserve"> </w:t>
      </w:r>
      <w:r w:rsidR="00A67A0A">
        <w:t>В</w:t>
      </w:r>
      <w:r w:rsidR="00F0546A" w:rsidRPr="00A67A0A">
        <w:t>ариант</w:t>
      </w:r>
      <w:r w:rsidR="00A67A0A">
        <w:t xml:space="preserve"> 1</w:t>
      </w:r>
      <w:r w:rsidR="00215379">
        <w:t>)</w:t>
      </w:r>
      <w:r w:rsidR="00A67A0A">
        <w:t>.</w:t>
      </w:r>
    </w:p>
    <w:p w:rsidR="00DA6504" w:rsidRDefault="00DA6504" w:rsidP="000C549B">
      <w:pPr>
        <w:pStyle w:val="14"/>
        <w:numPr>
          <w:ilvl w:val="0"/>
          <w:numId w:val="53"/>
        </w:numPr>
        <w:ind w:right="-567"/>
        <w:rPr>
          <w:b/>
          <w:bCs/>
        </w:rPr>
      </w:pPr>
      <w:r>
        <w:t xml:space="preserve">При изучении материала необходимо обратить внимание </w:t>
      </w:r>
      <w:r w:rsidRPr="006B288F">
        <w:t>на</w:t>
      </w:r>
      <w:r w:rsidR="006B288F" w:rsidRPr="006B288F">
        <w:t xml:space="preserve"> соотношение основных понятий и ответить на  </w:t>
      </w:r>
      <w:r w:rsidRPr="006B288F">
        <w:t xml:space="preserve"> следующие </w:t>
      </w:r>
      <w:r w:rsidRPr="006B288F">
        <w:rPr>
          <w:b/>
          <w:bCs/>
        </w:rPr>
        <w:t>вопросы:</w:t>
      </w:r>
      <w:r>
        <w:rPr>
          <w:b/>
          <w:bCs/>
        </w:rPr>
        <w:t xml:space="preserve"> </w:t>
      </w:r>
    </w:p>
    <w:p w:rsidR="00DA6504" w:rsidRDefault="00DA6504" w:rsidP="000C549B">
      <w:pPr>
        <w:pStyle w:val="14"/>
        <w:numPr>
          <w:ilvl w:val="0"/>
          <w:numId w:val="14"/>
        </w:numPr>
        <w:ind w:right="-567"/>
      </w:pPr>
      <w:r>
        <w:t>Как соотносятся понятия «общение» и  «деятельность»,  «общение» и «коммуникация»,  «общение» и «взаимодействие»?</w:t>
      </w:r>
    </w:p>
    <w:p w:rsidR="00DA6504" w:rsidRDefault="00DA6504" w:rsidP="000C549B">
      <w:pPr>
        <w:pStyle w:val="14"/>
        <w:numPr>
          <w:ilvl w:val="0"/>
          <w:numId w:val="14"/>
        </w:numPr>
        <w:ind w:right="-567"/>
      </w:pPr>
      <w:r>
        <w:t>Специфические черты отечественной психологии общения.</w:t>
      </w:r>
    </w:p>
    <w:p w:rsidR="00DA6504" w:rsidRDefault="00DA6504" w:rsidP="000C549B">
      <w:pPr>
        <w:pStyle w:val="14"/>
        <w:numPr>
          <w:ilvl w:val="0"/>
          <w:numId w:val="14"/>
        </w:numPr>
        <w:ind w:right="-567"/>
      </w:pPr>
      <w:r>
        <w:t>Кратко охарактеризуйте специфику понимания общения в различных психологических направлениях (бихевиористическая психология, когнитивная психология, психоанализ).</w:t>
      </w:r>
    </w:p>
    <w:p w:rsidR="00DA6504" w:rsidRDefault="00DA6504" w:rsidP="000C549B">
      <w:pPr>
        <w:pStyle w:val="14"/>
        <w:numPr>
          <w:ilvl w:val="0"/>
          <w:numId w:val="14"/>
        </w:numPr>
        <w:ind w:right="-567"/>
      </w:pPr>
      <w:r>
        <w:t>Основные положения ролевой теория общения (Дж. Мид).</w:t>
      </w:r>
    </w:p>
    <w:p w:rsidR="00DA6504" w:rsidRDefault="00DA6504" w:rsidP="000C549B">
      <w:pPr>
        <w:pStyle w:val="14"/>
        <w:numPr>
          <w:ilvl w:val="0"/>
          <w:numId w:val="14"/>
        </w:numPr>
        <w:ind w:right="-567"/>
      </w:pPr>
      <w:r>
        <w:t>Кратко охарактеризуйте подход к пониманию общения в гуманистической психологии (А.Маслоу, К. Роджерс).</w:t>
      </w:r>
    </w:p>
    <w:p w:rsidR="00DA6504" w:rsidRDefault="00DA6504" w:rsidP="000C549B">
      <w:pPr>
        <w:pStyle w:val="14"/>
        <w:ind w:right="-567" w:firstLine="0"/>
      </w:pPr>
    </w:p>
    <w:p w:rsidR="006B288F" w:rsidRPr="001D1A62" w:rsidRDefault="006B288F" w:rsidP="000C549B">
      <w:pPr>
        <w:pStyle w:val="14"/>
        <w:ind w:right="-567"/>
        <w:rPr>
          <w:b/>
          <w:i/>
        </w:rPr>
      </w:pPr>
      <w:r w:rsidRPr="001D1A62">
        <w:rPr>
          <w:b/>
          <w:i/>
        </w:rPr>
        <w:t>Рекомендуемая литература по теме</w:t>
      </w:r>
    </w:p>
    <w:p w:rsidR="006B288F" w:rsidRDefault="006B288F" w:rsidP="000C549B">
      <w:pPr>
        <w:pStyle w:val="14"/>
        <w:ind w:right="-567"/>
        <w:rPr>
          <w:i/>
        </w:rPr>
      </w:pPr>
      <w:r>
        <w:rPr>
          <w:i/>
        </w:rPr>
        <w:t>Основная: 1 (с. 79-98); 4 (с.14-50); 5 (с. 11-29);  6 (с.26-39).</w:t>
      </w:r>
    </w:p>
    <w:p w:rsidR="006B288F" w:rsidRDefault="006B288F" w:rsidP="000C549B">
      <w:pPr>
        <w:pStyle w:val="143"/>
        <w:ind w:right="-567"/>
        <w:rPr>
          <w:i/>
        </w:rPr>
      </w:pPr>
      <w:r w:rsidRPr="00907479">
        <w:rPr>
          <w:i/>
        </w:rPr>
        <w:t>Дополнительная: 1, 2, 10.</w:t>
      </w:r>
    </w:p>
    <w:p w:rsidR="001D1A62" w:rsidRDefault="001D1A62" w:rsidP="000C549B">
      <w:pPr>
        <w:pStyle w:val="143"/>
        <w:ind w:right="-567"/>
      </w:pPr>
    </w:p>
    <w:p w:rsidR="00822CFF" w:rsidRDefault="00822CFF" w:rsidP="000C549B">
      <w:pPr>
        <w:pStyle w:val="a7"/>
        <w:ind w:right="-567"/>
      </w:pPr>
    </w:p>
    <w:p w:rsidR="00C96429" w:rsidRDefault="00C96429" w:rsidP="000C549B">
      <w:pPr>
        <w:pStyle w:val="40"/>
        <w:ind w:right="-567"/>
      </w:pPr>
      <w:r w:rsidRPr="009245AD">
        <w:t>Тема 1.2. Функции общения</w:t>
      </w:r>
    </w:p>
    <w:p w:rsidR="00C96429" w:rsidRDefault="00C96429" w:rsidP="000C549B">
      <w:pPr>
        <w:numPr>
          <w:ilvl w:val="12"/>
          <w:numId w:val="0"/>
        </w:numPr>
        <w:ind w:right="-567"/>
        <w:rPr>
          <w:sz w:val="28"/>
        </w:rPr>
      </w:pPr>
      <w:r w:rsidRPr="00A47D87">
        <w:rPr>
          <w:sz w:val="28"/>
        </w:rPr>
        <w:t>Количество часов для самостоятельной работы:</w:t>
      </w:r>
      <w:r>
        <w:rPr>
          <w:b/>
          <w:sz w:val="28"/>
        </w:rPr>
        <w:t xml:space="preserve"> </w:t>
      </w:r>
      <w:r>
        <w:rPr>
          <w:sz w:val="28"/>
        </w:rPr>
        <w:t xml:space="preserve">очная ф. обуч. – 1 час, очно-заочная ф. обуч. – 2 часа, заочная ф. обуч. – 12 часов. </w:t>
      </w:r>
    </w:p>
    <w:p w:rsidR="00C96429" w:rsidRDefault="00C96429" w:rsidP="000C549B">
      <w:pPr>
        <w:pStyle w:val="a7"/>
        <w:ind w:right="-567"/>
        <w:rPr>
          <w:highlight w:val="green"/>
        </w:rPr>
      </w:pPr>
    </w:p>
    <w:p w:rsidR="00104B9C" w:rsidRDefault="00104B9C" w:rsidP="000C549B">
      <w:pPr>
        <w:ind w:right="-567"/>
        <w:rPr>
          <w:b/>
          <w:sz w:val="28"/>
          <w:szCs w:val="28"/>
        </w:rPr>
      </w:pPr>
      <w:r w:rsidRPr="00A47D87">
        <w:rPr>
          <w:b/>
          <w:sz w:val="28"/>
          <w:szCs w:val="28"/>
        </w:rPr>
        <w:t>Содержание  темы</w:t>
      </w:r>
    </w:p>
    <w:p w:rsidR="00A47D87" w:rsidRPr="00A47D87" w:rsidRDefault="00A47D87" w:rsidP="000C549B">
      <w:pPr>
        <w:ind w:right="-567"/>
        <w:rPr>
          <w:b/>
          <w:sz w:val="28"/>
          <w:szCs w:val="28"/>
        </w:rPr>
      </w:pPr>
    </w:p>
    <w:p w:rsidR="00104B9C" w:rsidRPr="00A47D87" w:rsidRDefault="00104B9C" w:rsidP="000C549B">
      <w:pPr>
        <w:ind w:right="-567"/>
        <w:rPr>
          <w:sz w:val="28"/>
          <w:szCs w:val="28"/>
        </w:rPr>
      </w:pPr>
      <w:r w:rsidRPr="00A47D87">
        <w:rPr>
          <w:sz w:val="28"/>
          <w:szCs w:val="28"/>
        </w:rPr>
        <w:t xml:space="preserve">Классификации функций общения. </w:t>
      </w:r>
    </w:p>
    <w:p w:rsidR="00104B9C" w:rsidRPr="00A47D87" w:rsidRDefault="00104B9C" w:rsidP="000C549B">
      <w:pPr>
        <w:ind w:right="-567"/>
        <w:rPr>
          <w:sz w:val="28"/>
          <w:szCs w:val="28"/>
        </w:rPr>
      </w:pPr>
      <w:r w:rsidRPr="00A47D87">
        <w:rPr>
          <w:sz w:val="28"/>
          <w:szCs w:val="28"/>
        </w:rPr>
        <w:t xml:space="preserve">Подходы Г.М.Андреевой, А.А.Брудного,  Б.Ф.Ломова. </w:t>
      </w:r>
    </w:p>
    <w:p w:rsidR="00104B9C" w:rsidRPr="00A47D87" w:rsidRDefault="00104B9C" w:rsidP="000C549B">
      <w:pPr>
        <w:ind w:right="-567"/>
        <w:rPr>
          <w:sz w:val="28"/>
          <w:szCs w:val="28"/>
        </w:rPr>
      </w:pPr>
      <w:r w:rsidRPr="00A47D87">
        <w:rPr>
          <w:sz w:val="28"/>
          <w:szCs w:val="28"/>
        </w:rPr>
        <w:t xml:space="preserve">Выделение функций по критерию «цели общения»: контактная, информационная,  побудительная, координационная, эмотивная функции;  функции понимания, установления отношений,  оказания </w:t>
      </w:r>
      <w:r w:rsidR="008E2901" w:rsidRPr="00A47D87">
        <w:rPr>
          <w:sz w:val="28"/>
          <w:szCs w:val="28"/>
        </w:rPr>
        <w:t>влияния (Л.А</w:t>
      </w:r>
      <w:r w:rsidRPr="00A47D87">
        <w:rPr>
          <w:sz w:val="28"/>
          <w:szCs w:val="28"/>
        </w:rPr>
        <w:t>.Карпенко).</w:t>
      </w:r>
    </w:p>
    <w:p w:rsidR="00CD24D8" w:rsidRPr="00A47D87" w:rsidRDefault="00CD24D8" w:rsidP="000C549B">
      <w:pPr>
        <w:ind w:right="-567"/>
        <w:rPr>
          <w:sz w:val="28"/>
          <w:szCs w:val="28"/>
        </w:rPr>
      </w:pPr>
    </w:p>
    <w:p w:rsidR="00EE795B" w:rsidRPr="00863CCD" w:rsidRDefault="00EE795B" w:rsidP="000C549B">
      <w:pPr>
        <w:pStyle w:val="14"/>
        <w:ind w:right="-567" w:firstLine="0"/>
        <w:jc w:val="left"/>
        <w:rPr>
          <w:b/>
          <w:bCs/>
          <w:i/>
        </w:rPr>
      </w:pPr>
      <w:r w:rsidRPr="00863CCD">
        <w:rPr>
          <w:b/>
          <w:bCs/>
          <w:i/>
        </w:rPr>
        <w:t xml:space="preserve">Методические рекомендации по изучению темы </w:t>
      </w:r>
    </w:p>
    <w:p w:rsidR="008E2901" w:rsidRDefault="00DA6504" w:rsidP="000C549B">
      <w:pPr>
        <w:pStyle w:val="14"/>
        <w:numPr>
          <w:ilvl w:val="0"/>
          <w:numId w:val="23"/>
        </w:numPr>
        <w:ind w:right="-567"/>
      </w:pPr>
      <w:r>
        <w:t xml:space="preserve">При изучении материала </w:t>
      </w:r>
      <w:r w:rsidR="00407818">
        <w:t xml:space="preserve">чрезвычайно важно ознакомится со словарной статьей «Общение» в словаре </w:t>
      </w:r>
      <w:r w:rsidR="008E2901">
        <w:t>Л.А.</w:t>
      </w:r>
      <w:r w:rsidR="00407818">
        <w:t>Карпенко</w:t>
      </w:r>
      <w:r w:rsidR="008E2901">
        <w:t xml:space="preserve"> (сост.).</w:t>
      </w:r>
      <w:r w:rsidR="00407818">
        <w:t xml:space="preserve"> </w:t>
      </w:r>
    </w:p>
    <w:p w:rsidR="001C236F" w:rsidRPr="00A47D87" w:rsidRDefault="00F53DA8" w:rsidP="000C549B">
      <w:pPr>
        <w:pStyle w:val="14"/>
        <w:numPr>
          <w:ilvl w:val="0"/>
          <w:numId w:val="23"/>
        </w:numPr>
        <w:ind w:right="-567"/>
      </w:pPr>
      <w:r w:rsidRPr="00A47D87">
        <w:t>Анализируя каждую из функций общения, необходимо привести примеры, иллюстрирующие ее  - выполнить  задание</w:t>
      </w:r>
      <w:r w:rsidR="00FE6F57" w:rsidRPr="00A47D87">
        <w:t xml:space="preserve"> 2</w:t>
      </w:r>
      <w:r w:rsidRPr="00A47D87">
        <w:t xml:space="preserve"> </w:t>
      </w:r>
      <w:r w:rsidR="001C236F" w:rsidRPr="00A47D87">
        <w:t xml:space="preserve">(см. далее пункт </w:t>
      </w:r>
      <w:r w:rsidR="000346E8" w:rsidRPr="00A47D87">
        <w:t xml:space="preserve"> 4 </w:t>
      </w:r>
      <w:r w:rsidR="00215379">
        <w:t xml:space="preserve">– </w:t>
      </w:r>
      <w:r w:rsidR="001C236F" w:rsidRPr="00215379">
        <w:rPr>
          <w:i/>
        </w:rPr>
        <w:t>Задания для контрольных работ</w:t>
      </w:r>
      <w:r w:rsidR="00215379">
        <w:rPr>
          <w:i/>
        </w:rPr>
        <w:t>.</w:t>
      </w:r>
      <w:r w:rsidR="00F0546A" w:rsidRPr="00A47D87">
        <w:t xml:space="preserve"> </w:t>
      </w:r>
      <w:r w:rsidR="00A47D87">
        <w:t>В</w:t>
      </w:r>
      <w:r w:rsidR="00F0546A" w:rsidRPr="00A47D87">
        <w:t>ариант</w:t>
      </w:r>
      <w:r w:rsidR="00A47D87">
        <w:t xml:space="preserve"> 1</w:t>
      </w:r>
      <w:r w:rsidR="00215379">
        <w:t>)</w:t>
      </w:r>
      <w:r w:rsidR="00A47D87">
        <w:t>.</w:t>
      </w:r>
    </w:p>
    <w:p w:rsidR="00DA6504" w:rsidRDefault="00407818" w:rsidP="000C549B">
      <w:pPr>
        <w:pStyle w:val="14"/>
        <w:numPr>
          <w:ilvl w:val="0"/>
          <w:numId w:val="23"/>
        </w:numPr>
        <w:ind w:right="-567"/>
        <w:rPr>
          <w:b/>
          <w:bCs/>
        </w:rPr>
      </w:pPr>
      <w:r>
        <w:t>Н</w:t>
      </w:r>
      <w:r w:rsidR="00DA6504">
        <w:t xml:space="preserve">еобходимо </w:t>
      </w:r>
      <w:r>
        <w:t xml:space="preserve">найти ответы на </w:t>
      </w:r>
      <w:r w:rsidR="00DA6504">
        <w:t xml:space="preserve">следующие </w:t>
      </w:r>
      <w:r w:rsidR="00DA6504" w:rsidRPr="00A47D87">
        <w:rPr>
          <w:b/>
          <w:bCs/>
        </w:rPr>
        <w:t>вопросы</w:t>
      </w:r>
      <w:r w:rsidR="00DA6504" w:rsidRPr="008E2901">
        <w:rPr>
          <w:bCs/>
        </w:rPr>
        <w:t>:</w:t>
      </w:r>
      <w:r w:rsidR="00DA6504">
        <w:rPr>
          <w:b/>
          <w:bCs/>
        </w:rPr>
        <w:t xml:space="preserve"> </w:t>
      </w:r>
    </w:p>
    <w:p w:rsidR="00DA6504" w:rsidRDefault="00104B9C" w:rsidP="000C549B">
      <w:pPr>
        <w:pStyle w:val="14"/>
        <w:numPr>
          <w:ilvl w:val="0"/>
          <w:numId w:val="15"/>
        </w:numPr>
        <w:ind w:right="-567"/>
      </w:pPr>
      <w:r>
        <w:t>В чем смысл выделения функций</w:t>
      </w:r>
      <w:r w:rsidR="00DA6504">
        <w:t xml:space="preserve"> общения?</w:t>
      </w:r>
    </w:p>
    <w:p w:rsidR="00DA6504" w:rsidRDefault="00DA6504" w:rsidP="000C549B">
      <w:pPr>
        <w:pStyle w:val="14"/>
        <w:numPr>
          <w:ilvl w:val="0"/>
          <w:numId w:val="15"/>
        </w:numPr>
        <w:ind w:right="-567"/>
      </w:pPr>
      <w:r>
        <w:t>Подходы Г.М.Андреевой, А.А.Брудного,  Б.Ф.Ломова: черты сходства и различия.</w:t>
      </w:r>
    </w:p>
    <w:p w:rsidR="00DA6504" w:rsidRDefault="00DA6504" w:rsidP="000C549B">
      <w:pPr>
        <w:pStyle w:val="14"/>
        <w:numPr>
          <w:ilvl w:val="0"/>
          <w:numId w:val="15"/>
        </w:numPr>
        <w:ind w:right="-567"/>
      </w:pPr>
      <w:r>
        <w:t>Укажите критерий, перечислите и кратко охарактеризуйте функции общения по Л.М.Карпенко.</w:t>
      </w:r>
    </w:p>
    <w:p w:rsidR="00DA6504" w:rsidRDefault="00DA6504" w:rsidP="000C549B">
      <w:pPr>
        <w:pStyle w:val="14"/>
        <w:numPr>
          <w:ilvl w:val="0"/>
          <w:numId w:val="15"/>
        </w:numPr>
        <w:ind w:right="-567"/>
      </w:pPr>
      <w:r>
        <w:t>Обоснуйте возможность применения функционального подхода для анализа конкретных коммуникативных ситуаций</w:t>
      </w:r>
      <w:r w:rsidR="00F53DA8">
        <w:t>.</w:t>
      </w:r>
    </w:p>
    <w:p w:rsidR="00DA6504" w:rsidRDefault="00DA6504" w:rsidP="000C549B">
      <w:pPr>
        <w:pStyle w:val="14"/>
        <w:ind w:right="-567" w:firstLine="0"/>
        <w:rPr>
          <w:color w:val="FF6600"/>
        </w:rPr>
      </w:pPr>
    </w:p>
    <w:p w:rsidR="00407818" w:rsidRPr="008E2901" w:rsidRDefault="00407818" w:rsidP="000C549B">
      <w:pPr>
        <w:pStyle w:val="14"/>
        <w:ind w:right="-567"/>
        <w:rPr>
          <w:b/>
          <w:i/>
        </w:rPr>
      </w:pPr>
      <w:r w:rsidRPr="008E2901">
        <w:rPr>
          <w:b/>
          <w:i/>
        </w:rPr>
        <w:t>Рекомендуемая литература по теме:</w:t>
      </w:r>
    </w:p>
    <w:p w:rsidR="00407818" w:rsidRDefault="00407818" w:rsidP="000C549B">
      <w:pPr>
        <w:pStyle w:val="14"/>
        <w:ind w:right="-567"/>
        <w:rPr>
          <w:i/>
        </w:rPr>
      </w:pPr>
      <w:r>
        <w:rPr>
          <w:i/>
        </w:rPr>
        <w:t xml:space="preserve">Основная:4 (с. 179-197;) 6 (с. 63-78) </w:t>
      </w:r>
    </w:p>
    <w:p w:rsidR="00407818" w:rsidRDefault="00407818" w:rsidP="000C549B">
      <w:pPr>
        <w:pStyle w:val="14"/>
        <w:ind w:right="-567"/>
        <w:rPr>
          <w:i/>
        </w:rPr>
      </w:pPr>
      <w:r>
        <w:rPr>
          <w:i/>
        </w:rPr>
        <w:t xml:space="preserve"> </w:t>
      </w:r>
      <w:r w:rsidRPr="00907479">
        <w:rPr>
          <w:i/>
        </w:rPr>
        <w:t>Дополнительная: 5; 7;словари</w:t>
      </w:r>
    </w:p>
    <w:p w:rsidR="008E2901" w:rsidRDefault="008E2901" w:rsidP="000C549B">
      <w:pPr>
        <w:pStyle w:val="14"/>
        <w:ind w:right="-567"/>
        <w:rPr>
          <w:i/>
        </w:rPr>
      </w:pPr>
    </w:p>
    <w:p w:rsidR="000A0CB8" w:rsidRDefault="000A0CB8" w:rsidP="000C549B">
      <w:pPr>
        <w:ind w:right="-567"/>
        <w:rPr>
          <w:b/>
          <w:sz w:val="28"/>
          <w:szCs w:val="28"/>
        </w:rPr>
      </w:pPr>
    </w:p>
    <w:p w:rsidR="000A0CB8" w:rsidRPr="00270642" w:rsidRDefault="000A0CB8" w:rsidP="000C549B">
      <w:pPr>
        <w:ind w:right="-567"/>
        <w:rPr>
          <w:b/>
          <w:sz w:val="28"/>
          <w:szCs w:val="28"/>
        </w:rPr>
      </w:pPr>
      <w:r w:rsidRPr="00270642">
        <w:rPr>
          <w:b/>
          <w:sz w:val="28"/>
          <w:szCs w:val="28"/>
        </w:rPr>
        <w:t>Тема 1.3. Классификация видов общения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 w:rsidR="00215379">
        <w:rPr>
          <w:sz w:val="28"/>
        </w:rPr>
        <w:t xml:space="preserve">очно-заочная ф. обуч. – 1 часа,  </w:t>
      </w:r>
      <w:r>
        <w:rPr>
          <w:sz w:val="28"/>
        </w:rPr>
        <w:t xml:space="preserve">заочная ф. обуч. – 10 часов. </w:t>
      </w:r>
    </w:p>
    <w:p w:rsidR="0007280D" w:rsidRDefault="0007280D" w:rsidP="000C549B">
      <w:pPr>
        <w:pStyle w:val="14"/>
        <w:ind w:right="-567"/>
        <w:rPr>
          <w:b/>
          <w:bCs/>
          <w:i/>
        </w:rPr>
      </w:pPr>
    </w:p>
    <w:p w:rsidR="00215379" w:rsidRDefault="00215379" w:rsidP="000C549B">
      <w:pPr>
        <w:pStyle w:val="14"/>
        <w:ind w:right="-567" w:firstLine="0"/>
        <w:jc w:val="left"/>
        <w:rPr>
          <w:b/>
        </w:rPr>
      </w:pPr>
    </w:p>
    <w:p w:rsidR="0007280D" w:rsidRDefault="0007280D" w:rsidP="000C549B">
      <w:pPr>
        <w:pStyle w:val="14"/>
        <w:ind w:right="-567" w:firstLine="0"/>
        <w:jc w:val="left"/>
        <w:rPr>
          <w:b/>
        </w:rPr>
      </w:pPr>
      <w:r w:rsidRPr="00215379">
        <w:rPr>
          <w:b/>
        </w:rPr>
        <w:t>Содержание темы</w:t>
      </w:r>
    </w:p>
    <w:p w:rsidR="004E1063" w:rsidRPr="00215379" w:rsidRDefault="004E1063" w:rsidP="000C549B">
      <w:pPr>
        <w:pStyle w:val="14"/>
        <w:ind w:right="-567" w:firstLine="0"/>
        <w:jc w:val="left"/>
        <w:rPr>
          <w:b/>
        </w:rPr>
      </w:pPr>
    </w:p>
    <w:p w:rsidR="0007280D" w:rsidRPr="00215379" w:rsidRDefault="0007280D" w:rsidP="000C549B">
      <w:pPr>
        <w:pStyle w:val="a0"/>
        <w:numPr>
          <w:ilvl w:val="0"/>
          <w:numId w:val="54"/>
        </w:numPr>
        <w:ind w:right="-567"/>
        <w:rPr>
          <w:sz w:val="28"/>
          <w:szCs w:val="28"/>
        </w:rPr>
      </w:pPr>
      <w:r w:rsidRPr="00215379">
        <w:rPr>
          <w:sz w:val="28"/>
          <w:szCs w:val="28"/>
        </w:rPr>
        <w:t xml:space="preserve">Необходимость в типологизации различных видов и форм коммуникативных актов. </w:t>
      </w:r>
    </w:p>
    <w:p w:rsidR="0007280D" w:rsidRPr="00215379" w:rsidRDefault="0007280D" w:rsidP="000C549B">
      <w:pPr>
        <w:pStyle w:val="a0"/>
        <w:numPr>
          <w:ilvl w:val="0"/>
          <w:numId w:val="54"/>
        </w:numPr>
        <w:ind w:right="-567"/>
        <w:rPr>
          <w:sz w:val="28"/>
          <w:szCs w:val="28"/>
        </w:rPr>
      </w:pPr>
      <w:r w:rsidRPr="00215379">
        <w:rPr>
          <w:sz w:val="28"/>
          <w:szCs w:val="28"/>
        </w:rPr>
        <w:t xml:space="preserve">Предложенные подходы к классификации общения. Классификация по критерию преимущественного использования средств общения: общение посредством знаков, посредством действий, смысловое общение. Классификация по критерию языка общения (вербальное, невербальное). Классификация по субъектам общения: межличностное, межгрупповое, массовое, внутриличностное, индивид-группа. Классификация  по положению коммуникаторов в пространстве и времени (контактное и дистантное). Классификация по социальной роли коммуникаторов: интимно-личностное, социально-ориентированное. </w:t>
      </w:r>
    </w:p>
    <w:p w:rsidR="0007280D" w:rsidRPr="00215379" w:rsidRDefault="0007280D" w:rsidP="000C549B">
      <w:pPr>
        <w:pStyle w:val="a0"/>
        <w:numPr>
          <w:ilvl w:val="0"/>
          <w:numId w:val="54"/>
        </w:numPr>
        <w:ind w:right="-567"/>
        <w:rPr>
          <w:sz w:val="28"/>
          <w:szCs w:val="28"/>
        </w:rPr>
      </w:pPr>
      <w:r w:rsidRPr="00215379">
        <w:rPr>
          <w:sz w:val="28"/>
          <w:szCs w:val="28"/>
        </w:rPr>
        <w:t>Ограничения и возможности классификаций</w:t>
      </w:r>
      <w:r w:rsidR="00FE6F57" w:rsidRPr="00215379">
        <w:rPr>
          <w:sz w:val="28"/>
          <w:szCs w:val="28"/>
        </w:rPr>
        <w:t xml:space="preserve"> функций общения</w:t>
      </w:r>
      <w:r w:rsidR="00AC0C60" w:rsidRPr="00215379">
        <w:rPr>
          <w:sz w:val="28"/>
          <w:szCs w:val="28"/>
        </w:rPr>
        <w:t xml:space="preserve"> (в том числе, в работе практического психолога в системе образования)</w:t>
      </w:r>
      <w:r w:rsidRPr="00215379">
        <w:rPr>
          <w:sz w:val="28"/>
          <w:szCs w:val="28"/>
        </w:rPr>
        <w:t>.</w:t>
      </w:r>
    </w:p>
    <w:p w:rsidR="00FE6F57" w:rsidRDefault="00FE6F57" w:rsidP="000C549B">
      <w:pPr>
        <w:pStyle w:val="a0"/>
        <w:numPr>
          <w:ilvl w:val="0"/>
          <w:numId w:val="0"/>
        </w:numPr>
        <w:ind w:left="491" w:right="-567"/>
      </w:pPr>
    </w:p>
    <w:p w:rsidR="00FE6F57" w:rsidRPr="00844C24" w:rsidRDefault="00FE6F57" w:rsidP="000C549B">
      <w:pPr>
        <w:pStyle w:val="14"/>
        <w:ind w:right="-567" w:firstLine="0"/>
        <w:jc w:val="left"/>
        <w:rPr>
          <w:b/>
          <w:bCs/>
          <w:i/>
        </w:rPr>
      </w:pPr>
      <w:r w:rsidRPr="00844C24">
        <w:rPr>
          <w:b/>
          <w:bCs/>
          <w:i/>
        </w:rPr>
        <w:t xml:space="preserve">Методические рекомендации по изучению темы </w:t>
      </w:r>
    </w:p>
    <w:p w:rsidR="001C236F" w:rsidRPr="00215379" w:rsidRDefault="00FE6F57" w:rsidP="000C549B">
      <w:pPr>
        <w:pStyle w:val="14"/>
        <w:numPr>
          <w:ilvl w:val="0"/>
          <w:numId w:val="55"/>
        </w:numPr>
        <w:ind w:right="-567"/>
      </w:pPr>
      <w:r w:rsidRPr="00215379">
        <w:t>Анализируя каждую из функций общения, необходимо привести примеры, иллюстрирующие ее  - выполнить  задание 2</w:t>
      </w:r>
      <w:r w:rsidR="001C236F" w:rsidRPr="00215379">
        <w:t xml:space="preserve"> (см. далее пункт</w:t>
      </w:r>
      <w:r w:rsidR="000346E8" w:rsidRPr="00215379">
        <w:t xml:space="preserve"> 4</w:t>
      </w:r>
      <w:r w:rsidR="00215379">
        <w:t xml:space="preserve"> –</w:t>
      </w:r>
      <w:r w:rsidR="001C236F" w:rsidRPr="00215379">
        <w:t xml:space="preserve"> </w:t>
      </w:r>
      <w:r w:rsidR="001C236F" w:rsidRPr="00215379">
        <w:rPr>
          <w:i/>
        </w:rPr>
        <w:t>Задания для контрольных работ</w:t>
      </w:r>
      <w:r w:rsidR="00215379">
        <w:rPr>
          <w:i/>
        </w:rPr>
        <w:t xml:space="preserve">. </w:t>
      </w:r>
      <w:r w:rsidR="00215379" w:rsidRPr="00215379">
        <w:t>Вариант 2</w:t>
      </w:r>
      <w:r w:rsidR="001C236F" w:rsidRPr="00215379">
        <w:t>)</w:t>
      </w:r>
      <w:r w:rsidR="00215379">
        <w:t>.</w:t>
      </w:r>
    </w:p>
    <w:p w:rsidR="00FE6F57" w:rsidRDefault="00FE6F57" w:rsidP="000C549B">
      <w:pPr>
        <w:pStyle w:val="14"/>
        <w:numPr>
          <w:ilvl w:val="0"/>
          <w:numId w:val="55"/>
        </w:numPr>
        <w:ind w:right="-567"/>
        <w:rPr>
          <w:b/>
          <w:bCs/>
        </w:rPr>
      </w:pPr>
      <w:r>
        <w:t xml:space="preserve">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FE6F57" w:rsidRDefault="00FE6F57" w:rsidP="000C549B">
      <w:pPr>
        <w:pStyle w:val="14"/>
        <w:numPr>
          <w:ilvl w:val="0"/>
          <w:numId w:val="2"/>
        </w:numPr>
        <w:tabs>
          <w:tab w:val="num" w:pos="360"/>
        </w:tabs>
        <w:ind w:left="360" w:right="-567"/>
      </w:pPr>
      <w:r>
        <w:t xml:space="preserve">Для чего необходимы типологизации различных видов и форм коммуникативных актов? </w:t>
      </w:r>
    </w:p>
    <w:p w:rsidR="00FE6F57" w:rsidRDefault="00FE6F57" w:rsidP="000C549B">
      <w:pPr>
        <w:pStyle w:val="14"/>
        <w:numPr>
          <w:ilvl w:val="0"/>
          <w:numId w:val="2"/>
        </w:numPr>
        <w:tabs>
          <w:tab w:val="num" w:pos="360"/>
        </w:tabs>
        <w:ind w:left="360" w:right="-567"/>
      </w:pPr>
      <w:r>
        <w:t>Ограничения и возможности классификаций.</w:t>
      </w:r>
    </w:p>
    <w:p w:rsidR="00FE6F57" w:rsidRDefault="00FE6F57" w:rsidP="000C549B">
      <w:pPr>
        <w:pStyle w:val="14"/>
        <w:numPr>
          <w:ilvl w:val="0"/>
          <w:numId w:val="2"/>
        </w:numPr>
        <w:tabs>
          <w:tab w:val="num" w:pos="360"/>
        </w:tabs>
        <w:ind w:left="360" w:right="-567"/>
      </w:pPr>
      <w:r>
        <w:t>Классификация коммуникативных актов по критерию преимущественного использования средств общения: общение посредством знаков, посредством действий, смысловое общение.</w:t>
      </w:r>
    </w:p>
    <w:p w:rsidR="00FE6F57" w:rsidRDefault="00FE6F57" w:rsidP="000C549B">
      <w:pPr>
        <w:pStyle w:val="14"/>
        <w:numPr>
          <w:ilvl w:val="0"/>
          <w:numId w:val="2"/>
        </w:numPr>
        <w:tabs>
          <w:tab w:val="num" w:pos="360"/>
        </w:tabs>
        <w:ind w:left="360" w:right="-567"/>
      </w:pPr>
      <w:r>
        <w:t xml:space="preserve">Классификация коммуникативных актов по критерию языка общения (вербальное, невербальное). </w:t>
      </w:r>
    </w:p>
    <w:p w:rsidR="00FE6F57" w:rsidRDefault="00FE6F57" w:rsidP="000C549B">
      <w:pPr>
        <w:pStyle w:val="14"/>
        <w:numPr>
          <w:ilvl w:val="0"/>
          <w:numId w:val="2"/>
        </w:numPr>
        <w:tabs>
          <w:tab w:val="num" w:pos="360"/>
        </w:tabs>
        <w:ind w:left="360" w:right="-567"/>
      </w:pPr>
      <w:r>
        <w:t>Классификация коммуникативных актов по субъектам общения: межличностное, межгрупповое, массовое, внутриличностное, индивид-группа.</w:t>
      </w:r>
    </w:p>
    <w:p w:rsidR="00FE6F57" w:rsidRDefault="00FE6F57" w:rsidP="000C549B">
      <w:pPr>
        <w:pStyle w:val="14"/>
        <w:numPr>
          <w:ilvl w:val="0"/>
          <w:numId w:val="2"/>
        </w:numPr>
        <w:tabs>
          <w:tab w:val="num" w:pos="360"/>
        </w:tabs>
        <w:ind w:left="360" w:right="-567"/>
      </w:pPr>
      <w:r>
        <w:t>Классификация коммуникативных актов по положению коммуникаторов в пространстве и времени (контактное и дистантное).</w:t>
      </w:r>
    </w:p>
    <w:p w:rsidR="00FE6F57" w:rsidRDefault="00FE6F57" w:rsidP="000C549B">
      <w:pPr>
        <w:pStyle w:val="14"/>
        <w:numPr>
          <w:ilvl w:val="0"/>
          <w:numId w:val="2"/>
        </w:numPr>
        <w:tabs>
          <w:tab w:val="num" w:pos="360"/>
        </w:tabs>
        <w:ind w:left="360" w:right="-567"/>
      </w:pPr>
      <w:r>
        <w:t>Классификация коммуникативных актов по социальной роли коммуникаторов: интимно-личностное, социально-ориентированное.</w:t>
      </w:r>
    </w:p>
    <w:p w:rsidR="00215379" w:rsidRDefault="00215379" w:rsidP="000C549B">
      <w:pPr>
        <w:pStyle w:val="a5"/>
        <w:ind w:right="-567"/>
      </w:pPr>
    </w:p>
    <w:p w:rsidR="0007280D" w:rsidRDefault="0007280D" w:rsidP="000C549B">
      <w:pPr>
        <w:pStyle w:val="a7"/>
        <w:ind w:right="-567"/>
      </w:pPr>
    </w:p>
    <w:p w:rsidR="00A26BE4" w:rsidRPr="00844C24" w:rsidRDefault="00A26BE4" w:rsidP="000C549B">
      <w:pPr>
        <w:pStyle w:val="14"/>
        <w:ind w:right="-567"/>
        <w:rPr>
          <w:b/>
          <w:i/>
        </w:rPr>
      </w:pPr>
      <w:r w:rsidRPr="00844C24">
        <w:rPr>
          <w:b/>
          <w:i/>
        </w:rPr>
        <w:t>Рекомендуемая литература по теме</w:t>
      </w:r>
    </w:p>
    <w:p w:rsidR="00A26BE4" w:rsidRDefault="00A26BE4" w:rsidP="000C549B">
      <w:pPr>
        <w:pStyle w:val="14"/>
        <w:ind w:right="-567"/>
        <w:rPr>
          <w:i/>
        </w:rPr>
      </w:pPr>
      <w:r>
        <w:rPr>
          <w:i/>
        </w:rPr>
        <w:t>Основная: 1 (с. 79-99); 6 (с. 249-257).</w:t>
      </w:r>
    </w:p>
    <w:p w:rsidR="00A26BE4" w:rsidRDefault="00A26BE4" w:rsidP="000C549B">
      <w:pPr>
        <w:pStyle w:val="14"/>
        <w:ind w:right="-567"/>
        <w:rPr>
          <w:i/>
        </w:rPr>
      </w:pPr>
      <w:r w:rsidRPr="00146C55">
        <w:rPr>
          <w:i/>
        </w:rPr>
        <w:t>Дополнительная: 2; 7; 12; 13; 17.</w:t>
      </w:r>
    </w:p>
    <w:p w:rsidR="000A0CB8" w:rsidRDefault="000A0CB8" w:rsidP="000C549B">
      <w:pPr>
        <w:pStyle w:val="14"/>
        <w:ind w:right="-567"/>
        <w:rPr>
          <w:u w:val="single"/>
        </w:rPr>
      </w:pPr>
    </w:p>
    <w:p w:rsidR="000A0CB8" w:rsidRDefault="000A0CB8" w:rsidP="000C549B">
      <w:pPr>
        <w:ind w:right="-567"/>
        <w:rPr>
          <w:b/>
          <w:sz w:val="28"/>
          <w:szCs w:val="28"/>
        </w:rPr>
      </w:pPr>
      <w:r w:rsidRPr="00270642">
        <w:rPr>
          <w:b/>
          <w:sz w:val="28"/>
          <w:szCs w:val="28"/>
        </w:rPr>
        <w:t>Тема 1.4. Модели  общения.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очная ф. обуч. – 1 час, очно-заочная ф. обуч. – 4 часа, заочная ф. обуч. – 14 часов. </w:t>
      </w:r>
    </w:p>
    <w:p w:rsidR="000A0CB8" w:rsidRDefault="000A0CB8" w:rsidP="000C549B">
      <w:pPr>
        <w:pStyle w:val="a7"/>
        <w:ind w:right="-567"/>
        <w:rPr>
          <w:highlight w:val="green"/>
        </w:rPr>
      </w:pPr>
    </w:p>
    <w:p w:rsidR="00A94F0E" w:rsidRPr="0096122E" w:rsidRDefault="00A94F0E" w:rsidP="000C549B">
      <w:pPr>
        <w:ind w:right="-567"/>
        <w:rPr>
          <w:b/>
          <w:sz w:val="28"/>
          <w:szCs w:val="28"/>
        </w:rPr>
      </w:pPr>
      <w:r w:rsidRPr="0096122E">
        <w:rPr>
          <w:b/>
          <w:sz w:val="28"/>
          <w:szCs w:val="28"/>
        </w:rPr>
        <w:t>Содержание  темы</w:t>
      </w:r>
    </w:p>
    <w:p w:rsidR="0096122E" w:rsidRPr="0096122E" w:rsidRDefault="0096122E" w:rsidP="000C549B">
      <w:pPr>
        <w:ind w:right="-567"/>
        <w:rPr>
          <w:sz w:val="28"/>
          <w:szCs w:val="28"/>
        </w:rPr>
      </w:pPr>
    </w:p>
    <w:p w:rsidR="001C646F" w:rsidRPr="0096122E" w:rsidRDefault="001C646F" w:rsidP="000C549B">
      <w:pPr>
        <w:ind w:right="-567"/>
        <w:rPr>
          <w:sz w:val="28"/>
          <w:szCs w:val="28"/>
        </w:rPr>
      </w:pPr>
      <w:r w:rsidRPr="0096122E">
        <w:rPr>
          <w:sz w:val="28"/>
          <w:szCs w:val="28"/>
        </w:rPr>
        <w:t xml:space="preserve">Модель общения как схематическое представление акта общения. </w:t>
      </w:r>
    </w:p>
    <w:p w:rsidR="001C646F" w:rsidRPr="0096122E" w:rsidRDefault="001C646F" w:rsidP="000C549B">
      <w:pPr>
        <w:ind w:right="-567"/>
        <w:rPr>
          <w:sz w:val="28"/>
          <w:szCs w:val="28"/>
        </w:rPr>
      </w:pPr>
      <w:r w:rsidRPr="0096122E">
        <w:rPr>
          <w:sz w:val="28"/>
          <w:szCs w:val="28"/>
        </w:rPr>
        <w:t xml:space="preserve">Возможности и ограничения моделей общения. </w:t>
      </w:r>
    </w:p>
    <w:p w:rsidR="00E87EEB" w:rsidRPr="0096122E" w:rsidRDefault="00E87EEB" w:rsidP="000C549B">
      <w:pPr>
        <w:ind w:right="-567"/>
        <w:rPr>
          <w:sz w:val="28"/>
          <w:szCs w:val="28"/>
        </w:rPr>
      </w:pPr>
      <w:r w:rsidRPr="0096122E">
        <w:rPr>
          <w:sz w:val="28"/>
          <w:szCs w:val="28"/>
        </w:rPr>
        <w:t xml:space="preserve">Различные модели общения. </w:t>
      </w:r>
      <w:r w:rsidR="001C646F" w:rsidRPr="0096122E">
        <w:rPr>
          <w:sz w:val="28"/>
          <w:szCs w:val="28"/>
        </w:rPr>
        <w:t xml:space="preserve">Структурная модель общения (выделение в каждом акте общения коммуникативной, перцептивной и интерактивной сторон). Аналитические  и функциональная модели. </w:t>
      </w:r>
    </w:p>
    <w:p w:rsidR="001C646F" w:rsidRPr="0096122E" w:rsidRDefault="00E87EEB" w:rsidP="000C549B">
      <w:pPr>
        <w:ind w:right="-567"/>
        <w:rPr>
          <w:sz w:val="28"/>
          <w:szCs w:val="28"/>
        </w:rPr>
      </w:pPr>
      <w:r w:rsidRPr="0096122E">
        <w:rPr>
          <w:sz w:val="28"/>
          <w:szCs w:val="28"/>
        </w:rPr>
        <w:t xml:space="preserve">Примеры моделей общения. </w:t>
      </w:r>
      <w:r w:rsidR="001C646F" w:rsidRPr="0096122E">
        <w:rPr>
          <w:sz w:val="28"/>
          <w:szCs w:val="28"/>
        </w:rPr>
        <w:t xml:space="preserve">Схема Лассуэлла. Линейная модель. Интерактивная модель. Трансакционная модель. Аксиальное и ретиальное общение. Модель Э.Берна. Схема Уоллеса. Структурная модель Хайдера. Модель когнитивного диссонанса Л.Фестингера.  </w:t>
      </w:r>
    </w:p>
    <w:p w:rsidR="00844C24" w:rsidRPr="0096122E" w:rsidRDefault="00844C24" w:rsidP="000C549B">
      <w:pPr>
        <w:pStyle w:val="a7"/>
        <w:ind w:right="-567"/>
      </w:pPr>
    </w:p>
    <w:p w:rsidR="00844C24" w:rsidRPr="00844C24" w:rsidRDefault="00844C24" w:rsidP="000C549B">
      <w:pPr>
        <w:pStyle w:val="14"/>
        <w:ind w:right="-567" w:firstLine="0"/>
        <w:jc w:val="left"/>
        <w:rPr>
          <w:b/>
          <w:bCs/>
          <w:i/>
        </w:rPr>
      </w:pPr>
      <w:r w:rsidRPr="00844C24">
        <w:rPr>
          <w:b/>
          <w:bCs/>
          <w:i/>
        </w:rPr>
        <w:t xml:space="preserve">Методические рекомендации по изучению темы </w:t>
      </w:r>
    </w:p>
    <w:p w:rsidR="00844C24" w:rsidRPr="0096122E" w:rsidRDefault="00844C24" w:rsidP="000C549B">
      <w:pPr>
        <w:pStyle w:val="14"/>
        <w:numPr>
          <w:ilvl w:val="0"/>
          <w:numId w:val="27"/>
        </w:numPr>
        <w:ind w:right="-567"/>
      </w:pPr>
      <w:r w:rsidRPr="0096122E">
        <w:t>При проработке темы требуется выполнение задания 3 (см.</w:t>
      </w:r>
      <w:r w:rsidR="001C236F" w:rsidRPr="0096122E">
        <w:t xml:space="preserve"> далее </w:t>
      </w:r>
      <w:r w:rsidRPr="0096122E">
        <w:t xml:space="preserve">пункт </w:t>
      </w:r>
      <w:r w:rsidR="000346E8" w:rsidRPr="0096122E">
        <w:rPr>
          <w:b/>
          <w:color w:val="FF6600"/>
        </w:rPr>
        <w:t>4</w:t>
      </w:r>
      <w:r w:rsidR="000346E8" w:rsidRPr="0096122E">
        <w:rPr>
          <w:b/>
        </w:rPr>
        <w:t xml:space="preserve"> </w:t>
      </w:r>
      <w:r w:rsidR="001C236F" w:rsidRPr="0096122E">
        <w:rPr>
          <w:b/>
          <w:i/>
        </w:rPr>
        <w:t>Задания для контрольных работ</w:t>
      </w:r>
      <w:r w:rsidRPr="0096122E">
        <w:t>)</w:t>
      </w:r>
    </w:p>
    <w:p w:rsidR="00844C24" w:rsidRDefault="00844C24" w:rsidP="000C549B">
      <w:pPr>
        <w:pStyle w:val="14"/>
        <w:numPr>
          <w:ilvl w:val="0"/>
          <w:numId w:val="27"/>
        </w:numPr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844C24" w:rsidRDefault="00844C24" w:rsidP="000C549B">
      <w:pPr>
        <w:pStyle w:val="14"/>
        <w:numPr>
          <w:ilvl w:val="0"/>
          <w:numId w:val="3"/>
        </w:numPr>
        <w:tabs>
          <w:tab w:val="clear" w:pos="1440"/>
          <w:tab w:val="num" w:pos="360"/>
        </w:tabs>
        <w:ind w:left="360" w:right="-567"/>
      </w:pPr>
      <w:r>
        <w:t>Что такое модель общения и как ее можно использовать при анализе ситуации общения?</w:t>
      </w:r>
    </w:p>
    <w:p w:rsidR="00844C24" w:rsidRDefault="00844C24" w:rsidP="000C549B">
      <w:pPr>
        <w:pStyle w:val="14"/>
        <w:numPr>
          <w:ilvl w:val="0"/>
          <w:numId w:val="3"/>
        </w:numPr>
        <w:tabs>
          <w:tab w:val="clear" w:pos="1440"/>
          <w:tab w:val="num" w:pos="360"/>
        </w:tabs>
        <w:ind w:left="360" w:right="-567"/>
      </w:pPr>
      <w:r>
        <w:t>Основные положения структурной модели общения. Возможности и ограничения использования модели.</w:t>
      </w:r>
    </w:p>
    <w:p w:rsidR="00844C24" w:rsidRDefault="00844C24" w:rsidP="000C549B">
      <w:pPr>
        <w:pStyle w:val="14"/>
        <w:numPr>
          <w:ilvl w:val="0"/>
          <w:numId w:val="3"/>
        </w:numPr>
        <w:tabs>
          <w:tab w:val="clear" w:pos="1440"/>
          <w:tab w:val="num" w:pos="360"/>
        </w:tabs>
        <w:ind w:left="360" w:right="-567"/>
      </w:pPr>
      <w:r>
        <w:t xml:space="preserve"> Аналитические  и функциональная модели: назначение и примеры.  </w:t>
      </w:r>
    </w:p>
    <w:p w:rsidR="00844C24" w:rsidRDefault="00844C24" w:rsidP="000C549B">
      <w:pPr>
        <w:pStyle w:val="14"/>
        <w:numPr>
          <w:ilvl w:val="0"/>
          <w:numId w:val="3"/>
        </w:numPr>
        <w:tabs>
          <w:tab w:val="clear" w:pos="1440"/>
          <w:tab w:val="num" w:pos="360"/>
        </w:tabs>
        <w:ind w:left="360" w:right="-567"/>
      </w:pPr>
      <w:r>
        <w:t>Схема Лассуэлла: возможности и ограничения использования модели.</w:t>
      </w:r>
    </w:p>
    <w:p w:rsidR="00844C24" w:rsidRDefault="00844C24" w:rsidP="000C549B">
      <w:pPr>
        <w:pStyle w:val="14"/>
        <w:numPr>
          <w:ilvl w:val="0"/>
          <w:numId w:val="3"/>
        </w:numPr>
        <w:tabs>
          <w:tab w:val="clear" w:pos="1440"/>
          <w:tab w:val="num" w:pos="360"/>
        </w:tabs>
        <w:ind w:left="360" w:right="-567"/>
      </w:pPr>
      <w:r>
        <w:t xml:space="preserve">Линейная, интерактивная и трансакционная модели: черты сходства и различий. </w:t>
      </w:r>
    </w:p>
    <w:p w:rsidR="00844C24" w:rsidRDefault="00844C24" w:rsidP="000C549B">
      <w:pPr>
        <w:pStyle w:val="14"/>
        <w:numPr>
          <w:ilvl w:val="0"/>
          <w:numId w:val="3"/>
        </w:numPr>
        <w:tabs>
          <w:tab w:val="clear" w:pos="1440"/>
          <w:tab w:val="num" w:pos="360"/>
        </w:tabs>
        <w:ind w:left="360" w:right="-567"/>
      </w:pPr>
      <w:r>
        <w:t>Аксиальное и ретиальное общение.</w:t>
      </w:r>
    </w:p>
    <w:p w:rsidR="00844C24" w:rsidRDefault="00844C24" w:rsidP="000C549B">
      <w:pPr>
        <w:pStyle w:val="14"/>
        <w:numPr>
          <w:ilvl w:val="0"/>
          <w:numId w:val="3"/>
        </w:numPr>
        <w:tabs>
          <w:tab w:val="clear" w:pos="1440"/>
          <w:tab w:val="num" w:pos="360"/>
        </w:tabs>
        <w:ind w:left="360" w:right="-567"/>
      </w:pPr>
      <w:r>
        <w:t xml:space="preserve">Основные положения схемы Уоллеса. </w:t>
      </w:r>
    </w:p>
    <w:p w:rsidR="00844C24" w:rsidRDefault="00844C24" w:rsidP="000C549B">
      <w:pPr>
        <w:pStyle w:val="14"/>
        <w:numPr>
          <w:ilvl w:val="0"/>
          <w:numId w:val="3"/>
        </w:numPr>
        <w:tabs>
          <w:tab w:val="clear" w:pos="1440"/>
          <w:tab w:val="num" w:pos="360"/>
        </w:tabs>
        <w:ind w:left="360" w:right="-567"/>
      </w:pPr>
      <w:r>
        <w:t xml:space="preserve">Основные положения структурная модель Хайдера и модели когнитивного диссонанса Л.Фестингера.  </w:t>
      </w:r>
    </w:p>
    <w:p w:rsidR="00844C24" w:rsidRDefault="00844C24" w:rsidP="000C549B">
      <w:pPr>
        <w:pStyle w:val="14"/>
        <w:ind w:right="-567" w:firstLine="0"/>
        <w:rPr>
          <w:color w:val="FF6600"/>
        </w:rPr>
      </w:pPr>
    </w:p>
    <w:p w:rsidR="00E43C30" w:rsidRPr="007D5B2B" w:rsidRDefault="00E43C30" w:rsidP="000C549B">
      <w:pPr>
        <w:pStyle w:val="14"/>
        <w:ind w:right="-567"/>
        <w:rPr>
          <w:b/>
          <w:i/>
        </w:rPr>
      </w:pPr>
      <w:r w:rsidRPr="007D5B2B">
        <w:rPr>
          <w:b/>
          <w:i/>
        </w:rPr>
        <w:t>Рекомендуемая литература по теме</w:t>
      </w:r>
    </w:p>
    <w:p w:rsidR="00E43C30" w:rsidRDefault="00E43C30" w:rsidP="000C549B">
      <w:pPr>
        <w:pStyle w:val="14"/>
        <w:ind w:right="-567"/>
        <w:rPr>
          <w:i/>
        </w:rPr>
      </w:pPr>
      <w:r>
        <w:rPr>
          <w:i/>
        </w:rPr>
        <w:t>Основная: 1 (с.99-159); 4 (с. 185-118); 6 (с. 271-280); 9 (с. 38-57).</w:t>
      </w:r>
    </w:p>
    <w:p w:rsidR="00E43C30" w:rsidRDefault="00E43C30" w:rsidP="000C549B">
      <w:pPr>
        <w:pStyle w:val="14"/>
        <w:ind w:right="-567"/>
        <w:rPr>
          <w:i/>
        </w:rPr>
      </w:pPr>
      <w:r w:rsidRPr="004D7C4C">
        <w:rPr>
          <w:i/>
        </w:rPr>
        <w:t xml:space="preserve">Дополнительная: 1; 5;  9; 10; 11; 12   </w:t>
      </w:r>
      <w:r>
        <w:rPr>
          <w:i/>
        </w:rPr>
        <w:t xml:space="preserve">3, 4, 10, 15 </w:t>
      </w:r>
    </w:p>
    <w:p w:rsidR="00DA6504" w:rsidRDefault="00DA6504" w:rsidP="000C549B">
      <w:pPr>
        <w:pStyle w:val="14"/>
        <w:ind w:right="-567"/>
      </w:pPr>
    </w:p>
    <w:p w:rsidR="000A0CB8" w:rsidRDefault="000A0CB8" w:rsidP="000C549B">
      <w:pPr>
        <w:pStyle w:val="40"/>
        <w:ind w:right="-567"/>
      </w:pPr>
      <w:r w:rsidRPr="009245AD">
        <w:t>Тема 1.5.  Коммуникативная сторона общения.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очно-заочная ф. обуч. – 1 час, заочная ф. обуч. – 10 часов. </w:t>
      </w:r>
    </w:p>
    <w:p w:rsidR="00A91583" w:rsidRDefault="00A91583" w:rsidP="000C549B">
      <w:pPr>
        <w:pStyle w:val="14"/>
        <w:ind w:right="-567" w:firstLine="0"/>
        <w:rPr>
          <w:b/>
          <w:bCs/>
        </w:rPr>
      </w:pPr>
    </w:p>
    <w:p w:rsidR="0096122E" w:rsidRDefault="0096122E" w:rsidP="000C549B">
      <w:pPr>
        <w:pStyle w:val="a7"/>
        <w:ind w:right="-567"/>
      </w:pPr>
    </w:p>
    <w:p w:rsidR="00A91583" w:rsidRDefault="00A91583" w:rsidP="000C549B">
      <w:pPr>
        <w:pStyle w:val="a7"/>
        <w:ind w:right="-567"/>
      </w:pPr>
      <w:r w:rsidRPr="00A91583">
        <w:t>Содержание  темы</w:t>
      </w:r>
    </w:p>
    <w:p w:rsidR="0096122E" w:rsidRDefault="0096122E" w:rsidP="000C549B">
      <w:pPr>
        <w:pStyle w:val="a7"/>
        <w:ind w:right="-567"/>
      </w:pPr>
    </w:p>
    <w:p w:rsidR="00A91583" w:rsidRPr="00A91583" w:rsidRDefault="00A91583" w:rsidP="000C549B">
      <w:pPr>
        <w:pStyle w:val="a5"/>
        <w:numPr>
          <w:ilvl w:val="0"/>
          <w:numId w:val="31"/>
        </w:numPr>
        <w:ind w:right="-567"/>
      </w:pPr>
      <w:r w:rsidRPr="00A91583">
        <w:t xml:space="preserve">Общение как процесс передачи информации. </w:t>
      </w:r>
    </w:p>
    <w:p w:rsidR="00A91583" w:rsidRPr="00A91583" w:rsidRDefault="00A91583" w:rsidP="000C549B">
      <w:pPr>
        <w:pStyle w:val="a5"/>
        <w:numPr>
          <w:ilvl w:val="0"/>
          <w:numId w:val="31"/>
        </w:numPr>
        <w:ind w:right="-567"/>
      </w:pPr>
      <w:r w:rsidRPr="00A91583">
        <w:t xml:space="preserve">Семиотика и семантика </w:t>
      </w:r>
    </w:p>
    <w:p w:rsidR="00A91583" w:rsidRPr="00A91583" w:rsidRDefault="00A91583" w:rsidP="000C549B">
      <w:pPr>
        <w:pStyle w:val="a5"/>
        <w:numPr>
          <w:ilvl w:val="0"/>
          <w:numId w:val="31"/>
        </w:numPr>
        <w:ind w:right="-567"/>
      </w:pPr>
      <w:r w:rsidRPr="00A91583">
        <w:t xml:space="preserve">Различные семиотики. Вербальные и невербальные языки общения. </w:t>
      </w:r>
    </w:p>
    <w:p w:rsidR="00A91583" w:rsidRPr="00A91583" w:rsidRDefault="00A91583" w:rsidP="000C549B">
      <w:pPr>
        <w:pStyle w:val="a5"/>
        <w:numPr>
          <w:ilvl w:val="0"/>
          <w:numId w:val="31"/>
        </w:numPr>
        <w:ind w:right="-567"/>
      </w:pPr>
      <w:r w:rsidRPr="00A91583">
        <w:t xml:space="preserve">Проблема понимания сообщений.  Барьеры и фасцинации в общении. </w:t>
      </w:r>
    </w:p>
    <w:p w:rsidR="00A91583" w:rsidRPr="00A91583" w:rsidRDefault="00A91583" w:rsidP="000C549B">
      <w:pPr>
        <w:pStyle w:val="a5"/>
        <w:numPr>
          <w:ilvl w:val="0"/>
          <w:numId w:val="31"/>
        </w:numPr>
        <w:ind w:right="-567"/>
      </w:pPr>
      <w:r w:rsidRPr="00A91583">
        <w:t xml:space="preserve">Проблемы адекватного приема и передачи информации. </w:t>
      </w:r>
    </w:p>
    <w:p w:rsidR="00A91583" w:rsidRPr="00A91583" w:rsidRDefault="00A91583" w:rsidP="000C549B">
      <w:pPr>
        <w:pStyle w:val="a5"/>
        <w:numPr>
          <w:ilvl w:val="0"/>
          <w:numId w:val="31"/>
        </w:numPr>
        <w:ind w:right="-567"/>
      </w:pPr>
      <w:r w:rsidRPr="00A91583">
        <w:t>Обратная связь и ее роль в общении людей.</w:t>
      </w:r>
    </w:p>
    <w:p w:rsidR="00A91583" w:rsidRDefault="00A91583" w:rsidP="000C549B">
      <w:pPr>
        <w:pStyle w:val="14"/>
        <w:ind w:right="-567" w:firstLine="0"/>
        <w:jc w:val="center"/>
        <w:rPr>
          <w:b/>
          <w:bCs/>
        </w:rPr>
      </w:pPr>
    </w:p>
    <w:p w:rsidR="009459EA" w:rsidRDefault="009459EA" w:rsidP="000C549B">
      <w:pPr>
        <w:pStyle w:val="14"/>
        <w:ind w:right="-567" w:firstLine="0"/>
        <w:jc w:val="center"/>
        <w:rPr>
          <w:b/>
          <w:bCs/>
          <w:i/>
        </w:rPr>
      </w:pPr>
    </w:p>
    <w:p w:rsidR="00A91583" w:rsidRPr="004368DE" w:rsidRDefault="00A91583" w:rsidP="000C549B">
      <w:pPr>
        <w:pStyle w:val="14"/>
        <w:ind w:right="-567" w:firstLine="0"/>
        <w:jc w:val="left"/>
        <w:rPr>
          <w:b/>
          <w:bCs/>
          <w:i/>
        </w:rPr>
      </w:pPr>
      <w:r w:rsidRPr="004368DE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"/>
        <w:numPr>
          <w:ilvl w:val="0"/>
          <w:numId w:val="4"/>
        </w:numPr>
        <w:tabs>
          <w:tab w:val="clear" w:pos="1440"/>
          <w:tab w:val="num" w:pos="360"/>
        </w:tabs>
        <w:ind w:left="360" w:right="-567"/>
      </w:pPr>
      <w:r>
        <w:t xml:space="preserve">Психологическое содержание  процессов передачи и приема информации. </w:t>
      </w:r>
    </w:p>
    <w:p w:rsidR="00DA6504" w:rsidRDefault="00DA6504" w:rsidP="000C549B">
      <w:pPr>
        <w:pStyle w:val="14"/>
        <w:numPr>
          <w:ilvl w:val="0"/>
          <w:numId w:val="4"/>
        </w:numPr>
        <w:tabs>
          <w:tab w:val="clear" w:pos="1440"/>
          <w:tab w:val="num" w:pos="360"/>
        </w:tabs>
        <w:ind w:left="360" w:right="-567"/>
      </w:pPr>
      <w:r>
        <w:t>Понятие семиотики. Виды семиотик.</w:t>
      </w:r>
      <w:r w:rsidR="004368DE">
        <w:t xml:space="preserve"> Искусственные и естественные семиотики. Семиотика и семантика.</w:t>
      </w:r>
    </w:p>
    <w:p w:rsidR="00DA6504" w:rsidRDefault="00DA6504" w:rsidP="000C549B">
      <w:pPr>
        <w:pStyle w:val="14"/>
        <w:numPr>
          <w:ilvl w:val="0"/>
          <w:numId w:val="4"/>
        </w:numPr>
        <w:tabs>
          <w:tab w:val="clear" w:pos="1440"/>
          <w:tab w:val="num" w:pos="360"/>
        </w:tabs>
        <w:ind w:left="360" w:right="-567"/>
      </w:pPr>
      <w:r>
        <w:t xml:space="preserve">Психологические условия понимания сообщений. </w:t>
      </w:r>
    </w:p>
    <w:p w:rsidR="00DA6504" w:rsidRDefault="00DA6504" w:rsidP="000C549B">
      <w:pPr>
        <w:pStyle w:val="14"/>
        <w:numPr>
          <w:ilvl w:val="0"/>
          <w:numId w:val="4"/>
        </w:numPr>
        <w:tabs>
          <w:tab w:val="clear" w:pos="1440"/>
          <w:tab w:val="num" w:pos="360"/>
        </w:tabs>
        <w:ind w:left="360" w:right="-567"/>
      </w:pPr>
      <w:r>
        <w:t>Что такое  барьеры и фасцинации в общении?</w:t>
      </w:r>
    </w:p>
    <w:p w:rsidR="00DA6504" w:rsidRDefault="00DA6504" w:rsidP="000C549B">
      <w:pPr>
        <w:pStyle w:val="14"/>
        <w:ind w:right="-567" w:firstLine="0"/>
        <w:rPr>
          <w:color w:val="FF6600"/>
        </w:rPr>
      </w:pPr>
    </w:p>
    <w:p w:rsidR="00A91583" w:rsidRPr="004368DE" w:rsidRDefault="00A91583" w:rsidP="000C549B">
      <w:pPr>
        <w:pStyle w:val="14"/>
        <w:ind w:right="-567"/>
        <w:rPr>
          <w:b/>
          <w:i/>
        </w:rPr>
      </w:pPr>
      <w:r w:rsidRPr="004368DE">
        <w:rPr>
          <w:b/>
          <w:i/>
        </w:rPr>
        <w:t>Рекомендуемая литература по теме</w:t>
      </w:r>
    </w:p>
    <w:p w:rsidR="00A91583" w:rsidRDefault="00A91583" w:rsidP="000C549B">
      <w:pPr>
        <w:pStyle w:val="14"/>
        <w:ind w:right="-567"/>
        <w:rPr>
          <w:i/>
        </w:rPr>
      </w:pPr>
      <w:r>
        <w:rPr>
          <w:i/>
        </w:rPr>
        <w:t xml:space="preserve">Основная: 1 (с. 99-115);2 (с.44-70); 3 (с. 189-206); 5 (с.43-98)  </w:t>
      </w:r>
    </w:p>
    <w:p w:rsidR="00A91583" w:rsidRPr="004B7E9C" w:rsidRDefault="00A91583" w:rsidP="000C549B">
      <w:pPr>
        <w:pStyle w:val="14"/>
        <w:ind w:right="-567"/>
        <w:rPr>
          <w:i/>
        </w:rPr>
      </w:pPr>
      <w:r w:rsidRPr="004B7E9C">
        <w:rPr>
          <w:i/>
        </w:rPr>
        <w:t>Дополнительная: 1; 5; 6; 12; 18.</w:t>
      </w:r>
    </w:p>
    <w:p w:rsidR="00DA6504" w:rsidRDefault="00DA6504" w:rsidP="000C549B">
      <w:pPr>
        <w:pStyle w:val="14"/>
        <w:ind w:right="-567"/>
      </w:pPr>
    </w:p>
    <w:p w:rsidR="00A94F0E" w:rsidRDefault="00A94F0E" w:rsidP="000C549B">
      <w:pPr>
        <w:pStyle w:val="a7"/>
        <w:ind w:right="-567"/>
      </w:pPr>
    </w:p>
    <w:p w:rsidR="000A0CB8" w:rsidRPr="009245AD" w:rsidRDefault="000A0CB8" w:rsidP="000C549B">
      <w:pPr>
        <w:pStyle w:val="40"/>
        <w:ind w:right="-567"/>
      </w:pPr>
      <w:r w:rsidRPr="009245AD">
        <w:t>Тема 1.6. Перцептивная сторона общения.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очно-заочная ф. обуч. – 1 час, заочная ф. обуч. – 10 часов. </w:t>
      </w:r>
    </w:p>
    <w:p w:rsidR="000A0CB8" w:rsidRDefault="000A0CB8" w:rsidP="000C549B">
      <w:pPr>
        <w:pStyle w:val="a7"/>
        <w:ind w:right="-567"/>
      </w:pPr>
    </w:p>
    <w:p w:rsidR="00A94F0E" w:rsidRPr="00A91583" w:rsidRDefault="00A94F0E" w:rsidP="000C549B">
      <w:pPr>
        <w:pStyle w:val="a7"/>
        <w:ind w:right="-567"/>
      </w:pPr>
      <w:r w:rsidRPr="00A91583">
        <w:t>Содержание  темы</w:t>
      </w:r>
    </w:p>
    <w:p w:rsidR="00A91583" w:rsidRDefault="00A91583" w:rsidP="000C549B">
      <w:pPr>
        <w:pStyle w:val="14"/>
        <w:numPr>
          <w:ilvl w:val="0"/>
          <w:numId w:val="17"/>
        </w:numPr>
        <w:ind w:right="-567"/>
      </w:pPr>
      <w:r>
        <w:t xml:space="preserve">Восприятие и познание людьми друг друга. Сходство и различия между восприятием физического и социального объектов. </w:t>
      </w:r>
    </w:p>
    <w:p w:rsidR="00A91583" w:rsidRDefault="00A91583" w:rsidP="000C549B">
      <w:pPr>
        <w:pStyle w:val="14"/>
        <w:numPr>
          <w:ilvl w:val="0"/>
          <w:numId w:val="17"/>
        </w:numPr>
        <w:ind w:right="-567"/>
      </w:pPr>
      <w:r>
        <w:t xml:space="preserve">Механизмы социальной перцепции (эмпатия, идентификация, рефлексия, стереотипизирование и т.д.). </w:t>
      </w:r>
    </w:p>
    <w:p w:rsidR="00A91583" w:rsidRDefault="00A91583" w:rsidP="000C549B">
      <w:pPr>
        <w:pStyle w:val="14"/>
        <w:numPr>
          <w:ilvl w:val="0"/>
          <w:numId w:val="17"/>
        </w:numPr>
        <w:ind w:right="-567"/>
      </w:pPr>
      <w:r>
        <w:t xml:space="preserve">Эффекты социальной перцепции (эффект первичности, эффект ореола, эффект новизны и пр.) Влияние установок на процесс общения и способы их преодоления. </w:t>
      </w:r>
    </w:p>
    <w:p w:rsidR="00A91583" w:rsidRDefault="00A91583" w:rsidP="000C549B">
      <w:pPr>
        <w:pStyle w:val="14"/>
        <w:numPr>
          <w:ilvl w:val="0"/>
          <w:numId w:val="17"/>
        </w:numPr>
        <w:ind w:right="-567"/>
      </w:pPr>
      <w:r>
        <w:t xml:space="preserve">Общение в ситуациях агрессии и стресса. Агрессия как защитный механизм личности. </w:t>
      </w:r>
    </w:p>
    <w:p w:rsidR="00A91583" w:rsidRDefault="00A91583" w:rsidP="000C549B">
      <w:pPr>
        <w:pStyle w:val="14"/>
        <w:numPr>
          <w:ilvl w:val="0"/>
          <w:numId w:val="17"/>
        </w:numPr>
        <w:ind w:right="-567"/>
      </w:pPr>
      <w:r>
        <w:t xml:space="preserve">Влияние возрастных, профессиональных и личностных характеристик на восприятие людьми друг друга. влияние контекста на социальное суждение, поведение. Категоризация и социальные стереотипы. Влияние аттитюдов и убеждений на коммуникацию и взаимодействие. </w:t>
      </w:r>
    </w:p>
    <w:p w:rsidR="00A91583" w:rsidRDefault="00A91583" w:rsidP="000C549B">
      <w:pPr>
        <w:pStyle w:val="14"/>
        <w:ind w:right="-567" w:firstLine="0"/>
        <w:jc w:val="center"/>
        <w:rPr>
          <w:b/>
          <w:bCs/>
        </w:rPr>
      </w:pPr>
    </w:p>
    <w:p w:rsidR="00A91583" w:rsidRPr="004368DE" w:rsidRDefault="00A91583" w:rsidP="000C549B">
      <w:pPr>
        <w:pStyle w:val="14"/>
        <w:ind w:right="-567" w:firstLine="0"/>
        <w:jc w:val="left"/>
        <w:rPr>
          <w:b/>
          <w:bCs/>
          <w:i/>
        </w:rPr>
      </w:pPr>
      <w:r w:rsidRPr="004368DE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left="709" w:right="-567" w:firstLine="0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"/>
        <w:numPr>
          <w:ilvl w:val="0"/>
          <w:numId w:val="13"/>
        </w:numPr>
        <w:ind w:right="-567"/>
      </w:pPr>
      <w:r>
        <w:t>Сходство и различия между восприятием физического и социального объектов.</w:t>
      </w:r>
    </w:p>
    <w:p w:rsidR="00DA6504" w:rsidRDefault="00DA6504" w:rsidP="000C549B">
      <w:pPr>
        <w:pStyle w:val="14"/>
        <w:numPr>
          <w:ilvl w:val="0"/>
          <w:numId w:val="13"/>
        </w:numPr>
        <w:ind w:right="-567"/>
      </w:pPr>
      <w:r>
        <w:t>Механизмы социальной перцепции</w:t>
      </w:r>
      <w:r w:rsidR="004368DE">
        <w:t>.</w:t>
      </w:r>
      <w:r>
        <w:t xml:space="preserve"> </w:t>
      </w:r>
    </w:p>
    <w:p w:rsidR="00DA6504" w:rsidRDefault="00DA6504" w:rsidP="000C549B">
      <w:pPr>
        <w:pStyle w:val="14"/>
        <w:numPr>
          <w:ilvl w:val="0"/>
          <w:numId w:val="13"/>
        </w:numPr>
        <w:ind w:right="-567"/>
      </w:pPr>
      <w:r>
        <w:t>Эффекты социальной перцепции</w:t>
      </w:r>
      <w:r w:rsidR="004368DE">
        <w:t>.</w:t>
      </w:r>
      <w:r>
        <w:t xml:space="preserve"> </w:t>
      </w:r>
    </w:p>
    <w:p w:rsidR="00DA6504" w:rsidRDefault="00DA6504" w:rsidP="000C549B">
      <w:pPr>
        <w:pStyle w:val="14"/>
        <w:numPr>
          <w:ilvl w:val="0"/>
          <w:numId w:val="13"/>
        </w:numPr>
        <w:ind w:right="-567"/>
      </w:pPr>
      <w:r>
        <w:t xml:space="preserve">Влияние возрастных, профессиональных и личностных характеристик на восприятие людьми друг друга. </w:t>
      </w:r>
    </w:p>
    <w:p w:rsidR="00DA6504" w:rsidRDefault="004368DE" w:rsidP="000C549B">
      <w:pPr>
        <w:pStyle w:val="14"/>
        <w:numPr>
          <w:ilvl w:val="0"/>
          <w:numId w:val="13"/>
        </w:numPr>
        <w:ind w:right="-567"/>
      </w:pPr>
      <w:r>
        <w:t>Влияние категоризации и социальных стереотипов</w:t>
      </w:r>
      <w:r w:rsidR="00DA6504">
        <w:t xml:space="preserve"> на  </w:t>
      </w:r>
      <w:r>
        <w:t>результаты социальной перцепции.</w:t>
      </w:r>
    </w:p>
    <w:p w:rsidR="00DA6504" w:rsidRDefault="00DA6504" w:rsidP="000C549B">
      <w:pPr>
        <w:pStyle w:val="14"/>
        <w:numPr>
          <w:ilvl w:val="0"/>
          <w:numId w:val="13"/>
        </w:numPr>
        <w:ind w:right="-567"/>
      </w:pPr>
      <w:r>
        <w:t>Как влияют аттитюды и убеждения  на процесс и результаты коммуникации и взаимодействие?</w:t>
      </w:r>
    </w:p>
    <w:p w:rsidR="00DA6504" w:rsidRDefault="00DA6504" w:rsidP="000C549B">
      <w:pPr>
        <w:pStyle w:val="14"/>
        <w:ind w:right="-567" w:firstLine="75"/>
        <w:rPr>
          <w:color w:val="FF6600"/>
        </w:rPr>
      </w:pPr>
    </w:p>
    <w:p w:rsidR="001F4F5C" w:rsidRPr="004368DE" w:rsidRDefault="001F4F5C" w:rsidP="000C549B">
      <w:pPr>
        <w:pStyle w:val="14"/>
        <w:ind w:right="-567" w:firstLine="851"/>
        <w:jc w:val="left"/>
        <w:rPr>
          <w:b/>
          <w:i/>
        </w:rPr>
      </w:pPr>
      <w:r w:rsidRPr="004368DE">
        <w:rPr>
          <w:b/>
          <w:i/>
        </w:rPr>
        <w:t>Рекомендуемая литература по теме</w:t>
      </w:r>
    </w:p>
    <w:p w:rsidR="001F4F5C" w:rsidRDefault="001F4F5C" w:rsidP="000C549B">
      <w:pPr>
        <w:pStyle w:val="14"/>
        <w:ind w:right="-567"/>
        <w:rPr>
          <w:i/>
        </w:rPr>
      </w:pPr>
      <w:r>
        <w:rPr>
          <w:i/>
        </w:rPr>
        <w:t xml:space="preserve"> Основн</w:t>
      </w:r>
      <w:r w:rsidR="004368DE">
        <w:rPr>
          <w:i/>
        </w:rPr>
        <w:t>ая: 1 (с. 137-159); 2 (с. 30-41</w:t>
      </w:r>
      <w:r>
        <w:rPr>
          <w:i/>
        </w:rPr>
        <w:t xml:space="preserve">); 5 (с.303-342)  </w:t>
      </w:r>
    </w:p>
    <w:p w:rsidR="001F4F5C" w:rsidRDefault="001F4F5C" w:rsidP="000C549B">
      <w:pPr>
        <w:pStyle w:val="14"/>
        <w:ind w:right="-567"/>
        <w:rPr>
          <w:i/>
        </w:rPr>
      </w:pPr>
      <w:r>
        <w:rPr>
          <w:i/>
        </w:rPr>
        <w:t xml:space="preserve"> </w:t>
      </w:r>
      <w:r w:rsidRPr="004B7E9C">
        <w:rPr>
          <w:i/>
        </w:rPr>
        <w:t xml:space="preserve">Дополнительная: </w:t>
      </w:r>
      <w:r>
        <w:rPr>
          <w:i/>
        </w:rPr>
        <w:t>3; 4; 9; 13; 18; 19</w:t>
      </w:r>
    </w:p>
    <w:p w:rsidR="00DA6504" w:rsidRDefault="00DA6504" w:rsidP="000C549B">
      <w:pPr>
        <w:pStyle w:val="14"/>
        <w:ind w:right="-567"/>
      </w:pPr>
    </w:p>
    <w:p w:rsidR="000A0CB8" w:rsidRPr="009245AD" w:rsidRDefault="000A0CB8" w:rsidP="000C549B">
      <w:pPr>
        <w:pStyle w:val="40"/>
        <w:ind w:right="-567"/>
      </w:pPr>
      <w:r w:rsidRPr="009245AD">
        <w:t>Тема 1.7. Интерактивная сторона общения. Виды психологического влияния в общении.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очно-заочная ф. обуч. – 1 час, заочная ф. обуч. – 10 часов. </w:t>
      </w:r>
    </w:p>
    <w:p w:rsidR="00A94F0E" w:rsidRDefault="00A94F0E" w:rsidP="000C549B">
      <w:pPr>
        <w:pStyle w:val="a7"/>
        <w:ind w:right="-567"/>
      </w:pPr>
    </w:p>
    <w:p w:rsidR="00A94F0E" w:rsidRDefault="00A94F0E" w:rsidP="000C549B">
      <w:pPr>
        <w:pStyle w:val="a7"/>
        <w:ind w:right="-567"/>
      </w:pPr>
      <w:r w:rsidRPr="00577398">
        <w:t>Содержание  темы</w:t>
      </w:r>
    </w:p>
    <w:p w:rsidR="008F2B4F" w:rsidRDefault="008F2B4F" w:rsidP="000C549B">
      <w:pPr>
        <w:pStyle w:val="143"/>
        <w:numPr>
          <w:ilvl w:val="0"/>
          <w:numId w:val="19"/>
        </w:numPr>
        <w:ind w:right="-567"/>
      </w:pPr>
      <w:r>
        <w:t xml:space="preserve">Общение как взаимодействие (соотнесение ситуации и действий; выбор правильных действий). </w:t>
      </w:r>
    </w:p>
    <w:p w:rsidR="008F2B4F" w:rsidRDefault="008F2B4F" w:rsidP="000C549B">
      <w:pPr>
        <w:pStyle w:val="143"/>
        <w:numPr>
          <w:ilvl w:val="0"/>
          <w:numId w:val="19"/>
        </w:numPr>
        <w:ind w:right="-567"/>
      </w:pPr>
      <w:r>
        <w:t xml:space="preserve">Позиции в общении. Транзактный анализ (Э.Берн). </w:t>
      </w:r>
    </w:p>
    <w:p w:rsidR="008F2B4F" w:rsidRDefault="008F2B4F" w:rsidP="000C549B">
      <w:pPr>
        <w:pStyle w:val="143"/>
        <w:numPr>
          <w:ilvl w:val="0"/>
          <w:numId w:val="19"/>
        </w:numPr>
        <w:ind w:right="-567"/>
      </w:pPr>
      <w:r>
        <w:t>Стратегии взаимодействия в общении: противодействие, избегание,  сотрудничество, конкуренция, компромисс. Осно</w:t>
      </w:r>
      <w:r w:rsidR="004368DE">
        <w:t>вные средства</w:t>
      </w:r>
      <w:r>
        <w:t xml:space="preserve"> влияния в процессе общения. Личностно значимые ситуации для человека. </w:t>
      </w:r>
    </w:p>
    <w:p w:rsidR="00577398" w:rsidRPr="00577398" w:rsidRDefault="00577398" w:rsidP="000C549B">
      <w:pPr>
        <w:pStyle w:val="a7"/>
        <w:ind w:right="-567"/>
      </w:pPr>
    </w:p>
    <w:p w:rsidR="00577398" w:rsidRPr="004368DE" w:rsidRDefault="00577398" w:rsidP="000C549B">
      <w:pPr>
        <w:pStyle w:val="14"/>
        <w:ind w:right="-567" w:firstLine="0"/>
        <w:jc w:val="left"/>
        <w:rPr>
          <w:i/>
        </w:rPr>
      </w:pPr>
      <w:r w:rsidRPr="004368DE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1"/>
        <w:numPr>
          <w:ilvl w:val="0"/>
          <w:numId w:val="18"/>
        </w:numPr>
        <w:ind w:right="-567"/>
      </w:pPr>
      <w:r>
        <w:t>Психологическое содержание интерактивной стороны общения</w:t>
      </w:r>
    </w:p>
    <w:p w:rsidR="00DA6504" w:rsidRDefault="00DA6504" w:rsidP="000C549B">
      <w:pPr>
        <w:pStyle w:val="141"/>
        <w:numPr>
          <w:ilvl w:val="0"/>
          <w:numId w:val="18"/>
        </w:numPr>
        <w:ind w:right="-567"/>
      </w:pPr>
      <w:r>
        <w:t>Стратегии взаимодействия в общении: противодействие, избегание,  сотрудничество, конкуренция, компромисс.</w:t>
      </w:r>
    </w:p>
    <w:p w:rsidR="00DA6504" w:rsidRDefault="00DA6504" w:rsidP="000C549B">
      <w:pPr>
        <w:pStyle w:val="141"/>
        <w:numPr>
          <w:ilvl w:val="0"/>
          <w:numId w:val="18"/>
        </w:numPr>
        <w:ind w:right="-567"/>
      </w:pPr>
      <w:r>
        <w:t xml:space="preserve">Основные орудия влияния в процессе общения. </w:t>
      </w:r>
    </w:p>
    <w:p w:rsidR="00DA6504" w:rsidRDefault="00DA6504" w:rsidP="000C549B">
      <w:pPr>
        <w:pStyle w:val="14"/>
        <w:numPr>
          <w:ilvl w:val="0"/>
          <w:numId w:val="18"/>
        </w:numPr>
        <w:ind w:right="-567"/>
      </w:pPr>
      <w:r>
        <w:t>Транзактный анализ  Э.Берна: основные теоретические положения и практическое применение.</w:t>
      </w:r>
    </w:p>
    <w:p w:rsidR="008F2B4F" w:rsidRDefault="008F2B4F" w:rsidP="000C549B">
      <w:pPr>
        <w:pStyle w:val="14"/>
        <w:ind w:right="-567" w:firstLine="0"/>
      </w:pPr>
    </w:p>
    <w:p w:rsidR="008F2B4F" w:rsidRPr="004368DE" w:rsidRDefault="008F2B4F" w:rsidP="000C549B">
      <w:pPr>
        <w:pStyle w:val="143"/>
        <w:ind w:right="-567"/>
        <w:rPr>
          <w:b/>
          <w:i/>
        </w:rPr>
      </w:pPr>
      <w:r w:rsidRPr="004368DE">
        <w:rPr>
          <w:b/>
          <w:i/>
        </w:rPr>
        <w:t>Рекомендуемая литература по теме:</w:t>
      </w:r>
    </w:p>
    <w:p w:rsidR="008F2B4F" w:rsidRDefault="008F2B4F" w:rsidP="000C549B">
      <w:pPr>
        <w:pStyle w:val="14"/>
        <w:ind w:right="-567"/>
        <w:rPr>
          <w:i/>
        </w:rPr>
      </w:pPr>
      <w:r>
        <w:rPr>
          <w:i/>
        </w:rPr>
        <w:t xml:space="preserve">Основная: 1 (с. 99-116);  5 (с. 101-192).  </w:t>
      </w:r>
    </w:p>
    <w:p w:rsidR="008F2B4F" w:rsidRDefault="008F2B4F" w:rsidP="000C549B">
      <w:pPr>
        <w:pStyle w:val="143"/>
        <w:ind w:right="-567"/>
        <w:rPr>
          <w:i/>
          <w:highlight w:val="cyan"/>
        </w:rPr>
      </w:pPr>
      <w:r w:rsidRPr="001E20CA">
        <w:rPr>
          <w:i/>
        </w:rPr>
        <w:t xml:space="preserve">Дополнительная: </w:t>
      </w:r>
      <w:r>
        <w:rPr>
          <w:i/>
        </w:rPr>
        <w:t xml:space="preserve">1; 6; 8; 12; 14 </w:t>
      </w:r>
    </w:p>
    <w:p w:rsidR="00DA6504" w:rsidRDefault="00DA6504" w:rsidP="000C549B">
      <w:pPr>
        <w:pStyle w:val="14"/>
        <w:ind w:right="-567"/>
      </w:pPr>
    </w:p>
    <w:p w:rsidR="000A0CB8" w:rsidRPr="009245AD" w:rsidRDefault="000A0CB8" w:rsidP="000C549B">
      <w:pPr>
        <w:pStyle w:val="40"/>
        <w:ind w:right="-567"/>
      </w:pPr>
      <w:r w:rsidRPr="009245AD">
        <w:t>Тема 1.8. Стили общения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очно-заочная ф. обуч. – 1 час, заочная ф. обуч. – 10 часов. </w:t>
      </w:r>
    </w:p>
    <w:p w:rsidR="004D7259" w:rsidRDefault="004D7259" w:rsidP="000C549B">
      <w:pPr>
        <w:pStyle w:val="14"/>
        <w:ind w:right="-567"/>
      </w:pPr>
    </w:p>
    <w:p w:rsidR="00A94F0E" w:rsidRDefault="00A94F0E" w:rsidP="000C549B">
      <w:pPr>
        <w:pStyle w:val="a7"/>
        <w:ind w:right="-567"/>
      </w:pPr>
      <w:r w:rsidRPr="00626A8F">
        <w:t>Содержание  темы</w:t>
      </w:r>
    </w:p>
    <w:p w:rsidR="00F4406F" w:rsidRDefault="00F4406F" w:rsidP="000C549B">
      <w:pPr>
        <w:pStyle w:val="143"/>
        <w:numPr>
          <w:ilvl w:val="0"/>
          <w:numId w:val="20"/>
        </w:numPr>
        <w:ind w:right="-567"/>
      </w:pPr>
      <w:r>
        <w:t xml:space="preserve">Стиль общения как совокупность повторяющихся, устойчивых приемов осуществления процесса общения. Личностные, познавательные, эмоциональные, деятельностные характеристики стиля общения.  Выделяемые стили общения. Авторитарный, демократический и либеральный стили общения, их преимущества и недостатки. Ритуальный, манипулятивный, гуманистический стили общения. </w:t>
      </w:r>
    </w:p>
    <w:p w:rsidR="004368DE" w:rsidRDefault="00F4406F" w:rsidP="000C549B">
      <w:pPr>
        <w:pStyle w:val="143"/>
        <w:numPr>
          <w:ilvl w:val="0"/>
          <w:numId w:val="20"/>
        </w:numPr>
        <w:ind w:right="-567"/>
      </w:pPr>
      <w:r>
        <w:t>Распознавание манипуляций и противодействие им. Манипуляции в общении. Зачем человек прибегает к манипуляции. Распознавание манипуляций и защита от манипуляций. Средства и механизмы манипулятивного поведения. Основные приемы и техники..</w:t>
      </w:r>
    </w:p>
    <w:p w:rsidR="00F4406F" w:rsidRDefault="00F4406F" w:rsidP="000C549B">
      <w:pPr>
        <w:pStyle w:val="143"/>
        <w:numPr>
          <w:ilvl w:val="0"/>
          <w:numId w:val="20"/>
        </w:numPr>
        <w:ind w:right="-567"/>
      </w:pPr>
      <w:r>
        <w:t xml:space="preserve"> </w:t>
      </w:r>
      <w:r w:rsidR="004368DE">
        <w:t xml:space="preserve">Манипуляции в общении. Поведенческие игры как манипулятивное поведение. </w:t>
      </w:r>
      <w:r>
        <w:t>Внутренняя уверенность как защита от манипуляции.</w:t>
      </w:r>
    </w:p>
    <w:p w:rsidR="00F4406F" w:rsidRDefault="00F4406F" w:rsidP="000C549B">
      <w:pPr>
        <w:pStyle w:val="14"/>
        <w:ind w:right="-567" w:firstLine="0"/>
        <w:jc w:val="center"/>
        <w:rPr>
          <w:b/>
          <w:bCs/>
        </w:rPr>
      </w:pPr>
    </w:p>
    <w:p w:rsidR="00F4406F" w:rsidRPr="004B06BE" w:rsidRDefault="00F4406F" w:rsidP="000C549B">
      <w:pPr>
        <w:pStyle w:val="14"/>
        <w:ind w:right="-567" w:firstLine="0"/>
        <w:jc w:val="left"/>
        <w:rPr>
          <w:b/>
          <w:bCs/>
          <w:i/>
        </w:rPr>
      </w:pPr>
      <w:r w:rsidRPr="004B06BE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1"/>
        <w:numPr>
          <w:ilvl w:val="0"/>
          <w:numId w:val="21"/>
        </w:numPr>
        <w:ind w:right="-567"/>
      </w:pPr>
      <w:r>
        <w:t xml:space="preserve">Сущность  стиля общения. </w:t>
      </w:r>
      <w:r w:rsidR="00F4406F">
        <w:t>Условность выделения стилей</w:t>
      </w:r>
    </w:p>
    <w:p w:rsidR="00DA6504" w:rsidRDefault="00DA6504" w:rsidP="000C549B">
      <w:pPr>
        <w:pStyle w:val="141"/>
        <w:numPr>
          <w:ilvl w:val="0"/>
          <w:numId w:val="21"/>
        </w:numPr>
        <w:ind w:right="-567"/>
      </w:pPr>
      <w:r>
        <w:t>Преимущества и недостатки авторитарного, демократического и либерального стиля общения.</w:t>
      </w:r>
    </w:p>
    <w:p w:rsidR="00F4406F" w:rsidRDefault="00F4406F" w:rsidP="000C549B">
      <w:pPr>
        <w:pStyle w:val="141"/>
        <w:numPr>
          <w:ilvl w:val="0"/>
          <w:numId w:val="21"/>
        </w:numPr>
        <w:ind w:right="-567"/>
      </w:pPr>
      <w:r>
        <w:t>Возможности анализа стиля общения для понимания психологического содержания конкретной оммуникативной ситуации.</w:t>
      </w:r>
    </w:p>
    <w:p w:rsidR="00DA6504" w:rsidRDefault="00DA6504" w:rsidP="000C549B">
      <w:pPr>
        <w:pStyle w:val="141"/>
        <w:numPr>
          <w:ilvl w:val="0"/>
          <w:numId w:val="21"/>
        </w:numPr>
        <w:ind w:right="-567"/>
      </w:pPr>
      <w:r>
        <w:t xml:space="preserve">Ритуальный, манипулятивный, гуманистический стили общения. </w:t>
      </w:r>
    </w:p>
    <w:p w:rsidR="00DA6504" w:rsidRDefault="00DA6504" w:rsidP="000C549B">
      <w:pPr>
        <w:pStyle w:val="141"/>
        <w:numPr>
          <w:ilvl w:val="0"/>
          <w:numId w:val="21"/>
        </w:numPr>
        <w:ind w:right="-567"/>
      </w:pPr>
      <w:r>
        <w:t xml:space="preserve">Зачем человек прибегает к манипуляции? </w:t>
      </w:r>
    </w:p>
    <w:p w:rsidR="00DA6504" w:rsidRDefault="00DA6504" w:rsidP="000C549B">
      <w:pPr>
        <w:pStyle w:val="141"/>
        <w:numPr>
          <w:ilvl w:val="0"/>
          <w:numId w:val="21"/>
        </w:numPr>
        <w:ind w:right="-567"/>
      </w:pPr>
      <w:r>
        <w:t>Средства и механизмы манипулятивного поведения.</w:t>
      </w:r>
    </w:p>
    <w:p w:rsidR="00DA6504" w:rsidRDefault="00DA6504" w:rsidP="000C549B">
      <w:pPr>
        <w:pStyle w:val="141"/>
        <w:numPr>
          <w:ilvl w:val="0"/>
          <w:numId w:val="21"/>
        </w:numPr>
        <w:ind w:right="-567"/>
      </w:pPr>
      <w:r>
        <w:t>Как распознать манипуляцию?</w:t>
      </w:r>
    </w:p>
    <w:p w:rsidR="00DA6504" w:rsidRDefault="00DA6504" w:rsidP="000C549B">
      <w:pPr>
        <w:pStyle w:val="141"/>
        <w:numPr>
          <w:ilvl w:val="0"/>
          <w:numId w:val="21"/>
        </w:numPr>
        <w:ind w:right="-567"/>
      </w:pPr>
      <w:r>
        <w:t>Как противодействовать манипуляции?</w:t>
      </w:r>
    </w:p>
    <w:p w:rsidR="004368DE" w:rsidRDefault="004368DE" w:rsidP="000C549B">
      <w:pPr>
        <w:pStyle w:val="143"/>
        <w:numPr>
          <w:ilvl w:val="0"/>
          <w:numId w:val="21"/>
        </w:numPr>
        <w:ind w:right="-567"/>
      </w:pPr>
      <w:r>
        <w:t>Допустимы ли манипуляции в педагогическом общении?</w:t>
      </w:r>
    </w:p>
    <w:p w:rsidR="004368DE" w:rsidRDefault="004368DE" w:rsidP="000C549B">
      <w:pPr>
        <w:pStyle w:val="141"/>
        <w:ind w:left="360" w:right="-567" w:firstLine="0"/>
      </w:pPr>
    </w:p>
    <w:p w:rsidR="00F4406F" w:rsidRPr="004B06BE" w:rsidRDefault="00F4406F" w:rsidP="000C549B">
      <w:pPr>
        <w:pStyle w:val="143"/>
        <w:ind w:right="-567"/>
        <w:jc w:val="left"/>
        <w:rPr>
          <w:b/>
          <w:i/>
        </w:rPr>
      </w:pPr>
      <w:r w:rsidRPr="004B06BE">
        <w:rPr>
          <w:b/>
          <w:i/>
        </w:rPr>
        <w:t>Рекомендуемая литература по теме</w:t>
      </w:r>
    </w:p>
    <w:p w:rsidR="00F4406F" w:rsidRPr="00F4406F" w:rsidRDefault="00F4406F" w:rsidP="000C549B">
      <w:pPr>
        <w:pStyle w:val="143"/>
        <w:ind w:right="-567"/>
        <w:rPr>
          <w:i/>
        </w:rPr>
      </w:pPr>
      <w:r w:rsidRPr="00F4406F">
        <w:rPr>
          <w:i/>
        </w:rPr>
        <w:t>Основная:4 (с. 56-71); 5 (с. 56-71).</w:t>
      </w:r>
    </w:p>
    <w:p w:rsidR="00F4406F" w:rsidRPr="00F4406F" w:rsidRDefault="00F4406F" w:rsidP="000C549B">
      <w:pPr>
        <w:pStyle w:val="143"/>
        <w:ind w:right="-567"/>
        <w:rPr>
          <w:i/>
          <w:highlight w:val="cyan"/>
        </w:rPr>
      </w:pPr>
      <w:r w:rsidRPr="00F4406F">
        <w:rPr>
          <w:i/>
        </w:rPr>
        <w:t xml:space="preserve"> Дополнительная: 2; 4; 6; 9; 12; 18.</w:t>
      </w:r>
    </w:p>
    <w:p w:rsidR="00F4406F" w:rsidRPr="00F4406F" w:rsidRDefault="00F4406F" w:rsidP="000C549B">
      <w:pPr>
        <w:pStyle w:val="a5"/>
        <w:ind w:right="-567"/>
      </w:pPr>
    </w:p>
    <w:p w:rsidR="000A0CB8" w:rsidRPr="00CD7A15" w:rsidRDefault="000A0CB8" w:rsidP="000C549B">
      <w:pPr>
        <w:pStyle w:val="3"/>
        <w:ind w:right="-567" w:firstLine="0"/>
        <w:rPr>
          <w:sz w:val="28"/>
          <w:szCs w:val="28"/>
        </w:rPr>
      </w:pPr>
      <w:r w:rsidRPr="00CD7A15">
        <w:rPr>
          <w:sz w:val="28"/>
          <w:szCs w:val="28"/>
        </w:rPr>
        <w:t xml:space="preserve">Раздел </w:t>
      </w:r>
      <w:r w:rsidRPr="00CD7A15">
        <w:rPr>
          <w:sz w:val="28"/>
          <w:szCs w:val="28"/>
          <w:lang w:val="en-US"/>
        </w:rPr>
        <w:t>II</w:t>
      </w:r>
      <w:r w:rsidRPr="00CD7A15">
        <w:rPr>
          <w:sz w:val="28"/>
          <w:szCs w:val="28"/>
        </w:rPr>
        <w:t xml:space="preserve">. Педагогическое общение и его специфические особенности </w:t>
      </w:r>
    </w:p>
    <w:p w:rsidR="002B7F2E" w:rsidRDefault="002B7F2E" w:rsidP="000C549B">
      <w:pPr>
        <w:pStyle w:val="40"/>
        <w:ind w:right="-567"/>
      </w:pPr>
    </w:p>
    <w:p w:rsidR="000A0CB8" w:rsidRDefault="000A0CB8" w:rsidP="000C549B">
      <w:pPr>
        <w:pStyle w:val="40"/>
        <w:ind w:right="-567"/>
      </w:pPr>
      <w:r w:rsidRPr="009245AD">
        <w:t>Тема  2.1. Роль общения в педагогической деятельности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очная ф. обуч. – 1 час, очно-заочная ф. обуч. – 1 час, заочная ф. обуч. – 12 часов. </w:t>
      </w:r>
    </w:p>
    <w:p w:rsidR="000A0CB8" w:rsidRDefault="000A0CB8" w:rsidP="000C549B">
      <w:pPr>
        <w:pStyle w:val="a7"/>
        <w:ind w:right="-567"/>
      </w:pPr>
    </w:p>
    <w:p w:rsidR="00A94F0E" w:rsidRDefault="00A94F0E" w:rsidP="000C549B">
      <w:pPr>
        <w:pStyle w:val="a7"/>
        <w:ind w:right="-567"/>
      </w:pPr>
      <w:r w:rsidRPr="00626A8F">
        <w:t>Содержание  темы</w:t>
      </w:r>
    </w:p>
    <w:p w:rsidR="005F10CE" w:rsidRDefault="005F10CE" w:rsidP="000C549B">
      <w:pPr>
        <w:pStyle w:val="a5"/>
        <w:numPr>
          <w:ilvl w:val="0"/>
          <w:numId w:val="32"/>
        </w:numPr>
        <w:ind w:right="-567"/>
      </w:pPr>
      <w:r w:rsidRPr="00236132">
        <w:t xml:space="preserve">Общение как одно из важнейших средств педагогической деятельности. </w:t>
      </w:r>
    </w:p>
    <w:p w:rsidR="005F10CE" w:rsidRDefault="005F10CE" w:rsidP="000C549B">
      <w:pPr>
        <w:pStyle w:val="a5"/>
        <w:numPr>
          <w:ilvl w:val="0"/>
          <w:numId w:val="32"/>
        </w:numPr>
        <w:ind w:right="-567"/>
      </w:pPr>
      <w:r>
        <w:t>П</w:t>
      </w:r>
      <w:r w:rsidRPr="00236132">
        <w:t>рофессиональные, личностные и коммуникативные требования к учителю в разных педагогических системах. Субъект-объектные и субъект-субъектные подходы в педагогическом взаимодействии.</w:t>
      </w:r>
    </w:p>
    <w:p w:rsidR="005F10CE" w:rsidRDefault="005F10CE" w:rsidP="000C549B">
      <w:pPr>
        <w:pStyle w:val="a5"/>
        <w:numPr>
          <w:ilvl w:val="0"/>
          <w:numId w:val="32"/>
        </w:numPr>
        <w:ind w:right="-567"/>
      </w:pPr>
      <w:r w:rsidRPr="00236132">
        <w:t xml:space="preserve">Ролевое и личностное общение. Аксиальное и ретиальное общение.   Учитель как организатор социальной ситуации развития (Л.С.Выготский). Особенности гуманистически ориентированного общения. </w:t>
      </w:r>
    </w:p>
    <w:p w:rsidR="005F10CE" w:rsidRPr="00236132" w:rsidRDefault="005F10CE" w:rsidP="000C549B">
      <w:pPr>
        <w:pStyle w:val="a5"/>
        <w:numPr>
          <w:ilvl w:val="0"/>
          <w:numId w:val="32"/>
        </w:numPr>
        <w:ind w:right="-567"/>
      </w:pPr>
      <w:r w:rsidRPr="00236132">
        <w:t>Общение в системах «педагог-ученик»», «педагог-педагог», «педагог-родители», «педагог-психолог», «педагог-психолог-родители-ученик».</w:t>
      </w:r>
    </w:p>
    <w:p w:rsidR="006579FE" w:rsidRPr="00626A8F" w:rsidRDefault="006579FE" w:rsidP="000C549B">
      <w:pPr>
        <w:pStyle w:val="a7"/>
        <w:ind w:right="-567"/>
      </w:pPr>
    </w:p>
    <w:p w:rsidR="006579FE" w:rsidRPr="004B06BE" w:rsidRDefault="006579FE" w:rsidP="000C549B">
      <w:pPr>
        <w:pStyle w:val="14"/>
        <w:ind w:right="-567" w:firstLine="0"/>
        <w:jc w:val="left"/>
        <w:rPr>
          <w:b/>
          <w:bCs/>
          <w:i/>
        </w:rPr>
      </w:pPr>
      <w:r w:rsidRPr="004B06BE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3"/>
        <w:numPr>
          <w:ilvl w:val="0"/>
          <w:numId w:val="33"/>
        </w:numPr>
        <w:ind w:right="-567"/>
      </w:pPr>
      <w:r>
        <w:t>Доказать, что общение является одним из важнейших средств педагогической деятельности.</w:t>
      </w:r>
    </w:p>
    <w:p w:rsidR="00DA6504" w:rsidRDefault="00DA6504" w:rsidP="000C549B">
      <w:pPr>
        <w:pStyle w:val="143"/>
        <w:numPr>
          <w:ilvl w:val="0"/>
          <w:numId w:val="33"/>
        </w:numPr>
        <w:ind w:right="-567"/>
      </w:pPr>
      <w:r>
        <w:t>Профессиональные, личностные и коммуникативные требования к учителю. С</w:t>
      </w:r>
      <w:r w:rsidR="007F3BD4">
        <w:t xml:space="preserve">уществуют ли </w:t>
      </w:r>
      <w:r>
        <w:t>различия требований к учителю в разных педагогических системах</w:t>
      </w:r>
      <w:r w:rsidR="007F3BD4">
        <w:t>? Если да, то в чем они выражаются</w:t>
      </w:r>
      <w:r>
        <w:t xml:space="preserve">. </w:t>
      </w:r>
    </w:p>
    <w:p w:rsidR="00DA6504" w:rsidRDefault="00DA6504" w:rsidP="000C549B">
      <w:pPr>
        <w:pStyle w:val="143"/>
        <w:numPr>
          <w:ilvl w:val="0"/>
          <w:numId w:val="33"/>
        </w:numPr>
        <w:ind w:right="-567"/>
      </w:pPr>
      <w:r>
        <w:t xml:space="preserve">Субъект-объектные и субъект-субъектные подходы в педагогическом взаимодействии. Ролевое и личностное общение. </w:t>
      </w:r>
    </w:p>
    <w:p w:rsidR="00DA6504" w:rsidRDefault="00DA6504" w:rsidP="000C549B">
      <w:pPr>
        <w:pStyle w:val="143"/>
        <w:numPr>
          <w:ilvl w:val="0"/>
          <w:numId w:val="33"/>
        </w:numPr>
        <w:ind w:right="-567"/>
      </w:pPr>
      <w:r>
        <w:t>Аксиальное и ретиальное общение во взаимодействии учителя и учеников.</w:t>
      </w:r>
    </w:p>
    <w:p w:rsidR="00DA6504" w:rsidRDefault="00DA6504" w:rsidP="000C549B">
      <w:pPr>
        <w:pStyle w:val="143"/>
        <w:numPr>
          <w:ilvl w:val="0"/>
          <w:numId w:val="33"/>
        </w:numPr>
        <w:ind w:right="-567"/>
      </w:pPr>
      <w:r>
        <w:t>Учитель как организатор социальной ситуации развития (Л.С.Выготский).</w:t>
      </w:r>
    </w:p>
    <w:p w:rsidR="00DA6504" w:rsidRDefault="00DA6504" w:rsidP="000C549B">
      <w:pPr>
        <w:pStyle w:val="143"/>
        <w:numPr>
          <w:ilvl w:val="0"/>
          <w:numId w:val="33"/>
        </w:numPr>
        <w:ind w:right="-567"/>
      </w:pPr>
      <w:r>
        <w:t>Особенности гуманистически ориентированного общения.  Общение в системах «педагог-ученик»», «педагог-педагог», «педагог-родители», «педагог-психолог», «педагог-психолог-родители-ученик».</w:t>
      </w:r>
    </w:p>
    <w:p w:rsidR="00DA6504" w:rsidRDefault="00DA6504" w:rsidP="000C549B">
      <w:pPr>
        <w:pStyle w:val="14"/>
        <w:ind w:right="-567"/>
        <w:rPr>
          <w:i/>
        </w:rPr>
      </w:pPr>
    </w:p>
    <w:p w:rsidR="00DA6504" w:rsidRDefault="00DA6504" w:rsidP="000C549B">
      <w:pPr>
        <w:pStyle w:val="14"/>
        <w:ind w:right="-567"/>
        <w:rPr>
          <w:b/>
          <w:bCs/>
          <w:i/>
        </w:rPr>
      </w:pPr>
      <w:r>
        <w:rPr>
          <w:b/>
          <w:bCs/>
          <w:i/>
        </w:rPr>
        <w:t>Рекомендуемая литература по теме</w:t>
      </w:r>
    </w:p>
    <w:p w:rsidR="007F3BD4" w:rsidRDefault="007F3BD4" w:rsidP="000C549B">
      <w:pPr>
        <w:pStyle w:val="143"/>
        <w:ind w:right="-567"/>
        <w:rPr>
          <w:i/>
        </w:rPr>
      </w:pPr>
      <w:r>
        <w:rPr>
          <w:i/>
        </w:rPr>
        <w:t>Основная: 6 (с. 258-267).</w:t>
      </w:r>
    </w:p>
    <w:p w:rsidR="007F3BD4" w:rsidRDefault="007F3BD4" w:rsidP="000C549B">
      <w:pPr>
        <w:pStyle w:val="143"/>
        <w:ind w:right="-567"/>
        <w:rPr>
          <w:i/>
        </w:rPr>
      </w:pPr>
      <w:r w:rsidRPr="009E74FF">
        <w:rPr>
          <w:i/>
        </w:rPr>
        <w:t xml:space="preserve">Дополнительная: </w:t>
      </w:r>
      <w:r>
        <w:rPr>
          <w:i/>
        </w:rPr>
        <w:t>2; 7; 8; 9; 10; 18</w:t>
      </w:r>
    </w:p>
    <w:p w:rsidR="00DA6504" w:rsidRDefault="00DA6504" w:rsidP="000C549B">
      <w:pPr>
        <w:pStyle w:val="14"/>
        <w:ind w:right="-567"/>
      </w:pPr>
    </w:p>
    <w:p w:rsidR="000A0CB8" w:rsidRPr="009245AD" w:rsidRDefault="000A0CB8" w:rsidP="000C549B">
      <w:pPr>
        <w:pStyle w:val="40"/>
        <w:ind w:right="-567"/>
      </w:pPr>
      <w:r w:rsidRPr="009245AD">
        <w:t xml:space="preserve">Тема 2.2. Коммуникативные, перцептивные и интерактивные </w:t>
      </w:r>
    </w:p>
    <w:p w:rsidR="000A0CB8" w:rsidRPr="009245AD" w:rsidRDefault="000A0CB8" w:rsidP="000C549B">
      <w:pPr>
        <w:pStyle w:val="40"/>
        <w:ind w:right="-567"/>
      </w:pPr>
      <w:r w:rsidRPr="009245AD">
        <w:t>особенности педагогического общения.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очная ф. обуч. – 1 час, очно-заочная ф. обуч. – 1 час, заочная ф. обуч. – 14 часов. </w:t>
      </w:r>
    </w:p>
    <w:p w:rsidR="000A0CB8" w:rsidRDefault="000A0CB8" w:rsidP="000C549B">
      <w:pPr>
        <w:ind w:right="-567"/>
        <w:rPr>
          <w:b/>
          <w:sz w:val="28"/>
          <w:szCs w:val="28"/>
        </w:rPr>
      </w:pPr>
    </w:p>
    <w:p w:rsidR="00A94F0E" w:rsidRDefault="00A94F0E" w:rsidP="000C549B">
      <w:pPr>
        <w:pStyle w:val="a7"/>
        <w:ind w:right="-567"/>
      </w:pPr>
      <w:r w:rsidRPr="00626A8F">
        <w:t>Содержание  темы</w:t>
      </w:r>
    </w:p>
    <w:p w:rsidR="00F50BC2" w:rsidRDefault="00F50BC2" w:rsidP="000C549B">
      <w:pPr>
        <w:pStyle w:val="a5"/>
        <w:numPr>
          <w:ilvl w:val="0"/>
          <w:numId w:val="34"/>
        </w:numPr>
        <w:ind w:right="-567"/>
      </w:pPr>
      <w:r>
        <w:t xml:space="preserve">Коммуникативная сторона педагогического общения. Проблемы адекватного приема и передачи информации. Адекватный выбор средств общения. Использование педагогом различных форм обратной связи. Вступление в контакт. Факторы, способствующие и препятствующие возникновению и поддержанию контакта. </w:t>
      </w:r>
    </w:p>
    <w:p w:rsidR="00F50BC2" w:rsidRDefault="00F50BC2" w:rsidP="000C549B">
      <w:pPr>
        <w:pStyle w:val="a5"/>
        <w:numPr>
          <w:ilvl w:val="0"/>
          <w:numId w:val="34"/>
        </w:numPr>
        <w:ind w:right="-567"/>
      </w:pPr>
      <w:r>
        <w:t xml:space="preserve">Позы, жесты, мимика в педагогическом общении. Распознавание поз и жестов. Влияние культурных традиций на невербальное поведение и его интерпретацию. Жесты контакта. жесты защиты, жесты агрессии. Межличностное пространство и влияние его на эффективность общения. Интимное, личностное, социальное и общественное пространство и их роль в процессе общения. </w:t>
      </w:r>
    </w:p>
    <w:p w:rsidR="00F50BC2" w:rsidRDefault="00F50BC2" w:rsidP="000C549B">
      <w:pPr>
        <w:pStyle w:val="a5"/>
        <w:numPr>
          <w:ilvl w:val="0"/>
          <w:numId w:val="34"/>
        </w:numPr>
        <w:ind w:right="-567"/>
      </w:pPr>
      <w:r>
        <w:t xml:space="preserve">Сущность и специфические особенности  перцептивной стороны </w:t>
      </w:r>
      <w:r w:rsidRPr="00F50BC2">
        <w:t xml:space="preserve">педагогического общения. Восприятие и познание учеников. Принятие «инакости» другого как одна из основных трудностей в педагогическом общении. Проблема самопрезентации учителя.  Стереотипы учительского восприятия ученика и пути их преодоления. </w:t>
      </w:r>
    </w:p>
    <w:p w:rsidR="007F3BD4" w:rsidRPr="00F50BC2" w:rsidRDefault="00F50BC2" w:rsidP="000C549B">
      <w:pPr>
        <w:pStyle w:val="a5"/>
        <w:numPr>
          <w:ilvl w:val="0"/>
          <w:numId w:val="34"/>
        </w:numPr>
        <w:ind w:right="-567"/>
      </w:pPr>
      <w:r>
        <w:t>Сущность и специфические особенности итерактивной стороны педагогического общения.</w:t>
      </w:r>
      <w:r w:rsidRPr="00F50BC2">
        <w:t>Учитель как организатор учебного взаимодействия.</w:t>
      </w:r>
      <w:r>
        <w:t xml:space="preserve"> </w:t>
      </w:r>
    </w:p>
    <w:p w:rsidR="00A94F0E" w:rsidRPr="00F50BC2" w:rsidRDefault="00A94F0E" w:rsidP="000C549B">
      <w:pPr>
        <w:pStyle w:val="14"/>
        <w:ind w:right="-567"/>
      </w:pPr>
    </w:p>
    <w:p w:rsidR="007F3BD4" w:rsidRPr="004B06BE" w:rsidRDefault="007F3BD4" w:rsidP="000C549B">
      <w:pPr>
        <w:pStyle w:val="14"/>
        <w:ind w:right="-567" w:firstLine="0"/>
        <w:jc w:val="left"/>
        <w:rPr>
          <w:b/>
          <w:bCs/>
          <w:i/>
        </w:rPr>
      </w:pPr>
      <w:r w:rsidRPr="004B06BE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>Общие положения структурного анализа коммуникативного акта.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 xml:space="preserve">Сущность коммуникативной стороны педагогического общения. </w:t>
      </w:r>
    </w:p>
    <w:p w:rsidR="00F50BC2" w:rsidRDefault="00F50BC2" w:rsidP="000C549B">
      <w:pPr>
        <w:pStyle w:val="143"/>
        <w:numPr>
          <w:ilvl w:val="0"/>
          <w:numId w:val="35"/>
        </w:numPr>
        <w:ind w:right="-567"/>
      </w:pPr>
      <w:r>
        <w:t>Специфическиеособенности коммуникативной составляющей педагогического общения.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 xml:space="preserve">Проблема адекватного  выбора средств в педагогическом общении. 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>Использование педагогом различных форм обратной связи.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>Позы, жесты, мимика в педагогическом общении.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 xml:space="preserve">Влияние культурных и субкультурных традиций на невербальное поведение и его интерпретацию. 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 xml:space="preserve">Интимное, личностное, социальное и общественное пространство и их роль в процессе общения. 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>Сущность перцептивной стороны педагогического общения.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>Проблема самопрезентации учителя.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 xml:space="preserve">Стереотипы учительского восприятия ученика и пути их преодоления. </w:t>
      </w:r>
    </w:p>
    <w:p w:rsidR="00DA6504" w:rsidRDefault="00DA6504" w:rsidP="000C549B">
      <w:pPr>
        <w:pStyle w:val="143"/>
        <w:numPr>
          <w:ilvl w:val="0"/>
          <w:numId w:val="35"/>
        </w:numPr>
        <w:ind w:right="-567"/>
      </w:pPr>
      <w:r>
        <w:t xml:space="preserve">Сущность интерактивной стороны педагогического общения. Учитель как организатор учебного взаимодействия. </w:t>
      </w:r>
    </w:p>
    <w:p w:rsidR="00DA6504" w:rsidRDefault="00DA6504" w:rsidP="000C549B">
      <w:pPr>
        <w:pStyle w:val="14"/>
        <w:ind w:left="567" w:right="-567" w:firstLine="75"/>
        <w:rPr>
          <w:color w:val="FF6600"/>
        </w:rPr>
      </w:pPr>
    </w:p>
    <w:p w:rsidR="00DA6504" w:rsidRDefault="00DA6504" w:rsidP="000C549B">
      <w:pPr>
        <w:pStyle w:val="14"/>
        <w:ind w:right="-567"/>
        <w:rPr>
          <w:b/>
          <w:bCs/>
          <w:i/>
        </w:rPr>
      </w:pPr>
      <w:r>
        <w:rPr>
          <w:b/>
          <w:bCs/>
          <w:i/>
        </w:rPr>
        <w:t>Рекомендуемая литература по теме</w:t>
      </w:r>
    </w:p>
    <w:p w:rsidR="00F50BC2" w:rsidRDefault="00F50BC2" w:rsidP="000C549B">
      <w:pPr>
        <w:pStyle w:val="143"/>
        <w:ind w:right="-567"/>
        <w:rPr>
          <w:i/>
        </w:rPr>
      </w:pPr>
      <w:r>
        <w:rPr>
          <w:i/>
        </w:rPr>
        <w:t>Рекомендуемая литература по теме</w:t>
      </w:r>
    </w:p>
    <w:p w:rsidR="00F50BC2" w:rsidRDefault="00F50BC2" w:rsidP="000C549B">
      <w:pPr>
        <w:pStyle w:val="143"/>
        <w:ind w:right="-567"/>
        <w:rPr>
          <w:i/>
        </w:rPr>
      </w:pPr>
      <w:r>
        <w:rPr>
          <w:i/>
        </w:rPr>
        <w:t>Основная:4 9с. 48-55); 3 (с.189-220); 7 (с. 347-361; 409-427)</w:t>
      </w:r>
    </w:p>
    <w:p w:rsidR="00F50BC2" w:rsidRDefault="00F50BC2" w:rsidP="000C549B">
      <w:pPr>
        <w:pStyle w:val="143"/>
        <w:ind w:right="-567"/>
        <w:rPr>
          <w:i/>
        </w:rPr>
      </w:pPr>
      <w:r w:rsidRPr="009E74FF">
        <w:rPr>
          <w:i/>
        </w:rPr>
        <w:t>Дополнительная:</w:t>
      </w:r>
      <w:r>
        <w:rPr>
          <w:i/>
        </w:rPr>
        <w:t xml:space="preserve">2; 4; </w:t>
      </w:r>
      <w:r w:rsidRPr="009E74FF">
        <w:rPr>
          <w:i/>
        </w:rPr>
        <w:t xml:space="preserve"> </w:t>
      </w:r>
      <w:r>
        <w:rPr>
          <w:i/>
        </w:rPr>
        <w:t>7; 8; 9; 14; 18</w:t>
      </w:r>
    </w:p>
    <w:p w:rsidR="009933AF" w:rsidRDefault="009933AF" w:rsidP="000C549B">
      <w:pPr>
        <w:pStyle w:val="14"/>
        <w:ind w:right="-567"/>
        <w:rPr>
          <w:u w:val="single"/>
        </w:rPr>
      </w:pPr>
    </w:p>
    <w:p w:rsidR="000A0CB8" w:rsidRPr="009245AD" w:rsidRDefault="000A0CB8" w:rsidP="000C549B">
      <w:pPr>
        <w:pStyle w:val="40"/>
        <w:ind w:right="-567"/>
      </w:pPr>
      <w:r w:rsidRPr="009245AD">
        <w:t xml:space="preserve">Тема 2.3.Стили педагогического общения. 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очная ф. обуч. – 1 час, очно-заочная ф. обуч. – 1 час, заочная ф. обуч. – 12 часов. </w:t>
      </w:r>
    </w:p>
    <w:p w:rsidR="00DA6504" w:rsidRDefault="00DA6504" w:rsidP="000C549B">
      <w:pPr>
        <w:pStyle w:val="14"/>
        <w:ind w:right="-567"/>
      </w:pPr>
    </w:p>
    <w:p w:rsidR="00A94F0E" w:rsidRDefault="00A94F0E" w:rsidP="000C549B">
      <w:pPr>
        <w:pStyle w:val="a7"/>
        <w:ind w:right="-567"/>
      </w:pPr>
      <w:r w:rsidRPr="00626A8F">
        <w:t>Содержание  темы</w:t>
      </w:r>
    </w:p>
    <w:p w:rsidR="006C68EC" w:rsidRDefault="006C68EC" w:rsidP="000C549B">
      <w:pPr>
        <w:pStyle w:val="a5"/>
        <w:numPr>
          <w:ilvl w:val="0"/>
          <w:numId w:val="36"/>
        </w:numPr>
        <w:ind w:right="-567"/>
      </w:pPr>
      <w:r>
        <w:t xml:space="preserve">Стиль как совокупность  устойчивых способов осуществления общения в различающихся ситуациях. Личностные, социально-психологические, индивидуально-психологические характеристики стиля общения. </w:t>
      </w:r>
    </w:p>
    <w:p w:rsidR="006C68EC" w:rsidRDefault="006C68EC" w:rsidP="000C549B">
      <w:pPr>
        <w:pStyle w:val="a5"/>
        <w:numPr>
          <w:ilvl w:val="0"/>
          <w:numId w:val="36"/>
        </w:numPr>
        <w:ind w:right="-567"/>
      </w:pPr>
      <w:r>
        <w:t xml:space="preserve">Различные подходы к классификации стилей общения.  Авторитарный и демократический стили (К.Левин) в педагогическом общении, их преимущества и недостатки. Типологии стилей педагогического общения Л.Митиной, Березовина и Коломинского. Позиции в общении. </w:t>
      </w:r>
    </w:p>
    <w:p w:rsidR="001F602A" w:rsidRPr="00626A8F" w:rsidRDefault="001F602A" w:rsidP="000C549B">
      <w:pPr>
        <w:pStyle w:val="a7"/>
        <w:ind w:right="-567"/>
      </w:pPr>
    </w:p>
    <w:p w:rsidR="00A94F0E" w:rsidRPr="001F602A" w:rsidRDefault="001F602A" w:rsidP="000C549B">
      <w:pPr>
        <w:pStyle w:val="14"/>
        <w:ind w:right="-567" w:firstLine="0"/>
        <w:jc w:val="left"/>
        <w:rPr>
          <w:i/>
        </w:rPr>
      </w:pPr>
      <w:r w:rsidRPr="001F602A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3"/>
        <w:numPr>
          <w:ilvl w:val="0"/>
          <w:numId w:val="56"/>
        </w:numPr>
        <w:ind w:right="-567"/>
        <w:jc w:val="left"/>
      </w:pPr>
      <w:r>
        <w:t>Что такое стиль</w:t>
      </w:r>
      <w:r w:rsidR="001F602A">
        <w:t xml:space="preserve"> общения? Что такое стиль </w:t>
      </w:r>
      <w:r>
        <w:t xml:space="preserve"> педагогического общения? </w:t>
      </w:r>
      <w:r w:rsidR="001F602A">
        <w:t xml:space="preserve">Прагматическое значение выделения стилей. </w:t>
      </w:r>
    </w:p>
    <w:p w:rsidR="00DA6504" w:rsidRDefault="00DA6504" w:rsidP="000C549B">
      <w:pPr>
        <w:pStyle w:val="143"/>
        <w:numPr>
          <w:ilvl w:val="0"/>
          <w:numId w:val="56"/>
        </w:numPr>
        <w:ind w:right="-567"/>
        <w:jc w:val="left"/>
      </w:pPr>
      <w:r>
        <w:t xml:space="preserve">Различные классификации стилей общения.  </w:t>
      </w:r>
    </w:p>
    <w:p w:rsidR="00DA6504" w:rsidRDefault="00DA6504" w:rsidP="000C549B">
      <w:pPr>
        <w:pStyle w:val="143"/>
        <w:numPr>
          <w:ilvl w:val="0"/>
          <w:numId w:val="56"/>
        </w:numPr>
        <w:ind w:right="-567"/>
        <w:jc w:val="left"/>
      </w:pPr>
      <w:r>
        <w:t>Личностные, социально-психологические, индивидуально-психологические характеристики стиля общения.</w:t>
      </w:r>
    </w:p>
    <w:p w:rsidR="00DA6504" w:rsidRDefault="00DA6504" w:rsidP="000C549B">
      <w:pPr>
        <w:pStyle w:val="143"/>
        <w:numPr>
          <w:ilvl w:val="0"/>
          <w:numId w:val="56"/>
        </w:numPr>
        <w:ind w:right="-567"/>
        <w:jc w:val="left"/>
      </w:pPr>
      <w:r>
        <w:t xml:space="preserve">Характеристика типичных позиций в общении. </w:t>
      </w:r>
    </w:p>
    <w:p w:rsidR="006C68EC" w:rsidRDefault="006C68EC" w:rsidP="000C549B">
      <w:pPr>
        <w:pStyle w:val="143"/>
        <w:ind w:left="1080" w:right="-567" w:firstLine="0"/>
      </w:pPr>
    </w:p>
    <w:p w:rsidR="00DA6504" w:rsidRDefault="00DA6504" w:rsidP="000C549B">
      <w:pPr>
        <w:pStyle w:val="14"/>
        <w:ind w:right="-567"/>
        <w:rPr>
          <w:b/>
          <w:bCs/>
          <w:i/>
        </w:rPr>
      </w:pPr>
      <w:r>
        <w:rPr>
          <w:b/>
          <w:bCs/>
          <w:i/>
        </w:rPr>
        <w:t>Рекомендуемая литература по теме</w:t>
      </w:r>
    </w:p>
    <w:p w:rsidR="006C68EC" w:rsidRDefault="006C68EC" w:rsidP="000C549B">
      <w:pPr>
        <w:pStyle w:val="143"/>
        <w:ind w:right="-567"/>
        <w:rPr>
          <w:i/>
        </w:rPr>
      </w:pPr>
      <w:r>
        <w:rPr>
          <w:i/>
        </w:rPr>
        <w:t>Основная: 4 (с. 56-71; 347-410);5 (с. 99-183; 213-242);  7 (с. 347-360; 8 ( с. 3-55).</w:t>
      </w:r>
    </w:p>
    <w:p w:rsidR="006C68EC" w:rsidRDefault="006C68EC" w:rsidP="000C549B">
      <w:pPr>
        <w:pStyle w:val="143"/>
        <w:ind w:right="-567"/>
        <w:rPr>
          <w:i/>
        </w:rPr>
      </w:pPr>
      <w:r>
        <w:rPr>
          <w:i/>
        </w:rPr>
        <w:t>Дополнительная: 2; 4; 6; 7; 8; 9; 10; 12; 13.</w:t>
      </w:r>
    </w:p>
    <w:p w:rsidR="006C68EC" w:rsidRDefault="006C68EC" w:rsidP="000C549B">
      <w:pPr>
        <w:pStyle w:val="14"/>
        <w:ind w:right="-567"/>
        <w:rPr>
          <w:b/>
          <w:bCs/>
          <w:i/>
        </w:rPr>
      </w:pPr>
    </w:p>
    <w:p w:rsidR="000A0CB8" w:rsidRPr="009245AD" w:rsidRDefault="000A0CB8" w:rsidP="000C549B">
      <w:pPr>
        <w:pStyle w:val="40"/>
        <w:ind w:right="-567"/>
      </w:pPr>
      <w:r w:rsidRPr="009245AD">
        <w:t>Тема 2.4.   Конфликты в педагогическом общении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очная ф. обуч. – 1 час, очно-заочная ф. обуч. – 1 час, заочная ф. обуч. – 10 часов. </w:t>
      </w:r>
    </w:p>
    <w:p w:rsidR="00DA6504" w:rsidRDefault="00DA6504" w:rsidP="000C549B">
      <w:pPr>
        <w:pStyle w:val="14"/>
        <w:ind w:right="-567"/>
      </w:pPr>
    </w:p>
    <w:p w:rsidR="000A0CB8" w:rsidRDefault="000A0CB8" w:rsidP="000C549B">
      <w:pPr>
        <w:pStyle w:val="a7"/>
        <w:ind w:right="-567"/>
      </w:pPr>
    </w:p>
    <w:p w:rsidR="000A0CB8" w:rsidRDefault="000A0CB8" w:rsidP="000C549B">
      <w:pPr>
        <w:pStyle w:val="a7"/>
        <w:ind w:right="-567"/>
      </w:pPr>
    </w:p>
    <w:p w:rsidR="00A94F0E" w:rsidRPr="00626A8F" w:rsidRDefault="00A94F0E" w:rsidP="000C549B">
      <w:pPr>
        <w:pStyle w:val="a7"/>
        <w:ind w:right="-567"/>
      </w:pPr>
      <w:r w:rsidRPr="00626A8F">
        <w:t>Содержание  темы</w:t>
      </w:r>
    </w:p>
    <w:p w:rsidR="00362DE9" w:rsidRDefault="00362DE9" w:rsidP="000C549B">
      <w:pPr>
        <w:pStyle w:val="a5"/>
        <w:numPr>
          <w:ilvl w:val="0"/>
          <w:numId w:val="37"/>
        </w:numPr>
        <w:ind w:right="-567"/>
      </w:pPr>
      <w:r>
        <w:t xml:space="preserve">Различные подходы к конфликту: конфликт как индикатор неэффективного общения и конфликт как точка роста. </w:t>
      </w:r>
    </w:p>
    <w:p w:rsidR="00362DE9" w:rsidRDefault="00362DE9" w:rsidP="000C549B">
      <w:pPr>
        <w:pStyle w:val="a5"/>
        <w:numPr>
          <w:ilvl w:val="0"/>
          <w:numId w:val="37"/>
        </w:numPr>
        <w:ind w:right="-567"/>
      </w:pPr>
      <w:r>
        <w:t xml:space="preserve">Конфликтная компетентность учителя.  </w:t>
      </w:r>
    </w:p>
    <w:p w:rsidR="00362DE9" w:rsidRDefault="00362DE9" w:rsidP="000C549B">
      <w:pPr>
        <w:pStyle w:val="a5"/>
        <w:numPr>
          <w:ilvl w:val="0"/>
          <w:numId w:val="37"/>
        </w:numPr>
        <w:ind w:right="-567"/>
      </w:pPr>
      <w:r>
        <w:t>Обратная связь и ее роль в разрешении конфликтов. Эхо-техника и её использование в социальном взаимодействии.</w:t>
      </w:r>
    </w:p>
    <w:p w:rsidR="00362DE9" w:rsidRDefault="00362DE9" w:rsidP="000C549B">
      <w:pPr>
        <w:pStyle w:val="a5"/>
        <w:numPr>
          <w:ilvl w:val="0"/>
          <w:numId w:val="37"/>
        </w:numPr>
        <w:ind w:right="-567"/>
      </w:pPr>
      <w:r>
        <w:t xml:space="preserve">Факт и его интерпретация. Роль коммуникаций в возникновении и разрешении конфликтов. </w:t>
      </w:r>
    </w:p>
    <w:p w:rsidR="00362DE9" w:rsidRDefault="00362DE9" w:rsidP="000C549B">
      <w:pPr>
        <w:pStyle w:val="a5"/>
        <w:numPr>
          <w:ilvl w:val="0"/>
          <w:numId w:val="37"/>
        </w:numPr>
        <w:ind w:right="-567"/>
      </w:pPr>
      <w:r>
        <w:t>Техники, разрушающие процесс общения.</w:t>
      </w:r>
    </w:p>
    <w:p w:rsidR="00362DE9" w:rsidRDefault="00362DE9" w:rsidP="000C549B">
      <w:pPr>
        <w:pStyle w:val="a5"/>
        <w:ind w:right="-567"/>
      </w:pPr>
    </w:p>
    <w:p w:rsidR="00362DE9" w:rsidRPr="00362DE9" w:rsidRDefault="00362DE9" w:rsidP="000C549B">
      <w:pPr>
        <w:pStyle w:val="14"/>
        <w:ind w:right="-567" w:firstLine="0"/>
        <w:jc w:val="left"/>
        <w:rPr>
          <w:b/>
          <w:bCs/>
          <w:i/>
        </w:rPr>
      </w:pPr>
      <w:r w:rsidRPr="00362DE9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3"/>
        <w:numPr>
          <w:ilvl w:val="0"/>
          <w:numId w:val="6"/>
        </w:numPr>
        <w:tabs>
          <w:tab w:val="clear" w:pos="1440"/>
          <w:tab w:val="num" w:pos="360"/>
        </w:tabs>
        <w:ind w:left="360" w:right="-567"/>
      </w:pPr>
      <w:r>
        <w:t xml:space="preserve">Оценка конфликта: конфликт  как индикатор неэффективного общения  и конфликт как точка роста. </w:t>
      </w:r>
    </w:p>
    <w:p w:rsidR="00DA6504" w:rsidRDefault="00DA6504" w:rsidP="000C549B">
      <w:pPr>
        <w:pStyle w:val="143"/>
        <w:numPr>
          <w:ilvl w:val="0"/>
          <w:numId w:val="6"/>
        </w:numPr>
        <w:tabs>
          <w:tab w:val="clear" w:pos="1440"/>
          <w:tab w:val="num" w:pos="360"/>
        </w:tabs>
        <w:ind w:left="360" w:right="-567"/>
      </w:pPr>
      <w:r>
        <w:t>Коммуникативная компетентность учителя в конфликте и конфликтной ситуации. Эхо-техника и её использование в социальном взаимодействии</w:t>
      </w:r>
    </w:p>
    <w:p w:rsidR="00DA6504" w:rsidRDefault="00DA6504" w:rsidP="000C549B">
      <w:pPr>
        <w:pStyle w:val="143"/>
        <w:numPr>
          <w:ilvl w:val="0"/>
          <w:numId w:val="6"/>
        </w:numPr>
        <w:tabs>
          <w:tab w:val="clear" w:pos="1440"/>
          <w:tab w:val="num" w:pos="360"/>
        </w:tabs>
        <w:ind w:left="360" w:right="-567"/>
      </w:pPr>
      <w:r>
        <w:t>Значение обратной связи  в разрешении конфликтов.</w:t>
      </w:r>
    </w:p>
    <w:p w:rsidR="00DA6504" w:rsidRDefault="00DA6504" w:rsidP="000C549B">
      <w:pPr>
        <w:pStyle w:val="143"/>
        <w:numPr>
          <w:ilvl w:val="0"/>
          <w:numId w:val="6"/>
        </w:numPr>
        <w:tabs>
          <w:tab w:val="clear" w:pos="1440"/>
          <w:tab w:val="num" w:pos="360"/>
        </w:tabs>
        <w:ind w:left="360" w:right="-567"/>
      </w:pPr>
      <w:r>
        <w:t>Коммуникативные техники, разрушающие процесс общения (манипуляции, обман, директивное общение и др.)</w:t>
      </w:r>
    </w:p>
    <w:p w:rsidR="00DA6504" w:rsidRDefault="00DA6504" w:rsidP="000C549B">
      <w:pPr>
        <w:pStyle w:val="14"/>
        <w:ind w:right="-567" w:firstLine="0"/>
        <w:rPr>
          <w:color w:val="FF6600"/>
        </w:rPr>
      </w:pPr>
    </w:p>
    <w:p w:rsidR="00A32B98" w:rsidRDefault="00A32B98" w:rsidP="000C549B">
      <w:pPr>
        <w:pStyle w:val="143"/>
        <w:ind w:right="-567"/>
        <w:rPr>
          <w:i/>
        </w:rPr>
      </w:pPr>
      <w:r>
        <w:rPr>
          <w:i/>
        </w:rPr>
        <w:t>Рекомендуемая литература по теме</w:t>
      </w:r>
    </w:p>
    <w:p w:rsidR="00A32B98" w:rsidRDefault="00A32B98" w:rsidP="000C549B">
      <w:pPr>
        <w:pStyle w:val="143"/>
        <w:ind w:right="-567"/>
        <w:rPr>
          <w:i/>
        </w:rPr>
      </w:pPr>
      <w:r>
        <w:rPr>
          <w:i/>
        </w:rPr>
        <w:t>Основная:4 (с.72-84); 7 (с. 392-408).</w:t>
      </w:r>
    </w:p>
    <w:p w:rsidR="00A32B98" w:rsidRDefault="00A32B98" w:rsidP="000C549B">
      <w:pPr>
        <w:pStyle w:val="143"/>
        <w:ind w:right="-567"/>
        <w:rPr>
          <w:i/>
        </w:rPr>
      </w:pPr>
      <w:r>
        <w:rPr>
          <w:i/>
        </w:rPr>
        <w:t>Дополнительная: 2; 4; 7; 8; 10; 13; 14; 17.</w:t>
      </w:r>
    </w:p>
    <w:p w:rsidR="00F8178D" w:rsidRDefault="00F8178D" w:rsidP="000C549B">
      <w:pPr>
        <w:pStyle w:val="14"/>
        <w:ind w:right="-567"/>
      </w:pPr>
    </w:p>
    <w:p w:rsidR="000A0CB8" w:rsidRPr="00CD7A15" w:rsidRDefault="000A0CB8" w:rsidP="000C549B">
      <w:pPr>
        <w:pStyle w:val="4"/>
        <w:ind w:right="-567" w:firstLine="0"/>
        <w:rPr>
          <w:i w:val="0"/>
          <w:sz w:val="28"/>
          <w:szCs w:val="28"/>
        </w:rPr>
      </w:pPr>
      <w:r w:rsidRPr="00CD7A15">
        <w:rPr>
          <w:i w:val="0"/>
          <w:sz w:val="28"/>
          <w:szCs w:val="28"/>
        </w:rPr>
        <w:t xml:space="preserve">Раздел </w:t>
      </w:r>
      <w:r w:rsidRPr="00CD7A15">
        <w:rPr>
          <w:i w:val="0"/>
          <w:sz w:val="28"/>
          <w:szCs w:val="28"/>
          <w:lang w:val="en-US"/>
        </w:rPr>
        <w:t>III</w:t>
      </w:r>
      <w:r w:rsidRPr="00CD7A15">
        <w:rPr>
          <w:i w:val="0"/>
          <w:sz w:val="28"/>
          <w:szCs w:val="28"/>
        </w:rPr>
        <w:t xml:space="preserve">. Коммуникативная компетентность в педагогическом общении </w:t>
      </w:r>
    </w:p>
    <w:p w:rsidR="000A0CB8" w:rsidRPr="009245AD" w:rsidRDefault="000A0CB8" w:rsidP="000C549B">
      <w:pPr>
        <w:pStyle w:val="40"/>
        <w:ind w:right="-567"/>
      </w:pPr>
      <w:r w:rsidRPr="009245AD">
        <w:t>Тема 3.1. Природа  коммуникативной компетентности.</w:t>
      </w:r>
    </w:p>
    <w:p w:rsidR="000A0CB8" w:rsidRDefault="000A0CB8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очно-заочная ф. обуч. – 2 часа, заочная ф. обуч. – 12 часов. </w:t>
      </w:r>
    </w:p>
    <w:p w:rsidR="0040146E" w:rsidRDefault="0040146E" w:rsidP="000C549B">
      <w:pPr>
        <w:pStyle w:val="14"/>
        <w:ind w:right="-567"/>
      </w:pPr>
    </w:p>
    <w:p w:rsidR="00A94F0E" w:rsidRDefault="00A94F0E" w:rsidP="000C549B">
      <w:pPr>
        <w:pStyle w:val="a7"/>
        <w:ind w:right="-567"/>
      </w:pPr>
      <w:r w:rsidRPr="00626A8F">
        <w:t>Содержание  темы</w:t>
      </w:r>
    </w:p>
    <w:p w:rsidR="009D63D1" w:rsidRDefault="009D63D1" w:rsidP="000C549B">
      <w:pPr>
        <w:pStyle w:val="a5"/>
        <w:ind w:right="-567"/>
      </w:pPr>
      <w:r>
        <w:t xml:space="preserve">Коммуникативная компетентность психолога. Требования к коммуникатору. Компетентность как система знаний, умений, навыков и как глубина понимания коммуникативной ситуации. </w:t>
      </w:r>
    </w:p>
    <w:p w:rsidR="009D63D1" w:rsidRDefault="009D63D1" w:rsidP="000C549B">
      <w:pPr>
        <w:pStyle w:val="a7"/>
        <w:ind w:right="-567"/>
      </w:pPr>
    </w:p>
    <w:p w:rsidR="009D63D1" w:rsidRPr="009D63D1" w:rsidRDefault="009D63D1" w:rsidP="000C549B">
      <w:pPr>
        <w:pStyle w:val="14"/>
        <w:ind w:right="-567" w:firstLine="0"/>
        <w:jc w:val="left"/>
        <w:rPr>
          <w:b/>
          <w:bCs/>
          <w:i/>
        </w:rPr>
      </w:pPr>
      <w:r w:rsidRPr="009D63D1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3"/>
        <w:numPr>
          <w:ilvl w:val="0"/>
          <w:numId w:val="7"/>
        </w:numPr>
        <w:tabs>
          <w:tab w:val="clear" w:pos="1440"/>
          <w:tab w:val="num" w:pos="360"/>
        </w:tabs>
        <w:ind w:left="360" w:right="-567"/>
      </w:pPr>
      <w:r>
        <w:t>Понятие коммуникативных способностей личности.  Требования к коммуникатору.</w:t>
      </w:r>
    </w:p>
    <w:p w:rsidR="00DA6504" w:rsidRDefault="00DA6504" w:rsidP="000C549B">
      <w:pPr>
        <w:pStyle w:val="143"/>
        <w:numPr>
          <w:ilvl w:val="0"/>
          <w:numId w:val="7"/>
        </w:numPr>
        <w:tabs>
          <w:tab w:val="clear" w:pos="1440"/>
          <w:tab w:val="num" w:pos="360"/>
        </w:tabs>
        <w:ind w:left="360" w:right="-567"/>
      </w:pPr>
      <w:r>
        <w:t xml:space="preserve">Компетентность как система знаний, умений, навыков и как глубина понимания коммуникативной ситуации. </w:t>
      </w:r>
    </w:p>
    <w:p w:rsidR="00DA6504" w:rsidRDefault="00DA6504" w:rsidP="000C549B">
      <w:pPr>
        <w:pStyle w:val="143"/>
        <w:numPr>
          <w:ilvl w:val="0"/>
          <w:numId w:val="7"/>
        </w:numPr>
        <w:tabs>
          <w:tab w:val="clear" w:pos="1440"/>
          <w:tab w:val="num" w:pos="360"/>
        </w:tabs>
        <w:ind w:left="360" w:right="-567"/>
      </w:pPr>
      <w:r>
        <w:t>Специфика профессиональной коммуникативной компетентности психолога и педагога.</w:t>
      </w:r>
    </w:p>
    <w:p w:rsidR="00867B85" w:rsidRDefault="00867B85" w:rsidP="000C549B">
      <w:pPr>
        <w:pStyle w:val="143"/>
        <w:numPr>
          <w:ilvl w:val="0"/>
          <w:numId w:val="7"/>
        </w:numPr>
        <w:tabs>
          <w:tab w:val="clear" w:pos="1440"/>
          <w:tab w:val="num" w:pos="360"/>
        </w:tabs>
        <w:ind w:left="360" w:right="-567"/>
      </w:pPr>
    </w:p>
    <w:p w:rsidR="003869B4" w:rsidRPr="003869B4" w:rsidRDefault="003869B4" w:rsidP="000C549B">
      <w:pPr>
        <w:pStyle w:val="143"/>
        <w:ind w:right="-567"/>
        <w:rPr>
          <w:b/>
          <w:i/>
        </w:rPr>
      </w:pPr>
      <w:r w:rsidRPr="003869B4">
        <w:rPr>
          <w:b/>
          <w:i/>
        </w:rPr>
        <w:t>Рекомендуемая литература по теме</w:t>
      </w:r>
    </w:p>
    <w:p w:rsidR="003869B4" w:rsidRDefault="003869B4" w:rsidP="000C549B">
      <w:pPr>
        <w:pStyle w:val="143"/>
        <w:ind w:right="-567"/>
        <w:rPr>
          <w:i/>
        </w:rPr>
      </w:pPr>
      <w:r>
        <w:rPr>
          <w:i/>
        </w:rPr>
        <w:t>Основная: 4 (с. 20-22; 48-50);  5 (с. 343-413); 9 (с. 96-103).</w:t>
      </w:r>
    </w:p>
    <w:p w:rsidR="003869B4" w:rsidRPr="000C549B" w:rsidRDefault="003869B4" w:rsidP="000C549B">
      <w:pPr>
        <w:pStyle w:val="143"/>
        <w:ind w:right="-567"/>
        <w:rPr>
          <w:i/>
        </w:rPr>
      </w:pPr>
      <w:r w:rsidRPr="00AF61B0">
        <w:rPr>
          <w:i/>
        </w:rPr>
        <w:t>Дополнительная:</w:t>
      </w:r>
      <w:r>
        <w:rPr>
          <w:i/>
        </w:rPr>
        <w:t xml:space="preserve"> 4; 5; 6; 7; 8; 9; 10; 11; 13; 17; 18.</w:t>
      </w:r>
    </w:p>
    <w:p w:rsidR="00C75508" w:rsidRPr="000C549B" w:rsidRDefault="00C75508" w:rsidP="000C549B">
      <w:pPr>
        <w:pStyle w:val="143"/>
        <w:ind w:right="-567"/>
        <w:rPr>
          <w:i/>
        </w:rPr>
      </w:pPr>
    </w:p>
    <w:p w:rsidR="002B7F2E" w:rsidRPr="009245AD" w:rsidRDefault="002B7F2E" w:rsidP="000C549B">
      <w:pPr>
        <w:pStyle w:val="40"/>
        <w:ind w:right="-567"/>
      </w:pPr>
      <w:r w:rsidRPr="009245AD">
        <w:t>Тема 3.2. Диагностика коммуникативной компетентности</w:t>
      </w:r>
    </w:p>
    <w:p w:rsidR="002B7F2E" w:rsidRDefault="002B7F2E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очно-заочная ф. обуч. – 1 час, заочная ф. обуч. – 10 часов. </w:t>
      </w:r>
    </w:p>
    <w:p w:rsidR="002B7F2E" w:rsidRDefault="002B7F2E" w:rsidP="000C549B">
      <w:pPr>
        <w:pStyle w:val="a7"/>
        <w:ind w:right="-567"/>
      </w:pPr>
    </w:p>
    <w:p w:rsidR="00A94F0E" w:rsidRDefault="00A94F0E" w:rsidP="000C549B">
      <w:pPr>
        <w:pStyle w:val="a7"/>
        <w:ind w:right="-567"/>
      </w:pPr>
      <w:r w:rsidRPr="00626A8F">
        <w:t>Содержание  темы</w:t>
      </w:r>
    </w:p>
    <w:p w:rsidR="00DD710E" w:rsidRDefault="00DD710E" w:rsidP="000C549B">
      <w:pPr>
        <w:pStyle w:val="a5"/>
        <w:numPr>
          <w:ilvl w:val="0"/>
          <w:numId w:val="38"/>
        </w:numPr>
        <w:ind w:right="-567"/>
      </w:pPr>
      <w:r>
        <w:t xml:space="preserve">Необходимость оценки коммуникативной компетентности в планировании,  реализации и анализе коммуникативных действий в процессе педагогического общения.  </w:t>
      </w:r>
    </w:p>
    <w:p w:rsidR="00DD710E" w:rsidRDefault="00DD710E" w:rsidP="000C549B">
      <w:pPr>
        <w:pStyle w:val="a5"/>
        <w:numPr>
          <w:ilvl w:val="0"/>
          <w:numId w:val="38"/>
        </w:numPr>
        <w:ind w:right="-567"/>
      </w:pPr>
      <w:r>
        <w:t>Оценка согласованности вербальных и невербальных составляющих. Определение стиля и модели педагогического общения. Определение способности к эмпатии.  Оценка профессионального «выгорания»</w:t>
      </w:r>
    </w:p>
    <w:p w:rsidR="00DD710E" w:rsidRDefault="00DD710E" w:rsidP="000C549B">
      <w:pPr>
        <w:pStyle w:val="a5"/>
        <w:numPr>
          <w:ilvl w:val="0"/>
          <w:numId w:val="38"/>
        </w:numPr>
        <w:ind w:right="-567"/>
      </w:pPr>
      <w:r>
        <w:t xml:space="preserve">Использование опросников, методов экспертной оценки, самоотчетов, социометрии. Кооперация психолога и педагога. </w:t>
      </w:r>
    </w:p>
    <w:p w:rsidR="003869B4" w:rsidRPr="00626A8F" w:rsidRDefault="003869B4" w:rsidP="000C549B">
      <w:pPr>
        <w:pStyle w:val="a7"/>
        <w:ind w:right="-567"/>
      </w:pPr>
    </w:p>
    <w:p w:rsidR="003869B4" w:rsidRPr="003869B4" w:rsidRDefault="003869B4" w:rsidP="000C549B">
      <w:pPr>
        <w:pStyle w:val="14"/>
        <w:ind w:right="-567" w:firstLine="0"/>
        <w:jc w:val="left"/>
        <w:rPr>
          <w:b/>
          <w:bCs/>
          <w:i/>
        </w:rPr>
      </w:pPr>
      <w:r w:rsidRPr="003869B4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3"/>
        <w:numPr>
          <w:ilvl w:val="0"/>
          <w:numId w:val="39"/>
        </w:numPr>
        <w:ind w:right="-567"/>
      </w:pPr>
      <w:r>
        <w:t>Обоснование необходимости оценки коммуникативной компетентности в планировании,  реализации и анализе коммуникативных действий в процессе педагогического общения.</w:t>
      </w:r>
    </w:p>
    <w:p w:rsidR="00DA6504" w:rsidRDefault="00DA6504" w:rsidP="000C549B">
      <w:pPr>
        <w:pStyle w:val="143"/>
        <w:numPr>
          <w:ilvl w:val="0"/>
          <w:numId w:val="39"/>
        </w:numPr>
        <w:ind w:right="-567"/>
      </w:pPr>
      <w:r>
        <w:t>Оценка согласованности вербальных и невербальных составляющих.</w:t>
      </w:r>
    </w:p>
    <w:p w:rsidR="00DA6504" w:rsidRDefault="00DA6504" w:rsidP="000C549B">
      <w:pPr>
        <w:pStyle w:val="143"/>
        <w:numPr>
          <w:ilvl w:val="0"/>
          <w:numId w:val="39"/>
        </w:numPr>
        <w:ind w:right="-567"/>
      </w:pPr>
      <w:r>
        <w:t xml:space="preserve">Способы выявления стиля и модели педагогического общения. </w:t>
      </w:r>
    </w:p>
    <w:p w:rsidR="00DA6504" w:rsidRDefault="00DA6504" w:rsidP="000C549B">
      <w:pPr>
        <w:pStyle w:val="143"/>
        <w:numPr>
          <w:ilvl w:val="0"/>
          <w:numId w:val="39"/>
        </w:numPr>
        <w:ind w:right="-567"/>
      </w:pPr>
      <w:r>
        <w:t>Способы определения способности к эмпатии в педагогическом общении.</w:t>
      </w:r>
    </w:p>
    <w:p w:rsidR="00DA6504" w:rsidRDefault="00DA6504" w:rsidP="000C549B">
      <w:pPr>
        <w:pStyle w:val="143"/>
        <w:numPr>
          <w:ilvl w:val="0"/>
          <w:numId w:val="39"/>
        </w:numPr>
        <w:ind w:right="-567"/>
      </w:pPr>
      <w:r>
        <w:t>Оценка профессионального «выгорания»</w:t>
      </w:r>
    </w:p>
    <w:p w:rsidR="00DA6504" w:rsidRDefault="00DA6504" w:rsidP="000C549B">
      <w:pPr>
        <w:pStyle w:val="143"/>
        <w:numPr>
          <w:ilvl w:val="0"/>
          <w:numId w:val="39"/>
        </w:numPr>
        <w:ind w:right="-567"/>
        <w:rPr>
          <w:i/>
        </w:rPr>
      </w:pPr>
      <w:r>
        <w:t xml:space="preserve">Методическое обеспечение:  опросники, самоотчеты,  метод экспертной оценки, метод социометрии. </w:t>
      </w:r>
    </w:p>
    <w:p w:rsidR="00DA6504" w:rsidRDefault="00DA6504" w:rsidP="000C549B">
      <w:pPr>
        <w:pStyle w:val="143"/>
        <w:ind w:left="567" w:right="-567" w:firstLine="0"/>
        <w:rPr>
          <w:i/>
        </w:rPr>
      </w:pPr>
    </w:p>
    <w:p w:rsidR="00DA6504" w:rsidRDefault="00DA6504" w:rsidP="000C549B">
      <w:pPr>
        <w:pStyle w:val="14"/>
        <w:ind w:right="-567"/>
        <w:rPr>
          <w:b/>
          <w:bCs/>
          <w:i/>
        </w:rPr>
      </w:pPr>
      <w:r>
        <w:rPr>
          <w:b/>
          <w:bCs/>
          <w:i/>
        </w:rPr>
        <w:t>Рекомендуемая литература по теме</w:t>
      </w:r>
    </w:p>
    <w:p w:rsidR="00DD710E" w:rsidRDefault="00DD710E" w:rsidP="000C549B">
      <w:pPr>
        <w:pStyle w:val="143"/>
        <w:ind w:right="-567"/>
        <w:rPr>
          <w:i/>
        </w:rPr>
      </w:pPr>
      <w:r>
        <w:rPr>
          <w:i/>
        </w:rPr>
        <w:t>Основная: 5 (с. 501-530); 2 (с.72-75).</w:t>
      </w:r>
    </w:p>
    <w:p w:rsidR="00DD710E" w:rsidRDefault="00DD710E" w:rsidP="000C549B">
      <w:pPr>
        <w:pStyle w:val="143"/>
        <w:ind w:right="-567"/>
        <w:rPr>
          <w:i/>
        </w:rPr>
      </w:pPr>
      <w:r>
        <w:rPr>
          <w:i/>
        </w:rPr>
        <w:t>Дополнительная: 6; 7; 13; 15; 16; 18; 19; 20</w:t>
      </w:r>
    </w:p>
    <w:p w:rsidR="00DA6504" w:rsidRDefault="00DA6504" w:rsidP="000C549B">
      <w:pPr>
        <w:pStyle w:val="14"/>
        <w:ind w:right="-567"/>
      </w:pPr>
    </w:p>
    <w:p w:rsidR="002B7F2E" w:rsidRPr="009245AD" w:rsidRDefault="002B7F2E" w:rsidP="000C549B">
      <w:pPr>
        <w:pStyle w:val="40"/>
        <w:ind w:right="-567"/>
      </w:pPr>
      <w:r w:rsidRPr="009245AD">
        <w:t>Тема 3.3. Методы развития коммуникативной компетентности в педагогическом общении</w:t>
      </w:r>
    </w:p>
    <w:p w:rsidR="002B7F2E" w:rsidRDefault="002B7F2E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очная ф. обуч. – 1 час, очно-заочная ф. обуч. – 2 часа, заочная ф. обуч. – 10 часов. </w:t>
      </w:r>
    </w:p>
    <w:p w:rsidR="002B7F2E" w:rsidRDefault="002B7F2E" w:rsidP="000C549B">
      <w:pPr>
        <w:pStyle w:val="a7"/>
        <w:ind w:right="-567"/>
      </w:pPr>
    </w:p>
    <w:p w:rsidR="00A94F0E" w:rsidRPr="00E6134A" w:rsidRDefault="00A94F0E" w:rsidP="000C549B">
      <w:pPr>
        <w:pStyle w:val="a7"/>
        <w:ind w:right="-567"/>
      </w:pPr>
      <w:r w:rsidRPr="00E6134A">
        <w:t>Содержание  темы</w:t>
      </w:r>
    </w:p>
    <w:p w:rsidR="0043579B" w:rsidRDefault="0043579B" w:rsidP="000C549B">
      <w:pPr>
        <w:pStyle w:val="a5"/>
        <w:numPr>
          <w:ilvl w:val="0"/>
          <w:numId w:val="41"/>
        </w:numPr>
        <w:ind w:right="-567"/>
      </w:pPr>
      <w:r>
        <w:t xml:space="preserve">Традиционные формы обучения: лекции, семинары. Активные формы обучения. Тренинги общения как групповая форма работы по повышению коммуникативной компетентности. </w:t>
      </w:r>
    </w:p>
    <w:p w:rsidR="00E6134A" w:rsidRDefault="0043579B" w:rsidP="000C549B">
      <w:pPr>
        <w:pStyle w:val="a5"/>
        <w:numPr>
          <w:ilvl w:val="0"/>
          <w:numId w:val="41"/>
        </w:numPr>
        <w:ind w:right="-567"/>
      </w:pPr>
      <w:r>
        <w:t>Активные методы повышение коммуникативной компетентности: Т-группы, группы личностного роста, группы сенситивности</w:t>
      </w:r>
      <w:r w:rsidR="00E6134A">
        <w:t>.</w:t>
      </w:r>
      <w:r>
        <w:t xml:space="preserve"> Цели  и задачи коммуникативного тренинга. Основные принципы проведения тренинга (событийность, объективирование, экспериментальность, системность и т.д.) Виды коммуникативных тренингов: поведенчески-ориентированный, личностно-ориентированный и ситуационно-ориеннтированный. Оценка эффективности тренинга.  </w:t>
      </w:r>
    </w:p>
    <w:p w:rsidR="0043579B" w:rsidRPr="00E6134A" w:rsidRDefault="0043579B" w:rsidP="000C549B">
      <w:pPr>
        <w:pStyle w:val="a5"/>
        <w:numPr>
          <w:ilvl w:val="0"/>
          <w:numId w:val="41"/>
        </w:numPr>
        <w:ind w:right="-567"/>
      </w:pPr>
      <w:r w:rsidRPr="00E6134A">
        <w:t>Индивидуальные формы работы по повышению коммуникативной компетентности. Мотивация к изменению опыта общения. Построение  индивидуальной программы повышения коммуникативной компетентности. Роль рефлексии.  Психогигиена учительского труда. Саморегуляция. Личные проблемы учителей и их профессиональная деятельность</w:t>
      </w:r>
    </w:p>
    <w:p w:rsidR="0043579B" w:rsidRPr="0043579B" w:rsidRDefault="0043579B" w:rsidP="000C549B">
      <w:pPr>
        <w:pStyle w:val="a7"/>
        <w:ind w:right="-567"/>
      </w:pPr>
    </w:p>
    <w:p w:rsidR="0043579B" w:rsidRPr="0043579B" w:rsidRDefault="0043579B" w:rsidP="000C549B">
      <w:pPr>
        <w:pStyle w:val="14"/>
        <w:ind w:right="-567" w:firstLine="0"/>
        <w:jc w:val="left"/>
        <w:rPr>
          <w:b/>
          <w:bCs/>
          <w:i/>
        </w:rPr>
      </w:pPr>
      <w:r w:rsidRPr="0043579B">
        <w:rPr>
          <w:b/>
          <w:bCs/>
          <w:i/>
        </w:rPr>
        <w:t>Методические рекомендации по изучению темы</w:t>
      </w:r>
    </w:p>
    <w:p w:rsidR="00DA6504" w:rsidRDefault="00DA6504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DA6504" w:rsidRDefault="00DA6504" w:rsidP="000C549B">
      <w:pPr>
        <w:pStyle w:val="143"/>
        <w:numPr>
          <w:ilvl w:val="0"/>
          <w:numId w:val="40"/>
        </w:numPr>
        <w:ind w:right="-567"/>
      </w:pPr>
      <w:r>
        <w:t xml:space="preserve">Особенности педагогического общения в традиционных формах обучения (лекции, семинары). </w:t>
      </w:r>
    </w:p>
    <w:p w:rsidR="00DA6504" w:rsidRDefault="00DA6504" w:rsidP="000C549B">
      <w:pPr>
        <w:pStyle w:val="143"/>
        <w:numPr>
          <w:ilvl w:val="0"/>
          <w:numId w:val="40"/>
        </w:numPr>
        <w:ind w:right="-567"/>
      </w:pPr>
      <w:r>
        <w:t>Активные методы повышение коммуникативной компетентности (Т-группы, группы личностного роста, группы сенситивности).</w:t>
      </w:r>
    </w:p>
    <w:p w:rsidR="00DA6504" w:rsidRDefault="00DA6504" w:rsidP="000C549B">
      <w:pPr>
        <w:pStyle w:val="143"/>
        <w:numPr>
          <w:ilvl w:val="0"/>
          <w:numId w:val="40"/>
        </w:numPr>
        <w:ind w:right="-567"/>
      </w:pPr>
      <w:r>
        <w:t xml:space="preserve">Цели, задачи  и основные принципы коммуникативного тренинга (событийность, объективирование, экспериментальность, системность и т.д.). Оценка эффективности тренинга.  </w:t>
      </w:r>
    </w:p>
    <w:p w:rsidR="00DA6504" w:rsidRDefault="00DA6504" w:rsidP="000C549B">
      <w:pPr>
        <w:pStyle w:val="143"/>
        <w:numPr>
          <w:ilvl w:val="0"/>
          <w:numId w:val="40"/>
        </w:numPr>
        <w:ind w:right="-567"/>
      </w:pPr>
      <w:r>
        <w:t>Индивидуальные формы работы по повышению коммуникативной компетентности. Необходимость построения  индивидуальной программы повышения коммуникативной компетентности.</w:t>
      </w:r>
    </w:p>
    <w:p w:rsidR="00DA6504" w:rsidRDefault="00DA6504" w:rsidP="000C549B">
      <w:pPr>
        <w:pStyle w:val="143"/>
        <w:numPr>
          <w:ilvl w:val="0"/>
          <w:numId w:val="40"/>
        </w:numPr>
        <w:ind w:right="-567"/>
      </w:pPr>
      <w:r>
        <w:t xml:space="preserve">Роль рефлексии в повышении коммуникативной компетентности педагогического общения. </w:t>
      </w:r>
    </w:p>
    <w:p w:rsidR="00DA6504" w:rsidRDefault="00DA6504" w:rsidP="000C549B">
      <w:pPr>
        <w:pStyle w:val="143"/>
        <w:numPr>
          <w:ilvl w:val="0"/>
          <w:numId w:val="40"/>
        </w:numPr>
        <w:ind w:right="-567"/>
      </w:pPr>
      <w:r>
        <w:t>Психогигиена учительского труда. Саморегуляция. Личные проблемы учителей и их профессиональная деятельность.</w:t>
      </w:r>
    </w:p>
    <w:p w:rsidR="00DA6504" w:rsidRDefault="00DA6504" w:rsidP="000C549B">
      <w:pPr>
        <w:pStyle w:val="14"/>
        <w:ind w:right="-567"/>
      </w:pPr>
    </w:p>
    <w:p w:rsidR="00DA6504" w:rsidRDefault="00DA6504" w:rsidP="000C549B">
      <w:pPr>
        <w:pStyle w:val="14"/>
        <w:ind w:right="-567"/>
        <w:rPr>
          <w:b/>
          <w:bCs/>
          <w:i/>
        </w:rPr>
      </w:pPr>
      <w:r>
        <w:rPr>
          <w:b/>
          <w:bCs/>
          <w:i/>
        </w:rPr>
        <w:t>Рекомендуемая литература по теме</w:t>
      </w:r>
    </w:p>
    <w:p w:rsidR="005C4051" w:rsidRDefault="005C4051" w:rsidP="000C549B">
      <w:pPr>
        <w:pStyle w:val="143"/>
        <w:ind w:right="-567"/>
        <w:rPr>
          <w:i/>
        </w:rPr>
      </w:pPr>
      <w:r>
        <w:rPr>
          <w:i/>
        </w:rPr>
        <w:t>Основная: 2 (с. 88-125);  3(с. 289-317)</w:t>
      </w:r>
    </w:p>
    <w:p w:rsidR="005C4051" w:rsidRDefault="005C4051" w:rsidP="000C549B">
      <w:pPr>
        <w:pStyle w:val="143"/>
        <w:ind w:right="-567"/>
        <w:rPr>
          <w:i/>
        </w:rPr>
      </w:pPr>
      <w:r>
        <w:rPr>
          <w:i/>
        </w:rPr>
        <w:t>Дополнительная: 2; 5; 6; 7; 9; 10;  14; 16; 17; 18; 19; 20.</w:t>
      </w:r>
    </w:p>
    <w:p w:rsidR="00DA6504" w:rsidRDefault="00DA6504" w:rsidP="000C549B">
      <w:pPr>
        <w:pStyle w:val="14"/>
        <w:ind w:right="-567"/>
      </w:pPr>
    </w:p>
    <w:p w:rsidR="002B7F2E" w:rsidRPr="009245AD" w:rsidRDefault="002B7F2E" w:rsidP="000C549B">
      <w:pPr>
        <w:pStyle w:val="40"/>
        <w:ind w:right="-567"/>
      </w:pPr>
      <w:r w:rsidRPr="009245AD">
        <w:t>Тема 3.4. Техники эффективной коммуникации в различных ситуациях общения.</w:t>
      </w:r>
    </w:p>
    <w:p w:rsidR="002B7F2E" w:rsidRDefault="002B7F2E" w:rsidP="000C549B">
      <w:pPr>
        <w:numPr>
          <w:ilvl w:val="12"/>
          <w:numId w:val="0"/>
        </w:numPr>
        <w:ind w:right="-567"/>
        <w:rPr>
          <w:sz w:val="28"/>
        </w:rPr>
      </w:pPr>
      <w:r>
        <w:rPr>
          <w:b/>
          <w:sz w:val="28"/>
        </w:rPr>
        <w:t xml:space="preserve">Количество часов для самостоятельной работы: </w:t>
      </w:r>
      <w:r>
        <w:rPr>
          <w:sz w:val="28"/>
        </w:rPr>
        <w:t xml:space="preserve">очная ф. обуч. – 1 час, очно-заочная ф. обуч. – 1 часа, заочная ф. обуч. – 16 часов. </w:t>
      </w:r>
    </w:p>
    <w:p w:rsidR="002B7F2E" w:rsidRDefault="002B7F2E" w:rsidP="000C549B">
      <w:pPr>
        <w:pStyle w:val="40"/>
        <w:ind w:right="-567"/>
      </w:pPr>
    </w:p>
    <w:p w:rsidR="00A94F0E" w:rsidRPr="00626A8F" w:rsidRDefault="00A94F0E" w:rsidP="000C549B">
      <w:pPr>
        <w:pStyle w:val="a7"/>
        <w:ind w:right="-567"/>
      </w:pPr>
      <w:r w:rsidRPr="00626A8F">
        <w:t>Содержание  темы</w:t>
      </w:r>
    </w:p>
    <w:p w:rsidR="005C4051" w:rsidRDefault="005C4051" w:rsidP="000C549B">
      <w:pPr>
        <w:pStyle w:val="a5"/>
        <w:numPr>
          <w:ilvl w:val="0"/>
          <w:numId w:val="43"/>
        </w:numPr>
        <w:ind w:right="-567"/>
      </w:pPr>
      <w:r>
        <w:t xml:space="preserve">Техники ведения беседы. Техники активного слушания. Техники налаживания контакта. Техники поведения в ситуации конфликта, просьбы и отказа. Техники влияния и противодействия. </w:t>
      </w:r>
    </w:p>
    <w:p w:rsidR="005C4051" w:rsidRDefault="005C4051" w:rsidP="000C549B">
      <w:pPr>
        <w:pStyle w:val="a5"/>
        <w:numPr>
          <w:ilvl w:val="0"/>
          <w:numId w:val="43"/>
        </w:numPr>
        <w:ind w:right="-567"/>
      </w:pPr>
      <w:r>
        <w:t>Психологические особенности ведения деловых дискуссий и публичных выступлений.</w:t>
      </w:r>
    </w:p>
    <w:p w:rsidR="005C4051" w:rsidRDefault="005C4051" w:rsidP="000C549B">
      <w:pPr>
        <w:pStyle w:val="a5"/>
        <w:numPr>
          <w:ilvl w:val="0"/>
          <w:numId w:val="43"/>
        </w:numPr>
        <w:ind w:right="-567"/>
      </w:pPr>
      <w:r>
        <w:t xml:space="preserve">Психологические особенности ведения деловых дискуссий и публичных выступлений. Психологические закономерности ведения деловой беседы. Психологические особенности и ведение переговоров. Деловые совещания. Структура деловой беседы. Подготовка к беседе. Правила ведения деловой беседы. Требования к публичному выступлению. Вербальное и невербальное поведение публичного выступления. Логичность. Самовыражение, Компетентность. Контакт с аудиторией. Самоконтроль и саморегуляция в процессе публичного выступления. Выход из контакта. </w:t>
      </w:r>
    </w:p>
    <w:p w:rsidR="00A94F0E" w:rsidRDefault="00A94F0E" w:rsidP="000C549B">
      <w:pPr>
        <w:pStyle w:val="14"/>
        <w:ind w:right="-567"/>
      </w:pPr>
    </w:p>
    <w:p w:rsidR="00DA6504" w:rsidRPr="005C4051" w:rsidRDefault="00DA6504" w:rsidP="000C549B">
      <w:pPr>
        <w:pStyle w:val="14"/>
        <w:ind w:right="-567" w:firstLine="0"/>
        <w:jc w:val="left"/>
        <w:rPr>
          <w:b/>
          <w:bCs/>
          <w:i/>
        </w:rPr>
      </w:pPr>
      <w:r w:rsidRPr="005C4051">
        <w:rPr>
          <w:b/>
          <w:bCs/>
          <w:i/>
        </w:rPr>
        <w:t>Методические рекомендации</w:t>
      </w:r>
      <w:r w:rsidR="00B874FA" w:rsidRPr="005C4051">
        <w:rPr>
          <w:b/>
          <w:bCs/>
          <w:i/>
        </w:rPr>
        <w:t xml:space="preserve"> по изучению темы</w:t>
      </w:r>
    </w:p>
    <w:p w:rsidR="005C4051" w:rsidRDefault="005C4051" w:rsidP="000C549B">
      <w:pPr>
        <w:pStyle w:val="14"/>
        <w:ind w:right="-567"/>
        <w:rPr>
          <w:b/>
          <w:bCs/>
        </w:rPr>
      </w:pPr>
      <w:r>
        <w:t xml:space="preserve">При изучении материала необходимо обратить внимание на следующие </w:t>
      </w:r>
      <w:r>
        <w:rPr>
          <w:b/>
          <w:bCs/>
        </w:rPr>
        <w:t xml:space="preserve">вопросы: </w:t>
      </w:r>
    </w:p>
    <w:p w:rsidR="005C4051" w:rsidRDefault="005C4051" w:rsidP="000C549B">
      <w:pPr>
        <w:pStyle w:val="143"/>
        <w:numPr>
          <w:ilvl w:val="0"/>
          <w:numId w:val="42"/>
        </w:numPr>
        <w:ind w:right="-567"/>
      </w:pPr>
      <w:r>
        <w:t xml:space="preserve">Характеристика специфических техник педагогического общения: ведения беседы;  активного слушания; налаживания контакта; поведения в ситуации конфликта, просьбы и отказа; техники влияния и противодействия. </w:t>
      </w:r>
    </w:p>
    <w:p w:rsidR="005C4051" w:rsidRDefault="005C4051" w:rsidP="000C549B">
      <w:pPr>
        <w:pStyle w:val="143"/>
        <w:numPr>
          <w:ilvl w:val="0"/>
          <w:numId w:val="42"/>
        </w:numPr>
        <w:ind w:right="-567"/>
      </w:pPr>
      <w:r>
        <w:t>Перечисление и характеристика психологических особенностей ведения деловых дискуссий и публичных выступлений.</w:t>
      </w:r>
    </w:p>
    <w:p w:rsidR="005C4051" w:rsidRDefault="005C4051" w:rsidP="000C549B">
      <w:pPr>
        <w:pStyle w:val="143"/>
        <w:numPr>
          <w:ilvl w:val="0"/>
          <w:numId w:val="42"/>
        </w:numPr>
        <w:ind w:right="-567"/>
      </w:pPr>
      <w:r>
        <w:t>Раскрытие психологических особенностей ведения деловых дискуссий и публичных выступлений. Психологические закономерности ведения деловой беседы.</w:t>
      </w:r>
    </w:p>
    <w:p w:rsidR="005C4051" w:rsidRDefault="005C4051" w:rsidP="000C549B">
      <w:pPr>
        <w:pStyle w:val="143"/>
        <w:numPr>
          <w:ilvl w:val="0"/>
          <w:numId w:val="42"/>
        </w:numPr>
        <w:ind w:right="-567"/>
      </w:pPr>
      <w:r>
        <w:t xml:space="preserve">Психологические особенности и ведение переговоров. Структура деловой беседы. Подготовка к беседе. Правила ведения деловой беседы. </w:t>
      </w:r>
    </w:p>
    <w:p w:rsidR="005C4051" w:rsidRDefault="005C4051" w:rsidP="000C549B">
      <w:pPr>
        <w:pStyle w:val="143"/>
        <w:numPr>
          <w:ilvl w:val="0"/>
          <w:numId w:val="42"/>
        </w:numPr>
        <w:ind w:right="-567"/>
      </w:pPr>
      <w:r>
        <w:t xml:space="preserve">Перечисление и обоснование основных требований к публичному выступлению: вербальное и невербальное поведение публичного выступления; логичность; самовыражение, компетентность; контакт с аудиторией. </w:t>
      </w:r>
    </w:p>
    <w:p w:rsidR="005C4051" w:rsidRDefault="005C4051" w:rsidP="000C549B">
      <w:pPr>
        <w:pStyle w:val="143"/>
        <w:numPr>
          <w:ilvl w:val="0"/>
          <w:numId w:val="42"/>
        </w:numPr>
        <w:ind w:right="-567"/>
      </w:pPr>
      <w:r>
        <w:t xml:space="preserve">Значение самоконтроля и саморегуляции в процессе публичного выступления. Правила выхода из контакта. </w:t>
      </w:r>
    </w:p>
    <w:p w:rsidR="00DA6504" w:rsidRDefault="00DA6504" w:rsidP="000C549B">
      <w:pPr>
        <w:pStyle w:val="14"/>
        <w:ind w:right="-567"/>
      </w:pPr>
    </w:p>
    <w:p w:rsidR="00DA6504" w:rsidRDefault="00DA6504" w:rsidP="000C549B">
      <w:pPr>
        <w:pStyle w:val="14"/>
        <w:ind w:right="-567"/>
        <w:rPr>
          <w:b/>
          <w:bCs/>
          <w:i/>
        </w:rPr>
      </w:pPr>
      <w:r>
        <w:rPr>
          <w:b/>
          <w:bCs/>
          <w:i/>
        </w:rPr>
        <w:t>Рекомендуемая литература по теме</w:t>
      </w:r>
    </w:p>
    <w:p w:rsidR="005C4051" w:rsidRDefault="005C4051" w:rsidP="000C549B">
      <w:pPr>
        <w:pStyle w:val="143"/>
        <w:ind w:right="-567"/>
        <w:rPr>
          <w:i/>
        </w:rPr>
      </w:pPr>
      <w:r>
        <w:rPr>
          <w:i/>
        </w:rPr>
        <w:t>Основная: 4 (с. 318-409);  5 (с. 414-450); 7 (с. 409-442); 9 (с.104-128).</w:t>
      </w:r>
    </w:p>
    <w:p w:rsidR="005C4051" w:rsidRDefault="005C4051" w:rsidP="000C549B">
      <w:pPr>
        <w:pStyle w:val="143"/>
        <w:ind w:right="-567"/>
        <w:rPr>
          <w:i/>
          <w:lang w:val="en-US"/>
        </w:rPr>
      </w:pPr>
      <w:r>
        <w:rPr>
          <w:i/>
        </w:rPr>
        <w:t>Дополнительная: 2; 5; 6; 7; 9; 10;  14; 16; 17; 18; 19; 20.</w:t>
      </w:r>
    </w:p>
    <w:p w:rsidR="00E72FAC" w:rsidRPr="00E72FAC" w:rsidRDefault="00E72FAC" w:rsidP="000C549B">
      <w:pPr>
        <w:pStyle w:val="143"/>
        <w:ind w:right="-567"/>
        <w:rPr>
          <w:i/>
          <w:lang w:val="en-US"/>
        </w:rPr>
      </w:pPr>
    </w:p>
    <w:p w:rsidR="00DA6504" w:rsidRPr="00CD7A15" w:rsidRDefault="00DA6504" w:rsidP="000C549B">
      <w:pPr>
        <w:pStyle w:val="14"/>
        <w:ind w:right="-567" w:firstLine="709"/>
        <w:jc w:val="left"/>
        <w:rPr>
          <w:b/>
        </w:rPr>
      </w:pPr>
      <w:r w:rsidRPr="00CD7A15">
        <w:rPr>
          <w:b/>
        </w:rPr>
        <w:t xml:space="preserve">4.Задания для </w:t>
      </w:r>
      <w:r w:rsidR="00A67A0A" w:rsidRPr="00CD7A15">
        <w:rPr>
          <w:b/>
        </w:rPr>
        <w:t>контрольных</w:t>
      </w:r>
      <w:r w:rsidR="002D52F8" w:rsidRPr="00CD7A15">
        <w:rPr>
          <w:b/>
        </w:rPr>
        <w:t xml:space="preserve"> </w:t>
      </w:r>
      <w:r w:rsidRPr="00CD7A15">
        <w:rPr>
          <w:b/>
        </w:rPr>
        <w:t xml:space="preserve"> работ</w:t>
      </w:r>
    </w:p>
    <w:p w:rsidR="006E52AF" w:rsidRDefault="006E52AF" w:rsidP="000C549B">
      <w:pPr>
        <w:pStyle w:val="14"/>
        <w:ind w:right="-567"/>
        <w:rPr>
          <w:b/>
        </w:rPr>
      </w:pPr>
    </w:p>
    <w:p w:rsidR="006E52AF" w:rsidRDefault="00DA6504" w:rsidP="000C549B">
      <w:pPr>
        <w:pStyle w:val="14"/>
        <w:ind w:right="-567"/>
        <w:rPr>
          <w:b/>
        </w:rPr>
      </w:pPr>
      <w:r w:rsidRPr="00A37A4C">
        <w:rPr>
          <w:b/>
        </w:rPr>
        <w:t xml:space="preserve">Задание 1 (по </w:t>
      </w:r>
      <w:r w:rsidR="006E52AF">
        <w:rPr>
          <w:b/>
        </w:rPr>
        <w:t>теме</w:t>
      </w:r>
      <w:r w:rsidRPr="00A37A4C">
        <w:rPr>
          <w:b/>
        </w:rPr>
        <w:t xml:space="preserve"> </w:t>
      </w:r>
      <w:r w:rsidR="006E52AF">
        <w:rPr>
          <w:b/>
        </w:rPr>
        <w:t>1.1</w:t>
      </w:r>
      <w:r w:rsidRPr="00A37A4C">
        <w:rPr>
          <w:b/>
        </w:rPr>
        <w:t>)</w:t>
      </w:r>
      <w:r w:rsidR="002F23E9">
        <w:rPr>
          <w:b/>
        </w:rPr>
        <w:t xml:space="preserve"> </w:t>
      </w:r>
    </w:p>
    <w:p w:rsidR="00DA6504" w:rsidRDefault="00DA6504" w:rsidP="000C549B">
      <w:pPr>
        <w:pStyle w:val="14"/>
        <w:ind w:right="-567"/>
      </w:pPr>
      <w:r>
        <w:rPr>
          <w:u w:val="single"/>
        </w:rPr>
        <w:t>Вариант 1.</w:t>
      </w:r>
      <w:r>
        <w:t xml:space="preserve"> Анализ основных понятий, связанных с общением</w:t>
      </w:r>
      <w:r w:rsidR="002F23E9" w:rsidRPr="002F23E9">
        <w:rPr>
          <w:b/>
          <w:highlight w:val="red"/>
        </w:rPr>
        <w:t xml:space="preserve"> </w:t>
      </w:r>
    </w:p>
    <w:p w:rsidR="00DA6504" w:rsidRPr="005C4051" w:rsidRDefault="00DA6504" w:rsidP="000C549B">
      <w:pPr>
        <w:pStyle w:val="14"/>
        <w:ind w:right="-567"/>
        <w:rPr>
          <w:b/>
          <w:i/>
        </w:rPr>
      </w:pPr>
      <w:r w:rsidRPr="005C4051">
        <w:rPr>
          <w:b/>
          <w:i/>
        </w:rPr>
        <w:t>Методические рекомендации:</w:t>
      </w:r>
    </w:p>
    <w:p w:rsidR="00DA6504" w:rsidRDefault="00DA6504" w:rsidP="000C549B">
      <w:pPr>
        <w:pStyle w:val="14"/>
        <w:numPr>
          <w:ilvl w:val="0"/>
          <w:numId w:val="8"/>
        </w:numPr>
        <w:ind w:right="-567"/>
      </w:pPr>
      <w:r>
        <w:t>Изучив литературу, составить рабочий список дефиниций общения.</w:t>
      </w:r>
    </w:p>
    <w:p w:rsidR="00DA6504" w:rsidRDefault="00DA6504" w:rsidP="000C549B">
      <w:pPr>
        <w:pStyle w:val="14"/>
        <w:numPr>
          <w:ilvl w:val="0"/>
          <w:numId w:val="8"/>
        </w:numPr>
        <w:ind w:right="-567"/>
      </w:pPr>
      <w:r>
        <w:t>Выявить ряд важных психологических категорий, с помощью которых даются дефиниции общения.</w:t>
      </w:r>
    </w:p>
    <w:p w:rsidR="00DA6504" w:rsidRDefault="00DA6504" w:rsidP="000C549B">
      <w:pPr>
        <w:pStyle w:val="14"/>
        <w:numPr>
          <w:ilvl w:val="0"/>
          <w:numId w:val="8"/>
        </w:numPr>
        <w:ind w:right="-567"/>
      </w:pPr>
      <w:r>
        <w:t>Произвести соотнесение понятий (осуществить логико-психологический анализ общения), обращая особое внимание на а) объемы понятий; б) соотнесение различных значений каждого из рассматриваемых понятий.</w:t>
      </w:r>
    </w:p>
    <w:p w:rsidR="00DA6504" w:rsidRDefault="00DA6504" w:rsidP="000C549B">
      <w:pPr>
        <w:pStyle w:val="14"/>
        <w:ind w:right="-567"/>
      </w:pPr>
      <w:r>
        <w:t>Оптимальный объем работы – 3-4 с.</w:t>
      </w:r>
    </w:p>
    <w:p w:rsidR="00DA6504" w:rsidRDefault="00DA6504" w:rsidP="000C549B">
      <w:pPr>
        <w:pStyle w:val="14"/>
        <w:ind w:right="-567"/>
      </w:pPr>
    </w:p>
    <w:p w:rsidR="00DA6504" w:rsidRDefault="00DA6504" w:rsidP="000C549B">
      <w:pPr>
        <w:pStyle w:val="14"/>
        <w:ind w:right="-567"/>
      </w:pPr>
      <w:r>
        <w:rPr>
          <w:u w:val="single"/>
        </w:rPr>
        <w:t>Вариант 2.</w:t>
      </w:r>
      <w:r>
        <w:t xml:space="preserve"> Классификация видов общения</w:t>
      </w:r>
      <w:r w:rsidR="002F23E9" w:rsidRPr="002F23E9">
        <w:rPr>
          <w:b/>
          <w:highlight w:val="red"/>
        </w:rPr>
        <w:t xml:space="preserve"> </w:t>
      </w:r>
    </w:p>
    <w:p w:rsidR="00DA6504" w:rsidRPr="005C4051" w:rsidRDefault="00DA6504" w:rsidP="000C549B">
      <w:pPr>
        <w:pStyle w:val="14"/>
        <w:ind w:right="-567"/>
        <w:rPr>
          <w:b/>
          <w:i/>
        </w:rPr>
      </w:pPr>
      <w:r w:rsidRPr="005C4051">
        <w:rPr>
          <w:b/>
          <w:i/>
        </w:rPr>
        <w:t>Методические рекомендации:</w:t>
      </w:r>
    </w:p>
    <w:p w:rsidR="00DA6504" w:rsidRDefault="00DA6504" w:rsidP="000C549B">
      <w:pPr>
        <w:pStyle w:val="14"/>
        <w:numPr>
          <w:ilvl w:val="0"/>
          <w:numId w:val="9"/>
        </w:numPr>
        <w:ind w:right="-567"/>
      </w:pPr>
      <w:r>
        <w:t>Изучив литературу, выявить как можно больше разнообразных классификаций видов и форм общения.</w:t>
      </w:r>
    </w:p>
    <w:p w:rsidR="00DA6504" w:rsidRDefault="00DA6504" w:rsidP="000C549B">
      <w:pPr>
        <w:pStyle w:val="14"/>
        <w:numPr>
          <w:ilvl w:val="0"/>
          <w:numId w:val="9"/>
        </w:numPr>
        <w:ind w:right="-567"/>
      </w:pPr>
      <w:r>
        <w:t xml:space="preserve">Проанализировать каждую классификацию, выделяя критерий разделения на группы и сами группы. </w:t>
      </w:r>
    </w:p>
    <w:p w:rsidR="00DA6504" w:rsidRDefault="00DA6504" w:rsidP="000C549B">
      <w:pPr>
        <w:pStyle w:val="14"/>
        <w:numPr>
          <w:ilvl w:val="0"/>
          <w:numId w:val="9"/>
        </w:numPr>
        <w:ind w:right="-567"/>
      </w:pPr>
      <w:r>
        <w:t xml:space="preserve">При необходимости иллюстрировать теоретические положения примерами. </w:t>
      </w:r>
    </w:p>
    <w:p w:rsidR="00DA6504" w:rsidRDefault="00DA6504" w:rsidP="000C549B">
      <w:pPr>
        <w:pStyle w:val="14"/>
        <w:numPr>
          <w:ilvl w:val="0"/>
          <w:numId w:val="9"/>
        </w:numPr>
        <w:ind w:right="-567"/>
      </w:pPr>
      <w:r>
        <w:t>Обратить особое внимание на выполнение правил логики.</w:t>
      </w:r>
    </w:p>
    <w:p w:rsidR="00DA6504" w:rsidRDefault="00DA6504" w:rsidP="000C549B">
      <w:pPr>
        <w:pStyle w:val="14"/>
        <w:numPr>
          <w:ilvl w:val="0"/>
          <w:numId w:val="9"/>
        </w:numPr>
        <w:ind w:right="-567"/>
      </w:pPr>
      <w:r>
        <w:t>Быть критичным.</w:t>
      </w:r>
    </w:p>
    <w:p w:rsidR="00DA6504" w:rsidRDefault="00DA6504" w:rsidP="000C549B">
      <w:pPr>
        <w:pStyle w:val="14"/>
        <w:numPr>
          <w:ilvl w:val="0"/>
          <w:numId w:val="9"/>
        </w:numPr>
        <w:ind w:right="-567"/>
      </w:pPr>
      <w:r>
        <w:t>По желанию предложить свою классификацию.</w:t>
      </w:r>
    </w:p>
    <w:p w:rsidR="00DA6504" w:rsidRDefault="00DA6504" w:rsidP="000C549B">
      <w:pPr>
        <w:pStyle w:val="14"/>
        <w:ind w:right="-567"/>
      </w:pPr>
      <w:r>
        <w:t>Оптимальный объем работы – 2-3 с.</w:t>
      </w:r>
    </w:p>
    <w:p w:rsidR="00DA6504" w:rsidRDefault="00DA6504" w:rsidP="000C549B">
      <w:pPr>
        <w:pStyle w:val="14"/>
        <w:ind w:right="-567"/>
      </w:pPr>
    </w:p>
    <w:p w:rsidR="00DA6504" w:rsidRPr="00A37A4C" w:rsidRDefault="00DA6504" w:rsidP="000C549B">
      <w:pPr>
        <w:pStyle w:val="14"/>
        <w:ind w:right="-567"/>
        <w:rPr>
          <w:b/>
        </w:rPr>
      </w:pPr>
      <w:r w:rsidRPr="00A37A4C">
        <w:rPr>
          <w:b/>
        </w:rPr>
        <w:t xml:space="preserve">Задание 2  </w:t>
      </w:r>
      <w:r w:rsidRPr="006E52AF">
        <w:rPr>
          <w:b/>
        </w:rPr>
        <w:t>(по теме 1.2)</w:t>
      </w:r>
      <w:r w:rsidR="00A31525">
        <w:rPr>
          <w:b/>
        </w:rPr>
        <w:t xml:space="preserve"> </w:t>
      </w:r>
    </w:p>
    <w:p w:rsidR="00DA6504" w:rsidRDefault="00DA6504" w:rsidP="000C549B">
      <w:pPr>
        <w:pStyle w:val="14"/>
        <w:ind w:right="-567"/>
      </w:pPr>
      <w:r>
        <w:rPr>
          <w:u w:val="single"/>
        </w:rPr>
        <w:t>Вариант 1</w:t>
      </w:r>
      <w:r>
        <w:t>. Иллюстрация функций общения (по Карпенко): контактной, побудительной, эмотивной и оказания влияния (по Карпенко).</w:t>
      </w:r>
    </w:p>
    <w:p w:rsidR="00DA6504" w:rsidRDefault="00DA6504" w:rsidP="000C549B">
      <w:pPr>
        <w:pStyle w:val="14"/>
        <w:ind w:right="-567"/>
      </w:pPr>
    </w:p>
    <w:p w:rsidR="00DA6504" w:rsidRDefault="00DA6504" w:rsidP="000C549B">
      <w:pPr>
        <w:pStyle w:val="14"/>
        <w:ind w:right="-567"/>
      </w:pPr>
      <w:r w:rsidRPr="00AE6DCD">
        <w:rPr>
          <w:u w:val="single"/>
        </w:rPr>
        <w:t>Вариант 2.</w:t>
      </w:r>
      <w:r w:rsidRPr="00AE6DCD">
        <w:t xml:space="preserve"> Иллюстрация функций общения (по Карпенко): информационной, координационной, функций понимания, и установления отношений.</w:t>
      </w:r>
      <w:r w:rsidR="00A31525" w:rsidRPr="00AE6DCD">
        <w:t xml:space="preserve"> </w:t>
      </w:r>
    </w:p>
    <w:p w:rsidR="000C549B" w:rsidRDefault="000C549B" w:rsidP="000C549B">
      <w:pPr>
        <w:pStyle w:val="14"/>
        <w:ind w:right="-567"/>
        <w:rPr>
          <w:b/>
          <w:i/>
        </w:rPr>
      </w:pPr>
    </w:p>
    <w:p w:rsidR="00DA6504" w:rsidRDefault="00DA6504" w:rsidP="000C549B">
      <w:pPr>
        <w:pStyle w:val="14"/>
        <w:ind w:right="-567"/>
        <w:rPr>
          <w:i/>
        </w:rPr>
      </w:pPr>
      <w:r w:rsidRPr="005C4051">
        <w:rPr>
          <w:b/>
          <w:i/>
        </w:rPr>
        <w:t>Методические рекомендации</w:t>
      </w:r>
      <w:r>
        <w:rPr>
          <w:i/>
        </w:rPr>
        <w:t>:</w:t>
      </w:r>
    </w:p>
    <w:p w:rsidR="00DA6504" w:rsidRDefault="00DA6504" w:rsidP="000C549B">
      <w:pPr>
        <w:pStyle w:val="14"/>
        <w:ind w:right="-567"/>
      </w:pPr>
      <w:r>
        <w:t xml:space="preserve">Для каждой из рассматриваемых функций подобрать иллюстрацию из художественной литературы. В этом случае ситуацию необходимо представить в работе (в виде ксерокопии, цитаты или подробного перессказа).  Можно воспользоваться результатами наблюдений или  собственным опытом. В последних случаях ситуацию следует детально описать (где происходило общение, кто являлся субъектами, привести реплики и описать невербальное поведение. </w:t>
      </w:r>
    </w:p>
    <w:p w:rsidR="00DA6504" w:rsidRDefault="00DA6504" w:rsidP="000C549B">
      <w:pPr>
        <w:pStyle w:val="14"/>
        <w:ind w:right="-567"/>
      </w:pPr>
      <w:r>
        <w:t>Привести доказательства того, что в рассмотренном случае реализуется именно данная функция общения.</w:t>
      </w:r>
    </w:p>
    <w:p w:rsidR="00DA6504" w:rsidRDefault="00DA6504" w:rsidP="000C549B">
      <w:pPr>
        <w:pStyle w:val="14"/>
        <w:ind w:right="-567"/>
      </w:pPr>
    </w:p>
    <w:p w:rsidR="00DA6504" w:rsidRPr="00A37A4C" w:rsidRDefault="00DA6504" w:rsidP="000C549B">
      <w:pPr>
        <w:pStyle w:val="14"/>
        <w:ind w:right="-567"/>
        <w:rPr>
          <w:b/>
        </w:rPr>
      </w:pPr>
      <w:r w:rsidRPr="006E52AF">
        <w:rPr>
          <w:b/>
        </w:rPr>
        <w:t>Задание 3 (по теме 1.4)</w:t>
      </w:r>
      <w:r w:rsidR="00A31525" w:rsidRPr="006E52AF">
        <w:rPr>
          <w:b/>
        </w:rPr>
        <w:t xml:space="preserve"> </w:t>
      </w:r>
    </w:p>
    <w:p w:rsidR="00DA6504" w:rsidRDefault="00DA6504" w:rsidP="000C549B">
      <w:pPr>
        <w:pStyle w:val="14"/>
        <w:ind w:right="-567"/>
      </w:pPr>
      <w:r>
        <w:t>Психологический анализ конкретной ситуации общения.</w:t>
      </w:r>
    </w:p>
    <w:p w:rsidR="00DA6504" w:rsidRDefault="00DA6504" w:rsidP="000C549B">
      <w:pPr>
        <w:pStyle w:val="14"/>
        <w:ind w:right="-567"/>
        <w:rPr>
          <w:i/>
        </w:rPr>
      </w:pPr>
      <w:r w:rsidRPr="00A37A4C">
        <w:rPr>
          <w:b/>
          <w:i/>
        </w:rPr>
        <w:t>Методические рекомендации</w:t>
      </w:r>
      <w:r>
        <w:rPr>
          <w:i/>
        </w:rPr>
        <w:t>:</w:t>
      </w:r>
    </w:p>
    <w:p w:rsidR="00DA6504" w:rsidRDefault="00DA6504" w:rsidP="000C549B">
      <w:pPr>
        <w:pStyle w:val="14"/>
        <w:numPr>
          <w:ilvl w:val="0"/>
          <w:numId w:val="10"/>
        </w:numPr>
        <w:ind w:right="-567"/>
      </w:pPr>
      <w:r>
        <w:t xml:space="preserve">Выбрать ситуацию общения, которую желательно (вследствие ее сложного, запутанного характера) подвергнуть психологическому анализу. Можно воспользоваться художественной литературой, наблюдениями или самонаблюдением. Обязательно представить ситуацию в контрольной работе. </w:t>
      </w:r>
    </w:p>
    <w:p w:rsidR="00DA6504" w:rsidRDefault="00DA6504" w:rsidP="000C549B">
      <w:pPr>
        <w:pStyle w:val="14"/>
        <w:numPr>
          <w:ilvl w:val="0"/>
          <w:numId w:val="10"/>
        </w:numPr>
        <w:ind w:right="-567"/>
      </w:pPr>
      <w:r>
        <w:t xml:space="preserve">Выбрать подходящую модель  общения. Осуществить анализ. </w:t>
      </w:r>
    </w:p>
    <w:p w:rsidR="00DA6504" w:rsidRDefault="00DA6504" w:rsidP="000C549B">
      <w:pPr>
        <w:pStyle w:val="14"/>
        <w:numPr>
          <w:ilvl w:val="0"/>
          <w:numId w:val="10"/>
        </w:numPr>
        <w:ind w:right="-567"/>
      </w:pPr>
      <w:r>
        <w:t>Вычленить то новое знание, которое дал анализ ситуации.</w:t>
      </w:r>
    </w:p>
    <w:p w:rsidR="002D52F8" w:rsidRDefault="002D52F8" w:rsidP="000C549B">
      <w:pPr>
        <w:pStyle w:val="14"/>
        <w:ind w:right="-567"/>
      </w:pPr>
    </w:p>
    <w:p w:rsidR="002D52F8" w:rsidRDefault="002D52F8" w:rsidP="000C549B">
      <w:pPr>
        <w:pStyle w:val="14"/>
        <w:ind w:right="-567"/>
      </w:pPr>
    </w:p>
    <w:p w:rsidR="00DA6504" w:rsidRDefault="00DA6504" w:rsidP="000C549B">
      <w:pPr>
        <w:pStyle w:val="14"/>
        <w:ind w:right="-567"/>
        <w:rPr>
          <w:b/>
        </w:rPr>
      </w:pPr>
      <w:r>
        <w:rPr>
          <w:b/>
        </w:rPr>
        <w:t>5. Вопросы к зачёту</w:t>
      </w:r>
    </w:p>
    <w:p w:rsidR="00DA6504" w:rsidRDefault="00DA6504" w:rsidP="000C549B">
      <w:pPr>
        <w:pStyle w:val="14"/>
        <w:ind w:right="-567"/>
        <w:rPr>
          <w:b/>
          <w:sz w:val="24"/>
        </w:rPr>
      </w:pP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Основные подходы к пониманию общения. Общение и деятельность. Общение и коммуникация. Общение и взаимодействие.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Понимание общения в: бихевиоризме (связь с научением; теория обмена).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Понимание общения в психоанализе.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Понимание общения в когнитивной психологии (теория структурного баланса, теория коммуникативных актов), ролевой теории общения. (Дж.Мид).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Понимание общения в гештальт-психологии (В.Келлер, К.Левин) и  гумманистической психологии (А.Маслоу, К. Роджерс)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Функции общения. Подходы к классификации функций общения (Г.М.Андреева,  А.А.Брудный,  Б.Ф.Ломов, Л.М.Карпенко).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Классификации видов общения.  Потребность в классификациях видов общения. Ограничения и возможности классификаций.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Структурная модель общения (выделение в каждом акте общения коммуникативной, перцептивной и интерактивной сторон). Возможности и ограничения моделей общения.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Аналитические  и функциональная модели. Схема Лассуэлла. Линейная модель. Интерактивная модель. Трансакционная модель. Аксиальное и ретиальное общение.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Транзактная модель Э.Берна.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Схема Уоллеса.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Структурная модель Хайдера.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Модель когнитивного диссонанса Л.Фестингера.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Общение как процесс передачи информации.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Семиотики. Вербальные и невербальные языки общения.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Проблема понимания сообщений.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Барьеры и фасцинации в общении.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Обратная связь и ее роль в общении людей.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Перцептивная сторона общения.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Механизмы социальной перцепции (эмпатия, идентификация, рефлексия, стереотипизирование и т.д.).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Эффекты социальной перцепции (эффект первичности, эффект ореола, эффект новизны и пр.) Влияние установок на процесс общения и способы их преодоления.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Виды психологического влияния в общении.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Общение как взаимодействие (соотнесение ситуации и действий; выбор правильных действий).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Стили общения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Манипуляции в общении.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Роль общения в педагогической деятельности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Коммуникативные, перцептивные и интерактивные особенности педагогического общения.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Коммуникативная сторона педагогического общения.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Вербальные и невербальные средства  в педагогическом общении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Использование педагогом различных форм обратной связи. Перцептивная сторона педагогического общения.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Стереотипы учительского восприятия ученика и пути их преодоления.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Учитель как организатор учебного взаимодействия.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Стили педагогического общения.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Конфликты в педагогическом общении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Коммуникативная компетентность в педагогическом общении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Диагностика коммуникативной компетентности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Методы развития коммуникативной компетентности в педагогическом  общении.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Коммуникативные тренинги. Виды тренингов. Основные принципы. Оценка эффективности тренинга. 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Индивидуальные формы работы по повышению коммуник5ативной компетентности.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 xml:space="preserve">Коммуникативные техники в различных ситуациях. Техники ведения беседы. Техники активного слушания. Техники налаживания контакта. Техники поведения в ситуации конфликта, просьбы и отказа. Техники влияния и противодействия.  </w:t>
      </w:r>
    </w:p>
    <w:p w:rsidR="00DA6504" w:rsidRDefault="00DA6504" w:rsidP="000C549B">
      <w:pPr>
        <w:pStyle w:val="140"/>
        <w:numPr>
          <w:ilvl w:val="0"/>
          <w:numId w:val="11"/>
        </w:numPr>
        <w:ind w:right="-567"/>
      </w:pPr>
      <w:r>
        <w:t>Психологические особенности ведения деловых дискуссий и публичных выступлений.</w:t>
      </w:r>
    </w:p>
    <w:p w:rsidR="00DA6504" w:rsidRDefault="00DA6504" w:rsidP="000C549B">
      <w:pPr>
        <w:pStyle w:val="14"/>
        <w:ind w:right="-567"/>
      </w:pPr>
    </w:p>
    <w:p w:rsidR="002B7F2E" w:rsidRPr="00ED7A39" w:rsidRDefault="002B7F2E" w:rsidP="000C549B">
      <w:pPr>
        <w:ind w:right="-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ED7A39">
        <w:rPr>
          <w:b/>
          <w:sz w:val="28"/>
          <w:szCs w:val="28"/>
        </w:rPr>
        <w:t>Рекомендуемая литература</w:t>
      </w:r>
    </w:p>
    <w:p w:rsidR="002B7F2E" w:rsidRPr="002F78CC" w:rsidRDefault="002B7F2E" w:rsidP="000C549B">
      <w:pPr>
        <w:ind w:right="-567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2F78CC">
        <w:rPr>
          <w:b/>
          <w:sz w:val="28"/>
          <w:szCs w:val="28"/>
        </w:rPr>
        <w:t>.1. Основная литература</w:t>
      </w:r>
    </w:p>
    <w:p w:rsidR="002B7F2E" w:rsidRPr="002F78CC" w:rsidRDefault="002B7F2E" w:rsidP="000C549B">
      <w:pPr>
        <w:numPr>
          <w:ilvl w:val="0"/>
          <w:numId w:val="51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*, **Андреева Г.М. Социальная психология (раздел «Психология общения»). Любое издание. </w:t>
      </w:r>
    </w:p>
    <w:p w:rsidR="002B7F2E" w:rsidRPr="002F78CC" w:rsidRDefault="002B7F2E" w:rsidP="000C549B">
      <w:pPr>
        <w:numPr>
          <w:ilvl w:val="0"/>
          <w:numId w:val="51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*,** Вердербер  Р., Вердербер К. Психология общения.- СПб, 2003. </w:t>
      </w:r>
    </w:p>
    <w:p w:rsidR="002B7F2E" w:rsidRPr="002F78CC" w:rsidRDefault="002B7F2E" w:rsidP="000C549B">
      <w:pPr>
        <w:numPr>
          <w:ilvl w:val="0"/>
          <w:numId w:val="51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*, ** Гойхман О.Я,. Надеина Т.М. Речевая коммуникация.- М., 2003</w:t>
      </w:r>
    </w:p>
    <w:p w:rsidR="002B7F2E" w:rsidRPr="002F78CC" w:rsidRDefault="002B7F2E" w:rsidP="000C549B">
      <w:pPr>
        <w:numPr>
          <w:ilvl w:val="0"/>
          <w:numId w:val="51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*, ** Горянина В.А. Психология общения.- Учеб.пособие для  студ. Высш.учеб.заведений.- М., 2002Леонтьев А.А. Педагогическое общение.- Москва-Нальчик. 1996.- 95 с.</w:t>
      </w:r>
    </w:p>
    <w:p w:rsidR="002B7F2E" w:rsidRPr="002F78CC" w:rsidRDefault="002B7F2E" w:rsidP="000C549B">
      <w:pPr>
        <w:numPr>
          <w:ilvl w:val="0"/>
          <w:numId w:val="51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*, **Куницына В.Н., Казаринова Н.В., Погольша В.М. Межличностное общение.- СПб, 2001. </w:t>
      </w:r>
    </w:p>
    <w:p w:rsidR="002B7F2E" w:rsidRPr="002F78CC" w:rsidRDefault="002B7F2E" w:rsidP="000C549B">
      <w:pPr>
        <w:numPr>
          <w:ilvl w:val="0"/>
          <w:numId w:val="51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*, **Леонтьев А.А. Психология общения (любое издание)</w:t>
      </w:r>
    </w:p>
    <w:p w:rsidR="002B7F2E" w:rsidRPr="002F78CC" w:rsidRDefault="002B7F2E" w:rsidP="000C549B">
      <w:pPr>
        <w:numPr>
          <w:ilvl w:val="0"/>
          <w:numId w:val="51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*,** Педагогическая психология: Учебное пособие/ Под ред. И.Ю.Кулагиной.- М, 2008</w:t>
      </w:r>
    </w:p>
    <w:p w:rsidR="002B7F2E" w:rsidRPr="002F78CC" w:rsidRDefault="002B7F2E" w:rsidP="000C549B">
      <w:pPr>
        <w:numPr>
          <w:ilvl w:val="0"/>
          <w:numId w:val="51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** Цукерман Г.А. Виды общения в обучении. – Томск, 1993 (эл.вид).</w:t>
      </w:r>
    </w:p>
    <w:p w:rsidR="002B7F2E" w:rsidRPr="002F78CC" w:rsidRDefault="002B7F2E" w:rsidP="000C549B">
      <w:pPr>
        <w:numPr>
          <w:ilvl w:val="0"/>
          <w:numId w:val="51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*,** Шарков Ф.И. Основы теории коммуникации.- М.,2003</w:t>
      </w:r>
    </w:p>
    <w:p w:rsidR="002B7F2E" w:rsidRPr="002F78CC" w:rsidRDefault="002B7F2E" w:rsidP="000C549B">
      <w:pPr>
        <w:ind w:right="-567"/>
        <w:rPr>
          <w:sz w:val="28"/>
          <w:szCs w:val="28"/>
        </w:rPr>
      </w:pPr>
    </w:p>
    <w:p w:rsidR="002B7F2E" w:rsidRPr="002F78CC" w:rsidRDefault="002B7F2E" w:rsidP="000C549B">
      <w:pPr>
        <w:ind w:right="-567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2F78CC">
        <w:rPr>
          <w:b/>
          <w:sz w:val="28"/>
          <w:szCs w:val="28"/>
        </w:rPr>
        <w:t>.2.   Дополнительная литература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Аронсон Э. Общественное животное (Введение в социальную психологию.- М,1998 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*Берн Э. Игры, в которые играют люди (любое издание).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*Бодалев А.А. Восприятие и понимание человека человеком (любое издание) 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**Бодалев А.А. Психология общения.- М.-Воронеж, 2002. 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Бродецкий А.Я. Внеречевое общение в жизни и искусстве. Учебное пособие для вузов. - М., 2000.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Жуков Ю.М., Петровская Л.А., Растянников В.П. Диагностика и развитие компетентности в общении.- М, 1991.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*Зарецкая И.И. Коммуникативная культура педагога и руководителя.- М., 2002.- 160 с. (Эл. вид )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Коротаева Е.В. Директор-учитель – ученик: пути взаимодействия.- М., 2000., с. 36-49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Крижанская Ю.С., Третьяков В.П. Грамматика общения. –Л, 1990. 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*Лефрансуа Ги. Прикладная педагогическая  психология.-  СПб,  2003   (гл. 12. «Управление в классе»; гл 10. «Мультикультурное образование: как обучать») (эл. вид)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*Майерс Дэвид. Социальная психология. – СПб, 1997 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Межличностное общение/ Хрестоматия. Сост и общ.ред. Н.В.Казариновой, В.М.Погольши.- СПб, 2001.*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*Нэпп М., Холл Дж. Невербальное общение. Учебник -СПб,   2004.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*Соловьева О.В. Обратная связь в межличностном общении.- М, 1992. 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*Фетискин Н.П., Козлов В.В. Мануйлов Г.М. Социально-психологическая диагностика развития личности и малых групп.- М., 2002, с. 120-174, 203-216, 247-256, 258-276, 355-486. 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Осипова Ю.В. Психологический анализ состояния студента  после проведения пробного урока // Школа, 2003, </w:t>
      </w:r>
      <w:r w:rsidRPr="002F78CC">
        <w:rPr>
          <w:sz w:val="28"/>
          <w:szCs w:val="28"/>
          <w:lang w:val="en-US"/>
        </w:rPr>
        <w:t>N</w:t>
      </w:r>
      <w:r w:rsidRPr="002F78CC">
        <w:rPr>
          <w:sz w:val="28"/>
          <w:szCs w:val="28"/>
        </w:rPr>
        <w:t>1, с. 73-75.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Павлова Л. Спор, дискуссия, полемика. (любое издание).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>Пост П., Пост П. Деловой этикет.- М., 2008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*Чебыкин А.Я. Распознавание педагогами выражения эмоций у учащихся // Вопросы психологии, 1991, </w:t>
      </w:r>
      <w:r w:rsidRPr="002F78CC">
        <w:rPr>
          <w:sz w:val="28"/>
          <w:szCs w:val="28"/>
          <w:lang w:val="en-US"/>
        </w:rPr>
        <w:t>N</w:t>
      </w:r>
      <w:r w:rsidRPr="002F78CC">
        <w:rPr>
          <w:sz w:val="28"/>
          <w:szCs w:val="28"/>
        </w:rPr>
        <w:t>5, с. 74-80.</w:t>
      </w:r>
    </w:p>
    <w:p w:rsidR="002B7F2E" w:rsidRPr="002F78CC" w:rsidRDefault="002B7F2E" w:rsidP="000C549B">
      <w:pPr>
        <w:numPr>
          <w:ilvl w:val="0"/>
          <w:numId w:val="52"/>
        </w:numPr>
        <w:ind w:right="-567"/>
        <w:rPr>
          <w:sz w:val="28"/>
          <w:szCs w:val="28"/>
        </w:rPr>
      </w:pPr>
      <w:r w:rsidRPr="002F78CC">
        <w:rPr>
          <w:sz w:val="28"/>
          <w:szCs w:val="28"/>
        </w:rPr>
        <w:t xml:space="preserve">*Штейнмец А.Э. Развитие эмпатии в психологической подготовке учителя //  Вопросы психологии, 1983, </w:t>
      </w:r>
      <w:r w:rsidRPr="002F78CC">
        <w:rPr>
          <w:sz w:val="28"/>
          <w:szCs w:val="28"/>
          <w:lang w:val="en-US"/>
        </w:rPr>
        <w:t>N</w:t>
      </w:r>
      <w:r w:rsidRPr="002F78CC">
        <w:rPr>
          <w:sz w:val="28"/>
          <w:szCs w:val="28"/>
        </w:rPr>
        <w:t>2, с. 79-83.</w:t>
      </w:r>
    </w:p>
    <w:p w:rsidR="002B7F2E" w:rsidRPr="00ED7A39" w:rsidRDefault="002B7F2E" w:rsidP="000C549B">
      <w:pPr>
        <w:tabs>
          <w:tab w:val="clear" w:pos="567"/>
          <w:tab w:val="left" w:pos="284"/>
        </w:tabs>
        <w:ind w:left="284" w:right="-567"/>
        <w:rPr>
          <w:sz w:val="28"/>
          <w:szCs w:val="28"/>
        </w:rPr>
      </w:pPr>
    </w:p>
    <w:p w:rsidR="002B7F2E" w:rsidRDefault="002B7F2E" w:rsidP="000C549B">
      <w:pPr>
        <w:pStyle w:val="14"/>
        <w:ind w:right="-567"/>
      </w:pPr>
      <w:bookmarkStart w:id="0" w:name="_GoBack"/>
      <w:bookmarkEnd w:id="0"/>
    </w:p>
    <w:sectPr w:rsidR="002B7F2E" w:rsidSect="00475222">
      <w:footerReference w:type="even" r:id="rId7"/>
      <w:footerReference w:type="default" r:id="rId8"/>
      <w:pgSz w:w="11906" w:h="16838"/>
      <w:pgMar w:top="993" w:right="1416" w:bottom="1440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87A" w:rsidRDefault="00CC387A">
      <w:r>
        <w:separator/>
      </w:r>
    </w:p>
  </w:endnote>
  <w:endnote w:type="continuationSeparator" w:id="0">
    <w:p w:rsidR="00CC387A" w:rsidRDefault="00CC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49B" w:rsidRDefault="000C549B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C549B" w:rsidRDefault="000C549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49B" w:rsidRDefault="000C549B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A6D30">
      <w:rPr>
        <w:rStyle w:val="ae"/>
        <w:noProof/>
      </w:rPr>
      <w:t>2</w:t>
    </w:r>
    <w:r>
      <w:rPr>
        <w:rStyle w:val="ae"/>
      </w:rPr>
      <w:fldChar w:fldCharType="end"/>
    </w:r>
  </w:p>
  <w:p w:rsidR="000C549B" w:rsidRDefault="000C549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87A" w:rsidRDefault="00CC387A">
      <w:r>
        <w:separator/>
      </w:r>
    </w:p>
  </w:footnote>
  <w:footnote w:type="continuationSeparator" w:id="0">
    <w:p w:rsidR="00CC387A" w:rsidRDefault="00CC387A">
      <w:r>
        <w:continuationSeparator/>
      </w:r>
    </w:p>
  </w:footnote>
  <w:footnote w:id="1">
    <w:p w:rsidR="000C549B" w:rsidRPr="00A94250" w:rsidRDefault="000C549B" w:rsidP="00965491">
      <w:pPr>
        <w:pStyle w:val="af"/>
        <w:rPr>
          <w:sz w:val="28"/>
        </w:rPr>
      </w:pPr>
      <w:r w:rsidRPr="00A94250">
        <w:rPr>
          <w:rStyle w:val="af0"/>
        </w:rPr>
        <w:footnoteRef/>
      </w:r>
      <w:r w:rsidRPr="00A94250">
        <w:t xml:space="preserve"> </w:t>
      </w:r>
      <w:r w:rsidRPr="00A94250">
        <w:rPr>
          <w:sz w:val="28"/>
        </w:rPr>
        <w:t xml:space="preserve">* - </w:t>
      </w:r>
      <w:r w:rsidRPr="00A94250">
        <w:t>имеется в библиотеке МГППУ</w:t>
      </w:r>
    </w:p>
    <w:p w:rsidR="000C549B" w:rsidRPr="00A94250" w:rsidRDefault="000C549B" w:rsidP="00965491">
      <w:pPr>
        <w:pStyle w:val="af"/>
      </w:pPr>
    </w:p>
  </w:footnote>
  <w:footnote w:id="2">
    <w:p w:rsidR="000C549B" w:rsidRDefault="000C549B" w:rsidP="00965491">
      <w:pPr>
        <w:pStyle w:val="af"/>
      </w:pPr>
      <w:r>
        <w:rPr>
          <w:rStyle w:val="af0"/>
        </w:rPr>
        <w:footnoteRef/>
      </w:r>
      <w:r>
        <w:t xml:space="preserve"> **  имеет гриф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029A2"/>
    <w:multiLevelType w:val="hybridMultilevel"/>
    <w:tmpl w:val="C4965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D7762"/>
    <w:multiLevelType w:val="hybridMultilevel"/>
    <w:tmpl w:val="906CFB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2F409C0"/>
    <w:multiLevelType w:val="hybridMultilevel"/>
    <w:tmpl w:val="7DC8E9E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3934CB9"/>
    <w:multiLevelType w:val="hybridMultilevel"/>
    <w:tmpl w:val="4434CA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45B36DF"/>
    <w:multiLevelType w:val="hybridMultilevel"/>
    <w:tmpl w:val="919EC7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8C10F5A"/>
    <w:multiLevelType w:val="hybridMultilevel"/>
    <w:tmpl w:val="53264A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910694A"/>
    <w:multiLevelType w:val="hybridMultilevel"/>
    <w:tmpl w:val="18B88D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9C6220B"/>
    <w:multiLevelType w:val="hybridMultilevel"/>
    <w:tmpl w:val="D2B860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0DA94454"/>
    <w:multiLevelType w:val="hybridMultilevel"/>
    <w:tmpl w:val="23DE86B2"/>
    <w:lvl w:ilvl="0" w:tplc="997EF4B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492E63"/>
    <w:multiLevelType w:val="hybridMultilevel"/>
    <w:tmpl w:val="8EFCD4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3357D46"/>
    <w:multiLevelType w:val="hybridMultilevel"/>
    <w:tmpl w:val="4A4CA2C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4193FA6"/>
    <w:multiLevelType w:val="hybridMultilevel"/>
    <w:tmpl w:val="24D087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6D16A6"/>
    <w:multiLevelType w:val="hybridMultilevel"/>
    <w:tmpl w:val="04AED2E4"/>
    <w:lvl w:ilvl="0" w:tplc="BA6C3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B01129"/>
    <w:multiLevelType w:val="hybridMultilevel"/>
    <w:tmpl w:val="2190F0F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17D613AC"/>
    <w:multiLevelType w:val="hybridMultilevel"/>
    <w:tmpl w:val="A614F7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454FEF"/>
    <w:multiLevelType w:val="hybridMultilevel"/>
    <w:tmpl w:val="A36CFBA0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18657F72"/>
    <w:multiLevelType w:val="hybridMultilevel"/>
    <w:tmpl w:val="3C18C1F0"/>
    <w:lvl w:ilvl="0" w:tplc="997EF4B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3953FE"/>
    <w:multiLevelType w:val="hybridMultilevel"/>
    <w:tmpl w:val="EA64AFAC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>
    <w:nsid w:val="1E317D6C"/>
    <w:multiLevelType w:val="hybridMultilevel"/>
    <w:tmpl w:val="E5848482"/>
    <w:lvl w:ilvl="0" w:tplc="BA6C39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1E671BB0"/>
    <w:multiLevelType w:val="hybridMultilevel"/>
    <w:tmpl w:val="ECFE84A6"/>
    <w:lvl w:ilvl="0" w:tplc="997EF4B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8517F0"/>
    <w:multiLevelType w:val="hybridMultilevel"/>
    <w:tmpl w:val="170C9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E9C7B09"/>
    <w:multiLevelType w:val="hybridMultilevel"/>
    <w:tmpl w:val="C47E8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4F0B10"/>
    <w:multiLevelType w:val="hybridMultilevel"/>
    <w:tmpl w:val="424A854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24877C93"/>
    <w:multiLevelType w:val="hybridMultilevel"/>
    <w:tmpl w:val="E5102C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2FA04FE4"/>
    <w:multiLevelType w:val="hybridMultilevel"/>
    <w:tmpl w:val="693237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8607794"/>
    <w:multiLevelType w:val="hybridMultilevel"/>
    <w:tmpl w:val="62BAF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C72EF5"/>
    <w:multiLevelType w:val="hybridMultilevel"/>
    <w:tmpl w:val="4142F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F67767"/>
    <w:multiLevelType w:val="hybridMultilevel"/>
    <w:tmpl w:val="DA3A7C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03159C1"/>
    <w:multiLevelType w:val="hybridMultilevel"/>
    <w:tmpl w:val="F29CFC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8275C8"/>
    <w:multiLevelType w:val="hybridMultilevel"/>
    <w:tmpl w:val="9D4277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4B17E90"/>
    <w:multiLevelType w:val="hybridMultilevel"/>
    <w:tmpl w:val="56D476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7531045"/>
    <w:multiLevelType w:val="hybridMultilevel"/>
    <w:tmpl w:val="AE9C11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7572869"/>
    <w:multiLevelType w:val="hybridMultilevel"/>
    <w:tmpl w:val="19181A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7A722D3"/>
    <w:multiLevelType w:val="hybridMultilevel"/>
    <w:tmpl w:val="611493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17A6B8B"/>
    <w:multiLevelType w:val="hybridMultilevel"/>
    <w:tmpl w:val="1C1E2C5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541202C1"/>
    <w:multiLevelType w:val="hybridMultilevel"/>
    <w:tmpl w:val="9A02A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51F558A"/>
    <w:multiLevelType w:val="hybridMultilevel"/>
    <w:tmpl w:val="A38A902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558C1B6D"/>
    <w:multiLevelType w:val="hybridMultilevel"/>
    <w:tmpl w:val="AFCE27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5AAD69D9"/>
    <w:multiLevelType w:val="hybridMultilevel"/>
    <w:tmpl w:val="E6943C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5D7A6259"/>
    <w:multiLevelType w:val="hybridMultilevel"/>
    <w:tmpl w:val="9BBAB6A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14B37A2"/>
    <w:multiLevelType w:val="hybridMultilevel"/>
    <w:tmpl w:val="1BEECE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63C70E17"/>
    <w:multiLevelType w:val="hybridMultilevel"/>
    <w:tmpl w:val="54FE13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4C47DE8"/>
    <w:multiLevelType w:val="hybridMultilevel"/>
    <w:tmpl w:val="E814EED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>
    <w:nsid w:val="653A37B5"/>
    <w:multiLevelType w:val="hybridMultilevel"/>
    <w:tmpl w:val="C51A32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65D73FC7"/>
    <w:multiLevelType w:val="hybridMultilevel"/>
    <w:tmpl w:val="77208E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67660AF9"/>
    <w:multiLevelType w:val="hybridMultilevel"/>
    <w:tmpl w:val="6D106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7A60DB8"/>
    <w:multiLevelType w:val="hybridMultilevel"/>
    <w:tmpl w:val="12E2D42E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7">
    <w:nsid w:val="68030A16"/>
    <w:multiLevelType w:val="hybridMultilevel"/>
    <w:tmpl w:val="5FA6F6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684A35DE"/>
    <w:multiLevelType w:val="hybridMultilevel"/>
    <w:tmpl w:val="575CF132"/>
    <w:lvl w:ilvl="0" w:tplc="386CFEF6">
      <w:start w:val="1"/>
      <w:numFmt w:val="bullet"/>
      <w:pStyle w:val="a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C4EE8E22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3F8C5534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3B5826D8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84506932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33B02DA2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1E6EBBFE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7832732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EF32DDE0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9">
    <w:nsid w:val="68821B54"/>
    <w:multiLevelType w:val="hybridMultilevel"/>
    <w:tmpl w:val="552E36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>
    <w:nsid w:val="6B7B2E66"/>
    <w:multiLevelType w:val="hybridMultilevel"/>
    <w:tmpl w:val="6090E41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3BA7D53"/>
    <w:multiLevelType w:val="hybridMultilevel"/>
    <w:tmpl w:val="37B232AE"/>
    <w:lvl w:ilvl="0" w:tplc="AF025358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">
    <w:nsid w:val="7A2D601F"/>
    <w:multiLevelType w:val="hybridMultilevel"/>
    <w:tmpl w:val="B06CC5B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3">
    <w:nsid w:val="7A4D2169"/>
    <w:multiLevelType w:val="hybridMultilevel"/>
    <w:tmpl w:val="D3AAA2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>
    <w:nsid w:val="7C7B486E"/>
    <w:multiLevelType w:val="hybridMultilevel"/>
    <w:tmpl w:val="C9F200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>
    <w:nsid w:val="7C976F77"/>
    <w:multiLevelType w:val="hybridMultilevel"/>
    <w:tmpl w:val="13749F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48"/>
  </w:num>
  <w:num w:numId="2">
    <w:abstractNumId w:val="15"/>
  </w:num>
  <w:num w:numId="3">
    <w:abstractNumId w:val="44"/>
  </w:num>
  <w:num w:numId="4">
    <w:abstractNumId w:val="10"/>
  </w:num>
  <w:num w:numId="5">
    <w:abstractNumId w:val="31"/>
  </w:num>
  <w:num w:numId="6">
    <w:abstractNumId w:val="38"/>
  </w:num>
  <w:num w:numId="7">
    <w:abstractNumId w:val="49"/>
  </w:num>
  <w:num w:numId="8">
    <w:abstractNumId w:val="24"/>
  </w:num>
  <w:num w:numId="9">
    <w:abstractNumId w:val="9"/>
  </w:num>
  <w:num w:numId="10">
    <w:abstractNumId w:val="47"/>
  </w:num>
  <w:num w:numId="11">
    <w:abstractNumId w:val="35"/>
  </w:num>
  <w:num w:numId="12">
    <w:abstractNumId w:val="12"/>
  </w:num>
  <w:num w:numId="13">
    <w:abstractNumId w:val="11"/>
  </w:num>
  <w:num w:numId="14">
    <w:abstractNumId w:val="18"/>
  </w:num>
  <w:num w:numId="15">
    <w:abstractNumId w:val="8"/>
  </w:num>
  <w:num w:numId="16">
    <w:abstractNumId w:val="51"/>
  </w:num>
  <w:num w:numId="17">
    <w:abstractNumId w:val="37"/>
  </w:num>
  <w:num w:numId="18">
    <w:abstractNumId w:val="19"/>
  </w:num>
  <w:num w:numId="19">
    <w:abstractNumId w:val="23"/>
  </w:num>
  <w:num w:numId="20">
    <w:abstractNumId w:val="32"/>
  </w:num>
  <w:num w:numId="21">
    <w:abstractNumId w:val="16"/>
  </w:num>
  <w:num w:numId="22">
    <w:abstractNumId w:val="1"/>
  </w:num>
  <w:num w:numId="23">
    <w:abstractNumId w:val="22"/>
  </w:num>
  <w:num w:numId="24">
    <w:abstractNumId w:val="29"/>
  </w:num>
  <w:num w:numId="25">
    <w:abstractNumId w:val="5"/>
  </w:num>
  <w:num w:numId="26">
    <w:abstractNumId w:val="39"/>
  </w:num>
  <w:num w:numId="27">
    <w:abstractNumId w:val="30"/>
  </w:num>
  <w:num w:numId="28">
    <w:abstractNumId w:val="34"/>
  </w:num>
  <w:num w:numId="29">
    <w:abstractNumId w:val="4"/>
  </w:num>
  <w:num w:numId="30">
    <w:abstractNumId w:val="36"/>
  </w:num>
  <w:num w:numId="31">
    <w:abstractNumId w:val="33"/>
  </w:num>
  <w:num w:numId="32">
    <w:abstractNumId w:val="40"/>
  </w:num>
  <w:num w:numId="33">
    <w:abstractNumId w:val="45"/>
  </w:num>
  <w:num w:numId="34">
    <w:abstractNumId w:val="27"/>
  </w:num>
  <w:num w:numId="35">
    <w:abstractNumId w:val="26"/>
  </w:num>
  <w:num w:numId="36">
    <w:abstractNumId w:val="43"/>
  </w:num>
  <w:num w:numId="37">
    <w:abstractNumId w:val="54"/>
  </w:num>
  <w:num w:numId="38">
    <w:abstractNumId w:val="6"/>
  </w:num>
  <w:num w:numId="39">
    <w:abstractNumId w:val="13"/>
  </w:num>
  <w:num w:numId="40">
    <w:abstractNumId w:val="55"/>
  </w:num>
  <w:num w:numId="41">
    <w:abstractNumId w:val="25"/>
  </w:num>
  <w:num w:numId="42">
    <w:abstractNumId w:val="52"/>
  </w:num>
  <w:num w:numId="43">
    <w:abstractNumId w:val="41"/>
  </w:num>
  <w:num w:numId="44">
    <w:abstractNumId w:val="2"/>
  </w:num>
  <w:num w:numId="45">
    <w:abstractNumId w:val="0"/>
  </w:num>
  <w:num w:numId="46">
    <w:abstractNumId w:val="7"/>
  </w:num>
  <w:num w:numId="47">
    <w:abstractNumId w:val="3"/>
  </w:num>
  <w:num w:numId="48">
    <w:abstractNumId w:val="53"/>
  </w:num>
  <w:num w:numId="49">
    <w:abstractNumId w:val="42"/>
  </w:num>
  <w:num w:numId="50">
    <w:abstractNumId w:val="50"/>
  </w:num>
  <w:num w:numId="51">
    <w:abstractNumId w:val="14"/>
  </w:num>
  <w:num w:numId="52">
    <w:abstractNumId w:val="21"/>
  </w:num>
  <w:num w:numId="53">
    <w:abstractNumId w:val="20"/>
  </w:num>
  <w:num w:numId="54">
    <w:abstractNumId w:val="17"/>
  </w:num>
  <w:num w:numId="55">
    <w:abstractNumId w:val="46"/>
  </w:num>
  <w:num w:numId="56">
    <w:abstractNumId w:val="2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04D"/>
    <w:rsid w:val="00016652"/>
    <w:rsid w:val="000346E8"/>
    <w:rsid w:val="00045C25"/>
    <w:rsid w:val="0007280D"/>
    <w:rsid w:val="000A0CB8"/>
    <w:rsid w:val="000C549B"/>
    <w:rsid w:val="000F1F36"/>
    <w:rsid w:val="00104B9C"/>
    <w:rsid w:val="001305BF"/>
    <w:rsid w:val="0013420F"/>
    <w:rsid w:val="00143481"/>
    <w:rsid w:val="001970DB"/>
    <w:rsid w:val="001A6D30"/>
    <w:rsid w:val="001B55BC"/>
    <w:rsid w:val="001C236F"/>
    <w:rsid w:val="001C646F"/>
    <w:rsid w:val="001D1A62"/>
    <w:rsid w:val="001F21D7"/>
    <w:rsid w:val="001F4F5C"/>
    <w:rsid w:val="001F602A"/>
    <w:rsid w:val="002121EA"/>
    <w:rsid w:val="00215379"/>
    <w:rsid w:val="0022744A"/>
    <w:rsid w:val="00227C5C"/>
    <w:rsid w:val="00244F3F"/>
    <w:rsid w:val="00246F18"/>
    <w:rsid w:val="0029204D"/>
    <w:rsid w:val="002B7F2E"/>
    <w:rsid w:val="002C4ABF"/>
    <w:rsid w:val="002D52F8"/>
    <w:rsid w:val="002F23E9"/>
    <w:rsid w:val="002F7E2A"/>
    <w:rsid w:val="0031687F"/>
    <w:rsid w:val="003469DB"/>
    <w:rsid w:val="00362DE9"/>
    <w:rsid w:val="00376DA4"/>
    <w:rsid w:val="003869B4"/>
    <w:rsid w:val="003A06D3"/>
    <w:rsid w:val="0040146E"/>
    <w:rsid w:val="00407818"/>
    <w:rsid w:val="0043579B"/>
    <w:rsid w:val="004368DE"/>
    <w:rsid w:val="00475222"/>
    <w:rsid w:val="004A0B4B"/>
    <w:rsid w:val="004B06BE"/>
    <w:rsid w:val="004C43B5"/>
    <w:rsid w:val="004D6528"/>
    <w:rsid w:val="004D7259"/>
    <w:rsid w:val="004E1063"/>
    <w:rsid w:val="004F7863"/>
    <w:rsid w:val="00543F22"/>
    <w:rsid w:val="00577398"/>
    <w:rsid w:val="005C4051"/>
    <w:rsid w:val="005F10CE"/>
    <w:rsid w:val="00626A8F"/>
    <w:rsid w:val="006579FE"/>
    <w:rsid w:val="00691FC5"/>
    <w:rsid w:val="006B288F"/>
    <w:rsid w:val="006B4478"/>
    <w:rsid w:val="006C68EC"/>
    <w:rsid w:val="006E52AF"/>
    <w:rsid w:val="007C6B27"/>
    <w:rsid w:val="007D486C"/>
    <w:rsid w:val="007D5B2B"/>
    <w:rsid w:val="007F3BD4"/>
    <w:rsid w:val="007F745F"/>
    <w:rsid w:val="00822CFF"/>
    <w:rsid w:val="00844C24"/>
    <w:rsid w:val="00863CCD"/>
    <w:rsid w:val="00867B85"/>
    <w:rsid w:val="008922C4"/>
    <w:rsid w:val="008A628A"/>
    <w:rsid w:val="008E2901"/>
    <w:rsid w:val="008F2B4F"/>
    <w:rsid w:val="00922EC9"/>
    <w:rsid w:val="009459EA"/>
    <w:rsid w:val="009518F8"/>
    <w:rsid w:val="0096122E"/>
    <w:rsid w:val="00965491"/>
    <w:rsid w:val="009933AF"/>
    <w:rsid w:val="009D63D1"/>
    <w:rsid w:val="00A26BE4"/>
    <w:rsid w:val="00A31525"/>
    <w:rsid w:val="00A32B98"/>
    <w:rsid w:val="00A35E3A"/>
    <w:rsid w:val="00A37A4C"/>
    <w:rsid w:val="00A47D87"/>
    <w:rsid w:val="00A67A0A"/>
    <w:rsid w:val="00A91583"/>
    <w:rsid w:val="00A94250"/>
    <w:rsid w:val="00A94F0E"/>
    <w:rsid w:val="00AC0C60"/>
    <w:rsid w:val="00AE6DCD"/>
    <w:rsid w:val="00AF19FD"/>
    <w:rsid w:val="00B033C5"/>
    <w:rsid w:val="00B1229F"/>
    <w:rsid w:val="00B16D16"/>
    <w:rsid w:val="00B27808"/>
    <w:rsid w:val="00B316BA"/>
    <w:rsid w:val="00B47514"/>
    <w:rsid w:val="00B5750B"/>
    <w:rsid w:val="00B874FA"/>
    <w:rsid w:val="00BA2124"/>
    <w:rsid w:val="00BB6BC0"/>
    <w:rsid w:val="00BB7D30"/>
    <w:rsid w:val="00BF1D17"/>
    <w:rsid w:val="00C72D4A"/>
    <w:rsid w:val="00C75508"/>
    <w:rsid w:val="00C827F2"/>
    <w:rsid w:val="00C96429"/>
    <w:rsid w:val="00C97DF0"/>
    <w:rsid w:val="00CC387A"/>
    <w:rsid w:val="00CD24D8"/>
    <w:rsid w:val="00CD7A15"/>
    <w:rsid w:val="00D46458"/>
    <w:rsid w:val="00DA6504"/>
    <w:rsid w:val="00DC193E"/>
    <w:rsid w:val="00DD710E"/>
    <w:rsid w:val="00DF3A94"/>
    <w:rsid w:val="00E007EE"/>
    <w:rsid w:val="00E108B8"/>
    <w:rsid w:val="00E43C30"/>
    <w:rsid w:val="00E6134A"/>
    <w:rsid w:val="00E72FAC"/>
    <w:rsid w:val="00E87EEB"/>
    <w:rsid w:val="00EE795B"/>
    <w:rsid w:val="00F0546A"/>
    <w:rsid w:val="00F4406F"/>
    <w:rsid w:val="00F50BC2"/>
    <w:rsid w:val="00F53DA8"/>
    <w:rsid w:val="00F8178D"/>
    <w:rsid w:val="00FA3786"/>
    <w:rsid w:val="00FD4A77"/>
    <w:rsid w:val="00FE6F57"/>
    <w:rsid w:val="00FF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26771-8368-4139-AAE9-90CD6640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8178D"/>
    <w:pPr>
      <w:tabs>
        <w:tab w:val="left" w:pos="567"/>
      </w:tabs>
      <w:jc w:val="both"/>
    </w:pPr>
  </w:style>
  <w:style w:type="paragraph" w:styleId="1">
    <w:name w:val="heading 1"/>
    <w:basedOn w:val="a1"/>
    <w:next w:val="a1"/>
    <w:qFormat/>
    <w:pPr>
      <w:keepNext/>
      <w:ind w:left="1134" w:right="1134"/>
      <w:jc w:val="center"/>
      <w:outlineLvl w:val="0"/>
    </w:pPr>
    <w:rPr>
      <w:b/>
      <w:sz w:val="28"/>
    </w:rPr>
  </w:style>
  <w:style w:type="paragraph" w:styleId="2">
    <w:name w:val="heading 2"/>
    <w:basedOn w:val="a1"/>
    <w:next w:val="a1"/>
    <w:qFormat/>
    <w:pPr>
      <w:keepNext/>
      <w:ind w:left="1134" w:right="1134"/>
      <w:jc w:val="center"/>
      <w:outlineLvl w:val="1"/>
    </w:pPr>
    <w:rPr>
      <w:b/>
      <w:sz w:val="24"/>
    </w:rPr>
  </w:style>
  <w:style w:type="paragraph" w:styleId="3">
    <w:name w:val="heading 3"/>
    <w:basedOn w:val="a1"/>
    <w:next w:val="a1"/>
    <w:qFormat/>
    <w:pPr>
      <w:keepNext/>
      <w:spacing w:before="120"/>
      <w:ind w:firstLine="720"/>
      <w:jc w:val="left"/>
      <w:outlineLvl w:val="2"/>
    </w:pPr>
    <w:rPr>
      <w:b/>
      <w:sz w:val="24"/>
    </w:rPr>
  </w:style>
  <w:style w:type="paragraph" w:styleId="4">
    <w:name w:val="heading 4"/>
    <w:basedOn w:val="a1"/>
    <w:next w:val="a1"/>
    <w:qFormat/>
    <w:pPr>
      <w:keepNext/>
      <w:spacing w:before="120" w:after="120"/>
      <w:ind w:firstLine="720"/>
      <w:outlineLvl w:val="3"/>
    </w:pPr>
    <w:rPr>
      <w:b/>
      <w:i/>
      <w:sz w:val="24"/>
    </w:rPr>
  </w:style>
  <w:style w:type="paragraph" w:styleId="5">
    <w:name w:val="heading 5"/>
    <w:basedOn w:val="a1"/>
    <w:next w:val="a1"/>
    <w:qFormat/>
    <w:pPr>
      <w:keepNext/>
      <w:outlineLvl w:val="4"/>
    </w:pPr>
    <w:rPr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Стиль ИМ"/>
    <w:basedOn w:val="30"/>
    <w:autoRedefine/>
    <w:rsid w:val="000A0CB8"/>
    <w:pPr>
      <w:numPr>
        <w:numId w:val="16"/>
      </w:numPr>
      <w:spacing w:after="0"/>
      <w:ind w:right="610" w:firstLine="491"/>
    </w:pPr>
    <w:rPr>
      <w:sz w:val="24"/>
    </w:rPr>
  </w:style>
  <w:style w:type="paragraph" w:styleId="30">
    <w:name w:val="Body Text Indent 3"/>
    <w:basedOn w:val="a1"/>
    <w:pPr>
      <w:spacing w:after="120"/>
      <w:ind w:left="283"/>
    </w:pPr>
    <w:rPr>
      <w:sz w:val="16"/>
    </w:rPr>
  </w:style>
  <w:style w:type="paragraph" w:customStyle="1" w:styleId="a5">
    <w:name w:val="ИМ"/>
    <w:basedOn w:val="a1"/>
    <w:autoRedefine/>
    <w:rsid w:val="008E2901"/>
    <w:pPr>
      <w:tabs>
        <w:tab w:val="left" w:pos="1701"/>
      </w:tabs>
      <w:ind w:firstLine="720"/>
    </w:pPr>
    <w:rPr>
      <w:snapToGrid w:val="0"/>
      <w:sz w:val="28"/>
      <w:szCs w:val="28"/>
    </w:rPr>
  </w:style>
  <w:style w:type="paragraph" w:customStyle="1" w:styleId="a6">
    <w:name w:val="им"/>
    <w:basedOn w:val="a1"/>
    <w:autoRedefine/>
    <w:pPr>
      <w:ind w:firstLine="709"/>
    </w:pPr>
    <w:rPr>
      <w:sz w:val="24"/>
    </w:rPr>
  </w:style>
  <w:style w:type="paragraph" w:customStyle="1" w:styleId="40">
    <w:name w:val="Заголовок4"/>
    <w:basedOn w:val="3"/>
    <w:autoRedefine/>
    <w:rsid w:val="000A0CB8"/>
    <w:pPr>
      <w:spacing w:before="0"/>
      <w:ind w:firstLine="0"/>
    </w:pPr>
    <w:rPr>
      <w:sz w:val="28"/>
      <w:szCs w:val="28"/>
    </w:rPr>
  </w:style>
  <w:style w:type="paragraph" w:customStyle="1" w:styleId="50">
    <w:name w:val="заголовок 5"/>
    <w:basedOn w:val="3"/>
    <w:autoRedefine/>
    <w:pPr>
      <w:spacing w:before="0"/>
    </w:pPr>
    <w:rPr>
      <w:b w:val="0"/>
      <w:i/>
    </w:rPr>
  </w:style>
  <w:style w:type="paragraph" w:customStyle="1" w:styleId="a">
    <w:name w:val="Стиль Диплом"/>
    <w:basedOn w:val="a1"/>
    <w:autoRedefine/>
    <w:pPr>
      <w:numPr>
        <w:numId w:val="1"/>
      </w:numPr>
      <w:spacing w:line="480" w:lineRule="auto"/>
    </w:pPr>
    <w:rPr>
      <w:sz w:val="24"/>
    </w:rPr>
  </w:style>
  <w:style w:type="paragraph" w:customStyle="1" w:styleId="a7">
    <w:name w:val="им без сдвига"/>
    <w:basedOn w:val="a1"/>
    <w:autoRedefine/>
    <w:rsid w:val="0096122E"/>
    <w:pPr>
      <w:jc w:val="left"/>
    </w:pPr>
    <w:rPr>
      <w:b/>
      <w:sz w:val="28"/>
      <w:szCs w:val="28"/>
    </w:rPr>
  </w:style>
  <w:style w:type="paragraph" w:customStyle="1" w:styleId="a8">
    <w:name w:val="Тезисы"/>
    <w:basedOn w:val="a0"/>
    <w:autoRedefine/>
    <w:pPr>
      <w:ind w:firstLine="680"/>
    </w:pPr>
    <w:rPr>
      <w:sz w:val="28"/>
    </w:rPr>
  </w:style>
  <w:style w:type="paragraph" w:customStyle="1" w:styleId="6">
    <w:name w:val="заголовок 6"/>
    <w:basedOn w:val="3"/>
    <w:autoRedefine/>
    <w:pPr>
      <w:spacing w:after="120"/>
      <w:jc w:val="both"/>
    </w:pPr>
    <w:rPr>
      <w:i/>
    </w:rPr>
  </w:style>
  <w:style w:type="paragraph" w:customStyle="1" w:styleId="a9">
    <w:name w:val="Стиль ИМ без сдвига"/>
    <w:basedOn w:val="a5"/>
    <w:autoRedefine/>
    <w:pPr>
      <w:jc w:val="left"/>
    </w:pPr>
  </w:style>
  <w:style w:type="paragraph" w:customStyle="1" w:styleId="10">
    <w:name w:val="Стиль1"/>
    <w:basedOn w:val="aa"/>
    <w:autoRedefine/>
    <w:pPr>
      <w:spacing w:after="0"/>
    </w:pPr>
  </w:style>
  <w:style w:type="paragraph" w:styleId="aa">
    <w:name w:val="Body Text"/>
    <w:basedOn w:val="a1"/>
    <w:pPr>
      <w:spacing w:after="120"/>
    </w:pPr>
  </w:style>
  <w:style w:type="paragraph" w:styleId="ab">
    <w:name w:val="Title"/>
    <w:basedOn w:val="a1"/>
    <w:qFormat/>
    <w:pPr>
      <w:tabs>
        <w:tab w:val="clear" w:pos="567"/>
      </w:tabs>
      <w:jc w:val="center"/>
    </w:pPr>
    <w:rPr>
      <w:sz w:val="28"/>
    </w:rPr>
  </w:style>
  <w:style w:type="paragraph" w:customStyle="1" w:styleId="H4">
    <w:name w:val="H4"/>
    <w:basedOn w:val="a1"/>
    <w:next w:val="a1"/>
    <w:pPr>
      <w:keepNext/>
      <w:tabs>
        <w:tab w:val="clear" w:pos="567"/>
      </w:tabs>
      <w:spacing w:before="100" w:after="100"/>
      <w:jc w:val="left"/>
      <w:outlineLvl w:val="4"/>
    </w:pPr>
    <w:rPr>
      <w:b/>
      <w:snapToGrid w:val="0"/>
      <w:sz w:val="24"/>
    </w:rPr>
  </w:style>
  <w:style w:type="paragraph" w:styleId="ac">
    <w:name w:val="Body Text Indent"/>
    <w:basedOn w:val="a1"/>
    <w:pPr>
      <w:tabs>
        <w:tab w:val="clear" w:pos="567"/>
      </w:tabs>
      <w:ind w:right="-1043" w:firstLine="426"/>
    </w:pPr>
    <w:rPr>
      <w:sz w:val="28"/>
    </w:rPr>
  </w:style>
  <w:style w:type="paragraph" w:customStyle="1" w:styleId="14">
    <w:name w:val="Стиль ИМ 14"/>
    <w:basedOn w:val="a5"/>
  </w:style>
  <w:style w:type="paragraph" w:customStyle="1" w:styleId="140">
    <w:name w:val="ИМ 14"/>
    <w:basedOn w:val="14"/>
    <w:pPr>
      <w:ind w:firstLine="0"/>
    </w:pPr>
  </w:style>
  <w:style w:type="paragraph" w:customStyle="1" w:styleId="141">
    <w:name w:val="Стиль ИМ 14 Знак Знак"/>
    <w:basedOn w:val="a1"/>
    <w:pPr>
      <w:tabs>
        <w:tab w:val="left" w:pos="1701"/>
      </w:tabs>
      <w:ind w:firstLine="720"/>
    </w:pPr>
    <w:rPr>
      <w:snapToGrid w:val="0"/>
      <w:sz w:val="28"/>
      <w:szCs w:val="28"/>
    </w:rPr>
  </w:style>
  <w:style w:type="character" w:customStyle="1" w:styleId="142">
    <w:name w:val="Стиль ИМ 14 Знак Знак Знак"/>
    <w:basedOn w:val="a2"/>
    <w:rPr>
      <w:snapToGrid w:val="0"/>
      <w:sz w:val="28"/>
      <w:szCs w:val="28"/>
      <w:lang w:val="ru-RU" w:eastAsia="ru-RU" w:bidi="ar-SA"/>
    </w:rPr>
  </w:style>
  <w:style w:type="paragraph" w:customStyle="1" w:styleId="143">
    <w:name w:val="Стиль ИМ 14 Знак"/>
    <w:basedOn w:val="a1"/>
    <w:pPr>
      <w:tabs>
        <w:tab w:val="left" w:pos="1701"/>
      </w:tabs>
      <w:ind w:firstLine="720"/>
    </w:pPr>
    <w:rPr>
      <w:snapToGrid w:val="0"/>
      <w:sz w:val="28"/>
      <w:szCs w:val="28"/>
    </w:rPr>
  </w:style>
  <w:style w:type="paragraph" w:styleId="ad">
    <w:name w:val="footer"/>
    <w:basedOn w:val="a1"/>
    <w:pPr>
      <w:tabs>
        <w:tab w:val="clear" w:pos="567"/>
        <w:tab w:val="center" w:pos="4677"/>
        <w:tab w:val="right" w:pos="9355"/>
      </w:tabs>
    </w:pPr>
  </w:style>
  <w:style w:type="character" w:styleId="ae">
    <w:name w:val="page number"/>
    <w:basedOn w:val="a2"/>
  </w:style>
  <w:style w:type="paragraph" w:styleId="af">
    <w:name w:val="footnote text"/>
    <w:basedOn w:val="a1"/>
    <w:semiHidden/>
    <w:rsid w:val="00A94250"/>
  </w:style>
  <w:style w:type="character" w:styleId="af0">
    <w:name w:val="footnote reference"/>
    <w:basedOn w:val="a2"/>
    <w:semiHidden/>
    <w:rsid w:val="00A942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5488</Words>
  <Characters>31283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> </Company>
  <LinksUpToDate>false</LinksUpToDate>
  <CharactersWithSpaces>36698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subject/>
  <dc:creator>Администратор</dc:creator>
  <cp:keywords/>
  <cp:lastModifiedBy>Irina</cp:lastModifiedBy>
  <cp:revision>2</cp:revision>
  <cp:lastPrinted>2001-01-01T01:58:00Z</cp:lastPrinted>
  <dcterms:created xsi:type="dcterms:W3CDTF">2014-09-03T12:01:00Z</dcterms:created>
  <dcterms:modified xsi:type="dcterms:W3CDTF">2014-09-03T12:01:00Z</dcterms:modified>
</cp:coreProperties>
</file>