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169" w:rsidRDefault="00AB5169" w:rsidP="006110DB">
      <w:pPr>
        <w:spacing w:line="360" w:lineRule="auto"/>
        <w:jc w:val="center"/>
      </w:pPr>
      <w:r>
        <w:t>Реферат</w:t>
      </w:r>
    </w:p>
    <w:p w:rsidR="00081E6F" w:rsidRDefault="006110DB" w:rsidP="006110DB">
      <w:pPr>
        <w:spacing w:line="360" w:lineRule="auto"/>
        <w:jc w:val="center"/>
      </w:pPr>
      <w:r>
        <w:t>Тема: Культура, экономика и политика Индонезии во второй половине 20 века</w:t>
      </w:r>
    </w:p>
    <w:p w:rsidR="006110DB" w:rsidRDefault="006110DB" w:rsidP="006110DB">
      <w:pPr>
        <w:spacing w:line="360" w:lineRule="auto"/>
        <w:jc w:val="center"/>
      </w:pPr>
    </w:p>
    <w:p w:rsidR="006110DB" w:rsidRDefault="00EC0F22" w:rsidP="006110DB">
      <w:pPr>
        <w:spacing w:line="360" w:lineRule="auto"/>
        <w:ind w:firstLine="708"/>
        <w:jc w:val="both"/>
      </w:pPr>
      <w:r w:rsidRPr="00081E6F">
        <w:t>Индонезия - государство в Юго-Восточной Азии, расположенное на островах Малайского архипелага.</w:t>
      </w:r>
      <w:r w:rsidR="00081E6F" w:rsidRPr="00081E6F">
        <w:t xml:space="preserve"> </w:t>
      </w:r>
      <w:r w:rsidRPr="00081E6F">
        <w:t>На острове Калимантан граничит с Малайзией (длина границы 1 782 км), на острове Новая Гвинея страна имеет сухопутную границу с Папуа-Новой Гвинеей (820 км).</w:t>
      </w:r>
      <w:r w:rsidR="006110DB">
        <w:t xml:space="preserve"> </w:t>
      </w:r>
      <w:r w:rsidRPr="00081E6F">
        <w:t xml:space="preserve">В целом страна состоит из 13 500 островов, из которых 6 000 - обитаемы, самые крупные - острова Суматра, Ява и Калимантан. Восточная часть острова Тимор оспаривается Португалией. </w:t>
      </w:r>
    </w:p>
    <w:p w:rsidR="00EC0F22" w:rsidRPr="00081E6F" w:rsidRDefault="00EC0F22" w:rsidP="006110DB">
      <w:pPr>
        <w:spacing w:line="360" w:lineRule="auto"/>
        <w:ind w:firstLine="708"/>
        <w:jc w:val="both"/>
      </w:pPr>
      <w:r w:rsidRPr="00081E6F">
        <w:t xml:space="preserve">Общая протяженность границы 2 602 км, длина береговой линии 54716 км. Общая площадь Индонезии 1 919 443 км2 (площадь суши -1 826 440 км2). </w:t>
      </w:r>
      <w:r w:rsidR="00081E6F" w:rsidRPr="00081E6F">
        <w:t xml:space="preserve"> </w:t>
      </w:r>
      <w:r w:rsidRPr="00081E6F">
        <w:t xml:space="preserve">Более половины всей территории страны занимают горы. Наличие более чем 400 вулканов, среди которых более 100 действующих, говорит о до сих пор не сложившейся в этом регионе геологической стабильности. Самая высокая точка Индонезии - гора Джая (5 029 м) на острове Новая Гвинея. Остальная территория островов - равнины и низменности. Наиболее обширные равнины находятся на крупных островах: Калимантан, Суматре, Яве, Новой Гвинее. </w:t>
      </w:r>
      <w:r w:rsidR="00081E6F" w:rsidRPr="00081E6F">
        <w:t xml:space="preserve"> </w:t>
      </w:r>
      <w:r w:rsidRPr="00081E6F">
        <w:t>Основные природные ресурсы Индонезии: нефть, природный газ, никель, олово, бокситы, медь, уголь, золото, серебро, древесина. Пахотная земля занимает 8% территории (страна богата плодородными почвами), леса и кустарники - 67%.</w:t>
      </w:r>
      <w:r w:rsidRPr="00081E6F">
        <w:br/>
        <w:t>Культура и история Индонезии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>Считается, что самые первые жители индонезийского архипелага пришли из Индии или Бирмы. В 1890 году, в Восточной Яве были найдены окаменелости питекантропа (homo erectus), возрастом приблизительно 500 000 лет. Более поздние мигранты ('малайцы') приехали из южного Китая и Индокитая, и начали населять архипелаг приблизительно в 3000 до н.э. Мощные группы, типа буддистской империи Срайвиджая и индусского королевства Mataram, появились на Яве и на Суматре к концу 7-ого столетия. Последнее значимое королевство, основанное индусами, было Majapahit в 13-ом столетии. Последующее распространение ислама на архипелаге в 14-ом столетии вынудило Majapahits отступить в 15-ом столетии к Бали.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 xml:space="preserve">Индонезия включает в себя полный диапазон разнообразных обществ и культур. Однако, образование, средства массовой информации и политика национализма, которую во всю проводило правительство, создали определенную индонезийскую национальную культуру. Отличительная кухня Индонезии и ее ремесла, сразу же вынесли ее на международную арену. Батик, искусство наложения воска на ткань и последующее создание красочных и драматических картин, производится повсюду в Индонезии, а центром этой деятельности является Джакарта на Яве. Другие формы ремесел представлены такими видами, как ikat - ткань специального плетения из разукрашеных ниток; songket - шелковая ткань с золотыми или серебряными нитями; и крис - художественные работы, часто украшенные драгоценностями. Яванские wayang - марионеточные пьесы и гамелан - гипнотическая музыка, составленная главным образом из ударных инструментов - также популярные артистические формы. 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 xml:space="preserve">На большинство блюд индонезийской кухни оказали влияние китайцы, но некоторые блюда в Паданге на Суматре, являются действительно исконно индонезийскими. Везде, куда бы вы не путешествовали в Индонезии, вы увидете продавцов закусок, типа картофеля, сладких орехов, бисквитов или фруктов. Рис - основа каждого блюда, он кладется в суп или подается на гарнир, учавствует в салатах и маринадах. Разнообразие тропических фруктов повергло бы в обморок любого продавца зелени из Европы. Это и яблоки со вкусом крема, дурио, гуавы, джак-фрукты, манго, папайя, стар-фрукты и рамбутаны. 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>Социальные и религиозные обязанности, в течение долгого времени, сформировали специальный кодекс поведения, который называют адат или традиционный закон. Ислам - преобладающая религия архипелага, она немного разбавлена элементами индусского буддизма, адата и анимизма. В Яве есть сотни мест, где сконцентрирована духовная энергия, которую, по поверьям, могут поглощать последователи. Несмотря на длинный колониальный период, попытки миссионеров преобразовать индонезийское население в христиан, ни к чему не привели.</w:t>
      </w:r>
      <w:r w:rsidR="00081E6F" w:rsidRPr="00081E6F">
        <w:t xml:space="preserve"> </w:t>
      </w:r>
      <w:r w:rsidRPr="00081E6F">
        <w:t xml:space="preserve">Население составляет 238 452 952 человек (2004), средняя плотность населения около 124 человек на км2. </w:t>
      </w:r>
      <w:r w:rsidR="00081E6F" w:rsidRPr="00081E6F">
        <w:t xml:space="preserve"> </w:t>
      </w:r>
      <w:r w:rsidRPr="00081E6F">
        <w:t xml:space="preserve">Подавляющее большинство населения проживает на густонаселенных островах. Больше половины населения - яванцы и малайцы, другие этнические группы - китайцы, иранцы, суданцы, голландцы. 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 xml:space="preserve">Экономика </w:t>
      </w:r>
      <w:r w:rsidRPr="008F1319">
        <w:t>Индонезии</w:t>
      </w:r>
      <w:r w:rsidRPr="00081E6F">
        <w:t xml:space="preserve"> основана на рыночном принципе. При этом значительную роль в ней играет правительство, контролирующее более 160 государственных компаний и регулирующее такие важные отрасли, как топливно-энергетический комплекс и продовольствие. После тяжелого финансово-экономического кризиса в Азии (</w:t>
      </w:r>
      <w:r w:rsidRPr="008F1319">
        <w:t>1997</w:t>
      </w:r>
      <w:r w:rsidRPr="00081E6F">
        <w:t>) правительство взяло под свою опеку новую значительную долю частного сектора, приобретя не функционирующие банковские займы и организовав реструктуризицию корпоративных долгов.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>Характерной особенностью экономики Индонезии является централизованное планирование, хотя в последние годы заметна тенденция к децентрализации экономики и развитию частного предпринимательства.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>Одной из главных проблем экономики продолжает оставаться безработица, связанная не в последнюю очередь с быстро увеличивающимся населением страны. ВНП составил в 1994 г. $619,4 млрд. {ВНП на душу населения - $3 090).</w:t>
      </w:r>
      <w:r w:rsidR="00081E6F" w:rsidRPr="00081E6F">
        <w:t xml:space="preserve"> </w:t>
      </w:r>
      <w:r w:rsidRPr="00081E6F">
        <w:t xml:space="preserve">Промышленная продукция (30% ВНП) основана на поставке нефти, природного газа, металлов, угля, древесины. Нефтяной сектор обеспечивает больше 40% экспортного дохода. </w:t>
      </w:r>
      <w:r w:rsidR="00081E6F" w:rsidRPr="00081E6F">
        <w:t xml:space="preserve"> </w:t>
      </w:r>
      <w:r w:rsidRPr="00081E6F">
        <w:t>Сельское хозяйство Индонезии (включая лесоводство и рыболовство) продолжает оставаться важным сектором экономики (23% ВНП), основные сельскохозяйственные культуры: рис, арахис, кассава, какао-бобы, кофе; развито производство каучука (второе место в мире) и пальмового масла.</w:t>
      </w:r>
      <w:r w:rsidR="00081E6F" w:rsidRPr="00081E6F">
        <w:t xml:space="preserve"> </w:t>
      </w:r>
      <w:r w:rsidRPr="00081E6F">
        <w:t>Денежная единица - индонезийская рупия (1 индонезийская рупия (Rp.) равна 100 сенам).</w:t>
      </w:r>
      <w:r w:rsidR="00081E6F" w:rsidRPr="00081E6F">
        <w:t xml:space="preserve"> </w:t>
      </w:r>
      <w:r w:rsidRPr="00081E6F">
        <w:t>Главные торговые партнеры Индонезии: Япония, США, Сингапур, Южная Корея.</w:t>
      </w:r>
      <w:r w:rsidR="00081E6F" w:rsidRPr="00081E6F">
        <w:t xml:space="preserve"> </w:t>
      </w:r>
      <w:r w:rsidRPr="00081E6F">
        <w:t xml:space="preserve">Общая протяженность железных дорог - 6 964 км, автодорог -119 500 км (11 812 км - государственных, 34180 км - провинциальных, 73 508 км - районных), внутренних водных путей - 21 579 км. </w:t>
      </w:r>
      <w:r w:rsidR="00081E6F" w:rsidRPr="00081E6F">
        <w:t xml:space="preserve"> </w:t>
      </w:r>
      <w:r w:rsidRPr="00081E6F">
        <w:t>Морские порты страны: Джакарта, Купанг, Палембанг, Уджунгпан-Данг, Семаранг, Сурабая, Черибон.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 xml:space="preserve">Индонезия – развивающаяся индустриально-аграрная страна с многоукладной экономикой и крупнейший в мире экспортер сырьевых товаров. Стратегия развития экономики базируется на пятилетних планах. Период с 1969 по 1997 характеризуется высокими темпами роста промышленности и сектора услуг, привлечением иностранных инвестиций и попытками диверсификации экономики. После 30 лет устойчивого экономического роста индонезийская экономика в 1998 испытала сильный спад. Кризис особенно сильно ударил по Индонезии и подорвал позиции президента Сухарто, породив самую острую политическую ситуацию в стране с середины 1960-х. Хотя кризис высветил много теневых явлений, большинство экономистов и бизнесменов полагают, что в долгосрочной перспективе Индонезию ждет благоприятное будущее, основанное на использовании богатых природных ресурсов. </w:t>
      </w:r>
    </w:p>
    <w:p w:rsidR="006110DB" w:rsidRDefault="00EC0F22" w:rsidP="006110DB">
      <w:pPr>
        <w:spacing w:line="360" w:lineRule="auto"/>
        <w:ind w:firstLine="708"/>
        <w:jc w:val="both"/>
      </w:pPr>
      <w:r w:rsidRPr="00081E6F">
        <w:t xml:space="preserve">Государственное устройство - президентская республика. </w:t>
      </w:r>
      <w:r w:rsidRPr="00081E6F">
        <w:br/>
        <w:t xml:space="preserve">Страна состоит из 24 провинций, двух специальных областей и одного специального района столицы (Джакарты). 17 августа 1945 г. стал днем объявления независимости, но юридически независимой (от Нидерландов) Индонезия стала только 27 декабря 1949 г. Национальный праздник- 17 августа-День независимости. </w:t>
      </w:r>
      <w:r w:rsidRPr="00081E6F">
        <w:br/>
        <w:t xml:space="preserve">Глава государства и правительства - президент. Высший орган законодательной власти - Народный консультативный конгресс, который избирает президента и вице-президента; Совет народных представителей (однопалатный парламент) осуществляет текущие законодательные функции. </w:t>
      </w:r>
      <w:r w:rsidR="00081E6F" w:rsidRPr="00081E6F">
        <w:t xml:space="preserve"> </w:t>
      </w:r>
      <w:r w:rsidRPr="00081E6F">
        <w:t>Главные политические партии Индонезии: Объединение функциональных групп (Голкар), Партия единства и развития (ПЕР), Демократическая партия Индонезии (ДПИ).</w:t>
      </w:r>
    </w:p>
    <w:p w:rsidR="008608AB" w:rsidRPr="00081E6F" w:rsidRDefault="00081E6F" w:rsidP="006110DB">
      <w:pPr>
        <w:spacing w:line="360" w:lineRule="auto"/>
        <w:ind w:firstLine="708"/>
        <w:jc w:val="both"/>
      </w:pPr>
      <w:r w:rsidRPr="00081E6F">
        <w:t xml:space="preserve">Официальный язык бахаса Индонезия (на основе малайского языка с элементами китайского, индийского, английского и голландского языков), распространено множество местных диалектов (наиболее широко употребляемый - яванский), населением также активно используются английский и голландский языки. </w:t>
      </w:r>
      <w:r w:rsidRPr="00081E6F">
        <w:br/>
        <w:t>Большинство верующих Индонезии - мусульмане (87% населения страны), протестанты составляют 6%, католики - 3%, индуисты - 2%, буддисты -1% населения.  Рождаемость -24,06 новорожденных на 1 000 человек (1995). Смертность -8,48 смертельных исхода на 1 000 человек (уровень детской смертности - 65 смертельных исходов на 1 000 новорожденных). Средняя продолжительность жизни: мужчин - 59 лет, женщин - 63 года (1995). Половина трудоспособного населения занята в сельском хозяйстве, в промышленности - 10%.</w:t>
      </w:r>
      <w:bookmarkStart w:id="0" w:name="_GoBack"/>
      <w:bookmarkEnd w:id="0"/>
    </w:p>
    <w:sectPr w:rsidR="008608AB" w:rsidRPr="00081E6F" w:rsidSect="006110DB">
      <w:footerReference w:type="even" r:id="rId6"/>
      <w:footerReference w:type="default" r:id="rId7"/>
      <w:pgSz w:w="11906" w:h="16838"/>
      <w:pgMar w:top="1134" w:right="1134" w:bottom="1134" w:left="1701" w:header="720" w:footer="72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57A" w:rsidRDefault="00BF257A">
      <w:r>
        <w:separator/>
      </w:r>
    </w:p>
  </w:endnote>
  <w:endnote w:type="continuationSeparator" w:id="0">
    <w:p w:rsidR="00BF257A" w:rsidRDefault="00BF2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0DB" w:rsidRDefault="006110DB" w:rsidP="006110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10DB" w:rsidRDefault="006110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0DB" w:rsidRDefault="006110DB" w:rsidP="006110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5169">
      <w:rPr>
        <w:rStyle w:val="a6"/>
        <w:noProof/>
      </w:rPr>
      <w:t>1</w:t>
    </w:r>
    <w:r>
      <w:rPr>
        <w:rStyle w:val="a6"/>
      </w:rPr>
      <w:fldChar w:fldCharType="end"/>
    </w:r>
  </w:p>
  <w:p w:rsidR="006110DB" w:rsidRDefault="006110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57A" w:rsidRDefault="00BF257A">
      <w:r>
        <w:separator/>
      </w:r>
    </w:p>
  </w:footnote>
  <w:footnote w:type="continuationSeparator" w:id="0">
    <w:p w:rsidR="00BF257A" w:rsidRDefault="00BF2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10E"/>
    <w:rsid w:val="00081E6F"/>
    <w:rsid w:val="000D059B"/>
    <w:rsid w:val="0013430F"/>
    <w:rsid w:val="00204BD3"/>
    <w:rsid w:val="003B13AF"/>
    <w:rsid w:val="003F4091"/>
    <w:rsid w:val="00502EA5"/>
    <w:rsid w:val="00515ED5"/>
    <w:rsid w:val="005B1AF1"/>
    <w:rsid w:val="006110DB"/>
    <w:rsid w:val="00666FAC"/>
    <w:rsid w:val="00763A11"/>
    <w:rsid w:val="008608AB"/>
    <w:rsid w:val="008F1319"/>
    <w:rsid w:val="00A31D28"/>
    <w:rsid w:val="00AB5169"/>
    <w:rsid w:val="00AC74BF"/>
    <w:rsid w:val="00AD2471"/>
    <w:rsid w:val="00B8014D"/>
    <w:rsid w:val="00BD4A73"/>
    <w:rsid w:val="00BF257A"/>
    <w:rsid w:val="00C9110E"/>
    <w:rsid w:val="00D93F49"/>
    <w:rsid w:val="00E61CA2"/>
    <w:rsid w:val="00EC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A054E-436B-4D01-87AC-F3B0DD15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F22"/>
    <w:rPr>
      <w:spacing w:val="1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005">
    <w:name w:val="Стиль по ширине Справа:  -005 см"/>
    <w:basedOn w:val="a"/>
    <w:autoRedefine/>
    <w:rsid w:val="00204BD3"/>
    <w:pPr>
      <w:ind w:right="-29"/>
      <w:jc w:val="both"/>
    </w:pPr>
    <w:rPr>
      <w:szCs w:val="20"/>
    </w:rPr>
  </w:style>
  <w:style w:type="paragraph" w:styleId="a3">
    <w:name w:val="Normal (Web)"/>
    <w:basedOn w:val="a"/>
    <w:rsid w:val="00EC0F22"/>
    <w:pPr>
      <w:spacing w:before="100" w:beforeAutospacing="1" w:after="100" w:afterAutospacing="1"/>
    </w:pPr>
    <w:rPr>
      <w:spacing w:val="0"/>
      <w:sz w:val="24"/>
      <w:szCs w:val="24"/>
    </w:rPr>
  </w:style>
  <w:style w:type="character" w:styleId="a4">
    <w:name w:val="Hyperlink"/>
    <w:basedOn w:val="a0"/>
    <w:rsid w:val="00EC0F22"/>
    <w:rPr>
      <w:color w:val="0000FF"/>
      <w:u w:val="single"/>
    </w:rPr>
  </w:style>
  <w:style w:type="paragraph" w:styleId="a5">
    <w:name w:val="footer"/>
    <w:basedOn w:val="a"/>
    <w:rsid w:val="006110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10DB"/>
  </w:style>
  <w:style w:type="paragraph" w:styleId="a7">
    <w:name w:val="Balloon Text"/>
    <w:basedOn w:val="a"/>
    <w:semiHidden/>
    <w:rsid w:val="00611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Индонезия - государство в Юго-Восточной Азии, расположенное на островах Малайского архипелага</vt:lpstr>
    </vt:vector>
  </TitlesOfParts>
  <Company>User Soft</Company>
  <LinksUpToDate>false</LinksUpToDate>
  <CharactersWithSpaces>8508</CharactersWithSpaces>
  <SharedDoc>false</SharedDoc>
  <HLinks>
    <vt:vector size="12" baseType="variant">
      <vt:variant>
        <vt:i4>23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http://ru.wikipedia.org/wiki/1997</vt:lpwstr>
      </vt:variant>
      <vt:variant>
        <vt:lpwstr/>
      </vt:variant>
      <vt:variant>
        <vt:i4>8323132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http://ru.wikipedia.org/wiki/%D0%98%D0%BD%D0%B4%D0%BE%D0%BD%D0%B5%D0%B7%D0%B8%D1%8F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Индонезия - государство в Юго-Восточной Азии, расположенное на островах Малайского архипелага</dc:title>
  <dc:subject/>
  <dc:creator>user</dc:creator>
  <cp:keywords/>
  <dc:description/>
  <cp:lastModifiedBy>Irina</cp:lastModifiedBy>
  <cp:revision>2</cp:revision>
  <cp:lastPrinted>2007-02-13T18:43:00Z</cp:lastPrinted>
  <dcterms:created xsi:type="dcterms:W3CDTF">2014-09-03T11:24:00Z</dcterms:created>
  <dcterms:modified xsi:type="dcterms:W3CDTF">2014-09-03T11:24:00Z</dcterms:modified>
</cp:coreProperties>
</file>