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E0E" w:rsidRPr="0011287A" w:rsidRDefault="001E2E0E" w:rsidP="001E2E0E">
      <w:pPr>
        <w:ind w:firstLine="540"/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>Кафедра русского языка и культуры речи</w:t>
      </w:r>
    </w:p>
    <w:p w:rsidR="001E2E0E" w:rsidRPr="0011287A" w:rsidRDefault="001E2E0E" w:rsidP="001E2E0E">
      <w:pPr>
        <w:rPr>
          <w:sz w:val="32"/>
          <w:szCs w:val="32"/>
        </w:rPr>
      </w:pPr>
    </w:p>
    <w:p w:rsidR="001E2E0E" w:rsidRPr="0011287A" w:rsidRDefault="001E2E0E" w:rsidP="001E2E0E">
      <w:pPr>
        <w:rPr>
          <w:sz w:val="32"/>
          <w:szCs w:val="32"/>
        </w:rPr>
      </w:pP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 xml:space="preserve">РУССКИЙ ЯЗЫК </w:t>
      </w:r>
      <w:r w:rsidRPr="0011287A">
        <w:rPr>
          <w:b/>
          <w:sz w:val="32"/>
          <w:szCs w:val="32"/>
        </w:rPr>
        <w:br/>
        <w:t>В ПРОФЕССИОНАЛЬНОМ ОБЩЕНИИ</w:t>
      </w:r>
    </w:p>
    <w:p w:rsidR="001E2E0E" w:rsidRPr="0011287A" w:rsidRDefault="001E2E0E" w:rsidP="001E2E0E">
      <w:pPr>
        <w:rPr>
          <w:sz w:val="32"/>
          <w:szCs w:val="32"/>
        </w:rPr>
      </w:pPr>
    </w:p>
    <w:p w:rsidR="001E2E0E" w:rsidRPr="0011287A" w:rsidRDefault="001E2E0E" w:rsidP="001E2E0E">
      <w:pPr>
        <w:rPr>
          <w:sz w:val="32"/>
          <w:szCs w:val="32"/>
        </w:rPr>
      </w:pPr>
    </w:p>
    <w:p w:rsidR="001E2E0E" w:rsidRPr="0011287A" w:rsidRDefault="001E2E0E" w:rsidP="001E2E0E">
      <w:pPr>
        <w:rPr>
          <w:sz w:val="32"/>
          <w:szCs w:val="32"/>
        </w:rPr>
      </w:pP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>Методические указания</w:t>
      </w: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>по выполнению контрольных работ</w:t>
      </w:r>
      <w:r w:rsidRPr="0011287A">
        <w:rPr>
          <w:b/>
          <w:sz w:val="32"/>
          <w:szCs w:val="32"/>
        </w:rPr>
        <w:br/>
        <w:t xml:space="preserve"> для студентов, обучающихся по всем специальностям</w:t>
      </w: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>( заочная форма обучения)</w:t>
      </w: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</w:p>
    <w:p w:rsidR="001E2E0E" w:rsidRPr="0011287A" w:rsidRDefault="001E2E0E" w:rsidP="00FE7AE7">
      <w:pPr>
        <w:rPr>
          <w:b/>
          <w:sz w:val="32"/>
          <w:szCs w:val="32"/>
        </w:rPr>
      </w:pPr>
      <w:r w:rsidRPr="0011287A">
        <w:rPr>
          <w:sz w:val="32"/>
          <w:szCs w:val="32"/>
        </w:rPr>
        <w:t xml:space="preserve">        </w:t>
      </w:r>
      <w:r w:rsidRPr="0011287A">
        <w:rPr>
          <w:b/>
          <w:sz w:val="32"/>
          <w:szCs w:val="32"/>
        </w:rPr>
        <w:t>Цели и задачи дисциплины</w:t>
      </w:r>
    </w:p>
    <w:p w:rsidR="001E2E0E" w:rsidRPr="0011287A" w:rsidRDefault="001E2E0E" w:rsidP="001E2E0E">
      <w:pPr>
        <w:rPr>
          <w:sz w:val="32"/>
          <w:szCs w:val="32"/>
        </w:rPr>
      </w:pP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b/>
          <w:sz w:val="32"/>
          <w:szCs w:val="32"/>
        </w:rPr>
        <w:t>Цель курса</w:t>
      </w:r>
      <w:r w:rsidRPr="0011287A">
        <w:rPr>
          <w:sz w:val="32"/>
          <w:szCs w:val="32"/>
        </w:rPr>
        <w:t xml:space="preserve"> –  совершенствование речевой и коммуникативной компетенции студентов  нефилологических специальностей применительно к условиям работы современных высокообразованных специалистов для повышения эффективности их  профессионального общения.</w:t>
      </w: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b/>
          <w:sz w:val="32"/>
          <w:szCs w:val="32"/>
        </w:rPr>
        <w:t>Задачи курса</w:t>
      </w:r>
      <w:r w:rsidRPr="0011287A">
        <w:rPr>
          <w:sz w:val="32"/>
          <w:szCs w:val="32"/>
        </w:rPr>
        <w:t xml:space="preserve"> – </w:t>
      </w: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 - вооружить студентов знаниями по рациональному и эффективному квалифицированному общению в различных условиях и ситуациях производственной и другой трудовой деятельности;</w:t>
      </w:r>
    </w:p>
    <w:p w:rsidR="001E2E0E" w:rsidRPr="0011287A" w:rsidRDefault="001E2E0E" w:rsidP="00032596">
      <w:pPr>
        <w:tabs>
          <w:tab w:val="left" w:pos="540"/>
          <w:tab w:val="left" w:pos="1080"/>
        </w:tabs>
        <w:ind w:firstLine="54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- обучить умениям квалифицированно вести деловые переговоры и беседы;</w:t>
      </w: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- обучить профессионально-квалифицированному восприятию чужой речи; </w:t>
      </w: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-  обучить правилам составления публичного монологического выступления на профессиональном уровне;</w:t>
      </w: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-  обучить правилам составления текстов научного характера, требуемых  в ходе профессиональной деятельности;</w:t>
      </w:r>
    </w:p>
    <w:p w:rsidR="001E2E0E" w:rsidRPr="0011287A" w:rsidRDefault="001E2E0E" w:rsidP="001E2E0E">
      <w:pPr>
        <w:ind w:firstLine="54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-  обучить правилам  этики и этикета в профессиональном общении.</w:t>
      </w:r>
    </w:p>
    <w:p w:rsidR="00C02B4E" w:rsidRPr="00272032" w:rsidRDefault="00C02B4E" w:rsidP="00C02B4E">
      <w:pPr>
        <w:ind w:firstLine="709"/>
        <w:jc w:val="center"/>
        <w:rPr>
          <w:sz w:val="32"/>
          <w:szCs w:val="32"/>
        </w:rPr>
      </w:pPr>
    </w:p>
    <w:p w:rsidR="00C02B4E" w:rsidRPr="00272032" w:rsidRDefault="00C02B4E" w:rsidP="00272032">
      <w:pPr>
        <w:pStyle w:val="20"/>
        <w:spacing w:line="240" w:lineRule="auto"/>
        <w:ind w:left="0" w:firstLine="567"/>
        <w:jc w:val="both"/>
        <w:rPr>
          <w:sz w:val="32"/>
          <w:szCs w:val="32"/>
        </w:rPr>
      </w:pPr>
      <w:r w:rsidRPr="00272032">
        <w:rPr>
          <w:sz w:val="32"/>
          <w:szCs w:val="32"/>
        </w:rPr>
        <w:t>Контрольная работа по дисциплине «Русский язык в профессиональном общении», согласно учебному плану,</w:t>
      </w:r>
      <w:r w:rsidR="00272032" w:rsidRPr="00272032">
        <w:rPr>
          <w:sz w:val="32"/>
          <w:szCs w:val="32"/>
        </w:rPr>
        <w:t xml:space="preserve"> выполняется во втором семестре и </w:t>
      </w:r>
      <w:r w:rsidRPr="00272032">
        <w:rPr>
          <w:sz w:val="32"/>
          <w:szCs w:val="32"/>
        </w:rPr>
        <w:t xml:space="preserve"> состоит из 2-х блоков. На оценку «отлично» студент должен представить качественно выполненную контрольную работу, включающую все задания первого и второго блоков. На оценку «хорошо» студент должен представить качественно выполненную контрольную работу, включающую все задания первого и одно из заданий (на выбор) второго блоков. На оценку «удовлетворительно» студент должен представить качественно выполненную контрольную работу, включающую все задания первого блока. Контрольная работа выполняется в школьной тетради. Титульный лист оформляется согласно требованиям, предъявляемым к оформлению студенческих контрольных работ (см. приложение). Кроме контрольной работы, необходимо выполнить тест, целью которого является проверка знаний студентов основных правил русской орфографии, пунктуации, орфоэпии и стилистики.</w:t>
      </w:r>
    </w:p>
    <w:p w:rsidR="00C02B4E" w:rsidRPr="0011287A" w:rsidRDefault="00C02B4E" w:rsidP="00C02B4E">
      <w:pPr>
        <w:ind w:firstLine="709"/>
        <w:jc w:val="both"/>
        <w:rPr>
          <w:b/>
          <w:i/>
          <w:sz w:val="32"/>
          <w:szCs w:val="32"/>
        </w:rPr>
      </w:pPr>
    </w:p>
    <w:p w:rsidR="00C02B4E" w:rsidRPr="0011287A" w:rsidRDefault="00C02B4E" w:rsidP="00C02B4E">
      <w:pPr>
        <w:pStyle w:val="1"/>
      </w:pPr>
      <w:r w:rsidRPr="0011287A">
        <w:t>Рекомендации по подбору материала</w:t>
      </w:r>
    </w:p>
    <w:p w:rsidR="00C02B4E" w:rsidRPr="0011287A" w:rsidRDefault="00C02B4E" w:rsidP="00C02B4E">
      <w:pPr>
        <w:pStyle w:val="20"/>
        <w:spacing w:line="240" w:lineRule="auto"/>
        <w:jc w:val="both"/>
        <w:rPr>
          <w:sz w:val="32"/>
          <w:szCs w:val="32"/>
        </w:rPr>
      </w:pPr>
    </w:p>
    <w:p w:rsidR="00C02B4E" w:rsidRDefault="00C02B4E" w:rsidP="00C02B4E">
      <w:pPr>
        <w:pStyle w:val="20"/>
        <w:spacing w:line="240" w:lineRule="auto"/>
        <w:ind w:left="0" w:firstLine="568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Выбранный для анализа текстовый материал необходимо согласовать с преподавателем.</w:t>
      </w:r>
    </w:p>
    <w:p w:rsidR="00C02B4E" w:rsidRPr="0011287A" w:rsidRDefault="00C02B4E" w:rsidP="00C02B4E">
      <w:pPr>
        <w:pStyle w:val="20"/>
        <w:spacing w:line="240" w:lineRule="auto"/>
        <w:ind w:left="0" w:firstLine="568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Ответ по каждому из пяти заданий не должен быть намного меньше или больше  3  печатных страниц.</w:t>
      </w:r>
    </w:p>
    <w:p w:rsidR="00C02B4E" w:rsidRPr="0011287A" w:rsidRDefault="00C02B4E" w:rsidP="00C02B4E">
      <w:pPr>
        <w:pStyle w:val="20"/>
        <w:spacing w:line="240" w:lineRule="auto"/>
        <w:ind w:left="0" w:firstLine="568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Анализируемые тексты  должны быть приложены к тексту контрольной работы.</w:t>
      </w:r>
    </w:p>
    <w:p w:rsidR="00C02B4E" w:rsidRPr="00D7561E" w:rsidRDefault="00D7561E" w:rsidP="00C02B4E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Список использованной литературы должен быть оформлен согласно действующему ГОСТ (Например: Стернин И.А. Общая риторика – Воронеж, 2004.)</w:t>
      </w:r>
    </w:p>
    <w:p w:rsidR="00C02B4E" w:rsidRDefault="00C02B4E" w:rsidP="00C02B4E">
      <w:pPr>
        <w:ind w:firstLine="709"/>
        <w:jc w:val="both"/>
        <w:rPr>
          <w:b/>
          <w:i/>
          <w:sz w:val="32"/>
          <w:szCs w:val="32"/>
        </w:rPr>
      </w:pPr>
    </w:p>
    <w:p w:rsidR="00C02B4E" w:rsidRDefault="00C02B4E" w:rsidP="001E2E0E">
      <w:pPr>
        <w:ind w:firstLine="709"/>
        <w:jc w:val="both"/>
        <w:rPr>
          <w:b/>
          <w:i/>
          <w:sz w:val="32"/>
          <w:szCs w:val="32"/>
        </w:rPr>
      </w:pPr>
    </w:p>
    <w:p w:rsidR="00C02B4E" w:rsidRDefault="00C02B4E" w:rsidP="001E2E0E">
      <w:pPr>
        <w:ind w:firstLine="709"/>
        <w:jc w:val="both"/>
        <w:rPr>
          <w:b/>
          <w:i/>
          <w:sz w:val="32"/>
          <w:szCs w:val="32"/>
        </w:rPr>
      </w:pPr>
    </w:p>
    <w:p w:rsidR="001E2E0E" w:rsidRDefault="001E2E0E" w:rsidP="001E2E0E">
      <w:pPr>
        <w:ind w:firstLine="709"/>
        <w:jc w:val="both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</w:rPr>
        <w:t>ОСНОВНОЕ ТЕМАТИЧЕСКОЕ СОДЕРЖАНИЕ КУРСА</w:t>
      </w:r>
    </w:p>
    <w:p w:rsidR="00032596" w:rsidRDefault="00032596" w:rsidP="00032596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/>
          <w:sz w:val="32"/>
          <w:szCs w:val="32"/>
        </w:rPr>
      </w:pPr>
    </w:p>
    <w:p w:rsidR="004D3F6C" w:rsidRDefault="00032596" w:rsidP="00032596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 xml:space="preserve">Тема 1. </w:t>
      </w:r>
      <w:r w:rsidRPr="008511BC">
        <w:rPr>
          <w:i/>
          <w:sz w:val="32"/>
          <w:szCs w:val="32"/>
        </w:rPr>
        <w:t>Речевая деятельность, виды речевой деятельности.</w:t>
      </w:r>
    </w:p>
    <w:p w:rsidR="00032596" w:rsidRPr="0011287A" w:rsidRDefault="00032596" w:rsidP="00032596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32"/>
          <w:szCs w:val="32"/>
        </w:rPr>
      </w:pPr>
      <w:r w:rsidRPr="00032596">
        <w:rPr>
          <w:sz w:val="32"/>
          <w:szCs w:val="32"/>
        </w:rPr>
        <w:t xml:space="preserve"> </w:t>
      </w:r>
      <w:r w:rsidRPr="0011287A">
        <w:rPr>
          <w:sz w:val="32"/>
          <w:szCs w:val="32"/>
        </w:rPr>
        <w:t>Определение понятия речевой деятельности, ее психофизиологических механизмов. Виды речевой деятельности: говорение, аудирование (слушание), чтение, письмо. Различное взаимодействие видов речевой деятельности. Развитие видов РД.</w:t>
      </w:r>
    </w:p>
    <w:p w:rsidR="00032596" w:rsidRDefault="00032596" w:rsidP="0083448D">
      <w:pPr>
        <w:jc w:val="both"/>
        <w:rPr>
          <w:sz w:val="32"/>
          <w:szCs w:val="32"/>
        </w:rPr>
      </w:pPr>
      <w:r w:rsidRPr="0011287A">
        <w:rPr>
          <w:color w:val="000000"/>
          <w:sz w:val="32"/>
          <w:szCs w:val="32"/>
        </w:rPr>
        <w:t>Устная и письменная речь.</w:t>
      </w:r>
      <w:r w:rsidR="0083448D">
        <w:rPr>
          <w:color w:val="000000"/>
          <w:sz w:val="32"/>
          <w:szCs w:val="32"/>
        </w:rPr>
        <w:t xml:space="preserve"> </w:t>
      </w:r>
      <w:r w:rsidRPr="0011287A">
        <w:rPr>
          <w:sz w:val="32"/>
          <w:szCs w:val="32"/>
        </w:rPr>
        <w:t>Речевая коммуникация</w:t>
      </w:r>
    </w:p>
    <w:p w:rsidR="0083448D" w:rsidRDefault="0083448D" w:rsidP="0083448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/>
          <w:sz w:val="32"/>
          <w:szCs w:val="32"/>
        </w:rPr>
      </w:pPr>
    </w:p>
    <w:p w:rsidR="004D3F6C" w:rsidRDefault="0083448D" w:rsidP="0083448D">
      <w:pPr>
        <w:ind w:firstLine="709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>Тема 2.</w:t>
      </w: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Монологическая и диалогическая речь.</w:t>
      </w:r>
    </w:p>
    <w:p w:rsidR="00032596" w:rsidRDefault="0083448D" w:rsidP="0083448D">
      <w:pPr>
        <w:ind w:firstLine="709"/>
        <w:jc w:val="both"/>
        <w:rPr>
          <w:color w:val="000000"/>
          <w:sz w:val="32"/>
          <w:szCs w:val="32"/>
        </w:rPr>
      </w:pPr>
      <w:r w:rsidRPr="0011287A">
        <w:rPr>
          <w:sz w:val="32"/>
          <w:szCs w:val="32"/>
        </w:rPr>
        <w:t xml:space="preserve"> Профессиональная речь.</w:t>
      </w:r>
      <w:r>
        <w:rPr>
          <w:sz w:val="32"/>
          <w:szCs w:val="32"/>
        </w:rPr>
        <w:t xml:space="preserve"> </w:t>
      </w:r>
      <w:r w:rsidRPr="0011287A">
        <w:rPr>
          <w:color w:val="000000"/>
          <w:sz w:val="32"/>
          <w:szCs w:val="32"/>
        </w:rPr>
        <w:t>Устная речь подготовленная и неподготовленная. Свободная речь. Динамичность речи</w:t>
      </w:r>
      <w:r>
        <w:rPr>
          <w:color w:val="000000"/>
          <w:sz w:val="32"/>
          <w:szCs w:val="32"/>
        </w:rPr>
        <w:t>.</w:t>
      </w:r>
    </w:p>
    <w:p w:rsidR="0083448D" w:rsidRDefault="0083448D" w:rsidP="0083448D">
      <w:pPr>
        <w:ind w:firstLine="709"/>
        <w:jc w:val="both"/>
        <w:rPr>
          <w:color w:val="000000"/>
          <w:sz w:val="32"/>
          <w:szCs w:val="32"/>
        </w:rPr>
      </w:pPr>
    </w:p>
    <w:p w:rsidR="004D3F6C" w:rsidRDefault="0083448D" w:rsidP="0083448D">
      <w:pPr>
        <w:ind w:firstLine="708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>Тема 3.</w:t>
      </w:r>
      <w:r>
        <w:rPr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Деловая речь в системе функциональных стилей.</w:t>
      </w:r>
    </w:p>
    <w:p w:rsidR="0083448D" w:rsidRPr="0011287A" w:rsidRDefault="0083448D" w:rsidP="0083448D">
      <w:pPr>
        <w:ind w:firstLine="708"/>
        <w:jc w:val="both"/>
        <w:rPr>
          <w:color w:val="000000"/>
          <w:sz w:val="32"/>
          <w:szCs w:val="32"/>
        </w:rPr>
      </w:pPr>
      <w:r w:rsidRPr="0083448D">
        <w:rPr>
          <w:color w:val="000000"/>
          <w:sz w:val="32"/>
          <w:szCs w:val="32"/>
        </w:rPr>
        <w:t xml:space="preserve"> </w:t>
      </w:r>
      <w:r w:rsidRPr="0011287A">
        <w:rPr>
          <w:color w:val="000000"/>
          <w:sz w:val="32"/>
          <w:szCs w:val="32"/>
        </w:rPr>
        <w:t>Стилистические средства деловой речи, ее особенности. Устранение  влияния разговорного стиля в деловом общении. Роды и виды документов. Общие и частные правила технического оформления различных документов. Реквизиты.</w:t>
      </w:r>
    </w:p>
    <w:p w:rsidR="0083448D" w:rsidRDefault="0083448D" w:rsidP="0083448D">
      <w:pPr>
        <w:ind w:firstLine="708"/>
        <w:rPr>
          <w:i/>
          <w:sz w:val="32"/>
          <w:szCs w:val="32"/>
        </w:rPr>
      </w:pPr>
    </w:p>
    <w:p w:rsidR="004D3F6C" w:rsidRDefault="0083448D" w:rsidP="0083448D">
      <w:pPr>
        <w:ind w:firstLine="708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>Тема 4.</w:t>
      </w: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Деловая переписка и деловые письма.</w:t>
      </w:r>
    </w:p>
    <w:p w:rsidR="0083448D" w:rsidRPr="0083448D" w:rsidRDefault="0083448D" w:rsidP="0083448D">
      <w:pPr>
        <w:ind w:firstLine="708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 Их разновидности.</w:t>
      </w:r>
      <w:r>
        <w:rPr>
          <w:sz w:val="32"/>
          <w:szCs w:val="32"/>
        </w:rPr>
        <w:t xml:space="preserve"> </w:t>
      </w:r>
      <w:r w:rsidRPr="0011287A">
        <w:rPr>
          <w:sz w:val="32"/>
          <w:szCs w:val="32"/>
        </w:rPr>
        <w:t>Общие правила деловой переписки и составления деловых писем. Разновидности (виды) официального делового письма.</w:t>
      </w:r>
    </w:p>
    <w:p w:rsidR="0083448D" w:rsidRDefault="0083448D" w:rsidP="0083448D">
      <w:pPr>
        <w:ind w:firstLine="709"/>
        <w:jc w:val="both"/>
        <w:rPr>
          <w:sz w:val="32"/>
          <w:szCs w:val="32"/>
        </w:rPr>
      </w:pPr>
    </w:p>
    <w:p w:rsidR="004D3F6C" w:rsidRDefault="0083448D" w:rsidP="0083448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32"/>
          <w:szCs w:val="32"/>
        </w:rPr>
      </w:pPr>
      <w:r w:rsidRPr="008511BC">
        <w:rPr>
          <w:sz w:val="32"/>
          <w:szCs w:val="32"/>
        </w:rPr>
        <w:t>Тема 5.</w:t>
      </w: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Устная деловая речь.</w:t>
      </w:r>
      <w:r w:rsidRPr="0011287A">
        <w:rPr>
          <w:sz w:val="32"/>
          <w:szCs w:val="32"/>
        </w:rPr>
        <w:t xml:space="preserve"> </w:t>
      </w:r>
    </w:p>
    <w:p w:rsidR="0083448D" w:rsidRDefault="0083448D" w:rsidP="0083448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  <w:sz w:val="32"/>
          <w:szCs w:val="32"/>
        </w:rPr>
      </w:pPr>
      <w:r w:rsidRPr="0011287A">
        <w:rPr>
          <w:sz w:val="32"/>
          <w:szCs w:val="32"/>
        </w:rPr>
        <w:t>Деловые переговоры, деловая беседа. Речевые тактики.</w:t>
      </w:r>
      <w:r>
        <w:rPr>
          <w:sz w:val="32"/>
          <w:szCs w:val="32"/>
        </w:rPr>
        <w:t xml:space="preserve"> </w:t>
      </w:r>
      <w:r w:rsidRPr="0011287A">
        <w:rPr>
          <w:color w:val="000000"/>
          <w:sz w:val="32"/>
          <w:szCs w:val="32"/>
        </w:rPr>
        <w:t xml:space="preserve">Устная деловая речь. Речевые тактики в устном диалогическом общении формального и  неформального делового общения. </w:t>
      </w:r>
    </w:p>
    <w:p w:rsidR="004D3F6C" w:rsidRDefault="004D3F6C" w:rsidP="0083448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  <w:sz w:val="32"/>
          <w:szCs w:val="32"/>
        </w:rPr>
      </w:pPr>
    </w:p>
    <w:p w:rsidR="004D3F6C" w:rsidRDefault="0083448D" w:rsidP="0083448D">
      <w:pPr>
        <w:ind w:firstLine="600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>Тема 6.</w:t>
      </w: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Место публицистического стиля в профессиональном  общении.</w:t>
      </w:r>
    </w:p>
    <w:p w:rsidR="0083448D" w:rsidRDefault="0083448D" w:rsidP="0083448D">
      <w:pPr>
        <w:ind w:firstLine="600"/>
        <w:jc w:val="both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 </w:t>
      </w:r>
      <w:r w:rsidRPr="0011287A">
        <w:rPr>
          <w:color w:val="000000"/>
          <w:sz w:val="32"/>
          <w:szCs w:val="32"/>
        </w:rPr>
        <w:t>Культура публичного выступления. Понятие об ораторской (риторической) компетенции. Владение речевой и языковой компетенцией, предметом речи.</w:t>
      </w:r>
    </w:p>
    <w:p w:rsidR="004D3F6C" w:rsidRPr="0011287A" w:rsidRDefault="004D3F6C" w:rsidP="0083448D">
      <w:pPr>
        <w:ind w:firstLine="600"/>
        <w:jc w:val="both"/>
        <w:rPr>
          <w:color w:val="000000"/>
          <w:sz w:val="32"/>
          <w:szCs w:val="32"/>
        </w:rPr>
      </w:pPr>
    </w:p>
    <w:p w:rsidR="004D3F6C" w:rsidRDefault="00C02B4E" w:rsidP="0083448D">
      <w:pPr>
        <w:jc w:val="both"/>
        <w:rPr>
          <w:sz w:val="32"/>
          <w:szCs w:val="32"/>
        </w:rPr>
      </w:pPr>
      <w:r>
        <w:rPr>
          <w:i/>
          <w:sz w:val="32"/>
          <w:szCs w:val="32"/>
        </w:rPr>
        <w:tab/>
      </w:r>
      <w:r w:rsidR="0083448D" w:rsidRPr="008511BC">
        <w:rPr>
          <w:sz w:val="32"/>
          <w:szCs w:val="32"/>
        </w:rPr>
        <w:t>Тема 7</w:t>
      </w:r>
      <w:r w:rsidR="0083448D">
        <w:rPr>
          <w:i/>
          <w:sz w:val="32"/>
          <w:szCs w:val="32"/>
        </w:rPr>
        <w:t xml:space="preserve">. </w:t>
      </w:r>
      <w:r w:rsidR="0083448D" w:rsidRPr="008511BC">
        <w:rPr>
          <w:i/>
          <w:sz w:val="32"/>
          <w:szCs w:val="32"/>
        </w:rPr>
        <w:t>Виды ораторской речи.</w:t>
      </w:r>
      <w:r w:rsidR="0083448D">
        <w:rPr>
          <w:sz w:val="32"/>
          <w:szCs w:val="32"/>
        </w:rPr>
        <w:t xml:space="preserve"> </w:t>
      </w:r>
    </w:p>
    <w:p w:rsidR="0083448D" w:rsidRPr="0011287A" w:rsidRDefault="0083448D" w:rsidP="004D3F6C">
      <w:pPr>
        <w:ind w:firstLine="708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Выступления на совещании, на презентации. Произнесение речей эпидейктического характера и др. Предвыборные и другие агитационные выступления. Выступление с научно-популярной лекцией.</w:t>
      </w:r>
    </w:p>
    <w:p w:rsidR="0083448D" w:rsidRPr="0011287A" w:rsidRDefault="0083448D" w:rsidP="0083448D">
      <w:pPr>
        <w:rPr>
          <w:sz w:val="32"/>
          <w:szCs w:val="32"/>
        </w:rPr>
      </w:pPr>
    </w:p>
    <w:p w:rsidR="004D3F6C" w:rsidRDefault="0083448D" w:rsidP="0083448D">
      <w:pPr>
        <w:ind w:firstLine="709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 xml:space="preserve">Тема </w:t>
      </w:r>
      <w:r w:rsidR="00E823F1" w:rsidRPr="008511BC">
        <w:rPr>
          <w:sz w:val="32"/>
          <w:szCs w:val="32"/>
        </w:rPr>
        <w:t>8</w:t>
      </w:r>
      <w:r>
        <w:rPr>
          <w:i/>
          <w:sz w:val="32"/>
          <w:szCs w:val="32"/>
        </w:rPr>
        <w:t>.</w:t>
      </w:r>
    </w:p>
    <w:p w:rsidR="0083448D" w:rsidRDefault="0083448D" w:rsidP="0083448D">
      <w:pPr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 xml:space="preserve">Научный стиль и его средства в современном деловом общении. </w:t>
      </w:r>
      <w:r w:rsidRPr="0011287A">
        <w:rPr>
          <w:sz w:val="32"/>
          <w:szCs w:val="32"/>
        </w:rPr>
        <w:t>Составление письменного текста научно-делового характера.</w:t>
      </w:r>
      <w:r w:rsidRPr="0083448D">
        <w:rPr>
          <w:sz w:val="32"/>
          <w:szCs w:val="32"/>
        </w:rPr>
        <w:t xml:space="preserve"> </w:t>
      </w:r>
      <w:r w:rsidRPr="0011287A">
        <w:rPr>
          <w:sz w:val="32"/>
          <w:szCs w:val="32"/>
        </w:rPr>
        <w:t>Особенности научного текста и профессионального научного изъяснения мыслей. Предварительная подготовка текста научного характера и  правила непосредственного его написания. Аспектуализация материала, разработка концепции, составление классификаций. Структурно-содержательные компоненты текста.</w:t>
      </w:r>
    </w:p>
    <w:p w:rsidR="004D3F6C" w:rsidRDefault="004D3F6C" w:rsidP="0083448D">
      <w:pPr>
        <w:ind w:firstLine="709"/>
        <w:jc w:val="both"/>
        <w:rPr>
          <w:sz w:val="32"/>
          <w:szCs w:val="32"/>
        </w:rPr>
      </w:pPr>
    </w:p>
    <w:p w:rsidR="004D3F6C" w:rsidRDefault="0083448D" w:rsidP="0083448D">
      <w:pPr>
        <w:ind w:firstLine="709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 xml:space="preserve">Тема </w:t>
      </w:r>
      <w:r w:rsidR="00E823F1" w:rsidRPr="008511BC">
        <w:rPr>
          <w:sz w:val="32"/>
          <w:szCs w:val="32"/>
        </w:rPr>
        <w:t>9</w:t>
      </w:r>
      <w:r w:rsidRPr="008511BC">
        <w:rPr>
          <w:sz w:val="32"/>
          <w:szCs w:val="32"/>
        </w:rPr>
        <w:t>.</w:t>
      </w: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 xml:space="preserve">Этика и этикет деловой речи и профессионального общения в целом. </w:t>
      </w:r>
    </w:p>
    <w:p w:rsidR="0083448D" w:rsidRDefault="0083448D" w:rsidP="0083448D">
      <w:pPr>
        <w:ind w:firstLine="709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Стили речевого общения. Нейтральный стиль. Речевая агрессия, недопустимость ее видов в профессиональном общении. Речевой этикет в различных сферах общения. Традиционные формулы речевого этикета. Тактичность в общении. Правила эристики.</w:t>
      </w:r>
    </w:p>
    <w:p w:rsidR="004D3F6C" w:rsidRDefault="004D3F6C" w:rsidP="0083448D">
      <w:pPr>
        <w:ind w:firstLine="709"/>
        <w:jc w:val="both"/>
        <w:rPr>
          <w:sz w:val="32"/>
          <w:szCs w:val="32"/>
        </w:rPr>
      </w:pPr>
    </w:p>
    <w:p w:rsidR="004D3F6C" w:rsidRDefault="0083448D" w:rsidP="0083448D">
      <w:pPr>
        <w:ind w:firstLine="709"/>
        <w:jc w:val="both"/>
        <w:rPr>
          <w:sz w:val="32"/>
          <w:szCs w:val="32"/>
        </w:rPr>
      </w:pPr>
      <w:r w:rsidRPr="008511BC">
        <w:rPr>
          <w:sz w:val="32"/>
          <w:szCs w:val="32"/>
        </w:rPr>
        <w:t xml:space="preserve">Тема </w:t>
      </w:r>
      <w:r w:rsidR="00E823F1" w:rsidRPr="008511BC">
        <w:rPr>
          <w:sz w:val="32"/>
          <w:szCs w:val="32"/>
        </w:rPr>
        <w:t>10</w:t>
      </w:r>
      <w:r w:rsidRPr="008511BC">
        <w:rPr>
          <w:sz w:val="32"/>
          <w:szCs w:val="32"/>
        </w:rPr>
        <w:t>.</w:t>
      </w:r>
      <w:r>
        <w:rPr>
          <w:i/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Паралингвистический аспект профессионального общения</w:t>
      </w:r>
      <w:r w:rsidRPr="0011287A">
        <w:rPr>
          <w:sz w:val="32"/>
          <w:szCs w:val="32"/>
        </w:rPr>
        <w:t>.</w:t>
      </w:r>
    </w:p>
    <w:p w:rsidR="0083448D" w:rsidRDefault="0083448D" w:rsidP="0083448D">
      <w:pPr>
        <w:ind w:firstLine="709"/>
        <w:jc w:val="both"/>
        <w:rPr>
          <w:sz w:val="32"/>
          <w:szCs w:val="32"/>
        </w:rPr>
      </w:pPr>
      <w:r w:rsidRPr="0083448D">
        <w:rPr>
          <w:sz w:val="32"/>
          <w:szCs w:val="32"/>
        </w:rPr>
        <w:t xml:space="preserve"> </w:t>
      </w:r>
      <w:r w:rsidRPr="0011287A">
        <w:rPr>
          <w:sz w:val="32"/>
          <w:szCs w:val="32"/>
        </w:rPr>
        <w:t>Понятие о паралингвистике. Единство вербальной и невербальной стороны речевой коммуникации. Правила «вычитывания» полезной  информации  посредством внимательного и квалифицированного наблюдения за жестами, позами, выражениями лица собеседника и по различным фонационным проявлениям.</w:t>
      </w:r>
    </w:p>
    <w:p w:rsidR="004D3F6C" w:rsidRPr="00032596" w:rsidRDefault="004D3F6C" w:rsidP="0083448D">
      <w:pPr>
        <w:ind w:firstLine="709"/>
        <w:jc w:val="both"/>
        <w:rPr>
          <w:sz w:val="32"/>
          <w:szCs w:val="32"/>
        </w:rPr>
      </w:pPr>
    </w:p>
    <w:p w:rsidR="004D3F6C" w:rsidRDefault="0083448D" w:rsidP="0083448D">
      <w:pPr>
        <w:ind w:firstLine="709"/>
        <w:jc w:val="both"/>
        <w:rPr>
          <w:i/>
          <w:sz w:val="32"/>
          <w:szCs w:val="32"/>
        </w:rPr>
      </w:pPr>
      <w:r w:rsidRPr="008511BC">
        <w:rPr>
          <w:sz w:val="32"/>
          <w:szCs w:val="32"/>
        </w:rPr>
        <w:t xml:space="preserve">Тема </w:t>
      </w:r>
      <w:r w:rsidR="00E823F1" w:rsidRPr="008511BC">
        <w:rPr>
          <w:sz w:val="32"/>
          <w:szCs w:val="32"/>
        </w:rPr>
        <w:t>11</w:t>
      </w:r>
      <w:r w:rsidRPr="008511BC">
        <w:rPr>
          <w:sz w:val="32"/>
          <w:szCs w:val="32"/>
        </w:rPr>
        <w:t>.</w:t>
      </w:r>
      <w:r w:rsidRPr="0083448D">
        <w:rPr>
          <w:sz w:val="32"/>
          <w:szCs w:val="32"/>
        </w:rPr>
        <w:t xml:space="preserve"> </w:t>
      </w:r>
      <w:r w:rsidRPr="008511BC">
        <w:rPr>
          <w:i/>
          <w:sz w:val="32"/>
          <w:szCs w:val="32"/>
        </w:rPr>
        <w:t>Лингвопрагматическая сторона профессионального общения.</w:t>
      </w:r>
      <w:r w:rsidR="00C02B4E" w:rsidRPr="008511BC">
        <w:rPr>
          <w:i/>
          <w:sz w:val="32"/>
          <w:szCs w:val="32"/>
        </w:rPr>
        <w:t xml:space="preserve"> </w:t>
      </w:r>
    </w:p>
    <w:p w:rsidR="0083448D" w:rsidRDefault="00C02B4E" w:rsidP="0083448D">
      <w:pPr>
        <w:ind w:firstLine="709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Строгий учет ситуации общения: официальности-неофициальности обстановки, различных сторон, времени, места общения. Всесторонний учет  личности собеседника: возраста, пола, уровня образования, социального положения, обстоятельств его жизни в прошлом и настоящем, мировоззрения; учет значимости для него вашей собственной личности. Использование знаний из сферы психологии в процессе профессионального общения.</w:t>
      </w:r>
    </w:p>
    <w:p w:rsidR="00272032" w:rsidRDefault="00272032" w:rsidP="0083448D">
      <w:pPr>
        <w:ind w:firstLine="709"/>
        <w:jc w:val="both"/>
        <w:rPr>
          <w:sz w:val="32"/>
          <w:szCs w:val="32"/>
        </w:rPr>
      </w:pP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 xml:space="preserve">  Контрольная работа для студентов-заочников по курсу «Русский язык в профессиональном общении»</w:t>
      </w:r>
    </w:p>
    <w:p w:rsidR="001E2E0E" w:rsidRPr="0011287A" w:rsidRDefault="001E2E0E" w:rsidP="001E2E0E">
      <w:pPr>
        <w:jc w:val="center"/>
        <w:rPr>
          <w:b/>
          <w:sz w:val="32"/>
          <w:szCs w:val="32"/>
        </w:rPr>
      </w:pPr>
    </w:p>
    <w:p w:rsidR="001E2E0E" w:rsidRPr="0011287A" w:rsidRDefault="001E2E0E" w:rsidP="001E2E0E">
      <w:pPr>
        <w:jc w:val="center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  <w:lang w:val="en-US"/>
        </w:rPr>
        <w:t>I</w:t>
      </w:r>
      <w:r w:rsidRPr="0011287A">
        <w:rPr>
          <w:b/>
          <w:i/>
          <w:sz w:val="32"/>
          <w:szCs w:val="32"/>
        </w:rPr>
        <w:t>-й блок заданий</w:t>
      </w:r>
    </w:p>
    <w:p w:rsidR="0011287A" w:rsidRPr="0011287A" w:rsidRDefault="0011287A" w:rsidP="0011287A">
      <w:pPr>
        <w:jc w:val="center"/>
        <w:rPr>
          <w:b/>
          <w:sz w:val="32"/>
          <w:szCs w:val="32"/>
        </w:rPr>
      </w:pPr>
    </w:p>
    <w:p w:rsidR="0011287A" w:rsidRDefault="0011287A" w:rsidP="006902F0">
      <w:pPr>
        <w:ind w:firstLine="357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 1</w:t>
      </w:r>
      <w:r w:rsidRPr="0011287A">
        <w:rPr>
          <w:i/>
          <w:sz w:val="32"/>
          <w:szCs w:val="32"/>
        </w:rPr>
        <w:t xml:space="preserve">. </w:t>
      </w:r>
      <w:r w:rsidRPr="0011287A">
        <w:rPr>
          <w:sz w:val="32"/>
          <w:szCs w:val="32"/>
        </w:rPr>
        <w:t>Проанализируйте с точки зрения использования речевых тактик и стратегий диалог Чичикова с</w:t>
      </w:r>
      <w:r w:rsidR="00272032">
        <w:rPr>
          <w:sz w:val="32"/>
          <w:szCs w:val="32"/>
        </w:rPr>
        <w:t xml:space="preserve"> одним из помещиков (Н.В.Гоголь</w:t>
      </w:r>
      <w:r w:rsidRPr="0011287A">
        <w:rPr>
          <w:sz w:val="32"/>
          <w:szCs w:val="32"/>
        </w:rPr>
        <w:t xml:space="preserve"> </w:t>
      </w:r>
      <w:r w:rsidR="00272032">
        <w:rPr>
          <w:sz w:val="32"/>
          <w:szCs w:val="32"/>
        </w:rPr>
        <w:t>«</w:t>
      </w:r>
      <w:r w:rsidRPr="0011287A">
        <w:rPr>
          <w:sz w:val="32"/>
          <w:szCs w:val="32"/>
        </w:rPr>
        <w:t>Мертвые души</w:t>
      </w:r>
      <w:r w:rsidR="00272032">
        <w:rPr>
          <w:sz w:val="32"/>
          <w:szCs w:val="32"/>
        </w:rPr>
        <w:t>»</w:t>
      </w:r>
      <w:r w:rsidR="00FE7B07">
        <w:rPr>
          <w:sz w:val="32"/>
          <w:szCs w:val="32"/>
        </w:rPr>
        <w:t xml:space="preserve">), </w:t>
      </w:r>
      <w:r w:rsidR="00FE7B07" w:rsidRPr="0011287A">
        <w:rPr>
          <w:sz w:val="32"/>
          <w:szCs w:val="32"/>
        </w:rPr>
        <w:t>диалог</w:t>
      </w:r>
      <w:r w:rsidR="00FE7B07">
        <w:rPr>
          <w:sz w:val="32"/>
          <w:szCs w:val="32"/>
        </w:rPr>
        <w:t xml:space="preserve"> Евгения Базарова с Павлом Петровичем Кирсановым (И.С.Тургенев</w:t>
      </w:r>
      <w:r w:rsidR="00FE7B07" w:rsidRPr="0011287A">
        <w:rPr>
          <w:sz w:val="32"/>
          <w:szCs w:val="32"/>
        </w:rPr>
        <w:t xml:space="preserve"> </w:t>
      </w:r>
      <w:r w:rsidR="00FE7B07">
        <w:rPr>
          <w:sz w:val="32"/>
          <w:szCs w:val="32"/>
        </w:rPr>
        <w:t>«Отцы и дети»),  диалоги героев в романах Ф.М.Достоевского «Братья Карамазовы», Л.Н.Толстого «Война и мир». (Один диалог по выбору).</w:t>
      </w:r>
    </w:p>
    <w:p w:rsidR="004770E8" w:rsidRPr="0011287A" w:rsidRDefault="004770E8" w:rsidP="006902F0">
      <w:pPr>
        <w:ind w:firstLine="357"/>
        <w:jc w:val="both"/>
        <w:rPr>
          <w:sz w:val="32"/>
          <w:szCs w:val="32"/>
        </w:rPr>
      </w:pPr>
    </w:p>
    <w:p w:rsidR="0011287A" w:rsidRDefault="0011287A" w:rsidP="006902F0">
      <w:pPr>
        <w:ind w:firstLine="357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 2</w:t>
      </w:r>
      <w:r w:rsidRPr="0011287A">
        <w:rPr>
          <w:i/>
          <w:sz w:val="32"/>
          <w:szCs w:val="32"/>
        </w:rPr>
        <w:t xml:space="preserve">. </w:t>
      </w:r>
      <w:r w:rsidRPr="0011287A">
        <w:rPr>
          <w:sz w:val="32"/>
          <w:szCs w:val="32"/>
        </w:rPr>
        <w:t>Проанализируйте одну из публичных речей какого-либо известного оратора прошлого или нашего современника. Определите все композиционные части этой речи,  использованные аргументы (назвав их тип), приведенные факты, использованные фигуры речи, риторические слова и выражения.</w:t>
      </w:r>
    </w:p>
    <w:p w:rsidR="004770E8" w:rsidRPr="0011287A" w:rsidRDefault="004770E8" w:rsidP="006902F0">
      <w:pPr>
        <w:ind w:firstLine="357"/>
        <w:jc w:val="both"/>
        <w:rPr>
          <w:sz w:val="32"/>
          <w:szCs w:val="32"/>
        </w:rPr>
      </w:pPr>
    </w:p>
    <w:p w:rsidR="0011287A" w:rsidRDefault="0011287A" w:rsidP="006902F0">
      <w:pPr>
        <w:ind w:firstLine="357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 3</w:t>
      </w:r>
      <w:r w:rsidRPr="0011287A">
        <w:rPr>
          <w:i/>
          <w:sz w:val="32"/>
          <w:szCs w:val="32"/>
        </w:rPr>
        <w:t xml:space="preserve">. </w:t>
      </w:r>
      <w:r w:rsidRPr="0011287A">
        <w:rPr>
          <w:sz w:val="32"/>
          <w:szCs w:val="32"/>
        </w:rPr>
        <w:t>Составьте свою собственную публичную речь эпидейктического характера, употребив в ней 10 фигур речи и 15 слов риторического характера.</w:t>
      </w:r>
    </w:p>
    <w:p w:rsidR="004770E8" w:rsidRPr="0011287A" w:rsidRDefault="004770E8" w:rsidP="006902F0">
      <w:pPr>
        <w:ind w:firstLine="357"/>
        <w:jc w:val="both"/>
        <w:rPr>
          <w:sz w:val="32"/>
          <w:szCs w:val="32"/>
        </w:rPr>
      </w:pPr>
    </w:p>
    <w:p w:rsidR="0011287A" w:rsidRDefault="0011287A" w:rsidP="006902F0">
      <w:pPr>
        <w:ind w:firstLine="357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 4</w:t>
      </w:r>
      <w:r w:rsidRPr="0011287A">
        <w:rPr>
          <w:i/>
          <w:sz w:val="32"/>
          <w:szCs w:val="32"/>
        </w:rPr>
        <w:t xml:space="preserve">. </w:t>
      </w:r>
      <w:r w:rsidRPr="0011287A">
        <w:rPr>
          <w:sz w:val="32"/>
          <w:szCs w:val="32"/>
        </w:rPr>
        <w:t>Объясните, что такое жесты-симптомы и кинетические манеризмы, какое значение они имеют во время деловой беседы и в других случаях общения. Ваш ответ проиллюстрируйте рядом примеров.</w:t>
      </w:r>
    </w:p>
    <w:p w:rsidR="004770E8" w:rsidRDefault="004770E8" w:rsidP="006902F0">
      <w:pPr>
        <w:ind w:firstLine="357"/>
        <w:jc w:val="both"/>
        <w:rPr>
          <w:sz w:val="32"/>
          <w:szCs w:val="32"/>
        </w:rPr>
      </w:pPr>
    </w:p>
    <w:p w:rsidR="009A2A11" w:rsidRDefault="009A2A11" w:rsidP="006902F0">
      <w:pPr>
        <w:ind w:firstLine="357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 5</w:t>
      </w:r>
      <w:r w:rsidRPr="0011287A">
        <w:rPr>
          <w:i/>
          <w:sz w:val="32"/>
          <w:szCs w:val="32"/>
        </w:rPr>
        <w:t xml:space="preserve">. </w:t>
      </w:r>
      <w:r w:rsidRPr="0011287A">
        <w:rPr>
          <w:sz w:val="32"/>
          <w:szCs w:val="32"/>
        </w:rPr>
        <w:t>Объясните, какие  существуют правила работы с различными письменными и устными источниками  материала для написания работы научно-делового характера; как необходимо обрабатывать собранный материал (что такое концепция исследования, аспектуализация, классификация). Проиллюстрируйте это собственными примерами.</w:t>
      </w:r>
    </w:p>
    <w:p w:rsidR="004770E8" w:rsidRDefault="004770E8" w:rsidP="006902F0">
      <w:pPr>
        <w:ind w:firstLine="357"/>
        <w:jc w:val="both"/>
        <w:rPr>
          <w:sz w:val="32"/>
          <w:szCs w:val="32"/>
        </w:rPr>
      </w:pPr>
    </w:p>
    <w:p w:rsidR="008236AD" w:rsidRPr="008236AD" w:rsidRDefault="008236AD" w:rsidP="006902F0">
      <w:pPr>
        <w:ind w:firstLine="357"/>
        <w:jc w:val="both"/>
        <w:rPr>
          <w:sz w:val="32"/>
          <w:szCs w:val="32"/>
        </w:rPr>
      </w:pPr>
      <w:r w:rsidRPr="008236AD">
        <w:rPr>
          <w:b/>
          <w:i/>
          <w:sz w:val="32"/>
          <w:szCs w:val="32"/>
        </w:rPr>
        <w:t>Задание 6.</w:t>
      </w:r>
      <w:r>
        <w:rPr>
          <w:b/>
          <w:i/>
          <w:sz w:val="32"/>
          <w:szCs w:val="32"/>
        </w:rPr>
        <w:t xml:space="preserve"> </w:t>
      </w:r>
      <w:r w:rsidR="00272032">
        <w:rPr>
          <w:sz w:val="32"/>
          <w:szCs w:val="32"/>
        </w:rPr>
        <w:t>Представьте</w:t>
      </w:r>
      <w:r>
        <w:rPr>
          <w:sz w:val="32"/>
          <w:szCs w:val="32"/>
        </w:rPr>
        <w:t xml:space="preserve"> анализ телеинтервью. (Предлагаем взять для анализа интервью в рамках передач Вл. Соловьева «К барьеру», «Воскресный вечер с Вл.Соловьевым»)</w:t>
      </w:r>
    </w:p>
    <w:p w:rsidR="008236AD" w:rsidRDefault="008236AD" w:rsidP="009A2A11">
      <w:pPr>
        <w:jc w:val="center"/>
        <w:rPr>
          <w:b/>
          <w:i/>
          <w:sz w:val="32"/>
          <w:szCs w:val="32"/>
        </w:rPr>
      </w:pPr>
    </w:p>
    <w:p w:rsidR="004770E8" w:rsidRDefault="004770E8" w:rsidP="009A2A11">
      <w:pPr>
        <w:jc w:val="center"/>
        <w:rPr>
          <w:b/>
          <w:i/>
          <w:sz w:val="32"/>
          <w:szCs w:val="32"/>
        </w:rPr>
      </w:pPr>
    </w:p>
    <w:p w:rsidR="009A2A11" w:rsidRDefault="009A2A11" w:rsidP="009A2A11">
      <w:pPr>
        <w:jc w:val="center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  <w:lang w:val="en-US"/>
        </w:rPr>
        <w:t>II</w:t>
      </w:r>
      <w:r w:rsidRPr="0011287A">
        <w:rPr>
          <w:b/>
          <w:i/>
          <w:sz w:val="32"/>
          <w:szCs w:val="32"/>
        </w:rPr>
        <w:t>-й блок заданий</w:t>
      </w:r>
    </w:p>
    <w:p w:rsidR="004770E8" w:rsidRDefault="004770E8" w:rsidP="009A2A11">
      <w:pPr>
        <w:jc w:val="center"/>
        <w:rPr>
          <w:b/>
          <w:i/>
          <w:sz w:val="32"/>
          <w:szCs w:val="32"/>
        </w:rPr>
      </w:pPr>
    </w:p>
    <w:p w:rsidR="004D3F6C" w:rsidRDefault="001051FA" w:rsidP="001051FA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0054A5" w:rsidRPr="0011287A">
        <w:rPr>
          <w:b/>
          <w:i/>
          <w:sz w:val="32"/>
          <w:szCs w:val="32"/>
        </w:rPr>
        <w:t>Задание</w:t>
      </w:r>
      <w:r w:rsidR="000054A5">
        <w:rPr>
          <w:b/>
          <w:i/>
          <w:sz w:val="32"/>
          <w:szCs w:val="32"/>
        </w:rPr>
        <w:t xml:space="preserve"> 7</w:t>
      </w:r>
      <w:r w:rsidR="000054A5" w:rsidRPr="0011287A">
        <w:rPr>
          <w:b/>
          <w:i/>
          <w:sz w:val="32"/>
          <w:szCs w:val="32"/>
        </w:rPr>
        <w:t xml:space="preserve">. </w:t>
      </w:r>
      <w:r>
        <w:rPr>
          <w:sz w:val="32"/>
          <w:szCs w:val="32"/>
        </w:rPr>
        <w:t xml:space="preserve">Исходным </w:t>
      </w:r>
      <w:r w:rsidR="00457FC0">
        <w:rPr>
          <w:sz w:val="32"/>
          <w:szCs w:val="32"/>
        </w:rPr>
        <w:t xml:space="preserve">компонентом этого блока заданий является краткий анализ характеристики организации (организация выбирается студентом самостоятельно; </w:t>
      </w:r>
      <w:r w:rsidR="000054A5">
        <w:rPr>
          <w:sz w:val="32"/>
          <w:szCs w:val="32"/>
        </w:rPr>
        <w:t>в идеале должна быть реально существующей</w:t>
      </w:r>
      <w:r w:rsidR="00457FC0">
        <w:rPr>
          <w:sz w:val="32"/>
          <w:szCs w:val="32"/>
        </w:rPr>
        <w:t>)</w:t>
      </w:r>
      <w:r w:rsidR="000054A5">
        <w:rPr>
          <w:sz w:val="32"/>
          <w:szCs w:val="32"/>
        </w:rPr>
        <w:t>. Все задания этого блока будут связаны с исследуемой организацией (фирмой, компанией, учреждением)</w:t>
      </w:r>
      <w:r w:rsidR="00272032">
        <w:rPr>
          <w:sz w:val="32"/>
          <w:szCs w:val="32"/>
        </w:rPr>
        <w:t>. См. рекомендации по выполнению задания.</w:t>
      </w:r>
    </w:p>
    <w:p w:rsidR="004770E8" w:rsidRPr="001051FA" w:rsidRDefault="004770E8" w:rsidP="001051FA">
      <w:pPr>
        <w:jc w:val="both"/>
        <w:rPr>
          <w:sz w:val="32"/>
          <w:szCs w:val="32"/>
        </w:rPr>
      </w:pPr>
    </w:p>
    <w:p w:rsidR="004D3F6C" w:rsidRDefault="009A2A11" w:rsidP="009A2A11">
      <w:pPr>
        <w:ind w:firstLine="709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</w:t>
      </w:r>
      <w:r>
        <w:rPr>
          <w:b/>
          <w:i/>
          <w:sz w:val="32"/>
          <w:szCs w:val="32"/>
        </w:rPr>
        <w:t xml:space="preserve"> </w:t>
      </w:r>
      <w:r w:rsidR="00144D73">
        <w:rPr>
          <w:b/>
          <w:i/>
          <w:sz w:val="32"/>
          <w:szCs w:val="32"/>
        </w:rPr>
        <w:t>8</w:t>
      </w:r>
      <w:r w:rsidRPr="0011287A">
        <w:rPr>
          <w:b/>
          <w:i/>
          <w:sz w:val="32"/>
          <w:szCs w:val="32"/>
        </w:rPr>
        <w:t xml:space="preserve">. </w:t>
      </w:r>
      <w:r w:rsidR="00144D73">
        <w:rPr>
          <w:sz w:val="32"/>
          <w:szCs w:val="32"/>
        </w:rPr>
        <w:t>Представ</w:t>
      </w:r>
      <w:r w:rsidR="00272032">
        <w:rPr>
          <w:sz w:val="32"/>
          <w:szCs w:val="32"/>
        </w:rPr>
        <w:t xml:space="preserve">ьте </w:t>
      </w:r>
      <w:r w:rsidR="00144D73">
        <w:rPr>
          <w:sz w:val="32"/>
          <w:szCs w:val="32"/>
        </w:rPr>
        <w:t>речь руководителя организации на презентации выпускаемой продукции компании (услуги, проекта, технологии и т д.)</w:t>
      </w:r>
      <w:r w:rsidR="004770E8">
        <w:rPr>
          <w:sz w:val="32"/>
          <w:szCs w:val="32"/>
        </w:rPr>
        <w:t>.</w:t>
      </w:r>
    </w:p>
    <w:p w:rsidR="004770E8" w:rsidRPr="00144D73" w:rsidRDefault="004770E8" w:rsidP="009A2A11">
      <w:pPr>
        <w:ind w:firstLine="709"/>
        <w:jc w:val="both"/>
        <w:rPr>
          <w:sz w:val="32"/>
          <w:szCs w:val="32"/>
        </w:rPr>
      </w:pPr>
    </w:p>
    <w:p w:rsidR="009A2A11" w:rsidRDefault="009A2A11" w:rsidP="009A2A11">
      <w:pPr>
        <w:ind w:firstLine="900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</w:t>
      </w:r>
      <w:r>
        <w:rPr>
          <w:b/>
          <w:i/>
          <w:sz w:val="32"/>
          <w:szCs w:val="32"/>
        </w:rPr>
        <w:t xml:space="preserve"> </w:t>
      </w:r>
      <w:r w:rsidR="00144D73">
        <w:rPr>
          <w:b/>
          <w:i/>
          <w:sz w:val="32"/>
          <w:szCs w:val="32"/>
        </w:rPr>
        <w:t>9</w:t>
      </w:r>
      <w:r w:rsidRPr="0011287A">
        <w:rPr>
          <w:b/>
          <w:i/>
          <w:sz w:val="32"/>
          <w:szCs w:val="32"/>
        </w:rPr>
        <w:t xml:space="preserve">. </w:t>
      </w:r>
      <w:r w:rsidRPr="0011287A">
        <w:rPr>
          <w:sz w:val="32"/>
          <w:szCs w:val="32"/>
        </w:rPr>
        <w:t>Смоделир</w:t>
      </w:r>
      <w:r w:rsidR="00272032">
        <w:rPr>
          <w:sz w:val="32"/>
          <w:szCs w:val="32"/>
        </w:rPr>
        <w:t xml:space="preserve">уйте </w:t>
      </w:r>
      <w:r>
        <w:rPr>
          <w:sz w:val="32"/>
          <w:szCs w:val="32"/>
        </w:rPr>
        <w:t xml:space="preserve">коммуникативную </w:t>
      </w:r>
      <w:r w:rsidRPr="0011287A">
        <w:rPr>
          <w:sz w:val="32"/>
          <w:szCs w:val="32"/>
        </w:rPr>
        <w:t xml:space="preserve">ситуацию </w:t>
      </w:r>
      <w:r w:rsidR="00144D73">
        <w:rPr>
          <w:sz w:val="32"/>
          <w:szCs w:val="32"/>
        </w:rPr>
        <w:t xml:space="preserve">в рамках исследуемой организации </w:t>
      </w:r>
      <w:r w:rsidRPr="0011287A">
        <w:rPr>
          <w:sz w:val="32"/>
          <w:szCs w:val="32"/>
        </w:rPr>
        <w:t>и представ</w:t>
      </w:r>
      <w:r w:rsidR="00272032">
        <w:rPr>
          <w:sz w:val="32"/>
          <w:szCs w:val="32"/>
        </w:rPr>
        <w:t xml:space="preserve">ьте </w:t>
      </w:r>
      <w:r w:rsidRPr="0011287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докладную и объяснительную записки. </w:t>
      </w:r>
      <w:r w:rsidRPr="0011287A">
        <w:rPr>
          <w:sz w:val="32"/>
          <w:szCs w:val="32"/>
        </w:rPr>
        <w:t>Проанализир</w:t>
      </w:r>
      <w:r w:rsidR="00272032">
        <w:rPr>
          <w:sz w:val="32"/>
          <w:szCs w:val="32"/>
        </w:rPr>
        <w:t>уйте</w:t>
      </w:r>
      <w:r w:rsidRPr="0011287A">
        <w:rPr>
          <w:sz w:val="32"/>
          <w:szCs w:val="32"/>
        </w:rPr>
        <w:t xml:space="preserve"> языковые средства официально-делового стиля.</w:t>
      </w:r>
    </w:p>
    <w:p w:rsidR="004770E8" w:rsidRDefault="004770E8" w:rsidP="009A2A11">
      <w:pPr>
        <w:ind w:firstLine="900"/>
        <w:jc w:val="both"/>
        <w:rPr>
          <w:sz w:val="32"/>
          <w:szCs w:val="32"/>
        </w:rPr>
      </w:pPr>
    </w:p>
    <w:p w:rsidR="0016551D" w:rsidRPr="0016551D" w:rsidRDefault="0016551D" w:rsidP="009A2A11">
      <w:pPr>
        <w:ind w:firstLine="900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</w:t>
      </w:r>
      <w:r>
        <w:rPr>
          <w:b/>
          <w:i/>
          <w:sz w:val="32"/>
          <w:szCs w:val="32"/>
        </w:rPr>
        <w:t xml:space="preserve"> 10</w:t>
      </w:r>
      <w:r w:rsidRPr="0011287A">
        <w:rPr>
          <w:b/>
          <w:i/>
          <w:sz w:val="32"/>
          <w:szCs w:val="32"/>
        </w:rPr>
        <w:t>.</w:t>
      </w:r>
      <w:r>
        <w:rPr>
          <w:sz w:val="32"/>
          <w:szCs w:val="32"/>
        </w:rPr>
        <w:t xml:space="preserve"> Представ</w:t>
      </w:r>
      <w:r w:rsidR="00272032">
        <w:rPr>
          <w:sz w:val="32"/>
          <w:szCs w:val="32"/>
        </w:rPr>
        <w:t>ьте</w:t>
      </w:r>
      <w:r>
        <w:rPr>
          <w:sz w:val="32"/>
          <w:szCs w:val="32"/>
        </w:rPr>
        <w:t xml:space="preserve"> обзор деловой прессы («Коммерсантъ», «Экономика и жизнь», «Человек и его карьера» и т.д.), ориентируясь в основном на основные направления деятельности исследуемой фирмы.</w:t>
      </w:r>
    </w:p>
    <w:p w:rsidR="004770E8" w:rsidRDefault="004770E8" w:rsidP="0011287A">
      <w:pPr>
        <w:pStyle w:val="4"/>
        <w:jc w:val="center"/>
        <w:rPr>
          <w:i/>
          <w:sz w:val="32"/>
          <w:szCs w:val="32"/>
        </w:rPr>
      </w:pPr>
    </w:p>
    <w:p w:rsidR="0011287A" w:rsidRPr="0011287A" w:rsidRDefault="0011287A" w:rsidP="0011287A">
      <w:pPr>
        <w:pStyle w:val="4"/>
        <w:jc w:val="center"/>
        <w:rPr>
          <w:i/>
          <w:sz w:val="32"/>
          <w:szCs w:val="32"/>
        </w:rPr>
      </w:pPr>
      <w:r w:rsidRPr="0011287A">
        <w:rPr>
          <w:i/>
          <w:sz w:val="32"/>
          <w:szCs w:val="32"/>
        </w:rPr>
        <w:t>Рекомендации по выполнению контрольной работы</w:t>
      </w:r>
    </w:p>
    <w:p w:rsidR="0011287A" w:rsidRPr="0011287A" w:rsidRDefault="0011287A" w:rsidP="0011287A">
      <w:pPr>
        <w:jc w:val="center"/>
        <w:rPr>
          <w:b/>
          <w:i/>
          <w:sz w:val="32"/>
          <w:szCs w:val="32"/>
        </w:rPr>
      </w:pPr>
    </w:p>
    <w:p w:rsidR="0011287A" w:rsidRDefault="0011287A" w:rsidP="0011287A">
      <w:pPr>
        <w:jc w:val="center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  <w:lang w:val="en-US"/>
        </w:rPr>
        <w:t>I</w:t>
      </w:r>
      <w:r w:rsidRPr="0011287A">
        <w:rPr>
          <w:b/>
          <w:i/>
          <w:sz w:val="32"/>
          <w:szCs w:val="32"/>
        </w:rPr>
        <w:t>-й блок заданий</w:t>
      </w:r>
    </w:p>
    <w:p w:rsidR="004D3F6C" w:rsidRPr="0011287A" w:rsidRDefault="004D3F6C" w:rsidP="0011287A">
      <w:pPr>
        <w:jc w:val="center"/>
        <w:rPr>
          <w:b/>
          <w:i/>
          <w:sz w:val="32"/>
          <w:szCs w:val="32"/>
        </w:rPr>
      </w:pPr>
    </w:p>
    <w:p w:rsidR="0011287A" w:rsidRPr="0011287A" w:rsidRDefault="0011287A" w:rsidP="00C02B4E">
      <w:pPr>
        <w:pStyle w:val="20"/>
        <w:spacing w:line="240" w:lineRule="auto"/>
        <w:ind w:left="0" w:firstLine="360"/>
        <w:rPr>
          <w:sz w:val="32"/>
          <w:szCs w:val="32"/>
        </w:rPr>
      </w:pPr>
      <w:r w:rsidRPr="0011287A">
        <w:rPr>
          <w:b/>
          <w:bCs/>
          <w:i/>
          <w:sz w:val="32"/>
          <w:szCs w:val="32"/>
        </w:rPr>
        <w:t xml:space="preserve">Задание 1. </w:t>
      </w:r>
      <w:r w:rsidRPr="0011287A">
        <w:rPr>
          <w:sz w:val="32"/>
          <w:szCs w:val="32"/>
        </w:rPr>
        <w:t>Для выполнения задания необходимо изучить  темы «Речевые тактики и стратегии».</w:t>
      </w:r>
    </w:p>
    <w:p w:rsidR="0011287A" w:rsidRPr="0011287A" w:rsidRDefault="009A2A11" w:rsidP="00C02B4E">
      <w:pPr>
        <w:ind w:firstLine="284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Студент-</w:t>
      </w:r>
      <w:r w:rsidR="0011287A" w:rsidRPr="0011287A">
        <w:rPr>
          <w:bCs/>
          <w:sz w:val="32"/>
          <w:szCs w:val="32"/>
        </w:rPr>
        <w:t>исполнитель анализирует текстовый материал одной из глав произведения Н.В.Гоголя «Мертвые души» (главы 2, 3, 4, 5, 6 - на выбор).</w:t>
      </w:r>
    </w:p>
    <w:p w:rsidR="006902F0" w:rsidRDefault="0011287A" w:rsidP="006902F0">
      <w:pPr>
        <w:ind w:firstLine="709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В ходе анализа</w:t>
      </w:r>
    </w:p>
    <w:p w:rsidR="0011287A" w:rsidRPr="0011287A" w:rsidRDefault="006902F0" w:rsidP="006902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1) </w:t>
      </w:r>
      <w:r w:rsidR="0011287A" w:rsidRPr="0011287A">
        <w:rPr>
          <w:sz w:val="32"/>
          <w:szCs w:val="32"/>
        </w:rPr>
        <w:t>выявляется и указывается:</w:t>
      </w:r>
    </w:p>
    <w:p w:rsidR="0011287A" w:rsidRPr="0011287A" w:rsidRDefault="0011287A" w:rsidP="006902F0">
      <w:pPr>
        <w:numPr>
          <w:ilvl w:val="0"/>
          <w:numId w:val="30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Тема и цель переговоров. </w:t>
      </w:r>
    </w:p>
    <w:p w:rsidR="0011287A" w:rsidRPr="0011287A" w:rsidRDefault="0011287A" w:rsidP="006902F0">
      <w:pPr>
        <w:numPr>
          <w:ilvl w:val="0"/>
          <w:numId w:val="30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Подготовка сторон к переговорам.</w:t>
      </w:r>
    </w:p>
    <w:p w:rsidR="0011287A" w:rsidRPr="0011287A" w:rsidRDefault="0011287A" w:rsidP="006902F0">
      <w:pPr>
        <w:numPr>
          <w:ilvl w:val="0"/>
          <w:numId w:val="30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Степень учета участниками обстановки переговоров.</w:t>
      </w:r>
    </w:p>
    <w:p w:rsidR="0011287A" w:rsidRPr="0011287A" w:rsidRDefault="0011287A" w:rsidP="006902F0">
      <w:pPr>
        <w:numPr>
          <w:ilvl w:val="0"/>
          <w:numId w:val="30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Степ</w:t>
      </w:r>
      <w:r w:rsidR="006902F0">
        <w:rPr>
          <w:sz w:val="32"/>
          <w:szCs w:val="32"/>
        </w:rPr>
        <w:t>ень учета ими личности партнера;</w:t>
      </w:r>
    </w:p>
    <w:p w:rsidR="0011287A" w:rsidRPr="0011287A" w:rsidRDefault="006902F0" w:rsidP="006902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2) о</w:t>
      </w:r>
      <w:r w:rsidR="00272032">
        <w:rPr>
          <w:sz w:val="32"/>
          <w:szCs w:val="32"/>
        </w:rPr>
        <w:t>пределяю</w:t>
      </w:r>
      <w:r w:rsidR="0011287A" w:rsidRPr="0011287A">
        <w:rPr>
          <w:sz w:val="32"/>
          <w:szCs w:val="32"/>
        </w:rPr>
        <w:t xml:space="preserve">тся </w:t>
      </w:r>
      <w:r w:rsidR="00272032" w:rsidRPr="0011287A">
        <w:rPr>
          <w:sz w:val="32"/>
          <w:szCs w:val="32"/>
        </w:rPr>
        <w:t xml:space="preserve">речевая </w:t>
      </w:r>
      <w:r w:rsidR="00272032">
        <w:rPr>
          <w:sz w:val="32"/>
          <w:szCs w:val="32"/>
        </w:rPr>
        <w:t xml:space="preserve">стратегия и </w:t>
      </w:r>
      <w:r w:rsidR="0011287A" w:rsidRPr="0011287A">
        <w:rPr>
          <w:sz w:val="32"/>
          <w:szCs w:val="32"/>
        </w:rPr>
        <w:t>каждая применяемая речевая тактика с обеих сторон, дае</w:t>
      </w:r>
      <w:r>
        <w:rPr>
          <w:sz w:val="32"/>
          <w:szCs w:val="32"/>
        </w:rPr>
        <w:t>тся оценка эффективности тактик;</w:t>
      </w:r>
    </w:p>
    <w:p w:rsidR="0011287A" w:rsidRPr="0011287A" w:rsidRDefault="006902F0" w:rsidP="006902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3) д</w:t>
      </w:r>
      <w:r w:rsidR="0011287A" w:rsidRPr="0011287A">
        <w:rPr>
          <w:sz w:val="32"/>
          <w:szCs w:val="32"/>
        </w:rPr>
        <w:t>ается общая оценка результатов переговоров и  коммуникативного поведения партнеров.</w:t>
      </w:r>
    </w:p>
    <w:p w:rsidR="006902F0" w:rsidRDefault="006902F0" w:rsidP="0011287A">
      <w:pPr>
        <w:spacing w:line="360" w:lineRule="auto"/>
        <w:ind w:firstLine="709"/>
        <w:jc w:val="both"/>
        <w:rPr>
          <w:b/>
          <w:bCs/>
          <w:i/>
          <w:sz w:val="32"/>
          <w:szCs w:val="32"/>
        </w:rPr>
      </w:pPr>
    </w:p>
    <w:p w:rsidR="0011287A" w:rsidRPr="0011287A" w:rsidRDefault="006902F0" w:rsidP="00C02B4E">
      <w:pPr>
        <w:ind w:firstLine="709"/>
        <w:jc w:val="both"/>
        <w:rPr>
          <w:sz w:val="32"/>
          <w:szCs w:val="32"/>
        </w:rPr>
      </w:pPr>
      <w:r w:rsidRPr="0011287A">
        <w:rPr>
          <w:b/>
          <w:bCs/>
          <w:i/>
          <w:sz w:val="32"/>
          <w:szCs w:val="32"/>
        </w:rPr>
        <w:t>Задание</w:t>
      </w:r>
      <w:r w:rsidRPr="0011287A">
        <w:rPr>
          <w:b/>
          <w:bCs/>
          <w:sz w:val="32"/>
          <w:szCs w:val="32"/>
        </w:rPr>
        <w:t xml:space="preserve"> </w:t>
      </w:r>
      <w:r w:rsidR="0011287A" w:rsidRPr="006902F0">
        <w:rPr>
          <w:b/>
          <w:bCs/>
          <w:i/>
          <w:sz w:val="32"/>
          <w:szCs w:val="32"/>
        </w:rPr>
        <w:t>2</w:t>
      </w:r>
      <w:r w:rsidR="0011287A" w:rsidRPr="0011287A">
        <w:rPr>
          <w:b/>
          <w:bCs/>
          <w:sz w:val="32"/>
          <w:szCs w:val="32"/>
        </w:rPr>
        <w:t xml:space="preserve">. </w:t>
      </w:r>
      <w:r w:rsidR="0011287A" w:rsidRPr="0011287A">
        <w:rPr>
          <w:sz w:val="32"/>
          <w:szCs w:val="32"/>
        </w:rPr>
        <w:t>Для выполнения задания необходимо изучить темы «Риторика: инвенция, расположение, украшение речи, роды и виды публичных речей».</w:t>
      </w:r>
    </w:p>
    <w:p w:rsidR="0011287A" w:rsidRPr="0011287A" w:rsidRDefault="0011287A" w:rsidP="006902F0">
      <w:pPr>
        <w:ind w:firstLine="709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Самостоятельно подбирается опубликованная речь (или речь, записанная на пленку) какого-либо известного общественного деятеля (политика, писателя и др.) прошлого или настоящего времени, в которой выявляются и характеризуются в виде отдельных рубрик:</w:t>
      </w:r>
    </w:p>
    <w:p w:rsidR="0011287A" w:rsidRPr="0011287A" w:rsidRDefault="0011287A" w:rsidP="006902F0">
      <w:pPr>
        <w:numPr>
          <w:ilvl w:val="0"/>
          <w:numId w:val="31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цель речи;</w:t>
      </w:r>
    </w:p>
    <w:p w:rsidR="0011287A" w:rsidRPr="0011287A" w:rsidRDefault="0011287A" w:rsidP="006902F0">
      <w:pPr>
        <w:numPr>
          <w:ilvl w:val="0"/>
          <w:numId w:val="31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ее композиционные части;</w:t>
      </w:r>
    </w:p>
    <w:p w:rsidR="0011287A" w:rsidRPr="0011287A" w:rsidRDefault="0011287A" w:rsidP="006902F0">
      <w:pPr>
        <w:numPr>
          <w:ilvl w:val="0"/>
          <w:numId w:val="31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наличие, количество и разнообразие аргументов;</w:t>
      </w:r>
    </w:p>
    <w:p w:rsidR="0011287A" w:rsidRPr="0011287A" w:rsidRDefault="0011287A" w:rsidP="006902F0">
      <w:pPr>
        <w:numPr>
          <w:ilvl w:val="0"/>
          <w:numId w:val="31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наличие, количество приводимых фактов;</w:t>
      </w:r>
    </w:p>
    <w:p w:rsidR="0011287A" w:rsidRPr="0011287A" w:rsidRDefault="0011287A" w:rsidP="006902F0">
      <w:pPr>
        <w:numPr>
          <w:ilvl w:val="0"/>
          <w:numId w:val="31"/>
        </w:numPr>
        <w:jc w:val="both"/>
        <w:rPr>
          <w:sz w:val="32"/>
          <w:szCs w:val="32"/>
        </w:rPr>
      </w:pPr>
      <w:r w:rsidRPr="0011287A">
        <w:rPr>
          <w:sz w:val="32"/>
          <w:szCs w:val="32"/>
        </w:rPr>
        <w:t>наличие и разнообразие украшений речи;</w:t>
      </w:r>
    </w:p>
    <w:p w:rsidR="0011287A" w:rsidRPr="0011287A" w:rsidRDefault="0011287A" w:rsidP="006902F0">
      <w:pPr>
        <w:numPr>
          <w:ilvl w:val="0"/>
          <w:numId w:val="31"/>
        </w:numPr>
        <w:spacing w:line="360" w:lineRule="auto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степень соблюдения</w:t>
      </w:r>
      <w:r w:rsidR="006902F0">
        <w:rPr>
          <w:sz w:val="32"/>
          <w:szCs w:val="32"/>
        </w:rPr>
        <w:t xml:space="preserve"> риторической этики.</w:t>
      </w:r>
    </w:p>
    <w:p w:rsidR="0011287A" w:rsidRPr="0011287A" w:rsidRDefault="006902F0" w:rsidP="0011287A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</w:t>
      </w:r>
      <w:r w:rsidR="0011287A" w:rsidRPr="0011287A">
        <w:rPr>
          <w:sz w:val="32"/>
          <w:szCs w:val="32"/>
        </w:rPr>
        <w:t>пределяется вид (жанр речи).</w:t>
      </w:r>
    </w:p>
    <w:p w:rsidR="0011287A" w:rsidRPr="0011287A" w:rsidRDefault="0011287A" w:rsidP="00C02B4E">
      <w:pPr>
        <w:ind w:firstLine="360"/>
        <w:jc w:val="both"/>
        <w:rPr>
          <w:b/>
          <w:sz w:val="32"/>
          <w:szCs w:val="32"/>
        </w:rPr>
      </w:pPr>
      <w:r w:rsidRPr="006902F0">
        <w:rPr>
          <w:b/>
          <w:i/>
          <w:sz w:val="32"/>
          <w:szCs w:val="32"/>
        </w:rPr>
        <w:t>Задание 3.</w:t>
      </w:r>
      <w:r w:rsidRPr="0011287A">
        <w:rPr>
          <w:b/>
          <w:sz w:val="32"/>
          <w:szCs w:val="32"/>
        </w:rPr>
        <w:t xml:space="preserve"> </w:t>
      </w:r>
      <w:r w:rsidRPr="0011287A">
        <w:rPr>
          <w:sz w:val="32"/>
          <w:szCs w:val="32"/>
        </w:rPr>
        <w:t xml:space="preserve">Переписав подготовленную самостоятельную речь, подчеркните все  слова риторического характера, использованные в ней, и укажите отдельным списком после приведенного текста </w:t>
      </w:r>
      <w:r w:rsidR="00272032">
        <w:rPr>
          <w:sz w:val="32"/>
          <w:szCs w:val="32"/>
        </w:rPr>
        <w:t xml:space="preserve">все использованные фигуры речи. </w:t>
      </w:r>
    </w:p>
    <w:p w:rsidR="0011287A" w:rsidRPr="0011287A" w:rsidRDefault="0011287A" w:rsidP="0011287A">
      <w:pPr>
        <w:jc w:val="both"/>
        <w:rPr>
          <w:sz w:val="32"/>
          <w:szCs w:val="32"/>
        </w:rPr>
      </w:pPr>
    </w:p>
    <w:p w:rsidR="0011287A" w:rsidRPr="0011287A" w:rsidRDefault="0011287A" w:rsidP="006902F0">
      <w:pPr>
        <w:ind w:firstLine="357"/>
        <w:jc w:val="both"/>
        <w:rPr>
          <w:sz w:val="32"/>
          <w:szCs w:val="32"/>
        </w:rPr>
      </w:pPr>
      <w:r w:rsidRPr="006902F0">
        <w:rPr>
          <w:b/>
          <w:i/>
          <w:sz w:val="32"/>
          <w:szCs w:val="32"/>
        </w:rPr>
        <w:t>Задание 4</w:t>
      </w:r>
      <w:r w:rsidRPr="006902F0">
        <w:rPr>
          <w:i/>
          <w:sz w:val="32"/>
          <w:szCs w:val="32"/>
        </w:rPr>
        <w:t>.</w:t>
      </w:r>
      <w:r w:rsidRPr="0011287A">
        <w:rPr>
          <w:sz w:val="32"/>
          <w:szCs w:val="32"/>
        </w:rPr>
        <w:t xml:space="preserve"> При выполнении этого задания изучите те</w:t>
      </w:r>
      <w:r w:rsidR="004D3F6C">
        <w:rPr>
          <w:sz w:val="32"/>
          <w:szCs w:val="32"/>
        </w:rPr>
        <w:t>оретический материал  по теме «Н</w:t>
      </w:r>
      <w:r w:rsidRPr="0011287A">
        <w:rPr>
          <w:sz w:val="32"/>
          <w:szCs w:val="32"/>
        </w:rPr>
        <w:t>евербальная часть общения, кинесика, произвольные и непроизвольные жесты». Приведите определения непроизвольных жестов и кинетических манеризмов и дайте их перечень (10 -12 наиболее характерных и коммуникативно важных явлений), проиллюстрировав их примерами из художественной литературы (как описания действий персонажей) или из реальной жизни (случаи, наблюдавшиеся вами).</w:t>
      </w:r>
    </w:p>
    <w:p w:rsidR="009A2A11" w:rsidRDefault="009A2A11" w:rsidP="009A2A11">
      <w:pPr>
        <w:jc w:val="center"/>
        <w:rPr>
          <w:sz w:val="32"/>
          <w:szCs w:val="32"/>
        </w:rPr>
      </w:pPr>
    </w:p>
    <w:p w:rsidR="009A2A11" w:rsidRDefault="009A2A11" w:rsidP="009A2A11">
      <w:pPr>
        <w:ind w:firstLine="360"/>
        <w:jc w:val="both"/>
        <w:rPr>
          <w:sz w:val="32"/>
          <w:szCs w:val="32"/>
        </w:rPr>
      </w:pPr>
      <w:r w:rsidRPr="0011287A">
        <w:rPr>
          <w:b/>
          <w:sz w:val="32"/>
          <w:szCs w:val="32"/>
        </w:rPr>
        <w:t>Задание 5.</w:t>
      </w:r>
      <w:r w:rsidRPr="0011287A">
        <w:rPr>
          <w:sz w:val="32"/>
          <w:szCs w:val="32"/>
        </w:rPr>
        <w:t xml:space="preserve"> Для выполнения этого задания необходимо изучить  темы «Сбор материала для работы научно-делового характера, источники материала, обработка материала».  Изложив данные сведения в виде краткого конспекта, необходимо проиллюстрировать методы обработки материала конкретными речевыми иллюстрациями.</w:t>
      </w:r>
    </w:p>
    <w:p w:rsidR="004770E8" w:rsidRDefault="004770E8" w:rsidP="009A2A11">
      <w:pPr>
        <w:ind w:firstLine="360"/>
        <w:jc w:val="both"/>
        <w:rPr>
          <w:sz w:val="32"/>
          <w:szCs w:val="32"/>
        </w:rPr>
      </w:pPr>
    </w:p>
    <w:p w:rsidR="00E772B9" w:rsidRDefault="008236AD" w:rsidP="00E772B9">
      <w:pPr>
        <w:ind w:firstLine="709"/>
        <w:jc w:val="both"/>
        <w:rPr>
          <w:sz w:val="32"/>
          <w:szCs w:val="32"/>
        </w:rPr>
      </w:pPr>
      <w:r w:rsidRPr="0011287A">
        <w:rPr>
          <w:b/>
          <w:sz w:val="32"/>
          <w:szCs w:val="32"/>
        </w:rPr>
        <w:t xml:space="preserve">Задание </w:t>
      </w:r>
      <w:r>
        <w:rPr>
          <w:b/>
          <w:sz w:val="32"/>
          <w:szCs w:val="32"/>
        </w:rPr>
        <w:t>6</w:t>
      </w:r>
      <w:r w:rsidRPr="0011287A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Pr="0011287A">
        <w:rPr>
          <w:sz w:val="32"/>
          <w:szCs w:val="32"/>
        </w:rPr>
        <w:t>Для выполнения этого задания необходимо изучить  темы</w:t>
      </w:r>
      <w:r w:rsidRPr="008511BC">
        <w:rPr>
          <w:i/>
          <w:sz w:val="32"/>
          <w:szCs w:val="32"/>
        </w:rPr>
        <w:t xml:space="preserve"> </w:t>
      </w:r>
      <w:r w:rsidRPr="008236AD">
        <w:rPr>
          <w:sz w:val="32"/>
          <w:szCs w:val="32"/>
        </w:rPr>
        <w:t>«Монологическая и диалогическая речь»</w:t>
      </w:r>
      <w:r w:rsidR="00E772B9">
        <w:rPr>
          <w:sz w:val="32"/>
          <w:szCs w:val="32"/>
        </w:rPr>
        <w:t xml:space="preserve">, </w:t>
      </w:r>
      <w:r w:rsidR="00E772B9" w:rsidRPr="0011287A">
        <w:rPr>
          <w:sz w:val="32"/>
          <w:szCs w:val="32"/>
        </w:rPr>
        <w:t>«Речевые тактики и стратегии»</w:t>
      </w:r>
      <w:r w:rsidR="00E772B9">
        <w:rPr>
          <w:sz w:val="32"/>
          <w:szCs w:val="32"/>
        </w:rPr>
        <w:t>, «</w:t>
      </w:r>
      <w:r w:rsidR="00E772B9" w:rsidRPr="00E772B9">
        <w:rPr>
          <w:sz w:val="32"/>
          <w:szCs w:val="32"/>
        </w:rPr>
        <w:t>Паралингвистический аспект профессионального общения</w:t>
      </w:r>
      <w:r w:rsidR="00E772B9">
        <w:rPr>
          <w:sz w:val="32"/>
          <w:szCs w:val="32"/>
        </w:rPr>
        <w:t>»</w:t>
      </w:r>
      <w:r w:rsidR="00E772B9" w:rsidRPr="00E772B9">
        <w:rPr>
          <w:sz w:val="32"/>
          <w:szCs w:val="32"/>
        </w:rPr>
        <w:t>.</w:t>
      </w:r>
      <w:r w:rsidR="00E772B9">
        <w:rPr>
          <w:sz w:val="32"/>
          <w:szCs w:val="32"/>
        </w:rPr>
        <w:t xml:space="preserve"> П</w:t>
      </w:r>
      <w:r w:rsidR="001051FA">
        <w:rPr>
          <w:sz w:val="32"/>
          <w:szCs w:val="32"/>
        </w:rPr>
        <w:t>редставьте</w:t>
      </w:r>
      <w:r w:rsidR="00E772B9">
        <w:rPr>
          <w:sz w:val="32"/>
          <w:szCs w:val="32"/>
        </w:rPr>
        <w:t xml:space="preserve"> анализ телеинтервью по плану:</w:t>
      </w:r>
    </w:p>
    <w:p w:rsidR="00E772B9" w:rsidRDefault="00E772B9" w:rsidP="00E772B9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Краткая характеристика передачи, в рамках которой проходит телеинтервью.</w:t>
      </w:r>
    </w:p>
    <w:p w:rsidR="00E772B9" w:rsidRDefault="00E772B9" w:rsidP="00E772B9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Краткая характеристика интервьюера (кто берет телеинтервью).</w:t>
      </w:r>
    </w:p>
    <w:p w:rsidR="00E772B9" w:rsidRDefault="00E772B9" w:rsidP="00E772B9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Краткая характеристика интервьюируемого (кто дает телеинтервью – отвечает на вопросы).</w:t>
      </w:r>
    </w:p>
    <w:p w:rsidR="00E772B9" w:rsidRDefault="00E772B9" w:rsidP="00E772B9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Тип телеинтервью (интервью-расспрос, интервью-портрет, интервью-обмен мнениями).</w:t>
      </w:r>
    </w:p>
    <w:p w:rsidR="00E772B9" w:rsidRDefault="001051FA" w:rsidP="00E772B9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Цель телеинтервью.</w:t>
      </w:r>
    </w:p>
    <w:p w:rsidR="001051FA" w:rsidRDefault="001051FA" w:rsidP="001051FA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Основные фазы телеинтервью (характеристика): контактноустанавливающая, основная, заключительная.</w:t>
      </w:r>
    </w:p>
    <w:p w:rsidR="001051FA" w:rsidRDefault="001051FA" w:rsidP="001051FA">
      <w:pPr>
        <w:numPr>
          <w:ilvl w:val="0"/>
          <w:numId w:val="34"/>
        </w:numPr>
        <w:tabs>
          <w:tab w:val="clear" w:pos="1924"/>
          <w:tab w:val="num" w:pos="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Характеристика основной фазы телеинтервью (классификация вопросов, анализ речевого поведения интервьюируемого, вербальных и невербальных средств общения).</w:t>
      </w:r>
    </w:p>
    <w:p w:rsidR="001051FA" w:rsidRPr="00E772B9" w:rsidRDefault="001051FA" w:rsidP="001051FA">
      <w:pPr>
        <w:jc w:val="both"/>
        <w:rPr>
          <w:sz w:val="32"/>
          <w:szCs w:val="32"/>
        </w:rPr>
      </w:pPr>
    </w:p>
    <w:p w:rsidR="0011287A" w:rsidRPr="0011287A" w:rsidRDefault="0011287A" w:rsidP="006902F0">
      <w:pPr>
        <w:jc w:val="both"/>
        <w:rPr>
          <w:sz w:val="32"/>
          <w:szCs w:val="32"/>
        </w:rPr>
      </w:pPr>
    </w:p>
    <w:p w:rsidR="001E2E0E" w:rsidRDefault="001E2E0E" w:rsidP="001E2E0E">
      <w:pPr>
        <w:jc w:val="center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  <w:lang w:val="en-US"/>
        </w:rPr>
        <w:t>II</w:t>
      </w:r>
      <w:r w:rsidRPr="0011287A">
        <w:rPr>
          <w:b/>
          <w:i/>
          <w:sz w:val="32"/>
          <w:szCs w:val="32"/>
        </w:rPr>
        <w:t>-й блок заданий</w:t>
      </w:r>
    </w:p>
    <w:p w:rsidR="004770E8" w:rsidRDefault="004770E8" w:rsidP="001E2E0E">
      <w:pPr>
        <w:jc w:val="center"/>
        <w:rPr>
          <w:b/>
          <w:i/>
          <w:sz w:val="32"/>
          <w:szCs w:val="32"/>
        </w:rPr>
      </w:pPr>
    </w:p>
    <w:p w:rsidR="004D3F6C" w:rsidRDefault="000054A5" w:rsidP="000054A5">
      <w:pPr>
        <w:ind w:firstLine="708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</w:t>
      </w:r>
      <w:r>
        <w:rPr>
          <w:b/>
          <w:i/>
          <w:sz w:val="32"/>
          <w:szCs w:val="32"/>
        </w:rPr>
        <w:t xml:space="preserve"> 7</w:t>
      </w:r>
      <w:r w:rsidRPr="0011287A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Pr="000054A5">
        <w:rPr>
          <w:sz w:val="32"/>
          <w:szCs w:val="32"/>
        </w:rPr>
        <w:t>Представ</w:t>
      </w:r>
      <w:r w:rsidR="00FE7B07">
        <w:rPr>
          <w:sz w:val="32"/>
          <w:szCs w:val="32"/>
        </w:rPr>
        <w:t>ьте</w:t>
      </w:r>
      <w:r w:rsidRPr="000054A5">
        <w:rPr>
          <w:sz w:val="32"/>
          <w:szCs w:val="32"/>
        </w:rPr>
        <w:t xml:space="preserve"> </w:t>
      </w:r>
      <w:r>
        <w:rPr>
          <w:sz w:val="32"/>
          <w:szCs w:val="32"/>
        </w:rPr>
        <w:t>характеристику организации (фирмы, компании, учреждения) по следующему плану:</w:t>
      </w:r>
    </w:p>
    <w:p w:rsidR="000054A5" w:rsidRDefault="000054A5" w:rsidP="000054A5">
      <w:pPr>
        <w:numPr>
          <w:ilvl w:val="0"/>
          <w:numId w:val="35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Название</w:t>
      </w:r>
      <w:r w:rsidR="00FE7B07">
        <w:rPr>
          <w:sz w:val="32"/>
          <w:szCs w:val="32"/>
        </w:rPr>
        <w:t>.</w:t>
      </w:r>
    </w:p>
    <w:p w:rsidR="000054A5" w:rsidRDefault="000054A5" w:rsidP="000054A5">
      <w:pPr>
        <w:numPr>
          <w:ilvl w:val="0"/>
          <w:numId w:val="35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Организационно-правовая форма.</w:t>
      </w:r>
    </w:p>
    <w:p w:rsidR="000054A5" w:rsidRDefault="000054A5" w:rsidP="000054A5">
      <w:pPr>
        <w:numPr>
          <w:ilvl w:val="0"/>
          <w:numId w:val="35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Основное направление деятельности.</w:t>
      </w:r>
    </w:p>
    <w:p w:rsidR="000054A5" w:rsidRDefault="000054A5" w:rsidP="000054A5">
      <w:pPr>
        <w:numPr>
          <w:ilvl w:val="0"/>
          <w:numId w:val="35"/>
        </w:numPr>
        <w:tabs>
          <w:tab w:val="clear" w:pos="1068"/>
          <w:tab w:val="num" w:pos="0"/>
        </w:tabs>
        <w:ind w:left="0" w:firstLine="708"/>
        <w:jc w:val="both"/>
        <w:rPr>
          <w:sz w:val="32"/>
          <w:szCs w:val="32"/>
        </w:rPr>
      </w:pPr>
      <w:r>
        <w:rPr>
          <w:sz w:val="32"/>
          <w:szCs w:val="32"/>
        </w:rPr>
        <w:t>Проанализир</w:t>
      </w:r>
      <w:r w:rsidR="00FE7B07">
        <w:rPr>
          <w:sz w:val="32"/>
          <w:szCs w:val="32"/>
        </w:rPr>
        <w:t>уйте</w:t>
      </w:r>
      <w:r>
        <w:rPr>
          <w:sz w:val="32"/>
          <w:szCs w:val="32"/>
        </w:rPr>
        <w:t xml:space="preserve"> категорию «внутренняя общественность»</w:t>
      </w:r>
      <w:r w:rsidR="00144D73">
        <w:rPr>
          <w:sz w:val="32"/>
          <w:szCs w:val="32"/>
        </w:rPr>
        <w:t xml:space="preserve"> (структура организации, персонал</w:t>
      </w:r>
      <w:r w:rsidR="00BD6024">
        <w:rPr>
          <w:sz w:val="32"/>
          <w:szCs w:val="32"/>
        </w:rPr>
        <w:t>, руководители структурных подра</w:t>
      </w:r>
      <w:r w:rsidR="00144D73">
        <w:rPr>
          <w:sz w:val="32"/>
          <w:szCs w:val="32"/>
        </w:rPr>
        <w:t>зделений, акционеры, если ОАО, ЗАО; возрастной состав, образование, статус</w:t>
      </w:r>
      <w:r w:rsidR="00163E80">
        <w:rPr>
          <w:sz w:val="32"/>
          <w:szCs w:val="32"/>
        </w:rPr>
        <w:t>; стиль руководства</w:t>
      </w:r>
      <w:r w:rsidR="00144D73">
        <w:rPr>
          <w:sz w:val="32"/>
          <w:szCs w:val="32"/>
        </w:rPr>
        <w:t>).</w:t>
      </w:r>
    </w:p>
    <w:p w:rsidR="00144D73" w:rsidRDefault="00FE7B07" w:rsidP="000054A5">
      <w:pPr>
        <w:numPr>
          <w:ilvl w:val="0"/>
          <w:numId w:val="35"/>
        </w:numPr>
        <w:tabs>
          <w:tab w:val="clear" w:pos="1068"/>
          <w:tab w:val="num" w:pos="0"/>
        </w:tabs>
        <w:ind w:left="0" w:firstLine="708"/>
        <w:jc w:val="both"/>
        <w:rPr>
          <w:sz w:val="32"/>
          <w:szCs w:val="32"/>
        </w:rPr>
      </w:pPr>
      <w:r>
        <w:rPr>
          <w:sz w:val="32"/>
          <w:szCs w:val="32"/>
        </w:rPr>
        <w:t>Представьте</w:t>
      </w:r>
      <w:r w:rsidR="00144D73">
        <w:rPr>
          <w:sz w:val="32"/>
          <w:szCs w:val="32"/>
        </w:rPr>
        <w:t xml:space="preserve"> рынок услуг; выделить лидеров на этом рынке и определить, какое место занимает на этом рынке исследуемая компания (по объему выпускаемой продукции, оказания услуг и т.д.)</w:t>
      </w:r>
    </w:p>
    <w:p w:rsidR="004770E8" w:rsidRPr="000054A5" w:rsidRDefault="004770E8" w:rsidP="004770E8">
      <w:pPr>
        <w:jc w:val="both"/>
        <w:rPr>
          <w:sz w:val="32"/>
          <w:szCs w:val="32"/>
        </w:rPr>
      </w:pPr>
    </w:p>
    <w:p w:rsidR="0016551D" w:rsidRDefault="0016551D" w:rsidP="009A2A11">
      <w:pPr>
        <w:ind w:firstLine="900"/>
        <w:jc w:val="both"/>
        <w:rPr>
          <w:sz w:val="32"/>
          <w:szCs w:val="32"/>
        </w:rPr>
      </w:pPr>
      <w:r w:rsidRPr="00E823F1">
        <w:rPr>
          <w:b/>
          <w:i/>
          <w:sz w:val="32"/>
          <w:szCs w:val="32"/>
        </w:rPr>
        <w:t xml:space="preserve">Задание </w:t>
      </w:r>
      <w:r>
        <w:rPr>
          <w:b/>
          <w:i/>
          <w:sz w:val="32"/>
          <w:szCs w:val="32"/>
        </w:rPr>
        <w:t>8</w:t>
      </w:r>
      <w:r w:rsidRPr="00E823F1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Pr="0011287A">
        <w:rPr>
          <w:sz w:val="32"/>
          <w:szCs w:val="32"/>
        </w:rPr>
        <w:t>При выполнении этого задания</w:t>
      </w:r>
      <w:r>
        <w:rPr>
          <w:sz w:val="32"/>
          <w:szCs w:val="32"/>
        </w:rPr>
        <w:t xml:space="preserve"> см. рекомендации к заданию 1 (блок 1)</w:t>
      </w:r>
    </w:p>
    <w:p w:rsidR="004770E8" w:rsidRDefault="004770E8" w:rsidP="009A2A11">
      <w:pPr>
        <w:ind w:firstLine="900"/>
        <w:jc w:val="both"/>
        <w:rPr>
          <w:b/>
          <w:i/>
          <w:sz w:val="32"/>
          <w:szCs w:val="32"/>
        </w:rPr>
      </w:pPr>
    </w:p>
    <w:p w:rsidR="009A2A11" w:rsidRDefault="009A2A11" w:rsidP="009A2A11">
      <w:pPr>
        <w:ind w:firstLine="900"/>
        <w:jc w:val="both"/>
        <w:rPr>
          <w:sz w:val="32"/>
          <w:szCs w:val="32"/>
        </w:rPr>
      </w:pPr>
      <w:r w:rsidRPr="00E823F1">
        <w:rPr>
          <w:b/>
          <w:i/>
          <w:sz w:val="32"/>
          <w:szCs w:val="32"/>
        </w:rPr>
        <w:t xml:space="preserve">Задание </w:t>
      </w:r>
      <w:r w:rsidR="00144D73">
        <w:rPr>
          <w:b/>
          <w:i/>
          <w:sz w:val="32"/>
          <w:szCs w:val="32"/>
        </w:rPr>
        <w:t>9</w:t>
      </w:r>
      <w:r w:rsidRPr="00E823F1">
        <w:rPr>
          <w:b/>
          <w:i/>
          <w:sz w:val="32"/>
          <w:szCs w:val="32"/>
        </w:rPr>
        <w:t xml:space="preserve">. </w:t>
      </w:r>
      <w:r w:rsidR="00FE7B07">
        <w:rPr>
          <w:sz w:val="32"/>
          <w:szCs w:val="32"/>
        </w:rPr>
        <w:t>Смоделируйте</w:t>
      </w:r>
      <w:r w:rsidRPr="0016551D">
        <w:rPr>
          <w:sz w:val="32"/>
          <w:szCs w:val="32"/>
        </w:rPr>
        <w:t xml:space="preserve"> коммун</w:t>
      </w:r>
      <w:r w:rsidR="004770E8">
        <w:rPr>
          <w:sz w:val="32"/>
          <w:szCs w:val="32"/>
        </w:rPr>
        <w:t>икативную ситуацию и представьте</w:t>
      </w:r>
      <w:r w:rsidRPr="0016551D">
        <w:rPr>
          <w:sz w:val="32"/>
          <w:szCs w:val="32"/>
        </w:rPr>
        <w:t xml:space="preserve"> докладную и объяснительную записки. Проанализир</w:t>
      </w:r>
      <w:r w:rsidR="00FE7B07">
        <w:rPr>
          <w:sz w:val="32"/>
          <w:szCs w:val="32"/>
        </w:rPr>
        <w:t>уйте</w:t>
      </w:r>
      <w:r w:rsidRPr="0016551D">
        <w:rPr>
          <w:sz w:val="32"/>
          <w:szCs w:val="32"/>
        </w:rPr>
        <w:t xml:space="preserve"> языковые средства официально-делового стиля.</w:t>
      </w:r>
    </w:p>
    <w:p w:rsidR="004770E8" w:rsidRDefault="004770E8" w:rsidP="009A2A11">
      <w:pPr>
        <w:ind w:firstLine="900"/>
        <w:jc w:val="both"/>
        <w:rPr>
          <w:sz w:val="32"/>
          <w:szCs w:val="32"/>
        </w:rPr>
      </w:pPr>
    </w:p>
    <w:p w:rsidR="0016551D" w:rsidRDefault="0016551D" w:rsidP="009A2A11">
      <w:pPr>
        <w:ind w:firstLine="900"/>
        <w:jc w:val="both"/>
        <w:rPr>
          <w:sz w:val="32"/>
          <w:szCs w:val="32"/>
        </w:rPr>
      </w:pPr>
      <w:r w:rsidRPr="0011287A">
        <w:rPr>
          <w:b/>
          <w:i/>
          <w:sz w:val="32"/>
          <w:szCs w:val="32"/>
        </w:rPr>
        <w:t>Задание</w:t>
      </w:r>
      <w:r>
        <w:rPr>
          <w:b/>
          <w:i/>
          <w:sz w:val="32"/>
          <w:szCs w:val="32"/>
        </w:rPr>
        <w:t xml:space="preserve"> 10</w:t>
      </w:r>
      <w:r w:rsidRPr="0011287A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Pr="0016551D">
        <w:rPr>
          <w:sz w:val="32"/>
          <w:szCs w:val="32"/>
        </w:rPr>
        <w:t>Обзор деловой прессы</w:t>
      </w:r>
      <w:r w:rsidR="00FE7B07">
        <w:rPr>
          <w:sz w:val="32"/>
          <w:szCs w:val="32"/>
        </w:rPr>
        <w:t xml:space="preserve"> подготовьте</w:t>
      </w:r>
      <w:r>
        <w:rPr>
          <w:sz w:val="32"/>
          <w:szCs w:val="32"/>
        </w:rPr>
        <w:t xml:space="preserve"> по плану:</w:t>
      </w:r>
    </w:p>
    <w:p w:rsidR="0016551D" w:rsidRDefault="0016551D" w:rsidP="0016551D">
      <w:pPr>
        <w:numPr>
          <w:ilvl w:val="0"/>
          <w:numId w:val="36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название издания</w:t>
      </w:r>
    </w:p>
    <w:p w:rsidR="0016551D" w:rsidRDefault="0016551D" w:rsidP="0016551D">
      <w:pPr>
        <w:numPr>
          <w:ilvl w:val="0"/>
          <w:numId w:val="36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периодичность издания</w:t>
      </w:r>
    </w:p>
    <w:p w:rsidR="0016551D" w:rsidRDefault="0016551D" w:rsidP="0016551D">
      <w:pPr>
        <w:numPr>
          <w:ilvl w:val="0"/>
          <w:numId w:val="36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регион распространения</w:t>
      </w:r>
    </w:p>
    <w:p w:rsidR="0016551D" w:rsidRDefault="0016551D" w:rsidP="00BD6024">
      <w:pPr>
        <w:numPr>
          <w:ilvl w:val="0"/>
          <w:numId w:val="36"/>
        </w:numPr>
        <w:tabs>
          <w:tab w:val="clear" w:pos="1260"/>
          <w:tab w:val="num" w:pos="0"/>
        </w:tabs>
        <w:ind w:left="0" w:firstLine="900"/>
        <w:jc w:val="both"/>
        <w:rPr>
          <w:sz w:val="32"/>
          <w:szCs w:val="32"/>
        </w:rPr>
      </w:pPr>
      <w:r>
        <w:rPr>
          <w:sz w:val="32"/>
          <w:szCs w:val="32"/>
        </w:rPr>
        <w:t>краткий анализ</w:t>
      </w:r>
      <w:r w:rsidRPr="0016551D">
        <w:rPr>
          <w:sz w:val="32"/>
          <w:szCs w:val="32"/>
        </w:rPr>
        <w:t xml:space="preserve"> </w:t>
      </w:r>
      <w:r w:rsidR="00BD6024">
        <w:rPr>
          <w:sz w:val="32"/>
          <w:szCs w:val="32"/>
        </w:rPr>
        <w:t>событий в стране и их влияние на деловую жизнь</w:t>
      </w:r>
    </w:p>
    <w:p w:rsidR="00BD6024" w:rsidRPr="0016551D" w:rsidRDefault="00BD6024" w:rsidP="00BD6024">
      <w:pPr>
        <w:numPr>
          <w:ilvl w:val="0"/>
          <w:numId w:val="36"/>
        </w:numPr>
        <w:tabs>
          <w:tab w:val="clear" w:pos="1260"/>
          <w:tab w:val="num" w:pos="0"/>
        </w:tabs>
        <w:ind w:left="0" w:firstLine="900"/>
        <w:jc w:val="both"/>
        <w:rPr>
          <w:sz w:val="32"/>
          <w:szCs w:val="32"/>
        </w:rPr>
      </w:pPr>
      <w:r>
        <w:rPr>
          <w:sz w:val="32"/>
          <w:szCs w:val="32"/>
        </w:rPr>
        <w:t>анализ вопросов (проблем) по основным направлениям деятельности исследуемой фирмы.</w:t>
      </w:r>
    </w:p>
    <w:p w:rsidR="00032596" w:rsidRDefault="00032596" w:rsidP="001E2E0E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272032" w:rsidRDefault="00272032" w:rsidP="009A2A11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272032" w:rsidRDefault="00272032" w:rsidP="009A2A11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9A2A11" w:rsidRPr="0011287A" w:rsidRDefault="009A2A11" w:rsidP="009A2A11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  <w:r w:rsidRPr="0011287A">
        <w:rPr>
          <w:i/>
          <w:sz w:val="32"/>
          <w:szCs w:val="32"/>
        </w:rPr>
        <w:t>Приложение 1</w:t>
      </w:r>
    </w:p>
    <w:p w:rsidR="009A2A11" w:rsidRDefault="009A2A11" w:rsidP="009A2A11">
      <w:pPr>
        <w:ind w:firstLine="4500"/>
        <w:rPr>
          <w:sz w:val="32"/>
          <w:szCs w:val="32"/>
        </w:rPr>
      </w:pPr>
    </w:p>
    <w:p w:rsidR="00206D0A" w:rsidRDefault="00206D0A" w:rsidP="00E823F1">
      <w:pPr>
        <w:ind w:firstLine="4500"/>
        <w:jc w:val="right"/>
        <w:rPr>
          <w:sz w:val="32"/>
          <w:szCs w:val="32"/>
        </w:rPr>
      </w:pPr>
    </w:p>
    <w:p w:rsidR="00206D0A" w:rsidRDefault="00206D0A" w:rsidP="00E823F1">
      <w:pPr>
        <w:ind w:firstLine="4500"/>
        <w:jc w:val="right"/>
        <w:rPr>
          <w:sz w:val="32"/>
          <w:szCs w:val="32"/>
        </w:rPr>
      </w:pPr>
    </w:p>
    <w:p w:rsidR="009A2A11" w:rsidRPr="00F225EB" w:rsidRDefault="009A2A11" w:rsidP="00E823F1">
      <w:pPr>
        <w:ind w:firstLine="4500"/>
        <w:jc w:val="right"/>
        <w:rPr>
          <w:sz w:val="32"/>
          <w:szCs w:val="32"/>
        </w:rPr>
      </w:pPr>
      <w:r w:rsidRPr="00F225EB">
        <w:rPr>
          <w:sz w:val="32"/>
          <w:szCs w:val="32"/>
        </w:rPr>
        <w:t xml:space="preserve">Директору </w:t>
      </w:r>
    </w:p>
    <w:p w:rsidR="009A2A11" w:rsidRDefault="009A2A11" w:rsidP="00E823F1">
      <w:pPr>
        <w:ind w:firstLine="4500"/>
        <w:jc w:val="right"/>
        <w:rPr>
          <w:sz w:val="32"/>
          <w:szCs w:val="32"/>
        </w:rPr>
      </w:pPr>
      <w:r w:rsidRPr="00F225EB">
        <w:rPr>
          <w:sz w:val="32"/>
          <w:szCs w:val="32"/>
        </w:rPr>
        <w:t>ОАО «Истра Холидей»</w:t>
      </w:r>
    </w:p>
    <w:p w:rsidR="009A2A11" w:rsidRPr="00102FCB" w:rsidRDefault="009A2A11" w:rsidP="00E823F1">
      <w:pPr>
        <w:ind w:firstLine="4500"/>
        <w:jc w:val="right"/>
        <w:rPr>
          <w:sz w:val="32"/>
          <w:szCs w:val="32"/>
        </w:rPr>
      </w:pPr>
      <w:r>
        <w:rPr>
          <w:sz w:val="32"/>
          <w:szCs w:val="32"/>
        </w:rPr>
        <w:t>И.Н. Мокину</w:t>
      </w:r>
    </w:p>
    <w:p w:rsidR="009A2A11" w:rsidRPr="00F225EB" w:rsidRDefault="009A2A11" w:rsidP="009A2A11">
      <w:pPr>
        <w:rPr>
          <w:sz w:val="32"/>
          <w:szCs w:val="32"/>
        </w:rPr>
      </w:pPr>
      <w:r w:rsidRPr="00F225EB">
        <w:rPr>
          <w:sz w:val="32"/>
          <w:szCs w:val="32"/>
        </w:rPr>
        <w:t>23.02.08</w:t>
      </w:r>
    </w:p>
    <w:p w:rsidR="009A2A11" w:rsidRPr="00F225EB" w:rsidRDefault="009A2A11" w:rsidP="009A2A11">
      <w:pPr>
        <w:rPr>
          <w:sz w:val="32"/>
          <w:szCs w:val="32"/>
        </w:rPr>
      </w:pPr>
    </w:p>
    <w:p w:rsidR="009A2A11" w:rsidRPr="00F225EB" w:rsidRDefault="00E823F1" w:rsidP="009A2A11">
      <w:pPr>
        <w:rPr>
          <w:sz w:val="32"/>
          <w:szCs w:val="32"/>
        </w:rPr>
      </w:pPr>
      <w:r w:rsidRPr="00F225EB">
        <w:rPr>
          <w:sz w:val="32"/>
          <w:szCs w:val="32"/>
        </w:rPr>
        <w:t>ДОКЛАДНАЯ ЗАПИСКА</w:t>
      </w:r>
    </w:p>
    <w:p w:rsidR="009A2A11" w:rsidRDefault="009A2A11" w:rsidP="009A2A11">
      <w:pPr>
        <w:rPr>
          <w:sz w:val="28"/>
          <w:szCs w:val="28"/>
        </w:rPr>
      </w:pPr>
    </w:p>
    <w:p w:rsidR="009A2A11" w:rsidRDefault="009A2A11" w:rsidP="009A2A1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Довожу до Вашего сведения, что ранее запланированное участие нашей фирмы в работе </w:t>
      </w:r>
      <w:r w:rsidRPr="0039330C">
        <w:rPr>
          <w:sz w:val="32"/>
          <w:szCs w:val="32"/>
          <w:lang w:val="en-US"/>
        </w:rPr>
        <w:t>II</w:t>
      </w:r>
      <w:r w:rsidR="00D7561E">
        <w:rPr>
          <w:sz w:val="32"/>
          <w:szCs w:val="32"/>
        </w:rPr>
        <w:t>-й</w:t>
      </w:r>
      <w:r>
        <w:rPr>
          <w:sz w:val="32"/>
          <w:szCs w:val="32"/>
        </w:rPr>
        <w:t xml:space="preserve"> Международной туристической</w:t>
      </w:r>
      <w:r w:rsidRPr="0039330C">
        <w:rPr>
          <w:sz w:val="32"/>
          <w:szCs w:val="32"/>
        </w:rPr>
        <w:t xml:space="preserve"> выставк</w:t>
      </w:r>
      <w:r>
        <w:rPr>
          <w:sz w:val="32"/>
          <w:szCs w:val="32"/>
        </w:rPr>
        <w:t xml:space="preserve">и «Интурмаркет-2008» с </w:t>
      </w:r>
      <w:r w:rsidRPr="0057636B">
        <w:rPr>
          <w:sz w:val="32"/>
          <w:szCs w:val="32"/>
        </w:rPr>
        <w:t>23.03.08 по 25.03.08.</w:t>
      </w:r>
      <w:r>
        <w:rPr>
          <w:sz w:val="32"/>
          <w:szCs w:val="32"/>
        </w:rPr>
        <w:t xml:space="preserve"> (заявка на участие в выставке № 15 от 12.02.08) с целью представления новых проектов и идей в области развития туристских ус</w:t>
      </w:r>
      <w:r w:rsidR="00FE7B07">
        <w:rPr>
          <w:sz w:val="32"/>
          <w:szCs w:val="32"/>
        </w:rPr>
        <w:t>луг и установления новых деловых</w:t>
      </w:r>
      <w:r>
        <w:rPr>
          <w:sz w:val="32"/>
          <w:szCs w:val="32"/>
        </w:rPr>
        <w:t xml:space="preserve"> контактов с представителями туристских администраций и предприятий подтверждено администрацией Московского выставочного</w:t>
      </w:r>
      <w:r w:rsidRPr="0057636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центра </w:t>
      </w:r>
      <w:r w:rsidRPr="0057636B">
        <w:rPr>
          <w:sz w:val="32"/>
          <w:szCs w:val="32"/>
        </w:rPr>
        <w:t>«Крокус Экспо»</w:t>
      </w:r>
      <w:r>
        <w:rPr>
          <w:sz w:val="32"/>
          <w:szCs w:val="32"/>
        </w:rPr>
        <w:t xml:space="preserve"> (Договор на аренду выставочной площади № 5694 от 21.02.08). </w:t>
      </w:r>
    </w:p>
    <w:p w:rsidR="009A2A11" w:rsidRDefault="009A2A11" w:rsidP="009A2A1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Прошу Вас дать распоряжение соответствующим службам о проведении организационных мероприятий по своевременной подготовке всех необходимых информационных материалов и выставочных стендов.</w:t>
      </w:r>
    </w:p>
    <w:p w:rsidR="009A2A11" w:rsidRDefault="009A2A11" w:rsidP="009A2A11">
      <w:pPr>
        <w:rPr>
          <w:sz w:val="32"/>
          <w:szCs w:val="32"/>
        </w:rPr>
      </w:pPr>
    </w:p>
    <w:p w:rsidR="009A2A11" w:rsidRDefault="009A2A11" w:rsidP="009A2A11">
      <w:pPr>
        <w:rPr>
          <w:sz w:val="32"/>
          <w:szCs w:val="32"/>
        </w:rPr>
      </w:pPr>
      <w:r>
        <w:rPr>
          <w:sz w:val="32"/>
          <w:szCs w:val="32"/>
        </w:rPr>
        <w:t xml:space="preserve">Зам директора                                                              А.А. Петров </w:t>
      </w:r>
    </w:p>
    <w:p w:rsidR="009A2A11" w:rsidRDefault="009A2A11" w:rsidP="009A2A11">
      <w:pPr>
        <w:ind w:firstLine="540"/>
        <w:jc w:val="both"/>
        <w:rPr>
          <w:sz w:val="32"/>
          <w:szCs w:val="32"/>
        </w:rPr>
      </w:pPr>
    </w:p>
    <w:p w:rsidR="009A2A11" w:rsidRDefault="009A2A11" w:rsidP="009A2A11">
      <w:pPr>
        <w:ind w:firstLine="4500"/>
        <w:rPr>
          <w:sz w:val="32"/>
          <w:szCs w:val="32"/>
        </w:rPr>
      </w:pPr>
    </w:p>
    <w:p w:rsidR="009A2A11" w:rsidRDefault="009A2A11" w:rsidP="009A2A11">
      <w:pPr>
        <w:ind w:firstLine="4500"/>
        <w:rPr>
          <w:sz w:val="32"/>
          <w:szCs w:val="32"/>
        </w:rPr>
      </w:pPr>
    </w:p>
    <w:p w:rsidR="00E823F1" w:rsidRDefault="00E823F1" w:rsidP="009A2A11">
      <w:pPr>
        <w:ind w:firstLine="4500"/>
        <w:rPr>
          <w:sz w:val="32"/>
          <w:szCs w:val="32"/>
        </w:rPr>
      </w:pPr>
    </w:p>
    <w:p w:rsidR="00572433" w:rsidRDefault="00572433" w:rsidP="00572433">
      <w:pPr>
        <w:jc w:val="center"/>
        <w:rPr>
          <w:i/>
          <w:sz w:val="32"/>
          <w:szCs w:val="32"/>
        </w:rPr>
      </w:pPr>
    </w:p>
    <w:p w:rsidR="00572433" w:rsidRDefault="00572433" w:rsidP="00572433">
      <w:pPr>
        <w:jc w:val="center"/>
        <w:rPr>
          <w:i/>
          <w:sz w:val="32"/>
          <w:szCs w:val="32"/>
        </w:rPr>
      </w:pPr>
      <w:r w:rsidRPr="00D7561E">
        <w:rPr>
          <w:i/>
          <w:sz w:val="32"/>
          <w:szCs w:val="32"/>
        </w:rPr>
        <w:t>Анализ языковых средств</w:t>
      </w:r>
      <w:r>
        <w:rPr>
          <w:i/>
          <w:sz w:val="32"/>
          <w:szCs w:val="32"/>
        </w:rPr>
        <w:t xml:space="preserve"> докладной записки  </w:t>
      </w:r>
    </w:p>
    <w:p w:rsidR="00572433" w:rsidRPr="00D7561E" w:rsidRDefault="00572433" w:rsidP="00572433">
      <w:pPr>
        <w:jc w:val="center"/>
        <w:rPr>
          <w:i/>
          <w:sz w:val="32"/>
          <w:szCs w:val="32"/>
        </w:rPr>
      </w:pPr>
    </w:p>
    <w:p w:rsidR="00572433" w:rsidRDefault="00572433" w:rsidP="00572433">
      <w:pPr>
        <w:jc w:val="both"/>
      </w:pPr>
      <w:r w:rsidRPr="009F18DB">
        <w:rPr>
          <w:b/>
          <w:sz w:val="32"/>
          <w:szCs w:val="32"/>
        </w:rPr>
        <w:t>Лексика</w:t>
      </w:r>
      <w:r>
        <w:rPr>
          <w:b/>
          <w:sz w:val="32"/>
          <w:szCs w:val="32"/>
        </w:rPr>
        <w:t>:</w:t>
      </w:r>
      <w:r w:rsidRPr="009F18DB">
        <w:rPr>
          <w:b/>
          <w:sz w:val="32"/>
          <w:szCs w:val="32"/>
        </w:rPr>
        <w:t xml:space="preserve"> </w:t>
      </w:r>
      <w:r w:rsidRPr="00D7561E">
        <w:rPr>
          <w:sz w:val="32"/>
          <w:szCs w:val="32"/>
        </w:rPr>
        <w:t>общеупотребительная</w:t>
      </w:r>
      <w:r>
        <w:rPr>
          <w:sz w:val="32"/>
          <w:szCs w:val="32"/>
        </w:rPr>
        <w:t xml:space="preserve"> (Вашего, нашей, работе, дать, участие,  подготовка, материалы и т д.), </w:t>
      </w:r>
      <w:r w:rsidRPr="00D7561E">
        <w:rPr>
          <w:sz w:val="32"/>
          <w:szCs w:val="32"/>
        </w:rPr>
        <w:t>официально-деловая</w:t>
      </w:r>
      <w:r>
        <w:rPr>
          <w:sz w:val="32"/>
          <w:szCs w:val="32"/>
        </w:rPr>
        <w:t xml:space="preserve"> (сведения, заявка, администрация, выставочной площади, распоряжение; информационные материалы, выставочные стенды, </w:t>
      </w:r>
    </w:p>
    <w:p w:rsidR="00572433" w:rsidRDefault="00572433" w:rsidP="00572433">
      <w:pPr>
        <w:jc w:val="both"/>
        <w:rPr>
          <w:sz w:val="32"/>
          <w:szCs w:val="32"/>
        </w:rPr>
      </w:pPr>
    </w:p>
    <w:p w:rsidR="00572433" w:rsidRDefault="00572433" w:rsidP="00572433">
      <w:r w:rsidRPr="009F18DB">
        <w:rPr>
          <w:b/>
          <w:sz w:val="32"/>
          <w:szCs w:val="32"/>
        </w:rPr>
        <w:t>Морфология</w:t>
      </w:r>
      <w:r>
        <w:rPr>
          <w:sz w:val="32"/>
          <w:szCs w:val="32"/>
        </w:rPr>
        <w:t>: сущ. на -ние (проведение, распоряжение); краткие страдательные причастия (оплачены, подготовлены)</w:t>
      </w:r>
    </w:p>
    <w:p w:rsidR="00572433" w:rsidRDefault="00572433" w:rsidP="00572433">
      <w:pPr>
        <w:jc w:val="both"/>
        <w:rPr>
          <w:sz w:val="32"/>
          <w:szCs w:val="32"/>
        </w:rPr>
      </w:pPr>
    </w:p>
    <w:p w:rsidR="00572433" w:rsidRDefault="00572433" w:rsidP="00572433">
      <w:pPr>
        <w:jc w:val="both"/>
        <w:rPr>
          <w:sz w:val="32"/>
          <w:szCs w:val="32"/>
        </w:rPr>
      </w:pPr>
      <w:r w:rsidRPr="009F18DB">
        <w:rPr>
          <w:b/>
          <w:sz w:val="32"/>
          <w:szCs w:val="32"/>
        </w:rPr>
        <w:t>Синтаксис</w:t>
      </w:r>
      <w:r>
        <w:rPr>
          <w:sz w:val="32"/>
          <w:szCs w:val="32"/>
        </w:rPr>
        <w:t>:</w:t>
      </w:r>
      <w:r w:rsidRPr="00D21745">
        <w:rPr>
          <w:sz w:val="32"/>
          <w:szCs w:val="32"/>
        </w:rPr>
        <w:t xml:space="preserve"> </w:t>
      </w:r>
      <w:r>
        <w:rPr>
          <w:sz w:val="32"/>
          <w:szCs w:val="32"/>
        </w:rPr>
        <w:t>Клишированные конструкции (довожу до Вашего сведения, что наша заявка…, прошу Вас дать распоряжение); по структуре предложения простые и сложные с подчинительной связью.</w:t>
      </w:r>
    </w:p>
    <w:p w:rsidR="009A2A11" w:rsidRDefault="009A2A11" w:rsidP="009A2A11">
      <w:pPr>
        <w:ind w:firstLine="4500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572433" w:rsidRDefault="00572433" w:rsidP="00E823F1">
      <w:pPr>
        <w:ind w:firstLine="4500"/>
        <w:jc w:val="right"/>
        <w:rPr>
          <w:sz w:val="32"/>
          <w:szCs w:val="32"/>
        </w:rPr>
      </w:pPr>
    </w:p>
    <w:p w:rsidR="009A2A11" w:rsidRPr="00102FCB" w:rsidRDefault="009A2A11" w:rsidP="00E823F1">
      <w:pPr>
        <w:ind w:firstLine="4500"/>
        <w:jc w:val="right"/>
        <w:rPr>
          <w:sz w:val="32"/>
          <w:szCs w:val="32"/>
        </w:rPr>
      </w:pPr>
      <w:r w:rsidRPr="00102FCB">
        <w:rPr>
          <w:sz w:val="32"/>
          <w:szCs w:val="32"/>
        </w:rPr>
        <w:t xml:space="preserve">Директору </w:t>
      </w:r>
    </w:p>
    <w:p w:rsidR="009A2A11" w:rsidRDefault="009A2A11" w:rsidP="00E823F1">
      <w:pPr>
        <w:ind w:firstLine="4500"/>
        <w:jc w:val="right"/>
        <w:rPr>
          <w:sz w:val="32"/>
          <w:szCs w:val="32"/>
        </w:rPr>
      </w:pPr>
      <w:r w:rsidRPr="00102FCB">
        <w:rPr>
          <w:sz w:val="32"/>
          <w:szCs w:val="32"/>
        </w:rPr>
        <w:t>ОАО «Истра Холидей»</w:t>
      </w:r>
    </w:p>
    <w:p w:rsidR="009A2A11" w:rsidRPr="00102FCB" w:rsidRDefault="009A2A11" w:rsidP="00E823F1">
      <w:pPr>
        <w:ind w:firstLine="4500"/>
        <w:jc w:val="right"/>
        <w:rPr>
          <w:sz w:val="32"/>
          <w:szCs w:val="32"/>
        </w:rPr>
      </w:pPr>
      <w:r>
        <w:rPr>
          <w:sz w:val="32"/>
          <w:szCs w:val="32"/>
        </w:rPr>
        <w:t>И.Н. Мокину</w:t>
      </w:r>
    </w:p>
    <w:p w:rsidR="009A2A11" w:rsidRPr="00102FCB" w:rsidRDefault="00E823F1" w:rsidP="009A2A11">
      <w:pPr>
        <w:jc w:val="both"/>
        <w:rPr>
          <w:sz w:val="32"/>
          <w:szCs w:val="32"/>
        </w:rPr>
      </w:pPr>
      <w:r>
        <w:rPr>
          <w:sz w:val="32"/>
          <w:szCs w:val="32"/>
        </w:rPr>
        <w:t>26.03.08</w:t>
      </w:r>
      <w:r w:rsidR="009A2A11">
        <w:rPr>
          <w:sz w:val="32"/>
          <w:szCs w:val="32"/>
        </w:rPr>
        <w:t xml:space="preserve">                                                      </w:t>
      </w:r>
    </w:p>
    <w:p w:rsidR="009A2A11" w:rsidRPr="00102FCB" w:rsidRDefault="00E823F1" w:rsidP="00E823F1">
      <w:pPr>
        <w:jc w:val="both"/>
        <w:rPr>
          <w:sz w:val="32"/>
          <w:szCs w:val="32"/>
        </w:rPr>
      </w:pPr>
      <w:r w:rsidRPr="00102FCB">
        <w:rPr>
          <w:sz w:val="32"/>
          <w:szCs w:val="32"/>
        </w:rPr>
        <w:t>ОБЪЯСНИТЕЛЬНАЯ ЗАПИСКА</w:t>
      </w:r>
    </w:p>
    <w:p w:rsidR="009A2A11" w:rsidRDefault="009A2A11" w:rsidP="009A2A11">
      <w:pPr>
        <w:ind w:firstLine="540"/>
        <w:jc w:val="both"/>
        <w:rPr>
          <w:sz w:val="32"/>
          <w:szCs w:val="32"/>
        </w:rPr>
      </w:pPr>
    </w:p>
    <w:p w:rsidR="009A2A11" w:rsidRDefault="009A2A11" w:rsidP="009A2A11">
      <w:pPr>
        <w:ind w:firstLine="540"/>
        <w:jc w:val="both"/>
        <w:rPr>
          <w:sz w:val="32"/>
          <w:szCs w:val="32"/>
        </w:rPr>
      </w:pPr>
    </w:p>
    <w:p w:rsidR="00E823F1" w:rsidRDefault="00E823F1" w:rsidP="009A2A11">
      <w:pPr>
        <w:ind w:firstLine="540"/>
        <w:jc w:val="both"/>
        <w:rPr>
          <w:sz w:val="32"/>
          <w:szCs w:val="32"/>
        </w:rPr>
      </w:pPr>
    </w:p>
    <w:p w:rsidR="009A2A11" w:rsidRPr="009E24FC" w:rsidRDefault="009A2A11" w:rsidP="009A2A11">
      <w:pPr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С 23.03.08 по 25.03.08. наша фирма принимала</w:t>
      </w:r>
      <w:r w:rsidRPr="004E15D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участие в работе </w:t>
      </w:r>
      <w:r w:rsidRPr="0039330C">
        <w:rPr>
          <w:sz w:val="32"/>
          <w:szCs w:val="32"/>
          <w:lang w:val="en-US"/>
        </w:rPr>
        <w:t>II</w:t>
      </w:r>
      <w:r w:rsidR="00BD6024">
        <w:rPr>
          <w:sz w:val="32"/>
          <w:szCs w:val="32"/>
        </w:rPr>
        <w:t>-й</w:t>
      </w:r>
      <w:r>
        <w:rPr>
          <w:sz w:val="32"/>
          <w:szCs w:val="32"/>
        </w:rPr>
        <w:t xml:space="preserve"> Международной туристической</w:t>
      </w:r>
      <w:r w:rsidRPr="0039330C">
        <w:rPr>
          <w:sz w:val="32"/>
          <w:szCs w:val="32"/>
        </w:rPr>
        <w:t xml:space="preserve"> выставк</w:t>
      </w:r>
      <w:r>
        <w:rPr>
          <w:sz w:val="32"/>
          <w:szCs w:val="32"/>
        </w:rPr>
        <w:t>и «Интурмаркет-2008», проходившей в Московском выставочном</w:t>
      </w:r>
      <w:r w:rsidRPr="0057636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центре </w:t>
      </w:r>
      <w:r w:rsidRPr="0057636B">
        <w:rPr>
          <w:sz w:val="32"/>
          <w:szCs w:val="32"/>
        </w:rPr>
        <w:t>«Крокус Экспо»</w:t>
      </w:r>
      <w:r>
        <w:rPr>
          <w:sz w:val="32"/>
          <w:szCs w:val="32"/>
        </w:rPr>
        <w:t xml:space="preserve">. </w:t>
      </w:r>
      <w:r w:rsidRPr="009E24FC">
        <w:rPr>
          <w:sz w:val="32"/>
          <w:szCs w:val="32"/>
        </w:rPr>
        <w:t>Ответственность за проведение данного мероприятия была возложена на отдел рекламы.</w:t>
      </w:r>
    </w:p>
    <w:p w:rsidR="009A2A11" w:rsidRDefault="009A2A11" w:rsidP="009A2A11">
      <w:pPr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В соответствии с Вашим распоряжением отделом рекламы были подготовлены все необходимые информационные материалы и заключен договор с фирмой</w:t>
      </w:r>
      <w:r w:rsidRPr="0039330C">
        <w:rPr>
          <w:sz w:val="32"/>
          <w:szCs w:val="32"/>
        </w:rPr>
        <w:t xml:space="preserve"> «Контрол» </w:t>
      </w:r>
      <w:r>
        <w:rPr>
          <w:sz w:val="32"/>
          <w:szCs w:val="32"/>
        </w:rPr>
        <w:t>на изготовление, доставку и сборку трех выставочных стендов и все счета-фактуры, представленные</w:t>
      </w:r>
      <w:r w:rsidRPr="00B27D1F">
        <w:rPr>
          <w:sz w:val="32"/>
          <w:szCs w:val="32"/>
        </w:rPr>
        <w:t xml:space="preserve"> </w:t>
      </w:r>
      <w:r>
        <w:rPr>
          <w:sz w:val="32"/>
          <w:szCs w:val="32"/>
        </w:rPr>
        <w:t>фирмой</w:t>
      </w:r>
      <w:r w:rsidRPr="0039330C">
        <w:rPr>
          <w:sz w:val="32"/>
          <w:szCs w:val="32"/>
        </w:rPr>
        <w:t xml:space="preserve"> «Контрол</w:t>
      </w:r>
      <w:r>
        <w:rPr>
          <w:sz w:val="32"/>
          <w:szCs w:val="32"/>
        </w:rPr>
        <w:t xml:space="preserve">», были своевременно оплачены нашей фирмой. Однако фирма </w:t>
      </w:r>
      <w:r w:rsidRPr="0039330C">
        <w:rPr>
          <w:sz w:val="32"/>
          <w:szCs w:val="32"/>
        </w:rPr>
        <w:t xml:space="preserve">«Контрол» </w:t>
      </w:r>
      <w:r>
        <w:rPr>
          <w:sz w:val="32"/>
          <w:szCs w:val="32"/>
        </w:rPr>
        <w:t xml:space="preserve">не выполнила обязательства по договору в полном объеме. </w:t>
      </w:r>
      <w:r w:rsidRPr="0039330C">
        <w:rPr>
          <w:sz w:val="32"/>
          <w:szCs w:val="32"/>
        </w:rPr>
        <w:t xml:space="preserve">Два стенда были вовремя </w:t>
      </w:r>
      <w:r>
        <w:rPr>
          <w:sz w:val="32"/>
          <w:szCs w:val="32"/>
        </w:rPr>
        <w:t xml:space="preserve">доставлены и </w:t>
      </w:r>
      <w:r w:rsidRPr="0039330C">
        <w:rPr>
          <w:sz w:val="32"/>
          <w:szCs w:val="32"/>
        </w:rPr>
        <w:t xml:space="preserve">установлены на арендуемой площади, а третий стенд не был представлен </w:t>
      </w:r>
      <w:r>
        <w:rPr>
          <w:sz w:val="32"/>
          <w:szCs w:val="32"/>
        </w:rPr>
        <w:t>фирмой</w:t>
      </w:r>
      <w:r w:rsidRPr="0039330C">
        <w:rPr>
          <w:sz w:val="32"/>
          <w:szCs w:val="32"/>
        </w:rPr>
        <w:t xml:space="preserve"> «Контрол» </w:t>
      </w:r>
      <w:r>
        <w:rPr>
          <w:sz w:val="32"/>
          <w:szCs w:val="32"/>
        </w:rPr>
        <w:t>в срок из-за невозможности его транспортировки, т.к. сотрудниками фирмы не были учтены нестандартные габариты изготовленного стенда и не были приняты меры по своевременной аренде соответствующего транспорта для его доставки.</w:t>
      </w:r>
      <w:r w:rsidRPr="0039330C">
        <w:rPr>
          <w:sz w:val="32"/>
          <w:szCs w:val="32"/>
        </w:rPr>
        <w:t xml:space="preserve"> </w:t>
      </w:r>
    </w:p>
    <w:p w:rsidR="009A2A11" w:rsidRDefault="009A2A11" w:rsidP="009A2A11">
      <w:pPr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 указанному факту мною была направлена претензия руководству фирмы </w:t>
      </w:r>
      <w:r w:rsidRPr="0039330C">
        <w:rPr>
          <w:sz w:val="32"/>
          <w:szCs w:val="32"/>
        </w:rPr>
        <w:t>«Контрол»</w:t>
      </w:r>
      <w:r>
        <w:rPr>
          <w:sz w:val="32"/>
          <w:szCs w:val="32"/>
        </w:rPr>
        <w:t xml:space="preserve"> с просьбой о возмещении причиненного нашей фирме ущерба в размере 50</w:t>
      </w:r>
      <w:r w:rsidR="00FE7B07">
        <w:rPr>
          <w:sz w:val="32"/>
          <w:szCs w:val="32"/>
        </w:rPr>
        <w:t xml:space="preserve">000 (пятьдесят </w:t>
      </w:r>
      <w:r>
        <w:rPr>
          <w:sz w:val="32"/>
          <w:szCs w:val="32"/>
        </w:rPr>
        <w:t xml:space="preserve"> тыс</w:t>
      </w:r>
      <w:r w:rsidR="00FE7B07">
        <w:rPr>
          <w:sz w:val="32"/>
          <w:szCs w:val="32"/>
        </w:rPr>
        <w:t>яч)</w:t>
      </w:r>
      <w:r>
        <w:rPr>
          <w:sz w:val="32"/>
          <w:szCs w:val="32"/>
        </w:rPr>
        <w:t xml:space="preserve"> рублей в связи с невыполнением условий договора.</w:t>
      </w:r>
    </w:p>
    <w:p w:rsidR="009A2A11" w:rsidRDefault="009A2A11" w:rsidP="009A2A11">
      <w:pPr>
        <w:jc w:val="both"/>
        <w:rPr>
          <w:sz w:val="32"/>
          <w:szCs w:val="32"/>
        </w:rPr>
      </w:pPr>
    </w:p>
    <w:p w:rsidR="009A2A11" w:rsidRDefault="009A2A11" w:rsidP="009A2A11">
      <w:pPr>
        <w:jc w:val="both"/>
        <w:rPr>
          <w:sz w:val="32"/>
          <w:szCs w:val="32"/>
        </w:rPr>
      </w:pPr>
    </w:p>
    <w:p w:rsidR="00E823F1" w:rsidRDefault="00E823F1" w:rsidP="00E823F1">
      <w:pPr>
        <w:jc w:val="both"/>
        <w:rPr>
          <w:sz w:val="32"/>
          <w:szCs w:val="32"/>
        </w:rPr>
      </w:pPr>
      <w:r>
        <w:rPr>
          <w:sz w:val="32"/>
          <w:szCs w:val="32"/>
        </w:rPr>
        <w:t>Начальник отдела рекламы                                              В.В. Володин</w:t>
      </w:r>
    </w:p>
    <w:p w:rsidR="009A2A11" w:rsidRDefault="009A2A11" w:rsidP="009A2A11">
      <w:pPr>
        <w:jc w:val="both"/>
        <w:rPr>
          <w:sz w:val="32"/>
          <w:szCs w:val="32"/>
        </w:rPr>
      </w:pPr>
    </w:p>
    <w:p w:rsidR="009A2A11" w:rsidRDefault="009A2A11" w:rsidP="009A2A11">
      <w:pPr>
        <w:jc w:val="both"/>
        <w:rPr>
          <w:sz w:val="32"/>
          <w:szCs w:val="32"/>
        </w:rPr>
      </w:pPr>
    </w:p>
    <w:p w:rsidR="009A2A11" w:rsidRDefault="009A2A11" w:rsidP="009A2A11">
      <w:pPr>
        <w:jc w:val="both"/>
        <w:rPr>
          <w:sz w:val="32"/>
          <w:szCs w:val="32"/>
        </w:rPr>
      </w:pPr>
    </w:p>
    <w:p w:rsidR="00E823F1" w:rsidRDefault="00E823F1" w:rsidP="009A2A11">
      <w:pPr>
        <w:jc w:val="both"/>
        <w:rPr>
          <w:sz w:val="32"/>
          <w:szCs w:val="32"/>
        </w:rPr>
      </w:pPr>
    </w:p>
    <w:p w:rsidR="00572433" w:rsidRDefault="00572433" w:rsidP="009A2A11">
      <w:pPr>
        <w:jc w:val="both"/>
        <w:rPr>
          <w:sz w:val="32"/>
          <w:szCs w:val="32"/>
        </w:rPr>
      </w:pPr>
    </w:p>
    <w:p w:rsidR="00E823F1" w:rsidRDefault="00E823F1" w:rsidP="009A2A11">
      <w:pPr>
        <w:jc w:val="both"/>
        <w:rPr>
          <w:sz w:val="32"/>
          <w:szCs w:val="32"/>
        </w:rPr>
      </w:pPr>
    </w:p>
    <w:p w:rsidR="00D7561E" w:rsidRPr="00D7561E" w:rsidRDefault="00D7561E" w:rsidP="00D7561E">
      <w:pPr>
        <w:jc w:val="center"/>
        <w:rPr>
          <w:i/>
          <w:sz w:val="32"/>
          <w:szCs w:val="32"/>
        </w:rPr>
      </w:pPr>
      <w:r w:rsidRPr="00D7561E">
        <w:rPr>
          <w:i/>
          <w:sz w:val="32"/>
          <w:szCs w:val="32"/>
        </w:rPr>
        <w:t>Анализ языковых средств</w:t>
      </w:r>
      <w:r w:rsidRPr="00D7561E">
        <w:rPr>
          <w:b/>
          <w:sz w:val="32"/>
          <w:szCs w:val="32"/>
        </w:rPr>
        <w:t xml:space="preserve"> </w:t>
      </w:r>
      <w:r w:rsidRPr="00D7561E">
        <w:rPr>
          <w:i/>
          <w:sz w:val="32"/>
          <w:szCs w:val="32"/>
        </w:rPr>
        <w:t>объяснительной</w:t>
      </w:r>
      <w:r w:rsidRPr="009F18D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i/>
          <w:sz w:val="32"/>
          <w:szCs w:val="32"/>
        </w:rPr>
        <w:t xml:space="preserve"> записки</w:t>
      </w:r>
    </w:p>
    <w:p w:rsidR="009A2A11" w:rsidRDefault="009A2A11" w:rsidP="009A2A11">
      <w:pPr>
        <w:jc w:val="both"/>
        <w:rPr>
          <w:sz w:val="32"/>
          <w:szCs w:val="32"/>
        </w:rPr>
      </w:pPr>
    </w:p>
    <w:p w:rsidR="009A2A11" w:rsidRDefault="009A2A11" w:rsidP="00D7561E">
      <w:pPr>
        <w:jc w:val="both"/>
      </w:pPr>
      <w:r w:rsidRPr="009F18DB">
        <w:rPr>
          <w:b/>
          <w:sz w:val="32"/>
          <w:szCs w:val="32"/>
        </w:rPr>
        <w:t>Лексика общеупотребительная</w:t>
      </w:r>
      <w:r w:rsidR="00D7561E">
        <w:rPr>
          <w:b/>
          <w:sz w:val="32"/>
          <w:szCs w:val="32"/>
        </w:rPr>
        <w:t xml:space="preserve"> </w:t>
      </w:r>
      <w:r w:rsidR="00D7561E" w:rsidRPr="00206D0A">
        <w:rPr>
          <w:sz w:val="32"/>
          <w:szCs w:val="32"/>
        </w:rPr>
        <w:t>(</w:t>
      </w:r>
      <w:r w:rsidR="00206D0A" w:rsidRPr="00206D0A">
        <w:rPr>
          <w:sz w:val="32"/>
          <w:szCs w:val="32"/>
        </w:rPr>
        <w:t>принимала</w:t>
      </w:r>
      <w:r w:rsidR="00206D0A">
        <w:rPr>
          <w:b/>
          <w:sz w:val="32"/>
          <w:szCs w:val="32"/>
        </w:rPr>
        <w:t xml:space="preserve">, </w:t>
      </w:r>
      <w:r w:rsidR="00206D0A">
        <w:rPr>
          <w:sz w:val="32"/>
          <w:szCs w:val="32"/>
        </w:rPr>
        <w:t>наша, работе</w:t>
      </w:r>
      <w:r w:rsidR="000E1F45">
        <w:rPr>
          <w:sz w:val="32"/>
          <w:szCs w:val="32"/>
        </w:rPr>
        <w:t>, мною, была, выполнила и т.д.</w:t>
      </w:r>
      <w:r w:rsidR="00D7561E">
        <w:rPr>
          <w:b/>
          <w:sz w:val="32"/>
          <w:szCs w:val="32"/>
        </w:rPr>
        <w:t xml:space="preserve">) </w:t>
      </w:r>
      <w:r w:rsidR="00D7561E" w:rsidRPr="00D7561E">
        <w:rPr>
          <w:sz w:val="32"/>
          <w:szCs w:val="32"/>
        </w:rPr>
        <w:t>о</w:t>
      </w:r>
      <w:r w:rsidRPr="00D7561E">
        <w:rPr>
          <w:sz w:val="32"/>
          <w:szCs w:val="32"/>
        </w:rPr>
        <w:t>фициально-деловая</w:t>
      </w:r>
      <w:r w:rsidR="00D7561E">
        <w:rPr>
          <w:b/>
          <w:sz w:val="32"/>
          <w:szCs w:val="32"/>
        </w:rPr>
        <w:t xml:space="preserve"> (</w:t>
      </w:r>
      <w:r w:rsidR="00D7561E">
        <w:rPr>
          <w:sz w:val="32"/>
          <w:szCs w:val="32"/>
        </w:rPr>
        <w:t>заключен договор, принимала</w:t>
      </w:r>
      <w:r w:rsidR="00D7561E" w:rsidRPr="004E15DA">
        <w:rPr>
          <w:sz w:val="32"/>
          <w:szCs w:val="32"/>
        </w:rPr>
        <w:t xml:space="preserve"> </w:t>
      </w:r>
      <w:r w:rsidR="00D7561E">
        <w:rPr>
          <w:sz w:val="32"/>
          <w:szCs w:val="32"/>
        </w:rPr>
        <w:t xml:space="preserve">участие, информационные материалы, </w:t>
      </w:r>
      <w:r w:rsidR="00D7561E" w:rsidRPr="0039330C">
        <w:rPr>
          <w:sz w:val="32"/>
          <w:szCs w:val="32"/>
        </w:rPr>
        <w:t>арендуемой площади</w:t>
      </w:r>
      <w:r w:rsidR="00D7561E">
        <w:rPr>
          <w:sz w:val="32"/>
          <w:szCs w:val="32"/>
        </w:rPr>
        <w:t>, нестандартные габариты, счета-фактуры, указанный факт</w:t>
      </w:r>
      <w:r w:rsidR="00D7561E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</w:t>
      </w:r>
    </w:p>
    <w:p w:rsidR="009A2A11" w:rsidRPr="009F18DB" w:rsidRDefault="009A2A11" w:rsidP="009A2A11">
      <w:pPr>
        <w:jc w:val="both"/>
        <w:rPr>
          <w:sz w:val="32"/>
          <w:szCs w:val="32"/>
        </w:rPr>
      </w:pPr>
    </w:p>
    <w:p w:rsidR="000E1F45" w:rsidRDefault="009A2A11" w:rsidP="000E1F45">
      <w:pPr>
        <w:jc w:val="both"/>
      </w:pPr>
      <w:r w:rsidRPr="009F18DB">
        <w:rPr>
          <w:b/>
          <w:sz w:val="32"/>
          <w:szCs w:val="32"/>
        </w:rPr>
        <w:t>Морфология</w:t>
      </w:r>
      <w:r>
        <w:rPr>
          <w:b/>
          <w:sz w:val="32"/>
          <w:szCs w:val="32"/>
        </w:rPr>
        <w:t>:</w:t>
      </w:r>
      <w:r w:rsidRPr="009F18DB">
        <w:rPr>
          <w:sz w:val="32"/>
          <w:szCs w:val="32"/>
        </w:rPr>
        <w:t xml:space="preserve"> </w:t>
      </w:r>
      <w:r w:rsidR="000E1F45">
        <w:rPr>
          <w:sz w:val="32"/>
          <w:szCs w:val="32"/>
        </w:rPr>
        <w:t>сущ. на -ние (проведение, изготовление, распоряжение); краткие страдательные причастия (учтены, направлена)</w:t>
      </w:r>
    </w:p>
    <w:p w:rsidR="009A2A11" w:rsidRDefault="009A2A11" w:rsidP="009A2A11"/>
    <w:p w:rsidR="009A2A11" w:rsidRDefault="009A2A11" w:rsidP="009A2A11">
      <w:pPr>
        <w:jc w:val="both"/>
        <w:rPr>
          <w:sz w:val="32"/>
          <w:szCs w:val="32"/>
        </w:rPr>
      </w:pPr>
      <w:r w:rsidRPr="009F18DB">
        <w:rPr>
          <w:b/>
          <w:sz w:val="32"/>
          <w:szCs w:val="32"/>
        </w:rPr>
        <w:t>Синтаксис</w:t>
      </w:r>
      <w:r>
        <w:rPr>
          <w:b/>
          <w:sz w:val="32"/>
          <w:szCs w:val="32"/>
        </w:rPr>
        <w:t xml:space="preserve">: </w:t>
      </w:r>
      <w:r w:rsidR="00206D0A">
        <w:rPr>
          <w:sz w:val="32"/>
          <w:szCs w:val="32"/>
        </w:rPr>
        <w:t>Клишированные конструкции (п</w:t>
      </w:r>
      <w:r>
        <w:rPr>
          <w:sz w:val="32"/>
          <w:szCs w:val="32"/>
        </w:rPr>
        <w:t>о указанному факту мною была направлена претензия…</w:t>
      </w:r>
      <w:r w:rsidR="00206D0A">
        <w:rPr>
          <w:sz w:val="32"/>
          <w:szCs w:val="32"/>
        </w:rPr>
        <w:t xml:space="preserve">; </w:t>
      </w:r>
      <w:r>
        <w:rPr>
          <w:sz w:val="32"/>
          <w:szCs w:val="32"/>
        </w:rPr>
        <w:t>в связи с невыполнением условий договора…</w:t>
      </w:r>
      <w:r w:rsidR="00206D0A">
        <w:rPr>
          <w:sz w:val="32"/>
          <w:szCs w:val="32"/>
        </w:rPr>
        <w:t xml:space="preserve">); </w:t>
      </w:r>
      <w:r w:rsidR="000E1F45">
        <w:rPr>
          <w:sz w:val="32"/>
          <w:szCs w:val="32"/>
        </w:rPr>
        <w:t>по структуре предложения простые и сложные с различными видами связей.</w:t>
      </w:r>
    </w:p>
    <w:p w:rsidR="00C02B4E" w:rsidRDefault="00C02B4E" w:rsidP="001E2E0E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C02B4E" w:rsidRDefault="00C02B4E" w:rsidP="001E2E0E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C02B4E" w:rsidRDefault="00C02B4E" w:rsidP="001E2E0E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1E2E0E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1E2E0E" w:rsidRPr="0011287A" w:rsidRDefault="001E2E0E" w:rsidP="001E2E0E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206D0A" w:rsidRDefault="00206D0A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206D0A" w:rsidRDefault="00206D0A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572433" w:rsidRDefault="00572433" w:rsidP="001E2E0E">
      <w:pPr>
        <w:tabs>
          <w:tab w:val="num" w:pos="0"/>
          <w:tab w:val="left" w:pos="540"/>
        </w:tabs>
        <w:jc w:val="right"/>
        <w:rPr>
          <w:i/>
          <w:sz w:val="32"/>
          <w:szCs w:val="32"/>
        </w:rPr>
      </w:pPr>
    </w:p>
    <w:p w:rsidR="00032596" w:rsidRDefault="00032596" w:rsidP="00032596">
      <w:pPr>
        <w:jc w:val="center"/>
        <w:rPr>
          <w:b/>
          <w:sz w:val="32"/>
          <w:szCs w:val="32"/>
        </w:rPr>
      </w:pPr>
      <w:r w:rsidRPr="0011287A">
        <w:rPr>
          <w:b/>
          <w:sz w:val="32"/>
          <w:szCs w:val="32"/>
        </w:rPr>
        <w:t>Литература</w:t>
      </w:r>
    </w:p>
    <w:p w:rsidR="00E823F1" w:rsidRPr="0011287A" w:rsidRDefault="00E823F1" w:rsidP="00032596">
      <w:pPr>
        <w:jc w:val="center"/>
        <w:rPr>
          <w:b/>
          <w:sz w:val="32"/>
          <w:szCs w:val="32"/>
        </w:rPr>
      </w:pPr>
    </w:p>
    <w:p w:rsidR="00032596" w:rsidRPr="0011287A" w:rsidRDefault="00032596" w:rsidP="00032596">
      <w:pPr>
        <w:tabs>
          <w:tab w:val="left" w:pos="840"/>
          <w:tab w:val="left" w:pos="1680"/>
        </w:tabs>
        <w:jc w:val="both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</w:rPr>
        <w:t>Основная</w:t>
      </w:r>
    </w:p>
    <w:p w:rsidR="00032596" w:rsidRPr="0011287A" w:rsidRDefault="00032596" w:rsidP="00032596">
      <w:pPr>
        <w:tabs>
          <w:tab w:val="left" w:pos="840"/>
          <w:tab w:val="left" w:pos="1680"/>
        </w:tabs>
        <w:jc w:val="both"/>
        <w:rPr>
          <w:sz w:val="32"/>
          <w:szCs w:val="32"/>
        </w:rPr>
      </w:pPr>
    </w:p>
    <w:p w:rsidR="004770E8" w:rsidRPr="0011287A" w:rsidRDefault="004770E8" w:rsidP="004D3F6C">
      <w:pPr>
        <w:numPr>
          <w:ilvl w:val="0"/>
          <w:numId w:val="16"/>
        </w:numPr>
        <w:tabs>
          <w:tab w:val="left" w:pos="0"/>
          <w:tab w:val="left" w:pos="900"/>
        </w:tabs>
        <w:jc w:val="both"/>
        <w:rPr>
          <w:sz w:val="32"/>
          <w:szCs w:val="32"/>
        </w:rPr>
      </w:pPr>
      <w:r w:rsidRPr="0011287A">
        <w:rPr>
          <w:sz w:val="32"/>
          <w:szCs w:val="32"/>
        </w:rPr>
        <w:t>Гойхман О.Я., Гончарова Л.М., Гордиенко Т.В., Надеина Т.М., Романова Н.Н., Соловьев Э.Я., Филиппов А.В. Референт руководителя. – М.: Ось-89, 2006.</w:t>
      </w:r>
    </w:p>
    <w:p w:rsidR="004770E8" w:rsidRDefault="004770E8" w:rsidP="004D3F6C">
      <w:pPr>
        <w:numPr>
          <w:ilvl w:val="0"/>
          <w:numId w:val="16"/>
        </w:numPr>
        <w:tabs>
          <w:tab w:val="left" w:pos="0"/>
          <w:tab w:val="left" w:pos="900"/>
        </w:tabs>
        <w:jc w:val="both"/>
        <w:rPr>
          <w:sz w:val="32"/>
          <w:szCs w:val="32"/>
        </w:rPr>
      </w:pPr>
      <w:r w:rsidRPr="0011287A">
        <w:rPr>
          <w:sz w:val="32"/>
          <w:szCs w:val="32"/>
        </w:rPr>
        <w:t>Гойхман О.Я., Надеина Т.М. Речевая коммуникация. Учебник. – М.: ИНФРА-М, 2006.</w:t>
      </w:r>
    </w:p>
    <w:p w:rsidR="004770E8" w:rsidRPr="0011287A" w:rsidRDefault="004770E8" w:rsidP="004D3F6C">
      <w:pPr>
        <w:numPr>
          <w:ilvl w:val="0"/>
          <w:numId w:val="16"/>
        </w:numPr>
        <w:tabs>
          <w:tab w:val="left" w:pos="0"/>
          <w:tab w:val="left" w:pos="900"/>
        </w:tabs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Иссерс О.С. Коммуникативные стратегии и тактики русской речи. – М.: </w:t>
      </w:r>
      <w:r w:rsidRPr="0011287A">
        <w:rPr>
          <w:sz w:val="32"/>
          <w:szCs w:val="32"/>
          <w:lang w:val="en-US"/>
        </w:rPr>
        <w:t>URSS</w:t>
      </w:r>
      <w:r w:rsidRPr="0011287A">
        <w:rPr>
          <w:sz w:val="32"/>
          <w:szCs w:val="32"/>
        </w:rPr>
        <w:t>, 2003.</w:t>
      </w:r>
    </w:p>
    <w:p w:rsidR="004770E8" w:rsidRPr="0011287A" w:rsidRDefault="004770E8" w:rsidP="00032596">
      <w:pPr>
        <w:numPr>
          <w:ilvl w:val="0"/>
          <w:numId w:val="16"/>
        </w:numPr>
        <w:tabs>
          <w:tab w:val="left" w:pos="0"/>
        </w:tabs>
        <w:jc w:val="both"/>
        <w:rPr>
          <w:sz w:val="32"/>
          <w:szCs w:val="32"/>
        </w:rPr>
      </w:pPr>
      <w:r w:rsidRPr="0011287A">
        <w:rPr>
          <w:sz w:val="32"/>
          <w:szCs w:val="32"/>
        </w:rPr>
        <w:t>Романова Н.Н., Филиппов А.В. Культура речевого общения. - М.: МАКС - Пресс, 2003.</w:t>
      </w:r>
    </w:p>
    <w:p w:rsidR="004770E8" w:rsidRDefault="004770E8" w:rsidP="004D3F6C">
      <w:pPr>
        <w:numPr>
          <w:ilvl w:val="0"/>
          <w:numId w:val="16"/>
        </w:numPr>
        <w:tabs>
          <w:tab w:val="left" w:pos="0"/>
          <w:tab w:val="left" w:pos="900"/>
        </w:tabs>
        <w:jc w:val="both"/>
        <w:rPr>
          <w:sz w:val="32"/>
          <w:szCs w:val="32"/>
        </w:rPr>
      </w:pPr>
      <w:r w:rsidRPr="0011287A">
        <w:rPr>
          <w:sz w:val="32"/>
          <w:szCs w:val="32"/>
        </w:rPr>
        <w:t>Романова Н.Н., Филиппов А.В.</w:t>
      </w:r>
      <w:r>
        <w:rPr>
          <w:sz w:val="32"/>
          <w:szCs w:val="32"/>
        </w:rPr>
        <w:t xml:space="preserve"> Русский язык в профессиональном общении. М., 2008.</w:t>
      </w:r>
    </w:p>
    <w:p w:rsidR="004770E8" w:rsidRPr="0011287A" w:rsidRDefault="004770E8" w:rsidP="00032596">
      <w:pPr>
        <w:numPr>
          <w:ilvl w:val="0"/>
          <w:numId w:val="16"/>
        </w:numPr>
        <w:tabs>
          <w:tab w:val="left" w:pos="0"/>
          <w:tab w:val="left" w:pos="720"/>
        </w:tabs>
        <w:jc w:val="both"/>
        <w:rPr>
          <w:sz w:val="32"/>
          <w:szCs w:val="32"/>
        </w:rPr>
      </w:pPr>
      <w:r w:rsidRPr="0011287A">
        <w:rPr>
          <w:sz w:val="32"/>
          <w:szCs w:val="32"/>
        </w:rPr>
        <w:t>Теория и пра</w:t>
      </w:r>
      <w:r>
        <w:rPr>
          <w:sz w:val="32"/>
          <w:szCs w:val="32"/>
        </w:rPr>
        <w:t>ктика референтской деятельности/</w:t>
      </w:r>
      <w:r w:rsidRPr="0011287A">
        <w:rPr>
          <w:sz w:val="32"/>
          <w:szCs w:val="32"/>
        </w:rPr>
        <w:t xml:space="preserve"> Под ред. О.Я.Гойхмана. - М., 2004.</w:t>
      </w:r>
    </w:p>
    <w:p w:rsidR="00032596" w:rsidRPr="0011287A" w:rsidRDefault="00032596" w:rsidP="00032596">
      <w:pPr>
        <w:tabs>
          <w:tab w:val="left" w:pos="1680"/>
        </w:tabs>
        <w:ind w:left="540"/>
        <w:jc w:val="both"/>
        <w:rPr>
          <w:sz w:val="32"/>
          <w:szCs w:val="32"/>
        </w:rPr>
      </w:pPr>
    </w:p>
    <w:p w:rsidR="00032596" w:rsidRPr="0011287A" w:rsidRDefault="00032596" w:rsidP="00032596">
      <w:pPr>
        <w:tabs>
          <w:tab w:val="left" w:pos="840"/>
          <w:tab w:val="left" w:pos="1680"/>
        </w:tabs>
        <w:jc w:val="both"/>
        <w:rPr>
          <w:b/>
          <w:i/>
          <w:sz w:val="32"/>
          <w:szCs w:val="32"/>
        </w:rPr>
      </w:pPr>
      <w:r w:rsidRPr="0011287A">
        <w:rPr>
          <w:b/>
          <w:i/>
          <w:sz w:val="32"/>
          <w:szCs w:val="32"/>
        </w:rPr>
        <w:t>Дополнительная</w:t>
      </w:r>
    </w:p>
    <w:p w:rsidR="004770E8" w:rsidRPr="0011287A" w:rsidRDefault="004770E8" w:rsidP="00032596">
      <w:pPr>
        <w:tabs>
          <w:tab w:val="left" w:pos="0"/>
          <w:tab w:val="left" w:pos="540"/>
        </w:tabs>
        <w:jc w:val="both"/>
        <w:rPr>
          <w:sz w:val="32"/>
          <w:szCs w:val="32"/>
        </w:rPr>
      </w:pPr>
    </w:p>
    <w:p w:rsidR="004770E8" w:rsidRPr="0011287A" w:rsidRDefault="004770E8" w:rsidP="00FE7B07">
      <w:pPr>
        <w:numPr>
          <w:ilvl w:val="0"/>
          <w:numId w:val="17"/>
        </w:numPr>
        <w:tabs>
          <w:tab w:val="clear" w:pos="720"/>
          <w:tab w:val="num" w:pos="0"/>
          <w:tab w:val="left" w:pos="900"/>
          <w:tab w:val="left" w:pos="168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Беклешов Д.В.Манеры и поведение делового человека. -  М., 1993.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Берков В.Ф., Яскевич Я.С. Культура диалога. – М.: Новое знание, 2002. </w:t>
      </w:r>
    </w:p>
    <w:p w:rsidR="004770E8" w:rsidRPr="0011287A" w:rsidRDefault="004770E8" w:rsidP="00FE7B07">
      <w:pPr>
        <w:numPr>
          <w:ilvl w:val="0"/>
          <w:numId w:val="17"/>
        </w:numPr>
        <w:tabs>
          <w:tab w:val="clear" w:pos="720"/>
          <w:tab w:val="num" w:pos="0"/>
          <w:tab w:val="left" w:pos="900"/>
          <w:tab w:val="left" w:pos="168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Введенская Л.А., Павлова Л.Г. Культура и искусство речи. – М., 1995.</w:t>
      </w:r>
    </w:p>
    <w:p w:rsidR="004770E8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Вузовский формат речевых умений. Учебно-методическое пособие //Составитель В.Н.Мещеряков. – Тольятти, 2007.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Горелов И.Н. Невербальные компоненты коммуникации. – М.: </w:t>
      </w:r>
      <w:r w:rsidRPr="0011287A">
        <w:rPr>
          <w:sz w:val="32"/>
          <w:szCs w:val="32"/>
          <w:lang w:val="en-US"/>
        </w:rPr>
        <w:t>URSS</w:t>
      </w:r>
      <w:r w:rsidRPr="0011287A">
        <w:rPr>
          <w:sz w:val="32"/>
          <w:szCs w:val="32"/>
        </w:rPr>
        <w:t>, 2006.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Данкел Ж. Деловой этикет. - Ростов-на-Дону, 1997.</w:t>
      </w:r>
    </w:p>
    <w:p w:rsidR="004770E8" w:rsidRPr="0011287A" w:rsidRDefault="004770E8" w:rsidP="00FE7B07">
      <w:pPr>
        <w:numPr>
          <w:ilvl w:val="0"/>
          <w:numId w:val="17"/>
        </w:numPr>
        <w:tabs>
          <w:tab w:val="clear" w:pos="720"/>
          <w:tab w:val="num" w:pos="0"/>
          <w:tab w:val="left" w:pos="90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Демидова А.К. Пособие по русскому языку. Научный стиль.      Оформление научной работы. – М.: Русский язык, 1991. </w:t>
      </w:r>
    </w:p>
    <w:p w:rsidR="004770E8" w:rsidRPr="0011287A" w:rsidRDefault="004770E8" w:rsidP="00FE7B07">
      <w:pPr>
        <w:numPr>
          <w:ilvl w:val="0"/>
          <w:numId w:val="17"/>
        </w:numPr>
        <w:tabs>
          <w:tab w:val="clear" w:pos="720"/>
          <w:tab w:val="num" w:pos="0"/>
          <w:tab w:val="left" w:pos="90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Загорская А.П. и др. Письмовник для ведения деловой корреспонденции. – М., 1992.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Зарецкая Е.Н. Деловое общение. Том </w:t>
      </w:r>
      <w:r w:rsidRPr="0011287A">
        <w:rPr>
          <w:sz w:val="32"/>
          <w:szCs w:val="32"/>
          <w:lang w:val="en-US"/>
        </w:rPr>
        <w:t>I</w:t>
      </w:r>
      <w:r w:rsidRPr="0011287A">
        <w:rPr>
          <w:sz w:val="32"/>
          <w:szCs w:val="32"/>
        </w:rPr>
        <w:t xml:space="preserve">, </w:t>
      </w:r>
      <w:r w:rsidRPr="0011287A">
        <w:rPr>
          <w:sz w:val="32"/>
          <w:szCs w:val="32"/>
          <w:lang w:val="en-US"/>
        </w:rPr>
        <w:t>II</w:t>
      </w:r>
      <w:r w:rsidRPr="0011287A">
        <w:rPr>
          <w:sz w:val="32"/>
          <w:szCs w:val="32"/>
        </w:rPr>
        <w:t>. – М.: Дело, 2004.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Зарецкая Е.Н. Риторика и теория речевой коммуникации. Изд. 2-е.  - М.: Дело, 1999. </w:t>
      </w:r>
    </w:p>
    <w:p w:rsidR="004770E8" w:rsidRPr="0011287A" w:rsidRDefault="004770E8" w:rsidP="00FE7B07">
      <w:pPr>
        <w:numPr>
          <w:ilvl w:val="0"/>
          <w:numId w:val="17"/>
        </w:numPr>
        <w:tabs>
          <w:tab w:val="clear" w:pos="720"/>
          <w:tab w:val="num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Клюев Е.В. Речевая коммуникация. Коммуникативные стратегии. Коммуникативные тактики. Успешность речевого взаимодействия. Учебное пособие. – М.: Приор, 1998.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Колшанский Г.В. Паралингвистика. – М.: </w:t>
      </w:r>
      <w:r w:rsidRPr="0011287A">
        <w:rPr>
          <w:sz w:val="32"/>
          <w:szCs w:val="32"/>
          <w:lang w:val="en-US"/>
        </w:rPr>
        <w:t>URSS</w:t>
      </w:r>
      <w:r w:rsidRPr="0011287A">
        <w:rPr>
          <w:sz w:val="32"/>
          <w:szCs w:val="32"/>
        </w:rPr>
        <w:t>, 2005.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Коцарь Э.Б., Марусанова В.Е. Пособие по обучению чтению и развитию навыков профессиональной научной речи для аспирантов. – М.: Русский язык, 1986.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Крейдлин Г. Невербальная семиотика.- М.: Новое литературное обозрение, 2002.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Леммерман Х. Уроки риторики и дебатов. – М.: Уникум Пресс. 2002.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Почепцов Г.Г. Коммуникативные технологии двадцатого века. – М.: Рефл-бук, Ваклер, 2001. 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Почепцов Г.Г. Теория коммуникации. – М.: Рефл-бук, Ваклер, 2001. </w:t>
      </w:r>
    </w:p>
    <w:p w:rsidR="004770E8" w:rsidRPr="0011287A" w:rsidRDefault="004770E8" w:rsidP="004770E8">
      <w:pPr>
        <w:numPr>
          <w:ilvl w:val="0"/>
          <w:numId w:val="17"/>
        </w:numPr>
        <w:tabs>
          <w:tab w:val="clear" w:pos="720"/>
          <w:tab w:val="num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Рахманин Л.В. Стилистика деловой речи и редактирование служебных документов. – М., 1988.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Сили Дж. Как написать доклад. – М.: Аст- Астрель, 2004.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 xml:space="preserve">Щербинина Ю.В. Вербальная агрессия. – М.: </w:t>
      </w:r>
      <w:r w:rsidRPr="0011287A">
        <w:rPr>
          <w:sz w:val="32"/>
          <w:szCs w:val="32"/>
          <w:lang w:val="en-US"/>
        </w:rPr>
        <w:t>URSS</w:t>
      </w:r>
      <w:r w:rsidRPr="0011287A">
        <w:rPr>
          <w:sz w:val="32"/>
          <w:szCs w:val="32"/>
        </w:rPr>
        <w:t xml:space="preserve">, 2006. </w:t>
      </w:r>
    </w:p>
    <w:p w:rsidR="004770E8" w:rsidRPr="0011287A" w:rsidRDefault="004770E8" w:rsidP="00032596">
      <w:pPr>
        <w:numPr>
          <w:ilvl w:val="0"/>
          <w:numId w:val="17"/>
        </w:numPr>
        <w:tabs>
          <w:tab w:val="clear" w:pos="720"/>
          <w:tab w:val="left" w:pos="0"/>
        </w:tabs>
        <w:ind w:left="0" w:firstLine="0"/>
        <w:jc w:val="both"/>
        <w:rPr>
          <w:sz w:val="32"/>
          <w:szCs w:val="32"/>
        </w:rPr>
      </w:pPr>
      <w:r w:rsidRPr="0011287A">
        <w:rPr>
          <w:sz w:val="32"/>
          <w:szCs w:val="32"/>
        </w:rPr>
        <w:t>Щербинина Ю.В. Русский язык. Речевая агрессия и пути ее преодоления. Учебное пособие. – М.: Флинта, 2004.</w:t>
      </w: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</w:p>
    <w:p w:rsidR="00032596" w:rsidRDefault="00032596" w:rsidP="00032596">
      <w:pPr>
        <w:tabs>
          <w:tab w:val="num" w:pos="0"/>
          <w:tab w:val="left" w:pos="540"/>
        </w:tabs>
        <w:jc w:val="both"/>
        <w:rPr>
          <w:sz w:val="32"/>
          <w:szCs w:val="32"/>
        </w:rPr>
      </w:pPr>
      <w:bookmarkStart w:id="0" w:name="_GoBack"/>
      <w:bookmarkEnd w:id="0"/>
    </w:p>
    <w:sectPr w:rsidR="00032596" w:rsidSect="004770E8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13" w:rsidRDefault="006C6913">
      <w:r>
        <w:separator/>
      </w:r>
    </w:p>
  </w:endnote>
  <w:endnote w:type="continuationSeparator" w:id="0">
    <w:p w:rsidR="006C6913" w:rsidRDefault="006C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13" w:rsidRDefault="006C6913">
      <w:r>
        <w:separator/>
      </w:r>
    </w:p>
  </w:footnote>
  <w:footnote w:type="continuationSeparator" w:id="0">
    <w:p w:rsidR="006C6913" w:rsidRDefault="006C6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A11" w:rsidRDefault="009A2A11" w:rsidP="00BD7FB7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A2A11" w:rsidRDefault="009A2A11" w:rsidP="00BD7FB7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A11" w:rsidRDefault="009A2A11" w:rsidP="00BD7FB7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E7AE7">
      <w:rPr>
        <w:rStyle w:val="ae"/>
        <w:noProof/>
      </w:rPr>
      <w:t>12</w:t>
    </w:r>
    <w:r>
      <w:rPr>
        <w:rStyle w:val="ae"/>
      </w:rPr>
      <w:fldChar w:fldCharType="end"/>
    </w:r>
  </w:p>
  <w:p w:rsidR="009A2A11" w:rsidRDefault="009A2A11" w:rsidP="00BD7FB7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55CFA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91DE0"/>
    <w:multiLevelType w:val="hybridMultilevel"/>
    <w:tmpl w:val="3FFE826C"/>
    <w:lvl w:ilvl="0" w:tplc="DE62E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58BA36">
      <w:numFmt w:val="none"/>
      <w:lvlText w:val=""/>
      <w:lvlJc w:val="left"/>
      <w:pPr>
        <w:tabs>
          <w:tab w:val="num" w:pos="360"/>
        </w:tabs>
      </w:pPr>
    </w:lvl>
    <w:lvl w:ilvl="2" w:tplc="185E3BBA">
      <w:numFmt w:val="none"/>
      <w:lvlText w:val=""/>
      <w:lvlJc w:val="left"/>
      <w:pPr>
        <w:tabs>
          <w:tab w:val="num" w:pos="360"/>
        </w:tabs>
      </w:pPr>
    </w:lvl>
    <w:lvl w:ilvl="3" w:tplc="AEB25BDE">
      <w:numFmt w:val="none"/>
      <w:lvlText w:val=""/>
      <w:lvlJc w:val="left"/>
      <w:pPr>
        <w:tabs>
          <w:tab w:val="num" w:pos="360"/>
        </w:tabs>
      </w:pPr>
    </w:lvl>
    <w:lvl w:ilvl="4" w:tplc="DE18DF94">
      <w:numFmt w:val="none"/>
      <w:lvlText w:val=""/>
      <w:lvlJc w:val="left"/>
      <w:pPr>
        <w:tabs>
          <w:tab w:val="num" w:pos="360"/>
        </w:tabs>
      </w:pPr>
    </w:lvl>
    <w:lvl w:ilvl="5" w:tplc="C60C7666">
      <w:numFmt w:val="none"/>
      <w:lvlText w:val=""/>
      <w:lvlJc w:val="left"/>
      <w:pPr>
        <w:tabs>
          <w:tab w:val="num" w:pos="360"/>
        </w:tabs>
      </w:pPr>
    </w:lvl>
    <w:lvl w:ilvl="6" w:tplc="C0D2B3FA">
      <w:numFmt w:val="none"/>
      <w:lvlText w:val=""/>
      <w:lvlJc w:val="left"/>
      <w:pPr>
        <w:tabs>
          <w:tab w:val="num" w:pos="360"/>
        </w:tabs>
      </w:pPr>
    </w:lvl>
    <w:lvl w:ilvl="7" w:tplc="0C28D890">
      <w:numFmt w:val="none"/>
      <w:lvlText w:val=""/>
      <w:lvlJc w:val="left"/>
      <w:pPr>
        <w:tabs>
          <w:tab w:val="num" w:pos="360"/>
        </w:tabs>
      </w:pPr>
    </w:lvl>
    <w:lvl w:ilvl="8" w:tplc="8D7C5F1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1E014A7"/>
    <w:multiLevelType w:val="hybridMultilevel"/>
    <w:tmpl w:val="7F4E5EA4"/>
    <w:lvl w:ilvl="0" w:tplc="D43C904E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607636C"/>
    <w:multiLevelType w:val="hybridMultilevel"/>
    <w:tmpl w:val="C6E0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AA69BA"/>
    <w:multiLevelType w:val="hybridMultilevel"/>
    <w:tmpl w:val="B50C24C8"/>
    <w:lvl w:ilvl="0" w:tplc="9F9CC2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0930531"/>
    <w:multiLevelType w:val="hybridMultilevel"/>
    <w:tmpl w:val="160E83DA"/>
    <w:lvl w:ilvl="0" w:tplc="380A33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82A3F39"/>
    <w:multiLevelType w:val="hybridMultilevel"/>
    <w:tmpl w:val="74148256"/>
    <w:lvl w:ilvl="0" w:tplc="A4F83536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AE44B18"/>
    <w:multiLevelType w:val="hybridMultilevel"/>
    <w:tmpl w:val="2C7262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8">
    <w:nsid w:val="22913CE8"/>
    <w:multiLevelType w:val="hybridMultilevel"/>
    <w:tmpl w:val="8D2C5464"/>
    <w:lvl w:ilvl="0" w:tplc="02BE765A">
      <w:start w:val="1"/>
      <w:numFmt w:val="bullet"/>
      <w:pStyle w:val="a0"/>
      <w:lvlText w:val=""/>
      <w:lvlJc w:val="left"/>
      <w:pPr>
        <w:tabs>
          <w:tab w:val="num" w:pos="540"/>
        </w:tabs>
        <w:ind w:left="54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36059D2"/>
    <w:multiLevelType w:val="hybridMultilevel"/>
    <w:tmpl w:val="45BE09EE"/>
    <w:lvl w:ilvl="0" w:tplc="A7BC4C4E">
      <w:start w:val="1"/>
      <w:numFmt w:val="bullet"/>
      <w:pStyle w:val="a1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07F3160"/>
    <w:multiLevelType w:val="multilevel"/>
    <w:tmpl w:val="11680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304D32"/>
    <w:multiLevelType w:val="hybridMultilevel"/>
    <w:tmpl w:val="13D63DA2"/>
    <w:lvl w:ilvl="0" w:tplc="DCF2C16C">
      <w:start w:val="1"/>
      <w:numFmt w:val="bullet"/>
      <w:pStyle w:val="a2"/>
      <w:lvlText w:val=""/>
      <w:lvlJc w:val="left"/>
      <w:pPr>
        <w:tabs>
          <w:tab w:val="num" w:pos="2410"/>
        </w:tabs>
        <w:ind w:left="1418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1AD6486"/>
    <w:multiLevelType w:val="hybridMultilevel"/>
    <w:tmpl w:val="7B2E1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226CD6"/>
    <w:multiLevelType w:val="multilevel"/>
    <w:tmpl w:val="33EEBA06"/>
    <w:lvl w:ilvl="0">
      <w:start w:val="26"/>
      <w:numFmt w:val="decimal"/>
      <w:lvlText w:val="%1"/>
      <w:lvlJc w:val="left"/>
      <w:pPr>
        <w:tabs>
          <w:tab w:val="num" w:pos="4065"/>
        </w:tabs>
        <w:ind w:left="4065" w:hanging="406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4335"/>
        </w:tabs>
        <w:ind w:left="4335" w:hanging="4065"/>
      </w:pPr>
      <w:rPr>
        <w:rFonts w:hint="default"/>
      </w:rPr>
    </w:lvl>
    <w:lvl w:ilvl="2">
      <w:start w:val="8"/>
      <w:numFmt w:val="decimalZero"/>
      <w:lvlText w:val="%1.%2.%3"/>
      <w:lvlJc w:val="left"/>
      <w:pPr>
        <w:tabs>
          <w:tab w:val="num" w:pos="4065"/>
        </w:tabs>
        <w:ind w:left="4065" w:hanging="4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75"/>
        </w:tabs>
        <w:ind w:left="4875" w:hanging="4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5"/>
        </w:tabs>
        <w:ind w:left="5145" w:hanging="40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15"/>
        </w:tabs>
        <w:ind w:left="5415" w:hanging="40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5"/>
        </w:tabs>
        <w:ind w:left="5685" w:hanging="406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55"/>
        </w:tabs>
        <w:ind w:left="5955" w:hanging="406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25"/>
        </w:tabs>
        <w:ind w:left="6225" w:hanging="4065"/>
      </w:pPr>
      <w:rPr>
        <w:rFonts w:hint="default"/>
      </w:rPr>
    </w:lvl>
  </w:abstractNum>
  <w:abstractNum w:abstractNumId="14">
    <w:nsid w:val="390D79BE"/>
    <w:multiLevelType w:val="multilevel"/>
    <w:tmpl w:val="7F4E5EA4"/>
    <w:lvl w:ilvl="0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B6A1390"/>
    <w:multiLevelType w:val="hybridMultilevel"/>
    <w:tmpl w:val="761CB194"/>
    <w:lvl w:ilvl="0" w:tplc="117C06E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1"/>
        </w:tabs>
        <w:ind w:left="16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1"/>
        </w:tabs>
        <w:ind w:left="23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1"/>
        </w:tabs>
        <w:ind w:left="30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1"/>
        </w:tabs>
        <w:ind w:left="37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1"/>
        </w:tabs>
        <w:ind w:left="45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1"/>
        </w:tabs>
        <w:ind w:left="52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1"/>
        </w:tabs>
        <w:ind w:left="59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1"/>
        </w:tabs>
        <w:ind w:left="6671" w:hanging="180"/>
      </w:pPr>
    </w:lvl>
  </w:abstractNum>
  <w:abstractNum w:abstractNumId="16">
    <w:nsid w:val="424D3CB6"/>
    <w:multiLevelType w:val="hybridMultilevel"/>
    <w:tmpl w:val="97CACCB2"/>
    <w:lvl w:ilvl="0" w:tplc="3BCA1C3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B06E59"/>
    <w:multiLevelType w:val="hybridMultilevel"/>
    <w:tmpl w:val="F9D053D8"/>
    <w:lvl w:ilvl="0" w:tplc="05DC343E">
      <w:start w:val="1"/>
      <w:numFmt w:val="bullet"/>
      <w:pStyle w:val="a3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528414B"/>
    <w:multiLevelType w:val="hybridMultilevel"/>
    <w:tmpl w:val="9486789C"/>
    <w:lvl w:ilvl="0" w:tplc="932EC6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E305170"/>
    <w:multiLevelType w:val="hybridMultilevel"/>
    <w:tmpl w:val="AFB09422"/>
    <w:lvl w:ilvl="0" w:tplc="8026C410">
      <w:start w:val="1"/>
      <w:numFmt w:val="bullet"/>
      <w:pStyle w:val="a4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4EF14782"/>
    <w:multiLevelType w:val="hybridMultilevel"/>
    <w:tmpl w:val="DB2E0510"/>
    <w:lvl w:ilvl="0" w:tplc="87E4B91E">
      <w:start w:val="1"/>
      <w:numFmt w:val="bullet"/>
      <w:pStyle w:val="a5"/>
      <w:lvlText w:val=""/>
      <w:lvlJc w:val="left"/>
      <w:pPr>
        <w:tabs>
          <w:tab w:val="num" w:pos="1701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3A65701"/>
    <w:multiLevelType w:val="hybridMultilevel"/>
    <w:tmpl w:val="C20E43F6"/>
    <w:lvl w:ilvl="0" w:tplc="956240B4">
      <w:start w:val="1"/>
      <w:numFmt w:val="bullet"/>
      <w:pStyle w:val="a6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8CA0FF4"/>
    <w:multiLevelType w:val="hybridMultilevel"/>
    <w:tmpl w:val="75C448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61402911"/>
    <w:multiLevelType w:val="hybridMultilevel"/>
    <w:tmpl w:val="8852309C"/>
    <w:lvl w:ilvl="0" w:tplc="40C40E5E">
      <w:start w:val="1"/>
      <w:numFmt w:val="bullet"/>
      <w:lvlText w:val=""/>
      <w:lvlJc w:val="left"/>
      <w:pPr>
        <w:tabs>
          <w:tab w:val="num" w:pos="1418"/>
        </w:tabs>
        <w:ind w:left="709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2662BF2"/>
    <w:multiLevelType w:val="hybridMultilevel"/>
    <w:tmpl w:val="BDAC221E"/>
    <w:lvl w:ilvl="0" w:tplc="23C6BF48">
      <w:start w:val="1"/>
      <w:numFmt w:val="bullet"/>
      <w:pStyle w:val="a7"/>
      <w:lvlText w:val=""/>
      <w:lvlJc w:val="left"/>
      <w:pPr>
        <w:tabs>
          <w:tab w:val="num" w:pos="1701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2F51EC2"/>
    <w:multiLevelType w:val="singleLevel"/>
    <w:tmpl w:val="56B4C3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6">
    <w:nsid w:val="64DE77FC"/>
    <w:multiLevelType w:val="hybridMultilevel"/>
    <w:tmpl w:val="559EF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2009E4"/>
    <w:multiLevelType w:val="hybridMultilevel"/>
    <w:tmpl w:val="BB647BF2"/>
    <w:lvl w:ilvl="0" w:tplc="7C22C944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2AD2186"/>
    <w:multiLevelType w:val="hybridMultilevel"/>
    <w:tmpl w:val="920C7652"/>
    <w:lvl w:ilvl="0" w:tplc="A4F83536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42A3C21"/>
    <w:multiLevelType w:val="hybridMultilevel"/>
    <w:tmpl w:val="B2A627CA"/>
    <w:lvl w:ilvl="0" w:tplc="D4B25818">
      <w:start w:val="1"/>
      <w:numFmt w:val="bullet"/>
      <w:pStyle w:val="a8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B215AE"/>
    <w:multiLevelType w:val="hybridMultilevel"/>
    <w:tmpl w:val="E1C8791A"/>
    <w:lvl w:ilvl="0" w:tplc="BFA6CAA0">
      <w:start w:val="1"/>
      <w:numFmt w:val="bullet"/>
      <w:lvlText w:val=""/>
      <w:lvlJc w:val="left"/>
      <w:pPr>
        <w:tabs>
          <w:tab w:val="num" w:pos="992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6A5DA4"/>
    <w:multiLevelType w:val="hybridMultilevel"/>
    <w:tmpl w:val="D68E9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A47BAE"/>
    <w:multiLevelType w:val="hybridMultilevel"/>
    <w:tmpl w:val="B5AAEFD8"/>
    <w:lvl w:ilvl="0" w:tplc="27F0899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3"/>
  </w:num>
  <w:num w:numId="4">
    <w:abstractNumId w:val="9"/>
  </w:num>
  <w:num w:numId="5">
    <w:abstractNumId w:val="9"/>
  </w:num>
  <w:num w:numId="6">
    <w:abstractNumId w:val="19"/>
  </w:num>
  <w:num w:numId="7">
    <w:abstractNumId w:val="20"/>
  </w:num>
  <w:num w:numId="8">
    <w:abstractNumId w:val="24"/>
  </w:num>
  <w:num w:numId="9">
    <w:abstractNumId w:val="24"/>
  </w:num>
  <w:num w:numId="10">
    <w:abstractNumId w:val="11"/>
  </w:num>
  <w:num w:numId="11">
    <w:abstractNumId w:val="21"/>
  </w:num>
  <w:num w:numId="12">
    <w:abstractNumId w:val="8"/>
  </w:num>
  <w:num w:numId="13">
    <w:abstractNumId w:val="29"/>
  </w:num>
  <w:num w:numId="14">
    <w:abstractNumId w:val="1"/>
  </w:num>
  <w:num w:numId="15">
    <w:abstractNumId w:val="31"/>
  </w:num>
  <w:num w:numId="16">
    <w:abstractNumId w:val="32"/>
  </w:num>
  <w:num w:numId="17">
    <w:abstractNumId w:val="26"/>
  </w:num>
  <w:num w:numId="18">
    <w:abstractNumId w:val="3"/>
  </w:num>
  <w:num w:numId="19">
    <w:abstractNumId w:val="22"/>
  </w:num>
  <w:num w:numId="20">
    <w:abstractNumId w:val="25"/>
  </w:num>
  <w:num w:numId="21">
    <w:abstractNumId w:val="18"/>
  </w:num>
  <w:num w:numId="22">
    <w:abstractNumId w:val="30"/>
  </w:num>
  <w:num w:numId="23">
    <w:abstractNumId w:val="12"/>
  </w:num>
  <w:num w:numId="24">
    <w:abstractNumId w:val="2"/>
  </w:num>
  <w:num w:numId="25">
    <w:abstractNumId w:val="16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5"/>
  </w:num>
  <w:num w:numId="30">
    <w:abstractNumId w:val="28"/>
  </w:num>
  <w:num w:numId="31">
    <w:abstractNumId w:val="6"/>
  </w:num>
  <w:num w:numId="32">
    <w:abstractNumId w:val="10"/>
  </w:num>
  <w:num w:numId="33">
    <w:abstractNumId w:val="13"/>
  </w:num>
  <w:num w:numId="34">
    <w:abstractNumId w:val="27"/>
  </w:num>
  <w:num w:numId="35">
    <w:abstractNumId w:val="4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FB7"/>
    <w:rsid w:val="000054A5"/>
    <w:rsid w:val="00032596"/>
    <w:rsid w:val="00043EDB"/>
    <w:rsid w:val="00055A09"/>
    <w:rsid w:val="000E1F45"/>
    <w:rsid w:val="001051FA"/>
    <w:rsid w:val="0011287A"/>
    <w:rsid w:val="001169E2"/>
    <w:rsid w:val="00144D73"/>
    <w:rsid w:val="00163E80"/>
    <w:rsid w:val="0016551D"/>
    <w:rsid w:val="001B4A99"/>
    <w:rsid w:val="001E2E0E"/>
    <w:rsid w:val="00206D0A"/>
    <w:rsid w:val="00206F18"/>
    <w:rsid w:val="00224E09"/>
    <w:rsid w:val="00272032"/>
    <w:rsid w:val="00285AC4"/>
    <w:rsid w:val="002B5181"/>
    <w:rsid w:val="002F2E2A"/>
    <w:rsid w:val="00325A76"/>
    <w:rsid w:val="004059DF"/>
    <w:rsid w:val="00457FC0"/>
    <w:rsid w:val="00457FEC"/>
    <w:rsid w:val="00476319"/>
    <w:rsid w:val="004770E8"/>
    <w:rsid w:val="004A2A79"/>
    <w:rsid w:val="004D3F6C"/>
    <w:rsid w:val="00572433"/>
    <w:rsid w:val="00576C51"/>
    <w:rsid w:val="00587890"/>
    <w:rsid w:val="00596393"/>
    <w:rsid w:val="005B6932"/>
    <w:rsid w:val="005C785C"/>
    <w:rsid w:val="006902F0"/>
    <w:rsid w:val="006A6990"/>
    <w:rsid w:val="006C6913"/>
    <w:rsid w:val="006F69D8"/>
    <w:rsid w:val="007B195D"/>
    <w:rsid w:val="007B31E6"/>
    <w:rsid w:val="007F66D1"/>
    <w:rsid w:val="008055D1"/>
    <w:rsid w:val="008236AD"/>
    <w:rsid w:val="0083448D"/>
    <w:rsid w:val="008511BC"/>
    <w:rsid w:val="008D57E6"/>
    <w:rsid w:val="0099684D"/>
    <w:rsid w:val="009A2A11"/>
    <w:rsid w:val="009D1F2D"/>
    <w:rsid w:val="009D5878"/>
    <w:rsid w:val="00A06428"/>
    <w:rsid w:val="00A70699"/>
    <w:rsid w:val="00A8056A"/>
    <w:rsid w:val="00AA1BFA"/>
    <w:rsid w:val="00AA2682"/>
    <w:rsid w:val="00BD1140"/>
    <w:rsid w:val="00BD6024"/>
    <w:rsid w:val="00BD7FB7"/>
    <w:rsid w:val="00C02B4E"/>
    <w:rsid w:val="00C709FC"/>
    <w:rsid w:val="00C84D3F"/>
    <w:rsid w:val="00D31164"/>
    <w:rsid w:val="00D7561E"/>
    <w:rsid w:val="00D94F10"/>
    <w:rsid w:val="00D9796B"/>
    <w:rsid w:val="00DD3E24"/>
    <w:rsid w:val="00E23A1C"/>
    <w:rsid w:val="00E772B9"/>
    <w:rsid w:val="00E823F1"/>
    <w:rsid w:val="00FE7AE7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D7C9B-D50A-437C-B1B9-F43351FE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BD7FB7"/>
    <w:rPr>
      <w:sz w:val="24"/>
      <w:szCs w:val="24"/>
    </w:rPr>
  </w:style>
  <w:style w:type="paragraph" w:styleId="1">
    <w:name w:val="heading 1"/>
    <w:basedOn w:val="a9"/>
    <w:next w:val="a9"/>
    <w:qFormat/>
    <w:rsid w:val="002F2E2A"/>
    <w:pPr>
      <w:keepNext/>
      <w:spacing w:before="360" w:after="12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9"/>
    <w:next w:val="a9"/>
    <w:qFormat/>
    <w:rsid w:val="001E2E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9"/>
    <w:next w:val="a9"/>
    <w:qFormat/>
    <w:rsid w:val="00325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9"/>
    <w:next w:val="a9"/>
    <w:qFormat/>
    <w:rsid w:val="00325A7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a3">
    <w:name w:val="мааааркерррр"/>
    <w:basedOn w:val="a9"/>
    <w:rsid w:val="00224E09"/>
    <w:pPr>
      <w:numPr>
        <w:numId w:val="1"/>
      </w:numPr>
      <w:tabs>
        <w:tab w:val="left" w:pos="993"/>
      </w:tabs>
      <w:overflowPunct w:val="0"/>
      <w:autoSpaceDE w:val="0"/>
      <w:autoSpaceDN w:val="0"/>
      <w:adjustRightInd w:val="0"/>
      <w:jc w:val="both"/>
      <w:textAlignment w:val="baseline"/>
    </w:pPr>
    <w:rPr>
      <w:sz w:val="32"/>
      <w:szCs w:val="32"/>
    </w:rPr>
  </w:style>
  <w:style w:type="paragraph" w:customStyle="1" w:styleId="a2">
    <w:name w:val="маррркер"/>
    <w:basedOn w:val="a9"/>
    <w:rsid w:val="00043EDB"/>
    <w:pPr>
      <w:numPr>
        <w:numId w:val="10"/>
      </w:numPr>
      <w:tabs>
        <w:tab w:val="left" w:pos="1134"/>
      </w:tabs>
      <w:autoSpaceDE w:val="0"/>
      <w:autoSpaceDN w:val="0"/>
      <w:adjustRightInd w:val="0"/>
      <w:jc w:val="both"/>
    </w:pPr>
    <w:rPr>
      <w:sz w:val="32"/>
      <w:szCs w:val="32"/>
    </w:rPr>
  </w:style>
  <w:style w:type="paragraph" w:styleId="a">
    <w:name w:val="List Bullet"/>
    <w:basedOn w:val="a9"/>
    <w:rsid w:val="00D94F10"/>
    <w:pPr>
      <w:numPr>
        <w:numId w:val="2"/>
      </w:numPr>
    </w:pPr>
  </w:style>
  <w:style w:type="paragraph" w:styleId="20">
    <w:name w:val="Body Text Indent 2"/>
    <w:basedOn w:val="a9"/>
    <w:rsid w:val="002B5181"/>
    <w:pPr>
      <w:spacing w:after="120" w:line="480" w:lineRule="auto"/>
      <w:ind w:left="283"/>
    </w:pPr>
  </w:style>
  <w:style w:type="paragraph" w:customStyle="1" w:styleId="10">
    <w:name w:val="Стиль1"/>
    <w:basedOn w:val="1"/>
    <w:autoRedefine/>
    <w:rsid w:val="001169E2"/>
    <w:pPr>
      <w:spacing w:before="0" w:after="0" w:line="360" w:lineRule="auto"/>
      <w:ind w:firstLine="720"/>
    </w:pPr>
    <w:rPr>
      <w:sz w:val="28"/>
      <w:szCs w:val="28"/>
    </w:rPr>
  </w:style>
  <w:style w:type="paragraph" w:customStyle="1" w:styleId="21">
    <w:name w:val="Стиль2"/>
    <w:basedOn w:val="1"/>
    <w:autoRedefine/>
    <w:rsid w:val="001169E2"/>
    <w:pPr>
      <w:spacing w:before="0" w:after="0" w:line="360" w:lineRule="auto"/>
      <w:ind w:firstLine="720"/>
    </w:pPr>
    <w:rPr>
      <w:caps/>
      <w:sz w:val="28"/>
      <w:szCs w:val="28"/>
    </w:rPr>
  </w:style>
  <w:style w:type="paragraph" w:customStyle="1" w:styleId="116">
    <w:name w:val="Стиль Заголовок 1 + 16 пт полужирный подчеркивание Первая строка..."/>
    <w:basedOn w:val="1"/>
    <w:rsid w:val="008D57E6"/>
    <w:rPr>
      <w:szCs w:val="20"/>
    </w:rPr>
  </w:style>
  <w:style w:type="paragraph" w:customStyle="1" w:styleId="a1">
    <w:name w:val="марррркееерррр"/>
    <w:basedOn w:val="a"/>
    <w:rsid w:val="008D57E6"/>
    <w:pPr>
      <w:numPr>
        <w:numId w:val="5"/>
      </w:numPr>
      <w:tabs>
        <w:tab w:val="left" w:pos="851"/>
      </w:tabs>
      <w:jc w:val="both"/>
    </w:pPr>
    <w:rPr>
      <w:sz w:val="28"/>
      <w:szCs w:val="32"/>
    </w:rPr>
  </w:style>
  <w:style w:type="paragraph" w:customStyle="1" w:styleId="a4">
    <w:name w:val="мааааррккккк"/>
    <w:basedOn w:val="a9"/>
    <w:rsid w:val="00285AC4"/>
    <w:pPr>
      <w:numPr>
        <w:numId w:val="6"/>
      </w:numPr>
      <w:tabs>
        <w:tab w:val="left" w:pos="900"/>
      </w:tabs>
      <w:jc w:val="both"/>
    </w:pPr>
    <w:rPr>
      <w:color w:val="000000"/>
      <w:sz w:val="32"/>
      <w:szCs w:val="32"/>
    </w:rPr>
  </w:style>
  <w:style w:type="paragraph" w:customStyle="1" w:styleId="a5">
    <w:name w:val="маааркееер"/>
    <w:basedOn w:val="a9"/>
    <w:rsid w:val="007F66D1"/>
    <w:pPr>
      <w:numPr>
        <w:numId w:val="7"/>
      </w:numPr>
      <w:tabs>
        <w:tab w:val="left" w:pos="1080"/>
      </w:tabs>
      <w:autoSpaceDE w:val="0"/>
      <w:autoSpaceDN w:val="0"/>
      <w:adjustRightInd w:val="0"/>
      <w:jc w:val="both"/>
    </w:pPr>
    <w:rPr>
      <w:sz w:val="32"/>
      <w:szCs w:val="32"/>
    </w:rPr>
  </w:style>
  <w:style w:type="paragraph" w:customStyle="1" w:styleId="a7">
    <w:name w:val="мааааааааркер"/>
    <w:basedOn w:val="a9"/>
    <w:rsid w:val="00587890"/>
    <w:pPr>
      <w:numPr>
        <w:numId w:val="9"/>
      </w:numPr>
      <w:tabs>
        <w:tab w:val="left" w:pos="1092"/>
      </w:tabs>
      <w:jc w:val="both"/>
    </w:pPr>
    <w:rPr>
      <w:sz w:val="32"/>
      <w:szCs w:val="32"/>
    </w:rPr>
  </w:style>
  <w:style w:type="paragraph" w:customStyle="1" w:styleId="a6">
    <w:name w:val="маааркер"/>
    <w:basedOn w:val="a9"/>
    <w:rsid w:val="00A70699"/>
    <w:pPr>
      <w:widowControl w:val="0"/>
      <w:numPr>
        <w:numId w:val="11"/>
      </w:numPr>
      <w:autoSpaceDE w:val="0"/>
      <w:autoSpaceDN w:val="0"/>
      <w:adjustRightInd w:val="0"/>
      <w:jc w:val="both"/>
    </w:pPr>
    <w:rPr>
      <w:sz w:val="32"/>
      <w:szCs w:val="32"/>
    </w:rPr>
  </w:style>
  <w:style w:type="paragraph" w:customStyle="1" w:styleId="a0">
    <w:name w:val="маркированный"/>
    <w:basedOn w:val="a"/>
    <w:rsid w:val="00206F18"/>
    <w:pPr>
      <w:numPr>
        <w:numId w:val="12"/>
      </w:numPr>
      <w:shd w:val="clear" w:color="auto" w:fill="FFFFFF"/>
      <w:tabs>
        <w:tab w:val="left" w:pos="90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paragraph" w:customStyle="1" w:styleId="a8">
    <w:name w:val="мааааркер"/>
    <w:basedOn w:val="a"/>
    <w:rsid w:val="002F2E2A"/>
    <w:pPr>
      <w:widowControl w:val="0"/>
      <w:numPr>
        <w:numId w:val="13"/>
      </w:numPr>
      <w:shd w:val="clear" w:color="auto" w:fill="FFFFFF"/>
      <w:tabs>
        <w:tab w:val="left" w:pos="178"/>
      </w:tabs>
      <w:autoSpaceDE w:val="0"/>
      <w:autoSpaceDN w:val="0"/>
      <w:adjustRightInd w:val="0"/>
      <w:jc w:val="both"/>
    </w:pPr>
    <w:rPr>
      <w:color w:val="000000"/>
      <w:spacing w:val="-3"/>
      <w:sz w:val="32"/>
      <w:szCs w:val="32"/>
    </w:rPr>
  </w:style>
  <w:style w:type="paragraph" w:styleId="ad">
    <w:name w:val="header"/>
    <w:basedOn w:val="a9"/>
    <w:rsid w:val="00BD7FB7"/>
    <w:pPr>
      <w:tabs>
        <w:tab w:val="center" w:pos="4677"/>
        <w:tab w:val="right" w:pos="9355"/>
      </w:tabs>
    </w:pPr>
  </w:style>
  <w:style w:type="character" w:styleId="ae">
    <w:name w:val="page number"/>
    <w:basedOn w:val="aa"/>
    <w:rsid w:val="00BD7FB7"/>
  </w:style>
  <w:style w:type="paragraph" w:styleId="af">
    <w:name w:val="Body Text"/>
    <w:basedOn w:val="a9"/>
    <w:rsid w:val="001E2E0E"/>
    <w:pPr>
      <w:spacing w:after="120"/>
    </w:pPr>
  </w:style>
  <w:style w:type="table" w:styleId="af0">
    <w:name w:val="Table Grid"/>
    <w:basedOn w:val="ab"/>
    <w:rsid w:val="001E2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9"/>
    <w:qFormat/>
    <w:rsid w:val="001E2E0E"/>
    <w:pPr>
      <w:jc w:val="center"/>
    </w:pPr>
    <w:rPr>
      <w:b/>
      <w:sz w:val="26"/>
      <w:szCs w:val="20"/>
    </w:rPr>
  </w:style>
  <w:style w:type="paragraph" w:styleId="af2">
    <w:name w:val="footer"/>
    <w:basedOn w:val="a9"/>
    <w:rsid w:val="001E2E0E"/>
    <w:pPr>
      <w:tabs>
        <w:tab w:val="center" w:pos="4677"/>
        <w:tab w:val="right" w:pos="9355"/>
      </w:tabs>
    </w:pPr>
  </w:style>
  <w:style w:type="paragraph" w:styleId="22">
    <w:name w:val="Body Text 2"/>
    <w:basedOn w:val="a9"/>
    <w:rsid w:val="001E2E0E"/>
    <w:pPr>
      <w:spacing w:after="120" w:line="480" w:lineRule="auto"/>
    </w:pPr>
  </w:style>
  <w:style w:type="paragraph" w:styleId="af3">
    <w:name w:val="Normal (Web)"/>
    <w:basedOn w:val="a9"/>
    <w:rsid w:val="001E2E0E"/>
    <w:rPr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Цели и задачи дисциплины</vt:lpstr>
    </vt:vector>
  </TitlesOfParts>
  <Company>mgus</Company>
  <LinksUpToDate>false</LinksUpToDate>
  <CharactersWithSpaces>18185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Цели и задачи дисциплины</dc:title>
  <dc:subject/>
  <dc:creator>rio12291</dc:creator>
  <cp:keywords/>
  <cp:lastModifiedBy>Irina</cp:lastModifiedBy>
  <cp:revision>2</cp:revision>
  <cp:lastPrinted>2008-03-25T09:30:00Z</cp:lastPrinted>
  <dcterms:created xsi:type="dcterms:W3CDTF">2014-09-03T10:49:00Z</dcterms:created>
  <dcterms:modified xsi:type="dcterms:W3CDTF">2014-09-03T10:49:00Z</dcterms:modified>
</cp:coreProperties>
</file>