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D05" w:rsidRDefault="00B51D05" w:rsidP="00B51D05">
      <w:pPr>
        <w:jc w:val="center"/>
        <w:rPr>
          <w:sz w:val="28"/>
          <w:szCs w:val="28"/>
        </w:rPr>
      </w:pPr>
      <w:r>
        <w:rPr>
          <w:sz w:val="28"/>
          <w:szCs w:val="28"/>
        </w:rPr>
        <w:t>АДМИНИСТРАЦИЯ СТАРОЮРЬЕВСКОГО РАЙОНА</w:t>
      </w:r>
    </w:p>
    <w:p w:rsidR="00B51D05" w:rsidRDefault="00B51D05" w:rsidP="00B51D05">
      <w:pPr>
        <w:jc w:val="center"/>
        <w:rPr>
          <w:sz w:val="28"/>
          <w:szCs w:val="28"/>
        </w:rPr>
      </w:pPr>
      <w:r>
        <w:rPr>
          <w:sz w:val="28"/>
          <w:szCs w:val="28"/>
        </w:rPr>
        <w:t>ТАМБОВСКОЙОБЛАСТИ</w:t>
      </w:r>
    </w:p>
    <w:p w:rsidR="00B51D05" w:rsidRDefault="00B51D05" w:rsidP="00B51D05">
      <w:pPr>
        <w:jc w:val="center"/>
        <w:rPr>
          <w:sz w:val="28"/>
          <w:szCs w:val="28"/>
        </w:rPr>
      </w:pPr>
    </w:p>
    <w:p w:rsidR="00B51D05" w:rsidRDefault="00B51D05" w:rsidP="00B51D05">
      <w:pPr>
        <w:rPr>
          <w:sz w:val="28"/>
          <w:szCs w:val="28"/>
        </w:rPr>
      </w:pPr>
    </w:p>
    <w:p w:rsidR="00B51D05" w:rsidRDefault="00B51D05" w:rsidP="00B51D05">
      <w:pPr>
        <w:jc w:val="center"/>
        <w:rPr>
          <w:sz w:val="28"/>
          <w:szCs w:val="28"/>
        </w:rPr>
      </w:pPr>
      <w:r>
        <w:rPr>
          <w:sz w:val="28"/>
          <w:szCs w:val="28"/>
        </w:rPr>
        <w:t>ПОСТАНОВЛЕНИЕ</w:t>
      </w:r>
    </w:p>
    <w:p w:rsidR="00B51D05" w:rsidRDefault="00B51D05" w:rsidP="00B51D05">
      <w:pPr>
        <w:jc w:val="center"/>
        <w:rPr>
          <w:sz w:val="28"/>
          <w:szCs w:val="28"/>
        </w:rPr>
      </w:pPr>
    </w:p>
    <w:p w:rsidR="00B51D05" w:rsidRDefault="00B51D05" w:rsidP="00B51D05">
      <w:pPr>
        <w:jc w:val="center"/>
        <w:rPr>
          <w:sz w:val="28"/>
          <w:szCs w:val="28"/>
        </w:rPr>
      </w:pPr>
    </w:p>
    <w:p w:rsidR="00B51D05" w:rsidRDefault="00B51D05" w:rsidP="00B51D05">
      <w:pPr>
        <w:rPr>
          <w:sz w:val="28"/>
          <w:szCs w:val="28"/>
        </w:rPr>
      </w:pPr>
      <w:r>
        <w:rPr>
          <w:sz w:val="28"/>
          <w:szCs w:val="28"/>
        </w:rPr>
        <w:t>25.06. 2010                                   с.Староюрьево                                      № 421</w:t>
      </w:r>
    </w:p>
    <w:p w:rsidR="00B51D05" w:rsidRDefault="00B51D05" w:rsidP="00B51D05">
      <w:pPr>
        <w:rPr>
          <w:sz w:val="28"/>
          <w:szCs w:val="28"/>
        </w:rPr>
      </w:pPr>
    </w:p>
    <w:p w:rsidR="00B51D05" w:rsidRDefault="00B51D05" w:rsidP="00B51D05">
      <w:pPr>
        <w:jc w:val="both"/>
        <w:rPr>
          <w:sz w:val="28"/>
          <w:szCs w:val="28"/>
        </w:rPr>
      </w:pPr>
      <w:r>
        <w:rPr>
          <w:sz w:val="28"/>
          <w:szCs w:val="28"/>
        </w:rPr>
        <w:t xml:space="preserve">                                                                                                                                                                                                                                                                                                                                                                                                                                                     </w:t>
      </w:r>
    </w:p>
    <w:p w:rsidR="00B51D05" w:rsidRDefault="00B51D05" w:rsidP="00B51D05">
      <w:pPr>
        <w:rPr>
          <w:sz w:val="28"/>
          <w:szCs w:val="28"/>
        </w:rPr>
      </w:pPr>
      <w:r>
        <w:rPr>
          <w:sz w:val="28"/>
          <w:szCs w:val="28"/>
        </w:rPr>
        <w:t>Об утверждении Комплексной  программы социально-экономического развития Староюрьевского района на 2010-2012 годы</w:t>
      </w:r>
    </w:p>
    <w:p w:rsidR="00B51D05" w:rsidRDefault="00B51D05" w:rsidP="00B51D05">
      <w:pPr>
        <w:rPr>
          <w:sz w:val="28"/>
          <w:szCs w:val="28"/>
        </w:rPr>
      </w:pPr>
    </w:p>
    <w:p w:rsidR="00B51D05" w:rsidRDefault="00B51D05" w:rsidP="00B51D05">
      <w:pPr>
        <w:rPr>
          <w:sz w:val="28"/>
          <w:szCs w:val="28"/>
        </w:rPr>
      </w:pPr>
    </w:p>
    <w:p w:rsidR="00B51D05" w:rsidRDefault="00B51D05" w:rsidP="00B51D05">
      <w:pPr>
        <w:jc w:val="both"/>
        <w:rPr>
          <w:sz w:val="28"/>
          <w:szCs w:val="28"/>
        </w:rPr>
      </w:pPr>
      <w:r>
        <w:rPr>
          <w:color w:val="000000"/>
          <w:spacing w:val="11"/>
          <w:sz w:val="28"/>
          <w:szCs w:val="28"/>
        </w:rPr>
        <w:t xml:space="preserve">       В соответствии с положениями статьи 179 Бюджетного кодекса Российской Федерации, решением районного Совета народных депутатов от </w:t>
      </w:r>
      <w:r>
        <w:rPr>
          <w:sz w:val="28"/>
          <w:szCs w:val="28"/>
        </w:rPr>
        <w:t>25 сентября 2008 года  №  67 «Об утверждении Положения о целевых программах Староюрьевского района» и постановлением администрации района от 07.12.2009  № 763 «</w:t>
      </w:r>
      <w:r>
        <w:rPr>
          <w:color w:val="000000"/>
          <w:spacing w:val="-9"/>
          <w:sz w:val="28"/>
          <w:szCs w:val="28"/>
        </w:rPr>
        <w:t xml:space="preserve">О внесении изменений в  </w:t>
      </w:r>
      <w:r>
        <w:rPr>
          <w:color w:val="000000"/>
          <w:spacing w:val="-6"/>
          <w:sz w:val="28"/>
          <w:szCs w:val="28"/>
        </w:rPr>
        <w:t>постановление администрации района от 26.01.2009 № 23» и</w:t>
      </w:r>
      <w:r>
        <w:rPr>
          <w:sz w:val="28"/>
          <w:szCs w:val="28"/>
        </w:rPr>
        <w:t xml:space="preserve"> в целях создания условий для формирования эффективной экономики района, обладающей долгосрочным потенциалом динамичного роста, способной обеспечить последовательное повышение уровня и качества жизни населения района, эффективное воспроизводство и  модернизацию сельскохозяйственного    производства   администрация   Староюрьевского    района</w:t>
      </w:r>
    </w:p>
    <w:p w:rsidR="00B51D05" w:rsidRDefault="00B51D05" w:rsidP="00B51D05">
      <w:pPr>
        <w:jc w:val="both"/>
        <w:rPr>
          <w:sz w:val="28"/>
          <w:szCs w:val="28"/>
        </w:rPr>
      </w:pPr>
      <w:r>
        <w:rPr>
          <w:sz w:val="28"/>
          <w:szCs w:val="28"/>
        </w:rPr>
        <w:t xml:space="preserve"> ПОСТАНОВЛЯЕТ:</w:t>
      </w:r>
    </w:p>
    <w:p w:rsidR="00B51D05" w:rsidRDefault="00B51D05" w:rsidP="00B51D05">
      <w:pPr>
        <w:ind w:firstLine="709"/>
        <w:jc w:val="both"/>
        <w:rPr>
          <w:sz w:val="28"/>
          <w:szCs w:val="28"/>
        </w:rPr>
      </w:pPr>
    </w:p>
    <w:p w:rsidR="00B51D05" w:rsidRDefault="00B51D05" w:rsidP="00B51D05">
      <w:pPr>
        <w:rPr>
          <w:sz w:val="28"/>
          <w:szCs w:val="28"/>
        </w:rPr>
      </w:pPr>
      <w:r>
        <w:rPr>
          <w:sz w:val="28"/>
          <w:szCs w:val="28"/>
        </w:rPr>
        <w:t xml:space="preserve">1. Утвердить Комплексную  программу социально-экономического развития Староюрьевского района на 2010-2012 годы. </w:t>
      </w:r>
    </w:p>
    <w:p w:rsidR="00B51D05" w:rsidRDefault="00B51D05" w:rsidP="00B51D05">
      <w:pPr>
        <w:jc w:val="both"/>
        <w:rPr>
          <w:sz w:val="28"/>
          <w:szCs w:val="28"/>
        </w:rPr>
      </w:pPr>
    </w:p>
    <w:p w:rsidR="00B51D05" w:rsidRDefault="00B51D05" w:rsidP="00B51D05">
      <w:pPr>
        <w:jc w:val="both"/>
        <w:rPr>
          <w:sz w:val="28"/>
          <w:szCs w:val="28"/>
        </w:rPr>
      </w:pPr>
      <w:r>
        <w:rPr>
          <w:sz w:val="28"/>
          <w:szCs w:val="28"/>
        </w:rPr>
        <w:t>2. Контроль за выполнением настоящего постановления оставляю за собой.</w:t>
      </w:r>
    </w:p>
    <w:p w:rsidR="00B51D05" w:rsidRDefault="00B51D05" w:rsidP="00B51D05">
      <w:pPr>
        <w:jc w:val="both"/>
        <w:rPr>
          <w:sz w:val="28"/>
          <w:szCs w:val="28"/>
        </w:rPr>
      </w:pPr>
    </w:p>
    <w:p w:rsidR="00B51D05" w:rsidRDefault="00B51D05" w:rsidP="00B51D05">
      <w:pPr>
        <w:jc w:val="both"/>
        <w:rPr>
          <w:sz w:val="28"/>
          <w:szCs w:val="28"/>
        </w:rPr>
      </w:pPr>
    </w:p>
    <w:p w:rsidR="00B51D05" w:rsidRDefault="00B51D05" w:rsidP="00B51D05">
      <w:pPr>
        <w:jc w:val="both"/>
        <w:rPr>
          <w:sz w:val="28"/>
          <w:szCs w:val="28"/>
        </w:rPr>
      </w:pPr>
    </w:p>
    <w:p w:rsidR="00B51D05" w:rsidRDefault="00B51D05" w:rsidP="00B51D05">
      <w:pPr>
        <w:jc w:val="both"/>
        <w:rPr>
          <w:sz w:val="28"/>
          <w:szCs w:val="28"/>
        </w:rPr>
      </w:pPr>
    </w:p>
    <w:p w:rsidR="00B51D05" w:rsidRDefault="00B51D05" w:rsidP="00B51D05">
      <w:pPr>
        <w:jc w:val="both"/>
        <w:rPr>
          <w:sz w:val="28"/>
          <w:szCs w:val="28"/>
        </w:rPr>
      </w:pPr>
      <w:r>
        <w:rPr>
          <w:sz w:val="28"/>
          <w:szCs w:val="28"/>
        </w:rPr>
        <w:t>Глава района                                                                                      С.А.Чиркин</w:t>
      </w:r>
    </w:p>
    <w:p w:rsidR="00B51D05" w:rsidRDefault="00B51D05" w:rsidP="00B51D05">
      <w:pPr>
        <w:jc w:val="both"/>
        <w:rPr>
          <w:sz w:val="28"/>
          <w:szCs w:val="28"/>
        </w:rPr>
      </w:pPr>
    </w:p>
    <w:p w:rsidR="00B51D05" w:rsidRDefault="00B51D05" w:rsidP="00B51D05">
      <w:pPr>
        <w:jc w:val="both"/>
        <w:rPr>
          <w:sz w:val="28"/>
          <w:szCs w:val="28"/>
        </w:rPr>
      </w:pPr>
    </w:p>
    <w:p w:rsidR="00B51D05" w:rsidRDefault="00B51D05" w:rsidP="00B51D05">
      <w:pPr>
        <w:jc w:val="both"/>
        <w:rPr>
          <w:sz w:val="28"/>
          <w:szCs w:val="28"/>
        </w:rPr>
      </w:pPr>
    </w:p>
    <w:p w:rsidR="00B51D05" w:rsidRDefault="00B51D05" w:rsidP="00B51D05">
      <w:pPr>
        <w:jc w:val="both"/>
        <w:rPr>
          <w:sz w:val="28"/>
          <w:szCs w:val="28"/>
        </w:rPr>
      </w:pPr>
    </w:p>
    <w:p w:rsidR="00B51D05" w:rsidRDefault="00B51D05" w:rsidP="00B51D05">
      <w:pPr>
        <w:jc w:val="both"/>
        <w:rPr>
          <w:sz w:val="28"/>
          <w:szCs w:val="28"/>
        </w:rPr>
      </w:pPr>
    </w:p>
    <w:p w:rsidR="00B51D05" w:rsidRDefault="00B51D05" w:rsidP="00B51D05">
      <w:pPr>
        <w:jc w:val="both"/>
        <w:rPr>
          <w:sz w:val="28"/>
          <w:szCs w:val="28"/>
        </w:rPr>
      </w:pPr>
    </w:p>
    <w:p w:rsidR="00B51D05" w:rsidRDefault="00B51D05" w:rsidP="00B51D05">
      <w:pPr>
        <w:jc w:val="both"/>
        <w:rPr>
          <w:sz w:val="28"/>
          <w:szCs w:val="28"/>
        </w:rPr>
      </w:pPr>
    </w:p>
    <w:p w:rsidR="00B51D05" w:rsidRDefault="00B51D05" w:rsidP="00B51D05">
      <w:pPr>
        <w:jc w:val="both"/>
        <w:rPr>
          <w:sz w:val="28"/>
          <w:szCs w:val="28"/>
        </w:rPr>
      </w:pPr>
    </w:p>
    <w:p w:rsidR="00B51D05" w:rsidRDefault="00B51D05" w:rsidP="00B51D05">
      <w:pPr>
        <w:jc w:val="both"/>
        <w:rPr>
          <w:sz w:val="28"/>
          <w:szCs w:val="28"/>
        </w:rPr>
      </w:pPr>
    </w:p>
    <w:p w:rsidR="00B51D05" w:rsidRDefault="00B51D05" w:rsidP="00B51D05">
      <w:pPr>
        <w:jc w:val="both"/>
        <w:rPr>
          <w:sz w:val="20"/>
          <w:szCs w:val="20"/>
        </w:rPr>
      </w:pPr>
      <w:r>
        <w:t xml:space="preserve">Беляева </w:t>
      </w:r>
    </w:p>
    <w:p w:rsidR="00B51D05" w:rsidRDefault="00B51D05" w:rsidP="00B51D05">
      <w:pPr>
        <w:jc w:val="both"/>
      </w:pPr>
      <w:r>
        <w:t>4-22-90</w:t>
      </w:r>
    </w:p>
    <w:p w:rsidR="00777CEC" w:rsidRPr="00EA5047" w:rsidRDefault="00FC24BA" w:rsidP="00EA5047">
      <w:pPr>
        <w:pStyle w:val="a9"/>
        <w:tabs>
          <w:tab w:val="left" w:pos="2580"/>
          <w:tab w:val="center" w:pos="4862"/>
        </w:tabs>
        <w:jc w:val="left"/>
        <w:rPr>
          <w:b w:val="0"/>
          <w:sz w:val="20"/>
          <w:szCs w:val="20"/>
        </w:rPr>
      </w:pPr>
      <w:r>
        <w:rPr>
          <w:sz w:val="20"/>
          <w:szCs w:val="20"/>
        </w:rPr>
        <w:lastRenderedPageBreak/>
        <w:tab/>
      </w:r>
      <w:r w:rsidRPr="00EA5047">
        <w:rPr>
          <w:b w:val="0"/>
          <w:sz w:val="20"/>
          <w:szCs w:val="20"/>
        </w:rPr>
        <w:tab/>
      </w:r>
      <w:r w:rsidR="00801158" w:rsidRPr="00EA5047">
        <w:rPr>
          <w:b w:val="0"/>
          <w:sz w:val="20"/>
          <w:szCs w:val="20"/>
        </w:rPr>
        <w:t xml:space="preserve">                                                                                                                                                                                                                                                                                                                                                                                                                                                                                                                                                                                                                                                                                                                                                                                                                                                                                                                                                                                                                                                                                                                                                                                                                                                                                                                                                                                                                                                                                                                                                                                                                                                                                                                                                                                                                                                                                                                                                                                                                                                                                                                                                                                                                                                                                                                                                                                                                                                                                                                                                                                                                                                                                                                                                                                                                                                                                                                                                                                                                                                                                                                                                                                                                                                                                                                                                                 </w:t>
      </w:r>
      <w:r w:rsidR="00777CEC" w:rsidRPr="00EA5047">
        <w:rPr>
          <w:b w:val="0"/>
          <w:sz w:val="20"/>
          <w:szCs w:val="20"/>
        </w:rPr>
        <w:t xml:space="preserve">                                                                                                                                          </w:t>
      </w:r>
    </w:p>
    <w:p w:rsidR="00EE3B7F" w:rsidRPr="00EA5047" w:rsidRDefault="00EE3B7F" w:rsidP="00EA5047">
      <w:pPr>
        <w:pStyle w:val="a9"/>
        <w:rPr>
          <w:b w:val="0"/>
          <w:sz w:val="20"/>
          <w:szCs w:val="20"/>
        </w:rPr>
      </w:pPr>
    </w:p>
    <w:p w:rsidR="00EE3B7F" w:rsidRPr="00EA5047" w:rsidRDefault="00EE3B7F" w:rsidP="00EA5047">
      <w:pPr>
        <w:pStyle w:val="a9"/>
        <w:rPr>
          <w:b w:val="0"/>
          <w:sz w:val="20"/>
          <w:szCs w:val="20"/>
        </w:rPr>
      </w:pPr>
    </w:p>
    <w:p w:rsidR="00EE3B7F" w:rsidRPr="00EA5047" w:rsidRDefault="00EE3B7F" w:rsidP="00EA5047">
      <w:pPr>
        <w:pStyle w:val="a9"/>
        <w:rPr>
          <w:b w:val="0"/>
          <w:sz w:val="20"/>
          <w:szCs w:val="20"/>
        </w:rPr>
      </w:pPr>
    </w:p>
    <w:p w:rsidR="00EE3B7F" w:rsidRPr="00EA5047" w:rsidRDefault="00EE3B7F" w:rsidP="00EA5047">
      <w:pPr>
        <w:pStyle w:val="a9"/>
        <w:rPr>
          <w:b w:val="0"/>
          <w:sz w:val="20"/>
          <w:szCs w:val="20"/>
        </w:rPr>
      </w:pPr>
    </w:p>
    <w:p w:rsidR="00EE3B7F" w:rsidRPr="00EA5047" w:rsidRDefault="00EE3B7F" w:rsidP="00EA5047">
      <w:pPr>
        <w:pStyle w:val="a9"/>
        <w:rPr>
          <w:b w:val="0"/>
          <w:sz w:val="20"/>
          <w:szCs w:val="20"/>
        </w:rPr>
      </w:pPr>
    </w:p>
    <w:p w:rsidR="00EE3B7F" w:rsidRPr="00EA5047" w:rsidRDefault="00EE3B7F" w:rsidP="00EA5047">
      <w:pPr>
        <w:pStyle w:val="a9"/>
        <w:rPr>
          <w:b w:val="0"/>
          <w:sz w:val="20"/>
          <w:szCs w:val="20"/>
        </w:rPr>
      </w:pPr>
    </w:p>
    <w:p w:rsidR="00EE3B7F" w:rsidRPr="00EA5047" w:rsidRDefault="00EE3B7F" w:rsidP="00EA5047">
      <w:pPr>
        <w:pStyle w:val="a9"/>
        <w:rPr>
          <w:b w:val="0"/>
          <w:sz w:val="20"/>
          <w:szCs w:val="20"/>
        </w:rPr>
      </w:pPr>
    </w:p>
    <w:p w:rsidR="00EE3B7F" w:rsidRPr="00EA5047" w:rsidRDefault="00EE3B7F" w:rsidP="00EA5047">
      <w:pPr>
        <w:pStyle w:val="a9"/>
        <w:rPr>
          <w:b w:val="0"/>
          <w:sz w:val="20"/>
          <w:szCs w:val="20"/>
        </w:rPr>
      </w:pPr>
    </w:p>
    <w:p w:rsidR="00EE3B7F" w:rsidRPr="00EA5047" w:rsidRDefault="00EE3B7F" w:rsidP="00EA5047">
      <w:pPr>
        <w:pStyle w:val="a9"/>
        <w:rPr>
          <w:b w:val="0"/>
          <w:sz w:val="20"/>
          <w:szCs w:val="20"/>
        </w:rPr>
      </w:pPr>
    </w:p>
    <w:p w:rsidR="00EE3B7F" w:rsidRPr="00EA5047" w:rsidRDefault="00EE3B7F" w:rsidP="00EA5047">
      <w:pPr>
        <w:pStyle w:val="a9"/>
        <w:rPr>
          <w:b w:val="0"/>
          <w:sz w:val="20"/>
          <w:szCs w:val="20"/>
        </w:rPr>
      </w:pPr>
    </w:p>
    <w:p w:rsidR="00EE3B7F" w:rsidRPr="00EA5047" w:rsidRDefault="00EE3B7F" w:rsidP="00EA5047">
      <w:pPr>
        <w:pStyle w:val="a9"/>
        <w:rPr>
          <w:b w:val="0"/>
          <w:sz w:val="20"/>
          <w:szCs w:val="20"/>
        </w:rPr>
      </w:pPr>
    </w:p>
    <w:p w:rsidR="00EE3B7F" w:rsidRPr="00EA5047" w:rsidRDefault="00EE3B7F" w:rsidP="00EA5047">
      <w:pPr>
        <w:pStyle w:val="a9"/>
        <w:rPr>
          <w:b w:val="0"/>
          <w:sz w:val="20"/>
          <w:szCs w:val="20"/>
        </w:rPr>
      </w:pPr>
    </w:p>
    <w:p w:rsidR="00EE3B7F" w:rsidRPr="00EA5047" w:rsidRDefault="00EE3B7F" w:rsidP="00EA5047">
      <w:pPr>
        <w:pStyle w:val="a9"/>
        <w:rPr>
          <w:b w:val="0"/>
          <w:sz w:val="32"/>
          <w:szCs w:val="32"/>
        </w:rPr>
      </w:pPr>
    </w:p>
    <w:p w:rsidR="00777CEC" w:rsidRPr="00EA5047" w:rsidRDefault="00777CEC" w:rsidP="00EA5047">
      <w:pPr>
        <w:pStyle w:val="a9"/>
        <w:rPr>
          <w:b w:val="0"/>
          <w:sz w:val="32"/>
          <w:szCs w:val="32"/>
        </w:rPr>
      </w:pPr>
    </w:p>
    <w:p w:rsidR="00227072" w:rsidRPr="00EA5047" w:rsidRDefault="00777CEC" w:rsidP="00EA5047">
      <w:pPr>
        <w:pStyle w:val="a9"/>
        <w:jc w:val="left"/>
        <w:rPr>
          <w:b w:val="0"/>
          <w:sz w:val="32"/>
          <w:szCs w:val="32"/>
        </w:rPr>
      </w:pPr>
      <w:r w:rsidRPr="00EA5047">
        <w:rPr>
          <w:b w:val="0"/>
          <w:sz w:val="32"/>
          <w:szCs w:val="32"/>
        </w:rPr>
        <w:t xml:space="preserve">  </w:t>
      </w:r>
      <w:r w:rsidR="00227072" w:rsidRPr="00EA5047">
        <w:rPr>
          <w:b w:val="0"/>
          <w:sz w:val="32"/>
          <w:szCs w:val="32"/>
        </w:rPr>
        <w:t xml:space="preserve">          </w:t>
      </w:r>
      <w:r w:rsidR="00EE3B7F" w:rsidRPr="00EA5047">
        <w:rPr>
          <w:b w:val="0"/>
          <w:sz w:val="32"/>
          <w:szCs w:val="32"/>
        </w:rPr>
        <w:t xml:space="preserve">                   </w:t>
      </w:r>
      <w:r w:rsidR="00234616" w:rsidRPr="00EA5047">
        <w:rPr>
          <w:b w:val="0"/>
          <w:sz w:val="32"/>
          <w:szCs w:val="32"/>
        </w:rPr>
        <w:t xml:space="preserve">                        </w:t>
      </w:r>
    </w:p>
    <w:p w:rsidR="00EE3B7F" w:rsidRPr="00EA5047" w:rsidRDefault="00EE3B7F" w:rsidP="00EA5047">
      <w:pPr>
        <w:pStyle w:val="a9"/>
        <w:jc w:val="left"/>
        <w:rPr>
          <w:b w:val="0"/>
          <w:sz w:val="32"/>
          <w:szCs w:val="32"/>
        </w:rPr>
      </w:pPr>
    </w:p>
    <w:p w:rsidR="00234616" w:rsidRPr="00E66BB2" w:rsidRDefault="00227072" w:rsidP="00EA5047">
      <w:pPr>
        <w:pStyle w:val="a9"/>
        <w:jc w:val="both"/>
        <w:rPr>
          <w:sz w:val="32"/>
          <w:szCs w:val="32"/>
        </w:rPr>
      </w:pPr>
      <w:r w:rsidRPr="00E66BB2">
        <w:rPr>
          <w:sz w:val="32"/>
          <w:szCs w:val="32"/>
        </w:rPr>
        <w:t xml:space="preserve">        </w:t>
      </w:r>
      <w:r w:rsidR="00EE3B7F" w:rsidRPr="00E66BB2">
        <w:rPr>
          <w:sz w:val="32"/>
          <w:szCs w:val="32"/>
        </w:rPr>
        <w:t xml:space="preserve">        </w:t>
      </w:r>
      <w:r w:rsidRPr="00E66BB2">
        <w:rPr>
          <w:sz w:val="32"/>
          <w:szCs w:val="32"/>
        </w:rPr>
        <w:t xml:space="preserve">  </w:t>
      </w:r>
      <w:r w:rsidR="00777CEC" w:rsidRPr="00E66BB2">
        <w:rPr>
          <w:sz w:val="32"/>
          <w:szCs w:val="32"/>
        </w:rPr>
        <w:t xml:space="preserve"> </w:t>
      </w:r>
      <w:r w:rsidR="00234616" w:rsidRPr="00E66BB2">
        <w:rPr>
          <w:sz w:val="32"/>
          <w:szCs w:val="32"/>
        </w:rPr>
        <w:t xml:space="preserve">                           КОМПЛЕКСНАЯ</w:t>
      </w:r>
    </w:p>
    <w:p w:rsidR="00234616" w:rsidRPr="00E66BB2" w:rsidRDefault="00234616" w:rsidP="00EA5047">
      <w:pPr>
        <w:pStyle w:val="a9"/>
        <w:jc w:val="both"/>
        <w:rPr>
          <w:sz w:val="32"/>
          <w:szCs w:val="32"/>
        </w:rPr>
      </w:pPr>
    </w:p>
    <w:p w:rsidR="00EE3B7F" w:rsidRPr="00E66BB2" w:rsidRDefault="00234616" w:rsidP="00EA5047">
      <w:pPr>
        <w:pStyle w:val="a9"/>
        <w:jc w:val="both"/>
        <w:rPr>
          <w:sz w:val="32"/>
          <w:szCs w:val="32"/>
        </w:rPr>
      </w:pPr>
      <w:r w:rsidRPr="00E66BB2">
        <w:rPr>
          <w:sz w:val="32"/>
          <w:szCs w:val="32"/>
        </w:rPr>
        <w:t xml:space="preserve">                                 </w:t>
      </w:r>
      <w:r w:rsidR="00EE3B7F" w:rsidRPr="00E66BB2">
        <w:rPr>
          <w:sz w:val="32"/>
          <w:szCs w:val="32"/>
        </w:rPr>
        <w:t xml:space="preserve"> </w:t>
      </w:r>
      <w:r w:rsidR="00777CEC" w:rsidRPr="00E66BB2">
        <w:rPr>
          <w:sz w:val="32"/>
          <w:szCs w:val="32"/>
        </w:rPr>
        <w:t>ПРОГРАММ</w:t>
      </w:r>
      <w:r w:rsidRPr="00E66BB2">
        <w:rPr>
          <w:sz w:val="32"/>
          <w:szCs w:val="32"/>
        </w:rPr>
        <w:t>А</w:t>
      </w:r>
      <w:r w:rsidR="00777CEC" w:rsidRPr="00E66BB2">
        <w:rPr>
          <w:sz w:val="32"/>
          <w:szCs w:val="32"/>
        </w:rPr>
        <w:t xml:space="preserve">  СОЦИАЛЬНО - </w:t>
      </w:r>
      <w:r w:rsidR="00EE3B7F" w:rsidRPr="00E66BB2">
        <w:rPr>
          <w:sz w:val="32"/>
          <w:szCs w:val="32"/>
        </w:rPr>
        <w:t xml:space="preserve">   </w:t>
      </w:r>
    </w:p>
    <w:p w:rsidR="00EE3B7F" w:rsidRPr="00E66BB2" w:rsidRDefault="00EE3B7F" w:rsidP="00EA5047">
      <w:pPr>
        <w:pStyle w:val="a9"/>
        <w:jc w:val="both"/>
        <w:rPr>
          <w:sz w:val="32"/>
          <w:szCs w:val="32"/>
        </w:rPr>
      </w:pPr>
    </w:p>
    <w:p w:rsidR="00777CEC" w:rsidRPr="00E66BB2" w:rsidRDefault="00EE3B7F" w:rsidP="00EA5047">
      <w:pPr>
        <w:pStyle w:val="a9"/>
        <w:jc w:val="both"/>
        <w:rPr>
          <w:sz w:val="32"/>
          <w:szCs w:val="32"/>
        </w:rPr>
      </w:pPr>
      <w:r w:rsidRPr="00E66BB2">
        <w:rPr>
          <w:sz w:val="32"/>
          <w:szCs w:val="32"/>
        </w:rPr>
        <w:t xml:space="preserve">                              </w:t>
      </w:r>
      <w:r w:rsidR="00777CEC" w:rsidRPr="00E66BB2">
        <w:rPr>
          <w:sz w:val="32"/>
          <w:szCs w:val="32"/>
        </w:rPr>
        <w:t xml:space="preserve">ЭКОНОМИЧЕСКОГО РАЗВИТИЯ </w:t>
      </w:r>
    </w:p>
    <w:p w:rsidR="00EE3B7F" w:rsidRPr="00E66BB2" w:rsidRDefault="00EE3B7F" w:rsidP="00EA5047">
      <w:pPr>
        <w:pStyle w:val="a9"/>
        <w:jc w:val="both"/>
        <w:rPr>
          <w:sz w:val="32"/>
          <w:szCs w:val="32"/>
        </w:rPr>
      </w:pPr>
    </w:p>
    <w:p w:rsidR="00EE3B7F" w:rsidRPr="00E66BB2" w:rsidRDefault="00777CEC" w:rsidP="00EA5047">
      <w:pPr>
        <w:pStyle w:val="a9"/>
        <w:jc w:val="both"/>
        <w:rPr>
          <w:sz w:val="32"/>
          <w:szCs w:val="32"/>
        </w:rPr>
      </w:pPr>
      <w:r w:rsidRPr="00E66BB2">
        <w:rPr>
          <w:sz w:val="32"/>
          <w:szCs w:val="32"/>
        </w:rPr>
        <w:t xml:space="preserve">              </w:t>
      </w:r>
      <w:r w:rsidR="00EE3B7F" w:rsidRPr="00E66BB2">
        <w:rPr>
          <w:sz w:val="32"/>
          <w:szCs w:val="32"/>
        </w:rPr>
        <w:t xml:space="preserve">              </w:t>
      </w:r>
      <w:r w:rsidRPr="00E66BB2">
        <w:rPr>
          <w:sz w:val="32"/>
          <w:szCs w:val="32"/>
        </w:rPr>
        <w:t xml:space="preserve">   СТАРОЮРЬЕВСКОГО РАЙОНА </w:t>
      </w:r>
    </w:p>
    <w:p w:rsidR="00EE3B7F" w:rsidRPr="00E66BB2" w:rsidRDefault="00EE3B7F" w:rsidP="00EA5047">
      <w:pPr>
        <w:pStyle w:val="a9"/>
        <w:jc w:val="both"/>
        <w:rPr>
          <w:sz w:val="32"/>
          <w:szCs w:val="32"/>
        </w:rPr>
      </w:pPr>
      <w:r w:rsidRPr="00E66BB2">
        <w:rPr>
          <w:sz w:val="32"/>
          <w:szCs w:val="32"/>
        </w:rPr>
        <w:t xml:space="preserve">      </w:t>
      </w:r>
    </w:p>
    <w:p w:rsidR="00777CEC" w:rsidRPr="00E66BB2" w:rsidRDefault="00EE3B7F" w:rsidP="00EA5047">
      <w:pPr>
        <w:pStyle w:val="a9"/>
        <w:jc w:val="both"/>
        <w:rPr>
          <w:sz w:val="32"/>
          <w:szCs w:val="32"/>
        </w:rPr>
      </w:pPr>
      <w:r w:rsidRPr="00E66BB2">
        <w:rPr>
          <w:sz w:val="32"/>
          <w:szCs w:val="32"/>
        </w:rPr>
        <w:t xml:space="preserve">                                   </w:t>
      </w:r>
      <w:r w:rsidR="00777CEC" w:rsidRPr="00E66BB2">
        <w:rPr>
          <w:sz w:val="32"/>
          <w:szCs w:val="32"/>
        </w:rPr>
        <w:t>ТАМБОВСКОЙ ОБЛАСТИ</w:t>
      </w:r>
    </w:p>
    <w:p w:rsidR="00EE3B7F" w:rsidRPr="00E66BB2" w:rsidRDefault="00EE3B7F" w:rsidP="00EA5047">
      <w:pPr>
        <w:pStyle w:val="a9"/>
        <w:jc w:val="both"/>
        <w:rPr>
          <w:sz w:val="32"/>
          <w:szCs w:val="32"/>
        </w:rPr>
      </w:pPr>
    </w:p>
    <w:p w:rsidR="00777CEC" w:rsidRPr="00E66BB2" w:rsidRDefault="00777CEC" w:rsidP="00EA5047">
      <w:pPr>
        <w:pStyle w:val="a9"/>
        <w:jc w:val="both"/>
        <w:rPr>
          <w:sz w:val="32"/>
          <w:szCs w:val="32"/>
        </w:rPr>
      </w:pPr>
      <w:r w:rsidRPr="00E66BB2">
        <w:rPr>
          <w:sz w:val="32"/>
          <w:szCs w:val="32"/>
        </w:rPr>
        <w:t xml:space="preserve">                                          </w:t>
      </w:r>
      <w:r w:rsidR="00EE3B7F" w:rsidRPr="00E66BB2">
        <w:rPr>
          <w:sz w:val="32"/>
          <w:szCs w:val="32"/>
        </w:rPr>
        <w:t xml:space="preserve">   </w:t>
      </w:r>
      <w:r w:rsidRPr="00E66BB2">
        <w:rPr>
          <w:sz w:val="32"/>
          <w:szCs w:val="32"/>
        </w:rPr>
        <w:t xml:space="preserve"> на 20</w:t>
      </w:r>
      <w:r w:rsidR="00545D9A" w:rsidRPr="00E66BB2">
        <w:rPr>
          <w:sz w:val="32"/>
          <w:szCs w:val="32"/>
        </w:rPr>
        <w:t>1</w:t>
      </w:r>
      <w:r w:rsidRPr="00E66BB2">
        <w:rPr>
          <w:sz w:val="32"/>
          <w:szCs w:val="32"/>
        </w:rPr>
        <w:t>0-201</w:t>
      </w:r>
      <w:r w:rsidR="00790C8D" w:rsidRPr="00E66BB2">
        <w:rPr>
          <w:sz w:val="32"/>
          <w:szCs w:val="32"/>
        </w:rPr>
        <w:t>2</w:t>
      </w:r>
      <w:r w:rsidRPr="00E66BB2">
        <w:rPr>
          <w:sz w:val="32"/>
          <w:szCs w:val="32"/>
        </w:rPr>
        <w:t xml:space="preserve"> годы</w:t>
      </w:r>
    </w:p>
    <w:p w:rsidR="00777CEC" w:rsidRPr="00E66BB2" w:rsidRDefault="00777CEC" w:rsidP="00EA5047">
      <w:pPr>
        <w:pStyle w:val="a9"/>
        <w:jc w:val="both"/>
        <w:rPr>
          <w:sz w:val="32"/>
          <w:szCs w:val="32"/>
        </w:rPr>
      </w:pPr>
    </w:p>
    <w:p w:rsidR="00777CEC" w:rsidRPr="00E66BB2" w:rsidRDefault="00777CEC" w:rsidP="00EA5047">
      <w:pPr>
        <w:pStyle w:val="a9"/>
        <w:jc w:val="both"/>
        <w:rPr>
          <w:sz w:val="32"/>
          <w:szCs w:val="32"/>
        </w:rPr>
      </w:pPr>
    </w:p>
    <w:p w:rsidR="00EE3B7F" w:rsidRPr="00E66BB2" w:rsidRDefault="00EE3B7F" w:rsidP="00EA5047">
      <w:pPr>
        <w:pStyle w:val="a9"/>
        <w:jc w:val="both"/>
        <w:rPr>
          <w:sz w:val="32"/>
          <w:szCs w:val="32"/>
        </w:rPr>
      </w:pPr>
    </w:p>
    <w:p w:rsidR="00EE3B7F" w:rsidRPr="00E66BB2" w:rsidRDefault="00EE3B7F" w:rsidP="00EA5047">
      <w:pPr>
        <w:pStyle w:val="a9"/>
        <w:jc w:val="both"/>
        <w:rPr>
          <w:sz w:val="32"/>
          <w:szCs w:val="32"/>
        </w:rPr>
      </w:pPr>
    </w:p>
    <w:p w:rsidR="00EE3B7F" w:rsidRPr="00EA5047" w:rsidRDefault="00EE3B7F" w:rsidP="00EA5047">
      <w:pPr>
        <w:pStyle w:val="a9"/>
        <w:jc w:val="both"/>
        <w:rPr>
          <w:b w:val="0"/>
          <w:szCs w:val="28"/>
        </w:rPr>
      </w:pPr>
    </w:p>
    <w:p w:rsidR="00EE3B7F" w:rsidRPr="00EA5047" w:rsidRDefault="00EE3B7F" w:rsidP="00EA5047">
      <w:pPr>
        <w:pStyle w:val="a9"/>
        <w:jc w:val="both"/>
        <w:rPr>
          <w:b w:val="0"/>
          <w:szCs w:val="28"/>
        </w:rPr>
      </w:pPr>
    </w:p>
    <w:p w:rsidR="00EE3B7F" w:rsidRPr="00EA5047" w:rsidRDefault="00EE3B7F" w:rsidP="00EA5047">
      <w:pPr>
        <w:pStyle w:val="a9"/>
        <w:jc w:val="both"/>
        <w:rPr>
          <w:b w:val="0"/>
          <w:szCs w:val="28"/>
        </w:rPr>
      </w:pPr>
    </w:p>
    <w:p w:rsidR="00EE3B7F" w:rsidRPr="00EA5047" w:rsidRDefault="00EE3B7F" w:rsidP="00EA5047">
      <w:pPr>
        <w:pStyle w:val="a9"/>
        <w:jc w:val="both"/>
        <w:rPr>
          <w:b w:val="0"/>
          <w:szCs w:val="28"/>
        </w:rPr>
      </w:pPr>
    </w:p>
    <w:p w:rsidR="00EE3B7F" w:rsidRPr="00EA5047" w:rsidRDefault="00EE3B7F" w:rsidP="00EA5047">
      <w:pPr>
        <w:pStyle w:val="a9"/>
        <w:jc w:val="both"/>
        <w:rPr>
          <w:b w:val="0"/>
          <w:szCs w:val="28"/>
        </w:rPr>
      </w:pPr>
    </w:p>
    <w:p w:rsidR="00EE3B7F" w:rsidRPr="00EA5047" w:rsidRDefault="00EE3B7F" w:rsidP="00EA5047">
      <w:pPr>
        <w:pStyle w:val="a9"/>
        <w:jc w:val="both"/>
        <w:rPr>
          <w:b w:val="0"/>
          <w:szCs w:val="28"/>
        </w:rPr>
      </w:pPr>
    </w:p>
    <w:p w:rsidR="00EE3B7F" w:rsidRPr="00EA5047" w:rsidRDefault="00EE3B7F" w:rsidP="00EA5047">
      <w:pPr>
        <w:pStyle w:val="a9"/>
        <w:jc w:val="both"/>
        <w:rPr>
          <w:b w:val="0"/>
          <w:szCs w:val="28"/>
        </w:rPr>
      </w:pPr>
    </w:p>
    <w:p w:rsidR="00EE3B7F" w:rsidRPr="00EA5047" w:rsidRDefault="00EE3B7F" w:rsidP="00EA5047">
      <w:pPr>
        <w:pStyle w:val="a9"/>
        <w:jc w:val="both"/>
        <w:rPr>
          <w:b w:val="0"/>
          <w:szCs w:val="28"/>
        </w:rPr>
      </w:pPr>
    </w:p>
    <w:p w:rsidR="00EE3B7F" w:rsidRPr="00EA5047" w:rsidRDefault="00EE3B7F" w:rsidP="00EA5047">
      <w:pPr>
        <w:pStyle w:val="a9"/>
        <w:jc w:val="both"/>
        <w:rPr>
          <w:b w:val="0"/>
          <w:szCs w:val="28"/>
        </w:rPr>
      </w:pPr>
    </w:p>
    <w:p w:rsidR="00EE3B7F" w:rsidRPr="00EA5047" w:rsidRDefault="00EE3B7F" w:rsidP="00EA5047">
      <w:pPr>
        <w:pStyle w:val="a9"/>
        <w:jc w:val="both"/>
        <w:rPr>
          <w:b w:val="0"/>
          <w:szCs w:val="28"/>
        </w:rPr>
      </w:pPr>
    </w:p>
    <w:p w:rsidR="00EE3B7F" w:rsidRPr="00EA5047" w:rsidRDefault="00EE3B7F" w:rsidP="00EA5047">
      <w:pPr>
        <w:pStyle w:val="a9"/>
        <w:jc w:val="both"/>
        <w:rPr>
          <w:b w:val="0"/>
          <w:szCs w:val="28"/>
        </w:rPr>
      </w:pPr>
    </w:p>
    <w:p w:rsidR="00EE3B7F" w:rsidRPr="00EA5047" w:rsidRDefault="00EE3B7F" w:rsidP="00EA5047">
      <w:pPr>
        <w:pStyle w:val="a9"/>
        <w:jc w:val="both"/>
        <w:rPr>
          <w:b w:val="0"/>
          <w:szCs w:val="28"/>
        </w:rPr>
      </w:pPr>
    </w:p>
    <w:p w:rsidR="00EE3B7F" w:rsidRPr="00EA5047" w:rsidRDefault="00545D9A" w:rsidP="00EA5047">
      <w:pPr>
        <w:pStyle w:val="a9"/>
        <w:jc w:val="both"/>
        <w:rPr>
          <w:b w:val="0"/>
          <w:szCs w:val="28"/>
        </w:rPr>
      </w:pPr>
      <w:r w:rsidRPr="00EA5047">
        <w:rPr>
          <w:b w:val="0"/>
          <w:szCs w:val="28"/>
        </w:rPr>
        <w:t xml:space="preserve">                                                   с.Староюрьево</w:t>
      </w:r>
    </w:p>
    <w:p w:rsidR="00EE3B7F" w:rsidRPr="00EA5047" w:rsidRDefault="00545D9A" w:rsidP="00EA5047">
      <w:pPr>
        <w:pStyle w:val="a9"/>
        <w:jc w:val="both"/>
        <w:rPr>
          <w:b w:val="0"/>
          <w:szCs w:val="28"/>
        </w:rPr>
      </w:pPr>
      <w:r w:rsidRPr="00EA5047">
        <w:rPr>
          <w:b w:val="0"/>
          <w:szCs w:val="28"/>
        </w:rPr>
        <w:t xml:space="preserve">                                                         2010 год</w:t>
      </w:r>
    </w:p>
    <w:p w:rsidR="00545D9A" w:rsidRPr="00EA5047" w:rsidRDefault="00545D9A" w:rsidP="00EA5047">
      <w:pPr>
        <w:pStyle w:val="a9"/>
        <w:jc w:val="both"/>
        <w:rPr>
          <w:b w:val="0"/>
          <w:szCs w:val="28"/>
        </w:rPr>
      </w:pPr>
    </w:p>
    <w:p w:rsidR="00582CD7" w:rsidRPr="00EA5047" w:rsidRDefault="00CD23F0" w:rsidP="00EA5047">
      <w:pPr>
        <w:pStyle w:val="a9"/>
        <w:jc w:val="both"/>
        <w:rPr>
          <w:b w:val="0"/>
          <w:szCs w:val="28"/>
        </w:rPr>
      </w:pPr>
      <w:r w:rsidRPr="00EA5047">
        <w:rPr>
          <w:b w:val="0"/>
          <w:szCs w:val="28"/>
        </w:rPr>
        <w:t xml:space="preserve">                              </w:t>
      </w:r>
      <w:r w:rsidR="00227FFB" w:rsidRPr="00EA5047">
        <w:rPr>
          <w:b w:val="0"/>
          <w:szCs w:val="28"/>
        </w:rPr>
        <w:t xml:space="preserve"> </w:t>
      </w:r>
    </w:p>
    <w:p w:rsidR="00CD23F0" w:rsidRPr="00EA5047" w:rsidRDefault="00E66BB2" w:rsidP="00EA5047">
      <w:pPr>
        <w:pStyle w:val="a9"/>
        <w:jc w:val="both"/>
        <w:rPr>
          <w:b w:val="0"/>
          <w:szCs w:val="28"/>
        </w:rPr>
      </w:pPr>
      <w:r>
        <w:rPr>
          <w:b w:val="0"/>
          <w:szCs w:val="28"/>
        </w:rPr>
        <w:t xml:space="preserve">                                                      </w:t>
      </w:r>
      <w:r w:rsidR="007A1D30" w:rsidRPr="00EA5047">
        <w:rPr>
          <w:b w:val="0"/>
          <w:szCs w:val="28"/>
        </w:rPr>
        <w:t>СОДЕРЖАНИЕ</w:t>
      </w:r>
    </w:p>
    <w:p w:rsidR="00B95331" w:rsidRPr="00EA5047" w:rsidRDefault="00B95331" w:rsidP="00EA5047">
      <w:pPr>
        <w:jc w:val="both"/>
        <w:rPr>
          <w:bCs/>
          <w:sz w:val="28"/>
          <w:szCs w:val="28"/>
        </w:rPr>
      </w:pPr>
    </w:p>
    <w:p w:rsidR="00B95331" w:rsidRPr="00EA5047" w:rsidRDefault="00B95331" w:rsidP="00EA5047">
      <w:pPr>
        <w:jc w:val="both"/>
        <w:rPr>
          <w:sz w:val="28"/>
          <w:szCs w:val="28"/>
        </w:rPr>
      </w:pPr>
      <w:r w:rsidRPr="00EA5047">
        <w:rPr>
          <w:sz w:val="28"/>
          <w:szCs w:val="28"/>
        </w:rPr>
        <w:t>1. Введение</w:t>
      </w:r>
    </w:p>
    <w:p w:rsidR="00777CEC" w:rsidRPr="00EA5047" w:rsidRDefault="00B95331" w:rsidP="00EA5047">
      <w:pPr>
        <w:pStyle w:val="a9"/>
        <w:jc w:val="both"/>
        <w:rPr>
          <w:b w:val="0"/>
          <w:szCs w:val="28"/>
        </w:rPr>
      </w:pPr>
      <w:r w:rsidRPr="00EA5047">
        <w:rPr>
          <w:b w:val="0"/>
          <w:szCs w:val="28"/>
        </w:rPr>
        <w:t>2</w:t>
      </w:r>
      <w:r w:rsidR="00777CEC" w:rsidRPr="00EA5047">
        <w:rPr>
          <w:b w:val="0"/>
          <w:szCs w:val="28"/>
        </w:rPr>
        <w:t>. Общая характеристика Староюрьевского района</w:t>
      </w:r>
    </w:p>
    <w:p w:rsidR="00777CEC" w:rsidRPr="00EA5047" w:rsidRDefault="00B95331" w:rsidP="00EA5047">
      <w:pPr>
        <w:pStyle w:val="a9"/>
        <w:jc w:val="both"/>
        <w:rPr>
          <w:b w:val="0"/>
          <w:szCs w:val="28"/>
        </w:rPr>
      </w:pPr>
      <w:r w:rsidRPr="00EA5047">
        <w:rPr>
          <w:b w:val="0"/>
          <w:szCs w:val="28"/>
        </w:rPr>
        <w:t>3</w:t>
      </w:r>
      <w:r w:rsidR="00777CEC" w:rsidRPr="00EA5047">
        <w:rPr>
          <w:b w:val="0"/>
          <w:szCs w:val="28"/>
        </w:rPr>
        <w:t xml:space="preserve">. Социально-экономическое положение </w:t>
      </w:r>
      <w:r w:rsidR="008469AE" w:rsidRPr="00EA5047">
        <w:rPr>
          <w:b w:val="0"/>
          <w:szCs w:val="28"/>
        </w:rPr>
        <w:t>Староюрьевского района</w:t>
      </w:r>
    </w:p>
    <w:p w:rsidR="00226BE8" w:rsidRPr="00EA5047" w:rsidRDefault="00777CEC" w:rsidP="00EA5047">
      <w:pPr>
        <w:pStyle w:val="a9"/>
        <w:jc w:val="both"/>
        <w:rPr>
          <w:b w:val="0"/>
          <w:szCs w:val="28"/>
        </w:rPr>
      </w:pPr>
      <w:r w:rsidRPr="00EA5047">
        <w:rPr>
          <w:b w:val="0"/>
          <w:szCs w:val="28"/>
        </w:rPr>
        <w:t xml:space="preserve">   </w:t>
      </w:r>
      <w:r w:rsidR="00B95331" w:rsidRPr="00EA5047">
        <w:rPr>
          <w:b w:val="0"/>
          <w:szCs w:val="28"/>
        </w:rPr>
        <w:t xml:space="preserve"> 3</w:t>
      </w:r>
      <w:r w:rsidRPr="00EA5047">
        <w:rPr>
          <w:b w:val="0"/>
          <w:szCs w:val="28"/>
        </w:rPr>
        <w:t>.1</w:t>
      </w:r>
      <w:r w:rsidR="00226BE8" w:rsidRPr="00EA5047">
        <w:rPr>
          <w:b w:val="0"/>
          <w:szCs w:val="28"/>
        </w:rPr>
        <w:t xml:space="preserve">  Промышленность</w:t>
      </w:r>
    </w:p>
    <w:p w:rsidR="00777CEC" w:rsidRPr="00EA5047" w:rsidRDefault="00B95331" w:rsidP="00EA5047">
      <w:pPr>
        <w:pStyle w:val="a9"/>
        <w:jc w:val="both"/>
        <w:rPr>
          <w:b w:val="0"/>
          <w:szCs w:val="28"/>
        </w:rPr>
      </w:pPr>
      <w:r w:rsidRPr="00EA5047">
        <w:rPr>
          <w:b w:val="0"/>
          <w:szCs w:val="28"/>
        </w:rPr>
        <w:t xml:space="preserve">    3</w:t>
      </w:r>
      <w:r w:rsidR="00226BE8" w:rsidRPr="00EA5047">
        <w:rPr>
          <w:b w:val="0"/>
          <w:szCs w:val="28"/>
        </w:rPr>
        <w:t xml:space="preserve">.2 </w:t>
      </w:r>
      <w:r w:rsidR="00777CEC" w:rsidRPr="00EA5047">
        <w:rPr>
          <w:b w:val="0"/>
          <w:szCs w:val="28"/>
        </w:rPr>
        <w:t xml:space="preserve"> Сельское хозяйство</w:t>
      </w:r>
    </w:p>
    <w:p w:rsidR="00777CEC" w:rsidRPr="00EA5047" w:rsidRDefault="00B95331" w:rsidP="00EA5047">
      <w:pPr>
        <w:pStyle w:val="a9"/>
        <w:jc w:val="both"/>
        <w:rPr>
          <w:b w:val="0"/>
          <w:szCs w:val="28"/>
        </w:rPr>
      </w:pPr>
      <w:r w:rsidRPr="00EA5047">
        <w:rPr>
          <w:b w:val="0"/>
          <w:szCs w:val="28"/>
        </w:rPr>
        <w:t xml:space="preserve">    3</w:t>
      </w:r>
      <w:r w:rsidR="00226BE8" w:rsidRPr="00EA5047">
        <w:rPr>
          <w:b w:val="0"/>
          <w:szCs w:val="28"/>
        </w:rPr>
        <w:t>.3</w:t>
      </w:r>
      <w:r w:rsidR="001A6958" w:rsidRPr="00EA5047">
        <w:rPr>
          <w:b w:val="0"/>
          <w:szCs w:val="28"/>
        </w:rPr>
        <w:t xml:space="preserve"> </w:t>
      </w:r>
      <w:r w:rsidR="00777CEC" w:rsidRPr="00EA5047">
        <w:rPr>
          <w:b w:val="0"/>
          <w:szCs w:val="28"/>
        </w:rPr>
        <w:t>Транспорт</w:t>
      </w:r>
    </w:p>
    <w:p w:rsidR="00777CEC" w:rsidRPr="00EA5047" w:rsidRDefault="00226BE8" w:rsidP="00EA5047">
      <w:pPr>
        <w:pStyle w:val="a9"/>
        <w:jc w:val="both"/>
        <w:rPr>
          <w:b w:val="0"/>
          <w:szCs w:val="28"/>
        </w:rPr>
      </w:pPr>
      <w:r w:rsidRPr="00EA5047">
        <w:rPr>
          <w:b w:val="0"/>
          <w:szCs w:val="28"/>
        </w:rPr>
        <w:t xml:space="preserve">    </w:t>
      </w:r>
      <w:r w:rsidR="00B95331" w:rsidRPr="00EA5047">
        <w:rPr>
          <w:b w:val="0"/>
          <w:szCs w:val="28"/>
        </w:rPr>
        <w:t>3</w:t>
      </w:r>
      <w:r w:rsidRPr="00EA5047">
        <w:rPr>
          <w:b w:val="0"/>
          <w:szCs w:val="28"/>
        </w:rPr>
        <w:t>.4</w:t>
      </w:r>
      <w:r w:rsidR="00777CEC" w:rsidRPr="00EA5047">
        <w:rPr>
          <w:b w:val="0"/>
          <w:szCs w:val="28"/>
        </w:rPr>
        <w:t xml:space="preserve"> </w:t>
      </w:r>
      <w:r w:rsidR="00C6575C" w:rsidRPr="00EA5047">
        <w:rPr>
          <w:b w:val="0"/>
          <w:szCs w:val="28"/>
        </w:rPr>
        <w:t>Связь</w:t>
      </w:r>
    </w:p>
    <w:p w:rsidR="00C6575C" w:rsidRPr="00EA5047" w:rsidRDefault="00B95331" w:rsidP="00EA5047">
      <w:pPr>
        <w:pStyle w:val="a9"/>
        <w:jc w:val="both"/>
        <w:rPr>
          <w:b w:val="0"/>
          <w:szCs w:val="28"/>
        </w:rPr>
      </w:pPr>
      <w:r w:rsidRPr="00EA5047">
        <w:rPr>
          <w:b w:val="0"/>
          <w:szCs w:val="28"/>
        </w:rPr>
        <w:t xml:space="preserve">    3</w:t>
      </w:r>
      <w:r w:rsidR="00226BE8" w:rsidRPr="00EA5047">
        <w:rPr>
          <w:b w:val="0"/>
          <w:szCs w:val="28"/>
        </w:rPr>
        <w:t>.5</w:t>
      </w:r>
      <w:r w:rsidR="00C6575C" w:rsidRPr="00EA5047">
        <w:rPr>
          <w:b w:val="0"/>
          <w:szCs w:val="28"/>
        </w:rPr>
        <w:t xml:space="preserve"> Инвестиционная деятельность</w:t>
      </w:r>
    </w:p>
    <w:p w:rsidR="001A6958" w:rsidRPr="00EA5047" w:rsidRDefault="00B95331" w:rsidP="00EA5047">
      <w:pPr>
        <w:pStyle w:val="a9"/>
        <w:jc w:val="both"/>
        <w:rPr>
          <w:b w:val="0"/>
          <w:szCs w:val="28"/>
        </w:rPr>
      </w:pPr>
      <w:r w:rsidRPr="00EA5047">
        <w:rPr>
          <w:b w:val="0"/>
          <w:szCs w:val="28"/>
        </w:rPr>
        <w:t xml:space="preserve">    3</w:t>
      </w:r>
      <w:r w:rsidR="00226BE8" w:rsidRPr="00EA5047">
        <w:rPr>
          <w:b w:val="0"/>
          <w:szCs w:val="28"/>
        </w:rPr>
        <w:t>.6</w:t>
      </w:r>
      <w:r w:rsidR="00C6575C" w:rsidRPr="00EA5047">
        <w:rPr>
          <w:b w:val="0"/>
          <w:szCs w:val="28"/>
        </w:rPr>
        <w:t xml:space="preserve"> Торговля</w:t>
      </w:r>
    </w:p>
    <w:p w:rsidR="001A6958" w:rsidRPr="00EA5047" w:rsidRDefault="00B95331" w:rsidP="00EA5047">
      <w:pPr>
        <w:pStyle w:val="a9"/>
        <w:jc w:val="both"/>
        <w:rPr>
          <w:b w:val="0"/>
          <w:szCs w:val="28"/>
        </w:rPr>
      </w:pPr>
      <w:r w:rsidRPr="00EA5047">
        <w:rPr>
          <w:b w:val="0"/>
          <w:szCs w:val="28"/>
        </w:rPr>
        <w:t xml:space="preserve">    3</w:t>
      </w:r>
      <w:r w:rsidR="00226BE8" w:rsidRPr="00EA5047">
        <w:rPr>
          <w:b w:val="0"/>
          <w:szCs w:val="28"/>
        </w:rPr>
        <w:t>.7</w:t>
      </w:r>
      <w:r w:rsidR="001A6958" w:rsidRPr="00EA5047">
        <w:rPr>
          <w:b w:val="0"/>
          <w:szCs w:val="28"/>
        </w:rPr>
        <w:t xml:space="preserve"> Малое предпринимательство</w:t>
      </w:r>
    </w:p>
    <w:p w:rsidR="00C6575C" w:rsidRPr="00EA5047" w:rsidRDefault="00B95331" w:rsidP="00EA5047">
      <w:pPr>
        <w:pStyle w:val="a9"/>
        <w:jc w:val="both"/>
        <w:rPr>
          <w:b w:val="0"/>
          <w:szCs w:val="28"/>
        </w:rPr>
      </w:pPr>
      <w:r w:rsidRPr="00EA5047">
        <w:rPr>
          <w:b w:val="0"/>
          <w:szCs w:val="28"/>
        </w:rPr>
        <w:t xml:space="preserve">    3</w:t>
      </w:r>
      <w:r w:rsidR="001A6958" w:rsidRPr="00EA5047">
        <w:rPr>
          <w:b w:val="0"/>
          <w:szCs w:val="28"/>
        </w:rPr>
        <w:t xml:space="preserve">.8 </w:t>
      </w:r>
      <w:r w:rsidR="00C6575C" w:rsidRPr="00EA5047">
        <w:rPr>
          <w:b w:val="0"/>
          <w:szCs w:val="28"/>
        </w:rPr>
        <w:t>Финансовое положение предприятий</w:t>
      </w:r>
    </w:p>
    <w:p w:rsidR="006D4454" w:rsidRPr="00EA5047" w:rsidRDefault="006D4454" w:rsidP="00EA5047">
      <w:pPr>
        <w:jc w:val="both"/>
        <w:rPr>
          <w:bCs/>
          <w:sz w:val="28"/>
          <w:szCs w:val="28"/>
        </w:rPr>
      </w:pPr>
      <w:r w:rsidRPr="00EA5047">
        <w:rPr>
          <w:bCs/>
          <w:sz w:val="28"/>
          <w:szCs w:val="28"/>
        </w:rPr>
        <w:t xml:space="preserve">    3.9. Инновационная деятельность</w:t>
      </w:r>
    </w:p>
    <w:p w:rsidR="002B3962" w:rsidRPr="00EA5047" w:rsidRDefault="00B95331" w:rsidP="00EA5047">
      <w:pPr>
        <w:pStyle w:val="a9"/>
        <w:jc w:val="both"/>
        <w:rPr>
          <w:b w:val="0"/>
          <w:szCs w:val="28"/>
        </w:rPr>
      </w:pPr>
      <w:r w:rsidRPr="00EA5047">
        <w:rPr>
          <w:b w:val="0"/>
          <w:szCs w:val="28"/>
        </w:rPr>
        <w:t xml:space="preserve">    3</w:t>
      </w:r>
      <w:r w:rsidR="001A6958" w:rsidRPr="00EA5047">
        <w:rPr>
          <w:b w:val="0"/>
          <w:szCs w:val="28"/>
        </w:rPr>
        <w:t>.</w:t>
      </w:r>
      <w:r w:rsidR="006D4454" w:rsidRPr="00EA5047">
        <w:rPr>
          <w:b w:val="0"/>
          <w:szCs w:val="28"/>
        </w:rPr>
        <w:t>10</w:t>
      </w:r>
      <w:r w:rsidR="002B3962" w:rsidRPr="00EA5047">
        <w:rPr>
          <w:b w:val="0"/>
          <w:szCs w:val="28"/>
        </w:rPr>
        <w:t xml:space="preserve"> Демографическая ситуация</w:t>
      </w:r>
    </w:p>
    <w:p w:rsidR="00C6575C" w:rsidRPr="00EA5047" w:rsidRDefault="00B95331" w:rsidP="00EA5047">
      <w:pPr>
        <w:pStyle w:val="a9"/>
        <w:jc w:val="both"/>
        <w:rPr>
          <w:b w:val="0"/>
          <w:szCs w:val="28"/>
        </w:rPr>
      </w:pPr>
      <w:r w:rsidRPr="00EA5047">
        <w:rPr>
          <w:b w:val="0"/>
          <w:szCs w:val="28"/>
        </w:rPr>
        <w:t xml:space="preserve">    3</w:t>
      </w:r>
      <w:r w:rsidR="001A6958" w:rsidRPr="00EA5047">
        <w:rPr>
          <w:b w:val="0"/>
          <w:szCs w:val="28"/>
        </w:rPr>
        <w:t>.1</w:t>
      </w:r>
      <w:r w:rsidR="006D4454" w:rsidRPr="00EA5047">
        <w:rPr>
          <w:b w:val="0"/>
          <w:szCs w:val="28"/>
        </w:rPr>
        <w:t>1</w:t>
      </w:r>
      <w:r w:rsidR="00C6575C" w:rsidRPr="00EA5047">
        <w:rPr>
          <w:b w:val="0"/>
          <w:szCs w:val="28"/>
        </w:rPr>
        <w:t xml:space="preserve"> Занятость населения</w:t>
      </w:r>
    </w:p>
    <w:p w:rsidR="00C6575C" w:rsidRPr="00EA5047" w:rsidRDefault="00B95331" w:rsidP="00EA5047">
      <w:pPr>
        <w:pStyle w:val="a9"/>
        <w:jc w:val="both"/>
        <w:rPr>
          <w:b w:val="0"/>
          <w:szCs w:val="28"/>
        </w:rPr>
      </w:pPr>
      <w:r w:rsidRPr="00EA5047">
        <w:rPr>
          <w:b w:val="0"/>
          <w:szCs w:val="28"/>
        </w:rPr>
        <w:t xml:space="preserve">    3</w:t>
      </w:r>
      <w:r w:rsidR="001A6958" w:rsidRPr="00EA5047">
        <w:rPr>
          <w:b w:val="0"/>
          <w:szCs w:val="28"/>
        </w:rPr>
        <w:t>.1</w:t>
      </w:r>
      <w:r w:rsidR="006D4454" w:rsidRPr="00EA5047">
        <w:rPr>
          <w:b w:val="0"/>
          <w:szCs w:val="28"/>
        </w:rPr>
        <w:t>2</w:t>
      </w:r>
      <w:r w:rsidR="00C6575C" w:rsidRPr="00EA5047">
        <w:rPr>
          <w:b w:val="0"/>
          <w:szCs w:val="28"/>
        </w:rPr>
        <w:t xml:space="preserve"> Уровень жизни населения</w:t>
      </w:r>
    </w:p>
    <w:p w:rsidR="00C6575C" w:rsidRPr="00EA5047" w:rsidRDefault="00B95331" w:rsidP="00EA5047">
      <w:pPr>
        <w:pStyle w:val="a9"/>
        <w:jc w:val="both"/>
        <w:rPr>
          <w:b w:val="0"/>
          <w:szCs w:val="28"/>
        </w:rPr>
      </w:pPr>
      <w:r w:rsidRPr="00EA5047">
        <w:rPr>
          <w:b w:val="0"/>
          <w:szCs w:val="28"/>
        </w:rPr>
        <w:t xml:space="preserve">    3</w:t>
      </w:r>
      <w:r w:rsidR="001A6958" w:rsidRPr="00EA5047">
        <w:rPr>
          <w:b w:val="0"/>
          <w:szCs w:val="28"/>
        </w:rPr>
        <w:t>.1</w:t>
      </w:r>
      <w:r w:rsidR="006D4454" w:rsidRPr="00EA5047">
        <w:rPr>
          <w:b w:val="0"/>
          <w:szCs w:val="28"/>
        </w:rPr>
        <w:t>3</w:t>
      </w:r>
      <w:r w:rsidR="00C6575C" w:rsidRPr="00EA5047">
        <w:rPr>
          <w:b w:val="0"/>
          <w:szCs w:val="28"/>
        </w:rPr>
        <w:t xml:space="preserve"> Ситуация </w:t>
      </w:r>
      <w:r w:rsidR="002B3962" w:rsidRPr="00EA5047">
        <w:rPr>
          <w:b w:val="0"/>
          <w:szCs w:val="28"/>
        </w:rPr>
        <w:t>в основных отраслях социальной сферы</w:t>
      </w:r>
    </w:p>
    <w:p w:rsidR="00C6575C" w:rsidRPr="00EA5047" w:rsidRDefault="00C6575C" w:rsidP="00EA5047">
      <w:pPr>
        <w:pStyle w:val="a9"/>
        <w:jc w:val="both"/>
        <w:rPr>
          <w:b w:val="0"/>
          <w:szCs w:val="28"/>
        </w:rPr>
      </w:pPr>
      <w:r w:rsidRPr="00EA5047">
        <w:rPr>
          <w:b w:val="0"/>
          <w:szCs w:val="28"/>
        </w:rPr>
        <w:t xml:space="preserve">   </w:t>
      </w:r>
      <w:r w:rsidR="00B95331" w:rsidRPr="00EA5047">
        <w:rPr>
          <w:b w:val="0"/>
          <w:szCs w:val="28"/>
        </w:rPr>
        <w:t xml:space="preserve"> 3</w:t>
      </w:r>
      <w:r w:rsidR="001A6958" w:rsidRPr="00EA5047">
        <w:rPr>
          <w:b w:val="0"/>
          <w:szCs w:val="28"/>
        </w:rPr>
        <w:t>.1</w:t>
      </w:r>
      <w:r w:rsidR="006D4454" w:rsidRPr="00EA5047">
        <w:rPr>
          <w:b w:val="0"/>
          <w:szCs w:val="28"/>
        </w:rPr>
        <w:t>4</w:t>
      </w:r>
      <w:r w:rsidRPr="00EA5047">
        <w:rPr>
          <w:b w:val="0"/>
          <w:szCs w:val="28"/>
        </w:rPr>
        <w:t xml:space="preserve"> Анализ состояния системы управления</w:t>
      </w:r>
    </w:p>
    <w:p w:rsidR="00C6575C" w:rsidRPr="00EA5047" w:rsidRDefault="00B95331" w:rsidP="00EA5047">
      <w:pPr>
        <w:pStyle w:val="a9"/>
        <w:jc w:val="both"/>
        <w:rPr>
          <w:b w:val="0"/>
          <w:szCs w:val="28"/>
        </w:rPr>
      </w:pPr>
      <w:r w:rsidRPr="00EA5047">
        <w:rPr>
          <w:b w:val="0"/>
          <w:szCs w:val="28"/>
        </w:rPr>
        <w:t>4</w:t>
      </w:r>
      <w:r w:rsidR="00C6575C" w:rsidRPr="00EA5047">
        <w:rPr>
          <w:b w:val="0"/>
          <w:szCs w:val="28"/>
        </w:rPr>
        <w:t>. Оценка социально-экономического состояния</w:t>
      </w:r>
      <w:r w:rsidR="00CD23F0" w:rsidRPr="00EA5047">
        <w:rPr>
          <w:b w:val="0"/>
          <w:szCs w:val="28"/>
        </w:rPr>
        <w:t xml:space="preserve"> Староюрьевского района</w:t>
      </w:r>
    </w:p>
    <w:p w:rsidR="00C6575C" w:rsidRPr="00EA5047" w:rsidRDefault="00B95331" w:rsidP="00EA5047">
      <w:pPr>
        <w:pStyle w:val="a9"/>
        <w:jc w:val="both"/>
        <w:rPr>
          <w:b w:val="0"/>
          <w:szCs w:val="28"/>
        </w:rPr>
      </w:pPr>
      <w:r w:rsidRPr="00EA5047">
        <w:rPr>
          <w:b w:val="0"/>
          <w:szCs w:val="28"/>
        </w:rPr>
        <w:t xml:space="preserve">    </w:t>
      </w:r>
      <w:r w:rsidR="00C6575C" w:rsidRPr="00EA5047">
        <w:rPr>
          <w:b w:val="0"/>
          <w:szCs w:val="28"/>
        </w:rPr>
        <w:t xml:space="preserve"> </w:t>
      </w:r>
      <w:r w:rsidR="00CD23F0" w:rsidRPr="00EA5047">
        <w:rPr>
          <w:b w:val="0"/>
          <w:szCs w:val="28"/>
        </w:rPr>
        <w:t xml:space="preserve">Матрица </w:t>
      </w:r>
      <w:r w:rsidR="00C6575C" w:rsidRPr="00EA5047">
        <w:rPr>
          <w:b w:val="0"/>
          <w:szCs w:val="28"/>
          <w:lang w:val="en-US"/>
        </w:rPr>
        <w:t>SWOT</w:t>
      </w:r>
      <w:r w:rsidR="00C6575C" w:rsidRPr="00EA5047">
        <w:rPr>
          <w:b w:val="0"/>
          <w:szCs w:val="28"/>
        </w:rPr>
        <w:t>- анализ</w:t>
      </w:r>
      <w:r w:rsidR="00CD23F0" w:rsidRPr="00EA5047">
        <w:rPr>
          <w:b w:val="0"/>
          <w:szCs w:val="28"/>
        </w:rPr>
        <w:t>а Староюрьевского района</w:t>
      </w:r>
    </w:p>
    <w:p w:rsidR="00C6575C" w:rsidRPr="00EA5047" w:rsidRDefault="00C6575C" w:rsidP="00EA5047">
      <w:pPr>
        <w:pStyle w:val="a9"/>
        <w:jc w:val="both"/>
        <w:rPr>
          <w:b w:val="0"/>
          <w:szCs w:val="28"/>
        </w:rPr>
      </w:pPr>
      <w:r w:rsidRPr="00EA5047">
        <w:rPr>
          <w:b w:val="0"/>
          <w:szCs w:val="28"/>
        </w:rPr>
        <w:t>5. Оценка действующих мер по улучшению социально- экономического положения Староюрьевского района.</w:t>
      </w:r>
    </w:p>
    <w:p w:rsidR="00C6575C" w:rsidRPr="00EA5047" w:rsidRDefault="00C6575C" w:rsidP="00EA5047">
      <w:pPr>
        <w:pStyle w:val="a9"/>
        <w:jc w:val="both"/>
        <w:rPr>
          <w:b w:val="0"/>
          <w:szCs w:val="28"/>
        </w:rPr>
      </w:pPr>
      <w:r w:rsidRPr="00EA5047">
        <w:rPr>
          <w:b w:val="0"/>
          <w:szCs w:val="28"/>
        </w:rPr>
        <w:t>6. Потенциал и напра</w:t>
      </w:r>
      <w:r w:rsidR="00C70FAC" w:rsidRPr="00EA5047">
        <w:rPr>
          <w:b w:val="0"/>
          <w:szCs w:val="28"/>
        </w:rPr>
        <w:t>в</w:t>
      </w:r>
      <w:r w:rsidRPr="00EA5047">
        <w:rPr>
          <w:b w:val="0"/>
          <w:szCs w:val="28"/>
        </w:rPr>
        <w:t>ления развития Староюрьевского района ( миссия и стратегия развития).</w:t>
      </w:r>
    </w:p>
    <w:p w:rsidR="00CD23F0" w:rsidRPr="00EA5047" w:rsidRDefault="00777CEC" w:rsidP="00EA5047">
      <w:pPr>
        <w:pStyle w:val="a9"/>
        <w:jc w:val="both"/>
        <w:rPr>
          <w:b w:val="0"/>
          <w:szCs w:val="28"/>
        </w:rPr>
      </w:pPr>
      <w:r w:rsidRPr="00EA5047">
        <w:rPr>
          <w:b w:val="0"/>
          <w:szCs w:val="28"/>
        </w:rPr>
        <w:t xml:space="preserve"> </w:t>
      </w:r>
      <w:r w:rsidR="00CD23F0" w:rsidRPr="00EA5047">
        <w:rPr>
          <w:b w:val="0"/>
          <w:szCs w:val="28"/>
        </w:rPr>
        <w:t xml:space="preserve">7. </w:t>
      </w:r>
      <w:r w:rsidRPr="00EA5047">
        <w:rPr>
          <w:b w:val="0"/>
          <w:szCs w:val="28"/>
        </w:rPr>
        <w:t xml:space="preserve"> </w:t>
      </w:r>
      <w:r w:rsidR="00CD23F0" w:rsidRPr="00EA5047">
        <w:rPr>
          <w:b w:val="0"/>
          <w:szCs w:val="28"/>
        </w:rPr>
        <w:t>Цели, задачи, сроки и этапы реализации комплексной программы социально-экономического развития Староюрьевского района</w:t>
      </w:r>
      <w:r w:rsidRPr="00EA5047">
        <w:rPr>
          <w:b w:val="0"/>
          <w:szCs w:val="28"/>
        </w:rPr>
        <w:t xml:space="preserve">  </w:t>
      </w:r>
      <w:r w:rsidR="0021036C" w:rsidRPr="00EA5047">
        <w:rPr>
          <w:b w:val="0"/>
          <w:szCs w:val="28"/>
        </w:rPr>
        <w:t>на 20</w:t>
      </w:r>
      <w:r w:rsidR="00036B83" w:rsidRPr="00EA5047">
        <w:rPr>
          <w:b w:val="0"/>
          <w:szCs w:val="28"/>
        </w:rPr>
        <w:t>1</w:t>
      </w:r>
      <w:r w:rsidR="0021036C" w:rsidRPr="00EA5047">
        <w:rPr>
          <w:b w:val="0"/>
          <w:szCs w:val="28"/>
        </w:rPr>
        <w:t>0-201</w:t>
      </w:r>
      <w:r w:rsidR="00790C8D" w:rsidRPr="00EA5047">
        <w:rPr>
          <w:b w:val="0"/>
          <w:szCs w:val="28"/>
        </w:rPr>
        <w:t>2</w:t>
      </w:r>
      <w:r w:rsidR="0021036C" w:rsidRPr="00EA5047">
        <w:rPr>
          <w:b w:val="0"/>
          <w:szCs w:val="28"/>
        </w:rPr>
        <w:t xml:space="preserve"> годы</w:t>
      </w:r>
    </w:p>
    <w:p w:rsidR="00CD23F0" w:rsidRPr="00EA5047" w:rsidRDefault="00CD23F0" w:rsidP="00EA5047">
      <w:pPr>
        <w:pStyle w:val="a9"/>
        <w:jc w:val="both"/>
        <w:rPr>
          <w:b w:val="0"/>
          <w:szCs w:val="28"/>
        </w:rPr>
      </w:pPr>
      <w:r w:rsidRPr="00EA5047">
        <w:rPr>
          <w:b w:val="0"/>
          <w:szCs w:val="28"/>
        </w:rPr>
        <w:t>8. Матричный анализ инвестиционных проектов, планируемых к реализации на территории Староюрьевского района в 20</w:t>
      </w:r>
      <w:r w:rsidR="00036B83" w:rsidRPr="00EA5047">
        <w:rPr>
          <w:b w:val="0"/>
          <w:szCs w:val="28"/>
        </w:rPr>
        <w:t>1</w:t>
      </w:r>
      <w:r w:rsidRPr="00EA5047">
        <w:rPr>
          <w:b w:val="0"/>
          <w:szCs w:val="28"/>
        </w:rPr>
        <w:t>0-20</w:t>
      </w:r>
      <w:r w:rsidR="00326C06" w:rsidRPr="00EA5047">
        <w:rPr>
          <w:b w:val="0"/>
          <w:szCs w:val="28"/>
        </w:rPr>
        <w:t>12</w:t>
      </w:r>
      <w:r w:rsidRPr="00EA5047">
        <w:rPr>
          <w:b w:val="0"/>
          <w:szCs w:val="28"/>
        </w:rPr>
        <w:t xml:space="preserve"> годах</w:t>
      </w:r>
    </w:p>
    <w:p w:rsidR="00374C59" w:rsidRPr="00EA5047" w:rsidRDefault="00CD23F0" w:rsidP="00EA5047">
      <w:pPr>
        <w:pStyle w:val="a9"/>
        <w:jc w:val="both"/>
        <w:rPr>
          <w:b w:val="0"/>
          <w:szCs w:val="28"/>
        </w:rPr>
      </w:pPr>
      <w:r w:rsidRPr="00EA5047">
        <w:rPr>
          <w:b w:val="0"/>
          <w:szCs w:val="28"/>
        </w:rPr>
        <w:t>9. Дерево целей</w:t>
      </w:r>
    </w:p>
    <w:p w:rsidR="00374C59" w:rsidRPr="00EA5047" w:rsidRDefault="00374C59" w:rsidP="00EA5047">
      <w:pPr>
        <w:pStyle w:val="a9"/>
        <w:jc w:val="both"/>
        <w:rPr>
          <w:b w:val="0"/>
          <w:szCs w:val="28"/>
        </w:rPr>
      </w:pPr>
      <w:r w:rsidRPr="00EA5047">
        <w:rPr>
          <w:b w:val="0"/>
          <w:szCs w:val="28"/>
        </w:rPr>
        <w:t>10. Система программных мероприятий</w:t>
      </w:r>
    </w:p>
    <w:p w:rsidR="00F572FA" w:rsidRPr="00EA5047" w:rsidRDefault="00F572FA" w:rsidP="00EA5047">
      <w:pPr>
        <w:pStyle w:val="a9"/>
        <w:jc w:val="both"/>
        <w:rPr>
          <w:b w:val="0"/>
          <w:szCs w:val="28"/>
        </w:rPr>
      </w:pPr>
      <w:r w:rsidRPr="00EA5047">
        <w:rPr>
          <w:b w:val="0"/>
          <w:szCs w:val="28"/>
        </w:rPr>
        <w:t>11.Механизм реализации программы</w:t>
      </w:r>
    </w:p>
    <w:p w:rsidR="00374C59" w:rsidRPr="00EA5047" w:rsidRDefault="0010523D" w:rsidP="00EA5047">
      <w:pPr>
        <w:pStyle w:val="a9"/>
        <w:jc w:val="both"/>
        <w:rPr>
          <w:b w:val="0"/>
          <w:szCs w:val="28"/>
        </w:rPr>
      </w:pPr>
      <w:r w:rsidRPr="00EA5047">
        <w:rPr>
          <w:b w:val="0"/>
          <w:szCs w:val="28"/>
        </w:rPr>
        <w:t>1</w:t>
      </w:r>
      <w:r w:rsidR="00F572FA" w:rsidRPr="00EA5047">
        <w:rPr>
          <w:b w:val="0"/>
          <w:szCs w:val="28"/>
        </w:rPr>
        <w:t>2</w:t>
      </w:r>
      <w:r w:rsidR="00374C59" w:rsidRPr="00EA5047">
        <w:rPr>
          <w:b w:val="0"/>
          <w:szCs w:val="28"/>
        </w:rPr>
        <w:t>. Ресурсное обеспечение программы</w:t>
      </w:r>
    </w:p>
    <w:p w:rsidR="00374C59" w:rsidRPr="00EA5047" w:rsidRDefault="0021036C" w:rsidP="00EA5047">
      <w:pPr>
        <w:pStyle w:val="a9"/>
        <w:jc w:val="both"/>
        <w:rPr>
          <w:b w:val="0"/>
          <w:szCs w:val="28"/>
        </w:rPr>
      </w:pPr>
      <w:r w:rsidRPr="00EA5047">
        <w:rPr>
          <w:b w:val="0"/>
          <w:szCs w:val="28"/>
        </w:rPr>
        <w:t>13</w:t>
      </w:r>
      <w:r w:rsidR="00374C59" w:rsidRPr="00EA5047">
        <w:rPr>
          <w:b w:val="0"/>
          <w:szCs w:val="28"/>
        </w:rPr>
        <w:t>. Оценка эффективности и социально-экономических посл</w:t>
      </w:r>
      <w:r w:rsidR="00EF191F" w:rsidRPr="00EA5047">
        <w:rPr>
          <w:b w:val="0"/>
          <w:szCs w:val="28"/>
        </w:rPr>
        <w:t>едствий от реализации программы</w:t>
      </w:r>
    </w:p>
    <w:p w:rsidR="00F572FA" w:rsidRPr="00EA5047" w:rsidRDefault="00F572FA" w:rsidP="00EA5047">
      <w:pPr>
        <w:pStyle w:val="a9"/>
        <w:jc w:val="both"/>
        <w:rPr>
          <w:b w:val="0"/>
          <w:szCs w:val="28"/>
        </w:rPr>
      </w:pPr>
      <w:r w:rsidRPr="00EA5047">
        <w:rPr>
          <w:b w:val="0"/>
          <w:szCs w:val="28"/>
        </w:rPr>
        <w:t>14. Организация управления программой и контроль за ходом ее реализации</w:t>
      </w:r>
    </w:p>
    <w:p w:rsidR="00CD23F0" w:rsidRPr="00EA5047" w:rsidRDefault="00374C59" w:rsidP="00EA5047">
      <w:pPr>
        <w:pStyle w:val="a9"/>
        <w:jc w:val="both"/>
        <w:rPr>
          <w:b w:val="0"/>
          <w:szCs w:val="28"/>
        </w:rPr>
      </w:pPr>
      <w:r w:rsidRPr="00EA5047">
        <w:rPr>
          <w:b w:val="0"/>
          <w:szCs w:val="28"/>
        </w:rPr>
        <w:t>1</w:t>
      </w:r>
      <w:r w:rsidR="00587751" w:rsidRPr="00EA5047">
        <w:rPr>
          <w:b w:val="0"/>
          <w:szCs w:val="28"/>
        </w:rPr>
        <w:t>5</w:t>
      </w:r>
      <w:r w:rsidRPr="00EA5047">
        <w:rPr>
          <w:b w:val="0"/>
          <w:szCs w:val="28"/>
        </w:rPr>
        <w:t>. Приложения</w:t>
      </w:r>
    </w:p>
    <w:p w:rsidR="00777CEC" w:rsidRPr="00EA5047" w:rsidRDefault="00777CEC" w:rsidP="00EA5047">
      <w:pPr>
        <w:pStyle w:val="a9"/>
        <w:jc w:val="both"/>
        <w:rPr>
          <w:b w:val="0"/>
          <w:szCs w:val="28"/>
        </w:rPr>
      </w:pPr>
    </w:p>
    <w:p w:rsidR="00777CEC" w:rsidRPr="00EA5047" w:rsidRDefault="00777CEC" w:rsidP="00EA5047">
      <w:pPr>
        <w:pStyle w:val="a9"/>
        <w:jc w:val="both"/>
        <w:rPr>
          <w:b w:val="0"/>
          <w:szCs w:val="28"/>
        </w:rPr>
      </w:pPr>
    </w:p>
    <w:p w:rsidR="00777CEC" w:rsidRPr="00EA5047" w:rsidRDefault="00777CEC" w:rsidP="00EA5047">
      <w:pPr>
        <w:pStyle w:val="a9"/>
        <w:jc w:val="both"/>
        <w:rPr>
          <w:b w:val="0"/>
          <w:szCs w:val="28"/>
        </w:rPr>
      </w:pPr>
      <w:r w:rsidRPr="00EA5047">
        <w:rPr>
          <w:b w:val="0"/>
          <w:szCs w:val="28"/>
        </w:rPr>
        <w:t xml:space="preserve">       </w:t>
      </w:r>
    </w:p>
    <w:p w:rsidR="00777CEC" w:rsidRPr="00EA5047" w:rsidRDefault="00777CEC" w:rsidP="00EA5047">
      <w:pPr>
        <w:pStyle w:val="a9"/>
        <w:jc w:val="both"/>
        <w:rPr>
          <w:b w:val="0"/>
          <w:szCs w:val="28"/>
        </w:rPr>
      </w:pPr>
    </w:p>
    <w:p w:rsidR="00F572FA" w:rsidRPr="00EA5047" w:rsidRDefault="00F572FA" w:rsidP="00EA5047">
      <w:pPr>
        <w:jc w:val="both"/>
        <w:rPr>
          <w:sz w:val="28"/>
          <w:szCs w:val="28"/>
        </w:rPr>
      </w:pPr>
      <w:bookmarkStart w:id="0" w:name="_Toc502538665"/>
      <w:bookmarkStart w:id="1" w:name="_Toc502407488"/>
    </w:p>
    <w:p w:rsidR="00F572FA" w:rsidRPr="00EA5047" w:rsidRDefault="00F572FA" w:rsidP="00EA5047">
      <w:pPr>
        <w:jc w:val="both"/>
        <w:rPr>
          <w:sz w:val="28"/>
          <w:szCs w:val="28"/>
        </w:rPr>
      </w:pPr>
    </w:p>
    <w:p w:rsidR="00F572FA" w:rsidRDefault="00F572FA" w:rsidP="00EA5047">
      <w:pPr>
        <w:jc w:val="both"/>
        <w:rPr>
          <w:sz w:val="28"/>
          <w:szCs w:val="28"/>
        </w:rPr>
      </w:pPr>
    </w:p>
    <w:p w:rsidR="007A1D30" w:rsidRPr="00EA5047" w:rsidRDefault="007A1D30" w:rsidP="00EA5047">
      <w:pPr>
        <w:jc w:val="both"/>
        <w:rPr>
          <w:sz w:val="28"/>
          <w:szCs w:val="28"/>
        </w:rPr>
      </w:pPr>
    </w:p>
    <w:p w:rsidR="00F572FA" w:rsidRPr="001F05C6" w:rsidRDefault="00F572FA" w:rsidP="001F05C6">
      <w:pPr>
        <w:jc w:val="center"/>
        <w:rPr>
          <w:b/>
          <w:sz w:val="28"/>
          <w:szCs w:val="28"/>
        </w:rPr>
      </w:pPr>
      <w:r w:rsidRPr="001F05C6">
        <w:rPr>
          <w:b/>
          <w:sz w:val="28"/>
          <w:szCs w:val="28"/>
        </w:rPr>
        <w:t>ПАСПОРТ ПРОГРАММЫ</w:t>
      </w:r>
      <w:bookmarkEnd w:id="0"/>
      <w:bookmarkEnd w:id="1"/>
      <w:r w:rsidRPr="001F05C6">
        <w:rPr>
          <w:b/>
          <w:sz w:val="28"/>
          <w:szCs w:val="28"/>
        </w:rPr>
        <w:t xml:space="preserve"> СОЦИАЛЬНО-ЭКОНОМИЧЕСКОГО РАЗВИТИЯ  СТАРОЮРЬЕВСКОГО РАЙОНА ТАМБОВСКОЙ ОБЛАСТИ</w:t>
      </w:r>
      <w:r w:rsidR="001F05C6" w:rsidRPr="001F05C6">
        <w:rPr>
          <w:b/>
          <w:sz w:val="28"/>
          <w:szCs w:val="28"/>
        </w:rPr>
        <w:t xml:space="preserve"> </w:t>
      </w:r>
      <w:r w:rsidR="00EF191F" w:rsidRPr="001F05C6">
        <w:rPr>
          <w:b/>
          <w:sz w:val="28"/>
          <w:szCs w:val="28"/>
        </w:rPr>
        <w:t>НА ПЕРИОД ДО 20</w:t>
      </w:r>
      <w:r w:rsidR="00326C06" w:rsidRPr="001F05C6">
        <w:rPr>
          <w:b/>
          <w:sz w:val="28"/>
          <w:szCs w:val="28"/>
        </w:rPr>
        <w:t>1</w:t>
      </w:r>
      <w:r w:rsidR="00790C8D" w:rsidRPr="001F05C6">
        <w:rPr>
          <w:b/>
          <w:sz w:val="28"/>
          <w:szCs w:val="28"/>
        </w:rPr>
        <w:t>2</w:t>
      </w:r>
      <w:r w:rsidR="00EF191F" w:rsidRPr="001F05C6">
        <w:rPr>
          <w:b/>
          <w:sz w:val="28"/>
          <w:szCs w:val="28"/>
        </w:rPr>
        <w:t xml:space="preserve"> ГОДА</w:t>
      </w:r>
    </w:p>
    <w:p w:rsidR="00F572FA" w:rsidRPr="00EA5047" w:rsidRDefault="00F572FA" w:rsidP="00EA5047">
      <w:pPr>
        <w:pStyle w:val="210"/>
        <w:rPr>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3544"/>
        <w:gridCol w:w="6176"/>
      </w:tblGrid>
      <w:tr w:rsidR="00F572FA" w:rsidRPr="00EA5047">
        <w:tc>
          <w:tcPr>
            <w:tcW w:w="3544" w:type="dxa"/>
          </w:tcPr>
          <w:p w:rsidR="00F572FA" w:rsidRPr="00EA5047" w:rsidRDefault="00F572FA" w:rsidP="00EA5047">
            <w:pPr>
              <w:pStyle w:val="210"/>
              <w:ind w:firstLine="0"/>
              <w:rPr>
                <w:sz w:val="28"/>
                <w:szCs w:val="28"/>
              </w:rPr>
            </w:pPr>
            <w:r w:rsidRPr="00EA5047">
              <w:rPr>
                <w:sz w:val="28"/>
                <w:szCs w:val="28"/>
              </w:rPr>
              <w:t>Наименование программы</w:t>
            </w:r>
          </w:p>
        </w:tc>
        <w:tc>
          <w:tcPr>
            <w:tcW w:w="6176" w:type="dxa"/>
          </w:tcPr>
          <w:p w:rsidR="00F572FA" w:rsidRPr="00EA5047" w:rsidRDefault="00F572FA" w:rsidP="00EA5047">
            <w:pPr>
              <w:pStyle w:val="210"/>
              <w:ind w:firstLine="6"/>
              <w:rPr>
                <w:sz w:val="28"/>
                <w:szCs w:val="28"/>
              </w:rPr>
            </w:pPr>
            <w:r w:rsidRPr="00EA5047">
              <w:rPr>
                <w:sz w:val="28"/>
                <w:szCs w:val="28"/>
              </w:rPr>
              <w:t xml:space="preserve"> Программа социально-экономического развития Староюрьевского района  Тамбовской области </w:t>
            </w:r>
          </w:p>
          <w:p w:rsidR="00F572FA" w:rsidRPr="00EA5047" w:rsidRDefault="00F572FA" w:rsidP="00EA5047">
            <w:pPr>
              <w:pStyle w:val="210"/>
              <w:ind w:firstLine="6"/>
              <w:rPr>
                <w:sz w:val="28"/>
                <w:szCs w:val="28"/>
              </w:rPr>
            </w:pPr>
            <w:r w:rsidRPr="00EA5047">
              <w:rPr>
                <w:sz w:val="28"/>
                <w:szCs w:val="28"/>
              </w:rPr>
              <w:t>на  период до 201</w:t>
            </w:r>
            <w:r w:rsidR="00790C8D" w:rsidRPr="00EA5047">
              <w:rPr>
                <w:sz w:val="28"/>
                <w:szCs w:val="28"/>
              </w:rPr>
              <w:t>2</w:t>
            </w:r>
            <w:r w:rsidRPr="00EA5047">
              <w:rPr>
                <w:sz w:val="28"/>
                <w:szCs w:val="28"/>
              </w:rPr>
              <w:t xml:space="preserve"> года</w:t>
            </w:r>
          </w:p>
        </w:tc>
      </w:tr>
      <w:tr w:rsidR="00F572FA" w:rsidRPr="00EA5047">
        <w:trPr>
          <w:trHeight w:val="826"/>
        </w:trPr>
        <w:tc>
          <w:tcPr>
            <w:tcW w:w="3544" w:type="dxa"/>
          </w:tcPr>
          <w:p w:rsidR="00F572FA" w:rsidRPr="00EA5047" w:rsidRDefault="00F572FA" w:rsidP="00EA5047">
            <w:pPr>
              <w:jc w:val="both"/>
              <w:rPr>
                <w:sz w:val="28"/>
                <w:szCs w:val="28"/>
              </w:rPr>
            </w:pPr>
            <w:r w:rsidRPr="00EA5047">
              <w:rPr>
                <w:sz w:val="28"/>
                <w:szCs w:val="28"/>
              </w:rPr>
              <w:t xml:space="preserve">Основание для разработки программы </w:t>
            </w:r>
          </w:p>
        </w:tc>
        <w:tc>
          <w:tcPr>
            <w:tcW w:w="6176" w:type="dxa"/>
          </w:tcPr>
          <w:p w:rsidR="00F572FA" w:rsidRPr="00EA5047" w:rsidRDefault="00F572FA" w:rsidP="00EA5047">
            <w:pPr>
              <w:ind w:firstLine="6"/>
              <w:jc w:val="both"/>
              <w:rPr>
                <w:sz w:val="28"/>
                <w:szCs w:val="28"/>
              </w:rPr>
            </w:pPr>
            <w:r w:rsidRPr="00EA5047">
              <w:rPr>
                <w:sz w:val="28"/>
                <w:szCs w:val="28"/>
              </w:rPr>
              <w:t>Постановление администрации Староюрьевского района Тамбов</w:t>
            </w:r>
            <w:r w:rsidR="00D22698" w:rsidRPr="00EA5047">
              <w:rPr>
                <w:sz w:val="28"/>
                <w:szCs w:val="28"/>
              </w:rPr>
              <w:t>ской области от  07.1</w:t>
            </w:r>
            <w:r w:rsidRPr="00EA5047">
              <w:rPr>
                <w:sz w:val="28"/>
                <w:szCs w:val="28"/>
              </w:rPr>
              <w:t>2.200</w:t>
            </w:r>
            <w:r w:rsidR="00D22698" w:rsidRPr="00EA5047">
              <w:rPr>
                <w:sz w:val="28"/>
                <w:szCs w:val="28"/>
              </w:rPr>
              <w:t>9</w:t>
            </w:r>
            <w:r w:rsidRPr="00EA5047">
              <w:rPr>
                <w:sz w:val="28"/>
                <w:szCs w:val="28"/>
              </w:rPr>
              <w:t xml:space="preserve"> №</w:t>
            </w:r>
            <w:r w:rsidR="00D22698" w:rsidRPr="00EA5047">
              <w:rPr>
                <w:sz w:val="28"/>
                <w:szCs w:val="28"/>
              </w:rPr>
              <w:t xml:space="preserve"> 763</w:t>
            </w:r>
          </w:p>
        </w:tc>
      </w:tr>
      <w:tr w:rsidR="00F572FA" w:rsidRPr="00EA5047">
        <w:tc>
          <w:tcPr>
            <w:tcW w:w="3544" w:type="dxa"/>
          </w:tcPr>
          <w:p w:rsidR="00F572FA" w:rsidRPr="00EA5047" w:rsidRDefault="00F572FA" w:rsidP="00EA5047">
            <w:pPr>
              <w:jc w:val="both"/>
              <w:rPr>
                <w:sz w:val="28"/>
                <w:szCs w:val="28"/>
              </w:rPr>
            </w:pPr>
            <w:r w:rsidRPr="00EA5047">
              <w:rPr>
                <w:sz w:val="28"/>
                <w:szCs w:val="28"/>
              </w:rPr>
              <w:t>Заказчик программы</w:t>
            </w:r>
          </w:p>
          <w:p w:rsidR="00F572FA" w:rsidRPr="00EA5047" w:rsidRDefault="00F572FA" w:rsidP="00EA5047">
            <w:pPr>
              <w:jc w:val="both"/>
              <w:rPr>
                <w:sz w:val="28"/>
                <w:szCs w:val="28"/>
              </w:rPr>
            </w:pPr>
          </w:p>
        </w:tc>
        <w:tc>
          <w:tcPr>
            <w:tcW w:w="6176" w:type="dxa"/>
          </w:tcPr>
          <w:p w:rsidR="00F572FA" w:rsidRPr="00EA5047" w:rsidRDefault="00F572FA" w:rsidP="00EA5047">
            <w:pPr>
              <w:pStyle w:val="210"/>
              <w:ind w:firstLine="6"/>
              <w:rPr>
                <w:sz w:val="28"/>
                <w:szCs w:val="28"/>
              </w:rPr>
            </w:pPr>
            <w:r w:rsidRPr="00EA5047">
              <w:rPr>
                <w:sz w:val="28"/>
                <w:szCs w:val="28"/>
              </w:rPr>
              <w:t>Администрация</w:t>
            </w:r>
            <w:r w:rsidR="0021036C" w:rsidRPr="00EA5047">
              <w:rPr>
                <w:sz w:val="28"/>
                <w:szCs w:val="28"/>
              </w:rPr>
              <w:t xml:space="preserve"> </w:t>
            </w:r>
            <w:r w:rsidRPr="00EA5047">
              <w:rPr>
                <w:sz w:val="28"/>
                <w:szCs w:val="28"/>
              </w:rPr>
              <w:t>Староюрьевского района Тамбовской области</w:t>
            </w:r>
          </w:p>
        </w:tc>
      </w:tr>
      <w:tr w:rsidR="00F572FA" w:rsidRPr="00EA5047">
        <w:trPr>
          <w:trHeight w:val="643"/>
        </w:trPr>
        <w:tc>
          <w:tcPr>
            <w:tcW w:w="3544" w:type="dxa"/>
          </w:tcPr>
          <w:p w:rsidR="00F572FA" w:rsidRPr="00EA5047" w:rsidRDefault="00F572FA" w:rsidP="00EA5047">
            <w:pPr>
              <w:jc w:val="both"/>
              <w:rPr>
                <w:sz w:val="28"/>
                <w:szCs w:val="28"/>
              </w:rPr>
            </w:pPr>
            <w:r w:rsidRPr="00EA5047">
              <w:rPr>
                <w:sz w:val="28"/>
                <w:szCs w:val="28"/>
              </w:rPr>
              <w:t>Основные разработчики программы</w:t>
            </w:r>
          </w:p>
        </w:tc>
        <w:tc>
          <w:tcPr>
            <w:tcW w:w="6176" w:type="dxa"/>
          </w:tcPr>
          <w:p w:rsidR="00F572FA" w:rsidRPr="00EA5047" w:rsidRDefault="00D81A2E" w:rsidP="00EA5047">
            <w:pPr>
              <w:ind w:firstLine="6"/>
              <w:jc w:val="both"/>
              <w:rPr>
                <w:sz w:val="28"/>
                <w:szCs w:val="28"/>
              </w:rPr>
            </w:pPr>
            <w:r w:rsidRPr="00EA5047">
              <w:rPr>
                <w:sz w:val="28"/>
                <w:szCs w:val="28"/>
              </w:rPr>
              <w:t>Рабочая группа а</w:t>
            </w:r>
            <w:r w:rsidR="00954814" w:rsidRPr="00EA5047">
              <w:rPr>
                <w:sz w:val="28"/>
                <w:szCs w:val="28"/>
              </w:rPr>
              <w:t>дминистрации</w:t>
            </w:r>
            <w:r w:rsidR="00F572FA" w:rsidRPr="00EA5047">
              <w:rPr>
                <w:sz w:val="28"/>
                <w:szCs w:val="28"/>
              </w:rPr>
              <w:t xml:space="preserve"> Староюрьевского района Тамбовской области</w:t>
            </w:r>
          </w:p>
        </w:tc>
      </w:tr>
      <w:tr w:rsidR="00F572FA" w:rsidRPr="00EA5047">
        <w:tc>
          <w:tcPr>
            <w:tcW w:w="3544" w:type="dxa"/>
          </w:tcPr>
          <w:p w:rsidR="00F572FA" w:rsidRPr="00EA5047" w:rsidRDefault="00F572FA" w:rsidP="00EA5047">
            <w:pPr>
              <w:jc w:val="both"/>
              <w:rPr>
                <w:sz w:val="28"/>
                <w:szCs w:val="28"/>
              </w:rPr>
            </w:pPr>
            <w:r w:rsidRPr="00EA5047">
              <w:rPr>
                <w:sz w:val="28"/>
                <w:szCs w:val="28"/>
              </w:rPr>
              <w:t>Основная цель программы</w:t>
            </w:r>
          </w:p>
          <w:p w:rsidR="00F572FA" w:rsidRPr="00EA5047" w:rsidRDefault="00F572FA" w:rsidP="00EA5047">
            <w:pPr>
              <w:jc w:val="both"/>
              <w:rPr>
                <w:sz w:val="28"/>
                <w:szCs w:val="28"/>
              </w:rPr>
            </w:pPr>
          </w:p>
        </w:tc>
        <w:tc>
          <w:tcPr>
            <w:tcW w:w="6176" w:type="dxa"/>
          </w:tcPr>
          <w:p w:rsidR="00F572FA" w:rsidRPr="00EA5047" w:rsidRDefault="00F572FA" w:rsidP="00EA5047">
            <w:pPr>
              <w:ind w:firstLine="6"/>
              <w:jc w:val="both"/>
              <w:rPr>
                <w:sz w:val="28"/>
                <w:szCs w:val="28"/>
              </w:rPr>
            </w:pPr>
            <w:r w:rsidRPr="00EA5047">
              <w:rPr>
                <w:sz w:val="28"/>
                <w:szCs w:val="28"/>
              </w:rPr>
              <w:t>Создание условий для формирования эффективной  экономики района, обладающей долгосрочным потенциалом динамичного роста, способной обеспечить последова</w:t>
            </w:r>
            <w:r w:rsidR="00B94C75" w:rsidRPr="00EA5047">
              <w:rPr>
                <w:sz w:val="28"/>
                <w:szCs w:val="28"/>
              </w:rPr>
              <w:t>тельно</w:t>
            </w:r>
            <w:r w:rsidRPr="00EA5047">
              <w:rPr>
                <w:sz w:val="28"/>
                <w:szCs w:val="28"/>
              </w:rPr>
              <w:t>е повышение уровня и качества жизни населения района, эффективное воспроизводство и модернизацию сельскохозяйственного производства.</w:t>
            </w:r>
          </w:p>
        </w:tc>
      </w:tr>
      <w:tr w:rsidR="00F572FA" w:rsidRPr="00EA5047">
        <w:tc>
          <w:tcPr>
            <w:tcW w:w="3544" w:type="dxa"/>
          </w:tcPr>
          <w:p w:rsidR="00F572FA" w:rsidRPr="00EA5047" w:rsidRDefault="00F572FA" w:rsidP="00EA5047">
            <w:pPr>
              <w:jc w:val="both"/>
              <w:rPr>
                <w:sz w:val="28"/>
                <w:szCs w:val="28"/>
              </w:rPr>
            </w:pPr>
          </w:p>
          <w:p w:rsidR="00F572FA" w:rsidRPr="00EA5047" w:rsidRDefault="00F572FA" w:rsidP="00E66BB2">
            <w:pPr>
              <w:rPr>
                <w:sz w:val="28"/>
                <w:szCs w:val="28"/>
              </w:rPr>
            </w:pPr>
            <w:r w:rsidRPr="00EA5047">
              <w:rPr>
                <w:sz w:val="28"/>
                <w:szCs w:val="28"/>
              </w:rPr>
              <w:t>Основные задачи программы</w:t>
            </w:r>
          </w:p>
          <w:p w:rsidR="00F572FA" w:rsidRPr="00EA5047" w:rsidRDefault="00F572FA" w:rsidP="00EA5047">
            <w:pPr>
              <w:jc w:val="both"/>
              <w:rPr>
                <w:sz w:val="28"/>
                <w:szCs w:val="28"/>
              </w:rPr>
            </w:pPr>
          </w:p>
        </w:tc>
        <w:tc>
          <w:tcPr>
            <w:tcW w:w="6176" w:type="dxa"/>
          </w:tcPr>
          <w:p w:rsidR="00F572FA" w:rsidRPr="00EA5047" w:rsidRDefault="00F572FA" w:rsidP="00EA5047">
            <w:pPr>
              <w:jc w:val="both"/>
              <w:rPr>
                <w:sz w:val="28"/>
                <w:szCs w:val="28"/>
              </w:rPr>
            </w:pPr>
          </w:p>
          <w:p w:rsidR="00F572FA" w:rsidRPr="00EA5047" w:rsidRDefault="000542D4" w:rsidP="00EA5047">
            <w:pPr>
              <w:jc w:val="both"/>
              <w:rPr>
                <w:sz w:val="28"/>
                <w:szCs w:val="28"/>
              </w:rPr>
            </w:pPr>
            <w:r w:rsidRPr="00EA5047">
              <w:rPr>
                <w:sz w:val="28"/>
                <w:szCs w:val="28"/>
              </w:rPr>
              <w:t>1.</w:t>
            </w:r>
            <w:r w:rsidR="00F572FA" w:rsidRPr="00EA5047">
              <w:rPr>
                <w:sz w:val="28"/>
                <w:szCs w:val="28"/>
              </w:rPr>
              <w:t>Преобразования</w:t>
            </w:r>
            <w:r w:rsidR="0021036C" w:rsidRPr="00EA5047">
              <w:rPr>
                <w:sz w:val="28"/>
                <w:szCs w:val="28"/>
              </w:rPr>
              <w:t xml:space="preserve"> </w:t>
            </w:r>
            <w:r w:rsidR="00F572FA" w:rsidRPr="00EA5047">
              <w:rPr>
                <w:sz w:val="28"/>
                <w:szCs w:val="28"/>
              </w:rPr>
              <w:t>в сфере местного самоуправления.</w:t>
            </w:r>
          </w:p>
          <w:p w:rsidR="00F572FA" w:rsidRPr="00EA5047" w:rsidRDefault="00F572FA" w:rsidP="00EA5047">
            <w:pPr>
              <w:jc w:val="both"/>
              <w:rPr>
                <w:sz w:val="28"/>
                <w:szCs w:val="28"/>
              </w:rPr>
            </w:pPr>
            <w:r w:rsidRPr="00EA5047">
              <w:rPr>
                <w:sz w:val="28"/>
                <w:szCs w:val="28"/>
              </w:rPr>
              <w:t>2.Создание благоприятного инвестиционного и предпринимательского климата.</w:t>
            </w:r>
          </w:p>
          <w:p w:rsidR="00F572FA" w:rsidRPr="00EA5047" w:rsidRDefault="00F572FA" w:rsidP="00EA5047">
            <w:pPr>
              <w:jc w:val="both"/>
              <w:rPr>
                <w:sz w:val="28"/>
                <w:szCs w:val="28"/>
              </w:rPr>
            </w:pPr>
            <w:r w:rsidRPr="00EA5047">
              <w:rPr>
                <w:sz w:val="28"/>
                <w:szCs w:val="28"/>
              </w:rPr>
              <w:t>3. Повышение эффективности управления муниципальной собственностью.</w:t>
            </w:r>
          </w:p>
          <w:p w:rsidR="00F572FA" w:rsidRPr="00EA5047" w:rsidRDefault="000542D4" w:rsidP="00EA5047">
            <w:pPr>
              <w:jc w:val="both"/>
              <w:rPr>
                <w:sz w:val="28"/>
                <w:szCs w:val="28"/>
              </w:rPr>
            </w:pPr>
            <w:r w:rsidRPr="00EA5047">
              <w:rPr>
                <w:sz w:val="28"/>
                <w:szCs w:val="28"/>
              </w:rPr>
              <w:t>4.</w:t>
            </w:r>
            <w:r w:rsidR="00F572FA" w:rsidRPr="00EA5047">
              <w:rPr>
                <w:sz w:val="28"/>
                <w:szCs w:val="28"/>
              </w:rPr>
              <w:t>Введение свободного оборота земель, муниципальной недвижимости.</w:t>
            </w:r>
          </w:p>
          <w:p w:rsidR="00F572FA" w:rsidRPr="00EA5047" w:rsidRDefault="00F572FA" w:rsidP="00EA5047">
            <w:pPr>
              <w:jc w:val="both"/>
              <w:rPr>
                <w:sz w:val="28"/>
                <w:szCs w:val="28"/>
              </w:rPr>
            </w:pPr>
            <w:r w:rsidRPr="00EA5047">
              <w:rPr>
                <w:sz w:val="28"/>
                <w:szCs w:val="28"/>
              </w:rPr>
              <w:t xml:space="preserve">5. Развитие отраслей, ориентированных на обеспечение эффективного функционирования агропромышленного комплекса, развитие сельскохозяйственной кооперации и агропромышленной интеграции, формирование  современной инфраструктуры </w:t>
            </w:r>
            <w:r w:rsidR="000542D4" w:rsidRPr="00EA5047">
              <w:rPr>
                <w:sz w:val="28"/>
                <w:szCs w:val="28"/>
              </w:rPr>
              <w:t>п</w:t>
            </w:r>
            <w:r w:rsidRPr="00EA5047">
              <w:rPr>
                <w:sz w:val="28"/>
                <w:szCs w:val="28"/>
              </w:rPr>
              <w:t>родовольственного и аграрного рынков.</w:t>
            </w:r>
          </w:p>
          <w:p w:rsidR="00F572FA" w:rsidRPr="00EA5047" w:rsidRDefault="00F572FA" w:rsidP="00EA5047">
            <w:pPr>
              <w:tabs>
                <w:tab w:val="left" w:pos="720"/>
              </w:tabs>
              <w:jc w:val="both"/>
              <w:rPr>
                <w:sz w:val="28"/>
                <w:szCs w:val="28"/>
              </w:rPr>
            </w:pPr>
            <w:r w:rsidRPr="00EA5047">
              <w:rPr>
                <w:sz w:val="28"/>
                <w:szCs w:val="28"/>
              </w:rPr>
              <w:t>6. Развитие товарного приусадебного, фермерского хозяйства, возрождение народных промыслов, организация  производства нетрадиционных товаров.</w:t>
            </w:r>
          </w:p>
          <w:p w:rsidR="00F572FA" w:rsidRPr="00EA5047" w:rsidRDefault="00F572FA" w:rsidP="00EA5047">
            <w:pPr>
              <w:jc w:val="both"/>
              <w:rPr>
                <w:sz w:val="28"/>
                <w:szCs w:val="28"/>
              </w:rPr>
            </w:pPr>
            <w:r w:rsidRPr="00EA5047">
              <w:rPr>
                <w:sz w:val="28"/>
                <w:szCs w:val="28"/>
              </w:rPr>
              <w:t>7.Формирование благоприятного социального климата для деятельности и здорового образа жизни населения.</w:t>
            </w:r>
          </w:p>
          <w:p w:rsidR="008E3B99" w:rsidRPr="00EA5047" w:rsidRDefault="008E3B99" w:rsidP="00EA5047">
            <w:pPr>
              <w:jc w:val="both"/>
              <w:rPr>
                <w:sz w:val="28"/>
                <w:szCs w:val="28"/>
              </w:rPr>
            </w:pPr>
          </w:p>
          <w:p w:rsidR="00F572FA" w:rsidRPr="00EA5047" w:rsidRDefault="00F572FA" w:rsidP="00EA5047">
            <w:pPr>
              <w:jc w:val="both"/>
              <w:rPr>
                <w:sz w:val="28"/>
                <w:szCs w:val="28"/>
              </w:rPr>
            </w:pPr>
            <w:r w:rsidRPr="00EA5047">
              <w:rPr>
                <w:sz w:val="28"/>
                <w:szCs w:val="28"/>
              </w:rPr>
              <w:t>8. Развитие кадрового потенциала и создание условий для закрепления специалистов на селе.</w:t>
            </w:r>
          </w:p>
          <w:p w:rsidR="00F572FA" w:rsidRPr="00EA5047" w:rsidRDefault="00F572FA" w:rsidP="00EA5047">
            <w:pPr>
              <w:jc w:val="both"/>
              <w:rPr>
                <w:sz w:val="28"/>
                <w:szCs w:val="28"/>
              </w:rPr>
            </w:pPr>
            <w:r w:rsidRPr="00EA5047">
              <w:rPr>
                <w:sz w:val="28"/>
                <w:szCs w:val="28"/>
              </w:rPr>
              <w:t>9. Проведение мероприятий по охране окружающей среды и предупреждению чрезвычайных ситуаций.</w:t>
            </w:r>
          </w:p>
          <w:p w:rsidR="00F572FA" w:rsidRPr="00EA5047" w:rsidRDefault="00F572FA" w:rsidP="00EA5047">
            <w:pPr>
              <w:jc w:val="both"/>
              <w:rPr>
                <w:sz w:val="28"/>
                <w:szCs w:val="28"/>
              </w:rPr>
            </w:pPr>
            <w:r w:rsidRPr="00EA5047">
              <w:rPr>
                <w:sz w:val="28"/>
                <w:szCs w:val="28"/>
              </w:rPr>
              <w:t>10. Реформирование жилищно-коммунального комплекса.</w:t>
            </w:r>
          </w:p>
          <w:p w:rsidR="00F572FA" w:rsidRPr="00EA5047" w:rsidRDefault="00F572FA" w:rsidP="00EA5047">
            <w:pPr>
              <w:jc w:val="both"/>
              <w:rPr>
                <w:sz w:val="28"/>
                <w:szCs w:val="28"/>
              </w:rPr>
            </w:pPr>
            <w:r w:rsidRPr="00EA5047">
              <w:rPr>
                <w:sz w:val="28"/>
                <w:szCs w:val="28"/>
              </w:rPr>
              <w:t>11.Развитие транспортной, инженерной и телекоммуникационной  инфраструктуры района.</w:t>
            </w:r>
          </w:p>
          <w:p w:rsidR="00F572FA" w:rsidRPr="00EA5047" w:rsidRDefault="00F572FA" w:rsidP="00EA5047">
            <w:pPr>
              <w:ind w:firstLine="6"/>
              <w:jc w:val="both"/>
              <w:rPr>
                <w:sz w:val="28"/>
                <w:szCs w:val="28"/>
              </w:rPr>
            </w:pPr>
            <w:r w:rsidRPr="00EA5047">
              <w:rPr>
                <w:sz w:val="28"/>
                <w:szCs w:val="28"/>
              </w:rPr>
              <w:t>12. Создание условий для развития сферы услуг – транспортных, ЖКХ, услуг связи, строительства, торговли</w:t>
            </w:r>
            <w:r w:rsidR="000542D4" w:rsidRPr="00EA5047">
              <w:rPr>
                <w:sz w:val="28"/>
                <w:szCs w:val="28"/>
              </w:rPr>
              <w:t>, здравоохранения, образования.</w:t>
            </w:r>
            <w:r w:rsidRPr="00EA5047">
              <w:rPr>
                <w:sz w:val="28"/>
                <w:szCs w:val="28"/>
              </w:rPr>
              <w:t xml:space="preserve"> </w:t>
            </w:r>
          </w:p>
        </w:tc>
      </w:tr>
      <w:tr w:rsidR="00F572FA" w:rsidRPr="00EA5047">
        <w:tc>
          <w:tcPr>
            <w:tcW w:w="3544" w:type="dxa"/>
          </w:tcPr>
          <w:p w:rsidR="00F572FA" w:rsidRPr="00EA5047" w:rsidRDefault="00F572FA" w:rsidP="00E66BB2">
            <w:pPr>
              <w:rPr>
                <w:sz w:val="28"/>
                <w:szCs w:val="28"/>
              </w:rPr>
            </w:pPr>
            <w:r w:rsidRPr="00EA5047">
              <w:rPr>
                <w:sz w:val="28"/>
                <w:szCs w:val="28"/>
              </w:rPr>
              <w:t>Сроки и этапы реализации программы</w:t>
            </w:r>
          </w:p>
          <w:p w:rsidR="00F572FA" w:rsidRPr="00EA5047" w:rsidRDefault="00F572FA" w:rsidP="00E66BB2">
            <w:pPr>
              <w:rPr>
                <w:sz w:val="28"/>
                <w:szCs w:val="28"/>
              </w:rPr>
            </w:pPr>
          </w:p>
        </w:tc>
        <w:tc>
          <w:tcPr>
            <w:tcW w:w="6176" w:type="dxa"/>
          </w:tcPr>
          <w:p w:rsidR="008E3B99" w:rsidRPr="00EA5047" w:rsidRDefault="008E3B99" w:rsidP="00EA5047">
            <w:pPr>
              <w:pStyle w:val="210"/>
              <w:ind w:firstLine="6"/>
              <w:rPr>
                <w:sz w:val="28"/>
                <w:szCs w:val="28"/>
              </w:rPr>
            </w:pPr>
          </w:p>
          <w:p w:rsidR="00F572FA" w:rsidRPr="00EA5047" w:rsidRDefault="00F572FA" w:rsidP="00EA5047">
            <w:pPr>
              <w:pStyle w:val="210"/>
              <w:ind w:firstLine="6"/>
              <w:rPr>
                <w:sz w:val="28"/>
                <w:szCs w:val="28"/>
              </w:rPr>
            </w:pPr>
            <w:r w:rsidRPr="00EA5047">
              <w:rPr>
                <w:sz w:val="28"/>
                <w:szCs w:val="28"/>
              </w:rPr>
              <w:t>Программа осуществляется в 20</w:t>
            </w:r>
            <w:r w:rsidR="002E2CFB" w:rsidRPr="00EA5047">
              <w:rPr>
                <w:sz w:val="28"/>
                <w:szCs w:val="28"/>
              </w:rPr>
              <w:t>1</w:t>
            </w:r>
            <w:r w:rsidRPr="00EA5047">
              <w:rPr>
                <w:sz w:val="28"/>
                <w:szCs w:val="28"/>
              </w:rPr>
              <w:t>0-201</w:t>
            </w:r>
            <w:r w:rsidR="00790C8D" w:rsidRPr="00EA5047">
              <w:rPr>
                <w:sz w:val="28"/>
                <w:szCs w:val="28"/>
              </w:rPr>
              <w:t>2</w:t>
            </w:r>
            <w:r w:rsidR="00F451B1" w:rsidRPr="00EA5047">
              <w:rPr>
                <w:sz w:val="28"/>
                <w:szCs w:val="28"/>
              </w:rPr>
              <w:t xml:space="preserve"> </w:t>
            </w:r>
            <w:r w:rsidR="002E2CFB" w:rsidRPr="00EA5047">
              <w:rPr>
                <w:sz w:val="28"/>
                <w:szCs w:val="28"/>
              </w:rPr>
              <w:t>годах.</w:t>
            </w:r>
          </w:p>
          <w:p w:rsidR="00F572FA" w:rsidRPr="00EA5047" w:rsidRDefault="00F572FA" w:rsidP="00EA5047">
            <w:pPr>
              <w:ind w:firstLine="6"/>
              <w:jc w:val="both"/>
              <w:rPr>
                <w:sz w:val="28"/>
                <w:szCs w:val="28"/>
              </w:rPr>
            </w:pPr>
            <w:r w:rsidRPr="00EA5047">
              <w:rPr>
                <w:sz w:val="28"/>
                <w:szCs w:val="28"/>
              </w:rPr>
              <w:t>Реализация программы начнется с проведения мероприятий в сфере реорганизации местного самоуправления, а также мероприятий,  необходимых для решения первоочередных задач в социальной и экономической сфере. В 20</w:t>
            </w:r>
            <w:r w:rsidR="002E2CFB" w:rsidRPr="00EA5047">
              <w:rPr>
                <w:sz w:val="28"/>
                <w:szCs w:val="28"/>
              </w:rPr>
              <w:t>1</w:t>
            </w:r>
            <w:r w:rsidRPr="00EA5047">
              <w:rPr>
                <w:sz w:val="28"/>
                <w:szCs w:val="28"/>
              </w:rPr>
              <w:t>0-201</w:t>
            </w:r>
            <w:r w:rsidR="00790C8D" w:rsidRPr="00EA5047">
              <w:rPr>
                <w:sz w:val="28"/>
                <w:szCs w:val="28"/>
              </w:rPr>
              <w:t>2</w:t>
            </w:r>
            <w:r w:rsidRPr="00EA5047">
              <w:rPr>
                <w:sz w:val="28"/>
                <w:szCs w:val="28"/>
              </w:rPr>
              <w:t xml:space="preserve"> годах  продолжится реализация инвестиционных проектов и социальных мероприятий, закрепляющих достигнутые на первом этапе реализации Программы положительные сдвиги в развитии социальной сферы и экономики, а также создающих основы для формирования бездотационного муниципального бюджета.</w:t>
            </w:r>
          </w:p>
        </w:tc>
      </w:tr>
      <w:tr w:rsidR="00F572FA" w:rsidRPr="00EA5047">
        <w:tc>
          <w:tcPr>
            <w:tcW w:w="3544" w:type="dxa"/>
          </w:tcPr>
          <w:p w:rsidR="00F572FA" w:rsidRPr="00EA5047" w:rsidRDefault="00F572FA" w:rsidP="00EA5047">
            <w:pPr>
              <w:jc w:val="both"/>
              <w:rPr>
                <w:sz w:val="28"/>
                <w:szCs w:val="28"/>
              </w:rPr>
            </w:pPr>
          </w:p>
          <w:p w:rsidR="00F572FA" w:rsidRPr="00EA5047" w:rsidRDefault="00F572FA" w:rsidP="00E66BB2">
            <w:pPr>
              <w:rPr>
                <w:sz w:val="28"/>
                <w:szCs w:val="28"/>
              </w:rPr>
            </w:pPr>
            <w:r w:rsidRPr="00EA5047">
              <w:rPr>
                <w:sz w:val="28"/>
                <w:szCs w:val="28"/>
              </w:rPr>
              <w:t>Перечень подпрограмм и основных мероприятий</w:t>
            </w:r>
          </w:p>
          <w:p w:rsidR="00F572FA" w:rsidRPr="00EA5047" w:rsidRDefault="00F572FA" w:rsidP="00EA5047">
            <w:pPr>
              <w:jc w:val="both"/>
              <w:rPr>
                <w:sz w:val="28"/>
                <w:szCs w:val="28"/>
              </w:rPr>
            </w:pPr>
          </w:p>
        </w:tc>
        <w:tc>
          <w:tcPr>
            <w:tcW w:w="6176" w:type="dxa"/>
          </w:tcPr>
          <w:p w:rsidR="00F572FA" w:rsidRPr="00EA5047" w:rsidRDefault="00F572FA" w:rsidP="00EA5047">
            <w:pPr>
              <w:pStyle w:val="30"/>
              <w:spacing w:after="0"/>
              <w:ind w:left="0"/>
              <w:jc w:val="both"/>
              <w:rPr>
                <w:sz w:val="28"/>
                <w:szCs w:val="28"/>
              </w:rPr>
            </w:pPr>
          </w:p>
          <w:p w:rsidR="00F572FA" w:rsidRPr="00EA5047" w:rsidRDefault="00F572FA" w:rsidP="00EA5047">
            <w:pPr>
              <w:pStyle w:val="30"/>
              <w:spacing w:after="0"/>
              <w:ind w:left="0"/>
              <w:jc w:val="both"/>
              <w:rPr>
                <w:sz w:val="28"/>
                <w:szCs w:val="28"/>
              </w:rPr>
            </w:pPr>
            <w:r w:rsidRPr="00EA5047">
              <w:rPr>
                <w:sz w:val="28"/>
                <w:szCs w:val="28"/>
              </w:rPr>
              <w:t>В социальной сфере:</w:t>
            </w:r>
          </w:p>
          <w:p w:rsidR="00F572FA" w:rsidRPr="00EA5047" w:rsidRDefault="00F572FA" w:rsidP="00EA5047">
            <w:pPr>
              <w:pStyle w:val="30"/>
              <w:spacing w:after="0"/>
              <w:ind w:left="0"/>
              <w:jc w:val="both"/>
              <w:rPr>
                <w:sz w:val="28"/>
                <w:szCs w:val="28"/>
              </w:rPr>
            </w:pPr>
            <w:r w:rsidRPr="00EA5047">
              <w:rPr>
                <w:sz w:val="28"/>
                <w:szCs w:val="28"/>
              </w:rPr>
              <w:t xml:space="preserve">- реконструкция и строительство учреждений обеспечения населения </w:t>
            </w:r>
            <w:r w:rsidR="00E11250" w:rsidRPr="00EA5047">
              <w:rPr>
                <w:sz w:val="28"/>
                <w:szCs w:val="28"/>
              </w:rPr>
              <w:t xml:space="preserve">услугами </w:t>
            </w:r>
            <w:r w:rsidRPr="00EA5047">
              <w:rPr>
                <w:sz w:val="28"/>
                <w:szCs w:val="28"/>
              </w:rPr>
              <w:t xml:space="preserve">в сфере здравоохранения, социальной защиты, образования, культуры, физкультуры и спорта, укрепление и модернизация </w:t>
            </w:r>
            <w:r w:rsidR="00E11250" w:rsidRPr="00EA5047">
              <w:rPr>
                <w:sz w:val="28"/>
                <w:szCs w:val="28"/>
              </w:rPr>
              <w:t>их материально-технической базы;</w:t>
            </w:r>
          </w:p>
          <w:p w:rsidR="00E11250" w:rsidRPr="00EA5047" w:rsidRDefault="00E11250" w:rsidP="00EA5047">
            <w:pPr>
              <w:pStyle w:val="30"/>
              <w:spacing w:after="0"/>
              <w:ind w:left="0"/>
              <w:jc w:val="both"/>
              <w:rPr>
                <w:sz w:val="28"/>
                <w:szCs w:val="28"/>
              </w:rPr>
            </w:pPr>
            <w:r w:rsidRPr="00EA5047">
              <w:rPr>
                <w:sz w:val="28"/>
                <w:szCs w:val="28"/>
              </w:rPr>
              <w:t>- развитие  инженерной инфраструктуры – строительство и реконструкция систем водоснабжения, водоочистки, газораспределительных сетей, перевод котельных на газ;</w:t>
            </w:r>
          </w:p>
          <w:p w:rsidR="008E3B99" w:rsidRPr="00EA5047" w:rsidRDefault="00E11250" w:rsidP="00EA5047">
            <w:pPr>
              <w:pStyle w:val="30"/>
              <w:spacing w:after="0"/>
              <w:ind w:left="0"/>
              <w:jc w:val="both"/>
              <w:rPr>
                <w:sz w:val="28"/>
                <w:szCs w:val="28"/>
              </w:rPr>
            </w:pPr>
            <w:r w:rsidRPr="00EA5047">
              <w:rPr>
                <w:sz w:val="28"/>
                <w:szCs w:val="28"/>
              </w:rPr>
              <w:t xml:space="preserve">реформирование жилищно-коммунального комплекса – изменение системы отношений в сфере управления жилищным фондом  и потребления коммунальных услуг, </w:t>
            </w:r>
          </w:p>
          <w:p w:rsidR="00E11250" w:rsidRPr="00EA5047" w:rsidRDefault="00E11250" w:rsidP="00EA5047">
            <w:pPr>
              <w:pStyle w:val="30"/>
              <w:spacing w:after="0"/>
              <w:ind w:left="0"/>
              <w:jc w:val="both"/>
              <w:rPr>
                <w:sz w:val="28"/>
                <w:szCs w:val="28"/>
              </w:rPr>
            </w:pPr>
            <w:r w:rsidRPr="00EA5047">
              <w:rPr>
                <w:sz w:val="28"/>
                <w:szCs w:val="28"/>
              </w:rPr>
              <w:t>реформирование производственных отраслей коммунального комплекса,  переселение граждан из ветхого и аварийного жилья.</w:t>
            </w:r>
          </w:p>
          <w:p w:rsidR="00E11250" w:rsidRPr="00EA5047" w:rsidRDefault="00E11250" w:rsidP="00EA5047">
            <w:pPr>
              <w:pStyle w:val="30"/>
              <w:spacing w:after="0"/>
              <w:ind w:left="0"/>
              <w:jc w:val="both"/>
              <w:rPr>
                <w:sz w:val="28"/>
                <w:szCs w:val="28"/>
              </w:rPr>
            </w:pPr>
            <w:r w:rsidRPr="00EA5047">
              <w:rPr>
                <w:sz w:val="28"/>
                <w:szCs w:val="28"/>
              </w:rPr>
              <w:t>- развитие транспортной</w:t>
            </w:r>
            <w:r w:rsidR="00F451B1" w:rsidRPr="00EA5047">
              <w:rPr>
                <w:sz w:val="28"/>
                <w:szCs w:val="28"/>
              </w:rPr>
              <w:t xml:space="preserve"> инфраструктуры – строительство </w:t>
            </w:r>
            <w:r w:rsidRPr="00EA5047">
              <w:rPr>
                <w:sz w:val="28"/>
                <w:szCs w:val="28"/>
              </w:rPr>
              <w:t>и реконструкция межпоселенных и внутрипоселковых дорог;</w:t>
            </w:r>
          </w:p>
          <w:p w:rsidR="00F572FA" w:rsidRPr="00EA5047" w:rsidRDefault="00F572FA" w:rsidP="00EA5047">
            <w:pPr>
              <w:pStyle w:val="30"/>
              <w:spacing w:after="0"/>
              <w:ind w:left="0"/>
              <w:jc w:val="both"/>
              <w:rPr>
                <w:sz w:val="28"/>
                <w:szCs w:val="28"/>
              </w:rPr>
            </w:pPr>
            <w:r w:rsidRPr="00EA5047">
              <w:rPr>
                <w:sz w:val="28"/>
                <w:szCs w:val="28"/>
              </w:rPr>
              <w:t>В экономической сфере:</w:t>
            </w:r>
          </w:p>
          <w:p w:rsidR="00E11250" w:rsidRPr="00EA5047" w:rsidRDefault="000352FD" w:rsidP="000352FD">
            <w:pPr>
              <w:pStyle w:val="20"/>
              <w:spacing w:after="0" w:line="240" w:lineRule="auto"/>
              <w:ind w:left="0"/>
              <w:jc w:val="both"/>
              <w:rPr>
                <w:bCs/>
                <w:sz w:val="28"/>
                <w:szCs w:val="28"/>
              </w:rPr>
            </w:pPr>
            <w:r>
              <w:rPr>
                <w:sz w:val="28"/>
                <w:szCs w:val="28"/>
              </w:rPr>
              <w:t xml:space="preserve"> </w:t>
            </w:r>
            <w:r w:rsidR="00E11250" w:rsidRPr="00EA5047">
              <w:rPr>
                <w:sz w:val="28"/>
                <w:szCs w:val="28"/>
              </w:rPr>
              <w:t xml:space="preserve">- </w:t>
            </w:r>
            <w:r w:rsidR="00D227D4" w:rsidRPr="00EA5047">
              <w:rPr>
                <w:sz w:val="28"/>
                <w:szCs w:val="28"/>
              </w:rPr>
              <w:t>р</w:t>
            </w:r>
            <w:r w:rsidR="00E11250" w:rsidRPr="00EA5047">
              <w:rPr>
                <w:sz w:val="28"/>
                <w:szCs w:val="28"/>
              </w:rPr>
              <w:t xml:space="preserve">азвитие </w:t>
            </w:r>
            <w:r w:rsidR="00E11250" w:rsidRPr="00EA5047">
              <w:rPr>
                <w:bCs/>
                <w:sz w:val="28"/>
                <w:szCs w:val="28"/>
              </w:rPr>
              <w:t xml:space="preserve">экономически эффективных      </w:t>
            </w:r>
          </w:p>
          <w:p w:rsidR="00D227D4" w:rsidRPr="00EA5047" w:rsidRDefault="000352FD" w:rsidP="00EA5047">
            <w:pPr>
              <w:pStyle w:val="20"/>
              <w:spacing w:after="0" w:line="240" w:lineRule="auto"/>
              <w:ind w:left="0"/>
              <w:jc w:val="both"/>
              <w:rPr>
                <w:bCs/>
                <w:sz w:val="28"/>
                <w:szCs w:val="28"/>
              </w:rPr>
            </w:pPr>
            <w:r>
              <w:rPr>
                <w:bCs/>
                <w:sz w:val="28"/>
                <w:szCs w:val="28"/>
              </w:rPr>
              <w:t xml:space="preserve">  </w:t>
            </w:r>
            <w:r w:rsidR="00E11250" w:rsidRPr="00EA5047">
              <w:rPr>
                <w:bCs/>
                <w:sz w:val="28"/>
                <w:szCs w:val="28"/>
              </w:rPr>
              <w:t xml:space="preserve">производств. Создание производства </w:t>
            </w:r>
            <w:r w:rsidR="00D227D4" w:rsidRPr="00EA5047">
              <w:rPr>
                <w:bCs/>
                <w:sz w:val="28"/>
                <w:szCs w:val="28"/>
              </w:rPr>
              <w:t xml:space="preserve">     </w:t>
            </w:r>
          </w:p>
          <w:p w:rsidR="00D227D4" w:rsidRPr="00EA5047" w:rsidRDefault="000352FD" w:rsidP="00EA5047">
            <w:pPr>
              <w:pStyle w:val="20"/>
              <w:spacing w:after="0" w:line="240" w:lineRule="auto"/>
              <w:ind w:left="0"/>
              <w:jc w:val="both"/>
              <w:rPr>
                <w:bCs/>
                <w:sz w:val="28"/>
                <w:szCs w:val="28"/>
              </w:rPr>
            </w:pPr>
            <w:r>
              <w:rPr>
                <w:bCs/>
                <w:sz w:val="28"/>
                <w:szCs w:val="28"/>
              </w:rPr>
              <w:t xml:space="preserve">  </w:t>
            </w:r>
            <w:r w:rsidR="00E11250" w:rsidRPr="00EA5047">
              <w:rPr>
                <w:bCs/>
                <w:sz w:val="28"/>
                <w:szCs w:val="28"/>
              </w:rPr>
              <w:t xml:space="preserve">оргиентированного на глубокую </w:t>
            </w:r>
            <w:r w:rsidR="00D227D4" w:rsidRPr="00EA5047">
              <w:rPr>
                <w:bCs/>
                <w:sz w:val="28"/>
                <w:szCs w:val="28"/>
              </w:rPr>
              <w:t xml:space="preserve">  </w:t>
            </w:r>
          </w:p>
          <w:p w:rsidR="00D227D4" w:rsidRPr="00EA5047" w:rsidRDefault="000352FD" w:rsidP="00EA5047">
            <w:pPr>
              <w:pStyle w:val="20"/>
              <w:spacing w:after="0" w:line="240" w:lineRule="auto"/>
              <w:ind w:left="0"/>
              <w:jc w:val="both"/>
              <w:rPr>
                <w:bCs/>
                <w:sz w:val="28"/>
                <w:szCs w:val="28"/>
              </w:rPr>
            </w:pPr>
            <w:r>
              <w:rPr>
                <w:bCs/>
                <w:sz w:val="28"/>
                <w:szCs w:val="28"/>
              </w:rPr>
              <w:t xml:space="preserve"> </w:t>
            </w:r>
            <w:r w:rsidR="00D227D4" w:rsidRPr="00EA5047">
              <w:rPr>
                <w:bCs/>
                <w:sz w:val="28"/>
                <w:szCs w:val="28"/>
              </w:rPr>
              <w:t xml:space="preserve"> </w:t>
            </w:r>
            <w:r w:rsidR="00E11250" w:rsidRPr="00EA5047">
              <w:rPr>
                <w:bCs/>
                <w:sz w:val="28"/>
                <w:szCs w:val="28"/>
              </w:rPr>
              <w:t xml:space="preserve">переработку сельскохозяйственной </w:t>
            </w:r>
            <w:r w:rsidR="00D227D4" w:rsidRPr="00EA5047">
              <w:rPr>
                <w:bCs/>
                <w:sz w:val="28"/>
                <w:szCs w:val="28"/>
              </w:rPr>
              <w:t xml:space="preserve"> </w:t>
            </w:r>
          </w:p>
          <w:p w:rsidR="00D227D4" w:rsidRPr="00EA5047" w:rsidRDefault="000352FD" w:rsidP="00EA5047">
            <w:pPr>
              <w:pStyle w:val="20"/>
              <w:spacing w:after="0" w:line="240" w:lineRule="auto"/>
              <w:ind w:left="0"/>
              <w:jc w:val="both"/>
              <w:rPr>
                <w:bCs/>
                <w:sz w:val="28"/>
                <w:szCs w:val="28"/>
              </w:rPr>
            </w:pPr>
            <w:r>
              <w:rPr>
                <w:bCs/>
                <w:sz w:val="28"/>
                <w:szCs w:val="28"/>
              </w:rPr>
              <w:t xml:space="preserve">  </w:t>
            </w:r>
            <w:r w:rsidR="00E11250" w:rsidRPr="00EA5047">
              <w:rPr>
                <w:bCs/>
                <w:sz w:val="28"/>
                <w:szCs w:val="28"/>
              </w:rPr>
              <w:t>продукции</w:t>
            </w:r>
            <w:r w:rsidR="00596849" w:rsidRPr="00EA5047">
              <w:rPr>
                <w:bCs/>
                <w:sz w:val="28"/>
                <w:szCs w:val="28"/>
              </w:rPr>
              <w:t xml:space="preserve"> </w:t>
            </w:r>
            <w:r w:rsidR="00E11250" w:rsidRPr="00EA5047">
              <w:rPr>
                <w:bCs/>
                <w:sz w:val="28"/>
                <w:szCs w:val="28"/>
              </w:rPr>
              <w:t xml:space="preserve">- зерна и картофеля,  </w:t>
            </w:r>
          </w:p>
          <w:p w:rsidR="00E11250" w:rsidRPr="00EA5047" w:rsidRDefault="000352FD" w:rsidP="00EA5047">
            <w:pPr>
              <w:pStyle w:val="20"/>
              <w:spacing w:after="0" w:line="240" w:lineRule="auto"/>
              <w:ind w:left="0"/>
              <w:jc w:val="both"/>
              <w:rPr>
                <w:bCs/>
                <w:sz w:val="28"/>
                <w:szCs w:val="28"/>
              </w:rPr>
            </w:pPr>
            <w:r>
              <w:rPr>
                <w:bCs/>
                <w:sz w:val="28"/>
                <w:szCs w:val="28"/>
              </w:rPr>
              <w:t xml:space="preserve">  </w:t>
            </w:r>
            <w:r w:rsidR="00D227D4" w:rsidRPr="00EA5047">
              <w:rPr>
                <w:bCs/>
                <w:sz w:val="28"/>
                <w:szCs w:val="28"/>
              </w:rPr>
              <w:t>газоперерабатывающего производства;</w:t>
            </w:r>
          </w:p>
          <w:p w:rsidR="00D227D4" w:rsidRPr="00EA5047" w:rsidRDefault="00071277" w:rsidP="00EA5047">
            <w:pPr>
              <w:pStyle w:val="a9"/>
              <w:jc w:val="both"/>
              <w:rPr>
                <w:b w:val="0"/>
                <w:bCs w:val="0"/>
                <w:szCs w:val="28"/>
              </w:rPr>
            </w:pPr>
            <w:r w:rsidRPr="00EA5047">
              <w:rPr>
                <w:b w:val="0"/>
                <w:bCs w:val="0"/>
                <w:szCs w:val="28"/>
              </w:rPr>
              <w:t>- развитие сель</w:t>
            </w:r>
            <w:r w:rsidR="00D227D4" w:rsidRPr="00EA5047">
              <w:rPr>
                <w:b w:val="0"/>
                <w:bCs w:val="0"/>
                <w:szCs w:val="28"/>
              </w:rPr>
              <w:t>скохозяйственного производства</w:t>
            </w:r>
            <w:r w:rsidR="00596849" w:rsidRPr="00EA5047">
              <w:rPr>
                <w:b w:val="0"/>
                <w:bCs w:val="0"/>
                <w:szCs w:val="28"/>
              </w:rPr>
              <w:t>,</w:t>
            </w:r>
            <w:r w:rsidR="00D227D4" w:rsidRPr="00EA5047">
              <w:rPr>
                <w:b w:val="0"/>
                <w:bCs w:val="0"/>
                <w:szCs w:val="28"/>
              </w:rPr>
              <w:t xml:space="preserve"> </w:t>
            </w:r>
          </w:p>
          <w:p w:rsidR="00D227D4" w:rsidRPr="00EA5047" w:rsidRDefault="00D227D4" w:rsidP="00EA5047">
            <w:pPr>
              <w:pStyle w:val="a9"/>
              <w:jc w:val="both"/>
              <w:rPr>
                <w:b w:val="0"/>
                <w:bCs w:val="0"/>
                <w:szCs w:val="28"/>
              </w:rPr>
            </w:pPr>
            <w:r w:rsidRPr="00EA5047">
              <w:rPr>
                <w:b w:val="0"/>
                <w:bCs w:val="0"/>
                <w:szCs w:val="28"/>
              </w:rPr>
              <w:t xml:space="preserve">   </w:t>
            </w:r>
            <w:r w:rsidR="00071277" w:rsidRPr="00EA5047">
              <w:rPr>
                <w:b w:val="0"/>
                <w:bCs w:val="0"/>
                <w:szCs w:val="28"/>
              </w:rPr>
              <w:t xml:space="preserve">внедрение интенсивных технологий </w:t>
            </w:r>
            <w:r w:rsidRPr="00EA5047">
              <w:rPr>
                <w:b w:val="0"/>
                <w:bCs w:val="0"/>
                <w:szCs w:val="28"/>
              </w:rPr>
              <w:t xml:space="preserve">    </w:t>
            </w:r>
          </w:p>
          <w:p w:rsidR="00D227D4" w:rsidRPr="00EA5047" w:rsidRDefault="000352FD" w:rsidP="00EA5047">
            <w:pPr>
              <w:pStyle w:val="a9"/>
              <w:jc w:val="both"/>
              <w:rPr>
                <w:b w:val="0"/>
                <w:bCs w:val="0"/>
                <w:szCs w:val="28"/>
              </w:rPr>
            </w:pPr>
            <w:r>
              <w:rPr>
                <w:b w:val="0"/>
                <w:bCs w:val="0"/>
                <w:szCs w:val="28"/>
              </w:rPr>
              <w:t xml:space="preserve">  </w:t>
            </w:r>
            <w:r w:rsidR="00D227D4" w:rsidRPr="00EA5047">
              <w:rPr>
                <w:b w:val="0"/>
                <w:bCs w:val="0"/>
                <w:szCs w:val="28"/>
              </w:rPr>
              <w:t xml:space="preserve"> </w:t>
            </w:r>
            <w:r w:rsidR="00071277" w:rsidRPr="00EA5047">
              <w:rPr>
                <w:b w:val="0"/>
                <w:bCs w:val="0"/>
                <w:szCs w:val="28"/>
              </w:rPr>
              <w:t xml:space="preserve">возделывания сельскохозяйственных культур, </w:t>
            </w:r>
          </w:p>
          <w:p w:rsidR="00071277" w:rsidRPr="00EA5047" w:rsidRDefault="00D227D4" w:rsidP="00EA5047">
            <w:pPr>
              <w:pStyle w:val="a9"/>
              <w:jc w:val="both"/>
              <w:rPr>
                <w:b w:val="0"/>
                <w:bCs w:val="0"/>
                <w:szCs w:val="28"/>
              </w:rPr>
            </w:pPr>
            <w:r w:rsidRPr="00EA5047">
              <w:rPr>
                <w:b w:val="0"/>
                <w:bCs w:val="0"/>
                <w:szCs w:val="28"/>
              </w:rPr>
              <w:t xml:space="preserve">   </w:t>
            </w:r>
            <w:r w:rsidR="00071277" w:rsidRPr="00EA5047">
              <w:rPr>
                <w:b w:val="0"/>
                <w:bCs w:val="0"/>
                <w:szCs w:val="28"/>
              </w:rPr>
              <w:t xml:space="preserve">развитие молочного и мясного </w:t>
            </w:r>
            <w:r w:rsidRPr="00EA5047">
              <w:rPr>
                <w:b w:val="0"/>
                <w:bCs w:val="0"/>
                <w:szCs w:val="28"/>
              </w:rPr>
              <w:t>ж</w:t>
            </w:r>
            <w:r w:rsidR="00071277" w:rsidRPr="00EA5047">
              <w:rPr>
                <w:b w:val="0"/>
                <w:bCs w:val="0"/>
                <w:szCs w:val="28"/>
              </w:rPr>
              <w:t>ивотноводства;</w:t>
            </w:r>
          </w:p>
          <w:p w:rsidR="00D227D4" w:rsidRPr="00EA5047" w:rsidRDefault="000352FD" w:rsidP="00EA5047">
            <w:pPr>
              <w:pStyle w:val="a9"/>
              <w:jc w:val="both"/>
              <w:rPr>
                <w:b w:val="0"/>
              </w:rPr>
            </w:pPr>
            <w:r>
              <w:rPr>
                <w:b w:val="0"/>
              </w:rPr>
              <w:t xml:space="preserve"> </w:t>
            </w:r>
            <w:r w:rsidR="00071277" w:rsidRPr="00EA5047">
              <w:rPr>
                <w:b w:val="0"/>
              </w:rPr>
              <w:t xml:space="preserve">-создание благоприятного инвестиционного и </w:t>
            </w:r>
          </w:p>
          <w:p w:rsidR="0012424F" w:rsidRPr="00EA5047" w:rsidRDefault="000352FD" w:rsidP="00EA5047">
            <w:pPr>
              <w:pStyle w:val="a9"/>
              <w:jc w:val="both"/>
              <w:rPr>
                <w:b w:val="0"/>
              </w:rPr>
            </w:pPr>
            <w:r>
              <w:rPr>
                <w:b w:val="0"/>
              </w:rPr>
              <w:t xml:space="preserve">   </w:t>
            </w:r>
            <w:r w:rsidR="00596849" w:rsidRPr="00EA5047">
              <w:rPr>
                <w:b w:val="0"/>
              </w:rPr>
              <w:t>предпринимательского климата,</w:t>
            </w:r>
            <w:r w:rsidR="0012424F" w:rsidRPr="00EA5047">
              <w:rPr>
                <w:b w:val="0"/>
              </w:rPr>
              <w:t xml:space="preserve"> </w:t>
            </w:r>
            <w:r w:rsidR="00F572FA" w:rsidRPr="00EA5047">
              <w:rPr>
                <w:b w:val="0"/>
              </w:rPr>
              <w:t xml:space="preserve">формирование </w:t>
            </w:r>
            <w:r w:rsidR="0012424F" w:rsidRPr="00EA5047">
              <w:rPr>
                <w:b w:val="0"/>
              </w:rPr>
              <w:t xml:space="preserve"> </w:t>
            </w:r>
          </w:p>
          <w:p w:rsidR="0012424F" w:rsidRPr="00EA5047" w:rsidRDefault="000352FD" w:rsidP="00EA5047">
            <w:pPr>
              <w:jc w:val="both"/>
              <w:rPr>
                <w:sz w:val="28"/>
                <w:szCs w:val="28"/>
              </w:rPr>
            </w:pPr>
            <w:r>
              <w:rPr>
                <w:sz w:val="28"/>
                <w:szCs w:val="28"/>
              </w:rPr>
              <w:t xml:space="preserve">  </w:t>
            </w:r>
            <w:r w:rsidR="0012424F" w:rsidRPr="00EA5047">
              <w:rPr>
                <w:sz w:val="28"/>
                <w:szCs w:val="28"/>
              </w:rPr>
              <w:t xml:space="preserve"> </w:t>
            </w:r>
            <w:r w:rsidR="00F572FA" w:rsidRPr="00EA5047">
              <w:rPr>
                <w:sz w:val="28"/>
                <w:szCs w:val="28"/>
              </w:rPr>
              <w:t xml:space="preserve">и развитие инфраструктуры </w:t>
            </w:r>
            <w:r w:rsidR="00D227D4" w:rsidRPr="00EA5047">
              <w:rPr>
                <w:sz w:val="28"/>
                <w:szCs w:val="28"/>
              </w:rPr>
              <w:t xml:space="preserve">   </w:t>
            </w:r>
            <w:r w:rsidR="00F572FA" w:rsidRPr="00EA5047">
              <w:rPr>
                <w:sz w:val="28"/>
                <w:szCs w:val="28"/>
              </w:rPr>
              <w:t xml:space="preserve">поддержки </w:t>
            </w:r>
            <w:r w:rsidR="0012424F" w:rsidRPr="00EA5047">
              <w:rPr>
                <w:sz w:val="28"/>
                <w:szCs w:val="28"/>
              </w:rPr>
              <w:t xml:space="preserve">    </w:t>
            </w:r>
          </w:p>
          <w:p w:rsidR="0012424F" w:rsidRPr="00EA5047" w:rsidRDefault="000352FD" w:rsidP="00EA5047">
            <w:pPr>
              <w:jc w:val="both"/>
              <w:rPr>
                <w:sz w:val="28"/>
                <w:szCs w:val="28"/>
              </w:rPr>
            </w:pPr>
            <w:r>
              <w:rPr>
                <w:sz w:val="28"/>
                <w:szCs w:val="28"/>
              </w:rPr>
              <w:t xml:space="preserve">   </w:t>
            </w:r>
            <w:r w:rsidR="00F572FA" w:rsidRPr="00EA5047">
              <w:rPr>
                <w:sz w:val="28"/>
                <w:szCs w:val="28"/>
              </w:rPr>
              <w:t xml:space="preserve">предпринимательства – создание кредитных </w:t>
            </w:r>
            <w:r w:rsidR="00EF191F" w:rsidRPr="00EA5047">
              <w:rPr>
                <w:sz w:val="28"/>
                <w:szCs w:val="28"/>
              </w:rPr>
              <w:t xml:space="preserve">и  </w:t>
            </w:r>
          </w:p>
          <w:p w:rsidR="00F572FA" w:rsidRPr="00EA5047" w:rsidRDefault="000352FD" w:rsidP="00EA5047">
            <w:pPr>
              <w:jc w:val="both"/>
              <w:rPr>
                <w:sz w:val="28"/>
                <w:szCs w:val="28"/>
              </w:rPr>
            </w:pPr>
            <w:r>
              <w:rPr>
                <w:sz w:val="28"/>
                <w:szCs w:val="28"/>
              </w:rPr>
              <w:t xml:space="preserve">   </w:t>
            </w:r>
            <w:r w:rsidR="00EF191F" w:rsidRPr="00EA5047">
              <w:rPr>
                <w:sz w:val="28"/>
                <w:szCs w:val="28"/>
              </w:rPr>
              <w:t xml:space="preserve">сбытовых </w:t>
            </w:r>
            <w:r w:rsidR="00F572FA" w:rsidRPr="00EA5047">
              <w:rPr>
                <w:sz w:val="28"/>
                <w:szCs w:val="28"/>
              </w:rPr>
              <w:t>потребит</w:t>
            </w:r>
            <w:r w:rsidR="00EF191F" w:rsidRPr="00EA5047">
              <w:rPr>
                <w:sz w:val="28"/>
                <w:szCs w:val="28"/>
              </w:rPr>
              <w:t>ельских</w:t>
            </w:r>
            <w:r w:rsidR="00EF191F" w:rsidRPr="00EA5047">
              <w:t xml:space="preserve"> </w:t>
            </w:r>
            <w:r w:rsidR="00D227D4" w:rsidRPr="00EA5047">
              <w:rPr>
                <w:sz w:val="28"/>
                <w:szCs w:val="28"/>
              </w:rPr>
              <w:t xml:space="preserve"> </w:t>
            </w:r>
            <w:r w:rsidR="00EF191F" w:rsidRPr="00EA5047">
              <w:rPr>
                <w:sz w:val="28"/>
                <w:szCs w:val="28"/>
              </w:rPr>
              <w:t>кооперативов;</w:t>
            </w:r>
          </w:p>
        </w:tc>
      </w:tr>
      <w:tr w:rsidR="00F572FA" w:rsidRPr="00EA5047">
        <w:tc>
          <w:tcPr>
            <w:tcW w:w="3544" w:type="dxa"/>
          </w:tcPr>
          <w:p w:rsidR="00F572FA" w:rsidRPr="00EA5047" w:rsidRDefault="00F572FA" w:rsidP="00EA5047">
            <w:pPr>
              <w:jc w:val="both"/>
              <w:rPr>
                <w:sz w:val="28"/>
                <w:szCs w:val="28"/>
              </w:rPr>
            </w:pPr>
          </w:p>
          <w:p w:rsidR="00F572FA" w:rsidRPr="00EA5047" w:rsidRDefault="00F572FA" w:rsidP="00E66BB2">
            <w:pPr>
              <w:rPr>
                <w:sz w:val="28"/>
                <w:szCs w:val="28"/>
              </w:rPr>
            </w:pPr>
            <w:r w:rsidRPr="00EA5047">
              <w:rPr>
                <w:sz w:val="28"/>
                <w:szCs w:val="28"/>
              </w:rPr>
              <w:t>Исполнители подпрограмм</w:t>
            </w:r>
          </w:p>
          <w:p w:rsidR="00F572FA" w:rsidRPr="00EA5047" w:rsidRDefault="00F572FA" w:rsidP="00E66BB2">
            <w:pPr>
              <w:rPr>
                <w:sz w:val="28"/>
                <w:szCs w:val="28"/>
              </w:rPr>
            </w:pPr>
            <w:r w:rsidRPr="00EA5047">
              <w:rPr>
                <w:sz w:val="28"/>
                <w:szCs w:val="28"/>
              </w:rPr>
              <w:t>и основных мероприятий</w:t>
            </w:r>
          </w:p>
        </w:tc>
        <w:tc>
          <w:tcPr>
            <w:tcW w:w="6176" w:type="dxa"/>
          </w:tcPr>
          <w:p w:rsidR="00F572FA" w:rsidRPr="00EA5047" w:rsidRDefault="00F572FA" w:rsidP="00EA5047">
            <w:pPr>
              <w:pStyle w:val="211"/>
              <w:ind w:firstLine="6"/>
              <w:rPr>
                <w:sz w:val="28"/>
                <w:szCs w:val="28"/>
              </w:rPr>
            </w:pPr>
          </w:p>
          <w:p w:rsidR="00F572FA" w:rsidRPr="00EA5047" w:rsidRDefault="00F572FA" w:rsidP="00EA5047">
            <w:pPr>
              <w:pStyle w:val="211"/>
              <w:ind w:firstLine="6"/>
              <w:rPr>
                <w:sz w:val="28"/>
                <w:szCs w:val="28"/>
              </w:rPr>
            </w:pPr>
            <w:r w:rsidRPr="00EA5047">
              <w:rPr>
                <w:sz w:val="28"/>
                <w:szCs w:val="28"/>
              </w:rPr>
              <w:t>Производственные предприятия и учреждения непроизводственной сферы Староюрьевского района  Тамбовской области.</w:t>
            </w:r>
          </w:p>
          <w:p w:rsidR="00F572FA" w:rsidRPr="00EA5047" w:rsidRDefault="00F572FA" w:rsidP="00EA5047">
            <w:pPr>
              <w:ind w:firstLine="6"/>
              <w:jc w:val="both"/>
              <w:rPr>
                <w:sz w:val="28"/>
                <w:szCs w:val="28"/>
              </w:rPr>
            </w:pPr>
            <w:r w:rsidRPr="00EA5047">
              <w:rPr>
                <w:sz w:val="28"/>
                <w:szCs w:val="28"/>
              </w:rPr>
              <w:t>Исполнители программных мероприятий, поставщики оборудования будут отбираться на конкурсной основе в соответствие с ФЗ «О размещении заказов на поставки товаров, выполнение работ, оказание услуг для государственных и муниципальных нужд» от 21.07.2005 № 94-ФЗ</w:t>
            </w:r>
          </w:p>
        </w:tc>
      </w:tr>
      <w:tr w:rsidR="00F572FA" w:rsidRPr="00EA5047">
        <w:tc>
          <w:tcPr>
            <w:tcW w:w="3544" w:type="dxa"/>
          </w:tcPr>
          <w:p w:rsidR="00F572FA" w:rsidRPr="00EA5047" w:rsidRDefault="00F572FA" w:rsidP="00EA5047">
            <w:pPr>
              <w:jc w:val="both"/>
              <w:rPr>
                <w:sz w:val="28"/>
                <w:szCs w:val="28"/>
              </w:rPr>
            </w:pPr>
          </w:p>
          <w:p w:rsidR="00F572FA" w:rsidRPr="00EA5047" w:rsidRDefault="00F572FA" w:rsidP="00EA5047">
            <w:pPr>
              <w:jc w:val="both"/>
              <w:rPr>
                <w:sz w:val="28"/>
                <w:szCs w:val="28"/>
              </w:rPr>
            </w:pPr>
            <w:r w:rsidRPr="00EA5047">
              <w:rPr>
                <w:sz w:val="28"/>
                <w:szCs w:val="28"/>
              </w:rPr>
              <w:t>Объемы и источники</w:t>
            </w:r>
          </w:p>
          <w:p w:rsidR="00F572FA" w:rsidRPr="00EA5047" w:rsidRDefault="00F572FA" w:rsidP="00EA5047">
            <w:pPr>
              <w:jc w:val="both"/>
              <w:rPr>
                <w:sz w:val="28"/>
                <w:szCs w:val="28"/>
              </w:rPr>
            </w:pPr>
            <w:r w:rsidRPr="00EA5047">
              <w:rPr>
                <w:sz w:val="28"/>
                <w:szCs w:val="28"/>
              </w:rPr>
              <w:t>финансирования программы</w:t>
            </w:r>
          </w:p>
        </w:tc>
        <w:tc>
          <w:tcPr>
            <w:tcW w:w="6176" w:type="dxa"/>
          </w:tcPr>
          <w:p w:rsidR="00F572FA" w:rsidRPr="00EA5047" w:rsidRDefault="00F572FA" w:rsidP="00EA5047">
            <w:pPr>
              <w:ind w:firstLine="6"/>
              <w:jc w:val="both"/>
              <w:rPr>
                <w:sz w:val="28"/>
                <w:szCs w:val="28"/>
              </w:rPr>
            </w:pPr>
          </w:p>
          <w:p w:rsidR="00F572FA" w:rsidRPr="00EA5047" w:rsidRDefault="00F572FA" w:rsidP="00EA5047">
            <w:pPr>
              <w:ind w:firstLine="6"/>
              <w:jc w:val="both"/>
              <w:rPr>
                <w:sz w:val="28"/>
                <w:szCs w:val="28"/>
              </w:rPr>
            </w:pPr>
            <w:r w:rsidRPr="00EA5047">
              <w:rPr>
                <w:sz w:val="28"/>
                <w:szCs w:val="28"/>
              </w:rPr>
              <w:t>Суммарный объем</w:t>
            </w:r>
            <w:r w:rsidR="000542D4" w:rsidRPr="00EA5047">
              <w:rPr>
                <w:sz w:val="28"/>
                <w:szCs w:val="28"/>
              </w:rPr>
              <w:t xml:space="preserve"> финансирования Программы в 20</w:t>
            </w:r>
            <w:r w:rsidR="002E2CFB" w:rsidRPr="00EA5047">
              <w:rPr>
                <w:sz w:val="28"/>
                <w:szCs w:val="28"/>
              </w:rPr>
              <w:t>1</w:t>
            </w:r>
            <w:r w:rsidR="000542D4" w:rsidRPr="00EA5047">
              <w:rPr>
                <w:sz w:val="28"/>
                <w:szCs w:val="28"/>
              </w:rPr>
              <w:t>0</w:t>
            </w:r>
            <w:r w:rsidRPr="00EA5047">
              <w:rPr>
                <w:sz w:val="28"/>
                <w:szCs w:val="28"/>
              </w:rPr>
              <w:t xml:space="preserve"> – 201</w:t>
            </w:r>
            <w:r w:rsidR="00790C8D" w:rsidRPr="00EA5047">
              <w:rPr>
                <w:sz w:val="28"/>
                <w:szCs w:val="28"/>
              </w:rPr>
              <w:t>2</w:t>
            </w:r>
            <w:r w:rsidRPr="00EA5047">
              <w:rPr>
                <w:sz w:val="28"/>
                <w:szCs w:val="28"/>
              </w:rPr>
              <w:t xml:space="preserve"> </w:t>
            </w:r>
            <w:r w:rsidR="000542D4" w:rsidRPr="00EA5047">
              <w:rPr>
                <w:sz w:val="28"/>
                <w:szCs w:val="28"/>
              </w:rPr>
              <w:t>годы (в среднегодовых ценах 2006</w:t>
            </w:r>
            <w:r w:rsidRPr="00EA5047">
              <w:rPr>
                <w:sz w:val="28"/>
                <w:szCs w:val="28"/>
              </w:rPr>
              <w:t>г.) составляет</w:t>
            </w:r>
            <w:r w:rsidR="00045EDD" w:rsidRPr="00EA5047">
              <w:rPr>
                <w:sz w:val="28"/>
                <w:szCs w:val="28"/>
              </w:rPr>
              <w:t xml:space="preserve"> -1348,9</w:t>
            </w:r>
            <w:r w:rsidR="002E2CFB" w:rsidRPr="00EA5047">
              <w:rPr>
                <w:sz w:val="28"/>
                <w:szCs w:val="28"/>
              </w:rPr>
              <w:t xml:space="preserve">  </w:t>
            </w:r>
            <w:r w:rsidRPr="00EA5047">
              <w:rPr>
                <w:sz w:val="28"/>
                <w:szCs w:val="28"/>
              </w:rPr>
              <w:t>млн.руб., из них:</w:t>
            </w:r>
          </w:p>
          <w:p w:rsidR="00F572FA" w:rsidRPr="00EA5047" w:rsidRDefault="00F572FA" w:rsidP="00EA5047">
            <w:pPr>
              <w:numPr>
                <w:ilvl w:val="0"/>
                <w:numId w:val="11"/>
              </w:numPr>
              <w:ind w:left="0" w:firstLine="0"/>
              <w:jc w:val="both"/>
              <w:rPr>
                <w:sz w:val="28"/>
                <w:szCs w:val="28"/>
              </w:rPr>
            </w:pPr>
            <w:r w:rsidRPr="00EA5047">
              <w:rPr>
                <w:sz w:val="28"/>
                <w:szCs w:val="28"/>
              </w:rPr>
              <w:t>Средства федерального бюджета</w:t>
            </w:r>
            <w:r w:rsidR="00045EDD" w:rsidRPr="00EA5047">
              <w:rPr>
                <w:sz w:val="28"/>
                <w:szCs w:val="28"/>
              </w:rPr>
              <w:t xml:space="preserve"> - 133,0</w:t>
            </w:r>
            <w:r w:rsidR="002E2CFB" w:rsidRPr="00EA5047">
              <w:rPr>
                <w:sz w:val="28"/>
                <w:szCs w:val="28"/>
              </w:rPr>
              <w:t xml:space="preserve">   </w:t>
            </w:r>
            <w:r w:rsidRPr="00EA5047">
              <w:rPr>
                <w:sz w:val="28"/>
                <w:szCs w:val="28"/>
              </w:rPr>
              <w:t xml:space="preserve"> млн.руб.;</w:t>
            </w:r>
          </w:p>
          <w:p w:rsidR="00F572FA" w:rsidRPr="00EA5047" w:rsidRDefault="00F572FA" w:rsidP="00EA5047">
            <w:pPr>
              <w:numPr>
                <w:ilvl w:val="0"/>
                <w:numId w:val="11"/>
              </w:numPr>
              <w:ind w:left="0" w:firstLine="0"/>
              <w:jc w:val="both"/>
              <w:rPr>
                <w:sz w:val="28"/>
                <w:szCs w:val="28"/>
              </w:rPr>
            </w:pPr>
            <w:r w:rsidRPr="00EA5047">
              <w:rPr>
                <w:sz w:val="28"/>
                <w:szCs w:val="28"/>
              </w:rPr>
              <w:t>Средства областного бюджета</w:t>
            </w:r>
            <w:r w:rsidR="00045EDD" w:rsidRPr="00EA5047">
              <w:rPr>
                <w:sz w:val="28"/>
                <w:szCs w:val="28"/>
              </w:rPr>
              <w:t xml:space="preserve"> - 219,2</w:t>
            </w:r>
            <w:r w:rsidRPr="00EA5047">
              <w:rPr>
                <w:sz w:val="28"/>
                <w:szCs w:val="28"/>
              </w:rPr>
              <w:t xml:space="preserve"> млн.руб.;</w:t>
            </w:r>
          </w:p>
          <w:p w:rsidR="00F572FA" w:rsidRPr="00EA5047" w:rsidRDefault="00F572FA" w:rsidP="00EA5047">
            <w:pPr>
              <w:numPr>
                <w:ilvl w:val="0"/>
                <w:numId w:val="11"/>
              </w:numPr>
              <w:ind w:left="0" w:firstLine="0"/>
              <w:jc w:val="both"/>
              <w:rPr>
                <w:sz w:val="28"/>
                <w:szCs w:val="28"/>
              </w:rPr>
            </w:pPr>
            <w:r w:rsidRPr="00EA5047">
              <w:rPr>
                <w:sz w:val="28"/>
                <w:szCs w:val="28"/>
              </w:rPr>
              <w:t>Средс</w:t>
            </w:r>
            <w:r w:rsidR="0029555A" w:rsidRPr="00EA5047">
              <w:rPr>
                <w:sz w:val="28"/>
                <w:szCs w:val="28"/>
              </w:rPr>
              <w:t>тва муниципального бюджета</w:t>
            </w:r>
            <w:r w:rsidR="00045EDD" w:rsidRPr="00EA5047">
              <w:rPr>
                <w:sz w:val="28"/>
                <w:szCs w:val="28"/>
              </w:rPr>
              <w:t xml:space="preserve"> - 9,5 </w:t>
            </w:r>
            <w:r w:rsidRPr="00EA5047">
              <w:rPr>
                <w:sz w:val="28"/>
                <w:szCs w:val="28"/>
              </w:rPr>
              <w:t>млн.руб.;</w:t>
            </w:r>
          </w:p>
          <w:p w:rsidR="000542D4" w:rsidRPr="00EA5047" w:rsidRDefault="00045EDD" w:rsidP="00EA5047">
            <w:pPr>
              <w:numPr>
                <w:ilvl w:val="0"/>
                <w:numId w:val="11"/>
              </w:numPr>
              <w:ind w:left="0" w:firstLine="0"/>
              <w:jc w:val="both"/>
              <w:rPr>
                <w:sz w:val="28"/>
                <w:szCs w:val="28"/>
              </w:rPr>
            </w:pPr>
            <w:r w:rsidRPr="00EA5047">
              <w:rPr>
                <w:sz w:val="28"/>
                <w:szCs w:val="28"/>
              </w:rPr>
              <w:t xml:space="preserve">Внебюджетные средства – 987,2 </w:t>
            </w:r>
            <w:r w:rsidR="000542D4" w:rsidRPr="00EA5047">
              <w:rPr>
                <w:sz w:val="28"/>
                <w:szCs w:val="28"/>
              </w:rPr>
              <w:t>млн.руб.;</w:t>
            </w:r>
          </w:p>
          <w:p w:rsidR="000542D4" w:rsidRPr="00EA5047" w:rsidRDefault="000542D4" w:rsidP="00EA5047">
            <w:pPr>
              <w:jc w:val="both"/>
              <w:rPr>
                <w:sz w:val="28"/>
                <w:szCs w:val="28"/>
              </w:rPr>
            </w:pPr>
            <w:r w:rsidRPr="00EA5047">
              <w:rPr>
                <w:sz w:val="28"/>
                <w:szCs w:val="28"/>
              </w:rPr>
              <w:t>в т.ч.:</w:t>
            </w:r>
          </w:p>
          <w:p w:rsidR="00F572FA" w:rsidRPr="00EA5047" w:rsidRDefault="00F572FA" w:rsidP="00EA5047">
            <w:pPr>
              <w:numPr>
                <w:ilvl w:val="0"/>
                <w:numId w:val="11"/>
              </w:numPr>
              <w:ind w:left="0" w:firstLine="0"/>
              <w:jc w:val="both"/>
              <w:rPr>
                <w:sz w:val="28"/>
                <w:szCs w:val="28"/>
              </w:rPr>
            </w:pPr>
            <w:r w:rsidRPr="00EA5047">
              <w:rPr>
                <w:sz w:val="28"/>
                <w:szCs w:val="28"/>
              </w:rPr>
              <w:t xml:space="preserve">Собственные средства участников </w:t>
            </w:r>
            <w:r w:rsidR="00045EDD" w:rsidRPr="00EA5047">
              <w:rPr>
                <w:sz w:val="28"/>
                <w:szCs w:val="28"/>
              </w:rPr>
              <w:t xml:space="preserve">программы – 271,9 </w:t>
            </w:r>
            <w:r w:rsidRPr="00EA5047">
              <w:rPr>
                <w:sz w:val="28"/>
                <w:szCs w:val="28"/>
              </w:rPr>
              <w:t>млн.руб.;</w:t>
            </w:r>
          </w:p>
          <w:p w:rsidR="00F572FA" w:rsidRPr="00EA5047" w:rsidRDefault="00F572FA" w:rsidP="00EA5047">
            <w:pPr>
              <w:numPr>
                <w:ilvl w:val="0"/>
                <w:numId w:val="11"/>
              </w:numPr>
              <w:ind w:left="0" w:firstLine="0"/>
              <w:jc w:val="both"/>
              <w:rPr>
                <w:sz w:val="28"/>
                <w:szCs w:val="28"/>
              </w:rPr>
            </w:pPr>
            <w:r w:rsidRPr="00EA5047">
              <w:rPr>
                <w:sz w:val="28"/>
                <w:szCs w:val="28"/>
              </w:rPr>
              <w:t>Креди</w:t>
            </w:r>
            <w:r w:rsidR="00045EDD" w:rsidRPr="00EA5047">
              <w:rPr>
                <w:sz w:val="28"/>
                <w:szCs w:val="28"/>
              </w:rPr>
              <w:t>ты  коммерческих банков – 600,0</w:t>
            </w:r>
            <w:r w:rsidR="002E2CFB" w:rsidRPr="00EA5047">
              <w:rPr>
                <w:sz w:val="28"/>
                <w:szCs w:val="28"/>
              </w:rPr>
              <w:t xml:space="preserve">  </w:t>
            </w:r>
            <w:r w:rsidR="000542D4" w:rsidRPr="00EA5047">
              <w:rPr>
                <w:sz w:val="28"/>
                <w:szCs w:val="28"/>
              </w:rPr>
              <w:t xml:space="preserve"> </w:t>
            </w:r>
            <w:r w:rsidRPr="00EA5047">
              <w:rPr>
                <w:sz w:val="28"/>
                <w:szCs w:val="28"/>
              </w:rPr>
              <w:t>млн.руб.;</w:t>
            </w:r>
          </w:p>
          <w:p w:rsidR="00F572FA" w:rsidRPr="00EA5047" w:rsidRDefault="00F572FA" w:rsidP="00EA5047">
            <w:pPr>
              <w:numPr>
                <w:ilvl w:val="0"/>
                <w:numId w:val="11"/>
              </w:numPr>
              <w:ind w:left="0" w:firstLine="0"/>
              <w:jc w:val="both"/>
              <w:rPr>
                <w:sz w:val="28"/>
                <w:szCs w:val="28"/>
              </w:rPr>
            </w:pPr>
            <w:r w:rsidRPr="00EA5047">
              <w:rPr>
                <w:sz w:val="28"/>
                <w:szCs w:val="28"/>
              </w:rPr>
              <w:t>Ин</w:t>
            </w:r>
            <w:r w:rsidR="00045EDD" w:rsidRPr="00EA5047">
              <w:rPr>
                <w:sz w:val="28"/>
                <w:szCs w:val="28"/>
              </w:rPr>
              <w:t>ые внебюджетные средства – 115,3</w:t>
            </w:r>
            <w:r w:rsidR="000542D4" w:rsidRPr="00EA5047">
              <w:rPr>
                <w:sz w:val="28"/>
                <w:szCs w:val="28"/>
              </w:rPr>
              <w:t xml:space="preserve"> </w:t>
            </w:r>
            <w:r w:rsidRPr="00EA5047">
              <w:rPr>
                <w:sz w:val="28"/>
                <w:szCs w:val="28"/>
              </w:rPr>
              <w:t>млн.руб.</w:t>
            </w:r>
          </w:p>
          <w:p w:rsidR="00F572FA" w:rsidRPr="00EA5047" w:rsidRDefault="00F572FA" w:rsidP="00EA5047">
            <w:pPr>
              <w:jc w:val="both"/>
              <w:rPr>
                <w:sz w:val="28"/>
                <w:szCs w:val="28"/>
              </w:rPr>
            </w:pPr>
          </w:p>
        </w:tc>
      </w:tr>
      <w:tr w:rsidR="00F572FA" w:rsidRPr="00EA5047">
        <w:tc>
          <w:tcPr>
            <w:tcW w:w="3544" w:type="dxa"/>
          </w:tcPr>
          <w:p w:rsidR="00F572FA" w:rsidRPr="00EA5047" w:rsidRDefault="00F572FA" w:rsidP="00E66BB2">
            <w:pPr>
              <w:rPr>
                <w:sz w:val="28"/>
                <w:szCs w:val="28"/>
              </w:rPr>
            </w:pPr>
            <w:r w:rsidRPr="00EA5047">
              <w:rPr>
                <w:sz w:val="28"/>
                <w:szCs w:val="28"/>
              </w:rPr>
              <w:t>Система организации контроля за исполнением программы</w:t>
            </w:r>
          </w:p>
          <w:p w:rsidR="00F572FA" w:rsidRPr="00EA5047" w:rsidRDefault="00F572FA" w:rsidP="00EA5047">
            <w:pPr>
              <w:jc w:val="both"/>
              <w:rPr>
                <w:sz w:val="28"/>
                <w:szCs w:val="28"/>
              </w:rPr>
            </w:pPr>
          </w:p>
        </w:tc>
        <w:tc>
          <w:tcPr>
            <w:tcW w:w="6176" w:type="dxa"/>
          </w:tcPr>
          <w:p w:rsidR="00F572FA" w:rsidRPr="00EA5047" w:rsidRDefault="00F572FA" w:rsidP="00EA5047">
            <w:pPr>
              <w:pStyle w:val="211"/>
              <w:ind w:firstLine="6"/>
              <w:rPr>
                <w:sz w:val="28"/>
                <w:szCs w:val="28"/>
              </w:rPr>
            </w:pPr>
            <w:r w:rsidRPr="00EA5047">
              <w:rPr>
                <w:sz w:val="28"/>
                <w:szCs w:val="28"/>
              </w:rPr>
              <w:t>Администрация Староюрьевс</w:t>
            </w:r>
            <w:r w:rsidR="000542D4" w:rsidRPr="00EA5047">
              <w:rPr>
                <w:sz w:val="28"/>
                <w:szCs w:val="28"/>
              </w:rPr>
              <w:t xml:space="preserve">кого района Тамбовской области </w:t>
            </w:r>
            <w:r w:rsidRPr="00EA5047">
              <w:rPr>
                <w:sz w:val="28"/>
                <w:szCs w:val="28"/>
              </w:rPr>
              <w:t>контролирует своевременное и полное проведение мероприятий и реализацию проектов Программы.</w:t>
            </w:r>
          </w:p>
          <w:p w:rsidR="00F572FA" w:rsidRPr="00EA5047" w:rsidRDefault="00F572FA" w:rsidP="00EA5047">
            <w:pPr>
              <w:ind w:firstLine="6"/>
              <w:jc w:val="both"/>
              <w:rPr>
                <w:sz w:val="28"/>
                <w:szCs w:val="28"/>
              </w:rPr>
            </w:pPr>
            <w:r w:rsidRPr="00EA5047">
              <w:rPr>
                <w:sz w:val="28"/>
                <w:szCs w:val="28"/>
              </w:rPr>
              <w:t>Административный контроль дополняется текущим финансовым контролем за использованием средств федерального, областного и местного бюджетов.</w:t>
            </w:r>
          </w:p>
        </w:tc>
      </w:tr>
      <w:tr w:rsidR="00F572FA" w:rsidRPr="00EA5047">
        <w:trPr>
          <w:trHeight w:val="946"/>
        </w:trPr>
        <w:tc>
          <w:tcPr>
            <w:tcW w:w="3544" w:type="dxa"/>
          </w:tcPr>
          <w:p w:rsidR="00F572FA" w:rsidRPr="00EA5047" w:rsidRDefault="00F572FA" w:rsidP="00EA5047">
            <w:pPr>
              <w:jc w:val="both"/>
              <w:rPr>
                <w:sz w:val="28"/>
                <w:szCs w:val="28"/>
              </w:rPr>
            </w:pPr>
          </w:p>
          <w:p w:rsidR="00F572FA" w:rsidRPr="00EA5047" w:rsidRDefault="00F572FA" w:rsidP="00E66BB2">
            <w:pPr>
              <w:rPr>
                <w:sz w:val="28"/>
                <w:szCs w:val="28"/>
              </w:rPr>
            </w:pPr>
            <w:r w:rsidRPr="00EA5047">
              <w:rPr>
                <w:sz w:val="28"/>
                <w:szCs w:val="28"/>
              </w:rPr>
              <w:t>Ожидаемые конечные результаты реализации программы</w:t>
            </w:r>
          </w:p>
        </w:tc>
        <w:tc>
          <w:tcPr>
            <w:tcW w:w="6176" w:type="dxa"/>
          </w:tcPr>
          <w:p w:rsidR="00F572FA" w:rsidRPr="00EA5047" w:rsidRDefault="00F572FA" w:rsidP="00EA5047">
            <w:pPr>
              <w:jc w:val="both"/>
              <w:rPr>
                <w:sz w:val="28"/>
                <w:szCs w:val="28"/>
              </w:rPr>
            </w:pPr>
          </w:p>
          <w:p w:rsidR="00F572FA" w:rsidRPr="00EA5047" w:rsidRDefault="00F572FA" w:rsidP="00EA5047">
            <w:pPr>
              <w:jc w:val="both"/>
              <w:rPr>
                <w:sz w:val="28"/>
                <w:szCs w:val="28"/>
              </w:rPr>
            </w:pPr>
            <w:r w:rsidRPr="00EA5047">
              <w:rPr>
                <w:sz w:val="28"/>
                <w:szCs w:val="28"/>
              </w:rPr>
              <w:t>В результате реализации Программы ожидается:</w:t>
            </w:r>
          </w:p>
          <w:p w:rsidR="00F572FA" w:rsidRPr="00EA5047" w:rsidRDefault="00F572FA" w:rsidP="00EA5047">
            <w:pPr>
              <w:jc w:val="both"/>
              <w:rPr>
                <w:sz w:val="28"/>
                <w:szCs w:val="28"/>
              </w:rPr>
            </w:pPr>
            <w:r w:rsidRPr="00EA5047">
              <w:rPr>
                <w:sz w:val="28"/>
                <w:szCs w:val="28"/>
              </w:rPr>
              <w:t xml:space="preserve">- ежегодный рост </w:t>
            </w:r>
            <w:r w:rsidR="000542D4" w:rsidRPr="00EA5047">
              <w:rPr>
                <w:sz w:val="28"/>
                <w:szCs w:val="28"/>
              </w:rPr>
              <w:t xml:space="preserve"> валовой продукции района </w:t>
            </w:r>
            <w:r w:rsidRPr="00EA5047">
              <w:rPr>
                <w:sz w:val="28"/>
                <w:szCs w:val="28"/>
              </w:rPr>
              <w:t>на 7-8%;</w:t>
            </w:r>
          </w:p>
          <w:p w:rsidR="00F572FA" w:rsidRPr="00EA5047" w:rsidRDefault="00F572FA" w:rsidP="00EA5047">
            <w:pPr>
              <w:jc w:val="both"/>
              <w:rPr>
                <w:sz w:val="28"/>
                <w:szCs w:val="28"/>
              </w:rPr>
            </w:pPr>
            <w:r w:rsidRPr="00EA5047">
              <w:rPr>
                <w:sz w:val="28"/>
                <w:szCs w:val="28"/>
              </w:rPr>
              <w:t xml:space="preserve">- создание </w:t>
            </w:r>
            <w:r w:rsidR="000542D4" w:rsidRPr="00EA5047">
              <w:rPr>
                <w:sz w:val="28"/>
                <w:szCs w:val="28"/>
              </w:rPr>
              <w:t>условий для формирования с 20</w:t>
            </w:r>
            <w:r w:rsidR="00A50419" w:rsidRPr="00EA5047">
              <w:rPr>
                <w:sz w:val="28"/>
                <w:szCs w:val="28"/>
              </w:rPr>
              <w:t>15</w:t>
            </w:r>
            <w:r w:rsidRPr="00EA5047">
              <w:rPr>
                <w:sz w:val="28"/>
                <w:szCs w:val="28"/>
              </w:rPr>
              <w:t xml:space="preserve"> года бездотационного бюджета  р</w:t>
            </w:r>
            <w:r w:rsidR="00E42102" w:rsidRPr="00EA5047">
              <w:rPr>
                <w:sz w:val="28"/>
                <w:szCs w:val="28"/>
              </w:rPr>
              <w:t>айона</w:t>
            </w:r>
            <w:r w:rsidRPr="00EA5047">
              <w:rPr>
                <w:sz w:val="28"/>
                <w:szCs w:val="28"/>
              </w:rPr>
              <w:t>.</w:t>
            </w:r>
          </w:p>
          <w:p w:rsidR="00F572FA" w:rsidRPr="00EA5047" w:rsidRDefault="00F451B1" w:rsidP="00EA5047">
            <w:pPr>
              <w:jc w:val="both"/>
              <w:rPr>
                <w:sz w:val="28"/>
                <w:szCs w:val="28"/>
              </w:rPr>
            </w:pPr>
            <w:r w:rsidRPr="00EA5047">
              <w:rPr>
                <w:sz w:val="28"/>
                <w:szCs w:val="28"/>
              </w:rPr>
              <w:t>В результате</w:t>
            </w:r>
            <w:r w:rsidR="00F572FA" w:rsidRPr="00EA5047">
              <w:rPr>
                <w:sz w:val="28"/>
                <w:szCs w:val="28"/>
              </w:rPr>
              <w:t xml:space="preserve"> реализ</w:t>
            </w:r>
            <w:r w:rsidR="00A50419" w:rsidRPr="00EA5047">
              <w:rPr>
                <w:sz w:val="28"/>
                <w:szCs w:val="28"/>
              </w:rPr>
              <w:t xml:space="preserve">ации Программы </w:t>
            </w:r>
            <w:r w:rsidRPr="00EA5047">
              <w:rPr>
                <w:sz w:val="28"/>
                <w:szCs w:val="28"/>
              </w:rPr>
              <w:t xml:space="preserve">к 2015 году </w:t>
            </w:r>
            <w:r w:rsidR="00A50419" w:rsidRPr="00EA5047">
              <w:rPr>
                <w:sz w:val="28"/>
                <w:szCs w:val="28"/>
              </w:rPr>
              <w:t xml:space="preserve">будет создано </w:t>
            </w:r>
            <w:r w:rsidRPr="00EA5047">
              <w:rPr>
                <w:sz w:val="28"/>
                <w:szCs w:val="28"/>
              </w:rPr>
              <w:t xml:space="preserve">480 </w:t>
            </w:r>
            <w:r w:rsidR="002E2CFB" w:rsidRPr="00EA5047">
              <w:rPr>
                <w:sz w:val="28"/>
                <w:szCs w:val="28"/>
              </w:rPr>
              <w:t xml:space="preserve"> </w:t>
            </w:r>
            <w:r w:rsidR="00F572FA" w:rsidRPr="00EA5047">
              <w:rPr>
                <w:sz w:val="28"/>
                <w:szCs w:val="28"/>
              </w:rPr>
              <w:t>новых рабочих мест</w:t>
            </w:r>
            <w:r w:rsidR="0042254D" w:rsidRPr="00EA5047">
              <w:rPr>
                <w:sz w:val="28"/>
                <w:szCs w:val="28"/>
              </w:rPr>
              <w:t xml:space="preserve">, поступления в бюджет увеличатся до </w:t>
            </w:r>
            <w:r w:rsidRPr="00EA5047">
              <w:rPr>
                <w:sz w:val="28"/>
                <w:szCs w:val="28"/>
              </w:rPr>
              <w:t xml:space="preserve">154,1 </w:t>
            </w:r>
            <w:r w:rsidR="0042254D" w:rsidRPr="00EA5047">
              <w:rPr>
                <w:sz w:val="28"/>
                <w:szCs w:val="28"/>
              </w:rPr>
              <w:t>млн.руб.</w:t>
            </w:r>
          </w:p>
          <w:p w:rsidR="00F572FA" w:rsidRPr="00EA5047" w:rsidRDefault="00F572FA" w:rsidP="00EA5047">
            <w:pPr>
              <w:jc w:val="both"/>
              <w:rPr>
                <w:sz w:val="28"/>
                <w:szCs w:val="28"/>
              </w:rPr>
            </w:pPr>
          </w:p>
        </w:tc>
      </w:tr>
    </w:tbl>
    <w:p w:rsidR="00F572FA" w:rsidRPr="00EA5047" w:rsidRDefault="00F572FA" w:rsidP="00EA5047">
      <w:pPr>
        <w:jc w:val="both"/>
        <w:rPr>
          <w:sz w:val="28"/>
          <w:szCs w:val="28"/>
        </w:rPr>
      </w:pPr>
    </w:p>
    <w:p w:rsidR="00F572FA" w:rsidRPr="00EA5047" w:rsidRDefault="00F572FA" w:rsidP="00EA5047">
      <w:pPr>
        <w:jc w:val="both"/>
      </w:pPr>
    </w:p>
    <w:p w:rsidR="00777CEC" w:rsidRPr="00EA5047" w:rsidRDefault="00777CEC" w:rsidP="00EA5047">
      <w:pPr>
        <w:pStyle w:val="a9"/>
        <w:jc w:val="both"/>
        <w:rPr>
          <w:b w:val="0"/>
          <w:szCs w:val="28"/>
        </w:rPr>
      </w:pPr>
    </w:p>
    <w:p w:rsidR="00777CEC" w:rsidRPr="00EA5047" w:rsidRDefault="00777CEC" w:rsidP="00EA5047">
      <w:pPr>
        <w:pStyle w:val="a9"/>
        <w:jc w:val="both"/>
        <w:rPr>
          <w:b w:val="0"/>
          <w:szCs w:val="28"/>
        </w:rPr>
      </w:pPr>
    </w:p>
    <w:p w:rsidR="00072081" w:rsidRPr="00EA5047" w:rsidRDefault="00072081"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B06338" w:rsidRPr="00EA5047" w:rsidRDefault="00B06338" w:rsidP="00EA5047">
      <w:pPr>
        <w:pStyle w:val="a9"/>
        <w:jc w:val="both"/>
        <w:rPr>
          <w:b w:val="0"/>
          <w:szCs w:val="28"/>
        </w:rPr>
      </w:pPr>
    </w:p>
    <w:p w:rsidR="00F809FF" w:rsidRPr="00EA5047" w:rsidRDefault="00F809FF" w:rsidP="00EA5047">
      <w:pPr>
        <w:pStyle w:val="a9"/>
        <w:ind w:firstLine="1680"/>
        <w:jc w:val="both"/>
        <w:rPr>
          <w:b w:val="0"/>
          <w:szCs w:val="28"/>
        </w:rPr>
      </w:pPr>
    </w:p>
    <w:p w:rsidR="00F809FF" w:rsidRPr="00EA5047" w:rsidRDefault="00F809FF" w:rsidP="00EA5047">
      <w:pPr>
        <w:pStyle w:val="a9"/>
        <w:ind w:firstLine="1680"/>
        <w:jc w:val="both"/>
        <w:rPr>
          <w:b w:val="0"/>
          <w:szCs w:val="28"/>
        </w:rPr>
      </w:pPr>
    </w:p>
    <w:p w:rsidR="0010523D" w:rsidRPr="00EA5047" w:rsidRDefault="0010523D" w:rsidP="00EA5047">
      <w:pPr>
        <w:pStyle w:val="a9"/>
        <w:ind w:firstLine="1680"/>
        <w:jc w:val="both"/>
        <w:rPr>
          <w:b w:val="0"/>
          <w:szCs w:val="28"/>
        </w:rPr>
      </w:pPr>
    </w:p>
    <w:p w:rsidR="00BD41D4" w:rsidRDefault="001F05C6" w:rsidP="00EA5047">
      <w:pPr>
        <w:jc w:val="both"/>
        <w:rPr>
          <w:b/>
          <w:bCs/>
          <w:sz w:val="28"/>
        </w:rPr>
      </w:pPr>
      <w:r w:rsidRPr="001F05C6">
        <w:rPr>
          <w:b/>
          <w:bCs/>
          <w:sz w:val="28"/>
        </w:rPr>
        <w:t xml:space="preserve">                                              </w:t>
      </w:r>
    </w:p>
    <w:p w:rsidR="001302B8" w:rsidRPr="001F05C6" w:rsidRDefault="00BD41D4" w:rsidP="00EA5047">
      <w:pPr>
        <w:jc w:val="both"/>
        <w:rPr>
          <w:b/>
          <w:bCs/>
          <w:sz w:val="28"/>
        </w:rPr>
      </w:pPr>
      <w:r>
        <w:rPr>
          <w:b/>
          <w:bCs/>
          <w:sz w:val="28"/>
        </w:rPr>
        <w:t xml:space="preserve">                                        </w:t>
      </w:r>
      <w:r w:rsidR="001F05C6" w:rsidRPr="001F05C6">
        <w:rPr>
          <w:b/>
          <w:bCs/>
          <w:sz w:val="28"/>
        </w:rPr>
        <w:t xml:space="preserve">           </w:t>
      </w:r>
      <w:r w:rsidR="001302B8" w:rsidRPr="001F05C6">
        <w:rPr>
          <w:b/>
          <w:bCs/>
          <w:sz w:val="28"/>
        </w:rPr>
        <w:t>1. ВВЕДЕНИЕ</w:t>
      </w:r>
    </w:p>
    <w:p w:rsidR="001302B8" w:rsidRPr="00EA5047" w:rsidRDefault="001302B8" w:rsidP="00EA5047">
      <w:pPr>
        <w:pStyle w:val="Heading"/>
        <w:jc w:val="both"/>
        <w:rPr>
          <w:rFonts w:ascii="Times New Roman" w:hAnsi="Times New Roman" w:cs="Times New Roman"/>
          <w:b w:val="0"/>
          <w:color w:val="000000"/>
          <w:sz w:val="28"/>
        </w:rPr>
      </w:pPr>
    </w:p>
    <w:p w:rsidR="008E3B99" w:rsidRPr="00EA5047" w:rsidRDefault="008E3B99" w:rsidP="00EA5047">
      <w:pPr>
        <w:pStyle w:val="Heading"/>
        <w:jc w:val="both"/>
        <w:rPr>
          <w:rFonts w:ascii="Times New Roman" w:hAnsi="Times New Roman" w:cs="Times New Roman"/>
          <w:b w:val="0"/>
          <w:color w:val="000000"/>
          <w:sz w:val="28"/>
        </w:rPr>
      </w:pPr>
    </w:p>
    <w:p w:rsidR="001302B8" w:rsidRPr="00EA5047" w:rsidRDefault="001302B8" w:rsidP="00EA5047">
      <w:pPr>
        <w:ind w:firstLine="708"/>
        <w:jc w:val="both"/>
        <w:rPr>
          <w:color w:val="000000"/>
          <w:sz w:val="28"/>
        </w:rPr>
      </w:pPr>
      <w:r w:rsidRPr="00EA5047">
        <w:rPr>
          <w:color w:val="000000"/>
          <w:sz w:val="28"/>
        </w:rPr>
        <w:t>Программа социально-экономического развития Староюрьевского района Тамбовской области разработана в соответствии с порядком разработки</w:t>
      </w:r>
      <w:r w:rsidR="00BD23E5" w:rsidRPr="00EA5047">
        <w:rPr>
          <w:color w:val="000000"/>
          <w:sz w:val="28"/>
        </w:rPr>
        <w:t>, утверждения</w:t>
      </w:r>
      <w:r w:rsidRPr="00EA5047">
        <w:rPr>
          <w:color w:val="000000"/>
          <w:sz w:val="28"/>
        </w:rPr>
        <w:t xml:space="preserve"> и реализации целевых программ</w:t>
      </w:r>
      <w:r w:rsidR="00BD23E5" w:rsidRPr="00EA5047">
        <w:rPr>
          <w:color w:val="000000"/>
          <w:sz w:val="28"/>
        </w:rPr>
        <w:t xml:space="preserve"> Староюрьевского района Тамбовской области, утвержденного постановлением администрации района от 07.12.2009 № 763</w:t>
      </w:r>
      <w:r w:rsidRPr="00EA5047">
        <w:rPr>
          <w:color w:val="000000"/>
          <w:sz w:val="28"/>
        </w:rPr>
        <w:t xml:space="preserve">. </w:t>
      </w:r>
    </w:p>
    <w:p w:rsidR="001302B8" w:rsidRPr="00EA5047" w:rsidRDefault="001302B8" w:rsidP="00EA5047">
      <w:pPr>
        <w:ind w:firstLine="225"/>
        <w:jc w:val="both"/>
        <w:rPr>
          <w:color w:val="000000"/>
          <w:sz w:val="28"/>
        </w:rPr>
      </w:pPr>
      <w:r w:rsidRPr="00EA5047">
        <w:rPr>
          <w:color w:val="000000"/>
          <w:sz w:val="28"/>
        </w:rPr>
        <w:tab/>
        <w:t>Правовой основой Программы являются положения Конституции Российской Федерации, нормативно-правовые акты о разграничении полномочий и предметов ведения федерального центра, субъектов Российской Федерации и муниципального образования.</w:t>
      </w:r>
    </w:p>
    <w:p w:rsidR="001302B8" w:rsidRPr="00EA5047" w:rsidRDefault="001302B8" w:rsidP="00EA5047">
      <w:pPr>
        <w:ind w:firstLine="225"/>
        <w:jc w:val="both"/>
        <w:rPr>
          <w:color w:val="000000"/>
          <w:sz w:val="28"/>
        </w:rPr>
      </w:pPr>
      <w:r w:rsidRPr="00EA5047">
        <w:rPr>
          <w:color w:val="000000"/>
          <w:sz w:val="28"/>
        </w:rPr>
        <w:tab/>
        <w:t>Программа социально-экономического развития Староюрьевского района на 2010-2012 годы (далее Программа) определяет ключевые направления деятельности органов местного самоуправления на этот период, обеспечивающие достижение таких стратегических целей развития района, как повышение благосостояния населения и уменьшение бедности на основе динамичного и устойчивого экономического роста и повышения конкурентоспособности.</w:t>
      </w:r>
    </w:p>
    <w:p w:rsidR="001302B8" w:rsidRPr="00EA5047" w:rsidRDefault="001302B8" w:rsidP="00EA5047">
      <w:pPr>
        <w:jc w:val="both"/>
        <w:rPr>
          <w:color w:val="000000"/>
          <w:sz w:val="28"/>
        </w:rPr>
      </w:pPr>
      <w:r w:rsidRPr="00EA5047">
        <w:rPr>
          <w:color w:val="000000"/>
          <w:sz w:val="28"/>
        </w:rPr>
        <w:tab/>
        <w:t>Достижение этих целей возможно при условии проведения активной экономической политики.</w:t>
      </w:r>
    </w:p>
    <w:p w:rsidR="001302B8" w:rsidRPr="00EA5047" w:rsidRDefault="001302B8" w:rsidP="00EA5047">
      <w:pPr>
        <w:ind w:firstLine="225"/>
        <w:jc w:val="both"/>
        <w:rPr>
          <w:color w:val="000000"/>
          <w:sz w:val="28"/>
        </w:rPr>
      </w:pPr>
      <w:r w:rsidRPr="00EA5047">
        <w:rPr>
          <w:color w:val="000000"/>
          <w:sz w:val="28"/>
        </w:rPr>
        <w:tab/>
        <w:t>В связи с этим Программа предполагает  реализацию приоритетных национальных проектов в сфере здравоохранения, образования, обеспечения  населения жильем, развития агропромышленного комплекса, создание благоприятного инвестиционного климата, проведение структурной перестройки экономики, модернизацию экономики и активизацию инновационной деятельности, которые позволят обеспечить высокие и устойчивые темпы экономического роста.</w:t>
      </w:r>
    </w:p>
    <w:p w:rsidR="001302B8" w:rsidRPr="00EA5047" w:rsidRDefault="001302B8" w:rsidP="00EA5047">
      <w:pPr>
        <w:ind w:firstLine="225"/>
        <w:jc w:val="both"/>
        <w:rPr>
          <w:color w:val="000000"/>
          <w:sz w:val="28"/>
        </w:rPr>
      </w:pPr>
      <w:r w:rsidRPr="00EA5047">
        <w:rPr>
          <w:color w:val="000000"/>
          <w:sz w:val="28"/>
        </w:rPr>
        <w:tab/>
        <w:t>Для этого требуется создание эффективной экономической системы, основанной на равной и добросовестной конкуренции, снижении избыточного вмешательства органов власти в деятельность хозяйствующих субъектов и повышении конкурентоспособности человека и бизнеса.</w:t>
      </w:r>
    </w:p>
    <w:p w:rsidR="001302B8" w:rsidRPr="00EA5047" w:rsidRDefault="001302B8" w:rsidP="00EA5047">
      <w:pPr>
        <w:jc w:val="both"/>
        <w:rPr>
          <w:color w:val="000000"/>
          <w:sz w:val="28"/>
        </w:rPr>
      </w:pPr>
      <w:r w:rsidRPr="00EA5047">
        <w:rPr>
          <w:color w:val="000000"/>
          <w:sz w:val="28"/>
        </w:rPr>
        <w:tab/>
        <w:t>Программой предусматривается разработка механизмов, направленных на повышение эффективности проводимых реформ на основе анализа их практической реализации и выполнение задач стоящих перед органами местного самоуправления.</w:t>
      </w:r>
    </w:p>
    <w:p w:rsidR="001302B8" w:rsidRPr="00EA5047" w:rsidRDefault="001302B8" w:rsidP="00EA5047">
      <w:pPr>
        <w:pStyle w:val="a9"/>
        <w:ind w:firstLine="1440"/>
        <w:jc w:val="both"/>
        <w:rPr>
          <w:b w:val="0"/>
          <w:szCs w:val="28"/>
        </w:rPr>
      </w:pPr>
    </w:p>
    <w:p w:rsidR="009E0B93" w:rsidRPr="00EA5047" w:rsidRDefault="009E0B93" w:rsidP="00EA5047">
      <w:pPr>
        <w:pStyle w:val="a9"/>
        <w:ind w:firstLine="1440"/>
        <w:jc w:val="both"/>
        <w:rPr>
          <w:b w:val="0"/>
          <w:szCs w:val="28"/>
        </w:rPr>
      </w:pPr>
    </w:p>
    <w:p w:rsidR="009E0B93" w:rsidRPr="00EA5047" w:rsidRDefault="009E0B93" w:rsidP="00EA5047">
      <w:pPr>
        <w:pStyle w:val="a9"/>
        <w:ind w:firstLine="1440"/>
        <w:jc w:val="both"/>
        <w:rPr>
          <w:b w:val="0"/>
          <w:szCs w:val="28"/>
        </w:rPr>
      </w:pPr>
    </w:p>
    <w:p w:rsidR="009E0B93" w:rsidRPr="00EA5047" w:rsidRDefault="009E0B93" w:rsidP="00EA5047">
      <w:pPr>
        <w:pStyle w:val="a9"/>
        <w:ind w:firstLine="1440"/>
        <w:jc w:val="both"/>
        <w:rPr>
          <w:b w:val="0"/>
          <w:szCs w:val="28"/>
        </w:rPr>
      </w:pPr>
    </w:p>
    <w:p w:rsidR="009E0B93" w:rsidRPr="00EA5047" w:rsidRDefault="009E0B93" w:rsidP="00EA5047">
      <w:pPr>
        <w:pStyle w:val="a9"/>
        <w:ind w:firstLine="1440"/>
        <w:jc w:val="both"/>
        <w:rPr>
          <w:b w:val="0"/>
          <w:szCs w:val="28"/>
        </w:rPr>
      </w:pPr>
    </w:p>
    <w:p w:rsidR="009E0B93" w:rsidRPr="00EA5047" w:rsidRDefault="009E0B93" w:rsidP="00EA5047">
      <w:pPr>
        <w:pStyle w:val="a9"/>
        <w:ind w:firstLine="1440"/>
        <w:jc w:val="both"/>
        <w:rPr>
          <w:b w:val="0"/>
          <w:szCs w:val="28"/>
        </w:rPr>
      </w:pPr>
    </w:p>
    <w:p w:rsidR="009E0B93" w:rsidRPr="00EA5047" w:rsidRDefault="009E0B93" w:rsidP="00EA5047">
      <w:pPr>
        <w:pStyle w:val="a9"/>
        <w:ind w:firstLine="1440"/>
        <w:jc w:val="both"/>
        <w:rPr>
          <w:b w:val="0"/>
          <w:szCs w:val="28"/>
        </w:rPr>
      </w:pPr>
    </w:p>
    <w:p w:rsidR="009E0B93" w:rsidRPr="00EA5047" w:rsidRDefault="009E0B93" w:rsidP="00EA5047">
      <w:pPr>
        <w:pStyle w:val="a9"/>
        <w:ind w:firstLine="1440"/>
        <w:jc w:val="both"/>
        <w:rPr>
          <w:b w:val="0"/>
          <w:szCs w:val="28"/>
        </w:rPr>
      </w:pPr>
    </w:p>
    <w:p w:rsidR="009E0B93" w:rsidRPr="00EA5047" w:rsidRDefault="009E0B93" w:rsidP="00EA5047">
      <w:pPr>
        <w:pStyle w:val="a9"/>
        <w:ind w:firstLine="1440"/>
        <w:jc w:val="both"/>
        <w:rPr>
          <w:b w:val="0"/>
          <w:szCs w:val="28"/>
        </w:rPr>
      </w:pPr>
    </w:p>
    <w:p w:rsidR="00777CEC" w:rsidRPr="001F05C6" w:rsidRDefault="005610B4" w:rsidP="001F05C6">
      <w:pPr>
        <w:pStyle w:val="a9"/>
        <w:ind w:firstLine="1440"/>
        <w:rPr>
          <w:szCs w:val="28"/>
        </w:rPr>
      </w:pPr>
      <w:r w:rsidRPr="001F05C6">
        <w:rPr>
          <w:szCs w:val="28"/>
        </w:rPr>
        <w:t>2</w:t>
      </w:r>
      <w:r w:rsidR="00227072" w:rsidRPr="001F05C6">
        <w:rPr>
          <w:szCs w:val="28"/>
        </w:rPr>
        <w:t>. О</w:t>
      </w:r>
      <w:r w:rsidR="007A1D30" w:rsidRPr="001F05C6">
        <w:rPr>
          <w:szCs w:val="28"/>
        </w:rPr>
        <w:t xml:space="preserve">БЩАЯ </w:t>
      </w:r>
      <w:r w:rsidR="0094282A" w:rsidRPr="001F05C6">
        <w:rPr>
          <w:szCs w:val="28"/>
        </w:rPr>
        <w:t xml:space="preserve"> </w:t>
      </w:r>
      <w:r w:rsidR="007A1D30" w:rsidRPr="001F05C6">
        <w:rPr>
          <w:szCs w:val="28"/>
        </w:rPr>
        <w:t>ХАРАКТЕРИСТИКА СТАРОЮРЬЕВСКОГО РАЙОНА</w:t>
      </w:r>
    </w:p>
    <w:p w:rsidR="006742A0" w:rsidRPr="00EA5047" w:rsidRDefault="006742A0" w:rsidP="00EA5047">
      <w:pPr>
        <w:ind w:firstLine="840"/>
        <w:jc w:val="both"/>
        <w:rPr>
          <w:sz w:val="28"/>
          <w:szCs w:val="28"/>
        </w:rPr>
      </w:pPr>
    </w:p>
    <w:p w:rsidR="006742A0" w:rsidRPr="00EA5047" w:rsidRDefault="006742A0" w:rsidP="00EA5047">
      <w:pPr>
        <w:ind w:firstLine="840"/>
        <w:jc w:val="both"/>
        <w:rPr>
          <w:sz w:val="28"/>
          <w:szCs w:val="28"/>
        </w:rPr>
      </w:pPr>
    </w:p>
    <w:p w:rsidR="005F697D" w:rsidRPr="00EA5047" w:rsidRDefault="005F697D" w:rsidP="00EA5047">
      <w:pPr>
        <w:ind w:firstLine="840"/>
        <w:jc w:val="both"/>
        <w:rPr>
          <w:sz w:val="28"/>
          <w:szCs w:val="28"/>
        </w:rPr>
      </w:pPr>
      <w:r w:rsidRPr="00EA5047">
        <w:rPr>
          <w:sz w:val="28"/>
          <w:szCs w:val="28"/>
        </w:rPr>
        <w:t>Староюрьевский район образован в составе Тамбовской области Указом Президиума Верховного Совета РСФСР  в  1928 году и занимает территорию общей площадью 1008 кв.км.</w:t>
      </w:r>
    </w:p>
    <w:p w:rsidR="00DC6E0B" w:rsidRPr="00EA5047" w:rsidRDefault="005F697D" w:rsidP="00EA5047">
      <w:pPr>
        <w:ind w:firstLine="840"/>
        <w:jc w:val="both"/>
        <w:rPr>
          <w:sz w:val="28"/>
          <w:szCs w:val="28"/>
        </w:rPr>
      </w:pPr>
      <w:r w:rsidRPr="00EA5047">
        <w:rPr>
          <w:sz w:val="28"/>
          <w:szCs w:val="28"/>
        </w:rPr>
        <w:t>Староюрьевский район расположен в северо-западной части Тамбовской области и граничит на севере с Рязанской областью, на востоке  с Сосновским районом, на юге с Никифоровским  и Мичуринским районами, на западе с Первомайским районом и Рязанской област</w:t>
      </w:r>
      <w:r w:rsidR="005C3577" w:rsidRPr="00EA5047">
        <w:rPr>
          <w:sz w:val="28"/>
          <w:szCs w:val="28"/>
        </w:rPr>
        <w:t>ью</w:t>
      </w:r>
      <w:r w:rsidRPr="00EA5047">
        <w:rPr>
          <w:sz w:val="28"/>
          <w:szCs w:val="28"/>
        </w:rPr>
        <w:t>.</w:t>
      </w:r>
    </w:p>
    <w:p w:rsidR="00BC5875" w:rsidRPr="00EA5047" w:rsidRDefault="00BC5875" w:rsidP="00EA5047">
      <w:pPr>
        <w:ind w:firstLine="840"/>
        <w:jc w:val="both"/>
        <w:rPr>
          <w:sz w:val="28"/>
          <w:szCs w:val="28"/>
        </w:rPr>
      </w:pPr>
    </w:p>
    <w:p w:rsidR="000939EF" w:rsidRPr="00EA5047" w:rsidRDefault="00CD0A2C" w:rsidP="00EA5047">
      <w:pPr>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414.75pt;mso-position-horizontal-relative:char;mso-position-vertical-relative:line">
            <v:imagedata r:id="rId7" o:title="1D7A3D89" croptop="11469f" cropbottom="15565f" cropleft="12581f" cropright="-220f"/>
          </v:shape>
        </w:pict>
      </w:r>
    </w:p>
    <w:p w:rsidR="000939EF" w:rsidRDefault="000939EF" w:rsidP="00EA5047">
      <w:pPr>
        <w:jc w:val="both"/>
        <w:rPr>
          <w:sz w:val="28"/>
          <w:szCs w:val="28"/>
        </w:rPr>
      </w:pPr>
    </w:p>
    <w:p w:rsidR="00CE5190" w:rsidRPr="00EA5047" w:rsidRDefault="00CE5190" w:rsidP="00EA5047">
      <w:pPr>
        <w:jc w:val="both"/>
        <w:rPr>
          <w:sz w:val="28"/>
          <w:szCs w:val="28"/>
        </w:rPr>
      </w:pPr>
    </w:p>
    <w:p w:rsidR="005F697D" w:rsidRPr="00EA5047" w:rsidRDefault="005F697D" w:rsidP="00EA5047">
      <w:pPr>
        <w:ind w:firstLine="840"/>
        <w:jc w:val="both"/>
        <w:rPr>
          <w:sz w:val="28"/>
          <w:szCs w:val="28"/>
        </w:rPr>
      </w:pPr>
      <w:r w:rsidRPr="00EA5047">
        <w:rPr>
          <w:sz w:val="28"/>
          <w:szCs w:val="28"/>
        </w:rPr>
        <w:t xml:space="preserve">Территория района вытянута в направлении с севера на юг на </w:t>
      </w:r>
      <w:smartTag w:uri="urn:schemas-microsoft-com:office:smarttags" w:element="metricconverter">
        <w:smartTagPr>
          <w:attr w:name="ProductID" w:val="40 км"/>
        </w:smartTagPr>
        <w:r w:rsidRPr="00EA5047">
          <w:rPr>
            <w:sz w:val="28"/>
            <w:szCs w:val="28"/>
          </w:rPr>
          <w:t>40 км</w:t>
        </w:r>
      </w:smartTag>
      <w:r w:rsidRPr="00EA5047">
        <w:rPr>
          <w:sz w:val="28"/>
          <w:szCs w:val="28"/>
        </w:rPr>
        <w:t xml:space="preserve">., а с запада  на восток на </w:t>
      </w:r>
      <w:smartTag w:uri="urn:schemas-microsoft-com:office:smarttags" w:element="metricconverter">
        <w:smartTagPr>
          <w:attr w:name="ProductID" w:val="34 км"/>
        </w:smartTagPr>
        <w:r w:rsidRPr="00EA5047">
          <w:rPr>
            <w:sz w:val="28"/>
            <w:szCs w:val="28"/>
          </w:rPr>
          <w:t>34 км</w:t>
        </w:r>
      </w:smartTag>
      <w:r w:rsidRPr="00EA5047">
        <w:rPr>
          <w:sz w:val="28"/>
          <w:szCs w:val="28"/>
        </w:rPr>
        <w:t>.</w:t>
      </w:r>
      <w:r w:rsidR="005C3577" w:rsidRPr="00EA5047">
        <w:rPr>
          <w:sz w:val="28"/>
          <w:szCs w:val="28"/>
        </w:rPr>
        <w:t>,</w:t>
      </w:r>
      <w:r w:rsidRPr="00EA5047">
        <w:rPr>
          <w:sz w:val="28"/>
          <w:szCs w:val="28"/>
        </w:rPr>
        <w:t xml:space="preserve"> район расположен в степной зоне. Естественны</w:t>
      </w:r>
      <w:r w:rsidR="0094282A" w:rsidRPr="00EA5047">
        <w:rPr>
          <w:sz w:val="28"/>
          <w:szCs w:val="28"/>
        </w:rPr>
        <w:t>е</w:t>
      </w:r>
      <w:r w:rsidRPr="00EA5047">
        <w:rPr>
          <w:sz w:val="28"/>
          <w:szCs w:val="28"/>
        </w:rPr>
        <w:t xml:space="preserve"> лес</w:t>
      </w:r>
      <w:r w:rsidR="0094282A" w:rsidRPr="00EA5047">
        <w:rPr>
          <w:sz w:val="28"/>
          <w:szCs w:val="28"/>
        </w:rPr>
        <w:t>а</w:t>
      </w:r>
      <w:r w:rsidRPr="00EA5047">
        <w:rPr>
          <w:sz w:val="28"/>
          <w:szCs w:val="28"/>
        </w:rPr>
        <w:t xml:space="preserve"> </w:t>
      </w:r>
      <w:r w:rsidR="0094282A" w:rsidRPr="00EA5047">
        <w:rPr>
          <w:sz w:val="28"/>
          <w:szCs w:val="28"/>
        </w:rPr>
        <w:t xml:space="preserve">занимают менее 1 % территории района, </w:t>
      </w:r>
      <w:r w:rsidRPr="00EA5047">
        <w:rPr>
          <w:sz w:val="28"/>
          <w:szCs w:val="28"/>
        </w:rPr>
        <w:t xml:space="preserve">искусственными лесополосами и другими многолетними насаждениями занято </w:t>
      </w:r>
      <w:smartTag w:uri="urn:schemas-microsoft-com:office:smarttags" w:element="metricconverter">
        <w:smartTagPr>
          <w:attr w:name="ProductID" w:val="1577 га"/>
        </w:smartTagPr>
        <w:r w:rsidRPr="00EA5047">
          <w:rPr>
            <w:sz w:val="28"/>
            <w:szCs w:val="28"/>
          </w:rPr>
          <w:t>1577 га</w:t>
        </w:r>
      </w:smartTag>
      <w:r w:rsidRPr="00EA5047">
        <w:rPr>
          <w:sz w:val="28"/>
          <w:szCs w:val="28"/>
        </w:rPr>
        <w:t>.</w:t>
      </w:r>
    </w:p>
    <w:p w:rsidR="0094282A" w:rsidRPr="00EA5047" w:rsidRDefault="0094282A" w:rsidP="00EA5047">
      <w:pPr>
        <w:ind w:firstLine="840"/>
        <w:jc w:val="both"/>
        <w:rPr>
          <w:sz w:val="28"/>
          <w:szCs w:val="28"/>
        </w:rPr>
      </w:pPr>
      <w:r w:rsidRPr="003A0FE5">
        <w:rPr>
          <w:b/>
          <w:sz w:val="28"/>
          <w:szCs w:val="28"/>
        </w:rPr>
        <w:t>Климат</w:t>
      </w:r>
      <w:r w:rsidRPr="00EA5047">
        <w:rPr>
          <w:sz w:val="28"/>
          <w:szCs w:val="28"/>
        </w:rPr>
        <w:t xml:space="preserve"> умеренно-континентальный с теплым летом и холодной устойчивой зимой. Среднегодовая температура  воздуха составляет 4-6 градусов Цельсия  с незначительными колебаниями по годам. Сумма осадков в отдельные годы колеблется от 400 до </w:t>
      </w:r>
      <w:smartTag w:uri="urn:schemas-microsoft-com:office:smarttags" w:element="metricconverter">
        <w:smartTagPr>
          <w:attr w:name="ProductID" w:val="650 мм"/>
        </w:smartTagPr>
        <w:r w:rsidRPr="00EA5047">
          <w:rPr>
            <w:sz w:val="28"/>
            <w:szCs w:val="28"/>
          </w:rPr>
          <w:t>650 мм</w:t>
        </w:r>
      </w:smartTag>
      <w:r w:rsidRPr="00EA5047">
        <w:rPr>
          <w:sz w:val="28"/>
          <w:szCs w:val="28"/>
        </w:rPr>
        <w:t xml:space="preserve"> осадков. Высота снежного покрова достигает 25-</w:t>
      </w:r>
      <w:smartTag w:uri="urn:schemas-microsoft-com:office:smarttags" w:element="metricconverter">
        <w:smartTagPr>
          <w:attr w:name="ProductID" w:val="30 см"/>
        </w:smartTagPr>
        <w:r w:rsidRPr="00EA5047">
          <w:rPr>
            <w:sz w:val="28"/>
            <w:szCs w:val="28"/>
          </w:rPr>
          <w:t>30 см</w:t>
        </w:r>
      </w:smartTag>
      <w:r w:rsidRPr="00EA5047">
        <w:rPr>
          <w:sz w:val="28"/>
          <w:szCs w:val="28"/>
        </w:rPr>
        <w:t>.</w:t>
      </w:r>
    </w:p>
    <w:p w:rsidR="000E24F4" w:rsidRPr="00EA5047" w:rsidRDefault="008E3B99" w:rsidP="00EA5047">
      <w:pPr>
        <w:ind w:firstLine="840"/>
        <w:jc w:val="both"/>
        <w:rPr>
          <w:sz w:val="28"/>
          <w:szCs w:val="28"/>
        </w:rPr>
      </w:pPr>
      <w:r w:rsidRPr="00EA5047">
        <w:rPr>
          <w:sz w:val="28"/>
          <w:szCs w:val="28"/>
        </w:rPr>
        <w:t xml:space="preserve"> </w:t>
      </w:r>
      <w:r w:rsidR="000E24F4" w:rsidRPr="003A0FE5">
        <w:rPr>
          <w:b/>
          <w:sz w:val="28"/>
          <w:szCs w:val="28"/>
        </w:rPr>
        <w:t>Почвенный покров</w:t>
      </w:r>
      <w:r w:rsidR="000E24F4" w:rsidRPr="00EA5047">
        <w:rPr>
          <w:sz w:val="28"/>
          <w:szCs w:val="28"/>
        </w:rPr>
        <w:t xml:space="preserve"> однородный,  господствующими типами почв являются черноземы и их модификации. Почвы в основном отличаются  высоким плодородием, что дает возможность для интенсивного ведения сельхозяйственного производства.</w:t>
      </w:r>
    </w:p>
    <w:p w:rsidR="0094282A" w:rsidRPr="00EA5047" w:rsidRDefault="0094282A" w:rsidP="00EA5047">
      <w:pPr>
        <w:ind w:firstLine="840"/>
        <w:jc w:val="both"/>
        <w:rPr>
          <w:sz w:val="28"/>
          <w:szCs w:val="28"/>
        </w:rPr>
      </w:pPr>
      <w:r w:rsidRPr="00EA5047">
        <w:rPr>
          <w:sz w:val="28"/>
          <w:szCs w:val="28"/>
        </w:rPr>
        <w:t>Из общей площади земель Староюрьевского района  9</w:t>
      </w:r>
      <w:r w:rsidR="000E24F4" w:rsidRPr="00EA5047">
        <w:rPr>
          <w:sz w:val="28"/>
          <w:szCs w:val="28"/>
        </w:rPr>
        <w:t>2,6</w:t>
      </w:r>
      <w:r w:rsidRPr="00EA5047">
        <w:rPr>
          <w:sz w:val="28"/>
          <w:szCs w:val="28"/>
        </w:rPr>
        <w:t xml:space="preserve"> тыс.га или 9</w:t>
      </w:r>
      <w:r w:rsidR="000E24F4" w:rsidRPr="00EA5047">
        <w:rPr>
          <w:sz w:val="28"/>
          <w:szCs w:val="28"/>
        </w:rPr>
        <w:t>2,0</w:t>
      </w:r>
      <w:r w:rsidRPr="00EA5047">
        <w:rPr>
          <w:sz w:val="28"/>
          <w:szCs w:val="28"/>
        </w:rPr>
        <w:t xml:space="preserve"> % составляют сельхозугодия, в том числе пашня 7</w:t>
      </w:r>
      <w:r w:rsidR="000E24F4" w:rsidRPr="00EA5047">
        <w:rPr>
          <w:sz w:val="28"/>
          <w:szCs w:val="28"/>
        </w:rPr>
        <w:t>2,1</w:t>
      </w:r>
      <w:r w:rsidRPr="00EA5047">
        <w:rPr>
          <w:sz w:val="28"/>
          <w:szCs w:val="28"/>
        </w:rPr>
        <w:t xml:space="preserve"> тыс.га.,  8</w:t>
      </w:r>
      <w:r w:rsidR="000E24F4" w:rsidRPr="00EA5047">
        <w:rPr>
          <w:sz w:val="28"/>
          <w:szCs w:val="28"/>
        </w:rPr>
        <w:t>,6 тыс.</w:t>
      </w:r>
      <w:r w:rsidRPr="00EA5047">
        <w:rPr>
          <w:sz w:val="28"/>
          <w:szCs w:val="28"/>
        </w:rPr>
        <w:t xml:space="preserve"> га сенокосы и пастбища.</w:t>
      </w:r>
    </w:p>
    <w:p w:rsidR="005F697D" w:rsidRPr="00EA5047" w:rsidRDefault="00B33D2B" w:rsidP="00EA5047">
      <w:pPr>
        <w:ind w:firstLine="840"/>
        <w:jc w:val="both"/>
        <w:rPr>
          <w:sz w:val="28"/>
          <w:szCs w:val="28"/>
        </w:rPr>
      </w:pPr>
      <w:r w:rsidRPr="003A0FE5">
        <w:rPr>
          <w:b/>
          <w:sz w:val="28"/>
          <w:szCs w:val="28"/>
        </w:rPr>
        <w:t>Гидрографическая сеть</w:t>
      </w:r>
      <w:r w:rsidR="005F697D" w:rsidRPr="00EA5047">
        <w:rPr>
          <w:sz w:val="28"/>
          <w:szCs w:val="28"/>
        </w:rPr>
        <w:t xml:space="preserve"> района </w:t>
      </w:r>
      <w:r w:rsidRPr="00EA5047">
        <w:rPr>
          <w:sz w:val="28"/>
          <w:szCs w:val="28"/>
        </w:rPr>
        <w:t xml:space="preserve">представлена </w:t>
      </w:r>
      <w:r w:rsidR="005F697D" w:rsidRPr="00EA5047">
        <w:rPr>
          <w:sz w:val="28"/>
          <w:szCs w:val="28"/>
        </w:rPr>
        <w:t>рек</w:t>
      </w:r>
      <w:r w:rsidRPr="00EA5047">
        <w:rPr>
          <w:sz w:val="28"/>
          <w:szCs w:val="28"/>
        </w:rPr>
        <w:t>ой</w:t>
      </w:r>
      <w:r w:rsidR="005F697D" w:rsidRPr="00EA5047">
        <w:rPr>
          <w:sz w:val="28"/>
          <w:szCs w:val="28"/>
        </w:rPr>
        <w:t xml:space="preserve"> </w:t>
      </w:r>
      <w:r w:rsidR="00875E38" w:rsidRPr="00EA5047">
        <w:rPr>
          <w:sz w:val="28"/>
          <w:szCs w:val="28"/>
        </w:rPr>
        <w:t>Л</w:t>
      </w:r>
      <w:r w:rsidR="005F697D" w:rsidRPr="00EA5047">
        <w:rPr>
          <w:sz w:val="28"/>
          <w:szCs w:val="28"/>
        </w:rPr>
        <w:t>есной Воронеж, относящаяся к бассейну реки Дон – правый приток реки Воронеж, имеющая основные притоки Шушпанка, Ситовка, Вишнев</w:t>
      </w:r>
      <w:r w:rsidR="00875E38" w:rsidRPr="00EA5047">
        <w:rPr>
          <w:sz w:val="28"/>
          <w:szCs w:val="28"/>
        </w:rPr>
        <w:t>ка</w:t>
      </w:r>
      <w:r w:rsidR="005F697D" w:rsidRPr="00EA5047">
        <w:rPr>
          <w:sz w:val="28"/>
          <w:szCs w:val="28"/>
        </w:rPr>
        <w:t xml:space="preserve">. Кроме того на территории района расположены </w:t>
      </w:r>
      <w:r w:rsidR="00875E38" w:rsidRPr="00EA5047">
        <w:rPr>
          <w:sz w:val="28"/>
          <w:szCs w:val="28"/>
        </w:rPr>
        <w:t xml:space="preserve">95 озер, </w:t>
      </w:r>
      <w:r w:rsidR="005F697D" w:rsidRPr="00EA5047">
        <w:rPr>
          <w:sz w:val="28"/>
          <w:szCs w:val="28"/>
        </w:rPr>
        <w:t xml:space="preserve">1 пруд и </w:t>
      </w:r>
      <w:r w:rsidR="00875E38" w:rsidRPr="00EA5047">
        <w:rPr>
          <w:sz w:val="28"/>
          <w:szCs w:val="28"/>
        </w:rPr>
        <w:t xml:space="preserve">118 мелких и крупных водохранилищ. Самое крупное из них </w:t>
      </w:r>
      <w:r w:rsidR="005F697D" w:rsidRPr="00EA5047">
        <w:rPr>
          <w:sz w:val="28"/>
          <w:szCs w:val="28"/>
        </w:rPr>
        <w:t xml:space="preserve">Шушпанское водохранилище, под водой занято </w:t>
      </w:r>
      <w:smartTag w:uri="urn:schemas-microsoft-com:office:smarttags" w:element="metricconverter">
        <w:smartTagPr>
          <w:attr w:name="ProductID" w:val="580 га"/>
        </w:smartTagPr>
        <w:r w:rsidR="00875E38" w:rsidRPr="00EA5047">
          <w:rPr>
            <w:sz w:val="28"/>
            <w:szCs w:val="28"/>
          </w:rPr>
          <w:t>580</w:t>
        </w:r>
        <w:r w:rsidR="005F697D" w:rsidRPr="00EA5047">
          <w:rPr>
            <w:sz w:val="28"/>
            <w:szCs w:val="28"/>
          </w:rPr>
          <w:t xml:space="preserve"> га</w:t>
        </w:r>
      </w:smartTag>
      <w:r w:rsidR="005F697D" w:rsidRPr="00EA5047">
        <w:rPr>
          <w:sz w:val="28"/>
          <w:szCs w:val="28"/>
        </w:rPr>
        <w:t>.</w:t>
      </w:r>
    </w:p>
    <w:p w:rsidR="00355CF0" w:rsidRPr="00EA5047" w:rsidRDefault="00355CF0" w:rsidP="00EA5047">
      <w:pPr>
        <w:ind w:firstLine="840"/>
        <w:jc w:val="both"/>
        <w:rPr>
          <w:sz w:val="28"/>
          <w:szCs w:val="28"/>
        </w:rPr>
      </w:pPr>
      <w:r w:rsidRPr="003A0FE5">
        <w:rPr>
          <w:b/>
          <w:sz w:val="28"/>
          <w:szCs w:val="28"/>
        </w:rPr>
        <w:t>Минерально-сырьевые ресурсы</w:t>
      </w:r>
      <w:r w:rsidRPr="00EA5047">
        <w:rPr>
          <w:sz w:val="28"/>
          <w:szCs w:val="28"/>
        </w:rPr>
        <w:t xml:space="preserve"> района незначительны и представлены 3 видами полезных ископаемых. На территории района имеются 2 месторождения глины для производства керамического кирпича и 2 песка – песка отощителя и песка строительного и силикатного.</w:t>
      </w:r>
    </w:p>
    <w:p w:rsidR="00355CF0" w:rsidRPr="00EA5047" w:rsidRDefault="00355CF0" w:rsidP="00EA5047">
      <w:pPr>
        <w:ind w:firstLine="840"/>
        <w:jc w:val="both"/>
        <w:rPr>
          <w:sz w:val="28"/>
          <w:szCs w:val="28"/>
        </w:rPr>
      </w:pPr>
      <w:r w:rsidRPr="00D013C1">
        <w:rPr>
          <w:b/>
          <w:sz w:val="28"/>
          <w:szCs w:val="28"/>
        </w:rPr>
        <w:t>Растительный и животный мир</w:t>
      </w:r>
      <w:r w:rsidRPr="00EA5047">
        <w:rPr>
          <w:sz w:val="28"/>
          <w:szCs w:val="28"/>
        </w:rPr>
        <w:t>, представленный на территории района, соответствует средней полосе России. В Староюрьевском районе произрастают до 1000 видов дикорастущих и 250 видов культурных растений. Фауна района разнообразна, здесь обитают около 60 видов млекопитающих, свыше 200 видов птиц.</w:t>
      </w:r>
    </w:p>
    <w:p w:rsidR="00DC59A7" w:rsidRPr="00EA5047" w:rsidRDefault="008469AE" w:rsidP="00EA5047">
      <w:pPr>
        <w:ind w:firstLine="840"/>
        <w:jc w:val="both"/>
        <w:rPr>
          <w:sz w:val="28"/>
          <w:szCs w:val="28"/>
        </w:rPr>
      </w:pPr>
      <w:r w:rsidRPr="003A0FE5">
        <w:rPr>
          <w:b/>
          <w:sz w:val="28"/>
          <w:szCs w:val="28"/>
        </w:rPr>
        <w:t>Административный центр</w:t>
      </w:r>
      <w:r w:rsidRPr="00EA5047">
        <w:rPr>
          <w:sz w:val="28"/>
          <w:szCs w:val="28"/>
        </w:rPr>
        <w:t xml:space="preserve"> муниципального образования </w:t>
      </w:r>
      <w:r w:rsidR="005F697D" w:rsidRPr="00EA5047">
        <w:rPr>
          <w:sz w:val="28"/>
          <w:szCs w:val="28"/>
        </w:rPr>
        <w:t xml:space="preserve"> село Староюрьево.</w:t>
      </w:r>
    </w:p>
    <w:p w:rsidR="005F697D" w:rsidRPr="00EA5047" w:rsidRDefault="005F697D" w:rsidP="00EA5047">
      <w:pPr>
        <w:ind w:firstLine="840"/>
        <w:jc w:val="both"/>
        <w:rPr>
          <w:sz w:val="28"/>
          <w:szCs w:val="28"/>
        </w:rPr>
      </w:pPr>
      <w:r w:rsidRPr="00EA5047">
        <w:rPr>
          <w:sz w:val="28"/>
          <w:szCs w:val="28"/>
        </w:rPr>
        <w:t xml:space="preserve">В состав района входят </w:t>
      </w:r>
      <w:r w:rsidR="00875E38" w:rsidRPr="00EA5047">
        <w:rPr>
          <w:sz w:val="28"/>
          <w:szCs w:val="28"/>
        </w:rPr>
        <w:t>49</w:t>
      </w:r>
      <w:r w:rsidRPr="00EA5047">
        <w:rPr>
          <w:sz w:val="28"/>
          <w:szCs w:val="28"/>
        </w:rPr>
        <w:t xml:space="preserve"> сельски</w:t>
      </w:r>
      <w:r w:rsidR="00BD23E5" w:rsidRPr="00EA5047">
        <w:rPr>
          <w:sz w:val="28"/>
          <w:szCs w:val="28"/>
        </w:rPr>
        <w:t>х</w:t>
      </w:r>
      <w:r w:rsidRPr="00EA5047">
        <w:rPr>
          <w:sz w:val="28"/>
          <w:szCs w:val="28"/>
        </w:rPr>
        <w:t xml:space="preserve"> населенны</w:t>
      </w:r>
      <w:r w:rsidR="00BD23E5" w:rsidRPr="00EA5047">
        <w:rPr>
          <w:sz w:val="28"/>
          <w:szCs w:val="28"/>
        </w:rPr>
        <w:t>х</w:t>
      </w:r>
      <w:r w:rsidRPr="00EA5047">
        <w:rPr>
          <w:sz w:val="28"/>
          <w:szCs w:val="28"/>
        </w:rPr>
        <w:t xml:space="preserve"> пункт</w:t>
      </w:r>
      <w:r w:rsidR="00BD23E5" w:rsidRPr="00EA5047">
        <w:rPr>
          <w:sz w:val="28"/>
          <w:szCs w:val="28"/>
        </w:rPr>
        <w:t>ов</w:t>
      </w:r>
      <w:r w:rsidRPr="00EA5047">
        <w:rPr>
          <w:sz w:val="28"/>
          <w:szCs w:val="28"/>
        </w:rPr>
        <w:t>, объединенны</w:t>
      </w:r>
      <w:r w:rsidR="00BD23E5" w:rsidRPr="00EA5047">
        <w:rPr>
          <w:sz w:val="28"/>
          <w:szCs w:val="28"/>
        </w:rPr>
        <w:t>х</w:t>
      </w:r>
      <w:r w:rsidRPr="00EA5047">
        <w:rPr>
          <w:sz w:val="28"/>
          <w:szCs w:val="28"/>
        </w:rPr>
        <w:t xml:space="preserve"> в 9 сельсоветов, из них 1</w:t>
      </w:r>
      <w:r w:rsidR="00875E38" w:rsidRPr="00EA5047">
        <w:rPr>
          <w:sz w:val="28"/>
          <w:szCs w:val="28"/>
        </w:rPr>
        <w:t>6 сел, 26</w:t>
      </w:r>
      <w:r w:rsidRPr="00EA5047">
        <w:rPr>
          <w:sz w:val="28"/>
          <w:szCs w:val="28"/>
        </w:rPr>
        <w:t xml:space="preserve"> деревень, 7 поселков.</w:t>
      </w:r>
      <w:r w:rsidR="00F16C16" w:rsidRPr="00EA5047">
        <w:rPr>
          <w:sz w:val="28"/>
          <w:szCs w:val="28"/>
        </w:rPr>
        <w:t xml:space="preserve"> </w:t>
      </w:r>
      <w:r w:rsidR="00334FF9" w:rsidRPr="00EA5047">
        <w:rPr>
          <w:sz w:val="28"/>
          <w:szCs w:val="28"/>
        </w:rPr>
        <w:t>Население района составляет 1</w:t>
      </w:r>
      <w:r w:rsidR="00875E38" w:rsidRPr="00EA5047">
        <w:rPr>
          <w:sz w:val="28"/>
          <w:szCs w:val="28"/>
        </w:rPr>
        <w:t>5,2</w:t>
      </w:r>
      <w:r w:rsidR="00334FF9" w:rsidRPr="00EA5047">
        <w:rPr>
          <w:sz w:val="28"/>
          <w:szCs w:val="28"/>
        </w:rPr>
        <w:t xml:space="preserve"> тыс.чел.</w:t>
      </w:r>
      <w:r w:rsidR="00F16C16" w:rsidRPr="00EA5047">
        <w:rPr>
          <w:sz w:val="28"/>
          <w:szCs w:val="28"/>
        </w:rPr>
        <w:t xml:space="preserve"> Плотность населения 15</w:t>
      </w:r>
      <w:r w:rsidR="00875E38" w:rsidRPr="00EA5047">
        <w:rPr>
          <w:sz w:val="28"/>
          <w:szCs w:val="28"/>
        </w:rPr>
        <w:t xml:space="preserve">,0 </w:t>
      </w:r>
      <w:r w:rsidR="00F16C16" w:rsidRPr="00EA5047">
        <w:rPr>
          <w:sz w:val="28"/>
          <w:szCs w:val="28"/>
        </w:rPr>
        <w:t xml:space="preserve"> чел/кв.км.</w:t>
      </w:r>
    </w:p>
    <w:p w:rsidR="005F697D" w:rsidRPr="00EA5047" w:rsidRDefault="005F697D" w:rsidP="00EA5047">
      <w:pPr>
        <w:ind w:firstLine="840"/>
        <w:jc w:val="both"/>
        <w:rPr>
          <w:sz w:val="28"/>
          <w:szCs w:val="28"/>
        </w:rPr>
      </w:pPr>
      <w:r w:rsidRPr="00EA5047">
        <w:rPr>
          <w:sz w:val="28"/>
        </w:rPr>
        <w:t>С 1 января 2005</w:t>
      </w:r>
      <w:r w:rsidR="00CE1EE2" w:rsidRPr="00EA5047">
        <w:rPr>
          <w:sz w:val="28"/>
        </w:rPr>
        <w:t xml:space="preserve"> </w:t>
      </w:r>
      <w:r w:rsidRPr="00EA5047">
        <w:rPr>
          <w:sz w:val="28"/>
        </w:rPr>
        <w:t>года Законами Тамбовской области  «О наделении муниципальных образований Тамбовской области статусом сельского, городского поселения, городского округа, муниципального района»  и «Об установлении границ и определении места нахождения представительных органов муниципальных образований в Тамбовской области»  девять муниципальных образований района наделены статусом сельских поселений, установлены  их границы.</w:t>
      </w:r>
    </w:p>
    <w:p w:rsidR="00B911D0" w:rsidRPr="00EA5047" w:rsidRDefault="005C3577" w:rsidP="00EA5047">
      <w:pPr>
        <w:ind w:firstLine="840"/>
        <w:jc w:val="both"/>
        <w:rPr>
          <w:sz w:val="28"/>
          <w:szCs w:val="28"/>
        </w:rPr>
      </w:pPr>
      <w:r w:rsidRPr="00EA5047">
        <w:rPr>
          <w:sz w:val="28"/>
          <w:szCs w:val="28"/>
        </w:rPr>
        <w:t>Административные центры  всех</w:t>
      </w:r>
      <w:r w:rsidR="005F697D" w:rsidRPr="00EA5047">
        <w:rPr>
          <w:sz w:val="28"/>
          <w:szCs w:val="28"/>
        </w:rPr>
        <w:t xml:space="preserve"> сельски</w:t>
      </w:r>
      <w:r w:rsidRPr="00EA5047">
        <w:rPr>
          <w:sz w:val="28"/>
          <w:szCs w:val="28"/>
        </w:rPr>
        <w:t>х</w:t>
      </w:r>
      <w:r w:rsidR="005F697D" w:rsidRPr="00EA5047">
        <w:rPr>
          <w:sz w:val="28"/>
          <w:szCs w:val="28"/>
        </w:rPr>
        <w:t xml:space="preserve"> поселени</w:t>
      </w:r>
      <w:r w:rsidRPr="00EA5047">
        <w:rPr>
          <w:sz w:val="28"/>
          <w:szCs w:val="28"/>
        </w:rPr>
        <w:t>й</w:t>
      </w:r>
      <w:r w:rsidR="005F697D" w:rsidRPr="00EA5047">
        <w:rPr>
          <w:sz w:val="28"/>
          <w:szCs w:val="28"/>
        </w:rPr>
        <w:t xml:space="preserve"> соединены с районным центром дорогами с твердым покрытием.</w:t>
      </w:r>
    </w:p>
    <w:p w:rsidR="005F697D" w:rsidRPr="00EA5047" w:rsidRDefault="005F697D" w:rsidP="00EA5047">
      <w:pPr>
        <w:ind w:firstLine="840"/>
        <w:jc w:val="both"/>
        <w:rPr>
          <w:sz w:val="28"/>
          <w:szCs w:val="28"/>
        </w:rPr>
      </w:pPr>
      <w:r w:rsidRPr="00EA5047">
        <w:rPr>
          <w:sz w:val="28"/>
          <w:szCs w:val="28"/>
        </w:rPr>
        <w:t>Гео</w:t>
      </w:r>
      <w:r w:rsidR="00075A66" w:rsidRPr="00EA5047">
        <w:rPr>
          <w:sz w:val="28"/>
          <w:szCs w:val="28"/>
        </w:rPr>
        <w:t>г</w:t>
      </w:r>
      <w:r w:rsidRPr="00EA5047">
        <w:rPr>
          <w:sz w:val="28"/>
          <w:szCs w:val="28"/>
        </w:rPr>
        <w:t>рафическое положение района, плодородные земли, сеть автомобильных дорог дает широкие возможности для развития экономики.</w:t>
      </w:r>
    </w:p>
    <w:p w:rsidR="00E40BD3" w:rsidRPr="00EA5047" w:rsidRDefault="00E40BD3" w:rsidP="00EA5047">
      <w:pPr>
        <w:jc w:val="both"/>
        <w:rPr>
          <w:sz w:val="28"/>
          <w:szCs w:val="28"/>
        </w:rPr>
      </w:pPr>
    </w:p>
    <w:p w:rsidR="003652C3" w:rsidRPr="00EA5047" w:rsidRDefault="003652C3" w:rsidP="00EA5047">
      <w:pPr>
        <w:ind w:firstLine="1440"/>
        <w:jc w:val="both"/>
        <w:rPr>
          <w:sz w:val="28"/>
          <w:szCs w:val="28"/>
        </w:rPr>
      </w:pPr>
    </w:p>
    <w:p w:rsidR="003652C3" w:rsidRPr="00EA5047" w:rsidRDefault="003652C3" w:rsidP="00EA5047">
      <w:pPr>
        <w:ind w:firstLine="1440"/>
        <w:jc w:val="both"/>
        <w:rPr>
          <w:sz w:val="28"/>
          <w:szCs w:val="28"/>
        </w:rPr>
      </w:pPr>
    </w:p>
    <w:p w:rsidR="003652C3" w:rsidRPr="00EA5047" w:rsidRDefault="003652C3" w:rsidP="00EA5047">
      <w:pPr>
        <w:ind w:firstLine="1440"/>
        <w:jc w:val="both"/>
        <w:rPr>
          <w:sz w:val="28"/>
          <w:szCs w:val="28"/>
        </w:rPr>
      </w:pPr>
    </w:p>
    <w:p w:rsidR="007A1D30" w:rsidRPr="00E336B5" w:rsidRDefault="005610B4" w:rsidP="00EA5047">
      <w:pPr>
        <w:ind w:firstLine="1440"/>
        <w:jc w:val="both"/>
        <w:rPr>
          <w:b/>
          <w:sz w:val="28"/>
          <w:szCs w:val="28"/>
        </w:rPr>
      </w:pPr>
      <w:r w:rsidRPr="00E336B5">
        <w:rPr>
          <w:b/>
          <w:sz w:val="28"/>
          <w:szCs w:val="28"/>
        </w:rPr>
        <w:t>3</w:t>
      </w:r>
      <w:r w:rsidR="00205A68" w:rsidRPr="00E336B5">
        <w:rPr>
          <w:b/>
          <w:sz w:val="28"/>
          <w:szCs w:val="28"/>
        </w:rPr>
        <w:t>. С</w:t>
      </w:r>
      <w:r w:rsidR="007A1D30" w:rsidRPr="00E336B5">
        <w:rPr>
          <w:b/>
          <w:sz w:val="28"/>
          <w:szCs w:val="28"/>
        </w:rPr>
        <w:t xml:space="preserve">ОЦИАЛЬНО-ЭКОНОМИЧЕСКОЕ ПОЛОЖЕНИЕ </w:t>
      </w:r>
    </w:p>
    <w:p w:rsidR="00E40BD3" w:rsidRPr="00E336B5" w:rsidRDefault="007A1D30" w:rsidP="00EA5047">
      <w:pPr>
        <w:ind w:firstLine="1680"/>
        <w:jc w:val="both"/>
        <w:rPr>
          <w:b/>
          <w:sz w:val="28"/>
          <w:szCs w:val="28"/>
        </w:rPr>
      </w:pPr>
      <w:r w:rsidRPr="00E336B5">
        <w:rPr>
          <w:b/>
          <w:sz w:val="28"/>
          <w:szCs w:val="28"/>
        </w:rPr>
        <w:t xml:space="preserve">                   СТАРОЮРЬЕВСКОГО РАЙОНА</w:t>
      </w:r>
    </w:p>
    <w:p w:rsidR="00E40BD3" w:rsidRPr="00CE5190" w:rsidRDefault="00E40BD3" w:rsidP="00EA5047">
      <w:pPr>
        <w:jc w:val="both"/>
        <w:rPr>
          <w:b/>
          <w:sz w:val="28"/>
          <w:szCs w:val="28"/>
        </w:rPr>
      </w:pPr>
    </w:p>
    <w:p w:rsidR="00205A68" w:rsidRPr="00CE5190" w:rsidRDefault="004925D1" w:rsidP="00EA5047">
      <w:pPr>
        <w:jc w:val="both"/>
        <w:rPr>
          <w:b/>
          <w:sz w:val="28"/>
          <w:szCs w:val="28"/>
        </w:rPr>
      </w:pPr>
      <w:r w:rsidRPr="00CE5190">
        <w:rPr>
          <w:b/>
          <w:sz w:val="28"/>
          <w:szCs w:val="28"/>
        </w:rPr>
        <w:t xml:space="preserve">                                                     </w:t>
      </w:r>
      <w:r w:rsidR="005610B4" w:rsidRPr="00CE5190">
        <w:rPr>
          <w:b/>
          <w:sz w:val="28"/>
          <w:szCs w:val="28"/>
        </w:rPr>
        <w:t>3</w:t>
      </w:r>
      <w:r w:rsidR="00205A68" w:rsidRPr="00CE5190">
        <w:rPr>
          <w:b/>
          <w:sz w:val="28"/>
          <w:szCs w:val="28"/>
        </w:rPr>
        <w:t>.1. Промышленность</w:t>
      </w:r>
    </w:p>
    <w:p w:rsidR="006742A0" w:rsidRPr="00EA5047" w:rsidRDefault="006742A0" w:rsidP="00EA5047">
      <w:pPr>
        <w:jc w:val="both"/>
        <w:rPr>
          <w:sz w:val="28"/>
          <w:szCs w:val="28"/>
        </w:rPr>
      </w:pPr>
    </w:p>
    <w:p w:rsidR="00F06D50" w:rsidRPr="00EA5047" w:rsidRDefault="00836B77" w:rsidP="00EA5047">
      <w:pPr>
        <w:ind w:firstLine="840"/>
        <w:jc w:val="both"/>
        <w:rPr>
          <w:sz w:val="28"/>
          <w:szCs w:val="28"/>
        </w:rPr>
      </w:pPr>
      <w:r w:rsidRPr="00EA5047">
        <w:rPr>
          <w:sz w:val="28"/>
          <w:szCs w:val="28"/>
        </w:rPr>
        <w:t xml:space="preserve">Промышленность Староюрьевского района развита очень слабо. Ее удельный вес в общем объеме промышленного производства Тамбовской области составляет менее  1,0 %. </w:t>
      </w:r>
      <w:r w:rsidR="00E40B61" w:rsidRPr="00EA5047">
        <w:rPr>
          <w:sz w:val="28"/>
          <w:szCs w:val="28"/>
        </w:rPr>
        <w:t xml:space="preserve"> </w:t>
      </w:r>
      <w:r w:rsidR="00F06D50" w:rsidRPr="00EA5047">
        <w:rPr>
          <w:sz w:val="28"/>
          <w:szCs w:val="28"/>
        </w:rPr>
        <w:t xml:space="preserve">                                                                                                                         </w:t>
      </w:r>
    </w:p>
    <w:p w:rsidR="00F06D50" w:rsidRPr="00EA5047" w:rsidRDefault="00F06D50" w:rsidP="00EA5047">
      <w:pPr>
        <w:ind w:firstLine="840"/>
        <w:jc w:val="both"/>
        <w:rPr>
          <w:sz w:val="28"/>
          <w:szCs w:val="28"/>
        </w:rPr>
      </w:pPr>
      <w:r w:rsidRPr="00EA5047">
        <w:rPr>
          <w:sz w:val="28"/>
          <w:szCs w:val="28"/>
        </w:rPr>
        <w:t xml:space="preserve">                                                                                                  Таблица №1</w:t>
      </w:r>
    </w:p>
    <w:p w:rsidR="00F06D50" w:rsidRPr="00EA5047" w:rsidRDefault="00F06D50" w:rsidP="00EA5047">
      <w:pPr>
        <w:ind w:firstLine="840"/>
        <w:jc w:val="both"/>
        <w:rPr>
          <w:sz w:val="28"/>
          <w:szCs w:val="28"/>
        </w:rPr>
      </w:pPr>
      <w:r w:rsidRPr="00EA5047">
        <w:rPr>
          <w:sz w:val="28"/>
          <w:szCs w:val="28"/>
        </w:rPr>
        <w:t>Объем производства промышленной продукции</w:t>
      </w:r>
    </w:p>
    <w:p w:rsidR="009E0B93" w:rsidRPr="00EA5047" w:rsidRDefault="009E0B93" w:rsidP="00EA5047">
      <w:pPr>
        <w:ind w:firstLine="840"/>
        <w:jc w:val="both"/>
        <w:rPr>
          <w:sz w:val="28"/>
          <w:szCs w:val="28"/>
        </w:rPr>
      </w:pPr>
    </w:p>
    <w:tbl>
      <w:tblPr>
        <w:tblW w:w="9998" w:type="dxa"/>
        <w:tblInd w:w="70" w:type="dxa"/>
        <w:tblLayout w:type="fixed"/>
        <w:tblCellMar>
          <w:left w:w="70" w:type="dxa"/>
          <w:right w:w="70" w:type="dxa"/>
        </w:tblCellMar>
        <w:tblLook w:val="0000" w:firstRow="0" w:lastRow="0" w:firstColumn="0" w:lastColumn="0" w:noHBand="0" w:noVBand="0"/>
      </w:tblPr>
      <w:tblGrid>
        <w:gridCol w:w="2340"/>
        <w:gridCol w:w="863"/>
        <w:gridCol w:w="1080"/>
        <w:gridCol w:w="953"/>
        <w:gridCol w:w="1072"/>
        <w:gridCol w:w="863"/>
        <w:gridCol w:w="945"/>
        <w:gridCol w:w="884"/>
        <w:gridCol w:w="998"/>
      </w:tblGrid>
      <w:tr w:rsidR="00F06D50" w:rsidRPr="00EA5047">
        <w:trPr>
          <w:cantSplit/>
          <w:trHeight w:val="240"/>
        </w:trPr>
        <w:tc>
          <w:tcPr>
            <w:tcW w:w="2340" w:type="dxa"/>
            <w:vMerge w:val="restart"/>
            <w:tcBorders>
              <w:top w:val="single" w:sz="6" w:space="0" w:color="auto"/>
              <w:left w:val="single" w:sz="6" w:space="0" w:color="auto"/>
              <w:bottom w:val="nil"/>
              <w:right w:val="single" w:sz="6" w:space="0" w:color="auto"/>
            </w:tcBorders>
          </w:tcPr>
          <w:p w:rsidR="00F06D50" w:rsidRPr="00EA5047" w:rsidRDefault="00247978"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  </w:t>
            </w:r>
          </w:p>
        </w:tc>
        <w:tc>
          <w:tcPr>
            <w:tcW w:w="1943" w:type="dxa"/>
            <w:gridSpan w:val="2"/>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2005 год      </w:t>
            </w:r>
          </w:p>
        </w:tc>
        <w:tc>
          <w:tcPr>
            <w:tcW w:w="2025" w:type="dxa"/>
            <w:gridSpan w:val="2"/>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2006 год      </w:t>
            </w:r>
          </w:p>
        </w:tc>
        <w:tc>
          <w:tcPr>
            <w:tcW w:w="1808" w:type="dxa"/>
            <w:gridSpan w:val="2"/>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2007 год      </w:t>
            </w:r>
          </w:p>
        </w:tc>
        <w:tc>
          <w:tcPr>
            <w:tcW w:w="1882" w:type="dxa"/>
            <w:gridSpan w:val="2"/>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2008год</w:t>
            </w:r>
          </w:p>
        </w:tc>
      </w:tr>
      <w:tr w:rsidR="00F06D50" w:rsidRPr="00EA5047">
        <w:trPr>
          <w:cantSplit/>
          <w:trHeight w:val="720"/>
        </w:trPr>
        <w:tc>
          <w:tcPr>
            <w:tcW w:w="2340" w:type="dxa"/>
            <w:vMerge/>
            <w:tcBorders>
              <w:top w:val="nil"/>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sz w:val="16"/>
                <w:szCs w:val="16"/>
              </w:rPr>
            </w:pPr>
            <w:r w:rsidRPr="00EA5047">
              <w:rPr>
                <w:rFonts w:ascii="Times New Roman" w:hAnsi="Times New Roman" w:cs="Times New Roman"/>
                <w:sz w:val="16"/>
                <w:szCs w:val="16"/>
              </w:rPr>
              <w:t>Всего,</w:t>
            </w:r>
            <w:r w:rsidRPr="00EA5047">
              <w:rPr>
                <w:rFonts w:ascii="Times New Roman" w:hAnsi="Times New Roman" w:cs="Times New Roman"/>
                <w:sz w:val="16"/>
                <w:szCs w:val="16"/>
              </w:rPr>
              <w:br/>
              <w:t xml:space="preserve">тыс.  </w:t>
            </w:r>
            <w:r w:rsidRPr="00EA5047">
              <w:rPr>
                <w:rFonts w:ascii="Times New Roman" w:hAnsi="Times New Roman" w:cs="Times New Roman"/>
                <w:sz w:val="16"/>
                <w:szCs w:val="16"/>
              </w:rPr>
              <w:br/>
              <w:t xml:space="preserve">руб.  </w:t>
            </w: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sz w:val="16"/>
                <w:szCs w:val="16"/>
              </w:rPr>
            </w:pPr>
            <w:r w:rsidRPr="00EA5047">
              <w:rPr>
                <w:rFonts w:ascii="Times New Roman" w:hAnsi="Times New Roman" w:cs="Times New Roman"/>
                <w:sz w:val="16"/>
                <w:szCs w:val="16"/>
              </w:rPr>
              <w:t xml:space="preserve">Индекс </w:t>
            </w:r>
            <w:r w:rsidRPr="00EA5047">
              <w:rPr>
                <w:rFonts w:ascii="Times New Roman" w:hAnsi="Times New Roman" w:cs="Times New Roman"/>
                <w:sz w:val="16"/>
                <w:szCs w:val="16"/>
              </w:rPr>
              <w:br/>
              <w:t xml:space="preserve">физи-  </w:t>
            </w:r>
            <w:r w:rsidRPr="00EA5047">
              <w:rPr>
                <w:rFonts w:ascii="Times New Roman" w:hAnsi="Times New Roman" w:cs="Times New Roman"/>
                <w:sz w:val="16"/>
                <w:szCs w:val="16"/>
              </w:rPr>
              <w:br/>
              <w:t>ческого</w:t>
            </w:r>
            <w:r w:rsidRPr="00EA5047">
              <w:rPr>
                <w:rFonts w:ascii="Times New Roman" w:hAnsi="Times New Roman" w:cs="Times New Roman"/>
                <w:sz w:val="16"/>
                <w:szCs w:val="16"/>
              </w:rPr>
              <w:br/>
              <w:t>объема,</w:t>
            </w:r>
            <w:r w:rsidRPr="00EA5047">
              <w:rPr>
                <w:rFonts w:ascii="Times New Roman" w:hAnsi="Times New Roman" w:cs="Times New Roman"/>
                <w:sz w:val="16"/>
                <w:szCs w:val="16"/>
              </w:rPr>
              <w:br/>
              <w:t xml:space="preserve">%      </w:t>
            </w: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sz w:val="16"/>
                <w:szCs w:val="16"/>
              </w:rPr>
            </w:pPr>
            <w:r w:rsidRPr="00EA5047">
              <w:rPr>
                <w:rFonts w:ascii="Times New Roman" w:hAnsi="Times New Roman" w:cs="Times New Roman"/>
                <w:sz w:val="16"/>
                <w:szCs w:val="16"/>
              </w:rPr>
              <w:t>Всего,</w:t>
            </w:r>
            <w:r w:rsidRPr="00EA5047">
              <w:rPr>
                <w:rFonts w:ascii="Times New Roman" w:hAnsi="Times New Roman" w:cs="Times New Roman"/>
                <w:sz w:val="16"/>
                <w:szCs w:val="16"/>
              </w:rPr>
              <w:br/>
              <w:t xml:space="preserve">тыс.  </w:t>
            </w:r>
            <w:r w:rsidRPr="00EA5047">
              <w:rPr>
                <w:rFonts w:ascii="Times New Roman" w:hAnsi="Times New Roman" w:cs="Times New Roman"/>
                <w:sz w:val="16"/>
                <w:szCs w:val="16"/>
              </w:rPr>
              <w:br/>
              <w:t xml:space="preserve">руб.  </w:t>
            </w: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sz w:val="16"/>
                <w:szCs w:val="16"/>
              </w:rPr>
            </w:pPr>
            <w:r w:rsidRPr="00EA5047">
              <w:rPr>
                <w:rFonts w:ascii="Times New Roman" w:hAnsi="Times New Roman" w:cs="Times New Roman"/>
                <w:sz w:val="16"/>
                <w:szCs w:val="16"/>
              </w:rPr>
              <w:t xml:space="preserve">Индекс </w:t>
            </w:r>
            <w:r w:rsidRPr="00EA5047">
              <w:rPr>
                <w:rFonts w:ascii="Times New Roman" w:hAnsi="Times New Roman" w:cs="Times New Roman"/>
                <w:sz w:val="16"/>
                <w:szCs w:val="16"/>
              </w:rPr>
              <w:br/>
              <w:t xml:space="preserve">физи-  </w:t>
            </w:r>
            <w:r w:rsidRPr="00EA5047">
              <w:rPr>
                <w:rFonts w:ascii="Times New Roman" w:hAnsi="Times New Roman" w:cs="Times New Roman"/>
                <w:sz w:val="16"/>
                <w:szCs w:val="16"/>
              </w:rPr>
              <w:br/>
              <w:t>ческого</w:t>
            </w:r>
            <w:r w:rsidRPr="00EA5047">
              <w:rPr>
                <w:rFonts w:ascii="Times New Roman" w:hAnsi="Times New Roman" w:cs="Times New Roman"/>
                <w:sz w:val="16"/>
                <w:szCs w:val="16"/>
              </w:rPr>
              <w:br/>
              <w:t>объема,</w:t>
            </w:r>
            <w:r w:rsidRPr="00EA5047">
              <w:rPr>
                <w:rFonts w:ascii="Times New Roman" w:hAnsi="Times New Roman" w:cs="Times New Roman"/>
                <w:sz w:val="16"/>
                <w:szCs w:val="16"/>
              </w:rPr>
              <w:br/>
              <w:t xml:space="preserve">%      </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sz w:val="16"/>
                <w:szCs w:val="16"/>
              </w:rPr>
            </w:pPr>
            <w:r w:rsidRPr="00EA5047">
              <w:rPr>
                <w:rFonts w:ascii="Times New Roman" w:hAnsi="Times New Roman" w:cs="Times New Roman"/>
                <w:sz w:val="16"/>
                <w:szCs w:val="16"/>
              </w:rPr>
              <w:t>Всего,</w:t>
            </w:r>
            <w:r w:rsidRPr="00EA5047">
              <w:rPr>
                <w:rFonts w:ascii="Times New Roman" w:hAnsi="Times New Roman" w:cs="Times New Roman"/>
                <w:sz w:val="16"/>
                <w:szCs w:val="16"/>
              </w:rPr>
              <w:br/>
              <w:t xml:space="preserve">тыс.  </w:t>
            </w:r>
            <w:r w:rsidRPr="00EA5047">
              <w:rPr>
                <w:rFonts w:ascii="Times New Roman" w:hAnsi="Times New Roman" w:cs="Times New Roman"/>
                <w:sz w:val="16"/>
                <w:szCs w:val="16"/>
              </w:rPr>
              <w:br/>
              <w:t>руб</w:t>
            </w: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sz w:val="16"/>
                <w:szCs w:val="16"/>
              </w:rPr>
            </w:pPr>
            <w:r w:rsidRPr="00EA5047">
              <w:rPr>
                <w:rFonts w:ascii="Times New Roman" w:hAnsi="Times New Roman" w:cs="Times New Roman"/>
                <w:sz w:val="16"/>
                <w:szCs w:val="16"/>
              </w:rPr>
              <w:t xml:space="preserve">Индекс </w:t>
            </w:r>
            <w:r w:rsidRPr="00EA5047">
              <w:rPr>
                <w:rFonts w:ascii="Times New Roman" w:hAnsi="Times New Roman" w:cs="Times New Roman"/>
                <w:sz w:val="16"/>
                <w:szCs w:val="16"/>
              </w:rPr>
              <w:br/>
              <w:t xml:space="preserve">физи-  </w:t>
            </w:r>
            <w:r w:rsidRPr="00EA5047">
              <w:rPr>
                <w:rFonts w:ascii="Times New Roman" w:hAnsi="Times New Roman" w:cs="Times New Roman"/>
                <w:sz w:val="16"/>
                <w:szCs w:val="16"/>
              </w:rPr>
              <w:br/>
              <w:t>ческого</w:t>
            </w:r>
            <w:r w:rsidRPr="00EA5047">
              <w:rPr>
                <w:rFonts w:ascii="Times New Roman" w:hAnsi="Times New Roman" w:cs="Times New Roman"/>
                <w:sz w:val="16"/>
                <w:szCs w:val="16"/>
              </w:rPr>
              <w:br/>
              <w:t>объема,</w:t>
            </w:r>
            <w:r w:rsidRPr="00EA5047">
              <w:rPr>
                <w:rFonts w:ascii="Times New Roman" w:hAnsi="Times New Roman" w:cs="Times New Roman"/>
                <w:sz w:val="16"/>
                <w:szCs w:val="16"/>
              </w:rPr>
              <w:br/>
              <w:t xml:space="preserve">%      </w:t>
            </w: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sz w:val="16"/>
                <w:szCs w:val="16"/>
              </w:rPr>
            </w:pPr>
            <w:r w:rsidRPr="00EA5047">
              <w:rPr>
                <w:rFonts w:ascii="Times New Roman" w:hAnsi="Times New Roman" w:cs="Times New Roman"/>
                <w:sz w:val="16"/>
                <w:szCs w:val="16"/>
              </w:rPr>
              <w:t>Всего,</w:t>
            </w:r>
            <w:r w:rsidRPr="00EA5047">
              <w:rPr>
                <w:rFonts w:ascii="Times New Roman" w:hAnsi="Times New Roman" w:cs="Times New Roman"/>
                <w:sz w:val="16"/>
                <w:szCs w:val="16"/>
              </w:rPr>
              <w:br/>
              <w:t xml:space="preserve">тыс.  </w:t>
            </w:r>
            <w:r w:rsidRPr="00EA5047">
              <w:rPr>
                <w:rFonts w:ascii="Times New Roman" w:hAnsi="Times New Roman" w:cs="Times New Roman"/>
                <w:sz w:val="16"/>
                <w:szCs w:val="16"/>
              </w:rPr>
              <w:br/>
              <w:t>руб</w:t>
            </w: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sz w:val="16"/>
                <w:szCs w:val="16"/>
              </w:rPr>
            </w:pPr>
            <w:r w:rsidRPr="00EA5047">
              <w:rPr>
                <w:rFonts w:ascii="Times New Roman" w:hAnsi="Times New Roman" w:cs="Times New Roman"/>
                <w:sz w:val="16"/>
                <w:szCs w:val="16"/>
              </w:rPr>
              <w:t xml:space="preserve">Индекс </w:t>
            </w:r>
            <w:r w:rsidRPr="00EA5047">
              <w:rPr>
                <w:rFonts w:ascii="Times New Roman" w:hAnsi="Times New Roman" w:cs="Times New Roman"/>
                <w:sz w:val="16"/>
                <w:szCs w:val="16"/>
              </w:rPr>
              <w:br/>
              <w:t xml:space="preserve">физи-  </w:t>
            </w:r>
            <w:r w:rsidRPr="00EA5047">
              <w:rPr>
                <w:rFonts w:ascii="Times New Roman" w:hAnsi="Times New Roman" w:cs="Times New Roman"/>
                <w:sz w:val="16"/>
                <w:szCs w:val="16"/>
              </w:rPr>
              <w:br/>
              <w:t>ческого</w:t>
            </w:r>
            <w:r w:rsidRPr="00EA5047">
              <w:rPr>
                <w:rFonts w:ascii="Times New Roman" w:hAnsi="Times New Roman" w:cs="Times New Roman"/>
                <w:sz w:val="16"/>
                <w:szCs w:val="16"/>
              </w:rPr>
              <w:br/>
              <w:t>объема,</w:t>
            </w:r>
            <w:r w:rsidRPr="00EA5047">
              <w:rPr>
                <w:rFonts w:ascii="Times New Roman" w:hAnsi="Times New Roman" w:cs="Times New Roman"/>
                <w:sz w:val="16"/>
                <w:szCs w:val="16"/>
              </w:rPr>
              <w:br/>
              <w:t xml:space="preserve">%      </w:t>
            </w:r>
          </w:p>
        </w:tc>
      </w:tr>
      <w:tr w:rsidR="00F06D50" w:rsidRPr="00EA5047">
        <w:trPr>
          <w:trHeight w:val="414"/>
        </w:trPr>
        <w:tc>
          <w:tcPr>
            <w:tcW w:w="2340" w:type="dxa"/>
            <w:tcBorders>
              <w:top w:val="single" w:sz="6" w:space="0" w:color="auto"/>
              <w:left w:val="single" w:sz="6" w:space="0" w:color="auto"/>
              <w:bottom w:val="single" w:sz="6" w:space="0" w:color="auto"/>
              <w:right w:val="single" w:sz="6" w:space="0" w:color="auto"/>
            </w:tcBorders>
          </w:tcPr>
          <w:p w:rsidR="00F06D50" w:rsidRPr="00EA5047" w:rsidRDefault="00247978" w:rsidP="00EA5047">
            <w:pPr>
              <w:pStyle w:val="ConsCell"/>
              <w:widowControl/>
              <w:ind w:right="0"/>
              <w:jc w:val="both"/>
              <w:rPr>
                <w:rFonts w:ascii="Times New Roman" w:hAnsi="Times New Roman" w:cs="Times New Roman"/>
              </w:rPr>
            </w:pPr>
            <w:r w:rsidRPr="00EA5047">
              <w:rPr>
                <w:rFonts w:ascii="Times New Roman" w:hAnsi="Times New Roman" w:cs="Times New Roman"/>
              </w:rPr>
              <w:t>Производство про</w:t>
            </w:r>
            <w:r w:rsidR="00F06D50" w:rsidRPr="00EA5047">
              <w:rPr>
                <w:rFonts w:ascii="Times New Roman" w:hAnsi="Times New Roman" w:cs="Times New Roman"/>
              </w:rPr>
              <w:t>ду</w:t>
            </w:r>
            <w:r w:rsidRPr="00EA5047">
              <w:rPr>
                <w:rFonts w:ascii="Times New Roman" w:hAnsi="Times New Roman" w:cs="Times New Roman"/>
              </w:rPr>
              <w:t xml:space="preserve">кции          </w:t>
            </w:r>
            <w:r w:rsidRPr="00EA5047">
              <w:rPr>
                <w:rFonts w:ascii="Times New Roman" w:hAnsi="Times New Roman" w:cs="Times New Roman"/>
              </w:rPr>
              <w:br/>
              <w:t>промышленности-</w:t>
            </w:r>
            <w:r w:rsidR="00F06D50" w:rsidRPr="00EA5047">
              <w:rPr>
                <w:rFonts w:ascii="Times New Roman" w:hAnsi="Times New Roman" w:cs="Times New Roman"/>
              </w:rPr>
              <w:t xml:space="preserve">всего              </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6301,0</w:t>
            </w: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45,0</w:t>
            </w: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1976,0</w:t>
            </w: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67,3</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     913,0</w:t>
            </w: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85,4</w:t>
            </w: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   2048,0</w:t>
            </w: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96,9</w:t>
            </w:r>
          </w:p>
        </w:tc>
      </w:tr>
      <w:tr w:rsidR="00F06D50" w:rsidRPr="00EA5047">
        <w:trPr>
          <w:trHeight w:val="240"/>
        </w:trPr>
        <w:tc>
          <w:tcPr>
            <w:tcW w:w="2340" w:type="dxa"/>
            <w:tcBorders>
              <w:top w:val="single" w:sz="6" w:space="0" w:color="auto"/>
              <w:left w:val="single" w:sz="6" w:space="0" w:color="auto"/>
              <w:bottom w:val="single" w:sz="6" w:space="0" w:color="auto"/>
              <w:right w:val="single" w:sz="6" w:space="0" w:color="auto"/>
            </w:tcBorders>
          </w:tcPr>
          <w:p w:rsidR="00F06D50" w:rsidRPr="00EA5047" w:rsidRDefault="005527E4" w:rsidP="00EA5047">
            <w:pPr>
              <w:pStyle w:val="ConsCell"/>
              <w:widowControl/>
              <w:ind w:right="0"/>
              <w:jc w:val="both"/>
              <w:rPr>
                <w:rFonts w:ascii="Times New Roman" w:hAnsi="Times New Roman" w:cs="Times New Roman"/>
              </w:rPr>
            </w:pPr>
            <w:r w:rsidRPr="00EA5047">
              <w:rPr>
                <w:rFonts w:ascii="Times New Roman" w:hAnsi="Times New Roman" w:cs="Times New Roman"/>
              </w:rPr>
              <w:t>в</w:t>
            </w:r>
            <w:r w:rsidR="00F06D50" w:rsidRPr="00EA5047">
              <w:rPr>
                <w:rFonts w:ascii="Times New Roman" w:hAnsi="Times New Roman" w:cs="Times New Roman"/>
              </w:rPr>
              <w:t xml:space="preserve"> том числе        </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r>
      <w:tr w:rsidR="00F06D50" w:rsidRPr="00EA5047">
        <w:trPr>
          <w:trHeight w:val="240"/>
        </w:trPr>
        <w:tc>
          <w:tcPr>
            <w:tcW w:w="234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Электроэнергетика  </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r>
      <w:tr w:rsidR="00F06D50" w:rsidRPr="00EA5047">
        <w:trPr>
          <w:trHeight w:val="205"/>
        </w:trPr>
        <w:tc>
          <w:tcPr>
            <w:tcW w:w="234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Топливная         </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r>
      <w:tr w:rsidR="00F06D50" w:rsidRPr="00EA5047">
        <w:trPr>
          <w:trHeight w:val="360"/>
        </w:trPr>
        <w:tc>
          <w:tcPr>
            <w:tcW w:w="234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Химическая и       </w:t>
            </w:r>
            <w:r w:rsidRPr="00EA5047">
              <w:rPr>
                <w:rFonts w:ascii="Times New Roman" w:hAnsi="Times New Roman" w:cs="Times New Roman"/>
              </w:rPr>
              <w:br/>
              <w:t xml:space="preserve">нефтехимическая    </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r>
      <w:tr w:rsidR="00F06D50" w:rsidRPr="00EA5047">
        <w:trPr>
          <w:trHeight w:val="360"/>
        </w:trPr>
        <w:tc>
          <w:tcPr>
            <w:tcW w:w="234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Машиностроение и   </w:t>
            </w:r>
            <w:r w:rsidRPr="00EA5047">
              <w:rPr>
                <w:rFonts w:ascii="Times New Roman" w:hAnsi="Times New Roman" w:cs="Times New Roman"/>
              </w:rPr>
              <w:br/>
              <w:t xml:space="preserve">металлообработка   </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53,0</w:t>
            </w: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r>
      <w:tr w:rsidR="00F06D50" w:rsidRPr="00EA5047">
        <w:trPr>
          <w:trHeight w:val="360"/>
        </w:trPr>
        <w:tc>
          <w:tcPr>
            <w:tcW w:w="234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Лесная и деревообрабатывающая     </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r>
      <w:tr w:rsidR="00F06D50" w:rsidRPr="00EA5047">
        <w:trPr>
          <w:trHeight w:val="240"/>
        </w:trPr>
        <w:tc>
          <w:tcPr>
            <w:tcW w:w="234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Стройматериалов    </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r>
      <w:tr w:rsidR="00F06D50" w:rsidRPr="00EA5047">
        <w:trPr>
          <w:trHeight w:val="240"/>
        </w:trPr>
        <w:tc>
          <w:tcPr>
            <w:tcW w:w="234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Легкая             </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r>
      <w:tr w:rsidR="00F06D50" w:rsidRPr="00EA5047">
        <w:trPr>
          <w:trHeight w:val="240"/>
        </w:trPr>
        <w:tc>
          <w:tcPr>
            <w:tcW w:w="234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Пищевая            </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1267,0</w:t>
            </w: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p>
        </w:tc>
      </w:tr>
      <w:tr w:rsidR="00F06D50" w:rsidRPr="00EA5047">
        <w:trPr>
          <w:trHeight w:val="480"/>
        </w:trPr>
        <w:tc>
          <w:tcPr>
            <w:tcW w:w="234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Издательская и полиграфическая деятельность</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522,0</w:t>
            </w:r>
          </w:p>
        </w:tc>
        <w:tc>
          <w:tcPr>
            <w:tcW w:w="1080"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121,8</w:t>
            </w:r>
          </w:p>
        </w:tc>
        <w:tc>
          <w:tcPr>
            <w:tcW w:w="95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596,0</w:t>
            </w:r>
          </w:p>
        </w:tc>
        <w:tc>
          <w:tcPr>
            <w:tcW w:w="1072"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99,9</w:t>
            </w:r>
          </w:p>
        </w:tc>
        <w:tc>
          <w:tcPr>
            <w:tcW w:w="863"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913,0</w:t>
            </w:r>
          </w:p>
        </w:tc>
        <w:tc>
          <w:tcPr>
            <w:tcW w:w="945"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77,3</w:t>
            </w:r>
          </w:p>
        </w:tc>
        <w:tc>
          <w:tcPr>
            <w:tcW w:w="884"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728,0</w:t>
            </w:r>
          </w:p>
        </w:tc>
        <w:tc>
          <w:tcPr>
            <w:tcW w:w="998" w:type="dxa"/>
            <w:tcBorders>
              <w:top w:val="single" w:sz="6" w:space="0" w:color="auto"/>
              <w:left w:val="single" w:sz="6" w:space="0" w:color="auto"/>
              <w:bottom w:val="single" w:sz="6" w:space="0" w:color="auto"/>
              <w:right w:val="single" w:sz="6" w:space="0" w:color="auto"/>
            </w:tcBorders>
          </w:tcPr>
          <w:p w:rsidR="00F06D50" w:rsidRPr="00EA5047" w:rsidRDefault="00F06D50"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96,9           </w:t>
            </w:r>
          </w:p>
        </w:tc>
      </w:tr>
    </w:tbl>
    <w:p w:rsidR="00F06D50" w:rsidRPr="00EA5047" w:rsidRDefault="00F06D50" w:rsidP="00EA5047">
      <w:pPr>
        <w:pStyle w:val="ConsNonformat"/>
        <w:widowControl/>
        <w:ind w:right="0"/>
        <w:jc w:val="both"/>
        <w:rPr>
          <w:rFonts w:ascii="Times New Roman" w:hAnsi="Times New Roman"/>
        </w:rPr>
      </w:pPr>
    </w:p>
    <w:p w:rsidR="006742A0" w:rsidRPr="00EA5047" w:rsidRDefault="006742A0" w:rsidP="00EA5047">
      <w:pPr>
        <w:ind w:firstLine="709"/>
        <w:jc w:val="both"/>
        <w:rPr>
          <w:sz w:val="28"/>
          <w:szCs w:val="28"/>
        </w:rPr>
      </w:pPr>
    </w:p>
    <w:p w:rsidR="00E40B61" w:rsidRPr="00E336B5" w:rsidRDefault="005610B4" w:rsidP="00E336B5">
      <w:pPr>
        <w:ind w:firstLine="709"/>
        <w:jc w:val="center"/>
        <w:rPr>
          <w:b/>
          <w:sz w:val="28"/>
          <w:szCs w:val="28"/>
        </w:rPr>
      </w:pPr>
      <w:r w:rsidRPr="00E336B5">
        <w:rPr>
          <w:b/>
          <w:sz w:val="28"/>
          <w:szCs w:val="28"/>
        </w:rPr>
        <w:t>3</w:t>
      </w:r>
      <w:r w:rsidR="00E40B61" w:rsidRPr="00E336B5">
        <w:rPr>
          <w:b/>
          <w:sz w:val="28"/>
          <w:szCs w:val="28"/>
        </w:rPr>
        <w:t>.2. Сельское хозяйство</w:t>
      </w:r>
    </w:p>
    <w:p w:rsidR="00D87F68" w:rsidRPr="00EA5047" w:rsidRDefault="00D87F68" w:rsidP="00EA5047">
      <w:pPr>
        <w:jc w:val="both"/>
        <w:rPr>
          <w:sz w:val="28"/>
          <w:szCs w:val="28"/>
        </w:rPr>
      </w:pPr>
    </w:p>
    <w:p w:rsidR="00A97A61" w:rsidRPr="00EA5047" w:rsidRDefault="000623F0" w:rsidP="00EA5047">
      <w:pPr>
        <w:jc w:val="both"/>
        <w:rPr>
          <w:sz w:val="28"/>
          <w:szCs w:val="28"/>
        </w:rPr>
      </w:pPr>
      <w:r w:rsidRPr="00EA5047">
        <w:rPr>
          <w:sz w:val="28"/>
          <w:szCs w:val="28"/>
        </w:rPr>
        <w:t xml:space="preserve">           </w:t>
      </w:r>
      <w:r w:rsidR="007E5DF8" w:rsidRPr="00EA5047">
        <w:rPr>
          <w:sz w:val="28"/>
          <w:szCs w:val="28"/>
        </w:rPr>
        <w:t>Сельскохозяйств</w:t>
      </w:r>
      <w:r w:rsidR="00A97A61" w:rsidRPr="00EA5047">
        <w:rPr>
          <w:sz w:val="28"/>
          <w:szCs w:val="28"/>
        </w:rPr>
        <w:t xml:space="preserve">енное производство </w:t>
      </w:r>
      <w:r w:rsidR="007E5DF8" w:rsidRPr="00EA5047">
        <w:rPr>
          <w:sz w:val="28"/>
          <w:szCs w:val="28"/>
        </w:rPr>
        <w:t>является  ведущим сектором экономики района.</w:t>
      </w:r>
      <w:r w:rsidRPr="00EA5047">
        <w:rPr>
          <w:sz w:val="28"/>
          <w:szCs w:val="28"/>
        </w:rPr>
        <w:t xml:space="preserve"> Оно развивается в сложных условиях современных рыночных  отношений. Финансовое состояние многих сельхозпредприятий остается крайне нестабильным, темпы финансового оздоровления не отвечают требованиям времени.</w:t>
      </w:r>
    </w:p>
    <w:p w:rsidR="003D2133" w:rsidRPr="00EA5047" w:rsidRDefault="00A97A61" w:rsidP="00EA5047">
      <w:pPr>
        <w:jc w:val="both"/>
        <w:rPr>
          <w:sz w:val="28"/>
          <w:szCs w:val="28"/>
        </w:rPr>
      </w:pPr>
      <w:r w:rsidRPr="00EA5047">
        <w:rPr>
          <w:sz w:val="28"/>
          <w:szCs w:val="28"/>
        </w:rPr>
        <w:t xml:space="preserve">     </w:t>
      </w:r>
      <w:r w:rsidR="003D2133" w:rsidRPr="00EA5047">
        <w:rPr>
          <w:sz w:val="28"/>
          <w:szCs w:val="28"/>
        </w:rPr>
        <w:t xml:space="preserve">     Сельскохозяйственные предприятия сохраняют позиции основных землепользователей. Однако с ликвидацией отрасли животноводства они утратили свои позиции основных производителей продукции сельского хозяйства.</w:t>
      </w:r>
    </w:p>
    <w:p w:rsidR="00A97A61" w:rsidRPr="00EA5047" w:rsidRDefault="003D2133" w:rsidP="00EA5047">
      <w:pPr>
        <w:jc w:val="both"/>
        <w:rPr>
          <w:sz w:val="28"/>
          <w:szCs w:val="28"/>
        </w:rPr>
      </w:pPr>
      <w:r w:rsidRPr="00EA5047">
        <w:rPr>
          <w:sz w:val="28"/>
          <w:szCs w:val="28"/>
        </w:rPr>
        <w:t xml:space="preserve">          </w:t>
      </w:r>
      <w:r w:rsidR="0027103B" w:rsidRPr="00EA5047">
        <w:rPr>
          <w:sz w:val="28"/>
          <w:szCs w:val="28"/>
        </w:rPr>
        <w:t>Стоимость валовой продукции сельского хозяйства</w:t>
      </w:r>
      <w:r w:rsidRPr="00EA5047">
        <w:rPr>
          <w:sz w:val="28"/>
          <w:szCs w:val="28"/>
        </w:rPr>
        <w:t xml:space="preserve"> во всех категориях хозяйств  </w:t>
      </w:r>
      <w:r w:rsidR="0027103B" w:rsidRPr="00EA5047">
        <w:rPr>
          <w:sz w:val="28"/>
          <w:szCs w:val="28"/>
        </w:rPr>
        <w:t xml:space="preserve">в </w:t>
      </w:r>
      <w:r w:rsidR="00780F18" w:rsidRPr="00EA5047">
        <w:rPr>
          <w:sz w:val="28"/>
          <w:szCs w:val="28"/>
        </w:rPr>
        <w:t xml:space="preserve">2008 году в </w:t>
      </w:r>
      <w:r w:rsidR="0027103B" w:rsidRPr="00EA5047">
        <w:rPr>
          <w:sz w:val="28"/>
          <w:szCs w:val="28"/>
        </w:rPr>
        <w:t xml:space="preserve">фактических ценах  </w:t>
      </w:r>
      <w:r w:rsidR="00BA3C1A" w:rsidRPr="00EA5047">
        <w:rPr>
          <w:sz w:val="28"/>
          <w:szCs w:val="28"/>
        </w:rPr>
        <w:t>составила 1</w:t>
      </w:r>
      <w:r w:rsidR="008F6A76" w:rsidRPr="00EA5047">
        <w:rPr>
          <w:sz w:val="28"/>
          <w:szCs w:val="28"/>
        </w:rPr>
        <w:t>3</w:t>
      </w:r>
      <w:r w:rsidR="00BA3C1A" w:rsidRPr="00EA5047">
        <w:rPr>
          <w:sz w:val="28"/>
          <w:szCs w:val="28"/>
        </w:rPr>
        <w:t>10,9 тыс.руб. (</w:t>
      </w:r>
      <w:r w:rsidR="0027103B" w:rsidRPr="00EA5047">
        <w:rPr>
          <w:sz w:val="28"/>
          <w:szCs w:val="28"/>
        </w:rPr>
        <w:t>прирост к 2005 году почти в 2,0 раза</w:t>
      </w:r>
      <w:r w:rsidR="00BA3C1A" w:rsidRPr="00EA5047">
        <w:rPr>
          <w:sz w:val="28"/>
          <w:szCs w:val="28"/>
        </w:rPr>
        <w:t xml:space="preserve">), </w:t>
      </w:r>
      <w:r w:rsidR="0027103B" w:rsidRPr="00EA5047">
        <w:rPr>
          <w:sz w:val="28"/>
          <w:szCs w:val="28"/>
        </w:rPr>
        <w:t>в т.ч. растениеводства 851,9 тыс.руб., животноводства 459,0 тыс.руб.</w:t>
      </w:r>
      <w:r w:rsidRPr="00EA5047">
        <w:rPr>
          <w:sz w:val="28"/>
          <w:szCs w:val="28"/>
        </w:rPr>
        <w:t xml:space="preserve"> </w:t>
      </w:r>
    </w:p>
    <w:p w:rsidR="009E0B93" w:rsidRPr="00EA5047" w:rsidRDefault="00A97A61" w:rsidP="00EA5047">
      <w:pPr>
        <w:jc w:val="both"/>
        <w:rPr>
          <w:sz w:val="28"/>
          <w:szCs w:val="28"/>
        </w:rPr>
      </w:pPr>
      <w:r w:rsidRPr="00EA5047">
        <w:rPr>
          <w:sz w:val="28"/>
          <w:szCs w:val="28"/>
        </w:rPr>
        <w:t xml:space="preserve">          </w:t>
      </w:r>
      <w:r w:rsidR="003D2133" w:rsidRPr="00EA5047">
        <w:rPr>
          <w:sz w:val="28"/>
          <w:szCs w:val="28"/>
        </w:rPr>
        <w:t>Стоимость валовой продукции  произведенной в  сельскохозяйственных предприятиях состав</w:t>
      </w:r>
      <w:r w:rsidR="00780F18" w:rsidRPr="00EA5047">
        <w:rPr>
          <w:sz w:val="28"/>
          <w:szCs w:val="28"/>
        </w:rPr>
        <w:t>и</w:t>
      </w:r>
      <w:r w:rsidR="003D2133" w:rsidRPr="00EA5047">
        <w:rPr>
          <w:sz w:val="28"/>
          <w:szCs w:val="28"/>
        </w:rPr>
        <w:t>л</w:t>
      </w:r>
      <w:r w:rsidR="00780F18" w:rsidRPr="00EA5047">
        <w:rPr>
          <w:sz w:val="28"/>
          <w:szCs w:val="28"/>
        </w:rPr>
        <w:t>а</w:t>
      </w:r>
      <w:r w:rsidR="003D2133" w:rsidRPr="00EA5047">
        <w:rPr>
          <w:sz w:val="28"/>
          <w:szCs w:val="28"/>
        </w:rPr>
        <w:t xml:space="preserve"> 476,6 млн.руб. (36,4 % от общего объема), в  КФХ   166,7 млн.руб. (12,7 %),  в личных подсобных хозяйствах населения – 667,7 млн.руб. (50,9 %).  </w:t>
      </w:r>
      <w:r w:rsidR="00496FA7" w:rsidRPr="00EA5047">
        <w:rPr>
          <w:sz w:val="28"/>
          <w:szCs w:val="28"/>
        </w:rPr>
        <w:t xml:space="preserve">                                                                                                              </w:t>
      </w:r>
    </w:p>
    <w:p w:rsidR="00496FA7" w:rsidRPr="00EA5047" w:rsidRDefault="009E0B93" w:rsidP="00EA5047">
      <w:pPr>
        <w:jc w:val="both"/>
        <w:rPr>
          <w:sz w:val="28"/>
          <w:szCs w:val="28"/>
        </w:rPr>
      </w:pPr>
      <w:r w:rsidRPr="00EA5047">
        <w:rPr>
          <w:sz w:val="28"/>
          <w:szCs w:val="28"/>
        </w:rPr>
        <w:t xml:space="preserve">                                                                                                   </w:t>
      </w:r>
      <w:r w:rsidR="00496FA7" w:rsidRPr="00EA5047">
        <w:rPr>
          <w:sz w:val="28"/>
          <w:szCs w:val="28"/>
        </w:rPr>
        <w:t xml:space="preserve">  Таблица №3</w:t>
      </w:r>
    </w:p>
    <w:p w:rsidR="00247978" w:rsidRPr="00EA5047" w:rsidRDefault="00247978" w:rsidP="00EA5047">
      <w:pPr>
        <w:pStyle w:val="ConsNormal"/>
        <w:widowControl/>
        <w:ind w:right="0" w:firstLine="540"/>
        <w:jc w:val="both"/>
        <w:rPr>
          <w:rFonts w:ascii="Times New Roman" w:hAnsi="Times New Roman" w:cs="Times New Roman"/>
          <w:sz w:val="28"/>
          <w:szCs w:val="28"/>
        </w:rPr>
      </w:pPr>
      <w:r w:rsidRPr="00EA5047">
        <w:rPr>
          <w:rFonts w:ascii="Times New Roman" w:hAnsi="Times New Roman" w:cs="Times New Roman"/>
          <w:sz w:val="28"/>
          <w:szCs w:val="28"/>
        </w:rPr>
        <w:t xml:space="preserve">   </w:t>
      </w:r>
      <w:r w:rsidR="00496FA7" w:rsidRPr="00EA5047">
        <w:rPr>
          <w:rFonts w:ascii="Times New Roman" w:hAnsi="Times New Roman" w:cs="Times New Roman"/>
          <w:sz w:val="28"/>
          <w:szCs w:val="28"/>
        </w:rPr>
        <w:t xml:space="preserve"> Объем производства сельскохозяйственной продукции (в хозяйствах </w:t>
      </w:r>
      <w:r w:rsidRPr="00EA5047">
        <w:rPr>
          <w:rFonts w:ascii="Times New Roman" w:hAnsi="Times New Roman" w:cs="Times New Roman"/>
          <w:sz w:val="28"/>
          <w:szCs w:val="28"/>
        </w:rPr>
        <w:t xml:space="preserve"> </w:t>
      </w:r>
    </w:p>
    <w:p w:rsidR="00496FA7" w:rsidRPr="00EA5047" w:rsidRDefault="00247978" w:rsidP="00EA5047">
      <w:pPr>
        <w:pStyle w:val="ConsNormal"/>
        <w:widowControl/>
        <w:ind w:right="0" w:firstLine="540"/>
        <w:jc w:val="both"/>
        <w:rPr>
          <w:rFonts w:ascii="Times New Roman" w:hAnsi="Times New Roman" w:cs="Times New Roman"/>
          <w:sz w:val="28"/>
          <w:szCs w:val="28"/>
        </w:rPr>
      </w:pPr>
      <w:r w:rsidRPr="00EA5047">
        <w:rPr>
          <w:rFonts w:ascii="Times New Roman" w:hAnsi="Times New Roman" w:cs="Times New Roman"/>
          <w:sz w:val="28"/>
          <w:szCs w:val="28"/>
        </w:rPr>
        <w:t xml:space="preserve">                     </w:t>
      </w:r>
      <w:r w:rsidR="00496FA7" w:rsidRPr="00EA5047">
        <w:rPr>
          <w:rFonts w:ascii="Times New Roman" w:hAnsi="Times New Roman" w:cs="Times New Roman"/>
          <w:sz w:val="28"/>
          <w:szCs w:val="28"/>
        </w:rPr>
        <w:t>всех категорий) в фактических ценах   (тыс. рублей)</w:t>
      </w:r>
    </w:p>
    <w:p w:rsidR="00496FA7" w:rsidRPr="00EA5047" w:rsidRDefault="00496FA7" w:rsidP="00EA5047">
      <w:pPr>
        <w:pStyle w:val="ConsNormal"/>
        <w:widowControl/>
        <w:ind w:right="0" w:firstLine="540"/>
        <w:jc w:val="both"/>
        <w:rPr>
          <w:rFonts w:ascii="Times New Roman" w:hAnsi="Times New Roman" w:cs="Times New Roman"/>
          <w:sz w:val="28"/>
          <w:szCs w:val="28"/>
        </w:rPr>
      </w:pPr>
    </w:p>
    <w:tbl>
      <w:tblPr>
        <w:tblW w:w="9522" w:type="dxa"/>
        <w:tblInd w:w="70" w:type="dxa"/>
        <w:tblLayout w:type="fixed"/>
        <w:tblCellMar>
          <w:left w:w="70" w:type="dxa"/>
          <w:right w:w="70" w:type="dxa"/>
        </w:tblCellMar>
        <w:tblLook w:val="0000" w:firstRow="0" w:lastRow="0" w:firstColumn="0" w:lastColumn="0" w:noHBand="0" w:noVBand="0"/>
      </w:tblPr>
      <w:tblGrid>
        <w:gridCol w:w="5640"/>
        <w:gridCol w:w="960"/>
        <w:gridCol w:w="974"/>
        <w:gridCol w:w="974"/>
        <w:gridCol w:w="974"/>
      </w:tblGrid>
      <w:tr w:rsidR="00496FA7" w:rsidRPr="00EA5047">
        <w:trPr>
          <w:trHeight w:val="240"/>
        </w:trPr>
        <w:tc>
          <w:tcPr>
            <w:tcW w:w="5640"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p>
        </w:tc>
        <w:tc>
          <w:tcPr>
            <w:tcW w:w="960"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2005год</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2006 год</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2007 год</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2008 год</w:t>
            </w:r>
          </w:p>
        </w:tc>
      </w:tr>
      <w:tr w:rsidR="00496FA7" w:rsidRPr="00EA5047">
        <w:trPr>
          <w:trHeight w:val="360"/>
        </w:trPr>
        <w:tc>
          <w:tcPr>
            <w:tcW w:w="5640"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Производство продукции сельского     </w:t>
            </w:r>
            <w:r w:rsidRPr="00EA5047">
              <w:rPr>
                <w:rFonts w:ascii="Times New Roman" w:hAnsi="Times New Roman" w:cs="Times New Roman"/>
                <w:b w:val="0"/>
              </w:rPr>
              <w:br/>
              <w:t xml:space="preserve">хозяйства, всего                     </w:t>
            </w:r>
          </w:p>
        </w:tc>
        <w:tc>
          <w:tcPr>
            <w:tcW w:w="960"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663542</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791921</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1173885</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1310935</w:t>
            </w:r>
          </w:p>
        </w:tc>
      </w:tr>
      <w:tr w:rsidR="00496FA7" w:rsidRPr="00EA5047">
        <w:trPr>
          <w:trHeight w:val="240"/>
        </w:trPr>
        <w:tc>
          <w:tcPr>
            <w:tcW w:w="5640"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В том числе                          </w:t>
            </w:r>
          </w:p>
        </w:tc>
        <w:tc>
          <w:tcPr>
            <w:tcW w:w="960"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p>
        </w:tc>
      </w:tr>
      <w:tr w:rsidR="00496FA7" w:rsidRPr="00EA5047">
        <w:trPr>
          <w:trHeight w:val="240"/>
        </w:trPr>
        <w:tc>
          <w:tcPr>
            <w:tcW w:w="5640"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Растениеводство                      </w:t>
            </w:r>
          </w:p>
        </w:tc>
        <w:tc>
          <w:tcPr>
            <w:tcW w:w="960"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390109</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486070</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800767</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815910</w:t>
            </w:r>
          </w:p>
        </w:tc>
      </w:tr>
      <w:tr w:rsidR="00496FA7" w:rsidRPr="00EA5047">
        <w:trPr>
          <w:trHeight w:val="240"/>
        </w:trPr>
        <w:tc>
          <w:tcPr>
            <w:tcW w:w="5640"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Животноводство                       </w:t>
            </w:r>
          </w:p>
        </w:tc>
        <w:tc>
          <w:tcPr>
            <w:tcW w:w="960"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273433</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305851</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373118</w:t>
            </w:r>
          </w:p>
        </w:tc>
        <w:tc>
          <w:tcPr>
            <w:tcW w:w="974" w:type="dxa"/>
            <w:tcBorders>
              <w:top w:val="single" w:sz="6" w:space="0" w:color="auto"/>
              <w:left w:val="single" w:sz="6" w:space="0" w:color="auto"/>
              <w:bottom w:val="single" w:sz="6" w:space="0" w:color="auto"/>
              <w:right w:val="single" w:sz="6" w:space="0" w:color="auto"/>
            </w:tcBorders>
          </w:tcPr>
          <w:p w:rsidR="00496FA7" w:rsidRPr="00EA5047" w:rsidRDefault="00496FA7"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459025</w:t>
            </w:r>
          </w:p>
        </w:tc>
      </w:tr>
    </w:tbl>
    <w:p w:rsidR="00324E49" w:rsidRPr="00EA5047" w:rsidRDefault="00CD0A2C" w:rsidP="00EA5047">
      <w:pPr>
        <w:jc w:val="both"/>
        <w:rPr>
          <w:sz w:val="28"/>
          <w:szCs w:val="28"/>
        </w:rPr>
      </w:pPr>
      <w:r>
        <w:rPr>
          <w:noProof/>
          <w:sz w:val="28"/>
          <w:szCs w:val="28"/>
        </w:rPr>
        <w:object w:dxaOrig="1440" w:dyaOrig="1440">
          <v:shape id="_x0000_s1106" type="#_x0000_t75" style="position:absolute;left:0;text-align:left;margin-left:0;margin-top:12.1pt;width:486.55pt;height:219pt;z-index:251644928;mso-position-horizontal-relative:text;mso-position-vertical-relative:text" fillcolor="black" strokecolor="white" strokeweight="3e-5mm">
            <v:imagedata r:id="rId8" o:title=""/>
            <o:lock v:ext="edit" rotation="t"/>
          </v:shape>
          <o:OLEObject Type="Embed" ProgID="Excel.Sheet.8" ShapeID="_x0000_s1106" DrawAspect="Content" ObjectID="_1471255706" r:id="rId9">
            <o:FieldCodes>\s</o:FieldCodes>
          </o:OLEObject>
        </w:object>
      </w:r>
      <w:r w:rsidR="003D2133" w:rsidRPr="00EA5047">
        <w:rPr>
          <w:sz w:val="28"/>
          <w:szCs w:val="28"/>
        </w:rPr>
        <w:t xml:space="preserve">     </w:t>
      </w:r>
    </w:p>
    <w:p w:rsidR="00324E49" w:rsidRPr="00EA5047" w:rsidRDefault="00324E49" w:rsidP="00EA5047">
      <w:pPr>
        <w:ind w:firstLine="840"/>
        <w:jc w:val="both"/>
        <w:rPr>
          <w:sz w:val="28"/>
          <w:szCs w:val="28"/>
        </w:rPr>
      </w:pPr>
    </w:p>
    <w:p w:rsidR="00324E49" w:rsidRPr="00EA5047" w:rsidRDefault="00324E49" w:rsidP="00EA5047">
      <w:pPr>
        <w:ind w:firstLine="840"/>
        <w:jc w:val="both"/>
        <w:rPr>
          <w:sz w:val="28"/>
          <w:szCs w:val="28"/>
        </w:rPr>
      </w:pPr>
    </w:p>
    <w:p w:rsidR="00324E49" w:rsidRPr="00EA5047" w:rsidRDefault="00324E49" w:rsidP="00EA5047">
      <w:pPr>
        <w:ind w:firstLine="840"/>
        <w:jc w:val="both"/>
        <w:rPr>
          <w:sz w:val="28"/>
          <w:szCs w:val="28"/>
        </w:rPr>
      </w:pPr>
    </w:p>
    <w:p w:rsidR="00324E49" w:rsidRPr="00EA5047" w:rsidRDefault="00324E49" w:rsidP="00EA5047">
      <w:pPr>
        <w:ind w:firstLine="840"/>
        <w:jc w:val="both"/>
        <w:rPr>
          <w:sz w:val="28"/>
          <w:szCs w:val="28"/>
        </w:rPr>
      </w:pPr>
    </w:p>
    <w:p w:rsidR="00324E49" w:rsidRPr="00EA5047" w:rsidRDefault="00324E49" w:rsidP="00EA5047">
      <w:pPr>
        <w:ind w:firstLine="840"/>
        <w:jc w:val="both"/>
        <w:rPr>
          <w:sz w:val="28"/>
          <w:szCs w:val="28"/>
        </w:rPr>
      </w:pPr>
    </w:p>
    <w:p w:rsidR="00324E49" w:rsidRPr="00EA5047" w:rsidRDefault="00324E49" w:rsidP="00EA5047">
      <w:pPr>
        <w:ind w:firstLine="840"/>
        <w:jc w:val="both"/>
        <w:rPr>
          <w:sz w:val="28"/>
          <w:szCs w:val="28"/>
        </w:rPr>
      </w:pPr>
    </w:p>
    <w:p w:rsidR="009E0B93" w:rsidRPr="00EA5047" w:rsidRDefault="009E0B93" w:rsidP="00EA5047">
      <w:pPr>
        <w:ind w:firstLine="840"/>
        <w:jc w:val="both"/>
        <w:rPr>
          <w:sz w:val="28"/>
          <w:szCs w:val="28"/>
        </w:rPr>
      </w:pPr>
    </w:p>
    <w:p w:rsidR="009E0B93" w:rsidRPr="00EA5047" w:rsidRDefault="009E0B93" w:rsidP="00EA5047">
      <w:pPr>
        <w:ind w:firstLine="840"/>
        <w:jc w:val="both"/>
        <w:rPr>
          <w:sz w:val="28"/>
          <w:szCs w:val="28"/>
        </w:rPr>
      </w:pPr>
    </w:p>
    <w:p w:rsidR="009E0B93" w:rsidRPr="00EA5047" w:rsidRDefault="009E0B93" w:rsidP="00EA5047">
      <w:pPr>
        <w:ind w:firstLine="840"/>
        <w:jc w:val="both"/>
        <w:rPr>
          <w:sz w:val="28"/>
          <w:szCs w:val="28"/>
        </w:rPr>
      </w:pPr>
    </w:p>
    <w:p w:rsidR="009E0B93" w:rsidRPr="00EA5047" w:rsidRDefault="009E0B93" w:rsidP="00EA5047">
      <w:pPr>
        <w:ind w:firstLine="840"/>
        <w:jc w:val="both"/>
        <w:rPr>
          <w:sz w:val="28"/>
          <w:szCs w:val="28"/>
        </w:rPr>
      </w:pPr>
    </w:p>
    <w:p w:rsidR="009E0B93" w:rsidRPr="00EA5047" w:rsidRDefault="009E0B93" w:rsidP="00EA5047">
      <w:pPr>
        <w:ind w:firstLine="840"/>
        <w:jc w:val="both"/>
        <w:rPr>
          <w:sz w:val="28"/>
          <w:szCs w:val="28"/>
        </w:rPr>
      </w:pPr>
    </w:p>
    <w:p w:rsidR="009E0B93" w:rsidRPr="00EA5047" w:rsidRDefault="009E0B93" w:rsidP="00EA5047">
      <w:pPr>
        <w:ind w:firstLine="840"/>
        <w:jc w:val="both"/>
        <w:rPr>
          <w:sz w:val="28"/>
          <w:szCs w:val="28"/>
        </w:rPr>
      </w:pPr>
    </w:p>
    <w:p w:rsidR="009E0B93" w:rsidRPr="00EA5047" w:rsidRDefault="009E0B93" w:rsidP="00EA5047">
      <w:pPr>
        <w:ind w:firstLine="840"/>
        <w:jc w:val="both"/>
        <w:rPr>
          <w:sz w:val="28"/>
          <w:szCs w:val="28"/>
        </w:rPr>
      </w:pPr>
    </w:p>
    <w:p w:rsidR="009E0B93" w:rsidRPr="00EA5047" w:rsidRDefault="009E0B93" w:rsidP="00EA5047">
      <w:pPr>
        <w:ind w:firstLine="840"/>
        <w:jc w:val="both"/>
        <w:rPr>
          <w:sz w:val="28"/>
          <w:szCs w:val="28"/>
        </w:rPr>
      </w:pPr>
    </w:p>
    <w:p w:rsidR="006A5E15" w:rsidRPr="00EA5047" w:rsidRDefault="001B54D4" w:rsidP="00EA5047">
      <w:pPr>
        <w:ind w:firstLine="840"/>
        <w:jc w:val="both"/>
        <w:rPr>
          <w:sz w:val="28"/>
          <w:szCs w:val="28"/>
        </w:rPr>
      </w:pPr>
      <w:r w:rsidRPr="00EA5047">
        <w:rPr>
          <w:sz w:val="28"/>
          <w:szCs w:val="28"/>
        </w:rPr>
        <w:t xml:space="preserve">Посевные </w:t>
      </w:r>
      <w:r w:rsidR="00247978" w:rsidRPr="00EA5047">
        <w:rPr>
          <w:sz w:val="28"/>
          <w:szCs w:val="28"/>
        </w:rPr>
        <w:t>пло</w:t>
      </w:r>
      <w:r w:rsidR="006372DF" w:rsidRPr="00EA5047">
        <w:rPr>
          <w:sz w:val="28"/>
          <w:szCs w:val="28"/>
        </w:rPr>
        <w:t xml:space="preserve">щади сельскохозяйственных культур во всех категориях </w:t>
      </w:r>
      <w:r w:rsidR="007E5DF8" w:rsidRPr="00EA5047">
        <w:rPr>
          <w:sz w:val="28"/>
          <w:szCs w:val="28"/>
        </w:rPr>
        <w:t xml:space="preserve">хозяйств района в 2008 году составили 47,3 тыс. га, в т.ч. зерновые и зернобобовые  32,1 тыс. га (67,9 %),  технические 4,7 тыс.га (9,9 %),  картофель и овощебахчевые культуры  3,1 тыс.га (6,5 %),   кормовые культуры в пределах </w:t>
      </w:r>
      <w:r w:rsidR="002D6EEA" w:rsidRPr="00EA5047">
        <w:rPr>
          <w:sz w:val="28"/>
          <w:szCs w:val="28"/>
        </w:rPr>
        <w:t>7,4 тыс.га</w:t>
      </w:r>
      <w:r w:rsidR="00780F18" w:rsidRPr="00EA5047">
        <w:rPr>
          <w:sz w:val="28"/>
          <w:szCs w:val="28"/>
        </w:rPr>
        <w:t xml:space="preserve"> </w:t>
      </w:r>
      <w:r w:rsidR="002D6EEA" w:rsidRPr="00EA5047">
        <w:rPr>
          <w:sz w:val="28"/>
          <w:szCs w:val="28"/>
        </w:rPr>
        <w:t xml:space="preserve">(15,7 %).                      </w:t>
      </w:r>
    </w:p>
    <w:p w:rsidR="002D6EEA" w:rsidRPr="00EA5047" w:rsidRDefault="005527E4" w:rsidP="00EA5047">
      <w:pPr>
        <w:jc w:val="both"/>
        <w:rPr>
          <w:sz w:val="28"/>
          <w:szCs w:val="28"/>
        </w:rPr>
      </w:pPr>
      <w:r w:rsidRPr="00EA5047">
        <w:rPr>
          <w:sz w:val="28"/>
          <w:szCs w:val="28"/>
        </w:rPr>
        <w:t xml:space="preserve">                                                                                                                  </w:t>
      </w:r>
      <w:r w:rsidR="002D6EEA" w:rsidRPr="00EA5047">
        <w:rPr>
          <w:sz w:val="28"/>
          <w:szCs w:val="28"/>
        </w:rPr>
        <w:t>Таблица № 4</w:t>
      </w:r>
    </w:p>
    <w:p w:rsidR="002D6EEA" w:rsidRPr="00EA5047" w:rsidRDefault="002D6EEA" w:rsidP="00EA5047">
      <w:pPr>
        <w:jc w:val="both"/>
        <w:rPr>
          <w:sz w:val="28"/>
          <w:szCs w:val="28"/>
        </w:rPr>
      </w:pPr>
      <w:r w:rsidRPr="00EA5047">
        <w:rPr>
          <w:sz w:val="28"/>
          <w:szCs w:val="28"/>
        </w:rPr>
        <w:t xml:space="preserve">                    Структура посевных площадей</w:t>
      </w:r>
      <w:r w:rsidR="009B5A69" w:rsidRPr="00EA5047">
        <w:rPr>
          <w:sz w:val="28"/>
          <w:szCs w:val="28"/>
        </w:rPr>
        <w:t xml:space="preserve">        </w:t>
      </w:r>
      <w:r w:rsidRPr="00EA5047">
        <w:rPr>
          <w:sz w:val="28"/>
          <w:szCs w:val="28"/>
        </w:rPr>
        <w:t>(тыс.га.)</w:t>
      </w:r>
    </w:p>
    <w:p w:rsidR="002D6EEA" w:rsidRPr="00EA5047" w:rsidRDefault="002D6EEA" w:rsidP="00EA5047">
      <w:pPr>
        <w:jc w:val="both"/>
        <w:rPr>
          <w:sz w:val="20"/>
          <w:szCs w:val="20"/>
        </w:rPr>
      </w:pPr>
    </w:p>
    <w:tbl>
      <w:tblPr>
        <w:tblW w:w="0" w:type="auto"/>
        <w:tblInd w:w="2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80"/>
        <w:gridCol w:w="1349"/>
        <w:gridCol w:w="1683"/>
        <w:gridCol w:w="1496"/>
        <w:gridCol w:w="1496"/>
      </w:tblGrid>
      <w:tr w:rsidR="002D6EEA" w:rsidRPr="00EA5047">
        <w:trPr>
          <w:trHeight w:val="408"/>
        </w:trPr>
        <w:tc>
          <w:tcPr>
            <w:tcW w:w="3580" w:type="dxa"/>
            <w:tcBorders>
              <w:top w:val="single" w:sz="18" w:space="0" w:color="auto"/>
              <w:left w:val="single" w:sz="18" w:space="0" w:color="auto"/>
              <w:bottom w:val="single" w:sz="18" w:space="0" w:color="auto"/>
              <w:right w:val="single" w:sz="18" w:space="0" w:color="auto"/>
            </w:tcBorders>
          </w:tcPr>
          <w:p w:rsidR="002D6EEA" w:rsidRPr="00EA5047" w:rsidRDefault="002D6EEA" w:rsidP="00EA5047">
            <w:pPr>
              <w:jc w:val="both"/>
              <w:rPr>
                <w:sz w:val="20"/>
                <w:szCs w:val="20"/>
              </w:rPr>
            </w:pPr>
          </w:p>
        </w:tc>
        <w:tc>
          <w:tcPr>
            <w:tcW w:w="1349" w:type="dxa"/>
            <w:tcBorders>
              <w:top w:val="single" w:sz="18" w:space="0" w:color="auto"/>
              <w:left w:val="single" w:sz="18" w:space="0" w:color="auto"/>
              <w:bottom w:val="single" w:sz="18" w:space="0" w:color="auto"/>
              <w:right w:val="single" w:sz="18" w:space="0" w:color="auto"/>
            </w:tcBorders>
          </w:tcPr>
          <w:p w:rsidR="002D6EEA" w:rsidRPr="00EA5047" w:rsidRDefault="002D6EEA" w:rsidP="00EA5047">
            <w:pPr>
              <w:jc w:val="both"/>
              <w:rPr>
                <w:sz w:val="20"/>
                <w:szCs w:val="20"/>
              </w:rPr>
            </w:pPr>
            <w:r w:rsidRPr="00EA5047">
              <w:rPr>
                <w:sz w:val="20"/>
                <w:szCs w:val="20"/>
              </w:rPr>
              <w:t>2005 год</w:t>
            </w:r>
          </w:p>
          <w:p w:rsidR="002D6EEA" w:rsidRPr="00EA5047" w:rsidRDefault="002D6EEA" w:rsidP="00EA5047">
            <w:pPr>
              <w:jc w:val="both"/>
              <w:rPr>
                <w:sz w:val="20"/>
                <w:szCs w:val="20"/>
              </w:rPr>
            </w:pPr>
          </w:p>
        </w:tc>
        <w:tc>
          <w:tcPr>
            <w:tcW w:w="1683" w:type="dxa"/>
            <w:tcBorders>
              <w:top w:val="single" w:sz="18" w:space="0" w:color="auto"/>
              <w:left w:val="single" w:sz="18" w:space="0" w:color="auto"/>
              <w:bottom w:val="single" w:sz="18" w:space="0" w:color="auto"/>
              <w:right w:val="single" w:sz="18" w:space="0" w:color="auto"/>
            </w:tcBorders>
          </w:tcPr>
          <w:p w:rsidR="002D6EEA" w:rsidRPr="00EA5047" w:rsidRDefault="002D6EEA" w:rsidP="00EA5047">
            <w:pPr>
              <w:jc w:val="both"/>
              <w:rPr>
                <w:sz w:val="20"/>
                <w:szCs w:val="20"/>
              </w:rPr>
            </w:pPr>
            <w:r w:rsidRPr="00EA5047">
              <w:rPr>
                <w:sz w:val="20"/>
                <w:szCs w:val="20"/>
              </w:rPr>
              <w:t xml:space="preserve">2006 год </w:t>
            </w:r>
          </w:p>
        </w:tc>
        <w:tc>
          <w:tcPr>
            <w:tcW w:w="1496" w:type="dxa"/>
            <w:tcBorders>
              <w:top w:val="single" w:sz="18" w:space="0" w:color="auto"/>
              <w:left w:val="single" w:sz="18" w:space="0" w:color="auto"/>
              <w:bottom w:val="single" w:sz="18" w:space="0" w:color="auto"/>
              <w:right w:val="single" w:sz="18" w:space="0" w:color="auto"/>
            </w:tcBorders>
          </w:tcPr>
          <w:p w:rsidR="002D6EEA" w:rsidRPr="00EA5047" w:rsidRDefault="002D6EEA" w:rsidP="00EA5047">
            <w:pPr>
              <w:jc w:val="both"/>
              <w:rPr>
                <w:sz w:val="20"/>
                <w:szCs w:val="20"/>
              </w:rPr>
            </w:pPr>
            <w:r w:rsidRPr="00EA5047">
              <w:rPr>
                <w:sz w:val="20"/>
                <w:szCs w:val="20"/>
              </w:rPr>
              <w:t xml:space="preserve">2007 год </w:t>
            </w:r>
          </w:p>
        </w:tc>
        <w:tc>
          <w:tcPr>
            <w:tcW w:w="1496" w:type="dxa"/>
            <w:tcBorders>
              <w:top w:val="single" w:sz="18" w:space="0" w:color="auto"/>
              <w:left w:val="single" w:sz="18" w:space="0" w:color="auto"/>
              <w:bottom w:val="single" w:sz="18" w:space="0" w:color="auto"/>
              <w:right w:val="single" w:sz="18" w:space="0" w:color="auto"/>
            </w:tcBorders>
          </w:tcPr>
          <w:p w:rsidR="002D6EEA" w:rsidRPr="00EA5047" w:rsidRDefault="002D6EEA" w:rsidP="00EA5047">
            <w:pPr>
              <w:jc w:val="both"/>
              <w:rPr>
                <w:sz w:val="20"/>
                <w:szCs w:val="20"/>
              </w:rPr>
            </w:pPr>
            <w:r w:rsidRPr="00EA5047">
              <w:rPr>
                <w:sz w:val="20"/>
                <w:szCs w:val="20"/>
              </w:rPr>
              <w:t>2008 год</w:t>
            </w:r>
          </w:p>
        </w:tc>
      </w:tr>
      <w:tr w:rsidR="002D6EEA" w:rsidRPr="00EA5047">
        <w:tc>
          <w:tcPr>
            <w:tcW w:w="3580" w:type="dxa"/>
            <w:tcBorders>
              <w:top w:val="nil"/>
            </w:tcBorders>
          </w:tcPr>
          <w:p w:rsidR="002D6EEA" w:rsidRPr="00EA5047" w:rsidRDefault="002D6EEA" w:rsidP="00EA5047">
            <w:pPr>
              <w:jc w:val="both"/>
              <w:rPr>
                <w:sz w:val="20"/>
                <w:szCs w:val="20"/>
              </w:rPr>
            </w:pPr>
            <w:r w:rsidRPr="00EA5047">
              <w:rPr>
                <w:sz w:val="20"/>
                <w:szCs w:val="20"/>
              </w:rPr>
              <w:t xml:space="preserve">Пашня в обработке </w:t>
            </w:r>
          </w:p>
        </w:tc>
        <w:tc>
          <w:tcPr>
            <w:tcW w:w="1349" w:type="dxa"/>
            <w:tcBorders>
              <w:top w:val="nil"/>
            </w:tcBorders>
          </w:tcPr>
          <w:p w:rsidR="002D6EEA" w:rsidRPr="00EA5047" w:rsidRDefault="00780F18" w:rsidP="00EA5047">
            <w:pPr>
              <w:jc w:val="both"/>
              <w:rPr>
                <w:sz w:val="20"/>
                <w:szCs w:val="20"/>
              </w:rPr>
            </w:pPr>
            <w:r w:rsidRPr="00EA5047">
              <w:rPr>
                <w:sz w:val="20"/>
                <w:szCs w:val="20"/>
              </w:rPr>
              <w:t>47438</w:t>
            </w:r>
          </w:p>
        </w:tc>
        <w:tc>
          <w:tcPr>
            <w:tcW w:w="1683" w:type="dxa"/>
            <w:tcBorders>
              <w:top w:val="nil"/>
            </w:tcBorders>
          </w:tcPr>
          <w:p w:rsidR="002D6EEA" w:rsidRPr="00EA5047" w:rsidRDefault="00780F18" w:rsidP="00EA5047">
            <w:pPr>
              <w:jc w:val="both"/>
              <w:rPr>
                <w:sz w:val="20"/>
                <w:szCs w:val="20"/>
              </w:rPr>
            </w:pPr>
            <w:r w:rsidRPr="00EA5047">
              <w:rPr>
                <w:sz w:val="20"/>
                <w:szCs w:val="20"/>
              </w:rPr>
              <w:t>50481</w:t>
            </w:r>
          </w:p>
        </w:tc>
        <w:tc>
          <w:tcPr>
            <w:tcW w:w="1496" w:type="dxa"/>
            <w:tcBorders>
              <w:top w:val="nil"/>
            </w:tcBorders>
          </w:tcPr>
          <w:p w:rsidR="002D6EEA" w:rsidRPr="00EA5047" w:rsidRDefault="00780F18" w:rsidP="00EA5047">
            <w:pPr>
              <w:jc w:val="both"/>
              <w:rPr>
                <w:sz w:val="20"/>
                <w:szCs w:val="20"/>
              </w:rPr>
            </w:pPr>
            <w:r w:rsidRPr="00EA5047">
              <w:rPr>
                <w:sz w:val="20"/>
                <w:szCs w:val="20"/>
              </w:rPr>
              <w:t>52618</w:t>
            </w:r>
          </w:p>
        </w:tc>
        <w:tc>
          <w:tcPr>
            <w:tcW w:w="1496" w:type="dxa"/>
            <w:tcBorders>
              <w:top w:val="nil"/>
            </w:tcBorders>
          </w:tcPr>
          <w:p w:rsidR="002D6EEA" w:rsidRPr="00EA5047" w:rsidRDefault="00780F18" w:rsidP="00EA5047">
            <w:pPr>
              <w:jc w:val="both"/>
              <w:rPr>
                <w:sz w:val="20"/>
                <w:szCs w:val="20"/>
              </w:rPr>
            </w:pPr>
            <w:r w:rsidRPr="00EA5047">
              <w:rPr>
                <w:sz w:val="20"/>
                <w:szCs w:val="20"/>
              </w:rPr>
              <w:t>58451</w:t>
            </w:r>
          </w:p>
        </w:tc>
      </w:tr>
      <w:tr w:rsidR="002D6EEA" w:rsidRPr="00EA5047">
        <w:tc>
          <w:tcPr>
            <w:tcW w:w="3580" w:type="dxa"/>
          </w:tcPr>
          <w:p w:rsidR="002D6EEA" w:rsidRPr="00EA5047" w:rsidRDefault="002D6EEA" w:rsidP="00EA5047">
            <w:pPr>
              <w:jc w:val="both"/>
              <w:rPr>
                <w:sz w:val="20"/>
                <w:szCs w:val="20"/>
              </w:rPr>
            </w:pPr>
            <w:r w:rsidRPr="00EA5047">
              <w:rPr>
                <w:sz w:val="20"/>
                <w:szCs w:val="20"/>
              </w:rPr>
              <w:t>Посевная площадь</w:t>
            </w:r>
          </w:p>
        </w:tc>
        <w:tc>
          <w:tcPr>
            <w:tcW w:w="1349" w:type="dxa"/>
          </w:tcPr>
          <w:p w:rsidR="002D6EEA" w:rsidRPr="00EA5047" w:rsidRDefault="002D6EEA" w:rsidP="00EA5047">
            <w:pPr>
              <w:jc w:val="both"/>
              <w:rPr>
                <w:sz w:val="20"/>
                <w:szCs w:val="20"/>
              </w:rPr>
            </w:pPr>
            <w:r w:rsidRPr="00EA5047">
              <w:rPr>
                <w:sz w:val="20"/>
                <w:szCs w:val="20"/>
              </w:rPr>
              <w:t>39812</w:t>
            </w:r>
          </w:p>
        </w:tc>
        <w:tc>
          <w:tcPr>
            <w:tcW w:w="1683" w:type="dxa"/>
          </w:tcPr>
          <w:p w:rsidR="002D6EEA" w:rsidRPr="00EA5047" w:rsidRDefault="002D6EEA" w:rsidP="00EA5047">
            <w:pPr>
              <w:jc w:val="both"/>
              <w:rPr>
                <w:sz w:val="20"/>
                <w:szCs w:val="20"/>
              </w:rPr>
            </w:pPr>
            <w:r w:rsidRPr="00EA5047">
              <w:rPr>
                <w:sz w:val="20"/>
                <w:szCs w:val="20"/>
              </w:rPr>
              <w:t>39890</w:t>
            </w:r>
          </w:p>
        </w:tc>
        <w:tc>
          <w:tcPr>
            <w:tcW w:w="1496" w:type="dxa"/>
          </w:tcPr>
          <w:p w:rsidR="002D6EEA" w:rsidRPr="00EA5047" w:rsidRDefault="002D6EEA" w:rsidP="00EA5047">
            <w:pPr>
              <w:jc w:val="both"/>
              <w:rPr>
                <w:sz w:val="20"/>
                <w:szCs w:val="20"/>
              </w:rPr>
            </w:pPr>
            <w:r w:rsidRPr="00EA5047">
              <w:rPr>
                <w:sz w:val="20"/>
                <w:szCs w:val="20"/>
              </w:rPr>
              <w:t>37449</w:t>
            </w:r>
          </w:p>
        </w:tc>
        <w:tc>
          <w:tcPr>
            <w:tcW w:w="1496" w:type="dxa"/>
          </w:tcPr>
          <w:p w:rsidR="002D6EEA" w:rsidRPr="00EA5047" w:rsidRDefault="002D6EEA" w:rsidP="00EA5047">
            <w:pPr>
              <w:jc w:val="both"/>
              <w:rPr>
                <w:sz w:val="20"/>
                <w:szCs w:val="20"/>
              </w:rPr>
            </w:pPr>
            <w:r w:rsidRPr="00EA5047">
              <w:rPr>
                <w:sz w:val="20"/>
                <w:szCs w:val="20"/>
              </w:rPr>
              <w:t>47277</w:t>
            </w:r>
          </w:p>
        </w:tc>
      </w:tr>
      <w:tr w:rsidR="002D6EEA" w:rsidRPr="00EA5047">
        <w:tc>
          <w:tcPr>
            <w:tcW w:w="3580" w:type="dxa"/>
          </w:tcPr>
          <w:p w:rsidR="002D6EEA" w:rsidRPr="00EA5047" w:rsidRDefault="002D6EEA" w:rsidP="00EA5047">
            <w:pPr>
              <w:jc w:val="both"/>
              <w:rPr>
                <w:sz w:val="20"/>
                <w:szCs w:val="20"/>
              </w:rPr>
            </w:pPr>
            <w:r w:rsidRPr="00EA5047">
              <w:rPr>
                <w:sz w:val="20"/>
                <w:szCs w:val="20"/>
              </w:rPr>
              <w:t>Из нее зерновые культуры</w:t>
            </w:r>
          </w:p>
        </w:tc>
        <w:tc>
          <w:tcPr>
            <w:tcW w:w="1349" w:type="dxa"/>
          </w:tcPr>
          <w:p w:rsidR="002D6EEA" w:rsidRPr="00EA5047" w:rsidRDefault="002D6EEA" w:rsidP="00EA5047">
            <w:pPr>
              <w:jc w:val="both"/>
              <w:rPr>
                <w:sz w:val="20"/>
                <w:szCs w:val="20"/>
              </w:rPr>
            </w:pPr>
            <w:r w:rsidRPr="00EA5047">
              <w:rPr>
                <w:sz w:val="20"/>
                <w:szCs w:val="20"/>
              </w:rPr>
              <w:t>23055</w:t>
            </w:r>
          </w:p>
        </w:tc>
        <w:tc>
          <w:tcPr>
            <w:tcW w:w="1683" w:type="dxa"/>
          </w:tcPr>
          <w:p w:rsidR="002D6EEA" w:rsidRPr="00EA5047" w:rsidRDefault="002D6EEA" w:rsidP="00EA5047">
            <w:pPr>
              <w:jc w:val="both"/>
              <w:rPr>
                <w:sz w:val="20"/>
                <w:szCs w:val="20"/>
              </w:rPr>
            </w:pPr>
            <w:r w:rsidRPr="00EA5047">
              <w:rPr>
                <w:sz w:val="20"/>
                <w:szCs w:val="20"/>
              </w:rPr>
              <w:t>26464</w:t>
            </w:r>
          </w:p>
        </w:tc>
        <w:tc>
          <w:tcPr>
            <w:tcW w:w="1496" w:type="dxa"/>
          </w:tcPr>
          <w:p w:rsidR="002D6EEA" w:rsidRPr="00EA5047" w:rsidRDefault="002D6EEA" w:rsidP="00EA5047">
            <w:pPr>
              <w:jc w:val="both"/>
              <w:rPr>
                <w:sz w:val="20"/>
                <w:szCs w:val="20"/>
              </w:rPr>
            </w:pPr>
            <w:r w:rsidRPr="00EA5047">
              <w:rPr>
                <w:sz w:val="20"/>
                <w:szCs w:val="20"/>
              </w:rPr>
              <w:t>23921</w:t>
            </w:r>
          </w:p>
        </w:tc>
        <w:tc>
          <w:tcPr>
            <w:tcW w:w="1496" w:type="dxa"/>
          </w:tcPr>
          <w:p w:rsidR="002D6EEA" w:rsidRPr="00EA5047" w:rsidRDefault="002D6EEA" w:rsidP="00EA5047">
            <w:pPr>
              <w:jc w:val="both"/>
              <w:rPr>
                <w:sz w:val="20"/>
                <w:szCs w:val="20"/>
              </w:rPr>
            </w:pPr>
            <w:r w:rsidRPr="00EA5047">
              <w:rPr>
                <w:sz w:val="20"/>
                <w:szCs w:val="20"/>
              </w:rPr>
              <w:t>32094</w:t>
            </w:r>
          </w:p>
        </w:tc>
      </w:tr>
      <w:tr w:rsidR="002D6EEA" w:rsidRPr="00EA5047">
        <w:tc>
          <w:tcPr>
            <w:tcW w:w="3580" w:type="dxa"/>
          </w:tcPr>
          <w:p w:rsidR="002D6EEA" w:rsidRPr="00EA5047" w:rsidRDefault="002D6EEA" w:rsidP="00EA5047">
            <w:pPr>
              <w:jc w:val="both"/>
              <w:rPr>
                <w:sz w:val="20"/>
                <w:szCs w:val="20"/>
              </w:rPr>
            </w:pPr>
            <w:r w:rsidRPr="00EA5047">
              <w:rPr>
                <w:sz w:val="20"/>
                <w:szCs w:val="20"/>
              </w:rPr>
              <w:t>в т.ч. пшеница</w:t>
            </w:r>
          </w:p>
        </w:tc>
        <w:tc>
          <w:tcPr>
            <w:tcW w:w="1349" w:type="dxa"/>
          </w:tcPr>
          <w:p w:rsidR="002D6EEA" w:rsidRPr="00EA5047" w:rsidRDefault="008F6A76" w:rsidP="00EA5047">
            <w:pPr>
              <w:jc w:val="both"/>
              <w:rPr>
                <w:sz w:val="20"/>
                <w:szCs w:val="20"/>
              </w:rPr>
            </w:pPr>
            <w:r w:rsidRPr="00EA5047">
              <w:rPr>
                <w:sz w:val="20"/>
                <w:szCs w:val="20"/>
              </w:rPr>
              <w:t>9774</w:t>
            </w:r>
          </w:p>
        </w:tc>
        <w:tc>
          <w:tcPr>
            <w:tcW w:w="1683" w:type="dxa"/>
          </w:tcPr>
          <w:p w:rsidR="002D6EEA" w:rsidRPr="00EA5047" w:rsidRDefault="008F6A76" w:rsidP="00EA5047">
            <w:pPr>
              <w:jc w:val="both"/>
              <w:rPr>
                <w:sz w:val="20"/>
                <w:szCs w:val="20"/>
              </w:rPr>
            </w:pPr>
            <w:r w:rsidRPr="00EA5047">
              <w:rPr>
                <w:sz w:val="20"/>
                <w:szCs w:val="20"/>
              </w:rPr>
              <w:t>10153</w:t>
            </w:r>
          </w:p>
        </w:tc>
        <w:tc>
          <w:tcPr>
            <w:tcW w:w="1496" w:type="dxa"/>
          </w:tcPr>
          <w:p w:rsidR="002D6EEA" w:rsidRPr="00EA5047" w:rsidRDefault="008F6A76" w:rsidP="00EA5047">
            <w:pPr>
              <w:jc w:val="both"/>
              <w:rPr>
                <w:sz w:val="20"/>
                <w:szCs w:val="20"/>
              </w:rPr>
            </w:pPr>
            <w:r w:rsidRPr="00EA5047">
              <w:rPr>
                <w:sz w:val="20"/>
                <w:szCs w:val="20"/>
              </w:rPr>
              <w:t>9283</w:t>
            </w:r>
          </w:p>
        </w:tc>
        <w:tc>
          <w:tcPr>
            <w:tcW w:w="1496" w:type="dxa"/>
          </w:tcPr>
          <w:p w:rsidR="002D6EEA" w:rsidRPr="00EA5047" w:rsidRDefault="008F6A76" w:rsidP="00EA5047">
            <w:pPr>
              <w:jc w:val="both"/>
              <w:rPr>
                <w:sz w:val="20"/>
                <w:szCs w:val="20"/>
              </w:rPr>
            </w:pPr>
            <w:r w:rsidRPr="00EA5047">
              <w:rPr>
                <w:sz w:val="20"/>
                <w:szCs w:val="20"/>
              </w:rPr>
              <w:t>14651</w:t>
            </w:r>
          </w:p>
        </w:tc>
      </w:tr>
      <w:tr w:rsidR="002D6EEA" w:rsidRPr="00EA5047">
        <w:tc>
          <w:tcPr>
            <w:tcW w:w="3580" w:type="dxa"/>
          </w:tcPr>
          <w:p w:rsidR="002D6EEA" w:rsidRPr="00EA5047" w:rsidRDefault="002D6EEA" w:rsidP="00EA5047">
            <w:pPr>
              <w:jc w:val="both"/>
              <w:rPr>
                <w:sz w:val="20"/>
                <w:szCs w:val="20"/>
              </w:rPr>
            </w:pPr>
            <w:r w:rsidRPr="00EA5047">
              <w:rPr>
                <w:sz w:val="20"/>
                <w:szCs w:val="20"/>
              </w:rPr>
              <w:t>Технические культуры</w:t>
            </w:r>
          </w:p>
        </w:tc>
        <w:tc>
          <w:tcPr>
            <w:tcW w:w="1349" w:type="dxa"/>
          </w:tcPr>
          <w:p w:rsidR="002D6EEA" w:rsidRPr="00EA5047" w:rsidRDefault="002D6EEA" w:rsidP="00EA5047">
            <w:pPr>
              <w:jc w:val="both"/>
              <w:rPr>
                <w:sz w:val="20"/>
                <w:szCs w:val="20"/>
              </w:rPr>
            </w:pPr>
            <w:r w:rsidRPr="00EA5047">
              <w:rPr>
                <w:sz w:val="20"/>
                <w:szCs w:val="20"/>
              </w:rPr>
              <w:t>5191</w:t>
            </w:r>
          </w:p>
        </w:tc>
        <w:tc>
          <w:tcPr>
            <w:tcW w:w="1683" w:type="dxa"/>
          </w:tcPr>
          <w:p w:rsidR="002D6EEA" w:rsidRPr="00EA5047" w:rsidRDefault="002D6EEA" w:rsidP="00EA5047">
            <w:pPr>
              <w:jc w:val="both"/>
              <w:rPr>
                <w:sz w:val="20"/>
                <w:szCs w:val="20"/>
              </w:rPr>
            </w:pPr>
            <w:r w:rsidRPr="00EA5047">
              <w:rPr>
                <w:sz w:val="20"/>
                <w:szCs w:val="20"/>
              </w:rPr>
              <w:t>4743</w:t>
            </w:r>
          </w:p>
        </w:tc>
        <w:tc>
          <w:tcPr>
            <w:tcW w:w="1496" w:type="dxa"/>
          </w:tcPr>
          <w:p w:rsidR="002D6EEA" w:rsidRPr="00EA5047" w:rsidRDefault="002D6EEA" w:rsidP="00EA5047">
            <w:pPr>
              <w:jc w:val="both"/>
              <w:rPr>
                <w:sz w:val="20"/>
                <w:szCs w:val="20"/>
              </w:rPr>
            </w:pPr>
            <w:r w:rsidRPr="00EA5047">
              <w:rPr>
                <w:sz w:val="20"/>
                <w:szCs w:val="20"/>
              </w:rPr>
              <w:t>4661</w:t>
            </w:r>
          </w:p>
        </w:tc>
        <w:tc>
          <w:tcPr>
            <w:tcW w:w="1496" w:type="dxa"/>
          </w:tcPr>
          <w:p w:rsidR="002D6EEA" w:rsidRPr="00EA5047" w:rsidRDefault="002D6EEA" w:rsidP="00EA5047">
            <w:pPr>
              <w:jc w:val="both"/>
              <w:rPr>
                <w:sz w:val="20"/>
                <w:szCs w:val="20"/>
              </w:rPr>
            </w:pPr>
            <w:r w:rsidRPr="00EA5047">
              <w:rPr>
                <w:sz w:val="20"/>
                <w:szCs w:val="20"/>
              </w:rPr>
              <w:t>4690</w:t>
            </w:r>
          </w:p>
        </w:tc>
      </w:tr>
      <w:tr w:rsidR="002D6EEA" w:rsidRPr="00EA5047">
        <w:tc>
          <w:tcPr>
            <w:tcW w:w="3580" w:type="dxa"/>
          </w:tcPr>
          <w:p w:rsidR="002D6EEA" w:rsidRPr="00EA5047" w:rsidRDefault="002D6EEA" w:rsidP="00EA5047">
            <w:pPr>
              <w:jc w:val="both"/>
              <w:rPr>
                <w:sz w:val="20"/>
                <w:szCs w:val="20"/>
              </w:rPr>
            </w:pPr>
            <w:r w:rsidRPr="00EA5047">
              <w:rPr>
                <w:sz w:val="20"/>
                <w:szCs w:val="20"/>
              </w:rPr>
              <w:t>в т.ч.  сахарная свекла.</w:t>
            </w:r>
          </w:p>
        </w:tc>
        <w:tc>
          <w:tcPr>
            <w:tcW w:w="1349" w:type="dxa"/>
          </w:tcPr>
          <w:p w:rsidR="002D6EEA" w:rsidRPr="00EA5047" w:rsidRDefault="002D6EEA" w:rsidP="00EA5047">
            <w:pPr>
              <w:jc w:val="both"/>
              <w:rPr>
                <w:sz w:val="20"/>
                <w:szCs w:val="20"/>
              </w:rPr>
            </w:pPr>
            <w:r w:rsidRPr="00EA5047">
              <w:rPr>
                <w:sz w:val="20"/>
                <w:szCs w:val="20"/>
              </w:rPr>
              <w:t>1512</w:t>
            </w:r>
          </w:p>
        </w:tc>
        <w:tc>
          <w:tcPr>
            <w:tcW w:w="1683" w:type="dxa"/>
          </w:tcPr>
          <w:p w:rsidR="002D6EEA" w:rsidRPr="00EA5047" w:rsidRDefault="002D6EEA" w:rsidP="00EA5047">
            <w:pPr>
              <w:jc w:val="both"/>
              <w:rPr>
                <w:sz w:val="20"/>
                <w:szCs w:val="20"/>
              </w:rPr>
            </w:pPr>
            <w:r w:rsidRPr="00EA5047">
              <w:rPr>
                <w:sz w:val="20"/>
                <w:szCs w:val="20"/>
              </w:rPr>
              <w:t>1569</w:t>
            </w:r>
          </w:p>
        </w:tc>
        <w:tc>
          <w:tcPr>
            <w:tcW w:w="1496" w:type="dxa"/>
          </w:tcPr>
          <w:p w:rsidR="002D6EEA" w:rsidRPr="00EA5047" w:rsidRDefault="002D6EEA" w:rsidP="00EA5047">
            <w:pPr>
              <w:jc w:val="both"/>
              <w:rPr>
                <w:sz w:val="20"/>
                <w:szCs w:val="20"/>
              </w:rPr>
            </w:pPr>
            <w:r w:rsidRPr="00EA5047">
              <w:rPr>
                <w:sz w:val="20"/>
                <w:szCs w:val="20"/>
              </w:rPr>
              <w:t>1776</w:t>
            </w:r>
          </w:p>
        </w:tc>
        <w:tc>
          <w:tcPr>
            <w:tcW w:w="1496" w:type="dxa"/>
          </w:tcPr>
          <w:p w:rsidR="002D6EEA" w:rsidRPr="00EA5047" w:rsidRDefault="002D6EEA" w:rsidP="00EA5047">
            <w:pPr>
              <w:jc w:val="both"/>
              <w:rPr>
                <w:sz w:val="20"/>
                <w:szCs w:val="20"/>
              </w:rPr>
            </w:pPr>
            <w:r w:rsidRPr="00EA5047">
              <w:rPr>
                <w:sz w:val="20"/>
                <w:szCs w:val="20"/>
              </w:rPr>
              <w:t>660</w:t>
            </w:r>
          </w:p>
        </w:tc>
      </w:tr>
      <w:tr w:rsidR="002D6EEA" w:rsidRPr="00EA5047">
        <w:tc>
          <w:tcPr>
            <w:tcW w:w="3580" w:type="dxa"/>
          </w:tcPr>
          <w:p w:rsidR="002D6EEA" w:rsidRPr="00EA5047" w:rsidRDefault="002D6EEA" w:rsidP="00EA5047">
            <w:pPr>
              <w:jc w:val="both"/>
              <w:rPr>
                <w:sz w:val="20"/>
                <w:szCs w:val="20"/>
              </w:rPr>
            </w:pPr>
            <w:r w:rsidRPr="00EA5047">
              <w:rPr>
                <w:sz w:val="20"/>
                <w:szCs w:val="20"/>
              </w:rPr>
              <w:t>подсолнечник</w:t>
            </w:r>
          </w:p>
        </w:tc>
        <w:tc>
          <w:tcPr>
            <w:tcW w:w="1349" w:type="dxa"/>
          </w:tcPr>
          <w:p w:rsidR="002D6EEA" w:rsidRPr="00EA5047" w:rsidRDefault="002D6EEA" w:rsidP="00EA5047">
            <w:pPr>
              <w:jc w:val="both"/>
              <w:rPr>
                <w:sz w:val="20"/>
                <w:szCs w:val="20"/>
              </w:rPr>
            </w:pPr>
            <w:r w:rsidRPr="00EA5047">
              <w:rPr>
                <w:sz w:val="20"/>
                <w:szCs w:val="20"/>
              </w:rPr>
              <w:t>3679</w:t>
            </w:r>
          </w:p>
        </w:tc>
        <w:tc>
          <w:tcPr>
            <w:tcW w:w="1683" w:type="dxa"/>
          </w:tcPr>
          <w:p w:rsidR="002D6EEA" w:rsidRPr="00EA5047" w:rsidRDefault="002D6EEA" w:rsidP="00EA5047">
            <w:pPr>
              <w:jc w:val="both"/>
              <w:rPr>
                <w:sz w:val="20"/>
                <w:szCs w:val="20"/>
              </w:rPr>
            </w:pPr>
            <w:r w:rsidRPr="00EA5047">
              <w:rPr>
                <w:sz w:val="20"/>
                <w:szCs w:val="20"/>
              </w:rPr>
              <w:t>3174</w:t>
            </w:r>
          </w:p>
        </w:tc>
        <w:tc>
          <w:tcPr>
            <w:tcW w:w="1496" w:type="dxa"/>
          </w:tcPr>
          <w:p w:rsidR="002D6EEA" w:rsidRPr="00EA5047" w:rsidRDefault="002D6EEA" w:rsidP="00EA5047">
            <w:pPr>
              <w:jc w:val="both"/>
              <w:rPr>
                <w:sz w:val="20"/>
                <w:szCs w:val="20"/>
              </w:rPr>
            </w:pPr>
            <w:r w:rsidRPr="00EA5047">
              <w:rPr>
                <w:sz w:val="20"/>
                <w:szCs w:val="20"/>
              </w:rPr>
              <w:t>2885</w:t>
            </w:r>
          </w:p>
        </w:tc>
        <w:tc>
          <w:tcPr>
            <w:tcW w:w="1496" w:type="dxa"/>
          </w:tcPr>
          <w:p w:rsidR="002D6EEA" w:rsidRPr="00EA5047" w:rsidRDefault="002D6EEA" w:rsidP="00EA5047">
            <w:pPr>
              <w:jc w:val="both"/>
              <w:rPr>
                <w:sz w:val="20"/>
                <w:szCs w:val="20"/>
              </w:rPr>
            </w:pPr>
            <w:r w:rsidRPr="00EA5047">
              <w:rPr>
                <w:sz w:val="20"/>
                <w:szCs w:val="20"/>
              </w:rPr>
              <w:t>4030</w:t>
            </w:r>
          </w:p>
        </w:tc>
      </w:tr>
      <w:tr w:rsidR="002D6EEA" w:rsidRPr="00EA5047">
        <w:tc>
          <w:tcPr>
            <w:tcW w:w="3580" w:type="dxa"/>
          </w:tcPr>
          <w:p w:rsidR="002D6EEA" w:rsidRPr="00EA5047" w:rsidRDefault="002D6EEA" w:rsidP="00EA5047">
            <w:pPr>
              <w:jc w:val="both"/>
              <w:rPr>
                <w:sz w:val="20"/>
                <w:szCs w:val="20"/>
              </w:rPr>
            </w:pPr>
            <w:r w:rsidRPr="00EA5047">
              <w:rPr>
                <w:sz w:val="20"/>
                <w:szCs w:val="20"/>
              </w:rPr>
              <w:t xml:space="preserve">Картофель, овощебахчевые культуры </w:t>
            </w:r>
          </w:p>
        </w:tc>
        <w:tc>
          <w:tcPr>
            <w:tcW w:w="1349" w:type="dxa"/>
          </w:tcPr>
          <w:p w:rsidR="002D6EEA" w:rsidRPr="00EA5047" w:rsidRDefault="002D6EEA" w:rsidP="00EA5047">
            <w:pPr>
              <w:jc w:val="both"/>
              <w:rPr>
                <w:sz w:val="20"/>
                <w:szCs w:val="20"/>
              </w:rPr>
            </w:pPr>
            <w:r w:rsidRPr="00EA5047">
              <w:rPr>
                <w:sz w:val="20"/>
                <w:szCs w:val="20"/>
              </w:rPr>
              <w:t>3010</w:t>
            </w:r>
          </w:p>
        </w:tc>
        <w:tc>
          <w:tcPr>
            <w:tcW w:w="1683" w:type="dxa"/>
          </w:tcPr>
          <w:p w:rsidR="002D6EEA" w:rsidRPr="00EA5047" w:rsidRDefault="002D6EEA" w:rsidP="00EA5047">
            <w:pPr>
              <w:jc w:val="both"/>
              <w:rPr>
                <w:sz w:val="20"/>
                <w:szCs w:val="20"/>
              </w:rPr>
            </w:pPr>
            <w:r w:rsidRPr="00EA5047">
              <w:rPr>
                <w:sz w:val="20"/>
                <w:szCs w:val="20"/>
              </w:rPr>
              <w:t>3186</w:t>
            </w:r>
          </w:p>
        </w:tc>
        <w:tc>
          <w:tcPr>
            <w:tcW w:w="1496" w:type="dxa"/>
          </w:tcPr>
          <w:p w:rsidR="002D6EEA" w:rsidRPr="00EA5047" w:rsidRDefault="002D6EEA" w:rsidP="00EA5047">
            <w:pPr>
              <w:jc w:val="both"/>
              <w:rPr>
                <w:sz w:val="20"/>
                <w:szCs w:val="20"/>
              </w:rPr>
            </w:pPr>
            <w:r w:rsidRPr="00EA5047">
              <w:rPr>
                <w:sz w:val="20"/>
                <w:szCs w:val="20"/>
              </w:rPr>
              <w:t>2987</w:t>
            </w:r>
          </w:p>
        </w:tc>
        <w:tc>
          <w:tcPr>
            <w:tcW w:w="1496" w:type="dxa"/>
          </w:tcPr>
          <w:p w:rsidR="002D6EEA" w:rsidRPr="00EA5047" w:rsidRDefault="002D6EEA" w:rsidP="00EA5047">
            <w:pPr>
              <w:jc w:val="both"/>
              <w:rPr>
                <w:sz w:val="20"/>
                <w:szCs w:val="20"/>
              </w:rPr>
            </w:pPr>
            <w:r w:rsidRPr="00EA5047">
              <w:rPr>
                <w:sz w:val="20"/>
                <w:szCs w:val="20"/>
              </w:rPr>
              <w:t>3093</w:t>
            </w:r>
          </w:p>
        </w:tc>
      </w:tr>
      <w:tr w:rsidR="002D6EEA" w:rsidRPr="00EA5047">
        <w:tc>
          <w:tcPr>
            <w:tcW w:w="3580" w:type="dxa"/>
          </w:tcPr>
          <w:p w:rsidR="002D6EEA" w:rsidRPr="00EA5047" w:rsidRDefault="002D6EEA" w:rsidP="00EA5047">
            <w:pPr>
              <w:jc w:val="both"/>
              <w:rPr>
                <w:sz w:val="20"/>
                <w:szCs w:val="20"/>
              </w:rPr>
            </w:pPr>
            <w:r w:rsidRPr="00EA5047">
              <w:rPr>
                <w:sz w:val="20"/>
                <w:szCs w:val="20"/>
              </w:rPr>
              <w:t>в т.ч. картофель</w:t>
            </w:r>
          </w:p>
        </w:tc>
        <w:tc>
          <w:tcPr>
            <w:tcW w:w="1349" w:type="dxa"/>
          </w:tcPr>
          <w:p w:rsidR="002D6EEA" w:rsidRPr="00EA5047" w:rsidRDefault="002D6EEA" w:rsidP="00EA5047">
            <w:pPr>
              <w:jc w:val="both"/>
              <w:rPr>
                <w:sz w:val="20"/>
                <w:szCs w:val="20"/>
              </w:rPr>
            </w:pPr>
            <w:r w:rsidRPr="00EA5047">
              <w:rPr>
                <w:sz w:val="20"/>
                <w:szCs w:val="20"/>
              </w:rPr>
              <w:t>2689</w:t>
            </w:r>
          </w:p>
        </w:tc>
        <w:tc>
          <w:tcPr>
            <w:tcW w:w="1683" w:type="dxa"/>
          </w:tcPr>
          <w:p w:rsidR="002D6EEA" w:rsidRPr="00EA5047" w:rsidRDefault="002D6EEA" w:rsidP="00EA5047">
            <w:pPr>
              <w:jc w:val="both"/>
              <w:rPr>
                <w:sz w:val="20"/>
                <w:szCs w:val="20"/>
              </w:rPr>
            </w:pPr>
            <w:r w:rsidRPr="00EA5047">
              <w:rPr>
                <w:sz w:val="20"/>
                <w:szCs w:val="20"/>
              </w:rPr>
              <w:t>2861</w:t>
            </w:r>
          </w:p>
        </w:tc>
        <w:tc>
          <w:tcPr>
            <w:tcW w:w="1496" w:type="dxa"/>
          </w:tcPr>
          <w:p w:rsidR="002D6EEA" w:rsidRPr="00EA5047" w:rsidRDefault="002D6EEA" w:rsidP="00EA5047">
            <w:pPr>
              <w:jc w:val="both"/>
              <w:rPr>
                <w:sz w:val="20"/>
                <w:szCs w:val="20"/>
              </w:rPr>
            </w:pPr>
            <w:r w:rsidRPr="00EA5047">
              <w:rPr>
                <w:sz w:val="20"/>
                <w:szCs w:val="20"/>
              </w:rPr>
              <w:t>2691</w:t>
            </w:r>
          </w:p>
        </w:tc>
        <w:tc>
          <w:tcPr>
            <w:tcW w:w="1496" w:type="dxa"/>
          </w:tcPr>
          <w:p w:rsidR="002D6EEA" w:rsidRPr="00EA5047" w:rsidRDefault="002D6EEA" w:rsidP="00EA5047">
            <w:pPr>
              <w:jc w:val="both"/>
              <w:rPr>
                <w:sz w:val="20"/>
                <w:szCs w:val="20"/>
              </w:rPr>
            </w:pPr>
            <w:r w:rsidRPr="00EA5047">
              <w:rPr>
                <w:sz w:val="20"/>
                <w:szCs w:val="20"/>
              </w:rPr>
              <w:t>2819</w:t>
            </w:r>
          </w:p>
        </w:tc>
      </w:tr>
      <w:tr w:rsidR="002D6EEA" w:rsidRPr="00EA5047">
        <w:tc>
          <w:tcPr>
            <w:tcW w:w="3580" w:type="dxa"/>
          </w:tcPr>
          <w:p w:rsidR="002D6EEA" w:rsidRPr="00EA5047" w:rsidRDefault="002D6EEA" w:rsidP="00EA5047">
            <w:pPr>
              <w:jc w:val="both"/>
              <w:rPr>
                <w:sz w:val="20"/>
                <w:szCs w:val="20"/>
              </w:rPr>
            </w:pPr>
            <w:r w:rsidRPr="00EA5047">
              <w:rPr>
                <w:sz w:val="20"/>
                <w:szCs w:val="20"/>
              </w:rPr>
              <w:t>овощи</w:t>
            </w:r>
          </w:p>
        </w:tc>
        <w:tc>
          <w:tcPr>
            <w:tcW w:w="1349" w:type="dxa"/>
          </w:tcPr>
          <w:p w:rsidR="002D6EEA" w:rsidRPr="00EA5047" w:rsidRDefault="002D6EEA" w:rsidP="00EA5047">
            <w:pPr>
              <w:jc w:val="both"/>
              <w:rPr>
                <w:sz w:val="20"/>
                <w:szCs w:val="20"/>
              </w:rPr>
            </w:pPr>
            <w:r w:rsidRPr="00EA5047">
              <w:rPr>
                <w:sz w:val="20"/>
                <w:szCs w:val="20"/>
              </w:rPr>
              <w:t>321</w:t>
            </w:r>
          </w:p>
        </w:tc>
        <w:tc>
          <w:tcPr>
            <w:tcW w:w="1683" w:type="dxa"/>
          </w:tcPr>
          <w:p w:rsidR="002D6EEA" w:rsidRPr="00EA5047" w:rsidRDefault="002D6EEA" w:rsidP="00EA5047">
            <w:pPr>
              <w:jc w:val="both"/>
              <w:rPr>
                <w:sz w:val="20"/>
                <w:szCs w:val="20"/>
              </w:rPr>
            </w:pPr>
            <w:r w:rsidRPr="00EA5047">
              <w:rPr>
                <w:sz w:val="20"/>
                <w:szCs w:val="20"/>
              </w:rPr>
              <w:t>325</w:t>
            </w:r>
          </w:p>
        </w:tc>
        <w:tc>
          <w:tcPr>
            <w:tcW w:w="1496" w:type="dxa"/>
          </w:tcPr>
          <w:p w:rsidR="002D6EEA" w:rsidRPr="00EA5047" w:rsidRDefault="002D6EEA" w:rsidP="00EA5047">
            <w:pPr>
              <w:jc w:val="both"/>
              <w:rPr>
                <w:sz w:val="20"/>
                <w:szCs w:val="20"/>
              </w:rPr>
            </w:pPr>
            <w:r w:rsidRPr="00EA5047">
              <w:rPr>
                <w:sz w:val="20"/>
                <w:szCs w:val="20"/>
              </w:rPr>
              <w:t>296</w:t>
            </w:r>
          </w:p>
        </w:tc>
        <w:tc>
          <w:tcPr>
            <w:tcW w:w="1496" w:type="dxa"/>
          </w:tcPr>
          <w:p w:rsidR="002D6EEA" w:rsidRPr="00EA5047" w:rsidRDefault="002D6EEA" w:rsidP="00EA5047">
            <w:pPr>
              <w:jc w:val="both"/>
              <w:rPr>
                <w:sz w:val="20"/>
                <w:szCs w:val="20"/>
              </w:rPr>
            </w:pPr>
            <w:r w:rsidRPr="00EA5047">
              <w:rPr>
                <w:sz w:val="20"/>
                <w:szCs w:val="20"/>
              </w:rPr>
              <w:t>274</w:t>
            </w:r>
          </w:p>
        </w:tc>
      </w:tr>
      <w:tr w:rsidR="002D6EEA" w:rsidRPr="00EA5047">
        <w:tc>
          <w:tcPr>
            <w:tcW w:w="3580" w:type="dxa"/>
          </w:tcPr>
          <w:p w:rsidR="002D6EEA" w:rsidRPr="00EA5047" w:rsidRDefault="002D6EEA" w:rsidP="00EA5047">
            <w:pPr>
              <w:jc w:val="both"/>
              <w:rPr>
                <w:sz w:val="20"/>
                <w:szCs w:val="20"/>
              </w:rPr>
            </w:pPr>
            <w:r w:rsidRPr="00EA5047">
              <w:rPr>
                <w:sz w:val="20"/>
                <w:szCs w:val="20"/>
              </w:rPr>
              <w:t>Кормовые культуры</w:t>
            </w:r>
          </w:p>
        </w:tc>
        <w:tc>
          <w:tcPr>
            <w:tcW w:w="1349" w:type="dxa"/>
          </w:tcPr>
          <w:p w:rsidR="002D6EEA" w:rsidRPr="00EA5047" w:rsidRDefault="008F6A76" w:rsidP="00EA5047">
            <w:pPr>
              <w:jc w:val="both"/>
              <w:rPr>
                <w:sz w:val="20"/>
                <w:szCs w:val="20"/>
              </w:rPr>
            </w:pPr>
            <w:r w:rsidRPr="00EA5047">
              <w:rPr>
                <w:sz w:val="20"/>
                <w:szCs w:val="20"/>
              </w:rPr>
              <w:t>7567</w:t>
            </w:r>
          </w:p>
        </w:tc>
        <w:tc>
          <w:tcPr>
            <w:tcW w:w="1683" w:type="dxa"/>
          </w:tcPr>
          <w:p w:rsidR="002D6EEA" w:rsidRPr="00EA5047" w:rsidRDefault="008F6A76" w:rsidP="00EA5047">
            <w:pPr>
              <w:jc w:val="both"/>
              <w:rPr>
                <w:sz w:val="20"/>
                <w:szCs w:val="20"/>
              </w:rPr>
            </w:pPr>
            <w:r w:rsidRPr="00EA5047">
              <w:rPr>
                <w:sz w:val="20"/>
                <w:szCs w:val="20"/>
              </w:rPr>
              <w:t>5988</w:t>
            </w:r>
          </w:p>
        </w:tc>
        <w:tc>
          <w:tcPr>
            <w:tcW w:w="1496" w:type="dxa"/>
          </w:tcPr>
          <w:p w:rsidR="002D6EEA" w:rsidRPr="00EA5047" w:rsidRDefault="008F6A76" w:rsidP="00EA5047">
            <w:pPr>
              <w:jc w:val="both"/>
              <w:rPr>
                <w:sz w:val="20"/>
                <w:szCs w:val="20"/>
              </w:rPr>
            </w:pPr>
            <w:r w:rsidRPr="00EA5047">
              <w:rPr>
                <w:sz w:val="20"/>
                <w:szCs w:val="20"/>
              </w:rPr>
              <w:t>5701</w:t>
            </w:r>
          </w:p>
        </w:tc>
        <w:tc>
          <w:tcPr>
            <w:tcW w:w="1496" w:type="dxa"/>
          </w:tcPr>
          <w:p w:rsidR="002D6EEA" w:rsidRPr="00EA5047" w:rsidRDefault="008F6A76" w:rsidP="00EA5047">
            <w:pPr>
              <w:jc w:val="both"/>
              <w:rPr>
                <w:sz w:val="20"/>
                <w:szCs w:val="20"/>
              </w:rPr>
            </w:pPr>
            <w:r w:rsidRPr="00EA5047">
              <w:rPr>
                <w:sz w:val="20"/>
                <w:szCs w:val="20"/>
              </w:rPr>
              <w:t>4939</w:t>
            </w:r>
          </w:p>
        </w:tc>
      </w:tr>
    </w:tbl>
    <w:p w:rsidR="002D6EEA" w:rsidRPr="00EA5047" w:rsidRDefault="002D6EEA" w:rsidP="00EA5047">
      <w:pPr>
        <w:ind w:firstLine="840"/>
        <w:jc w:val="both"/>
        <w:rPr>
          <w:sz w:val="28"/>
          <w:szCs w:val="28"/>
        </w:rPr>
      </w:pPr>
    </w:p>
    <w:p w:rsidR="006742A0" w:rsidRPr="00EA5047" w:rsidRDefault="007E5DF8" w:rsidP="00EA5047">
      <w:pPr>
        <w:ind w:firstLine="840"/>
        <w:jc w:val="both"/>
        <w:rPr>
          <w:sz w:val="28"/>
          <w:szCs w:val="28"/>
        </w:rPr>
      </w:pPr>
      <w:r w:rsidRPr="00EA5047">
        <w:rPr>
          <w:sz w:val="28"/>
          <w:szCs w:val="28"/>
        </w:rPr>
        <w:t>Во всех категориях хозяйств района в среднем  за последние три года  производится зерна  65,3 тыс.тонн, сахарной свеклы 27,9 тыс.тонн, подсолнеч</w:t>
      </w:r>
      <w:r w:rsidR="00CF6A39" w:rsidRPr="00EA5047">
        <w:rPr>
          <w:sz w:val="28"/>
          <w:szCs w:val="28"/>
        </w:rPr>
        <w:t xml:space="preserve">ника  3,3 тыс.тонн.    </w:t>
      </w:r>
    </w:p>
    <w:p w:rsidR="005527E4" w:rsidRPr="00EA5047" w:rsidRDefault="00CF6A39" w:rsidP="00EA5047">
      <w:pPr>
        <w:ind w:firstLine="840"/>
        <w:jc w:val="both"/>
        <w:rPr>
          <w:sz w:val="28"/>
          <w:szCs w:val="28"/>
        </w:rPr>
      </w:pPr>
      <w:r w:rsidRPr="00EA5047">
        <w:rPr>
          <w:sz w:val="28"/>
          <w:szCs w:val="28"/>
        </w:rPr>
        <w:t xml:space="preserve">                                                                                </w:t>
      </w:r>
    </w:p>
    <w:p w:rsidR="00CF6A39" w:rsidRPr="00EA5047" w:rsidRDefault="005527E4" w:rsidP="00EA5047">
      <w:pPr>
        <w:ind w:firstLine="840"/>
        <w:jc w:val="both"/>
        <w:rPr>
          <w:sz w:val="28"/>
          <w:szCs w:val="28"/>
        </w:rPr>
      </w:pPr>
      <w:r w:rsidRPr="00EA5047">
        <w:rPr>
          <w:sz w:val="28"/>
          <w:szCs w:val="28"/>
        </w:rPr>
        <w:t xml:space="preserve">                                                                                         </w:t>
      </w:r>
      <w:r w:rsidR="00CF6A39" w:rsidRPr="00EA5047">
        <w:rPr>
          <w:sz w:val="28"/>
          <w:szCs w:val="28"/>
        </w:rPr>
        <w:t xml:space="preserve">          Таблица № 5</w:t>
      </w:r>
    </w:p>
    <w:p w:rsidR="00CF6A39" w:rsidRPr="00EA5047" w:rsidRDefault="00CF6A39" w:rsidP="00EA5047">
      <w:pPr>
        <w:ind w:firstLine="840"/>
        <w:jc w:val="both"/>
        <w:rPr>
          <w:sz w:val="28"/>
          <w:szCs w:val="28"/>
        </w:rPr>
      </w:pPr>
      <w:r w:rsidRPr="00EA5047">
        <w:rPr>
          <w:sz w:val="28"/>
          <w:szCs w:val="28"/>
        </w:rPr>
        <w:t>Объем производства сельскохозяйственной продукции (в хозяйствах всех категорий)        (тыс.тонн)</w:t>
      </w:r>
    </w:p>
    <w:p w:rsidR="009E0B93" w:rsidRPr="00EA5047" w:rsidRDefault="009E0B93" w:rsidP="00EA5047">
      <w:pPr>
        <w:ind w:firstLine="840"/>
        <w:jc w:val="both"/>
        <w:rPr>
          <w:sz w:val="28"/>
          <w:szCs w:val="28"/>
        </w:rPr>
      </w:pPr>
    </w:p>
    <w:tbl>
      <w:tblPr>
        <w:tblpPr w:leftFromText="180" w:rightFromText="180" w:vertAnchor="text" w:horzAnchor="margin" w:tblpX="108" w:tblpY="96"/>
        <w:tblW w:w="9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25"/>
        <w:gridCol w:w="1683"/>
        <w:gridCol w:w="1496"/>
        <w:gridCol w:w="1683"/>
        <w:gridCol w:w="1309"/>
      </w:tblGrid>
      <w:tr w:rsidR="009E0B93" w:rsidRPr="00EA5047">
        <w:tc>
          <w:tcPr>
            <w:tcW w:w="3325" w:type="dxa"/>
            <w:tcBorders>
              <w:top w:val="single" w:sz="18" w:space="0" w:color="auto"/>
              <w:left w:val="single" w:sz="18" w:space="0" w:color="auto"/>
              <w:bottom w:val="single" w:sz="18" w:space="0" w:color="auto"/>
              <w:right w:val="single" w:sz="18" w:space="0" w:color="auto"/>
            </w:tcBorders>
          </w:tcPr>
          <w:p w:rsidR="009E0B93" w:rsidRPr="00EA5047" w:rsidRDefault="009E0B93" w:rsidP="00EA5047">
            <w:pPr>
              <w:jc w:val="both"/>
              <w:rPr>
                <w:sz w:val="20"/>
                <w:szCs w:val="20"/>
              </w:rPr>
            </w:pPr>
          </w:p>
        </w:tc>
        <w:tc>
          <w:tcPr>
            <w:tcW w:w="1683" w:type="dxa"/>
            <w:tcBorders>
              <w:top w:val="single" w:sz="18" w:space="0" w:color="auto"/>
              <w:left w:val="single" w:sz="18" w:space="0" w:color="auto"/>
              <w:bottom w:val="single" w:sz="18" w:space="0" w:color="auto"/>
              <w:right w:val="single" w:sz="18" w:space="0" w:color="auto"/>
            </w:tcBorders>
          </w:tcPr>
          <w:p w:rsidR="009E0B93" w:rsidRPr="00EA5047" w:rsidRDefault="009E0B93" w:rsidP="00EA5047">
            <w:pPr>
              <w:jc w:val="both"/>
              <w:rPr>
                <w:sz w:val="20"/>
                <w:szCs w:val="20"/>
              </w:rPr>
            </w:pPr>
            <w:r w:rsidRPr="00EA5047">
              <w:rPr>
                <w:sz w:val="20"/>
                <w:szCs w:val="20"/>
              </w:rPr>
              <w:t>2005 год</w:t>
            </w:r>
          </w:p>
          <w:p w:rsidR="009E0B93" w:rsidRPr="00EA5047" w:rsidRDefault="009E0B93" w:rsidP="00EA5047">
            <w:pPr>
              <w:jc w:val="both"/>
              <w:rPr>
                <w:sz w:val="20"/>
                <w:szCs w:val="20"/>
              </w:rPr>
            </w:pPr>
          </w:p>
        </w:tc>
        <w:tc>
          <w:tcPr>
            <w:tcW w:w="1496" w:type="dxa"/>
            <w:tcBorders>
              <w:top w:val="single" w:sz="18" w:space="0" w:color="auto"/>
              <w:left w:val="single" w:sz="18" w:space="0" w:color="auto"/>
              <w:bottom w:val="single" w:sz="18" w:space="0" w:color="auto"/>
              <w:right w:val="single" w:sz="18" w:space="0" w:color="auto"/>
            </w:tcBorders>
          </w:tcPr>
          <w:p w:rsidR="009E0B93" w:rsidRPr="00EA5047" w:rsidRDefault="009E0B93" w:rsidP="00EA5047">
            <w:pPr>
              <w:jc w:val="both"/>
              <w:rPr>
                <w:sz w:val="20"/>
                <w:szCs w:val="20"/>
              </w:rPr>
            </w:pPr>
            <w:r w:rsidRPr="00EA5047">
              <w:rPr>
                <w:sz w:val="20"/>
                <w:szCs w:val="20"/>
              </w:rPr>
              <w:t xml:space="preserve">2006 год </w:t>
            </w:r>
          </w:p>
        </w:tc>
        <w:tc>
          <w:tcPr>
            <w:tcW w:w="1683" w:type="dxa"/>
            <w:tcBorders>
              <w:top w:val="single" w:sz="18" w:space="0" w:color="auto"/>
              <w:left w:val="single" w:sz="18" w:space="0" w:color="auto"/>
              <w:bottom w:val="single" w:sz="18" w:space="0" w:color="auto"/>
              <w:right w:val="single" w:sz="18" w:space="0" w:color="auto"/>
            </w:tcBorders>
          </w:tcPr>
          <w:p w:rsidR="009E0B93" w:rsidRPr="00EA5047" w:rsidRDefault="009E0B93" w:rsidP="00EA5047">
            <w:pPr>
              <w:jc w:val="both"/>
              <w:rPr>
                <w:sz w:val="20"/>
                <w:szCs w:val="20"/>
              </w:rPr>
            </w:pPr>
            <w:r w:rsidRPr="00EA5047">
              <w:rPr>
                <w:sz w:val="20"/>
                <w:szCs w:val="20"/>
              </w:rPr>
              <w:t>2007 год</w:t>
            </w:r>
          </w:p>
          <w:p w:rsidR="009E0B93" w:rsidRPr="00EA5047" w:rsidRDefault="009E0B93" w:rsidP="00EA5047">
            <w:pPr>
              <w:jc w:val="both"/>
              <w:rPr>
                <w:sz w:val="20"/>
                <w:szCs w:val="20"/>
              </w:rPr>
            </w:pPr>
          </w:p>
        </w:tc>
        <w:tc>
          <w:tcPr>
            <w:tcW w:w="1309" w:type="dxa"/>
            <w:tcBorders>
              <w:top w:val="single" w:sz="18" w:space="0" w:color="auto"/>
              <w:left w:val="single" w:sz="18" w:space="0" w:color="auto"/>
              <w:bottom w:val="single" w:sz="18" w:space="0" w:color="auto"/>
              <w:right w:val="single" w:sz="18" w:space="0" w:color="auto"/>
            </w:tcBorders>
          </w:tcPr>
          <w:p w:rsidR="009E0B93" w:rsidRPr="00EA5047" w:rsidRDefault="009E0B93" w:rsidP="00EA5047">
            <w:pPr>
              <w:jc w:val="both"/>
              <w:rPr>
                <w:sz w:val="20"/>
                <w:szCs w:val="20"/>
              </w:rPr>
            </w:pPr>
            <w:r w:rsidRPr="00EA5047">
              <w:rPr>
                <w:sz w:val="20"/>
                <w:szCs w:val="20"/>
              </w:rPr>
              <w:t>2008 год</w:t>
            </w:r>
          </w:p>
        </w:tc>
      </w:tr>
      <w:tr w:rsidR="009E0B93" w:rsidRPr="00EA5047">
        <w:tc>
          <w:tcPr>
            <w:tcW w:w="3325" w:type="dxa"/>
          </w:tcPr>
          <w:p w:rsidR="009E0B93" w:rsidRPr="00EA5047" w:rsidRDefault="009E0B93" w:rsidP="00EA5047">
            <w:pPr>
              <w:jc w:val="both"/>
              <w:rPr>
                <w:sz w:val="20"/>
                <w:szCs w:val="20"/>
              </w:rPr>
            </w:pPr>
            <w:r w:rsidRPr="00EA5047">
              <w:rPr>
                <w:sz w:val="20"/>
                <w:szCs w:val="20"/>
              </w:rPr>
              <w:t>Зерновые культуры</w:t>
            </w:r>
          </w:p>
        </w:tc>
        <w:tc>
          <w:tcPr>
            <w:tcW w:w="1683" w:type="dxa"/>
          </w:tcPr>
          <w:p w:rsidR="009E0B93" w:rsidRPr="00EA5047" w:rsidRDefault="009E0B93" w:rsidP="00EA5047">
            <w:pPr>
              <w:jc w:val="both"/>
              <w:rPr>
                <w:sz w:val="20"/>
                <w:szCs w:val="20"/>
              </w:rPr>
            </w:pPr>
            <w:r w:rsidRPr="00EA5047">
              <w:rPr>
                <w:sz w:val="20"/>
                <w:szCs w:val="20"/>
              </w:rPr>
              <w:t>37,5</w:t>
            </w:r>
          </w:p>
        </w:tc>
        <w:tc>
          <w:tcPr>
            <w:tcW w:w="1496" w:type="dxa"/>
          </w:tcPr>
          <w:p w:rsidR="009E0B93" w:rsidRPr="00EA5047" w:rsidRDefault="009E0B93" w:rsidP="00EA5047">
            <w:pPr>
              <w:jc w:val="both"/>
              <w:rPr>
                <w:sz w:val="20"/>
                <w:szCs w:val="20"/>
              </w:rPr>
            </w:pPr>
            <w:r w:rsidRPr="00EA5047">
              <w:rPr>
                <w:sz w:val="20"/>
                <w:szCs w:val="20"/>
              </w:rPr>
              <w:t>47,8</w:t>
            </w:r>
          </w:p>
        </w:tc>
        <w:tc>
          <w:tcPr>
            <w:tcW w:w="1683" w:type="dxa"/>
          </w:tcPr>
          <w:p w:rsidR="009E0B93" w:rsidRPr="00EA5047" w:rsidRDefault="009E0B93" w:rsidP="00EA5047">
            <w:pPr>
              <w:jc w:val="both"/>
              <w:rPr>
                <w:sz w:val="20"/>
                <w:szCs w:val="20"/>
              </w:rPr>
            </w:pPr>
            <w:r w:rsidRPr="00EA5047">
              <w:rPr>
                <w:sz w:val="20"/>
                <w:szCs w:val="20"/>
              </w:rPr>
              <w:t>51,7</w:t>
            </w:r>
          </w:p>
        </w:tc>
        <w:tc>
          <w:tcPr>
            <w:tcW w:w="1309" w:type="dxa"/>
          </w:tcPr>
          <w:p w:rsidR="009E0B93" w:rsidRPr="00EA5047" w:rsidRDefault="009E0B93" w:rsidP="00EA5047">
            <w:pPr>
              <w:jc w:val="both"/>
              <w:rPr>
                <w:sz w:val="20"/>
                <w:szCs w:val="20"/>
              </w:rPr>
            </w:pPr>
            <w:r w:rsidRPr="00EA5047">
              <w:rPr>
                <w:sz w:val="20"/>
                <w:szCs w:val="20"/>
              </w:rPr>
              <w:t>96,5</w:t>
            </w:r>
          </w:p>
        </w:tc>
      </w:tr>
      <w:tr w:rsidR="009E0B93" w:rsidRPr="00EA5047">
        <w:tc>
          <w:tcPr>
            <w:tcW w:w="3325" w:type="dxa"/>
          </w:tcPr>
          <w:p w:rsidR="009E0B93" w:rsidRPr="00EA5047" w:rsidRDefault="009E0B93" w:rsidP="00EA5047">
            <w:pPr>
              <w:jc w:val="both"/>
              <w:rPr>
                <w:sz w:val="20"/>
                <w:szCs w:val="20"/>
              </w:rPr>
            </w:pPr>
            <w:r w:rsidRPr="00EA5047">
              <w:rPr>
                <w:sz w:val="20"/>
                <w:szCs w:val="20"/>
              </w:rPr>
              <w:t>в т. ч.   пшеница</w:t>
            </w:r>
          </w:p>
        </w:tc>
        <w:tc>
          <w:tcPr>
            <w:tcW w:w="1683" w:type="dxa"/>
          </w:tcPr>
          <w:p w:rsidR="009E0B93" w:rsidRPr="00EA5047" w:rsidRDefault="006B2CC0" w:rsidP="00EA5047">
            <w:pPr>
              <w:jc w:val="both"/>
              <w:rPr>
                <w:sz w:val="20"/>
                <w:szCs w:val="20"/>
              </w:rPr>
            </w:pPr>
            <w:r w:rsidRPr="00EA5047">
              <w:rPr>
                <w:sz w:val="20"/>
                <w:szCs w:val="20"/>
              </w:rPr>
              <w:t>20,5</w:t>
            </w:r>
          </w:p>
        </w:tc>
        <w:tc>
          <w:tcPr>
            <w:tcW w:w="1496" w:type="dxa"/>
          </w:tcPr>
          <w:p w:rsidR="009E0B93" w:rsidRPr="00EA5047" w:rsidRDefault="006B2CC0" w:rsidP="00EA5047">
            <w:pPr>
              <w:jc w:val="both"/>
              <w:rPr>
                <w:sz w:val="20"/>
                <w:szCs w:val="20"/>
              </w:rPr>
            </w:pPr>
            <w:r w:rsidRPr="00EA5047">
              <w:rPr>
                <w:sz w:val="20"/>
                <w:szCs w:val="20"/>
              </w:rPr>
              <w:t>30,7</w:t>
            </w:r>
          </w:p>
        </w:tc>
        <w:tc>
          <w:tcPr>
            <w:tcW w:w="1683" w:type="dxa"/>
          </w:tcPr>
          <w:p w:rsidR="009E0B93" w:rsidRPr="00EA5047" w:rsidRDefault="006B2CC0" w:rsidP="00EA5047">
            <w:pPr>
              <w:jc w:val="both"/>
              <w:rPr>
                <w:sz w:val="20"/>
                <w:szCs w:val="20"/>
              </w:rPr>
            </w:pPr>
            <w:r w:rsidRPr="00EA5047">
              <w:rPr>
                <w:sz w:val="20"/>
                <w:szCs w:val="20"/>
              </w:rPr>
              <w:t>32,8</w:t>
            </w:r>
          </w:p>
        </w:tc>
        <w:tc>
          <w:tcPr>
            <w:tcW w:w="1309" w:type="dxa"/>
          </w:tcPr>
          <w:p w:rsidR="009E0B93" w:rsidRPr="00EA5047" w:rsidRDefault="006B2CC0" w:rsidP="00EA5047">
            <w:pPr>
              <w:jc w:val="both"/>
              <w:rPr>
                <w:sz w:val="20"/>
                <w:szCs w:val="20"/>
              </w:rPr>
            </w:pPr>
            <w:r w:rsidRPr="00EA5047">
              <w:rPr>
                <w:sz w:val="20"/>
                <w:szCs w:val="20"/>
              </w:rPr>
              <w:t>48,9</w:t>
            </w:r>
          </w:p>
        </w:tc>
      </w:tr>
      <w:tr w:rsidR="009E0B93" w:rsidRPr="00EA5047">
        <w:tc>
          <w:tcPr>
            <w:tcW w:w="3325" w:type="dxa"/>
          </w:tcPr>
          <w:p w:rsidR="009E0B93" w:rsidRPr="00EA5047" w:rsidRDefault="009E0B93" w:rsidP="00EA5047">
            <w:pPr>
              <w:jc w:val="both"/>
              <w:rPr>
                <w:sz w:val="20"/>
                <w:szCs w:val="20"/>
              </w:rPr>
            </w:pPr>
            <w:r w:rsidRPr="00EA5047">
              <w:rPr>
                <w:sz w:val="20"/>
                <w:szCs w:val="20"/>
              </w:rPr>
              <w:t xml:space="preserve">             рожь</w:t>
            </w:r>
          </w:p>
        </w:tc>
        <w:tc>
          <w:tcPr>
            <w:tcW w:w="1683" w:type="dxa"/>
          </w:tcPr>
          <w:p w:rsidR="009E0B93" w:rsidRPr="00EA5047" w:rsidRDefault="009E0B93" w:rsidP="00EA5047">
            <w:pPr>
              <w:jc w:val="both"/>
              <w:rPr>
                <w:sz w:val="20"/>
                <w:szCs w:val="20"/>
              </w:rPr>
            </w:pPr>
          </w:p>
        </w:tc>
        <w:tc>
          <w:tcPr>
            <w:tcW w:w="1496" w:type="dxa"/>
          </w:tcPr>
          <w:p w:rsidR="009E0B93" w:rsidRPr="00EA5047" w:rsidRDefault="009E0B93" w:rsidP="00EA5047">
            <w:pPr>
              <w:jc w:val="both"/>
              <w:rPr>
                <w:sz w:val="20"/>
                <w:szCs w:val="20"/>
              </w:rPr>
            </w:pPr>
          </w:p>
        </w:tc>
        <w:tc>
          <w:tcPr>
            <w:tcW w:w="1683" w:type="dxa"/>
          </w:tcPr>
          <w:p w:rsidR="009E0B93" w:rsidRPr="00EA5047" w:rsidRDefault="009E0B93" w:rsidP="00EA5047">
            <w:pPr>
              <w:jc w:val="both"/>
              <w:rPr>
                <w:sz w:val="20"/>
                <w:szCs w:val="20"/>
              </w:rPr>
            </w:pPr>
          </w:p>
        </w:tc>
        <w:tc>
          <w:tcPr>
            <w:tcW w:w="1309" w:type="dxa"/>
          </w:tcPr>
          <w:p w:rsidR="009E0B93" w:rsidRPr="00EA5047" w:rsidRDefault="009E0B93" w:rsidP="00EA5047">
            <w:pPr>
              <w:jc w:val="both"/>
              <w:rPr>
                <w:sz w:val="20"/>
                <w:szCs w:val="20"/>
              </w:rPr>
            </w:pPr>
          </w:p>
        </w:tc>
      </w:tr>
      <w:tr w:rsidR="009E0B93" w:rsidRPr="00EA5047">
        <w:tc>
          <w:tcPr>
            <w:tcW w:w="3325" w:type="dxa"/>
          </w:tcPr>
          <w:p w:rsidR="009E0B93" w:rsidRPr="00EA5047" w:rsidRDefault="009E0B93" w:rsidP="00EA5047">
            <w:pPr>
              <w:jc w:val="both"/>
              <w:rPr>
                <w:sz w:val="20"/>
                <w:szCs w:val="20"/>
              </w:rPr>
            </w:pPr>
            <w:r w:rsidRPr="00EA5047">
              <w:rPr>
                <w:sz w:val="20"/>
                <w:szCs w:val="20"/>
              </w:rPr>
              <w:t xml:space="preserve">             зернобобовые</w:t>
            </w:r>
          </w:p>
        </w:tc>
        <w:tc>
          <w:tcPr>
            <w:tcW w:w="1683" w:type="dxa"/>
          </w:tcPr>
          <w:p w:rsidR="009E0B93" w:rsidRPr="00EA5047" w:rsidRDefault="009E0B93" w:rsidP="00EA5047">
            <w:pPr>
              <w:jc w:val="both"/>
              <w:rPr>
                <w:sz w:val="20"/>
                <w:szCs w:val="20"/>
              </w:rPr>
            </w:pPr>
          </w:p>
        </w:tc>
        <w:tc>
          <w:tcPr>
            <w:tcW w:w="1496" w:type="dxa"/>
          </w:tcPr>
          <w:p w:rsidR="009E0B93" w:rsidRPr="00EA5047" w:rsidRDefault="009E0B93" w:rsidP="00EA5047">
            <w:pPr>
              <w:jc w:val="both"/>
              <w:rPr>
                <w:sz w:val="20"/>
                <w:szCs w:val="20"/>
              </w:rPr>
            </w:pPr>
          </w:p>
        </w:tc>
        <w:tc>
          <w:tcPr>
            <w:tcW w:w="1683" w:type="dxa"/>
          </w:tcPr>
          <w:p w:rsidR="009E0B93" w:rsidRPr="00EA5047" w:rsidRDefault="009E0B93" w:rsidP="00EA5047">
            <w:pPr>
              <w:jc w:val="both"/>
              <w:rPr>
                <w:sz w:val="20"/>
                <w:szCs w:val="20"/>
              </w:rPr>
            </w:pPr>
          </w:p>
        </w:tc>
        <w:tc>
          <w:tcPr>
            <w:tcW w:w="1309" w:type="dxa"/>
          </w:tcPr>
          <w:p w:rsidR="009E0B93" w:rsidRPr="00EA5047" w:rsidRDefault="009E0B93" w:rsidP="00EA5047">
            <w:pPr>
              <w:jc w:val="both"/>
              <w:rPr>
                <w:sz w:val="20"/>
                <w:szCs w:val="20"/>
              </w:rPr>
            </w:pPr>
          </w:p>
        </w:tc>
      </w:tr>
      <w:tr w:rsidR="009E0B93" w:rsidRPr="00EA5047">
        <w:tc>
          <w:tcPr>
            <w:tcW w:w="3325" w:type="dxa"/>
          </w:tcPr>
          <w:p w:rsidR="009E0B93" w:rsidRPr="00EA5047" w:rsidRDefault="009E0B93" w:rsidP="00EA5047">
            <w:pPr>
              <w:jc w:val="both"/>
              <w:rPr>
                <w:sz w:val="20"/>
                <w:szCs w:val="20"/>
              </w:rPr>
            </w:pPr>
            <w:r w:rsidRPr="00EA5047">
              <w:rPr>
                <w:sz w:val="20"/>
                <w:szCs w:val="20"/>
              </w:rPr>
              <w:t>Сахарная свекла (фабричная)</w:t>
            </w:r>
          </w:p>
        </w:tc>
        <w:tc>
          <w:tcPr>
            <w:tcW w:w="1683" w:type="dxa"/>
          </w:tcPr>
          <w:p w:rsidR="009E0B93" w:rsidRPr="00EA5047" w:rsidRDefault="009E0B93" w:rsidP="00EA5047">
            <w:pPr>
              <w:jc w:val="both"/>
              <w:rPr>
                <w:sz w:val="20"/>
                <w:szCs w:val="20"/>
              </w:rPr>
            </w:pPr>
            <w:r w:rsidRPr="00EA5047">
              <w:rPr>
                <w:sz w:val="20"/>
                <w:szCs w:val="20"/>
              </w:rPr>
              <w:t>23,9</w:t>
            </w:r>
          </w:p>
        </w:tc>
        <w:tc>
          <w:tcPr>
            <w:tcW w:w="1496" w:type="dxa"/>
          </w:tcPr>
          <w:p w:rsidR="009E0B93" w:rsidRPr="00EA5047" w:rsidRDefault="009E0B93" w:rsidP="00EA5047">
            <w:pPr>
              <w:jc w:val="both"/>
              <w:rPr>
                <w:sz w:val="20"/>
                <w:szCs w:val="20"/>
              </w:rPr>
            </w:pPr>
            <w:r w:rsidRPr="00EA5047">
              <w:rPr>
                <w:sz w:val="20"/>
                <w:szCs w:val="20"/>
              </w:rPr>
              <w:t>31,7</w:t>
            </w:r>
          </w:p>
        </w:tc>
        <w:tc>
          <w:tcPr>
            <w:tcW w:w="1683" w:type="dxa"/>
          </w:tcPr>
          <w:p w:rsidR="009E0B93" w:rsidRPr="00EA5047" w:rsidRDefault="009E0B93" w:rsidP="00EA5047">
            <w:pPr>
              <w:jc w:val="both"/>
              <w:rPr>
                <w:sz w:val="20"/>
                <w:szCs w:val="20"/>
              </w:rPr>
            </w:pPr>
            <w:r w:rsidRPr="00EA5047">
              <w:rPr>
                <w:sz w:val="20"/>
                <w:szCs w:val="20"/>
              </w:rPr>
              <w:t>36,9</w:t>
            </w:r>
          </w:p>
        </w:tc>
        <w:tc>
          <w:tcPr>
            <w:tcW w:w="1309" w:type="dxa"/>
          </w:tcPr>
          <w:p w:rsidR="009E0B93" w:rsidRPr="00EA5047" w:rsidRDefault="009E0B93" w:rsidP="00EA5047">
            <w:pPr>
              <w:jc w:val="both"/>
              <w:rPr>
                <w:sz w:val="20"/>
                <w:szCs w:val="20"/>
              </w:rPr>
            </w:pPr>
            <w:r w:rsidRPr="00EA5047">
              <w:rPr>
                <w:sz w:val="20"/>
                <w:szCs w:val="20"/>
              </w:rPr>
              <w:t>15,2</w:t>
            </w:r>
          </w:p>
        </w:tc>
      </w:tr>
      <w:tr w:rsidR="009E0B93" w:rsidRPr="00EA5047">
        <w:tc>
          <w:tcPr>
            <w:tcW w:w="3325" w:type="dxa"/>
          </w:tcPr>
          <w:p w:rsidR="009E0B93" w:rsidRPr="00EA5047" w:rsidRDefault="009E0B93" w:rsidP="00EA5047">
            <w:pPr>
              <w:jc w:val="both"/>
              <w:rPr>
                <w:sz w:val="20"/>
                <w:szCs w:val="20"/>
              </w:rPr>
            </w:pPr>
            <w:r w:rsidRPr="00EA5047">
              <w:rPr>
                <w:sz w:val="20"/>
                <w:szCs w:val="20"/>
              </w:rPr>
              <w:t>Масличные культуры</w:t>
            </w:r>
          </w:p>
        </w:tc>
        <w:tc>
          <w:tcPr>
            <w:tcW w:w="1683" w:type="dxa"/>
          </w:tcPr>
          <w:p w:rsidR="009E0B93" w:rsidRPr="00EA5047" w:rsidRDefault="009E0B93" w:rsidP="00EA5047">
            <w:pPr>
              <w:jc w:val="both"/>
              <w:rPr>
                <w:sz w:val="20"/>
                <w:szCs w:val="20"/>
              </w:rPr>
            </w:pPr>
            <w:r w:rsidRPr="00EA5047">
              <w:rPr>
                <w:sz w:val="20"/>
                <w:szCs w:val="20"/>
              </w:rPr>
              <w:t>3,7</w:t>
            </w:r>
          </w:p>
        </w:tc>
        <w:tc>
          <w:tcPr>
            <w:tcW w:w="1496" w:type="dxa"/>
          </w:tcPr>
          <w:p w:rsidR="009E0B93" w:rsidRPr="00EA5047" w:rsidRDefault="009E0B93" w:rsidP="00EA5047">
            <w:pPr>
              <w:jc w:val="both"/>
              <w:rPr>
                <w:sz w:val="20"/>
                <w:szCs w:val="20"/>
              </w:rPr>
            </w:pPr>
            <w:r w:rsidRPr="00EA5047">
              <w:rPr>
                <w:sz w:val="20"/>
                <w:szCs w:val="20"/>
              </w:rPr>
              <w:t>1,8</w:t>
            </w:r>
          </w:p>
        </w:tc>
        <w:tc>
          <w:tcPr>
            <w:tcW w:w="1683" w:type="dxa"/>
          </w:tcPr>
          <w:p w:rsidR="009E0B93" w:rsidRPr="00EA5047" w:rsidRDefault="009E0B93" w:rsidP="00EA5047">
            <w:pPr>
              <w:jc w:val="both"/>
              <w:rPr>
                <w:sz w:val="20"/>
                <w:szCs w:val="20"/>
              </w:rPr>
            </w:pPr>
            <w:r w:rsidRPr="00EA5047">
              <w:rPr>
                <w:sz w:val="20"/>
                <w:szCs w:val="20"/>
              </w:rPr>
              <w:t>2,9</w:t>
            </w:r>
          </w:p>
        </w:tc>
        <w:tc>
          <w:tcPr>
            <w:tcW w:w="1309" w:type="dxa"/>
          </w:tcPr>
          <w:p w:rsidR="009E0B93" w:rsidRPr="00EA5047" w:rsidRDefault="009E0B93" w:rsidP="00EA5047">
            <w:pPr>
              <w:jc w:val="both"/>
              <w:rPr>
                <w:sz w:val="20"/>
                <w:szCs w:val="20"/>
              </w:rPr>
            </w:pPr>
            <w:r w:rsidRPr="00EA5047">
              <w:rPr>
                <w:sz w:val="20"/>
                <w:szCs w:val="20"/>
              </w:rPr>
              <w:t>5,2</w:t>
            </w:r>
          </w:p>
        </w:tc>
      </w:tr>
      <w:tr w:rsidR="009E0B93" w:rsidRPr="00EA5047">
        <w:tc>
          <w:tcPr>
            <w:tcW w:w="3325" w:type="dxa"/>
          </w:tcPr>
          <w:p w:rsidR="009E0B93" w:rsidRPr="00EA5047" w:rsidRDefault="009E0B93" w:rsidP="00EA5047">
            <w:pPr>
              <w:jc w:val="both"/>
              <w:rPr>
                <w:sz w:val="20"/>
                <w:szCs w:val="20"/>
              </w:rPr>
            </w:pPr>
            <w:r w:rsidRPr="00EA5047">
              <w:rPr>
                <w:sz w:val="20"/>
                <w:szCs w:val="20"/>
              </w:rPr>
              <w:t xml:space="preserve"> в т.ч. подсолнечник</w:t>
            </w:r>
          </w:p>
        </w:tc>
        <w:tc>
          <w:tcPr>
            <w:tcW w:w="1683" w:type="dxa"/>
          </w:tcPr>
          <w:p w:rsidR="009E0B93" w:rsidRPr="00EA5047" w:rsidRDefault="009E0B93" w:rsidP="00EA5047">
            <w:pPr>
              <w:jc w:val="both"/>
              <w:rPr>
                <w:sz w:val="20"/>
                <w:szCs w:val="20"/>
              </w:rPr>
            </w:pPr>
            <w:r w:rsidRPr="00EA5047">
              <w:rPr>
                <w:sz w:val="20"/>
                <w:szCs w:val="20"/>
              </w:rPr>
              <w:t>3,7</w:t>
            </w:r>
          </w:p>
        </w:tc>
        <w:tc>
          <w:tcPr>
            <w:tcW w:w="1496" w:type="dxa"/>
          </w:tcPr>
          <w:p w:rsidR="009E0B93" w:rsidRPr="00EA5047" w:rsidRDefault="009E0B93" w:rsidP="00EA5047">
            <w:pPr>
              <w:jc w:val="both"/>
              <w:rPr>
                <w:sz w:val="20"/>
                <w:szCs w:val="20"/>
              </w:rPr>
            </w:pPr>
            <w:r w:rsidRPr="00EA5047">
              <w:rPr>
                <w:sz w:val="20"/>
                <w:szCs w:val="20"/>
              </w:rPr>
              <w:t>1,8</w:t>
            </w:r>
          </w:p>
        </w:tc>
        <w:tc>
          <w:tcPr>
            <w:tcW w:w="1683" w:type="dxa"/>
          </w:tcPr>
          <w:p w:rsidR="009E0B93" w:rsidRPr="00EA5047" w:rsidRDefault="009E0B93" w:rsidP="00EA5047">
            <w:pPr>
              <w:jc w:val="both"/>
              <w:rPr>
                <w:sz w:val="20"/>
                <w:szCs w:val="20"/>
              </w:rPr>
            </w:pPr>
            <w:r w:rsidRPr="00EA5047">
              <w:rPr>
                <w:sz w:val="20"/>
                <w:szCs w:val="20"/>
              </w:rPr>
              <w:t>2,9</w:t>
            </w:r>
          </w:p>
        </w:tc>
        <w:tc>
          <w:tcPr>
            <w:tcW w:w="1309" w:type="dxa"/>
          </w:tcPr>
          <w:p w:rsidR="009E0B93" w:rsidRPr="00EA5047" w:rsidRDefault="009E0B93" w:rsidP="00EA5047">
            <w:pPr>
              <w:jc w:val="both"/>
              <w:rPr>
                <w:sz w:val="20"/>
                <w:szCs w:val="20"/>
              </w:rPr>
            </w:pPr>
            <w:r w:rsidRPr="00EA5047">
              <w:rPr>
                <w:sz w:val="20"/>
                <w:szCs w:val="20"/>
              </w:rPr>
              <w:t>5,2</w:t>
            </w:r>
          </w:p>
        </w:tc>
      </w:tr>
      <w:tr w:rsidR="009E0B93" w:rsidRPr="00EA5047">
        <w:tc>
          <w:tcPr>
            <w:tcW w:w="3325" w:type="dxa"/>
          </w:tcPr>
          <w:p w:rsidR="009E0B93" w:rsidRPr="00EA5047" w:rsidRDefault="009E0B93" w:rsidP="00EA5047">
            <w:pPr>
              <w:jc w:val="both"/>
              <w:rPr>
                <w:sz w:val="20"/>
                <w:szCs w:val="20"/>
              </w:rPr>
            </w:pPr>
            <w:r w:rsidRPr="00EA5047">
              <w:rPr>
                <w:sz w:val="20"/>
                <w:szCs w:val="20"/>
              </w:rPr>
              <w:t>Картофель</w:t>
            </w:r>
          </w:p>
        </w:tc>
        <w:tc>
          <w:tcPr>
            <w:tcW w:w="1683" w:type="dxa"/>
          </w:tcPr>
          <w:p w:rsidR="009E0B93" w:rsidRPr="00EA5047" w:rsidRDefault="009E0B93" w:rsidP="00EA5047">
            <w:pPr>
              <w:jc w:val="both"/>
              <w:rPr>
                <w:sz w:val="20"/>
                <w:szCs w:val="20"/>
              </w:rPr>
            </w:pPr>
            <w:r w:rsidRPr="00EA5047">
              <w:rPr>
                <w:sz w:val="20"/>
                <w:szCs w:val="20"/>
              </w:rPr>
              <w:t>31,6</w:t>
            </w:r>
          </w:p>
        </w:tc>
        <w:tc>
          <w:tcPr>
            <w:tcW w:w="1496" w:type="dxa"/>
          </w:tcPr>
          <w:p w:rsidR="009E0B93" w:rsidRPr="00EA5047" w:rsidRDefault="009E0B93" w:rsidP="00EA5047">
            <w:pPr>
              <w:jc w:val="both"/>
              <w:rPr>
                <w:sz w:val="20"/>
                <w:szCs w:val="20"/>
              </w:rPr>
            </w:pPr>
            <w:r w:rsidRPr="00EA5047">
              <w:rPr>
                <w:sz w:val="20"/>
                <w:szCs w:val="20"/>
              </w:rPr>
              <w:t>35,3</w:t>
            </w:r>
          </w:p>
        </w:tc>
        <w:tc>
          <w:tcPr>
            <w:tcW w:w="1683" w:type="dxa"/>
          </w:tcPr>
          <w:p w:rsidR="009E0B93" w:rsidRPr="00EA5047" w:rsidRDefault="009E0B93" w:rsidP="00EA5047">
            <w:pPr>
              <w:jc w:val="both"/>
              <w:rPr>
                <w:sz w:val="20"/>
                <w:szCs w:val="20"/>
              </w:rPr>
            </w:pPr>
            <w:r w:rsidRPr="00EA5047">
              <w:rPr>
                <w:sz w:val="20"/>
                <w:szCs w:val="20"/>
              </w:rPr>
              <w:t>37,1</w:t>
            </w:r>
          </w:p>
        </w:tc>
        <w:tc>
          <w:tcPr>
            <w:tcW w:w="1309" w:type="dxa"/>
          </w:tcPr>
          <w:p w:rsidR="009E0B93" w:rsidRPr="00EA5047" w:rsidRDefault="009E0B93" w:rsidP="00EA5047">
            <w:pPr>
              <w:jc w:val="both"/>
              <w:rPr>
                <w:sz w:val="20"/>
                <w:szCs w:val="20"/>
              </w:rPr>
            </w:pPr>
            <w:r w:rsidRPr="00EA5047">
              <w:rPr>
                <w:sz w:val="20"/>
                <w:szCs w:val="20"/>
              </w:rPr>
              <w:t>32,6</w:t>
            </w:r>
          </w:p>
        </w:tc>
      </w:tr>
      <w:tr w:rsidR="009E0B93" w:rsidRPr="00EA5047">
        <w:tc>
          <w:tcPr>
            <w:tcW w:w="3325" w:type="dxa"/>
          </w:tcPr>
          <w:p w:rsidR="009E0B93" w:rsidRPr="00EA5047" w:rsidRDefault="009E0B93" w:rsidP="00EA5047">
            <w:pPr>
              <w:jc w:val="both"/>
              <w:rPr>
                <w:sz w:val="20"/>
                <w:szCs w:val="20"/>
              </w:rPr>
            </w:pPr>
            <w:r w:rsidRPr="00EA5047">
              <w:rPr>
                <w:sz w:val="20"/>
                <w:szCs w:val="20"/>
              </w:rPr>
              <w:t>Овощные и бахчевые культуры</w:t>
            </w:r>
          </w:p>
        </w:tc>
        <w:tc>
          <w:tcPr>
            <w:tcW w:w="1683" w:type="dxa"/>
          </w:tcPr>
          <w:p w:rsidR="009E0B93" w:rsidRPr="00EA5047" w:rsidRDefault="009E0B93" w:rsidP="00EA5047">
            <w:pPr>
              <w:jc w:val="both"/>
              <w:rPr>
                <w:sz w:val="20"/>
                <w:szCs w:val="20"/>
              </w:rPr>
            </w:pPr>
            <w:r w:rsidRPr="00EA5047">
              <w:rPr>
                <w:sz w:val="20"/>
                <w:szCs w:val="20"/>
              </w:rPr>
              <w:t>5,4</w:t>
            </w:r>
          </w:p>
        </w:tc>
        <w:tc>
          <w:tcPr>
            <w:tcW w:w="1496" w:type="dxa"/>
          </w:tcPr>
          <w:p w:rsidR="009E0B93" w:rsidRPr="00EA5047" w:rsidRDefault="009E0B93" w:rsidP="00EA5047">
            <w:pPr>
              <w:jc w:val="both"/>
              <w:rPr>
                <w:sz w:val="20"/>
                <w:szCs w:val="20"/>
              </w:rPr>
            </w:pPr>
            <w:r w:rsidRPr="00EA5047">
              <w:rPr>
                <w:sz w:val="20"/>
                <w:szCs w:val="20"/>
              </w:rPr>
              <w:t>5,4</w:t>
            </w:r>
          </w:p>
        </w:tc>
        <w:tc>
          <w:tcPr>
            <w:tcW w:w="1683" w:type="dxa"/>
          </w:tcPr>
          <w:p w:rsidR="009E0B93" w:rsidRPr="00EA5047" w:rsidRDefault="009E0B93" w:rsidP="00EA5047">
            <w:pPr>
              <w:jc w:val="both"/>
              <w:rPr>
                <w:sz w:val="20"/>
                <w:szCs w:val="20"/>
              </w:rPr>
            </w:pPr>
            <w:r w:rsidRPr="00EA5047">
              <w:rPr>
                <w:sz w:val="20"/>
                <w:szCs w:val="20"/>
              </w:rPr>
              <w:t>5,2</w:t>
            </w:r>
          </w:p>
        </w:tc>
        <w:tc>
          <w:tcPr>
            <w:tcW w:w="1309" w:type="dxa"/>
          </w:tcPr>
          <w:p w:rsidR="009E0B93" w:rsidRPr="00EA5047" w:rsidRDefault="009E0B93" w:rsidP="00EA5047">
            <w:pPr>
              <w:jc w:val="both"/>
              <w:rPr>
                <w:sz w:val="20"/>
                <w:szCs w:val="20"/>
              </w:rPr>
            </w:pPr>
            <w:r w:rsidRPr="00EA5047">
              <w:rPr>
                <w:sz w:val="20"/>
                <w:szCs w:val="20"/>
              </w:rPr>
              <w:t>4,5</w:t>
            </w:r>
          </w:p>
        </w:tc>
      </w:tr>
    </w:tbl>
    <w:p w:rsidR="009E0B93" w:rsidRPr="00EA5047" w:rsidRDefault="009E0B93" w:rsidP="00EA5047">
      <w:pPr>
        <w:ind w:firstLine="840"/>
        <w:jc w:val="both"/>
        <w:rPr>
          <w:sz w:val="28"/>
          <w:szCs w:val="28"/>
        </w:rPr>
      </w:pPr>
    </w:p>
    <w:p w:rsidR="00CF6A39" w:rsidRPr="00EA5047" w:rsidRDefault="00CF6A39" w:rsidP="00EA5047">
      <w:pPr>
        <w:jc w:val="both"/>
      </w:pPr>
    </w:p>
    <w:p w:rsidR="00CF6A39" w:rsidRPr="00EA5047" w:rsidRDefault="00CD0A2C" w:rsidP="00EA5047">
      <w:pPr>
        <w:jc w:val="both"/>
        <w:rPr>
          <w:sz w:val="28"/>
          <w:szCs w:val="28"/>
        </w:rPr>
      </w:pPr>
      <w:r>
        <w:pict>
          <v:shape id="_x0000_i1027" type="#_x0000_t75" style="width:497.25pt;height:243pt">
            <v:imagedata r:id="rId10" o:title=""/>
          </v:shape>
        </w:pict>
      </w:r>
    </w:p>
    <w:p w:rsidR="001B54D4" w:rsidRPr="00EA5047" w:rsidRDefault="001B54D4" w:rsidP="00EA5047">
      <w:pPr>
        <w:ind w:hanging="1080"/>
        <w:jc w:val="both"/>
        <w:rPr>
          <w:sz w:val="28"/>
          <w:szCs w:val="28"/>
        </w:rPr>
      </w:pPr>
    </w:p>
    <w:p w:rsidR="007E5DF8" w:rsidRPr="00EA5047" w:rsidRDefault="007E5DF8" w:rsidP="00EA5047">
      <w:pPr>
        <w:ind w:firstLine="840"/>
        <w:jc w:val="both"/>
        <w:rPr>
          <w:sz w:val="28"/>
          <w:szCs w:val="28"/>
        </w:rPr>
      </w:pPr>
      <w:r w:rsidRPr="00EA5047">
        <w:rPr>
          <w:sz w:val="28"/>
          <w:szCs w:val="28"/>
        </w:rPr>
        <w:t>В среднем с каждого гектара убирается зерновых  23,7 центнер</w:t>
      </w:r>
      <w:r w:rsidR="000D0346" w:rsidRPr="00EA5047">
        <w:rPr>
          <w:sz w:val="28"/>
          <w:szCs w:val="28"/>
        </w:rPr>
        <w:t>а</w:t>
      </w:r>
      <w:r w:rsidRPr="00EA5047">
        <w:rPr>
          <w:sz w:val="28"/>
          <w:szCs w:val="28"/>
        </w:rPr>
        <w:t>, сахарной свеклы 209,0 центнеров, подсолнечника 9,8 центнер</w:t>
      </w:r>
      <w:r w:rsidR="000D0346" w:rsidRPr="00EA5047">
        <w:rPr>
          <w:sz w:val="28"/>
          <w:szCs w:val="28"/>
        </w:rPr>
        <w:t>а</w:t>
      </w:r>
      <w:r w:rsidRPr="00EA5047">
        <w:rPr>
          <w:sz w:val="28"/>
          <w:szCs w:val="28"/>
        </w:rPr>
        <w:t>.</w:t>
      </w:r>
    </w:p>
    <w:p w:rsidR="007E5DF8" w:rsidRPr="00EA5047" w:rsidRDefault="007E5DF8" w:rsidP="00EA5047">
      <w:pPr>
        <w:ind w:firstLine="840"/>
        <w:jc w:val="both"/>
        <w:rPr>
          <w:sz w:val="28"/>
          <w:szCs w:val="28"/>
        </w:rPr>
      </w:pPr>
      <w:r w:rsidRPr="00EA5047">
        <w:rPr>
          <w:sz w:val="28"/>
          <w:szCs w:val="28"/>
        </w:rPr>
        <w:t xml:space="preserve">В общем объеме производства зерна доля сельскохозяйственных  организаций  составляет 77,0 %, крестьянско-фермерских хозяйств 22,0 %; сахарной свеклы – сельскохозяйственных организаций 76,0 %, крестьянско-фермерских хозяйств 24,0 %; подсолнечника – сельскохозяйственных организаций 77,6 %, крестьянско-фермерских хозяйств  22,4 %. </w:t>
      </w:r>
    </w:p>
    <w:p w:rsidR="001C3FB8" w:rsidRPr="00EA5047" w:rsidRDefault="00A97A61" w:rsidP="00EA5047">
      <w:pPr>
        <w:jc w:val="both"/>
        <w:rPr>
          <w:sz w:val="28"/>
          <w:szCs w:val="28"/>
        </w:rPr>
      </w:pPr>
      <w:r w:rsidRPr="00EA5047">
        <w:rPr>
          <w:sz w:val="28"/>
          <w:szCs w:val="28"/>
        </w:rPr>
        <w:t xml:space="preserve">           </w:t>
      </w:r>
      <w:r w:rsidR="005A0EB7" w:rsidRPr="00EA5047">
        <w:rPr>
          <w:sz w:val="28"/>
          <w:szCs w:val="28"/>
        </w:rPr>
        <w:t>Всего н</w:t>
      </w:r>
      <w:r w:rsidR="008B1EF6" w:rsidRPr="00EA5047">
        <w:rPr>
          <w:sz w:val="28"/>
          <w:szCs w:val="28"/>
        </w:rPr>
        <w:t>а территории района функционирует 12 сельскохозяйственных предприятий. Площадь пашни, используемая ими, составляет  40,1 тыс.га.</w:t>
      </w:r>
    </w:p>
    <w:p w:rsidR="001C3FB8" w:rsidRPr="00EA5047" w:rsidRDefault="001C3FB8" w:rsidP="00EA5047">
      <w:pPr>
        <w:jc w:val="both"/>
      </w:pPr>
      <w:r w:rsidRPr="00EA5047">
        <w:rPr>
          <w:sz w:val="28"/>
          <w:szCs w:val="28"/>
        </w:rPr>
        <w:t xml:space="preserve">       </w:t>
      </w:r>
      <w:r w:rsidR="006742A0" w:rsidRPr="00EA5047">
        <w:rPr>
          <w:sz w:val="28"/>
          <w:szCs w:val="28"/>
        </w:rPr>
        <w:t xml:space="preserve"> </w:t>
      </w:r>
      <w:r w:rsidRPr="00EA5047">
        <w:rPr>
          <w:sz w:val="28"/>
          <w:szCs w:val="28"/>
        </w:rPr>
        <w:t xml:space="preserve">   Наиболее  крупными  сельскохозяйственными предприятиями  являются</w:t>
      </w:r>
      <w:r w:rsidRPr="00EA5047">
        <w:t xml:space="preserve">  </w:t>
      </w:r>
      <w:r w:rsidRPr="00EA5047">
        <w:rPr>
          <w:sz w:val="28"/>
          <w:szCs w:val="28"/>
        </w:rPr>
        <w:t>ООО «Тамбовски</w:t>
      </w:r>
      <w:r w:rsidR="00CE1EE2" w:rsidRPr="00EA5047">
        <w:rPr>
          <w:sz w:val="28"/>
          <w:szCs w:val="28"/>
        </w:rPr>
        <w:t>е</w:t>
      </w:r>
      <w:r w:rsidRPr="00EA5047">
        <w:rPr>
          <w:sz w:val="28"/>
          <w:szCs w:val="28"/>
        </w:rPr>
        <w:t xml:space="preserve"> фермы», ООО «Урожай», ООО «Тамбовская Нива».</w:t>
      </w:r>
      <w:r w:rsidRPr="00EA5047">
        <w:t xml:space="preserve"> </w:t>
      </w:r>
    </w:p>
    <w:p w:rsidR="008B1EF6" w:rsidRPr="00EA5047" w:rsidRDefault="001C3FB8" w:rsidP="00EA5047">
      <w:pPr>
        <w:jc w:val="both"/>
        <w:rPr>
          <w:sz w:val="28"/>
          <w:szCs w:val="28"/>
        </w:rPr>
      </w:pPr>
      <w:r w:rsidRPr="00EA5047">
        <w:rPr>
          <w:sz w:val="28"/>
          <w:szCs w:val="28"/>
        </w:rPr>
        <w:t xml:space="preserve">          </w:t>
      </w:r>
      <w:r w:rsidR="008B1EF6" w:rsidRPr="00EA5047">
        <w:rPr>
          <w:sz w:val="28"/>
          <w:szCs w:val="28"/>
        </w:rPr>
        <w:t>Сельскохозяйственные предприятия специализируются  на выращивании зерна, подсолнечника, сахарной свеклы. В 2008 году ими произведено зерна  74,3</w:t>
      </w:r>
      <w:r w:rsidR="00BD23E5" w:rsidRPr="00EA5047">
        <w:rPr>
          <w:sz w:val="28"/>
          <w:szCs w:val="28"/>
        </w:rPr>
        <w:t xml:space="preserve"> тыс. тонн,</w:t>
      </w:r>
      <w:r w:rsidR="008B1EF6" w:rsidRPr="00EA5047">
        <w:rPr>
          <w:sz w:val="28"/>
          <w:szCs w:val="28"/>
        </w:rPr>
        <w:t xml:space="preserve">  </w:t>
      </w:r>
      <w:r w:rsidR="00BD23E5" w:rsidRPr="00EA5047">
        <w:rPr>
          <w:sz w:val="28"/>
          <w:szCs w:val="28"/>
        </w:rPr>
        <w:t>подсолнечника 4,0 тыс. тонн,</w:t>
      </w:r>
      <w:r w:rsidR="008B1EF6" w:rsidRPr="00EA5047">
        <w:rPr>
          <w:sz w:val="28"/>
          <w:szCs w:val="28"/>
        </w:rPr>
        <w:t xml:space="preserve"> сахарной свеклы 15,2 тыс. тон</w:t>
      </w:r>
      <w:r w:rsidR="00BD23E5" w:rsidRPr="00EA5047">
        <w:rPr>
          <w:sz w:val="28"/>
          <w:szCs w:val="28"/>
        </w:rPr>
        <w:t>н</w:t>
      </w:r>
      <w:r w:rsidR="008B1EF6" w:rsidRPr="00EA5047">
        <w:rPr>
          <w:sz w:val="28"/>
          <w:szCs w:val="28"/>
        </w:rPr>
        <w:t xml:space="preserve">. </w:t>
      </w:r>
    </w:p>
    <w:p w:rsidR="00BA3C1A" w:rsidRPr="00EA5047" w:rsidRDefault="00BA3C1A" w:rsidP="00EA5047">
      <w:pPr>
        <w:ind w:firstLine="840"/>
        <w:jc w:val="both"/>
        <w:rPr>
          <w:sz w:val="28"/>
          <w:szCs w:val="28"/>
        </w:rPr>
      </w:pPr>
      <w:r w:rsidRPr="00EA5047">
        <w:rPr>
          <w:sz w:val="28"/>
          <w:szCs w:val="28"/>
        </w:rPr>
        <w:t>Продолжается снижение плодородия земли – основного производственного потенциала сельскохозяйственного производства. Это происходит вследствие того,  что сельхозпроизводители  недостаточно вносят в почву минеральных и органических удобрений, практически не работают с парами.</w:t>
      </w:r>
    </w:p>
    <w:p w:rsidR="008B1EF6" w:rsidRPr="00EA5047" w:rsidRDefault="008B1EF6" w:rsidP="00EA5047">
      <w:pPr>
        <w:ind w:firstLine="840"/>
        <w:jc w:val="both"/>
        <w:rPr>
          <w:sz w:val="28"/>
          <w:szCs w:val="28"/>
        </w:rPr>
      </w:pPr>
      <w:r w:rsidRPr="00EA5047">
        <w:rPr>
          <w:sz w:val="28"/>
          <w:szCs w:val="28"/>
        </w:rPr>
        <w:t>Высок износ сельскохозяйственной техники. Выбытие техники в последние годы превышает в несколько раз ее поступление. Обновление машинно-тракторного парка происходит очень медленными темпами.</w:t>
      </w:r>
    </w:p>
    <w:p w:rsidR="008B1EF6" w:rsidRPr="00EA5047" w:rsidRDefault="008B1EF6" w:rsidP="00EA5047">
      <w:pPr>
        <w:ind w:firstLine="840"/>
        <w:jc w:val="both"/>
        <w:rPr>
          <w:sz w:val="28"/>
          <w:szCs w:val="28"/>
        </w:rPr>
      </w:pPr>
      <w:r w:rsidRPr="00EA5047">
        <w:rPr>
          <w:sz w:val="28"/>
          <w:szCs w:val="28"/>
        </w:rPr>
        <w:t xml:space="preserve">Восстановление материально-технической базы, способствующее нормальному функционированию производства, требует значительных средств. </w:t>
      </w:r>
    </w:p>
    <w:p w:rsidR="005527E4" w:rsidRPr="00EA5047" w:rsidRDefault="00A97A61" w:rsidP="00EA5047">
      <w:pPr>
        <w:pStyle w:val="a4"/>
        <w:ind w:firstLine="840"/>
        <w:jc w:val="both"/>
        <w:rPr>
          <w:szCs w:val="28"/>
        </w:rPr>
      </w:pPr>
      <w:r w:rsidRPr="00EA5047">
        <w:t xml:space="preserve">Численность поголовья КРС в сельскохозяйственных предприятиях на 01.01.2009 года составила 1028 голов, в т.ч. поголовье коров - 520, поголовье свиней – 269 голов. </w:t>
      </w:r>
      <w:r w:rsidR="007E5DF8" w:rsidRPr="00EA5047">
        <w:rPr>
          <w:szCs w:val="28"/>
        </w:rPr>
        <w:t xml:space="preserve">В  личных подсобных хозяйствах населения находится 5709 голов КРС, в т.ч. 1713 - коров, 8081 - свиней, 1492 – овец и коз, 343 - лошадей,  57413 – птицы. </w:t>
      </w:r>
      <w:r w:rsidR="00123B14" w:rsidRPr="00EA5047">
        <w:rPr>
          <w:szCs w:val="28"/>
        </w:rPr>
        <w:t xml:space="preserve">                                                              </w:t>
      </w:r>
    </w:p>
    <w:p w:rsidR="00BD23E5" w:rsidRPr="00EA5047" w:rsidRDefault="005527E4" w:rsidP="00EA5047">
      <w:pPr>
        <w:pStyle w:val="a4"/>
        <w:ind w:firstLine="840"/>
        <w:jc w:val="both"/>
        <w:rPr>
          <w:szCs w:val="28"/>
        </w:rPr>
      </w:pPr>
      <w:r w:rsidRPr="00EA5047">
        <w:rPr>
          <w:szCs w:val="28"/>
        </w:rPr>
        <w:t xml:space="preserve">                                                                    </w:t>
      </w:r>
      <w:r w:rsidR="00123B14" w:rsidRPr="00EA5047">
        <w:rPr>
          <w:szCs w:val="28"/>
        </w:rPr>
        <w:t xml:space="preserve">     </w:t>
      </w:r>
      <w:r w:rsidR="00875DE8" w:rsidRPr="00EA5047">
        <w:rPr>
          <w:szCs w:val="28"/>
        </w:rPr>
        <w:t xml:space="preserve">                                               </w:t>
      </w:r>
      <w:r w:rsidR="00123B14" w:rsidRPr="00EA5047">
        <w:rPr>
          <w:szCs w:val="28"/>
        </w:rPr>
        <w:t xml:space="preserve">  </w:t>
      </w:r>
      <w:r w:rsidR="00875DE8" w:rsidRPr="00EA5047">
        <w:rPr>
          <w:szCs w:val="28"/>
        </w:rPr>
        <w:t xml:space="preserve">                                                              </w:t>
      </w:r>
    </w:p>
    <w:p w:rsidR="00123B14" w:rsidRPr="00EA5047" w:rsidRDefault="00BD23E5" w:rsidP="00EA5047">
      <w:pPr>
        <w:pStyle w:val="a4"/>
        <w:ind w:firstLine="840"/>
        <w:jc w:val="both"/>
        <w:rPr>
          <w:szCs w:val="28"/>
        </w:rPr>
      </w:pPr>
      <w:r w:rsidRPr="00EA5047">
        <w:rPr>
          <w:szCs w:val="28"/>
        </w:rPr>
        <w:t xml:space="preserve">                                                                                           </w:t>
      </w:r>
      <w:r w:rsidR="00123B14" w:rsidRPr="00EA5047">
        <w:rPr>
          <w:szCs w:val="28"/>
        </w:rPr>
        <w:t>Таблица № 6</w:t>
      </w:r>
    </w:p>
    <w:p w:rsidR="00123B14" w:rsidRPr="00EA5047" w:rsidRDefault="00123B14" w:rsidP="00EA5047">
      <w:pPr>
        <w:pStyle w:val="a4"/>
        <w:ind w:firstLine="840"/>
        <w:jc w:val="both"/>
        <w:rPr>
          <w:szCs w:val="28"/>
        </w:rPr>
      </w:pPr>
      <w:r w:rsidRPr="00EA5047">
        <w:rPr>
          <w:szCs w:val="28"/>
        </w:rPr>
        <w:t xml:space="preserve">        Поголовье скота и птицы  (тыс.гол.)</w:t>
      </w:r>
    </w:p>
    <w:p w:rsidR="00123B14" w:rsidRPr="00EA5047" w:rsidRDefault="00123B14" w:rsidP="00EA5047">
      <w:pPr>
        <w:pStyle w:val="a4"/>
        <w:jc w:val="both"/>
        <w:rPr>
          <w:sz w:val="20"/>
          <w:szCs w:val="20"/>
        </w:rPr>
      </w:pPr>
    </w:p>
    <w:tbl>
      <w:tblPr>
        <w:tblW w:w="9600" w:type="dxa"/>
        <w:tblInd w:w="2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33"/>
        <w:gridCol w:w="1683"/>
        <w:gridCol w:w="1584"/>
        <w:gridCol w:w="1560"/>
        <w:gridCol w:w="1340"/>
      </w:tblGrid>
      <w:tr w:rsidR="00123B14" w:rsidRPr="00EA5047">
        <w:tc>
          <w:tcPr>
            <w:tcW w:w="3433" w:type="dxa"/>
            <w:tcBorders>
              <w:top w:val="single" w:sz="18" w:space="0" w:color="auto"/>
              <w:left w:val="single" w:sz="18" w:space="0" w:color="auto"/>
              <w:bottom w:val="single" w:sz="18" w:space="0" w:color="auto"/>
              <w:right w:val="single" w:sz="18" w:space="0" w:color="auto"/>
            </w:tcBorders>
          </w:tcPr>
          <w:p w:rsidR="00123B14" w:rsidRPr="00EA5047" w:rsidRDefault="00123B14" w:rsidP="00EA5047">
            <w:pPr>
              <w:pStyle w:val="a4"/>
              <w:jc w:val="both"/>
              <w:rPr>
                <w:sz w:val="20"/>
                <w:szCs w:val="20"/>
              </w:rPr>
            </w:pPr>
          </w:p>
        </w:tc>
        <w:tc>
          <w:tcPr>
            <w:tcW w:w="1683" w:type="dxa"/>
            <w:tcBorders>
              <w:top w:val="single" w:sz="18" w:space="0" w:color="auto"/>
              <w:left w:val="single" w:sz="18" w:space="0" w:color="auto"/>
              <w:bottom w:val="single" w:sz="18" w:space="0" w:color="auto"/>
              <w:right w:val="single" w:sz="18" w:space="0" w:color="auto"/>
            </w:tcBorders>
          </w:tcPr>
          <w:p w:rsidR="00123B14" w:rsidRPr="00EA5047" w:rsidRDefault="00123B14" w:rsidP="00EA5047">
            <w:pPr>
              <w:pStyle w:val="a4"/>
              <w:jc w:val="both"/>
              <w:rPr>
                <w:sz w:val="20"/>
                <w:szCs w:val="20"/>
              </w:rPr>
            </w:pPr>
            <w:r w:rsidRPr="00EA5047">
              <w:rPr>
                <w:sz w:val="20"/>
                <w:szCs w:val="20"/>
              </w:rPr>
              <w:t>2005 год</w:t>
            </w:r>
          </w:p>
        </w:tc>
        <w:tc>
          <w:tcPr>
            <w:tcW w:w="1584" w:type="dxa"/>
            <w:tcBorders>
              <w:top w:val="single" w:sz="18" w:space="0" w:color="auto"/>
              <w:left w:val="single" w:sz="18" w:space="0" w:color="auto"/>
              <w:bottom w:val="single" w:sz="18" w:space="0" w:color="auto"/>
              <w:right w:val="single" w:sz="18" w:space="0" w:color="auto"/>
            </w:tcBorders>
          </w:tcPr>
          <w:p w:rsidR="00123B14" w:rsidRPr="00EA5047" w:rsidRDefault="00123B14" w:rsidP="00EA5047">
            <w:pPr>
              <w:pStyle w:val="a4"/>
              <w:jc w:val="both"/>
              <w:rPr>
                <w:sz w:val="20"/>
                <w:szCs w:val="20"/>
              </w:rPr>
            </w:pPr>
            <w:r w:rsidRPr="00EA5047">
              <w:rPr>
                <w:sz w:val="20"/>
                <w:szCs w:val="20"/>
              </w:rPr>
              <w:t xml:space="preserve">2006 год </w:t>
            </w:r>
          </w:p>
        </w:tc>
        <w:tc>
          <w:tcPr>
            <w:tcW w:w="1560" w:type="dxa"/>
            <w:tcBorders>
              <w:top w:val="single" w:sz="18" w:space="0" w:color="auto"/>
              <w:left w:val="single" w:sz="18" w:space="0" w:color="auto"/>
              <w:bottom w:val="single" w:sz="18" w:space="0" w:color="auto"/>
              <w:right w:val="single" w:sz="18" w:space="0" w:color="auto"/>
            </w:tcBorders>
          </w:tcPr>
          <w:p w:rsidR="00123B14" w:rsidRPr="00EA5047" w:rsidRDefault="00123B14" w:rsidP="00EA5047">
            <w:pPr>
              <w:pStyle w:val="a4"/>
              <w:jc w:val="both"/>
              <w:rPr>
                <w:sz w:val="20"/>
                <w:szCs w:val="20"/>
              </w:rPr>
            </w:pPr>
            <w:r w:rsidRPr="00EA5047">
              <w:rPr>
                <w:sz w:val="20"/>
                <w:szCs w:val="20"/>
              </w:rPr>
              <w:t>2007 год</w:t>
            </w:r>
          </w:p>
          <w:p w:rsidR="00123B14" w:rsidRPr="00EA5047" w:rsidRDefault="00123B14" w:rsidP="00EA5047">
            <w:pPr>
              <w:pStyle w:val="a4"/>
              <w:jc w:val="both"/>
              <w:rPr>
                <w:sz w:val="20"/>
                <w:szCs w:val="20"/>
              </w:rPr>
            </w:pPr>
          </w:p>
        </w:tc>
        <w:tc>
          <w:tcPr>
            <w:tcW w:w="1340" w:type="dxa"/>
            <w:tcBorders>
              <w:top w:val="single" w:sz="18" w:space="0" w:color="auto"/>
              <w:left w:val="single" w:sz="18" w:space="0" w:color="auto"/>
              <w:bottom w:val="single" w:sz="18" w:space="0" w:color="auto"/>
              <w:right w:val="single" w:sz="18" w:space="0" w:color="auto"/>
            </w:tcBorders>
          </w:tcPr>
          <w:p w:rsidR="00123B14" w:rsidRPr="00EA5047" w:rsidRDefault="00123B14" w:rsidP="00EA5047">
            <w:pPr>
              <w:pStyle w:val="a4"/>
              <w:jc w:val="both"/>
              <w:rPr>
                <w:sz w:val="20"/>
                <w:szCs w:val="20"/>
              </w:rPr>
            </w:pPr>
            <w:r w:rsidRPr="00EA5047">
              <w:rPr>
                <w:sz w:val="20"/>
                <w:szCs w:val="20"/>
              </w:rPr>
              <w:t xml:space="preserve">2008 год </w:t>
            </w:r>
          </w:p>
        </w:tc>
      </w:tr>
      <w:tr w:rsidR="00123B14" w:rsidRPr="00EA5047">
        <w:tc>
          <w:tcPr>
            <w:tcW w:w="3433" w:type="dxa"/>
          </w:tcPr>
          <w:p w:rsidR="00123B14" w:rsidRPr="00EA5047" w:rsidRDefault="00123B14" w:rsidP="00EA5047">
            <w:pPr>
              <w:pStyle w:val="a4"/>
              <w:jc w:val="both"/>
              <w:rPr>
                <w:sz w:val="20"/>
                <w:szCs w:val="20"/>
              </w:rPr>
            </w:pPr>
            <w:r w:rsidRPr="00EA5047">
              <w:rPr>
                <w:sz w:val="20"/>
                <w:szCs w:val="20"/>
              </w:rPr>
              <w:t>Крупный рогатый скот</w:t>
            </w:r>
          </w:p>
        </w:tc>
        <w:tc>
          <w:tcPr>
            <w:tcW w:w="1683" w:type="dxa"/>
          </w:tcPr>
          <w:p w:rsidR="00123B14" w:rsidRPr="00EA5047" w:rsidRDefault="00123B14" w:rsidP="00EA5047">
            <w:pPr>
              <w:pStyle w:val="a4"/>
              <w:jc w:val="both"/>
              <w:rPr>
                <w:sz w:val="20"/>
                <w:szCs w:val="20"/>
              </w:rPr>
            </w:pPr>
            <w:r w:rsidRPr="00EA5047">
              <w:rPr>
                <w:sz w:val="20"/>
                <w:szCs w:val="20"/>
              </w:rPr>
              <w:t>6,9</w:t>
            </w:r>
          </w:p>
        </w:tc>
        <w:tc>
          <w:tcPr>
            <w:tcW w:w="1584" w:type="dxa"/>
          </w:tcPr>
          <w:p w:rsidR="00123B14" w:rsidRPr="00EA5047" w:rsidRDefault="00123B14" w:rsidP="00EA5047">
            <w:pPr>
              <w:pStyle w:val="a4"/>
              <w:jc w:val="both"/>
              <w:rPr>
                <w:sz w:val="20"/>
                <w:szCs w:val="20"/>
              </w:rPr>
            </w:pPr>
            <w:r w:rsidRPr="00EA5047">
              <w:rPr>
                <w:sz w:val="20"/>
                <w:szCs w:val="20"/>
              </w:rPr>
              <w:t>7,3</w:t>
            </w:r>
          </w:p>
        </w:tc>
        <w:tc>
          <w:tcPr>
            <w:tcW w:w="1560" w:type="dxa"/>
          </w:tcPr>
          <w:p w:rsidR="00123B14" w:rsidRPr="00EA5047" w:rsidRDefault="00123B14" w:rsidP="00EA5047">
            <w:pPr>
              <w:pStyle w:val="a4"/>
              <w:jc w:val="both"/>
              <w:rPr>
                <w:sz w:val="20"/>
                <w:szCs w:val="20"/>
              </w:rPr>
            </w:pPr>
            <w:r w:rsidRPr="00EA5047">
              <w:rPr>
                <w:sz w:val="20"/>
                <w:szCs w:val="20"/>
              </w:rPr>
              <w:t>7,8</w:t>
            </w:r>
          </w:p>
        </w:tc>
        <w:tc>
          <w:tcPr>
            <w:tcW w:w="1340" w:type="dxa"/>
          </w:tcPr>
          <w:p w:rsidR="00123B14" w:rsidRPr="00EA5047" w:rsidRDefault="00123B14" w:rsidP="00EA5047">
            <w:pPr>
              <w:pStyle w:val="a4"/>
              <w:jc w:val="both"/>
              <w:rPr>
                <w:sz w:val="20"/>
                <w:szCs w:val="20"/>
              </w:rPr>
            </w:pPr>
            <w:r w:rsidRPr="00EA5047">
              <w:rPr>
                <w:sz w:val="20"/>
                <w:szCs w:val="20"/>
              </w:rPr>
              <w:t>6,9</w:t>
            </w:r>
          </w:p>
        </w:tc>
      </w:tr>
      <w:tr w:rsidR="00123B14" w:rsidRPr="00EA5047">
        <w:tc>
          <w:tcPr>
            <w:tcW w:w="3433" w:type="dxa"/>
          </w:tcPr>
          <w:p w:rsidR="00123B14" w:rsidRPr="00EA5047" w:rsidRDefault="00123B14" w:rsidP="00EA5047">
            <w:pPr>
              <w:pStyle w:val="a4"/>
              <w:jc w:val="both"/>
              <w:rPr>
                <w:sz w:val="20"/>
                <w:szCs w:val="20"/>
              </w:rPr>
            </w:pPr>
            <w:r w:rsidRPr="00EA5047">
              <w:rPr>
                <w:sz w:val="20"/>
                <w:szCs w:val="20"/>
              </w:rPr>
              <w:t xml:space="preserve">в том числе коровы </w:t>
            </w:r>
          </w:p>
        </w:tc>
        <w:tc>
          <w:tcPr>
            <w:tcW w:w="1683" w:type="dxa"/>
          </w:tcPr>
          <w:p w:rsidR="00123B14" w:rsidRPr="00EA5047" w:rsidRDefault="00123B14" w:rsidP="00EA5047">
            <w:pPr>
              <w:pStyle w:val="a4"/>
              <w:jc w:val="both"/>
              <w:rPr>
                <w:sz w:val="20"/>
                <w:szCs w:val="20"/>
              </w:rPr>
            </w:pPr>
            <w:r w:rsidRPr="00EA5047">
              <w:rPr>
                <w:sz w:val="20"/>
                <w:szCs w:val="20"/>
              </w:rPr>
              <w:t>2,6</w:t>
            </w:r>
          </w:p>
        </w:tc>
        <w:tc>
          <w:tcPr>
            <w:tcW w:w="1584" w:type="dxa"/>
          </w:tcPr>
          <w:p w:rsidR="00123B14" w:rsidRPr="00EA5047" w:rsidRDefault="00123B14" w:rsidP="00EA5047">
            <w:pPr>
              <w:pStyle w:val="a4"/>
              <w:jc w:val="both"/>
              <w:rPr>
                <w:sz w:val="20"/>
                <w:szCs w:val="20"/>
              </w:rPr>
            </w:pPr>
            <w:r w:rsidRPr="00EA5047">
              <w:rPr>
                <w:sz w:val="20"/>
                <w:szCs w:val="20"/>
              </w:rPr>
              <w:t>2,7</w:t>
            </w:r>
          </w:p>
        </w:tc>
        <w:tc>
          <w:tcPr>
            <w:tcW w:w="1560" w:type="dxa"/>
          </w:tcPr>
          <w:p w:rsidR="00123B14" w:rsidRPr="00EA5047" w:rsidRDefault="00123B14" w:rsidP="00EA5047">
            <w:pPr>
              <w:pStyle w:val="a4"/>
              <w:jc w:val="both"/>
              <w:rPr>
                <w:sz w:val="20"/>
                <w:szCs w:val="20"/>
              </w:rPr>
            </w:pPr>
            <w:r w:rsidRPr="00EA5047">
              <w:rPr>
                <w:sz w:val="20"/>
                <w:szCs w:val="20"/>
              </w:rPr>
              <w:t>2,9</w:t>
            </w:r>
          </w:p>
        </w:tc>
        <w:tc>
          <w:tcPr>
            <w:tcW w:w="1340" w:type="dxa"/>
          </w:tcPr>
          <w:p w:rsidR="00123B14" w:rsidRPr="00EA5047" w:rsidRDefault="00123B14" w:rsidP="00EA5047">
            <w:pPr>
              <w:pStyle w:val="a4"/>
              <w:jc w:val="both"/>
              <w:rPr>
                <w:sz w:val="20"/>
                <w:szCs w:val="20"/>
              </w:rPr>
            </w:pPr>
            <w:r w:rsidRPr="00EA5047">
              <w:rPr>
                <w:sz w:val="20"/>
                <w:szCs w:val="20"/>
              </w:rPr>
              <w:t>2,3</w:t>
            </w:r>
          </w:p>
        </w:tc>
      </w:tr>
      <w:tr w:rsidR="00123B14" w:rsidRPr="00EA5047">
        <w:tc>
          <w:tcPr>
            <w:tcW w:w="3433" w:type="dxa"/>
          </w:tcPr>
          <w:p w:rsidR="00123B14" w:rsidRPr="00EA5047" w:rsidRDefault="00123B14" w:rsidP="00EA5047">
            <w:pPr>
              <w:pStyle w:val="a4"/>
              <w:jc w:val="both"/>
              <w:rPr>
                <w:sz w:val="20"/>
                <w:szCs w:val="20"/>
              </w:rPr>
            </w:pPr>
            <w:r w:rsidRPr="00EA5047">
              <w:rPr>
                <w:sz w:val="20"/>
                <w:szCs w:val="20"/>
              </w:rPr>
              <w:t>Свиньи</w:t>
            </w:r>
          </w:p>
        </w:tc>
        <w:tc>
          <w:tcPr>
            <w:tcW w:w="1683" w:type="dxa"/>
          </w:tcPr>
          <w:p w:rsidR="00123B14" w:rsidRPr="00EA5047" w:rsidRDefault="00123B14" w:rsidP="00EA5047">
            <w:pPr>
              <w:pStyle w:val="a4"/>
              <w:jc w:val="both"/>
              <w:rPr>
                <w:sz w:val="20"/>
                <w:szCs w:val="20"/>
              </w:rPr>
            </w:pPr>
            <w:r w:rsidRPr="00EA5047">
              <w:rPr>
                <w:sz w:val="20"/>
                <w:szCs w:val="20"/>
              </w:rPr>
              <w:t>7,7</w:t>
            </w:r>
          </w:p>
        </w:tc>
        <w:tc>
          <w:tcPr>
            <w:tcW w:w="1584" w:type="dxa"/>
          </w:tcPr>
          <w:p w:rsidR="00123B14" w:rsidRPr="00EA5047" w:rsidRDefault="00123B14" w:rsidP="00EA5047">
            <w:pPr>
              <w:pStyle w:val="a4"/>
              <w:jc w:val="both"/>
              <w:rPr>
                <w:sz w:val="20"/>
                <w:szCs w:val="20"/>
              </w:rPr>
            </w:pPr>
            <w:r w:rsidRPr="00EA5047">
              <w:rPr>
                <w:sz w:val="20"/>
                <w:szCs w:val="20"/>
              </w:rPr>
              <w:t>9,1</w:t>
            </w:r>
          </w:p>
        </w:tc>
        <w:tc>
          <w:tcPr>
            <w:tcW w:w="1560" w:type="dxa"/>
          </w:tcPr>
          <w:p w:rsidR="00123B14" w:rsidRPr="00EA5047" w:rsidRDefault="00123B14" w:rsidP="00EA5047">
            <w:pPr>
              <w:pStyle w:val="a4"/>
              <w:jc w:val="both"/>
              <w:rPr>
                <w:sz w:val="20"/>
                <w:szCs w:val="20"/>
              </w:rPr>
            </w:pPr>
            <w:r w:rsidRPr="00EA5047">
              <w:rPr>
                <w:sz w:val="20"/>
                <w:szCs w:val="20"/>
              </w:rPr>
              <w:t>10,2</w:t>
            </w:r>
          </w:p>
        </w:tc>
        <w:tc>
          <w:tcPr>
            <w:tcW w:w="1340" w:type="dxa"/>
          </w:tcPr>
          <w:p w:rsidR="00123B14" w:rsidRPr="00EA5047" w:rsidRDefault="00123B14" w:rsidP="00EA5047">
            <w:pPr>
              <w:pStyle w:val="a4"/>
              <w:jc w:val="both"/>
              <w:rPr>
                <w:sz w:val="20"/>
                <w:szCs w:val="20"/>
              </w:rPr>
            </w:pPr>
            <w:r w:rsidRPr="00EA5047">
              <w:rPr>
                <w:sz w:val="20"/>
                <w:szCs w:val="20"/>
              </w:rPr>
              <w:t>10,3</w:t>
            </w:r>
          </w:p>
        </w:tc>
      </w:tr>
      <w:tr w:rsidR="00123B14" w:rsidRPr="00EA5047">
        <w:tc>
          <w:tcPr>
            <w:tcW w:w="3433" w:type="dxa"/>
          </w:tcPr>
          <w:p w:rsidR="00123B14" w:rsidRPr="00EA5047" w:rsidRDefault="00123B14" w:rsidP="00EA5047">
            <w:pPr>
              <w:pStyle w:val="a4"/>
              <w:jc w:val="both"/>
              <w:rPr>
                <w:sz w:val="20"/>
                <w:szCs w:val="20"/>
              </w:rPr>
            </w:pPr>
            <w:r w:rsidRPr="00EA5047">
              <w:rPr>
                <w:sz w:val="20"/>
                <w:szCs w:val="20"/>
              </w:rPr>
              <w:t>Овцы и козы</w:t>
            </w:r>
          </w:p>
        </w:tc>
        <w:tc>
          <w:tcPr>
            <w:tcW w:w="1683" w:type="dxa"/>
          </w:tcPr>
          <w:p w:rsidR="00123B14" w:rsidRPr="00EA5047" w:rsidRDefault="00123B14" w:rsidP="00EA5047">
            <w:pPr>
              <w:pStyle w:val="a4"/>
              <w:jc w:val="both"/>
              <w:rPr>
                <w:sz w:val="20"/>
                <w:szCs w:val="20"/>
              </w:rPr>
            </w:pPr>
            <w:r w:rsidRPr="00EA5047">
              <w:rPr>
                <w:sz w:val="20"/>
                <w:szCs w:val="20"/>
              </w:rPr>
              <w:t>1,4</w:t>
            </w:r>
          </w:p>
        </w:tc>
        <w:tc>
          <w:tcPr>
            <w:tcW w:w="1584" w:type="dxa"/>
          </w:tcPr>
          <w:p w:rsidR="00123B14" w:rsidRPr="00EA5047" w:rsidRDefault="00123B14" w:rsidP="00EA5047">
            <w:pPr>
              <w:pStyle w:val="a4"/>
              <w:jc w:val="both"/>
              <w:rPr>
                <w:sz w:val="20"/>
                <w:szCs w:val="20"/>
              </w:rPr>
            </w:pPr>
            <w:r w:rsidRPr="00EA5047">
              <w:rPr>
                <w:sz w:val="20"/>
                <w:szCs w:val="20"/>
              </w:rPr>
              <w:t>1,3</w:t>
            </w:r>
          </w:p>
        </w:tc>
        <w:tc>
          <w:tcPr>
            <w:tcW w:w="1560" w:type="dxa"/>
          </w:tcPr>
          <w:p w:rsidR="00123B14" w:rsidRPr="00EA5047" w:rsidRDefault="00123B14" w:rsidP="00EA5047">
            <w:pPr>
              <w:pStyle w:val="a4"/>
              <w:jc w:val="both"/>
              <w:rPr>
                <w:sz w:val="20"/>
                <w:szCs w:val="20"/>
              </w:rPr>
            </w:pPr>
            <w:r w:rsidRPr="00EA5047">
              <w:rPr>
                <w:sz w:val="20"/>
                <w:szCs w:val="20"/>
              </w:rPr>
              <w:t>2,0</w:t>
            </w:r>
          </w:p>
        </w:tc>
        <w:tc>
          <w:tcPr>
            <w:tcW w:w="1340" w:type="dxa"/>
          </w:tcPr>
          <w:p w:rsidR="00123B14" w:rsidRPr="00EA5047" w:rsidRDefault="00123B14" w:rsidP="00EA5047">
            <w:pPr>
              <w:pStyle w:val="a4"/>
              <w:jc w:val="both"/>
              <w:rPr>
                <w:sz w:val="20"/>
                <w:szCs w:val="20"/>
              </w:rPr>
            </w:pPr>
            <w:r w:rsidRPr="00EA5047">
              <w:rPr>
                <w:sz w:val="20"/>
                <w:szCs w:val="20"/>
              </w:rPr>
              <w:t>1,6</w:t>
            </w:r>
          </w:p>
        </w:tc>
      </w:tr>
      <w:tr w:rsidR="00123B14" w:rsidRPr="00EA5047">
        <w:tc>
          <w:tcPr>
            <w:tcW w:w="3433" w:type="dxa"/>
          </w:tcPr>
          <w:p w:rsidR="00123B14" w:rsidRPr="00EA5047" w:rsidRDefault="00123B14" w:rsidP="00EA5047">
            <w:pPr>
              <w:pStyle w:val="a4"/>
              <w:jc w:val="both"/>
              <w:rPr>
                <w:sz w:val="20"/>
                <w:szCs w:val="20"/>
              </w:rPr>
            </w:pPr>
            <w:r w:rsidRPr="00EA5047">
              <w:rPr>
                <w:sz w:val="20"/>
                <w:szCs w:val="20"/>
              </w:rPr>
              <w:t>Птица всех возрастов</w:t>
            </w:r>
          </w:p>
        </w:tc>
        <w:tc>
          <w:tcPr>
            <w:tcW w:w="1683" w:type="dxa"/>
          </w:tcPr>
          <w:p w:rsidR="00123B14" w:rsidRPr="00EA5047" w:rsidRDefault="00123B14" w:rsidP="00EA5047">
            <w:pPr>
              <w:pStyle w:val="a4"/>
              <w:jc w:val="both"/>
              <w:rPr>
                <w:sz w:val="20"/>
                <w:szCs w:val="20"/>
              </w:rPr>
            </w:pPr>
            <w:r w:rsidRPr="00EA5047">
              <w:rPr>
                <w:sz w:val="20"/>
                <w:szCs w:val="20"/>
              </w:rPr>
              <w:t>58,9</w:t>
            </w:r>
          </w:p>
        </w:tc>
        <w:tc>
          <w:tcPr>
            <w:tcW w:w="1584" w:type="dxa"/>
          </w:tcPr>
          <w:p w:rsidR="00123B14" w:rsidRPr="00EA5047" w:rsidRDefault="00123B14" w:rsidP="00EA5047">
            <w:pPr>
              <w:pStyle w:val="a4"/>
              <w:jc w:val="both"/>
              <w:rPr>
                <w:sz w:val="20"/>
                <w:szCs w:val="20"/>
              </w:rPr>
            </w:pPr>
            <w:r w:rsidRPr="00EA5047">
              <w:rPr>
                <w:sz w:val="20"/>
                <w:szCs w:val="20"/>
              </w:rPr>
              <w:t>68,2</w:t>
            </w:r>
          </w:p>
        </w:tc>
        <w:tc>
          <w:tcPr>
            <w:tcW w:w="1560" w:type="dxa"/>
          </w:tcPr>
          <w:p w:rsidR="00123B14" w:rsidRPr="00EA5047" w:rsidRDefault="00123B14" w:rsidP="00EA5047">
            <w:pPr>
              <w:pStyle w:val="a4"/>
              <w:jc w:val="both"/>
              <w:rPr>
                <w:sz w:val="20"/>
                <w:szCs w:val="20"/>
              </w:rPr>
            </w:pPr>
            <w:r w:rsidRPr="00EA5047">
              <w:rPr>
                <w:sz w:val="20"/>
                <w:szCs w:val="20"/>
              </w:rPr>
              <w:t>65,4</w:t>
            </w:r>
          </w:p>
        </w:tc>
        <w:tc>
          <w:tcPr>
            <w:tcW w:w="1340" w:type="dxa"/>
          </w:tcPr>
          <w:p w:rsidR="00123B14" w:rsidRPr="00EA5047" w:rsidRDefault="00123B14" w:rsidP="00EA5047">
            <w:pPr>
              <w:pStyle w:val="a4"/>
              <w:jc w:val="both"/>
              <w:rPr>
                <w:sz w:val="20"/>
                <w:szCs w:val="20"/>
              </w:rPr>
            </w:pPr>
            <w:r w:rsidRPr="00EA5047">
              <w:rPr>
                <w:sz w:val="20"/>
                <w:szCs w:val="20"/>
              </w:rPr>
              <w:t>57,4</w:t>
            </w:r>
          </w:p>
        </w:tc>
      </w:tr>
      <w:tr w:rsidR="00123B14" w:rsidRPr="00EA5047">
        <w:tc>
          <w:tcPr>
            <w:tcW w:w="3433" w:type="dxa"/>
          </w:tcPr>
          <w:p w:rsidR="00123B14" w:rsidRPr="00EA5047" w:rsidRDefault="00123B14" w:rsidP="00EA5047">
            <w:pPr>
              <w:pStyle w:val="a4"/>
              <w:jc w:val="both"/>
              <w:rPr>
                <w:sz w:val="20"/>
                <w:szCs w:val="20"/>
              </w:rPr>
            </w:pPr>
            <w:r w:rsidRPr="00EA5047">
              <w:rPr>
                <w:sz w:val="20"/>
                <w:szCs w:val="20"/>
              </w:rPr>
              <w:t>Лошади</w:t>
            </w:r>
          </w:p>
        </w:tc>
        <w:tc>
          <w:tcPr>
            <w:tcW w:w="1683" w:type="dxa"/>
          </w:tcPr>
          <w:p w:rsidR="00123B14" w:rsidRPr="00EA5047" w:rsidRDefault="00123B14" w:rsidP="00EA5047">
            <w:pPr>
              <w:pStyle w:val="a4"/>
              <w:jc w:val="both"/>
              <w:rPr>
                <w:sz w:val="20"/>
                <w:szCs w:val="20"/>
              </w:rPr>
            </w:pPr>
            <w:r w:rsidRPr="00EA5047">
              <w:rPr>
                <w:sz w:val="20"/>
                <w:szCs w:val="20"/>
              </w:rPr>
              <w:t>0,4</w:t>
            </w:r>
          </w:p>
        </w:tc>
        <w:tc>
          <w:tcPr>
            <w:tcW w:w="1584" w:type="dxa"/>
          </w:tcPr>
          <w:p w:rsidR="00123B14" w:rsidRPr="00EA5047" w:rsidRDefault="00123B14" w:rsidP="00EA5047">
            <w:pPr>
              <w:pStyle w:val="a4"/>
              <w:jc w:val="both"/>
              <w:rPr>
                <w:sz w:val="20"/>
                <w:szCs w:val="20"/>
              </w:rPr>
            </w:pPr>
            <w:r w:rsidRPr="00EA5047">
              <w:rPr>
                <w:sz w:val="20"/>
                <w:szCs w:val="20"/>
              </w:rPr>
              <w:t>0,4</w:t>
            </w:r>
          </w:p>
        </w:tc>
        <w:tc>
          <w:tcPr>
            <w:tcW w:w="1560" w:type="dxa"/>
          </w:tcPr>
          <w:p w:rsidR="00123B14" w:rsidRPr="00EA5047" w:rsidRDefault="00123B14" w:rsidP="00EA5047">
            <w:pPr>
              <w:pStyle w:val="a4"/>
              <w:jc w:val="both"/>
              <w:rPr>
                <w:sz w:val="20"/>
                <w:szCs w:val="20"/>
              </w:rPr>
            </w:pPr>
            <w:r w:rsidRPr="00EA5047">
              <w:rPr>
                <w:sz w:val="20"/>
                <w:szCs w:val="20"/>
              </w:rPr>
              <w:t>0,4</w:t>
            </w:r>
          </w:p>
        </w:tc>
        <w:tc>
          <w:tcPr>
            <w:tcW w:w="1340" w:type="dxa"/>
          </w:tcPr>
          <w:p w:rsidR="00123B14" w:rsidRPr="00EA5047" w:rsidRDefault="00123B14" w:rsidP="00EA5047">
            <w:pPr>
              <w:pStyle w:val="a4"/>
              <w:jc w:val="both"/>
              <w:rPr>
                <w:sz w:val="20"/>
                <w:szCs w:val="20"/>
              </w:rPr>
            </w:pPr>
            <w:r w:rsidRPr="00EA5047">
              <w:rPr>
                <w:sz w:val="20"/>
                <w:szCs w:val="20"/>
              </w:rPr>
              <w:t>0,3</w:t>
            </w:r>
          </w:p>
        </w:tc>
      </w:tr>
      <w:tr w:rsidR="00123B14" w:rsidRPr="00EA5047">
        <w:tc>
          <w:tcPr>
            <w:tcW w:w="3433" w:type="dxa"/>
          </w:tcPr>
          <w:p w:rsidR="00123B14" w:rsidRPr="00EA5047" w:rsidRDefault="00123B14" w:rsidP="00EA5047">
            <w:pPr>
              <w:pStyle w:val="a4"/>
              <w:jc w:val="both"/>
              <w:rPr>
                <w:sz w:val="20"/>
                <w:szCs w:val="20"/>
              </w:rPr>
            </w:pPr>
            <w:r w:rsidRPr="00EA5047">
              <w:rPr>
                <w:sz w:val="20"/>
                <w:szCs w:val="20"/>
              </w:rPr>
              <w:t>Пчелы (тыс. пчелосемей)</w:t>
            </w:r>
          </w:p>
        </w:tc>
        <w:tc>
          <w:tcPr>
            <w:tcW w:w="1683" w:type="dxa"/>
          </w:tcPr>
          <w:p w:rsidR="00123B14" w:rsidRPr="00EA5047" w:rsidRDefault="00123B14" w:rsidP="00EA5047">
            <w:pPr>
              <w:pStyle w:val="a4"/>
              <w:jc w:val="both"/>
              <w:rPr>
                <w:sz w:val="20"/>
                <w:szCs w:val="20"/>
              </w:rPr>
            </w:pPr>
            <w:r w:rsidRPr="00EA5047">
              <w:rPr>
                <w:sz w:val="20"/>
                <w:szCs w:val="20"/>
              </w:rPr>
              <w:t>0,5</w:t>
            </w:r>
          </w:p>
        </w:tc>
        <w:tc>
          <w:tcPr>
            <w:tcW w:w="1584" w:type="dxa"/>
          </w:tcPr>
          <w:p w:rsidR="00123B14" w:rsidRPr="00EA5047" w:rsidRDefault="00123B14" w:rsidP="00EA5047">
            <w:pPr>
              <w:pStyle w:val="a4"/>
              <w:jc w:val="both"/>
              <w:rPr>
                <w:sz w:val="20"/>
                <w:szCs w:val="20"/>
              </w:rPr>
            </w:pPr>
            <w:r w:rsidRPr="00EA5047">
              <w:rPr>
                <w:sz w:val="20"/>
                <w:szCs w:val="20"/>
              </w:rPr>
              <w:t>0,7</w:t>
            </w:r>
          </w:p>
        </w:tc>
        <w:tc>
          <w:tcPr>
            <w:tcW w:w="1560" w:type="dxa"/>
          </w:tcPr>
          <w:p w:rsidR="00123B14" w:rsidRPr="00EA5047" w:rsidRDefault="00123B14" w:rsidP="00EA5047">
            <w:pPr>
              <w:pStyle w:val="a4"/>
              <w:jc w:val="both"/>
              <w:rPr>
                <w:sz w:val="20"/>
                <w:szCs w:val="20"/>
              </w:rPr>
            </w:pPr>
            <w:r w:rsidRPr="00EA5047">
              <w:rPr>
                <w:sz w:val="20"/>
                <w:szCs w:val="20"/>
              </w:rPr>
              <w:t>0,6</w:t>
            </w:r>
          </w:p>
        </w:tc>
        <w:tc>
          <w:tcPr>
            <w:tcW w:w="1340" w:type="dxa"/>
          </w:tcPr>
          <w:p w:rsidR="00123B14" w:rsidRPr="00EA5047" w:rsidRDefault="00123B14" w:rsidP="00EA5047">
            <w:pPr>
              <w:pStyle w:val="a4"/>
              <w:jc w:val="both"/>
              <w:rPr>
                <w:sz w:val="20"/>
                <w:szCs w:val="20"/>
              </w:rPr>
            </w:pPr>
            <w:r w:rsidRPr="00EA5047">
              <w:rPr>
                <w:sz w:val="20"/>
                <w:szCs w:val="20"/>
              </w:rPr>
              <w:t>0,5</w:t>
            </w:r>
          </w:p>
        </w:tc>
      </w:tr>
    </w:tbl>
    <w:p w:rsidR="007A6AAF" w:rsidRPr="00EA5047" w:rsidRDefault="007A6AAF" w:rsidP="00EA5047">
      <w:pPr>
        <w:ind w:firstLine="840"/>
        <w:jc w:val="both"/>
        <w:rPr>
          <w:sz w:val="20"/>
          <w:szCs w:val="20"/>
        </w:rPr>
      </w:pPr>
    </w:p>
    <w:p w:rsidR="00EC57F4" w:rsidRPr="00EA5047" w:rsidRDefault="00E33FC6" w:rsidP="00EA5047">
      <w:pPr>
        <w:pStyle w:val="a4"/>
        <w:ind w:firstLine="840"/>
        <w:jc w:val="both"/>
      </w:pPr>
      <w:r w:rsidRPr="00EA5047">
        <w:t>Среднегодовое производство молока в целом по району составило 10,2 тыс.тонн,</w:t>
      </w:r>
      <w:r w:rsidR="00123B14" w:rsidRPr="00EA5047">
        <w:t xml:space="preserve"> мяса 4,2 тыс. тонн.                                                </w:t>
      </w:r>
    </w:p>
    <w:p w:rsidR="00EC57F4" w:rsidRPr="00EA5047" w:rsidRDefault="00123B14" w:rsidP="00EA5047">
      <w:pPr>
        <w:ind w:firstLine="840"/>
        <w:jc w:val="both"/>
        <w:rPr>
          <w:sz w:val="28"/>
          <w:szCs w:val="28"/>
        </w:rPr>
      </w:pPr>
      <w:r w:rsidRPr="00EA5047">
        <w:rPr>
          <w:sz w:val="28"/>
          <w:szCs w:val="28"/>
        </w:rPr>
        <w:t xml:space="preserve">                                            </w:t>
      </w:r>
      <w:r w:rsidR="00EC57F4" w:rsidRPr="00EA5047">
        <w:rPr>
          <w:sz w:val="28"/>
          <w:szCs w:val="28"/>
        </w:rPr>
        <w:t xml:space="preserve">                                                         </w:t>
      </w:r>
    </w:p>
    <w:p w:rsidR="00123B14" w:rsidRPr="00EA5047" w:rsidRDefault="00EC57F4" w:rsidP="00EA5047">
      <w:pPr>
        <w:ind w:firstLine="840"/>
        <w:jc w:val="both"/>
        <w:rPr>
          <w:sz w:val="28"/>
          <w:szCs w:val="28"/>
        </w:rPr>
      </w:pPr>
      <w:r w:rsidRPr="00EA5047">
        <w:rPr>
          <w:sz w:val="28"/>
          <w:szCs w:val="28"/>
        </w:rPr>
        <w:t xml:space="preserve">                                                                                              </w:t>
      </w:r>
      <w:r w:rsidR="00123B14" w:rsidRPr="00EA5047">
        <w:rPr>
          <w:sz w:val="28"/>
          <w:szCs w:val="28"/>
        </w:rPr>
        <w:t xml:space="preserve">    Таблица № 7</w:t>
      </w:r>
    </w:p>
    <w:p w:rsidR="00123B14" w:rsidRPr="00EA5047" w:rsidRDefault="00123B14" w:rsidP="00EA5047">
      <w:pPr>
        <w:ind w:firstLine="840"/>
        <w:jc w:val="both"/>
        <w:rPr>
          <w:sz w:val="28"/>
          <w:szCs w:val="28"/>
        </w:rPr>
      </w:pPr>
      <w:r w:rsidRPr="00EA5047">
        <w:rPr>
          <w:sz w:val="28"/>
          <w:szCs w:val="28"/>
        </w:rPr>
        <w:t xml:space="preserve">        Производство продукции животноводства</w:t>
      </w:r>
    </w:p>
    <w:p w:rsidR="00123B14" w:rsidRPr="00EA5047" w:rsidRDefault="00123B14" w:rsidP="00EA5047">
      <w:pPr>
        <w:ind w:firstLine="840"/>
        <w:jc w:val="both"/>
        <w:rPr>
          <w:sz w:val="28"/>
          <w:szCs w:val="28"/>
        </w:rPr>
      </w:pPr>
      <w:r w:rsidRPr="00EA5047">
        <w:rPr>
          <w:sz w:val="28"/>
          <w:szCs w:val="28"/>
        </w:rPr>
        <w:t xml:space="preserve">                                                                                                (тыс.тонн)</w:t>
      </w:r>
    </w:p>
    <w:p w:rsidR="00123B14" w:rsidRPr="00EA5047" w:rsidRDefault="00123B14" w:rsidP="00EA5047">
      <w:pPr>
        <w:ind w:firstLine="840"/>
        <w:jc w:val="both"/>
        <w:rPr>
          <w:sz w:val="28"/>
          <w:szCs w:val="28"/>
        </w:rPr>
      </w:pPr>
    </w:p>
    <w:tbl>
      <w:tblPr>
        <w:tblW w:w="9628" w:type="dxa"/>
        <w:tblInd w:w="2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80"/>
        <w:gridCol w:w="1560"/>
        <w:gridCol w:w="1220"/>
        <w:gridCol w:w="1384"/>
        <w:gridCol w:w="1384"/>
      </w:tblGrid>
      <w:tr w:rsidR="00123B14" w:rsidRPr="00EA5047">
        <w:trPr>
          <w:trHeight w:val="243"/>
        </w:trPr>
        <w:tc>
          <w:tcPr>
            <w:tcW w:w="4080" w:type="dxa"/>
            <w:tcBorders>
              <w:top w:val="single" w:sz="18" w:space="0" w:color="auto"/>
              <w:left w:val="single" w:sz="18" w:space="0" w:color="auto"/>
              <w:bottom w:val="single" w:sz="18" w:space="0" w:color="auto"/>
              <w:right w:val="single" w:sz="18" w:space="0" w:color="auto"/>
            </w:tcBorders>
          </w:tcPr>
          <w:p w:rsidR="00123B14" w:rsidRPr="00EA5047" w:rsidRDefault="00123B14" w:rsidP="00EA5047">
            <w:pPr>
              <w:jc w:val="both"/>
              <w:rPr>
                <w:sz w:val="20"/>
                <w:szCs w:val="20"/>
              </w:rPr>
            </w:pPr>
          </w:p>
        </w:tc>
        <w:tc>
          <w:tcPr>
            <w:tcW w:w="1560" w:type="dxa"/>
            <w:tcBorders>
              <w:top w:val="single" w:sz="18" w:space="0" w:color="auto"/>
              <w:left w:val="single" w:sz="18" w:space="0" w:color="auto"/>
              <w:bottom w:val="single" w:sz="18" w:space="0" w:color="auto"/>
              <w:right w:val="single" w:sz="18" w:space="0" w:color="auto"/>
            </w:tcBorders>
          </w:tcPr>
          <w:p w:rsidR="00123B14" w:rsidRPr="00EA5047" w:rsidRDefault="00123B14" w:rsidP="00EA5047">
            <w:pPr>
              <w:jc w:val="both"/>
              <w:rPr>
                <w:sz w:val="20"/>
                <w:szCs w:val="20"/>
              </w:rPr>
            </w:pPr>
            <w:r w:rsidRPr="00EA5047">
              <w:rPr>
                <w:sz w:val="20"/>
                <w:szCs w:val="20"/>
              </w:rPr>
              <w:t xml:space="preserve">2005 год </w:t>
            </w:r>
          </w:p>
        </w:tc>
        <w:tc>
          <w:tcPr>
            <w:tcW w:w="1220" w:type="dxa"/>
            <w:tcBorders>
              <w:top w:val="single" w:sz="18" w:space="0" w:color="auto"/>
              <w:left w:val="single" w:sz="18" w:space="0" w:color="auto"/>
              <w:bottom w:val="single" w:sz="18" w:space="0" w:color="auto"/>
              <w:right w:val="single" w:sz="18" w:space="0" w:color="auto"/>
            </w:tcBorders>
          </w:tcPr>
          <w:p w:rsidR="00123B14" w:rsidRPr="00EA5047" w:rsidRDefault="00123B14" w:rsidP="00EA5047">
            <w:pPr>
              <w:jc w:val="both"/>
              <w:rPr>
                <w:sz w:val="20"/>
                <w:szCs w:val="20"/>
              </w:rPr>
            </w:pPr>
            <w:r w:rsidRPr="00EA5047">
              <w:rPr>
                <w:sz w:val="20"/>
                <w:szCs w:val="20"/>
              </w:rPr>
              <w:t xml:space="preserve">2006 год </w:t>
            </w:r>
          </w:p>
        </w:tc>
        <w:tc>
          <w:tcPr>
            <w:tcW w:w="1384" w:type="dxa"/>
            <w:tcBorders>
              <w:top w:val="single" w:sz="18" w:space="0" w:color="auto"/>
              <w:left w:val="single" w:sz="18" w:space="0" w:color="auto"/>
              <w:bottom w:val="single" w:sz="18" w:space="0" w:color="auto"/>
              <w:right w:val="single" w:sz="18" w:space="0" w:color="auto"/>
            </w:tcBorders>
          </w:tcPr>
          <w:p w:rsidR="00123B14" w:rsidRPr="00EA5047" w:rsidRDefault="00123B14" w:rsidP="00EA5047">
            <w:pPr>
              <w:jc w:val="both"/>
              <w:rPr>
                <w:sz w:val="20"/>
                <w:szCs w:val="20"/>
              </w:rPr>
            </w:pPr>
            <w:r w:rsidRPr="00EA5047">
              <w:rPr>
                <w:sz w:val="20"/>
                <w:szCs w:val="20"/>
              </w:rPr>
              <w:t xml:space="preserve">2007 год </w:t>
            </w:r>
          </w:p>
        </w:tc>
        <w:tc>
          <w:tcPr>
            <w:tcW w:w="1384" w:type="dxa"/>
            <w:tcBorders>
              <w:top w:val="single" w:sz="18" w:space="0" w:color="auto"/>
              <w:left w:val="single" w:sz="18" w:space="0" w:color="auto"/>
              <w:bottom w:val="single" w:sz="18" w:space="0" w:color="auto"/>
              <w:right w:val="single" w:sz="18" w:space="0" w:color="auto"/>
            </w:tcBorders>
          </w:tcPr>
          <w:p w:rsidR="00123B14" w:rsidRPr="00EA5047" w:rsidRDefault="00123B14" w:rsidP="00EA5047">
            <w:pPr>
              <w:jc w:val="both"/>
              <w:rPr>
                <w:sz w:val="20"/>
                <w:szCs w:val="20"/>
              </w:rPr>
            </w:pPr>
            <w:r w:rsidRPr="00EA5047">
              <w:rPr>
                <w:sz w:val="20"/>
                <w:szCs w:val="20"/>
              </w:rPr>
              <w:t>2008 год</w:t>
            </w:r>
          </w:p>
        </w:tc>
      </w:tr>
      <w:tr w:rsidR="00123B14" w:rsidRPr="00EA5047">
        <w:tc>
          <w:tcPr>
            <w:tcW w:w="4080" w:type="dxa"/>
          </w:tcPr>
          <w:p w:rsidR="00123B14" w:rsidRPr="00EA5047" w:rsidRDefault="00123B14" w:rsidP="00EA5047">
            <w:pPr>
              <w:jc w:val="both"/>
              <w:rPr>
                <w:sz w:val="20"/>
                <w:szCs w:val="20"/>
              </w:rPr>
            </w:pPr>
            <w:r w:rsidRPr="00EA5047">
              <w:rPr>
                <w:sz w:val="20"/>
                <w:szCs w:val="20"/>
              </w:rPr>
              <w:t>Реализация скота и птицы на мясо (в живой массе) – всего:</w:t>
            </w:r>
          </w:p>
        </w:tc>
        <w:tc>
          <w:tcPr>
            <w:tcW w:w="1560" w:type="dxa"/>
          </w:tcPr>
          <w:p w:rsidR="00123B14" w:rsidRPr="00EA5047" w:rsidRDefault="00123B14" w:rsidP="00EA5047">
            <w:pPr>
              <w:jc w:val="both"/>
              <w:rPr>
                <w:sz w:val="20"/>
                <w:szCs w:val="20"/>
              </w:rPr>
            </w:pPr>
            <w:r w:rsidRPr="00EA5047">
              <w:rPr>
                <w:sz w:val="20"/>
                <w:szCs w:val="20"/>
              </w:rPr>
              <w:t>3,9</w:t>
            </w:r>
          </w:p>
        </w:tc>
        <w:tc>
          <w:tcPr>
            <w:tcW w:w="1220" w:type="dxa"/>
          </w:tcPr>
          <w:p w:rsidR="00123B14" w:rsidRPr="00EA5047" w:rsidRDefault="00123B14" w:rsidP="00EA5047">
            <w:pPr>
              <w:jc w:val="both"/>
              <w:rPr>
                <w:sz w:val="20"/>
                <w:szCs w:val="20"/>
              </w:rPr>
            </w:pPr>
            <w:r w:rsidRPr="00EA5047">
              <w:rPr>
                <w:sz w:val="20"/>
                <w:szCs w:val="20"/>
              </w:rPr>
              <w:t>4,0</w:t>
            </w:r>
          </w:p>
        </w:tc>
        <w:tc>
          <w:tcPr>
            <w:tcW w:w="1384" w:type="dxa"/>
          </w:tcPr>
          <w:p w:rsidR="00123B14" w:rsidRPr="00EA5047" w:rsidRDefault="00123B14" w:rsidP="00EA5047">
            <w:pPr>
              <w:jc w:val="both"/>
              <w:rPr>
                <w:sz w:val="20"/>
                <w:szCs w:val="20"/>
              </w:rPr>
            </w:pPr>
            <w:r w:rsidRPr="00EA5047">
              <w:rPr>
                <w:sz w:val="20"/>
                <w:szCs w:val="20"/>
              </w:rPr>
              <w:t>4,2</w:t>
            </w:r>
          </w:p>
        </w:tc>
        <w:tc>
          <w:tcPr>
            <w:tcW w:w="1384" w:type="dxa"/>
          </w:tcPr>
          <w:p w:rsidR="00123B14" w:rsidRPr="00EA5047" w:rsidRDefault="00123B14" w:rsidP="00EA5047">
            <w:pPr>
              <w:jc w:val="both"/>
              <w:rPr>
                <w:sz w:val="20"/>
                <w:szCs w:val="20"/>
              </w:rPr>
            </w:pPr>
            <w:r w:rsidRPr="00EA5047">
              <w:rPr>
                <w:sz w:val="20"/>
                <w:szCs w:val="20"/>
              </w:rPr>
              <w:t>4,5</w:t>
            </w:r>
          </w:p>
        </w:tc>
      </w:tr>
      <w:tr w:rsidR="00123B14" w:rsidRPr="00EA5047">
        <w:tc>
          <w:tcPr>
            <w:tcW w:w="4080" w:type="dxa"/>
          </w:tcPr>
          <w:p w:rsidR="00123B14" w:rsidRPr="00EA5047" w:rsidRDefault="00123B14" w:rsidP="00EA5047">
            <w:pPr>
              <w:jc w:val="both"/>
              <w:rPr>
                <w:sz w:val="20"/>
                <w:szCs w:val="20"/>
              </w:rPr>
            </w:pPr>
            <w:r w:rsidRPr="00EA5047">
              <w:rPr>
                <w:sz w:val="20"/>
                <w:szCs w:val="20"/>
              </w:rPr>
              <w:t>в т.ч. крупного рогатого скота</w:t>
            </w:r>
          </w:p>
        </w:tc>
        <w:tc>
          <w:tcPr>
            <w:tcW w:w="1560" w:type="dxa"/>
          </w:tcPr>
          <w:p w:rsidR="00123B14" w:rsidRPr="00EA5047" w:rsidRDefault="00123B14" w:rsidP="00EA5047">
            <w:pPr>
              <w:jc w:val="both"/>
              <w:rPr>
                <w:sz w:val="20"/>
                <w:szCs w:val="20"/>
              </w:rPr>
            </w:pPr>
            <w:r w:rsidRPr="00EA5047">
              <w:rPr>
                <w:sz w:val="20"/>
                <w:szCs w:val="20"/>
              </w:rPr>
              <w:t>3,7</w:t>
            </w:r>
          </w:p>
        </w:tc>
        <w:tc>
          <w:tcPr>
            <w:tcW w:w="1220" w:type="dxa"/>
          </w:tcPr>
          <w:p w:rsidR="00123B14" w:rsidRPr="00EA5047" w:rsidRDefault="00123B14" w:rsidP="00EA5047">
            <w:pPr>
              <w:jc w:val="both"/>
              <w:rPr>
                <w:sz w:val="20"/>
                <w:szCs w:val="20"/>
              </w:rPr>
            </w:pPr>
            <w:r w:rsidRPr="00EA5047">
              <w:rPr>
                <w:sz w:val="20"/>
                <w:szCs w:val="20"/>
              </w:rPr>
              <w:t>3,8</w:t>
            </w:r>
          </w:p>
        </w:tc>
        <w:tc>
          <w:tcPr>
            <w:tcW w:w="1384" w:type="dxa"/>
          </w:tcPr>
          <w:p w:rsidR="00123B14" w:rsidRPr="00EA5047" w:rsidRDefault="00123B14" w:rsidP="00EA5047">
            <w:pPr>
              <w:jc w:val="both"/>
              <w:rPr>
                <w:sz w:val="20"/>
                <w:szCs w:val="20"/>
              </w:rPr>
            </w:pPr>
            <w:r w:rsidRPr="00EA5047">
              <w:rPr>
                <w:sz w:val="20"/>
                <w:szCs w:val="20"/>
              </w:rPr>
              <w:t>4,0</w:t>
            </w:r>
          </w:p>
        </w:tc>
        <w:tc>
          <w:tcPr>
            <w:tcW w:w="1384" w:type="dxa"/>
          </w:tcPr>
          <w:p w:rsidR="00123B14" w:rsidRPr="00EA5047" w:rsidRDefault="00123B14" w:rsidP="00EA5047">
            <w:pPr>
              <w:jc w:val="both"/>
              <w:rPr>
                <w:sz w:val="20"/>
                <w:szCs w:val="20"/>
              </w:rPr>
            </w:pPr>
            <w:r w:rsidRPr="00EA5047">
              <w:rPr>
                <w:sz w:val="20"/>
                <w:szCs w:val="20"/>
              </w:rPr>
              <w:t>4,3</w:t>
            </w:r>
          </w:p>
        </w:tc>
      </w:tr>
      <w:tr w:rsidR="00123B14" w:rsidRPr="00EA5047">
        <w:tc>
          <w:tcPr>
            <w:tcW w:w="4080" w:type="dxa"/>
          </w:tcPr>
          <w:p w:rsidR="00123B14" w:rsidRPr="00EA5047" w:rsidRDefault="00123B14" w:rsidP="00EA5047">
            <w:pPr>
              <w:jc w:val="both"/>
              <w:rPr>
                <w:sz w:val="20"/>
                <w:szCs w:val="20"/>
              </w:rPr>
            </w:pPr>
            <w:r w:rsidRPr="00EA5047">
              <w:rPr>
                <w:sz w:val="20"/>
                <w:szCs w:val="20"/>
              </w:rPr>
              <w:t xml:space="preserve">          свиней</w:t>
            </w:r>
          </w:p>
        </w:tc>
        <w:tc>
          <w:tcPr>
            <w:tcW w:w="1560" w:type="dxa"/>
          </w:tcPr>
          <w:p w:rsidR="00123B14" w:rsidRPr="00EA5047" w:rsidRDefault="00123B14" w:rsidP="00EA5047">
            <w:pPr>
              <w:jc w:val="both"/>
              <w:rPr>
                <w:sz w:val="20"/>
                <w:szCs w:val="20"/>
              </w:rPr>
            </w:pPr>
            <w:r w:rsidRPr="00EA5047">
              <w:rPr>
                <w:sz w:val="20"/>
                <w:szCs w:val="20"/>
              </w:rPr>
              <w:t>0,2</w:t>
            </w:r>
          </w:p>
        </w:tc>
        <w:tc>
          <w:tcPr>
            <w:tcW w:w="1220" w:type="dxa"/>
          </w:tcPr>
          <w:p w:rsidR="00123B14" w:rsidRPr="00EA5047" w:rsidRDefault="00123B14" w:rsidP="00EA5047">
            <w:pPr>
              <w:jc w:val="both"/>
              <w:rPr>
                <w:sz w:val="20"/>
                <w:szCs w:val="20"/>
              </w:rPr>
            </w:pPr>
            <w:r w:rsidRPr="00EA5047">
              <w:rPr>
                <w:sz w:val="20"/>
                <w:szCs w:val="20"/>
              </w:rPr>
              <w:t>0,2</w:t>
            </w:r>
          </w:p>
        </w:tc>
        <w:tc>
          <w:tcPr>
            <w:tcW w:w="1384" w:type="dxa"/>
          </w:tcPr>
          <w:p w:rsidR="00123B14" w:rsidRPr="00EA5047" w:rsidRDefault="00123B14" w:rsidP="00EA5047">
            <w:pPr>
              <w:jc w:val="both"/>
              <w:rPr>
                <w:sz w:val="20"/>
                <w:szCs w:val="20"/>
              </w:rPr>
            </w:pPr>
            <w:r w:rsidRPr="00EA5047">
              <w:rPr>
                <w:sz w:val="20"/>
                <w:szCs w:val="20"/>
              </w:rPr>
              <w:t>0,2</w:t>
            </w:r>
          </w:p>
        </w:tc>
        <w:tc>
          <w:tcPr>
            <w:tcW w:w="1384" w:type="dxa"/>
          </w:tcPr>
          <w:p w:rsidR="00123B14" w:rsidRPr="00EA5047" w:rsidRDefault="00123B14" w:rsidP="00EA5047">
            <w:pPr>
              <w:jc w:val="both"/>
              <w:rPr>
                <w:sz w:val="20"/>
                <w:szCs w:val="20"/>
              </w:rPr>
            </w:pPr>
            <w:r w:rsidRPr="00EA5047">
              <w:rPr>
                <w:sz w:val="20"/>
                <w:szCs w:val="20"/>
              </w:rPr>
              <w:t>0,2</w:t>
            </w:r>
          </w:p>
        </w:tc>
      </w:tr>
      <w:tr w:rsidR="00123B14" w:rsidRPr="00EA5047">
        <w:tc>
          <w:tcPr>
            <w:tcW w:w="4080" w:type="dxa"/>
          </w:tcPr>
          <w:p w:rsidR="00123B14" w:rsidRPr="00EA5047" w:rsidRDefault="00123B14" w:rsidP="00EA5047">
            <w:pPr>
              <w:jc w:val="both"/>
              <w:rPr>
                <w:sz w:val="20"/>
                <w:szCs w:val="20"/>
              </w:rPr>
            </w:pPr>
            <w:r w:rsidRPr="00EA5047">
              <w:rPr>
                <w:sz w:val="20"/>
                <w:szCs w:val="20"/>
              </w:rPr>
              <w:t>Молоко</w:t>
            </w:r>
          </w:p>
        </w:tc>
        <w:tc>
          <w:tcPr>
            <w:tcW w:w="1560" w:type="dxa"/>
          </w:tcPr>
          <w:p w:rsidR="00123B14" w:rsidRPr="00EA5047" w:rsidRDefault="00123B14" w:rsidP="00EA5047">
            <w:pPr>
              <w:jc w:val="both"/>
              <w:rPr>
                <w:sz w:val="20"/>
                <w:szCs w:val="20"/>
              </w:rPr>
            </w:pPr>
            <w:r w:rsidRPr="00EA5047">
              <w:rPr>
                <w:sz w:val="20"/>
                <w:szCs w:val="20"/>
              </w:rPr>
              <w:t>8,7</w:t>
            </w:r>
          </w:p>
        </w:tc>
        <w:tc>
          <w:tcPr>
            <w:tcW w:w="1220" w:type="dxa"/>
          </w:tcPr>
          <w:p w:rsidR="00123B14" w:rsidRPr="00EA5047" w:rsidRDefault="00123B14" w:rsidP="00EA5047">
            <w:pPr>
              <w:jc w:val="both"/>
              <w:rPr>
                <w:sz w:val="20"/>
                <w:szCs w:val="20"/>
              </w:rPr>
            </w:pPr>
            <w:r w:rsidRPr="00EA5047">
              <w:rPr>
                <w:sz w:val="20"/>
                <w:szCs w:val="20"/>
              </w:rPr>
              <w:t>9,0</w:t>
            </w:r>
          </w:p>
        </w:tc>
        <w:tc>
          <w:tcPr>
            <w:tcW w:w="1384" w:type="dxa"/>
          </w:tcPr>
          <w:p w:rsidR="00123B14" w:rsidRPr="00EA5047" w:rsidRDefault="00123B14" w:rsidP="00EA5047">
            <w:pPr>
              <w:jc w:val="both"/>
              <w:rPr>
                <w:sz w:val="20"/>
                <w:szCs w:val="20"/>
              </w:rPr>
            </w:pPr>
            <w:r w:rsidRPr="00EA5047">
              <w:rPr>
                <w:sz w:val="20"/>
                <w:szCs w:val="20"/>
              </w:rPr>
              <w:t>10,9</w:t>
            </w:r>
          </w:p>
        </w:tc>
        <w:tc>
          <w:tcPr>
            <w:tcW w:w="1384" w:type="dxa"/>
          </w:tcPr>
          <w:p w:rsidR="00123B14" w:rsidRPr="00EA5047" w:rsidRDefault="00123B14" w:rsidP="00EA5047">
            <w:pPr>
              <w:jc w:val="both"/>
              <w:rPr>
                <w:sz w:val="20"/>
                <w:szCs w:val="20"/>
              </w:rPr>
            </w:pPr>
            <w:r w:rsidRPr="00EA5047">
              <w:rPr>
                <w:sz w:val="20"/>
                <w:szCs w:val="20"/>
              </w:rPr>
              <w:t>10,7</w:t>
            </w:r>
          </w:p>
        </w:tc>
      </w:tr>
      <w:tr w:rsidR="00123B14" w:rsidRPr="00EA5047">
        <w:tc>
          <w:tcPr>
            <w:tcW w:w="4080" w:type="dxa"/>
          </w:tcPr>
          <w:p w:rsidR="00123B14" w:rsidRPr="00EA5047" w:rsidRDefault="00123B14" w:rsidP="00EA5047">
            <w:pPr>
              <w:jc w:val="both"/>
              <w:rPr>
                <w:sz w:val="20"/>
                <w:szCs w:val="20"/>
              </w:rPr>
            </w:pPr>
            <w:r w:rsidRPr="00EA5047">
              <w:rPr>
                <w:sz w:val="20"/>
                <w:szCs w:val="20"/>
              </w:rPr>
              <w:t>Яйца (млн. шт)</w:t>
            </w:r>
          </w:p>
        </w:tc>
        <w:tc>
          <w:tcPr>
            <w:tcW w:w="1560" w:type="dxa"/>
          </w:tcPr>
          <w:p w:rsidR="00123B14" w:rsidRPr="00EA5047" w:rsidRDefault="00123B14" w:rsidP="00EA5047">
            <w:pPr>
              <w:jc w:val="both"/>
              <w:rPr>
                <w:sz w:val="20"/>
                <w:szCs w:val="20"/>
              </w:rPr>
            </w:pPr>
            <w:r w:rsidRPr="00EA5047">
              <w:rPr>
                <w:sz w:val="20"/>
                <w:szCs w:val="20"/>
              </w:rPr>
              <w:t>6,8</w:t>
            </w:r>
          </w:p>
        </w:tc>
        <w:tc>
          <w:tcPr>
            <w:tcW w:w="1220" w:type="dxa"/>
          </w:tcPr>
          <w:p w:rsidR="00123B14" w:rsidRPr="00EA5047" w:rsidRDefault="00123B14" w:rsidP="00EA5047">
            <w:pPr>
              <w:jc w:val="both"/>
              <w:rPr>
                <w:sz w:val="20"/>
                <w:szCs w:val="20"/>
              </w:rPr>
            </w:pPr>
            <w:r w:rsidRPr="00EA5047">
              <w:rPr>
                <w:sz w:val="20"/>
                <w:szCs w:val="20"/>
              </w:rPr>
              <w:t>6,5</w:t>
            </w:r>
          </w:p>
        </w:tc>
        <w:tc>
          <w:tcPr>
            <w:tcW w:w="1384" w:type="dxa"/>
          </w:tcPr>
          <w:p w:rsidR="00123B14" w:rsidRPr="00EA5047" w:rsidRDefault="00123B14" w:rsidP="00EA5047">
            <w:pPr>
              <w:jc w:val="both"/>
              <w:rPr>
                <w:sz w:val="20"/>
                <w:szCs w:val="20"/>
              </w:rPr>
            </w:pPr>
            <w:r w:rsidRPr="00EA5047">
              <w:rPr>
                <w:sz w:val="20"/>
                <w:szCs w:val="20"/>
              </w:rPr>
              <w:t>7,3</w:t>
            </w:r>
          </w:p>
        </w:tc>
        <w:tc>
          <w:tcPr>
            <w:tcW w:w="1384" w:type="dxa"/>
          </w:tcPr>
          <w:p w:rsidR="00123B14" w:rsidRPr="00EA5047" w:rsidRDefault="00123B14" w:rsidP="00EA5047">
            <w:pPr>
              <w:jc w:val="both"/>
              <w:rPr>
                <w:sz w:val="20"/>
                <w:szCs w:val="20"/>
              </w:rPr>
            </w:pPr>
            <w:r w:rsidRPr="00EA5047">
              <w:rPr>
                <w:sz w:val="20"/>
                <w:szCs w:val="20"/>
              </w:rPr>
              <w:t>7,1</w:t>
            </w:r>
          </w:p>
        </w:tc>
      </w:tr>
      <w:tr w:rsidR="00123B14" w:rsidRPr="00EA5047">
        <w:tc>
          <w:tcPr>
            <w:tcW w:w="4080" w:type="dxa"/>
          </w:tcPr>
          <w:p w:rsidR="00123B14" w:rsidRPr="00EA5047" w:rsidRDefault="00123B14" w:rsidP="00EA5047">
            <w:pPr>
              <w:jc w:val="both"/>
              <w:rPr>
                <w:sz w:val="20"/>
                <w:szCs w:val="20"/>
              </w:rPr>
            </w:pPr>
            <w:r w:rsidRPr="00EA5047">
              <w:rPr>
                <w:sz w:val="20"/>
                <w:szCs w:val="20"/>
              </w:rPr>
              <w:t>Шерсть всех видов в физическом весе (тонн)</w:t>
            </w:r>
          </w:p>
        </w:tc>
        <w:tc>
          <w:tcPr>
            <w:tcW w:w="1560" w:type="dxa"/>
          </w:tcPr>
          <w:p w:rsidR="00123B14" w:rsidRPr="00EA5047" w:rsidRDefault="00123B14" w:rsidP="00EA5047">
            <w:pPr>
              <w:jc w:val="both"/>
              <w:rPr>
                <w:sz w:val="20"/>
                <w:szCs w:val="20"/>
              </w:rPr>
            </w:pPr>
          </w:p>
        </w:tc>
        <w:tc>
          <w:tcPr>
            <w:tcW w:w="1220" w:type="dxa"/>
          </w:tcPr>
          <w:p w:rsidR="00123B14" w:rsidRPr="00EA5047" w:rsidRDefault="00123B14" w:rsidP="00EA5047">
            <w:pPr>
              <w:jc w:val="both"/>
              <w:rPr>
                <w:sz w:val="20"/>
                <w:szCs w:val="20"/>
              </w:rPr>
            </w:pPr>
          </w:p>
        </w:tc>
        <w:tc>
          <w:tcPr>
            <w:tcW w:w="1384" w:type="dxa"/>
          </w:tcPr>
          <w:p w:rsidR="00123B14" w:rsidRPr="00EA5047" w:rsidRDefault="00123B14" w:rsidP="00EA5047">
            <w:pPr>
              <w:jc w:val="both"/>
              <w:rPr>
                <w:sz w:val="20"/>
                <w:szCs w:val="20"/>
              </w:rPr>
            </w:pPr>
          </w:p>
        </w:tc>
        <w:tc>
          <w:tcPr>
            <w:tcW w:w="1384" w:type="dxa"/>
          </w:tcPr>
          <w:p w:rsidR="00123B14" w:rsidRPr="00EA5047" w:rsidRDefault="00123B14" w:rsidP="00EA5047">
            <w:pPr>
              <w:jc w:val="both"/>
              <w:rPr>
                <w:sz w:val="20"/>
                <w:szCs w:val="20"/>
              </w:rPr>
            </w:pPr>
          </w:p>
        </w:tc>
      </w:tr>
    </w:tbl>
    <w:p w:rsidR="00123B14" w:rsidRPr="00EA5047" w:rsidRDefault="00123B14" w:rsidP="00EA5047">
      <w:pPr>
        <w:ind w:firstLine="840"/>
        <w:jc w:val="both"/>
        <w:rPr>
          <w:sz w:val="28"/>
          <w:szCs w:val="28"/>
        </w:rPr>
      </w:pPr>
    </w:p>
    <w:p w:rsidR="00BD23E5" w:rsidRPr="00EA5047" w:rsidRDefault="00BD23E5" w:rsidP="00EA5047">
      <w:pPr>
        <w:ind w:firstLine="840"/>
        <w:jc w:val="both"/>
        <w:rPr>
          <w:sz w:val="28"/>
          <w:szCs w:val="28"/>
        </w:rPr>
      </w:pPr>
      <w:r w:rsidRPr="00EA5047">
        <w:rPr>
          <w:sz w:val="28"/>
          <w:szCs w:val="28"/>
        </w:rPr>
        <w:t xml:space="preserve">Существенную роль в экономике района играет мелкотоварный сектор. В районе зарегистрировано 43 крестьянско-фермерских хозяйства. Они имеют в своем распоряжении </w:t>
      </w:r>
      <w:smartTag w:uri="urn:schemas-microsoft-com:office:smarttags" w:element="metricconverter">
        <w:smartTagPr>
          <w:attr w:name="ProductID" w:val="13666 гектаров"/>
        </w:smartTagPr>
        <w:r w:rsidRPr="00EA5047">
          <w:rPr>
            <w:sz w:val="28"/>
            <w:szCs w:val="28"/>
          </w:rPr>
          <w:t>13666 гектаров</w:t>
        </w:r>
      </w:smartTag>
      <w:r w:rsidRPr="00EA5047">
        <w:rPr>
          <w:sz w:val="28"/>
          <w:szCs w:val="28"/>
        </w:rPr>
        <w:t xml:space="preserve"> земли, в среднем на  одно хозяйство около 318  гектар. Фактически работало в 2008 году 31 хозяйство. Ими произведено  22,1 тыс.тонн зерна; 3,6 тыс. тонн сахарной свеклы; 2,1 тыс.тонн подсолнечника. Крестьянско-фермерские хозяйства обладают достаточно солидной материально-технической базой, у них практически нет задолженности в бюджеты и внебюджетные фонды, выполняются условия договоров аренды земельных долей пайщиков.</w:t>
      </w:r>
    </w:p>
    <w:p w:rsidR="00BD23E5" w:rsidRPr="00EA5047" w:rsidRDefault="00BD23E5" w:rsidP="00EA5047">
      <w:pPr>
        <w:ind w:firstLine="840"/>
        <w:jc w:val="both"/>
        <w:rPr>
          <w:sz w:val="28"/>
          <w:szCs w:val="28"/>
        </w:rPr>
      </w:pPr>
      <w:r w:rsidRPr="00EA5047">
        <w:rPr>
          <w:sz w:val="28"/>
          <w:szCs w:val="28"/>
        </w:rPr>
        <w:t xml:space="preserve">Число личных подсобных хозяйств на 01.01.2009 составило 7534. </w:t>
      </w:r>
    </w:p>
    <w:p w:rsidR="0007769C" w:rsidRPr="00EA5047" w:rsidRDefault="007E5DF8" w:rsidP="00EA5047">
      <w:pPr>
        <w:ind w:firstLine="840"/>
        <w:jc w:val="both"/>
        <w:rPr>
          <w:sz w:val="28"/>
          <w:szCs w:val="28"/>
        </w:rPr>
      </w:pPr>
      <w:r w:rsidRPr="00EA5047">
        <w:rPr>
          <w:sz w:val="28"/>
          <w:szCs w:val="28"/>
        </w:rPr>
        <w:t>Личные подсобные хозяйства в современных условиях ориентируются не только на обеспечение личных нужд, но и на рынок, пополняя источники доходов сельских жителей.</w:t>
      </w:r>
      <w:r w:rsidRPr="00EA5047">
        <w:t xml:space="preserve"> </w:t>
      </w:r>
      <w:r w:rsidRPr="00EA5047">
        <w:rPr>
          <w:sz w:val="28"/>
          <w:szCs w:val="28"/>
        </w:rPr>
        <w:t>В 2008 году</w:t>
      </w:r>
      <w:r w:rsidRPr="00EA5047">
        <w:t xml:space="preserve"> </w:t>
      </w:r>
      <w:r w:rsidRPr="00EA5047">
        <w:rPr>
          <w:sz w:val="28"/>
          <w:szCs w:val="28"/>
        </w:rPr>
        <w:t xml:space="preserve">ими произведено 94,1 % мяса, 84,5 % молока, 100 % яиц,  75,5 % картофеля и  100 % овощей от общего объема производства по району.             </w:t>
      </w:r>
    </w:p>
    <w:p w:rsidR="0007769C" w:rsidRPr="00EA5047" w:rsidRDefault="0007769C" w:rsidP="00EA5047">
      <w:pPr>
        <w:ind w:firstLine="840"/>
        <w:jc w:val="both"/>
        <w:rPr>
          <w:sz w:val="28"/>
          <w:szCs w:val="28"/>
        </w:rPr>
      </w:pPr>
      <w:r w:rsidRPr="00EA5047">
        <w:rPr>
          <w:sz w:val="28"/>
          <w:szCs w:val="28"/>
        </w:rPr>
        <w:t>Дальнейшее развитие мелкотоварного</w:t>
      </w:r>
      <w:r w:rsidR="004925D1" w:rsidRPr="00EA5047">
        <w:rPr>
          <w:sz w:val="28"/>
          <w:szCs w:val="28"/>
        </w:rPr>
        <w:t xml:space="preserve"> </w:t>
      </w:r>
      <w:r w:rsidRPr="00EA5047">
        <w:rPr>
          <w:sz w:val="28"/>
          <w:szCs w:val="28"/>
        </w:rPr>
        <w:t xml:space="preserve"> производства позволит решить проблему заня</w:t>
      </w:r>
      <w:r w:rsidR="00A674A1" w:rsidRPr="00EA5047">
        <w:rPr>
          <w:sz w:val="28"/>
          <w:szCs w:val="28"/>
        </w:rPr>
        <w:t>тости населения</w:t>
      </w:r>
      <w:r w:rsidRPr="00EA5047">
        <w:rPr>
          <w:sz w:val="28"/>
          <w:szCs w:val="28"/>
        </w:rPr>
        <w:t>, будет способствовать увеличени</w:t>
      </w:r>
      <w:r w:rsidR="00A674A1" w:rsidRPr="00EA5047">
        <w:rPr>
          <w:sz w:val="28"/>
          <w:szCs w:val="28"/>
        </w:rPr>
        <w:t>ю</w:t>
      </w:r>
      <w:r w:rsidRPr="00EA5047">
        <w:rPr>
          <w:sz w:val="28"/>
          <w:szCs w:val="28"/>
        </w:rPr>
        <w:t xml:space="preserve"> доходов жителей </w:t>
      </w:r>
      <w:r w:rsidR="00A674A1" w:rsidRPr="00EA5047">
        <w:rPr>
          <w:sz w:val="28"/>
          <w:szCs w:val="28"/>
        </w:rPr>
        <w:t>района.</w:t>
      </w:r>
      <w:r w:rsidR="004925D1" w:rsidRPr="00EA5047">
        <w:rPr>
          <w:sz w:val="28"/>
          <w:szCs w:val="28"/>
        </w:rPr>
        <w:t xml:space="preserve">                       </w:t>
      </w:r>
    </w:p>
    <w:p w:rsidR="0007769C" w:rsidRPr="00EA5047" w:rsidRDefault="00A674A1" w:rsidP="00EA5047">
      <w:pPr>
        <w:jc w:val="both"/>
        <w:rPr>
          <w:sz w:val="28"/>
        </w:rPr>
      </w:pPr>
      <w:r w:rsidRPr="00EA5047">
        <w:rPr>
          <w:sz w:val="28"/>
        </w:rPr>
        <w:t xml:space="preserve">           Вместе с тем производственный и социальный потенциал КФХ и личных подсобных хозяйств, малого предпринимательства на селе используется недостаточно эффективно. Они испытывают острый дефицит финансовых ресурсов. Недостаточно учитываются интересы и потребности сельских жителей, особенно по закупке у  них выращенной сельскохозяйственной продукции.</w:t>
      </w:r>
    </w:p>
    <w:p w:rsidR="006742A0" w:rsidRPr="00EA5047" w:rsidRDefault="006742A0" w:rsidP="00EA5047">
      <w:pPr>
        <w:jc w:val="both"/>
        <w:rPr>
          <w:sz w:val="28"/>
          <w:szCs w:val="28"/>
        </w:rPr>
      </w:pPr>
    </w:p>
    <w:p w:rsidR="004A3DC6" w:rsidRDefault="004A3DC6" w:rsidP="004A3DC6">
      <w:pPr>
        <w:rPr>
          <w:b/>
          <w:sz w:val="28"/>
          <w:szCs w:val="28"/>
        </w:rPr>
      </w:pPr>
      <w:r>
        <w:rPr>
          <w:b/>
          <w:sz w:val="28"/>
          <w:szCs w:val="28"/>
        </w:rPr>
        <w:t xml:space="preserve">                                                  </w:t>
      </w:r>
    </w:p>
    <w:p w:rsidR="00205A68" w:rsidRPr="0029500C" w:rsidRDefault="004A3DC6" w:rsidP="004A3DC6">
      <w:pPr>
        <w:rPr>
          <w:b/>
          <w:sz w:val="28"/>
          <w:szCs w:val="28"/>
        </w:rPr>
      </w:pPr>
      <w:r>
        <w:rPr>
          <w:b/>
          <w:sz w:val="28"/>
          <w:szCs w:val="28"/>
        </w:rPr>
        <w:t xml:space="preserve">                                                 </w:t>
      </w:r>
      <w:r w:rsidR="005610B4" w:rsidRPr="0029500C">
        <w:rPr>
          <w:b/>
          <w:sz w:val="28"/>
          <w:szCs w:val="28"/>
        </w:rPr>
        <w:t>3</w:t>
      </w:r>
      <w:r w:rsidR="00205A68" w:rsidRPr="0029500C">
        <w:rPr>
          <w:b/>
          <w:sz w:val="28"/>
          <w:szCs w:val="28"/>
        </w:rPr>
        <w:t>.3. Транспорт</w:t>
      </w:r>
    </w:p>
    <w:p w:rsidR="00205A68" w:rsidRPr="00EA5047" w:rsidRDefault="00205A68" w:rsidP="00EA5047">
      <w:pPr>
        <w:ind w:firstLine="840"/>
        <w:jc w:val="both"/>
        <w:rPr>
          <w:sz w:val="28"/>
          <w:szCs w:val="28"/>
        </w:rPr>
      </w:pPr>
    </w:p>
    <w:p w:rsidR="0089001D" w:rsidRPr="00EA5047" w:rsidRDefault="0089001D" w:rsidP="00EA5047">
      <w:pPr>
        <w:ind w:firstLine="840"/>
        <w:jc w:val="both"/>
        <w:rPr>
          <w:sz w:val="28"/>
          <w:szCs w:val="28"/>
        </w:rPr>
      </w:pPr>
      <w:r w:rsidRPr="00EA5047">
        <w:rPr>
          <w:sz w:val="28"/>
          <w:szCs w:val="28"/>
        </w:rPr>
        <w:t xml:space="preserve">Староюрьевский район обслуживается железнодорожным, автомобильным и трубопроводным транспортом. </w:t>
      </w:r>
    </w:p>
    <w:p w:rsidR="0089001D" w:rsidRPr="00EA5047" w:rsidRDefault="0089001D" w:rsidP="00EA5047">
      <w:pPr>
        <w:ind w:firstLine="840"/>
        <w:jc w:val="both"/>
        <w:rPr>
          <w:sz w:val="28"/>
          <w:szCs w:val="28"/>
        </w:rPr>
      </w:pPr>
      <w:r w:rsidRPr="00EA5047">
        <w:rPr>
          <w:sz w:val="28"/>
          <w:szCs w:val="28"/>
        </w:rPr>
        <w:t xml:space="preserve">Протяженность автомобильных дорог общего пользования  составляет </w:t>
      </w:r>
      <w:smartTag w:uri="urn:schemas-microsoft-com:office:smarttags" w:element="metricconverter">
        <w:smartTagPr>
          <w:attr w:name="ProductID" w:val="190,6 км"/>
        </w:smartTagPr>
        <w:r w:rsidRPr="00EA5047">
          <w:rPr>
            <w:sz w:val="28"/>
            <w:szCs w:val="28"/>
          </w:rPr>
          <w:t>190,6 км</w:t>
        </w:r>
      </w:smartTag>
      <w:r w:rsidRPr="00EA5047">
        <w:rPr>
          <w:sz w:val="28"/>
          <w:szCs w:val="28"/>
        </w:rPr>
        <w:t xml:space="preserve">., в т.ч.  </w:t>
      </w:r>
      <w:smartTag w:uri="urn:schemas-microsoft-com:office:smarttags" w:element="metricconverter">
        <w:smartTagPr>
          <w:attr w:name="ProductID" w:val="46,3 км"/>
        </w:smartTagPr>
        <w:r w:rsidRPr="00EA5047">
          <w:rPr>
            <w:sz w:val="28"/>
            <w:szCs w:val="28"/>
          </w:rPr>
          <w:t>46,3 км</w:t>
        </w:r>
      </w:smartTag>
      <w:r w:rsidRPr="00EA5047">
        <w:rPr>
          <w:sz w:val="28"/>
          <w:szCs w:val="28"/>
        </w:rPr>
        <w:t>. областного значения.</w:t>
      </w:r>
    </w:p>
    <w:p w:rsidR="0089001D" w:rsidRPr="00EA5047" w:rsidRDefault="0089001D" w:rsidP="00EA5047">
      <w:pPr>
        <w:ind w:firstLine="840"/>
        <w:jc w:val="both"/>
        <w:rPr>
          <w:sz w:val="28"/>
          <w:szCs w:val="28"/>
        </w:rPr>
      </w:pPr>
      <w:r w:rsidRPr="00EA5047">
        <w:rPr>
          <w:sz w:val="28"/>
          <w:szCs w:val="28"/>
        </w:rPr>
        <w:t>По территории района проходят внутриобластные дороги  «Тамбов-Щацк» участок Сосновка-Староюрьево-Первомайский и «Каспий»-Староюрьево (через Красивое, Гололобовку</w:t>
      </w:r>
      <w:r w:rsidR="00BA3C1A" w:rsidRPr="00EA5047">
        <w:rPr>
          <w:sz w:val="28"/>
          <w:szCs w:val="28"/>
        </w:rPr>
        <w:t>)</w:t>
      </w:r>
      <w:r w:rsidRPr="00EA5047">
        <w:rPr>
          <w:sz w:val="28"/>
          <w:szCs w:val="28"/>
        </w:rPr>
        <w:t>.</w:t>
      </w:r>
    </w:p>
    <w:p w:rsidR="0089001D" w:rsidRPr="00EA5047" w:rsidRDefault="0089001D" w:rsidP="00EA5047">
      <w:pPr>
        <w:ind w:firstLine="798"/>
        <w:jc w:val="both"/>
      </w:pPr>
      <w:r w:rsidRPr="00EA5047">
        <w:rPr>
          <w:sz w:val="28"/>
          <w:szCs w:val="28"/>
        </w:rPr>
        <w:t xml:space="preserve">Протяженность автомобильных дорог общего пользования местного значения   составляет </w:t>
      </w:r>
      <w:smartTag w:uri="urn:schemas-microsoft-com:office:smarttags" w:element="metricconverter">
        <w:smartTagPr>
          <w:attr w:name="ProductID" w:val="144,3 км"/>
        </w:smartTagPr>
        <w:r w:rsidRPr="00EA5047">
          <w:rPr>
            <w:sz w:val="28"/>
            <w:szCs w:val="28"/>
          </w:rPr>
          <w:t>144,3 км</w:t>
        </w:r>
      </w:smartTag>
      <w:r w:rsidRPr="00EA5047">
        <w:rPr>
          <w:sz w:val="28"/>
          <w:szCs w:val="28"/>
        </w:rPr>
        <w:t xml:space="preserve">., в т.ч. с твердым покрытием </w:t>
      </w:r>
      <w:smartTag w:uri="urn:schemas-microsoft-com:office:smarttags" w:element="metricconverter">
        <w:smartTagPr>
          <w:attr w:name="ProductID" w:val="105,8 км"/>
        </w:smartTagPr>
        <w:r w:rsidRPr="00EA5047">
          <w:rPr>
            <w:sz w:val="28"/>
            <w:szCs w:val="28"/>
          </w:rPr>
          <w:t>105,8 км</w:t>
        </w:r>
      </w:smartTag>
      <w:r w:rsidRPr="00EA5047">
        <w:rPr>
          <w:sz w:val="28"/>
          <w:szCs w:val="28"/>
        </w:rPr>
        <w:t>. или 73,3 % от общей протяженности автомобильных дорог общего пользования.</w:t>
      </w:r>
      <w:r w:rsidRPr="00EA5047">
        <w:t xml:space="preserve">      </w:t>
      </w:r>
    </w:p>
    <w:p w:rsidR="00E01FD0" w:rsidRPr="00EA5047" w:rsidRDefault="0089001D" w:rsidP="00EA5047">
      <w:pPr>
        <w:ind w:firstLine="709"/>
        <w:jc w:val="both"/>
        <w:rPr>
          <w:sz w:val="28"/>
          <w:szCs w:val="28"/>
        </w:rPr>
      </w:pPr>
      <w:r w:rsidRPr="00EA5047">
        <w:rPr>
          <w:sz w:val="28"/>
          <w:szCs w:val="28"/>
        </w:rPr>
        <w:t xml:space="preserve">Автомобильный транспорт является основным видом транспорта по осуществлению перевозок на территории района. Парк автомобилей составляет на 01.01.2009 года 4220 единиц, в т.ч. автобусов 26, грузовых автомобилей 675, легковых 2768. </w:t>
      </w:r>
      <w:r w:rsidR="00123B14" w:rsidRPr="00EA5047">
        <w:rPr>
          <w:sz w:val="28"/>
          <w:szCs w:val="28"/>
        </w:rPr>
        <w:t xml:space="preserve">                                                                                                  </w:t>
      </w:r>
    </w:p>
    <w:p w:rsidR="000531A6" w:rsidRPr="00EA5047" w:rsidRDefault="00E01FD0" w:rsidP="00EA5047">
      <w:pPr>
        <w:pStyle w:val="ConsNonformat"/>
        <w:widowControl/>
        <w:ind w:right="0"/>
        <w:jc w:val="both"/>
        <w:rPr>
          <w:rFonts w:ascii="Times New Roman" w:hAnsi="Times New Roman" w:cs="Times New Roman"/>
          <w:sz w:val="28"/>
          <w:szCs w:val="28"/>
        </w:rPr>
      </w:pPr>
      <w:r w:rsidRPr="00EA5047">
        <w:rPr>
          <w:rFonts w:ascii="Times New Roman" w:hAnsi="Times New Roman" w:cs="Times New Roman"/>
          <w:sz w:val="28"/>
          <w:szCs w:val="28"/>
        </w:rPr>
        <w:t xml:space="preserve">                                                                                          </w:t>
      </w:r>
      <w:r w:rsidR="007A6AAF" w:rsidRPr="00EA5047">
        <w:rPr>
          <w:rFonts w:ascii="Times New Roman" w:hAnsi="Times New Roman" w:cs="Times New Roman"/>
          <w:sz w:val="28"/>
          <w:szCs w:val="28"/>
        </w:rPr>
        <w:t xml:space="preserve">                                                                      </w:t>
      </w:r>
      <w:r w:rsidRPr="00EA5047">
        <w:rPr>
          <w:rFonts w:ascii="Times New Roman" w:hAnsi="Times New Roman" w:cs="Times New Roman"/>
          <w:sz w:val="28"/>
          <w:szCs w:val="28"/>
        </w:rPr>
        <w:t xml:space="preserve">      </w:t>
      </w:r>
      <w:r w:rsidR="00123B14" w:rsidRPr="00EA5047">
        <w:rPr>
          <w:rFonts w:ascii="Times New Roman" w:hAnsi="Times New Roman" w:cs="Times New Roman"/>
          <w:sz w:val="28"/>
          <w:szCs w:val="28"/>
        </w:rPr>
        <w:t xml:space="preserve">   </w:t>
      </w:r>
      <w:r w:rsidR="000531A6" w:rsidRPr="00EA5047">
        <w:rPr>
          <w:rFonts w:ascii="Times New Roman" w:hAnsi="Times New Roman" w:cs="Times New Roman"/>
          <w:sz w:val="28"/>
          <w:szCs w:val="28"/>
        </w:rPr>
        <w:t xml:space="preserve">     </w:t>
      </w:r>
    </w:p>
    <w:p w:rsidR="006742A0" w:rsidRPr="00EA5047" w:rsidRDefault="000531A6" w:rsidP="00EA5047">
      <w:pPr>
        <w:pStyle w:val="ConsNonformat"/>
        <w:widowControl/>
        <w:ind w:right="0"/>
        <w:jc w:val="both"/>
        <w:rPr>
          <w:rFonts w:ascii="Times New Roman" w:hAnsi="Times New Roman" w:cs="Times New Roman"/>
          <w:sz w:val="28"/>
          <w:szCs w:val="28"/>
        </w:rPr>
      </w:pPr>
      <w:r w:rsidRPr="00EA5047">
        <w:rPr>
          <w:rFonts w:ascii="Times New Roman" w:hAnsi="Times New Roman" w:cs="Times New Roman"/>
          <w:sz w:val="28"/>
          <w:szCs w:val="28"/>
        </w:rPr>
        <w:t xml:space="preserve">                                                                                              </w:t>
      </w:r>
    </w:p>
    <w:p w:rsidR="00BD41D4" w:rsidRDefault="006742A0" w:rsidP="00EA5047">
      <w:pPr>
        <w:pStyle w:val="ConsNonformat"/>
        <w:widowControl/>
        <w:ind w:right="0"/>
        <w:jc w:val="both"/>
        <w:rPr>
          <w:rFonts w:ascii="Times New Roman" w:hAnsi="Times New Roman" w:cs="Times New Roman"/>
          <w:sz w:val="28"/>
          <w:szCs w:val="28"/>
        </w:rPr>
      </w:pPr>
      <w:r w:rsidRPr="00EA5047">
        <w:rPr>
          <w:rFonts w:ascii="Times New Roman" w:hAnsi="Times New Roman" w:cs="Times New Roman"/>
          <w:sz w:val="28"/>
          <w:szCs w:val="28"/>
        </w:rPr>
        <w:t xml:space="preserve">                                                                                                     </w:t>
      </w:r>
    </w:p>
    <w:p w:rsidR="00BD41D4" w:rsidRDefault="00BD41D4" w:rsidP="00EA5047">
      <w:pPr>
        <w:pStyle w:val="ConsNonformat"/>
        <w:widowControl/>
        <w:ind w:right="0"/>
        <w:jc w:val="both"/>
        <w:rPr>
          <w:rFonts w:ascii="Times New Roman" w:hAnsi="Times New Roman" w:cs="Times New Roman"/>
          <w:sz w:val="28"/>
          <w:szCs w:val="28"/>
        </w:rPr>
      </w:pPr>
    </w:p>
    <w:p w:rsidR="00BD41D4" w:rsidRDefault="00BD41D4" w:rsidP="00EA5047">
      <w:pPr>
        <w:pStyle w:val="ConsNonformat"/>
        <w:widowControl/>
        <w:ind w:right="0"/>
        <w:jc w:val="both"/>
        <w:rPr>
          <w:rFonts w:ascii="Times New Roman" w:hAnsi="Times New Roman" w:cs="Times New Roman"/>
          <w:sz w:val="28"/>
          <w:szCs w:val="28"/>
        </w:rPr>
      </w:pPr>
      <w:r>
        <w:rPr>
          <w:rFonts w:ascii="Times New Roman" w:hAnsi="Times New Roman" w:cs="Times New Roman"/>
          <w:sz w:val="28"/>
          <w:szCs w:val="28"/>
        </w:rPr>
        <w:t xml:space="preserve">                                                                   </w:t>
      </w:r>
    </w:p>
    <w:p w:rsidR="00123B14" w:rsidRPr="00EA5047" w:rsidRDefault="00BD41D4" w:rsidP="00EA5047">
      <w:pPr>
        <w:pStyle w:val="ConsNonformat"/>
        <w:widowControl/>
        <w:ind w:right="0"/>
        <w:jc w:val="both"/>
        <w:rPr>
          <w:rFonts w:ascii="Times New Roman" w:hAnsi="Times New Roman" w:cs="Times New Roman"/>
          <w:sz w:val="28"/>
          <w:szCs w:val="28"/>
        </w:rPr>
      </w:pPr>
      <w:r>
        <w:rPr>
          <w:rFonts w:ascii="Times New Roman" w:hAnsi="Times New Roman" w:cs="Times New Roman"/>
          <w:sz w:val="28"/>
          <w:szCs w:val="28"/>
        </w:rPr>
        <w:t xml:space="preserve">                                                                                                    </w:t>
      </w:r>
      <w:r w:rsidR="000531A6" w:rsidRPr="00EA5047">
        <w:rPr>
          <w:rFonts w:ascii="Times New Roman" w:hAnsi="Times New Roman" w:cs="Times New Roman"/>
          <w:sz w:val="28"/>
          <w:szCs w:val="28"/>
        </w:rPr>
        <w:t xml:space="preserve">    </w:t>
      </w:r>
      <w:r w:rsidR="00123B14" w:rsidRPr="00EA5047">
        <w:rPr>
          <w:rFonts w:ascii="Times New Roman" w:hAnsi="Times New Roman" w:cs="Times New Roman"/>
          <w:sz w:val="28"/>
          <w:szCs w:val="28"/>
        </w:rPr>
        <w:t>Таблица № 8</w:t>
      </w:r>
    </w:p>
    <w:p w:rsidR="006742A0" w:rsidRPr="00EA5047" w:rsidRDefault="006742A0" w:rsidP="00EA5047">
      <w:pPr>
        <w:pStyle w:val="ConsNonformat"/>
        <w:widowControl/>
        <w:ind w:right="0"/>
        <w:jc w:val="both"/>
        <w:rPr>
          <w:rFonts w:ascii="Times New Roman" w:hAnsi="Times New Roman" w:cs="Times New Roman"/>
          <w:sz w:val="28"/>
          <w:szCs w:val="28"/>
        </w:rPr>
      </w:pPr>
    </w:p>
    <w:p w:rsidR="00123B14" w:rsidRPr="00EA5047" w:rsidRDefault="00123B14" w:rsidP="00EA5047">
      <w:pPr>
        <w:pStyle w:val="a9"/>
        <w:ind w:firstLine="540"/>
        <w:jc w:val="both"/>
        <w:rPr>
          <w:b w:val="0"/>
          <w:bCs w:val="0"/>
        </w:rPr>
      </w:pPr>
      <w:r w:rsidRPr="00EA5047">
        <w:rPr>
          <w:b w:val="0"/>
          <w:bCs w:val="0"/>
        </w:rPr>
        <w:t>Грузовые и пассажирские перевозки транспортом общего пользования</w:t>
      </w:r>
    </w:p>
    <w:p w:rsidR="00123B14" w:rsidRPr="00EA5047" w:rsidRDefault="00123B14" w:rsidP="00EA5047">
      <w:pPr>
        <w:pStyle w:val="a9"/>
        <w:ind w:firstLine="540"/>
        <w:jc w:val="both"/>
        <w:rPr>
          <w:b w:val="0"/>
          <w:bCs w:val="0"/>
        </w:rPr>
      </w:pPr>
    </w:p>
    <w:tbl>
      <w:tblPr>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5"/>
        <w:gridCol w:w="1563"/>
        <w:gridCol w:w="1126"/>
        <w:gridCol w:w="1120"/>
        <w:gridCol w:w="1124"/>
      </w:tblGrid>
      <w:tr w:rsidR="00123B14" w:rsidRPr="00EA5047">
        <w:tc>
          <w:tcPr>
            <w:tcW w:w="2441" w:type="pct"/>
          </w:tcPr>
          <w:p w:rsidR="00123B14" w:rsidRPr="00EA5047" w:rsidRDefault="00123B14" w:rsidP="00EA5047">
            <w:pPr>
              <w:pStyle w:val="a9"/>
              <w:jc w:val="both"/>
              <w:rPr>
                <w:b w:val="0"/>
                <w:iCs/>
                <w:sz w:val="20"/>
              </w:rPr>
            </w:pPr>
          </w:p>
        </w:tc>
        <w:tc>
          <w:tcPr>
            <w:tcW w:w="811" w:type="pct"/>
          </w:tcPr>
          <w:p w:rsidR="00123B14" w:rsidRPr="00EA5047" w:rsidRDefault="00123B14" w:rsidP="00EA5047">
            <w:pPr>
              <w:pStyle w:val="a9"/>
              <w:jc w:val="both"/>
              <w:rPr>
                <w:b w:val="0"/>
                <w:sz w:val="20"/>
              </w:rPr>
            </w:pPr>
            <w:r w:rsidRPr="00EA5047">
              <w:rPr>
                <w:b w:val="0"/>
                <w:sz w:val="20"/>
              </w:rPr>
              <w:t>2005</w:t>
            </w:r>
          </w:p>
        </w:tc>
        <w:tc>
          <w:tcPr>
            <w:tcW w:w="584" w:type="pct"/>
          </w:tcPr>
          <w:p w:rsidR="00123B14" w:rsidRPr="00EA5047" w:rsidRDefault="00123B14" w:rsidP="00EA5047">
            <w:pPr>
              <w:pStyle w:val="a9"/>
              <w:jc w:val="both"/>
              <w:rPr>
                <w:b w:val="0"/>
                <w:sz w:val="20"/>
              </w:rPr>
            </w:pPr>
            <w:r w:rsidRPr="00EA5047">
              <w:rPr>
                <w:b w:val="0"/>
                <w:sz w:val="20"/>
              </w:rPr>
              <w:t>2006</w:t>
            </w:r>
          </w:p>
        </w:tc>
        <w:tc>
          <w:tcPr>
            <w:tcW w:w="581" w:type="pct"/>
          </w:tcPr>
          <w:p w:rsidR="00123B14" w:rsidRPr="00EA5047" w:rsidRDefault="00123B14" w:rsidP="00EA5047">
            <w:pPr>
              <w:pStyle w:val="a9"/>
              <w:jc w:val="both"/>
              <w:rPr>
                <w:b w:val="0"/>
                <w:sz w:val="20"/>
              </w:rPr>
            </w:pPr>
            <w:r w:rsidRPr="00EA5047">
              <w:rPr>
                <w:b w:val="0"/>
                <w:sz w:val="20"/>
              </w:rPr>
              <w:t>2007</w:t>
            </w:r>
          </w:p>
        </w:tc>
        <w:tc>
          <w:tcPr>
            <w:tcW w:w="583" w:type="pct"/>
          </w:tcPr>
          <w:p w:rsidR="00123B14" w:rsidRPr="00EA5047" w:rsidRDefault="00123B14" w:rsidP="00EA5047">
            <w:pPr>
              <w:pStyle w:val="a9"/>
              <w:jc w:val="both"/>
              <w:rPr>
                <w:b w:val="0"/>
                <w:sz w:val="20"/>
              </w:rPr>
            </w:pPr>
            <w:r w:rsidRPr="00EA5047">
              <w:rPr>
                <w:b w:val="0"/>
                <w:sz w:val="20"/>
              </w:rPr>
              <w:t>2008</w:t>
            </w:r>
          </w:p>
        </w:tc>
      </w:tr>
      <w:tr w:rsidR="00123B14" w:rsidRPr="00EA5047">
        <w:tc>
          <w:tcPr>
            <w:tcW w:w="2441" w:type="pct"/>
          </w:tcPr>
          <w:p w:rsidR="00123B14" w:rsidRPr="00EA5047" w:rsidRDefault="00123B14" w:rsidP="00EA5047">
            <w:pPr>
              <w:pStyle w:val="a9"/>
              <w:jc w:val="both"/>
              <w:rPr>
                <w:b w:val="0"/>
                <w:sz w:val="20"/>
              </w:rPr>
            </w:pPr>
            <w:r w:rsidRPr="00EA5047">
              <w:rPr>
                <w:b w:val="0"/>
                <w:sz w:val="20"/>
              </w:rPr>
              <w:t xml:space="preserve">       Перевезено грузов – всего, тыс. тонн</w:t>
            </w:r>
          </w:p>
        </w:tc>
        <w:tc>
          <w:tcPr>
            <w:tcW w:w="811" w:type="pct"/>
          </w:tcPr>
          <w:p w:rsidR="00123B14" w:rsidRPr="00EA5047" w:rsidRDefault="00123B14" w:rsidP="00EA5047">
            <w:pPr>
              <w:pStyle w:val="a9"/>
              <w:jc w:val="both"/>
              <w:rPr>
                <w:b w:val="0"/>
                <w:sz w:val="20"/>
              </w:rPr>
            </w:pPr>
            <w:r w:rsidRPr="00EA5047">
              <w:rPr>
                <w:b w:val="0"/>
                <w:sz w:val="20"/>
              </w:rPr>
              <w:t>95,0</w:t>
            </w:r>
          </w:p>
        </w:tc>
        <w:tc>
          <w:tcPr>
            <w:tcW w:w="584" w:type="pct"/>
          </w:tcPr>
          <w:p w:rsidR="00123B14" w:rsidRPr="00EA5047" w:rsidRDefault="00123B14" w:rsidP="00EA5047">
            <w:pPr>
              <w:pStyle w:val="a9"/>
              <w:jc w:val="both"/>
              <w:rPr>
                <w:b w:val="0"/>
                <w:sz w:val="20"/>
              </w:rPr>
            </w:pPr>
            <w:r w:rsidRPr="00EA5047">
              <w:rPr>
                <w:b w:val="0"/>
                <w:sz w:val="20"/>
              </w:rPr>
              <w:t>69,7</w:t>
            </w:r>
          </w:p>
        </w:tc>
        <w:tc>
          <w:tcPr>
            <w:tcW w:w="581" w:type="pct"/>
          </w:tcPr>
          <w:p w:rsidR="00123B14" w:rsidRPr="00EA5047" w:rsidRDefault="00123B14" w:rsidP="00EA5047">
            <w:pPr>
              <w:pStyle w:val="a9"/>
              <w:jc w:val="both"/>
              <w:rPr>
                <w:b w:val="0"/>
                <w:sz w:val="20"/>
              </w:rPr>
            </w:pPr>
            <w:r w:rsidRPr="00EA5047">
              <w:rPr>
                <w:b w:val="0"/>
                <w:sz w:val="20"/>
              </w:rPr>
              <w:t>96,1</w:t>
            </w:r>
          </w:p>
        </w:tc>
        <w:tc>
          <w:tcPr>
            <w:tcW w:w="583" w:type="pct"/>
          </w:tcPr>
          <w:p w:rsidR="00123B14" w:rsidRPr="00EA5047" w:rsidRDefault="00123B14" w:rsidP="00EA5047">
            <w:pPr>
              <w:pStyle w:val="a9"/>
              <w:jc w:val="both"/>
              <w:rPr>
                <w:b w:val="0"/>
                <w:sz w:val="20"/>
              </w:rPr>
            </w:pPr>
            <w:r w:rsidRPr="00EA5047">
              <w:rPr>
                <w:b w:val="0"/>
                <w:sz w:val="20"/>
              </w:rPr>
              <w:t>33,3</w:t>
            </w:r>
          </w:p>
        </w:tc>
      </w:tr>
      <w:tr w:rsidR="00123B14" w:rsidRPr="00EA5047">
        <w:tc>
          <w:tcPr>
            <w:tcW w:w="2441" w:type="pct"/>
          </w:tcPr>
          <w:p w:rsidR="00123B14" w:rsidRPr="00EA5047" w:rsidRDefault="00123B14" w:rsidP="00EA5047">
            <w:pPr>
              <w:pStyle w:val="a9"/>
              <w:jc w:val="both"/>
              <w:rPr>
                <w:b w:val="0"/>
                <w:sz w:val="20"/>
              </w:rPr>
            </w:pPr>
            <w:r w:rsidRPr="00EA5047">
              <w:rPr>
                <w:b w:val="0"/>
                <w:sz w:val="20"/>
              </w:rPr>
              <w:t>автомобильный</w:t>
            </w:r>
          </w:p>
        </w:tc>
        <w:tc>
          <w:tcPr>
            <w:tcW w:w="811" w:type="pct"/>
          </w:tcPr>
          <w:p w:rsidR="00123B14" w:rsidRPr="00EA5047" w:rsidRDefault="00123B14" w:rsidP="00EA5047">
            <w:pPr>
              <w:pStyle w:val="a9"/>
              <w:jc w:val="both"/>
              <w:rPr>
                <w:b w:val="0"/>
                <w:sz w:val="20"/>
              </w:rPr>
            </w:pPr>
            <w:r w:rsidRPr="00EA5047">
              <w:rPr>
                <w:b w:val="0"/>
                <w:sz w:val="20"/>
              </w:rPr>
              <w:t>95,0</w:t>
            </w:r>
          </w:p>
        </w:tc>
        <w:tc>
          <w:tcPr>
            <w:tcW w:w="584" w:type="pct"/>
          </w:tcPr>
          <w:p w:rsidR="00123B14" w:rsidRPr="00EA5047" w:rsidRDefault="00123B14" w:rsidP="00EA5047">
            <w:pPr>
              <w:pStyle w:val="a9"/>
              <w:jc w:val="both"/>
              <w:rPr>
                <w:b w:val="0"/>
                <w:sz w:val="20"/>
              </w:rPr>
            </w:pPr>
            <w:r w:rsidRPr="00EA5047">
              <w:rPr>
                <w:b w:val="0"/>
                <w:sz w:val="20"/>
              </w:rPr>
              <w:t>69,7</w:t>
            </w:r>
          </w:p>
        </w:tc>
        <w:tc>
          <w:tcPr>
            <w:tcW w:w="581" w:type="pct"/>
          </w:tcPr>
          <w:p w:rsidR="00123B14" w:rsidRPr="00EA5047" w:rsidRDefault="00123B14" w:rsidP="00EA5047">
            <w:pPr>
              <w:pStyle w:val="a9"/>
              <w:jc w:val="both"/>
              <w:rPr>
                <w:b w:val="0"/>
                <w:sz w:val="20"/>
              </w:rPr>
            </w:pPr>
            <w:r w:rsidRPr="00EA5047">
              <w:rPr>
                <w:b w:val="0"/>
                <w:sz w:val="20"/>
              </w:rPr>
              <w:t>96,1</w:t>
            </w:r>
          </w:p>
        </w:tc>
        <w:tc>
          <w:tcPr>
            <w:tcW w:w="583" w:type="pct"/>
          </w:tcPr>
          <w:p w:rsidR="00123B14" w:rsidRPr="00EA5047" w:rsidRDefault="00123B14" w:rsidP="00EA5047">
            <w:pPr>
              <w:pStyle w:val="a9"/>
              <w:jc w:val="both"/>
              <w:rPr>
                <w:b w:val="0"/>
                <w:sz w:val="20"/>
              </w:rPr>
            </w:pPr>
            <w:r w:rsidRPr="00EA5047">
              <w:rPr>
                <w:b w:val="0"/>
                <w:sz w:val="20"/>
              </w:rPr>
              <w:t>33,3</w:t>
            </w:r>
          </w:p>
        </w:tc>
      </w:tr>
      <w:tr w:rsidR="00123B14" w:rsidRPr="00EA5047">
        <w:tc>
          <w:tcPr>
            <w:tcW w:w="2441" w:type="pct"/>
          </w:tcPr>
          <w:p w:rsidR="00123B14" w:rsidRPr="00EA5047" w:rsidRDefault="00123B14" w:rsidP="00EA5047">
            <w:pPr>
              <w:pStyle w:val="a9"/>
              <w:jc w:val="both"/>
              <w:rPr>
                <w:b w:val="0"/>
                <w:sz w:val="20"/>
              </w:rPr>
            </w:pPr>
            <w:r w:rsidRPr="00EA5047">
              <w:rPr>
                <w:b w:val="0"/>
                <w:sz w:val="20"/>
              </w:rPr>
              <w:t xml:space="preserve">       Грузооборот – всего, тыс.т-километров</w:t>
            </w:r>
          </w:p>
        </w:tc>
        <w:tc>
          <w:tcPr>
            <w:tcW w:w="811" w:type="pct"/>
          </w:tcPr>
          <w:p w:rsidR="00123B14" w:rsidRPr="00EA5047" w:rsidRDefault="00123B14" w:rsidP="00EA5047">
            <w:pPr>
              <w:pStyle w:val="a9"/>
              <w:jc w:val="both"/>
              <w:rPr>
                <w:b w:val="0"/>
                <w:sz w:val="20"/>
              </w:rPr>
            </w:pPr>
            <w:r w:rsidRPr="00EA5047">
              <w:rPr>
                <w:b w:val="0"/>
                <w:sz w:val="20"/>
              </w:rPr>
              <w:t>984,1</w:t>
            </w:r>
          </w:p>
        </w:tc>
        <w:tc>
          <w:tcPr>
            <w:tcW w:w="584" w:type="pct"/>
          </w:tcPr>
          <w:p w:rsidR="00123B14" w:rsidRPr="00EA5047" w:rsidRDefault="00123B14" w:rsidP="00EA5047">
            <w:pPr>
              <w:pStyle w:val="a9"/>
              <w:jc w:val="both"/>
              <w:rPr>
                <w:b w:val="0"/>
                <w:sz w:val="20"/>
              </w:rPr>
            </w:pPr>
            <w:r w:rsidRPr="00EA5047">
              <w:rPr>
                <w:b w:val="0"/>
                <w:sz w:val="20"/>
              </w:rPr>
              <w:t>777,2</w:t>
            </w:r>
          </w:p>
        </w:tc>
        <w:tc>
          <w:tcPr>
            <w:tcW w:w="581" w:type="pct"/>
          </w:tcPr>
          <w:p w:rsidR="00123B14" w:rsidRPr="00EA5047" w:rsidRDefault="00123B14" w:rsidP="00EA5047">
            <w:pPr>
              <w:pStyle w:val="a9"/>
              <w:jc w:val="both"/>
              <w:rPr>
                <w:b w:val="0"/>
                <w:sz w:val="20"/>
              </w:rPr>
            </w:pPr>
            <w:r w:rsidRPr="00EA5047">
              <w:rPr>
                <w:b w:val="0"/>
                <w:sz w:val="20"/>
              </w:rPr>
              <w:t>1006,8</w:t>
            </w:r>
          </w:p>
        </w:tc>
        <w:tc>
          <w:tcPr>
            <w:tcW w:w="583" w:type="pct"/>
          </w:tcPr>
          <w:p w:rsidR="00123B14" w:rsidRPr="00EA5047" w:rsidRDefault="00123B14" w:rsidP="00EA5047">
            <w:pPr>
              <w:pStyle w:val="a9"/>
              <w:jc w:val="both"/>
              <w:rPr>
                <w:b w:val="0"/>
                <w:sz w:val="20"/>
              </w:rPr>
            </w:pPr>
            <w:r w:rsidRPr="00EA5047">
              <w:rPr>
                <w:b w:val="0"/>
                <w:sz w:val="20"/>
              </w:rPr>
              <w:t>561,9</w:t>
            </w:r>
          </w:p>
        </w:tc>
      </w:tr>
      <w:tr w:rsidR="00123B14" w:rsidRPr="00EA5047">
        <w:tc>
          <w:tcPr>
            <w:tcW w:w="2441" w:type="pct"/>
          </w:tcPr>
          <w:p w:rsidR="00123B14" w:rsidRPr="00EA5047" w:rsidRDefault="00123B14" w:rsidP="00EA5047">
            <w:pPr>
              <w:pStyle w:val="a9"/>
              <w:jc w:val="both"/>
              <w:rPr>
                <w:b w:val="0"/>
                <w:sz w:val="20"/>
              </w:rPr>
            </w:pPr>
            <w:r w:rsidRPr="00EA5047">
              <w:rPr>
                <w:b w:val="0"/>
                <w:sz w:val="20"/>
              </w:rPr>
              <w:t xml:space="preserve">      Перевезено пассажиров – всего, тыс. человек</w:t>
            </w:r>
          </w:p>
        </w:tc>
        <w:tc>
          <w:tcPr>
            <w:tcW w:w="811" w:type="pct"/>
          </w:tcPr>
          <w:p w:rsidR="00123B14" w:rsidRPr="00EA5047" w:rsidRDefault="00123B14" w:rsidP="00EA5047">
            <w:pPr>
              <w:pStyle w:val="a9"/>
              <w:jc w:val="both"/>
              <w:rPr>
                <w:b w:val="0"/>
                <w:sz w:val="20"/>
              </w:rPr>
            </w:pPr>
            <w:r w:rsidRPr="00EA5047">
              <w:rPr>
                <w:b w:val="0"/>
                <w:sz w:val="20"/>
              </w:rPr>
              <w:t>217,6</w:t>
            </w:r>
          </w:p>
        </w:tc>
        <w:tc>
          <w:tcPr>
            <w:tcW w:w="584" w:type="pct"/>
          </w:tcPr>
          <w:p w:rsidR="00123B14" w:rsidRPr="00EA5047" w:rsidRDefault="00123B14" w:rsidP="00EA5047">
            <w:pPr>
              <w:pStyle w:val="a9"/>
              <w:jc w:val="both"/>
              <w:rPr>
                <w:b w:val="0"/>
                <w:sz w:val="20"/>
              </w:rPr>
            </w:pPr>
            <w:r w:rsidRPr="00EA5047">
              <w:rPr>
                <w:b w:val="0"/>
                <w:sz w:val="20"/>
              </w:rPr>
              <w:t>223,6</w:t>
            </w:r>
          </w:p>
        </w:tc>
        <w:tc>
          <w:tcPr>
            <w:tcW w:w="581" w:type="pct"/>
          </w:tcPr>
          <w:p w:rsidR="00123B14" w:rsidRPr="00EA5047" w:rsidRDefault="00123B14" w:rsidP="00EA5047">
            <w:pPr>
              <w:pStyle w:val="a9"/>
              <w:jc w:val="both"/>
              <w:rPr>
                <w:b w:val="0"/>
                <w:sz w:val="20"/>
              </w:rPr>
            </w:pPr>
            <w:r w:rsidRPr="00EA5047">
              <w:rPr>
                <w:b w:val="0"/>
                <w:sz w:val="20"/>
              </w:rPr>
              <w:t>223,7</w:t>
            </w:r>
          </w:p>
        </w:tc>
        <w:tc>
          <w:tcPr>
            <w:tcW w:w="583" w:type="pct"/>
          </w:tcPr>
          <w:p w:rsidR="00123B14" w:rsidRPr="00EA5047" w:rsidRDefault="00123B14" w:rsidP="00EA5047">
            <w:pPr>
              <w:pStyle w:val="a9"/>
              <w:jc w:val="both"/>
              <w:rPr>
                <w:b w:val="0"/>
                <w:sz w:val="20"/>
              </w:rPr>
            </w:pPr>
            <w:r w:rsidRPr="00EA5047">
              <w:rPr>
                <w:b w:val="0"/>
                <w:sz w:val="20"/>
              </w:rPr>
              <w:t>217,2</w:t>
            </w:r>
          </w:p>
        </w:tc>
      </w:tr>
      <w:tr w:rsidR="00123B14" w:rsidRPr="00EA5047">
        <w:tc>
          <w:tcPr>
            <w:tcW w:w="2441" w:type="pct"/>
          </w:tcPr>
          <w:p w:rsidR="00123B14" w:rsidRPr="00EA5047" w:rsidRDefault="00123B14" w:rsidP="00EA5047">
            <w:pPr>
              <w:pStyle w:val="a9"/>
              <w:jc w:val="both"/>
              <w:rPr>
                <w:b w:val="0"/>
                <w:sz w:val="20"/>
              </w:rPr>
            </w:pPr>
            <w:r w:rsidRPr="00EA5047">
              <w:rPr>
                <w:b w:val="0"/>
                <w:sz w:val="20"/>
              </w:rPr>
              <w:t>в том числе: автобусным</w:t>
            </w:r>
          </w:p>
        </w:tc>
        <w:tc>
          <w:tcPr>
            <w:tcW w:w="811" w:type="pct"/>
          </w:tcPr>
          <w:p w:rsidR="00123B14" w:rsidRPr="00EA5047" w:rsidRDefault="00123B14" w:rsidP="00EA5047">
            <w:pPr>
              <w:pStyle w:val="a9"/>
              <w:jc w:val="both"/>
              <w:rPr>
                <w:b w:val="0"/>
                <w:sz w:val="20"/>
              </w:rPr>
            </w:pPr>
            <w:r w:rsidRPr="00EA5047">
              <w:rPr>
                <w:b w:val="0"/>
                <w:sz w:val="20"/>
              </w:rPr>
              <w:t>217,6</w:t>
            </w:r>
          </w:p>
        </w:tc>
        <w:tc>
          <w:tcPr>
            <w:tcW w:w="584" w:type="pct"/>
          </w:tcPr>
          <w:p w:rsidR="00123B14" w:rsidRPr="00EA5047" w:rsidRDefault="00123B14" w:rsidP="00EA5047">
            <w:pPr>
              <w:pStyle w:val="a9"/>
              <w:jc w:val="both"/>
              <w:rPr>
                <w:b w:val="0"/>
                <w:sz w:val="20"/>
              </w:rPr>
            </w:pPr>
            <w:r w:rsidRPr="00EA5047">
              <w:rPr>
                <w:b w:val="0"/>
                <w:sz w:val="20"/>
              </w:rPr>
              <w:t>223,6</w:t>
            </w:r>
          </w:p>
        </w:tc>
        <w:tc>
          <w:tcPr>
            <w:tcW w:w="581" w:type="pct"/>
          </w:tcPr>
          <w:p w:rsidR="00123B14" w:rsidRPr="00EA5047" w:rsidRDefault="00123B14" w:rsidP="00EA5047">
            <w:pPr>
              <w:pStyle w:val="a9"/>
              <w:jc w:val="both"/>
              <w:rPr>
                <w:b w:val="0"/>
                <w:sz w:val="20"/>
              </w:rPr>
            </w:pPr>
            <w:r w:rsidRPr="00EA5047">
              <w:rPr>
                <w:b w:val="0"/>
                <w:sz w:val="20"/>
              </w:rPr>
              <w:t>223,7</w:t>
            </w:r>
          </w:p>
        </w:tc>
        <w:tc>
          <w:tcPr>
            <w:tcW w:w="583" w:type="pct"/>
          </w:tcPr>
          <w:p w:rsidR="00123B14" w:rsidRPr="00EA5047" w:rsidRDefault="00123B14" w:rsidP="00EA5047">
            <w:pPr>
              <w:pStyle w:val="a9"/>
              <w:jc w:val="both"/>
              <w:rPr>
                <w:b w:val="0"/>
                <w:sz w:val="20"/>
              </w:rPr>
            </w:pPr>
            <w:r w:rsidRPr="00EA5047">
              <w:rPr>
                <w:b w:val="0"/>
                <w:sz w:val="20"/>
              </w:rPr>
              <w:t>217,2</w:t>
            </w:r>
          </w:p>
        </w:tc>
      </w:tr>
      <w:tr w:rsidR="00123B14" w:rsidRPr="00EA5047">
        <w:tc>
          <w:tcPr>
            <w:tcW w:w="2441" w:type="pct"/>
          </w:tcPr>
          <w:p w:rsidR="00123B14" w:rsidRPr="00EA5047" w:rsidRDefault="00123B14" w:rsidP="00EA5047">
            <w:pPr>
              <w:pStyle w:val="a9"/>
              <w:jc w:val="both"/>
              <w:rPr>
                <w:b w:val="0"/>
                <w:sz w:val="20"/>
              </w:rPr>
            </w:pPr>
            <w:r w:rsidRPr="00EA5047">
              <w:rPr>
                <w:b w:val="0"/>
                <w:sz w:val="20"/>
              </w:rPr>
              <w:t>Пассажирооборот –всего, млн. пасс-километров</w:t>
            </w:r>
          </w:p>
        </w:tc>
        <w:tc>
          <w:tcPr>
            <w:tcW w:w="811" w:type="pct"/>
          </w:tcPr>
          <w:p w:rsidR="00123B14" w:rsidRPr="00EA5047" w:rsidRDefault="00123B14" w:rsidP="00EA5047">
            <w:pPr>
              <w:pStyle w:val="a9"/>
              <w:jc w:val="both"/>
              <w:rPr>
                <w:b w:val="0"/>
                <w:sz w:val="20"/>
              </w:rPr>
            </w:pPr>
            <w:r w:rsidRPr="00EA5047">
              <w:rPr>
                <w:b w:val="0"/>
                <w:sz w:val="20"/>
              </w:rPr>
              <w:t>9,0</w:t>
            </w:r>
          </w:p>
        </w:tc>
        <w:tc>
          <w:tcPr>
            <w:tcW w:w="584" w:type="pct"/>
          </w:tcPr>
          <w:p w:rsidR="00123B14" w:rsidRPr="00EA5047" w:rsidRDefault="00123B14" w:rsidP="00EA5047">
            <w:pPr>
              <w:pStyle w:val="a9"/>
              <w:jc w:val="both"/>
              <w:rPr>
                <w:b w:val="0"/>
                <w:sz w:val="20"/>
              </w:rPr>
            </w:pPr>
            <w:r w:rsidRPr="00EA5047">
              <w:rPr>
                <w:b w:val="0"/>
                <w:sz w:val="20"/>
              </w:rPr>
              <w:t>9,3</w:t>
            </w:r>
          </w:p>
        </w:tc>
        <w:tc>
          <w:tcPr>
            <w:tcW w:w="581" w:type="pct"/>
          </w:tcPr>
          <w:p w:rsidR="00123B14" w:rsidRPr="00EA5047" w:rsidRDefault="00123B14" w:rsidP="00EA5047">
            <w:pPr>
              <w:pStyle w:val="a9"/>
              <w:jc w:val="both"/>
              <w:rPr>
                <w:b w:val="0"/>
                <w:sz w:val="20"/>
              </w:rPr>
            </w:pPr>
            <w:r w:rsidRPr="00EA5047">
              <w:rPr>
                <w:b w:val="0"/>
                <w:sz w:val="20"/>
              </w:rPr>
              <w:t>9,3</w:t>
            </w:r>
          </w:p>
        </w:tc>
        <w:tc>
          <w:tcPr>
            <w:tcW w:w="583" w:type="pct"/>
          </w:tcPr>
          <w:p w:rsidR="00123B14" w:rsidRPr="00EA5047" w:rsidRDefault="00123B14" w:rsidP="00EA5047">
            <w:pPr>
              <w:pStyle w:val="a9"/>
              <w:jc w:val="both"/>
              <w:rPr>
                <w:b w:val="0"/>
                <w:sz w:val="20"/>
              </w:rPr>
            </w:pPr>
            <w:r w:rsidRPr="00EA5047">
              <w:rPr>
                <w:b w:val="0"/>
                <w:sz w:val="20"/>
              </w:rPr>
              <w:t>9,0</w:t>
            </w:r>
          </w:p>
        </w:tc>
      </w:tr>
    </w:tbl>
    <w:p w:rsidR="00123B14" w:rsidRPr="00EA5047" w:rsidRDefault="00123B14" w:rsidP="00EA5047">
      <w:pPr>
        <w:jc w:val="both"/>
        <w:rPr>
          <w:sz w:val="28"/>
          <w:szCs w:val="28"/>
        </w:rPr>
      </w:pPr>
      <w:r w:rsidRPr="00EA5047">
        <w:rPr>
          <w:sz w:val="28"/>
          <w:szCs w:val="28"/>
        </w:rPr>
        <w:t xml:space="preserve">                                                                                                                 </w:t>
      </w:r>
    </w:p>
    <w:p w:rsidR="004A3DC6" w:rsidRDefault="004A3DC6" w:rsidP="00EA5047">
      <w:pPr>
        <w:ind w:firstLine="709"/>
        <w:jc w:val="both"/>
        <w:rPr>
          <w:sz w:val="28"/>
          <w:szCs w:val="28"/>
        </w:rPr>
      </w:pPr>
    </w:p>
    <w:p w:rsidR="0089001D" w:rsidRPr="00EA5047" w:rsidRDefault="0089001D" w:rsidP="00EA5047">
      <w:pPr>
        <w:ind w:firstLine="709"/>
        <w:jc w:val="both"/>
        <w:rPr>
          <w:sz w:val="28"/>
          <w:szCs w:val="28"/>
        </w:rPr>
      </w:pPr>
      <w:r w:rsidRPr="00EA5047">
        <w:rPr>
          <w:sz w:val="28"/>
          <w:szCs w:val="28"/>
        </w:rPr>
        <w:t>Транспортным обслуживанием населения района занимается МУП «Староюрьевское АТП». Автопредприятие имеет 10 рейсовых автобусов.</w:t>
      </w:r>
    </w:p>
    <w:p w:rsidR="0089001D" w:rsidRPr="00EA5047" w:rsidRDefault="0089001D" w:rsidP="00EA5047">
      <w:pPr>
        <w:ind w:firstLine="709"/>
        <w:jc w:val="both"/>
        <w:rPr>
          <w:sz w:val="28"/>
          <w:szCs w:val="28"/>
        </w:rPr>
      </w:pPr>
      <w:r w:rsidRPr="00EA5047">
        <w:rPr>
          <w:sz w:val="28"/>
          <w:szCs w:val="28"/>
        </w:rPr>
        <w:t xml:space="preserve">Железнодорожный транспорт представлен однопутной тупиковой железнодорожной линией Богоявленск-Челновая на тепловозной тяге, в границах района </w:t>
      </w:r>
      <w:smartTag w:uri="urn:schemas-microsoft-com:office:smarttags" w:element="metricconverter">
        <w:smartTagPr>
          <w:attr w:name="ProductID" w:val="30 км"/>
        </w:smartTagPr>
        <w:r w:rsidRPr="00EA5047">
          <w:rPr>
            <w:sz w:val="28"/>
            <w:szCs w:val="28"/>
          </w:rPr>
          <w:t>30 км</w:t>
        </w:r>
      </w:smartTag>
      <w:r w:rsidRPr="00EA5047">
        <w:rPr>
          <w:sz w:val="28"/>
          <w:szCs w:val="28"/>
        </w:rPr>
        <w:t>. По характеру работы станция Старо-Юрьево- грузопассажирская.</w:t>
      </w:r>
    </w:p>
    <w:p w:rsidR="0089001D" w:rsidRPr="00EA5047" w:rsidRDefault="0089001D" w:rsidP="00EA5047">
      <w:pPr>
        <w:ind w:firstLine="709"/>
        <w:jc w:val="both"/>
        <w:rPr>
          <w:sz w:val="28"/>
          <w:szCs w:val="28"/>
        </w:rPr>
      </w:pPr>
      <w:r w:rsidRPr="00EA5047">
        <w:rPr>
          <w:sz w:val="28"/>
          <w:szCs w:val="28"/>
        </w:rPr>
        <w:t xml:space="preserve">Трубопроводный  транспорт представлен магистральными газопроводами Уренгой-Помары-Ужгород, Елец-1, Елец-2, Петровск-Елец состоящими из 8 линий, длина одной линии в границах района </w:t>
      </w:r>
      <w:smartTag w:uri="urn:schemas-microsoft-com:office:smarttags" w:element="metricconverter">
        <w:smartTagPr>
          <w:attr w:name="ProductID" w:val="35,5 км"/>
        </w:smartTagPr>
        <w:r w:rsidRPr="00EA5047">
          <w:rPr>
            <w:sz w:val="28"/>
            <w:szCs w:val="28"/>
          </w:rPr>
          <w:t>35,5 км</w:t>
        </w:r>
      </w:smartTag>
      <w:r w:rsidRPr="00EA5047">
        <w:rPr>
          <w:sz w:val="28"/>
          <w:szCs w:val="28"/>
        </w:rPr>
        <w:t>.</w:t>
      </w:r>
    </w:p>
    <w:p w:rsidR="009027D7" w:rsidRPr="00EA5047" w:rsidRDefault="009027D7" w:rsidP="00EA5047">
      <w:pPr>
        <w:jc w:val="both"/>
        <w:rPr>
          <w:sz w:val="28"/>
          <w:szCs w:val="28"/>
        </w:rPr>
      </w:pPr>
    </w:p>
    <w:p w:rsidR="001E76D1" w:rsidRDefault="004925D1" w:rsidP="00EA5047">
      <w:pPr>
        <w:ind w:firstLine="840"/>
        <w:jc w:val="both"/>
        <w:rPr>
          <w:b/>
          <w:sz w:val="28"/>
          <w:szCs w:val="28"/>
        </w:rPr>
      </w:pPr>
      <w:r w:rsidRPr="0029500C">
        <w:rPr>
          <w:b/>
          <w:sz w:val="28"/>
          <w:szCs w:val="28"/>
        </w:rPr>
        <w:t xml:space="preserve">                             </w:t>
      </w:r>
    </w:p>
    <w:p w:rsidR="00205A68" w:rsidRPr="0029500C" w:rsidRDefault="001E76D1" w:rsidP="00EA5047">
      <w:pPr>
        <w:ind w:firstLine="840"/>
        <w:jc w:val="both"/>
        <w:rPr>
          <w:b/>
          <w:sz w:val="28"/>
          <w:szCs w:val="28"/>
        </w:rPr>
      </w:pPr>
      <w:r>
        <w:rPr>
          <w:b/>
          <w:sz w:val="28"/>
          <w:szCs w:val="28"/>
        </w:rPr>
        <w:t xml:space="preserve">                         </w:t>
      </w:r>
      <w:r w:rsidR="004925D1" w:rsidRPr="0029500C">
        <w:rPr>
          <w:b/>
          <w:sz w:val="28"/>
          <w:szCs w:val="28"/>
        </w:rPr>
        <w:t xml:space="preserve">                </w:t>
      </w:r>
      <w:r w:rsidR="005610B4" w:rsidRPr="0029500C">
        <w:rPr>
          <w:b/>
          <w:sz w:val="28"/>
          <w:szCs w:val="28"/>
        </w:rPr>
        <w:t>3</w:t>
      </w:r>
      <w:r w:rsidR="00205A68" w:rsidRPr="0029500C">
        <w:rPr>
          <w:b/>
          <w:sz w:val="28"/>
          <w:szCs w:val="28"/>
        </w:rPr>
        <w:t>.4. Связь</w:t>
      </w:r>
    </w:p>
    <w:p w:rsidR="007B4617" w:rsidRPr="00EA5047" w:rsidRDefault="007B4617" w:rsidP="00EA5047">
      <w:pPr>
        <w:ind w:firstLine="840"/>
        <w:jc w:val="both"/>
        <w:rPr>
          <w:sz w:val="28"/>
          <w:szCs w:val="28"/>
        </w:rPr>
      </w:pPr>
    </w:p>
    <w:p w:rsidR="0089001D" w:rsidRPr="00EA5047" w:rsidRDefault="0089001D" w:rsidP="00EA5047">
      <w:pPr>
        <w:ind w:firstLine="840"/>
        <w:jc w:val="both"/>
        <w:rPr>
          <w:sz w:val="28"/>
          <w:szCs w:val="28"/>
        </w:rPr>
      </w:pPr>
      <w:r w:rsidRPr="00EA5047">
        <w:rPr>
          <w:sz w:val="28"/>
          <w:szCs w:val="28"/>
        </w:rPr>
        <w:t>Общее количество абонентов связи 3620, в том числе телефонизированы 3,3 тыс. домохозяйств (45,8%). В районе действуют операторские пункты по предоставлению услуг мобильной связи и оптико-волоконная связь.  Всего на территории района действуют три оператора сотовой связи: МТС, Мегафон, Билайн, есть возможность подключения к сети «Интернет».</w:t>
      </w:r>
    </w:p>
    <w:p w:rsidR="0089001D" w:rsidRPr="00EA5047" w:rsidRDefault="0089001D" w:rsidP="00EA5047">
      <w:pPr>
        <w:ind w:firstLine="840"/>
        <w:jc w:val="both"/>
        <w:rPr>
          <w:sz w:val="28"/>
          <w:szCs w:val="28"/>
        </w:rPr>
      </w:pPr>
      <w:r w:rsidRPr="00EA5047">
        <w:rPr>
          <w:sz w:val="28"/>
          <w:szCs w:val="28"/>
        </w:rPr>
        <w:t xml:space="preserve">Работают 5 междугородних таксофонов на магнитных картах. </w:t>
      </w:r>
    </w:p>
    <w:p w:rsidR="0089001D" w:rsidRPr="00EA5047" w:rsidRDefault="0089001D" w:rsidP="00EA5047">
      <w:pPr>
        <w:ind w:firstLine="840"/>
        <w:jc w:val="both"/>
        <w:rPr>
          <w:sz w:val="28"/>
          <w:szCs w:val="28"/>
        </w:rPr>
      </w:pPr>
      <w:r w:rsidRPr="00EA5047">
        <w:rPr>
          <w:sz w:val="28"/>
          <w:szCs w:val="28"/>
        </w:rPr>
        <w:t>Охват населения телевизионным вещанием составляет 100%.</w:t>
      </w:r>
    </w:p>
    <w:p w:rsidR="000531A6" w:rsidRPr="00EA5047" w:rsidRDefault="00232A88" w:rsidP="00EA5047">
      <w:pPr>
        <w:pStyle w:val="7"/>
        <w:spacing w:line="240" w:lineRule="auto"/>
        <w:ind w:firstLine="840"/>
        <w:jc w:val="both"/>
        <w:rPr>
          <w:b w:val="0"/>
        </w:rPr>
      </w:pPr>
      <w:r w:rsidRPr="00EA5047">
        <w:rPr>
          <w:b w:val="0"/>
        </w:rPr>
        <w:t xml:space="preserve">               </w:t>
      </w:r>
    </w:p>
    <w:p w:rsidR="001E76D1" w:rsidRDefault="001E76D1" w:rsidP="00EA5047">
      <w:pPr>
        <w:pStyle w:val="7"/>
        <w:spacing w:line="240" w:lineRule="auto"/>
        <w:ind w:firstLine="840"/>
        <w:jc w:val="both"/>
      </w:pPr>
    </w:p>
    <w:p w:rsidR="00205A68" w:rsidRDefault="000531A6" w:rsidP="00EA5047">
      <w:pPr>
        <w:pStyle w:val="7"/>
        <w:spacing w:line="240" w:lineRule="auto"/>
        <w:ind w:firstLine="840"/>
        <w:jc w:val="both"/>
      </w:pPr>
      <w:r w:rsidRPr="0029500C">
        <w:t xml:space="preserve">                            </w:t>
      </w:r>
      <w:r w:rsidR="00232A88" w:rsidRPr="0029500C">
        <w:t xml:space="preserve"> </w:t>
      </w:r>
      <w:r w:rsidR="00072081" w:rsidRPr="0029500C">
        <w:t xml:space="preserve">  </w:t>
      </w:r>
      <w:r w:rsidR="00232A88" w:rsidRPr="0029500C">
        <w:t xml:space="preserve">  </w:t>
      </w:r>
      <w:r w:rsidR="005610B4" w:rsidRPr="0029500C">
        <w:t>3</w:t>
      </w:r>
      <w:r w:rsidR="00205A68" w:rsidRPr="0029500C">
        <w:t>.5. Инвестиционная деятельность</w:t>
      </w:r>
    </w:p>
    <w:p w:rsidR="00BD41D4" w:rsidRPr="00BD41D4" w:rsidRDefault="00BD41D4" w:rsidP="00BD41D4"/>
    <w:p w:rsidR="000531A6" w:rsidRPr="00EA5047" w:rsidRDefault="000531A6" w:rsidP="00EA5047">
      <w:pPr>
        <w:jc w:val="both"/>
      </w:pPr>
    </w:p>
    <w:p w:rsidR="00232A88" w:rsidRPr="00EA5047" w:rsidRDefault="00232A88" w:rsidP="00EA5047">
      <w:pPr>
        <w:jc w:val="both"/>
        <w:rPr>
          <w:sz w:val="28"/>
          <w:szCs w:val="28"/>
        </w:rPr>
      </w:pPr>
      <w:r w:rsidRPr="00EA5047">
        <w:rPr>
          <w:sz w:val="28"/>
          <w:szCs w:val="28"/>
        </w:rPr>
        <w:t xml:space="preserve">           </w:t>
      </w:r>
      <w:r w:rsidR="005B2DE2" w:rsidRPr="00EA5047">
        <w:rPr>
          <w:sz w:val="28"/>
          <w:szCs w:val="28"/>
        </w:rPr>
        <w:t xml:space="preserve">В 2005-2008  годах наблюдается значительный рост инвестиций в основной капитал,  за счет всех источников финансирования в 2008 году освоено 349,6 млн.руб., рост к уровню 2005 года  в 3,1 раза, в т.ч. </w:t>
      </w:r>
      <w:r w:rsidR="00AE055D" w:rsidRPr="00EA5047">
        <w:rPr>
          <w:sz w:val="28"/>
          <w:szCs w:val="28"/>
        </w:rPr>
        <w:t xml:space="preserve">на газификацию 136,9 млн.руб.(39,2 %), </w:t>
      </w:r>
      <w:r w:rsidR="005B2DE2" w:rsidRPr="00EA5047">
        <w:rPr>
          <w:sz w:val="28"/>
          <w:szCs w:val="28"/>
        </w:rPr>
        <w:t xml:space="preserve">на жилищное строительство 85,6 млн.руб. (24,5 % от общего объема). </w:t>
      </w:r>
    </w:p>
    <w:p w:rsidR="00450CCD" w:rsidRPr="00EA5047" w:rsidRDefault="00450CCD" w:rsidP="00EA5047">
      <w:pPr>
        <w:jc w:val="both"/>
        <w:rPr>
          <w:sz w:val="28"/>
          <w:szCs w:val="28"/>
        </w:rPr>
      </w:pPr>
    </w:p>
    <w:p w:rsidR="006742A0" w:rsidRPr="00EA5047" w:rsidRDefault="00123B14" w:rsidP="00EA5047">
      <w:pPr>
        <w:jc w:val="both"/>
        <w:rPr>
          <w:sz w:val="28"/>
          <w:szCs w:val="28"/>
        </w:rPr>
      </w:pPr>
      <w:r w:rsidRPr="00EA5047">
        <w:rPr>
          <w:sz w:val="28"/>
          <w:szCs w:val="28"/>
        </w:rPr>
        <w:t xml:space="preserve">                                                                                                        </w:t>
      </w:r>
    </w:p>
    <w:p w:rsidR="006742A0" w:rsidRPr="00EA5047" w:rsidRDefault="006742A0" w:rsidP="00EA5047">
      <w:pPr>
        <w:jc w:val="both"/>
        <w:rPr>
          <w:sz w:val="28"/>
          <w:szCs w:val="28"/>
        </w:rPr>
      </w:pPr>
      <w:r w:rsidRPr="00EA5047">
        <w:rPr>
          <w:sz w:val="28"/>
          <w:szCs w:val="28"/>
        </w:rPr>
        <w:t xml:space="preserve">                                                            </w:t>
      </w:r>
    </w:p>
    <w:p w:rsidR="00BD41D4" w:rsidRDefault="006742A0" w:rsidP="00EA5047">
      <w:pPr>
        <w:jc w:val="both"/>
        <w:rPr>
          <w:sz w:val="28"/>
          <w:szCs w:val="28"/>
        </w:rPr>
      </w:pPr>
      <w:r w:rsidRPr="00EA5047">
        <w:rPr>
          <w:sz w:val="28"/>
          <w:szCs w:val="28"/>
        </w:rPr>
        <w:t xml:space="preserve">                                                                                                     </w:t>
      </w:r>
    </w:p>
    <w:p w:rsidR="00123B14" w:rsidRPr="00EA5047" w:rsidRDefault="00BD41D4" w:rsidP="00EA5047">
      <w:pPr>
        <w:jc w:val="both"/>
        <w:rPr>
          <w:sz w:val="28"/>
          <w:szCs w:val="28"/>
        </w:rPr>
      </w:pPr>
      <w:r>
        <w:rPr>
          <w:sz w:val="28"/>
          <w:szCs w:val="28"/>
        </w:rPr>
        <w:t xml:space="preserve">                                                                                                        </w:t>
      </w:r>
      <w:r w:rsidR="00123B14" w:rsidRPr="00EA5047">
        <w:rPr>
          <w:sz w:val="28"/>
          <w:szCs w:val="28"/>
        </w:rPr>
        <w:t xml:space="preserve">        Таблица № 9</w:t>
      </w:r>
    </w:p>
    <w:p w:rsidR="00123B14" w:rsidRPr="00EA5047" w:rsidRDefault="00123B14" w:rsidP="00EA5047">
      <w:pPr>
        <w:pStyle w:val="7"/>
        <w:spacing w:line="240" w:lineRule="auto"/>
        <w:ind w:firstLine="840"/>
        <w:jc w:val="both"/>
        <w:rPr>
          <w:b w:val="0"/>
          <w:szCs w:val="28"/>
        </w:rPr>
      </w:pPr>
      <w:r w:rsidRPr="00EA5047">
        <w:rPr>
          <w:b w:val="0"/>
        </w:rPr>
        <w:t xml:space="preserve">              </w:t>
      </w:r>
      <w:r w:rsidRPr="00EA5047">
        <w:rPr>
          <w:b w:val="0"/>
          <w:szCs w:val="28"/>
        </w:rPr>
        <w:t>Объем инвестиций в экономику района</w:t>
      </w:r>
    </w:p>
    <w:p w:rsidR="00450CCD" w:rsidRPr="00EA5047" w:rsidRDefault="00450CCD" w:rsidP="00EA5047">
      <w:pPr>
        <w:jc w:val="both"/>
      </w:pPr>
    </w:p>
    <w:tbl>
      <w:tblPr>
        <w:tblW w:w="982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89"/>
        <w:gridCol w:w="2841"/>
        <w:gridCol w:w="1440"/>
        <w:gridCol w:w="1080"/>
        <w:gridCol w:w="1230"/>
        <w:gridCol w:w="1320"/>
        <w:gridCol w:w="1320"/>
      </w:tblGrid>
      <w:tr w:rsidR="00123B14" w:rsidRPr="00EA5047">
        <w:trPr>
          <w:tblHeader/>
        </w:trPr>
        <w:tc>
          <w:tcPr>
            <w:tcW w:w="589"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w:t>
            </w:r>
          </w:p>
          <w:p w:rsidR="00123B14" w:rsidRPr="00EA5047" w:rsidRDefault="00123B14" w:rsidP="00EA5047">
            <w:pPr>
              <w:jc w:val="both"/>
              <w:rPr>
                <w:sz w:val="20"/>
                <w:szCs w:val="20"/>
              </w:rPr>
            </w:pPr>
            <w:r w:rsidRPr="00EA5047">
              <w:rPr>
                <w:sz w:val="20"/>
                <w:szCs w:val="20"/>
              </w:rPr>
              <w:t>п/п</w:t>
            </w:r>
          </w:p>
        </w:tc>
        <w:tc>
          <w:tcPr>
            <w:tcW w:w="2841"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Показатели</w:t>
            </w:r>
          </w:p>
        </w:tc>
        <w:tc>
          <w:tcPr>
            <w:tcW w:w="144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2005</w:t>
            </w:r>
          </w:p>
        </w:tc>
        <w:tc>
          <w:tcPr>
            <w:tcW w:w="123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2006</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2007</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2008</w:t>
            </w:r>
          </w:p>
        </w:tc>
      </w:tr>
      <w:tr w:rsidR="00123B14" w:rsidRPr="00EA5047">
        <w:trPr>
          <w:tblHeader/>
        </w:trPr>
        <w:tc>
          <w:tcPr>
            <w:tcW w:w="589"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1</w:t>
            </w:r>
          </w:p>
        </w:tc>
        <w:tc>
          <w:tcPr>
            <w:tcW w:w="2841"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2</w:t>
            </w:r>
          </w:p>
        </w:tc>
        <w:tc>
          <w:tcPr>
            <w:tcW w:w="144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3</w:t>
            </w:r>
          </w:p>
        </w:tc>
        <w:tc>
          <w:tcPr>
            <w:tcW w:w="108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4</w:t>
            </w:r>
          </w:p>
        </w:tc>
        <w:tc>
          <w:tcPr>
            <w:tcW w:w="123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5</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6</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7</w:t>
            </w:r>
          </w:p>
        </w:tc>
      </w:tr>
      <w:tr w:rsidR="00123B14" w:rsidRPr="00EA5047">
        <w:tc>
          <w:tcPr>
            <w:tcW w:w="589"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p>
        </w:tc>
        <w:tc>
          <w:tcPr>
            <w:tcW w:w="2841"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Объем инвестиций – всего по району</w:t>
            </w:r>
          </w:p>
        </w:tc>
        <w:tc>
          <w:tcPr>
            <w:tcW w:w="144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 xml:space="preserve"> </w:t>
            </w:r>
          </w:p>
          <w:p w:rsidR="00123B14" w:rsidRPr="00EA5047" w:rsidRDefault="00123B14" w:rsidP="00EA5047">
            <w:pPr>
              <w:jc w:val="both"/>
              <w:rPr>
                <w:sz w:val="20"/>
                <w:szCs w:val="20"/>
              </w:rPr>
            </w:pPr>
            <w:r w:rsidRPr="00EA5047">
              <w:rPr>
                <w:sz w:val="20"/>
                <w:szCs w:val="20"/>
              </w:rPr>
              <w:t>тыс.руб.</w:t>
            </w:r>
          </w:p>
          <w:p w:rsidR="00123B14" w:rsidRPr="00EA5047" w:rsidRDefault="00123B14" w:rsidP="00EA5047">
            <w:pPr>
              <w:jc w:val="both"/>
              <w:rPr>
                <w:sz w:val="20"/>
                <w:szCs w:val="20"/>
              </w:rPr>
            </w:pPr>
            <w:r w:rsidRPr="00EA5047">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111572,0</w:t>
            </w:r>
          </w:p>
        </w:tc>
        <w:tc>
          <w:tcPr>
            <w:tcW w:w="123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249939,0</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267101,0</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349615,0</w:t>
            </w:r>
          </w:p>
        </w:tc>
      </w:tr>
      <w:tr w:rsidR="00123B14" w:rsidRPr="00EA5047">
        <w:tc>
          <w:tcPr>
            <w:tcW w:w="589"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p>
        </w:tc>
        <w:tc>
          <w:tcPr>
            <w:tcW w:w="2841"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u w:val="single"/>
              </w:rPr>
            </w:pPr>
            <w:r w:rsidRPr="00EA5047">
              <w:rPr>
                <w:sz w:val="20"/>
                <w:szCs w:val="20"/>
              </w:rPr>
              <w:t>по источникам</w:t>
            </w:r>
            <w:r w:rsidRPr="00EA5047">
              <w:rPr>
                <w:sz w:val="20"/>
                <w:szCs w:val="20"/>
                <w:u w:val="single"/>
              </w:rPr>
              <w:t>:</w:t>
            </w:r>
          </w:p>
        </w:tc>
        <w:tc>
          <w:tcPr>
            <w:tcW w:w="144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p>
        </w:tc>
        <w:tc>
          <w:tcPr>
            <w:tcW w:w="123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p>
        </w:tc>
      </w:tr>
      <w:tr w:rsidR="00123B14" w:rsidRPr="00EA5047">
        <w:tc>
          <w:tcPr>
            <w:tcW w:w="589"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p>
        </w:tc>
        <w:tc>
          <w:tcPr>
            <w:tcW w:w="2841"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 средства предприятий</w:t>
            </w:r>
          </w:p>
        </w:tc>
        <w:tc>
          <w:tcPr>
            <w:tcW w:w="144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30237,0</w:t>
            </w:r>
          </w:p>
        </w:tc>
        <w:tc>
          <w:tcPr>
            <w:tcW w:w="123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71500,0</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14745,0</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9538,0</w:t>
            </w:r>
          </w:p>
        </w:tc>
      </w:tr>
      <w:tr w:rsidR="00123B14" w:rsidRPr="00EA5047">
        <w:tc>
          <w:tcPr>
            <w:tcW w:w="589"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p>
        </w:tc>
        <w:tc>
          <w:tcPr>
            <w:tcW w:w="2841"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 xml:space="preserve">- бюджетные средства </w:t>
            </w:r>
          </w:p>
        </w:tc>
        <w:tc>
          <w:tcPr>
            <w:tcW w:w="144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 « -</w:t>
            </w:r>
          </w:p>
        </w:tc>
        <w:tc>
          <w:tcPr>
            <w:tcW w:w="108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18328,0</w:t>
            </w:r>
          </w:p>
        </w:tc>
        <w:tc>
          <w:tcPr>
            <w:tcW w:w="123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59384,0</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57494,0</w:t>
            </w:r>
          </w:p>
        </w:tc>
        <w:tc>
          <w:tcPr>
            <w:tcW w:w="1320" w:type="dxa"/>
            <w:tcBorders>
              <w:top w:val="single" w:sz="4" w:space="0" w:color="auto"/>
              <w:left w:val="single" w:sz="4" w:space="0" w:color="auto"/>
              <w:bottom w:val="single" w:sz="4" w:space="0" w:color="auto"/>
            </w:tcBorders>
          </w:tcPr>
          <w:p w:rsidR="00123B14" w:rsidRPr="00EA5047" w:rsidRDefault="00123B14" w:rsidP="00EA5047">
            <w:pPr>
              <w:jc w:val="both"/>
              <w:rPr>
                <w:sz w:val="20"/>
                <w:szCs w:val="20"/>
              </w:rPr>
            </w:pPr>
            <w:r w:rsidRPr="00EA5047">
              <w:rPr>
                <w:sz w:val="20"/>
                <w:szCs w:val="20"/>
              </w:rPr>
              <w:t>56058,0</w:t>
            </w:r>
          </w:p>
        </w:tc>
      </w:tr>
      <w:tr w:rsidR="00123B14" w:rsidRPr="00EA5047">
        <w:tc>
          <w:tcPr>
            <w:tcW w:w="589"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p>
        </w:tc>
        <w:tc>
          <w:tcPr>
            <w:tcW w:w="2841"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 xml:space="preserve">    федеральный бюджет </w:t>
            </w:r>
          </w:p>
        </w:tc>
        <w:tc>
          <w:tcPr>
            <w:tcW w:w="144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 « -</w:t>
            </w:r>
          </w:p>
        </w:tc>
        <w:tc>
          <w:tcPr>
            <w:tcW w:w="108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10331,0</w:t>
            </w:r>
          </w:p>
        </w:tc>
        <w:tc>
          <w:tcPr>
            <w:tcW w:w="123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20352,0</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11258,0</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4046,0</w:t>
            </w:r>
          </w:p>
        </w:tc>
      </w:tr>
      <w:tr w:rsidR="00123B14" w:rsidRPr="00EA5047">
        <w:tc>
          <w:tcPr>
            <w:tcW w:w="589" w:type="dxa"/>
            <w:tcBorders>
              <w:top w:val="single" w:sz="4" w:space="0" w:color="auto"/>
              <w:right w:val="single" w:sz="4" w:space="0" w:color="auto"/>
            </w:tcBorders>
          </w:tcPr>
          <w:p w:rsidR="00123B14" w:rsidRPr="00EA5047" w:rsidRDefault="00123B14" w:rsidP="00EA5047">
            <w:pPr>
              <w:jc w:val="both"/>
              <w:rPr>
                <w:sz w:val="20"/>
                <w:szCs w:val="20"/>
              </w:rPr>
            </w:pPr>
          </w:p>
        </w:tc>
        <w:tc>
          <w:tcPr>
            <w:tcW w:w="2841"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 xml:space="preserve">    областной бюджет</w:t>
            </w:r>
          </w:p>
        </w:tc>
        <w:tc>
          <w:tcPr>
            <w:tcW w:w="144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 « -</w:t>
            </w:r>
          </w:p>
        </w:tc>
        <w:tc>
          <w:tcPr>
            <w:tcW w:w="1080" w:type="dxa"/>
            <w:tcBorders>
              <w:top w:val="single" w:sz="4" w:space="0" w:color="auto"/>
              <w:left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7997,0</w:t>
            </w:r>
          </w:p>
        </w:tc>
        <w:tc>
          <w:tcPr>
            <w:tcW w:w="123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39032,0</w:t>
            </w:r>
          </w:p>
        </w:tc>
        <w:tc>
          <w:tcPr>
            <w:tcW w:w="1320" w:type="dxa"/>
            <w:tcBorders>
              <w:top w:val="single" w:sz="4" w:space="0" w:color="auto"/>
              <w:left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46236,0</w:t>
            </w:r>
          </w:p>
        </w:tc>
        <w:tc>
          <w:tcPr>
            <w:tcW w:w="1320" w:type="dxa"/>
            <w:tcBorders>
              <w:top w:val="single" w:sz="4" w:space="0" w:color="auto"/>
              <w:left w:val="single" w:sz="4" w:space="0" w:color="auto"/>
              <w:bottom w:val="single" w:sz="4" w:space="0" w:color="auto"/>
              <w:right w:val="single" w:sz="4" w:space="0" w:color="auto"/>
            </w:tcBorders>
          </w:tcPr>
          <w:p w:rsidR="00123B14" w:rsidRPr="00EA5047" w:rsidRDefault="00123B14" w:rsidP="00EA5047">
            <w:pPr>
              <w:jc w:val="both"/>
              <w:rPr>
                <w:sz w:val="20"/>
                <w:szCs w:val="20"/>
              </w:rPr>
            </w:pPr>
            <w:r w:rsidRPr="00EA5047">
              <w:rPr>
                <w:sz w:val="20"/>
                <w:szCs w:val="20"/>
              </w:rPr>
              <w:t>52012,0</w:t>
            </w:r>
          </w:p>
        </w:tc>
      </w:tr>
    </w:tbl>
    <w:p w:rsidR="00123B14" w:rsidRPr="00EA5047" w:rsidRDefault="00123B14" w:rsidP="00EA5047">
      <w:pPr>
        <w:pStyle w:val="ConsNormal"/>
        <w:widowControl/>
        <w:ind w:right="0" w:firstLine="0"/>
        <w:jc w:val="both"/>
        <w:rPr>
          <w:rFonts w:ascii="Times New Roman" w:hAnsi="Times New Roman"/>
        </w:rPr>
      </w:pPr>
    </w:p>
    <w:p w:rsidR="00450CCD" w:rsidRPr="00EA5047" w:rsidRDefault="00450CCD" w:rsidP="00EA5047">
      <w:pPr>
        <w:ind w:firstLine="840"/>
        <w:jc w:val="both"/>
        <w:rPr>
          <w:bCs/>
          <w:sz w:val="28"/>
          <w:szCs w:val="28"/>
        </w:rPr>
      </w:pPr>
    </w:p>
    <w:p w:rsidR="00450CCD" w:rsidRPr="00EA5047" w:rsidRDefault="00CD0A2C" w:rsidP="00EA5047">
      <w:pPr>
        <w:ind w:firstLine="240"/>
        <w:jc w:val="both"/>
        <w:rPr>
          <w:bCs/>
          <w:sz w:val="28"/>
          <w:szCs w:val="28"/>
        </w:rPr>
      </w:pPr>
      <w:r>
        <w:pict>
          <v:shape id="_x0000_i1028" type="#_x0000_t75" style="width:492.75pt;height:261.75pt">
            <v:imagedata r:id="rId11" o:title=""/>
          </v:shape>
        </w:pict>
      </w:r>
    </w:p>
    <w:p w:rsidR="002B7632" w:rsidRPr="00EA5047" w:rsidRDefault="002B7632" w:rsidP="00EA5047">
      <w:pPr>
        <w:tabs>
          <w:tab w:val="left" w:pos="8520"/>
        </w:tabs>
        <w:ind w:firstLine="709"/>
        <w:jc w:val="both"/>
        <w:rPr>
          <w:sz w:val="28"/>
          <w:szCs w:val="28"/>
        </w:rPr>
      </w:pPr>
    </w:p>
    <w:p w:rsidR="002B7632" w:rsidRPr="00EA5047" w:rsidRDefault="002B7632" w:rsidP="00EA5047">
      <w:pPr>
        <w:tabs>
          <w:tab w:val="left" w:pos="8520"/>
        </w:tabs>
        <w:ind w:firstLine="709"/>
        <w:jc w:val="both"/>
        <w:rPr>
          <w:sz w:val="28"/>
          <w:szCs w:val="28"/>
        </w:rPr>
      </w:pPr>
    </w:p>
    <w:p w:rsidR="005B2DE2" w:rsidRPr="00EA5047" w:rsidRDefault="002A0FB9" w:rsidP="00EA5047">
      <w:pPr>
        <w:tabs>
          <w:tab w:val="left" w:pos="8520"/>
        </w:tabs>
        <w:ind w:firstLine="709"/>
        <w:jc w:val="both"/>
        <w:rPr>
          <w:sz w:val="28"/>
          <w:szCs w:val="28"/>
        </w:rPr>
      </w:pPr>
      <w:r w:rsidRPr="00EA5047">
        <w:rPr>
          <w:sz w:val="28"/>
          <w:szCs w:val="28"/>
        </w:rPr>
        <w:t xml:space="preserve">Достаточно высокими темпами проводится </w:t>
      </w:r>
      <w:r w:rsidR="005F697D" w:rsidRPr="00EA5047">
        <w:rPr>
          <w:sz w:val="28"/>
          <w:szCs w:val="28"/>
        </w:rPr>
        <w:t xml:space="preserve"> газификация</w:t>
      </w:r>
      <w:r w:rsidRPr="00EA5047">
        <w:rPr>
          <w:sz w:val="28"/>
          <w:szCs w:val="28"/>
        </w:rPr>
        <w:t xml:space="preserve"> населенных пункто</w:t>
      </w:r>
      <w:r w:rsidR="00B776DE" w:rsidRPr="00EA5047">
        <w:rPr>
          <w:sz w:val="28"/>
          <w:szCs w:val="28"/>
        </w:rPr>
        <w:t xml:space="preserve">в района, </w:t>
      </w:r>
      <w:r w:rsidR="005B2DE2" w:rsidRPr="00EA5047">
        <w:rPr>
          <w:sz w:val="28"/>
          <w:szCs w:val="28"/>
        </w:rPr>
        <w:t xml:space="preserve">за весь период газификации  построено </w:t>
      </w:r>
      <w:smartTag w:uri="urn:schemas-microsoft-com:office:smarttags" w:element="metricconverter">
        <w:smartTagPr>
          <w:attr w:name="ProductID" w:val="431,7 километра"/>
        </w:smartTagPr>
        <w:r w:rsidR="005B2DE2" w:rsidRPr="00EA5047">
          <w:rPr>
            <w:sz w:val="28"/>
            <w:szCs w:val="28"/>
          </w:rPr>
          <w:t>431,7 километр</w:t>
        </w:r>
        <w:r w:rsidR="00E9746E" w:rsidRPr="00EA5047">
          <w:rPr>
            <w:sz w:val="28"/>
            <w:szCs w:val="28"/>
          </w:rPr>
          <w:t>а</w:t>
        </w:r>
      </w:smartTag>
      <w:r w:rsidR="005B2DE2" w:rsidRPr="00EA5047">
        <w:rPr>
          <w:sz w:val="28"/>
          <w:szCs w:val="28"/>
        </w:rPr>
        <w:t xml:space="preserve"> газопровод</w:t>
      </w:r>
      <w:r w:rsidR="00E9746E" w:rsidRPr="00EA5047">
        <w:rPr>
          <w:sz w:val="28"/>
          <w:szCs w:val="28"/>
        </w:rPr>
        <w:t>ов</w:t>
      </w:r>
      <w:r w:rsidR="005B2DE2" w:rsidRPr="00EA5047">
        <w:rPr>
          <w:sz w:val="28"/>
          <w:szCs w:val="28"/>
        </w:rPr>
        <w:t>, газифицировано  5089</w:t>
      </w:r>
      <w:r w:rsidR="005B2DE2" w:rsidRPr="00EA5047">
        <w:rPr>
          <w:color w:val="FF0000"/>
          <w:sz w:val="28"/>
          <w:szCs w:val="28"/>
        </w:rPr>
        <w:t xml:space="preserve"> </w:t>
      </w:r>
      <w:r w:rsidR="005B2DE2" w:rsidRPr="00EA5047">
        <w:rPr>
          <w:sz w:val="28"/>
          <w:szCs w:val="28"/>
        </w:rPr>
        <w:t>домовладений или 67,5 % от общего количества.</w:t>
      </w:r>
      <w:r w:rsidR="007A589C" w:rsidRPr="00EA5047">
        <w:rPr>
          <w:sz w:val="28"/>
          <w:szCs w:val="28"/>
        </w:rPr>
        <w:t xml:space="preserve"> Газификация района ведется за счет средств областного и районного бюджетов, средств ОАО </w:t>
      </w:r>
      <w:r w:rsidR="00730079" w:rsidRPr="00EA5047">
        <w:rPr>
          <w:sz w:val="28"/>
          <w:szCs w:val="28"/>
        </w:rPr>
        <w:t>«</w:t>
      </w:r>
      <w:r w:rsidR="007A589C" w:rsidRPr="00EA5047">
        <w:rPr>
          <w:sz w:val="28"/>
          <w:szCs w:val="28"/>
        </w:rPr>
        <w:t>Межрегионгаз» и населения.</w:t>
      </w:r>
    </w:p>
    <w:p w:rsidR="005B2DE2" w:rsidRPr="00EA5047" w:rsidRDefault="005B2DE2" w:rsidP="00EA5047">
      <w:pPr>
        <w:ind w:firstLine="709"/>
        <w:jc w:val="both"/>
        <w:rPr>
          <w:sz w:val="28"/>
          <w:szCs w:val="28"/>
        </w:rPr>
      </w:pPr>
      <w:r w:rsidRPr="00EA5047">
        <w:rPr>
          <w:sz w:val="28"/>
          <w:szCs w:val="28"/>
        </w:rPr>
        <w:t>Природный газ,  кроме районного центра, пришел в села Вишневое, Большая Дорога, Мезинец, Новоюрьево, Староалександровка, Подгорное, Новиково, Боголюбово, Спасское.</w:t>
      </w:r>
    </w:p>
    <w:p w:rsidR="005B2DE2" w:rsidRPr="00EA5047" w:rsidRDefault="005B2DE2" w:rsidP="00EA5047">
      <w:pPr>
        <w:ind w:firstLine="709"/>
        <w:jc w:val="both"/>
        <w:rPr>
          <w:sz w:val="28"/>
          <w:szCs w:val="28"/>
        </w:rPr>
      </w:pPr>
      <w:r w:rsidRPr="00EA5047">
        <w:rPr>
          <w:sz w:val="28"/>
          <w:szCs w:val="28"/>
        </w:rPr>
        <w:t>В  среднем за последние три года ежегодно вводится  около 4,4 тыс.кв.м. жилья, за  2008 год  введены в строй 41 жил</w:t>
      </w:r>
      <w:r w:rsidR="00E9746E" w:rsidRPr="00EA5047">
        <w:rPr>
          <w:sz w:val="28"/>
          <w:szCs w:val="28"/>
        </w:rPr>
        <w:t>ой</w:t>
      </w:r>
      <w:r w:rsidRPr="00EA5047">
        <w:rPr>
          <w:sz w:val="28"/>
          <w:szCs w:val="28"/>
        </w:rPr>
        <w:t xml:space="preserve"> дом, общей площадью 5222 кв.м.</w:t>
      </w:r>
      <w:r w:rsidR="001D3A82" w:rsidRPr="00EA5047">
        <w:rPr>
          <w:sz w:val="28"/>
          <w:szCs w:val="28"/>
        </w:rPr>
        <w:t xml:space="preserve"> Индивидуальное жилищное строительство осуществляется за счет собственных средств населения и средств федерального </w:t>
      </w:r>
      <w:r w:rsidR="00E9746E" w:rsidRPr="00EA5047">
        <w:rPr>
          <w:sz w:val="28"/>
          <w:szCs w:val="28"/>
        </w:rPr>
        <w:t xml:space="preserve">и областного </w:t>
      </w:r>
      <w:r w:rsidR="001D3A82" w:rsidRPr="00EA5047">
        <w:rPr>
          <w:sz w:val="28"/>
          <w:szCs w:val="28"/>
        </w:rPr>
        <w:t>бюджет</w:t>
      </w:r>
      <w:r w:rsidR="00E9746E" w:rsidRPr="00EA5047">
        <w:rPr>
          <w:sz w:val="28"/>
          <w:szCs w:val="28"/>
        </w:rPr>
        <w:t>ов</w:t>
      </w:r>
      <w:r w:rsidR="001D3A82" w:rsidRPr="00EA5047">
        <w:rPr>
          <w:sz w:val="28"/>
          <w:szCs w:val="28"/>
        </w:rPr>
        <w:t xml:space="preserve"> по программ</w:t>
      </w:r>
      <w:r w:rsidR="00E9746E" w:rsidRPr="00EA5047">
        <w:rPr>
          <w:sz w:val="28"/>
          <w:szCs w:val="28"/>
        </w:rPr>
        <w:t>ам</w:t>
      </w:r>
      <w:r w:rsidR="001D3A82" w:rsidRPr="00EA5047">
        <w:rPr>
          <w:sz w:val="28"/>
          <w:szCs w:val="28"/>
        </w:rPr>
        <w:t xml:space="preserve">  «Социальное развитие села до 2012 года»</w:t>
      </w:r>
      <w:r w:rsidR="00E9746E" w:rsidRPr="00EA5047">
        <w:rPr>
          <w:sz w:val="28"/>
          <w:szCs w:val="28"/>
        </w:rPr>
        <w:t xml:space="preserve"> и «Молодежи доступное жилье»</w:t>
      </w:r>
      <w:r w:rsidR="001D3A82" w:rsidRPr="00EA5047">
        <w:rPr>
          <w:sz w:val="28"/>
          <w:szCs w:val="28"/>
        </w:rPr>
        <w:t>.</w:t>
      </w:r>
    </w:p>
    <w:p w:rsidR="00976090" w:rsidRPr="00EA5047" w:rsidRDefault="005B2DE2" w:rsidP="00EA5047">
      <w:pPr>
        <w:ind w:firstLine="709"/>
        <w:jc w:val="both"/>
        <w:rPr>
          <w:color w:val="FF0000"/>
          <w:sz w:val="28"/>
          <w:szCs w:val="28"/>
        </w:rPr>
      </w:pPr>
      <w:r w:rsidRPr="00EA5047">
        <w:rPr>
          <w:sz w:val="28"/>
          <w:szCs w:val="28"/>
        </w:rPr>
        <w:t>В счет выполнения мер по государственной поддержке молодых семей, тружеников сельского хозяйства и социальной сферы получили субсидии по федеральной целевой программе 128 семей на сумму 16,0 млн.руб.  на улучшение жилищных условий.</w:t>
      </w:r>
      <w:r w:rsidR="0021036C" w:rsidRPr="00EA5047">
        <w:t xml:space="preserve"> (</w:t>
      </w:r>
      <w:r w:rsidR="0021036C" w:rsidRPr="00EA5047">
        <w:rPr>
          <w:sz w:val="28"/>
          <w:szCs w:val="28"/>
        </w:rPr>
        <w:t>Таблицы № 17-18</w:t>
      </w:r>
      <w:r w:rsidR="0021036C" w:rsidRPr="00EA5047">
        <w:t>)</w:t>
      </w:r>
    </w:p>
    <w:p w:rsidR="00D87F68" w:rsidRPr="00EA5047" w:rsidRDefault="00D87F68" w:rsidP="00EA5047">
      <w:pPr>
        <w:ind w:firstLine="840"/>
        <w:jc w:val="both"/>
        <w:rPr>
          <w:sz w:val="28"/>
          <w:szCs w:val="28"/>
        </w:rPr>
      </w:pPr>
    </w:p>
    <w:p w:rsidR="00205A68" w:rsidRPr="0029500C" w:rsidRDefault="005610B4" w:rsidP="0029500C">
      <w:pPr>
        <w:ind w:firstLine="840"/>
        <w:jc w:val="center"/>
        <w:rPr>
          <w:b/>
          <w:sz w:val="28"/>
          <w:szCs w:val="28"/>
        </w:rPr>
      </w:pPr>
      <w:r w:rsidRPr="0029500C">
        <w:rPr>
          <w:b/>
          <w:sz w:val="28"/>
          <w:szCs w:val="28"/>
        </w:rPr>
        <w:t>3</w:t>
      </w:r>
      <w:r w:rsidR="00205A68" w:rsidRPr="0029500C">
        <w:rPr>
          <w:b/>
          <w:sz w:val="28"/>
          <w:szCs w:val="28"/>
        </w:rPr>
        <w:t>.6. Торговля</w:t>
      </w:r>
    </w:p>
    <w:p w:rsidR="00205A68" w:rsidRPr="00EA5047" w:rsidRDefault="00205A68" w:rsidP="00EA5047">
      <w:pPr>
        <w:ind w:firstLine="840"/>
        <w:jc w:val="both"/>
        <w:rPr>
          <w:sz w:val="28"/>
          <w:szCs w:val="28"/>
        </w:rPr>
      </w:pPr>
    </w:p>
    <w:p w:rsidR="005F697D" w:rsidRPr="00EA5047" w:rsidRDefault="005F697D" w:rsidP="00EA5047">
      <w:pPr>
        <w:ind w:firstLine="840"/>
        <w:jc w:val="both"/>
        <w:rPr>
          <w:sz w:val="28"/>
          <w:szCs w:val="28"/>
        </w:rPr>
      </w:pPr>
      <w:r w:rsidRPr="00EA5047">
        <w:rPr>
          <w:sz w:val="28"/>
          <w:szCs w:val="28"/>
        </w:rPr>
        <w:t xml:space="preserve">В районе успешно развивается торговля. В настоящее время в районе действуют </w:t>
      </w:r>
      <w:r w:rsidR="00C71E56" w:rsidRPr="00EA5047">
        <w:rPr>
          <w:sz w:val="28"/>
          <w:szCs w:val="28"/>
        </w:rPr>
        <w:t>121</w:t>
      </w:r>
      <w:r w:rsidRPr="00EA5047">
        <w:rPr>
          <w:color w:val="FF0000"/>
          <w:sz w:val="28"/>
          <w:szCs w:val="28"/>
        </w:rPr>
        <w:t xml:space="preserve"> </w:t>
      </w:r>
      <w:r w:rsidRPr="00EA5047">
        <w:rPr>
          <w:sz w:val="28"/>
          <w:szCs w:val="28"/>
        </w:rPr>
        <w:t>п</w:t>
      </w:r>
      <w:r w:rsidR="00C71E56" w:rsidRPr="00EA5047">
        <w:rPr>
          <w:sz w:val="28"/>
          <w:szCs w:val="28"/>
        </w:rPr>
        <w:t>редприяти</w:t>
      </w:r>
      <w:r w:rsidR="00084D83" w:rsidRPr="00EA5047">
        <w:rPr>
          <w:sz w:val="28"/>
          <w:szCs w:val="28"/>
        </w:rPr>
        <w:t>е</w:t>
      </w:r>
      <w:r w:rsidR="00C71E56" w:rsidRPr="00EA5047">
        <w:rPr>
          <w:sz w:val="28"/>
          <w:szCs w:val="28"/>
        </w:rPr>
        <w:t xml:space="preserve"> розничной торговли (</w:t>
      </w:r>
      <w:r w:rsidR="005F720D" w:rsidRPr="00EA5047">
        <w:rPr>
          <w:sz w:val="28"/>
          <w:szCs w:val="28"/>
        </w:rPr>
        <w:t>73</w:t>
      </w:r>
      <w:r w:rsidRPr="00EA5047">
        <w:rPr>
          <w:sz w:val="28"/>
          <w:szCs w:val="28"/>
        </w:rPr>
        <w:t xml:space="preserve">  в с.Староюрьево,  4</w:t>
      </w:r>
      <w:r w:rsidR="005F720D" w:rsidRPr="00EA5047">
        <w:rPr>
          <w:sz w:val="28"/>
          <w:szCs w:val="28"/>
        </w:rPr>
        <w:t>8</w:t>
      </w:r>
      <w:r w:rsidRPr="00EA5047">
        <w:rPr>
          <w:sz w:val="28"/>
          <w:szCs w:val="28"/>
        </w:rPr>
        <w:t xml:space="preserve"> - в сельских населенных пунктах).</w:t>
      </w:r>
    </w:p>
    <w:p w:rsidR="005F697D" w:rsidRPr="00EA5047" w:rsidRDefault="005F697D" w:rsidP="00EA5047">
      <w:pPr>
        <w:ind w:firstLine="840"/>
        <w:jc w:val="both"/>
        <w:rPr>
          <w:sz w:val="28"/>
          <w:szCs w:val="28"/>
        </w:rPr>
      </w:pPr>
      <w:r w:rsidRPr="00EA5047">
        <w:rPr>
          <w:sz w:val="28"/>
          <w:szCs w:val="28"/>
        </w:rPr>
        <w:t>По формам собственности от общего количества принадлежит:</w:t>
      </w:r>
    </w:p>
    <w:p w:rsidR="005F1E1A" w:rsidRPr="00EA5047" w:rsidRDefault="005F697D" w:rsidP="00EA5047">
      <w:pPr>
        <w:jc w:val="both"/>
        <w:rPr>
          <w:sz w:val="28"/>
          <w:szCs w:val="28"/>
        </w:rPr>
      </w:pPr>
      <w:r w:rsidRPr="00EA5047">
        <w:rPr>
          <w:sz w:val="28"/>
          <w:szCs w:val="28"/>
        </w:rPr>
        <w:t>индивидуальным предпринимателям – 42,3</w:t>
      </w:r>
      <w:r w:rsidR="007B4617" w:rsidRPr="00EA5047">
        <w:rPr>
          <w:sz w:val="28"/>
          <w:szCs w:val="28"/>
        </w:rPr>
        <w:t xml:space="preserve"> </w:t>
      </w:r>
      <w:r w:rsidRPr="00EA5047">
        <w:rPr>
          <w:sz w:val="28"/>
          <w:szCs w:val="28"/>
        </w:rPr>
        <w:t>% , потребкооперации – 38,1</w:t>
      </w:r>
      <w:r w:rsidR="007B4617" w:rsidRPr="00EA5047">
        <w:rPr>
          <w:sz w:val="28"/>
          <w:szCs w:val="28"/>
        </w:rPr>
        <w:t xml:space="preserve"> </w:t>
      </w:r>
      <w:r w:rsidRPr="00EA5047">
        <w:rPr>
          <w:sz w:val="28"/>
          <w:szCs w:val="28"/>
        </w:rPr>
        <w:t>% малым предприятиям – 5,2</w:t>
      </w:r>
      <w:r w:rsidR="007B4617" w:rsidRPr="00EA5047">
        <w:rPr>
          <w:sz w:val="28"/>
          <w:szCs w:val="28"/>
        </w:rPr>
        <w:t xml:space="preserve"> </w:t>
      </w:r>
      <w:r w:rsidRPr="00EA5047">
        <w:rPr>
          <w:sz w:val="28"/>
          <w:szCs w:val="28"/>
        </w:rPr>
        <w:t>%</w:t>
      </w:r>
      <w:r w:rsidR="007B4617" w:rsidRPr="00EA5047">
        <w:rPr>
          <w:sz w:val="28"/>
          <w:szCs w:val="28"/>
        </w:rPr>
        <w:t>.</w:t>
      </w:r>
    </w:p>
    <w:p w:rsidR="009D0C30" w:rsidRPr="00EA5047" w:rsidRDefault="005F697D" w:rsidP="00EA5047">
      <w:pPr>
        <w:ind w:firstLine="840"/>
        <w:jc w:val="both"/>
        <w:rPr>
          <w:sz w:val="28"/>
          <w:szCs w:val="28"/>
        </w:rPr>
      </w:pPr>
      <w:r w:rsidRPr="00EA5047">
        <w:rPr>
          <w:sz w:val="28"/>
          <w:szCs w:val="28"/>
        </w:rPr>
        <w:t>Оборот розничной торговли за  200</w:t>
      </w:r>
      <w:r w:rsidR="00E74385" w:rsidRPr="00EA5047">
        <w:rPr>
          <w:sz w:val="28"/>
          <w:szCs w:val="28"/>
        </w:rPr>
        <w:t>8</w:t>
      </w:r>
      <w:r w:rsidRPr="00EA5047">
        <w:rPr>
          <w:sz w:val="28"/>
          <w:szCs w:val="28"/>
        </w:rPr>
        <w:t xml:space="preserve"> год составил </w:t>
      </w:r>
      <w:r w:rsidR="007B4617" w:rsidRPr="00EA5047">
        <w:rPr>
          <w:sz w:val="28"/>
          <w:szCs w:val="28"/>
        </w:rPr>
        <w:tab/>
        <w:t xml:space="preserve">677,2 </w:t>
      </w:r>
      <w:r w:rsidRPr="00EA5047">
        <w:rPr>
          <w:sz w:val="28"/>
          <w:szCs w:val="28"/>
        </w:rPr>
        <w:t>млн.руб. или 1</w:t>
      </w:r>
      <w:r w:rsidR="00E74385" w:rsidRPr="00EA5047">
        <w:rPr>
          <w:sz w:val="28"/>
          <w:szCs w:val="28"/>
        </w:rPr>
        <w:t>5</w:t>
      </w:r>
      <w:r w:rsidRPr="00EA5047">
        <w:rPr>
          <w:sz w:val="28"/>
          <w:szCs w:val="28"/>
        </w:rPr>
        <w:t>5</w:t>
      </w:r>
      <w:r w:rsidR="00E74385" w:rsidRPr="00EA5047">
        <w:rPr>
          <w:sz w:val="28"/>
          <w:szCs w:val="28"/>
        </w:rPr>
        <w:t xml:space="preserve">,4 </w:t>
      </w:r>
      <w:r w:rsidRPr="00EA5047">
        <w:rPr>
          <w:sz w:val="28"/>
          <w:szCs w:val="28"/>
        </w:rPr>
        <w:t>% в сопоставимых ценах к уровню</w:t>
      </w:r>
      <w:r w:rsidR="00E74385" w:rsidRPr="00EA5047">
        <w:rPr>
          <w:sz w:val="28"/>
          <w:szCs w:val="28"/>
        </w:rPr>
        <w:t xml:space="preserve"> 2007 года. О</w:t>
      </w:r>
      <w:r w:rsidRPr="00EA5047">
        <w:rPr>
          <w:sz w:val="28"/>
          <w:szCs w:val="28"/>
        </w:rPr>
        <w:t xml:space="preserve">пережающими темпами </w:t>
      </w:r>
    </w:p>
    <w:p w:rsidR="00CE61CB" w:rsidRPr="00EA5047" w:rsidRDefault="005F697D" w:rsidP="001E76D1">
      <w:pPr>
        <w:jc w:val="both"/>
        <w:rPr>
          <w:bCs/>
          <w:sz w:val="28"/>
          <w:szCs w:val="28"/>
        </w:rPr>
      </w:pPr>
      <w:r w:rsidRPr="00EA5047">
        <w:rPr>
          <w:sz w:val="28"/>
          <w:szCs w:val="28"/>
        </w:rPr>
        <w:t xml:space="preserve"> развиваться организованная торговля</w:t>
      </w:r>
      <w:r w:rsidR="00E74385" w:rsidRPr="00EA5047">
        <w:rPr>
          <w:sz w:val="28"/>
          <w:szCs w:val="28"/>
        </w:rPr>
        <w:t>,</w:t>
      </w:r>
      <w:r w:rsidRPr="00EA5047">
        <w:rPr>
          <w:sz w:val="28"/>
          <w:szCs w:val="28"/>
        </w:rPr>
        <w:t xml:space="preserve"> </w:t>
      </w:r>
      <w:r w:rsidR="00E74385" w:rsidRPr="00EA5047">
        <w:rPr>
          <w:sz w:val="28"/>
          <w:szCs w:val="28"/>
        </w:rPr>
        <w:t xml:space="preserve">ее удельный вес в общем обороте по району в 2008 году повысился до 76,0 </w:t>
      </w:r>
      <w:r w:rsidRPr="00EA5047">
        <w:rPr>
          <w:sz w:val="28"/>
          <w:szCs w:val="28"/>
        </w:rPr>
        <w:t>%</w:t>
      </w:r>
      <w:r w:rsidR="00E74385" w:rsidRPr="00EA5047">
        <w:rPr>
          <w:sz w:val="28"/>
          <w:szCs w:val="28"/>
        </w:rPr>
        <w:t>.</w:t>
      </w:r>
      <w:r w:rsidR="00CE61CB" w:rsidRPr="00EA5047">
        <w:rPr>
          <w:bCs/>
          <w:sz w:val="28"/>
          <w:szCs w:val="28"/>
        </w:rPr>
        <w:t xml:space="preserve">                                                                                                      </w:t>
      </w:r>
    </w:p>
    <w:p w:rsidR="00CE61CB" w:rsidRPr="00EA5047" w:rsidRDefault="00CE61CB" w:rsidP="00EA5047">
      <w:pPr>
        <w:ind w:firstLine="840"/>
        <w:jc w:val="both"/>
        <w:rPr>
          <w:bCs/>
          <w:sz w:val="28"/>
          <w:szCs w:val="28"/>
        </w:rPr>
      </w:pPr>
      <w:r w:rsidRPr="00EA5047">
        <w:rPr>
          <w:bCs/>
          <w:sz w:val="28"/>
          <w:szCs w:val="28"/>
        </w:rPr>
        <w:t xml:space="preserve">                                                                    </w:t>
      </w:r>
      <w:r w:rsidR="00D237B9" w:rsidRPr="00EA5047">
        <w:rPr>
          <w:bCs/>
          <w:sz w:val="28"/>
          <w:szCs w:val="28"/>
        </w:rPr>
        <w:t xml:space="preserve">                          </w:t>
      </w:r>
      <w:r w:rsidRPr="00EA5047">
        <w:rPr>
          <w:bCs/>
          <w:sz w:val="28"/>
          <w:szCs w:val="28"/>
        </w:rPr>
        <w:t>Таблица № 10</w:t>
      </w:r>
    </w:p>
    <w:p w:rsidR="002B7632" w:rsidRPr="00EA5047" w:rsidRDefault="002B7632" w:rsidP="00EA5047">
      <w:pPr>
        <w:ind w:firstLine="840"/>
        <w:jc w:val="both"/>
        <w:rPr>
          <w:bCs/>
          <w:sz w:val="28"/>
          <w:szCs w:val="28"/>
        </w:rPr>
      </w:pPr>
    </w:p>
    <w:p w:rsidR="00CE61CB" w:rsidRPr="00EA5047" w:rsidRDefault="00CE61CB" w:rsidP="00EA5047">
      <w:pPr>
        <w:ind w:firstLine="709"/>
        <w:jc w:val="both"/>
        <w:rPr>
          <w:bCs/>
          <w:sz w:val="28"/>
          <w:szCs w:val="28"/>
        </w:rPr>
      </w:pPr>
      <w:r w:rsidRPr="00EA5047">
        <w:rPr>
          <w:bCs/>
          <w:sz w:val="28"/>
          <w:szCs w:val="28"/>
        </w:rPr>
        <w:t>Оборот розничной торговли (розничный товарооборот)</w:t>
      </w:r>
    </w:p>
    <w:p w:rsidR="00CE61CB" w:rsidRPr="00EA5047" w:rsidRDefault="00CE61CB" w:rsidP="00EA5047">
      <w:pPr>
        <w:ind w:firstLine="709"/>
        <w:jc w:val="both"/>
        <w:rPr>
          <w:bCs/>
          <w:sz w:val="28"/>
          <w:szCs w:val="28"/>
        </w:rPr>
      </w:pPr>
    </w:p>
    <w:tbl>
      <w:tblPr>
        <w:tblW w:w="9203"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5627"/>
        <w:gridCol w:w="888"/>
        <w:gridCol w:w="840"/>
        <w:gridCol w:w="840"/>
        <w:gridCol w:w="1008"/>
      </w:tblGrid>
      <w:tr w:rsidR="00CE61CB" w:rsidRPr="00EA5047">
        <w:tc>
          <w:tcPr>
            <w:tcW w:w="5627" w:type="dxa"/>
          </w:tcPr>
          <w:p w:rsidR="00CE61CB" w:rsidRPr="00EA5047" w:rsidRDefault="00CE61CB" w:rsidP="00EA5047">
            <w:pPr>
              <w:jc w:val="both"/>
              <w:rPr>
                <w:sz w:val="20"/>
                <w:szCs w:val="20"/>
              </w:rPr>
            </w:pPr>
          </w:p>
        </w:tc>
        <w:tc>
          <w:tcPr>
            <w:tcW w:w="888" w:type="dxa"/>
          </w:tcPr>
          <w:p w:rsidR="00CE61CB" w:rsidRPr="00EA5047" w:rsidRDefault="00CE61CB" w:rsidP="00EA5047">
            <w:pPr>
              <w:jc w:val="both"/>
              <w:rPr>
                <w:bCs/>
                <w:sz w:val="20"/>
                <w:szCs w:val="20"/>
              </w:rPr>
            </w:pPr>
            <w:r w:rsidRPr="00EA5047">
              <w:rPr>
                <w:bCs/>
                <w:sz w:val="20"/>
                <w:szCs w:val="20"/>
              </w:rPr>
              <w:t>2005</w:t>
            </w:r>
          </w:p>
        </w:tc>
        <w:tc>
          <w:tcPr>
            <w:tcW w:w="840" w:type="dxa"/>
          </w:tcPr>
          <w:p w:rsidR="00CE61CB" w:rsidRPr="00EA5047" w:rsidRDefault="00CE61CB" w:rsidP="00EA5047">
            <w:pPr>
              <w:jc w:val="both"/>
              <w:rPr>
                <w:bCs/>
                <w:sz w:val="20"/>
                <w:szCs w:val="20"/>
              </w:rPr>
            </w:pPr>
            <w:r w:rsidRPr="00EA5047">
              <w:rPr>
                <w:bCs/>
                <w:sz w:val="20"/>
                <w:szCs w:val="20"/>
              </w:rPr>
              <w:t>2006</w:t>
            </w:r>
          </w:p>
        </w:tc>
        <w:tc>
          <w:tcPr>
            <w:tcW w:w="840" w:type="dxa"/>
          </w:tcPr>
          <w:p w:rsidR="00CE61CB" w:rsidRPr="00EA5047" w:rsidRDefault="00CE61CB" w:rsidP="00EA5047">
            <w:pPr>
              <w:jc w:val="both"/>
              <w:rPr>
                <w:bCs/>
                <w:sz w:val="20"/>
                <w:szCs w:val="20"/>
              </w:rPr>
            </w:pPr>
            <w:r w:rsidRPr="00EA5047">
              <w:rPr>
                <w:bCs/>
                <w:sz w:val="20"/>
                <w:szCs w:val="20"/>
              </w:rPr>
              <w:t>2007</w:t>
            </w:r>
          </w:p>
        </w:tc>
        <w:tc>
          <w:tcPr>
            <w:tcW w:w="1008" w:type="dxa"/>
          </w:tcPr>
          <w:p w:rsidR="00CE61CB" w:rsidRPr="00EA5047" w:rsidRDefault="00CE61CB" w:rsidP="00EA5047">
            <w:pPr>
              <w:jc w:val="both"/>
              <w:rPr>
                <w:bCs/>
                <w:sz w:val="20"/>
                <w:szCs w:val="20"/>
              </w:rPr>
            </w:pPr>
            <w:r w:rsidRPr="00EA5047">
              <w:rPr>
                <w:bCs/>
                <w:sz w:val="20"/>
                <w:szCs w:val="20"/>
              </w:rPr>
              <w:t>2008</w:t>
            </w:r>
          </w:p>
        </w:tc>
      </w:tr>
      <w:tr w:rsidR="00CE61CB" w:rsidRPr="00EA5047">
        <w:tc>
          <w:tcPr>
            <w:tcW w:w="5627" w:type="dxa"/>
          </w:tcPr>
          <w:p w:rsidR="00CE61CB" w:rsidRPr="00EA5047" w:rsidRDefault="00CE61CB" w:rsidP="00EA5047">
            <w:pPr>
              <w:pStyle w:val="10"/>
              <w:spacing w:before="0" w:after="0"/>
              <w:jc w:val="both"/>
              <w:rPr>
                <w:sz w:val="20"/>
              </w:rPr>
            </w:pPr>
            <w:r w:rsidRPr="00EA5047">
              <w:rPr>
                <w:sz w:val="20"/>
              </w:rPr>
              <w:t>Оборот розничной торговли, в млн. рублей</w:t>
            </w:r>
          </w:p>
        </w:tc>
        <w:tc>
          <w:tcPr>
            <w:tcW w:w="888" w:type="dxa"/>
          </w:tcPr>
          <w:p w:rsidR="00CE61CB" w:rsidRPr="00EA5047" w:rsidRDefault="00CE61CB" w:rsidP="00EA5047">
            <w:pPr>
              <w:jc w:val="both"/>
              <w:rPr>
                <w:sz w:val="20"/>
                <w:szCs w:val="20"/>
              </w:rPr>
            </w:pPr>
            <w:r w:rsidRPr="00EA5047">
              <w:rPr>
                <w:sz w:val="20"/>
                <w:szCs w:val="20"/>
              </w:rPr>
              <w:t>435,9</w:t>
            </w:r>
          </w:p>
        </w:tc>
        <w:tc>
          <w:tcPr>
            <w:tcW w:w="840" w:type="dxa"/>
          </w:tcPr>
          <w:p w:rsidR="00CE61CB" w:rsidRPr="00EA5047" w:rsidRDefault="00CE61CB" w:rsidP="00EA5047">
            <w:pPr>
              <w:jc w:val="both"/>
              <w:rPr>
                <w:sz w:val="20"/>
                <w:szCs w:val="20"/>
              </w:rPr>
            </w:pPr>
            <w:r w:rsidRPr="00EA5047">
              <w:rPr>
                <w:sz w:val="20"/>
                <w:szCs w:val="20"/>
              </w:rPr>
              <w:t>505,2</w:t>
            </w:r>
          </w:p>
        </w:tc>
        <w:tc>
          <w:tcPr>
            <w:tcW w:w="840" w:type="dxa"/>
          </w:tcPr>
          <w:p w:rsidR="00CE61CB" w:rsidRPr="00EA5047" w:rsidRDefault="00CE61CB" w:rsidP="00EA5047">
            <w:pPr>
              <w:jc w:val="both"/>
              <w:rPr>
                <w:sz w:val="20"/>
                <w:szCs w:val="20"/>
              </w:rPr>
            </w:pPr>
            <w:r w:rsidRPr="00EA5047">
              <w:rPr>
                <w:sz w:val="20"/>
                <w:szCs w:val="20"/>
              </w:rPr>
              <w:t>604,7</w:t>
            </w:r>
          </w:p>
        </w:tc>
        <w:tc>
          <w:tcPr>
            <w:tcW w:w="1008" w:type="dxa"/>
          </w:tcPr>
          <w:p w:rsidR="00CE61CB" w:rsidRPr="00EA5047" w:rsidRDefault="00CE61CB" w:rsidP="00EA5047">
            <w:pPr>
              <w:jc w:val="both"/>
              <w:rPr>
                <w:sz w:val="20"/>
                <w:szCs w:val="20"/>
              </w:rPr>
            </w:pPr>
            <w:r w:rsidRPr="00EA5047">
              <w:rPr>
                <w:sz w:val="20"/>
                <w:szCs w:val="20"/>
              </w:rPr>
              <w:t>677,2</w:t>
            </w:r>
          </w:p>
        </w:tc>
      </w:tr>
      <w:tr w:rsidR="00CE61CB" w:rsidRPr="00EA5047">
        <w:tc>
          <w:tcPr>
            <w:tcW w:w="5627" w:type="dxa"/>
          </w:tcPr>
          <w:p w:rsidR="00CE61CB" w:rsidRPr="00EA5047" w:rsidRDefault="00CE61CB" w:rsidP="00EA5047">
            <w:pPr>
              <w:pStyle w:val="10"/>
              <w:spacing w:before="0" w:after="0"/>
              <w:jc w:val="both"/>
              <w:rPr>
                <w:sz w:val="20"/>
              </w:rPr>
            </w:pPr>
            <w:r w:rsidRPr="00EA5047">
              <w:rPr>
                <w:sz w:val="20"/>
              </w:rPr>
              <w:t>Оборот розничной торговли на душу населения, в млн. рублей</w:t>
            </w:r>
          </w:p>
        </w:tc>
        <w:tc>
          <w:tcPr>
            <w:tcW w:w="888" w:type="dxa"/>
          </w:tcPr>
          <w:p w:rsidR="00CE61CB" w:rsidRPr="00EA5047" w:rsidRDefault="00CE61CB" w:rsidP="00EA5047">
            <w:pPr>
              <w:jc w:val="both"/>
              <w:rPr>
                <w:sz w:val="20"/>
                <w:szCs w:val="20"/>
              </w:rPr>
            </w:pPr>
            <w:r w:rsidRPr="00EA5047">
              <w:rPr>
                <w:sz w:val="20"/>
                <w:szCs w:val="20"/>
              </w:rPr>
              <w:t>26,6</w:t>
            </w:r>
          </w:p>
        </w:tc>
        <w:tc>
          <w:tcPr>
            <w:tcW w:w="840" w:type="dxa"/>
          </w:tcPr>
          <w:p w:rsidR="00CE61CB" w:rsidRPr="00EA5047" w:rsidRDefault="00CE61CB" w:rsidP="00EA5047">
            <w:pPr>
              <w:jc w:val="both"/>
              <w:rPr>
                <w:sz w:val="20"/>
                <w:szCs w:val="20"/>
              </w:rPr>
            </w:pPr>
            <w:r w:rsidRPr="00EA5047">
              <w:rPr>
                <w:sz w:val="20"/>
                <w:szCs w:val="20"/>
              </w:rPr>
              <w:t>31,4</w:t>
            </w:r>
          </w:p>
        </w:tc>
        <w:tc>
          <w:tcPr>
            <w:tcW w:w="840" w:type="dxa"/>
          </w:tcPr>
          <w:p w:rsidR="00CE61CB" w:rsidRPr="00EA5047" w:rsidRDefault="00CE61CB" w:rsidP="00EA5047">
            <w:pPr>
              <w:jc w:val="both"/>
              <w:rPr>
                <w:sz w:val="20"/>
                <w:szCs w:val="20"/>
              </w:rPr>
            </w:pPr>
            <w:r w:rsidRPr="00EA5047">
              <w:rPr>
                <w:sz w:val="20"/>
                <w:szCs w:val="20"/>
              </w:rPr>
              <w:t>38,5</w:t>
            </w:r>
          </w:p>
        </w:tc>
        <w:tc>
          <w:tcPr>
            <w:tcW w:w="1008" w:type="dxa"/>
          </w:tcPr>
          <w:p w:rsidR="00CE61CB" w:rsidRPr="00EA5047" w:rsidRDefault="00CE61CB" w:rsidP="00EA5047">
            <w:pPr>
              <w:jc w:val="both"/>
              <w:rPr>
                <w:sz w:val="20"/>
                <w:szCs w:val="20"/>
              </w:rPr>
            </w:pPr>
            <w:r w:rsidRPr="00EA5047">
              <w:rPr>
                <w:sz w:val="20"/>
                <w:szCs w:val="20"/>
              </w:rPr>
              <w:t>44,3</w:t>
            </w:r>
          </w:p>
        </w:tc>
      </w:tr>
      <w:tr w:rsidR="00CE61CB" w:rsidRPr="00EA5047">
        <w:tc>
          <w:tcPr>
            <w:tcW w:w="5627" w:type="dxa"/>
          </w:tcPr>
          <w:p w:rsidR="00634FF6" w:rsidRPr="00EA5047" w:rsidRDefault="00CE61CB" w:rsidP="00EA5047">
            <w:pPr>
              <w:jc w:val="both"/>
              <w:rPr>
                <w:sz w:val="20"/>
                <w:szCs w:val="20"/>
              </w:rPr>
            </w:pPr>
            <w:r w:rsidRPr="00EA5047">
              <w:rPr>
                <w:sz w:val="20"/>
                <w:szCs w:val="20"/>
              </w:rPr>
              <w:t>Индексы оборота розничной торговли, в сопоставимых ценах,</w:t>
            </w:r>
          </w:p>
          <w:p w:rsidR="00CE61CB" w:rsidRPr="00EA5047" w:rsidRDefault="00CE61CB" w:rsidP="00EA5047">
            <w:pPr>
              <w:jc w:val="both"/>
              <w:rPr>
                <w:sz w:val="20"/>
                <w:szCs w:val="20"/>
              </w:rPr>
            </w:pPr>
            <w:r w:rsidRPr="00EA5047">
              <w:rPr>
                <w:sz w:val="20"/>
                <w:szCs w:val="20"/>
              </w:rPr>
              <w:t xml:space="preserve"> % к предыдущему году</w:t>
            </w:r>
          </w:p>
        </w:tc>
        <w:tc>
          <w:tcPr>
            <w:tcW w:w="888" w:type="dxa"/>
          </w:tcPr>
          <w:p w:rsidR="00CE61CB" w:rsidRPr="00EA5047" w:rsidRDefault="00CE61CB" w:rsidP="00EA5047">
            <w:pPr>
              <w:jc w:val="both"/>
              <w:rPr>
                <w:strike/>
                <w:sz w:val="20"/>
                <w:szCs w:val="20"/>
              </w:rPr>
            </w:pPr>
            <w:r w:rsidRPr="00EA5047">
              <w:rPr>
                <w:sz w:val="20"/>
                <w:szCs w:val="20"/>
              </w:rPr>
              <w:t>116,5</w:t>
            </w:r>
          </w:p>
        </w:tc>
        <w:tc>
          <w:tcPr>
            <w:tcW w:w="840" w:type="dxa"/>
          </w:tcPr>
          <w:p w:rsidR="00CE61CB" w:rsidRPr="00EA5047" w:rsidRDefault="00CE61CB" w:rsidP="00EA5047">
            <w:pPr>
              <w:jc w:val="both"/>
              <w:rPr>
                <w:sz w:val="20"/>
                <w:szCs w:val="20"/>
              </w:rPr>
            </w:pPr>
            <w:r w:rsidRPr="00EA5047">
              <w:rPr>
                <w:sz w:val="20"/>
                <w:szCs w:val="20"/>
              </w:rPr>
              <w:t>106,6</w:t>
            </w:r>
          </w:p>
        </w:tc>
        <w:tc>
          <w:tcPr>
            <w:tcW w:w="840" w:type="dxa"/>
          </w:tcPr>
          <w:p w:rsidR="00CE61CB" w:rsidRPr="00EA5047" w:rsidRDefault="00CE61CB" w:rsidP="00EA5047">
            <w:pPr>
              <w:jc w:val="both"/>
              <w:rPr>
                <w:sz w:val="20"/>
                <w:szCs w:val="20"/>
              </w:rPr>
            </w:pPr>
            <w:r w:rsidRPr="00EA5047">
              <w:rPr>
                <w:sz w:val="20"/>
                <w:szCs w:val="20"/>
              </w:rPr>
              <w:t>110,1</w:t>
            </w:r>
          </w:p>
        </w:tc>
        <w:tc>
          <w:tcPr>
            <w:tcW w:w="1008" w:type="dxa"/>
          </w:tcPr>
          <w:p w:rsidR="00CE61CB" w:rsidRPr="00EA5047" w:rsidRDefault="00CE61CB" w:rsidP="00EA5047">
            <w:pPr>
              <w:jc w:val="both"/>
              <w:rPr>
                <w:sz w:val="20"/>
                <w:szCs w:val="20"/>
              </w:rPr>
            </w:pPr>
            <w:r w:rsidRPr="00EA5047">
              <w:rPr>
                <w:sz w:val="20"/>
                <w:szCs w:val="20"/>
              </w:rPr>
              <w:t>107,0</w:t>
            </w:r>
          </w:p>
        </w:tc>
      </w:tr>
    </w:tbl>
    <w:p w:rsidR="00C77D91" w:rsidRPr="00EA5047" w:rsidRDefault="00CE61CB" w:rsidP="00EA5047">
      <w:pPr>
        <w:jc w:val="both"/>
        <w:rPr>
          <w:sz w:val="28"/>
          <w:szCs w:val="28"/>
        </w:rPr>
      </w:pPr>
      <w:r w:rsidRPr="00EA5047">
        <w:rPr>
          <w:sz w:val="28"/>
          <w:szCs w:val="28"/>
        </w:rPr>
        <w:t xml:space="preserve">                                           </w:t>
      </w:r>
    </w:p>
    <w:p w:rsidR="00AB3945" w:rsidRPr="00EA5047" w:rsidRDefault="00CE61CB" w:rsidP="001E76D1">
      <w:pPr>
        <w:jc w:val="both"/>
        <w:rPr>
          <w:sz w:val="28"/>
          <w:szCs w:val="28"/>
        </w:rPr>
      </w:pPr>
      <w:r w:rsidRPr="00EA5047">
        <w:rPr>
          <w:sz w:val="28"/>
          <w:szCs w:val="28"/>
        </w:rPr>
        <w:t xml:space="preserve">                   </w:t>
      </w:r>
      <w:r w:rsidR="00CD0A2C">
        <w:rPr>
          <w:noProof/>
          <w:sz w:val="28"/>
          <w:szCs w:val="28"/>
        </w:rPr>
        <w:object w:dxaOrig="1440" w:dyaOrig="1440">
          <v:shape id="_x0000_s1191" type="#_x0000_t75" style="position:absolute;left:0;text-align:left;margin-left:12pt;margin-top:8.85pt;width:474pt;height:224.8pt;z-index:251645952;mso-position-horizontal-relative:text;mso-position-vertical-relative:text" fillcolor="black" strokecolor="white" strokeweight="3e-5mm">
            <v:imagedata r:id="rId12" o:title=""/>
            <o:lock v:ext="edit" rotation="t"/>
          </v:shape>
          <o:OLEObject Type="Embed" ProgID="Excel.Sheet.8" ShapeID="_x0000_s1191" DrawAspect="Content" ObjectID="_1471255707" r:id="rId13">
            <o:FieldCodes>\s</o:FieldCodes>
          </o:OLEObject>
        </w:object>
      </w: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AB3945" w:rsidRPr="00EA5047" w:rsidRDefault="00AB3945" w:rsidP="00EA5047">
      <w:pPr>
        <w:ind w:firstLine="840"/>
        <w:jc w:val="both"/>
        <w:rPr>
          <w:sz w:val="28"/>
          <w:szCs w:val="28"/>
        </w:rPr>
      </w:pPr>
    </w:p>
    <w:p w:rsidR="001E76D1" w:rsidRDefault="001E76D1" w:rsidP="00EA5047">
      <w:pPr>
        <w:ind w:firstLine="840"/>
        <w:jc w:val="both"/>
        <w:rPr>
          <w:sz w:val="28"/>
          <w:szCs w:val="28"/>
        </w:rPr>
      </w:pPr>
    </w:p>
    <w:p w:rsidR="00B776DE" w:rsidRPr="00EA5047" w:rsidRDefault="005F697D" w:rsidP="00EA5047">
      <w:pPr>
        <w:ind w:firstLine="840"/>
        <w:jc w:val="both"/>
        <w:rPr>
          <w:sz w:val="28"/>
          <w:szCs w:val="28"/>
        </w:rPr>
      </w:pPr>
      <w:r w:rsidRPr="00EA5047">
        <w:rPr>
          <w:sz w:val="28"/>
          <w:szCs w:val="28"/>
        </w:rPr>
        <w:t>На территории ра</w:t>
      </w:r>
      <w:r w:rsidR="00B7713E" w:rsidRPr="00EA5047">
        <w:rPr>
          <w:sz w:val="28"/>
          <w:szCs w:val="28"/>
        </w:rPr>
        <w:t>йона функционирует  ярмарка выходного дня</w:t>
      </w:r>
      <w:r w:rsidRPr="00EA5047">
        <w:rPr>
          <w:sz w:val="28"/>
          <w:szCs w:val="28"/>
        </w:rPr>
        <w:t xml:space="preserve"> в с.Староюрьево.</w:t>
      </w:r>
    </w:p>
    <w:p w:rsidR="00BD4A7B" w:rsidRPr="00EA5047" w:rsidRDefault="005F697D" w:rsidP="00EA5047">
      <w:pPr>
        <w:ind w:firstLine="840"/>
        <w:jc w:val="both"/>
        <w:rPr>
          <w:sz w:val="28"/>
          <w:szCs w:val="28"/>
        </w:rPr>
      </w:pPr>
      <w:r w:rsidRPr="00EA5047">
        <w:rPr>
          <w:sz w:val="28"/>
          <w:szCs w:val="28"/>
        </w:rPr>
        <w:t>Население района бесперебойно обеспечено всеми необходимыми товарами. Потребительская кооперация сохраняет социальную направленность по обслуживанию отдаленных сельских населенных пунктов. Розничный товарооборот предприятий потребительской кооперации за  200</w:t>
      </w:r>
      <w:r w:rsidR="00B7713E" w:rsidRPr="00EA5047">
        <w:rPr>
          <w:sz w:val="28"/>
          <w:szCs w:val="28"/>
        </w:rPr>
        <w:t>8</w:t>
      </w:r>
      <w:r w:rsidRPr="00EA5047">
        <w:rPr>
          <w:sz w:val="28"/>
          <w:szCs w:val="28"/>
        </w:rPr>
        <w:t xml:space="preserve"> год увеличился по сравнению с  200</w:t>
      </w:r>
      <w:r w:rsidR="00B7713E" w:rsidRPr="00EA5047">
        <w:rPr>
          <w:sz w:val="28"/>
          <w:szCs w:val="28"/>
        </w:rPr>
        <w:t>5</w:t>
      </w:r>
      <w:r w:rsidRPr="00EA5047">
        <w:rPr>
          <w:sz w:val="28"/>
          <w:szCs w:val="28"/>
        </w:rPr>
        <w:t xml:space="preserve"> годом на </w:t>
      </w:r>
      <w:r w:rsidR="003A42BC" w:rsidRPr="00EA5047">
        <w:rPr>
          <w:sz w:val="28"/>
          <w:szCs w:val="28"/>
        </w:rPr>
        <w:t xml:space="preserve">87,6 </w:t>
      </w:r>
      <w:r w:rsidRPr="00EA5047">
        <w:rPr>
          <w:sz w:val="28"/>
          <w:szCs w:val="28"/>
        </w:rPr>
        <w:t xml:space="preserve">% в сопоставимых ценах и составил </w:t>
      </w:r>
      <w:r w:rsidR="003A42BC" w:rsidRPr="00EA5047">
        <w:rPr>
          <w:sz w:val="28"/>
          <w:szCs w:val="28"/>
        </w:rPr>
        <w:t>53,2 млн</w:t>
      </w:r>
      <w:r w:rsidRPr="00EA5047">
        <w:rPr>
          <w:sz w:val="28"/>
          <w:szCs w:val="28"/>
        </w:rPr>
        <w:t>. руб.</w:t>
      </w:r>
      <w:r w:rsidR="003A42BC" w:rsidRPr="00EA5047">
        <w:rPr>
          <w:sz w:val="28"/>
          <w:szCs w:val="28"/>
        </w:rPr>
        <w:t>, в общем обороте по району он составляет 7,9 %.</w:t>
      </w:r>
      <w:r w:rsidR="00CD3E4E" w:rsidRPr="00EA5047">
        <w:rPr>
          <w:sz w:val="28"/>
          <w:szCs w:val="28"/>
        </w:rPr>
        <w:t xml:space="preserve"> </w:t>
      </w:r>
    </w:p>
    <w:p w:rsidR="005F697D" w:rsidRPr="00EA5047" w:rsidRDefault="005F697D" w:rsidP="00EA5047">
      <w:pPr>
        <w:ind w:firstLine="840"/>
        <w:jc w:val="both"/>
        <w:rPr>
          <w:sz w:val="28"/>
          <w:szCs w:val="28"/>
        </w:rPr>
      </w:pPr>
      <w:r w:rsidRPr="00EA5047">
        <w:rPr>
          <w:sz w:val="28"/>
          <w:szCs w:val="28"/>
        </w:rPr>
        <w:t xml:space="preserve">На территории района функционируют </w:t>
      </w:r>
      <w:r w:rsidR="00C71E56" w:rsidRPr="00EA5047">
        <w:rPr>
          <w:sz w:val="28"/>
          <w:szCs w:val="28"/>
        </w:rPr>
        <w:t>10</w:t>
      </w:r>
      <w:r w:rsidRPr="00EA5047">
        <w:rPr>
          <w:sz w:val="28"/>
          <w:szCs w:val="28"/>
        </w:rPr>
        <w:t xml:space="preserve"> предприятий общ</w:t>
      </w:r>
      <w:r w:rsidR="00C71E56" w:rsidRPr="00EA5047">
        <w:rPr>
          <w:sz w:val="28"/>
          <w:szCs w:val="28"/>
        </w:rPr>
        <w:t>ественного питания: 9 столовых и 1</w:t>
      </w:r>
      <w:r w:rsidRPr="00EA5047">
        <w:rPr>
          <w:sz w:val="28"/>
          <w:szCs w:val="28"/>
        </w:rPr>
        <w:t xml:space="preserve"> </w:t>
      </w:r>
      <w:r w:rsidR="00C71E56" w:rsidRPr="00EA5047">
        <w:rPr>
          <w:sz w:val="28"/>
          <w:szCs w:val="28"/>
        </w:rPr>
        <w:t>кафе.</w:t>
      </w:r>
      <w:r w:rsidRPr="00EA5047">
        <w:rPr>
          <w:sz w:val="28"/>
          <w:szCs w:val="28"/>
        </w:rPr>
        <w:t xml:space="preserve"> Оборот общественного питания сложился в сумме 1</w:t>
      </w:r>
      <w:r w:rsidR="00F22BC9" w:rsidRPr="00EA5047">
        <w:rPr>
          <w:sz w:val="28"/>
          <w:szCs w:val="28"/>
        </w:rPr>
        <w:t>5,5</w:t>
      </w:r>
      <w:r w:rsidRPr="00EA5047">
        <w:rPr>
          <w:sz w:val="28"/>
          <w:szCs w:val="28"/>
        </w:rPr>
        <w:t xml:space="preserve"> млн.руб. или 1</w:t>
      </w:r>
      <w:r w:rsidR="00F22BC9" w:rsidRPr="00EA5047">
        <w:rPr>
          <w:sz w:val="28"/>
          <w:szCs w:val="28"/>
        </w:rPr>
        <w:t xml:space="preserve">53,3 </w:t>
      </w:r>
      <w:r w:rsidRPr="00EA5047">
        <w:rPr>
          <w:sz w:val="28"/>
          <w:szCs w:val="28"/>
        </w:rPr>
        <w:t>% в сопоставимых ценах к  200</w:t>
      </w:r>
      <w:r w:rsidR="008A6E97" w:rsidRPr="00EA5047">
        <w:rPr>
          <w:sz w:val="28"/>
          <w:szCs w:val="28"/>
        </w:rPr>
        <w:t>7</w:t>
      </w:r>
      <w:r w:rsidRPr="00EA5047">
        <w:rPr>
          <w:sz w:val="28"/>
          <w:szCs w:val="28"/>
        </w:rPr>
        <w:t xml:space="preserve"> году.</w:t>
      </w:r>
    </w:p>
    <w:p w:rsidR="00911E86" w:rsidRPr="00EA5047" w:rsidRDefault="005F697D" w:rsidP="00EA5047">
      <w:pPr>
        <w:ind w:firstLine="840"/>
        <w:jc w:val="both"/>
        <w:rPr>
          <w:sz w:val="28"/>
          <w:szCs w:val="28"/>
        </w:rPr>
      </w:pPr>
      <w:r w:rsidRPr="00EA5047">
        <w:rPr>
          <w:sz w:val="28"/>
          <w:szCs w:val="28"/>
        </w:rPr>
        <w:t>За  200</w:t>
      </w:r>
      <w:r w:rsidR="00C71E56" w:rsidRPr="00EA5047">
        <w:rPr>
          <w:sz w:val="28"/>
          <w:szCs w:val="28"/>
        </w:rPr>
        <w:t>8</w:t>
      </w:r>
      <w:r w:rsidRPr="00EA5047">
        <w:rPr>
          <w:sz w:val="28"/>
          <w:szCs w:val="28"/>
        </w:rPr>
        <w:t xml:space="preserve"> год населению района </w:t>
      </w:r>
      <w:r w:rsidR="00084D83" w:rsidRPr="00EA5047">
        <w:rPr>
          <w:sz w:val="28"/>
          <w:szCs w:val="28"/>
        </w:rPr>
        <w:t>коммерческими и некоммерческими предприятиями (без субъектов малого предпринимательства)</w:t>
      </w:r>
      <w:r w:rsidR="00593901" w:rsidRPr="00EA5047">
        <w:rPr>
          <w:sz w:val="28"/>
          <w:szCs w:val="28"/>
        </w:rPr>
        <w:t xml:space="preserve"> </w:t>
      </w:r>
      <w:r w:rsidRPr="00EA5047">
        <w:rPr>
          <w:sz w:val="28"/>
          <w:szCs w:val="28"/>
        </w:rPr>
        <w:t xml:space="preserve">оказано платных услуг на сумму </w:t>
      </w:r>
      <w:r w:rsidR="00593901" w:rsidRPr="00EA5047">
        <w:rPr>
          <w:sz w:val="28"/>
          <w:szCs w:val="28"/>
        </w:rPr>
        <w:t>33,6</w:t>
      </w:r>
      <w:r w:rsidRPr="00EA5047">
        <w:rPr>
          <w:sz w:val="28"/>
          <w:szCs w:val="28"/>
        </w:rPr>
        <w:t xml:space="preserve"> млн.руб</w:t>
      </w:r>
      <w:r w:rsidR="00593901" w:rsidRPr="00EA5047">
        <w:rPr>
          <w:sz w:val="28"/>
          <w:szCs w:val="28"/>
        </w:rPr>
        <w:t>.</w:t>
      </w:r>
      <w:r w:rsidRPr="00EA5047">
        <w:rPr>
          <w:sz w:val="28"/>
          <w:szCs w:val="28"/>
        </w:rPr>
        <w:t>, что составляет 10</w:t>
      </w:r>
      <w:r w:rsidR="00593901" w:rsidRPr="00EA5047">
        <w:rPr>
          <w:sz w:val="28"/>
          <w:szCs w:val="28"/>
        </w:rPr>
        <w:t xml:space="preserve">5,2 </w:t>
      </w:r>
      <w:r w:rsidRPr="00EA5047">
        <w:rPr>
          <w:sz w:val="28"/>
          <w:szCs w:val="28"/>
        </w:rPr>
        <w:t>% в сопоставимых ценах к соответствующему периоду</w:t>
      </w:r>
      <w:r w:rsidR="00A02634" w:rsidRPr="00EA5047">
        <w:rPr>
          <w:sz w:val="28"/>
          <w:szCs w:val="28"/>
        </w:rPr>
        <w:t xml:space="preserve"> </w:t>
      </w:r>
      <w:r w:rsidR="00593901" w:rsidRPr="00EA5047">
        <w:rPr>
          <w:sz w:val="28"/>
          <w:szCs w:val="28"/>
        </w:rPr>
        <w:t>2007</w:t>
      </w:r>
      <w:r w:rsidRPr="00EA5047">
        <w:rPr>
          <w:sz w:val="28"/>
          <w:szCs w:val="28"/>
        </w:rPr>
        <w:t xml:space="preserve"> года. </w:t>
      </w:r>
      <w:r w:rsidR="00E9746E" w:rsidRPr="00EA5047">
        <w:rPr>
          <w:sz w:val="28"/>
          <w:szCs w:val="28"/>
        </w:rPr>
        <w:t>Объем оказанных бытовых услуг за тот же период составил 1,3 млн.руб.</w:t>
      </w:r>
      <w:r w:rsidRPr="00EA5047">
        <w:rPr>
          <w:sz w:val="28"/>
          <w:szCs w:val="28"/>
        </w:rPr>
        <w:t xml:space="preserve"> Бытовые услуги занимают</w:t>
      </w:r>
      <w:r w:rsidR="008A6E97" w:rsidRPr="00EA5047">
        <w:rPr>
          <w:sz w:val="28"/>
          <w:szCs w:val="28"/>
        </w:rPr>
        <w:t xml:space="preserve"> 3,9</w:t>
      </w:r>
      <w:r w:rsidR="001C2768">
        <w:rPr>
          <w:sz w:val="28"/>
          <w:szCs w:val="28"/>
        </w:rPr>
        <w:t xml:space="preserve"> %</w:t>
      </w:r>
      <w:r w:rsidR="008A6E97" w:rsidRPr="00EA5047">
        <w:rPr>
          <w:sz w:val="28"/>
          <w:szCs w:val="28"/>
        </w:rPr>
        <w:t xml:space="preserve"> в общем </w:t>
      </w:r>
      <w:r w:rsidRPr="00EA5047">
        <w:rPr>
          <w:sz w:val="28"/>
          <w:szCs w:val="28"/>
        </w:rPr>
        <w:t xml:space="preserve"> </w:t>
      </w:r>
      <w:r w:rsidR="008A6E97" w:rsidRPr="00EA5047">
        <w:rPr>
          <w:sz w:val="28"/>
          <w:szCs w:val="28"/>
        </w:rPr>
        <w:t>объеме пл</w:t>
      </w:r>
      <w:r w:rsidRPr="00EA5047">
        <w:rPr>
          <w:sz w:val="28"/>
          <w:szCs w:val="28"/>
        </w:rPr>
        <w:t xml:space="preserve">атных услуг. </w:t>
      </w:r>
    </w:p>
    <w:p w:rsidR="003652C3" w:rsidRPr="00EA5047" w:rsidRDefault="003652C3" w:rsidP="00EA5047">
      <w:pPr>
        <w:ind w:firstLine="840"/>
        <w:jc w:val="both"/>
        <w:rPr>
          <w:sz w:val="28"/>
          <w:szCs w:val="28"/>
        </w:rPr>
      </w:pPr>
    </w:p>
    <w:p w:rsidR="00146838" w:rsidRPr="0029500C" w:rsidRDefault="005610B4" w:rsidP="0029500C">
      <w:pPr>
        <w:pStyle w:val="3"/>
        <w:ind w:right="0"/>
      </w:pPr>
      <w:r w:rsidRPr="0029500C">
        <w:t>3</w:t>
      </w:r>
      <w:r w:rsidR="005161E3" w:rsidRPr="0029500C">
        <w:t>.7. Малое предпринимательство</w:t>
      </w:r>
    </w:p>
    <w:p w:rsidR="00146838" w:rsidRPr="00EA5047" w:rsidRDefault="005161E3" w:rsidP="00EA5047">
      <w:pPr>
        <w:jc w:val="both"/>
        <w:rPr>
          <w:sz w:val="28"/>
          <w:szCs w:val="28"/>
        </w:rPr>
      </w:pPr>
      <w:r w:rsidRPr="00EA5047">
        <w:rPr>
          <w:sz w:val="28"/>
          <w:szCs w:val="28"/>
        </w:rPr>
        <w:t xml:space="preserve"> </w:t>
      </w:r>
    </w:p>
    <w:p w:rsidR="001B49F9" w:rsidRPr="00EA5047" w:rsidRDefault="00146838" w:rsidP="00EA5047">
      <w:pPr>
        <w:jc w:val="both"/>
        <w:rPr>
          <w:sz w:val="28"/>
          <w:szCs w:val="28"/>
        </w:rPr>
      </w:pPr>
      <w:r w:rsidRPr="00EA5047">
        <w:rPr>
          <w:sz w:val="28"/>
          <w:szCs w:val="28"/>
        </w:rPr>
        <w:t xml:space="preserve">             По состоянию на 01.01.200</w:t>
      </w:r>
      <w:r w:rsidR="001B49F9" w:rsidRPr="00EA5047">
        <w:rPr>
          <w:sz w:val="28"/>
          <w:szCs w:val="28"/>
        </w:rPr>
        <w:t>9</w:t>
      </w:r>
      <w:r w:rsidRPr="00EA5047">
        <w:rPr>
          <w:sz w:val="28"/>
          <w:szCs w:val="28"/>
        </w:rPr>
        <w:t xml:space="preserve"> года на территории района зарегистрировано </w:t>
      </w:r>
      <w:r w:rsidR="001B49F9" w:rsidRPr="00EA5047">
        <w:rPr>
          <w:sz w:val="28"/>
          <w:szCs w:val="28"/>
        </w:rPr>
        <w:t>44</w:t>
      </w:r>
      <w:r w:rsidRPr="00EA5047">
        <w:rPr>
          <w:sz w:val="28"/>
          <w:szCs w:val="28"/>
        </w:rPr>
        <w:t xml:space="preserve"> мал</w:t>
      </w:r>
      <w:r w:rsidR="001B49F9" w:rsidRPr="00EA5047">
        <w:rPr>
          <w:sz w:val="28"/>
          <w:szCs w:val="28"/>
        </w:rPr>
        <w:t>ых</w:t>
      </w:r>
      <w:r w:rsidRPr="00EA5047">
        <w:rPr>
          <w:sz w:val="28"/>
          <w:szCs w:val="28"/>
        </w:rPr>
        <w:t xml:space="preserve"> предприяти</w:t>
      </w:r>
      <w:r w:rsidR="008B07CF" w:rsidRPr="00EA5047">
        <w:rPr>
          <w:sz w:val="28"/>
          <w:szCs w:val="28"/>
        </w:rPr>
        <w:t>я</w:t>
      </w:r>
      <w:r w:rsidR="001B49F9" w:rsidRPr="00EA5047">
        <w:rPr>
          <w:sz w:val="28"/>
          <w:szCs w:val="28"/>
        </w:rPr>
        <w:t>, фактически работают 36</w:t>
      </w:r>
      <w:r w:rsidRPr="00EA5047">
        <w:rPr>
          <w:sz w:val="28"/>
          <w:szCs w:val="28"/>
        </w:rPr>
        <w:t xml:space="preserve">, остальные находятся </w:t>
      </w:r>
      <w:r w:rsidR="0084049F" w:rsidRPr="00EA5047">
        <w:rPr>
          <w:sz w:val="28"/>
          <w:szCs w:val="28"/>
        </w:rPr>
        <w:t>в стадии ликвидации. По отраслям производства малые</w:t>
      </w:r>
      <w:r w:rsidRPr="00EA5047">
        <w:rPr>
          <w:sz w:val="28"/>
          <w:szCs w:val="28"/>
        </w:rPr>
        <w:t xml:space="preserve"> предприятия распределяются: </w:t>
      </w:r>
      <w:r w:rsidR="001B49F9" w:rsidRPr="00EA5047">
        <w:rPr>
          <w:sz w:val="28"/>
          <w:szCs w:val="28"/>
        </w:rPr>
        <w:t xml:space="preserve">2 </w:t>
      </w:r>
      <w:r w:rsidRPr="00EA5047">
        <w:rPr>
          <w:sz w:val="28"/>
          <w:szCs w:val="28"/>
        </w:rPr>
        <w:t>(4,</w:t>
      </w:r>
      <w:r w:rsidR="001B49F9" w:rsidRPr="00EA5047">
        <w:rPr>
          <w:sz w:val="28"/>
          <w:szCs w:val="28"/>
        </w:rPr>
        <w:t xml:space="preserve">5 %) </w:t>
      </w:r>
      <w:r w:rsidRPr="00EA5047">
        <w:rPr>
          <w:sz w:val="28"/>
          <w:szCs w:val="28"/>
        </w:rPr>
        <w:t xml:space="preserve">в промышленности, </w:t>
      </w:r>
      <w:r w:rsidR="001B49F9" w:rsidRPr="00EA5047">
        <w:rPr>
          <w:sz w:val="28"/>
          <w:szCs w:val="28"/>
        </w:rPr>
        <w:t xml:space="preserve">6 </w:t>
      </w:r>
      <w:r w:rsidRPr="00EA5047">
        <w:rPr>
          <w:sz w:val="28"/>
          <w:szCs w:val="28"/>
        </w:rPr>
        <w:t>(1</w:t>
      </w:r>
      <w:r w:rsidR="001B49F9" w:rsidRPr="00EA5047">
        <w:rPr>
          <w:sz w:val="28"/>
          <w:szCs w:val="28"/>
        </w:rPr>
        <w:t>3,6</w:t>
      </w:r>
      <w:r w:rsidRPr="00EA5047">
        <w:rPr>
          <w:sz w:val="28"/>
          <w:szCs w:val="28"/>
        </w:rPr>
        <w:t xml:space="preserve"> %) в строительстве, </w:t>
      </w:r>
      <w:r w:rsidR="001B49F9" w:rsidRPr="00EA5047">
        <w:rPr>
          <w:sz w:val="28"/>
          <w:szCs w:val="28"/>
        </w:rPr>
        <w:t>5 (</w:t>
      </w:r>
      <w:r w:rsidRPr="00EA5047">
        <w:rPr>
          <w:sz w:val="28"/>
          <w:szCs w:val="28"/>
        </w:rPr>
        <w:t>1</w:t>
      </w:r>
      <w:r w:rsidR="001B49F9" w:rsidRPr="00EA5047">
        <w:rPr>
          <w:sz w:val="28"/>
          <w:szCs w:val="28"/>
        </w:rPr>
        <w:t>1,4</w:t>
      </w:r>
      <w:r w:rsidRPr="00EA5047">
        <w:rPr>
          <w:sz w:val="28"/>
          <w:szCs w:val="28"/>
        </w:rPr>
        <w:t xml:space="preserve"> %) в бытовом обслуживании, </w:t>
      </w:r>
      <w:r w:rsidR="001B49F9" w:rsidRPr="00EA5047">
        <w:rPr>
          <w:sz w:val="28"/>
          <w:szCs w:val="28"/>
        </w:rPr>
        <w:t>17</w:t>
      </w:r>
      <w:r w:rsidRPr="00EA5047">
        <w:rPr>
          <w:sz w:val="28"/>
          <w:szCs w:val="28"/>
        </w:rPr>
        <w:t xml:space="preserve"> (</w:t>
      </w:r>
      <w:r w:rsidR="001B49F9" w:rsidRPr="00EA5047">
        <w:rPr>
          <w:sz w:val="28"/>
          <w:szCs w:val="28"/>
        </w:rPr>
        <w:t xml:space="preserve">38,6 </w:t>
      </w:r>
      <w:r w:rsidRPr="00EA5047">
        <w:rPr>
          <w:sz w:val="28"/>
          <w:szCs w:val="28"/>
        </w:rPr>
        <w:t xml:space="preserve"> %)  в торговле и общественном питании, </w:t>
      </w:r>
      <w:r w:rsidR="001B49F9" w:rsidRPr="00EA5047">
        <w:rPr>
          <w:sz w:val="28"/>
          <w:szCs w:val="28"/>
        </w:rPr>
        <w:t>9 (20,5</w:t>
      </w:r>
      <w:r w:rsidRPr="00EA5047">
        <w:rPr>
          <w:sz w:val="28"/>
          <w:szCs w:val="28"/>
        </w:rPr>
        <w:t xml:space="preserve"> %) в сельском хозяйстве, </w:t>
      </w:r>
      <w:r w:rsidR="001B49F9" w:rsidRPr="00EA5047">
        <w:rPr>
          <w:sz w:val="28"/>
          <w:szCs w:val="28"/>
        </w:rPr>
        <w:t xml:space="preserve">5 (11,4 </w:t>
      </w:r>
      <w:r w:rsidRPr="00EA5047">
        <w:rPr>
          <w:sz w:val="28"/>
          <w:szCs w:val="28"/>
        </w:rPr>
        <w:t xml:space="preserve">%) в прочих отраслях. </w:t>
      </w:r>
    </w:p>
    <w:p w:rsidR="002B7632" w:rsidRPr="00EA5047" w:rsidRDefault="001B49F9" w:rsidP="00EA5047">
      <w:pPr>
        <w:jc w:val="both"/>
        <w:rPr>
          <w:sz w:val="28"/>
          <w:szCs w:val="28"/>
        </w:rPr>
      </w:pPr>
      <w:r w:rsidRPr="00EA5047">
        <w:rPr>
          <w:sz w:val="28"/>
          <w:szCs w:val="28"/>
        </w:rPr>
        <w:t xml:space="preserve">           </w:t>
      </w:r>
      <w:r w:rsidR="00835EB2" w:rsidRPr="00EA5047">
        <w:rPr>
          <w:sz w:val="28"/>
          <w:szCs w:val="28"/>
        </w:rPr>
        <w:t xml:space="preserve"> На малых предприятиях занято</w:t>
      </w:r>
      <w:r w:rsidRPr="00EA5047">
        <w:rPr>
          <w:sz w:val="28"/>
          <w:szCs w:val="28"/>
        </w:rPr>
        <w:t xml:space="preserve"> 717</w:t>
      </w:r>
      <w:r w:rsidR="00835EB2" w:rsidRPr="00EA5047">
        <w:rPr>
          <w:sz w:val="28"/>
          <w:szCs w:val="28"/>
        </w:rPr>
        <w:t xml:space="preserve"> человек. Выручка от реализации  составила </w:t>
      </w:r>
      <w:r w:rsidRPr="00EA5047">
        <w:rPr>
          <w:sz w:val="28"/>
          <w:szCs w:val="28"/>
        </w:rPr>
        <w:t>433,1</w:t>
      </w:r>
      <w:r w:rsidR="00835EB2" w:rsidRPr="00EA5047">
        <w:rPr>
          <w:sz w:val="28"/>
          <w:szCs w:val="28"/>
        </w:rPr>
        <w:t xml:space="preserve"> млн.руб. </w:t>
      </w:r>
    </w:p>
    <w:p w:rsidR="00397B9F" w:rsidRPr="00EA5047" w:rsidRDefault="00397B9F" w:rsidP="00EA5047">
      <w:pPr>
        <w:jc w:val="both"/>
        <w:rPr>
          <w:sz w:val="28"/>
          <w:szCs w:val="28"/>
        </w:rPr>
      </w:pPr>
      <w:r w:rsidRPr="00EA5047">
        <w:rPr>
          <w:sz w:val="28"/>
          <w:szCs w:val="28"/>
        </w:rPr>
        <w:t xml:space="preserve">                                                                                           </w:t>
      </w:r>
      <w:r w:rsidR="00911E86" w:rsidRPr="00EA5047">
        <w:rPr>
          <w:sz w:val="28"/>
          <w:szCs w:val="28"/>
        </w:rPr>
        <w:t xml:space="preserve">         </w:t>
      </w:r>
      <w:r w:rsidRPr="00EA5047">
        <w:rPr>
          <w:sz w:val="28"/>
          <w:szCs w:val="28"/>
        </w:rPr>
        <w:t xml:space="preserve">        Таблица№  11      </w:t>
      </w:r>
    </w:p>
    <w:p w:rsidR="00397B9F" w:rsidRPr="00EA5047" w:rsidRDefault="00397B9F" w:rsidP="00EA5047">
      <w:pPr>
        <w:jc w:val="both"/>
        <w:rPr>
          <w:sz w:val="28"/>
          <w:szCs w:val="28"/>
        </w:rPr>
      </w:pPr>
      <w:r w:rsidRPr="00EA5047">
        <w:rPr>
          <w:sz w:val="28"/>
          <w:szCs w:val="28"/>
        </w:rPr>
        <w:t xml:space="preserve">                                Развитие малого предпринимательства</w:t>
      </w:r>
    </w:p>
    <w:p w:rsidR="00397B9F" w:rsidRPr="00EA5047" w:rsidRDefault="00397B9F" w:rsidP="00EA5047">
      <w:pPr>
        <w:jc w:val="both"/>
        <w:rPr>
          <w:sz w:val="28"/>
          <w:szCs w:val="28"/>
        </w:rPr>
      </w:pP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0"/>
        <w:gridCol w:w="1080"/>
        <w:gridCol w:w="1080"/>
        <w:gridCol w:w="1080"/>
        <w:gridCol w:w="1080"/>
      </w:tblGrid>
      <w:tr w:rsidR="00397B9F" w:rsidRPr="00EA5047">
        <w:trPr>
          <w:jc w:val="center"/>
        </w:trPr>
        <w:tc>
          <w:tcPr>
            <w:tcW w:w="4920" w:type="dxa"/>
          </w:tcPr>
          <w:p w:rsidR="00397B9F" w:rsidRPr="00EA5047" w:rsidRDefault="00397B9F" w:rsidP="00EA5047">
            <w:pPr>
              <w:jc w:val="both"/>
              <w:rPr>
                <w:sz w:val="20"/>
                <w:szCs w:val="20"/>
              </w:rPr>
            </w:pPr>
          </w:p>
        </w:tc>
        <w:tc>
          <w:tcPr>
            <w:tcW w:w="1080" w:type="dxa"/>
          </w:tcPr>
          <w:p w:rsidR="00397B9F" w:rsidRPr="00EA5047" w:rsidRDefault="00397B9F" w:rsidP="00EA5047">
            <w:pPr>
              <w:jc w:val="both"/>
              <w:rPr>
                <w:sz w:val="20"/>
                <w:szCs w:val="20"/>
              </w:rPr>
            </w:pPr>
            <w:r w:rsidRPr="00EA5047">
              <w:rPr>
                <w:sz w:val="20"/>
                <w:szCs w:val="20"/>
              </w:rPr>
              <w:t>2005</w:t>
            </w:r>
          </w:p>
        </w:tc>
        <w:tc>
          <w:tcPr>
            <w:tcW w:w="1080" w:type="dxa"/>
          </w:tcPr>
          <w:p w:rsidR="00397B9F" w:rsidRPr="00EA5047" w:rsidRDefault="00397B9F" w:rsidP="00EA5047">
            <w:pPr>
              <w:jc w:val="both"/>
              <w:rPr>
                <w:sz w:val="20"/>
                <w:szCs w:val="20"/>
              </w:rPr>
            </w:pPr>
            <w:r w:rsidRPr="00EA5047">
              <w:rPr>
                <w:sz w:val="20"/>
                <w:szCs w:val="20"/>
              </w:rPr>
              <w:t>2006</w:t>
            </w:r>
          </w:p>
        </w:tc>
        <w:tc>
          <w:tcPr>
            <w:tcW w:w="1080" w:type="dxa"/>
          </w:tcPr>
          <w:p w:rsidR="00397B9F" w:rsidRPr="00EA5047" w:rsidRDefault="00397B9F" w:rsidP="00EA5047">
            <w:pPr>
              <w:jc w:val="both"/>
              <w:rPr>
                <w:sz w:val="20"/>
                <w:szCs w:val="20"/>
              </w:rPr>
            </w:pPr>
            <w:r w:rsidRPr="00EA5047">
              <w:rPr>
                <w:sz w:val="20"/>
                <w:szCs w:val="20"/>
              </w:rPr>
              <w:t>2007</w:t>
            </w:r>
          </w:p>
        </w:tc>
        <w:tc>
          <w:tcPr>
            <w:tcW w:w="1080" w:type="dxa"/>
          </w:tcPr>
          <w:p w:rsidR="00397B9F" w:rsidRPr="00EA5047" w:rsidRDefault="00397B9F" w:rsidP="00EA5047">
            <w:pPr>
              <w:jc w:val="both"/>
              <w:rPr>
                <w:sz w:val="20"/>
                <w:szCs w:val="20"/>
              </w:rPr>
            </w:pPr>
            <w:r w:rsidRPr="00EA5047">
              <w:rPr>
                <w:sz w:val="20"/>
                <w:szCs w:val="20"/>
              </w:rPr>
              <w:t>2008</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Количество малых предприятий, всего</w:t>
            </w:r>
          </w:p>
        </w:tc>
        <w:tc>
          <w:tcPr>
            <w:tcW w:w="1080" w:type="dxa"/>
          </w:tcPr>
          <w:p w:rsidR="00397B9F" w:rsidRPr="00EA5047" w:rsidRDefault="00397B9F" w:rsidP="00EA5047">
            <w:pPr>
              <w:jc w:val="both"/>
              <w:rPr>
                <w:sz w:val="20"/>
                <w:szCs w:val="20"/>
              </w:rPr>
            </w:pPr>
            <w:r w:rsidRPr="00EA5047">
              <w:rPr>
                <w:sz w:val="20"/>
                <w:szCs w:val="20"/>
              </w:rPr>
              <w:t>21</w:t>
            </w:r>
          </w:p>
        </w:tc>
        <w:tc>
          <w:tcPr>
            <w:tcW w:w="1080" w:type="dxa"/>
          </w:tcPr>
          <w:p w:rsidR="00397B9F" w:rsidRPr="00EA5047" w:rsidRDefault="00397B9F" w:rsidP="00EA5047">
            <w:pPr>
              <w:jc w:val="both"/>
              <w:rPr>
                <w:sz w:val="20"/>
                <w:szCs w:val="20"/>
                <w:highlight w:val="yellow"/>
              </w:rPr>
            </w:pPr>
            <w:r w:rsidRPr="00EA5047">
              <w:rPr>
                <w:sz w:val="20"/>
                <w:szCs w:val="20"/>
                <w:highlight w:val="yellow"/>
              </w:rPr>
              <w:t>24</w:t>
            </w:r>
          </w:p>
        </w:tc>
        <w:tc>
          <w:tcPr>
            <w:tcW w:w="1080" w:type="dxa"/>
          </w:tcPr>
          <w:p w:rsidR="00397B9F" w:rsidRPr="00EA5047" w:rsidRDefault="00397B9F" w:rsidP="00EA5047">
            <w:pPr>
              <w:jc w:val="both"/>
              <w:rPr>
                <w:sz w:val="20"/>
                <w:szCs w:val="20"/>
                <w:highlight w:val="yellow"/>
              </w:rPr>
            </w:pPr>
            <w:r w:rsidRPr="00EA5047">
              <w:rPr>
                <w:sz w:val="20"/>
                <w:szCs w:val="20"/>
                <w:highlight w:val="yellow"/>
              </w:rPr>
              <w:t>37</w:t>
            </w:r>
          </w:p>
        </w:tc>
        <w:tc>
          <w:tcPr>
            <w:tcW w:w="1080" w:type="dxa"/>
          </w:tcPr>
          <w:p w:rsidR="00397B9F" w:rsidRPr="00EA5047" w:rsidRDefault="00397B9F" w:rsidP="00EA5047">
            <w:pPr>
              <w:jc w:val="both"/>
              <w:rPr>
                <w:sz w:val="20"/>
                <w:szCs w:val="20"/>
                <w:highlight w:val="yellow"/>
              </w:rPr>
            </w:pPr>
            <w:r w:rsidRPr="00EA5047">
              <w:rPr>
                <w:sz w:val="20"/>
                <w:szCs w:val="20"/>
                <w:highlight w:val="yellow"/>
              </w:rPr>
              <w:t>44</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в т.ч. по отраслям:</w:t>
            </w:r>
          </w:p>
        </w:tc>
        <w:tc>
          <w:tcPr>
            <w:tcW w:w="1080" w:type="dxa"/>
          </w:tcPr>
          <w:p w:rsidR="00397B9F" w:rsidRPr="00EA5047" w:rsidRDefault="00397B9F" w:rsidP="00EA5047">
            <w:pPr>
              <w:jc w:val="both"/>
              <w:rPr>
                <w:sz w:val="20"/>
                <w:szCs w:val="20"/>
              </w:rPr>
            </w:pPr>
          </w:p>
        </w:tc>
        <w:tc>
          <w:tcPr>
            <w:tcW w:w="1080" w:type="dxa"/>
          </w:tcPr>
          <w:p w:rsidR="00397B9F" w:rsidRPr="00EA5047" w:rsidRDefault="00397B9F" w:rsidP="00EA5047">
            <w:pPr>
              <w:jc w:val="both"/>
              <w:rPr>
                <w:sz w:val="20"/>
                <w:szCs w:val="20"/>
              </w:rPr>
            </w:pPr>
          </w:p>
        </w:tc>
        <w:tc>
          <w:tcPr>
            <w:tcW w:w="1080" w:type="dxa"/>
          </w:tcPr>
          <w:p w:rsidR="00397B9F" w:rsidRPr="00EA5047" w:rsidRDefault="00397B9F" w:rsidP="00EA5047">
            <w:pPr>
              <w:jc w:val="both"/>
              <w:rPr>
                <w:sz w:val="20"/>
                <w:szCs w:val="20"/>
              </w:rPr>
            </w:pPr>
          </w:p>
        </w:tc>
        <w:tc>
          <w:tcPr>
            <w:tcW w:w="1080" w:type="dxa"/>
          </w:tcPr>
          <w:p w:rsidR="00397B9F" w:rsidRPr="00EA5047" w:rsidRDefault="00397B9F" w:rsidP="00EA5047">
            <w:pPr>
              <w:jc w:val="both"/>
              <w:rPr>
                <w:sz w:val="20"/>
                <w:szCs w:val="20"/>
              </w:rPr>
            </w:pPr>
          </w:p>
        </w:tc>
      </w:tr>
      <w:tr w:rsidR="00397B9F" w:rsidRPr="00EA5047">
        <w:trPr>
          <w:trHeight w:val="371"/>
          <w:jc w:val="center"/>
        </w:trPr>
        <w:tc>
          <w:tcPr>
            <w:tcW w:w="4920" w:type="dxa"/>
          </w:tcPr>
          <w:p w:rsidR="00397B9F" w:rsidRPr="00EA5047" w:rsidRDefault="00397B9F" w:rsidP="00EA5047">
            <w:pPr>
              <w:jc w:val="both"/>
              <w:rPr>
                <w:sz w:val="20"/>
                <w:szCs w:val="20"/>
              </w:rPr>
            </w:pPr>
            <w:r w:rsidRPr="00EA5047">
              <w:rPr>
                <w:sz w:val="20"/>
                <w:szCs w:val="20"/>
              </w:rPr>
              <w:t>промышленность</w:t>
            </w:r>
          </w:p>
        </w:tc>
        <w:tc>
          <w:tcPr>
            <w:tcW w:w="1080" w:type="dxa"/>
          </w:tcPr>
          <w:p w:rsidR="00397B9F" w:rsidRPr="00EA5047" w:rsidRDefault="00397B9F" w:rsidP="00EA5047">
            <w:pPr>
              <w:jc w:val="both"/>
              <w:rPr>
                <w:sz w:val="20"/>
                <w:szCs w:val="20"/>
              </w:rPr>
            </w:pPr>
            <w:r w:rsidRPr="00EA5047">
              <w:rPr>
                <w:sz w:val="20"/>
                <w:szCs w:val="20"/>
              </w:rPr>
              <w:t>1</w:t>
            </w:r>
          </w:p>
        </w:tc>
        <w:tc>
          <w:tcPr>
            <w:tcW w:w="1080" w:type="dxa"/>
          </w:tcPr>
          <w:p w:rsidR="00397B9F" w:rsidRPr="00EA5047" w:rsidRDefault="00397B9F" w:rsidP="00EA5047">
            <w:pPr>
              <w:jc w:val="both"/>
              <w:rPr>
                <w:sz w:val="20"/>
                <w:szCs w:val="20"/>
              </w:rPr>
            </w:pPr>
            <w:r w:rsidRPr="00EA5047">
              <w:rPr>
                <w:sz w:val="20"/>
                <w:szCs w:val="20"/>
              </w:rPr>
              <w:t>1</w:t>
            </w:r>
          </w:p>
        </w:tc>
        <w:tc>
          <w:tcPr>
            <w:tcW w:w="1080" w:type="dxa"/>
          </w:tcPr>
          <w:p w:rsidR="00397B9F" w:rsidRPr="00EA5047" w:rsidRDefault="00397B9F" w:rsidP="00EA5047">
            <w:pPr>
              <w:jc w:val="both"/>
              <w:rPr>
                <w:sz w:val="20"/>
                <w:szCs w:val="20"/>
              </w:rPr>
            </w:pPr>
            <w:r w:rsidRPr="00EA5047">
              <w:rPr>
                <w:sz w:val="20"/>
                <w:szCs w:val="20"/>
              </w:rPr>
              <w:t>1</w:t>
            </w:r>
          </w:p>
        </w:tc>
        <w:tc>
          <w:tcPr>
            <w:tcW w:w="1080" w:type="dxa"/>
          </w:tcPr>
          <w:p w:rsidR="00397B9F" w:rsidRPr="00EA5047" w:rsidRDefault="00397B9F" w:rsidP="00EA5047">
            <w:pPr>
              <w:jc w:val="both"/>
              <w:rPr>
                <w:sz w:val="20"/>
                <w:szCs w:val="20"/>
              </w:rPr>
            </w:pPr>
            <w:r w:rsidRPr="00EA5047">
              <w:rPr>
                <w:sz w:val="20"/>
                <w:szCs w:val="20"/>
              </w:rPr>
              <w:t>2</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строительство</w:t>
            </w:r>
          </w:p>
        </w:tc>
        <w:tc>
          <w:tcPr>
            <w:tcW w:w="1080" w:type="dxa"/>
          </w:tcPr>
          <w:p w:rsidR="00397B9F" w:rsidRPr="00EA5047" w:rsidRDefault="00397B9F" w:rsidP="00EA5047">
            <w:pPr>
              <w:jc w:val="both"/>
              <w:rPr>
                <w:sz w:val="20"/>
                <w:szCs w:val="20"/>
              </w:rPr>
            </w:pPr>
            <w:r w:rsidRPr="00EA5047">
              <w:rPr>
                <w:sz w:val="20"/>
                <w:szCs w:val="20"/>
              </w:rPr>
              <w:t>4</w:t>
            </w:r>
          </w:p>
        </w:tc>
        <w:tc>
          <w:tcPr>
            <w:tcW w:w="1080" w:type="dxa"/>
          </w:tcPr>
          <w:p w:rsidR="00397B9F" w:rsidRPr="00EA5047" w:rsidRDefault="00397B9F" w:rsidP="00EA5047">
            <w:pPr>
              <w:jc w:val="both"/>
              <w:rPr>
                <w:sz w:val="20"/>
                <w:szCs w:val="20"/>
              </w:rPr>
            </w:pPr>
            <w:r w:rsidRPr="00EA5047">
              <w:rPr>
                <w:sz w:val="20"/>
                <w:szCs w:val="20"/>
              </w:rPr>
              <w:t>5</w:t>
            </w:r>
          </w:p>
        </w:tc>
        <w:tc>
          <w:tcPr>
            <w:tcW w:w="1080" w:type="dxa"/>
          </w:tcPr>
          <w:p w:rsidR="00397B9F" w:rsidRPr="00EA5047" w:rsidRDefault="00397B9F" w:rsidP="00EA5047">
            <w:pPr>
              <w:jc w:val="both"/>
              <w:rPr>
                <w:sz w:val="20"/>
                <w:szCs w:val="20"/>
              </w:rPr>
            </w:pPr>
            <w:r w:rsidRPr="00EA5047">
              <w:rPr>
                <w:sz w:val="20"/>
                <w:szCs w:val="20"/>
              </w:rPr>
              <w:t>5</w:t>
            </w:r>
          </w:p>
        </w:tc>
        <w:tc>
          <w:tcPr>
            <w:tcW w:w="1080" w:type="dxa"/>
          </w:tcPr>
          <w:p w:rsidR="00397B9F" w:rsidRPr="00EA5047" w:rsidRDefault="00397B9F" w:rsidP="00EA5047">
            <w:pPr>
              <w:jc w:val="both"/>
              <w:rPr>
                <w:sz w:val="20"/>
                <w:szCs w:val="20"/>
              </w:rPr>
            </w:pPr>
            <w:r w:rsidRPr="00EA5047">
              <w:rPr>
                <w:sz w:val="20"/>
                <w:szCs w:val="20"/>
              </w:rPr>
              <w:t>6</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бытовое обслуживание</w:t>
            </w:r>
          </w:p>
        </w:tc>
        <w:tc>
          <w:tcPr>
            <w:tcW w:w="1080" w:type="dxa"/>
          </w:tcPr>
          <w:p w:rsidR="00397B9F" w:rsidRPr="00EA5047" w:rsidRDefault="00397B9F" w:rsidP="00EA5047">
            <w:pPr>
              <w:jc w:val="both"/>
              <w:rPr>
                <w:sz w:val="20"/>
                <w:szCs w:val="20"/>
              </w:rPr>
            </w:pPr>
            <w:r w:rsidRPr="00EA5047">
              <w:rPr>
                <w:sz w:val="20"/>
                <w:szCs w:val="20"/>
              </w:rPr>
              <w:t>3</w:t>
            </w:r>
          </w:p>
        </w:tc>
        <w:tc>
          <w:tcPr>
            <w:tcW w:w="1080" w:type="dxa"/>
          </w:tcPr>
          <w:p w:rsidR="00397B9F" w:rsidRPr="00EA5047" w:rsidRDefault="00397B9F" w:rsidP="00EA5047">
            <w:pPr>
              <w:jc w:val="both"/>
              <w:rPr>
                <w:sz w:val="20"/>
                <w:szCs w:val="20"/>
              </w:rPr>
            </w:pPr>
            <w:r w:rsidRPr="00EA5047">
              <w:rPr>
                <w:sz w:val="20"/>
                <w:szCs w:val="20"/>
              </w:rPr>
              <w:t>7</w:t>
            </w:r>
          </w:p>
        </w:tc>
        <w:tc>
          <w:tcPr>
            <w:tcW w:w="1080" w:type="dxa"/>
          </w:tcPr>
          <w:p w:rsidR="00397B9F" w:rsidRPr="00EA5047" w:rsidRDefault="00397B9F" w:rsidP="00EA5047">
            <w:pPr>
              <w:jc w:val="both"/>
              <w:rPr>
                <w:sz w:val="20"/>
                <w:szCs w:val="20"/>
              </w:rPr>
            </w:pPr>
            <w:r w:rsidRPr="00EA5047">
              <w:rPr>
                <w:sz w:val="20"/>
                <w:szCs w:val="20"/>
              </w:rPr>
              <w:t>7</w:t>
            </w:r>
          </w:p>
        </w:tc>
        <w:tc>
          <w:tcPr>
            <w:tcW w:w="1080" w:type="dxa"/>
          </w:tcPr>
          <w:p w:rsidR="00397B9F" w:rsidRPr="00EA5047" w:rsidRDefault="00397B9F" w:rsidP="00EA5047">
            <w:pPr>
              <w:jc w:val="both"/>
              <w:rPr>
                <w:sz w:val="20"/>
                <w:szCs w:val="20"/>
              </w:rPr>
            </w:pPr>
            <w:r w:rsidRPr="00EA5047">
              <w:rPr>
                <w:sz w:val="20"/>
                <w:szCs w:val="20"/>
              </w:rPr>
              <w:t>5</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торговля и общественное питание</w:t>
            </w:r>
          </w:p>
        </w:tc>
        <w:tc>
          <w:tcPr>
            <w:tcW w:w="1080" w:type="dxa"/>
          </w:tcPr>
          <w:p w:rsidR="00397B9F" w:rsidRPr="00EA5047" w:rsidRDefault="00397B9F" w:rsidP="00EA5047">
            <w:pPr>
              <w:jc w:val="both"/>
              <w:rPr>
                <w:sz w:val="20"/>
                <w:szCs w:val="20"/>
              </w:rPr>
            </w:pPr>
            <w:r w:rsidRPr="00EA5047">
              <w:rPr>
                <w:sz w:val="20"/>
                <w:szCs w:val="20"/>
              </w:rPr>
              <w:t>4</w:t>
            </w:r>
          </w:p>
        </w:tc>
        <w:tc>
          <w:tcPr>
            <w:tcW w:w="1080" w:type="dxa"/>
          </w:tcPr>
          <w:p w:rsidR="00397B9F" w:rsidRPr="00EA5047" w:rsidRDefault="00397B9F" w:rsidP="00EA5047">
            <w:pPr>
              <w:jc w:val="both"/>
              <w:rPr>
                <w:sz w:val="20"/>
                <w:szCs w:val="20"/>
              </w:rPr>
            </w:pPr>
            <w:r w:rsidRPr="00EA5047">
              <w:rPr>
                <w:sz w:val="20"/>
                <w:szCs w:val="20"/>
              </w:rPr>
              <w:t>5</w:t>
            </w:r>
          </w:p>
        </w:tc>
        <w:tc>
          <w:tcPr>
            <w:tcW w:w="1080" w:type="dxa"/>
          </w:tcPr>
          <w:p w:rsidR="00397B9F" w:rsidRPr="00EA5047" w:rsidRDefault="00397B9F" w:rsidP="00EA5047">
            <w:pPr>
              <w:jc w:val="both"/>
              <w:rPr>
                <w:sz w:val="20"/>
                <w:szCs w:val="20"/>
              </w:rPr>
            </w:pPr>
            <w:r w:rsidRPr="00EA5047">
              <w:rPr>
                <w:sz w:val="20"/>
                <w:szCs w:val="20"/>
              </w:rPr>
              <w:t>11</w:t>
            </w:r>
          </w:p>
        </w:tc>
        <w:tc>
          <w:tcPr>
            <w:tcW w:w="1080" w:type="dxa"/>
          </w:tcPr>
          <w:p w:rsidR="00397B9F" w:rsidRPr="00EA5047" w:rsidRDefault="00397B9F" w:rsidP="00EA5047">
            <w:pPr>
              <w:jc w:val="both"/>
              <w:rPr>
                <w:sz w:val="20"/>
                <w:szCs w:val="20"/>
              </w:rPr>
            </w:pPr>
            <w:r w:rsidRPr="00EA5047">
              <w:rPr>
                <w:sz w:val="20"/>
                <w:szCs w:val="20"/>
              </w:rPr>
              <w:t>17</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сельское хозяйство</w:t>
            </w:r>
          </w:p>
        </w:tc>
        <w:tc>
          <w:tcPr>
            <w:tcW w:w="1080" w:type="dxa"/>
          </w:tcPr>
          <w:p w:rsidR="00397B9F" w:rsidRPr="00EA5047" w:rsidRDefault="00397B9F" w:rsidP="00EA5047">
            <w:pPr>
              <w:jc w:val="both"/>
              <w:rPr>
                <w:sz w:val="20"/>
                <w:szCs w:val="20"/>
              </w:rPr>
            </w:pPr>
            <w:r w:rsidRPr="00EA5047">
              <w:rPr>
                <w:sz w:val="20"/>
                <w:szCs w:val="20"/>
              </w:rPr>
              <w:t>3</w:t>
            </w:r>
          </w:p>
        </w:tc>
        <w:tc>
          <w:tcPr>
            <w:tcW w:w="1080" w:type="dxa"/>
          </w:tcPr>
          <w:p w:rsidR="00397B9F" w:rsidRPr="00EA5047" w:rsidRDefault="00397B9F" w:rsidP="00EA5047">
            <w:pPr>
              <w:jc w:val="both"/>
              <w:rPr>
                <w:sz w:val="20"/>
                <w:szCs w:val="20"/>
              </w:rPr>
            </w:pPr>
            <w:r w:rsidRPr="00EA5047">
              <w:rPr>
                <w:sz w:val="20"/>
                <w:szCs w:val="20"/>
              </w:rPr>
              <w:t>3</w:t>
            </w:r>
          </w:p>
        </w:tc>
        <w:tc>
          <w:tcPr>
            <w:tcW w:w="1080" w:type="dxa"/>
          </w:tcPr>
          <w:p w:rsidR="00397B9F" w:rsidRPr="00EA5047" w:rsidRDefault="00397B9F" w:rsidP="00EA5047">
            <w:pPr>
              <w:jc w:val="both"/>
              <w:rPr>
                <w:sz w:val="20"/>
                <w:szCs w:val="20"/>
              </w:rPr>
            </w:pPr>
            <w:r w:rsidRPr="00EA5047">
              <w:rPr>
                <w:sz w:val="20"/>
                <w:szCs w:val="20"/>
              </w:rPr>
              <w:t>10</w:t>
            </w:r>
          </w:p>
        </w:tc>
        <w:tc>
          <w:tcPr>
            <w:tcW w:w="1080" w:type="dxa"/>
          </w:tcPr>
          <w:p w:rsidR="00397B9F" w:rsidRPr="00EA5047" w:rsidRDefault="00397B9F" w:rsidP="00EA5047">
            <w:pPr>
              <w:jc w:val="both"/>
              <w:rPr>
                <w:sz w:val="20"/>
                <w:szCs w:val="20"/>
              </w:rPr>
            </w:pPr>
            <w:r w:rsidRPr="00EA5047">
              <w:rPr>
                <w:sz w:val="20"/>
                <w:szCs w:val="20"/>
              </w:rPr>
              <w:t>9</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прочие</w:t>
            </w:r>
          </w:p>
        </w:tc>
        <w:tc>
          <w:tcPr>
            <w:tcW w:w="1080" w:type="dxa"/>
          </w:tcPr>
          <w:p w:rsidR="00397B9F" w:rsidRPr="00EA5047" w:rsidRDefault="00397B9F" w:rsidP="00EA5047">
            <w:pPr>
              <w:jc w:val="both"/>
              <w:rPr>
                <w:sz w:val="20"/>
                <w:szCs w:val="20"/>
              </w:rPr>
            </w:pPr>
            <w:r w:rsidRPr="00EA5047">
              <w:rPr>
                <w:sz w:val="20"/>
                <w:szCs w:val="20"/>
              </w:rPr>
              <w:t>6</w:t>
            </w:r>
          </w:p>
        </w:tc>
        <w:tc>
          <w:tcPr>
            <w:tcW w:w="1080" w:type="dxa"/>
          </w:tcPr>
          <w:p w:rsidR="00397B9F" w:rsidRPr="00EA5047" w:rsidRDefault="00397B9F" w:rsidP="00EA5047">
            <w:pPr>
              <w:jc w:val="both"/>
              <w:rPr>
                <w:sz w:val="20"/>
                <w:szCs w:val="20"/>
              </w:rPr>
            </w:pPr>
            <w:r w:rsidRPr="00EA5047">
              <w:rPr>
                <w:sz w:val="20"/>
                <w:szCs w:val="20"/>
              </w:rPr>
              <w:t>3</w:t>
            </w:r>
          </w:p>
        </w:tc>
        <w:tc>
          <w:tcPr>
            <w:tcW w:w="1080" w:type="dxa"/>
          </w:tcPr>
          <w:p w:rsidR="00397B9F" w:rsidRPr="00EA5047" w:rsidRDefault="00397B9F" w:rsidP="00EA5047">
            <w:pPr>
              <w:jc w:val="both"/>
              <w:rPr>
                <w:sz w:val="20"/>
                <w:szCs w:val="20"/>
              </w:rPr>
            </w:pPr>
            <w:r w:rsidRPr="00EA5047">
              <w:rPr>
                <w:sz w:val="20"/>
                <w:szCs w:val="20"/>
              </w:rPr>
              <w:t>5</w:t>
            </w:r>
          </w:p>
        </w:tc>
        <w:tc>
          <w:tcPr>
            <w:tcW w:w="1080" w:type="dxa"/>
          </w:tcPr>
          <w:p w:rsidR="00397B9F" w:rsidRPr="00EA5047" w:rsidRDefault="00397B9F" w:rsidP="00EA5047">
            <w:pPr>
              <w:jc w:val="both"/>
              <w:rPr>
                <w:sz w:val="20"/>
                <w:szCs w:val="20"/>
              </w:rPr>
            </w:pPr>
            <w:r w:rsidRPr="00EA5047">
              <w:rPr>
                <w:sz w:val="20"/>
                <w:szCs w:val="20"/>
              </w:rPr>
              <w:t>3</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 xml:space="preserve">Объем продукции малых предприятий, всего </w:t>
            </w:r>
          </w:p>
          <w:p w:rsidR="00397B9F" w:rsidRPr="00EA5047" w:rsidRDefault="00397B9F" w:rsidP="00EA5047">
            <w:pPr>
              <w:jc w:val="both"/>
              <w:rPr>
                <w:sz w:val="20"/>
                <w:szCs w:val="20"/>
              </w:rPr>
            </w:pPr>
            <w:r w:rsidRPr="00EA5047">
              <w:rPr>
                <w:sz w:val="20"/>
                <w:szCs w:val="20"/>
              </w:rPr>
              <w:t>(млн.руб.)</w:t>
            </w:r>
          </w:p>
        </w:tc>
        <w:tc>
          <w:tcPr>
            <w:tcW w:w="1080" w:type="dxa"/>
          </w:tcPr>
          <w:p w:rsidR="00397B9F" w:rsidRPr="00EA5047" w:rsidRDefault="00397B9F" w:rsidP="00EA5047">
            <w:pPr>
              <w:jc w:val="both"/>
              <w:rPr>
                <w:sz w:val="20"/>
                <w:szCs w:val="20"/>
              </w:rPr>
            </w:pPr>
            <w:r w:rsidRPr="00EA5047">
              <w:rPr>
                <w:sz w:val="20"/>
                <w:szCs w:val="20"/>
              </w:rPr>
              <w:t>57,7</w:t>
            </w:r>
          </w:p>
        </w:tc>
        <w:tc>
          <w:tcPr>
            <w:tcW w:w="1080" w:type="dxa"/>
          </w:tcPr>
          <w:p w:rsidR="00397B9F" w:rsidRPr="00EA5047" w:rsidRDefault="00397B9F" w:rsidP="00EA5047">
            <w:pPr>
              <w:jc w:val="both"/>
              <w:rPr>
                <w:sz w:val="20"/>
                <w:szCs w:val="20"/>
              </w:rPr>
            </w:pPr>
            <w:r w:rsidRPr="00EA5047">
              <w:rPr>
                <w:sz w:val="20"/>
                <w:szCs w:val="20"/>
              </w:rPr>
              <w:t>71,2</w:t>
            </w:r>
          </w:p>
        </w:tc>
        <w:tc>
          <w:tcPr>
            <w:tcW w:w="1080" w:type="dxa"/>
          </w:tcPr>
          <w:p w:rsidR="00397B9F" w:rsidRPr="00EA5047" w:rsidRDefault="00397B9F" w:rsidP="00EA5047">
            <w:pPr>
              <w:jc w:val="both"/>
              <w:rPr>
                <w:sz w:val="20"/>
                <w:szCs w:val="20"/>
              </w:rPr>
            </w:pPr>
            <w:r w:rsidRPr="00EA5047">
              <w:rPr>
                <w:sz w:val="20"/>
                <w:szCs w:val="20"/>
              </w:rPr>
              <w:t>255,0</w:t>
            </w:r>
          </w:p>
        </w:tc>
        <w:tc>
          <w:tcPr>
            <w:tcW w:w="1080" w:type="dxa"/>
          </w:tcPr>
          <w:p w:rsidR="00397B9F" w:rsidRPr="00EA5047" w:rsidRDefault="00397B9F" w:rsidP="00EA5047">
            <w:pPr>
              <w:jc w:val="both"/>
              <w:rPr>
                <w:sz w:val="20"/>
                <w:szCs w:val="20"/>
              </w:rPr>
            </w:pPr>
            <w:r w:rsidRPr="00EA5047">
              <w:rPr>
                <w:sz w:val="20"/>
                <w:szCs w:val="20"/>
              </w:rPr>
              <w:t>433,0</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 xml:space="preserve"> в ВРП (%)</w:t>
            </w:r>
          </w:p>
        </w:tc>
        <w:tc>
          <w:tcPr>
            <w:tcW w:w="1080" w:type="dxa"/>
          </w:tcPr>
          <w:p w:rsidR="00397B9F" w:rsidRPr="00EA5047" w:rsidRDefault="00397B9F" w:rsidP="00EA5047">
            <w:pPr>
              <w:jc w:val="both"/>
              <w:rPr>
                <w:sz w:val="20"/>
                <w:szCs w:val="20"/>
              </w:rPr>
            </w:pPr>
          </w:p>
        </w:tc>
        <w:tc>
          <w:tcPr>
            <w:tcW w:w="1080" w:type="dxa"/>
          </w:tcPr>
          <w:p w:rsidR="00397B9F" w:rsidRPr="00EA5047" w:rsidRDefault="00397B9F" w:rsidP="00EA5047">
            <w:pPr>
              <w:jc w:val="both"/>
              <w:rPr>
                <w:sz w:val="20"/>
                <w:szCs w:val="20"/>
              </w:rPr>
            </w:pPr>
          </w:p>
        </w:tc>
        <w:tc>
          <w:tcPr>
            <w:tcW w:w="1080" w:type="dxa"/>
          </w:tcPr>
          <w:p w:rsidR="00397B9F" w:rsidRPr="00EA5047" w:rsidRDefault="00397B9F" w:rsidP="00EA5047">
            <w:pPr>
              <w:jc w:val="both"/>
              <w:rPr>
                <w:sz w:val="20"/>
                <w:szCs w:val="20"/>
              </w:rPr>
            </w:pPr>
          </w:p>
        </w:tc>
        <w:tc>
          <w:tcPr>
            <w:tcW w:w="1080" w:type="dxa"/>
          </w:tcPr>
          <w:p w:rsidR="00397B9F" w:rsidRPr="00EA5047" w:rsidRDefault="00397B9F" w:rsidP="00EA5047">
            <w:pPr>
              <w:jc w:val="both"/>
              <w:rPr>
                <w:sz w:val="20"/>
                <w:szCs w:val="20"/>
              </w:rPr>
            </w:pP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в т.ч. по отраслям</w:t>
            </w:r>
          </w:p>
        </w:tc>
        <w:tc>
          <w:tcPr>
            <w:tcW w:w="1080" w:type="dxa"/>
          </w:tcPr>
          <w:p w:rsidR="00397B9F" w:rsidRPr="00EA5047" w:rsidRDefault="00397B9F" w:rsidP="00EA5047">
            <w:pPr>
              <w:jc w:val="both"/>
              <w:rPr>
                <w:sz w:val="20"/>
                <w:szCs w:val="20"/>
              </w:rPr>
            </w:pPr>
          </w:p>
        </w:tc>
        <w:tc>
          <w:tcPr>
            <w:tcW w:w="1080" w:type="dxa"/>
          </w:tcPr>
          <w:p w:rsidR="00397B9F" w:rsidRPr="00EA5047" w:rsidRDefault="00397B9F" w:rsidP="00EA5047">
            <w:pPr>
              <w:jc w:val="both"/>
              <w:rPr>
                <w:sz w:val="20"/>
                <w:szCs w:val="20"/>
              </w:rPr>
            </w:pPr>
          </w:p>
        </w:tc>
        <w:tc>
          <w:tcPr>
            <w:tcW w:w="1080" w:type="dxa"/>
          </w:tcPr>
          <w:p w:rsidR="00397B9F" w:rsidRPr="00EA5047" w:rsidRDefault="00397B9F" w:rsidP="00EA5047">
            <w:pPr>
              <w:jc w:val="both"/>
              <w:rPr>
                <w:sz w:val="20"/>
                <w:szCs w:val="20"/>
              </w:rPr>
            </w:pPr>
          </w:p>
        </w:tc>
        <w:tc>
          <w:tcPr>
            <w:tcW w:w="1080" w:type="dxa"/>
          </w:tcPr>
          <w:p w:rsidR="00397B9F" w:rsidRPr="00EA5047" w:rsidRDefault="00397B9F" w:rsidP="00EA5047">
            <w:pPr>
              <w:jc w:val="both"/>
              <w:rPr>
                <w:sz w:val="20"/>
                <w:szCs w:val="20"/>
              </w:rPr>
            </w:pP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промышленность</w:t>
            </w:r>
          </w:p>
        </w:tc>
        <w:tc>
          <w:tcPr>
            <w:tcW w:w="1080" w:type="dxa"/>
          </w:tcPr>
          <w:p w:rsidR="00397B9F" w:rsidRPr="00EA5047" w:rsidRDefault="00C77D91" w:rsidP="00EA5047">
            <w:pPr>
              <w:jc w:val="both"/>
              <w:rPr>
                <w:sz w:val="20"/>
                <w:szCs w:val="20"/>
              </w:rPr>
            </w:pPr>
            <w:r w:rsidRPr="00EA5047">
              <w:rPr>
                <w:sz w:val="20"/>
                <w:szCs w:val="20"/>
              </w:rPr>
              <w:t>2,2</w:t>
            </w:r>
          </w:p>
        </w:tc>
        <w:tc>
          <w:tcPr>
            <w:tcW w:w="1080" w:type="dxa"/>
          </w:tcPr>
          <w:p w:rsidR="00397B9F" w:rsidRPr="00EA5047" w:rsidRDefault="00C77D91" w:rsidP="00EA5047">
            <w:pPr>
              <w:jc w:val="both"/>
              <w:rPr>
                <w:sz w:val="20"/>
                <w:szCs w:val="20"/>
              </w:rPr>
            </w:pPr>
            <w:r w:rsidRPr="00EA5047">
              <w:rPr>
                <w:sz w:val="20"/>
                <w:szCs w:val="20"/>
              </w:rPr>
              <w:t>,4</w:t>
            </w:r>
          </w:p>
        </w:tc>
        <w:tc>
          <w:tcPr>
            <w:tcW w:w="1080" w:type="dxa"/>
          </w:tcPr>
          <w:p w:rsidR="00397B9F" w:rsidRPr="00EA5047" w:rsidRDefault="00C77D91" w:rsidP="00EA5047">
            <w:pPr>
              <w:jc w:val="both"/>
              <w:rPr>
                <w:sz w:val="20"/>
                <w:szCs w:val="20"/>
              </w:rPr>
            </w:pPr>
            <w:r w:rsidRPr="00EA5047">
              <w:rPr>
                <w:sz w:val="20"/>
                <w:szCs w:val="20"/>
              </w:rPr>
              <w:t>1,4</w:t>
            </w:r>
          </w:p>
        </w:tc>
        <w:tc>
          <w:tcPr>
            <w:tcW w:w="1080" w:type="dxa"/>
          </w:tcPr>
          <w:p w:rsidR="00397B9F" w:rsidRPr="00EA5047" w:rsidRDefault="00C77D91" w:rsidP="00EA5047">
            <w:pPr>
              <w:jc w:val="both"/>
              <w:rPr>
                <w:sz w:val="20"/>
                <w:szCs w:val="20"/>
              </w:rPr>
            </w:pPr>
            <w:r w:rsidRPr="00EA5047">
              <w:rPr>
                <w:sz w:val="20"/>
                <w:szCs w:val="20"/>
              </w:rPr>
              <w:t>1,2</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строительство</w:t>
            </w:r>
          </w:p>
        </w:tc>
        <w:tc>
          <w:tcPr>
            <w:tcW w:w="1080" w:type="dxa"/>
          </w:tcPr>
          <w:p w:rsidR="00397B9F" w:rsidRPr="00EA5047" w:rsidRDefault="00C77D91" w:rsidP="00EA5047">
            <w:pPr>
              <w:jc w:val="both"/>
              <w:rPr>
                <w:sz w:val="20"/>
                <w:szCs w:val="20"/>
              </w:rPr>
            </w:pPr>
            <w:r w:rsidRPr="00EA5047">
              <w:rPr>
                <w:sz w:val="20"/>
                <w:szCs w:val="20"/>
              </w:rPr>
              <w:t>22,3</w:t>
            </w:r>
          </w:p>
        </w:tc>
        <w:tc>
          <w:tcPr>
            <w:tcW w:w="1080" w:type="dxa"/>
          </w:tcPr>
          <w:p w:rsidR="00397B9F" w:rsidRPr="00EA5047" w:rsidRDefault="00C77D91" w:rsidP="00EA5047">
            <w:pPr>
              <w:jc w:val="both"/>
              <w:rPr>
                <w:sz w:val="20"/>
                <w:szCs w:val="20"/>
              </w:rPr>
            </w:pPr>
            <w:r w:rsidRPr="00EA5047">
              <w:rPr>
                <w:sz w:val="20"/>
                <w:szCs w:val="20"/>
              </w:rPr>
              <w:t>36,0</w:t>
            </w:r>
          </w:p>
        </w:tc>
        <w:tc>
          <w:tcPr>
            <w:tcW w:w="1080" w:type="dxa"/>
          </w:tcPr>
          <w:p w:rsidR="00397B9F" w:rsidRPr="00EA5047" w:rsidRDefault="00C77D91" w:rsidP="00EA5047">
            <w:pPr>
              <w:jc w:val="both"/>
              <w:rPr>
                <w:sz w:val="20"/>
                <w:szCs w:val="20"/>
              </w:rPr>
            </w:pPr>
            <w:r w:rsidRPr="00EA5047">
              <w:rPr>
                <w:sz w:val="20"/>
                <w:szCs w:val="20"/>
              </w:rPr>
              <w:t>50,8</w:t>
            </w:r>
          </w:p>
        </w:tc>
        <w:tc>
          <w:tcPr>
            <w:tcW w:w="1080" w:type="dxa"/>
          </w:tcPr>
          <w:p w:rsidR="00397B9F" w:rsidRPr="00EA5047" w:rsidRDefault="00C77D91" w:rsidP="00EA5047">
            <w:pPr>
              <w:jc w:val="both"/>
              <w:rPr>
                <w:sz w:val="20"/>
                <w:szCs w:val="20"/>
              </w:rPr>
            </w:pPr>
            <w:r w:rsidRPr="00EA5047">
              <w:rPr>
                <w:sz w:val="20"/>
                <w:szCs w:val="20"/>
              </w:rPr>
              <w:t>89,0</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бытовое обслуживание</w:t>
            </w:r>
          </w:p>
        </w:tc>
        <w:tc>
          <w:tcPr>
            <w:tcW w:w="1080" w:type="dxa"/>
          </w:tcPr>
          <w:p w:rsidR="00397B9F" w:rsidRPr="00EA5047" w:rsidRDefault="00397B9F" w:rsidP="00EA5047">
            <w:pPr>
              <w:jc w:val="both"/>
              <w:rPr>
                <w:sz w:val="20"/>
                <w:szCs w:val="20"/>
              </w:rPr>
            </w:pPr>
          </w:p>
        </w:tc>
        <w:tc>
          <w:tcPr>
            <w:tcW w:w="1080" w:type="dxa"/>
          </w:tcPr>
          <w:p w:rsidR="00397B9F" w:rsidRPr="00EA5047" w:rsidRDefault="00C77D91" w:rsidP="00EA5047">
            <w:pPr>
              <w:jc w:val="both"/>
              <w:rPr>
                <w:sz w:val="20"/>
                <w:szCs w:val="20"/>
              </w:rPr>
            </w:pPr>
            <w:r w:rsidRPr="00EA5047">
              <w:rPr>
                <w:sz w:val="20"/>
                <w:szCs w:val="20"/>
              </w:rPr>
              <w:t>8,9</w:t>
            </w:r>
          </w:p>
        </w:tc>
        <w:tc>
          <w:tcPr>
            <w:tcW w:w="1080" w:type="dxa"/>
          </w:tcPr>
          <w:p w:rsidR="00397B9F" w:rsidRPr="00EA5047" w:rsidRDefault="00C77D91" w:rsidP="00EA5047">
            <w:pPr>
              <w:jc w:val="both"/>
              <w:rPr>
                <w:sz w:val="20"/>
                <w:szCs w:val="20"/>
              </w:rPr>
            </w:pPr>
            <w:r w:rsidRPr="00EA5047">
              <w:rPr>
                <w:sz w:val="20"/>
                <w:szCs w:val="20"/>
              </w:rPr>
              <w:t>8,9</w:t>
            </w:r>
          </w:p>
        </w:tc>
        <w:tc>
          <w:tcPr>
            <w:tcW w:w="1080" w:type="dxa"/>
          </w:tcPr>
          <w:p w:rsidR="00397B9F" w:rsidRPr="00EA5047" w:rsidRDefault="00C77D91" w:rsidP="00EA5047">
            <w:pPr>
              <w:jc w:val="both"/>
              <w:rPr>
                <w:sz w:val="20"/>
                <w:szCs w:val="20"/>
              </w:rPr>
            </w:pPr>
            <w:r w:rsidRPr="00EA5047">
              <w:rPr>
                <w:sz w:val="20"/>
                <w:szCs w:val="20"/>
              </w:rPr>
              <w:t>10,1</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торговля и общественное питание</w:t>
            </w:r>
          </w:p>
        </w:tc>
        <w:tc>
          <w:tcPr>
            <w:tcW w:w="1080" w:type="dxa"/>
          </w:tcPr>
          <w:p w:rsidR="00397B9F" w:rsidRPr="00EA5047" w:rsidRDefault="00C77D91" w:rsidP="00EA5047">
            <w:pPr>
              <w:jc w:val="both"/>
              <w:rPr>
                <w:sz w:val="20"/>
                <w:szCs w:val="20"/>
              </w:rPr>
            </w:pPr>
            <w:r w:rsidRPr="00EA5047">
              <w:rPr>
                <w:sz w:val="20"/>
                <w:szCs w:val="20"/>
              </w:rPr>
              <w:t>15,9</w:t>
            </w:r>
          </w:p>
        </w:tc>
        <w:tc>
          <w:tcPr>
            <w:tcW w:w="1080" w:type="dxa"/>
          </w:tcPr>
          <w:p w:rsidR="00397B9F" w:rsidRPr="00EA5047" w:rsidRDefault="00C77D91" w:rsidP="00EA5047">
            <w:pPr>
              <w:jc w:val="both"/>
              <w:rPr>
                <w:sz w:val="20"/>
                <w:szCs w:val="20"/>
              </w:rPr>
            </w:pPr>
            <w:r w:rsidRPr="00EA5047">
              <w:rPr>
                <w:sz w:val="20"/>
                <w:szCs w:val="20"/>
              </w:rPr>
              <w:t>1,0</w:t>
            </w:r>
          </w:p>
        </w:tc>
        <w:tc>
          <w:tcPr>
            <w:tcW w:w="1080" w:type="dxa"/>
          </w:tcPr>
          <w:p w:rsidR="00397B9F" w:rsidRPr="00EA5047" w:rsidRDefault="00C77D91" w:rsidP="00EA5047">
            <w:pPr>
              <w:jc w:val="both"/>
              <w:rPr>
                <w:sz w:val="20"/>
                <w:szCs w:val="20"/>
              </w:rPr>
            </w:pPr>
            <w:r w:rsidRPr="00EA5047">
              <w:rPr>
                <w:sz w:val="20"/>
                <w:szCs w:val="20"/>
              </w:rPr>
              <w:t>9,7</w:t>
            </w:r>
          </w:p>
        </w:tc>
        <w:tc>
          <w:tcPr>
            <w:tcW w:w="1080" w:type="dxa"/>
          </w:tcPr>
          <w:p w:rsidR="00397B9F" w:rsidRPr="00EA5047" w:rsidRDefault="00C77D91" w:rsidP="00EA5047">
            <w:pPr>
              <w:jc w:val="both"/>
              <w:rPr>
                <w:sz w:val="20"/>
                <w:szCs w:val="20"/>
              </w:rPr>
            </w:pPr>
            <w:r w:rsidRPr="00EA5047">
              <w:rPr>
                <w:sz w:val="20"/>
                <w:szCs w:val="20"/>
              </w:rPr>
              <w:t>77,8</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сельское  хозяйство</w:t>
            </w:r>
          </w:p>
        </w:tc>
        <w:tc>
          <w:tcPr>
            <w:tcW w:w="1080" w:type="dxa"/>
          </w:tcPr>
          <w:p w:rsidR="00397B9F" w:rsidRPr="00EA5047" w:rsidRDefault="00C77D91" w:rsidP="00EA5047">
            <w:pPr>
              <w:jc w:val="both"/>
              <w:rPr>
                <w:sz w:val="20"/>
                <w:szCs w:val="20"/>
              </w:rPr>
            </w:pPr>
            <w:r w:rsidRPr="00EA5047">
              <w:rPr>
                <w:sz w:val="20"/>
                <w:szCs w:val="20"/>
              </w:rPr>
              <w:t>11,5</w:t>
            </w:r>
          </w:p>
        </w:tc>
        <w:tc>
          <w:tcPr>
            <w:tcW w:w="1080" w:type="dxa"/>
          </w:tcPr>
          <w:p w:rsidR="00397B9F" w:rsidRPr="00EA5047" w:rsidRDefault="00C77D91" w:rsidP="00EA5047">
            <w:pPr>
              <w:jc w:val="both"/>
              <w:rPr>
                <w:sz w:val="20"/>
                <w:szCs w:val="20"/>
              </w:rPr>
            </w:pPr>
            <w:r w:rsidRPr="00EA5047">
              <w:rPr>
                <w:sz w:val="20"/>
                <w:szCs w:val="20"/>
              </w:rPr>
              <w:t>10,7</w:t>
            </w:r>
          </w:p>
        </w:tc>
        <w:tc>
          <w:tcPr>
            <w:tcW w:w="1080" w:type="dxa"/>
          </w:tcPr>
          <w:p w:rsidR="00397B9F" w:rsidRPr="00EA5047" w:rsidRDefault="00C77D91" w:rsidP="00EA5047">
            <w:pPr>
              <w:jc w:val="both"/>
              <w:rPr>
                <w:sz w:val="20"/>
                <w:szCs w:val="20"/>
              </w:rPr>
            </w:pPr>
            <w:r w:rsidRPr="00EA5047">
              <w:rPr>
                <w:sz w:val="20"/>
                <w:szCs w:val="20"/>
              </w:rPr>
              <w:t>169,0</w:t>
            </w:r>
          </w:p>
        </w:tc>
        <w:tc>
          <w:tcPr>
            <w:tcW w:w="1080" w:type="dxa"/>
          </w:tcPr>
          <w:p w:rsidR="00397B9F" w:rsidRPr="00EA5047" w:rsidRDefault="00C77D91" w:rsidP="00EA5047">
            <w:pPr>
              <w:jc w:val="both"/>
              <w:rPr>
                <w:sz w:val="20"/>
                <w:szCs w:val="20"/>
              </w:rPr>
            </w:pPr>
            <w:r w:rsidRPr="00EA5047">
              <w:rPr>
                <w:sz w:val="20"/>
                <w:szCs w:val="20"/>
              </w:rPr>
              <w:t>237,1</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прочие</w:t>
            </w:r>
          </w:p>
        </w:tc>
        <w:tc>
          <w:tcPr>
            <w:tcW w:w="1080" w:type="dxa"/>
          </w:tcPr>
          <w:p w:rsidR="00397B9F" w:rsidRPr="00EA5047" w:rsidRDefault="00C77D91" w:rsidP="00EA5047">
            <w:pPr>
              <w:jc w:val="both"/>
              <w:rPr>
                <w:sz w:val="20"/>
                <w:szCs w:val="20"/>
              </w:rPr>
            </w:pPr>
            <w:r w:rsidRPr="00EA5047">
              <w:rPr>
                <w:sz w:val="20"/>
                <w:szCs w:val="20"/>
              </w:rPr>
              <w:t>5,8</w:t>
            </w:r>
          </w:p>
        </w:tc>
        <w:tc>
          <w:tcPr>
            <w:tcW w:w="1080" w:type="dxa"/>
          </w:tcPr>
          <w:p w:rsidR="00397B9F" w:rsidRPr="00EA5047" w:rsidRDefault="00C77D91" w:rsidP="00EA5047">
            <w:pPr>
              <w:jc w:val="both"/>
              <w:rPr>
                <w:sz w:val="20"/>
                <w:szCs w:val="20"/>
              </w:rPr>
            </w:pPr>
            <w:r w:rsidRPr="00EA5047">
              <w:rPr>
                <w:sz w:val="20"/>
                <w:szCs w:val="20"/>
              </w:rPr>
              <w:t>14,2</w:t>
            </w:r>
          </w:p>
        </w:tc>
        <w:tc>
          <w:tcPr>
            <w:tcW w:w="1080" w:type="dxa"/>
          </w:tcPr>
          <w:p w:rsidR="00397B9F" w:rsidRPr="00EA5047" w:rsidRDefault="00C77D91" w:rsidP="00EA5047">
            <w:pPr>
              <w:jc w:val="both"/>
              <w:rPr>
                <w:sz w:val="20"/>
                <w:szCs w:val="20"/>
              </w:rPr>
            </w:pPr>
            <w:r w:rsidRPr="00EA5047">
              <w:rPr>
                <w:sz w:val="20"/>
                <w:szCs w:val="20"/>
              </w:rPr>
              <w:t>15,2</w:t>
            </w:r>
          </w:p>
        </w:tc>
        <w:tc>
          <w:tcPr>
            <w:tcW w:w="1080" w:type="dxa"/>
          </w:tcPr>
          <w:p w:rsidR="00397B9F" w:rsidRPr="00EA5047" w:rsidRDefault="00C77D91" w:rsidP="00EA5047">
            <w:pPr>
              <w:jc w:val="both"/>
              <w:rPr>
                <w:sz w:val="20"/>
                <w:szCs w:val="20"/>
              </w:rPr>
            </w:pPr>
            <w:r w:rsidRPr="00EA5047">
              <w:rPr>
                <w:sz w:val="20"/>
                <w:szCs w:val="20"/>
              </w:rPr>
              <w:t>17,8</w:t>
            </w:r>
          </w:p>
        </w:tc>
      </w:tr>
      <w:tr w:rsidR="00397B9F" w:rsidRPr="00EA5047">
        <w:trPr>
          <w:jc w:val="center"/>
        </w:trPr>
        <w:tc>
          <w:tcPr>
            <w:tcW w:w="4920" w:type="dxa"/>
          </w:tcPr>
          <w:p w:rsidR="00397B9F" w:rsidRPr="00EA5047" w:rsidRDefault="00397B9F" w:rsidP="00EA5047">
            <w:pPr>
              <w:jc w:val="both"/>
              <w:rPr>
                <w:sz w:val="20"/>
                <w:szCs w:val="20"/>
              </w:rPr>
            </w:pPr>
            <w:r w:rsidRPr="00EA5047">
              <w:rPr>
                <w:sz w:val="20"/>
                <w:szCs w:val="20"/>
              </w:rPr>
              <w:t>Численность занятых на малых предприятиях, всего и в % от общей численности занятых</w:t>
            </w:r>
          </w:p>
        </w:tc>
        <w:tc>
          <w:tcPr>
            <w:tcW w:w="1080" w:type="dxa"/>
          </w:tcPr>
          <w:p w:rsidR="00397B9F" w:rsidRPr="00EA5047" w:rsidRDefault="00397B9F" w:rsidP="00EA5047">
            <w:pPr>
              <w:jc w:val="both"/>
              <w:rPr>
                <w:sz w:val="20"/>
                <w:szCs w:val="20"/>
              </w:rPr>
            </w:pPr>
            <w:r w:rsidRPr="00EA5047">
              <w:rPr>
                <w:sz w:val="20"/>
                <w:szCs w:val="20"/>
              </w:rPr>
              <w:t>8,5</w:t>
            </w:r>
          </w:p>
        </w:tc>
        <w:tc>
          <w:tcPr>
            <w:tcW w:w="1080" w:type="dxa"/>
          </w:tcPr>
          <w:p w:rsidR="00397B9F" w:rsidRPr="00EA5047" w:rsidRDefault="00397B9F" w:rsidP="00EA5047">
            <w:pPr>
              <w:jc w:val="both"/>
              <w:rPr>
                <w:sz w:val="20"/>
                <w:szCs w:val="20"/>
              </w:rPr>
            </w:pPr>
            <w:r w:rsidRPr="00EA5047">
              <w:rPr>
                <w:sz w:val="20"/>
                <w:szCs w:val="20"/>
              </w:rPr>
              <w:t>11,7</w:t>
            </w:r>
          </w:p>
        </w:tc>
        <w:tc>
          <w:tcPr>
            <w:tcW w:w="1080" w:type="dxa"/>
          </w:tcPr>
          <w:p w:rsidR="00397B9F" w:rsidRPr="00EA5047" w:rsidRDefault="00397B9F" w:rsidP="00EA5047">
            <w:pPr>
              <w:jc w:val="both"/>
              <w:rPr>
                <w:sz w:val="20"/>
                <w:szCs w:val="20"/>
              </w:rPr>
            </w:pPr>
            <w:r w:rsidRPr="00EA5047">
              <w:rPr>
                <w:sz w:val="20"/>
                <w:szCs w:val="20"/>
              </w:rPr>
              <w:t>25,1</w:t>
            </w:r>
          </w:p>
        </w:tc>
        <w:tc>
          <w:tcPr>
            <w:tcW w:w="1080" w:type="dxa"/>
          </w:tcPr>
          <w:p w:rsidR="00397B9F" w:rsidRPr="00EA5047" w:rsidRDefault="00397B9F" w:rsidP="00EA5047">
            <w:pPr>
              <w:jc w:val="both"/>
              <w:rPr>
                <w:sz w:val="20"/>
                <w:szCs w:val="20"/>
              </w:rPr>
            </w:pPr>
            <w:r w:rsidRPr="00EA5047">
              <w:rPr>
                <w:sz w:val="20"/>
                <w:szCs w:val="20"/>
              </w:rPr>
              <w:t>38,3</w:t>
            </w:r>
          </w:p>
        </w:tc>
      </w:tr>
      <w:tr w:rsidR="00C77D91" w:rsidRPr="00EA5047">
        <w:trPr>
          <w:jc w:val="center"/>
        </w:trPr>
        <w:tc>
          <w:tcPr>
            <w:tcW w:w="4920" w:type="dxa"/>
          </w:tcPr>
          <w:p w:rsidR="00C77D91" w:rsidRPr="00EA5047" w:rsidRDefault="00C77D91" w:rsidP="00EA5047">
            <w:pPr>
              <w:jc w:val="both"/>
              <w:rPr>
                <w:sz w:val="20"/>
                <w:szCs w:val="20"/>
              </w:rPr>
            </w:pPr>
            <w:r w:rsidRPr="00EA5047">
              <w:rPr>
                <w:sz w:val="20"/>
                <w:szCs w:val="20"/>
              </w:rPr>
              <w:t>Количество малых предприятий в общем количестве предприятий и организация района, %</w:t>
            </w:r>
          </w:p>
        </w:tc>
        <w:tc>
          <w:tcPr>
            <w:tcW w:w="1080" w:type="dxa"/>
          </w:tcPr>
          <w:p w:rsidR="00C77D91" w:rsidRPr="00EA5047" w:rsidRDefault="00C77D91" w:rsidP="00EA5047">
            <w:pPr>
              <w:jc w:val="both"/>
              <w:rPr>
                <w:sz w:val="20"/>
                <w:szCs w:val="20"/>
              </w:rPr>
            </w:pPr>
            <w:r w:rsidRPr="00EA5047">
              <w:rPr>
                <w:sz w:val="20"/>
                <w:szCs w:val="20"/>
              </w:rPr>
              <w:t>12,9</w:t>
            </w:r>
          </w:p>
        </w:tc>
        <w:tc>
          <w:tcPr>
            <w:tcW w:w="1080" w:type="dxa"/>
          </w:tcPr>
          <w:p w:rsidR="00C77D91" w:rsidRPr="00EA5047" w:rsidRDefault="00C77D91" w:rsidP="00EA5047">
            <w:pPr>
              <w:jc w:val="both"/>
              <w:rPr>
                <w:sz w:val="20"/>
                <w:szCs w:val="20"/>
              </w:rPr>
            </w:pPr>
            <w:r w:rsidRPr="00EA5047">
              <w:rPr>
                <w:sz w:val="20"/>
                <w:szCs w:val="20"/>
              </w:rPr>
              <w:t>13,5</w:t>
            </w:r>
          </w:p>
        </w:tc>
        <w:tc>
          <w:tcPr>
            <w:tcW w:w="1080" w:type="dxa"/>
          </w:tcPr>
          <w:p w:rsidR="00C77D91" w:rsidRPr="00EA5047" w:rsidRDefault="00C77D91" w:rsidP="00EA5047">
            <w:pPr>
              <w:jc w:val="both"/>
              <w:rPr>
                <w:sz w:val="20"/>
                <w:szCs w:val="20"/>
              </w:rPr>
            </w:pPr>
            <w:r w:rsidRPr="00EA5047">
              <w:rPr>
                <w:sz w:val="20"/>
                <w:szCs w:val="20"/>
              </w:rPr>
              <w:t>21,4</w:t>
            </w:r>
          </w:p>
        </w:tc>
        <w:tc>
          <w:tcPr>
            <w:tcW w:w="1080" w:type="dxa"/>
          </w:tcPr>
          <w:p w:rsidR="00C77D91" w:rsidRPr="00EA5047" w:rsidRDefault="00C77D91" w:rsidP="00EA5047">
            <w:pPr>
              <w:jc w:val="both"/>
              <w:rPr>
                <w:sz w:val="20"/>
                <w:szCs w:val="20"/>
              </w:rPr>
            </w:pPr>
            <w:r w:rsidRPr="00EA5047">
              <w:rPr>
                <w:sz w:val="20"/>
                <w:szCs w:val="20"/>
              </w:rPr>
              <w:t>28,0</w:t>
            </w:r>
          </w:p>
        </w:tc>
      </w:tr>
    </w:tbl>
    <w:p w:rsidR="00397B9F" w:rsidRPr="00EA5047" w:rsidRDefault="00397B9F" w:rsidP="00EA5047">
      <w:pPr>
        <w:pStyle w:val="ConsNormal"/>
        <w:widowControl/>
        <w:tabs>
          <w:tab w:val="left" w:pos="8400"/>
        </w:tabs>
        <w:ind w:right="0" w:firstLine="0"/>
        <w:jc w:val="both"/>
        <w:rPr>
          <w:rFonts w:ascii="Times New Roman" w:hAnsi="Times New Roman" w:cs="Times New Roman"/>
          <w:sz w:val="28"/>
          <w:szCs w:val="28"/>
        </w:rPr>
      </w:pPr>
      <w:r w:rsidRPr="00EA5047">
        <w:rPr>
          <w:rFonts w:ascii="Times New Roman" w:hAnsi="Times New Roman" w:cs="Times New Roman"/>
          <w:sz w:val="28"/>
          <w:szCs w:val="28"/>
        </w:rPr>
        <w:t xml:space="preserve">                                                                                                                                       </w:t>
      </w:r>
    </w:p>
    <w:p w:rsidR="009B06D3" w:rsidRPr="00EA5047" w:rsidRDefault="00835EB2" w:rsidP="00EA5047">
      <w:pPr>
        <w:ind w:firstLine="839"/>
        <w:jc w:val="both"/>
        <w:rPr>
          <w:sz w:val="28"/>
          <w:szCs w:val="28"/>
        </w:rPr>
      </w:pPr>
      <w:r w:rsidRPr="00EA5047">
        <w:rPr>
          <w:sz w:val="28"/>
          <w:szCs w:val="28"/>
        </w:rPr>
        <w:t>Кроме того на территории район</w:t>
      </w:r>
      <w:r w:rsidR="009B06D3" w:rsidRPr="00EA5047">
        <w:rPr>
          <w:sz w:val="28"/>
          <w:szCs w:val="28"/>
        </w:rPr>
        <w:t>а работают 1</w:t>
      </w:r>
      <w:r w:rsidR="001B49F9" w:rsidRPr="00EA5047">
        <w:rPr>
          <w:sz w:val="28"/>
          <w:szCs w:val="28"/>
        </w:rPr>
        <w:t>51</w:t>
      </w:r>
      <w:r w:rsidR="009B06D3" w:rsidRPr="00EA5047">
        <w:rPr>
          <w:sz w:val="28"/>
          <w:szCs w:val="28"/>
        </w:rPr>
        <w:t xml:space="preserve"> предпринимател</w:t>
      </w:r>
      <w:r w:rsidR="001B49F9" w:rsidRPr="00EA5047">
        <w:rPr>
          <w:sz w:val="28"/>
          <w:szCs w:val="28"/>
        </w:rPr>
        <w:t>ь.</w:t>
      </w:r>
    </w:p>
    <w:p w:rsidR="001A6958" w:rsidRPr="004A3DC6" w:rsidRDefault="005610B4" w:rsidP="004A3DC6">
      <w:pPr>
        <w:ind w:firstLine="960"/>
        <w:jc w:val="center"/>
        <w:rPr>
          <w:b/>
          <w:sz w:val="28"/>
          <w:szCs w:val="28"/>
        </w:rPr>
      </w:pPr>
      <w:r w:rsidRPr="004A3DC6">
        <w:rPr>
          <w:b/>
          <w:sz w:val="28"/>
          <w:szCs w:val="28"/>
        </w:rPr>
        <w:t>3</w:t>
      </w:r>
      <w:r w:rsidR="00072081" w:rsidRPr="004A3DC6">
        <w:rPr>
          <w:b/>
          <w:sz w:val="28"/>
          <w:szCs w:val="28"/>
        </w:rPr>
        <w:t>.8 Финансовое положение предприятий</w:t>
      </w:r>
    </w:p>
    <w:p w:rsidR="00072081" w:rsidRPr="00EA5047" w:rsidRDefault="00072081" w:rsidP="00EA5047">
      <w:pPr>
        <w:pStyle w:val="ConsNormal"/>
        <w:widowControl/>
        <w:tabs>
          <w:tab w:val="left" w:pos="8400"/>
        </w:tabs>
        <w:ind w:right="0" w:firstLine="0"/>
        <w:jc w:val="both"/>
        <w:rPr>
          <w:rFonts w:ascii="Times New Roman" w:hAnsi="Times New Roman" w:cs="Times New Roman"/>
          <w:sz w:val="28"/>
          <w:szCs w:val="28"/>
        </w:rPr>
      </w:pPr>
    </w:p>
    <w:p w:rsidR="00121AF7" w:rsidRPr="00EA5047" w:rsidRDefault="00072081" w:rsidP="00EA5047">
      <w:pPr>
        <w:pStyle w:val="ConsNormal"/>
        <w:widowControl/>
        <w:tabs>
          <w:tab w:val="left" w:pos="8400"/>
        </w:tabs>
        <w:ind w:right="0" w:firstLine="840"/>
        <w:jc w:val="both"/>
        <w:rPr>
          <w:rFonts w:ascii="Times New Roman" w:hAnsi="Times New Roman" w:cs="Times New Roman"/>
          <w:sz w:val="28"/>
          <w:szCs w:val="28"/>
        </w:rPr>
      </w:pPr>
      <w:r w:rsidRPr="00EA5047">
        <w:rPr>
          <w:rFonts w:ascii="Times New Roman" w:hAnsi="Times New Roman" w:cs="Times New Roman"/>
          <w:sz w:val="28"/>
          <w:szCs w:val="28"/>
        </w:rPr>
        <w:t xml:space="preserve">Финансовое положение предприятий района </w:t>
      </w:r>
      <w:r w:rsidR="00084D83" w:rsidRPr="00EA5047">
        <w:rPr>
          <w:rFonts w:ascii="Times New Roman" w:hAnsi="Times New Roman" w:cs="Times New Roman"/>
          <w:sz w:val="28"/>
          <w:szCs w:val="28"/>
        </w:rPr>
        <w:t>в</w:t>
      </w:r>
      <w:r w:rsidRPr="00EA5047">
        <w:rPr>
          <w:rFonts w:ascii="Times New Roman" w:hAnsi="Times New Roman" w:cs="Times New Roman"/>
          <w:sz w:val="28"/>
          <w:szCs w:val="28"/>
        </w:rPr>
        <w:t xml:space="preserve"> </w:t>
      </w:r>
      <w:r w:rsidR="005F720D" w:rsidRPr="00EA5047">
        <w:rPr>
          <w:rFonts w:ascii="Times New Roman" w:hAnsi="Times New Roman" w:cs="Times New Roman"/>
          <w:sz w:val="28"/>
          <w:szCs w:val="28"/>
        </w:rPr>
        <w:t xml:space="preserve">2008 </w:t>
      </w:r>
      <w:r w:rsidRPr="00EA5047">
        <w:rPr>
          <w:rFonts w:ascii="Times New Roman" w:hAnsi="Times New Roman" w:cs="Times New Roman"/>
          <w:sz w:val="28"/>
          <w:szCs w:val="28"/>
        </w:rPr>
        <w:t>год</w:t>
      </w:r>
      <w:r w:rsidR="00084D83" w:rsidRPr="00EA5047">
        <w:rPr>
          <w:rFonts w:ascii="Times New Roman" w:hAnsi="Times New Roman" w:cs="Times New Roman"/>
          <w:sz w:val="28"/>
          <w:szCs w:val="28"/>
        </w:rPr>
        <w:t>а</w:t>
      </w:r>
      <w:r w:rsidRPr="00EA5047">
        <w:rPr>
          <w:rFonts w:ascii="Times New Roman" w:hAnsi="Times New Roman" w:cs="Times New Roman"/>
          <w:sz w:val="28"/>
          <w:szCs w:val="28"/>
        </w:rPr>
        <w:t xml:space="preserve"> </w:t>
      </w:r>
      <w:r w:rsidR="00084D83" w:rsidRPr="00EA5047">
        <w:rPr>
          <w:rFonts w:ascii="Times New Roman" w:hAnsi="Times New Roman" w:cs="Times New Roman"/>
          <w:sz w:val="28"/>
          <w:szCs w:val="28"/>
        </w:rPr>
        <w:t>оставалось сложным</w:t>
      </w:r>
      <w:r w:rsidRPr="00EA5047">
        <w:rPr>
          <w:rFonts w:ascii="Times New Roman" w:hAnsi="Times New Roman" w:cs="Times New Roman"/>
          <w:sz w:val="28"/>
          <w:szCs w:val="28"/>
        </w:rPr>
        <w:t>.</w:t>
      </w:r>
      <w:r w:rsidR="008969F0" w:rsidRPr="00EA5047">
        <w:rPr>
          <w:rFonts w:ascii="Times New Roman" w:hAnsi="Times New Roman" w:cs="Times New Roman"/>
          <w:sz w:val="28"/>
          <w:szCs w:val="28"/>
        </w:rPr>
        <w:t xml:space="preserve"> Средний отрицательный  сальд</w:t>
      </w:r>
      <w:r w:rsidR="009E62A9" w:rsidRPr="00EA5047">
        <w:rPr>
          <w:rFonts w:ascii="Times New Roman" w:hAnsi="Times New Roman" w:cs="Times New Roman"/>
          <w:sz w:val="28"/>
          <w:szCs w:val="28"/>
        </w:rPr>
        <w:t>иро</w:t>
      </w:r>
      <w:r w:rsidR="008969F0" w:rsidRPr="00EA5047">
        <w:rPr>
          <w:rFonts w:ascii="Times New Roman" w:hAnsi="Times New Roman" w:cs="Times New Roman"/>
          <w:sz w:val="28"/>
          <w:szCs w:val="28"/>
        </w:rPr>
        <w:t>в</w:t>
      </w:r>
      <w:r w:rsidR="009E62A9" w:rsidRPr="00EA5047">
        <w:rPr>
          <w:rFonts w:ascii="Times New Roman" w:hAnsi="Times New Roman" w:cs="Times New Roman"/>
          <w:sz w:val="28"/>
          <w:szCs w:val="28"/>
        </w:rPr>
        <w:t>анн</w:t>
      </w:r>
      <w:r w:rsidR="008969F0" w:rsidRPr="00EA5047">
        <w:rPr>
          <w:rFonts w:ascii="Times New Roman" w:hAnsi="Times New Roman" w:cs="Times New Roman"/>
          <w:sz w:val="28"/>
          <w:szCs w:val="28"/>
        </w:rPr>
        <w:t>ый финансовый результат (прибыль минус убыток) предприятий и организаций по всем видам деятельности</w:t>
      </w:r>
      <w:r w:rsidR="009E62A9" w:rsidRPr="00EA5047">
        <w:rPr>
          <w:rFonts w:ascii="Times New Roman" w:hAnsi="Times New Roman" w:cs="Times New Roman"/>
          <w:sz w:val="28"/>
          <w:szCs w:val="28"/>
        </w:rPr>
        <w:t xml:space="preserve">  </w:t>
      </w:r>
      <w:r w:rsidR="008969F0" w:rsidRPr="00EA5047">
        <w:rPr>
          <w:rFonts w:ascii="Times New Roman" w:hAnsi="Times New Roman" w:cs="Times New Roman"/>
          <w:sz w:val="28"/>
          <w:szCs w:val="28"/>
        </w:rPr>
        <w:t xml:space="preserve">составил </w:t>
      </w:r>
      <w:r w:rsidR="005F720D" w:rsidRPr="00EA5047">
        <w:rPr>
          <w:rFonts w:ascii="Times New Roman" w:hAnsi="Times New Roman" w:cs="Times New Roman"/>
          <w:sz w:val="28"/>
          <w:szCs w:val="28"/>
        </w:rPr>
        <w:t>6,9 млн.руб.</w:t>
      </w:r>
      <w:r w:rsidR="00121AF7" w:rsidRPr="00EA5047">
        <w:rPr>
          <w:rFonts w:ascii="Times New Roman" w:hAnsi="Times New Roman" w:cs="Times New Roman"/>
          <w:sz w:val="28"/>
          <w:szCs w:val="28"/>
        </w:rPr>
        <w:t>, удельный вес убыточных предприятий и организаций по полному кругу составил 60,0 %.</w:t>
      </w:r>
    </w:p>
    <w:p w:rsidR="001F2288" w:rsidRPr="00EA5047" w:rsidRDefault="005F720D" w:rsidP="00EA5047">
      <w:pPr>
        <w:pStyle w:val="ConsNormal"/>
        <w:widowControl/>
        <w:tabs>
          <w:tab w:val="left" w:pos="8400"/>
        </w:tabs>
        <w:ind w:right="0" w:firstLine="840"/>
        <w:jc w:val="both"/>
        <w:rPr>
          <w:rFonts w:ascii="Times New Roman" w:hAnsi="Times New Roman" w:cs="Times New Roman"/>
          <w:sz w:val="28"/>
          <w:szCs w:val="28"/>
        </w:rPr>
      </w:pPr>
      <w:r w:rsidRPr="00EA5047">
        <w:rPr>
          <w:rFonts w:ascii="Times New Roman" w:hAnsi="Times New Roman" w:cs="Times New Roman"/>
          <w:sz w:val="28"/>
          <w:szCs w:val="28"/>
        </w:rPr>
        <w:t xml:space="preserve"> В 2007 году </w:t>
      </w:r>
      <w:r w:rsidR="008969F0" w:rsidRPr="00EA5047">
        <w:rPr>
          <w:rFonts w:ascii="Times New Roman" w:hAnsi="Times New Roman" w:cs="Times New Roman"/>
          <w:sz w:val="28"/>
          <w:szCs w:val="28"/>
        </w:rPr>
        <w:t xml:space="preserve"> был получен положительный результат в </w:t>
      </w:r>
      <w:r w:rsidRPr="00EA5047">
        <w:rPr>
          <w:rFonts w:ascii="Times New Roman" w:hAnsi="Times New Roman" w:cs="Times New Roman"/>
          <w:sz w:val="28"/>
          <w:szCs w:val="28"/>
        </w:rPr>
        <w:t>27,6</w:t>
      </w:r>
      <w:r w:rsidR="00121AF7" w:rsidRPr="00EA5047">
        <w:rPr>
          <w:rFonts w:ascii="Times New Roman" w:hAnsi="Times New Roman" w:cs="Times New Roman"/>
          <w:sz w:val="28"/>
          <w:szCs w:val="28"/>
        </w:rPr>
        <w:t xml:space="preserve"> млн.руб., </w:t>
      </w:r>
      <w:r w:rsidR="008969F0" w:rsidRPr="00EA5047">
        <w:rPr>
          <w:rFonts w:ascii="Times New Roman" w:hAnsi="Times New Roman" w:cs="Times New Roman"/>
          <w:sz w:val="28"/>
          <w:szCs w:val="28"/>
        </w:rPr>
        <w:t xml:space="preserve">  удельный вес убыточных предприятий и организаций </w:t>
      </w:r>
      <w:r w:rsidR="000A5D8D" w:rsidRPr="00EA5047">
        <w:rPr>
          <w:rFonts w:ascii="Times New Roman" w:hAnsi="Times New Roman" w:cs="Times New Roman"/>
          <w:sz w:val="28"/>
          <w:szCs w:val="28"/>
        </w:rPr>
        <w:t>9,1 %.</w:t>
      </w:r>
    </w:p>
    <w:p w:rsidR="000A5D8D" w:rsidRPr="00EA5047" w:rsidRDefault="008969F0" w:rsidP="00EA5047">
      <w:pPr>
        <w:pStyle w:val="ConsNormal"/>
        <w:widowControl/>
        <w:tabs>
          <w:tab w:val="left" w:pos="8400"/>
        </w:tabs>
        <w:ind w:right="0" w:firstLine="840"/>
        <w:jc w:val="both"/>
        <w:rPr>
          <w:rFonts w:ascii="Times New Roman" w:hAnsi="Times New Roman" w:cs="Times New Roman"/>
          <w:sz w:val="28"/>
          <w:szCs w:val="28"/>
        </w:rPr>
      </w:pPr>
      <w:r w:rsidRPr="00EA5047">
        <w:rPr>
          <w:rFonts w:ascii="Times New Roman" w:hAnsi="Times New Roman" w:cs="Times New Roman"/>
          <w:sz w:val="28"/>
          <w:szCs w:val="28"/>
        </w:rPr>
        <w:t>Кредиторская задолженность крупных и средних  предприятий на 01.01.200</w:t>
      </w:r>
      <w:r w:rsidR="000A5D8D" w:rsidRPr="00EA5047">
        <w:rPr>
          <w:rFonts w:ascii="Times New Roman" w:hAnsi="Times New Roman" w:cs="Times New Roman"/>
          <w:sz w:val="28"/>
          <w:szCs w:val="28"/>
        </w:rPr>
        <w:t>9</w:t>
      </w:r>
      <w:r w:rsidRPr="00EA5047">
        <w:rPr>
          <w:rFonts w:ascii="Times New Roman" w:hAnsi="Times New Roman" w:cs="Times New Roman"/>
          <w:sz w:val="28"/>
          <w:szCs w:val="28"/>
        </w:rPr>
        <w:t xml:space="preserve"> года составила </w:t>
      </w:r>
      <w:r w:rsidR="000A5D8D" w:rsidRPr="00EA5047">
        <w:rPr>
          <w:rFonts w:ascii="Times New Roman" w:hAnsi="Times New Roman" w:cs="Times New Roman"/>
          <w:sz w:val="28"/>
          <w:szCs w:val="28"/>
        </w:rPr>
        <w:t>40,2</w:t>
      </w:r>
      <w:r w:rsidRPr="00EA5047">
        <w:rPr>
          <w:rFonts w:ascii="Times New Roman" w:hAnsi="Times New Roman" w:cs="Times New Roman"/>
          <w:sz w:val="28"/>
          <w:szCs w:val="28"/>
        </w:rPr>
        <w:t xml:space="preserve"> млн.руб., по сравнению с 200</w:t>
      </w:r>
      <w:r w:rsidR="000A5D8D" w:rsidRPr="00EA5047">
        <w:rPr>
          <w:rFonts w:ascii="Times New Roman" w:hAnsi="Times New Roman" w:cs="Times New Roman"/>
          <w:sz w:val="28"/>
          <w:szCs w:val="28"/>
        </w:rPr>
        <w:t>5</w:t>
      </w:r>
      <w:r w:rsidRPr="00EA5047">
        <w:rPr>
          <w:rFonts w:ascii="Times New Roman" w:hAnsi="Times New Roman" w:cs="Times New Roman"/>
          <w:sz w:val="28"/>
          <w:szCs w:val="28"/>
        </w:rPr>
        <w:t xml:space="preserve"> годом сократилась на </w:t>
      </w:r>
      <w:r w:rsidR="000A5D8D" w:rsidRPr="00EA5047">
        <w:rPr>
          <w:rFonts w:ascii="Times New Roman" w:hAnsi="Times New Roman" w:cs="Times New Roman"/>
          <w:sz w:val="28"/>
          <w:szCs w:val="28"/>
        </w:rPr>
        <w:t>48,5</w:t>
      </w:r>
      <w:r w:rsidRPr="00EA5047">
        <w:rPr>
          <w:rFonts w:ascii="Times New Roman" w:hAnsi="Times New Roman" w:cs="Times New Roman"/>
          <w:sz w:val="28"/>
          <w:szCs w:val="28"/>
        </w:rPr>
        <w:t xml:space="preserve"> %.</w:t>
      </w:r>
      <w:r w:rsidR="009E62A9" w:rsidRPr="00EA5047">
        <w:rPr>
          <w:rFonts w:ascii="Times New Roman" w:hAnsi="Times New Roman" w:cs="Times New Roman"/>
          <w:sz w:val="28"/>
          <w:szCs w:val="28"/>
        </w:rPr>
        <w:t xml:space="preserve"> </w:t>
      </w:r>
    </w:p>
    <w:p w:rsidR="009E62A9" w:rsidRPr="00EA5047" w:rsidRDefault="009E62A9" w:rsidP="00EA5047">
      <w:pPr>
        <w:pStyle w:val="ConsNormal"/>
        <w:widowControl/>
        <w:tabs>
          <w:tab w:val="left" w:pos="8400"/>
        </w:tabs>
        <w:ind w:right="0" w:firstLine="840"/>
        <w:jc w:val="both"/>
        <w:rPr>
          <w:rFonts w:ascii="Times New Roman" w:hAnsi="Times New Roman" w:cs="Times New Roman"/>
          <w:sz w:val="28"/>
          <w:szCs w:val="28"/>
        </w:rPr>
      </w:pPr>
      <w:r w:rsidRPr="00EA5047">
        <w:rPr>
          <w:rFonts w:ascii="Times New Roman" w:hAnsi="Times New Roman" w:cs="Times New Roman"/>
          <w:sz w:val="28"/>
          <w:szCs w:val="28"/>
        </w:rPr>
        <w:t xml:space="preserve">Дебиторская задолженность на эту дату составила </w:t>
      </w:r>
      <w:r w:rsidR="000A5D8D" w:rsidRPr="00EA5047">
        <w:rPr>
          <w:rFonts w:ascii="Times New Roman" w:hAnsi="Times New Roman" w:cs="Times New Roman"/>
          <w:sz w:val="28"/>
          <w:szCs w:val="28"/>
        </w:rPr>
        <w:t xml:space="preserve">4,6 млн.руб. </w:t>
      </w:r>
      <w:r w:rsidRPr="00EA5047">
        <w:rPr>
          <w:rFonts w:ascii="Times New Roman" w:hAnsi="Times New Roman" w:cs="Times New Roman"/>
          <w:sz w:val="28"/>
          <w:szCs w:val="28"/>
        </w:rPr>
        <w:t>В целом по району кредиторская задолженность превышает дебиторскую в 8,</w:t>
      </w:r>
      <w:r w:rsidR="000A5D8D" w:rsidRPr="00EA5047">
        <w:rPr>
          <w:rFonts w:ascii="Times New Roman" w:hAnsi="Times New Roman" w:cs="Times New Roman"/>
          <w:sz w:val="28"/>
          <w:szCs w:val="28"/>
        </w:rPr>
        <w:t>8</w:t>
      </w:r>
      <w:r w:rsidRPr="00EA5047">
        <w:rPr>
          <w:rFonts w:ascii="Times New Roman" w:hAnsi="Times New Roman" w:cs="Times New Roman"/>
          <w:sz w:val="28"/>
          <w:szCs w:val="28"/>
        </w:rPr>
        <w:t xml:space="preserve"> раза.</w:t>
      </w:r>
    </w:p>
    <w:p w:rsidR="002B7632" w:rsidRPr="00EA5047" w:rsidRDefault="00875DE8" w:rsidP="00EA5047">
      <w:pPr>
        <w:ind w:firstLine="540"/>
        <w:jc w:val="both"/>
        <w:rPr>
          <w:bCs/>
          <w:sz w:val="28"/>
          <w:szCs w:val="28"/>
        </w:rPr>
      </w:pPr>
      <w:r w:rsidRPr="00EA5047">
        <w:rPr>
          <w:bCs/>
          <w:sz w:val="28"/>
          <w:szCs w:val="28"/>
        </w:rPr>
        <w:t xml:space="preserve">                          </w:t>
      </w:r>
    </w:p>
    <w:p w:rsidR="00875DE8" w:rsidRPr="006B7052" w:rsidRDefault="002B7632" w:rsidP="00EA5047">
      <w:pPr>
        <w:ind w:firstLine="540"/>
        <w:jc w:val="both"/>
        <w:rPr>
          <w:b/>
          <w:bCs/>
          <w:sz w:val="28"/>
          <w:szCs w:val="28"/>
        </w:rPr>
      </w:pPr>
      <w:r w:rsidRPr="006B7052">
        <w:rPr>
          <w:b/>
          <w:bCs/>
          <w:sz w:val="28"/>
          <w:szCs w:val="28"/>
        </w:rPr>
        <w:t xml:space="preserve">                              </w:t>
      </w:r>
      <w:r w:rsidR="00875DE8" w:rsidRPr="006B7052">
        <w:rPr>
          <w:b/>
          <w:bCs/>
          <w:sz w:val="28"/>
          <w:szCs w:val="28"/>
        </w:rPr>
        <w:t xml:space="preserve">   3.9. Инновационная деятельность</w:t>
      </w:r>
    </w:p>
    <w:p w:rsidR="00875DE8" w:rsidRPr="00EA5047" w:rsidRDefault="00875DE8" w:rsidP="00EA5047">
      <w:pPr>
        <w:ind w:firstLine="540"/>
        <w:jc w:val="both"/>
        <w:rPr>
          <w:bCs/>
          <w:sz w:val="28"/>
          <w:szCs w:val="28"/>
        </w:rPr>
      </w:pPr>
    </w:p>
    <w:p w:rsidR="00875DE8" w:rsidRPr="00EA5047" w:rsidRDefault="00875DE8" w:rsidP="00EA5047">
      <w:pPr>
        <w:jc w:val="both"/>
        <w:rPr>
          <w:sz w:val="28"/>
          <w:szCs w:val="28"/>
        </w:rPr>
      </w:pPr>
      <w:r w:rsidRPr="00EA5047">
        <w:rPr>
          <w:bCs/>
          <w:sz w:val="28"/>
          <w:szCs w:val="28"/>
        </w:rPr>
        <w:t xml:space="preserve">            Инновационная деятельность в районе </w:t>
      </w:r>
      <w:r w:rsidRPr="00EA5047">
        <w:rPr>
          <w:sz w:val="28"/>
          <w:szCs w:val="28"/>
        </w:rPr>
        <w:t>направлена прежде всего на развитие  отраслей  сельскохозяйственного прои</w:t>
      </w:r>
      <w:r w:rsidR="00A25E39" w:rsidRPr="00EA5047">
        <w:rPr>
          <w:sz w:val="28"/>
          <w:szCs w:val="28"/>
        </w:rPr>
        <w:t>зводства.  В сельском хозяйстве в</w:t>
      </w:r>
      <w:r w:rsidRPr="00EA5047">
        <w:rPr>
          <w:sz w:val="28"/>
          <w:szCs w:val="28"/>
        </w:rPr>
        <w:t>недр</w:t>
      </w:r>
      <w:r w:rsidR="00A25E39" w:rsidRPr="00EA5047">
        <w:rPr>
          <w:sz w:val="28"/>
          <w:szCs w:val="28"/>
        </w:rPr>
        <w:t>яются</w:t>
      </w:r>
      <w:r w:rsidRPr="00EA5047">
        <w:rPr>
          <w:sz w:val="28"/>
          <w:szCs w:val="28"/>
        </w:rPr>
        <w:t xml:space="preserve"> прогрессив</w:t>
      </w:r>
      <w:r w:rsidR="00A25E39" w:rsidRPr="00EA5047">
        <w:rPr>
          <w:sz w:val="28"/>
          <w:szCs w:val="28"/>
        </w:rPr>
        <w:t>ные</w:t>
      </w:r>
      <w:r w:rsidRPr="00EA5047">
        <w:rPr>
          <w:sz w:val="28"/>
          <w:szCs w:val="28"/>
        </w:rPr>
        <w:t xml:space="preserve"> технологи</w:t>
      </w:r>
      <w:r w:rsidR="00A25E39" w:rsidRPr="00EA5047">
        <w:rPr>
          <w:sz w:val="28"/>
          <w:szCs w:val="28"/>
        </w:rPr>
        <w:t>и</w:t>
      </w:r>
      <w:r w:rsidRPr="00EA5047">
        <w:rPr>
          <w:sz w:val="28"/>
          <w:szCs w:val="28"/>
        </w:rPr>
        <w:t xml:space="preserve"> возделывания сельскохозяйственных культур. В 200</w:t>
      </w:r>
      <w:r w:rsidR="00A25E39" w:rsidRPr="00EA5047">
        <w:rPr>
          <w:sz w:val="28"/>
          <w:szCs w:val="28"/>
        </w:rPr>
        <w:t>8</w:t>
      </w:r>
      <w:r w:rsidRPr="00EA5047">
        <w:rPr>
          <w:sz w:val="28"/>
          <w:szCs w:val="28"/>
        </w:rPr>
        <w:t xml:space="preserve"> году по интенсивным технологиям возделывались сельскохозяйственные культуры на площади 26,2 тыс. га (в 1,7 раза выше уровня </w:t>
      </w:r>
      <w:smartTag w:uri="urn:schemas-microsoft-com:office:smarttags" w:element="metricconverter">
        <w:smartTagPr>
          <w:attr w:name="ProductID" w:val="2007 г"/>
        </w:smartTagPr>
        <w:r w:rsidRPr="00EA5047">
          <w:rPr>
            <w:sz w:val="28"/>
            <w:szCs w:val="28"/>
          </w:rPr>
          <w:t>200</w:t>
        </w:r>
        <w:r w:rsidR="00A25E39" w:rsidRPr="00EA5047">
          <w:rPr>
            <w:sz w:val="28"/>
            <w:szCs w:val="28"/>
          </w:rPr>
          <w:t>7</w:t>
        </w:r>
        <w:r w:rsidRPr="00EA5047">
          <w:rPr>
            <w:sz w:val="28"/>
            <w:szCs w:val="28"/>
          </w:rPr>
          <w:t xml:space="preserve"> г</w:t>
        </w:r>
      </w:smartTag>
      <w:r w:rsidRPr="00EA5047">
        <w:rPr>
          <w:sz w:val="28"/>
          <w:szCs w:val="28"/>
        </w:rPr>
        <w:t xml:space="preserve">.), в том числе зерновые – 23,5тыс. га, сахарная свекла – </w:t>
      </w:r>
      <w:smartTag w:uri="urn:schemas-microsoft-com:office:smarttags" w:element="metricconverter">
        <w:smartTagPr>
          <w:attr w:name="ProductID" w:val="227 га"/>
        </w:smartTagPr>
        <w:r w:rsidRPr="00EA5047">
          <w:rPr>
            <w:sz w:val="28"/>
            <w:szCs w:val="28"/>
          </w:rPr>
          <w:t>227 га</w:t>
        </w:r>
      </w:smartTag>
      <w:r w:rsidRPr="00EA5047">
        <w:rPr>
          <w:sz w:val="28"/>
          <w:szCs w:val="28"/>
        </w:rPr>
        <w:t xml:space="preserve">, рапс – </w:t>
      </w:r>
      <w:smartTag w:uri="urn:schemas-microsoft-com:office:smarttags" w:element="metricconverter">
        <w:smartTagPr>
          <w:attr w:name="ProductID" w:val="1500 га"/>
        </w:smartTagPr>
        <w:r w:rsidRPr="00EA5047">
          <w:rPr>
            <w:sz w:val="28"/>
            <w:szCs w:val="28"/>
          </w:rPr>
          <w:t>1500 га</w:t>
        </w:r>
      </w:smartTag>
      <w:r w:rsidRPr="00EA5047">
        <w:rPr>
          <w:sz w:val="28"/>
          <w:szCs w:val="28"/>
        </w:rPr>
        <w:t xml:space="preserve">, картофель –297 га¸ подсолнечник </w:t>
      </w:r>
      <w:smartTag w:uri="urn:schemas-microsoft-com:office:smarttags" w:element="metricconverter">
        <w:smartTagPr>
          <w:attr w:name="ProductID" w:val="567 га"/>
        </w:smartTagPr>
        <w:r w:rsidRPr="00EA5047">
          <w:rPr>
            <w:sz w:val="28"/>
            <w:szCs w:val="28"/>
          </w:rPr>
          <w:t>567 га</w:t>
        </w:r>
      </w:smartTag>
      <w:r w:rsidRPr="00EA5047">
        <w:rPr>
          <w:sz w:val="28"/>
          <w:szCs w:val="28"/>
        </w:rPr>
        <w:t xml:space="preserve">.      </w:t>
      </w:r>
    </w:p>
    <w:p w:rsidR="002B7632" w:rsidRPr="00EA5047" w:rsidRDefault="00875DE8" w:rsidP="00EA5047">
      <w:pPr>
        <w:jc w:val="both"/>
        <w:rPr>
          <w:sz w:val="28"/>
          <w:szCs w:val="28"/>
        </w:rPr>
      </w:pPr>
      <w:r w:rsidRPr="00EA5047">
        <w:rPr>
          <w:sz w:val="28"/>
          <w:szCs w:val="28"/>
        </w:rPr>
        <w:t xml:space="preserve">          Посевной материал яровых зерновых культур в количестве 4,0 тыс.тонн был протравлен, что в 1,1 раза превышает уровень 200</w:t>
      </w:r>
      <w:r w:rsidR="00A25E39" w:rsidRPr="00EA5047">
        <w:rPr>
          <w:sz w:val="28"/>
          <w:szCs w:val="28"/>
        </w:rPr>
        <w:t>7</w:t>
      </w:r>
      <w:r w:rsidRPr="00EA5047">
        <w:rPr>
          <w:sz w:val="28"/>
          <w:szCs w:val="28"/>
        </w:rPr>
        <w:t xml:space="preserve"> года. Удельный вес площади, засеваемой элитными семенами, составляет 7,9 % в общей площади посевов, что соответствует 99 % задания. Внесены минеральные удобрения на площади 38,8 тыс. га, 2,8 тыс.тонн  действ. вещества, что составляет  147 % к уровню 200</w:t>
      </w:r>
      <w:r w:rsidR="00A25E39" w:rsidRPr="00EA5047">
        <w:rPr>
          <w:sz w:val="28"/>
          <w:szCs w:val="28"/>
        </w:rPr>
        <w:t>7</w:t>
      </w:r>
      <w:r w:rsidRPr="00EA5047">
        <w:rPr>
          <w:sz w:val="28"/>
          <w:szCs w:val="28"/>
        </w:rPr>
        <w:t xml:space="preserve"> года.     </w:t>
      </w:r>
    </w:p>
    <w:p w:rsidR="00875DE8" w:rsidRPr="00EA5047" w:rsidRDefault="00875DE8" w:rsidP="00EA5047">
      <w:pPr>
        <w:jc w:val="both"/>
        <w:rPr>
          <w:sz w:val="28"/>
          <w:szCs w:val="28"/>
        </w:rPr>
      </w:pPr>
      <w:r w:rsidRPr="00EA5047">
        <w:rPr>
          <w:sz w:val="28"/>
          <w:szCs w:val="28"/>
        </w:rPr>
        <w:t xml:space="preserve"> </w:t>
      </w:r>
    </w:p>
    <w:p w:rsidR="005161E3" w:rsidRPr="00236DB9" w:rsidRDefault="005610B4" w:rsidP="00236DB9">
      <w:pPr>
        <w:pStyle w:val="ConsNormal"/>
        <w:widowControl/>
        <w:tabs>
          <w:tab w:val="left" w:pos="2280"/>
          <w:tab w:val="left" w:pos="8400"/>
        </w:tabs>
        <w:ind w:right="0" w:firstLine="0"/>
        <w:jc w:val="center"/>
        <w:rPr>
          <w:rFonts w:ascii="Times New Roman" w:hAnsi="Times New Roman" w:cs="Times New Roman"/>
          <w:b/>
          <w:sz w:val="28"/>
          <w:szCs w:val="28"/>
        </w:rPr>
      </w:pPr>
      <w:r w:rsidRPr="00236DB9">
        <w:rPr>
          <w:rFonts w:ascii="Times New Roman" w:hAnsi="Times New Roman" w:cs="Times New Roman"/>
          <w:b/>
          <w:sz w:val="28"/>
          <w:szCs w:val="28"/>
        </w:rPr>
        <w:t>3</w:t>
      </w:r>
      <w:r w:rsidR="005161E3" w:rsidRPr="00236DB9">
        <w:rPr>
          <w:rFonts w:ascii="Times New Roman" w:hAnsi="Times New Roman" w:cs="Times New Roman"/>
          <w:b/>
          <w:sz w:val="28"/>
          <w:szCs w:val="28"/>
        </w:rPr>
        <w:t>.</w:t>
      </w:r>
      <w:r w:rsidR="00875DE8" w:rsidRPr="00236DB9">
        <w:rPr>
          <w:rFonts w:ascii="Times New Roman" w:hAnsi="Times New Roman" w:cs="Times New Roman"/>
          <w:b/>
          <w:sz w:val="28"/>
          <w:szCs w:val="28"/>
        </w:rPr>
        <w:t>10</w:t>
      </w:r>
      <w:r w:rsidR="00711103" w:rsidRPr="00236DB9">
        <w:rPr>
          <w:rFonts w:ascii="Times New Roman" w:hAnsi="Times New Roman" w:cs="Times New Roman"/>
          <w:b/>
          <w:sz w:val="28"/>
          <w:szCs w:val="28"/>
        </w:rPr>
        <w:t>.</w:t>
      </w:r>
      <w:r w:rsidR="005161E3" w:rsidRPr="00236DB9">
        <w:rPr>
          <w:rFonts w:ascii="Times New Roman" w:hAnsi="Times New Roman" w:cs="Times New Roman"/>
          <w:b/>
          <w:sz w:val="28"/>
          <w:szCs w:val="28"/>
        </w:rPr>
        <w:t xml:space="preserve"> Демографическая ситуация</w:t>
      </w:r>
    </w:p>
    <w:p w:rsidR="008D52B8" w:rsidRPr="00EA5047" w:rsidRDefault="008D52B8" w:rsidP="00EA5047">
      <w:pPr>
        <w:pStyle w:val="8"/>
        <w:spacing w:before="0" w:after="0"/>
        <w:ind w:firstLine="567"/>
        <w:jc w:val="both"/>
        <w:rPr>
          <w:i w:val="0"/>
          <w:iCs w:val="0"/>
          <w:sz w:val="28"/>
        </w:rPr>
      </w:pPr>
    </w:p>
    <w:p w:rsidR="002B7632" w:rsidRPr="00236DB9" w:rsidRDefault="003A42BC" w:rsidP="00236DB9">
      <w:pPr>
        <w:pStyle w:val="8"/>
        <w:spacing w:before="0" w:after="0"/>
        <w:ind w:firstLine="840"/>
        <w:jc w:val="both"/>
        <w:rPr>
          <w:i w:val="0"/>
          <w:sz w:val="28"/>
          <w:szCs w:val="28"/>
        </w:rPr>
      </w:pPr>
      <w:r w:rsidRPr="00236DB9">
        <w:rPr>
          <w:i w:val="0"/>
          <w:sz w:val="28"/>
          <w:szCs w:val="28"/>
        </w:rPr>
        <w:t>Демографическая ситуация в районе на протяжении последних лет  остается неблагоприятной. Численность наличного населения с 2004 по 2008 год сократилась на 1454 человека и составила в 2008 году 15154 человека.</w:t>
      </w:r>
      <w:r w:rsidR="005527E4" w:rsidRPr="00236DB9">
        <w:rPr>
          <w:i w:val="0"/>
          <w:sz w:val="28"/>
          <w:szCs w:val="28"/>
        </w:rPr>
        <w:t xml:space="preserve"> </w:t>
      </w:r>
      <w:r w:rsidR="00362E45" w:rsidRPr="00236DB9">
        <w:rPr>
          <w:i w:val="0"/>
          <w:sz w:val="28"/>
          <w:szCs w:val="28"/>
        </w:rPr>
        <w:t xml:space="preserve">                                                                                          </w:t>
      </w:r>
    </w:p>
    <w:p w:rsidR="002B7632" w:rsidRPr="00EA5047" w:rsidRDefault="002B7632" w:rsidP="00EA5047">
      <w:pPr>
        <w:pStyle w:val="ConsNormal"/>
        <w:widowControl/>
        <w:tabs>
          <w:tab w:val="left" w:pos="8400"/>
        </w:tabs>
        <w:ind w:right="0" w:firstLine="0"/>
        <w:jc w:val="both"/>
        <w:rPr>
          <w:rFonts w:ascii="Times New Roman" w:hAnsi="Times New Roman" w:cs="Times New Roman"/>
          <w:sz w:val="28"/>
          <w:szCs w:val="28"/>
        </w:rPr>
      </w:pPr>
      <w:r w:rsidRPr="00EA5047">
        <w:rPr>
          <w:rFonts w:ascii="Times New Roman" w:hAnsi="Times New Roman" w:cs="Times New Roman"/>
          <w:sz w:val="28"/>
          <w:szCs w:val="28"/>
        </w:rPr>
        <w:t xml:space="preserve">                </w:t>
      </w:r>
    </w:p>
    <w:p w:rsidR="00362E45" w:rsidRPr="00EA5047" w:rsidRDefault="002B7632" w:rsidP="00EA5047">
      <w:pPr>
        <w:pStyle w:val="ConsNormal"/>
        <w:widowControl/>
        <w:tabs>
          <w:tab w:val="left" w:pos="8400"/>
        </w:tabs>
        <w:ind w:right="0" w:firstLine="0"/>
        <w:jc w:val="both"/>
        <w:rPr>
          <w:rFonts w:ascii="Times New Roman" w:hAnsi="Times New Roman" w:cs="Times New Roman"/>
          <w:sz w:val="28"/>
          <w:szCs w:val="28"/>
        </w:rPr>
      </w:pPr>
      <w:r w:rsidRPr="00EA5047">
        <w:rPr>
          <w:rFonts w:ascii="Times New Roman" w:hAnsi="Times New Roman" w:cs="Times New Roman"/>
          <w:sz w:val="28"/>
          <w:szCs w:val="28"/>
        </w:rPr>
        <w:t xml:space="preserve">                                                                         </w:t>
      </w:r>
      <w:r w:rsidR="00362E45" w:rsidRPr="00EA5047">
        <w:rPr>
          <w:rFonts w:ascii="Times New Roman" w:hAnsi="Times New Roman" w:cs="Times New Roman"/>
          <w:sz w:val="28"/>
          <w:szCs w:val="28"/>
        </w:rPr>
        <w:t xml:space="preserve">             Таблица № 12</w:t>
      </w:r>
    </w:p>
    <w:p w:rsidR="002B7632" w:rsidRPr="00EA5047" w:rsidRDefault="002B7632" w:rsidP="00EA5047">
      <w:pPr>
        <w:pStyle w:val="ConsNormal"/>
        <w:widowControl/>
        <w:tabs>
          <w:tab w:val="left" w:pos="8400"/>
        </w:tabs>
        <w:ind w:right="0" w:firstLine="0"/>
        <w:jc w:val="both"/>
        <w:rPr>
          <w:rFonts w:ascii="Times New Roman" w:hAnsi="Times New Roman" w:cs="Times New Roman"/>
          <w:sz w:val="28"/>
          <w:szCs w:val="28"/>
        </w:rPr>
      </w:pPr>
    </w:p>
    <w:p w:rsidR="00362E45" w:rsidRPr="00EA5047" w:rsidRDefault="00362E45" w:rsidP="00EA5047">
      <w:pPr>
        <w:pStyle w:val="ConsNormal"/>
        <w:widowControl/>
        <w:tabs>
          <w:tab w:val="left" w:pos="8400"/>
        </w:tabs>
        <w:ind w:right="0" w:firstLine="0"/>
        <w:jc w:val="both"/>
        <w:rPr>
          <w:rFonts w:ascii="Times New Roman" w:hAnsi="Times New Roman" w:cs="Times New Roman"/>
          <w:sz w:val="28"/>
          <w:szCs w:val="28"/>
        </w:rPr>
      </w:pPr>
      <w:r w:rsidRPr="00EA5047">
        <w:rPr>
          <w:rFonts w:ascii="Times New Roman" w:hAnsi="Times New Roman" w:cs="Times New Roman"/>
          <w:sz w:val="28"/>
          <w:szCs w:val="28"/>
        </w:rPr>
        <w:t xml:space="preserve">                                        </w:t>
      </w:r>
      <w:r w:rsidR="00DA0045" w:rsidRPr="00EA5047">
        <w:rPr>
          <w:rFonts w:ascii="Times New Roman" w:hAnsi="Times New Roman" w:cs="Times New Roman"/>
          <w:sz w:val="28"/>
          <w:szCs w:val="28"/>
        </w:rPr>
        <w:t xml:space="preserve">         </w:t>
      </w:r>
      <w:r w:rsidRPr="00EA5047">
        <w:rPr>
          <w:rFonts w:ascii="Times New Roman" w:hAnsi="Times New Roman" w:cs="Times New Roman"/>
          <w:sz w:val="28"/>
          <w:szCs w:val="28"/>
        </w:rPr>
        <w:t>Население и демография</w:t>
      </w:r>
    </w:p>
    <w:p w:rsidR="002B7632" w:rsidRPr="00EA5047" w:rsidRDefault="002B7632" w:rsidP="00EA5047">
      <w:pPr>
        <w:pStyle w:val="ConsNormal"/>
        <w:widowControl/>
        <w:tabs>
          <w:tab w:val="left" w:pos="8400"/>
        </w:tabs>
        <w:ind w:right="0" w:firstLine="0"/>
        <w:jc w:val="both"/>
        <w:rPr>
          <w:rFonts w:ascii="Times New Roman" w:hAnsi="Times New Roman" w:cs="Times New Roman"/>
          <w:sz w:val="28"/>
          <w:szCs w:val="28"/>
        </w:rPr>
      </w:pPr>
    </w:p>
    <w:tbl>
      <w:tblPr>
        <w:tblW w:w="9979"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540"/>
        <w:gridCol w:w="4853"/>
        <w:gridCol w:w="1080"/>
        <w:gridCol w:w="1080"/>
        <w:gridCol w:w="1213"/>
        <w:gridCol w:w="1213"/>
      </w:tblGrid>
      <w:tr w:rsidR="00362E45" w:rsidRPr="00EA5047">
        <w:trPr>
          <w:tblHeader/>
          <w:jc w:val="right"/>
        </w:trPr>
        <w:tc>
          <w:tcPr>
            <w:tcW w:w="540" w:type="dxa"/>
          </w:tcPr>
          <w:p w:rsidR="00362E45" w:rsidRPr="00EA5047" w:rsidRDefault="00362E45" w:rsidP="00EA5047">
            <w:pPr>
              <w:jc w:val="both"/>
              <w:rPr>
                <w:bCs/>
                <w:sz w:val="20"/>
                <w:szCs w:val="20"/>
              </w:rPr>
            </w:pPr>
            <w:r w:rsidRPr="00EA5047">
              <w:rPr>
                <w:bCs/>
                <w:sz w:val="20"/>
                <w:szCs w:val="20"/>
              </w:rPr>
              <w:t>№</w:t>
            </w:r>
          </w:p>
          <w:p w:rsidR="00362E45" w:rsidRPr="00EA5047" w:rsidRDefault="00362E45" w:rsidP="00EA5047">
            <w:pPr>
              <w:jc w:val="both"/>
              <w:rPr>
                <w:bCs/>
                <w:sz w:val="20"/>
                <w:szCs w:val="20"/>
              </w:rPr>
            </w:pPr>
            <w:r w:rsidRPr="00EA5047">
              <w:rPr>
                <w:bCs/>
                <w:sz w:val="20"/>
                <w:szCs w:val="20"/>
              </w:rPr>
              <w:t>п/п</w:t>
            </w:r>
          </w:p>
        </w:tc>
        <w:tc>
          <w:tcPr>
            <w:tcW w:w="4853" w:type="dxa"/>
          </w:tcPr>
          <w:p w:rsidR="00362E45" w:rsidRPr="00EA5047" w:rsidRDefault="00362E45" w:rsidP="00EA5047">
            <w:pPr>
              <w:jc w:val="both"/>
              <w:rPr>
                <w:bCs/>
                <w:sz w:val="20"/>
                <w:szCs w:val="20"/>
              </w:rPr>
            </w:pPr>
            <w:r w:rsidRPr="00EA5047">
              <w:rPr>
                <w:bCs/>
                <w:sz w:val="20"/>
                <w:szCs w:val="20"/>
              </w:rPr>
              <w:t>Показатели</w:t>
            </w:r>
          </w:p>
        </w:tc>
        <w:tc>
          <w:tcPr>
            <w:tcW w:w="1080" w:type="dxa"/>
          </w:tcPr>
          <w:p w:rsidR="00362E45" w:rsidRPr="00EA5047" w:rsidRDefault="00362E45" w:rsidP="00EA5047">
            <w:pPr>
              <w:jc w:val="both"/>
              <w:rPr>
                <w:bCs/>
                <w:sz w:val="20"/>
                <w:szCs w:val="20"/>
              </w:rPr>
            </w:pPr>
            <w:r w:rsidRPr="00EA5047">
              <w:rPr>
                <w:bCs/>
                <w:sz w:val="20"/>
                <w:szCs w:val="20"/>
              </w:rPr>
              <w:t>2005г.</w:t>
            </w:r>
          </w:p>
        </w:tc>
        <w:tc>
          <w:tcPr>
            <w:tcW w:w="1080" w:type="dxa"/>
          </w:tcPr>
          <w:p w:rsidR="00362E45" w:rsidRPr="00EA5047" w:rsidRDefault="00362E45" w:rsidP="00EA5047">
            <w:pPr>
              <w:jc w:val="both"/>
              <w:rPr>
                <w:bCs/>
                <w:sz w:val="20"/>
                <w:szCs w:val="20"/>
              </w:rPr>
            </w:pPr>
            <w:r w:rsidRPr="00EA5047">
              <w:rPr>
                <w:bCs/>
                <w:sz w:val="20"/>
                <w:szCs w:val="20"/>
              </w:rPr>
              <w:t>2006г.</w:t>
            </w:r>
          </w:p>
        </w:tc>
        <w:tc>
          <w:tcPr>
            <w:tcW w:w="1213" w:type="dxa"/>
          </w:tcPr>
          <w:p w:rsidR="00362E45" w:rsidRPr="00EA5047" w:rsidRDefault="00362E45" w:rsidP="00EA5047">
            <w:pPr>
              <w:jc w:val="both"/>
              <w:rPr>
                <w:bCs/>
                <w:sz w:val="20"/>
                <w:szCs w:val="20"/>
              </w:rPr>
            </w:pPr>
            <w:r w:rsidRPr="00EA5047">
              <w:rPr>
                <w:bCs/>
                <w:sz w:val="20"/>
                <w:szCs w:val="20"/>
              </w:rPr>
              <w:t>2007г.</w:t>
            </w:r>
          </w:p>
        </w:tc>
        <w:tc>
          <w:tcPr>
            <w:tcW w:w="1213" w:type="dxa"/>
          </w:tcPr>
          <w:p w:rsidR="00362E45" w:rsidRPr="00EA5047" w:rsidRDefault="00362E45" w:rsidP="00EA5047">
            <w:pPr>
              <w:jc w:val="both"/>
              <w:rPr>
                <w:bCs/>
                <w:sz w:val="20"/>
                <w:szCs w:val="20"/>
              </w:rPr>
            </w:pPr>
            <w:r w:rsidRPr="00EA5047">
              <w:rPr>
                <w:bCs/>
                <w:sz w:val="20"/>
                <w:szCs w:val="20"/>
              </w:rPr>
              <w:t>2008г.</w:t>
            </w:r>
          </w:p>
        </w:tc>
      </w:tr>
      <w:tr w:rsidR="00362E45" w:rsidRPr="00EA5047">
        <w:trPr>
          <w:tblHeader/>
          <w:jc w:val="right"/>
        </w:trPr>
        <w:tc>
          <w:tcPr>
            <w:tcW w:w="540" w:type="dxa"/>
          </w:tcPr>
          <w:p w:rsidR="00362E45" w:rsidRPr="00EA5047" w:rsidRDefault="00362E45" w:rsidP="00EA5047">
            <w:pPr>
              <w:jc w:val="both"/>
              <w:rPr>
                <w:bCs/>
                <w:sz w:val="20"/>
                <w:szCs w:val="20"/>
              </w:rPr>
            </w:pPr>
            <w:r w:rsidRPr="00EA5047">
              <w:rPr>
                <w:bCs/>
                <w:sz w:val="20"/>
                <w:szCs w:val="20"/>
              </w:rPr>
              <w:t>1</w:t>
            </w:r>
          </w:p>
        </w:tc>
        <w:tc>
          <w:tcPr>
            <w:tcW w:w="4853" w:type="dxa"/>
          </w:tcPr>
          <w:p w:rsidR="00362E45" w:rsidRPr="00EA5047" w:rsidRDefault="00362E45" w:rsidP="00EA5047">
            <w:pPr>
              <w:jc w:val="both"/>
              <w:rPr>
                <w:bCs/>
                <w:sz w:val="20"/>
                <w:szCs w:val="20"/>
              </w:rPr>
            </w:pPr>
            <w:r w:rsidRPr="00EA5047">
              <w:rPr>
                <w:bCs/>
                <w:sz w:val="20"/>
                <w:szCs w:val="20"/>
              </w:rPr>
              <w:t>2</w:t>
            </w:r>
          </w:p>
        </w:tc>
        <w:tc>
          <w:tcPr>
            <w:tcW w:w="1080" w:type="dxa"/>
          </w:tcPr>
          <w:p w:rsidR="00362E45" w:rsidRPr="00EA5047" w:rsidRDefault="00362E45" w:rsidP="00EA5047">
            <w:pPr>
              <w:jc w:val="both"/>
              <w:rPr>
                <w:bCs/>
                <w:sz w:val="20"/>
                <w:szCs w:val="20"/>
              </w:rPr>
            </w:pPr>
            <w:r w:rsidRPr="00EA5047">
              <w:rPr>
                <w:bCs/>
                <w:sz w:val="20"/>
                <w:szCs w:val="20"/>
              </w:rPr>
              <w:t>3</w:t>
            </w:r>
          </w:p>
        </w:tc>
        <w:tc>
          <w:tcPr>
            <w:tcW w:w="1080" w:type="dxa"/>
          </w:tcPr>
          <w:p w:rsidR="00362E45" w:rsidRPr="00EA5047" w:rsidRDefault="00362E45" w:rsidP="00EA5047">
            <w:pPr>
              <w:jc w:val="both"/>
              <w:rPr>
                <w:bCs/>
                <w:sz w:val="20"/>
                <w:szCs w:val="20"/>
              </w:rPr>
            </w:pPr>
            <w:r w:rsidRPr="00EA5047">
              <w:rPr>
                <w:bCs/>
                <w:sz w:val="20"/>
                <w:szCs w:val="20"/>
              </w:rPr>
              <w:t>4</w:t>
            </w:r>
          </w:p>
        </w:tc>
        <w:tc>
          <w:tcPr>
            <w:tcW w:w="1213" w:type="dxa"/>
          </w:tcPr>
          <w:p w:rsidR="00362E45" w:rsidRPr="00EA5047" w:rsidRDefault="00362E45" w:rsidP="00EA5047">
            <w:pPr>
              <w:jc w:val="both"/>
              <w:rPr>
                <w:bCs/>
                <w:sz w:val="20"/>
                <w:szCs w:val="20"/>
              </w:rPr>
            </w:pPr>
            <w:r w:rsidRPr="00EA5047">
              <w:rPr>
                <w:bCs/>
                <w:sz w:val="20"/>
                <w:szCs w:val="20"/>
              </w:rPr>
              <w:t>5</w:t>
            </w:r>
          </w:p>
        </w:tc>
        <w:tc>
          <w:tcPr>
            <w:tcW w:w="1213" w:type="dxa"/>
          </w:tcPr>
          <w:p w:rsidR="00362E45" w:rsidRPr="00EA5047" w:rsidRDefault="00362E45" w:rsidP="00EA5047">
            <w:pPr>
              <w:jc w:val="both"/>
              <w:rPr>
                <w:bCs/>
                <w:sz w:val="20"/>
                <w:szCs w:val="20"/>
              </w:rPr>
            </w:pPr>
            <w:r w:rsidRPr="00EA5047">
              <w:rPr>
                <w:bCs/>
                <w:sz w:val="20"/>
                <w:szCs w:val="20"/>
              </w:rPr>
              <w:t>6</w:t>
            </w:r>
          </w:p>
        </w:tc>
      </w:tr>
      <w:tr w:rsidR="00362E45" w:rsidRPr="00EA5047">
        <w:trPr>
          <w:jc w:val="right"/>
        </w:trPr>
        <w:tc>
          <w:tcPr>
            <w:tcW w:w="540" w:type="dxa"/>
          </w:tcPr>
          <w:p w:rsidR="00362E45" w:rsidRPr="00EA5047" w:rsidRDefault="00362E45" w:rsidP="00EA5047">
            <w:pPr>
              <w:jc w:val="both"/>
              <w:rPr>
                <w:sz w:val="20"/>
                <w:szCs w:val="20"/>
              </w:rPr>
            </w:pPr>
            <w:r w:rsidRPr="00EA5047">
              <w:rPr>
                <w:sz w:val="20"/>
                <w:szCs w:val="20"/>
              </w:rPr>
              <w:t>1.</w:t>
            </w:r>
          </w:p>
        </w:tc>
        <w:tc>
          <w:tcPr>
            <w:tcW w:w="4853" w:type="dxa"/>
          </w:tcPr>
          <w:p w:rsidR="00362E45" w:rsidRPr="00EA5047" w:rsidRDefault="00362E45" w:rsidP="00EA5047">
            <w:pPr>
              <w:jc w:val="both"/>
              <w:rPr>
                <w:sz w:val="20"/>
                <w:szCs w:val="20"/>
              </w:rPr>
            </w:pPr>
            <w:r w:rsidRPr="00EA5047">
              <w:rPr>
                <w:sz w:val="20"/>
                <w:szCs w:val="20"/>
              </w:rPr>
              <w:t>Численность постоянного населения (чел.):</w:t>
            </w:r>
          </w:p>
          <w:p w:rsidR="00362E45" w:rsidRPr="00EA5047" w:rsidRDefault="00362E45" w:rsidP="00EA5047">
            <w:pPr>
              <w:jc w:val="both"/>
              <w:rPr>
                <w:sz w:val="20"/>
                <w:szCs w:val="20"/>
              </w:rPr>
            </w:pPr>
            <w:r w:rsidRPr="00EA5047">
              <w:rPr>
                <w:sz w:val="20"/>
                <w:szCs w:val="20"/>
              </w:rPr>
              <w:t xml:space="preserve">- всего по району  </w:t>
            </w:r>
          </w:p>
        </w:tc>
        <w:tc>
          <w:tcPr>
            <w:tcW w:w="1080" w:type="dxa"/>
          </w:tcPr>
          <w:p w:rsidR="00362E45" w:rsidRPr="00EA5047" w:rsidRDefault="00362E45" w:rsidP="00EA5047">
            <w:pPr>
              <w:jc w:val="both"/>
              <w:rPr>
                <w:sz w:val="20"/>
                <w:szCs w:val="20"/>
              </w:rPr>
            </w:pPr>
            <w:r w:rsidRPr="00EA5047">
              <w:rPr>
                <w:sz w:val="20"/>
                <w:szCs w:val="20"/>
              </w:rPr>
              <w:t>16226</w:t>
            </w:r>
          </w:p>
        </w:tc>
        <w:tc>
          <w:tcPr>
            <w:tcW w:w="1080" w:type="dxa"/>
          </w:tcPr>
          <w:p w:rsidR="00362E45" w:rsidRPr="00EA5047" w:rsidRDefault="00362E45" w:rsidP="00EA5047">
            <w:pPr>
              <w:jc w:val="both"/>
              <w:rPr>
                <w:sz w:val="20"/>
                <w:szCs w:val="20"/>
              </w:rPr>
            </w:pPr>
            <w:r w:rsidRPr="00EA5047">
              <w:rPr>
                <w:sz w:val="20"/>
                <w:szCs w:val="20"/>
              </w:rPr>
              <w:t>15905</w:t>
            </w:r>
          </w:p>
        </w:tc>
        <w:tc>
          <w:tcPr>
            <w:tcW w:w="1213" w:type="dxa"/>
          </w:tcPr>
          <w:p w:rsidR="00362E45" w:rsidRPr="00EA5047" w:rsidRDefault="00362E45" w:rsidP="00EA5047">
            <w:pPr>
              <w:jc w:val="both"/>
              <w:rPr>
                <w:sz w:val="20"/>
                <w:szCs w:val="20"/>
              </w:rPr>
            </w:pPr>
            <w:r w:rsidRPr="00EA5047">
              <w:rPr>
                <w:sz w:val="20"/>
                <w:szCs w:val="20"/>
              </w:rPr>
              <w:t>15493</w:t>
            </w:r>
          </w:p>
        </w:tc>
        <w:tc>
          <w:tcPr>
            <w:tcW w:w="1213" w:type="dxa"/>
          </w:tcPr>
          <w:p w:rsidR="00362E45" w:rsidRPr="00EA5047" w:rsidRDefault="00362E45" w:rsidP="00EA5047">
            <w:pPr>
              <w:jc w:val="both"/>
              <w:rPr>
                <w:sz w:val="20"/>
                <w:szCs w:val="20"/>
              </w:rPr>
            </w:pPr>
            <w:r w:rsidRPr="00EA5047">
              <w:rPr>
                <w:sz w:val="20"/>
                <w:szCs w:val="20"/>
              </w:rPr>
              <w:t>15154</w:t>
            </w:r>
          </w:p>
        </w:tc>
      </w:tr>
      <w:tr w:rsidR="00362E45" w:rsidRPr="00EA5047">
        <w:trPr>
          <w:jc w:val="right"/>
        </w:trPr>
        <w:tc>
          <w:tcPr>
            <w:tcW w:w="540" w:type="dxa"/>
          </w:tcPr>
          <w:p w:rsidR="00362E45" w:rsidRPr="00EA5047" w:rsidRDefault="00362E45" w:rsidP="00EA5047">
            <w:pPr>
              <w:jc w:val="both"/>
              <w:rPr>
                <w:sz w:val="20"/>
                <w:szCs w:val="20"/>
              </w:rPr>
            </w:pPr>
          </w:p>
        </w:tc>
        <w:tc>
          <w:tcPr>
            <w:tcW w:w="4853" w:type="dxa"/>
          </w:tcPr>
          <w:p w:rsidR="00362E45" w:rsidRPr="00EA5047" w:rsidRDefault="00362E45" w:rsidP="00EA5047">
            <w:pPr>
              <w:jc w:val="both"/>
              <w:rPr>
                <w:sz w:val="20"/>
                <w:szCs w:val="20"/>
              </w:rPr>
            </w:pPr>
            <w:r w:rsidRPr="00EA5047">
              <w:rPr>
                <w:sz w:val="20"/>
                <w:szCs w:val="20"/>
              </w:rPr>
              <w:t>- в том числе в трудоспособном возрасте</w:t>
            </w:r>
          </w:p>
        </w:tc>
        <w:tc>
          <w:tcPr>
            <w:tcW w:w="1080" w:type="dxa"/>
          </w:tcPr>
          <w:p w:rsidR="00362E45" w:rsidRPr="00EA5047" w:rsidRDefault="00362E45" w:rsidP="00EA5047">
            <w:pPr>
              <w:jc w:val="both"/>
              <w:rPr>
                <w:sz w:val="20"/>
                <w:szCs w:val="20"/>
              </w:rPr>
            </w:pPr>
            <w:r w:rsidRPr="00EA5047">
              <w:rPr>
                <w:sz w:val="20"/>
                <w:szCs w:val="20"/>
              </w:rPr>
              <w:t>8553</w:t>
            </w:r>
          </w:p>
        </w:tc>
        <w:tc>
          <w:tcPr>
            <w:tcW w:w="1080" w:type="dxa"/>
          </w:tcPr>
          <w:p w:rsidR="00362E45" w:rsidRPr="00EA5047" w:rsidRDefault="00362E45" w:rsidP="00EA5047">
            <w:pPr>
              <w:jc w:val="both"/>
              <w:rPr>
                <w:sz w:val="20"/>
                <w:szCs w:val="20"/>
              </w:rPr>
            </w:pPr>
            <w:r w:rsidRPr="00EA5047">
              <w:rPr>
                <w:sz w:val="20"/>
                <w:szCs w:val="20"/>
              </w:rPr>
              <w:t>8453</w:t>
            </w:r>
          </w:p>
        </w:tc>
        <w:tc>
          <w:tcPr>
            <w:tcW w:w="1213" w:type="dxa"/>
          </w:tcPr>
          <w:p w:rsidR="00362E45" w:rsidRPr="00EA5047" w:rsidRDefault="00362E45" w:rsidP="00EA5047">
            <w:pPr>
              <w:jc w:val="both"/>
              <w:rPr>
                <w:sz w:val="20"/>
                <w:szCs w:val="20"/>
              </w:rPr>
            </w:pPr>
            <w:r w:rsidRPr="00EA5047">
              <w:rPr>
                <w:sz w:val="20"/>
                <w:szCs w:val="20"/>
              </w:rPr>
              <w:t>8263</w:t>
            </w:r>
          </w:p>
        </w:tc>
        <w:tc>
          <w:tcPr>
            <w:tcW w:w="1213" w:type="dxa"/>
          </w:tcPr>
          <w:p w:rsidR="00362E45" w:rsidRPr="00EA5047" w:rsidRDefault="00362E45" w:rsidP="00EA5047">
            <w:pPr>
              <w:jc w:val="both"/>
              <w:rPr>
                <w:sz w:val="20"/>
                <w:szCs w:val="20"/>
              </w:rPr>
            </w:pPr>
            <w:r w:rsidRPr="00EA5047">
              <w:rPr>
                <w:sz w:val="20"/>
                <w:szCs w:val="20"/>
              </w:rPr>
              <w:t>8071</w:t>
            </w:r>
          </w:p>
        </w:tc>
      </w:tr>
      <w:tr w:rsidR="00362E45" w:rsidRPr="00EA5047">
        <w:trPr>
          <w:jc w:val="right"/>
        </w:trPr>
        <w:tc>
          <w:tcPr>
            <w:tcW w:w="540" w:type="dxa"/>
          </w:tcPr>
          <w:p w:rsidR="00362E45" w:rsidRPr="00EA5047" w:rsidRDefault="00362E45" w:rsidP="00EA5047">
            <w:pPr>
              <w:jc w:val="both"/>
              <w:rPr>
                <w:sz w:val="20"/>
                <w:szCs w:val="20"/>
              </w:rPr>
            </w:pPr>
          </w:p>
        </w:tc>
        <w:tc>
          <w:tcPr>
            <w:tcW w:w="4853" w:type="dxa"/>
          </w:tcPr>
          <w:p w:rsidR="00362E45" w:rsidRPr="00EA5047" w:rsidRDefault="00362E45" w:rsidP="00EA5047">
            <w:pPr>
              <w:jc w:val="both"/>
              <w:rPr>
                <w:sz w:val="20"/>
                <w:szCs w:val="20"/>
              </w:rPr>
            </w:pPr>
            <w:r w:rsidRPr="00EA5047">
              <w:rPr>
                <w:sz w:val="20"/>
                <w:szCs w:val="20"/>
              </w:rPr>
              <w:t>- в том числе пенсионеров</w:t>
            </w:r>
          </w:p>
        </w:tc>
        <w:tc>
          <w:tcPr>
            <w:tcW w:w="1080" w:type="dxa"/>
          </w:tcPr>
          <w:p w:rsidR="00362E45" w:rsidRPr="00EA5047" w:rsidRDefault="00362E45" w:rsidP="00EA5047">
            <w:pPr>
              <w:jc w:val="both"/>
              <w:rPr>
                <w:sz w:val="20"/>
                <w:szCs w:val="20"/>
              </w:rPr>
            </w:pPr>
            <w:r w:rsidRPr="00EA5047">
              <w:rPr>
                <w:sz w:val="20"/>
                <w:szCs w:val="20"/>
              </w:rPr>
              <w:t>4978</w:t>
            </w:r>
          </w:p>
        </w:tc>
        <w:tc>
          <w:tcPr>
            <w:tcW w:w="1080" w:type="dxa"/>
          </w:tcPr>
          <w:p w:rsidR="00362E45" w:rsidRPr="00EA5047" w:rsidRDefault="00362E45" w:rsidP="00EA5047">
            <w:pPr>
              <w:jc w:val="both"/>
              <w:rPr>
                <w:sz w:val="20"/>
                <w:szCs w:val="20"/>
              </w:rPr>
            </w:pPr>
            <w:r w:rsidRPr="00EA5047">
              <w:rPr>
                <w:sz w:val="20"/>
                <w:szCs w:val="20"/>
              </w:rPr>
              <w:t>4923</w:t>
            </w:r>
          </w:p>
        </w:tc>
        <w:tc>
          <w:tcPr>
            <w:tcW w:w="1213" w:type="dxa"/>
          </w:tcPr>
          <w:p w:rsidR="00362E45" w:rsidRPr="00EA5047" w:rsidRDefault="00362E45" w:rsidP="00EA5047">
            <w:pPr>
              <w:jc w:val="both"/>
              <w:rPr>
                <w:sz w:val="20"/>
                <w:szCs w:val="20"/>
              </w:rPr>
            </w:pPr>
            <w:r w:rsidRPr="00EA5047">
              <w:rPr>
                <w:sz w:val="20"/>
                <w:szCs w:val="20"/>
              </w:rPr>
              <w:t>4806</w:t>
            </w:r>
          </w:p>
        </w:tc>
        <w:tc>
          <w:tcPr>
            <w:tcW w:w="1213" w:type="dxa"/>
          </w:tcPr>
          <w:p w:rsidR="00362E45" w:rsidRPr="00EA5047" w:rsidRDefault="00362E45" w:rsidP="00EA5047">
            <w:pPr>
              <w:jc w:val="both"/>
              <w:rPr>
                <w:sz w:val="20"/>
                <w:szCs w:val="20"/>
              </w:rPr>
            </w:pPr>
            <w:r w:rsidRPr="00EA5047">
              <w:rPr>
                <w:sz w:val="20"/>
                <w:szCs w:val="20"/>
              </w:rPr>
              <w:t>4734</w:t>
            </w:r>
          </w:p>
        </w:tc>
      </w:tr>
      <w:tr w:rsidR="00362E45" w:rsidRPr="00EA5047">
        <w:trPr>
          <w:jc w:val="right"/>
        </w:trPr>
        <w:tc>
          <w:tcPr>
            <w:tcW w:w="540" w:type="dxa"/>
          </w:tcPr>
          <w:p w:rsidR="00362E45" w:rsidRPr="00EA5047" w:rsidRDefault="00362E45" w:rsidP="00EA5047">
            <w:pPr>
              <w:jc w:val="both"/>
              <w:rPr>
                <w:sz w:val="20"/>
                <w:szCs w:val="20"/>
              </w:rPr>
            </w:pPr>
          </w:p>
        </w:tc>
        <w:tc>
          <w:tcPr>
            <w:tcW w:w="4853" w:type="dxa"/>
          </w:tcPr>
          <w:p w:rsidR="00362E45" w:rsidRPr="00EA5047" w:rsidRDefault="00362E45" w:rsidP="00EA5047">
            <w:pPr>
              <w:jc w:val="both"/>
              <w:rPr>
                <w:sz w:val="20"/>
                <w:szCs w:val="20"/>
              </w:rPr>
            </w:pPr>
            <w:r w:rsidRPr="00EA5047">
              <w:rPr>
                <w:sz w:val="20"/>
                <w:szCs w:val="20"/>
              </w:rPr>
              <w:t>- в том числе мужчин</w:t>
            </w:r>
          </w:p>
        </w:tc>
        <w:tc>
          <w:tcPr>
            <w:tcW w:w="1080" w:type="dxa"/>
          </w:tcPr>
          <w:p w:rsidR="00362E45" w:rsidRPr="00EA5047" w:rsidRDefault="00362E45" w:rsidP="00EA5047">
            <w:pPr>
              <w:jc w:val="both"/>
              <w:rPr>
                <w:sz w:val="20"/>
                <w:szCs w:val="20"/>
              </w:rPr>
            </w:pPr>
            <w:r w:rsidRPr="00EA5047">
              <w:rPr>
                <w:sz w:val="20"/>
                <w:szCs w:val="20"/>
              </w:rPr>
              <w:t>7394</w:t>
            </w:r>
          </w:p>
        </w:tc>
        <w:tc>
          <w:tcPr>
            <w:tcW w:w="1080" w:type="dxa"/>
          </w:tcPr>
          <w:p w:rsidR="00362E45" w:rsidRPr="00EA5047" w:rsidRDefault="00362E45" w:rsidP="00EA5047">
            <w:pPr>
              <w:jc w:val="both"/>
              <w:rPr>
                <w:sz w:val="20"/>
                <w:szCs w:val="20"/>
              </w:rPr>
            </w:pPr>
            <w:r w:rsidRPr="00EA5047">
              <w:rPr>
                <w:sz w:val="20"/>
                <w:szCs w:val="20"/>
              </w:rPr>
              <w:t>7249</w:t>
            </w:r>
          </w:p>
        </w:tc>
        <w:tc>
          <w:tcPr>
            <w:tcW w:w="1213" w:type="dxa"/>
          </w:tcPr>
          <w:p w:rsidR="00362E45" w:rsidRPr="00EA5047" w:rsidRDefault="00362E45" w:rsidP="00EA5047">
            <w:pPr>
              <w:jc w:val="both"/>
              <w:rPr>
                <w:sz w:val="20"/>
                <w:szCs w:val="20"/>
              </w:rPr>
            </w:pPr>
            <w:r w:rsidRPr="00EA5047">
              <w:rPr>
                <w:sz w:val="20"/>
                <w:szCs w:val="20"/>
              </w:rPr>
              <w:t>7044</w:t>
            </w:r>
          </w:p>
        </w:tc>
        <w:tc>
          <w:tcPr>
            <w:tcW w:w="1213" w:type="dxa"/>
          </w:tcPr>
          <w:p w:rsidR="00362E45" w:rsidRPr="00EA5047" w:rsidRDefault="00362E45" w:rsidP="00EA5047">
            <w:pPr>
              <w:jc w:val="both"/>
              <w:rPr>
                <w:sz w:val="20"/>
                <w:szCs w:val="20"/>
              </w:rPr>
            </w:pPr>
            <w:r w:rsidRPr="00EA5047">
              <w:rPr>
                <w:sz w:val="20"/>
                <w:szCs w:val="20"/>
              </w:rPr>
              <w:t>6887</w:t>
            </w:r>
          </w:p>
        </w:tc>
      </w:tr>
      <w:tr w:rsidR="00362E45" w:rsidRPr="00EA5047">
        <w:trPr>
          <w:jc w:val="right"/>
        </w:trPr>
        <w:tc>
          <w:tcPr>
            <w:tcW w:w="540" w:type="dxa"/>
          </w:tcPr>
          <w:p w:rsidR="00362E45" w:rsidRPr="00EA5047" w:rsidRDefault="00362E45" w:rsidP="00EA5047">
            <w:pPr>
              <w:jc w:val="both"/>
              <w:rPr>
                <w:sz w:val="20"/>
                <w:szCs w:val="20"/>
              </w:rPr>
            </w:pPr>
          </w:p>
        </w:tc>
        <w:tc>
          <w:tcPr>
            <w:tcW w:w="4853" w:type="dxa"/>
          </w:tcPr>
          <w:p w:rsidR="00362E45" w:rsidRPr="00EA5047" w:rsidRDefault="00362E45" w:rsidP="00EA5047">
            <w:pPr>
              <w:jc w:val="both"/>
              <w:rPr>
                <w:sz w:val="20"/>
                <w:szCs w:val="20"/>
              </w:rPr>
            </w:pPr>
            <w:r w:rsidRPr="00EA5047">
              <w:rPr>
                <w:sz w:val="20"/>
                <w:szCs w:val="20"/>
              </w:rPr>
              <w:t>- в том числе женщин</w:t>
            </w:r>
          </w:p>
        </w:tc>
        <w:tc>
          <w:tcPr>
            <w:tcW w:w="1080" w:type="dxa"/>
          </w:tcPr>
          <w:p w:rsidR="00362E45" w:rsidRPr="00EA5047" w:rsidRDefault="00362E45" w:rsidP="00EA5047">
            <w:pPr>
              <w:jc w:val="both"/>
              <w:rPr>
                <w:sz w:val="20"/>
                <w:szCs w:val="20"/>
              </w:rPr>
            </w:pPr>
            <w:r w:rsidRPr="00EA5047">
              <w:rPr>
                <w:sz w:val="20"/>
                <w:szCs w:val="20"/>
              </w:rPr>
              <w:t>8832</w:t>
            </w:r>
          </w:p>
        </w:tc>
        <w:tc>
          <w:tcPr>
            <w:tcW w:w="1080" w:type="dxa"/>
          </w:tcPr>
          <w:p w:rsidR="00362E45" w:rsidRPr="00EA5047" w:rsidRDefault="00362E45" w:rsidP="00EA5047">
            <w:pPr>
              <w:jc w:val="both"/>
              <w:rPr>
                <w:sz w:val="20"/>
                <w:szCs w:val="20"/>
              </w:rPr>
            </w:pPr>
            <w:r w:rsidRPr="00EA5047">
              <w:rPr>
                <w:sz w:val="20"/>
                <w:szCs w:val="20"/>
              </w:rPr>
              <w:t>8656</w:t>
            </w:r>
          </w:p>
        </w:tc>
        <w:tc>
          <w:tcPr>
            <w:tcW w:w="1213" w:type="dxa"/>
          </w:tcPr>
          <w:p w:rsidR="00362E45" w:rsidRPr="00EA5047" w:rsidRDefault="00362E45" w:rsidP="00EA5047">
            <w:pPr>
              <w:jc w:val="both"/>
              <w:rPr>
                <w:sz w:val="20"/>
                <w:szCs w:val="20"/>
              </w:rPr>
            </w:pPr>
            <w:r w:rsidRPr="00EA5047">
              <w:rPr>
                <w:sz w:val="20"/>
                <w:szCs w:val="20"/>
              </w:rPr>
              <w:t>8449</w:t>
            </w:r>
          </w:p>
        </w:tc>
        <w:tc>
          <w:tcPr>
            <w:tcW w:w="1213" w:type="dxa"/>
          </w:tcPr>
          <w:p w:rsidR="00362E45" w:rsidRPr="00EA5047" w:rsidRDefault="00362E45" w:rsidP="00EA5047">
            <w:pPr>
              <w:jc w:val="both"/>
              <w:rPr>
                <w:sz w:val="20"/>
                <w:szCs w:val="20"/>
              </w:rPr>
            </w:pPr>
            <w:r w:rsidRPr="00EA5047">
              <w:rPr>
                <w:sz w:val="20"/>
                <w:szCs w:val="20"/>
              </w:rPr>
              <w:t>8267</w:t>
            </w:r>
          </w:p>
        </w:tc>
      </w:tr>
      <w:tr w:rsidR="00362E45" w:rsidRPr="00EA5047">
        <w:trPr>
          <w:jc w:val="right"/>
        </w:trPr>
        <w:tc>
          <w:tcPr>
            <w:tcW w:w="540" w:type="dxa"/>
          </w:tcPr>
          <w:p w:rsidR="00362E45" w:rsidRPr="00EA5047" w:rsidRDefault="00362E45" w:rsidP="00EA5047">
            <w:pPr>
              <w:jc w:val="both"/>
              <w:rPr>
                <w:sz w:val="20"/>
                <w:szCs w:val="20"/>
              </w:rPr>
            </w:pPr>
            <w:r w:rsidRPr="00EA5047">
              <w:rPr>
                <w:sz w:val="20"/>
                <w:szCs w:val="20"/>
              </w:rPr>
              <w:t>2.</w:t>
            </w:r>
          </w:p>
        </w:tc>
        <w:tc>
          <w:tcPr>
            <w:tcW w:w="4853" w:type="dxa"/>
          </w:tcPr>
          <w:p w:rsidR="00362E45" w:rsidRPr="00EA5047" w:rsidRDefault="00362E45" w:rsidP="00EA5047">
            <w:pPr>
              <w:jc w:val="both"/>
              <w:rPr>
                <w:sz w:val="20"/>
                <w:szCs w:val="20"/>
              </w:rPr>
            </w:pPr>
            <w:r w:rsidRPr="00EA5047">
              <w:rPr>
                <w:sz w:val="20"/>
                <w:szCs w:val="20"/>
              </w:rPr>
              <w:t>Естественный прирост (+), убыль (-)</w:t>
            </w:r>
          </w:p>
        </w:tc>
        <w:tc>
          <w:tcPr>
            <w:tcW w:w="1080" w:type="dxa"/>
          </w:tcPr>
          <w:p w:rsidR="00362E45" w:rsidRPr="00EA5047" w:rsidRDefault="00362E45" w:rsidP="00EA5047">
            <w:pPr>
              <w:jc w:val="both"/>
              <w:rPr>
                <w:sz w:val="20"/>
                <w:szCs w:val="20"/>
              </w:rPr>
            </w:pPr>
            <w:r w:rsidRPr="00EA5047">
              <w:rPr>
                <w:sz w:val="20"/>
                <w:szCs w:val="20"/>
              </w:rPr>
              <w:t>-243</w:t>
            </w:r>
          </w:p>
        </w:tc>
        <w:tc>
          <w:tcPr>
            <w:tcW w:w="1080" w:type="dxa"/>
          </w:tcPr>
          <w:p w:rsidR="00362E45" w:rsidRPr="00EA5047" w:rsidRDefault="00362E45" w:rsidP="00EA5047">
            <w:pPr>
              <w:jc w:val="both"/>
              <w:rPr>
                <w:sz w:val="20"/>
                <w:szCs w:val="20"/>
              </w:rPr>
            </w:pPr>
            <w:r w:rsidRPr="00EA5047">
              <w:rPr>
                <w:sz w:val="20"/>
                <w:szCs w:val="20"/>
              </w:rPr>
              <w:t>-200</w:t>
            </w:r>
          </w:p>
        </w:tc>
        <w:tc>
          <w:tcPr>
            <w:tcW w:w="1213" w:type="dxa"/>
          </w:tcPr>
          <w:p w:rsidR="00362E45" w:rsidRPr="00EA5047" w:rsidRDefault="00362E45" w:rsidP="00EA5047">
            <w:pPr>
              <w:jc w:val="both"/>
              <w:rPr>
                <w:sz w:val="20"/>
                <w:szCs w:val="20"/>
              </w:rPr>
            </w:pPr>
            <w:r w:rsidRPr="00EA5047">
              <w:rPr>
                <w:sz w:val="20"/>
                <w:szCs w:val="20"/>
              </w:rPr>
              <w:t>-253</w:t>
            </w:r>
          </w:p>
        </w:tc>
        <w:tc>
          <w:tcPr>
            <w:tcW w:w="1213" w:type="dxa"/>
          </w:tcPr>
          <w:p w:rsidR="00362E45" w:rsidRPr="00EA5047" w:rsidRDefault="00362E45" w:rsidP="00EA5047">
            <w:pPr>
              <w:jc w:val="both"/>
              <w:rPr>
                <w:sz w:val="20"/>
                <w:szCs w:val="20"/>
              </w:rPr>
            </w:pPr>
            <w:r w:rsidRPr="00EA5047">
              <w:rPr>
                <w:sz w:val="20"/>
                <w:szCs w:val="20"/>
              </w:rPr>
              <w:t>-192</w:t>
            </w:r>
          </w:p>
        </w:tc>
      </w:tr>
      <w:tr w:rsidR="00362E45" w:rsidRPr="00EA5047">
        <w:trPr>
          <w:jc w:val="right"/>
        </w:trPr>
        <w:tc>
          <w:tcPr>
            <w:tcW w:w="540" w:type="dxa"/>
          </w:tcPr>
          <w:p w:rsidR="00362E45" w:rsidRPr="00EA5047" w:rsidRDefault="00362E45" w:rsidP="00EA5047">
            <w:pPr>
              <w:jc w:val="both"/>
              <w:rPr>
                <w:sz w:val="20"/>
                <w:szCs w:val="20"/>
              </w:rPr>
            </w:pPr>
            <w:r w:rsidRPr="00EA5047">
              <w:rPr>
                <w:sz w:val="20"/>
                <w:szCs w:val="20"/>
              </w:rPr>
              <w:t>3.</w:t>
            </w:r>
          </w:p>
        </w:tc>
        <w:tc>
          <w:tcPr>
            <w:tcW w:w="4853" w:type="dxa"/>
          </w:tcPr>
          <w:p w:rsidR="00362E45" w:rsidRPr="00EA5047" w:rsidRDefault="00362E45" w:rsidP="00EA5047">
            <w:pPr>
              <w:jc w:val="both"/>
              <w:rPr>
                <w:sz w:val="20"/>
                <w:szCs w:val="20"/>
              </w:rPr>
            </w:pPr>
            <w:r w:rsidRPr="00EA5047">
              <w:rPr>
                <w:sz w:val="20"/>
                <w:szCs w:val="20"/>
              </w:rPr>
              <w:t>Количество родившихся (+), человек</w:t>
            </w:r>
          </w:p>
        </w:tc>
        <w:tc>
          <w:tcPr>
            <w:tcW w:w="1080" w:type="dxa"/>
          </w:tcPr>
          <w:p w:rsidR="00362E45" w:rsidRPr="00EA5047" w:rsidRDefault="00362E45" w:rsidP="00EA5047">
            <w:pPr>
              <w:jc w:val="both"/>
              <w:rPr>
                <w:sz w:val="20"/>
                <w:szCs w:val="20"/>
              </w:rPr>
            </w:pPr>
            <w:r w:rsidRPr="00EA5047">
              <w:rPr>
                <w:sz w:val="20"/>
                <w:szCs w:val="20"/>
              </w:rPr>
              <w:t>121</w:t>
            </w:r>
          </w:p>
        </w:tc>
        <w:tc>
          <w:tcPr>
            <w:tcW w:w="1080" w:type="dxa"/>
          </w:tcPr>
          <w:p w:rsidR="00362E45" w:rsidRPr="00EA5047" w:rsidRDefault="00362E45" w:rsidP="00EA5047">
            <w:pPr>
              <w:jc w:val="both"/>
              <w:rPr>
                <w:sz w:val="20"/>
                <w:szCs w:val="20"/>
              </w:rPr>
            </w:pPr>
            <w:r w:rsidRPr="00EA5047">
              <w:rPr>
                <w:sz w:val="20"/>
                <w:szCs w:val="20"/>
              </w:rPr>
              <w:t>143</w:t>
            </w:r>
          </w:p>
        </w:tc>
        <w:tc>
          <w:tcPr>
            <w:tcW w:w="1213" w:type="dxa"/>
          </w:tcPr>
          <w:p w:rsidR="00362E45" w:rsidRPr="00EA5047" w:rsidRDefault="00362E45" w:rsidP="00EA5047">
            <w:pPr>
              <w:jc w:val="both"/>
              <w:rPr>
                <w:sz w:val="20"/>
                <w:szCs w:val="20"/>
              </w:rPr>
            </w:pPr>
            <w:r w:rsidRPr="00EA5047">
              <w:rPr>
                <w:sz w:val="20"/>
                <w:szCs w:val="20"/>
              </w:rPr>
              <w:t>133</w:t>
            </w:r>
          </w:p>
        </w:tc>
        <w:tc>
          <w:tcPr>
            <w:tcW w:w="1213" w:type="dxa"/>
          </w:tcPr>
          <w:p w:rsidR="00362E45" w:rsidRPr="00EA5047" w:rsidRDefault="00362E45" w:rsidP="00EA5047">
            <w:pPr>
              <w:jc w:val="both"/>
              <w:rPr>
                <w:sz w:val="20"/>
                <w:szCs w:val="20"/>
              </w:rPr>
            </w:pPr>
            <w:r w:rsidRPr="00EA5047">
              <w:rPr>
                <w:sz w:val="20"/>
                <w:szCs w:val="20"/>
              </w:rPr>
              <w:t>132</w:t>
            </w:r>
          </w:p>
        </w:tc>
      </w:tr>
      <w:tr w:rsidR="00362E45" w:rsidRPr="00EA5047">
        <w:trPr>
          <w:jc w:val="right"/>
        </w:trPr>
        <w:tc>
          <w:tcPr>
            <w:tcW w:w="540" w:type="dxa"/>
          </w:tcPr>
          <w:p w:rsidR="00362E45" w:rsidRPr="00EA5047" w:rsidRDefault="00362E45" w:rsidP="00EA5047">
            <w:pPr>
              <w:jc w:val="both"/>
              <w:rPr>
                <w:sz w:val="20"/>
                <w:szCs w:val="20"/>
              </w:rPr>
            </w:pPr>
            <w:r w:rsidRPr="00EA5047">
              <w:rPr>
                <w:sz w:val="20"/>
                <w:szCs w:val="20"/>
              </w:rPr>
              <w:t>4.</w:t>
            </w:r>
          </w:p>
        </w:tc>
        <w:tc>
          <w:tcPr>
            <w:tcW w:w="4853" w:type="dxa"/>
          </w:tcPr>
          <w:p w:rsidR="00362E45" w:rsidRPr="00EA5047" w:rsidRDefault="00362E45" w:rsidP="00EA5047">
            <w:pPr>
              <w:jc w:val="both"/>
              <w:rPr>
                <w:sz w:val="20"/>
                <w:szCs w:val="20"/>
              </w:rPr>
            </w:pPr>
            <w:r w:rsidRPr="00EA5047">
              <w:rPr>
                <w:sz w:val="20"/>
                <w:szCs w:val="20"/>
              </w:rPr>
              <w:t>Количество умерших,  человек</w:t>
            </w:r>
          </w:p>
        </w:tc>
        <w:tc>
          <w:tcPr>
            <w:tcW w:w="1080" w:type="dxa"/>
          </w:tcPr>
          <w:p w:rsidR="00362E45" w:rsidRPr="00EA5047" w:rsidRDefault="00362E45" w:rsidP="00EA5047">
            <w:pPr>
              <w:jc w:val="both"/>
              <w:rPr>
                <w:sz w:val="20"/>
                <w:szCs w:val="20"/>
              </w:rPr>
            </w:pPr>
            <w:r w:rsidRPr="00EA5047">
              <w:rPr>
                <w:sz w:val="20"/>
                <w:szCs w:val="20"/>
              </w:rPr>
              <w:t>364</w:t>
            </w:r>
          </w:p>
        </w:tc>
        <w:tc>
          <w:tcPr>
            <w:tcW w:w="1080" w:type="dxa"/>
          </w:tcPr>
          <w:p w:rsidR="00362E45" w:rsidRPr="00EA5047" w:rsidRDefault="00362E45" w:rsidP="00EA5047">
            <w:pPr>
              <w:jc w:val="both"/>
              <w:rPr>
                <w:sz w:val="20"/>
                <w:szCs w:val="20"/>
              </w:rPr>
            </w:pPr>
            <w:r w:rsidRPr="00EA5047">
              <w:rPr>
                <w:sz w:val="20"/>
                <w:szCs w:val="20"/>
              </w:rPr>
              <w:t>343</w:t>
            </w:r>
          </w:p>
        </w:tc>
        <w:tc>
          <w:tcPr>
            <w:tcW w:w="1213" w:type="dxa"/>
          </w:tcPr>
          <w:p w:rsidR="00362E45" w:rsidRPr="00EA5047" w:rsidRDefault="00362E45" w:rsidP="00EA5047">
            <w:pPr>
              <w:jc w:val="both"/>
              <w:rPr>
                <w:sz w:val="20"/>
                <w:szCs w:val="20"/>
              </w:rPr>
            </w:pPr>
            <w:r w:rsidRPr="00EA5047">
              <w:rPr>
                <w:sz w:val="20"/>
                <w:szCs w:val="20"/>
              </w:rPr>
              <w:t>386</w:t>
            </w:r>
          </w:p>
        </w:tc>
        <w:tc>
          <w:tcPr>
            <w:tcW w:w="1213" w:type="dxa"/>
          </w:tcPr>
          <w:p w:rsidR="00362E45" w:rsidRPr="00EA5047" w:rsidRDefault="00362E45" w:rsidP="00EA5047">
            <w:pPr>
              <w:jc w:val="both"/>
              <w:rPr>
                <w:sz w:val="20"/>
                <w:szCs w:val="20"/>
              </w:rPr>
            </w:pPr>
            <w:r w:rsidRPr="00EA5047">
              <w:rPr>
                <w:sz w:val="20"/>
                <w:szCs w:val="20"/>
              </w:rPr>
              <w:t>324</w:t>
            </w:r>
          </w:p>
        </w:tc>
      </w:tr>
      <w:tr w:rsidR="00362E45" w:rsidRPr="00EA5047">
        <w:trPr>
          <w:jc w:val="right"/>
        </w:trPr>
        <w:tc>
          <w:tcPr>
            <w:tcW w:w="540" w:type="dxa"/>
          </w:tcPr>
          <w:p w:rsidR="00362E45" w:rsidRPr="00EA5047" w:rsidRDefault="00362E45" w:rsidP="00EA5047">
            <w:pPr>
              <w:jc w:val="both"/>
              <w:rPr>
                <w:sz w:val="20"/>
                <w:szCs w:val="20"/>
              </w:rPr>
            </w:pPr>
            <w:r w:rsidRPr="00EA5047">
              <w:rPr>
                <w:sz w:val="20"/>
                <w:szCs w:val="20"/>
              </w:rPr>
              <w:t>5.</w:t>
            </w:r>
          </w:p>
        </w:tc>
        <w:tc>
          <w:tcPr>
            <w:tcW w:w="4853" w:type="dxa"/>
          </w:tcPr>
          <w:p w:rsidR="00362E45" w:rsidRPr="00EA5047" w:rsidRDefault="00362E45" w:rsidP="00EA5047">
            <w:pPr>
              <w:jc w:val="both"/>
              <w:rPr>
                <w:sz w:val="20"/>
                <w:szCs w:val="20"/>
              </w:rPr>
            </w:pPr>
            <w:r w:rsidRPr="00EA5047">
              <w:rPr>
                <w:sz w:val="20"/>
                <w:szCs w:val="20"/>
              </w:rPr>
              <w:t>Коэффициент младенческой смертности, на 1000 родившихся</w:t>
            </w:r>
          </w:p>
        </w:tc>
        <w:tc>
          <w:tcPr>
            <w:tcW w:w="1080" w:type="dxa"/>
          </w:tcPr>
          <w:p w:rsidR="00362E45" w:rsidRPr="00EA5047" w:rsidRDefault="00362E45" w:rsidP="00EA5047">
            <w:pPr>
              <w:jc w:val="both"/>
              <w:rPr>
                <w:sz w:val="20"/>
                <w:szCs w:val="20"/>
              </w:rPr>
            </w:pPr>
          </w:p>
        </w:tc>
        <w:tc>
          <w:tcPr>
            <w:tcW w:w="1080" w:type="dxa"/>
          </w:tcPr>
          <w:p w:rsidR="00362E45" w:rsidRPr="00EA5047" w:rsidRDefault="00362E45" w:rsidP="00EA5047">
            <w:pPr>
              <w:jc w:val="both"/>
              <w:rPr>
                <w:sz w:val="20"/>
                <w:szCs w:val="20"/>
              </w:rPr>
            </w:pPr>
          </w:p>
        </w:tc>
        <w:tc>
          <w:tcPr>
            <w:tcW w:w="1213" w:type="dxa"/>
          </w:tcPr>
          <w:p w:rsidR="00362E45" w:rsidRPr="00EA5047" w:rsidRDefault="00362E45" w:rsidP="00EA5047">
            <w:pPr>
              <w:jc w:val="both"/>
              <w:rPr>
                <w:sz w:val="20"/>
                <w:szCs w:val="20"/>
              </w:rPr>
            </w:pPr>
          </w:p>
        </w:tc>
        <w:tc>
          <w:tcPr>
            <w:tcW w:w="1213" w:type="dxa"/>
          </w:tcPr>
          <w:p w:rsidR="00362E45" w:rsidRPr="00EA5047" w:rsidRDefault="00362E45" w:rsidP="00EA5047">
            <w:pPr>
              <w:jc w:val="both"/>
              <w:rPr>
                <w:sz w:val="20"/>
                <w:szCs w:val="20"/>
              </w:rPr>
            </w:pPr>
          </w:p>
        </w:tc>
      </w:tr>
      <w:tr w:rsidR="00362E45" w:rsidRPr="00EA5047">
        <w:trPr>
          <w:jc w:val="right"/>
        </w:trPr>
        <w:tc>
          <w:tcPr>
            <w:tcW w:w="540" w:type="dxa"/>
          </w:tcPr>
          <w:p w:rsidR="00362E45" w:rsidRPr="00EA5047" w:rsidRDefault="00362E45" w:rsidP="00EA5047">
            <w:pPr>
              <w:jc w:val="both"/>
              <w:rPr>
                <w:sz w:val="20"/>
                <w:szCs w:val="20"/>
              </w:rPr>
            </w:pPr>
            <w:r w:rsidRPr="00EA5047">
              <w:rPr>
                <w:sz w:val="20"/>
                <w:szCs w:val="20"/>
              </w:rPr>
              <w:t>7.</w:t>
            </w:r>
          </w:p>
        </w:tc>
        <w:tc>
          <w:tcPr>
            <w:tcW w:w="4853" w:type="dxa"/>
          </w:tcPr>
          <w:p w:rsidR="00362E45" w:rsidRPr="00EA5047" w:rsidRDefault="00362E45" w:rsidP="00EA5047">
            <w:pPr>
              <w:jc w:val="both"/>
              <w:rPr>
                <w:sz w:val="20"/>
                <w:szCs w:val="20"/>
              </w:rPr>
            </w:pPr>
            <w:r w:rsidRPr="00EA5047">
              <w:rPr>
                <w:sz w:val="20"/>
                <w:szCs w:val="20"/>
              </w:rPr>
              <w:t xml:space="preserve">Коэффициент естественного прироста (убыли), </w:t>
            </w:r>
          </w:p>
          <w:p w:rsidR="00362E45" w:rsidRPr="00EA5047" w:rsidRDefault="00362E45" w:rsidP="00EA5047">
            <w:pPr>
              <w:jc w:val="both"/>
              <w:rPr>
                <w:sz w:val="20"/>
                <w:szCs w:val="20"/>
              </w:rPr>
            </w:pPr>
            <w:r w:rsidRPr="00EA5047">
              <w:rPr>
                <w:sz w:val="20"/>
                <w:szCs w:val="20"/>
              </w:rPr>
              <w:t>Человек на 1 тыс. населения</w:t>
            </w:r>
          </w:p>
        </w:tc>
        <w:tc>
          <w:tcPr>
            <w:tcW w:w="1080" w:type="dxa"/>
          </w:tcPr>
          <w:p w:rsidR="00362E45" w:rsidRPr="00EA5047" w:rsidRDefault="00362E45" w:rsidP="00EA5047">
            <w:pPr>
              <w:jc w:val="both"/>
              <w:rPr>
                <w:sz w:val="20"/>
                <w:szCs w:val="20"/>
              </w:rPr>
            </w:pPr>
            <w:r w:rsidRPr="00EA5047">
              <w:rPr>
                <w:sz w:val="20"/>
                <w:szCs w:val="20"/>
              </w:rPr>
              <w:t>-14,8</w:t>
            </w:r>
          </w:p>
        </w:tc>
        <w:tc>
          <w:tcPr>
            <w:tcW w:w="1080" w:type="dxa"/>
          </w:tcPr>
          <w:p w:rsidR="00362E45" w:rsidRPr="00EA5047" w:rsidRDefault="00362E45" w:rsidP="00EA5047">
            <w:pPr>
              <w:jc w:val="both"/>
              <w:rPr>
                <w:sz w:val="20"/>
                <w:szCs w:val="20"/>
              </w:rPr>
            </w:pPr>
            <w:r w:rsidRPr="00EA5047">
              <w:rPr>
                <w:sz w:val="20"/>
                <w:szCs w:val="20"/>
              </w:rPr>
              <w:t>-12,5</w:t>
            </w:r>
          </w:p>
        </w:tc>
        <w:tc>
          <w:tcPr>
            <w:tcW w:w="1213" w:type="dxa"/>
          </w:tcPr>
          <w:p w:rsidR="00362E45" w:rsidRPr="00EA5047" w:rsidRDefault="00362E45" w:rsidP="00EA5047">
            <w:pPr>
              <w:jc w:val="both"/>
              <w:rPr>
                <w:sz w:val="20"/>
                <w:szCs w:val="20"/>
              </w:rPr>
            </w:pPr>
            <w:r w:rsidRPr="00EA5047">
              <w:rPr>
                <w:sz w:val="20"/>
                <w:szCs w:val="20"/>
              </w:rPr>
              <w:t>-16,1</w:t>
            </w:r>
          </w:p>
        </w:tc>
        <w:tc>
          <w:tcPr>
            <w:tcW w:w="1213" w:type="dxa"/>
          </w:tcPr>
          <w:p w:rsidR="00362E45" w:rsidRPr="00EA5047" w:rsidRDefault="00362E45" w:rsidP="00EA5047">
            <w:pPr>
              <w:jc w:val="both"/>
              <w:rPr>
                <w:sz w:val="20"/>
                <w:szCs w:val="20"/>
              </w:rPr>
            </w:pPr>
            <w:r w:rsidRPr="00EA5047">
              <w:rPr>
                <w:sz w:val="20"/>
                <w:szCs w:val="20"/>
              </w:rPr>
              <w:t>-12,5</w:t>
            </w:r>
          </w:p>
        </w:tc>
      </w:tr>
      <w:tr w:rsidR="00362E45" w:rsidRPr="00EA5047">
        <w:trPr>
          <w:jc w:val="right"/>
        </w:trPr>
        <w:tc>
          <w:tcPr>
            <w:tcW w:w="540" w:type="dxa"/>
          </w:tcPr>
          <w:p w:rsidR="00362E45" w:rsidRPr="00EA5047" w:rsidRDefault="00362E45" w:rsidP="00EA5047">
            <w:pPr>
              <w:jc w:val="both"/>
              <w:rPr>
                <w:sz w:val="20"/>
                <w:szCs w:val="20"/>
              </w:rPr>
            </w:pPr>
            <w:r w:rsidRPr="00EA5047">
              <w:rPr>
                <w:sz w:val="20"/>
                <w:szCs w:val="20"/>
              </w:rPr>
              <w:t>8.</w:t>
            </w:r>
          </w:p>
        </w:tc>
        <w:tc>
          <w:tcPr>
            <w:tcW w:w="4853" w:type="dxa"/>
          </w:tcPr>
          <w:p w:rsidR="00362E45" w:rsidRPr="00EA5047" w:rsidRDefault="00362E45" w:rsidP="00EA5047">
            <w:pPr>
              <w:jc w:val="both"/>
              <w:rPr>
                <w:sz w:val="20"/>
                <w:szCs w:val="20"/>
              </w:rPr>
            </w:pPr>
            <w:r w:rsidRPr="00EA5047">
              <w:rPr>
                <w:sz w:val="20"/>
                <w:szCs w:val="20"/>
              </w:rPr>
              <w:t>Миграционный  прирост (+; -)</w:t>
            </w:r>
          </w:p>
        </w:tc>
        <w:tc>
          <w:tcPr>
            <w:tcW w:w="1080" w:type="dxa"/>
          </w:tcPr>
          <w:p w:rsidR="00362E45" w:rsidRPr="00EA5047" w:rsidRDefault="00362E45" w:rsidP="00EA5047">
            <w:pPr>
              <w:jc w:val="both"/>
              <w:rPr>
                <w:sz w:val="20"/>
                <w:szCs w:val="20"/>
              </w:rPr>
            </w:pPr>
            <w:r w:rsidRPr="00EA5047">
              <w:rPr>
                <w:sz w:val="20"/>
                <w:szCs w:val="20"/>
              </w:rPr>
              <w:t>-139</w:t>
            </w:r>
          </w:p>
        </w:tc>
        <w:tc>
          <w:tcPr>
            <w:tcW w:w="1080" w:type="dxa"/>
          </w:tcPr>
          <w:p w:rsidR="00362E45" w:rsidRPr="00EA5047" w:rsidRDefault="00362E45" w:rsidP="00EA5047">
            <w:pPr>
              <w:jc w:val="both"/>
              <w:rPr>
                <w:sz w:val="20"/>
                <w:szCs w:val="20"/>
                <w:highlight w:val="green"/>
              </w:rPr>
            </w:pPr>
            <w:r w:rsidRPr="00EA5047">
              <w:rPr>
                <w:sz w:val="20"/>
                <w:szCs w:val="20"/>
                <w:highlight w:val="green"/>
              </w:rPr>
              <w:t>-128</w:t>
            </w:r>
          </w:p>
        </w:tc>
        <w:tc>
          <w:tcPr>
            <w:tcW w:w="1213" w:type="dxa"/>
          </w:tcPr>
          <w:p w:rsidR="00362E45" w:rsidRPr="00EA5047" w:rsidRDefault="00362E45" w:rsidP="00EA5047">
            <w:pPr>
              <w:jc w:val="both"/>
              <w:rPr>
                <w:sz w:val="20"/>
                <w:szCs w:val="20"/>
                <w:highlight w:val="green"/>
              </w:rPr>
            </w:pPr>
            <w:r w:rsidRPr="00EA5047">
              <w:rPr>
                <w:sz w:val="20"/>
                <w:szCs w:val="20"/>
                <w:highlight w:val="green"/>
              </w:rPr>
              <w:t>-159</w:t>
            </w:r>
          </w:p>
        </w:tc>
        <w:tc>
          <w:tcPr>
            <w:tcW w:w="1213" w:type="dxa"/>
          </w:tcPr>
          <w:p w:rsidR="00362E45" w:rsidRPr="00EA5047" w:rsidRDefault="00362E45" w:rsidP="00EA5047">
            <w:pPr>
              <w:jc w:val="both"/>
              <w:rPr>
                <w:sz w:val="20"/>
                <w:szCs w:val="20"/>
                <w:highlight w:val="green"/>
              </w:rPr>
            </w:pPr>
            <w:r w:rsidRPr="00EA5047">
              <w:rPr>
                <w:sz w:val="20"/>
                <w:szCs w:val="20"/>
                <w:highlight w:val="green"/>
              </w:rPr>
              <w:t>-147</w:t>
            </w:r>
          </w:p>
        </w:tc>
      </w:tr>
      <w:tr w:rsidR="00362E45" w:rsidRPr="00EA5047">
        <w:trPr>
          <w:jc w:val="right"/>
        </w:trPr>
        <w:tc>
          <w:tcPr>
            <w:tcW w:w="540" w:type="dxa"/>
          </w:tcPr>
          <w:p w:rsidR="00362E45" w:rsidRPr="00EA5047" w:rsidRDefault="00362E45" w:rsidP="00EA5047">
            <w:pPr>
              <w:jc w:val="both"/>
              <w:rPr>
                <w:sz w:val="20"/>
                <w:szCs w:val="20"/>
              </w:rPr>
            </w:pPr>
            <w:r w:rsidRPr="00EA5047">
              <w:rPr>
                <w:sz w:val="20"/>
                <w:szCs w:val="20"/>
              </w:rPr>
              <w:t>9.</w:t>
            </w:r>
          </w:p>
        </w:tc>
        <w:tc>
          <w:tcPr>
            <w:tcW w:w="4853" w:type="dxa"/>
          </w:tcPr>
          <w:p w:rsidR="00362E45" w:rsidRPr="00EA5047" w:rsidRDefault="00362E45" w:rsidP="00EA5047">
            <w:pPr>
              <w:jc w:val="both"/>
              <w:rPr>
                <w:sz w:val="20"/>
                <w:szCs w:val="20"/>
              </w:rPr>
            </w:pPr>
            <w:r w:rsidRPr="00EA5047">
              <w:rPr>
                <w:sz w:val="20"/>
                <w:szCs w:val="20"/>
              </w:rPr>
              <w:t xml:space="preserve">Коэффициент миграционного  прироста , </w:t>
            </w:r>
          </w:p>
          <w:p w:rsidR="00362E45" w:rsidRPr="00EA5047" w:rsidRDefault="00362E45" w:rsidP="00EA5047">
            <w:pPr>
              <w:jc w:val="both"/>
              <w:rPr>
                <w:sz w:val="20"/>
                <w:szCs w:val="20"/>
              </w:rPr>
            </w:pPr>
            <w:r w:rsidRPr="00EA5047">
              <w:rPr>
                <w:sz w:val="20"/>
                <w:szCs w:val="20"/>
              </w:rPr>
              <w:t>Человек на 1 тыс. населения</w:t>
            </w:r>
          </w:p>
        </w:tc>
        <w:tc>
          <w:tcPr>
            <w:tcW w:w="1080" w:type="dxa"/>
          </w:tcPr>
          <w:p w:rsidR="00362E45" w:rsidRPr="00EA5047" w:rsidRDefault="00362E45" w:rsidP="00EA5047">
            <w:pPr>
              <w:jc w:val="both"/>
              <w:rPr>
                <w:sz w:val="20"/>
                <w:szCs w:val="20"/>
              </w:rPr>
            </w:pPr>
            <w:r w:rsidRPr="00EA5047">
              <w:rPr>
                <w:sz w:val="20"/>
                <w:szCs w:val="20"/>
              </w:rPr>
              <w:t>-8,5</w:t>
            </w:r>
          </w:p>
        </w:tc>
        <w:tc>
          <w:tcPr>
            <w:tcW w:w="1080" w:type="dxa"/>
          </w:tcPr>
          <w:p w:rsidR="00362E45" w:rsidRPr="00EA5047" w:rsidRDefault="00362E45" w:rsidP="00EA5047">
            <w:pPr>
              <w:jc w:val="both"/>
              <w:rPr>
                <w:sz w:val="20"/>
                <w:szCs w:val="20"/>
              </w:rPr>
            </w:pPr>
            <w:r w:rsidRPr="00EA5047">
              <w:rPr>
                <w:sz w:val="20"/>
                <w:szCs w:val="20"/>
              </w:rPr>
              <w:t>-7,9</w:t>
            </w:r>
          </w:p>
        </w:tc>
        <w:tc>
          <w:tcPr>
            <w:tcW w:w="1213" w:type="dxa"/>
          </w:tcPr>
          <w:p w:rsidR="00362E45" w:rsidRPr="00EA5047" w:rsidRDefault="00362E45" w:rsidP="00EA5047">
            <w:pPr>
              <w:jc w:val="both"/>
              <w:rPr>
                <w:sz w:val="20"/>
                <w:szCs w:val="20"/>
              </w:rPr>
            </w:pPr>
            <w:r w:rsidRPr="00EA5047">
              <w:rPr>
                <w:sz w:val="20"/>
                <w:szCs w:val="20"/>
              </w:rPr>
              <w:t>-10,1</w:t>
            </w:r>
          </w:p>
        </w:tc>
        <w:tc>
          <w:tcPr>
            <w:tcW w:w="1213" w:type="dxa"/>
          </w:tcPr>
          <w:p w:rsidR="00362E45" w:rsidRPr="00EA5047" w:rsidRDefault="00362E45" w:rsidP="00EA5047">
            <w:pPr>
              <w:jc w:val="both"/>
              <w:rPr>
                <w:sz w:val="20"/>
                <w:szCs w:val="20"/>
              </w:rPr>
            </w:pPr>
            <w:r w:rsidRPr="00EA5047">
              <w:rPr>
                <w:sz w:val="20"/>
                <w:szCs w:val="20"/>
              </w:rPr>
              <w:t>-9,6</w:t>
            </w:r>
          </w:p>
        </w:tc>
      </w:tr>
    </w:tbl>
    <w:p w:rsidR="00362E45" w:rsidRPr="00EA5047" w:rsidRDefault="00362E45" w:rsidP="00EA5047">
      <w:pPr>
        <w:pStyle w:val="ConsNormal"/>
        <w:widowControl/>
        <w:ind w:right="0" w:firstLine="0"/>
        <w:jc w:val="both"/>
        <w:rPr>
          <w:rFonts w:ascii="Times New Roman" w:hAnsi="Times New Roman" w:cs="Times New Roman"/>
          <w:sz w:val="28"/>
          <w:szCs w:val="28"/>
        </w:rPr>
      </w:pPr>
    </w:p>
    <w:p w:rsidR="00EA5047" w:rsidRPr="00EA5047" w:rsidRDefault="00EA5047" w:rsidP="00EA5047">
      <w:pPr>
        <w:pStyle w:val="8"/>
        <w:spacing w:before="0" w:after="0"/>
        <w:ind w:firstLine="840"/>
        <w:jc w:val="both"/>
        <w:rPr>
          <w:i w:val="0"/>
          <w:iCs w:val="0"/>
          <w:sz w:val="28"/>
        </w:rPr>
      </w:pPr>
    </w:p>
    <w:p w:rsidR="003A42BC" w:rsidRPr="00EA5047" w:rsidRDefault="003A42BC" w:rsidP="00EA5047">
      <w:pPr>
        <w:pStyle w:val="8"/>
        <w:spacing w:before="0" w:after="0"/>
        <w:ind w:firstLine="840"/>
        <w:jc w:val="both"/>
        <w:rPr>
          <w:i w:val="0"/>
          <w:iCs w:val="0"/>
          <w:sz w:val="28"/>
        </w:rPr>
      </w:pPr>
      <w:r w:rsidRPr="00EA5047">
        <w:rPr>
          <w:i w:val="0"/>
          <w:iCs w:val="0"/>
          <w:sz w:val="28"/>
        </w:rPr>
        <w:t xml:space="preserve"> </w:t>
      </w:r>
      <w:r w:rsidRPr="00EA5047">
        <w:rPr>
          <w:i w:val="0"/>
          <w:iCs w:val="0"/>
          <w:sz w:val="28"/>
          <w:szCs w:val="28"/>
          <w:u w:val="single"/>
        </w:rPr>
        <w:t xml:space="preserve">Староюрьевский район относится к числу </w:t>
      </w:r>
      <w:r w:rsidRPr="00EA5047">
        <w:rPr>
          <w:i w:val="0"/>
          <w:sz w:val="28"/>
          <w:szCs w:val="28"/>
          <w:u w:val="single"/>
        </w:rPr>
        <w:t>периферийных сельскохозяйственных районов</w:t>
      </w:r>
      <w:r w:rsidRPr="00EA5047">
        <w:rPr>
          <w:i w:val="0"/>
          <w:iCs w:val="0"/>
          <w:sz w:val="28"/>
          <w:szCs w:val="28"/>
          <w:u w:val="single"/>
        </w:rPr>
        <w:t xml:space="preserve"> области, н</w:t>
      </w:r>
      <w:r w:rsidRPr="00EA5047">
        <w:rPr>
          <w:i w:val="0"/>
          <w:sz w:val="28"/>
          <w:szCs w:val="28"/>
          <w:u w:val="single"/>
        </w:rPr>
        <w:t>аиболее интенсивно за период 2004- 2008 гг. терявших население (снижение численности населения за период на 8,8%). Численность населения района составляет 1,5% к общей численности населения области, в том числе – в трудоспособном возрасте 1,3%.</w:t>
      </w:r>
    </w:p>
    <w:p w:rsidR="003A42BC" w:rsidRPr="00EA5047" w:rsidRDefault="003A42BC" w:rsidP="00EA5047">
      <w:pPr>
        <w:pStyle w:val="8"/>
        <w:spacing w:before="0" w:after="0"/>
        <w:ind w:firstLine="720"/>
        <w:jc w:val="both"/>
        <w:rPr>
          <w:i w:val="0"/>
          <w:sz w:val="28"/>
          <w:szCs w:val="28"/>
        </w:rPr>
      </w:pPr>
      <w:r w:rsidRPr="00EA5047">
        <w:rPr>
          <w:i w:val="0"/>
        </w:rPr>
        <w:t xml:space="preserve"> </w:t>
      </w:r>
      <w:r w:rsidRPr="00EA5047">
        <w:rPr>
          <w:i w:val="0"/>
          <w:sz w:val="28"/>
          <w:szCs w:val="28"/>
        </w:rPr>
        <w:t>Спад численности обусловлен превышением смертности над рождаемостью почти в 2,5 раза. Естественная убыль населения обусловила не только сокращение общей численности, но и привела к изменению возрастной структуры населения района. Главной особенностью в изменении возрастного состава населения  является уменьшение численности детей и подростков (с 17,3 % в 2004 году до 15,5 % в 2008), в среднем по области этот показатель составляет 14,9 %. В общей численности населения 54,6 % занимают женщины. Происходит постепенное уменьшение численности мужского населения и увеличение женского.</w:t>
      </w:r>
    </w:p>
    <w:p w:rsidR="003A42BC" w:rsidRPr="00EA5047" w:rsidRDefault="003A42BC" w:rsidP="00EA5047">
      <w:pPr>
        <w:ind w:firstLine="840"/>
        <w:jc w:val="both"/>
        <w:rPr>
          <w:sz w:val="28"/>
          <w:szCs w:val="28"/>
        </w:rPr>
      </w:pPr>
      <w:r w:rsidRPr="00EA5047">
        <w:rPr>
          <w:sz w:val="28"/>
          <w:szCs w:val="28"/>
        </w:rPr>
        <w:t xml:space="preserve">Кроме того, миграционный отток сокращает группу населения  района в трудоспособном возрасте. Ежегодно за счет миграции население района сокращается на 130-160 человек. </w:t>
      </w:r>
    </w:p>
    <w:p w:rsidR="003A42BC" w:rsidRPr="00EA5047" w:rsidRDefault="003A42BC" w:rsidP="00EA5047">
      <w:pPr>
        <w:ind w:firstLine="840"/>
        <w:jc w:val="both"/>
        <w:rPr>
          <w:sz w:val="28"/>
          <w:szCs w:val="28"/>
        </w:rPr>
      </w:pPr>
      <w:r w:rsidRPr="00EA5047">
        <w:rPr>
          <w:sz w:val="28"/>
          <w:szCs w:val="28"/>
        </w:rPr>
        <w:t>Продолжает снижаться численность населения в малых деревнях, где практически остались только жители пенсионного возраста.</w:t>
      </w:r>
    </w:p>
    <w:p w:rsidR="002200B8" w:rsidRPr="00EA5047" w:rsidRDefault="002200B8" w:rsidP="00EA5047">
      <w:pPr>
        <w:pStyle w:val="ConsNormal"/>
        <w:widowControl/>
        <w:ind w:right="0" w:firstLine="0"/>
        <w:jc w:val="both"/>
        <w:rPr>
          <w:rFonts w:ascii="Times New Roman" w:hAnsi="Times New Roman" w:cs="Times New Roman"/>
          <w:sz w:val="28"/>
          <w:szCs w:val="28"/>
        </w:rPr>
      </w:pPr>
    </w:p>
    <w:p w:rsidR="002B7632" w:rsidRPr="00EA5047" w:rsidRDefault="002B7632" w:rsidP="00EA5047">
      <w:pPr>
        <w:pStyle w:val="ConsNormal"/>
        <w:widowControl/>
        <w:ind w:right="0" w:firstLine="0"/>
        <w:jc w:val="both"/>
        <w:rPr>
          <w:rFonts w:ascii="Times New Roman" w:hAnsi="Times New Roman" w:cs="Times New Roman"/>
          <w:sz w:val="28"/>
          <w:szCs w:val="28"/>
        </w:rPr>
      </w:pPr>
    </w:p>
    <w:p w:rsidR="002B7632" w:rsidRPr="007C5078" w:rsidRDefault="005610B4" w:rsidP="007C5078">
      <w:pPr>
        <w:pStyle w:val="ConsNormal"/>
        <w:widowControl/>
        <w:ind w:right="0" w:firstLine="0"/>
        <w:jc w:val="center"/>
        <w:rPr>
          <w:rFonts w:ascii="Times New Roman" w:hAnsi="Times New Roman" w:cs="Times New Roman"/>
          <w:b/>
          <w:sz w:val="28"/>
          <w:szCs w:val="28"/>
        </w:rPr>
      </w:pPr>
      <w:r w:rsidRPr="007C5078">
        <w:rPr>
          <w:rFonts w:ascii="Times New Roman" w:hAnsi="Times New Roman" w:cs="Times New Roman"/>
          <w:b/>
          <w:sz w:val="28"/>
          <w:szCs w:val="28"/>
        </w:rPr>
        <w:t>3</w:t>
      </w:r>
      <w:r w:rsidR="00297473" w:rsidRPr="007C5078">
        <w:rPr>
          <w:rFonts w:ascii="Times New Roman" w:hAnsi="Times New Roman" w:cs="Times New Roman"/>
          <w:b/>
          <w:sz w:val="28"/>
          <w:szCs w:val="28"/>
        </w:rPr>
        <w:t>.1</w:t>
      </w:r>
      <w:r w:rsidR="00C53A5F" w:rsidRPr="007C5078">
        <w:rPr>
          <w:rFonts w:ascii="Times New Roman" w:hAnsi="Times New Roman" w:cs="Times New Roman"/>
          <w:b/>
          <w:sz w:val="28"/>
          <w:szCs w:val="28"/>
        </w:rPr>
        <w:t>1</w:t>
      </w:r>
      <w:r w:rsidR="00711103" w:rsidRPr="007C5078">
        <w:rPr>
          <w:rFonts w:ascii="Times New Roman" w:hAnsi="Times New Roman" w:cs="Times New Roman"/>
          <w:b/>
          <w:sz w:val="28"/>
          <w:szCs w:val="28"/>
        </w:rPr>
        <w:t xml:space="preserve">. </w:t>
      </w:r>
      <w:r w:rsidR="005161E3" w:rsidRPr="007C5078">
        <w:rPr>
          <w:rFonts w:ascii="Times New Roman" w:hAnsi="Times New Roman" w:cs="Times New Roman"/>
          <w:b/>
          <w:sz w:val="28"/>
          <w:szCs w:val="28"/>
        </w:rPr>
        <w:t>Занятость населения</w:t>
      </w:r>
    </w:p>
    <w:p w:rsidR="00957766" w:rsidRPr="00EA5047" w:rsidRDefault="00D04155" w:rsidP="00EA5047">
      <w:pPr>
        <w:pStyle w:val="ConsNormal"/>
        <w:widowControl/>
        <w:ind w:right="0" w:firstLine="0"/>
        <w:jc w:val="both"/>
        <w:rPr>
          <w:rFonts w:ascii="Times New Roman" w:hAnsi="Times New Roman" w:cs="Times New Roman"/>
          <w:sz w:val="28"/>
          <w:szCs w:val="28"/>
        </w:rPr>
      </w:pPr>
      <w:r w:rsidRPr="00EA5047">
        <w:rPr>
          <w:rFonts w:ascii="Times New Roman" w:hAnsi="Times New Roman" w:cs="Times New Roman"/>
          <w:sz w:val="28"/>
          <w:szCs w:val="28"/>
        </w:rPr>
        <w:t xml:space="preserve">                                                                                           </w:t>
      </w:r>
    </w:p>
    <w:p w:rsidR="001445A1" w:rsidRPr="00EA5047" w:rsidRDefault="001445A1" w:rsidP="00EA5047">
      <w:pPr>
        <w:jc w:val="both"/>
        <w:rPr>
          <w:sz w:val="28"/>
          <w:szCs w:val="28"/>
        </w:rPr>
      </w:pPr>
      <w:r w:rsidRPr="00EA5047">
        <w:rPr>
          <w:bCs/>
          <w:sz w:val="28"/>
        </w:rPr>
        <w:t xml:space="preserve">          </w:t>
      </w:r>
      <w:r w:rsidR="00D801D9" w:rsidRPr="00EA5047">
        <w:rPr>
          <w:bCs/>
          <w:sz w:val="28"/>
        </w:rPr>
        <w:t xml:space="preserve">  </w:t>
      </w:r>
      <w:r w:rsidRPr="00EA5047">
        <w:rPr>
          <w:sz w:val="28"/>
          <w:szCs w:val="28"/>
        </w:rPr>
        <w:t>Сокращение численности населения негативно отражается как на численности трудовых ресурсов, так и на их структуре. За последние 5 лет ежегодно сокращалась численность занятых в отраслях экономики от 3818 человек в 2004 году до 1873 человека в 2008. Особенно это заметно в основной отрасли – сельскохозяйственном производстве, где численность занятых сократилась за 5 лет  в 2,2 раза или на 1363 человека.</w:t>
      </w:r>
    </w:p>
    <w:p w:rsidR="002B7632" w:rsidRPr="00EA5047" w:rsidRDefault="009262E2" w:rsidP="00EA5047">
      <w:pPr>
        <w:pStyle w:val="ConsNormal"/>
        <w:widowControl/>
        <w:ind w:right="0" w:firstLine="0"/>
        <w:jc w:val="both"/>
        <w:rPr>
          <w:rFonts w:ascii="Times New Roman" w:hAnsi="Times New Roman" w:cs="Times New Roman"/>
          <w:sz w:val="28"/>
          <w:szCs w:val="28"/>
        </w:rPr>
      </w:pPr>
      <w:r w:rsidRPr="00EA5047">
        <w:rPr>
          <w:rFonts w:ascii="Times New Roman" w:hAnsi="Times New Roman" w:cs="Times New Roman"/>
          <w:sz w:val="28"/>
          <w:szCs w:val="28"/>
        </w:rPr>
        <w:t xml:space="preserve">                                                                                </w:t>
      </w:r>
      <w:r w:rsidR="00A95527" w:rsidRPr="00EA5047">
        <w:rPr>
          <w:rFonts w:ascii="Times New Roman" w:hAnsi="Times New Roman" w:cs="Times New Roman"/>
          <w:sz w:val="28"/>
          <w:szCs w:val="28"/>
        </w:rPr>
        <w:t xml:space="preserve">                          </w:t>
      </w:r>
      <w:r w:rsidRPr="00EA5047">
        <w:rPr>
          <w:rFonts w:ascii="Times New Roman" w:hAnsi="Times New Roman" w:cs="Times New Roman"/>
          <w:sz w:val="28"/>
          <w:szCs w:val="28"/>
        </w:rPr>
        <w:t xml:space="preserve">  </w:t>
      </w:r>
    </w:p>
    <w:p w:rsidR="00DC5719" w:rsidRDefault="002B7632" w:rsidP="00EA5047">
      <w:pPr>
        <w:pStyle w:val="ConsNormal"/>
        <w:widowControl/>
        <w:ind w:right="0" w:firstLine="0"/>
        <w:jc w:val="both"/>
        <w:rPr>
          <w:rFonts w:ascii="Times New Roman" w:hAnsi="Times New Roman" w:cs="Times New Roman"/>
          <w:sz w:val="28"/>
          <w:szCs w:val="28"/>
        </w:rPr>
      </w:pPr>
      <w:r w:rsidRPr="00EA5047">
        <w:rPr>
          <w:rFonts w:ascii="Times New Roman" w:hAnsi="Times New Roman" w:cs="Times New Roman"/>
          <w:sz w:val="28"/>
          <w:szCs w:val="28"/>
        </w:rPr>
        <w:t xml:space="preserve">                                                                                                            </w:t>
      </w:r>
      <w:r w:rsidR="009262E2" w:rsidRPr="00EA5047">
        <w:rPr>
          <w:rFonts w:ascii="Times New Roman" w:hAnsi="Times New Roman" w:cs="Times New Roman"/>
          <w:sz w:val="28"/>
          <w:szCs w:val="28"/>
        </w:rPr>
        <w:t xml:space="preserve">  </w:t>
      </w:r>
    </w:p>
    <w:p w:rsidR="00DC5719" w:rsidRDefault="00DC5719" w:rsidP="00EA5047">
      <w:pPr>
        <w:pStyle w:val="ConsNormal"/>
        <w:widowControl/>
        <w:ind w:right="0" w:firstLine="0"/>
        <w:jc w:val="both"/>
        <w:rPr>
          <w:rFonts w:ascii="Times New Roman" w:hAnsi="Times New Roman" w:cs="Times New Roman"/>
          <w:sz w:val="28"/>
          <w:szCs w:val="28"/>
        </w:rPr>
      </w:pPr>
    </w:p>
    <w:p w:rsidR="009262E2" w:rsidRPr="00EA5047" w:rsidRDefault="00DC5719" w:rsidP="00EA5047">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9262E2" w:rsidRPr="00EA5047">
        <w:rPr>
          <w:rFonts w:ascii="Times New Roman" w:hAnsi="Times New Roman" w:cs="Times New Roman"/>
          <w:sz w:val="28"/>
          <w:szCs w:val="28"/>
        </w:rPr>
        <w:t xml:space="preserve"> Таблица № 13</w:t>
      </w:r>
    </w:p>
    <w:p w:rsidR="002B7632" w:rsidRPr="00EA5047" w:rsidRDefault="002B7632" w:rsidP="00EA5047">
      <w:pPr>
        <w:pStyle w:val="ConsNormal"/>
        <w:widowControl/>
        <w:ind w:right="0" w:firstLine="0"/>
        <w:jc w:val="both"/>
        <w:rPr>
          <w:rFonts w:ascii="Times New Roman" w:hAnsi="Times New Roman" w:cs="Times New Roman"/>
          <w:sz w:val="28"/>
          <w:szCs w:val="28"/>
        </w:rPr>
      </w:pPr>
    </w:p>
    <w:p w:rsidR="009262E2" w:rsidRPr="00EA5047" w:rsidRDefault="009262E2" w:rsidP="00EA5047">
      <w:pPr>
        <w:pStyle w:val="ConsNormal"/>
        <w:widowControl/>
        <w:ind w:right="0" w:firstLine="0"/>
        <w:jc w:val="both"/>
        <w:rPr>
          <w:rFonts w:ascii="Times New Roman" w:hAnsi="Times New Roman" w:cs="Times New Roman"/>
          <w:sz w:val="28"/>
          <w:szCs w:val="28"/>
        </w:rPr>
      </w:pPr>
      <w:r w:rsidRPr="00EA5047">
        <w:rPr>
          <w:rFonts w:ascii="Times New Roman" w:hAnsi="Times New Roman" w:cs="Times New Roman"/>
          <w:sz w:val="28"/>
          <w:szCs w:val="28"/>
        </w:rPr>
        <w:t>Структура занятости населения, % к численности занятых в экономике</w:t>
      </w:r>
    </w:p>
    <w:p w:rsidR="009262E2" w:rsidRPr="00EA5047" w:rsidRDefault="009262E2" w:rsidP="00EA5047">
      <w:pPr>
        <w:pStyle w:val="ConsNormal"/>
        <w:widowControl/>
        <w:ind w:right="0" w:firstLine="0"/>
        <w:jc w:val="both"/>
        <w:rPr>
          <w:rFonts w:ascii="Times New Roman" w:hAnsi="Times New Roman" w:cs="Times New Roman"/>
          <w:sz w:val="28"/>
          <w:szCs w:val="28"/>
        </w:rPr>
      </w:pPr>
    </w:p>
    <w:tbl>
      <w:tblPr>
        <w:tblW w:w="9541" w:type="dxa"/>
        <w:tblInd w:w="430" w:type="dxa"/>
        <w:tblLayout w:type="fixed"/>
        <w:tblCellMar>
          <w:left w:w="70" w:type="dxa"/>
          <w:right w:w="70" w:type="dxa"/>
        </w:tblCellMar>
        <w:tblLook w:val="0000" w:firstRow="0" w:lastRow="0" w:firstColumn="0" w:lastColumn="0" w:noHBand="0" w:noVBand="0"/>
      </w:tblPr>
      <w:tblGrid>
        <w:gridCol w:w="4500"/>
        <w:gridCol w:w="1215"/>
        <w:gridCol w:w="1245"/>
        <w:gridCol w:w="1141"/>
        <w:gridCol w:w="1440"/>
      </w:tblGrid>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2005 год</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2006 год</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2007 год</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2008 год</w:t>
            </w: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Занято в экономике, всего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100  </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100  </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100</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100  </w:t>
            </w: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В том числе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Промышленность                       </w:t>
            </w:r>
          </w:p>
        </w:tc>
        <w:tc>
          <w:tcPr>
            <w:tcW w:w="1215" w:type="dxa"/>
            <w:tcBorders>
              <w:top w:val="single" w:sz="6" w:space="0" w:color="auto"/>
              <w:left w:val="single" w:sz="6" w:space="0" w:color="auto"/>
              <w:bottom w:val="single" w:sz="6" w:space="0" w:color="auto"/>
              <w:right w:val="single" w:sz="6" w:space="0" w:color="auto"/>
            </w:tcBorders>
          </w:tcPr>
          <w:p w:rsidR="00CE6EAA"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1,4</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1,3</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1,6</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1,8</w:t>
            </w: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Сельское хозяйство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32,5</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27,2</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24,2</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20,6</w:t>
            </w: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Строительство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3,4</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3,7</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4,6</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4,8</w:t>
            </w: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Транспорт и связь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4,9</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7,2</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4,6</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3,3</w:t>
            </w: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Торговля и общественное питание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7,5</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8,6</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9,7</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10,7</w:t>
            </w: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ЖКХ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4,2</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4,3</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4,4</w:t>
            </w: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Здравоохранение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15,4</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16,2</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16,8</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18,9</w:t>
            </w: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Наука и научное обслуживание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Образование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15,7</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16,3</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17,4</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17,5</w:t>
            </w: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Культура и искусство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4,0</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4,1</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4,4</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4,8</w:t>
            </w:r>
          </w:p>
        </w:tc>
      </w:tr>
      <w:tr w:rsidR="009262E2" w:rsidRPr="00EA5047">
        <w:trPr>
          <w:trHeight w:val="36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Физическая культура и социальное     </w:t>
            </w:r>
            <w:r w:rsidRPr="00EA5047">
              <w:rPr>
                <w:rFonts w:ascii="Times New Roman" w:hAnsi="Times New Roman" w:cs="Times New Roman"/>
                <w:b w:val="0"/>
                <w:sz w:val="24"/>
                <w:szCs w:val="24"/>
              </w:rPr>
              <w:br/>
              <w:t xml:space="preserve">обеспечение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p>
        </w:tc>
      </w:tr>
      <w:tr w:rsidR="009262E2" w:rsidRPr="00EA5047">
        <w:trPr>
          <w:trHeight w:val="36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Кредитование, финансирование,        </w:t>
            </w:r>
            <w:r w:rsidRPr="00EA5047">
              <w:rPr>
                <w:rFonts w:ascii="Times New Roman" w:hAnsi="Times New Roman" w:cs="Times New Roman"/>
                <w:b w:val="0"/>
                <w:sz w:val="24"/>
                <w:szCs w:val="24"/>
              </w:rPr>
              <w:br/>
              <w:t xml:space="preserve">страхование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2,4</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2,5</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2,7</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3,0</w:t>
            </w:r>
          </w:p>
        </w:tc>
      </w:tr>
      <w:tr w:rsidR="009262E2" w:rsidRPr="00EA5047">
        <w:trPr>
          <w:trHeight w:val="240"/>
        </w:trPr>
        <w:tc>
          <w:tcPr>
            <w:tcW w:w="4500" w:type="dxa"/>
            <w:tcBorders>
              <w:top w:val="single" w:sz="6" w:space="0" w:color="auto"/>
              <w:left w:val="single" w:sz="6" w:space="0" w:color="auto"/>
              <w:bottom w:val="single" w:sz="6" w:space="0" w:color="auto"/>
              <w:right w:val="single" w:sz="6" w:space="0" w:color="auto"/>
            </w:tcBorders>
          </w:tcPr>
          <w:p w:rsidR="009262E2" w:rsidRPr="00EA5047" w:rsidRDefault="009262E2"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 xml:space="preserve">Прочие отрасли                       </w:t>
            </w:r>
          </w:p>
        </w:tc>
        <w:tc>
          <w:tcPr>
            <w:tcW w:w="121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8,6</w:t>
            </w:r>
          </w:p>
        </w:tc>
        <w:tc>
          <w:tcPr>
            <w:tcW w:w="1245"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8,9</w:t>
            </w:r>
          </w:p>
        </w:tc>
        <w:tc>
          <w:tcPr>
            <w:tcW w:w="1141"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9,7</w:t>
            </w:r>
          </w:p>
        </w:tc>
        <w:tc>
          <w:tcPr>
            <w:tcW w:w="1440" w:type="dxa"/>
            <w:tcBorders>
              <w:top w:val="single" w:sz="6" w:space="0" w:color="auto"/>
              <w:left w:val="single" w:sz="6" w:space="0" w:color="auto"/>
              <w:bottom w:val="single" w:sz="6" w:space="0" w:color="auto"/>
              <w:right w:val="single" w:sz="6" w:space="0" w:color="auto"/>
            </w:tcBorders>
          </w:tcPr>
          <w:p w:rsidR="009262E2" w:rsidRPr="00EA5047" w:rsidRDefault="00CE6EAA" w:rsidP="00EA5047">
            <w:pPr>
              <w:pStyle w:val="ConsTitle"/>
              <w:widowControl/>
              <w:ind w:right="0"/>
              <w:jc w:val="both"/>
              <w:rPr>
                <w:rFonts w:ascii="Times New Roman" w:hAnsi="Times New Roman" w:cs="Times New Roman"/>
                <w:b w:val="0"/>
                <w:sz w:val="24"/>
                <w:szCs w:val="24"/>
              </w:rPr>
            </w:pPr>
            <w:r w:rsidRPr="00EA5047">
              <w:rPr>
                <w:rFonts w:ascii="Times New Roman" w:hAnsi="Times New Roman" w:cs="Times New Roman"/>
                <w:b w:val="0"/>
                <w:sz w:val="24"/>
                <w:szCs w:val="24"/>
              </w:rPr>
              <w:t>10,2</w:t>
            </w:r>
          </w:p>
        </w:tc>
      </w:tr>
    </w:tbl>
    <w:p w:rsidR="009262E2" w:rsidRPr="00EA5047" w:rsidRDefault="009262E2" w:rsidP="00EA5047">
      <w:pPr>
        <w:pStyle w:val="ConsNonformat"/>
        <w:widowControl/>
        <w:ind w:right="0"/>
        <w:jc w:val="both"/>
        <w:rPr>
          <w:rFonts w:ascii="Times New Roman" w:hAnsi="Times New Roman" w:cs="Times New Roman"/>
          <w:bCs/>
          <w:sz w:val="28"/>
        </w:rPr>
      </w:pPr>
      <w:r w:rsidRPr="00EA5047">
        <w:rPr>
          <w:rFonts w:ascii="Times New Roman" w:hAnsi="Times New Roman" w:cs="Times New Roman"/>
          <w:bCs/>
          <w:sz w:val="28"/>
        </w:rPr>
        <w:t xml:space="preserve">                                             </w:t>
      </w:r>
    </w:p>
    <w:p w:rsidR="001445A1" w:rsidRPr="00EA5047" w:rsidRDefault="001445A1" w:rsidP="00EA5047">
      <w:pPr>
        <w:ind w:firstLine="840"/>
        <w:jc w:val="both"/>
        <w:rPr>
          <w:sz w:val="28"/>
          <w:szCs w:val="28"/>
        </w:rPr>
      </w:pPr>
      <w:r w:rsidRPr="00EA5047">
        <w:rPr>
          <w:sz w:val="28"/>
          <w:szCs w:val="28"/>
        </w:rPr>
        <w:t xml:space="preserve">Численность экономически активного населения </w:t>
      </w:r>
      <w:r w:rsidR="00C75A86" w:rsidRPr="00EA5047">
        <w:rPr>
          <w:sz w:val="28"/>
          <w:szCs w:val="28"/>
        </w:rPr>
        <w:t xml:space="preserve">на 01.01.2009 года </w:t>
      </w:r>
      <w:r w:rsidRPr="00EA5047">
        <w:rPr>
          <w:sz w:val="28"/>
          <w:szCs w:val="28"/>
        </w:rPr>
        <w:t>составляет 8071 челове</w:t>
      </w:r>
      <w:r w:rsidR="00C75A86" w:rsidRPr="00EA5047">
        <w:rPr>
          <w:sz w:val="28"/>
          <w:szCs w:val="28"/>
        </w:rPr>
        <w:t>к</w:t>
      </w:r>
      <w:r w:rsidRPr="00EA5047">
        <w:rPr>
          <w:sz w:val="28"/>
          <w:szCs w:val="28"/>
        </w:rPr>
        <w:t>, занято в экономике 1873 человек,  безработными являются 6198 человек, из них только 141 человек официально признан безработным.</w:t>
      </w:r>
    </w:p>
    <w:p w:rsidR="001445A1" w:rsidRPr="00EA5047" w:rsidRDefault="001445A1" w:rsidP="00EA5047">
      <w:pPr>
        <w:ind w:firstLine="840"/>
        <w:jc w:val="both"/>
        <w:rPr>
          <w:sz w:val="28"/>
          <w:szCs w:val="28"/>
        </w:rPr>
      </w:pPr>
      <w:r w:rsidRPr="00EA5047">
        <w:rPr>
          <w:sz w:val="28"/>
          <w:szCs w:val="28"/>
        </w:rPr>
        <w:t xml:space="preserve">Основная часть занятого населения работает в сельскохозяйственном производстве и в организациях бюджетной сферы. Остальная масса населения относится к категории самозанятых и ведет личное подсобное хозяйство. При этом в среднем на одно домохозяйство приходится 2,2 человека. Таким образом, более двух третей всего населения района, занимаются личным подсобным хозяйством, производя продукцию для собственных нужд или для продажи. </w:t>
      </w:r>
    </w:p>
    <w:p w:rsidR="001A088D" w:rsidRPr="00EA5047" w:rsidRDefault="001A088D" w:rsidP="00EA5047">
      <w:pPr>
        <w:ind w:firstLine="840"/>
        <w:jc w:val="both"/>
        <w:rPr>
          <w:bCs/>
          <w:sz w:val="28"/>
          <w:szCs w:val="28"/>
        </w:rPr>
      </w:pPr>
      <w:r w:rsidRPr="00EA5047">
        <w:rPr>
          <w:sz w:val="28"/>
          <w:szCs w:val="28"/>
        </w:rPr>
        <w:t>С учетом сложившейся ситуации на рынке труда, появилась необходимость претворения в жизнь мероприятий, направленных на взаимодействие с образовательными структурами, ориентацию экономически активного населения на новые формы и виды деятельности, развитие стремления у незанятого населения и безработных  к активному поиску работы, самостоятельному созданию рабочих мест, возрождению народных промыслов и ремесел.</w:t>
      </w:r>
      <w:r w:rsidR="004925D1" w:rsidRPr="00EA5047">
        <w:rPr>
          <w:bCs/>
          <w:sz w:val="28"/>
          <w:szCs w:val="28"/>
        </w:rPr>
        <w:t xml:space="preserve">                                                            </w:t>
      </w:r>
    </w:p>
    <w:p w:rsidR="00714EDB" w:rsidRPr="00EA5047" w:rsidRDefault="004925D1" w:rsidP="00EA5047">
      <w:pPr>
        <w:pStyle w:val="ConsNonformat"/>
        <w:widowControl/>
        <w:ind w:right="0"/>
        <w:jc w:val="both"/>
        <w:rPr>
          <w:rFonts w:ascii="Times New Roman" w:hAnsi="Times New Roman" w:cs="Times New Roman"/>
          <w:bCs/>
          <w:sz w:val="28"/>
        </w:rPr>
      </w:pPr>
      <w:r w:rsidRPr="00EA5047">
        <w:rPr>
          <w:rFonts w:ascii="Times New Roman" w:hAnsi="Times New Roman" w:cs="Times New Roman"/>
          <w:bCs/>
          <w:sz w:val="28"/>
        </w:rPr>
        <w:t xml:space="preserve"> </w:t>
      </w:r>
    </w:p>
    <w:p w:rsidR="005309CE" w:rsidRPr="00DC5719" w:rsidRDefault="00B43244" w:rsidP="00DC5719">
      <w:pPr>
        <w:pStyle w:val="ConsNonformat"/>
        <w:widowControl/>
        <w:ind w:right="0"/>
        <w:jc w:val="center"/>
        <w:rPr>
          <w:rFonts w:ascii="Times New Roman" w:hAnsi="Times New Roman" w:cs="Times New Roman"/>
          <w:b/>
          <w:bCs/>
          <w:sz w:val="28"/>
        </w:rPr>
      </w:pPr>
      <w:r w:rsidRPr="00DC5719">
        <w:rPr>
          <w:rFonts w:ascii="Times New Roman" w:hAnsi="Times New Roman" w:cs="Times New Roman"/>
          <w:b/>
          <w:bCs/>
          <w:sz w:val="28"/>
        </w:rPr>
        <w:t>3</w:t>
      </w:r>
      <w:r w:rsidR="005161E3" w:rsidRPr="00DC5719">
        <w:rPr>
          <w:rFonts w:ascii="Times New Roman" w:hAnsi="Times New Roman" w:cs="Times New Roman"/>
          <w:b/>
          <w:bCs/>
          <w:sz w:val="28"/>
        </w:rPr>
        <w:t>.</w:t>
      </w:r>
      <w:r w:rsidR="00297473" w:rsidRPr="00DC5719">
        <w:rPr>
          <w:rFonts w:ascii="Times New Roman" w:hAnsi="Times New Roman" w:cs="Times New Roman"/>
          <w:b/>
          <w:bCs/>
          <w:sz w:val="28"/>
        </w:rPr>
        <w:t>1</w:t>
      </w:r>
      <w:r w:rsidR="00C53A5F" w:rsidRPr="00DC5719">
        <w:rPr>
          <w:rFonts w:ascii="Times New Roman" w:hAnsi="Times New Roman" w:cs="Times New Roman"/>
          <w:b/>
          <w:bCs/>
          <w:sz w:val="28"/>
        </w:rPr>
        <w:t>2</w:t>
      </w:r>
      <w:r w:rsidR="00711103" w:rsidRPr="00DC5719">
        <w:rPr>
          <w:rFonts w:ascii="Times New Roman" w:hAnsi="Times New Roman" w:cs="Times New Roman"/>
          <w:b/>
          <w:bCs/>
          <w:sz w:val="28"/>
        </w:rPr>
        <w:t xml:space="preserve">. </w:t>
      </w:r>
      <w:r w:rsidR="005161E3" w:rsidRPr="00DC5719">
        <w:rPr>
          <w:rFonts w:ascii="Times New Roman" w:hAnsi="Times New Roman" w:cs="Times New Roman"/>
          <w:b/>
          <w:bCs/>
          <w:sz w:val="28"/>
        </w:rPr>
        <w:t xml:space="preserve"> </w:t>
      </w:r>
      <w:r w:rsidR="005309CE" w:rsidRPr="00DC5719">
        <w:rPr>
          <w:rFonts w:ascii="Times New Roman" w:hAnsi="Times New Roman" w:cs="Times New Roman"/>
          <w:b/>
          <w:bCs/>
          <w:sz w:val="28"/>
        </w:rPr>
        <w:t>Уровень жизни населения</w:t>
      </w:r>
    </w:p>
    <w:p w:rsidR="001A088D" w:rsidRPr="00EA5047" w:rsidRDefault="001A088D" w:rsidP="00EA5047">
      <w:pPr>
        <w:ind w:firstLine="840"/>
        <w:jc w:val="both"/>
        <w:rPr>
          <w:sz w:val="28"/>
          <w:szCs w:val="28"/>
        </w:rPr>
      </w:pPr>
    </w:p>
    <w:p w:rsidR="001A088D" w:rsidRPr="00EA5047" w:rsidRDefault="001A088D" w:rsidP="00EA5047">
      <w:pPr>
        <w:jc w:val="both"/>
      </w:pPr>
      <w:r w:rsidRPr="00EA5047">
        <w:rPr>
          <w:sz w:val="28"/>
          <w:szCs w:val="28"/>
        </w:rPr>
        <w:t xml:space="preserve">           Основным показателем, характеризующим уровень жизни населения, являются денежные доходы населени</w:t>
      </w:r>
      <w:r w:rsidR="00C75A86" w:rsidRPr="00EA5047">
        <w:rPr>
          <w:sz w:val="28"/>
          <w:szCs w:val="28"/>
        </w:rPr>
        <w:t>я</w:t>
      </w:r>
      <w:r w:rsidRPr="00EA5047">
        <w:rPr>
          <w:sz w:val="28"/>
          <w:szCs w:val="28"/>
        </w:rPr>
        <w:t>.  Развитие экономики района оказало положительное влияние на повышение уровня жизни населения. Среднемесячные доходы населения района за 2008 год  составили 6929 рублей,  темп роста к 2007 году, по номинальным денежным доходам – 127,2 %, реальным  - 110,7 %. Соотношение среднедушевых денежных доходов населения и прожиточного минимума – 205,6%.</w:t>
      </w:r>
      <w:r w:rsidRPr="00EA5047">
        <w:t xml:space="preserve"> </w:t>
      </w:r>
    </w:p>
    <w:p w:rsidR="002B7632" w:rsidRPr="00EA5047" w:rsidRDefault="002B7632" w:rsidP="00EA5047">
      <w:pPr>
        <w:jc w:val="both"/>
      </w:pPr>
    </w:p>
    <w:p w:rsidR="009F0A78" w:rsidRPr="00EA5047" w:rsidRDefault="00CD0A2C" w:rsidP="00EA5047">
      <w:pPr>
        <w:jc w:val="both"/>
      </w:pPr>
      <w:r>
        <w:pict>
          <v:shape id="_x0000_i1030" type="#_x0000_t75" style="width:510pt;height:259.5pt">
            <v:imagedata r:id="rId14" o:title=""/>
          </v:shape>
        </w:pict>
      </w:r>
    </w:p>
    <w:p w:rsidR="009F0A78" w:rsidRPr="00EA5047" w:rsidRDefault="009F0A78" w:rsidP="00EA5047">
      <w:pPr>
        <w:jc w:val="both"/>
      </w:pPr>
    </w:p>
    <w:p w:rsidR="001A088D" w:rsidRPr="00EA5047" w:rsidRDefault="001A088D" w:rsidP="00EA5047">
      <w:pPr>
        <w:jc w:val="both"/>
        <w:rPr>
          <w:sz w:val="28"/>
          <w:szCs w:val="28"/>
        </w:rPr>
      </w:pPr>
      <w:r w:rsidRPr="00EA5047">
        <w:rPr>
          <w:sz w:val="28"/>
          <w:szCs w:val="28"/>
        </w:rPr>
        <w:t xml:space="preserve">          В структуре формирования денежных доходов наибольший удельный вес занимает оплата труда.  Анализ динамики этого показателя по району свидетельствует о том, что заработная плата имеет  положительную тенденцию роста. За 2008 год среднемесячная заработная плата составила  8027 рублей, с ростом к 2007 году – 136,0 %. </w:t>
      </w:r>
      <w:r w:rsidR="002200B8" w:rsidRPr="00EA5047">
        <w:rPr>
          <w:sz w:val="28"/>
          <w:szCs w:val="28"/>
        </w:rPr>
        <w:t xml:space="preserve">Однако она остается значительно ниже среднеобластного уровня. </w:t>
      </w:r>
      <w:r w:rsidRPr="00EA5047">
        <w:rPr>
          <w:sz w:val="28"/>
          <w:szCs w:val="28"/>
        </w:rPr>
        <w:t>В целом  по области размер оплаты труда составил  - 10652,4 рубля.</w:t>
      </w:r>
    </w:p>
    <w:p w:rsidR="009F0A78" w:rsidRPr="00DC5719" w:rsidRDefault="001A088D" w:rsidP="00DC5719">
      <w:pPr>
        <w:jc w:val="both"/>
        <w:rPr>
          <w:bCs/>
          <w:sz w:val="28"/>
          <w:szCs w:val="28"/>
        </w:rPr>
      </w:pPr>
      <w:r w:rsidRPr="00EA5047">
        <w:tab/>
      </w:r>
      <w:r w:rsidRPr="00DC5719">
        <w:rPr>
          <w:sz w:val="28"/>
          <w:szCs w:val="28"/>
        </w:rPr>
        <w:t>Мониторинг заработной платы по  отраслям экономики свидетельствует о том, что самая низкая  заработная плата у работников торговли и общественного питания -  4</w:t>
      </w:r>
      <w:r w:rsidR="002200B8" w:rsidRPr="00DC5719">
        <w:rPr>
          <w:sz w:val="28"/>
          <w:szCs w:val="28"/>
        </w:rPr>
        <w:t>243,0</w:t>
      </w:r>
      <w:r w:rsidRPr="00DC5719">
        <w:rPr>
          <w:sz w:val="28"/>
          <w:szCs w:val="28"/>
        </w:rPr>
        <w:t xml:space="preserve"> рубля, в  </w:t>
      </w:r>
      <w:r w:rsidR="002200B8" w:rsidRPr="00DC5719">
        <w:rPr>
          <w:sz w:val="28"/>
          <w:szCs w:val="28"/>
        </w:rPr>
        <w:t>жилищно-коммунальном хозяйстве</w:t>
      </w:r>
      <w:r w:rsidR="00861EAE" w:rsidRPr="00DC5719">
        <w:rPr>
          <w:sz w:val="28"/>
          <w:szCs w:val="28"/>
        </w:rPr>
        <w:t xml:space="preserve"> – 5209,5</w:t>
      </w:r>
      <w:r w:rsidRPr="00DC5719">
        <w:rPr>
          <w:sz w:val="28"/>
          <w:szCs w:val="28"/>
        </w:rPr>
        <w:t xml:space="preserve"> рубля, что составляет соответственно 5</w:t>
      </w:r>
      <w:r w:rsidR="00861EAE" w:rsidRPr="00DC5719">
        <w:rPr>
          <w:sz w:val="28"/>
          <w:szCs w:val="28"/>
        </w:rPr>
        <w:t>2,</w:t>
      </w:r>
      <w:r w:rsidRPr="00DC5719">
        <w:rPr>
          <w:sz w:val="28"/>
          <w:szCs w:val="28"/>
        </w:rPr>
        <w:t>9 % и 6</w:t>
      </w:r>
      <w:r w:rsidR="00861EAE" w:rsidRPr="00DC5719">
        <w:rPr>
          <w:sz w:val="28"/>
          <w:szCs w:val="28"/>
        </w:rPr>
        <w:t>4,9</w:t>
      </w:r>
      <w:r w:rsidRPr="00DC5719">
        <w:rPr>
          <w:sz w:val="28"/>
          <w:szCs w:val="28"/>
        </w:rPr>
        <w:t xml:space="preserve"> % от среднемесячной заработной платы, сложившейся в целом по району.</w:t>
      </w:r>
      <w:r w:rsidR="00CF3B42" w:rsidRPr="00DC5719">
        <w:rPr>
          <w:bCs/>
          <w:sz w:val="28"/>
          <w:szCs w:val="28"/>
        </w:rPr>
        <w:t xml:space="preserve">                                                                                                          </w:t>
      </w:r>
    </w:p>
    <w:p w:rsidR="007A6AAF" w:rsidRPr="00EA5047" w:rsidRDefault="009F0A78" w:rsidP="00EA5047">
      <w:pPr>
        <w:pStyle w:val="ConsNonformat"/>
        <w:widowControl/>
        <w:ind w:right="0"/>
        <w:jc w:val="both"/>
        <w:rPr>
          <w:rFonts w:ascii="Times New Roman" w:hAnsi="Times New Roman" w:cs="Times New Roman"/>
          <w:bCs/>
          <w:sz w:val="28"/>
        </w:rPr>
      </w:pPr>
      <w:r w:rsidRPr="00EA5047">
        <w:rPr>
          <w:rFonts w:ascii="Times New Roman" w:hAnsi="Times New Roman" w:cs="Times New Roman"/>
          <w:bCs/>
          <w:sz w:val="28"/>
        </w:rPr>
        <w:t xml:space="preserve">                                                                                                  </w:t>
      </w:r>
    </w:p>
    <w:p w:rsidR="00CF3B42" w:rsidRPr="00EA5047" w:rsidRDefault="007A6AAF" w:rsidP="00EA5047">
      <w:pPr>
        <w:pStyle w:val="ConsNonformat"/>
        <w:widowControl/>
        <w:ind w:right="0"/>
        <w:jc w:val="both"/>
        <w:rPr>
          <w:rFonts w:ascii="Times New Roman" w:hAnsi="Times New Roman" w:cs="Times New Roman"/>
          <w:bCs/>
          <w:sz w:val="28"/>
        </w:rPr>
      </w:pPr>
      <w:r w:rsidRPr="00EA5047">
        <w:rPr>
          <w:rFonts w:ascii="Times New Roman" w:hAnsi="Times New Roman" w:cs="Times New Roman"/>
          <w:bCs/>
          <w:sz w:val="28"/>
        </w:rPr>
        <w:t xml:space="preserve">                                                                           </w:t>
      </w:r>
      <w:r w:rsidR="00CF3B42" w:rsidRPr="00EA5047">
        <w:rPr>
          <w:rFonts w:ascii="Times New Roman" w:hAnsi="Times New Roman" w:cs="Times New Roman"/>
          <w:bCs/>
          <w:sz w:val="28"/>
        </w:rPr>
        <w:t xml:space="preserve">  </w:t>
      </w:r>
      <w:r w:rsidR="00DC5719">
        <w:rPr>
          <w:rFonts w:ascii="Times New Roman" w:hAnsi="Times New Roman" w:cs="Times New Roman"/>
          <w:bCs/>
          <w:sz w:val="28"/>
        </w:rPr>
        <w:t xml:space="preserve">                          </w:t>
      </w:r>
      <w:r w:rsidR="00CF3B42" w:rsidRPr="00EA5047">
        <w:rPr>
          <w:rFonts w:ascii="Times New Roman" w:hAnsi="Times New Roman" w:cs="Times New Roman"/>
          <w:bCs/>
          <w:sz w:val="28"/>
        </w:rPr>
        <w:t xml:space="preserve"> Таблица № 14</w:t>
      </w:r>
    </w:p>
    <w:p w:rsidR="00CF3B42" w:rsidRPr="00EA5047" w:rsidRDefault="00CF3B42" w:rsidP="00DC5719">
      <w:pPr>
        <w:pStyle w:val="ConsNonformat"/>
        <w:widowControl/>
        <w:ind w:right="0"/>
        <w:jc w:val="center"/>
        <w:rPr>
          <w:rFonts w:ascii="Times New Roman" w:hAnsi="Times New Roman" w:cs="Times New Roman"/>
          <w:bCs/>
          <w:sz w:val="28"/>
        </w:rPr>
      </w:pPr>
      <w:r w:rsidRPr="00EA5047">
        <w:rPr>
          <w:rFonts w:ascii="Times New Roman" w:hAnsi="Times New Roman" w:cs="Times New Roman"/>
          <w:bCs/>
          <w:sz w:val="28"/>
        </w:rPr>
        <w:t>Уровень жизни населения</w:t>
      </w:r>
    </w:p>
    <w:p w:rsidR="00CF3B42" w:rsidRPr="00EA5047" w:rsidRDefault="00CF3B42" w:rsidP="00EA5047">
      <w:pPr>
        <w:pStyle w:val="ConsNonformat"/>
        <w:widowControl/>
        <w:ind w:right="0"/>
        <w:jc w:val="both"/>
        <w:rPr>
          <w:rFonts w:ascii="Times New Roman" w:hAnsi="Times New Roman" w:cs="Times New Roman"/>
          <w:bCs/>
          <w:sz w:val="28"/>
        </w:rPr>
      </w:pPr>
    </w:p>
    <w:tbl>
      <w:tblPr>
        <w:tblW w:w="10060"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621"/>
        <w:gridCol w:w="4853"/>
        <w:gridCol w:w="1080"/>
        <w:gridCol w:w="1126"/>
        <w:gridCol w:w="1200"/>
        <w:gridCol w:w="1180"/>
      </w:tblGrid>
      <w:tr w:rsidR="00CF3B42" w:rsidRPr="00EA5047">
        <w:trPr>
          <w:tblHeader/>
          <w:jc w:val="right"/>
        </w:trPr>
        <w:tc>
          <w:tcPr>
            <w:tcW w:w="621" w:type="dxa"/>
          </w:tcPr>
          <w:p w:rsidR="00CF3B42" w:rsidRPr="00EA5047" w:rsidRDefault="00CF3B42" w:rsidP="00EA5047">
            <w:pPr>
              <w:jc w:val="both"/>
              <w:rPr>
                <w:bCs/>
                <w:sz w:val="20"/>
                <w:szCs w:val="20"/>
              </w:rPr>
            </w:pPr>
            <w:r w:rsidRPr="00EA5047">
              <w:rPr>
                <w:bCs/>
                <w:sz w:val="20"/>
                <w:szCs w:val="20"/>
              </w:rPr>
              <w:t>№</w:t>
            </w:r>
          </w:p>
          <w:p w:rsidR="00CF3B42" w:rsidRPr="00EA5047" w:rsidRDefault="00CF3B42" w:rsidP="00EA5047">
            <w:pPr>
              <w:jc w:val="both"/>
              <w:rPr>
                <w:bCs/>
                <w:sz w:val="20"/>
                <w:szCs w:val="20"/>
              </w:rPr>
            </w:pPr>
            <w:r w:rsidRPr="00EA5047">
              <w:rPr>
                <w:bCs/>
                <w:sz w:val="20"/>
                <w:szCs w:val="20"/>
              </w:rPr>
              <w:t>п/п</w:t>
            </w:r>
          </w:p>
        </w:tc>
        <w:tc>
          <w:tcPr>
            <w:tcW w:w="4853" w:type="dxa"/>
          </w:tcPr>
          <w:p w:rsidR="00CF3B42" w:rsidRPr="00EA5047" w:rsidRDefault="00CF3B42" w:rsidP="00EA5047">
            <w:pPr>
              <w:jc w:val="both"/>
              <w:rPr>
                <w:bCs/>
                <w:sz w:val="20"/>
                <w:szCs w:val="20"/>
              </w:rPr>
            </w:pPr>
            <w:r w:rsidRPr="00EA5047">
              <w:rPr>
                <w:bCs/>
                <w:sz w:val="20"/>
                <w:szCs w:val="20"/>
              </w:rPr>
              <w:t>Показатели</w:t>
            </w:r>
          </w:p>
        </w:tc>
        <w:tc>
          <w:tcPr>
            <w:tcW w:w="1080" w:type="dxa"/>
          </w:tcPr>
          <w:p w:rsidR="00CF3B42" w:rsidRPr="00EA5047" w:rsidRDefault="00CF3B42" w:rsidP="00EA5047">
            <w:pPr>
              <w:jc w:val="both"/>
              <w:rPr>
                <w:bCs/>
                <w:sz w:val="20"/>
                <w:szCs w:val="20"/>
              </w:rPr>
            </w:pPr>
            <w:r w:rsidRPr="00EA5047">
              <w:rPr>
                <w:bCs/>
                <w:sz w:val="20"/>
                <w:szCs w:val="20"/>
              </w:rPr>
              <w:t>2005г.</w:t>
            </w:r>
          </w:p>
        </w:tc>
        <w:tc>
          <w:tcPr>
            <w:tcW w:w="1126" w:type="dxa"/>
          </w:tcPr>
          <w:p w:rsidR="00CF3B42" w:rsidRPr="00EA5047" w:rsidRDefault="00CF3B42" w:rsidP="00EA5047">
            <w:pPr>
              <w:jc w:val="both"/>
              <w:rPr>
                <w:bCs/>
                <w:sz w:val="20"/>
                <w:szCs w:val="20"/>
              </w:rPr>
            </w:pPr>
            <w:r w:rsidRPr="00EA5047">
              <w:rPr>
                <w:bCs/>
                <w:sz w:val="20"/>
                <w:szCs w:val="20"/>
              </w:rPr>
              <w:t>2006г.</w:t>
            </w:r>
          </w:p>
        </w:tc>
        <w:tc>
          <w:tcPr>
            <w:tcW w:w="1200" w:type="dxa"/>
          </w:tcPr>
          <w:p w:rsidR="00CF3B42" w:rsidRPr="00EA5047" w:rsidRDefault="00CF3B42" w:rsidP="00EA5047">
            <w:pPr>
              <w:jc w:val="both"/>
              <w:rPr>
                <w:bCs/>
                <w:sz w:val="20"/>
                <w:szCs w:val="20"/>
              </w:rPr>
            </w:pPr>
            <w:r w:rsidRPr="00EA5047">
              <w:rPr>
                <w:bCs/>
                <w:sz w:val="20"/>
                <w:szCs w:val="20"/>
              </w:rPr>
              <w:t>2007г.</w:t>
            </w:r>
          </w:p>
        </w:tc>
        <w:tc>
          <w:tcPr>
            <w:tcW w:w="1180" w:type="dxa"/>
          </w:tcPr>
          <w:p w:rsidR="00CF3B42" w:rsidRPr="00EA5047" w:rsidRDefault="00CF3B42" w:rsidP="00EA5047">
            <w:pPr>
              <w:jc w:val="both"/>
              <w:rPr>
                <w:bCs/>
                <w:sz w:val="20"/>
                <w:szCs w:val="20"/>
              </w:rPr>
            </w:pPr>
            <w:r w:rsidRPr="00EA5047">
              <w:rPr>
                <w:bCs/>
                <w:sz w:val="20"/>
                <w:szCs w:val="20"/>
              </w:rPr>
              <w:t>2008г.</w:t>
            </w:r>
          </w:p>
        </w:tc>
      </w:tr>
      <w:tr w:rsidR="00CF3B42" w:rsidRPr="00EA5047">
        <w:trPr>
          <w:tblHeader/>
          <w:jc w:val="right"/>
        </w:trPr>
        <w:tc>
          <w:tcPr>
            <w:tcW w:w="621" w:type="dxa"/>
          </w:tcPr>
          <w:p w:rsidR="00CF3B42" w:rsidRPr="00EA5047" w:rsidRDefault="00CF3B42" w:rsidP="00EA5047">
            <w:pPr>
              <w:jc w:val="both"/>
              <w:rPr>
                <w:bCs/>
                <w:sz w:val="20"/>
                <w:szCs w:val="20"/>
              </w:rPr>
            </w:pPr>
            <w:r w:rsidRPr="00EA5047">
              <w:rPr>
                <w:bCs/>
                <w:sz w:val="20"/>
                <w:szCs w:val="20"/>
              </w:rPr>
              <w:t>1</w:t>
            </w:r>
          </w:p>
        </w:tc>
        <w:tc>
          <w:tcPr>
            <w:tcW w:w="4853" w:type="dxa"/>
          </w:tcPr>
          <w:p w:rsidR="00CF3B42" w:rsidRPr="00EA5047" w:rsidRDefault="00CF3B42" w:rsidP="00EA5047">
            <w:pPr>
              <w:jc w:val="both"/>
              <w:rPr>
                <w:bCs/>
                <w:sz w:val="20"/>
                <w:szCs w:val="20"/>
              </w:rPr>
            </w:pPr>
            <w:r w:rsidRPr="00EA5047">
              <w:rPr>
                <w:bCs/>
                <w:sz w:val="20"/>
                <w:szCs w:val="20"/>
              </w:rPr>
              <w:t>2</w:t>
            </w:r>
          </w:p>
        </w:tc>
        <w:tc>
          <w:tcPr>
            <w:tcW w:w="1080" w:type="dxa"/>
          </w:tcPr>
          <w:p w:rsidR="00CF3B42" w:rsidRPr="00EA5047" w:rsidRDefault="00CF3B42" w:rsidP="00EA5047">
            <w:pPr>
              <w:jc w:val="both"/>
              <w:rPr>
                <w:bCs/>
                <w:sz w:val="20"/>
                <w:szCs w:val="20"/>
              </w:rPr>
            </w:pPr>
            <w:r w:rsidRPr="00EA5047">
              <w:rPr>
                <w:bCs/>
                <w:sz w:val="20"/>
                <w:szCs w:val="20"/>
              </w:rPr>
              <w:t>3</w:t>
            </w:r>
          </w:p>
        </w:tc>
        <w:tc>
          <w:tcPr>
            <w:tcW w:w="1126" w:type="dxa"/>
          </w:tcPr>
          <w:p w:rsidR="00CF3B42" w:rsidRPr="00EA5047" w:rsidRDefault="00CF3B42" w:rsidP="00EA5047">
            <w:pPr>
              <w:jc w:val="both"/>
              <w:rPr>
                <w:bCs/>
                <w:sz w:val="20"/>
                <w:szCs w:val="20"/>
              </w:rPr>
            </w:pPr>
            <w:r w:rsidRPr="00EA5047">
              <w:rPr>
                <w:bCs/>
                <w:sz w:val="20"/>
                <w:szCs w:val="20"/>
              </w:rPr>
              <w:t>4</w:t>
            </w:r>
          </w:p>
        </w:tc>
        <w:tc>
          <w:tcPr>
            <w:tcW w:w="1200" w:type="dxa"/>
          </w:tcPr>
          <w:p w:rsidR="00CF3B42" w:rsidRPr="00EA5047" w:rsidRDefault="00CF3B42" w:rsidP="00EA5047">
            <w:pPr>
              <w:jc w:val="both"/>
              <w:rPr>
                <w:bCs/>
                <w:sz w:val="20"/>
                <w:szCs w:val="20"/>
              </w:rPr>
            </w:pPr>
            <w:r w:rsidRPr="00EA5047">
              <w:rPr>
                <w:bCs/>
                <w:sz w:val="20"/>
                <w:szCs w:val="20"/>
              </w:rPr>
              <w:t>5</w:t>
            </w:r>
          </w:p>
        </w:tc>
        <w:tc>
          <w:tcPr>
            <w:tcW w:w="1180" w:type="dxa"/>
          </w:tcPr>
          <w:p w:rsidR="00CF3B42" w:rsidRPr="00EA5047" w:rsidRDefault="00CF3B42" w:rsidP="00EA5047">
            <w:pPr>
              <w:jc w:val="both"/>
              <w:rPr>
                <w:bCs/>
                <w:sz w:val="20"/>
                <w:szCs w:val="20"/>
              </w:rPr>
            </w:pPr>
            <w:r w:rsidRPr="00EA5047">
              <w:rPr>
                <w:bCs/>
                <w:sz w:val="20"/>
                <w:szCs w:val="20"/>
              </w:rPr>
              <w:t>6</w:t>
            </w:r>
          </w:p>
        </w:tc>
      </w:tr>
      <w:tr w:rsidR="00CF3B42" w:rsidRPr="00EA5047">
        <w:trPr>
          <w:jc w:val="right"/>
        </w:trPr>
        <w:tc>
          <w:tcPr>
            <w:tcW w:w="621" w:type="dxa"/>
          </w:tcPr>
          <w:p w:rsidR="00CF3B42" w:rsidRPr="00EA5047" w:rsidRDefault="00CF3B42" w:rsidP="00EA5047">
            <w:pPr>
              <w:jc w:val="both"/>
              <w:rPr>
                <w:sz w:val="20"/>
                <w:szCs w:val="20"/>
              </w:rPr>
            </w:pPr>
            <w:r w:rsidRPr="00EA5047">
              <w:rPr>
                <w:sz w:val="20"/>
                <w:szCs w:val="20"/>
              </w:rPr>
              <w:t>1.</w:t>
            </w:r>
          </w:p>
        </w:tc>
        <w:tc>
          <w:tcPr>
            <w:tcW w:w="4853" w:type="dxa"/>
          </w:tcPr>
          <w:p w:rsidR="00CF3B42" w:rsidRPr="00EA5047" w:rsidRDefault="00CF3B42" w:rsidP="00EA5047">
            <w:pPr>
              <w:jc w:val="both"/>
              <w:rPr>
                <w:sz w:val="20"/>
                <w:szCs w:val="20"/>
              </w:rPr>
            </w:pPr>
            <w:r w:rsidRPr="00EA5047">
              <w:rPr>
                <w:sz w:val="20"/>
                <w:szCs w:val="20"/>
              </w:rPr>
              <w:t xml:space="preserve">Среднемесячная заработная плата        </w:t>
            </w:r>
            <w:r w:rsidRPr="00EA5047">
              <w:rPr>
                <w:sz w:val="20"/>
                <w:szCs w:val="20"/>
              </w:rPr>
              <w:br/>
              <w:t xml:space="preserve">(руб./мес.), всего (данные облстата):                                </w:t>
            </w:r>
          </w:p>
        </w:tc>
        <w:tc>
          <w:tcPr>
            <w:tcW w:w="1080" w:type="dxa"/>
          </w:tcPr>
          <w:p w:rsidR="00CF3B42" w:rsidRPr="00EA5047" w:rsidRDefault="00CF3B42" w:rsidP="00EA5047">
            <w:pPr>
              <w:jc w:val="both"/>
              <w:rPr>
                <w:sz w:val="20"/>
                <w:szCs w:val="20"/>
              </w:rPr>
            </w:pPr>
            <w:r w:rsidRPr="00EA5047">
              <w:rPr>
                <w:sz w:val="20"/>
                <w:szCs w:val="20"/>
              </w:rPr>
              <w:t>3498,2</w:t>
            </w:r>
          </w:p>
        </w:tc>
        <w:tc>
          <w:tcPr>
            <w:tcW w:w="1126" w:type="dxa"/>
          </w:tcPr>
          <w:p w:rsidR="00CF3B42" w:rsidRPr="00EA5047" w:rsidRDefault="00CF3B42" w:rsidP="00EA5047">
            <w:pPr>
              <w:jc w:val="both"/>
              <w:rPr>
                <w:sz w:val="20"/>
                <w:szCs w:val="20"/>
              </w:rPr>
            </w:pPr>
            <w:r w:rsidRPr="00EA5047">
              <w:rPr>
                <w:sz w:val="20"/>
                <w:szCs w:val="20"/>
              </w:rPr>
              <w:t>4523,8</w:t>
            </w:r>
          </w:p>
        </w:tc>
        <w:tc>
          <w:tcPr>
            <w:tcW w:w="1200" w:type="dxa"/>
          </w:tcPr>
          <w:p w:rsidR="00CF3B42" w:rsidRPr="00EA5047" w:rsidRDefault="00CF3B42" w:rsidP="00EA5047">
            <w:pPr>
              <w:jc w:val="both"/>
              <w:rPr>
                <w:sz w:val="20"/>
                <w:szCs w:val="20"/>
              </w:rPr>
            </w:pPr>
            <w:r w:rsidRPr="00EA5047">
              <w:rPr>
                <w:sz w:val="20"/>
                <w:szCs w:val="20"/>
              </w:rPr>
              <w:t>5901,9</w:t>
            </w:r>
          </w:p>
        </w:tc>
        <w:tc>
          <w:tcPr>
            <w:tcW w:w="1180" w:type="dxa"/>
          </w:tcPr>
          <w:p w:rsidR="00CF3B42" w:rsidRPr="00EA5047" w:rsidRDefault="00CF3B42" w:rsidP="00EA5047">
            <w:pPr>
              <w:jc w:val="both"/>
              <w:rPr>
                <w:sz w:val="20"/>
                <w:szCs w:val="20"/>
              </w:rPr>
            </w:pPr>
            <w:r w:rsidRPr="00EA5047">
              <w:rPr>
                <w:sz w:val="20"/>
                <w:szCs w:val="20"/>
              </w:rPr>
              <w:t>8027,0</w:t>
            </w:r>
          </w:p>
        </w:tc>
      </w:tr>
      <w:tr w:rsidR="00CF3B42" w:rsidRPr="00EA5047">
        <w:trPr>
          <w:jc w:val="right"/>
        </w:trPr>
        <w:tc>
          <w:tcPr>
            <w:tcW w:w="621" w:type="dxa"/>
          </w:tcPr>
          <w:p w:rsidR="00CF3B42" w:rsidRPr="00EA5047" w:rsidRDefault="00CF3B42" w:rsidP="00EA5047">
            <w:pPr>
              <w:jc w:val="both"/>
              <w:rPr>
                <w:sz w:val="20"/>
                <w:szCs w:val="20"/>
              </w:rPr>
            </w:pPr>
          </w:p>
        </w:tc>
        <w:tc>
          <w:tcPr>
            <w:tcW w:w="4853" w:type="dxa"/>
          </w:tcPr>
          <w:p w:rsidR="00CF3B42" w:rsidRPr="00EA5047" w:rsidRDefault="00CF3B42" w:rsidP="00EA5047">
            <w:pPr>
              <w:jc w:val="both"/>
              <w:rPr>
                <w:sz w:val="20"/>
                <w:szCs w:val="20"/>
              </w:rPr>
            </w:pPr>
            <w:r w:rsidRPr="00EA5047">
              <w:rPr>
                <w:sz w:val="20"/>
                <w:szCs w:val="20"/>
              </w:rPr>
              <w:t xml:space="preserve">в том числе по отраслям: Промышленность   </w:t>
            </w:r>
          </w:p>
          <w:p w:rsidR="00CF3B42" w:rsidRPr="00EA5047" w:rsidRDefault="00CF3B42" w:rsidP="00EA5047">
            <w:pPr>
              <w:jc w:val="both"/>
              <w:rPr>
                <w:sz w:val="20"/>
                <w:szCs w:val="20"/>
              </w:rPr>
            </w:pPr>
            <w:r w:rsidRPr="00EA5047">
              <w:rPr>
                <w:sz w:val="20"/>
                <w:szCs w:val="20"/>
              </w:rPr>
              <w:t xml:space="preserve">                 (данные адм. района)</w:t>
            </w:r>
          </w:p>
        </w:tc>
        <w:tc>
          <w:tcPr>
            <w:tcW w:w="1080" w:type="dxa"/>
          </w:tcPr>
          <w:p w:rsidR="00CF3B42" w:rsidRPr="00EA5047" w:rsidRDefault="00CF3B42" w:rsidP="00EA5047">
            <w:pPr>
              <w:jc w:val="both"/>
              <w:rPr>
                <w:sz w:val="20"/>
                <w:szCs w:val="20"/>
              </w:rPr>
            </w:pPr>
            <w:r w:rsidRPr="00EA5047">
              <w:rPr>
                <w:sz w:val="20"/>
                <w:szCs w:val="20"/>
              </w:rPr>
              <w:t>2764,8</w:t>
            </w:r>
          </w:p>
        </w:tc>
        <w:tc>
          <w:tcPr>
            <w:tcW w:w="1126" w:type="dxa"/>
          </w:tcPr>
          <w:p w:rsidR="00CF3B42" w:rsidRPr="00EA5047" w:rsidRDefault="00CF3B42" w:rsidP="00EA5047">
            <w:pPr>
              <w:jc w:val="both"/>
              <w:rPr>
                <w:sz w:val="20"/>
                <w:szCs w:val="20"/>
              </w:rPr>
            </w:pPr>
            <w:r w:rsidRPr="00EA5047">
              <w:rPr>
                <w:sz w:val="20"/>
                <w:szCs w:val="20"/>
              </w:rPr>
              <w:t>4804,2</w:t>
            </w:r>
          </w:p>
        </w:tc>
        <w:tc>
          <w:tcPr>
            <w:tcW w:w="1200" w:type="dxa"/>
          </w:tcPr>
          <w:p w:rsidR="00CF3B42" w:rsidRPr="00EA5047" w:rsidRDefault="00CF3B42" w:rsidP="00EA5047">
            <w:pPr>
              <w:jc w:val="both"/>
              <w:rPr>
                <w:sz w:val="20"/>
                <w:szCs w:val="20"/>
              </w:rPr>
            </w:pPr>
            <w:r w:rsidRPr="00EA5047">
              <w:rPr>
                <w:sz w:val="20"/>
                <w:szCs w:val="20"/>
              </w:rPr>
              <w:t>6487,7</w:t>
            </w:r>
          </w:p>
        </w:tc>
        <w:tc>
          <w:tcPr>
            <w:tcW w:w="1180" w:type="dxa"/>
          </w:tcPr>
          <w:p w:rsidR="00CF3B42" w:rsidRPr="00EA5047" w:rsidRDefault="00CF3B42" w:rsidP="00EA5047">
            <w:pPr>
              <w:jc w:val="both"/>
              <w:rPr>
                <w:sz w:val="20"/>
                <w:szCs w:val="20"/>
              </w:rPr>
            </w:pPr>
            <w:r w:rsidRPr="00EA5047">
              <w:rPr>
                <w:sz w:val="20"/>
                <w:szCs w:val="20"/>
              </w:rPr>
              <w:t>8297,2</w:t>
            </w:r>
          </w:p>
        </w:tc>
      </w:tr>
      <w:tr w:rsidR="00CF3B42" w:rsidRPr="00EA5047">
        <w:trPr>
          <w:trHeight w:val="218"/>
          <w:jc w:val="right"/>
        </w:trPr>
        <w:tc>
          <w:tcPr>
            <w:tcW w:w="621" w:type="dxa"/>
          </w:tcPr>
          <w:p w:rsidR="00CF3B42" w:rsidRPr="00EA5047" w:rsidRDefault="00CF3B42" w:rsidP="00EA5047">
            <w:pPr>
              <w:jc w:val="both"/>
              <w:rPr>
                <w:sz w:val="20"/>
                <w:szCs w:val="20"/>
              </w:rPr>
            </w:pPr>
          </w:p>
        </w:tc>
        <w:tc>
          <w:tcPr>
            <w:tcW w:w="4853" w:type="dxa"/>
          </w:tcPr>
          <w:p w:rsidR="00CF3B42" w:rsidRPr="00EA5047" w:rsidRDefault="00CF3B42" w:rsidP="00EA5047">
            <w:pPr>
              <w:jc w:val="both"/>
              <w:rPr>
                <w:sz w:val="20"/>
                <w:szCs w:val="20"/>
              </w:rPr>
            </w:pPr>
            <w:r w:rsidRPr="00EA5047">
              <w:rPr>
                <w:sz w:val="20"/>
                <w:szCs w:val="20"/>
              </w:rPr>
              <w:t xml:space="preserve">                 Транспорт и связь</w:t>
            </w:r>
          </w:p>
        </w:tc>
        <w:tc>
          <w:tcPr>
            <w:tcW w:w="1080" w:type="dxa"/>
          </w:tcPr>
          <w:p w:rsidR="00CF3B42" w:rsidRPr="00EA5047" w:rsidRDefault="00CF3B42" w:rsidP="00EA5047">
            <w:pPr>
              <w:jc w:val="both"/>
              <w:rPr>
                <w:sz w:val="20"/>
                <w:szCs w:val="20"/>
              </w:rPr>
            </w:pPr>
            <w:r w:rsidRPr="00EA5047">
              <w:rPr>
                <w:sz w:val="20"/>
                <w:szCs w:val="20"/>
              </w:rPr>
              <w:t>3937,7</w:t>
            </w:r>
          </w:p>
        </w:tc>
        <w:tc>
          <w:tcPr>
            <w:tcW w:w="1126" w:type="dxa"/>
          </w:tcPr>
          <w:p w:rsidR="00CF3B42" w:rsidRPr="00EA5047" w:rsidRDefault="00CF3B42" w:rsidP="00EA5047">
            <w:pPr>
              <w:jc w:val="both"/>
              <w:rPr>
                <w:sz w:val="20"/>
                <w:szCs w:val="20"/>
              </w:rPr>
            </w:pPr>
            <w:r w:rsidRPr="00EA5047">
              <w:rPr>
                <w:sz w:val="20"/>
                <w:szCs w:val="20"/>
              </w:rPr>
              <w:t>4489,3</w:t>
            </w:r>
          </w:p>
        </w:tc>
        <w:tc>
          <w:tcPr>
            <w:tcW w:w="1200" w:type="dxa"/>
          </w:tcPr>
          <w:p w:rsidR="00CF3B42" w:rsidRPr="00EA5047" w:rsidRDefault="00CF3B42" w:rsidP="00EA5047">
            <w:pPr>
              <w:jc w:val="both"/>
              <w:rPr>
                <w:sz w:val="20"/>
                <w:szCs w:val="20"/>
              </w:rPr>
            </w:pPr>
            <w:r w:rsidRPr="00EA5047">
              <w:rPr>
                <w:sz w:val="20"/>
                <w:szCs w:val="20"/>
              </w:rPr>
              <w:t>5346,7</w:t>
            </w:r>
          </w:p>
        </w:tc>
        <w:tc>
          <w:tcPr>
            <w:tcW w:w="1180" w:type="dxa"/>
          </w:tcPr>
          <w:p w:rsidR="00CF3B42" w:rsidRPr="00EA5047" w:rsidRDefault="00CF3B42" w:rsidP="00EA5047">
            <w:pPr>
              <w:jc w:val="both"/>
              <w:rPr>
                <w:sz w:val="20"/>
                <w:szCs w:val="20"/>
              </w:rPr>
            </w:pPr>
            <w:r w:rsidRPr="00EA5047">
              <w:rPr>
                <w:sz w:val="20"/>
                <w:szCs w:val="20"/>
              </w:rPr>
              <w:t>5825,9</w:t>
            </w:r>
          </w:p>
        </w:tc>
      </w:tr>
      <w:tr w:rsidR="00CF3B42" w:rsidRPr="00EA5047">
        <w:trPr>
          <w:jc w:val="right"/>
        </w:trPr>
        <w:tc>
          <w:tcPr>
            <w:tcW w:w="621" w:type="dxa"/>
          </w:tcPr>
          <w:p w:rsidR="00CF3B42" w:rsidRPr="00EA5047" w:rsidRDefault="00CF3B42" w:rsidP="00EA5047">
            <w:pPr>
              <w:jc w:val="both"/>
              <w:rPr>
                <w:sz w:val="20"/>
                <w:szCs w:val="20"/>
              </w:rPr>
            </w:pPr>
          </w:p>
        </w:tc>
        <w:tc>
          <w:tcPr>
            <w:tcW w:w="4853" w:type="dxa"/>
          </w:tcPr>
          <w:p w:rsidR="00CF3B42" w:rsidRPr="00EA5047" w:rsidRDefault="00CF3B42" w:rsidP="00EA5047">
            <w:pPr>
              <w:jc w:val="both"/>
              <w:rPr>
                <w:sz w:val="20"/>
                <w:szCs w:val="20"/>
              </w:rPr>
            </w:pPr>
            <w:r w:rsidRPr="00EA5047">
              <w:rPr>
                <w:sz w:val="20"/>
                <w:szCs w:val="20"/>
              </w:rPr>
              <w:t xml:space="preserve">                 Торговля и общественное питание</w:t>
            </w:r>
          </w:p>
        </w:tc>
        <w:tc>
          <w:tcPr>
            <w:tcW w:w="1080" w:type="dxa"/>
          </w:tcPr>
          <w:p w:rsidR="00CF3B42" w:rsidRPr="00EA5047" w:rsidRDefault="00CF3B42" w:rsidP="00EA5047">
            <w:pPr>
              <w:jc w:val="both"/>
              <w:rPr>
                <w:sz w:val="20"/>
                <w:szCs w:val="20"/>
              </w:rPr>
            </w:pPr>
            <w:r w:rsidRPr="00EA5047">
              <w:rPr>
                <w:sz w:val="20"/>
                <w:szCs w:val="20"/>
              </w:rPr>
              <w:t>1731,1</w:t>
            </w:r>
          </w:p>
        </w:tc>
        <w:tc>
          <w:tcPr>
            <w:tcW w:w="1126" w:type="dxa"/>
          </w:tcPr>
          <w:p w:rsidR="00CF3B42" w:rsidRPr="00EA5047" w:rsidRDefault="00CF3B42" w:rsidP="00EA5047">
            <w:pPr>
              <w:jc w:val="both"/>
              <w:rPr>
                <w:sz w:val="20"/>
                <w:szCs w:val="20"/>
              </w:rPr>
            </w:pPr>
            <w:r w:rsidRPr="00EA5047">
              <w:rPr>
                <w:sz w:val="20"/>
                <w:szCs w:val="20"/>
              </w:rPr>
              <w:t>2194,4</w:t>
            </w:r>
          </w:p>
        </w:tc>
        <w:tc>
          <w:tcPr>
            <w:tcW w:w="1200" w:type="dxa"/>
          </w:tcPr>
          <w:p w:rsidR="00CF3B42" w:rsidRPr="00EA5047" w:rsidRDefault="00CF3B42" w:rsidP="00EA5047">
            <w:pPr>
              <w:jc w:val="both"/>
              <w:rPr>
                <w:sz w:val="20"/>
                <w:szCs w:val="20"/>
              </w:rPr>
            </w:pPr>
            <w:r w:rsidRPr="00EA5047">
              <w:rPr>
                <w:sz w:val="20"/>
                <w:szCs w:val="20"/>
              </w:rPr>
              <w:t>3076,2</w:t>
            </w:r>
          </w:p>
        </w:tc>
        <w:tc>
          <w:tcPr>
            <w:tcW w:w="1180" w:type="dxa"/>
          </w:tcPr>
          <w:p w:rsidR="00CF3B42" w:rsidRPr="00EA5047" w:rsidRDefault="00CF3B42" w:rsidP="00EA5047">
            <w:pPr>
              <w:jc w:val="both"/>
              <w:rPr>
                <w:sz w:val="20"/>
                <w:szCs w:val="20"/>
              </w:rPr>
            </w:pPr>
            <w:r w:rsidRPr="00EA5047">
              <w:rPr>
                <w:sz w:val="20"/>
                <w:szCs w:val="20"/>
              </w:rPr>
              <w:t>4243,0</w:t>
            </w:r>
          </w:p>
        </w:tc>
      </w:tr>
      <w:tr w:rsidR="00CF3B42" w:rsidRPr="00EA5047">
        <w:trPr>
          <w:jc w:val="right"/>
        </w:trPr>
        <w:tc>
          <w:tcPr>
            <w:tcW w:w="621" w:type="dxa"/>
          </w:tcPr>
          <w:p w:rsidR="00CF3B42" w:rsidRPr="00EA5047" w:rsidRDefault="00CF3B42" w:rsidP="00EA5047">
            <w:pPr>
              <w:jc w:val="both"/>
              <w:rPr>
                <w:sz w:val="20"/>
                <w:szCs w:val="20"/>
              </w:rPr>
            </w:pPr>
          </w:p>
        </w:tc>
        <w:tc>
          <w:tcPr>
            <w:tcW w:w="4853" w:type="dxa"/>
          </w:tcPr>
          <w:p w:rsidR="00CF3B42" w:rsidRPr="00EA5047" w:rsidRDefault="00CF3B42" w:rsidP="00EA5047">
            <w:pPr>
              <w:jc w:val="both"/>
              <w:rPr>
                <w:sz w:val="20"/>
                <w:szCs w:val="20"/>
              </w:rPr>
            </w:pPr>
            <w:r w:rsidRPr="00EA5047">
              <w:rPr>
                <w:sz w:val="20"/>
                <w:szCs w:val="20"/>
              </w:rPr>
              <w:t xml:space="preserve">                 Строительство</w:t>
            </w:r>
          </w:p>
        </w:tc>
        <w:tc>
          <w:tcPr>
            <w:tcW w:w="1080" w:type="dxa"/>
          </w:tcPr>
          <w:p w:rsidR="00CF3B42" w:rsidRPr="00EA5047" w:rsidRDefault="00CF3B42" w:rsidP="00EA5047">
            <w:pPr>
              <w:jc w:val="both"/>
              <w:rPr>
                <w:sz w:val="20"/>
                <w:szCs w:val="20"/>
              </w:rPr>
            </w:pPr>
            <w:r w:rsidRPr="00EA5047">
              <w:rPr>
                <w:sz w:val="20"/>
                <w:szCs w:val="20"/>
              </w:rPr>
              <w:t>2715,8</w:t>
            </w:r>
          </w:p>
        </w:tc>
        <w:tc>
          <w:tcPr>
            <w:tcW w:w="1126" w:type="dxa"/>
          </w:tcPr>
          <w:p w:rsidR="00CF3B42" w:rsidRPr="00EA5047" w:rsidRDefault="00CF3B42" w:rsidP="00EA5047">
            <w:pPr>
              <w:jc w:val="both"/>
              <w:rPr>
                <w:sz w:val="20"/>
                <w:szCs w:val="20"/>
              </w:rPr>
            </w:pPr>
            <w:r w:rsidRPr="00EA5047">
              <w:rPr>
                <w:sz w:val="20"/>
                <w:szCs w:val="20"/>
              </w:rPr>
              <w:t>3764,7</w:t>
            </w:r>
          </w:p>
        </w:tc>
        <w:tc>
          <w:tcPr>
            <w:tcW w:w="1200" w:type="dxa"/>
          </w:tcPr>
          <w:p w:rsidR="00CF3B42" w:rsidRPr="00EA5047" w:rsidRDefault="00CF3B42" w:rsidP="00EA5047">
            <w:pPr>
              <w:jc w:val="both"/>
              <w:rPr>
                <w:sz w:val="20"/>
                <w:szCs w:val="20"/>
              </w:rPr>
            </w:pPr>
            <w:r w:rsidRPr="00EA5047">
              <w:rPr>
                <w:sz w:val="20"/>
                <w:szCs w:val="20"/>
              </w:rPr>
              <w:t>5558,1</w:t>
            </w:r>
          </w:p>
        </w:tc>
        <w:tc>
          <w:tcPr>
            <w:tcW w:w="1180" w:type="dxa"/>
          </w:tcPr>
          <w:p w:rsidR="00CF3B42" w:rsidRPr="00EA5047" w:rsidRDefault="00CF3B42" w:rsidP="00EA5047">
            <w:pPr>
              <w:jc w:val="both"/>
              <w:rPr>
                <w:sz w:val="20"/>
                <w:szCs w:val="20"/>
              </w:rPr>
            </w:pPr>
            <w:r w:rsidRPr="00EA5047">
              <w:rPr>
                <w:sz w:val="20"/>
                <w:szCs w:val="20"/>
              </w:rPr>
              <w:t>7723,5</w:t>
            </w:r>
          </w:p>
        </w:tc>
      </w:tr>
      <w:tr w:rsidR="00CF3B42" w:rsidRPr="00EA5047">
        <w:trPr>
          <w:jc w:val="right"/>
        </w:trPr>
        <w:tc>
          <w:tcPr>
            <w:tcW w:w="621" w:type="dxa"/>
          </w:tcPr>
          <w:p w:rsidR="00CF3B42" w:rsidRPr="00EA5047" w:rsidRDefault="00CF3B42" w:rsidP="00EA5047">
            <w:pPr>
              <w:jc w:val="both"/>
              <w:rPr>
                <w:sz w:val="20"/>
                <w:szCs w:val="20"/>
              </w:rPr>
            </w:pPr>
          </w:p>
        </w:tc>
        <w:tc>
          <w:tcPr>
            <w:tcW w:w="4853" w:type="dxa"/>
          </w:tcPr>
          <w:p w:rsidR="00CF3B42" w:rsidRPr="00EA5047" w:rsidRDefault="00CF3B42" w:rsidP="00EA5047">
            <w:pPr>
              <w:jc w:val="both"/>
              <w:rPr>
                <w:sz w:val="20"/>
                <w:szCs w:val="20"/>
              </w:rPr>
            </w:pPr>
            <w:r w:rsidRPr="00EA5047">
              <w:rPr>
                <w:sz w:val="20"/>
                <w:szCs w:val="20"/>
              </w:rPr>
              <w:t>Жилищно-коммунальное хозяйство</w:t>
            </w:r>
          </w:p>
        </w:tc>
        <w:tc>
          <w:tcPr>
            <w:tcW w:w="1080" w:type="dxa"/>
          </w:tcPr>
          <w:p w:rsidR="00CF3B42" w:rsidRPr="00EA5047" w:rsidRDefault="00CF3B42" w:rsidP="00EA5047">
            <w:pPr>
              <w:jc w:val="both"/>
              <w:rPr>
                <w:sz w:val="20"/>
                <w:szCs w:val="20"/>
              </w:rPr>
            </w:pPr>
            <w:r w:rsidRPr="00EA5047">
              <w:rPr>
                <w:sz w:val="20"/>
                <w:szCs w:val="20"/>
              </w:rPr>
              <w:t>3124,3</w:t>
            </w:r>
          </w:p>
        </w:tc>
        <w:tc>
          <w:tcPr>
            <w:tcW w:w="1126" w:type="dxa"/>
          </w:tcPr>
          <w:p w:rsidR="00CF3B42" w:rsidRPr="00EA5047" w:rsidRDefault="00CF3B42" w:rsidP="00EA5047">
            <w:pPr>
              <w:jc w:val="both"/>
              <w:rPr>
                <w:sz w:val="20"/>
                <w:szCs w:val="20"/>
              </w:rPr>
            </w:pPr>
            <w:r w:rsidRPr="00EA5047">
              <w:rPr>
                <w:sz w:val="20"/>
                <w:szCs w:val="20"/>
              </w:rPr>
              <w:t>3448,3</w:t>
            </w:r>
          </w:p>
        </w:tc>
        <w:tc>
          <w:tcPr>
            <w:tcW w:w="1200" w:type="dxa"/>
          </w:tcPr>
          <w:p w:rsidR="00CF3B42" w:rsidRPr="00EA5047" w:rsidRDefault="00CF3B42" w:rsidP="00EA5047">
            <w:pPr>
              <w:jc w:val="both"/>
              <w:rPr>
                <w:sz w:val="20"/>
                <w:szCs w:val="20"/>
              </w:rPr>
            </w:pPr>
            <w:r w:rsidRPr="00EA5047">
              <w:rPr>
                <w:sz w:val="20"/>
                <w:szCs w:val="20"/>
              </w:rPr>
              <w:t>4445,8</w:t>
            </w:r>
          </w:p>
        </w:tc>
        <w:tc>
          <w:tcPr>
            <w:tcW w:w="1180" w:type="dxa"/>
          </w:tcPr>
          <w:p w:rsidR="00CF3B42" w:rsidRPr="00EA5047" w:rsidRDefault="00CF3B42" w:rsidP="00EA5047">
            <w:pPr>
              <w:jc w:val="both"/>
              <w:rPr>
                <w:sz w:val="20"/>
                <w:szCs w:val="20"/>
              </w:rPr>
            </w:pPr>
            <w:r w:rsidRPr="00EA5047">
              <w:rPr>
                <w:sz w:val="20"/>
                <w:szCs w:val="20"/>
              </w:rPr>
              <w:t>5209,5</w:t>
            </w:r>
          </w:p>
        </w:tc>
      </w:tr>
      <w:tr w:rsidR="00CF3B42" w:rsidRPr="00EA5047">
        <w:trPr>
          <w:jc w:val="right"/>
        </w:trPr>
        <w:tc>
          <w:tcPr>
            <w:tcW w:w="621" w:type="dxa"/>
          </w:tcPr>
          <w:p w:rsidR="00CF3B42" w:rsidRPr="00EA5047" w:rsidRDefault="00CF3B42" w:rsidP="00EA5047">
            <w:pPr>
              <w:jc w:val="both"/>
              <w:rPr>
                <w:sz w:val="20"/>
                <w:szCs w:val="20"/>
              </w:rPr>
            </w:pPr>
          </w:p>
        </w:tc>
        <w:tc>
          <w:tcPr>
            <w:tcW w:w="4853" w:type="dxa"/>
          </w:tcPr>
          <w:p w:rsidR="00CF3B42" w:rsidRPr="00EA5047" w:rsidRDefault="00CF3B42" w:rsidP="00EA5047">
            <w:pPr>
              <w:jc w:val="both"/>
              <w:rPr>
                <w:sz w:val="20"/>
                <w:szCs w:val="20"/>
              </w:rPr>
            </w:pPr>
            <w:r w:rsidRPr="00EA5047">
              <w:rPr>
                <w:sz w:val="20"/>
                <w:szCs w:val="20"/>
              </w:rPr>
              <w:t xml:space="preserve">                 Здравоохранение и соцобслуживание</w:t>
            </w:r>
          </w:p>
        </w:tc>
        <w:tc>
          <w:tcPr>
            <w:tcW w:w="1080" w:type="dxa"/>
          </w:tcPr>
          <w:p w:rsidR="00CF3B42" w:rsidRPr="00EA5047" w:rsidRDefault="00CF3B42" w:rsidP="00EA5047">
            <w:pPr>
              <w:jc w:val="both"/>
              <w:rPr>
                <w:sz w:val="20"/>
                <w:szCs w:val="20"/>
              </w:rPr>
            </w:pPr>
            <w:r w:rsidRPr="00EA5047">
              <w:rPr>
                <w:sz w:val="20"/>
                <w:szCs w:val="20"/>
              </w:rPr>
              <w:t>2959,6</w:t>
            </w:r>
          </w:p>
        </w:tc>
        <w:tc>
          <w:tcPr>
            <w:tcW w:w="1126" w:type="dxa"/>
          </w:tcPr>
          <w:p w:rsidR="00CF3B42" w:rsidRPr="00EA5047" w:rsidRDefault="00CF3B42" w:rsidP="00EA5047">
            <w:pPr>
              <w:jc w:val="both"/>
              <w:rPr>
                <w:sz w:val="20"/>
                <w:szCs w:val="20"/>
              </w:rPr>
            </w:pPr>
            <w:r w:rsidRPr="00EA5047">
              <w:rPr>
                <w:sz w:val="20"/>
                <w:szCs w:val="20"/>
              </w:rPr>
              <w:t>4244,0</w:t>
            </w:r>
          </w:p>
        </w:tc>
        <w:tc>
          <w:tcPr>
            <w:tcW w:w="1200" w:type="dxa"/>
          </w:tcPr>
          <w:p w:rsidR="00CF3B42" w:rsidRPr="00EA5047" w:rsidRDefault="00CF3B42" w:rsidP="00EA5047">
            <w:pPr>
              <w:jc w:val="both"/>
              <w:rPr>
                <w:sz w:val="20"/>
                <w:szCs w:val="20"/>
              </w:rPr>
            </w:pPr>
            <w:r w:rsidRPr="00EA5047">
              <w:rPr>
                <w:sz w:val="20"/>
                <w:szCs w:val="20"/>
              </w:rPr>
              <w:t>6638,0</w:t>
            </w:r>
          </w:p>
        </w:tc>
        <w:tc>
          <w:tcPr>
            <w:tcW w:w="1180" w:type="dxa"/>
          </w:tcPr>
          <w:p w:rsidR="00CF3B42" w:rsidRPr="00EA5047" w:rsidRDefault="00CF3B42" w:rsidP="00EA5047">
            <w:pPr>
              <w:jc w:val="both"/>
              <w:rPr>
                <w:sz w:val="20"/>
                <w:szCs w:val="20"/>
              </w:rPr>
            </w:pPr>
            <w:r w:rsidRPr="00EA5047">
              <w:rPr>
                <w:sz w:val="20"/>
                <w:szCs w:val="20"/>
              </w:rPr>
              <w:t>6583,0</w:t>
            </w:r>
          </w:p>
        </w:tc>
      </w:tr>
      <w:tr w:rsidR="00CF3B42" w:rsidRPr="00EA5047">
        <w:trPr>
          <w:jc w:val="right"/>
        </w:trPr>
        <w:tc>
          <w:tcPr>
            <w:tcW w:w="621" w:type="dxa"/>
          </w:tcPr>
          <w:p w:rsidR="00CF3B42" w:rsidRPr="00EA5047" w:rsidRDefault="00CF3B42" w:rsidP="00EA5047">
            <w:pPr>
              <w:jc w:val="both"/>
              <w:rPr>
                <w:sz w:val="20"/>
                <w:szCs w:val="20"/>
              </w:rPr>
            </w:pPr>
          </w:p>
        </w:tc>
        <w:tc>
          <w:tcPr>
            <w:tcW w:w="4853" w:type="dxa"/>
          </w:tcPr>
          <w:p w:rsidR="00CF3B42" w:rsidRPr="00EA5047" w:rsidRDefault="00CF3B42" w:rsidP="00EA5047">
            <w:pPr>
              <w:jc w:val="both"/>
              <w:rPr>
                <w:sz w:val="20"/>
                <w:szCs w:val="20"/>
              </w:rPr>
            </w:pPr>
            <w:r w:rsidRPr="00EA5047">
              <w:rPr>
                <w:sz w:val="20"/>
                <w:szCs w:val="20"/>
              </w:rPr>
              <w:t xml:space="preserve">                 Образование</w:t>
            </w:r>
          </w:p>
        </w:tc>
        <w:tc>
          <w:tcPr>
            <w:tcW w:w="1080" w:type="dxa"/>
          </w:tcPr>
          <w:p w:rsidR="00CF3B42" w:rsidRPr="00EA5047" w:rsidRDefault="00CF3B42" w:rsidP="00EA5047">
            <w:pPr>
              <w:jc w:val="both"/>
              <w:rPr>
                <w:sz w:val="20"/>
                <w:szCs w:val="20"/>
              </w:rPr>
            </w:pPr>
            <w:r w:rsidRPr="00EA5047">
              <w:rPr>
                <w:sz w:val="20"/>
                <w:szCs w:val="20"/>
              </w:rPr>
              <w:t>3249,1</w:t>
            </w:r>
          </w:p>
        </w:tc>
        <w:tc>
          <w:tcPr>
            <w:tcW w:w="1126" w:type="dxa"/>
          </w:tcPr>
          <w:p w:rsidR="00CF3B42" w:rsidRPr="00EA5047" w:rsidRDefault="00CF3B42" w:rsidP="00EA5047">
            <w:pPr>
              <w:jc w:val="both"/>
              <w:rPr>
                <w:sz w:val="20"/>
                <w:szCs w:val="20"/>
              </w:rPr>
            </w:pPr>
            <w:r w:rsidRPr="00EA5047">
              <w:rPr>
                <w:sz w:val="20"/>
                <w:szCs w:val="20"/>
              </w:rPr>
              <w:t>4384,3</w:t>
            </w:r>
          </w:p>
        </w:tc>
        <w:tc>
          <w:tcPr>
            <w:tcW w:w="1200" w:type="dxa"/>
          </w:tcPr>
          <w:p w:rsidR="00CF3B42" w:rsidRPr="00EA5047" w:rsidRDefault="00CF3B42" w:rsidP="00EA5047">
            <w:pPr>
              <w:jc w:val="both"/>
              <w:rPr>
                <w:sz w:val="20"/>
                <w:szCs w:val="20"/>
              </w:rPr>
            </w:pPr>
            <w:r w:rsidRPr="00EA5047">
              <w:rPr>
                <w:sz w:val="20"/>
                <w:szCs w:val="20"/>
              </w:rPr>
              <w:t>5367,7</w:t>
            </w:r>
          </w:p>
        </w:tc>
        <w:tc>
          <w:tcPr>
            <w:tcW w:w="1180" w:type="dxa"/>
          </w:tcPr>
          <w:p w:rsidR="00CF3B42" w:rsidRPr="00EA5047" w:rsidRDefault="00CF3B42" w:rsidP="00EA5047">
            <w:pPr>
              <w:jc w:val="both"/>
              <w:rPr>
                <w:sz w:val="20"/>
                <w:szCs w:val="20"/>
              </w:rPr>
            </w:pPr>
            <w:r w:rsidRPr="00EA5047">
              <w:rPr>
                <w:sz w:val="20"/>
                <w:szCs w:val="20"/>
              </w:rPr>
              <w:t>7073,2</w:t>
            </w:r>
          </w:p>
        </w:tc>
      </w:tr>
      <w:tr w:rsidR="00CF3B42" w:rsidRPr="00EA5047">
        <w:trPr>
          <w:jc w:val="right"/>
        </w:trPr>
        <w:tc>
          <w:tcPr>
            <w:tcW w:w="621" w:type="dxa"/>
          </w:tcPr>
          <w:p w:rsidR="00CF3B42" w:rsidRPr="00EA5047" w:rsidRDefault="00CF3B42" w:rsidP="00EA5047">
            <w:pPr>
              <w:jc w:val="both"/>
              <w:rPr>
                <w:sz w:val="20"/>
                <w:szCs w:val="20"/>
              </w:rPr>
            </w:pPr>
          </w:p>
        </w:tc>
        <w:tc>
          <w:tcPr>
            <w:tcW w:w="4853" w:type="dxa"/>
          </w:tcPr>
          <w:p w:rsidR="00CF3B42" w:rsidRPr="00EA5047" w:rsidRDefault="00CF3B42" w:rsidP="00EA5047">
            <w:pPr>
              <w:jc w:val="both"/>
              <w:rPr>
                <w:sz w:val="20"/>
                <w:szCs w:val="20"/>
              </w:rPr>
            </w:pPr>
            <w:r w:rsidRPr="00EA5047">
              <w:rPr>
                <w:sz w:val="20"/>
                <w:szCs w:val="20"/>
              </w:rPr>
              <w:t>Кредитование, финансирование, страхование</w:t>
            </w:r>
          </w:p>
        </w:tc>
        <w:tc>
          <w:tcPr>
            <w:tcW w:w="1080" w:type="dxa"/>
          </w:tcPr>
          <w:p w:rsidR="00CF3B42" w:rsidRPr="00EA5047" w:rsidRDefault="00CF3B42" w:rsidP="00EA5047">
            <w:pPr>
              <w:jc w:val="both"/>
              <w:rPr>
                <w:sz w:val="20"/>
                <w:szCs w:val="20"/>
              </w:rPr>
            </w:pPr>
            <w:r w:rsidRPr="00EA5047">
              <w:rPr>
                <w:sz w:val="20"/>
                <w:szCs w:val="20"/>
              </w:rPr>
              <w:t>5111,3</w:t>
            </w:r>
          </w:p>
        </w:tc>
        <w:tc>
          <w:tcPr>
            <w:tcW w:w="1126" w:type="dxa"/>
          </w:tcPr>
          <w:p w:rsidR="00CF3B42" w:rsidRPr="00EA5047" w:rsidRDefault="00CF3B42" w:rsidP="00EA5047">
            <w:pPr>
              <w:jc w:val="both"/>
              <w:rPr>
                <w:sz w:val="20"/>
                <w:szCs w:val="20"/>
              </w:rPr>
            </w:pPr>
            <w:r w:rsidRPr="00EA5047">
              <w:rPr>
                <w:sz w:val="20"/>
                <w:szCs w:val="20"/>
              </w:rPr>
              <w:t>6150,4</w:t>
            </w:r>
          </w:p>
        </w:tc>
        <w:tc>
          <w:tcPr>
            <w:tcW w:w="1200" w:type="dxa"/>
          </w:tcPr>
          <w:p w:rsidR="00CF3B42" w:rsidRPr="00EA5047" w:rsidRDefault="00CF3B42" w:rsidP="00EA5047">
            <w:pPr>
              <w:jc w:val="both"/>
              <w:rPr>
                <w:sz w:val="20"/>
                <w:szCs w:val="20"/>
              </w:rPr>
            </w:pPr>
            <w:r w:rsidRPr="00EA5047">
              <w:rPr>
                <w:sz w:val="20"/>
                <w:szCs w:val="20"/>
              </w:rPr>
              <w:t>8076,2</w:t>
            </w:r>
          </w:p>
        </w:tc>
        <w:tc>
          <w:tcPr>
            <w:tcW w:w="1180" w:type="dxa"/>
          </w:tcPr>
          <w:p w:rsidR="00CF3B42" w:rsidRPr="00EA5047" w:rsidRDefault="00CF3B42" w:rsidP="00EA5047">
            <w:pPr>
              <w:jc w:val="both"/>
              <w:rPr>
                <w:sz w:val="20"/>
                <w:szCs w:val="20"/>
              </w:rPr>
            </w:pPr>
            <w:r w:rsidRPr="00EA5047">
              <w:rPr>
                <w:sz w:val="20"/>
                <w:szCs w:val="20"/>
              </w:rPr>
              <w:t>9141,0</w:t>
            </w:r>
          </w:p>
        </w:tc>
      </w:tr>
      <w:tr w:rsidR="00CF3B42" w:rsidRPr="00EA5047">
        <w:trPr>
          <w:jc w:val="right"/>
        </w:trPr>
        <w:tc>
          <w:tcPr>
            <w:tcW w:w="621" w:type="dxa"/>
          </w:tcPr>
          <w:p w:rsidR="00CF3B42" w:rsidRPr="00EA5047" w:rsidRDefault="00CF3B42" w:rsidP="00EA5047">
            <w:pPr>
              <w:jc w:val="both"/>
              <w:rPr>
                <w:sz w:val="20"/>
                <w:szCs w:val="20"/>
              </w:rPr>
            </w:pPr>
          </w:p>
        </w:tc>
        <w:tc>
          <w:tcPr>
            <w:tcW w:w="4853" w:type="dxa"/>
          </w:tcPr>
          <w:p w:rsidR="00CF3B42" w:rsidRPr="00EA5047" w:rsidRDefault="00CF3B42" w:rsidP="00EA5047">
            <w:pPr>
              <w:jc w:val="both"/>
              <w:rPr>
                <w:sz w:val="20"/>
                <w:szCs w:val="20"/>
              </w:rPr>
            </w:pPr>
            <w:r w:rsidRPr="00EA5047">
              <w:rPr>
                <w:sz w:val="20"/>
                <w:szCs w:val="20"/>
              </w:rPr>
              <w:t xml:space="preserve">                 Культура и искусство</w:t>
            </w:r>
          </w:p>
        </w:tc>
        <w:tc>
          <w:tcPr>
            <w:tcW w:w="1080" w:type="dxa"/>
          </w:tcPr>
          <w:p w:rsidR="00CF3B42" w:rsidRPr="00EA5047" w:rsidRDefault="00CF3B42" w:rsidP="00EA5047">
            <w:pPr>
              <w:jc w:val="both"/>
              <w:rPr>
                <w:sz w:val="20"/>
                <w:szCs w:val="20"/>
              </w:rPr>
            </w:pPr>
            <w:r w:rsidRPr="00EA5047">
              <w:rPr>
                <w:sz w:val="20"/>
                <w:szCs w:val="20"/>
              </w:rPr>
              <w:t>2947,6</w:t>
            </w:r>
          </w:p>
        </w:tc>
        <w:tc>
          <w:tcPr>
            <w:tcW w:w="1126" w:type="dxa"/>
          </w:tcPr>
          <w:p w:rsidR="00CF3B42" w:rsidRPr="00EA5047" w:rsidRDefault="00CF3B42" w:rsidP="00EA5047">
            <w:pPr>
              <w:jc w:val="both"/>
              <w:rPr>
                <w:sz w:val="20"/>
                <w:szCs w:val="20"/>
              </w:rPr>
            </w:pPr>
            <w:r w:rsidRPr="00EA5047">
              <w:rPr>
                <w:sz w:val="20"/>
                <w:szCs w:val="20"/>
              </w:rPr>
              <w:t>4173,9</w:t>
            </w:r>
          </w:p>
        </w:tc>
        <w:tc>
          <w:tcPr>
            <w:tcW w:w="1200" w:type="dxa"/>
          </w:tcPr>
          <w:p w:rsidR="00CF3B42" w:rsidRPr="00EA5047" w:rsidRDefault="00CF3B42" w:rsidP="00EA5047">
            <w:pPr>
              <w:jc w:val="both"/>
              <w:rPr>
                <w:sz w:val="20"/>
                <w:szCs w:val="20"/>
              </w:rPr>
            </w:pPr>
            <w:r w:rsidRPr="00EA5047">
              <w:rPr>
                <w:sz w:val="20"/>
                <w:szCs w:val="20"/>
              </w:rPr>
              <w:t>5214,9</w:t>
            </w:r>
          </w:p>
        </w:tc>
        <w:tc>
          <w:tcPr>
            <w:tcW w:w="1180" w:type="dxa"/>
          </w:tcPr>
          <w:p w:rsidR="00CF3B42" w:rsidRPr="00EA5047" w:rsidRDefault="00CF3B42" w:rsidP="00EA5047">
            <w:pPr>
              <w:jc w:val="both"/>
              <w:rPr>
                <w:sz w:val="20"/>
                <w:szCs w:val="20"/>
              </w:rPr>
            </w:pPr>
            <w:r w:rsidRPr="00EA5047">
              <w:rPr>
                <w:sz w:val="20"/>
                <w:szCs w:val="20"/>
              </w:rPr>
              <w:t>5894,2</w:t>
            </w:r>
          </w:p>
        </w:tc>
      </w:tr>
      <w:tr w:rsidR="00CF3B42" w:rsidRPr="00EA5047">
        <w:trPr>
          <w:jc w:val="right"/>
        </w:trPr>
        <w:tc>
          <w:tcPr>
            <w:tcW w:w="621" w:type="dxa"/>
          </w:tcPr>
          <w:p w:rsidR="00CF3B42" w:rsidRPr="00EA5047" w:rsidRDefault="00CF3B42" w:rsidP="00EA5047">
            <w:pPr>
              <w:jc w:val="both"/>
              <w:rPr>
                <w:sz w:val="20"/>
                <w:szCs w:val="20"/>
              </w:rPr>
            </w:pPr>
          </w:p>
        </w:tc>
        <w:tc>
          <w:tcPr>
            <w:tcW w:w="4853" w:type="dxa"/>
          </w:tcPr>
          <w:p w:rsidR="00CF3B42" w:rsidRPr="00EA5047" w:rsidRDefault="00CF3B42" w:rsidP="00EA5047">
            <w:pPr>
              <w:jc w:val="both"/>
              <w:rPr>
                <w:sz w:val="20"/>
                <w:szCs w:val="20"/>
              </w:rPr>
            </w:pPr>
            <w:r w:rsidRPr="00EA5047">
              <w:rPr>
                <w:sz w:val="20"/>
                <w:szCs w:val="20"/>
              </w:rPr>
              <w:t xml:space="preserve">                  Прочие отрасли</w:t>
            </w:r>
          </w:p>
        </w:tc>
        <w:tc>
          <w:tcPr>
            <w:tcW w:w="1080" w:type="dxa"/>
          </w:tcPr>
          <w:p w:rsidR="00CF3B42" w:rsidRPr="00EA5047" w:rsidRDefault="00CF3B42" w:rsidP="00EA5047">
            <w:pPr>
              <w:jc w:val="both"/>
              <w:rPr>
                <w:sz w:val="20"/>
                <w:szCs w:val="20"/>
              </w:rPr>
            </w:pPr>
            <w:r w:rsidRPr="00EA5047">
              <w:rPr>
                <w:sz w:val="20"/>
                <w:szCs w:val="20"/>
              </w:rPr>
              <w:t>3381,0</w:t>
            </w:r>
          </w:p>
        </w:tc>
        <w:tc>
          <w:tcPr>
            <w:tcW w:w="1126" w:type="dxa"/>
          </w:tcPr>
          <w:p w:rsidR="00CF3B42" w:rsidRPr="00EA5047" w:rsidRDefault="00CF3B42" w:rsidP="00EA5047">
            <w:pPr>
              <w:jc w:val="both"/>
              <w:rPr>
                <w:sz w:val="20"/>
                <w:szCs w:val="20"/>
              </w:rPr>
            </w:pPr>
            <w:r w:rsidRPr="00EA5047">
              <w:rPr>
                <w:sz w:val="20"/>
                <w:szCs w:val="20"/>
              </w:rPr>
              <w:t>4029,0</w:t>
            </w:r>
          </w:p>
        </w:tc>
        <w:tc>
          <w:tcPr>
            <w:tcW w:w="1200" w:type="dxa"/>
          </w:tcPr>
          <w:p w:rsidR="00CF3B42" w:rsidRPr="00EA5047" w:rsidRDefault="00CF3B42" w:rsidP="00EA5047">
            <w:pPr>
              <w:jc w:val="both"/>
              <w:rPr>
                <w:sz w:val="20"/>
                <w:szCs w:val="20"/>
              </w:rPr>
            </w:pPr>
            <w:r w:rsidRPr="00EA5047">
              <w:rPr>
                <w:sz w:val="20"/>
                <w:szCs w:val="20"/>
              </w:rPr>
              <w:t>5465,1</w:t>
            </w:r>
          </w:p>
        </w:tc>
        <w:tc>
          <w:tcPr>
            <w:tcW w:w="1180" w:type="dxa"/>
          </w:tcPr>
          <w:p w:rsidR="00CF3B42" w:rsidRPr="00EA5047" w:rsidRDefault="00CF3B42" w:rsidP="00EA5047">
            <w:pPr>
              <w:jc w:val="both"/>
              <w:rPr>
                <w:sz w:val="20"/>
                <w:szCs w:val="20"/>
              </w:rPr>
            </w:pPr>
            <w:r w:rsidRPr="00EA5047">
              <w:rPr>
                <w:sz w:val="20"/>
                <w:szCs w:val="20"/>
              </w:rPr>
              <w:t>7293,5</w:t>
            </w:r>
          </w:p>
        </w:tc>
      </w:tr>
      <w:tr w:rsidR="00CF3B42" w:rsidRPr="00EA5047">
        <w:trPr>
          <w:jc w:val="right"/>
        </w:trPr>
        <w:tc>
          <w:tcPr>
            <w:tcW w:w="621" w:type="dxa"/>
          </w:tcPr>
          <w:p w:rsidR="00CF3B42" w:rsidRPr="00EA5047" w:rsidRDefault="00CF3B42" w:rsidP="00EA5047">
            <w:pPr>
              <w:jc w:val="both"/>
              <w:rPr>
                <w:sz w:val="20"/>
                <w:szCs w:val="20"/>
              </w:rPr>
            </w:pPr>
            <w:r w:rsidRPr="00EA5047">
              <w:rPr>
                <w:sz w:val="20"/>
                <w:szCs w:val="20"/>
              </w:rPr>
              <w:t>2.</w:t>
            </w:r>
          </w:p>
        </w:tc>
        <w:tc>
          <w:tcPr>
            <w:tcW w:w="4853" w:type="dxa"/>
          </w:tcPr>
          <w:p w:rsidR="00CF3B42" w:rsidRPr="00EA5047" w:rsidRDefault="00CF3B42" w:rsidP="00EA5047">
            <w:pPr>
              <w:jc w:val="both"/>
              <w:rPr>
                <w:sz w:val="20"/>
                <w:szCs w:val="20"/>
              </w:rPr>
            </w:pPr>
            <w:r w:rsidRPr="00EA5047">
              <w:rPr>
                <w:sz w:val="20"/>
                <w:szCs w:val="20"/>
              </w:rPr>
              <w:t xml:space="preserve">Среднедушевые денежные доходы в месяц, </w:t>
            </w:r>
            <w:r w:rsidRPr="00EA5047">
              <w:rPr>
                <w:sz w:val="20"/>
                <w:szCs w:val="20"/>
              </w:rPr>
              <w:br/>
              <w:t xml:space="preserve">руб.                                        </w:t>
            </w:r>
          </w:p>
        </w:tc>
        <w:tc>
          <w:tcPr>
            <w:tcW w:w="1080" w:type="dxa"/>
          </w:tcPr>
          <w:p w:rsidR="00CF3B42" w:rsidRPr="00EA5047" w:rsidRDefault="00CF3B42" w:rsidP="00EA5047">
            <w:pPr>
              <w:jc w:val="both"/>
              <w:rPr>
                <w:sz w:val="20"/>
                <w:szCs w:val="20"/>
              </w:rPr>
            </w:pPr>
            <w:r w:rsidRPr="00EA5047">
              <w:rPr>
                <w:sz w:val="20"/>
                <w:szCs w:val="20"/>
              </w:rPr>
              <w:t>3611,0</w:t>
            </w:r>
          </w:p>
        </w:tc>
        <w:tc>
          <w:tcPr>
            <w:tcW w:w="1126" w:type="dxa"/>
          </w:tcPr>
          <w:p w:rsidR="00CF3B42" w:rsidRPr="00EA5047" w:rsidRDefault="00CF3B42" w:rsidP="00EA5047">
            <w:pPr>
              <w:jc w:val="both"/>
              <w:rPr>
                <w:sz w:val="20"/>
                <w:szCs w:val="20"/>
              </w:rPr>
            </w:pPr>
            <w:r w:rsidRPr="00EA5047">
              <w:rPr>
                <w:sz w:val="20"/>
                <w:szCs w:val="20"/>
              </w:rPr>
              <w:t>4226,0</w:t>
            </w:r>
          </w:p>
        </w:tc>
        <w:tc>
          <w:tcPr>
            <w:tcW w:w="1200" w:type="dxa"/>
          </w:tcPr>
          <w:p w:rsidR="00CF3B42" w:rsidRPr="00EA5047" w:rsidRDefault="00CF3B42" w:rsidP="00EA5047">
            <w:pPr>
              <w:jc w:val="both"/>
              <w:rPr>
                <w:sz w:val="20"/>
                <w:szCs w:val="20"/>
              </w:rPr>
            </w:pPr>
            <w:r w:rsidRPr="00EA5047">
              <w:rPr>
                <w:sz w:val="20"/>
                <w:szCs w:val="20"/>
              </w:rPr>
              <w:t>5380,0</w:t>
            </w:r>
          </w:p>
        </w:tc>
        <w:tc>
          <w:tcPr>
            <w:tcW w:w="1180" w:type="dxa"/>
          </w:tcPr>
          <w:p w:rsidR="00CF3B42" w:rsidRPr="00EA5047" w:rsidRDefault="00CF3B42" w:rsidP="00EA5047">
            <w:pPr>
              <w:jc w:val="both"/>
              <w:rPr>
                <w:sz w:val="20"/>
                <w:szCs w:val="20"/>
              </w:rPr>
            </w:pPr>
            <w:r w:rsidRPr="00EA5047">
              <w:rPr>
                <w:sz w:val="20"/>
                <w:szCs w:val="20"/>
              </w:rPr>
              <w:t>6750,0</w:t>
            </w:r>
          </w:p>
        </w:tc>
      </w:tr>
      <w:tr w:rsidR="00CF3B42" w:rsidRPr="00EA5047">
        <w:trPr>
          <w:jc w:val="right"/>
        </w:trPr>
        <w:tc>
          <w:tcPr>
            <w:tcW w:w="621" w:type="dxa"/>
          </w:tcPr>
          <w:p w:rsidR="00CF3B42" w:rsidRPr="00EA5047" w:rsidRDefault="00CF3B42" w:rsidP="00EA5047">
            <w:pPr>
              <w:jc w:val="both"/>
              <w:rPr>
                <w:sz w:val="20"/>
                <w:szCs w:val="20"/>
              </w:rPr>
            </w:pPr>
            <w:r w:rsidRPr="00EA5047">
              <w:rPr>
                <w:sz w:val="20"/>
                <w:szCs w:val="20"/>
              </w:rPr>
              <w:t>3.</w:t>
            </w:r>
          </w:p>
        </w:tc>
        <w:tc>
          <w:tcPr>
            <w:tcW w:w="4853" w:type="dxa"/>
          </w:tcPr>
          <w:p w:rsidR="00CF3B42" w:rsidRPr="00EA5047" w:rsidRDefault="00CF3B42" w:rsidP="00EA5047">
            <w:pPr>
              <w:jc w:val="both"/>
              <w:rPr>
                <w:sz w:val="20"/>
                <w:szCs w:val="20"/>
              </w:rPr>
            </w:pPr>
            <w:r w:rsidRPr="00EA5047">
              <w:rPr>
                <w:sz w:val="20"/>
                <w:szCs w:val="20"/>
              </w:rPr>
              <w:t>Реальные денежные доходы, % к предыдущему году</w:t>
            </w:r>
          </w:p>
        </w:tc>
        <w:tc>
          <w:tcPr>
            <w:tcW w:w="1080" w:type="dxa"/>
          </w:tcPr>
          <w:p w:rsidR="00CF3B42" w:rsidRPr="00EA5047" w:rsidRDefault="00CF3B42" w:rsidP="00EA5047">
            <w:pPr>
              <w:jc w:val="both"/>
              <w:rPr>
                <w:sz w:val="20"/>
                <w:szCs w:val="20"/>
              </w:rPr>
            </w:pPr>
            <w:r w:rsidRPr="00EA5047">
              <w:rPr>
                <w:sz w:val="20"/>
                <w:szCs w:val="20"/>
              </w:rPr>
              <w:t>137,1</w:t>
            </w:r>
          </w:p>
        </w:tc>
        <w:tc>
          <w:tcPr>
            <w:tcW w:w="1126" w:type="dxa"/>
          </w:tcPr>
          <w:p w:rsidR="00CF3B42" w:rsidRPr="00EA5047" w:rsidRDefault="00CF3B42" w:rsidP="00EA5047">
            <w:pPr>
              <w:jc w:val="both"/>
              <w:rPr>
                <w:sz w:val="20"/>
                <w:szCs w:val="20"/>
              </w:rPr>
            </w:pPr>
            <w:r w:rsidRPr="00EA5047">
              <w:rPr>
                <w:sz w:val="20"/>
                <w:szCs w:val="20"/>
              </w:rPr>
              <w:t>122,9</w:t>
            </w:r>
          </w:p>
        </w:tc>
        <w:tc>
          <w:tcPr>
            <w:tcW w:w="1200" w:type="dxa"/>
          </w:tcPr>
          <w:p w:rsidR="00CF3B42" w:rsidRPr="00EA5047" w:rsidRDefault="00CF3B42" w:rsidP="00EA5047">
            <w:pPr>
              <w:jc w:val="both"/>
              <w:rPr>
                <w:sz w:val="20"/>
                <w:szCs w:val="20"/>
              </w:rPr>
            </w:pPr>
            <w:r w:rsidRPr="00EA5047">
              <w:rPr>
                <w:sz w:val="20"/>
                <w:szCs w:val="20"/>
              </w:rPr>
              <w:t>109,9</w:t>
            </w:r>
          </w:p>
        </w:tc>
        <w:tc>
          <w:tcPr>
            <w:tcW w:w="1180" w:type="dxa"/>
          </w:tcPr>
          <w:p w:rsidR="00CF3B42" w:rsidRPr="00EA5047" w:rsidRDefault="00CF3B42" w:rsidP="00EA5047">
            <w:pPr>
              <w:jc w:val="both"/>
              <w:rPr>
                <w:sz w:val="20"/>
                <w:szCs w:val="20"/>
              </w:rPr>
            </w:pPr>
            <w:r w:rsidRPr="00EA5047">
              <w:rPr>
                <w:sz w:val="20"/>
                <w:szCs w:val="20"/>
              </w:rPr>
              <w:t>110,7</w:t>
            </w:r>
          </w:p>
        </w:tc>
      </w:tr>
      <w:tr w:rsidR="00CF3B42" w:rsidRPr="00EA5047">
        <w:trPr>
          <w:jc w:val="right"/>
        </w:trPr>
        <w:tc>
          <w:tcPr>
            <w:tcW w:w="621" w:type="dxa"/>
          </w:tcPr>
          <w:p w:rsidR="00CF3B42" w:rsidRPr="00EA5047" w:rsidRDefault="00CF3B42" w:rsidP="00EA5047">
            <w:pPr>
              <w:jc w:val="both"/>
              <w:rPr>
                <w:sz w:val="20"/>
                <w:szCs w:val="20"/>
              </w:rPr>
            </w:pPr>
            <w:r w:rsidRPr="00EA5047">
              <w:rPr>
                <w:sz w:val="20"/>
                <w:szCs w:val="20"/>
              </w:rPr>
              <w:t>4.</w:t>
            </w:r>
          </w:p>
        </w:tc>
        <w:tc>
          <w:tcPr>
            <w:tcW w:w="4853" w:type="dxa"/>
          </w:tcPr>
          <w:p w:rsidR="00CF3B42" w:rsidRPr="00EA5047" w:rsidRDefault="00CF3B42" w:rsidP="00EA5047">
            <w:pPr>
              <w:jc w:val="both"/>
              <w:rPr>
                <w:sz w:val="20"/>
                <w:szCs w:val="20"/>
              </w:rPr>
            </w:pPr>
            <w:r w:rsidRPr="00EA5047">
              <w:rPr>
                <w:sz w:val="20"/>
                <w:szCs w:val="20"/>
              </w:rPr>
              <w:t>Численность и удельный вес населения со</w:t>
            </w:r>
            <w:r w:rsidRPr="00EA5047">
              <w:rPr>
                <w:sz w:val="20"/>
                <w:szCs w:val="20"/>
              </w:rPr>
              <w:br/>
              <w:t xml:space="preserve">среднедушевым доходом ниже черты            </w:t>
            </w:r>
            <w:r w:rsidRPr="00EA5047">
              <w:rPr>
                <w:sz w:val="20"/>
                <w:szCs w:val="20"/>
              </w:rPr>
              <w:br/>
              <w:t xml:space="preserve">прожиточного минимума (%)                   </w:t>
            </w:r>
          </w:p>
        </w:tc>
        <w:tc>
          <w:tcPr>
            <w:tcW w:w="1080" w:type="dxa"/>
          </w:tcPr>
          <w:p w:rsidR="00CF3B42" w:rsidRPr="00EA5047" w:rsidRDefault="00CF3B42" w:rsidP="00EA5047">
            <w:pPr>
              <w:jc w:val="both"/>
              <w:rPr>
                <w:sz w:val="20"/>
                <w:szCs w:val="20"/>
              </w:rPr>
            </w:pPr>
            <w:r w:rsidRPr="00EA5047">
              <w:rPr>
                <w:sz w:val="20"/>
                <w:szCs w:val="20"/>
              </w:rPr>
              <w:t>21,5</w:t>
            </w:r>
          </w:p>
        </w:tc>
        <w:tc>
          <w:tcPr>
            <w:tcW w:w="1126" w:type="dxa"/>
          </w:tcPr>
          <w:p w:rsidR="00CF3B42" w:rsidRPr="00EA5047" w:rsidRDefault="00CF3B42" w:rsidP="00EA5047">
            <w:pPr>
              <w:jc w:val="both"/>
              <w:rPr>
                <w:sz w:val="20"/>
                <w:szCs w:val="20"/>
              </w:rPr>
            </w:pPr>
            <w:r w:rsidRPr="00EA5047">
              <w:rPr>
                <w:sz w:val="20"/>
                <w:szCs w:val="20"/>
              </w:rPr>
              <w:t>17,1</w:t>
            </w:r>
          </w:p>
        </w:tc>
        <w:tc>
          <w:tcPr>
            <w:tcW w:w="1200" w:type="dxa"/>
          </w:tcPr>
          <w:p w:rsidR="00CF3B42" w:rsidRPr="00EA5047" w:rsidRDefault="00CF3B42" w:rsidP="00EA5047">
            <w:pPr>
              <w:jc w:val="both"/>
              <w:rPr>
                <w:sz w:val="20"/>
                <w:szCs w:val="20"/>
              </w:rPr>
            </w:pPr>
            <w:r w:rsidRPr="00EA5047">
              <w:rPr>
                <w:sz w:val="20"/>
                <w:szCs w:val="20"/>
              </w:rPr>
              <w:t>16,9</w:t>
            </w:r>
          </w:p>
        </w:tc>
        <w:tc>
          <w:tcPr>
            <w:tcW w:w="1180" w:type="dxa"/>
          </w:tcPr>
          <w:p w:rsidR="00CF3B42" w:rsidRPr="00EA5047" w:rsidRDefault="00CF3B42" w:rsidP="00EA5047">
            <w:pPr>
              <w:jc w:val="both"/>
              <w:rPr>
                <w:sz w:val="20"/>
                <w:szCs w:val="20"/>
              </w:rPr>
            </w:pPr>
            <w:r w:rsidRPr="00EA5047">
              <w:rPr>
                <w:sz w:val="20"/>
                <w:szCs w:val="20"/>
              </w:rPr>
              <w:t>16,5</w:t>
            </w:r>
          </w:p>
        </w:tc>
      </w:tr>
      <w:tr w:rsidR="00CF3B42" w:rsidRPr="00EA5047">
        <w:trPr>
          <w:jc w:val="right"/>
        </w:trPr>
        <w:tc>
          <w:tcPr>
            <w:tcW w:w="621" w:type="dxa"/>
          </w:tcPr>
          <w:p w:rsidR="00CF3B42" w:rsidRPr="00EA5047" w:rsidRDefault="00CF3B42" w:rsidP="00EA5047">
            <w:pPr>
              <w:jc w:val="both"/>
              <w:rPr>
                <w:sz w:val="20"/>
                <w:szCs w:val="20"/>
              </w:rPr>
            </w:pPr>
            <w:r w:rsidRPr="00EA5047">
              <w:rPr>
                <w:sz w:val="20"/>
                <w:szCs w:val="20"/>
              </w:rPr>
              <w:t>5.</w:t>
            </w:r>
          </w:p>
        </w:tc>
        <w:tc>
          <w:tcPr>
            <w:tcW w:w="4853" w:type="dxa"/>
          </w:tcPr>
          <w:p w:rsidR="00CF3B42" w:rsidRPr="00EA5047" w:rsidRDefault="00CF3B42" w:rsidP="00EA5047">
            <w:pPr>
              <w:jc w:val="both"/>
              <w:rPr>
                <w:sz w:val="20"/>
                <w:szCs w:val="20"/>
              </w:rPr>
            </w:pPr>
            <w:r w:rsidRPr="00EA5047">
              <w:rPr>
                <w:sz w:val="20"/>
                <w:szCs w:val="20"/>
              </w:rPr>
              <w:t>Средняя обеспеченность населения жильем</w:t>
            </w:r>
            <w:r w:rsidRPr="00EA5047">
              <w:rPr>
                <w:sz w:val="20"/>
                <w:szCs w:val="20"/>
              </w:rPr>
              <w:br/>
              <w:t xml:space="preserve">в расчете на одного жителя (кв. м/чел.)     </w:t>
            </w:r>
          </w:p>
        </w:tc>
        <w:tc>
          <w:tcPr>
            <w:tcW w:w="1080" w:type="dxa"/>
          </w:tcPr>
          <w:p w:rsidR="00CF3B42" w:rsidRPr="00EA5047" w:rsidRDefault="00CF3B42" w:rsidP="00EA5047">
            <w:pPr>
              <w:jc w:val="both"/>
              <w:rPr>
                <w:sz w:val="20"/>
                <w:szCs w:val="20"/>
              </w:rPr>
            </w:pPr>
            <w:r w:rsidRPr="00EA5047">
              <w:rPr>
                <w:sz w:val="20"/>
                <w:szCs w:val="20"/>
              </w:rPr>
              <w:t>27,3</w:t>
            </w:r>
          </w:p>
        </w:tc>
        <w:tc>
          <w:tcPr>
            <w:tcW w:w="1126" w:type="dxa"/>
          </w:tcPr>
          <w:p w:rsidR="00CF3B42" w:rsidRPr="00EA5047" w:rsidRDefault="00CF3B42" w:rsidP="00EA5047">
            <w:pPr>
              <w:jc w:val="both"/>
              <w:rPr>
                <w:sz w:val="20"/>
                <w:szCs w:val="20"/>
              </w:rPr>
            </w:pPr>
            <w:r w:rsidRPr="00EA5047">
              <w:rPr>
                <w:sz w:val="20"/>
                <w:szCs w:val="20"/>
              </w:rPr>
              <w:t>27,4</w:t>
            </w:r>
          </w:p>
        </w:tc>
        <w:tc>
          <w:tcPr>
            <w:tcW w:w="1200" w:type="dxa"/>
          </w:tcPr>
          <w:p w:rsidR="00CF3B42" w:rsidRPr="00EA5047" w:rsidRDefault="00CF3B42" w:rsidP="00EA5047">
            <w:pPr>
              <w:jc w:val="both"/>
              <w:rPr>
                <w:sz w:val="20"/>
                <w:szCs w:val="20"/>
              </w:rPr>
            </w:pPr>
            <w:r w:rsidRPr="00EA5047">
              <w:rPr>
                <w:sz w:val="20"/>
                <w:szCs w:val="20"/>
              </w:rPr>
              <w:t>28,3</w:t>
            </w:r>
          </w:p>
        </w:tc>
        <w:tc>
          <w:tcPr>
            <w:tcW w:w="1180" w:type="dxa"/>
          </w:tcPr>
          <w:p w:rsidR="00CF3B42" w:rsidRPr="00EA5047" w:rsidRDefault="00CF3B42" w:rsidP="00EA5047">
            <w:pPr>
              <w:jc w:val="both"/>
              <w:rPr>
                <w:sz w:val="20"/>
                <w:szCs w:val="20"/>
              </w:rPr>
            </w:pPr>
            <w:r w:rsidRPr="00EA5047">
              <w:rPr>
                <w:sz w:val="20"/>
                <w:szCs w:val="20"/>
              </w:rPr>
              <w:t>28,8</w:t>
            </w:r>
          </w:p>
        </w:tc>
      </w:tr>
      <w:tr w:rsidR="00CF3B42" w:rsidRPr="00EA5047">
        <w:trPr>
          <w:jc w:val="right"/>
        </w:trPr>
        <w:tc>
          <w:tcPr>
            <w:tcW w:w="621" w:type="dxa"/>
          </w:tcPr>
          <w:p w:rsidR="00CF3B42" w:rsidRPr="00EA5047" w:rsidRDefault="00CF3B42" w:rsidP="00EA5047">
            <w:pPr>
              <w:jc w:val="both"/>
              <w:rPr>
                <w:sz w:val="20"/>
                <w:szCs w:val="20"/>
              </w:rPr>
            </w:pPr>
            <w:r w:rsidRPr="00EA5047">
              <w:rPr>
                <w:sz w:val="20"/>
                <w:szCs w:val="20"/>
              </w:rPr>
              <w:t>6.</w:t>
            </w:r>
          </w:p>
        </w:tc>
        <w:tc>
          <w:tcPr>
            <w:tcW w:w="4853" w:type="dxa"/>
          </w:tcPr>
          <w:p w:rsidR="00CF3B42" w:rsidRPr="00EA5047" w:rsidRDefault="00CF3B42" w:rsidP="00EA5047">
            <w:pPr>
              <w:jc w:val="both"/>
              <w:rPr>
                <w:sz w:val="20"/>
                <w:szCs w:val="20"/>
              </w:rPr>
            </w:pPr>
            <w:r w:rsidRPr="00EA5047">
              <w:rPr>
                <w:sz w:val="20"/>
                <w:szCs w:val="20"/>
              </w:rPr>
              <w:t>Число зарегистрированных преступлений</w:t>
            </w:r>
          </w:p>
        </w:tc>
        <w:tc>
          <w:tcPr>
            <w:tcW w:w="1080" w:type="dxa"/>
          </w:tcPr>
          <w:p w:rsidR="00CF3B42" w:rsidRPr="00EA5047" w:rsidRDefault="00CF3B42" w:rsidP="00EA5047">
            <w:pPr>
              <w:jc w:val="both"/>
              <w:rPr>
                <w:sz w:val="20"/>
                <w:szCs w:val="20"/>
              </w:rPr>
            </w:pPr>
            <w:r w:rsidRPr="00EA5047">
              <w:rPr>
                <w:sz w:val="20"/>
                <w:szCs w:val="20"/>
              </w:rPr>
              <w:t>257</w:t>
            </w:r>
          </w:p>
        </w:tc>
        <w:tc>
          <w:tcPr>
            <w:tcW w:w="1126" w:type="dxa"/>
          </w:tcPr>
          <w:p w:rsidR="00CF3B42" w:rsidRPr="00EA5047" w:rsidRDefault="00CF3B42" w:rsidP="00EA5047">
            <w:pPr>
              <w:jc w:val="both"/>
              <w:rPr>
                <w:sz w:val="20"/>
                <w:szCs w:val="20"/>
              </w:rPr>
            </w:pPr>
            <w:r w:rsidRPr="00EA5047">
              <w:rPr>
                <w:sz w:val="20"/>
                <w:szCs w:val="20"/>
              </w:rPr>
              <w:t>274</w:t>
            </w:r>
          </w:p>
        </w:tc>
        <w:tc>
          <w:tcPr>
            <w:tcW w:w="1200" w:type="dxa"/>
          </w:tcPr>
          <w:p w:rsidR="00CF3B42" w:rsidRPr="00EA5047" w:rsidRDefault="00CF3B42" w:rsidP="00EA5047">
            <w:pPr>
              <w:jc w:val="both"/>
              <w:rPr>
                <w:sz w:val="20"/>
                <w:szCs w:val="20"/>
              </w:rPr>
            </w:pPr>
            <w:r w:rsidRPr="00EA5047">
              <w:rPr>
                <w:sz w:val="20"/>
                <w:szCs w:val="20"/>
              </w:rPr>
              <w:t>374</w:t>
            </w:r>
          </w:p>
        </w:tc>
        <w:tc>
          <w:tcPr>
            <w:tcW w:w="1180" w:type="dxa"/>
          </w:tcPr>
          <w:p w:rsidR="00CF3B42" w:rsidRPr="00EA5047" w:rsidRDefault="00CF3B42" w:rsidP="00EA5047">
            <w:pPr>
              <w:jc w:val="both"/>
              <w:rPr>
                <w:sz w:val="20"/>
                <w:szCs w:val="20"/>
              </w:rPr>
            </w:pPr>
            <w:r w:rsidRPr="00EA5047">
              <w:rPr>
                <w:sz w:val="20"/>
                <w:szCs w:val="20"/>
              </w:rPr>
              <w:t>190</w:t>
            </w:r>
          </w:p>
        </w:tc>
      </w:tr>
      <w:tr w:rsidR="00CF3B42" w:rsidRPr="00EA5047">
        <w:trPr>
          <w:jc w:val="right"/>
        </w:trPr>
        <w:tc>
          <w:tcPr>
            <w:tcW w:w="621" w:type="dxa"/>
          </w:tcPr>
          <w:p w:rsidR="00CF3B42" w:rsidRPr="00EA5047" w:rsidRDefault="00CF3B42" w:rsidP="00EA5047">
            <w:pPr>
              <w:jc w:val="both"/>
              <w:rPr>
                <w:sz w:val="20"/>
                <w:szCs w:val="20"/>
              </w:rPr>
            </w:pPr>
            <w:r w:rsidRPr="00EA5047">
              <w:rPr>
                <w:sz w:val="20"/>
                <w:szCs w:val="20"/>
              </w:rPr>
              <w:t>7.</w:t>
            </w:r>
          </w:p>
        </w:tc>
        <w:tc>
          <w:tcPr>
            <w:tcW w:w="4853" w:type="dxa"/>
          </w:tcPr>
          <w:p w:rsidR="00CF3B42" w:rsidRPr="00EA5047" w:rsidRDefault="00CF3B42" w:rsidP="00EA5047">
            <w:pPr>
              <w:jc w:val="both"/>
              <w:rPr>
                <w:sz w:val="20"/>
                <w:szCs w:val="20"/>
              </w:rPr>
            </w:pPr>
            <w:r w:rsidRPr="00EA5047">
              <w:rPr>
                <w:sz w:val="20"/>
                <w:szCs w:val="20"/>
              </w:rPr>
              <w:t>Уровень детской преступности, %</w:t>
            </w:r>
          </w:p>
        </w:tc>
        <w:tc>
          <w:tcPr>
            <w:tcW w:w="1080" w:type="dxa"/>
          </w:tcPr>
          <w:p w:rsidR="00CF3B42" w:rsidRPr="00EA5047" w:rsidRDefault="00CF3B42" w:rsidP="00EA5047">
            <w:pPr>
              <w:jc w:val="both"/>
              <w:rPr>
                <w:sz w:val="20"/>
                <w:szCs w:val="20"/>
              </w:rPr>
            </w:pPr>
          </w:p>
        </w:tc>
        <w:tc>
          <w:tcPr>
            <w:tcW w:w="1126" w:type="dxa"/>
          </w:tcPr>
          <w:p w:rsidR="00CF3B42" w:rsidRPr="00EA5047" w:rsidRDefault="00CF3B42" w:rsidP="00EA5047">
            <w:pPr>
              <w:jc w:val="both"/>
              <w:rPr>
                <w:sz w:val="20"/>
                <w:szCs w:val="20"/>
              </w:rPr>
            </w:pPr>
          </w:p>
        </w:tc>
        <w:tc>
          <w:tcPr>
            <w:tcW w:w="1200" w:type="dxa"/>
          </w:tcPr>
          <w:p w:rsidR="00CF3B42" w:rsidRPr="00EA5047" w:rsidRDefault="00CF3B42" w:rsidP="00EA5047">
            <w:pPr>
              <w:jc w:val="both"/>
              <w:rPr>
                <w:sz w:val="20"/>
                <w:szCs w:val="20"/>
              </w:rPr>
            </w:pPr>
          </w:p>
        </w:tc>
        <w:tc>
          <w:tcPr>
            <w:tcW w:w="1180" w:type="dxa"/>
          </w:tcPr>
          <w:p w:rsidR="00CF3B42" w:rsidRPr="00EA5047" w:rsidRDefault="00CF3B42" w:rsidP="00EA5047">
            <w:pPr>
              <w:jc w:val="both"/>
              <w:rPr>
                <w:sz w:val="20"/>
                <w:szCs w:val="20"/>
              </w:rPr>
            </w:pPr>
          </w:p>
        </w:tc>
      </w:tr>
      <w:tr w:rsidR="00CF3B42" w:rsidRPr="00EA5047">
        <w:trPr>
          <w:jc w:val="right"/>
        </w:trPr>
        <w:tc>
          <w:tcPr>
            <w:tcW w:w="621" w:type="dxa"/>
          </w:tcPr>
          <w:p w:rsidR="00CF3B42" w:rsidRPr="00EA5047" w:rsidRDefault="00CF3B42" w:rsidP="00EA5047">
            <w:pPr>
              <w:jc w:val="both"/>
              <w:rPr>
                <w:sz w:val="20"/>
                <w:szCs w:val="20"/>
              </w:rPr>
            </w:pPr>
            <w:r w:rsidRPr="00EA5047">
              <w:rPr>
                <w:sz w:val="20"/>
                <w:szCs w:val="20"/>
              </w:rPr>
              <w:t>8.</w:t>
            </w:r>
          </w:p>
        </w:tc>
        <w:tc>
          <w:tcPr>
            <w:tcW w:w="4853" w:type="dxa"/>
          </w:tcPr>
          <w:p w:rsidR="00CF3B42" w:rsidRPr="00EA5047" w:rsidRDefault="00CF3B42" w:rsidP="00EA5047">
            <w:pPr>
              <w:jc w:val="both"/>
              <w:rPr>
                <w:sz w:val="20"/>
                <w:szCs w:val="20"/>
              </w:rPr>
            </w:pPr>
            <w:r w:rsidRPr="00EA5047">
              <w:rPr>
                <w:sz w:val="20"/>
                <w:szCs w:val="20"/>
              </w:rPr>
              <w:t>Уровень рецидивной преступности, %</w:t>
            </w:r>
          </w:p>
        </w:tc>
        <w:tc>
          <w:tcPr>
            <w:tcW w:w="1080" w:type="dxa"/>
          </w:tcPr>
          <w:p w:rsidR="00CF3B42" w:rsidRPr="00EA5047" w:rsidRDefault="00CF3B42" w:rsidP="00EA5047">
            <w:pPr>
              <w:jc w:val="both"/>
              <w:rPr>
                <w:sz w:val="20"/>
                <w:szCs w:val="20"/>
              </w:rPr>
            </w:pPr>
          </w:p>
        </w:tc>
        <w:tc>
          <w:tcPr>
            <w:tcW w:w="1126" w:type="dxa"/>
          </w:tcPr>
          <w:p w:rsidR="00CF3B42" w:rsidRPr="00EA5047" w:rsidRDefault="00CF3B42" w:rsidP="00EA5047">
            <w:pPr>
              <w:jc w:val="both"/>
              <w:rPr>
                <w:sz w:val="20"/>
                <w:szCs w:val="20"/>
              </w:rPr>
            </w:pPr>
          </w:p>
        </w:tc>
        <w:tc>
          <w:tcPr>
            <w:tcW w:w="1200" w:type="dxa"/>
          </w:tcPr>
          <w:p w:rsidR="00CF3B42" w:rsidRPr="00EA5047" w:rsidRDefault="00CF3B42" w:rsidP="00EA5047">
            <w:pPr>
              <w:jc w:val="both"/>
              <w:rPr>
                <w:sz w:val="20"/>
                <w:szCs w:val="20"/>
              </w:rPr>
            </w:pPr>
          </w:p>
        </w:tc>
        <w:tc>
          <w:tcPr>
            <w:tcW w:w="1180" w:type="dxa"/>
          </w:tcPr>
          <w:p w:rsidR="00CF3B42" w:rsidRPr="00EA5047" w:rsidRDefault="00CF3B42" w:rsidP="00EA5047">
            <w:pPr>
              <w:jc w:val="both"/>
              <w:rPr>
                <w:sz w:val="20"/>
                <w:szCs w:val="20"/>
              </w:rPr>
            </w:pPr>
          </w:p>
        </w:tc>
      </w:tr>
    </w:tbl>
    <w:p w:rsidR="00CF3B42" w:rsidRPr="00EA5047" w:rsidRDefault="00CF3B42" w:rsidP="00EA5047">
      <w:pPr>
        <w:pStyle w:val="ConsNormal"/>
        <w:widowControl/>
        <w:ind w:right="0" w:firstLine="840"/>
        <w:jc w:val="both"/>
        <w:rPr>
          <w:rFonts w:ascii="Times New Roman" w:hAnsi="Times New Roman" w:cs="Times New Roman"/>
          <w:sz w:val="28"/>
          <w:szCs w:val="28"/>
        </w:rPr>
      </w:pPr>
      <w:r w:rsidRPr="00EA5047">
        <w:rPr>
          <w:rFonts w:ascii="Times New Roman" w:hAnsi="Times New Roman" w:cs="Times New Roman"/>
          <w:sz w:val="28"/>
          <w:szCs w:val="28"/>
        </w:rPr>
        <w:t xml:space="preserve">                                                                                  </w:t>
      </w:r>
    </w:p>
    <w:p w:rsidR="001A088D" w:rsidRPr="00EA5047" w:rsidRDefault="001A088D" w:rsidP="00EA5047">
      <w:pPr>
        <w:jc w:val="both"/>
        <w:rPr>
          <w:sz w:val="28"/>
          <w:szCs w:val="28"/>
        </w:rPr>
      </w:pPr>
      <w:r w:rsidRPr="00EA5047">
        <w:t xml:space="preserve">            </w:t>
      </w:r>
      <w:r w:rsidRPr="00EA5047">
        <w:rPr>
          <w:sz w:val="28"/>
          <w:szCs w:val="28"/>
        </w:rPr>
        <w:t>Большинство населения района живет за счет ведения личного подсобного хозяйства и других промыслов. Это подтверждает то, что покупательная способность населения высокая, оборот розничной торговли на 1 жителя  в 200</w:t>
      </w:r>
      <w:r w:rsidR="00084D83" w:rsidRPr="00EA5047">
        <w:rPr>
          <w:sz w:val="28"/>
          <w:szCs w:val="28"/>
        </w:rPr>
        <w:t>8</w:t>
      </w:r>
      <w:r w:rsidRPr="00EA5047">
        <w:rPr>
          <w:sz w:val="28"/>
          <w:szCs w:val="28"/>
        </w:rPr>
        <w:t xml:space="preserve"> году составил </w:t>
      </w:r>
      <w:r w:rsidR="00084D83" w:rsidRPr="00EA5047">
        <w:rPr>
          <w:sz w:val="28"/>
          <w:szCs w:val="28"/>
        </w:rPr>
        <w:t>3689</w:t>
      </w:r>
      <w:r w:rsidRPr="00EA5047">
        <w:rPr>
          <w:sz w:val="28"/>
          <w:szCs w:val="28"/>
        </w:rPr>
        <w:t xml:space="preserve"> рубл</w:t>
      </w:r>
      <w:r w:rsidR="00426804">
        <w:rPr>
          <w:sz w:val="28"/>
          <w:szCs w:val="28"/>
        </w:rPr>
        <w:t>ей</w:t>
      </w:r>
      <w:r w:rsidRPr="00EA5047">
        <w:rPr>
          <w:sz w:val="28"/>
          <w:szCs w:val="28"/>
        </w:rPr>
        <w:t xml:space="preserve"> в месяц или </w:t>
      </w:r>
      <w:r w:rsidR="00084D83" w:rsidRPr="00EA5047">
        <w:rPr>
          <w:sz w:val="28"/>
          <w:szCs w:val="28"/>
        </w:rPr>
        <w:t>44264</w:t>
      </w:r>
      <w:r w:rsidRPr="00EA5047">
        <w:rPr>
          <w:sz w:val="28"/>
          <w:szCs w:val="28"/>
        </w:rPr>
        <w:t xml:space="preserve"> рубля в год, это </w:t>
      </w:r>
      <w:r w:rsidR="00084D83" w:rsidRPr="00EA5047">
        <w:rPr>
          <w:sz w:val="28"/>
          <w:szCs w:val="28"/>
        </w:rPr>
        <w:t>пятый</w:t>
      </w:r>
      <w:r w:rsidRPr="00EA5047">
        <w:rPr>
          <w:sz w:val="28"/>
          <w:szCs w:val="28"/>
        </w:rPr>
        <w:t xml:space="preserve"> показатель в области среди сельских районов.</w:t>
      </w:r>
    </w:p>
    <w:p w:rsidR="00E64773" w:rsidRPr="00EA5047" w:rsidRDefault="00E64773" w:rsidP="00EA5047">
      <w:pPr>
        <w:jc w:val="both"/>
        <w:rPr>
          <w:color w:val="FF0000"/>
          <w:sz w:val="28"/>
          <w:szCs w:val="28"/>
        </w:rPr>
      </w:pPr>
    </w:p>
    <w:p w:rsidR="005161E3" w:rsidRPr="008814FC" w:rsidRDefault="00E64773" w:rsidP="00EA5047">
      <w:pPr>
        <w:jc w:val="both"/>
        <w:rPr>
          <w:b/>
          <w:sz w:val="28"/>
          <w:szCs w:val="28"/>
        </w:rPr>
      </w:pPr>
      <w:r w:rsidRPr="00EA5047">
        <w:rPr>
          <w:color w:val="FF0000"/>
          <w:sz w:val="28"/>
          <w:szCs w:val="28"/>
        </w:rPr>
        <w:t xml:space="preserve">        </w:t>
      </w:r>
      <w:r w:rsidR="00922F47" w:rsidRPr="00EA5047">
        <w:rPr>
          <w:sz w:val="28"/>
          <w:szCs w:val="28"/>
        </w:rPr>
        <w:t xml:space="preserve">     </w:t>
      </w:r>
      <w:r w:rsidR="00297473" w:rsidRPr="00EA5047">
        <w:rPr>
          <w:sz w:val="28"/>
          <w:szCs w:val="28"/>
        </w:rPr>
        <w:t xml:space="preserve">    </w:t>
      </w:r>
      <w:r w:rsidR="00BA1EC5" w:rsidRPr="00EA5047">
        <w:rPr>
          <w:sz w:val="28"/>
          <w:szCs w:val="28"/>
        </w:rPr>
        <w:t xml:space="preserve"> </w:t>
      </w:r>
      <w:r w:rsidR="00B43244" w:rsidRPr="008814FC">
        <w:rPr>
          <w:b/>
          <w:sz w:val="28"/>
          <w:szCs w:val="28"/>
        </w:rPr>
        <w:t>3</w:t>
      </w:r>
      <w:r w:rsidR="005161E3" w:rsidRPr="008814FC">
        <w:rPr>
          <w:b/>
          <w:sz w:val="28"/>
          <w:szCs w:val="28"/>
        </w:rPr>
        <w:t>.</w:t>
      </w:r>
      <w:r w:rsidR="00711103" w:rsidRPr="008814FC">
        <w:rPr>
          <w:b/>
          <w:sz w:val="28"/>
          <w:szCs w:val="28"/>
        </w:rPr>
        <w:t>1</w:t>
      </w:r>
      <w:r w:rsidR="00C53A5F" w:rsidRPr="008814FC">
        <w:rPr>
          <w:b/>
          <w:sz w:val="28"/>
          <w:szCs w:val="28"/>
        </w:rPr>
        <w:t>3</w:t>
      </w:r>
      <w:r w:rsidR="00711103" w:rsidRPr="008814FC">
        <w:rPr>
          <w:b/>
          <w:sz w:val="28"/>
          <w:szCs w:val="28"/>
        </w:rPr>
        <w:t>.</w:t>
      </w:r>
      <w:r w:rsidR="005161E3" w:rsidRPr="008814FC">
        <w:rPr>
          <w:b/>
          <w:sz w:val="28"/>
          <w:szCs w:val="28"/>
        </w:rPr>
        <w:t xml:space="preserve"> Ситуация в основных отраслях социальной сферы</w:t>
      </w:r>
    </w:p>
    <w:p w:rsidR="00BA1EC5" w:rsidRPr="00EA5047" w:rsidRDefault="00BA1EC5" w:rsidP="00EA5047">
      <w:pPr>
        <w:ind w:firstLine="840"/>
        <w:jc w:val="both"/>
        <w:rPr>
          <w:sz w:val="28"/>
          <w:szCs w:val="28"/>
        </w:rPr>
      </w:pPr>
    </w:p>
    <w:p w:rsidR="00ED6A5F" w:rsidRPr="00EA5047" w:rsidRDefault="001712B3" w:rsidP="00EA5047">
      <w:pPr>
        <w:ind w:firstLine="540"/>
        <w:jc w:val="both"/>
        <w:rPr>
          <w:sz w:val="28"/>
          <w:szCs w:val="28"/>
        </w:rPr>
      </w:pPr>
      <w:r w:rsidRPr="00EA5047">
        <w:rPr>
          <w:sz w:val="28"/>
          <w:szCs w:val="28"/>
        </w:rPr>
        <w:t xml:space="preserve">Основным направлением в деятельности муниципальных образований является социальная политика. </w:t>
      </w:r>
    </w:p>
    <w:p w:rsidR="00ED6A5F" w:rsidRPr="00EA5047" w:rsidRDefault="00ED6A5F" w:rsidP="00EA5047">
      <w:pPr>
        <w:ind w:firstLine="709"/>
        <w:jc w:val="both"/>
        <w:rPr>
          <w:sz w:val="28"/>
          <w:szCs w:val="28"/>
        </w:rPr>
      </w:pPr>
      <w:r w:rsidRPr="00EA5047">
        <w:rPr>
          <w:sz w:val="28"/>
        </w:rPr>
        <w:t>В целях реализации прав граждан на охрану здоровья, обеспечени</w:t>
      </w:r>
      <w:r w:rsidR="002200B8" w:rsidRPr="00EA5047">
        <w:rPr>
          <w:sz w:val="28"/>
        </w:rPr>
        <w:t>е</w:t>
      </w:r>
      <w:r w:rsidRPr="00EA5047">
        <w:rPr>
          <w:sz w:val="28"/>
        </w:rPr>
        <w:t xml:space="preserve"> доступной и качественной медицинской и лекарственной помощью, санитарно-эпидемиологического благополучия в районе функционируют</w:t>
      </w:r>
      <w:r w:rsidRPr="00EA5047">
        <w:rPr>
          <w:sz w:val="28"/>
          <w:szCs w:val="28"/>
        </w:rPr>
        <w:t xml:space="preserve"> центральная районная больниц</w:t>
      </w:r>
      <w:r w:rsidR="002200B8" w:rsidRPr="00EA5047">
        <w:rPr>
          <w:sz w:val="28"/>
          <w:szCs w:val="28"/>
        </w:rPr>
        <w:t>а</w:t>
      </w:r>
      <w:r w:rsidRPr="00EA5047">
        <w:rPr>
          <w:sz w:val="28"/>
          <w:szCs w:val="28"/>
        </w:rPr>
        <w:t xml:space="preserve"> на 137 коек, поликлиника на 4</w:t>
      </w:r>
      <w:r w:rsidR="00C75A86" w:rsidRPr="00EA5047">
        <w:rPr>
          <w:sz w:val="28"/>
          <w:szCs w:val="28"/>
        </w:rPr>
        <w:t>50</w:t>
      </w:r>
      <w:r w:rsidRPr="00EA5047">
        <w:rPr>
          <w:sz w:val="28"/>
          <w:szCs w:val="28"/>
        </w:rPr>
        <w:t xml:space="preserve"> посещений </w:t>
      </w:r>
      <w:r w:rsidR="00C75A86" w:rsidRPr="00EA5047">
        <w:rPr>
          <w:sz w:val="28"/>
          <w:szCs w:val="28"/>
        </w:rPr>
        <w:t>в</w:t>
      </w:r>
      <w:r w:rsidRPr="00EA5047">
        <w:rPr>
          <w:sz w:val="28"/>
          <w:szCs w:val="28"/>
        </w:rPr>
        <w:t xml:space="preserve"> смену, Вишневской и Новоюрьевский   участки семейного врача  и 13 ФАПов.</w:t>
      </w:r>
    </w:p>
    <w:p w:rsidR="00ED6A5F" w:rsidRPr="00EA5047" w:rsidRDefault="00ED6A5F" w:rsidP="00EA5047">
      <w:pPr>
        <w:ind w:firstLine="709"/>
        <w:jc w:val="both"/>
        <w:rPr>
          <w:sz w:val="28"/>
          <w:szCs w:val="28"/>
        </w:rPr>
      </w:pPr>
      <w:r w:rsidRPr="00EA5047">
        <w:rPr>
          <w:sz w:val="28"/>
          <w:szCs w:val="28"/>
        </w:rPr>
        <w:t xml:space="preserve">Степень обеспеченности территории района амбулаторно-поликлиническими учреждениями составляет 297 посещений в смену на 10 тыс. населения, больничными местами 97,0 мест. </w:t>
      </w:r>
    </w:p>
    <w:p w:rsidR="00ED6A5F" w:rsidRPr="00EA5047" w:rsidRDefault="00ED6A5F" w:rsidP="00EA5047">
      <w:pPr>
        <w:ind w:firstLine="709"/>
        <w:jc w:val="both"/>
        <w:rPr>
          <w:sz w:val="28"/>
          <w:szCs w:val="28"/>
        </w:rPr>
      </w:pPr>
      <w:r w:rsidRPr="00EA5047">
        <w:rPr>
          <w:sz w:val="28"/>
          <w:szCs w:val="28"/>
        </w:rPr>
        <w:t xml:space="preserve">В лечебных учреждениях района работают 27 врачей и 147 средних медицинских работников, укомплектованность врачебными кадрами с учетом </w:t>
      </w:r>
    </w:p>
    <w:p w:rsidR="00ED6A5F" w:rsidRPr="00EA5047" w:rsidRDefault="00ED6A5F" w:rsidP="00EA5047">
      <w:pPr>
        <w:jc w:val="both"/>
        <w:rPr>
          <w:sz w:val="28"/>
          <w:szCs w:val="28"/>
        </w:rPr>
      </w:pPr>
      <w:r w:rsidRPr="00EA5047">
        <w:rPr>
          <w:sz w:val="28"/>
          <w:szCs w:val="28"/>
        </w:rPr>
        <w:t>совместительства составляет 56,8 %, средними медицинскими работниками 95,6%.</w:t>
      </w:r>
    </w:p>
    <w:p w:rsidR="001712B3" w:rsidRPr="00EA5047" w:rsidRDefault="001712B3" w:rsidP="00EA5047">
      <w:pPr>
        <w:ind w:firstLine="840"/>
        <w:jc w:val="both"/>
        <w:rPr>
          <w:sz w:val="28"/>
          <w:szCs w:val="28"/>
        </w:rPr>
      </w:pPr>
      <w:r w:rsidRPr="00EA5047">
        <w:rPr>
          <w:sz w:val="28"/>
          <w:szCs w:val="28"/>
        </w:rPr>
        <w:t>Система образования района по состоянию на 01.07.2009 года представлена 3 средними, 2 основными  общеобразовательными школами, Центром детского и юношеского творчества,  Детско-юношеской спортивной школой, 4 детскими дошкольными учреждениями.</w:t>
      </w:r>
    </w:p>
    <w:p w:rsidR="001712B3" w:rsidRPr="00EA5047" w:rsidRDefault="001712B3" w:rsidP="00EA5047">
      <w:pPr>
        <w:ind w:firstLine="840"/>
        <w:jc w:val="both"/>
        <w:rPr>
          <w:sz w:val="28"/>
          <w:szCs w:val="28"/>
        </w:rPr>
      </w:pPr>
      <w:r w:rsidRPr="00EA5047">
        <w:rPr>
          <w:sz w:val="28"/>
          <w:szCs w:val="28"/>
        </w:rPr>
        <w:t>Обеспеченность образовательными учреждениями составляет 2156 мест на 1000 детей и подростков школьного возраста, дошкольными образовательными учреждениями 367 мест на 1000 детей дошкольного возраста.</w:t>
      </w:r>
    </w:p>
    <w:p w:rsidR="001712B3" w:rsidRPr="00EA5047" w:rsidRDefault="001712B3" w:rsidP="00EA5047">
      <w:pPr>
        <w:ind w:firstLine="709"/>
        <w:jc w:val="both"/>
        <w:rPr>
          <w:sz w:val="28"/>
          <w:szCs w:val="28"/>
        </w:rPr>
      </w:pPr>
      <w:r w:rsidRPr="00EA5047">
        <w:rPr>
          <w:sz w:val="28"/>
          <w:szCs w:val="28"/>
        </w:rPr>
        <w:t xml:space="preserve">В районе сохранена вся сеть учреждений культуры,  в настоящее время действуют «Центр досуговой деятельности» с 18 филиалами, «Межпоселенческая библиотека» с 16 филиалами, </w:t>
      </w:r>
      <w:r w:rsidR="00C75A86" w:rsidRPr="00EA5047">
        <w:rPr>
          <w:sz w:val="28"/>
          <w:szCs w:val="28"/>
        </w:rPr>
        <w:t>и</w:t>
      </w:r>
      <w:r w:rsidRPr="00EA5047">
        <w:rPr>
          <w:sz w:val="28"/>
          <w:szCs w:val="28"/>
        </w:rPr>
        <w:t xml:space="preserve">сторико-музыкальный музей имени А.Н.Верстовского, </w:t>
      </w:r>
      <w:r w:rsidR="00C75A86" w:rsidRPr="00EA5047">
        <w:rPr>
          <w:sz w:val="28"/>
          <w:szCs w:val="28"/>
        </w:rPr>
        <w:t>д</w:t>
      </w:r>
      <w:r w:rsidRPr="00EA5047">
        <w:rPr>
          <w:sz w:val="28"/>
          <w:szCs w:val="28"/>
        </w:rPr>
        <w:t xml:space="preserve">етская музыкальная школа с 3 филиалами, </w:t>
      </w:r>
      <w:r w:rsidR="00861EAE" w:rsidRPr="00EA5047">
        <w:rPr>
          <w:sz w:val="28"/>
          <w:szCs w:val="28"/>
        </w:rPr>
        <w:t>1</w:t>
      </w:r>
      <w:r w:rsidRPr="00EA5047">
        <w:rPr>
          <w:sz w:val="28"/>
          <w:szCs w:val="28"/>
        </w:rPr>
        <w:t xml:space="preserve"> киноустановк</w:t>
      </w:r>
      <w:r w:rsidR="00861EAE" w:rsidRPr="00EA5047">
        <w:rPr>
          <w:sz w:val="28"/>
          <w:szCs w:val="28"/>
        </w:rPr>
        <w:t>а</w:t>
      </w:r>
      <w:r w:rsidRPr="00EA5047">
        <w:rPr>
          <w:sz w:val="28"/>
          <w:szCs w:val="28"/>
        </w:rPr>
        <w:t xml:space="preserve"> и 2 автоклуба.</w:t>
      </w:r>
      <w:r w:rsidRPr="00EA5047">
        <w:rPr>
          <w:color w:val="FF0000"/>
          <w:sz w:val="28"/>
          <w:szCs w:val="28"/>
        </w:rPr>
        <w:t xml:space="preserve"> </w:t>
      </w:r>
    </w:p>
    <w:p w:rsidR="001712B3" w:rsidRPr="00EA5047" w:rsidRDefault="001712B3" w:rsidP="00EA5047">
      <w:pPr>
        <w:ind w:firstLine="900"/>
        <w:jc w:val="both"/>
        <w:rPr>
          <w:sz w:val="28"/>
          <w:szCs w:val="28"/>
        </w:rPr>
      </w:pPr>
      <w:r w:rsidRPr="00EA5047">
        <w:rPr>
          <w:sz w:val="28"/>
          <w:szCs w:val="28"/>
        </w:rPr>
        <w:t>Книжный фонд библиотек составляет 177,2 тыс.экз., или в расчете на 1 жителя 11,7 экз.</w:t>
      </w:r>
      <w:r w:rsidRPr="00EA5047">
        <w:t xml:space="preserve"> </w:t>
      </w:r>
    </w:p>
    <w:p w:rsidR="00B70C22" w:rsidRPr="00EA5047" w:rsidRDefault="00B70C22" w:rsidP="00EA5047">
      <w:pPr>
        <w:ind w:firstLine="840"/>
        <w:jc w:val="both"/>
        <w:rPr>
          <w:sz w:val="28"/>
          <w:szCs w:val="28"/>
        </w:rPr>
      </w:pPr>
      <w:r w:rsidRPr="00EA5047">
        <w:rPr>
          <w:sz w:val="28"/>
          <w:szCs w:val="28"/>
        </w:rPr>
        <w:t>На обслуживании в ТОГУ «Комплексный центр социального обслуживания населения» находятся 858 человек. В структуре  Центра стационар, 5 отделений надомного обслуживания, одно специализированное отделение социально-медицинского обслуживания на дому и одно срочной социальной помощи.</w:t>
      </w:r>
    </w:p>
    <w:p w:rsidR="00CA218E" w:rsidRPr="00EA5047" w:rsidRDefault="00CA218E" w:rsidP="00EA5047">
      <w:pPr>
        <w:pStyle w:val="ConsNormal"/>
        <w:widowControl/>
        <w:ind w:right="0" w:firstLine="840"/>
        <w:jc w:val="both"/>
        <w:rPr>
          <w:rFonts w:ascii="Times New Roman" w:hAnsi="Times New Roman" w:cs="Times New Roman"/>
          <w:sz w:val="28"/>
          <w:szCs w:val="28"/>
        </w:rPr>
      </w:pPr>
      <w:r w:rsidRPr="00EA5047">
        <w:rPr>
          <w:rFonts w:ascii="Times New Roman" w:hAnsi="Times New Roman" w:cs="Times New Roman"/>
          <w:sz w:val="28"/>
          <w:szCs w:val="28"/>
        </w:rPr>
        <w:t xml:space="preserve">Одна  из основных  проблем для местного самоуправления на современном этапе – финансовая.            </w:t>
      </w:r>
    </w:p>
    <w:p w:rsidR="00CA218E" w:rsidRPr="00EA5047" w:rsidRDefault="00CA218E" w:rsidP="00EA5047">
      <w:pPr>
        <w:jc w:val="both"/>
        <w:rPr>
          <w:sz w:val="28"/>
          <w:szCs w:val="28"/>
        </w:rPr>
      </w:pPr>
      <w:r w:rsidRPr="00EA5047">
        <w:rPr>
          <w:sz w:val="28"/>
          <w:szCs w:val="28"/>
        </w:rPr>
        <w:t xml:space="preserve">            За 2008 год поступило собственных доходов  42,1 млн. руб. при плане 39,4 млн. руб. (106,9 %).                                                                                   </w:t>
      </w:r>
    </w:p>
    <w:p w:rsidR="002B7632" w:rsidRPr="00EA5047" w:rsidRDefault="00CA218E" w:rsidP="00EA5047">
      <w:pPr>
        <w:pStyle w:val="ConsNormal"/>
        <w:widowControl/>
        <w:ind w:right="0" w:firstLine="840"/>
        <w:jc w:val="both"/>
        <w:rPr>
          <w:rFonts w:ascii="Times New Roman" w:hAnsi="Times New Roman" w:cs="Times New Roman"/>
          <w:sz w:val="28"/>
          <w:szCs w:val="28"/>
        </w:rPr>
      </w:pPr>
      <w:r w:rsidRPr="00EA5047">
        <w:rPr>
          <w:rFonts w:ascii="Times New Roman" w:hAnsi="Times New Roman" w:cs="Times New Roman"/>
          <w:sz w:val="28"/>
          <w:szCs w:val="28"/>
        </w:rPr>
        <w:t xml:space="preserve">  </w:t>
      </w:r>
      <w:r w:rsidR="007A6AAF" w:rsidRPr="00EA5047">
        <w:rPr>
          <w:rFonts w:ascii="Times New Roman" w:hAnsi="Times New Roman" w:cs="Times New Roman"/>
          <w:sz w:val="28"/>
          <w:szCs w:val="28"/>
        </w:rPr>
        <w:t xml:space="preserve">                                                    </w:t>
      </w:r>
      <w:r w:rsidR="00C75A86" w:rsidRPr="00EA5047">
        <w:rPr>
          <w:rFonts w:ascii="Times New Roman" w:hAnsi="Times New Roman" w:cs="Times New Roman"/>
          <w:sz w:val="28"/>
          <w:szCs w:val="28"/>
        </w:rPr>
        <w:t xml:space="preserve">                                                      </w:t>
      </w:r>
      <w:r w:rsidR="007A6AAF" w:rsidRPr="00EA5047">
        <w:rPr>
          <w:rFonts w:ascii="Times New Roman" w:hAnsi="Times New Roman" w:cs="Times New Roman"/>
          <w:sz w:val="28"/>
          <w:szCs w:val="28"/>
        </w:rPr>
        <w:t xml:space="preserve">                    </w:t>
      </w:r>
      <w:r w:rsidRPr="00EA5047">
        <w:rPr>
          <w:rFonts w:ascii="Times New Roman" w:hAnsi="Times New Roman" w:cs="Times New Roman"/>
          <w:sz w:val="28"/>
          <w:szCs w:val="28"/>
        </w:rPr>
        <w:t xml:space="preserve">    </w:t>
      </w:r>
      <w:r w:rsidR="002B7632" w:rsidRPr="00EA5047">
        <w:rPr>
          <w:rFonts w:ascii="Times New Roman" w:hAnsi="Times New Roman" w:cs="Times New Roman"/>
          <w:sz w:val="28"/>
          <w:szCs w:val="28"/>
        </w:rPr>
        <w:t xml:space="preserve">      </w:t>
      </w:r>
    </w:p>
    <w:p w:rsidR="00CA218E" w:rsidRPr="00EA5047" w:rsidRDefault="002B7632" w:rsidP="00EA5047">
      <w:pPr>
        <w:pStyle w:val="ConsNormal"/>
        <w:widowControl/>
        <w:ind w:right="0" w:firstLine="840"/>
        <w:jc w:val="both"/>
        <w:rPr>
          <w:rFonts w:ascii="Times New Roman" w:hAnsi="Times New Roman" w:cs="Times New Roman"/>
          <w:sz w:val="28"/>
          <w:szCs w:val="28"/>
        </w:rPr>
      </w:pPr>
      <w:r w:rsidRPr="00EA5047">
        <w:rPr>
          <w:rFonts w:ascii="Times New Roman" w:hAnsi="Times New Roman" w:cs="Times New Roman"/>
          <w:sz w:val="28"/>
          <w:szCs w:val="28"/>
        </w:rPr>
        <w:t xml:space="preserve">                                                                                                  </w:t>
      </w:r>
      <w:r w:rsidR="00CA218E" w:rsidRPr="00EA5047">
        <w:rPr>
          <w:rFonts w:ascii="Times New Roman" w:hAnsi="Times New Roman" w:cs="Times New Roman"/>
          <w:sz w:val="28"/>
          <w:szCs w:val="28"/>
        </w:rPr>
        <w:t>Таблица № 15</w:t>
      </w:r>
    </w:p>
    <w:p w:rsidR="00C75A86" w:rsidRPr="00EA5047" w:rsidRDefault="00C75A86" w:rsidP="00EA5047">
      <w:pPr>
        <w:pStyle w:val="ConsNormal"/>
        <w:widowControl/>
        <w:ind w:right="0" w:firstLine="840"/>
        <w:jc w:val="both"/>
        <w:rPr>
          <w:rFonts w:ascii="Times New Roman" w:hAnsi="Times New Roman" w:cs="Times New Roman"/>
          <w:sz w:val="28"/>
          <w:szCs w:val="28"/>
        </w:rPr>
      </w:pPr>
    </w:p>
    <w:p w:rsidR="00CA218E" w:rsidRPr="00EA5047" w:rsidRDefault="00CA218E" w:rsidP="00EA5047">
      <w:pPr>
        <w:pStyle w:val="ConsNormal"/>
        <w:widowControl/>
        <w:ind w:right="0" w:firstLine="0"/>
        <w:jc w:val="both"/>
        <w:rPr>
          <w:rFonts w:ascii="Times New Roman" w:hAnsi="Times New Roman" w:cs="Times New Roman"/>
          <w:sz w:val="28"/>
          <w:szCs w:val="28"/>
        </w:rPr>
      </w:pPr>
      <w:r w:rsidRPr="00EA5047">
        <w:rPr>
          <w:rFonts w:ascii="Times New Roman" w:hAnsi="Times New Roman" w:cs="Times New Roman"/>
          <w:sz w:val="28"/>
          <w:szCs w:val="28"/>
        </w:rPr>
        <w:t>Объем доходов и расходов консолидированного муниципального бюджета</w:t>
      </w:r>
    </w:p>
    <w:p w:rsidR="00CA218E" w:rsidRPr="00EA5047" w:rsidRDefault="00CA218E" w:rsidP="00EA5047">
      <w:pPr>
        <w:pStyle w:val="ConsNormal"/>
        <w:widowControl/>
        <w:ind w:right="0" w:firstLine="0"/>
        <w:jc w:val="both"/>
        <w:rPr>
          <w:rFonts w:ascii="Times New Roman" w:hAnsi="Times New Roman" w:cs="Times New Roman"/>
          <w:sz w:val="28"/>
          <w:szCs w:val="28"/>
        </w:rPr>
      </w:pPr>
    </w:p>
    <w:tbl>
      <w:tblPr>
        <w:tblW w:w="9910" w:type="dxa"/>
        <w:tblLayout w:type="fixed"/>
        <w:tblCellMar>
          <w:left w:w="70" w:type="dxa"/>
          <w:right w:w="70" w:type="dxa"/>
        </w:tblCellMar>
        <w:tblLook w:val="0000" w:firstRow="0" w:lastRow="0" w:firstColumn="0" w:lastColumn="0" w:noHBand="0" w:noVBand="0"/>
      </w:tblPr>
      <w:tblGrid>
        <w:gridCol w:w="4085"/>
        <w:gridCol w:w="1350"/>
        <w:gridCol w:w="1165"/>
        <w:gridCol w:w="1200"/>
        <w:gridCol w:w="1200"/>
        <w:gridCol w:w="910"/>
      </w:tblGrid>
      <w:tr w:rsidR="00CA218E" w:rsidRPr="00EA5047">
        <w:trPr>
          <w:trHeight w:val="36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Единица  </w:t>
            </w:r>
            <w:r w:rsidRPr="00EA5047">
              <w:rPr>
                <w:rFonts w:ascii="Times New Roman" w:hAnsi="Times New Roman" w:cs="Times New Roman"/>
                <w:b w:val="0"/>
              </w:rPr>
              <w:br/>
              <w:t>измерения</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2005 </w:t>
            </w:r>
            <w:r w:rsidRPr="00EA5047">
              <w:rPr>
                <w:rFonts w:ascii="Times New Roman" w:hAnsi="Times New Roman" w:cs="Times New Roman"/>
                <w:b w:val="0"/>
              </w:rPr>
              <w:br/>
              <w:t xml:space="preserve">год  </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2006 </w:t>
            </w:r>
            <w:r w:rsidRPr="00EA5047">
              <w:rPr>
                <w:rFonts w:ascii="Times New Roman" w:hAnsi="Times New Roman" w:cs="Times New Roman"/>
                <w:b w:val="0"/>
              </w:rPr>
              <w:br/>
              <w:t xml:space="preserve">год  </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2007</w:t>
            </w:r>
          </w:p>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год</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2008 </w:t>
            </w:r>
            <w:r w:rsidRPr="00EA5047">
              <w:rPr>
                <w:rFonts w:ascii="Times New Roman" w:hAnsi="Times New Roman" w:cs="Times New Roman"/>
                <w:b w:val="0"/>
              </w:rPr>
              <w:br/>
              <w:t xml:space="preserve">год  </w:t>
            </w:r>
          </w:p>
        </w:tc>
      </w:tr>
      <w:tr w:rsidR="00CA218E" w:rsidRPr="00EA5047">
        <w:trPr>
          <w:trHeight w:val="24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Доходы, всего                       </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103,4</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115,8</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179,3</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219,0</w:t>
            </w:r>
          </w:p>
        </w:tc>
      </w:tr>
      <w:tr w:rsidR="00CA218E" w:rsidRPr="00EA5047">
        <w:trPr>
          <w:trHeight w:val="24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Собственные доходы                  </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25,7</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21,6</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34,3</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42,1</w:t>
            </w:r>
          </w:p>
        </w:tc>
      </w:tr>
      <w:tr w:rsidR="00CA218E" w:rsidRPr="00EA5047">
        <w:trPr>
          <w:trHeight w:val="24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В том числе                         </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r>
      <w:tr w:rsidR="00CA218E" w:rsidRPr="00EA5047">
        <w:trPr>
          <w:trHeight w:val="48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Налоговые                           </w:t>
            </w:r>
            <w:r w:rsidRPr="00EA5047">
              <w:rPr>
                <w:rFonts w:ascii="Times New Roman" w:hAnsi="Times New Roman" w:cs="Times New Roman"/>
                <w:b w:val="0"/>
              </w:rPr>
              <w:br/>
              <w:t xml:space="preserve">Из них:                </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20,5</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16,9</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27,3</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31,6</w:t>
            </w:r>
          </w:p>
        </w:tc>
      </w:tr>
      <w:tr w:rsidR="00CA218E" w:rsidRPr="00EA5047">
        <w:trPr>
          <w:trHeight w:val="48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Налог на прибыль, доходы</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15,6</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10,8</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18,3</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20,5</w:t>
            </w:r>
          </w:p>
        </w:tc>
      </w:tr>
      <w:tr w:rsidR="00CA218E" w:rsidRPr="00EA5047">
        <w:trPr>
          <w:trHeight w:val="48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Налог на совокупный доход</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2,7</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3,3</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3,7</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4,0</w:t>
            </w:r>
          </w:p>
        </w:tc>
      </w:tr>
      <w:tr w:rsidR="00CA218E" w:rsidRPr="00EA5047">
        <w:trPr>
          <w:trHeight w:val="48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Земельный налог</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r>
      <w:tr w:rsidR="00CA218E" w:rsidRPr="00EA5047">
        <w:trPr>
          <w:trHeight w:val="48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Налог с продаж</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r>
      <w:tr w:rsidR="00CA218E" w:rsidRPr="00EA5047">
        <w:trPr>
          <w:trHeight w:val="48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Платежи за пользование природными ресурсами</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p>
        </w:tc>
      </w:tr>
      <w:tr w:rsidR="00CA218E" w:rsidRPr="00EA5047">
        <w:trPr>
          <w:trHeight w:val="48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Налог на имущество</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2,2</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2,8</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5,3</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7,1</w:t>
            </w:r>
          </w:p>
        </w:tc>
      </w:tr>
      <w:tr w:rsidR="00CA218E" w:rsidRPr="00EA5047">
        <w:trPr>
          <w:trHeight w:val="48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Местные налоги и сборы</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B80E9A"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20,5</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B80E9A"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16,9</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B80E9A"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27,3</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B80E9A"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35,0</w:t>
            </w:r>
          </w:p>
        </w:tc>
      </w:tr>
      <w:tr w:rsidR="00CA218E" w:rsidRPr="00EA5047">
        <w:trPr>
          <w:trHeight w:val="539"/>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Неналоговые                         </w:t>
            </w:r>
            <w:r w:rsidRPr="00EA5047">
              <w:rPr>
                <w:rFonts w:ascii="Times New Roman" w:hAnsi="Times New Roman" w:cs="Times New Roman"/>
                <w:b w:val="0"/>
              </w:rPr>
              <w:br/>
              <w:t xml:space="preserve">Из них:                       </w:t>
            </w:r>
            <w:r w:rsidRPr="00EA5047">
              <w:rPr>
                <w:rFonts w:ascii="Times New Roman" w:hAnsi="Times New Roman" w:cs="Times New Roman"/>
                <w:b w:val="0"/>
              </w:rPr>
              <w:br/>
              <w:t xml:space="preserve"> </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5,2</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4,7</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7,0</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10,5</w:t>
            </w:r>
          </w:p>
        </w:tc>
      </w:tr>
      <w:tr w:rsidR="00CA218E" w:rsidRPr="00EA5047">
        <w:trPr>
          <w:trHeight w:val="48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Доходы от использования муниципального имущества</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2,3</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2,9</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2,5</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2,9</w:t>
            </w:r>
          </w:p>
        </w:tc>
      </w:tr>
      <w:tr w:rsidR="00CA218E" w:rsidRPr="00EA5047">
        <w:trPr>
          <w:trHeight w:val="36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Средства, полученные в рамках       </w:t>
            </w:r>
            <w:r w:rsidRPr="00EA5047">
              <w:rPr>
                <w:rFonts w:ascii="Times New Roman" w:hAnsi="Times New Roman" w:cs="Times New Roman"/>
                <w:b w:val="0"/>
              </w:rPr>
              <w:br/>
              <w:t xml:space="preserve">межбюджетных отношений              </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77,7</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92,4</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145,0</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176,9</w:t>
            </w:r>
          </w:p>
        </w:tc>
      </w:tr>
      <w:tr w:rsidR="00CA218E" w:rsidRPr="00EA5047">
        <w:trPr>
          <w:trHeight w:val="24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Расходы, всего                      </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Млн. руб</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96,0</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121,1</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175,4</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219,4</w:t>
            </w:r>
          </w:p>
        </w:tc>
      </w:tr>
      <w:tr w:rsidR="00CA218E" w:rsidRPr="00EA5047">
        <w:trPr>
          <w:trHeight w:val="36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Средняя бюджетная обеспеченность в  </w:t>
            </w:r>
            <w:r w:rsidRPr="00EA5047">
              <w:rPr>
                <w:rFonts w:ascii="Times New Roman" w:hAnsi="Times New Roman" w:cs="Times New Roman"/>
                <w:b w:val="0"/>
              </w:rPr>
              <w:br/>
              <w:t xml:space="preserve">расчете на одного жителя            </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Руб.     </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6372,0</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7281,0</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11573,0</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14452,0</w:t>
            </w:r>
          </w:p>
        </w:tc>
      </w:tr>
      <w:tr w:rsidR="00CA218E" w:rsidRPr="00EA5047">
        <w:trPr>
          <w:trHeight w:val="240"/>
        </w:trPr>
        <w:tc>
          <w:tcPr>
            <w:tcW w:w="408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Уровень дотационности бюджета       </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 xml:space="preserve">%        </w:t>
            </w:r>
          </w:p>
        </w:tc>
        <w:tc>
          <w:tcPr>
            <w:tcW w:w="116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92,8</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79,8</w:t>
            </w:r>
          </w:p>
        </w:tc>
        <w:tc>
          <w:tcPr>
            <w:tcW w:w="120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80,9</w:t>
            </w:r>
          </w:p>
        </w:tc>
        <w:tc>
          <w:tcPr>
            <w:tcW w:w="9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Title"/>
              <w:widowControl/>
              <w:ind w:right="0"/>
              <w:jc w:val="both"/>
              <w:rPr>
                <w:rFonts w:ascii="Times New Roman" w:hAnsi="Times New Roman" w:cs="Times New Roman"/>
                <w:b w:val="0"/>
              </w:rPr>
            </w:pPr>
            <w:r w:rsidRPr="00EA5047">
              <w:rPr>
                <w:rFonts w:ascii="Times New Roman" w:hAnsi="Times New Roman" w:cs="Times New Roman"/>
                <w:b w:val="0"/>
              </w:rPr>
              <w:t>80,8</w:t>
            </w:r>
          </w:p>
        </w:tc>
      </w:tr>
    </w:tbl>
    <w:p w:rsidR="00CA218E" w:rsidRPr="00EA5047" w:rsidRDefault="00CA218E" w:rsidP="00EA5047">
      <w:pPr>
        <w:pStyle w:val="ConsNonformat"/>
        <w:widowControl/>
        <w:ind w:right="0"/>
        <w:jc w:val="both"/>
        <w:rPr>
          <w:rFonts w:ascii="Times New Roman" w:hAnsi="Times New Roman"/>
        </w:rPr>
      </w:pPr>
    </w:p>
    <w:p w:rsidR="00F94C60" w:rsidRDefault="00F94C60" w:rsidP="00EA5047">
      <w:pPr>
        <w:pStyle w:val="ConsNormal"/>
        <w:widowControl/>
        <w:ind w:right="0" w:firstLine="0"/>
        <w:jc w:val="both"/>
        <w:rPr>
          <w:rFonts w:ascii="Times New Roman" w:hAnsi="Times New Roman"/>
        </w:rPr>
      </w:pPr>
    </w:p>
    <w:p w:rsidR="00CA218E" w:rsidRPr="00EA5047" w:rsidRDefault="00CD0A2C" w:rsidP="00EA5047">
      <w:pPr>
        <w:pStyle w:val="ConsNormal"/>
        <w:widowControl/>
        <w:ind w:right="0" w:firstLine="0"/>
        <w:jc w:val="both"/>
        <w:rPr>
          <w:rFonts w:ascii="Times New Roman" w:hAnsi="Times New Roman" w:cs="Times New Roman"/>
          <w:sz w:val="28"/>
          <w:szCs w:val="28"/>
        </w:rPr>
      </w:pPr>
      <w:r>
        <w:rPr>
          <w:rFonts w:ascii="Times New Roman" w:hAnsi="Times New Roman"/>
        </w:rPr>
        <w:pict>
          <v:shape id="_x0000_i1031" type="#_x0000_t75" style="width:498.75pt;height:243pt">
            <v:imagedata r:id="rId15" o:title=""/>
          </v:shape>
        </w:pict>
      </w:r>
    </w:p>
    <w:p w:rsidR="00CA218E" w:rsidRPr="00EA5047" w:rsidRDefault="00CA218E" w:rsidP="00EA5047">
      <w:pPr>
        <w:pStyle w:val="ConsNormal"/>
        <w:widowControl/>
        <w:ind w:right="0" w:firstLine="540"/>
        <w:jc w:val="both"/>
        <w:rPr>
          <w:rFonts w:ascii="Times New Roman" w:hAnsi="Times New Roman" w:cs="Times New Roman"/>
          <w:sz w:val="28"/>
          <w:szCs w:val="28"/>
        </w:rPr>
      </w:pPr>
      <w:r w:rsidRPr="00EA5047">
        <w:rPr>
          <w:rFonts w:ascii="Times New Roman" w:hAnsi="Times New Roman" w:cs="Times New Roman"/>
          <w:sz w:val="28"/>
          <w:szCs w:val="28"/>
        </w:rPr>
        <w:t xml:space="preserve">                   </w:t>
      </w:r>
    </w:p>
    <w:p w:rsidR="00CA218E" w:rsidRPr="00EA5047" w:rsidRDefault="002B7632" w:rsidP="00EA5047">
      <w:pPr>
        <w:jc w:val="both"/>
        <w:rPr>
          <w:sz w:val="28"/>
          <w:szCs w:val="28"/>
        </w:rPr>
      </w:pPr>
      <w:r w:rsidRPr="00EA5047">
        <w:rPr>
          <w:sz w:val="28"/>
          <w:szCs w:val="28"/>
        </w:rPr>
        <w:t xml:space="preserve">            </w:t>
      </w:r>
      <w:r w:rsidR="00CA218E" w:rsidRPr="00EA5047">
        <w:rPr>
          <w:sz w:val="28"/>
          <w:szCs w:val="28"/>
        </w:rPr>
        <w:t>Из областного бюджета получено 177,6 млн. руб., уровень дотационности бюджета района  составил  80,8 %.</w:t>
      </w:r>
    </w:p>
    <w:p w:rsidR="00CA218E" w:rsidRPr="00EA5047" w:rsidRDefault="00CA218E" w:rsidP="00EA5047">
      <w:pPr>
        <w:ind w:firstLine="840"/>
        <w:jc w:val="both"/>
        <w:rPr>
          <w:sz w:val="28"/>
          <w:szCs w:val="28"/>
        </w:rPr>
      </w:pPr>
      <w:r w:rsidRPr="00EA5047">
        <w:rPr>
          <w:sz w:val="28"/>
          <w:szCs w:val="28"/>
        </w:rPr>
        <w:t>Безвозмездные поступления имеют жесткий целевой характер использования: льготы по оплате жилищно-коммунальных услуг ветеранам и инвалидам, субсидии на оплату жилья и коммунальных услуг малообеспеченным гражданам, финансирование за</w:t>
      </w:r>
      <w:r w:rsidR="00617565" w:rsidRPr="00EA5047">
        <w:rPr>
          <w:sz w:val="28"/>
          <w:szCs w:val="28"/>
        </w:rPr>
        <w:t>рп</w:t>
      </w:r>
      <w:r w:rsidRPr="00EA5047">
        <w:rPr>
          <w:sz w:val="28"/>
          <w:szCs w:val="28"/>
        </w:rPr>
        <w:t>латы педагогам общеобразовательных школ и т.д. В конечном итоге они все должны быть доведены по конкретных категорий жителей района.</w:t>
      </w:r>
    </w:p>
    <w:p w:rsidR="00CA218E" w:rsidRPr="00EA5047" w:rsidRDefault="00CA218E" w:rsidP="00EA5047">
      <w:pPr>
        <w:ind w:firstLine="840"/>
        <w:jc w:val="both"/>
        <w:rPr>
          <w:sz w:val="28"/>
          <w:szCs w:val="28"/>
        </w:rPr>
      </w:pPr>
      <w:r w:rsidRPr="00EA5047">
        <w:rPr>
          <w:sz w:val="28"/>
          <w:szCs w:val="28"/>
        </w:rPr>
        <w:t>В оперативном управлении местных органов власти  находится только  собственные доходы, что ограничивает финансовую самостоятельность района,</w:t>
      </w:r>
    </w:p>
    <w:p w:rsidR="00CA218E" w:rsidRPr="00EA5047" w:rsidRDefault="00CA218E" w:rsidP="00EA5047">
      <w:pPr>
        <w:jc w:val="both"/>
        <w:rPr>
          <w:sz w:val="28"/>
          <w:szCs w:val="28"/>
        </w:rPr>
      </w:pPr>
      <w:r w:rsidRPr="00EA5047">
        <w:rPr>
          <w:sz w:val="28"/>
          <w:szCs w:val="28"/>
        </w:rPr>
        <w:t>хотя небольшие резервы есть, это позволило увеличить величину собственных доходов в 200</w:t>
      </w:r>
      <w:r w:rsidR="002200B8" w:rsidRPr="00EA5047">
        <w:rPr>
          <w:sz w:val="28"/>
          <w:szCs w:val="28"/>
        </w:rPr>
        <w:t>8</w:t>
      </w:r>
      <w:r w:rsidRPr="00EA5047">
        <w:rPr>
          <w:sz w:val="28"/>
          <w:szCs w:val="28"/>
        </w:rPr>
        <w:t xml:space="preserve"> году  </w:t>
      </w:r>
      <w:r w:rsidR="002200B8" w:rsidRPr="00EA5047">
        <w:rPr>
          <w:sz w:val="28"/>
          <w:szCs w:val="28"/>
        </w:rPr>
        <w:t>почто</w:t>
      </w:r>
      <w:r w:rsidRPr="00EA5047">
        <w:rPr>
          <w:sz w:val="28"/>
          <w:szCs w:val="28"/>
        </w:rPr>
        <w:t xml:space="preserve"> в 2 раза</w:t>
      </w:r>
      <w:r w:rsidR="002200B8" w:rsidRPr="00EA5047">
        <w:rPr>
          <w:sz w:val="28"/>
          <w:szCs w:val="28"/>
        </w:rPr>
        <w:t xml:space="preserve"> по сравнению с 2005 годом</w:t>
      </w:r>
      <w:r w:rsidRPr="00EA5047">
        <w:rPr>
          <w:sz w:val="28"/>
          <w:szCs w:val="28"/>
        </w:rPr>
        <w:t>.</w:t>
      </w:r>
    </w:p>
    <w:p w:rsidR="00CA218E" w:rsidRPr="00EA5047" w:rsidRDefault="00861EAE" w:rsidP="00EA5047">
      <w:pPr>
        <w:ind w:firstLine="840"/>
        <w:jc w:val="both"/>
        <w:rPr>
          <w:sz w:val="28"/>
          <w:szCs w:val="28"/>
        </w:rPr>
      </w:pPr>
      <w:r w:rsidRPr="00EA5047">
        <w:rPr>
          <w:sz w:val="28"/>
          <w:szCs w:val="28"/>
        </w:rPr>
        <w:t>75,1</w:t>
      </w:r>
      <w:r w:rsidR="00CA218E" w:rsidRPr="00EA5047">
        <w:rPr>
          <w:sz w:val="28"/>
          <w:szCs w:val="28"/>
        </w:rPr>
        <w:t xml:space="preserve">  процента доходной части бюджета района сформированы тремя налоговыми платежами: налог на доходы физических лиц, налог на совокупный доход и земельный налог.</w:t>
      </w:r>
    </w:p>
    <w:p w:rsidR="00CA218E" w:rsidRPr="00EA5047" w:rsidRDefault="00CA218E" w:rsidP="00EA5047">
      <w:pPr>
        <w:ind w:firstLine="840"/>
        <w:jc w:val="both"/>
        <w:rPr>
          <w:sz w:val="28"/>
          <w:szCs w:val="28"/>
        </w:rPr>
      </w:pPr>
      <w:r w:rsidRPr="00EA5047">
        <w:rPr>
          <w:sz w:val="28"/>
          <w:szCs w:val="28"/>
        </w:rPr>
        <w:t>Процесс формирования расходов бюджета района определен  статьей 16  Федерального закона «Об общих принципах организации местного самоуправления в Российской Федерации».</w:t>
      </w:r>
    </w:p>
    <w:p w:rsidR="00CA218E" w:rsidRPr="00EA5047" w:rsidRDefault="00CA218E" w:rsidP="00EA5047">
      <w:pPr>
        <w:ind w:firstLine="840"/>
        <w:jc w:val="both"/>
        <w:rPr>
          <w:sz w:val="28"/>
          <w:szCs w:val="28"/>
        </w:rPr>
      </w:pPr>
      <w:r w:rsidRPr="00EA5047">
        <w:rPr>
          <w:sz w:val="28"/>
          <w:szCs w:val="28"/>
        </w:rPr>
        <w:t>Высокий уровень централизации  средств на федеральном уровне и  одновременно большой объем финансовых обязательств местных бюджетов ставят органы местного самоуправления в затруднительное положение.</w:t>
      </w:r>
    </w:p>
    <w:p w:rsidR="00CA218E" w:rsidRPr="00EA5047" w:rsidRDefault="00CA218E" w:rsidP="00EA5047">
      <w:pPr>
        <w:ind w:firstLine="840"/>
        <w:jc w:val="both"/>
        <w:rPr>
          <w:sz w:val="28"/>
          <w:szCs w:val="28"/>
        </w:rPr>
      </w:pPr>
      <w:r w:rsidRPr="00EA5047">
        <w:rPr>
          <w:sz w:val="28"/>
          <w:szCs w:val="28"/>
        </w:rPr>
        <w:t xml:space="preserve">Основная часть поступлений в местный бюджет это налоги, уплачиваемые населением района. Юридические лица имеют долю в поступающих в бюджет района средствах в пределах не более </w:t>
      </w:r>
      <w:r w:rsidR="008D2643">
        <w:rPr>
          <w:sz w:val="28"/>
          <w:szCs w:val="28"/>
        </w:rPr>
        <w:t xml:space="preserve">10 </w:t>
      </w:r>
      <w:r w:rsidRPr="00EA5047">
        <w:rPr>
          <w:sz w:val="28"/>
          <w:szCs w:val="28"/>
        </w:rPr>
        <w:t>%.(Таблица №16).</w:t>
      </w:r>
    </w:p>
    <w:p w:rsidR="00EA5047" w:rsidRPr="00EA5047" w:rsidRDefault="00EA5047" w:rsidP="00EA5047">
      <w:pPr>
        <w:ind w:firstLine="840"/>
        <w:jc w:val="both"/>
        <w:rPr>
          <w:sz w:val="28"/>
          <w:szCs w:val="28"/>
        </w:rPr>
      </w:pPr>
    </w:p>
    <w:p w:rsidR="00EA5047" w:rsidRPr="00EA5047" w:rsidRDefault="00EA5047" w:rsidP="00EA5047">
      <w:pPr>
        <w:ind w:firstLine="840"/>
        <w:jc w:val="both"/>
        <w:rPr>
          <w:sz w:val="28"/>
          <w:szCs w:val="28"/>
        </w:rPr>
      </w:pPr>
    </w:p>
    <w:p w:rsidR="00EA5047" w:rsidRPr="00EA5047" w:rsidRDefault="00EA5047" w:rsidP="00EA5047">
      <w:pPr>
        <w:ind w:firstLine="840"/>
        <w:jc w:val="both"/>
        <w:rPr>
          <w:sz w:val="28"/>
          <w:szCs w:val="28"/>
        </w:rPr>
      </w:pPr>
    </w:p>
    <w:p w:rsidR="00EA5047" w:rsidRPr="00EA5047" w:rsidRDefault="00EA5047" w:rsidP="00EA5047">
      <w:pPr>
        <w:ind w:firstLine="840"/>
        <w:jc w:val="both"/>
        <w:rPr>
          <w:sz w:val="28"/>
          <w:szCs w:val="28"/>
        </w:rPr>
      </w:pPr>
    </w:p>
    <w:p w:rsidR="00CA218E" w:rsidRPr="00EA5047" w:rsidRDefault="00CA218E" w:rsidP="00EA5047">
      <w:pPr>
        <w:pStyle w:val="ConsNormal"/>
        <w:widowControl/>
        <w:ind w:right="0" w:firstLine="540"/>
        <w:jc w:val="both"/>
        <w:rPr>
          <w:rFonts w:ascii="Times New Roman" w:hAnsi="Times New Roman" w:cs="Times New Roman"/>
          <w:sz w:val="28"/>
          <w:szCs w:val="28"/>
        </w:rPr>
      </w:pPr>
      <w:r w:rsidRPr="00EA5047">
        <w:rPr>
          <w:rFonts w:ascii="Times New Roman" w:hAnsi="Times New Roman" w:cs="Times New Roman"/>
          <w:sz w:val="28"/>
          <w:szCs w:val="28"/>
        </w:rPr>
        <w:t xml:space="preserve">                                                                     Таблица № 16</w:t>
      </w:r>
    </w:p>
    <w:p w:rsidR="00CA218E" w:rsidRPr="00EA5047" w:rsidRDefault="00CA218E" w:rsidP="00EA5047">
      <w:pPr>
        <w:pStyle w:val="ConsNormal"/>
        <w:widowControl/>
        <w:ind w:right="0" w:firstLine="540"/>
        <w:jc w:val="both"/>
        <w:rPr>
          <w:rFonts w:ascii="Times New Roman" w:hAnsi="Times New Roman" w:cs="Times New Roman"/>
          <w:sz w:val="28"/>
          <w:szCs w:val="28"/>
        </w:rPr>
      </w:pPr>
      <w:r w:rsidRPr="00EA5047">
        <w:rPr>
          <w:rFonts w:ascii="Times New Roman" w:hAnsi="Times New Roman" w:cs="Times New Roman"/>
          <w:sz w:val="28"/>
          <w:szCs w:val="28"/>
        </w:rPr>
        <w:t>Перечень наиболее значимых юридических лиц, находящихся на территории муниципального образования</w:t>
      </w:r>
    </w:p>
    <w:p w:rsidR="00CA218E" w:rsidRPr="00EA5047" w:rsidRDefault="00CA218E" w:rsidP="00EA5047">
      <w:pPr>
        <w:pStyle w:val="ConsNormal"/>
        <w:widowControl/>
        <w:ind w:right="0" w:firstLine="540"/>
        <w:jc w:val="both"/>
        <w:rPr>
          <w:rFonts w:ascii="Times New Roman" w:hAnsi="Times New Roman" w:cs="Times New Roman"/>
          <w:sz w:val="28"/>
          <w:szCs w:val="28"/>
        </w:rPr>
      </w:pPr>
    </w:p>
    <w:tbl>
      <w:tblPr>
        <w:tblW w:w="0" w:type="auto"/>
        <w:tblInd w:w="190" w:type="dxa"/>
        <w:tblLayout w:type="fixed"/>
        <w:tblCellMar>
          <w:left w:w="70" w:type="dxa"/>
          <w:right w:w="70" w:type="dxa"/>
        </w:tblCellMar>
        <w:tblLook w:val="0000" w:firstRow="0" w:lastRow="0" w:firstColumn="0" w:lastColumn="0" w:noHBand="0" w:noVBand="0"/>
      </w:tblPr>
      <w:tblGrid>
        <w:gridCol w:w="1901"/>
        <w:gridCol w:w="1350"/>
        <w:gridCol w:w="810"/>
        <w:gridCol w:w="945"/>
        <w:gridCol w:w="1114"/>
        <w:gridCol w:w="1181"/>
        <w:gridCol w:w="1215"/>
        <w:gridCol w:w="945"/>
      </w:tblGrid>
      <w:tr w:rsidR="00CA218E" w:rsidRPr="00EA5047">
        <w:trPr>
          <w:cantSplit/>
          <w:trHeight w:val="480"/>
        </w:trPr>
        <w:tc>
          <w:tcPr>
            <w:tcW w:w="1901" w:type="dxa"/>
            <w:vMerge w:val="restart"/>
            <w:tcBorders>
              <w:top w:val="single" w:sz="6" w:space="0" w:color="auto"/>
              <w:left w:val="single" w:sz="6" w:space="0" w:color="auto"/>
              <w:bottom w:val="nil"/>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r w:rsidRPr="00EA5047">
              <w:rPr>
                <w:rFonts w:ascii="Times New Roman" w:hAnsi="Times New Roman" w:cs="Times New Roman"/>
              </w:rPr>
              <w:t>Наимено-</w:t>
            </w:r>
            <w:r w:rsidRPr="00EA5047">
              <w:rPr>
                <w:rFonts w:ascii="Times New Roman" w:hAnsi="Times New Roman" w:cs="Times New Roman"/>
              </w:rPr>
              <w:br/>
              <w:t xml:space="preserve">вание   </w:t>
            </w:r>
          </w:p>
        </w:tc>
        <w:tc>
          <w:tcPr>
            <w:tcW w:w="1350" w:type="dxa"/>
            <w:vMerge w:val="restart"/>
            <w:tcBorders>
              <w:top w:val="single" w:sz="6" w:space="0" w:color="auto"/>
              <w:left w:val="single" w:sz="6" w:space="0" w:color="auto"/>
              <w:bottom w:val="nil"/>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r w:rsidRPr="00EA5047">
              <w:rPr>
                <w:rFonts w:ascii="Times New Roman" w:hAnsi="Times New Roman" w:cs="Times New Roman"/>
              </w:rPr>
              <w:t>Организа-</w:t>
            </w:r>
            <w:r w:rsidRPr="00EA5047">
              <w:rPr>
                <w:rFonts w:ascii="Times New Roman" w:hAnsi="Times New Roman" w:cs="Times New Roman"/>
              </w:rPr>
              <w:br/>
              <w:t xml:space="preserve">ционно - </w:t>
            </w:r>
            <w:r w:rsidRPr="00EA5047">
              <w:rPr>
                <w:rFonts w:ascii="Times New Roman" w:hAnsi="Times New Roman" w:cs="Times New Roman"/>
              </w:rPr>
              <w:br/>
              <w:t xml:space="preserve">правовая </w:t>
            </w:r>
            <w:r w:rsidRPr="00EA5047">
              <w:rPr>
                <w:rFonts w:ascii="Times New Roman" w:hAnsi="Times New Roman" w:cs="Times New Roman"/>
              </w:rPr>
              <w:br/>
              <w:t xml:space="preserve">форма    </w:t>
            </w:r>
          </w:p>
        </w:tc>
        <w:tc>
          <w:tcPr>
            <w:tcW w:w="1755" w:type="dxa"/>
            <w:gridSpan w:val="2"/>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Численность </w:t>
            </w:r>
            <w:r w:rsidRPr="00EA5047">
              <w:rPr>
                <w:rFonts w:ascii="Times New Roman" w:hAnsi="Times New Roman" w:cs="Times New Roman"/>
              </w:rPr>
              <w:br/>
              <w:t xml:space="preserve">работающих, </w:t>
            </w:r>
            <w:r w:rsidRPr="00EA5047">
              <w:rPr>
                <w:rFonts w:ascii="Times New Roman" w:hAnsi="Times New Roman" w:cs="Times New Roman"/>
              </w:rPr>
              <w:br/>
              <w:t xml:space="preserve">чел.        </w:t>
            </w:r>
          </w:p>
        </w:tc>
        <w:tc>
          <w:tcPr>
            <w:tcW w:w="1114" w:type="dxa"/>
            <w:vMerge w:val="restart"/>
            <w:tcBorders>
              <w:top w:val="single" w:sz="6" w:space="0" w:color="auto"/>
              <w:left w:val="single" w:sz="6" w:space="0" w:color="auto"/>
              <w:bottom w:val="nil"/>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Сфера </w:t>
            </w:r>
            <w:r w:rsidRPr="00EA5047">
              <w:rPr>
                <w:rFonts w:ascii="Times New Roman" w:hAnsi="Times New Roman" w:cs="Times New Roman"/>
              </w:rPr>
              <w:br/>
              <w:t xml:space="preserve">дея-  </w:t>
            </w:r>
            <w:r w:rsidRPr="00EA5047">
              <w:rPr>
                <w:rFonts w:ascii="Times New Roman" w:hAnsi="Times New Roman" w:cs="Times New Roman"/>
              </w:rPr>
              <w:br/>
              <w:t xml:space="preserve">тель- </w:t>
            </w:r>
            <w:r w:rsidRPr="00EA5047">
              <w:rPr>
                <w:rFonts w:ascii="Times New Roman" w:hAnsi="Times New Roman" w:cs="Times New Roman"/>
              </w:rPr>
              <w:br/>
              <w:t xml:space="preserve">ности </w:t>
            </w:r>
          </w:p>
        </w:tc>
        <w:tc>
          <w:tcPr>
            <w:tcW w:w="1181" w:type="dxa"/>
            <w:vMerge w:val="restart"/>
            <w:tcBorders>
              <w:top w:val="single" w:sz="6" w:space="0" w:color="auto"/>
              <w:left w:val="single" w:sz="6" w:space="0" w:color="auto"/>
              <w:bottom w:val="nil"/>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r w:rsidRPr="00EA5047">
              <w:rPr>
                <w:rFonts w:ascii="Times New Roman" w:hAnsi="Times New Roman" w:cs="Times New Roman"/>
              </w:rPr>
              <w:t xml:space="preserve">Основная </w:t>
            </w:r>
            <w:r w:rsidRPr="00EA5047">
              <w:rPr>
                <w:rFonts w:ascii="Times New Roman" w:hAnsi="Times New Roman" w:cs="Times New Roman"/>
              </w:rPr>
              <w:br/>
              <w:t>продукция</w:t>
            </w:r>
          </w:p>
        </w:tc>
        <w:tc>
          <w:tcPr>
            <w:tcW w:w="1215" w:type="dxa"/>
            <w:vMerge w:val="restart"/>
            <w:tcBorders>
              <w:top w:val="single" w:sz="6" w:space="0" w:color="auto"/>
              <w:left w:val="single" w:sz="6" w:space="0" w:color="auto"/>
              <w:bottom w:val="nil"/>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r w:rsidRPr="00EA5047">
              <w:rPr>
                <w:rFonts w:ascii="Times New Roman" w:hAnsi="Times New Roman" w:cs="Times New Roman"/>
              </w:rPr>
              <w:t>Доля на-</w:t>
            </w:r>
            <w:r w:rsidRPr="00EA5047">
              <w:rPr>
                <w:rFonts w:ascii="Times New Roman" w:hAnsi="Times New Roman" w:cs="Times New Roman"/>
              </w:rPr>
              <w:br/>
              <w:t xml:space="preserve">логовых </w:t>
            </w:r>
            <w:r w:rsidRPr="00EA5047">
              <w:rPr>
                <w:rFonts w:ascii="Times New Roman" w:hAnsi="Times New Roman" w:cs="Times New Roman"/>
              </w:rPr>
              <w:br/>
              <w:t xml:space="preserve">поступ- </w:t>
            </w:r>
            <w:r w:rsidRPr="00EA5047">
              <w:rPr>
                <w:rFonts w:ascii="Times New Roman" w:hAnsi="Times New Roman" w:cs="Times New Roman"/>
              </w:rPr>
              <w:br/>
              <w:t xml:space="preserve">лений в </w:t>
            </w:r>
            <w:r w:rsidRPr="00EA5047">
              <w:rPr>
                <w:rFonts w:ascii="Times New Roman" w:hAnsi="Times New Roman" w:cs="Times New Roman"/>
              </w:rPr>
              <w:br/>
              <w:t xml:space="preserve">муници- </w:t>
            </w:r>
            <w:r w:rsidRPr="00EA5047">
              <w:rPr>
                <w:rFonts w:ascii="Times New Roman" w:hAnsi="Times New Roman" w:cs="Times New Roman"/>
              </w:rPr>
              <w:br/>
              <w:t xml:space="preserve">пальном </w:t>
            </w:r>
            <w:r w:rsidRPr="00EA5047">
              <w:rPr>
                <w:rFonts w:ascii="Times New Roman" w:hAnsi="Times New Roman" w:cs="Times New Roman"/>
              </w:rPr>
              <w:br/>
              <w:t xml:space="preserve">бюджете </w:t>
            </w:r>
          </w:p>
        </w:tc>
        <w:tc>
          <w:tcPr>
            <w:tcW w:w="945" w:type="dxa"/>
            <w:vMerge w:val="restart"/>
            <w:tcBorders>
              <w:top w:val="single" w:sz="6" w:space="0" w:color="auto"/>
              <w:left w:val="single" w:sz="6" w:space="0" w:color="auto"/>
              <w:bottom w:val="nil"/>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r w:rsidRPr="00EA5047">
              <w:rPr>
                <w:rFonts w:ascii="Times New Roman" w:hAnsi="Times New Roman" w:cs="Times New Roman"/>
              </w:rPr>
              <w:t>Приме-</w:t>
            </w:r>
            <w:r w:rsidRPr="00EA5047">
              <w:rPr>
                <w:rFonts w:ascii="Times New Roman" w:hAnsi="Times New Roman" w:cs="Times New Roman"/>
              </w:rPr>
              <w:br/>
              <w:t xml:space="preserve">чание </w:t>
            </w:r>
          </w:p>
        </w:tc>
      </w:tr>
      <w:tr w:rsidR="00CA218E" w:rsidRPr="00EA5047">
        <w:trPr>
          <w:cantSplit/>
          <w:trHeight w:val="600"/>
        </w:trPr>
        <w:tc>
          <w:tcPr>
            <w:tcW w:w="1901" w:type="dxa"/>
            <w:vMerge/>
            <w:tcBorders>
              <w:top w:val="nil"/>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1350" w:type="dxa"/>
            <w:vMerge/>
            <w:tcBorders>
              <w:top w:val="nil"/>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r w:rsidRPr="00EA5047">
              <w:rPr>
                <w:rFonts w:ascii="Times New Roman" w:hAnsi="Times New Roman" w:cs="Times New Roman"/>
              </w:rPr>
              <w:t>всего</w:t>
            </w:r>
          </w:p>
        </w:tc>
        <w:tc>
          <w:tcPr>
            <w:tcW w:w="94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r w:rsidRPr="00EA5047">
              <w:rPr>
                <w:rFonts w:ascii="Times New Roman" w:hAnsi="Times New Roman" w:cs="Times New Roman"/>
              </w:rPr>
              <w:t>прожи-</w:t>
            </w:r>
            <w:r w:rsidRPr="00EA5047">
              <w:rPr>
                <w:rFonts w:ascii="Times New Roman" w:hAnsi="Times New Roman" w:cs="Times New Roman"/>
              </w:rPr>
              <w:br/>
              <w:t>вающих</w:t>
            </w:r>
            <w:r w:rsidRPr="00EA5047">
              <w:rPr>
                <w:rFonts w:ascii="Times New Roman" w:hAnsi="Times New Roman" w:cs="Times New Roman"/>
              </w:rPr>
              <w:br/>
              <w:t xml:space="preserve">в МО  </w:t>
            </w:r>
          </w:p>
        </w:tc>
        <w:tc>
          <w:tcPr>
            <w:tcW w:w="1114" w:type="dxa"/>
            <w:vMerge/>
            <w:tcBorders>
              <w:top w:val="nil"/>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1181" w:type="dxa"/>
            <w:vMerge/>
            <w:tcBorders>
              <w:top w:val="nil"/>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1215" w:type="dxa"/>
            <w:vMerge/>
            <w:tcBorders>
              <w:top w:val="nil"/>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945" w:type="dxa"/>
            <w:vMerge/>
            <w:tcBorders>
              <w:top w:val="nil"/>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r>
      <w:tr w:rsidR="00CA218E" w:rsidRPr="00EA5047">
        <w:trPr>
          <w:trHeight w:val="240"/>
        </w:trPr>
        <w:tc>
          <w:tcPr>
            <w:tcW w:w="1901"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Тамбовские фермы</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ООО</w:t>
            </w:r>
          </w:p>
        </w:tc>
        <w:tc>
          <w:tcPr>
            <w:tcW w:w="810"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50</w:t>
            </w:r>
          </w:p>
        </w:tc>
        <w:tc>
          <w:tcPr>
            <w:tcW w:w="945"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50</w:t>
            </w:r>
          </w:p>
        </w:tc>
        <w:tc>
          <w:tcPr>
            <w:tcW w:w="1114"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сельское хозяйство</w:t>
            </w:r>
          </w:p>
        </w:tc>
        <w:tc>
          <w:tcPr>
            <w:tcW w:w="1181"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зерно</w:t>
            </w:r>
          </w:p>
        </w:tc>
        <w:tc>
          <w:tcPr>
            <w:tcW w:w="1215"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9,1</w:t>
            </w:r>
          </w:p>
        </w:tc>
        <w:tc>
          <w:tcPr>
            <w:tcW w:w="94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r>
      <w:tr w:rsidR="00CA218E" w:rsidRPr="00EA5047">
        <w:trPr>
          <w:trHeight w:val="240"/>
        </w:trPr>
        <w:tc>
          <w:tcPr>
            <w:tcW w:w="1901"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Староюрьевское ХПП</w:t>
            </w: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ОАО</w:t>
            </w:r>
          </w:p>
        </w:tc>
        <w:tc>
          <w:tcPr>
            <w:tcW w:w="810"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49</w:t>
            </w:r>
          </w:p>
        </w:tc>
        <w:tc>
          <w:tcPr>
            <w:tcW w:w="945"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49</w:t>
            </w:r>
          </w:p>
        </w:tc>
        <w:tc>
          <w:tcPr>
            <w:tcW w:w="1114"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хранение зерна</w:t>
            </w:r>
          </w:p>
        </w:tc>
        <w:tc>
          <w:tcPr>
            <w:tcW w:w="1181"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зерно</w:t>
            </w:r>
          </w:p>
        </w:tc>
        <w:tc>
          <w:tcPr>
            <w:tcW w:w="1215" w:type="dxa"/>
            <w:tcBorders>
              <w:top w:val="single" w:sz="6" w:space="0" w:color="auto"/>
              <w:left w:val="single" w:sz="6" w:space="0" w:color="auto"/>
              <w:bottom w:val="single" w:sz="6" w:space="0" w:color="auto"/>
              <w:right w:val="single" w:sz="6" w:space="0" w:color="auto"/>
            </w:tcBorders>
          </w:tcPr>
          <w:p w:rsidR="00CA218E" w:rsidRPr="00EA5047" w:rsidRDefault="00861EAE" w:rsidP="00EA5047">
            <w:pPr>
              <w:pStyle w:val="ConsCell"/>
              <w:widowControl/>
              <w:ind w:right="0"/>
              <w:jc w:val="both"/>
              <w:rPr>
                <w:rFonts w:ascii="Times New Roman" w:hAnsi="Times New Roman" w:cs="Times New Roman"/>
              </w:rPr>
            </w:pPr>
            <w:r w:rsidRPr="00EA5047">
              <w:rPr>
                <w:rFonts w:ascii="Times New Roman" w:hAnsi="Times New Roman" w:cs="Times New Roman"/>
              </w:rPr>
              <w:t>6,6</w:t>
            </w:r>
          </w:p>
        </w:tc>
        <w:tc>
          <w:tcPr>
            <w:tcW w:w="94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r>
      <w:tr w:rsidR="00CA218E" w:rsidRPr="00EA5047">
        <w:trPr>
          <w:trHeight w:val="240"/>
        </w:trPr>
        <w:tc>
          <w:tcPr>
            <w:tcW w:w="1901"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1114"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1181"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121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c>
          <w:tcPr>
            <w:tcW w:w="945" w:type="dxa"/>
            <w:tcBorders>
              <w:top w:val="single" w:sz="6" w:space="0" w:color="auto"/>
              <w:left w:val="single" w:sz="6" w:space="0" w:color="auto"/>
              <w:bottom w:val="single" w:sz="6" w:space="0" w:color="auto"/>
              <w:right w:val="single" w:sz="6" w:space="0" w:color="auto"/>
            </w:tcBorders>
          </w:tcPr>
          <w:p w:rsidR="00CA218E" w:rsidRPr="00EA5047" w:rsidRDefault="00CA218E" w:rsidP="00EA5047">
            <w:pPr>
              <w:pStyle w:val="ConsCell"/>
              <w:widowControl/>
              <w:ind w:right="0"/>
              <w:jc w:val="both"/>
              <w:rPr>
                <w:rFonts w:ascii="Times New Roman" w:hAnsi="Times New Roman" w:cs="Times New Roman"/>
              </w:rPr>
            </w:pPr>
          </w:p>
        </w:tc>
      </w:tr>
    </w:tbl>
    <w:p w:rsidR="00CA218E" w:rsidRPr="00EA5047" w:rsidRDefault="00CA218E" w:rsidP="00EA5047">
      <w:pPr>
        <w:jc w:val="both"/>
        <w:rPr>
          <w:bCs/>
          <w:sz w:val="32"/>
          <w:szCs w:val="28"/>
        </w:rPr>
      </w:pPr>
      <w:r w:rsidRPr="00EA5047">
        <w:rPr>
          <w:bCs/>
          <w:sz w:val="32"/>
          <w:szCs w:val="28"/>
        </w:rPr>
        <w:t xml:space="preserve">                                </w:t>
      </w:r>
    </w:p>
    <w:p w:rsidR="00CA218E" w:rsidRPr="00EA5047" w:rsidRDefault="00CA218E" w:rsidP="00EA5047">
      <w:pPr>
        <w:ind w:firstLine="840"/>
        <w:jc w:val="both"/>
        <w:rPr>
          <w:sz w:val="28"/>
          <w:szCs w:val="28"/>
        </w:rPr>
      </w:pPr>
      <w:r w:rsidRPr="00EA5047">
        <w:rPr>
          <w:sz w:val="28"/>
          <w:szCs w:val="28"/>
        </w:rPr>
        <w:t>В условиях перехода к трехлетнему планированию бюджетов требует коренного пересмотра сама концепция построения системы межбюджетных отношений.</w:t>
      </w:r>
    </w:p>
    <w:p w:rsidR="00CA218E" w:rsidRPr="00EA5047" w:rsidRDefault="00CA218E" w:rsidP="00EA5047">
      <w:pPr>
        <w:ind w:firstLine="840"/>
        <w:jc w:val="both"/>
        <w:rPr>
          <w:sz w:val="28"/>
          <w:szCs w:val="28"/>
        </w:rPr>
      </w:pPr>
      <w:r w:rsidRPr="00EA5047">
        <w:rPr>
          <w:sz w:val="28"/>
          <w:szCs w:val="28"/>
        </w:rPr>
        <w:t xml:space="preserve">Бюджет района на сегодня не располагает собственными средствами для формирования бюджета развития, поэтому для экономического роста району необходимы вливания средств федерального </w:t>
      </w:r>
      <w:r w:rsidR="002200B8" w:rsidRPr="00EA5047">
        <w:rPr>
          <w:sz w:val="28"/>
          <w:szCs w:val="28"/>
        </w:rPr>
        <w:t xml:space="preserve">и регионального </w:t>
      </w:r>
      <w:r w:rsidRPr="00EA5047">
        <w:rPr>
          <w:sz w:val="28"/>
          <w:szCs w:val="28"/>
        </w:rPr>
        <w:t>бюджет</w:t>
      </w:r>
      <w:r w:rsidR="002200B8" w:rsidRPr="00EA5047">
        <w:rPr>
          <w:sz w:val="28"/>
          <w:szCs w:val="28"/>
        </w:rPr>
        <w:t>ов</w:t>
      </w:r>
      <w:r w:rsidRPr="00EA5047">
        <w:rPr>
          <w:sz w:val="28"/>
          <w:szCs w:val="28"/>
        </w:rPr>
        <w:t xml:space="preserve"> счет реализации национальных проекто</w:t>
      </w:r>
      <w:r w:rsidR="002200B8" w:rsidRPr="00EA5047">
        <w:rPr>
          <w:sz w:val="28"/>
          <w:szCs w:val="28"/>
        </w:rPr>
        <w:t>в обозначенных Президентом РФ, федеральных и региональных целевых программ.</w:t>
      </w:r>
    </w:p>
    <w:p w:rsidR="00CA218E" w:rsidRPr="00EA5047" w:rsidRDefault="00CA218E" w:rsidP="00EA5047">
      <w:pPr>
        <w:ind w:firstLine="840"/>
        <w:jc w:val="both"/>
        <w:rPr>
          <w:sz w:val="28"/>
          <w:szCs w:val="28"/>
        </w:rPr>
      </w:pPr>
    </w:p>
    <w:p w:rsidR="005161E3" w:rsidRPr="000E5981" w:rsidRDefault="00B43244" w:rsidP="000E5981">
      <w:pPr>
        <w:ind w:firstLine="840"/>
        <w:jc w:val="center"/>
        <w:rPr>
          <w:b/>
          <w:sz w:val="28"/>
        </w:rPr>
      </w:pPr>
      <w:r w:rsidRPr="000E5981">
        <w:rPr>
          <w:b/>
          <w:sz w:val="28"/>
        </w:rPr>
        <w:t>3</w:t>
      </w:r>
      <w:r w:rsidR="005161E3" w:rsidRPr="000E5981">
        <w:rPr>
          <w:b/>
          <w:sz w:val="28"/>
        </w:rPr>
        <w:t>.</w:t>
      </w:r>
      <w:r w:rsidR="00297473" w:rsidRPr="000E5981">
        <w:rPr>
          <w:b/>
          <w:sz w:val="28"/>
        </w:rPr>
        <w:t>1</w:t>
      </w:r>
      <w:r w:rsidR="00C53A5F" w:rsidRPr="000E5981">
        <w:rPr>
          <w:b/>
          <w:sz w:val="28"/>
        </w:rPr>
        <w:t>4</w:t>
      </w:r>
      <w:r w:rsidR="00297473" w:rsidRPr="000E5981">
        <w:rPr>
          <w:b/>
          <w:sz w:val="28"/>
        </w:rPr>
        <w:t xml:space="preserve">. </w:t>
      </w:r>
      <w:r w:rsidR="005161E3" w:rsidRPr="000E5981">
        <w:rPr>
          <w:b/>
          <w:sz w:val="28"/>
        </w:rPr>
        <w:t>Анализ состояния системы управления</w:t>
      </w:r>
    </w:p>
    <w:p w:rsidR="00FA1644" w:rsidRPr="00EA5047" w:rsidRDefault="00FA1644" w:rsidP="00EA5047">
      <w:pPr>
        <w:ind w:firstLine="840"/>
        <w:jc w:val="both"/>
        <w:rPr>
          <w:sz w:val="28"/>
        </w:rPr>
      </w:pPr>
    </w:p>
    <w:p w:rsidR="002D5FDF" w:rsidRPr="00EA5047" w:rsidRDefault="0047407D" w:rsidP="00EA5047">
      <w:pPr>
        <w:jc w:val="both"/>
        <w:rPr>
          <w:sz w:val="28"/>
        </w:rPr>
      </w:pPr>
      <w:r w:rsidRPr="00EA5047">
        <w:t xml:space="preserve">   </w:t>
      </w:r>
      <w:r w:rsidR="002D5FDF" w:rsidRPr="00EA5047">
        <w:tab/>
      </w:r>
      <w:r w:rsidR="002D5FDF" w:rsidRPr="00EA5047">
        <w:rPr>
          <w:sz w:val="28"/>
        </w:rPr>
        <w:t>Развитие системы местного самоуправления и укрепление институтов гражданского общества - эти направления определяют сегодня динамику общественной жизни. В Староюрьевском районе, как и во всей Тамбовской области, действует двухуровневая система органов местного самоуправления.</w:t>
      </w:r>
    </w:p>
    <w:p w:rsidR="00D12C06" w:rsidRPr="00EA5047" w:rsidRDefault="0047407D" w:rsidP="00EA5047">
      <w:pPr>
        <w:pStyle w:val="a4"/>
        <w:jc w:val="both"/>
      </w:pPr>
      <w:r w:rsidRPr="00EA5047">
        <w:t xml:space="preserve">         </w:t>
      </w:r>
      <w:r w:rsidR="002D5FDF" w:rsidRPr="00EA5047">
        <w:t xml:space="preserve">В соответствии с Федеральным законом № 131 от 06.10.2003 «Об общих принципах организации местного самоуправления» в структуре органов местного самоуправления произошли серьезные преобразования. </w:t>
      </w:r>
      <w:r w:rsidR="00D12C06" w:rsidRPr="00EA5047">
        <w:t>Этому предшествовала большая организационная и законодательная работа. В целях приведения нормативно-правовой базы в соответствие с требованиями вышеназванного закона принято 38 нормативных актов регламентирующих работу органов местного самоуправления на уровне муниципального района. Проведена такая же работа и на уровне сельских поселений.</w:t>
      </w:r>
    </w:p>
    <w:p w:rsidR="00D12C06" w:rsidRPr="00EA5047" w:rsidRDefault="00D12C06" w:rsidP="00EA5047">
      <w:pPr>
        <w:ind w:firstLine="840"/>
        <w:jc w:val="both"/>
        <w:rPr>
          <w:sz w:val="28"/>
        </w:rPr>
      </w:pPr>
      <w:r w:rsidRPr="00EA5047">
        <w:rPr>
          <w:sz w:val="28"/>
        </w:rPr>
        <w:t>Разграничены полномочия между муниципальным районом и сельскими поселениями, проведена работа по формированию имущественного комплекса и оптимизации работы систем жизнеобеспечения населения.</w:t>
      </w:r>
    </w:p>
    <w:p w:rsidR="002D5FDF" w:rsidRPr="00EA5047" w:rsidRDefault="00D12C06" w:rsidP="00EA5047">
      <w:pPr>
        <w:ind w:firstLine="840"/>
        <w:jc w:val="both"/>
        <w:rPr>
          <w:sz w:val="28"/>
          <w:szCs w:val="28"/>
        </w:rPr>
      </w:pPr>
      <w:r w:rsidRPr="00EA5047">
        <w:rPr>
          <w:sz w:val="28"/>
        </w:rPr>
        <w:t>Прошли государственную регистрацию Уставы района и сельских поселений,</w:t>
      </w:r>
      <w:r w:rsidR="00AC1709" w:rsidRPr="00EA5047">
        <w:rPr>
          <w:sz w:val="28"/>
        </w:rPr>
        <w:t xml:space="preserve"> </w:t>
      </w:r>
      <w:r w:rsidR="002D5FDF" w:rsidRPr="00EA5047">
        <w:rPr>
          <w:sz w:val="28"/>
          <w:szCs w:val="28"/>
        </w:rPr>
        <w:t>которые четко регулируют организацию работы органов местного самоуправления.</w:t>
      </w:r>
    </w:p>
    <w:p w:rsidR="002D5FDF" w:rsidRPr="00EA5047" w:rsidRDefault="002D5FDF" w:rsidP="00EA5047">
      <w:pPr>
        <w:jc w:val="both"/>
        <w:rPr>
          <w:sz w:val="28"/>
        </w:rPr>
      </w:pPr>
      <w:r w:rsidRPr="00EA5047">
        <w:rPr>
          <w:sz w:val="28"/>
        </w:rPr>
        <w:tab/>
        <w:t xml:space="preserve">Согласно Устава </w:t>
      </w:r>
      <w:r w:rsidR="0047407D" w:rsidRPr="00EA5047">
        <w:rPr>
          <w:sz w:val="28"/>
        </w:rPr>
        <w:t>Староюрьевского</w:t>
      </w:r>
      <w:r w:rsidRPr="00EA5047">
        <w:rPr>
          <w:sz w:val="28"/>
        </w:rPr>
        <w:t xml:space="preserve"> района систему органов местного самоуправления составляют :</w:t>
      </w:r>
    </w:p>
    <w:p w:rsidR="00C50D81" w:rsidRDefault="00C50D81" w:rsidP="00EA5047">
      <w:pPr>
        <w:jc w:val="both"/>
        <w:rPr>
          <w:sz w:val="28"/>
        </w:rPr>
      </w:pPr>
    </w:p>
    <w:p w:rsidR="00C50D81" w:rsidRDefault="00C50D81" w:rsidP="00EA5047">
      <w:pPr>
        <w:jc w:val="both"/>
        <w:rPr>
          <w:sz w:val="28"/>
        </w:rPr>
      </w:pPr>
    </w:p>
    <w:p w:rsidR="00C50D81" w:rsidRDefault="00C50D81" w:rsidP="00EA5047">
      <w:pPr>
        <w:jc w:val="both"/>
        <w:rPr>
          <w:sz w:val="28"/>
        </w:rPr>
      </w:pPr>
    </w:p>
    <w:p w:rsidR="002D5FDF" w:rsidRPr="00EA5047" w:rsidRDefault="002D5FDF" w:rsidP="00EA5047">
      <w:pPr>
        <w:jc w:val="both"/>
        <w:rPr>
          <w:sz w:val="28"/>
        </w:rPr>
      </w:pPr>
      <w:r w:rsidRPr="00EA5047">
        <w:rPr>
          <w:sz w:val="28"/>
        </w:rPr>
        <w:tab/>
        <w:t>1. Представительный орган – районный Совет народных депутатов, состоящий из депутатов, избираемых населением путем проведения муниципальных выборов.</w:t>
      </w:r>
    </w:p>
    <w:p w:rsidR="002D5FDF" w:rsidRPr="00EA5047" w:rsidRDefault="002D5FDF" w:rsidP="00EA5047">
      <w:pPr>
        <w:jc w:val="both"/>
        <w:rPr>
          <w:sz w:val="28"/>
        </w:rPr>
      </w:pPr>
      <w:r w:rsidRPr="00EA5047">
        <w:rPr>
          <w:sz w:val="28"/>
        </w:rPr>
        <w:tab/>
        <w:t>2. Глава муниципального образования – глава района, избираемый населением путем проведения муниципальных выборов.</w:t>
      </w:r>
    </w:p>
    <w:p w:rsidR="002D5FDF" w:rsidRPr="00EA5047" w:rsidRDefault="002D5FDF" w:rsidP="00EA5047">
      <w:pPr>
        <w:jc w:val="both"/>
        <w:rPr>
          <w:sz w:val="28"/>
        </w:rPr>
      </w:pPr>
      <w:r w:rsidRPr="00EA5047">
        <w:rPr>
          <w:sz w:val="28"/>
        </w:rPr>
        <w:tab/>
        <w:t>3. Исполнительно-распорядительный орган – администрация района, формируемая главой района и наделенная соответствующими полномочиями по решению вопросов местного значения.</w:t>
      </w:r>
    </w:p>
    <w:p w:rsidR="002D5FDF" w:rsidRPr="00EA5047" w:rsidRDefault="002D5FDF" w:rsidP="00EA5047">
      <w:pPr>
        <w:jc w:val="both"/>
        <w:rPr>
          <w:sz w:val="28"/>
        </w:rPr>
      </w:pPr>
      <w:r w:rsidRPr="00EA5047">
        <w:rPr>
          <w:sz w:val="28"/>
        </w:rPr>
        <w:tab/>
        <w:t xml:space="preserve">Аналогичным образом представлена и система </w:t>
      </w:r>
      <w:r w:rsidR="00962C28" w:rsidRPr="00EA5047">
        <w:rPr>
          <w:sz w:val="28"/>
        </w:rPr>
        <w:t xml:space="preserve">органов   местного самоуправления </w:t>
      </w:r>
      <w:r w:rsidRPr="00EA5047">
        <w:rPr>
          <w:sz w:val="28"/>
        </w:rPr>
        <w:t>сельских поселений района.</w:t>
      </w:r>
    </w:p>
    <w:p w:rsidR="002D5FDF" w:rsidRPr="00EA5047" w:rsidRDefault="00AC1709" w:rsidP="00EA5047">
      <w:pPr>
        <w:jc w:val="both"/>
        <w:rPr>
          <w:sz w:val="28"/>
        </w:rPr>
      </w:pPr>
      <w:r w:rsidRPr="00EA5047">
        <w:rPr>
          <w:sz w:val="28"/>
        </w:rPr>
        <w:tab/>
        <w:t>С</w:t>
      </w:r>
      <w:r w:rsidR="002D5FDF" w:rsidRPr="00EA5047">
        <w:rPr>
          <w:sz w:val="28"/>
        </w:rPr>
        <w:t xml:space="preserve">оздание нового </w:t>
      </w:r>
      <w:r w:rsidRPr="00EA5047">
        <w:rPr>
          <w:sz w:val="28"/>
        </w:rPr>
        <w:t xml:space="preserve">исполнительного </w:t>
      </w:r>
      <w:r w:rsidR="002D5FDF" w:rsidRPr="00EA5047">
        <w:rPr>
          <w:sz w:val="28"/>
        </w:rPr>
        <w:t xml:space="preserve">органа – администрации – в системе поселений </w:t>
      </w:r>
      <w:r w:rsidR="00962C28" w:rsidRPr="00EA5047">
        <w:rPr>
          <w:sz w:val="28"/>
        </w:rPr>
        <w:t>способствует</w:t>
      </w:r>
      <w:r w:rsidR="002D5FDF" w:rsidRPr="00EA5047">
        <w:rPr>
          <w:sz w:val="28"/>
        </w:rPr>
        <w:t xml:space="preserve"> более эффективному решению вопросов местного значения и осуществлению полномочий органов местного самоуправления на местах.</w:t>
      </w:r>
    </w:p>
    <w:p w:rsidR="00FA630D" w:rsidRPr="00EA5047" w:rsidRDefault="002D5FDF" w:rsidP="00EA5047">
      <w:pPr>
        <w:jc w:val="both"/>
        <w:rPr>
          <w:sz w:val="28"/>
          <w:szCs w:val="28"/>
        </w:rPr>
      </w:pPr>
      <w:r w:rsidRPr="00EA5047">
        <w:rPr>
          <w:sz w:val="28"/>
        </w:rPr>
        <w:tab/>
      </w:r>
      <w:r w:rsidR="00FA630D" w:rsidRPr="00EA5047">
        <w:rPr>
          <w:sz w:val="28"/>
          <w:szCs w:val="28"/>
        </w:rPr>
        <w:t>Местный уровень власти – это самый короткий и прямой путь к решению насущных, жизненно важных для граждан проблем.  Местное самоуправление является основой  гражданственности и народовластия.</w:t>
      </w:r>
    </w:p>
    <w:p w:rsidR="00FA630D" w:rsidRPr="00EA5047" w:rsidRDefault="00FA630D" w:rsidP="00EA5047">
      <w:pPr>
        <w:ind w:firstLine="840"/>
        <w:jc w:val="both"/>
        <w:rPr>
          <w:sz w:val="28"/>
          <w:szCs w:val="28"/>
        </w:rPr>
      </w:pPr>
      <w:r w:rsidRPr="00EA5047">
        <w:rPr>
          <w:sz w:val="28"/>
          <w:szCs w:val="28"/>
        </w:rPr>
        <w:t>Обеспечение открытости в деятельности органов местного самоуправления района и общедоступности информационных ресурсов, создание условий для взаимодействия органов местного самоуправления на территории района с органами государственной власти и гражданами строится на основе использования информационно-коммуникационных технологий.</w:t>
      </w:r>
    </w:p>
    <w:p w:rsidR="00FA630D" w:rsidRPr="00EA5047" w:rsidRDefault="00FA630D" w:rsidP="00EA5047">
      <w:pPr>
        <w:jc w:val="both"/>
        <w:rPr>
          <w:sz w:val="28"/>
          <w:szCs w:val="28"/>
        </w:rPr>
      </w:pPr>
      <w:r w:rsidRPr="00EA5047">
        <w:rPr>
          <w:sz w:val="28"/>
          <w:szCs w:val="28"/>
        </w:rPr>
        <w:t xml:space="preserve">           Особую остроту приобретают вопросы укомплектованности администраций муниципалитетов (особенно сельских поселений) современными квалифицированными кадрами.</w:t>
      </w:r>
    </w:p>
    <w:p w:rsidR="00FA630D" w:rsidRPr="00EA5047" w:rsidRDefault="00FA630D" w:rsidP="00EA5047">
      <w:pPr>
        <w:ind w:firstLine="840"/>
        <w:jc w:val="both"/>
        <w:rPr>
          <w:sz w:val="28"/>
          <w:szCs w:val="28"/>
        </w:rPr>
      </w:pPr>
      <w:r w:rsidRPr="00EA5047">
        <w:rPr>
          <w:sz w:val="28"/>
          <w:szCs w:val="28"/>
        </w:rPr>
        <w:t xml:space="preserve">Органы местного самоуправления при выполнении своих полномочий испытывают трудности из-за отсутствия постоянного доступа к базам данных по местным доходным источникам, что значительно снижает эффективность </w:t>
      </w:r>
    </w:p>
    <w:p w:rsidR="00FA630D" w:rsidRPr="00EA5047" w:rsidRDefault="00FA630D" w:rsidP="00EA5047">
      <w:pPr>
        <w:jc w:val="both"/>
        <w:rPr>
          <w:sz w:val="28"/>
          <w:szCs w:val="28"/>
        </w:rPr>
      </w:pPr>
      <w:r w:rsidRPr="00EA5047">
        <w:rPr>
          <w:sz w:val="28"/>
          <w:szCs w:val="28"/>
        </w:rPr>
        <w:t>экономической работы. Отрицательно сказывается и отсутствие своевременной  и достоверной статистической информации.</w:t>
      </w:r>
    </w:p>
    <w:p w:rsidR="002D5FDF" w:rsidRPr="00EA5047" w:rsidRDefault="002D5FDF" w:rsidP="00EA5047">
      <w:pPr>
        <w:jc w:val="both"/>
        <w:rPr>
          <w:sz w:val="28"/>
          <w:szCs w:val="28"/>
        </w:rPr>
      </w:pPr>
      <w:r w:rsidRPr="00EA5047">
        <w:tab/>
      </w:r>
      <w:r w:rsidRPr="00EA5047">
        <w:rPr>
          <w:sz w:val="28"/>
          <w:szCs w:val="28"/>
        </w:rPr>
        <w:t>В настоящее время  сельсовет</w:t>
      </w:r>
      <w:r w:rsidR="0047407D" w:rsidRPr="00EA5047">
        <w:rPr>
          <w:sz w:val="28"/>
          <w:szCs w:val="28"/>
        </w:rPr>
        <w:t>ами</w:t>
      </w:r>
      <w:r w:rsidRPr="00EA5047">
        <w:rPr>
          <w:sz w:val="28"/>
          <w:szCs w:val="28"/>
        </w:rPr>
        <w:t xml:space="preserve"> на район</w:t>
      </w:r>
      <w:r w:rsidR="0047407D" w:rsidRPr="00EA5047">
        <w:rPr>
          <w:sz w:val="28"/>
          <w:szCs w:val="28"/>
        </w:rPr>
        <w:t xml:space="preserve">ный уровень передана часть </w:t>
      </w:r>
      <w:r w:rsidRPr="00EA5047">
        <w:rPr>
          <w:sz w:val="28"/>
          <w:szCs w:val="28"/>
        </w:rPr>
        <w:t xml:space="preserve"> полномочий</w:t>
      </w:r>
      <w:r w:rsidR="0047407D" w:rsidRPr="00EA5047">
        <w:rPr>
          <w:sz w:val="28"/>
          <w:szCs w:val="28"/>
        </w:rPr>
        <w:t>,</w:t>
      </w:r>
      <w:r w:rsidRPr="00EA5047">
        <w:rPr>
          <w:sz w:val="28"/>
          <w:szCs w:val="28"/>
        </w:rPr>
        <w:t xml:space="preserve"> </w:t>
      </w:r>
      <w:r w:rsidR="00AC1709" w:rsidRPr="00EA5047">
        <w:rPr>
          <w:sz w:val="28"/>
          <w:szCs w:val="28"/>
        </w:rPr>
        <w:t xml:space="preserve"> </w:t>
      </w:r>
      <w:r w:rsidRPr="00EA5047">
        <w:rPr>
          <w:sz w:val="28"/>
          <w:szCs w:val="28"/>
        </w:rPr>
        <w:t xml:space="preserve">заключены соответствующие соглашения. </w:t>
      </w:r>
      <w:r w:rsidRPr="00EA5047">
        <w:rPr>
          <w:sz w:val="28"/>
          <w:szCs w:val="28"/>
        </w:rPr>
        <w:tab/>
      </w:r>
    </w:p>
    <w:p w:rsidR="002D5FDF" w:rsidRPr="00EA5047" w:rsidRDefault="0047407D" w:rsidP="00EA5047">
      <w:pPr>
        <w:pStyle w:val="a4"/>
        <w:jc w:val="both"/>
      </w:pPr>
      <w:r w:rsidRPr="00EA5047">
        <w:tab/>
        <w:t>Г</w:t>
      </w:r>
      <w:r w:rsidR="002D5FDF" w:rsidRPr="00EA5047">
        <w:t>лавным отличием в функционировании местных администраций в новых условиях является переход от управления объектами к управлению процессами.</w:t>
      </w:r>
      <w:r w:rsidRPr="00EA5047">
        <w:t xml:space="preserve"> </w:t>
      </w:r>
      <w:r w:rsidR="002D5FDF" w:rsidRPr="00EA5047">
        <w:t>На них возложены функции по управлению муниципальным хозяйством, связанные с удовлетворением жизненно необходимых потребностей населения, в том числе и жилищно-коммунального назначения.</w:t>
      </w:r>
    </w:p>
    <w:p w:rsidR="0054493B" w:rsidRPr="00EA5047" w:rsidRDefault="002D5FDF" w:rsidP="00EA5047">
      <w:pPr>
        <w:jc w:val="both"/>
        <w:rPr>
          <w:sz w:val="28"/>
        </w:rPr>
      </w:pPr>
      <w:r w:rsidRPr="00EA5047">
        <w:rPr>
          <w:sz w:val="28"/>
        </w:rPr>
        <w:tab/>
      </w:r>
    </w:p>
    <w:p w:rsidR="003652C3" w:rsidRPr="00EA5047" w:rsidRDefault="003652C3" w:rsidP="00EA5047">
      <w:pPr>
        <w:jc w:val="both"/>
        <w:rPr>
          <w:sz w:val="28"/>
        </w:rPr>
      </w:pPr>
    </w:p>
    <w:p w:rsidR="003652C3" w:rsidRDefault="003652C3" w:rsidP="00EA5047">
      <w:pPr>
        <w:jc w:val="both"/>
        <w:rPr>
          <w:sz w:val="28"/>
        </w:rPr>
      </w:pPr>
    </w:p>
    <w:p w:rsidR="00C50D81" w:rsidRDefault="00C50D81" w:rsidP="00EA5047">
      <w:pPr>
        <w:jc w:val="both"/>
        <w:rPr>
          <w:sz w:val="28"/>
        </w:rPr>
      </w:pPr>
    </w:p>
    <w:p w:rsidR="00C50D81" w:rsidRDefault="00C50D81" w:rsidP="00EA5047">
      <w:pPr>
        <w:jc w:val="both"/>
        <w:rPr>
          <w:sz w:val="28"/>
        </w:rPr>
      </w:pPr>
    </w:p>
    <w:p w:rsidR="00C50D81" w:rsidRDefault="00C50D81" w:rsidP="00EA5047">
      <w:pPr>
        <w:jc w:val="both"/>
        <w:rPr>
          <w:sz w:val="28"/>
        </w:rPr>
      </w:pPr>
    </w:p>
    <w:p w:rsidR="00C50D81" w:rsidRDefault="00C50D81" w:rsidP="00EA5047">
      <w:pPr>
        <w:jc w:val="both"/>
        <w:rPr>
          <w:sz w:val="28"/>
        </w:rPr>
      </w:pPr>
    </w:p>
    <w:p w:rsidR="00C50D81" w:rsidRPr="00EA5047" w:rsidRDefault="00C50D81" w:rsidP="00EA5047">
      <w:pPr>
        <w:jc w:val="both"/>
        <w:rPr>
          <w:sz w:val="28"/>
        </w:rPr>
      </w:pPr>
    </w:p>
    <w:p w:rsidR="00BD01EA" w:rsidRPr="00C50D81" w:rsidRDefault="00BD01EA" w:rsidP="00C50D81">
      <w:pPr>
        <w:jc w:val="center"/>
        <w:rPr>
          <w:b/>
          <w:bCs/>
          <w:sz w:val="28"/>
          <w:szCs w:val="28"/>
        </w:rPr>
      </w:pPr>
      <w:r w:rsidRPr="00C50D81">
        <w:rPr>
          <w:b/>
          <w:bCs/>
          <w:sz w:val="28"/>
          <w:szCs w:val="28"/>
        </w:rPr>
        <w:t>4.</w:t>
      </w:r>
      <w:r w:rsidRPr="00C50D81">
        <w:rPr>
          <w:b/>
          <w:bCs/>
          <w:sz w:val="32"/>
          <w:szCs w:val="32"/>
        </w:rPr>
        <w:t xml:space="preserve">Основные проблемы социально-экономического развития </w:t>
      </w:r>
      <w:r w:rsidR="00AD34E9" w:rsidRPr="00C50D81">
        <w:rPr>
          <w:b/>
          <w:bCs/>
          <w:sz w:val="32"/>
          <w:szCs w:val="32"/>
        </w:rPr>
        <w:t xml:space="preserve">Староюрьевского </w:t>
      </w:r>
      <w:r w:rsidRPr="00C50D81">
        <w:rPr>
          <w:b/>
          <w:bCs/>
          <w:sz w:val="32"/>
          <w:szCs w:val="32"/>
        </w:rPr>
        <w:t>района</w:t>
      </w:r>
    </w:p>
    <w:p w:rsidR="00BD01EA" w:rsidRPr="00EA5047" w:rsidRDefault="00BD01EA" w:rsidP="00EA5047">
      <w:pPr>
        <w:jc w:val="both"/>
        <w:rPr>
          <w:bCs/>
          <w:sz w:val="28"/>
          <w:szCs w:val="28"/>
        </w:rPr>
      </w:pPr>
    </w:p>
    <w:p w:rsidR="00BD01EA" w:rsidRPr="00EA5047" w:rsidRDefault="00BD01EA" w:rsidP="00EA5047">
      <w:pPr>
        <w:jc w:val="both"/>
        <w:rPr>
          <w:bCs/>
          <w:sz w:val="28"/>
          <w:szCs w:val="28"/>
        </w:rPr>
      </w:pPr>
      <w:r w:rsidRPr="00EA5047">
        <w:rPr>
          <w:bCs/>
          <w:sz w:val="28"/>
          <w:szCs w:val="28"/>
        </w:rPr>
        <w:t xml:space="preserve">На основе оценки социально-экономического состояния района можно выявить </w:t>
      </w:r>
    </w:p>
    <w:p w:rsidR="00BD01EA" w:rsidRPr="00EA5047" w:rsidRDefault="00BD01EA" w:rsidP="00EA5047">
      <w:pPr>
        <w:jc w:val="both"/>
      </w:pPr>
      <w:r w:rsidRPr="00EA5047">
        <w:rPr>
          <w:bCs/>
          <w:sz w:val="28"/>
          <w:szCs w:val="28"/>
        </w:rPr>
        <w:t>следующие основные проблемы:</w:t>
      </w:r>
    </w:p>
    <w:tbl>
      <w:tblPr>
        <w:tblpPr w:leftFromText="180" w:rightFromText="180" w:vertAnchor="page" w:horzAnchor="margin" w:tblpY="344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2872"/>
        <w:gridCol w:w="1867"/>
        <w:gridCol w:w="1821"/>
        <w:gridCol w:w="2717"/>
      </w:tblGrid>
      <w:tr w:rsidR="00BD01EA" w:rsidRPr="00EA5047">
        <w:trPr>
          <w:cantSplit/>
          <w:trHeight w:val="422"/>
        </w:trPr>
        <w:tc>
          <w:tcPr>
            <w:tcW w:w="256" w:type="pct"/>
            <w:vMerge w:val="restart"/>
          </w:tcPr>
          <w:p w:rsidR="00BD01EA" w:rsidRPr="00EA5047" w:rsidRDefault="00BD01EA" w:rsidP="00EA5047">
            <w:pPr>
              <w:jc w:val="both"/>
            </w:pPr>
            <w:r w:rsidRPr="00EA5047">
              <w:t>№ п/п</w:t>
            </w:r>
          </w:p>
        </w:tc>
        <w:tc>
          <w:tcPr>
            <w:tcW w:w="1472" w:type="pct"/>
            <w:vMerge w:val="restart"/>
          </w:tcPr>
          <w:p w:rsidR="00BD01EA" w:rsidRPr="00EA5047" w:rsidRDefault="00BD01EA" w:rsidP="00EA5047">
            <w:pPr>
              <w:jc w:val="both"/>
            </w:pPr>
            <w:r w:rsidRPr="00EA5047">
              <w:t>Наименование проблемы</w:t>
            </w:r>
          </w:p>
        </w:tc>
        <w:tc>
          <w:tcPr>
            <w:tcW w:w="1879" w:type="pct"/>
            <w:gridSpan w:val="2"/>
          </w:tcPr>
          <w:p w:rsidR="00BD01EA" w:rsidRPr="00EA5047" w:rsidRDefault="00BD01EA" w:rsidP="00EA5047">
            <w:pPr>
              <w:jc w:val="both"/>
            </w:pPr>
            <w:r w:rsidRPr="00EA5047">
              <w:t>Количественные характеристики проблемы</w:t>
            </w:r>
          </w:p>
        </w:tc>
        <w:tc>
          <w:tcPr>
            <w:tcW w:w="1393" w:type="pct"/>
            <w:vMerge w:val="restart"/>
          </w:tcPr>
          <w:p w:rsidR="00BD01EA" w:rsidRPr="00EA5047" w:rsidRDefault="00BD01EA" w:rsidP="00EA5047">
            <w:pPr>
              <w:jc w:val="both"/>
            </w:pPr>
            <w:r w:rsidRPr="00EA5047">
              <w:t>Краткое описание</w:t>
            </w:r>
          </w:p>
        </w:tc>
      </w:tr>
      <w:tr w:rsidR="00BD01EA" w:rsidRPr="00EA5047">
        <w:trPr>
          <w:cantSplit/>
          <w:trHeight w:val="174"/>
        </w:trPr>
        <w:tc>
          <w:tcPr>
            <w:tcW w:w="256" w:type="pct"/>
            <w:vMerge/>
          </w:tcPr>
          <w:p w:rsidR="00BD01EA" w:rsidRPr="00EA5047" w:rsidRDefault="00BD01EA" w:rsidP="00EA5047">
            <w:pPr>
              <w:jc w:val="both"/>
            </w:pPr>
          </w:p>
        </w:tc>
        <w:tc>
          <w:tcPr>
            <w:tcW w:w="1472" w:type="pct"/>
            <w:vMerge/>
          </w:tcPr>
          <w:p w:rsidR="00BD01EA" w:rsidRPr="00EA5047" w:rsidRDefault="00BD01EA" w:rsidP="00EA5047">
            <w:pPr>
              <w:jc w:val="both"/>
            </w:pPr>
          </w:p>
        </w:tc>
        <w:tc>
          <w:tcPr>
            <w:tcW w:w="940" w:type="pct"/>
          </w:tcPr>
          <w:p w:rsidR="00BD01EA" w:rsidRPr="00EA5047" w:rsidRDefault="00BD01EA" w:rsidP="00EA5047">
            <w:pPr>
              <w:jc w:val="both"/>
            </w:pPr>
            <w:r w:rsidRPr="00EA5047">
              <w:t>Значение в муниципальном образовании</w:t>
            </w:r>
          </w:p>
          <w:p w:rsidR="00BD01EA" w:rsidRPr="00EA5047" w:rsidRDefault="00BD01EA" w:rsidP="00EA5047">
            <w:pPr>
              <w:jc w:val="both"/>
            </w:pPr>
            <w:r w:rsidRPr="00EA5047">
              <w:t>2008 к 2007</w:t>
            </w:r>
          </w:p>
        </w:tc>
        <w:tc>
          <w:tcPr>
            <w:tcW w:w="939" w:type="pct"/>
          </w:tcPr>
          <w:p w:rsidR="00BD01EA" w:rsidRPr="00EA5047" w:rsidRDefault="00BD01EA" w:rsidP="00EA5047">
            <w:pPr>
              <w:jc w:val="both"/>
            </w:pPr>
            <w:r w:rsidRPr="00EA5047">
              <w:t>В среднем по области</w:t>
            </w:r>
          </w:p>
          <w:p w:rsidR="00BD01EA" w:rsidRPr="00EA5047" w:rsidRDefault="00BD01EA" w:rsidP="00EA5047">
            <w:pPr>
              <w:jc w:val="both"/>
            </w:pPr>
            <w:r w:rsidRPr="00EA5047">
              <w:t>2008 к 2007</w:t>
            </w:r>
          </w:p>
        </w:tc>
        <w:tc>
          <w:tcPr>
            <w:tcW w:w="1393" w:type="pct"/>
            <w:vMerge/>
          </w:tcPr>
          <w:p w:rsidR="00BD01EA" w:rsidRPr="00EA5047" w:rsidRDefault="00BD01EA" w:rsidP="00EA5047">
            <w:pPr>
              <w:jc w:val="both"/>
            </w:pPr>
          </w:p>
        </w:tc>
      </w:tr>
      <w:tr w:rsidR="00BD01EA" w:rsidRPr="00EA5047">
        <w:trPr>
          <w:trHeight w:val="186"/>
        </w:trPr>
        <w:tc>
          <w:tcPr>
            <w:tcW w:w="256" w:type="pct"/>
          </w:tcPr>
          <w:p w:rsidR="00BD01EA" w:rsidRPr="00EA5047" w:rsidRDefault="00BD01EA" w:rsidP="00EA5047">
            <w:pPr>
              <w:jc w:val="both"/>
            </w:pPr>
            <w:r w:rsidRPr="00EA5047">
              <w:t>1</w:t>
            </w:r>
          </w:p>
        </w:tc>
        <w:tc>
          <w:tcPr>
            <w:tcW w:w="1472" w:type="pct"/>
          </w:tcPr>
          <w:p w:rsidR="00BD01EA" w:rsidRPr="00EA5047" w:rsidRDefault="00BD01EA" w:rsidP="00EA5047">
            <w:pPr>
              <w:jc w:val="both"/>
            </w:pPr>
            <w:r w:rsidRPr="00EA5047">
              <w:t>2</w:t>
            </w:r>
          </w:p>
        </w:tc>
        <w:tc>
          <w:tcPr>
            <w:tcW w:w="940" w:type="pct"/>
          </w:tcPr>
          <w:p w:rsidR="00BD01EA" w:rsidRPr="00EA5047" w:rsidRDefault="00BD01EA" w:rsidP="00EA5047">
            <w:pPr>
              <w:jc w:val="both"/>
            </w:pPr>
            <w:r w:rsidRPr="00EA5047">
              <w:t>3</w:t>
            </w:r>
          </w:p>
        </w:tc>
        <w:tc>
          <w:tcPr>
            <w:tcW w:w="939" w:type="pct"/>
          </w:tcPr>
          <w:p w:rsidR="00BD01EA" w:rsidRPr="00EA5047" w:rsidRDefault="00BD01EA" w:rsidP="00EA5047">
            <w:pPr>
              <w:jc w:val="both"/>
            </w:pPr>
            <w:r w:rsidRPr="00EA5047">
              <w:t>4</w:t>
            </w:r>
          </w:p>
        </w:tc>
        <w:tc>
          <w:tcPr>
            <w:tcW w:w="1393" w:type="pct"/>
          </w:tcPr>
          <w:p w:rsidR="00BD01EA" w:rsidRPr="00EA5047" w:rsidRDefault="00BD01EA" w:rsidP="00EA5047">
            <w:pPr>
              <w:jc w:val="both"/>
            </w:pPr>
            <w:r w:rsidRPr="00EA5047">
              <w:t>5</w:t>
            </w:r>
          </w:p>
        </w:tc>
      </w:tr>
      <w:tr w:rsidR="00BD01EA" w:rsidRPr="00EA5047">
        <w:trPr>
          <w:cantSplit/>
          <w:trHeight w:val="693"/>
        </w:trPr>
        <w:tc>
          <w:tcPr>
            <w:tcW w:w="256" w:type="pct"/>
          </w:tcPr>
          <w:p w:rsidR="00BD01EA" w:rsidRPr="00EA5047" w:rsidRDefault="00BD01EA" w:rsidP="00EA5047">
            <w:pPr>
              <w:jc w:val="both"/>
              <w:rPr>
                <w:bCs/>
              </w:rPr>
            </w:pPr>
            <w:r w:rsidRPr="00EA5047">
              <w:rPr>
                <w:bCs/>
              </w:rPr>
              <w:t>1</w:t>
            </w:r>
          </w:p>
        </w:tc>
        <w:tc>
          <w:tcPr>
            <w:tcW w:w="1472" w:type="pct"/>
          </w:tcPr>
          <w:p w:rsidR="00BD01EA" w:rsidRPr="00EA5047" w:rsidRDefault="00BD01EA" w:rsidP="00EA5047">
            <w:pPr>
              <w:jc w:val="both"/>
              <w:rPr>
                <w:bCs/>
              </w:rPr>
            </w:pPr>
            <w:r w:rsidRPr="00EA5047">
              <w:rPr>
                <w:bCs/>
              </w:rPr>
              <w:t>Снижение численности постоянного населения  района</w:t>
            </w:r>
          </w:p>
        </w:tc>
        <w:tc>
          <w:tcPr>
            <w:tcW w:w="940" w:type="pct"/>
          </w:tcPr>
          <w:p w:rsidR="00BD01EA" w:rsidRPr="00EA5047" w:rsidRDefault="00BD01EA" w:rsidP="00EA5047">
            <w:pPr>
              <w:jc w:val="both"/>
            </w:pPr>
            <w:r w:rsidRPr="00EA5047">
              <w:t>98,1 % к предыдущему году</w:t>
            </w:r>
          </w:p>
        </w:tc>
        <w:tc>
          <w:tcPr>
            <w:tcW w:w="939" w:type="pct"/>
          </w:tcPr>
          <w:p w:rsidR="00BD01EA" w:rsidRPr="00EA5047" w:rsidRDefault="00BD01EA" w:rsidP="00EA5047">
            <w:pPr>
              <w:jc w:val="both"/>
            </w:pPr>
            <w:r w:rsidRPr="00EA5047">
              <w:t>99,2 % к предыдущему году</w:t>
            </w:r>
          </w:p>
        </w:tc>
        <w:tc>
          <w:tcPr>
            <w:tcW w:w="1393" w:type="pct"/>
            <w:vMerge w:val="restart"/>
          </w:tcPr>
          <w:p w:rsidR="00BD01EA" w:rsidRPr="00EA5047" w:rsidRDefault="00BD01EA" w:rsidP="00EA5047">
            <w:pPr>
              <w:jc w:val="both"/>
            </w:pPr>
            <w:r w:rsidRPr="00EA5047">
              <w:t>Превышение смертности над рождаемостью,  так как население пенсионного возраста составляет 31,2 % в общей численности населения.</w:t>
            </w:r>
          </w:p>
        </w:tc>
      </w:tr>
      <w:tr w:rsidR="00BD01EA" w:rsidRPr="00EA5047">
        <w:trPr>
          <w:cantSplit/>
          <w:trHeight w:val="1150"/>
        </w:trPr>
        <w:tc>
          <w:tcPr>
            <w:tcW w:w="256" w:type="pct"/>
          </w:tcPr>
          <w:p w:rsidR="00BD01EA" w:rsidRPr="00EA5047" w:rsidRDefault="00BD01EA" w:rsidP="00EA5047">
            <w:pPr>
              <w:jc w:val="both"/>
            </w:pPr>
            <w:r w:rsidRPr="00EA5047">
              <w:t>1.2.</w:t>
            </w:r>
          </w:p>
        </w:tc>
        <w:tc>
          <w:tcPr>
            <w:tcW w:w="1472" w:type="pct"/>
          </w:tcPr>
          <w:p w:rsidR="00BD01EA" w:rsidRPr="00EA5047" w:rsidRDefault="00BD01EA" w:rsidP="00EA5047">
            <w:pPr>
              <w:jc w:val="both"/>
            </w:pPr>
            <w:r w:rsidRPr="00EA5047">
              <w:t>Превышение смертности над рождаемостью</w:t>
            </w:r>
          </w:p>
        </w:tc>
        <w:tc>
          <w:tcPr>
            <w:tcW w:w="940" w:type="pct"/>
          </w:tcPr>
          <w:p w:rsidR="00BD01EA" w:rsidRPr="00EA5047" w:rsidRDefault="00BD01EA" w:rsidP="00EA5047">
            <w:pPr>
              <w:jc w:val="both"/>
            </w:pPr>
            <w:r w:rsidRPr="00EA5047">
              <w:t xml:space="preserve"> в 2,5 раза в текущем году</w:t>
            </w:r>
          </w:p>
        </w:tc>
        <w:tc>
          <w:tcPr>
            <w:tcW w:w="939" w:type="pct"/>
          </w:tcPr>
          <w:p w:rsidR="00BD01EA" w:rsidRPr="00EA5047" w:rsidRDefault="00BD01EA" w:rsidP="00EA5047">
            <w:pPr>
              <w:jc w:val="both"/>
            </w:pPr>
            <w:r w:rsidRPr="00EA5047">
              <w:t>в 1,9 раза в</w:t>
            </w:r>
          </w:p>
          <w:p w:rsidR="00BD01EA" w:rsidRPr="00EA5047" w:rsidRDefault="00BD01EA" w:rsidP="00EA5047">
            <w:pPr>
              <w:jc w:val="both"/>
            </w:pPr>
            <w:r w:rsidRPr="00EA5047">
              <w:t xml:space="preserve"> текущем году</w:t>
            </w:r>
          </w:p>
        </w:tc>
        <w:tc>
          <w:tcPr>
            <w:tcW w:w="1393" w:type="pct"/>
            <w:vMerge/>
          </w:tcPr>
          <w:p w:rsidR="00BD01EA" w:rsidRPr="00EA5047" w:rsidRDefault="00BD01EA" w:rsidP="00EA5047">
            <w:pPr>
              <w:jc w:val="both"/>
            </w:pPr>
          </w:p>
        </w:tc>
      </w:tr>
      <w:tr w:rsidR="00BD01EA" w:rsidRPr="00EA5047">
        <w:trPr>
          <w:trHeight w:val="327"/>
        </w:trPr>
        <w:tc>
          <w:tcPr>
            <w:tcW w:w="256" w:type="pct"/>
          </w:tcPr>
          <w:p w:rsidR="00BD01EA" w:rsidRPr="00EA5047" w:rsidRDefault="00BD01EA" w:rsidP="00EA5047">
            <w:pPr>
              <w:jc w:val="both"/>
            </w:pPr>
            <w:r w:rsidRPr="00EA5047">
              <w:t>2.</w:t>
            </w:r>
          </w:p>
        </w:tc>
        <w:tc>
          <w:tcPr>
            <w:tcW w:w="1472" w:type="pct"/>
          </w:tcPr>
          <w:p w:rsidR="00BD01EA" w:rsidRPr="00EA5047" w:rsidRDefault="00BD01EA" w:rsidP="00EA5047">
            <w:pPr>
              <w:jc w:val="both"/>
            </w:pPr>
            <w:r w:rsidRPr="00EA5047">
              <w:t>Сокращение числа занятых трудовой деятельностью в отраслях экономики района</w:t>
            </w:r>
          </w:p>
        </w:tc>
        <w:tc>
          <w:tcPr>
            <w:tcW w:w="940" w:type="pct"/>
          </w:tcPr>
          <w:p w:rsidR="00BD01EA" w:rsidRPr="00EA5047" w:rsidRDefault="00BD01EA" w:rsidP="00EA5047">
            <w:pPr>
              <w:jc w:val="both"/>
            </w:pPr>
            <w:r w:rsidRPr="00EA5047">
              <w:t>79,2   % к предыдущему году</w:t>
            </w:r>
          </w:p>
        </w:tc>
        <w:tc>
          <w:tcPr>
            <w:tcW w:w="939" w:type="pct"/>
          </w:tcPr>
          <w:p w:rsidR="00BD01EA" w:rsidRPr="00EA5047" w:rsidRDefault="00BD01EA" w:rsidP="00EA5047">
            <w:pPr>
              <w:jc w:val="both"/>
            </w:pPr>
            <w:r w:rsidRPr="00EA5047">
              <w:t>93,8 % к предыдущему году</w:t>
            </w:r>
          </w:p>
        </w:tc>
        <w:tc>
          <w:tcPr>
            <w:tcW w:w="1393" w:type="pct"/>
          </w:tcPr>
          <w:p w:rsidR="00BD01EA" w:rsidRPr="00EA5047" w:rsidRDefault="00BD01EA" w:rsidP="00EA5047">
            <w:pPr>
              <w:jc w:val="both"/>
            </w:pPr>
            <w:r w:rsidRPr="00EA5047">
              <w:t>Сокращение численности занятых в сельскохозяйственном производстве и других отраслях экономики</w:t>
            </w:r>
          </w:p>
        </w:tc>
      </w:tr>
      <w:tr w:rsidR="00BD01EA" w:rsidRPr="00EA5047">
        <w:trPr>
          <w:trHeight w:val="327"/>
        </w:trPr>
        <w:tc>
          <w:tcPr>
            <w:tcW w:w="256" w:type="pct"/>
          </w:tcPr>
          <w:p w:rsidR="00BD01EA" w:rsidRPr="00EA5047" w:rsidRDefault="00BD01EA" w:rsidP="00EA5047">
            <w:pPr>
              <w:jc w:val="both"/>
            </w:pPr>
            <w:r w:rsidRPr="00EA5047">
              <w:t>6.</w:t>
            </w:r>
          </w:p>
        </w:tc>
        <w:tc>
          <w:tcPr>
            <w:tcW w:w="1472" w:type="pct"/>
          </w:tcPr>
          <w:p w:rsidR="00BD01EA" w:rsidRPr="00EA5047" w:rsidRDefault="00BD01EA" w:rsidP="00EA5047">
            <w:pPr>
              <w:jc w:val="both"/>
            </w:pPr>
            <w:r w:rsidRPr="00EA5047">
              <w:t>Сокращение числа занятых в сельскохозяйственном производстве</w:t>
            </w:r>
          </w:p>
        </w:tc>
        <w:tc>
          <w:tcPr>
            <w:tcW w:w="940" w:type="pct"/>
          </w:tcPr>
          <w:p w:rsidR="00BD01EA" w:rsidRPr="00EA5047" w:rsidRDefault="00BD01EA" w:rsidP="00EA5047">
            <w:pPr>
              <w:jc w:val="both"/>
            </w:pPr>
            <w:r w:rsidRPr="00EA5047">
              <w:t>14,9 % к предыдущему году</w:t>
            </w:r>
          </w:p>
        </w:tc>
        <w:tc>
          <w:tcPr>
            <w:tcW w:w="939" w:type="pct"/>
          </w:tcPr>
          <w:p w:rsidR="00BD01EA" w:rsidRPr="00EA5047" w:rsidRDefault="00BD01EA" w:rsidP="00EA5047">
            <w:pPr>
              <w:jc w:val="both"/>
            </w:pPr>
            <w:r w:rsidRPr="00EA5047">
              <w:t>6,2 % к предыдущему году</w:t>
            </w:r>
          </w:p>
        </w:tc>
        <w:tc>
          <w:tcPr>
            <w:tcW w:w="1393" w:type="pct"/>
          </w:tcPr>
          <w:p w:rsidR="00BD01EA" w:rsidRPr="00EA5047" w:rsidRDefault="00BD01EA" w:rsidP="00EA5047">
            <w:pPr>
              <w:jc w:val="both"/>
            </w:pPr>
            <w:r w:rsidRPr="00EA5047">
              <w:t>Банкротство предприятий, сокращение поголовья скота, большое количество залежных земель</w:t>
            </w:r>
          </w:p>
        </w:tc>
      </w:tr>
      <w:tr w:rsidR="00BD01EA" w:rsidRPr="00EA5047">
        <w:trPr>
          <w:trHeight w:val="1525"/>
        </w:trPr>
        <w:tc>
          <w:tcPr>
            <w:tcW w:w="256" w:type="pct"/>
          </w:tcPr>
          <w:p w:rsidR="00BD01EA" w:rsidRPr="00EA5047" w:rsidRDefault="00BD01EA" w:rsidP="00EA5047">
            <w:pPr>
              <w:jc w:val="both"/>
            </w:pPr>
            <w:r w:rsidRPr="00EA5047">
              <w:t>7.</w:t>
            </w:r>
          </w:p>
        </w:tc>
        <w:tc>
          <w:tcPr>
            <w:tcW w:w="1472" w:type="pct"/>
          </w:tcPr>
          <w:p w:rsidR="00BD01EA" w:rsidRPr="00EA5047" w:rsidRDefault="00BD01EA" w:rsidP="00EA5047">
            <w:pPr>
              <w:jc w:val="both"/>
            </w:pPr>
            <w:r w:rsidRPr="00EA5047">
              <w:t>Среднемесячная заработная плата, рублей             2008 год</w:t>
            </w:r>
          </w:p>
        </w:tc>
        <w:tc>
          <w:tcPr>
            <w:tcW w:w="940" w:type="pct"/>
          </w:tcPr>
          <w:p w:rsidR="00BD01EA" w:rsidRPr="00EA5047" w:rsidRDefault="00BD01EA" w:rsidP="00EA5047">
            <w:pPr>
              <w:jc w:val="both"/>
            </w:pPr>
            <w:r w:rsidRPr="00EA5047">
              <w:t>8027</w:t>
            </w:r>
          </w:p>
        </w:tc>
        <w:tc>
          <w:tcPr>
            <w:tcW w:w="939" w:type="pct"/>
          </w:tcPr>
          <w:p w:rsidR="00BD01EA" w:rsidRPr="00EA5047" w:rsidRDefault="00BD01EA" w:rsidP="00EA5047">
            <w:pPr>
              <w:jc w:val="both"/>
            </w:pPr>
            <w:r w:rsidRPr="00EA5047">
              <w:t>10665</w:t>
            </w:r>
          </w:p>
        </w:tc>
        <w:tc>
          <w:tcPr>
            <w:tcW w:w="1393" w:type="pct"/>
          </w:tcPr>
          <w:p w:rsidR="00BD01EA" w:rsidRPr="00EA5047" w:rsidRDefault="00BD01EA" w:rsidP="00EA5047">
            <w:pPr>
              <w:jc w:val="both"/>
            </w:pPr>
            <w:r w:rsidRPr="00EA5047">
              <w:t>Большая разница в заработной плате по различным отраслям экономики, работники сельского хозяйства имеют среднемесячную заработную плату  на 14,8 % ниже средне</w:t>
            </w:r>
          </w:p>
          <w:p w:rsidR="00BD01EA" w:rsidRPr="00EA5047" w:rsidRDefault="00BD01EA" w:rsidP="00EA5047">
            <w:pPr>
              <w:jc w:val="both"/>
            </w:pPr>
            <w:r w:rsidRPr="00EA5047">
              <w:t>районного уровня</w:t>
            </w:r>
          </w:p>
        </w:tc>
      </w:tr>
      <w:tr w:rsidR="00BD01EA" w:rsidRPr="00EA5047">
        <w:trPr>
          <w:trHeight w:val="327"/>
        </w:trPr>
        <w:tc>
          <w:tcPr>
            <w:tcW w:w="256" w:type="pct"/>
          </w:tcPr>
          <w:p w:rsidR="00BD01EA" w:rsidRPr="00EA5047" w:rsidRDefault="00BD01EA" w:rsidP="00EA5047">
            <w:pPr>
              <w:jc w:val="both"/>
            </w:pPr>
            <w:r w:rsidRPr="00EA5047">
              <w:t>9.</w:t>
            </w:r>
          </w:p>
        </w:tc>
        <w:tc>
          <w:tcPr>
            <w:tcW w:w="1472" w:type="pct"/>
          </w:tcPr>
          <w:p w:rsidR="00BD01EA" w:rsidRPr="00EA5047" w:rsidRDefault="00BD01EA" w:rsidP="00EA5047">
            <w:pPr>
              <w:jc w:val="both"/>
            </w:pPr>
            <w:r w:rsidRPr="00EA5047">
              <w:t>Среднемесячные доходы на одного жителя, рублей            2008 год</w:t>
            </w:r>
          </w:p>
        </w:tc>
        <w:tc>
          <w:tcPr>
            <w:tcW w:w="940" w:type="pct"/>
          </w:tcPr>
          <w:p w:rsidR="00BD01EA" w:rsidRPr="00EA5047" w:rsidRDefault="00BD01EA" w:rsidP="00EA5047">
            <w:pPr>
              <w:jc w:val="both"/>
            </w:pPr>
            <w:r w:rsidRPr="00EA5047">
              <w:t>6929</w:t>
            </w:r>
          </w:p>
        </w:tc>
        <w:tc>
          <w:tcPr>
            <w:tcW w:w="939" w:type="pct"/>
          </w:tcPr>
          <w:p w:rsidR="00BD01EA" w:rsidRPr="00EA5047" w:rsidRDefault="00BD01EA" w:rsidP="00EA5047">
            <w:pPr>
              <w:jc w:val="both"/>
            </w:pPr>
            <w:r w:rsidRPr="00EA5047">
              <w:t>11135</w:t>
            </w:r>
          </w:p>
        </w:tc>
        <w:tc>
          <w:tcPr>
            <w:tcW w:w="1393" w:type="pct"/>
            <w:vMerge w:val="restart"/>
          </w:tcPr>
          <w:p w:rsidR="00BD01EA" w:rsidRPr="00EA5047" w:rsidRDefault="00BD01EA" w:rsidP="00EA5047">
            <w:pPr>
              <w:jc w:val="both"/>
            </w:pPr>
            <w:r w:rsidRPr="00EA5047">
              <w:t xml:space="preserve">Реальные денежные доходы на 16,5 % ниже номинальных </w:t>
            </w:r>
          </w:p>
          <w:p w:rsidR="00BD01EA" w:rsidRPr="00EA5047" w:rsidRDefault="00BD01EA" w:rsidP="00EA5047">
            <w:pPr>
              <w:jc w:val="both"/>
            </w:pPr>
          </w:p>
          <w:p w:rsidR="00BD01EA" w:rsidRPr="00EA5047" w:rsidRDefault="00BD01EA" w:rsidP="00EA5047">
            <w:pPr>
              <w:jc w:val="both"/>
            </w:pPr>
          </w:p>
          <w:p w:rsidR="00BD01EA" w:rsidRPr="00EA5047" w:rsidRDefault="00BD01EA" w:rsidP="00EA5047">
            <w:pPr>
              <w:jc w:val="both"/>
            </w:pPr>
          </w:p>
        </w:tc>
      </w:tr>
      <w:tr w:rsidR="00BD01EA" w:rsidRPr="00EA5047">
        <w:trPr>
          <w:trHeight w:val="956"/>
        </w:trPr>
        <w:tc>
          <w:tcPr>
            <w:tcW w:w="256" w:type="pct"/>
          </w:tcPr>
          <w:p w:rsidR="00BD01EA" w:rsidRPr="00EA5047" w:rsidRDefault="00BD01EA" w:rsidP="00EA5047">
            <w:pPr>
              <w:jc w:val="both"/>
            </w:pPr>
            <w:r w:rsidRPr="00EA5047">
              <w:t>11.</w:t>
            </w:r>
          </w:p>
        </w:tc>
        <w:tc>
          <w:tcPr>
            <w:tcW w:w="1472" w:type="pct"/>
          </w:tcPr>
          <w:p w:rsidR="00BD01EA" w:rsidRPr="00EA5047" w:rsidRDefault="00BD01EA" w:rsidP="00EA5047">
            <w:pPr>
              <w:jc w:val="both"/>
            </w:pPr>
            <w:r w:rsidRPr="00EA5047">
              <w:t>Доходы ниже прожиточного минимума имеют</w:t>
            </w:r>
          </w:p>
        </w:tc>
        <w:tc>
          <w:tcPr>
            <w:tcW w:w="940" w:type="pct"/>
          </w:tcPr>
          <w:p w:rsidR="00BD01EA" w:rsidRPr="00EA5047" w:rsidRDefault="00BD01EA" w:rsidP="00EA5047">
            <w:pPr>
              <w:jc w:val="both"/>
            </w:pPr>
            <w:r w:rsidRPr="00EA5047">
              <w:t>16,4 %</w:t>
            </w:r>
          </w:p>
        </w:tc>
        <w:tc>
          <w:tcPr>
            <w:tcW w:w="939" w:type="pct"/>
          </w:tcPr>
          <w:p w:rsidR="00BD01EA" w:rsidRPr="00EA5047" w:rsidRDefault="00BD01EA" w:rsidP="00EA5047">
            <w:pPr>
              <w:jc w:val="both"/>
            </w:pPr>
            <w:r w:rsidRPr="00EA5047">
              <w:t>11,3 %</w:t>
            </w:r>
          </w:p>
        </w:tc>
        <w:tc>
          <w:tcPr>
            <w:tcW w:w="1393" w:type="pct"/>
            <w:vMerge/>
          </w:tcPr>
          <w:p w:rsidR="00BD01EA" w:rsidRPr="00EA5047" w:rsidRDefault="00BD01EA" w:rsidP="00EA5047">
            <w:pPr>
              <w:jc w:val="both"/>
            </w:pPr>
          </w:p>
        </w:tc>
      </w:tr>
    </w:tbl>
    <w:p w:rsidR="00BD01EA" w:rsidRPr="00EA5047" w:rsidRDefault="00BD01EA" w:rsidP="00EA5047">
      <w:pPr>
        <w:tabs>
          <w:tab w:val="left" w:pos="6960"/>
        </w:tabs>
        <w:jc w:val="both"/>
        <w:rPr>
          <w:bCs/>
        </w:rPr>
      </w:pPr>
      <w:r w:rsidRPr="00EA5047">
        <w:rPr>
          <w:bCs/>
        </w:rPr>
        <w:t xml:space="preserve">                                                                          </w:t>
      </w:r>
    </w:p>
    <w:p w:rsidR="00BD01EA" w:rsidRPr="00EA5047" w:rsidRDefault="00BD01EA" w:rsidP="00EA5047">
      <w:pPr>
        <w:tabs>
          <w:tab w:val="left" w:pos="6960"/>
        </w:tabs>
        <w:jc w:val="both"/>
        <w:rPr>
          <w:bCs/>
        </w:rPr>
      </w:pPr>
    </w:p>
    <w:p w:rsidR="00BD01EA" w:rsidRPr="00EA5047" w:rsidRDefault="00BD01EA" w:rsidP="00EA5047">
      <w:pPr>
        <w:tabs>
          <w:tab w:val="left" w:pos="6960"/>
        </w:tabs>
        <w:jc w:val="both"/>
        <w:rPr>
          <w:bCs/>
        </w:rPr>
      </w:pPr>
    </w:p>
    <w:p w:rsidR="00BD01EA" w:rsidRPr="00EA5047" w:rsidRDefault="00BD01EA" w:rsidP="00EA5047">
      <w:pPr>
        <w:tabs>
          <w:tab w:val="left" w:pos="6960"/>
        </w:tabs>
        <w:jc w:val="both"/>
        <w:rPr>
          <w:bCs/>
        </w:rPr>
      </w:pPr>
    </w:p>
    <w:p w:rsidR="0054493B" w:rsidRPr="00EA5047" w:rsidRDefault="00BD01EA" w:rsidP="00EA5047">
      <w:pPr>
        <w:jc w:val="both"/>
        <w:rPr>
          <w:bCs/>
          <w:sz w:val="28"/>
          <w:szCs w:val="28"/>
        </w:rPr>
      </w:pPr>
      <w:r w:rsidRPr="00EA5047">
        <w:rPr>
          <w:bCs/>
          <w:sz w:val="28"/>
          <w:szCs w:val="28"/>
        </w:rPr>
        <w:t xml:space="preserve">                              </w:t>
      </w:r>
    </w:p>
    <w:p w:rsidR="00714EDB" w:rsidRPr="00EA5047" w:rsidRDefault="00BD01EA" w:rsidP="00EA5047">
      <w:pPr>
        <w:jc w:val="both"/>
        <w:rPr>
          <w:bCs/>
          <w:sz w:val="28"/>
          <w:szCs w:val="28"/>
        </w:rPr>
      </w:pPr>
      <w:r w:rsidRPr="00EA5047">
        <w:rPr>
          <w:bCs/>
          <w:sz w:val="28"/>
          <w:szCs w:val="28"/>
        </w:rPr>
        <w:t xml:space="preserve">                                        </w:t>
      </w:r>
    </w:p>
    <w:p w:rsidR="00BD01EA" w:rsidRPr="007C49C9" w:rsidRDefault="00BD01EA" w:rsidP="007C49C9">
      <w:pPr>
        <w:jc w:val="center"/>
        <w:rPr>
          <w:b/>
          <w:bCs/>
          <w:sz w:val="28"/>
          <w:szCs w:val="28"/>
        </w:rPr>
      </w:pPr>
      <w:r w:rsidRPr="007C49C9">
        <w:rPr>
          <w:b/>
          <w:bCs/>
          <w:sz w:val="28"/>
          <w:szCs w:val="28"/>
        </w:rPr>
        <w:t xml:space="preserve">Матрица </w:t>
      </w:r>
      <w:r w:rsidRPr="007C49C9">
        <w:rPr>
          <w:b/>
          <w:bCs/>
          <w:sz w:val="28"/>
          <w:szCs w:val="28"/>
          <w:lang w:val="en-US"/>
        </w:rPr>
        <w:t>SWOT</w:t>
      </w:r>
      <w:r w:rsidRPr="007C49C9">
        <w:rPr>
          <w:b/>
          <w:bCs/>
          <w:sz w:val="28"/>
          <w:szCs w:val="28"/>
        </w:rPr>
        <w:t>-АНАЛИЗА</w:t>
      </w:r>
    </w:p>
    <w:p w:rsidR="00BD01EA" w:rsidRPr="007C49C9" w:rsidRDefault="00BD01EA" w:rsidP="007C49C9">
      <w:pPr>
        <w:jc w:val="center"/>
        <w:rPr>
          <w:b/>
          <w:bCs/>
          <w:sz w:val="28"/>
          <w:szCs w:val="28"/>
        </w:rPr>
      </w:pPr>
      <w:r w:rsidRPr="007C49C9">
        <w:rPr>
          <w:b/>
          <w:bCs/>
          <w:sz w:val="28"/>
          <w:szCs w:val="28"/>
        </w:rPr>
        <w:t>СТАРОЮРЬЕВСКОГО РАЙОНА</w:t>
      </w:r>
    </w:p>
    <w:p w:rsidR="00BD01EA" w:rsidRPr="007C49C9" w:rsidRDefault="00BD01EA" w:rsidP="007C49C9">
      <w:pPr>
        <w:jc w:val="center"/>
        <w:rPr>
          <w:b/>
          <w:bCs/>
          <w:sz w:val="32"/>
          <w:szCs w:val="28"/>
        </w:rPr>
      </w:pPr>
    </w:p>
    <w:p w:rsidR="00BD01EA" w:rsidRPr="00EA5047" w:rsidRDefault="00BD01EA" w:rsidP="00EA5047">
      <w:pPr>
        <w:jc w:val="both"/>
      </w:pPr>
    </w:p>
    <w:tbl>
      <w:tblPr>
        <w:tblW w:w="0" w:type="auto"/>
        <w:tblInd w:w="108" w:type="dxa"/>
        <w:tblCellMar>
          <w:left w:w="0" w:type="dxa"/>
          <w:right w:w="0" w:type="dxa"/>
        </w:tblCellMar>
        <w:tblLook w:val="0000" w:firstRow="0" w:lastRow="0" w:firstColumn="0" w:lastColumn="0" w:noHBand="0" w:noVBand="0"/>
      </w:tblPr>
      <w:tblGrid>
        <w:gridCol w:w="4680"/>
        <w:gridCol w:w="4680"/>
      </w:tblGrid>
      <w:tr w:rsidR="00BD01EA" w:rsidRPr="00EA5047">
        <w:tc>
          <w:tcPr>
            <w:tcW w:w="4680" w:type="dxa"/>
            <w:tcBorders>
              <w:top w:val="single" w:sz="8" w:space="0" w:color="auto"/>
              <w:left w:val="single" w:sz="8" w:space="0" w:color="auto"/>
              <w:bottom w:val="single" w:sz="8" w:space="0" w:color="auto"/>
              <w:right w:val="single" w:sz="8" w:space="0" w:color="auto"/>
            </w:tcBorders>
            <w:shd w:val="clear" w:color="auto" w:fill="FFE5E5"/>
            <w:tcMar>
              <w:top w:w="0" w:type="dxa"/>
              <w:left w:w="108" w:type="dxa"/>
              <w:bottom w:w="0" w:type="dxa"/>
              <w:right w:w="108" w:type="dxa"/>
            </w:tcMar>
          </w:tcPr>
          <w:p w:rsidR="00BD01EA" w:rsidRPr="00EA5047" w:rsidRDefault="00BD01EA" w:rsidP="00EA5047">
            <w:pPr>
              <w:jc w:val="both"/>
            </w:pPr>
            <w:r w:rsidRPr="00EA5047">
              <w:rPr>
                <w:iCs/>
                <w:sz w:val="28"/>
                <w:szCs w:val="28"/>
              </w:rPr>
              <w:t xml:space="preserve">                                     </w:t>
            </w:r>
          </w:p>
          <w:p w:rsidR="00BD01EA" w:rsidRPr="00EA5047" w:rsidRDefault="00BD01EA" w:rsidP="00EA5047">
            <w:pPr>
              <w:jc w:val="both"/>
            </w:pPr>
            <w:r w:rsidRPr="00EA5047">
              <w:rPr>
                <w:iCs/>
              </w:rPr>
              <w:t>Сильные стороны (</w:t>
            </w:r>
            <w:r w:rsidRPr="00EA5047">
              <w:rPr>
                <w:bCs/>
                <w:iCs/>
              </w:rPr>
              <w:t>S</w:t>
            </w:r>
            <w:r w:rsidRPr="00EA5047">
              <w:rPr>
                <w:iCs/>
              </w:rPr>
              <w:t>)</w:t>
            </w:r>
          </w:p>
          <w:p w:rsidR="00BD01EA" w:rsidRPr="00EA5047" w:rsidRDefault="00BD01EA" w:rsidP="00EA5047">
            <w:pPr>
              <w:jc w:val="both"/>
            </w:pPr>
            <w:r w:rsidRPr="00EA5047">
              <w:rPr>
                <w:szCs w:val="20"/>
              </w:rPr>
              <w:t></w:t>
            </w:r>
            <w:r w:rsidRPr="00EA5047">
              <w:rPr>
                <w:szCs w:val="14"/>
              </w:rPr>
              <w:t xml:space="preserve">   Район расположен в Центрально-Европейской части РФ, в </w:t>
            </w:r>
            <w:smartTag w:uri="urn:schemas-microsoft-com:office:smarttags" w:element="metricconverter">
              <w:smartTagPr>
                <w:attr w:name="ProductID" w:val="400 км"/>
              </w:smartTagPr>
              <w:r w:rsidRPr="00EA5047">
                <w:rPr>
                  <w:szCs w:val="14"/>
                </w:rPr>
                <w:t>400 км</w:t>
              </w:r>
            </w:smartTag>
            <w:r w:rsidRPr="00EA5047">
              <w:rPr>
                <w:szCs w:val="14"/>
              </w:rPr>
              <w:t xml:space="preserve"> от столицы и </w:t>
            </w:r>
            <w:smartTag w:uri="urn:schemas-microsoft-com:office:smarttags" w:element="metricconverter">
              <w:smartTagPr>
                <w:attr w:name="ProductID" w:val="120 км"/>
              </w:smartTagPr>
              <w:r w:rsidRPr="00EA5047">
                <w:rPr>
                  <w:szCs w:val="14"/>
                </w:rPr>
                <w:t>120 км</w:t>
              </w:r>
            </w:smartTag>
            <w:r w:rsidRPr="00EA5047">
              <w:rPr>
                <w:szCs w:val="14"/>
              </w:rPr>
              <w:t xml:space="preserve"> от областного центра</w:t>
            </w:r>
          </w:p>
          <w:p w:rsidR="00BD01EA" w:rsidRPr="00EA5047" w:rsidRDefault="00BD01EA" w:rsidP="00EA5047">
            <w:pPr>
              <w:jc w:val="both"/>
              <w:rPr>
                <w:szCs w:val="20"/>
              </w:rPr>
            </w:pPr>
            <w:r w:rsidRPr="00EA5047">
              <w:rPr>
                <w:szCs w:val="20"/>
              </w:rPr>
              <w:t></w:t>
            </w:r>
            <w:r w:rsidRPr="00EA5047">
              <w:rPr>
                <w:szCs w:val="14"/>
              </w:rPr>
              <w:t>  </w:t>
            </w:r>
            <w:r w:rsidRPr="00EA5047">
              <w:rPr>
                <w:szCs w:val="20"/>
              </w:rPr>
              <w:t>Центральное географическое положение в Европейской части России на перекрестке направлений «Центр-Юг», «Центр-Юго-Восток», «Запад-Восток» блапоприятствует развитию межрегиональных торговых связей</w:t>
            </w:r>
          </w:p>
          <w:p w:rsidR="00BD01EA" w:rsidRPr="00EA5047" w:rsidRDefault="00BD01EA" w:rsidP="00EA5047">
            <w:pPr>
              <w:jc w:val="both"/>
            </w:pPr>
            <w:r w:rsidRPr="00EA5047">
              <w:rPr>
                <w:szCs w:val="20"/>
              </w:rPr>
              <w:t></w:t>
            </w:r>
            <w:r w:rsidRPr="00EA5047">
              <w:rPr>
                <w:szCs w:val="14"/>
              </w:rPr>
              <w:t xml:space="preserve">   </w:t>
            </w:r>
            <w:r w:rsidRPr="00EA5047">
              <w:rPr>
                <w:szCs w:val="20"/>
              </w:rPr>
              <w:t>Экологически чистый регион</w:t>
            </w:r>
          </w:p>
          <w:p w:rsidR="00BD01EA" w:rsidRPr="00EA5047" w:rsidRDefault="00BD01EA" w:rsidP="00EA5047">
            <w:pPr>
              <w:jc w:val="both"/>
            </w:pPr>
            <w:r w:rsidRPr="00EA5047">
              <w:rPr>
                <w:szCs w:val="20"/>
              </w:rPr>
              <w:t></w:t>
            </w:r>
            <w:r w:rsidRPr="00EA5047">
              <w:rPr>
                <w:szCs w:val="14"/>
              </w:rPr>
              <w:t>   Плодородная черноземная почва</w:t>
            </w:r>
          </w:p>
          <w:p w:rsidR="00BD01EA" w:rsidRPr="00EA5047" w:rsidRDefault="00BD01EA" w:rsidP="00EA5047">
            <w:pPr>
              <w:jc w:val="both"/>
              <w:rPr>
                <w:bCs/>
              </w:rPr>
            </w:pPr>
            <w:r w:rsidRPr="00EA5047">
              <w:rPr>
                <w:szCs w:val="20"/>
              </w:rPr>
              <w:t></w:t>
            </w:r>
            <w:r w:rsidRPr="00EA5047">
              <w:rPr>
                <w:szCs w:val="14"/>
              </w:rPr>
              <w:t xml:space="preserve">  </w:t>
            </w:r>
            <w:r w:rsidRPr="00EA5047">
              <w:t>Отличные природные возможности для отдыха: чистый воздух, наличие экологически чистых водоемов</w:t>
            </w:r>
          </w:p>
          <w:p w:rsidR="00BD01EA" w:rsidRPr="00EA5047" w:rsidRDefault="00BD01EA" w:rsidP="00EA5047">
            <w:pPr>
              <w:jc w:val="both"/>
            </w:pPr>
            <w:r w:rsidRPr="00EA5047">
              <w:rPr>
                <w:szCs w:val="20"/>
              </w:rPr>
              <w:t></w:t>
            </w:r>
            <w:r w:rsidRPr="00EA5047">
              <w:rPr>
                <w:szCs w:val="14"/>
              </w:rPr>
              <w:t xml:space="preserve">   </w:t>
            </w:r>
            <w:r w:rsidRPr="00EA5047">
              <w:rPr>
                <w:spacing w:val="-2"/>
                <w:szCs w:val="20"/>
              </w:rPr>
              <w:t>Полное отсутствие тектонической активности в регионе</w:t>
            </w:r>
          </w:p>
          <w:p w:rsidR="00BD01EA" w:rsidRPr="00EA5047" w:rsidRDefault="00BD01EA" w:rsidP="00EA5047">
            <w:pPr>
              <w:jc w:val="both"/>
            </w:pPr>
            <w:r w:rsidRPr="00EA5047">
              <w:rPr>
                <w:szCs w:val="20"/>
              </w:rPr>
              <w:t></w:t>
            </w:r>
            <w:r w:rsidRPr="00EA5047">
              <w:rPr>
                <w:szCs w:val="20"/>
              </w:rPr>
              <w:t>Развитая система финансово-кредитных организаций</w:t>
            </w:r>
          </w:p>
          <w:p w:rsidR="00BD01EA" w:rsidRPr="00EA5047" w:rsidRDefault="00BD01EA" w:rsidP="00EA5047">
            <w:pPr>
              <w:jc w:val="both"/>
            </w:pPr>
            <w:r w:rsidRPr="00EA5047">
              <w:rPr>
                <w:szCs w:val="20"/>
              </w:rPr>
              <w:t></w:t>
            </w:r>
            <w:r w:rsidRPr="00EA5047">
              <w:rPr>
                <w:szCs w:val="14"/>
              </w:rPr>
              <w:t>   Наличие</w:t>
            </w:r>
            <w:r w:rsidRPr="00EA5047">
              <w:rPr>
                <w:szCs w:val="20"/>
              </w:rPr>
              <w:t xml:space="preserve"> неиспользованных промышленных площадей и большое количество неиспользованных земельных ресурсов</w:t>
            </w:r>
          </w:p>
          <w:p w:rsidR="00BD01EA" w:rsidRPr="00EA5047" w:rsidRDefault="00BD01EA" w:rsidP="00EA5047">
            <w:pPr>
              <w:jc w:val="both"/>
            </w:pPr>
            <w:r w:rsidRPr="00EA5047">
              <w:rPr>
                <w:szCs w:val="20"/>
              </w:rPr>
              <w:t></w:t>
            </w:r>
            <w:r w:rsidRPr="00EA5047">
              <w:rPr>
                <w:szCs w:val="14"/>
              </w:rPr>
              <w:t xml:space="preserve">  Достаточный  </w:t>
            </w:r>
            <w:r w:rsidRPr="00EA5047">
              <w:rPr>
                <w:szCs w:val="20"/>
              </w:rPr>
              <w:t>образовательно-квалификационный уровень населения</w:t>
            </w:r>
          </w:p>
          <w:p w:rsidR="00BD01EA" w:rsidRPr="00EA5047" w:rsidRDefault="00BD01EA" w:rsidP="00EA5047">
            <w:pPr>
              <w:jc w:val="both"/>
            </w:pPr>
            <w:r w:rsidRPr="00EA5047">
              <w:rPr>
                <w:szCs w:val="20"/>
              </w:rPr>
              <w:t></w:t>
            </w:r>
            <w:r w:rsidRPr="00EA5047">
              <w:rPr>
                <w:szCs w:val="14"/>
              </w:rPr>
              <w:t xml:space="preserve">   </w:t>
            </w:r>
            <w:r w:rsidRPr="00EA5047">
              <w:rPr>
                <w:szCs w:val="20"/>
              </w:rPr>
              <w:t>Низкий уровень социальной конфликтности населения</w:t>
            </w:r>
          </w:p>
          <w:p w:rsidR="00BD01EA" w:rsidRPr="00EA5047" w:rsidRDefault="00BD01EA" w:rsidP="00EA5047">
            <w:pPr>
              <w:jc w:val="both"/>
            </w:pPr>
            <w:r w:rsidRPr="00EA5047">
              <w:rPr>
                <w:szCs w:val="20"/>
              </w:rPr>
              <w:t></w:t>
            </w:r>
            <w:r w:rsidRPr="00EA5047">
              <w:rPr>
                <w:szCs w:val="14"/>
              </w:rPr>
              <w:t xml:space="preserve">   </w:t>
            </w:r>
            <w:r w:rsidRPr="00EA5047">
              <w:t>Разветвленная сеть лечебно-профилактических учреждений</w:t>
            </w:r>
          </w:p>
          <w:p w:rsidR="00BD01EA" w:rsidRPr="00EA5047" w:rsidRDefault="00BD01EA" w:rsidP="00EA5047">
            <w:pPr>
              <w:pStyle w:val="ab"/>
              <w:spacing w:after="0" w:line="240" w:lineRule="auto"/>
              <w:ind w:left="0" w:right="0" w:firstLine="0"/>
              <w:jc w:val="both"/>
              <w:rPr>
                <w:b w:val="0"/>
                <w:sz w:val="24"/>
              </w:rPr>
            </w:pPr>
            <w:r w:rsidRPr="00EA5047">
              <w:rPr>
                <w:b w:val="0"/>
                <w:bCs w:val="0"/>
                <w:sz w:val="24"/>
                <w:szCs w:val="20"/>
              </w:rPr>
              <w:t></w:t>
            </w:r>
            <w:r w:rsidRPr="00EA5047">
              <w:rPr>
                <w:b w:val="0"/>
                <w:sz w:val="24"/>
              </w:rPr>
              <w:t xml:space="preserve">  У</w:t>
            </w:r>
            <w:r w:rsidRPr="00EA5047">
              <w:rPr>
                <w:b w:val="0"/>
                <w:bCs w:val="0"/>
                <w:sz w:val="24"/>
              </w:rPr>
              <w:t>странено избыточное административное давление на бизнес</w:t>
            </w:r>
          </w:p>
          <w:p w:rsidR="00BD01EA" w:rsidRPr="00EA5047" w:rsidRDefault="00BD01EA" w:rsidP="00EA5047">
            <w:pPr>
              <w:jc w:val="both"/>
            </w:pPr>
            <w:r w:rsidRPr="00EA5047">
              <w:rPr>
                <w:szCs w:val="20"/>
              </w:rPr>
              <w:t></w:t>
            </w:r>
            <w:r w:rsidRPr="00EA5047">
              <w:rPr>
                <w:szCs w:val="20"/>
              </w:rPr>
              <w:t></w:t>
            </w:r>
            <w:r w:rsidRPr="00EA5047">
              <w:rPr>
                <w:szCs w:val="14"/>
              </w:rPr>
              <w:t> </w:t>
            </w:r>
            <w:r w:rsidRPr="00EA5047">
              <w:t>Желание жителей региона и администрации района осуществить преобразования, обеспечивающие рост благосостояния населения</w:t>
            </w:r>
          </w:p>
          <w:p w:rsidR="00BD01EA" w:rsidRPr="00EA5047" w:rsidRDefault="00BD01EA" w:rsidP="00EA5047">
            <w:pPr>
              <w:jc w:val="both"/>
              <w:rPr>
                <w:rFonts w:eastAsia="Arial Unicode MS"/>
              </w:rPr>
            </w:pPr>
          </w:p>
        </w:tc>
        <w:tc>
          <w:tcPr>
            <w:tcW w:w="4680" w:type="dxa"/>
            <w:tcBorders>
              <w:top w:val="single" w:sz="8" w:space="0" w:color="auto"/>
              <w:left w:val="nil"/>
              <w:bottom w:val="single" w:sz="8" w:space="0" w:color="auto"/>
              <w:right w:val="single" w:sz="8" w:space="0" w:color="auto"/>
            </w:tcBorders>
            <w:shd w:val="clear" w:color="auto" w:fill="E3E3ED"/>
            <w:tcMar>
              <w:top w:w="0" w:type="dxa"/>
              <w:left w:w="108" w:type="dxa"/>
              <w:bottom w:w="0" w:type="dxa"/>
              <w:right w:w="108" w:type="dxa"/>
            </w:tcMar>
          </w:tcPr>
          <w:p w:rsidR="00BD01EA" w:rsidRPr="00EA5047" w:rsidRDefault="00BD01EA" w:rsidP="00EA5047">
            <w:pPr>
              <w:jc w:val="both"/>
            </w:pPr>
            <w:r w:rsidRPr="00EA5047">
              <w:rPr>
                <w:iCs/>
                <w:lang w:val="en-US"/>
              </w:rPr>
              <w:t> </w:t>
            </w:r>
          </w:p>
          <w:p w:rsidR="00BD01EA" w:rsidRPr="00EA5047" w:rsidRDefault="00BD01EA" w:rsidP="00EA5047">
            <w:pPr>
              <w:jc w:val="both"/>
            </w:pPr>
            <w:r w:rsidRPr="00EA5047">
              <w:rPr>
                <w:iCs/>
              </w:rPr>
              <w:t>Слабые стороны (</w:t>
            </w:r>
            <w:r w:rsidRPr="00EA5047">
              <w:rPr>
                <w:bCs/>
                <w:iCs/>
                <w:lang w:val="en-US"/>
              </w:rPr>
              <w:t>W</w:t>
            </w:r>
            <w:r w:rsidRPr="00EA5047">
              <w:rPr>
                <w:iCs/>
              </w:rPr>
              <w:t>)</w:t>
            </w:r>
          </w:p>
          <w:p w:rsidR="00BD01EA" w:rsidRPr="00EA5047" w:rsidRDefault="00BD01EA" w:rsidP="00EA5047">
            <w:pPr>
              <w:ind w:hanging="164"/>
              <w:jc w:val="both"/>
              <w:rPr>
                <w:szCs w:val="20"/>
              </w:rPr>
            </w:pPr>
            <w:r w:rsidRPr="00EA5047">
              <w:rPr>
                <w:szCs w:val="20"/>
              </w:rPr>
              <w:t> Устаревшие технологии в сельском хозяйстве</w:t>
            </w:r>
          </w:p>
          <w:p w:rsidR="00BD01EA" w:rsidRPr="00EA5047" w:rsidRDefault="00BD01EA" w:rsidP="00EA5047">
            <w:pPr>
              <w:ind w:hanging="164"/>
              <w:jc w:val="both"/>
            </w:pPr>
            <w:r w:rsidRPr="00EA5047">
              <w:rPr>
                <w:spacing w:val="-4"/>
                <w:szCs w:val="20"/>
              </w:rPr>
              <w:t></w:t>
            </w:r>
            <w:r w:rsidRPr="00EA5047">
              <w:rPr>
                <w:spacing w:val="-4"/>
                <w:szCs w:val="14"/>
              </w:rPr>
              <w:t>  Недостаточный уровень развития малого бизнеса.</w:t>
            </w:r>
          </w:p>
          <w:p w:rsidR="00BD01EA" w:rsidRPr="00EA5047" w:rsidRDefault="00BD01EA" w:rsidP="00EA5047">
            <w:pPr>
              <w:ind w:hanging="164"/>
              <w:jc w:val="both"/>
            </w:pPr>
            <w:r w:rsidRPr="00EA5047">
              <w:rPr>
                <w:spacing w:val="-4"/>
                <w:szCs w:val="20"/>
              </w:rPr>
              <w:t></w:t>
            </w:r>
            <w:r w:rsidRPr="00EA5047">
              <w:rPr>
                <w:spacing w:val="-4"/>
                <w:szCs w:val="14"/>
              </w:rPr>
              <w:t xml:space="preserve">   </w:t>
            </w:r>
            <w:r w:rsidRPr="00EA5047">
              <w:rPr>
                <w:spacing w:val="-4"/>
                <w:szCs w:val="20"/>
              </w:rPr>
              <w:t>Большое число жителей остро нуждающихся в улучшении жилищных условий</w:t>
            </w:r>
          </w:p>
          <w:p w:rsidR="00BD01EA" w:rsidRPr="00EA5047" w:rsidRDefault="00BD01EA" w:rsidP="00EA5047">
            <w:pPr>
              <w:ind w:hanging="164"/>
              <w:jc w:val="both"/>
            </w:pPr>
            <w:r w:rsidRPr="00EA5047">
              <w:rPr>
                <w:szCs w:val="20"/>
              </w:rPr>
              <w:t></w:t>
            </w:r>
            <w:r w:rsidRPr="00EA5047">
              <w:rPr>
                <w:szCs w:val="14"/>
              </w:rPr>
              <w:t xml:space="preserve">   </w:t>
            </w:r>
            <w:r w:rsidRPr="00EA5047">
              <w:rPr>
                <w:szCs w:val="20"/>
              </w:rPr>
              <w:t>Неразвитая система жилищного кредитования</w:t>
            </w:r>
          </w:p>
          <w:p w:rsidR="00BD01EA" w:rsidRPr="00EA5047" w:rsidRDefault="00BD01EA" w:rsidP="00EA5047">
            <w:pPr>
              <w:ind w:hanging="164"/>
              <w:jc w:val="both"/>
              <w:rPr>
                <w:szCs w:val="20"/>
              </w:rPr>
            </w:pPr>
            <w:r w:rsidRPr="00EA5047">
              <w:rPr>
                <w:szCs w:val="20"/>
              </w:rPr>
              <w:t></w:t>
            </w:r>
            <w:r w:rsidRPr="00EA5047">
              <w:rPr>
                <w:szCs w:val="14"/>
              </w:rPr>
              <w:t xml:space="preserve">   </w:t>
            </w:r>
            <w:r w:rsidRPr="00EA5047">
              <w:rPr>
                <w:szCs w:val="20"/>
              </w:rPr>
              <w:t>Низкий, по сравнению с другими регионами РФ и Тамбовской области средний уровень доходов населения</w:t>
            </w:r>
          </w:p>
          <w:p w:rsidR="00BD01EA" w:rsidRPr="00EA5047" w:rsidRDefault="00BD01EA" w:rsidP="00EA5047">
            <w:pPr>
              <w:ind w:hanging="164"/>
              <w:jc w:val="both"/>
            </w:pPr>
            <w:r w:rsidRPr="00EA5047">
              <w:rPr>
                <w:szCs w:val="20"/>
              </w:rPr>
              <w:t></w:t>
            </w:r>
            <w:r w:rsidRPr="00EA5047">
              <w:rPr>
                <w:szCs w:val="14"/>
              </w:rPr>
              <w:t> Несбалансированность подготовки кадров и рынка труда.</w:t>
            </w:r>
          </w:p>
          <w:p w:rsidR="00BD01EA" w:rsidRPr="00EA5047" w:rsidRDefault="00BD01EA" w:rsidP="00EA5047">
            <w:pPr>
              <w:ind w:hanging="164"/>
              <w:jc w:val="both"/>
            </w:pPr>
            <w:r w:rsidRPr="00EA5047">
              <w:rPr>
                <w:szCs w:val="20"/>
              </w:rPr>
              <w:t></w:t>
            </w:r>
            <w:r w:rsidRPr="00EA5047">
              <w:rPr>
                <w:szCs w:val="14"/>
              </w:rPr>
              <w:t xml:space="preserve">   </w:t>
            </w:r>
            <w:r w:rsidRPr="00EA5047">
              <w:rPr>
                <w:szCs w:val="20"/>
              </w:rPr>
              <w:t>Иммиграция наиболее активной и талантливой молодежи в столицу</w:t>
            </w:r>
          </w:p>
          <w:p w:rsidR="00BD01EA" w:rsidRPr="00EA5047" w:rsidRDefault="00BD01EA" w:rsidP="00EA5047">
            <w:pPr>
              <w:ind w:hanging="164"/>
              <w:jc w:val="both"/>
            </w:pPr>
            <w:r w:rsidRPr="00EA5047">
              <w:rPr>
                <w:szCs w:val="20"/>
              </w:rPr>
              <w:t></w:t>
            </w:r>
            <w:r w:rsidRPr="00EA5047">
              <w:rPr>
                <w:szCs w:val="14"/>
              </w:rPr>
              <w:t xml:space="preserve">   </w:t>
            </w:r>
            <w:r w:rsidRPr="00EA5047">
              <w:rPr>
                <w:szCs w:val="20"/>
              </w:rPr>
              <w:t>Неблагоприятная демографическая ситуация</w:t>
            </w:r>
          </w:p>
          <w:p w:rsidR="00BD01EA" w:rsidRPr="00EA5047" w:rsidRDefault="00BD01EA" w:rsidP="00EA5047">
            <w:pPr>
              <w:ind w:hanging="162"/>
              <w:jc w:val="both"/>
            </w:pPr>
            <w:r w:rsidRPr="00EA5047">
              <w:rPr>
                <w:szCs w:val="20"/>
              </w:rPr>
              <w:t></w:t>
            </w:r>
            <w:r w:rsidRPr="00EA5047">
              <w:rPr>
                <w:szCs w:val="14"/>
              </w:rPr>
              <w:t xml:space="preserve">   </w:t>
            </w:r>
            <w:r w:rsidRPr="00EA5047">
              <w:rPr>
                <w:szCs w:val="20"/>
              </w:rPr>
              <w:t>Высокий уровень скрытой безработицы</w:t>
            </w:r>
          </w:p>
          <w:p w:rsidR="00BD01EA" w:rsidRPr="00EA5047" w:rsidRDefault="00BD01EA" w:rsidP="00EA5047">
            <w:pPr>
              <w:ind w:hanging="164"/>
              <w:jc w:val="both"/>
            </w:pPr>
            <w:r w:rsidRPr="00EA5047">
              <w:rPr>
                <w:spacing w:val="-6"/>
                <w:szCs w:val="20"/>
              </w:rPr>
              <w:t></w:t>
            </w:r>
            <w:r w:rsidRPr="00EA5047">
              <w:rPr>
                <w:spacing w:val="-6"/>
                <w:szCs w:val="14"/>
              </w:rPr>
              <w:t xml:space="preserve">   </w:t>
            </w:r>
            <w:r w:rsidRPr="00EA5047">
              <w:rPr>
                <w:spacing w:val="-6"/>
                <w:szCs w:val="20"/>
              </w:rPr>
              <w:t xml:space="preserve">Высокая степень износа инженерных коммуникаций </w:t>
            </w:r>
          </w:p>
          <w:p w:rsidR="00BD01EA" w:rsidRPr="00EA5047" w:rsidRDefault="00BD01EA" w:rsidP="00EA5047">
            <w:pPr>
              <w:ind w:hanging="164"/>
              <w:jc w:val="both"/>
            </w:pPr>
            <w:r w:rsidRPr="00EA5047">
              <w:rPr>
                <w:szCs w:val="20"/>
              </w:rPr>
              <w:t></w:t>
            </w:r>
            <w:r w:rsidRPr="00EA5047">
              <w:rPr>
                <w:szCs w:val="14"/>
              </w:rPr>
              <w:t>   Инфраструктурные ограничения роста транспортного комплекса и энергетики</w:t>
            </w:r>
          </w:p>
          <w:p w:rsidR="00BD01EA" w:rsidRPr="00EA5047" w:rsidRDefault="00BD01EA" w:rsidP="00EA5047">
            <w:pPr>
              <w:ind w:hanging="164"/>
              <w:jc w:val="both"/>
              <w:rPr>
                <w:spacing w:val="-6"/>
                <w:szCs w:val="20"/>
              </w:rPr>
            </w:pPr>
            <w:r w:rsidRPr="00EA5047">
              <w:rPr>
                <w:spacing w:val="-6"/>
                <w:szCs w:val="20"/>
              </w:rPr>
              <w:t></w:t>
            </w:r>
            <w:r w:rsidRPr="00EA5047">
              <w:rPr>
                <w:spacing w:val="-6"/>
                <w:szCs w:val="14"/>
              </w:rPr>
              <w:t xml:space="preserve">   </w:t>
            </w:r>
            <w:r w:rsidRPr="00EA5047">
              <w:rPr>
                <w:spacing w:val="-6"/>
                <w:szCs w:val="20"/>
              </w:rPr>
              <w:t>Плохое состояние дорожных покрытий</w:t>
            </w:r>
          </w:p>
          <w:p w:rsidR="00BD01EA" w:rsidRPr="00EA5047" w:rsidRDefault="00BD01EA" w:rsidP="00EA5047">
            <w:pPr>
              <w:ind w:hanging="164"/>
              <w:jc w:val="both"/>
            </w:pPr>
            <w:r w:rsidRPr="00EA5047">
              <w:rPr>
                <w:szCs w:val="20"/>
              </w:rPr>
              <w:t></w:t>
            </w:r>
            <w:r w:rsidRPr="00EA5047">
              <w:rPr>
                <w:szCs w:val="14"/>
              </w:rPr>
              <w:t xml:space="preserve">   </w:t>
            </w:r>
            <w:r w:rsidRPr="00EA5047">
              <w:rPr>
                <w:szCs w:val="20"/>
              </w:rPr>
              <w:t>Неразвитая инфраструктура досуга и сервиса</w:t>
            </w:r>
          </w:p>
          <w:p w:rsidR="00BD01EA" w:rsidRPr="00EA5047" w:rsidRDefault="00BD01EA" w:rsidP="00EA5047">
            <w:pPr>
              <w:ind w:hanging="164"/>
              <w:jc w:val="both"/>
            </w:pPr>
            <w:r w:rsidRPr="00EA5047">
              <w:rPr>
                <w:spacing w:val="-2"/>
                <w:szCs w:val="20"/>
              </w:rPr>
              <w:t></w:t>
            </w:r>
            <w:r w:rsidRPr="00EA5047">
              <w:rPr>
                <w:spacing w:val="-2"/>
                <w:szCs w:val="14"/>
              </w:rPr>
              <w:t xml:space="preserve">   </w:t>
            </w:r>
            <w:r w:rsidRPr="00EA5047">
              <w:rPr>
                <w:spacing w:val="-2"/>
                <w:szCs w:val="20"/>
              </w:rPr>
              <w:t>Недостаточная обеспеченность учреждений здравоохранения и образования современным оборудованием</w:t>
            </w:r>
          </w:p>
          <w:p w:rsidR="00BD01EA" w:rsidRPr="00EA5047" w:rsidRDefault="00BD01EA" w:rsidP="00EA5047">
            <w:pPr>
              <w:ind w:hanging="164"/>
              <w:jc w:val="both"/>
            </w:pPr>
            <w:r w:rsidRPr="00EA5047">
              <w:rPr>
                <w:spacing w:val="-4"/>
                <w:szCs w:val="20"/>
              </w:rPr>
              <w:t></w:t>
            </w:r>
            <w:r w:rsidRPr="00EA5047">
              <w:rPr>
                <w:spacing w:val="-4"/>
                <w:szCs w:val="14"/>
              </w:rPr>
              <w:t xml:space="preserve">   </w:t>
            </w:r>
            <w:r w:rsidRPr="00EA5047">
              <w:rPr>
                <w:spacing w:val="-4"/>
                <w:szCs w:val="20"/>
              </w:rPr>
              <w:t>Низкая платежеспособность населения</w:t>
            </w:r>
          </w:p>
          <w:p w:rsidR="00BD01EA" w:rsidRPr="00EA5047" w:rsidRDefault="00BD01EA" w:rsidP="00EA5047">
            <w:pPr>
              <w:jc w:val="both"/>
            </w:pPr>
            <w:r w:rsidRPr="00EA5047">
              <w:rPr>
                <w:szCs w:val="20"/>
              </w:rPr>
              <w:t></w:t>
            </w:r>
            <w:r w:rsidRPr="00EA5047">
              <w:rPr>
                <w:szCs w:val="20"/>
              </w:rPr>
              <w:t></w:t>
            </w:r>
            <w:r w:rsidRPr="00EA5047">
              <w:t>Недостаток новых высокооплачиваемых рабочих мест</w:t>
            </w:r>
          </w:p>
          <w:p w:rsidR="00BD01EA" w:rsidRPr="00EA5047" w:rsidRDefault="00BD01EA" w:rsidP="00EA5047">
            <w:pPr>
              <w:jc w:val="both"/>
            </w:pPr>
            <w:r w:rsidRPr="00EA5047">
              <w:rPr>
                <w:szCs w:val="20"/>
              </w:rPr>
              <w:t></w:t>
            </w:r>
            <w:r w:rsidRPr="00EA5047">
              <w:rPr>
                <w:szCs w:val="20"/>
              </w:rPr>
              <w:t></w:t>
            </w:r>
            <w:r w:rsidRPr="00EA5047">
              <w:t>Неразвитая сфера инфраструктуры бизнеса</w:t>
            </w:r>
          </w:p>
          <w:p w:rsidR="00BD01EA" w:rsidRPr="00EA5047" w:rsidRDefault="00BD01EA" w:rsidP="00EA5047">
            <w:pPr>
              <w:jc w:val="both"/>
            </w:pPr>
            <w:r w:rsidRPr="00EA5047">
              <w:rPr>
                <w:szCs w:val="20"/>
              </w:rPr>
              <w:t></w:t>
            </w:r>
            <w:r w:rsidRPr="00EA5047">
              <w:rPr>
                <w:szCs w:val="20"/>
              </w:rPr>
              <w:t>Отсутствие эффективной</w:t>
            </w:r>
            <w:r w:rsidRPr="00EA5047">
              <w:t xml:space="preserve"> системы привлечения инвестиций</w:t>
            </w:r>
          </w:p>
          <w:p w:rsidR="00BD01EA" w:rsidRPr="00EA5047" w:rsidRDefault="00BD01EA" w:rsidP="00EA5047">
            <w:pPr>
              <w:jc w:val="both"/>
            </w:pPr>
          </w:p>
          <w:p w:rsidR="00BD01EA" w:rsidRPr="00EA5047" w:rsidRDefault="00BD01EA" w:rsidP="00EA5047">
            <w:pPr>
              <w:jc w:val="both"/>
            </w:pPr>
          </w:p>
          <w:p w:rsidR="00BD01EA" w:rsidRPr="00EA5047" w:rsidRDefault="00BD01EA" w:rsidP="00EA5047">
            <w:pPr>
              <w:jc w:val="both"/>
            </w:pPr>
          </w:p>
          <w:p w:rsidR="00BD01EA" w:rsidRPr="00EA5047" w:rsidRDefault="00BD01EA" w:rsidP="00EA5047">
            <w:pPr>
              <w:jc w:val="both"/>
            </w:pPr>
          </w:p>
          <w:p w:rsidR="00BD01EA" w:rsidRPr="00EA5047" w:rsidRDefault="00BD01EA" w:rsidP="00EA5047">
            <w:pPr>
              <w:jc w:val="both"/>
            </w:pPr>
          </w:p>
          <w:p w:rsidR="00BD01EA" w:rsidRPr="00EA5047" w:rsidRDefault="00BD01EA" w:rsidP="00EA5047">
            <w:pPr>
              <w:ind w:hanging="162"/>
              <w:jc w:val="both"/>
              <w:rPr>
                <w:rFonts w:eastAsia="Arial Unicode MS"/>
              </w:rPr>
            </w:pPr>
          </w:p>
        </w:tc>
      </w:tr>
      <w:tr w:rsidR="00BD01EA" w:rsidRPr="00EA5047">
        <w:trPr>
          <w:trHeight w:val="9220"/>
        </w:trPr>
        <w:tc>
          <w:tcPr>
            <w:tcW w:w="4680" w:type="dxa"/>
            <w:tcBorders>
              <w:top w:val="single" w:sz="4" w:space="0" w:color="auto"/>
              <w:left w:val="single" w:sz="8" w:space="0" w:color="auto"/>
              <w:bottom w:val="single" w:sz="8" w:space="0" w:color="auto"/>
              <w:right w:val="single" w:sz="8" w:space="0" w:color="auto"/>
            </w:tcBorders>
            <w:shd w:val="clear" w:color="auto" w:fill="FCDCF1"/>
            <w:tcMar>
              <w:top w:w="0" w:type="dxa"/>
              <w:left w:w="108" w:type="dxa"/>
              <w:bottom w:w="0" w:type="dxa"/>
              <w:right w:w="108" w:type="dxa"/>
            </w:tcMar>
          </w:tcPr>
          <w:p w:rsidR="00BD01EA" w:rsidRPr="00EA5047" w:rsidRDefault="00BD01EA" w:rsidP="00EA5047">
            <w:pPr>
              <w:jc w:val="both"/>
            </w:pPr>
            <w:r w:rsidRPr="00EA5047">
              <w:rPr>
                <w:iCs/>
              </w:rPr>
              <w:t>Возможности (</w:t>
            </w:r>
            <w:r w:rsidRPr="00EA5047">
              <w:rPr>
                <w:bCs/>
                <w:iCs/>
              </w:rPr>
              <w:t>О</w:t>
            </w:r>
            <w:r w:rsidRPr="00EA5047">
              <w:rPr>
                <w:iCs/>
              </w:rPr>
              <w:t>)</w:t>
            </w:r>
          </w:p>
          <w:p w:rsidR="00BD01EA" w:rsidRPr="00EA5047" w:rsidRDefault="00BD01EA" w:rsidP="00EA5047">
            <w:pPr>
              <w:jc w:val="both"/>
              <w:rPr>
                <w:spacing w:val="-2"/>
                <w:szCs w:val="14"/>
              </w:rPr>
            </w:pPr>
            <w:r w:rsidRPr="00EA5047">
              <w:rPr>
                <w:spacing w:val="-2"/>
                <w:szCs w:val="20"/>
              </w:rPr>
              <w:t></w:t>
            </w:r>
            <w:r w:rsidRPr="00EA5047">
              <w:rPr>
                <w:spacing w:val="-2"/>
                <w:szCs w:val="14"/>
              </w:rPr>
              <w:t>   Национальные проекты в образовании, здравоохранении, жилищном строительстве и агропромышленном комплексе</w:t>
            </w:r>
          </w:p>
          <w:p w:rsidR="00BD01EA" w:rsidRPr="00EA5047" w:rsidRDefault="00BD01EA" w:rsidP="00EA5047">
            <w:pPr>
              <w:jc w:val="both"/>
            </w:pPr>
            <w:r w:rsidRPr="00EA5047">
              <w:rPr>
                <w:spacing w:val="-2"/>
                <w:szCs w:val="20"/>
              </w:rPr>
              <w:t></w:t>
            </w:r>
            <w:r w:rsidRPr="00EA5047">
              <w:rPr>
                <w:spacing w:val="-2"/>
                <w:szCs w:val="14"/>
              </w:rPr>
              <w:t xml:space="preserve">   </w:t>
            </w:r>
            <w:r w:rsidRPr="00EA5047">
              <w:rPr>
                <w:spacing w:val="-2"/>
                <w:szCs w:val="20"/>
              </w:rPr>
              <w:t>Эффективное использование географического положения района в Центрально-Европейской части РФ для привлечения инвесторов</w:t>
            </w:r>
          </w:p>
          <w:p w:rsidR="00BD01EA" w:rsidRPr="00EA5047" w:rsidRDefault="00BD01EA" w:rsidP="00EA5047">
            <w:pPr>
              <w:jc w:val="both"/>
              <w:rPr>
                <w:spacing w:val="-6"/>
                <w:szCs w:val="20"/>
              </w:rPr>
            </w:pPr>
            <w:r w:rsidRPr="00EA5047">
              <w:rPr>
                <w:spacing w:val="-6"/>
                <w:szCs w:val="20"/>
              </w:rPr>
              <w:t></w:t>
            </w:r>
            <w:r w:rsidRPr="00EA5047">
              <w:rPr>
                <w:spacing w:val="-6"/>
                <w:szCs w:val="14"/>
              </w:rPr>
              <w:t xml:space="preserve">   </w:t>
            </w:r>
            <w:r w:rsidRPr="00EA5047">
              <w:rPr>
                <w:spacing w:val="-6"/>
                <w:szCs w:val="20"/>
              </w:rPr>
              <w:t>Загрузка имеющихся в регионе неиспользуемых производственных мощностей</w:t>
            </w:r>
          </w:p>
          <w:p w:rsidR="00BD01EA" w:rsidRPr="00EA5047" w:rsidRDefault="00BD01EA" w:rsidP="00EA5047">
            <w:pPr>
              <w:jc w:val="both"/>
            </w:pPr>
            <w:r w:rsidRPr="00EA5047">
              <w:rPr>
                <w:szCs w:val="20"/>
              </w:rPr>
              <w:t></w:t>
            </w:r>
            <w:r w:rsidRPr="00EA5047">
              <w:rPr>
                <w:szCs w:val="14"/>
              </w:rPr>
              <w:t xml:space="preserve">   </w:t>
            </w:r>
            <w:r w:rsidRPr="00EA5047">
              <w:rPr>
                <w:szCs w:val="20"/>
              </w:rPr>
              <w:t>Наличие платежеспособных рынков сбыта для местных сельхозпроизводителей</w:t>
            </w:r>
          </w:p>
          <w:p w:rsidR="00BD01EA" w:rsidRPr="00EA5047" w:rsidRDefault="00BD01EA" w:rsidP="00EA5047">
            <w:pPr>
              <w:jc w:val="both"/>
              <w:rPr>
                <w:spacing w:val="-6"/>
                <w:szCs w:val="20"/>
              </w:rPr>
            </w:pPr>
            <w:r w:rsidRPr="00EA5047">
              <w:rPr>
                <w:szCs w:val="20"/>
              </w:rPr>
              <w:t></w:t>
            </w:r>
            <w:r w:rsidRPr="00EA5047">
              <w:rPr>
                <w:szCs w:val="14"/>
              </w:rPr>
              <w:t xml:space="preserve">   </w:t>
            </w:r>
            <w:r w:rsidRPr="00EA5047">
              <w:rPr>
                <w:szCs w:val="20"/>
              </w:rPr>
              <w:t>Политика, направленная на поддержку малого бизнеса и предпринимательства</w:t>
            </w:r>
          </w:p>
          <w:p w:rsidR="00BD01EA" w:rsidRPr="00EA5047" w:rsidRDefault="00BD01EA" w:rsidP="00EA5047">
            <w:pPr>
              <w:jc w:val="both"/>
            </w:pPr>
            <w:r w:rsidRPr="00EA5047">
              <w:rPr>
                <w:spacing w:val="-6"/>
                <w:szCs w:val="20"/>
              </w:rPr>
              <w:t></w:t>
            </w:r>
            <w:r w:rsidRPr="00EA5047">
              <w:rPr>
                <w:spacing w:val="-6"/>
                <w:szCs w:val="14"/>
              </w:rPr>
              <w:t xml:space="preserve">   </w:t>
            </w:r>
            <w:r w:rsidRPr="00EA5047">
              <w:rPr>
                <w:spacing w:val="-6"/>
                <w:szCs w:val="20"/>
              </w:rPr>
              <w:t>Развитие сотрудничества с другими егионами</w:t>
            </w:r>
          </w:p>
          <w:p w:rsidR="00BD01EA" w:rsidRPr="00EA5047" w:rsidRDefault="00BD01EA" w:rsidP="00EA5047">
            <w:pPr>
              <w:jc w:val="both"/>
            </w:pPr>
            <w:r w:rsidRPr="00EA5047">
              <w:rPr>
                <w:spacing w:val="-6"/>
                <w:szCs w:val="20"/>
              </w:rPr>
              <w:t></w:t>
            </w:r>
            <w:r w:rsidRPr="00EA5047">
              <w:rPr>
                <w:spacing w:val="-6"/>
                <w:szCs w:val="14"/>
              </w:rPr>
              <w:t xml:space="preserve">   </w:t>
            </w:r>
            <w:r w:rsidRPr="00EA5047">
              <w:rPr>
                <w:spacing w:val="-6"/>
                <w:szCs w:val="20"/>
              </w:rPr>
              <w:t>Расширение конкуренции в коммунальной сфере</w:t>
            </w:r>
          </w:p>
          <w:p w:rsidR="00BD01EA" w:rsidRPr="00EA5047" w:rsidRDefault="00BD01EA" w:rsidP="00EA5047">
            <w:pPr>
              <w:jc w:val="both"/>
            </w:pPr>
            <w:r w:rsidRPr="00EA5047">
              <w:rPr>
                <w:spacing w:val="-6"/>
                <w:szCs w:val="20"/>
              </w:rPr>
              <w:t></w:t>
            </w:r>
            <w:r w:rsidRPr="00EA5047">
              <w:rPr>
                <w:spacing w:val="-6"/>
                <w:szCs w:val="14"/>
              </w:rPr>
              <w:t xml:space="preserve">   </w:t>
            </w:r>
            <w:r w:rsidRPr="00EA5047">
              <w:rPr>
                <w:spacing w:val="-6"/>
                <w:szCs w:val="20"/>
              </w:rPr>
              <w:t>Осуществление  программы по реформированию ЖКХ</w:t>
            </w:r>
          </w:p>
          <w:p w:rsidR="00BD01EA" w:rsidRPr="00EA5047" w:rsidRDefault="00BD01EA" w:rsidP="00EA5047">
            <w:pPr>
              <w:jc w:val="both"/>
            </w:pPr>
            <w:r w:rsidRPr="00EA5047">
              <w:rPr>
                <w:spacing w:val="-6"/>
                <w:szCs w:val="20"/>
              </w:rPr>
              <w:t></w:t>
            </w:r>
            <w:r w:rsidRPr="00EA5047">
              <w:rPr>
                <w:spacing w:val="-6"/>
                <w:szCs w:val="14"/>
              </w:rPr>
              <w:t xml:space="preserve">   </w:t>
            </w:r>
            <w:r w:rsidRPr="00EA5047">
              <w:rPr>
                <w:spacing w:val="-6"/>
                <w:szCs w:val="20"/>
              </w:rPr>
              <w:t>Эффективное использование территориальных ресурсов  муниципальной собственности (земли, недвижимости)</w:t>
            </w:r>
          </w:p>
          <w:p w:rsidR="00BD01EA" w:rsidRPr="00EA5047" w:rsidRDefault="00BD01EA" w:rsidP="00EA5047">
            <w:pPr>
              <w:jc w:val="both"/>
            </w:pPr>
            <w:r w:rsidRPr="00EA5047">
              <w:rPr>
                <w:spacing w:val="-6"/>
                <w:szCs w:val="20"/>
              </w:rPr>
              <w:t></w:t>
            </w:r>
            <w:r w:rsidRPr="00EA5047">
              <w:rPr>
                <w:spacing w:val="-6"/>
                <w:szCs w:val="14"/>
              </w:rPr>
              <w:t xml:space="preserve">   </w:t>
            </w:r>
            <w:r w:rsidRPr="00EA5047">
              <w:rPr>
                <w:spacing w:val="-6"/>
                <w:szCs w:val="20"/>
              </w:rPr>
              <w:t>Улучшение качества автомобильных дорог района</w:t>
            </w:r>
          </w:p>
          <w:p w:rsidR="00BD01EA" w:rsidRPr="00EA5047" w:rsidRDefault="00BD01EA" w:rsidP="00EA5047">
            <w:pPr>
              <w:jc w:val="both"/>
            </w:pPr>
            <w:r w:rsidRPr="00EA5047">
              <w:rPr>
                <w:szCs w:val="20"/>
              </w:rPr>
              <w:t></w:t>
            </w:r>
            <w:r w:rsidRPr="00EA5047">
              <w:rPr>
                <w:szCs w:val="14"/>
              </w:rPr>
              <w:t xml:space="preserve">   </w:t>
            </w:r>
            <w:r w:rsidRPr="00EA5047">
              <w:rPr>
                <w:szCs w:val="20"/>
              </w:rPr>
              <w:t>Формирование на территории района эффективной экологической инфраструктуры</w:t>
            </w:r>
          </w:p>
          <w:p w:rsidR="00BD01EA" w:rsidRPr="00EA5047" w:rsidRDefault="00BD01EA" w:rsidP="00EA5047">
            <w:pPr>
              <w:jc w:val="both"/>
            </w:pPr>
          </w:p>
          <w:p w:rsidR="00BD01EA" w:rsidRPr="00EA5047" w:rsidRDefault="00BD01EA" w:rsidP="00EA5047">
            <w:pPr>
              <w:ind w:hanging="180"/>
              <w:jc w:val="both"/>
              <w:rPr>
                <w:iCs/>
              </w:rPr>
            </w:pPr>
          </w:p>
        </w:tc>
        <w:tc>
          <w:tcPr>
            <w:tcW w:w="4680" w:type="dxa"/>
            <w:tcBorders>
              <w:top w:val="single" w:sz="4" w:space="0" w:color="auto"/>
              <w:left w:val="nil"/>
              <w:bottom w:val="single" w:sz="8" w:space="0" w:color="auto"/>
              <w:right w:val="single" w:sz="8" w:space="0" w:color="auto"/>
            </w:tcBorders>
            <w:shd w:val="clear" w:color="auto" w:fill="FFFBE9"/>
            <w:tcMar>
              <w:top w:w="0" w:type="dxa"/>
              <w:left w:w="108" w:type="dxa"/>
              <w:bottom w:w="0" w:type="dxa"/>
              <w:right w:w="108" w:type="dxa"/>
            </w:tcMar>
          </w:tcPr>
          <w:p w:rsidR="00BD01EA" w:rsidRPr="00EA5047" w:rsidRDefault="00BD01EA" w:rsidP="00EA5047">
            <w:pPr>
              <w:jc w:val="both"/>
            </w:pPr>
            <w:r w:rsidRPr="00EA5047">
              <w:rPr>
                <w:iCs/>
              </w:rPr>
              <w:t>Угрозы (</w:t>
            </w:r>
            <w:r w:rsidRPr="00EA5047">
              <w:rPr>
                <w:bCs/>
                <w:iCs/>
                <w:lang w:val="en-US"/>
              </w:rPr>
              <w:t>T</w:t>
            </w:r>
            <w:r w:rsidRPr="00EA5047">
              <w:rPr>
                <w:iCs/>
              </w:rPr>
              <w:t>)</w:t>
            </w:r>
          </w:p>
          <w:p w:rsidR="00BD01EA" w:rsidRPr="00EA5047" w:rsidRDefault="00BD01EA" w:rsidP="00EA5047">
            <w:pPr>
              <w:jc w:val="both"/>
            </w:pPr>
            <w:r w:rsidRPr="00EA5047">
              <w:rPr>
                <w:szCs w:val="20"/>
              </w:rPr>
              <w:t></w:t>
            </w:r>
            <w:r w:rsidRPr="00EA5047">
              <w:rPr>
                <w:szCs w:val="14"/>
              </w:rPr>
              <w:t xml:space="preserve">   </w:t>
            </w:r>
            <w:r w:rsidRPr="00EA5047">
              <w:rPr>
                <w:szCs w:val="20"/>
              </w:rPr>
              <w:t>Необеспеченность финансирования федеральных и региональных программ</w:t>
            </w:r>
          </w:p>
          <w:p w:rsidR="00BD01EA" w:rsidRPr="00EA5047" w:rsidRDefault="00BD01EA" w:rsidP="00EA5047">
            <w:pPr>
              <w:jc w:val="both"/>
            </w:pPr>
            <w:r w:rsidRPr="00EA5047">
              <w:rPr>
                <w:spacing w:val="-2"/>
                <w:szCs w:val="20"/>
              </w:rPr>
              <w:t></w:t>
            </w:r>
            <w:r w:rsidRPr="00EA5047">
              <w:rPr>
                <w:spacing w:val="-2"/>
                <w:szCs w:val="14"/>
              </w:rPr>
              <w:t xml:space="preserve">   Увеличение числа безработных </w:t>
            </w:r>
          </w:p>
          <w:p w:rsidR="00BD01EA" w:rsidRPr="00EA5047" w:rsidRDefault="00BD01EA" w:rsidP="00EA5047">
            <w:pPr>
              <w:jc w:val="both"/>
              <w:rPr>
                <w:spacing w:val="-2"/>
                <w:szCs w:val="14"/>
              </w:rPr>
            </w:pPr>
            <w:r w:rsidRPr="00EA5047">
              <w:rPr>
                <w:szCs w:val="20"/>
              </w:rPr>
              <w:t xml:space="preserve">    </w:t>
            </w:r>
            <w:r w:rsidRPr="00EA5047">
              <w:rPr>
                <w:spacing w:val="-2"/>
                <w:szCs w:val="14"/>
              </w:rPr>
              <w:t>Низкий уровень рождаемости, высокий уровень смертности</w:t>
            </w:r>
          </w:p>
          <w:p w:rsidR="00BD01EA" w:rsidRPr="00EA5047" w:rsidRDefault="00BD01EA" w:rsidP="00EA5047">
            <w:pPr>
              <w:jc w:val="both"/>
            </w:pPr>
            <w:r w:rsidRPr="00EA5047">
              <w:rPr>
                <w:szCs w:val="20"/>
              </w:rPr>
              <w:t></w:t>
            </w:r>
            <w:r w:rsidRPr="00EA5047">
              <w:rPr>
                <w:szCs w:val="14"/>
              </w:rPr>
              <w:t xml:space="preserve">   </w:t>
            </w:r>
            <w:r w:rsidRPr="00EA5047">
              <w:t>Конкуренция, способная привести к повышению стоимости жизни</w:t>
            </w:r>
          </w:p>
          <w:p w:rsidR="00BD01EA" w:rsidRPr="00EA5047" w:rsidRDefault="00BD01EA" w:rsidP="00EA5047">
            <w:pPr>
              <w:jc w:val="both"/>
            </w:pPr>
            <w:r w:rsidRPr="00EA5047">
              <w:rPr>
                <w:szCs w:val="20"/>
              </w:rPr>
              <w:t></w:t>
            </w:r>
            <w:r w:rsidRPr="00EA5047">
              <w:rPr>
                <w:szCs w:val="20"/>
              </w:rPr>
              <w:t></w:t>
            </w:r>
            <w:r w:rsidRPr="00EA5047">
              <w:t>Ухудшение финансового положения региональных предприятий</w:t>
            </w:r>
          </w:p>
          <w:p w:rsidR="00BD01EA" w:rsidRPr="00EA5047" w:rsidRDefault="00BD01EA" w:rsidP="00EA5047">
            <w:pPr>
              <w:jc w:val="both"/>
            </w:pPr>
            <w:r w:rsidRPr="00EA5047">
              <w:rPr>
                <w:szCs w:val="20"/>
              </w:rPr>
              <w:t></w:t>
            </w:r>
            <w:r w:rsidRPr="00EA5047">
              <w:rPr>
                <w:szCs w:val="20"/>
              </w:rPr>
              <w:t></w:t>
            </w:r>
            <w:r w:rsidRPr="00EA5047">
              <w:t>Увеличение отставания от соседних регионов по основным социально-экономическим показателям</w:t>
            </w:r>
          </w:p>
          <w:p w:rsidR="00BD01EA" w:rsidRPr="00EA5047" w:rsidRDefault="00BD01EA" w:rsidP="00EA5047">
            <w:pPr>
              <w:jc w:val="both"/>
            </w:pPr>
            <w:r w:rsidRPr="00EA5047">
              <w:rPr>
                <w:szCs w:val="20"/>
              </w:rPr>
              <w:t></w:t>
            </w:r>
            <w:r w:rsidRPr="00EA5047">
              <w:rPr>
                <w:szCs w:val="14"/>
              </w:rPr>
              <w:t>   Увеличение количества аварий на изношенных  коммунальных сетях</w:t>
            </w:r>
          </w:p>
          <w:p w:rsidR="00BD01EA" w:rsidRPr="00EA5047" w:rsidRDefault="00BD01EA" w:rsidP="00EA5047">
            <w:pPr>
              <w:jc w:val="both"/>
            </w:pPr>
            <w:r w:rsidRPr="00EA5047">
              <w:rPr>
                <w:szCs w:val="20"/>
              </w:rPr>
              <w:t></w:t>
            </w:r>
            <w:r w:rsidRPr="00EA5047">
              <w:rPr>
                <w:szCs w:val="14"/>
              </w:rPr>
              <w:t xml:space="preserve">   </w:t>
            </w:r>
            <w:r w:rsidRPr="00EA5047">
              <w:rPr>
                <w:szCs w:val="20"/>
              </w:rPr>
              <w:t>Рост стоимости жилья</w:t>
            </w:r>
          </w:p>
          <w:p w:rsidR="00BD01EA" w:rsidRPr="00EA5047" w:rsidRDefault="00BD01EA" w:rsidP="00EA5047">
            <w:pPr>
              <w:jc w:val="both"/>
              <w:rPr>
                <w:spacing w:val="-2"/>
                <w:szCs w:val="20"/>
              </w:rPr>
            </w:pPr>
            <w:r w:rsidRPr="00EA5047">
              <w:rPr>
                <w:spacing w:val="-2"/>
                <w:szCs w:val="20"/>
              </w:rPr>
              <w:t></w:t>
            </w:r>
            <w:r w:rsidRPr="00EA5047">
              <w:rPr>
                <w:spacing w:val="-2"/>
                <w:szCs w:val="14"/>
              </w:rPr>
              <w:t xml:space="preserve">   </w:t>
            </w:r>
            <w:r w:rsidRPr="00EA5047">
              <w:rPr>
                <w:spacing w:val="-2"/>
                <w:szCs w:val="20"/>
              </w:rPr>
              <w:t>Значительная доля жителей с низкими доходами.</w:t>
            </w:r>
          </w:p>
          <w:p w:rsidR="00BD01EA" w:rsidRPr="00EA5047" w:rsidRDefault="00BD01EA" w:rsidP="00EA5047">
            <w:pPr>
              <w:jc w:val="both"/>
            </w:pPr>
            <w:r w:rsidRPr="00EA5047">
              <w:rPr>
                <w:szCs w:val="20"/>
              </w:rPr>
              <w:t></w:t>
            </w:r>
            <w:r w:rsidRPr="00EA5047">
              <w:rPr>
                <w:szCs w:val="20"/>
              </w:rPr>
              <w:t>Ухудшение демографической ситуации</w:t>
            </w:r>
          </w:p>
          <w:p w:rsidR="00BD01EA" w:rsidRPr="00EA5047" w:rsidRDefault="00BD01EA" w:rsidP="00EA5047">
            <w:pPr>
              <w:jc w:val="both"/>
              <w:rPr>
                <w:szCs w:val="14"/>
              </w:rPr>
            </w:pPr>
            <w:r w:rsidRPr="00EA5047">
              <w:rPr>
                <w:szCs w:val="20"/>
              </w:rPr>
              <w:t></w:t>
            </w:r>
            <w:r w:rsidRPr="00EA5047">
              <w:rPr>
                <w:szCs w:val="14"/>
              </w:rPr>
              <w:t xml:space="preserve">  Изменение налоговых взаимоотношений не всегда в интересах муниципальных образований </w:t>
            </w:r>
          </w:p>
          <w:p w:rsidR="00BD01EA" w:rsidRPr="00EA5047" w:rsidRDefault="00BD01EA" w:rsidP="00EA5047">
            <w:pPr>
              <w:jc w:val="both"/>
            </w:pPr>
            <w:r w:rsidRPr="00EA5047">
              <w:rPr>
                <w:spacing w:val="-6"/>
                <w:szCs w:val="20"/>
              </w:rPr>
              <w:t></w:t>
            </w:r>
            <w:r w:rsidRPr="00EA5047">
              <w:rPr>
                <w:spacing w:val="-6"/>
                <w:szCs w:val="14"/>
              </w:rPr>
              <w:t xml:space="preserve">   </w:t>
            </w:r>
            <w:r w:rsidRPr="00EA5047">
              <w:rPr>
                <w:spacing w:val="-6"/>
                <w:szCs w:val="20"/>
              </w:rPr>
              <w:t>Техническое и технологическое отставание от развитых районов</w:t>
            </w:r>
          </w:p>
          <w:p w:rsidR="00BD01EA" w:rsidRPr="00EA5047" w:rsidRDefault="00BD01EA" w:rsidP="00EA5047">
            <w:pPr>
              <w:jc w:val="both"/>
            </w:pPr>
            <w:r w:rsidRPr="00EA5047">
              <w:rPr>
                <w:szCs w:val="20"/>
              </w:rPr>
              <w:t></w:t>
            </w:r>
            <w:r w:rsidRPr="00EA5047">
              <w:rPr>
                <w:szCs w:val="14"/>
              </w:rPr>
              <w:t xml:space="preserve">    </w:t>
            </w:r>
            <w:r w:rsidRPr="00EA5047">
              <w:rPr>
                <w:szCs w:val="20"/>
              </w:rPr>
              <w:t>Нарушение отдельных уникальных архитектурных ансамблей</w:t>
            </w:r>
          </w:p>
          <w:p w:rsidR="00BD01EA" w:rsidRPr="00EA5047" w:rsidRDefault="00BD01EA" w:rsidP="00EA5047">
            <w:pPr>
              <w:jc w:val="both"/>
            </w:pPr>
            <w:r w:rsidRPr="00EA5047">
              <w:rPr>
                <w:szCs w:val="20"/>
              </w:rPr>
              <w:t></w:t>
            </w:r>
            <w:r w:rsidRPr="00EA5047">
              <w:rPr>
                <w:szCs w:val="14"/>
              </w:rPr>
              <w:t xml:space="preserve">   </w:t>
            </w:r>
            <w:r w:rsidRPr="00EA5047">
              <w:rPr>
                <w:spacing w:val="-4"/>
                <w:szCs w:val="20"/>
              </w:rPr>
              <w:t>Несоответствие транспортной инфраструктуры потребностям автомобилизации</w:t>
            </w:r>
          </w:p>
          <w:p w:rsidR="00BD01EA" w:rsidRPr="00EA5047" w:rsidRDefault="00BD01EA" w:rsidP="00EA5047">
            <w:pPr>
              <w:jc w:val="both"/>
              <w:rPr>
                <w:iCs/>
              </w:rPr>
            </w:pPr>
          </w:p>
        </w:tc>
      </w:tr>
    </w:tbl>
    <w:tbl>
      <w:tblPr>
        <w:tblpPr w:vertAnchor="text"/>
        <w:tblW w:w="0" w:type="auto"/>
        <w:tblCellSpacing w:w="0" w:type="dxa"/>
        <w:tblCellMar>
          <w:left w:w="0" w:type="dxa"/>
          <w:right w:w="0" w:type="dxa"/>
        </w:tblCellMar>
        <w:tblLook w:val="0000" w:firstRow="0" w:lastRow="0" w:firstColumn="0" w:lastColumn="0" w:noHBand="0" w:noVBand="0"/>
      </w:tblPr>
      <w:tblGrid>
        <w:gridCol w:w="9385"/>
      </w:tblGrid>
      <w:tr w:rsidR="00BD01EA" w:rsidRPr="00EA5047">
        <w:trPr>
          <w:trHeight w:val="30"/>
          <w:tblCellSpacing w:w="0" w:type="dxa"/>
        </w:trPr>
        <w:tc>
          <w:tcPr>
            <w:tcW w:w="9385" w:type="dxa"/>
            <w:vAlign w:val="center"/>
          </w:tcPr>
          <w:p w:rsidR="00BD01EA" w:rsidRPr="00EA5047" w:rsidRDefault="00BD01EA" w:rsidP="00EA5047">
            <w:pPr>
              <w:jc w:val="both"/>
              <w:rPr>
                <w:rFonts w:eastAsia="Arial Unicode MS" w:cs="Arial Unicode MS"/>
                <w:sz w:val="4"/>
              </w:rPr>
            </w:pPr>
          </w:p>
        </w:tc>
      </w:tr>
      <w:tr w:rsidR="00BD01EA" w:rsidRPr="00EA5047">
        <w:trPr>
          <w:tblCellSpacing w:w="0" w:type="dxa"/>
        </w:trPr>
        <w:tc>
          <w:tcPr>
            <w:tcW w:w="0" w:type="auto"/>
            <w:vAlign w:val="center"/>
          </w:tcPr>
          <w:p w:rsidR="00BD01EA" w:rsidRPr="00EA5047" w:rsidRDefault="00BD01EA" w:rsidP="00EA5047">
            <w:pPr>
              <w:pStyle w:val="a8"/>
              <w:spacing w:before="0" w:beforeAutospacing="0" w:after="0" w:afterAutospacing="0"/>
              <w:ind w:firstLine="720"/>
              <w:jc w:val="both"/>
              <w:rPr>
                <w:rFonts w:ascii="Times New Roman" w:hAnsi="Times New Roman"/>
                <w:bCs/>
                <w:color w:val="auto"/>
              </w:rPr>
            </w:pPr>
            <w:r w:rsidRPr="00EA5047">
              <w:rPr>
                <w:rFonts w:ascii="Times New Roman" w:hAnsi="Times New Roman"/>
                <w:bCs/>
              </w:rPr>
              <w:t xml:space="preserve"> </w:t>
            </w:r>
          </w:p>
        </w:tc>
      </w:tr>
    </w:tbl>
    <w:p w:rsidR="00BD01EA" w:rsidRPr="00EA5047" w:rsidRDefault="00BD01EA" w:rsidP="00EA5047">
      <w:pPr>
        <w:pStyle w:val="2"/>
        <w:jc w:val="both"/>
        <w:rPr>
          <w:b w:val="0"/>
          <w:iCs/>
        </w:rPr>
      </w:pPr>
    </w:p>
    <w:p w:rsidR="00BD01EA" w:rsidRPr="00B33E16" w:rsidRDefault="00BD01EA" w:rsidP="00B33E16">
      <w:pPr>
        <w:pStyle w:val="2"/>
        <w:jc w:val="center"/>
        <w:rPr>
          <w:bCs/>
          <w:iCs/>
        </w:rPr>
      </w:pPr>
      <w:r w:rsidRPr="00B33E16">
        <w:rPr>
          <w:iCs/>
        </w:rPr>
        <w:t>СТРАТЕГ</w:t>
      </w:r>
      <w:r w:rsidR="007A7203">
        <w:rPr>
          <w:iCs/>
        </w:rPr>
        <w:t>И</w:t>
      </w:r>
      <w:r w:rsidRPr="00B33E16">
        <w:rPr>
          <w:iCs/>
        </w:rPr>
        <w:t>ЧЕСКИЕ НАПРАВЛЕНИЯ ПОВЫШЕНИЯ КОНКУРЕНТНОСПОСОБНОСТИ</w:t>
      </w:r>
    </w:p>
    <w:tbl>
      <w:tblPr>
        <w:tblW w:w="9360" w:type="dxa"/>
        <w:tblInd w:w="108" w:type="dxa"/>
        <w:tblCellMar>
          <w:left w:w="0" w:type="dxa"/>
          <w:right w:w="0" w:type="dxa"/>
        </w:tblCellMar>
        <w:tblLook w:val="0000" w:firstRow="0" w:lastRow="0" w:firstColumn="0" w:lastColumn="0" w:noHBand="0" w:noVBand="0"/>
      </w:tblPr>
      <w:tblGrid>
        <w:gridCol w:w="4680"/>
        <w:gridCol w:w="4680"/>
      </w:tblGrid>
      <w:tr w:rsidR="00BD01EA" w:rsidRPr="00EA5047">
        <w:tc>
          <w:tcPr>
            <w:tcW w:w="4680" w:type="dxa"/>
            <w:tcBorders>
              <w:top w:val="single" w:sz="8" w:space="0" w:color="auto"/>
              <w:left w:val="single" w:sz="8" w:space="0" w:color="auto"/>
              <w:bottom w:val="single" w:sz="8" w:space="0" w:color="auto"/>
              <w:right w:val="single" w:sz="8" w:space="0" w:color="auto"/>
            </w:tcBorders>
            <w:shd w:val="clear" w:color="auto" w:fill="F3EBDD"/>
            <w:tcMar>
              <w:top w:w="0" w:type="dxa"/>
              <w:left w:w="108" w:type="dxa"/>
              <w:bottom w:w="0" w:type="dxa"/>
              <w:right w:w="108" w:type="dxa"/>
            </w:tcMar>
          </w:tcPr>
          <w:p w:rsidR="00BD01EA" w:rsidRPr="00EA5047" w:rsidRDefault="00BD01EA" w:rsidP="00EA5047">
            <w:pPr>
              <w:pStyle w:val="1"/>
              <w:spacing w:before="0" w:after="0"/>
              <w:jc w:val="both"/>
              <w:rPr>
                <w:rFonts w:ascii="Times New Roman" w:hAnsi="Times New Roman"/>
                <w:b w:val="0"/>
              </w:rPr>
            </w:pPr>
            <w:r w:rsidRPr="00EA5047">
              <w:rPr>
                <w:rFonts w:ascii="Times New Roman" w:hAnsi="Times New Roman"/>
                <w:b w:val="0"/>
                <w:lang w:val="en-US"/>
              </w:rPr>
              <w:t>SO</w:t>
            </w:r>
          </w:p>
          <w:p w:rsidR="00BD01EA" w:rsidRPr="00EA5047" w:rsidRDefault="00BD01EA" w:rsidP="00EA5047">
            <w:pPr>
              <w:ind w:hanging="181"/>
              <w:jc w:val="both"/>
            </w:pPr>
            <w:r w:rsidRPr="00EA5047">
              <w:rPr>
                <w:szCs w:val="21"/>
              </w:rPr>
              <w:t>1.</w:t>
            </w:r>
            <w:r w:rsidRPr="00EA5047">
              <w:rPr>
                <w:szCs w:val="14"/>
              </w:rPr>
              <w:t> </w:t>
            </w:r>
            <w:r w:rsidRPr="00EA5047">
              <w:rPr>
                <w:szCs w:val="21"/>
              </w:rPr>
              <w:t>Интенсивное развитие в области сельского хозяйства и перерабатывающей промышленности</w:t>
            </w:r>
          </w:p>
          <w:p w:rsidR="00BD01EA" w:rsidRPr="00EA5047" w:rsidRDefault="00BD01EA" w:rsidP="00EA5047">
            <w:pPr>
              <w:ind w:hanging="181"/>
              <w:jc w:val="both"/>
              <w:rPr>
                <w:szCs w:val="14"/>
              </w:rPr>
            </w:pPr>
            <w:r w:rsidRPr="00EA5047">
              <w:rPr>
                <w:szCs w:val="21"/>
              </w:rPr>
              <w:t>2.Развитие в области строительной индустрии</w:t>
            </w:r>
            <w:r w:rsidRPr="00EA5047">
              <w:rPr>
                <w:szCs w:val="14"/>
              </w:rPr>
              <w:t>   и газификации  района      </w:t>
            </w:r>
          </w:p>
          <w:p w:rsidR="00BD01EA" w:rsidRPr="00EA5047" w:rsidRDefault="00BD01EA" w:rsidP="00EA5047">
            <w:pPr>
              <w:ind w:hanging="181"/>
              <w:jc w:val="both"/>
            </w:pPr>
            <w:r w:rsidRPr="00EA5047">
              <w:rPr>
                <w:szCs w:val="14"/>
              </w:rPr>
              <w:t>3. И</w:t>
            </w:r>
            <w:r w:rsidRPr="00EA5047">
              <w:rPr>
                <w:spacing w:val="-4"/>
                <w:szCs w:val="21"/>
              </w:rPr>
              <w:t>нтенсивное развитие в области оптовой и розничной торговли</w:t>
            </w:r>
            <w:r w:rsidRPr="00EA5047">
              <w:rPr>
                <w:szCs w:val="21"/>
              </w:rPr>
              <w:t>.</w:t>
            </w:r>
          </w:p>
          <w:p w:rsidR="00BD01EA" w:rsidRPr="00EA5047" w:rsidRDefault="00BD01EA" w:rsidP="00EA5047">
            <w:pPr>
              <w:ind w:hanging="181"/>
              <w:jc w:val="both"/>
              <w:rPr>
                <w:szCs w:val="21"/>
              </w:rPr>
            </w:pPr>
            <w:r w:rsidRPr="00EA5047">
              <w:rPr>
                <w:szCs w:val="14"/>
              </w:rPr>
              <w:t>4.</w:t>
            </w:r>
            <w:r w:rsidRPr="00EA5047">
              <w:rPr>
                <w:szCs w:val="21"/>
              </w:rPr>
              <w:t>Развитие экономических и социокультурных связей с другими районами области</w:t>
            </w:r>
          </w:p>
          <w:p w:rsidR="00BD01EA" w:rsidRPr="00EA5047" w:rsidRDefault="00BD01EA" w:rsidP="00EA5047">
            <w:pPr>
              <w:ind w:hanging="181"/>
              <w:jc w:val="both"/>
            </w:pPr>
            <w:r w:rsidRPr="00EA5047">
              <w:rPr>
                <w:szCs w:val="21"/>
              </w:rPr>
              <w:t>5.</w:t>
            </w:r>
            <w:r w:rsidRPr="00EA5047">
              <w:rPr>
                <w:szCs w:val="14"/>
              </w:rPr>
              <w:t> </w:t>
            </w:r>
            <w:r w:rsidRPr="00EA5047">
              <w:rPr>
                <w:szCs w:val="21"/>
              </w:rPr>
              <w:t>Совершенствование системы управления развитием имущественного комплекса района</w:t>
            </w:r>
          </w:p>
          <w:p w:rsidR="00BD01EA" w:rsidRPr="00EA5047" w:rsidRDefault="00BD01EA" w:rsidP="00EA5047">
            <w:pPr>
              <w:ind w:hanging="181"/>
              <w:jc w:val="both"/>
              <w:rPr>
                <w:spacing w:val="-8"/>
                <w:szCs w:val="14"/>
              </w:rPr>
            </w:pPr>
            <w:r w:rsidRPr="00EA5047">
              <w:rPr>
                <w:spacing w:val="-8"/>
                <w:szCs w:val="21"/>
              </w:rPr>
              <w:t>6.</w:t>
            </w:r>
            <w:r w:rsidRPr="00EA5047">
              <w:rPr>
                <w:spacing w:val="-8"/>
                <w:szCs w:val="14"/>
              </w:rPr>
              <w:t> Оптимизация бюджетного планирования в районе  </w:t>
            </w:r>
          </w:p>
          <w:p w:rsidR="00BD01EA" w:rsidRPr="00EA5047" w:rsidRDefault="00BD01EA" w:rsidP="00EA5047">
            <w:pPr>
              <w:ind w:hanging="181"/>
              <w:jc w:val="both"/>
            </w:pPr>
            <w:r w:rsidRPr="00EA5047">
              <w:rPr>
                <w:spacing w:val="-8"/>
                <w:szCs w:val="14"/>
              </w:rPr>
              <w:t>7. У</w:t>
            </w:r>
            <w:r w:rsidRPr="00EA5047">
              <w:rPr>
                <w:spacing w:val="-8"/>
                <w:szCs w:val="21"/>
              </w:rPr>
              <w:t>лучшение существующих и создание новых механизмов муниципального регулирования экономики.</w:t>
            </w:r>
          </w:p>
          <w:p w:rsidR="00BD01EA" w:rsidRPr="00EA5047" w:rsidRDefault="00BD01EA" w:rsidP="00EA5047">
            <w:pPr>
              <w:ind w:hanging="181"/>
              <w:jc w:val="both"/>
            </w:pPr>
            <w:r w:rsidRPr="00EA5047">
              <w:rPr>
                <w:szCs w:val="21"/>
              </w:rPr>
              <w:t>9.</w:t>
            </w:r>
            <w:r w:rsidRPr="00EA5047">
              <w:rPr>
                <w:szCs w:val="14"/>
              </w:rPr>
              <w:t>  Дальнейшее развитие малого бизнеса в Староюрьевском районе</w:t>
            </w:r>
          </w:p>
          <w:p w:rsidR="00BD01EA" w:rsidRPr="00EA5047" w:rsidRDefault="00BD01EA" w:rsidP="00EA5047">
            <w:pPr>
              <w:ind w:hanging="181"/>
              <w:jc w:val="both"/>
              <w:rPr>
                <w:szCs w:val="21"/>
              </w:rPr>
            </w:pPr>
            <w:r w:rsidRPr="00EA5047">
              <w:rPr>
                <w:szCs w:val="21"/>
              </w:rPr>
              <w:t>10. Создание и развитие механизмов предоставления социального жилья</w:t>
            </w:r>
          </w:p>
          <w:p w:rsidR="00BD01EA" w:rsidRPr="00EA5047" w:rsidRDefault="00BD01EA" w:rsidP="00EA5047">
            <w:pPr>
              <w:ind w:hanging="181"/>
              <w:jc w:val="both"/>
            </w:pPr>
            <w:r w:rsidRPr="00EA5047">
              <w:rPr>
                <w:szCs w:val="21"/>
              </w:rPr>
              <w:t>11.</w:t>
            </w:r>
            <w:r w:rsidRPr="00EA5047">
              <w:rPr>
                <w:szCs w:val="14"/>
              </w:rPr>
              <w:t>  Повышение качества медицинских услуг населению</w:t>
            </w:r>
          </w:p>
          <w:p w:rsidR="00BD01EA" w:rsidRPr="00EA5047" w:rsidRDefault="00BD01EA" w:rsidP="00EA5047">
            <w:pPr>
              <w:ind w:hanging="181"/>
              <w:jc w:val="both"/>
            </w:pPr>
            <w:r w:rsidRPr="00EA5047">
              <w:rPr>
                <w:szCs w:val="21"/>
              </w:rPr>
              <w:t>12. Формирование и развитие единого информационного пространства района</w:t>
            </w:r>
          </w:p>
          <w:p w:rsidR="00BD01EA" w:rsidRPr="00EA5047" w:rsidRDefault="00BD01EA" w:rsidP="00EA5047">
            <w:pPr>
              <w:ind w:hanging="181"/>
              <w:jc w:val="both"/>
              <w:rPr>
                <w:rFonts w:eastAsia="Arial Unicode MS"/>
                <w:sz w:val="20"/>
              </w:rPr>
            </w:pPr>
            <w:r w:rsidRPr="00EA5047">
              <w:rPr>
                <w:szCs w:val="20"/>
              </w:rPr>
              <w:t>16.</w:t>
            </w:r>
            <w:r w:rsidRPr="00EA5047">
              <w:rPr>
                <w:szCs w:val="14"/>
              </w:rPr>
              <w:t> </w:t>
            </w:r>
            <w:r w:rsidRPr="00EA5047">
              <w:rPr>
                <w:spacing w:val="-4"/>
                <w:szCs w:val="21"/>
              </w:rPr>
              <w:t>Дальнейшее развитие социальной поддержки населения</w:t>
            </w:r>
          </w:p>
        </w:tc>
        <w:tc>
          <w:tcPr>
            <w:tcW w:w="4680" w:type="dxa"/>
            <w:tcBorders>
              <w:top w:val="single" w:sz="8" w:space="0" w:color="auto"/>
              <w:left w:val="nil"/>
              <w:bottom w:val="single" w:sz="8" w:space="0" w:color="auto"/>
              <w:right w:val="single" w:sz="8" w:space="0" w:color="auto"/>
            </w:tcBorders>
            <w:shd w:val="clear" w:color="auto" w:fill="F9EFF4"/>
            <w:tcMar>
              <w:top w:w="0" w:type="dxa"/>
              <w:left w:w="108" w:type="dxa"/>
              <w:bottom w:w="0" w:type="dxa"/>
              <w:right w:w="108" w:type="dxa"/>
            </w:tcMar>
          </w:tcPr>
          <w:p w:rsidR="00BD01EA" w:rsidRPr="00EA5047" w:rsidRDefault="00BD01EA" w:rsidP="00EA5047">
            <w:pPr>
              <w:pStyle w:val="1"/>
              <w:spacing w:before="0" w:after="0"/>
              <w:jc w:val="both"/>
              <w:rPr>
                <w:rFonts w:ascii="Times New Roman" w:hAnsi="Times New Roman"/>
                <w:b w:val="0"/>
              </w:rPr>
            </w:pPr>
            <w:r w:rsidRPr="00EA5047">
              <w:rPr>
                <w:rFonts w:ascii="Times New Roman" w:hAnsi="Times New Roman"/>
                <w:b w:val="0"/>
                <w:lang w:val="en-US"/>
              </w:rPr>
              <w:t>ST</w:t>
            </w:r>
          </w:p>
          <w:p w:rsidR="00BD01EA" w:rsidRPr="00EA5047" w:rsidRDefault="00BD01EA" w:rsidP="00EA5047">
            <w:pPr>
              <w:ind w:hanging="196"/>
              <w:jc w:val="both"/>
            </w:pPr>
            <w:r w:rsidRPr="00EA5047">
              <w:rPr>
                <w:szCs w:val="21"/>
              </w:rPr>
              <w:t>1.</w:t>
            </w:r>
            <w:r w:rsidRPr="00EA5047">
              <w:rPr>
                <w:szCs w:val="14"/>
              </w:rPr>
              <w:t> Усиление работы по получению гарантий финансирования федеральных и региональных программ</w:t>
            </w:r>
          </w:p>
          <w:p w:rsidR="00BD01EA" w:rsidRPr="00EA5047" w:rsidRDefault="00BD01EA" w:rsidP="00EA5047">
            <w:pPr>
              <w:pStyle w:val="30"/>
              <w:spacing w:after="0"/>
              <w:ind w:left="0" w:hanging="196"/>
              <w:jc w:val="both"/>
              <w:rPr>
                <w:sz w:val="24"/>
                <w:szCs w:val="24"/>
              </w:rPr>
            </w:pPr>
            <w:r w:rsidRPr="00EA5047">
              <w:rPr>
                <w:sz w:val="24"/>
                <w:szCs w:val="24"/>
              </w:rPr>
              <w:t>2. Разработка и реализация мер по сокращению числа безработных </w:t>
            </w:r>
          </w:p>
          <w:p w:rsidR="00BD01EA" w:rsidRPr="00EA5047" w:rsidRDefault="00BD01EA" w:rsidP="00EA5047">
            <w:pPr>
              <w:pStyle w:val="30"/>
              <w:spacing w:after="0"/>
              <w:ind w:left="0" w:hanging="196"/>
              <w:jc w:val="both"/>
              <w:rPr>
                <w:sz w:val="24"/>
                <w:szCs w:val="24"/>
              </w:rPr>
            </w:pPr>
            <w:r w:rsidRPr="00EA5047">
              <w:rPr>
                <w:sz w:val="24"/>
                <w:szCs w:val="24"/>
              </w:rPr>
              <w:t>3. Создание благоприятных условий для увеличения рождаемости, улучшения и доступности медицинского обслуживания населения</w:t>
            </w:r>
          </w:p>
          <w:p w:rsidR="00BD01EA" w:rsidRPr="00EA5047" w:rsidRDefault="00BD01EA" w:rsidP="00EA5047">
            <w:pPr>
              <w:pStyle w:val="30"/>
              <w:spacing w:after="0"/>
              <w:ind w:left="0" w:hanging="196"/>
              <w:jc w:val="both"/>
              <w:rPr>
                <w:sz w:val="24"/>
                <w:szCs w:val="24"/>
              </w:rPr>
            </w:pPr>
            <w:r w:rsidRPr="00EA5047">
              <w:rPr>
                <w:spacing w:val="-2"/>
                <w:sz w:val="24"/>
                <w:szCs w:val="24"/>
              </w:rPr>
              <w:t>4</w:t>
            </w:r>
            <w:r w:rsidRPr="00EA5047">
              <w:rPr>
                <w:sz w:val="24"/>
                <w:szCs w:val="24"/>
              </w:rPr>
              <w:t>. Всемерная поддержка развития в районе малого предпринимательства.</w:t>
            </w:r>
          </w:p>
          <w:p w:rsidR="00BD01EA" w:rsidRPr="00EA5047" w:rsidRDefault="00BD01EA" w:rsidP="00EA5047">
            <w:pPr>
              <w:ind w:hanging="196"/>
              <w:jc w:val="both"/>
              <w:rPr>
                <w:szCs w:val="14"/>
              </w:rPr>
            </w:pPr>
            <w:r w:rsidRPr="00EA5047">
              <w:rPr>
                <w:szCs w:val="21"/>
              </w:rPr>
              <w:t>5.</w:t>
            </w:r>
            <w:r w:rsidRPr="00EA5047">
              <w:rPr>
                <w:szCs w:val="14"/>
              </w:rPr>
              <w:t> </w:t>
            </w:r>
            <w:r w:rsidRPr="00EA5047">
              <w:rPr>
                <w:szCs w:val="21"/>
              </w:rPr>
              <w:t>Принятие кардинальных мер по комплексной реконструкции населенных пунктов района, развитию инженерно-коммуникационного, энергетического и дорожно-транспорт</w:t>
            </w:r>
            <w:r w:rsidRPr="00EA5047">
              <w:rPr>
                <w:szCs w:val="21"/>
              </w:rPr>
              <w:softHyphen/>
              <w:t>ного комплекса.</w:t>
            </w:r>
            <w:r w:rsidRPr="00EA5047">
              <w:rPr>
                <w:szCs w:val="14"/>
              </w:rPr>
              <w:t> </w:t>
            </w:r>
          </w:p>
          <w:p w:rsidR="00BD01EA" w:rsidRPr="00EA5047" w:rsidRDefault="00BD01EA" w:rsidP="00EA5047">
            <w:pPr>
              <w:ind w:hanging="196"/>
              <w:jc w:val="both"/>
            </w:pPr>
          </w:p>
          <w:p w:rsidR="00BD01EA" w:rsidRPr="00EA5047" w:rsidRDefault="00BD01EA" w:rsidP="00EA5047">
            <w:pPr>
              <w:ind w:hanging="196"/>
              <w:jc w:val="both"/>
              <w:rPr>
                <w:rFonts w:eastAsia="Arial Unicode MS"/>
                <w:sz w:val="20"/>
              </w:rPr>
            </w:pPr>
            <w:r w:rsidRPr="00EA5047">
              <w:rPr>
                <w:szCs w:val="14"/>
              </w:rPr>
              <w:t>  </w:t>
            </w:r>
          </w:p>
        </w:tc>
      </w:tr>
    </w:tbl>
    <w:p w:rsidR="00BD01EA" w:rsidRPr="00EA5047" w:rsidRDefault="00BD01EA" w:rsidP="00EA5047">
      <w:pPr>
        <w:jc w:val="both"/>
      </w:pPr>
      <w:r w:rsidRPr="00EA5047">
        <w:rPr>
          <w:sz w:val="6"/>
          <w:szCs w:val="6"/>
        </w:rPr>
        <w:t> </w:t>
      </w:r>
    </w:p>
    <w:tbl>
      <w:tblPr>
        <w:tblW w:w="9355" w:type="dxa"/>
        <w:tblInd w:w="108" w:type="dxa"/>
        <w:tblCellMar>
          <w:left w:w="0" w:type="dxa"/>
          <w:right w:w="0" w:type="dxa"/>
        </w:tblCellMar>
        <w:tblLook w:val="0000" w:firstRow="0" w:lastRow="0" w:firstColumn="0" w:lastColumn="0" w:noHBand="0" w:noVBand="0"/>
      </w:tblPr>
      <w:tblGrid>
        <w:gridCol w:w="4680"/>
        <w:gridCol w:w="4675"/>
      </w:tblGrid>
      <w:tr w:rsidR="00BD01EA" w:rsidRPr="00EA5047">
        <w:tc>
          <w:tcPr>
            <w:tcW w:w="4680" w:type="dxa"/>
            <w:tcBorders>
              <w:top w:val="single" w:sz="8" w:space="0" w:color="auto"/>
              <w:left w:val="single" w:sz="8" w:space="0" w:color="auto"/>
              <w:bottom w:val="single" w:sz="8" w:space="0" w:color="auto"/>
              <w:right w:val="single" w:sz="8" w:space="0" w:color="auto"/>
            </w:tcBorders>
            <w:shd w:val="clear" w:color="auto" w:fill="F5F0D3"/>
            <w:tcMar>
              <w:top w:w="0" w:type="dxa"/>
              <w:left w:w="108" w:type="dxa"/>
              <w:bottom w:w="0" w:type="dxa"/>
              <w:right w:w="108" w:type="dxa"/>
            </w:tcMar>
          </w:tcPr>
          <w:p w:rsidR="00BD01EA" w:rsidRPr="00EA5047" w:rsidRDefault="00BD01EA" w:rsidP="00EA5047">
            <w:pPr>
              <w:jc w:val="both"/>
              <w:rPr>
                <w:color w:val="FF0000"/>
                <w:sz w:val="28"/>
              </w:rPr>
            </w:pPr>
            <w:r w:rsidRPr="00EA5047">
              <w:rPr>
                <w:color w:val="FF0000"/>
                <w:sz w:val="28"/>
                <w:lang w:val="en-US"/>
              </w:rPr>
              <w:t>W</w:t>
            </w:r>
            <w:r w:rsidRPr="00EA5047">
              <w:rPr>
                <w:color w:val="FF0000"/>
                <w:sz w:val="28"/>
              </w:rPr>
              <w:t>О</w:t>
            </w:r>
          </w:p>
          <w:p w:rsidR="00BD01EA" w:rsidRPr="00EA5047" w:rsidRDefault="00BD01EA" w:rsidP="00EA5047">
            <w:pPr>
              <w:ind w:hanging="212"/>
              <w:jc w:val="both"/>
              <w:rPr>
                <w:color w:val="FF0000"/>
              </w:rPr>
            </w:pPr>
            <w:r w:rsidRPr="00EA5047">
              <w:rPr>
                <w:color w:val="FF0000"/>
                <w:szCs w:val="21"/>
              </w:rPr>
              <w:t>1. Разработка программы повышения конкурентоспособности сельскохозяйственного производства</w:t>
            </w:r>
          </w:p>
          <w:p w:rsidR="00BD01EA" w:rsidRPr="00EA5047" w:rsidRDefault="00BD01EA" w:rsidP="00EA5047">
            <w:pPr>
              <w:ind w:hanging="212"/>
              <w:jc w:val="both"/>
              <w:rPr>
                <w:color w:val="FF0000"/>
              </w:rPr>
            </w:pPr>
            <w:r w:rsidRPr="00EA5047">
              <w:rPr>
                <w:color w:val="FF0000"/>
                <w:spacing w:val="-4"/>
                <w:szCs w:val="21"/>
              </w:rPr>
              <w:t>2.</w:t>
            </w:r>
            <w:r w:rsidRPr="00EA5047">
              <w:rPr>
                <w:color w:val="FF0000"/>
                <w:spacing w:val="-4"/>
                <w:szCs w:val="14"/>
              </w:rPr>
              <w:t xml:space="preserve"> </w:t>
            </w:r>
            <w:r w:rsidRPr="00EA5047">
              <w:rPr>
                <w:color w:val="FF0000"/>
                <w:spacing w:val="-4"/>
                <w:szCs w:val="21"/>
              </w:rPr>
              <w:t>Разработка программы по улучшению демографической ситуации и укрепления здоровья жителей  района</w:t>
            </w:r>
          </w:p>
          <w:p w:rsidR="00BD01EA" w:rsidRPr="00EA5047" w:rsidRDefault="00BD01EA" w:rsidP="00EA5047">
            <w:pPr>
              <w:ind w:hanging="212"/>
              <w:jc w:val="both"/>
              <w:rPr>
                <w:color w:val="FF0000"/>
              </w:rPr>
            </w:pPr>
            <w:r w:rsidRPr="00EA5047">
              <w:rPr>
                <w:color w:val="FF0000"/>
                <w:szCs w:val="21"/>
              </w:rPr>
              <w:t>3.</w:t>
            </w:r>
            <w:r w:rsidRPr="00EA5047">
              <w:rPr>
                <w:color w:val="FF0000"/>
                <w:szCs w:val="14"/>
              </w:rPr>
              <w:t> </w:t>
            </w:r>
            <w:r w:rsidRPr="00EA5047">
              <w:rPr>
                <w:color w:val="FF0000"/>
                <w:szCs w:val="21"/>
              </w:rPr>
              <w:t>Разработка программы улучшения условий труда</w:t>
            </w:r>
          </w:p>
          <w:p w:rsidR="00BD01EA" w:rsidRPr="00EA5047" w:rsidRDefault="00BD01EA" w:rsidP="00EA5047">
            <w:pPr>
              <w:ind w:hanging="212"/>
              <w:jc w:val="both"/>
              <w:rPr>
                <w:color w:val="FF0000"/>
              </w:rPr>
            </w:pPr>
            <w:r w:rsidRPr="00EA5047">
              <w:rPr>
                <w:color w:val="FF0000"/>
                <w:szCs w:val="21"/>
              </w:rPr>
              <w:t>4.</w:t>
            </w:r>
            <w:r w:rsidRPr="00EA5047">
              <w:rPr>
                <w:color w:val="FF0000"/>
                <w:szCs w:val="14"/>
              </w:rPr>
              <w:t>  Р</w:t>
            </w:r>
            <w:r w:rsidRPr="00EA5047">
              <w:rPr>
                <w:color w:val="FF0000"/>
                <w:szCs w:val="21"/>
              </w:rPr>
              <w:t>азработка программы по обновлению жилищного фонда</w:t>
            </w:r>
          </w:p>
          <w:p w:rsidR="00BD01EA" w:rsidRPr="00EA5047" w:rsidRDefault="00BD01EA" w:rsidP="00EA5047">
            <w:pPr>
              <w:ind w:hanging="212"/>
              <w:jc w:val="both"/>
              <w:rPr>
                <w:color w:val="FF0000"/>
              </w:rPr>
            </w:pPr>
            <w:r w:rsidRPr="00EA5047">
              <w:rPr>
                <w:color w:val="FF0000"/>
                <w:szCs w:val="21"/>
              </w:rPr>
              <w:t>5.</w:t>
            </w:r>
            <w:r w:rsidRPr="00EA5047">
              <w:rPr>
                <w:color w:val="FF0000"/>
                <w:szCs w:val="14"/>
              </w:rPr>
              <w:t>   </w:t>
            </w:r>
            <w:r w:rsidRPr="00EA5047">
              <w:rPr>
                <w:color w:val="FF0000"/>
                <w:szCs w:val="21"/>
              </w:rPr>
              <w:t>Разработка программы по реформированию ЖКХ</w:t>
            </w:r>
          </w:p>
          <w:p w:rsidR="00BD01EA" w:rsidRPr="00EA5047" w:rsidRDefault="00BD01EA" w:rsidP="00EA5047">
            <w:pPr>
              <w:ind w:hanging="212"/>
              <w:jc w:val="both"/>
              <w:rPr>
                <w:rFonts w:eastAsia="Arial Unicode MS"/>
                <w:color w:val="FF0000"/>
              </w:rPr>
            </w:pPr>
            <w:r w:rsidRPr="00EA5047">
              <w:rPr>
                <w:color w:val="FF0000"/>
                <w:szCs w:val="21"/>
              </w:rPr>
              <w:t>6.</w:t>
            </w:r>
            <w:r w:rsidRPr="00EA5047">
              <w:rPr>
                <w:color w:val="FF0000"/>
                <w:szCs w:val="14"/>
              </w:rPr>
              <w:t xml:space="preserve"> </w:t>
            </w:r>
            <w:r w:rsidRPr="00EA5047">
              <w:rPr>
                <w:color w:val="FF0000"/>
                <w:szCs w:val="21"/>
              </w:rPr>
              <w:t>Разработка программы развития инженерно-технической и дорожно-транспортной сети района</w:t>
            </w:r>
          </w:p>
        </w:tc>
        <w:tc>
          <w:tcPr>
            <w:tcW w:w="4675" w:type="dxa"/>
            <w:tcBorders>
              <w:top w:val="single" w:sz="8" w:space="0" w:color="auto"/>
              <w:left w:val="nil"/>
              <w:bottom w:val="single" w:sz="8" w:space="0" w:color="auto"/>
              <w:right w:val="single" w:sz="8" w:space="0" w:color="auto"/>
            </w:tcBorders>
            <w:shd w:val="clear" w:color="auto" w:fill="EEE8E2"/>
            <w:tcMar>
              <w:top w:w="0" w:type="dxa"/>
              <w:left w:w="108" w:type="dxa"/>
              <w:bottom w:w="0" w:type="dxa"/>
              <w:right w:w="108" w:type="dxa"/>
            </w:tcMar>
          </w:tcPr>
          <w:p w:rsidR="00BD01EA" w:rsidRPr="00EA5047" w:rsidRDefault="00BD01EA" w:rsidP="00EA5047">
            <w:pPr>
              <w:pStyle w:val="1"/>
              <w:spacing w:before="0" w:after="0"/>
              <w:jc w:val="both"/>
              <w:rPr>
                <w:rFonts w:ascii="Times New Roman" w:hAnsi="Times New Roman"/>
                <w:b w:val="0"/>
                <w:color w:val="FF0000"/>
              </w:rPr>
            </w:pPr>
            <w:r w:rsidRPr="00EA5047">
              <w:rPr>
                <w:rFonts w:ascii="Times New Roman" w:hAnsi="Times New Roman"/>
                <w:b w:val="0"/>
                <w:color w:val="FF0000"/>
                <w:lang w:val="en-US"/>
              </w:rPr>
              <w:t>WT</w:t>
            </w:r>
          </w:p>
          <w:p w:rsidR="00BD01EA" w:rsidRPr="00EA5047" w:rsidRDefault="00BD01EA" w:rsidP="00EA5047">
            <w:pPr>
              <w:tabs>
                <w:tab w:val="left" w:pos="72"/>
              </w:tabs>
              <w:ind w:hanging="196"/>
              <w:jc w:val="both"/>
              <w:rPr>
                <w:color w:val="FF0000"/>
              </w:rPr>
            </w:pPr>
            <w:r w:rsidRPr="00EA5047">
              <w:rPr>
                <w:color w:val="FF0000"/>
                <w:szCs w:val="21"/>
              </w:rPr>
              <w:t>1.</w:t>
            </w:r>
            <w:r w:rsidRPr="00EA5047">
              <w:rPr>
                <w:color w:val="FF0000"/>
                <w:szCs w:val="14"/>
              </w:rPr>
              <w:t> </w:t>
            </w:r>
            <w:r w:rsidRPr="00EA5047">
              <w:rPr>
                <w:color w:val="FF0000"/>
                <w:szCs w:val="21"/>
              </w:rPr>
              <w:t>Разработка эффективных региональных программ</w:t>
            </w:r>
          </w:p>
          <w:p w:rsidR="00BD01EA" w:rsidRPr="00EA5047" w:rsidRDefault="00BD01EA" w:rsidP="00EA5047">
            <w:pPr>
              <w:ind w:hanging="196"/>
              <w:jc w:val="both"/>
              <w:rPr>
                <w:color w:val="FF0000"/>
              </w:rPr>
            </w:pPr>
            <w:r w:rsidRPr="00EA5047">
              <w:rPr>
                <w:color w:val="FF0000"/>
                <w:szCs w:val="21"/>
              </w:rPr>
              <w:t>2.</w:t>
            </w:r>
            <w:r w:rsidRPr="00EA5047">
              <w:rPr>
                <w:color w:val="FF0000"/>
                <w:szCs w:val="14"/>
              </w:rPr>
              <w:t> </w:t>
            </w:r>
            <w:r w:rsidRPr="00EA5047">
              <w:rPr>
                <w:color w:val="FF0000"/>
                <w:szCs w:val="21"/>
              </w:rPr>
              <w:t>Разработка программ бюджетной, налоговой и кредитной политики</w:t>
            </w:r>
          </w:p>
          <w:p w:rsidR="00BD01EA" w:rsidRPr="00EA5047" w:rsidRDefault="00BD01EA" w:rsidP="00EA5047">
            <w:pPr>
              <w:ind w:hanging="196"/>
              <w:jc w:val="both"/>
              <w:rPr>
                <w:color w:val="FF0000"/>
              </w:rPr>
            </w:pPr>
            <w:r w:rsidRPr="00EA5047">
              <w:rPr>
                <w:color w:val="FF0000"/>
                <w:szCs w:val="21"/>
              </w:rPr>
              <w:t>3.</w:t>
            </w:r>
            <w:r w:rsidRPr="00EA5047">
              <w:rPr>
                <w:color w:val="FF0000"/>
                <w:szCs w:val="14"/>
              </w:rPr>
              <w:t> </w:t>
            </w:r>
            <w:r w:rsidRPr="00EA5047">
              <w:rPr>
                <w:color w:val="FF0000"/>
                <w:szCs w:val="21"/>
              </w:rPr>
              <w:t>Разработка программы по дальнейшему развитию в районе гражданского общества</w:t>
            </w:r>
          </w:p>
          <w:p w:rsidR="00BD01EA" w:rsidRPr="00EA5047" w:rsidRDefault="00BD01EA" w:rsidP="00EA5047">
            <w:pPr>
              <w:ind w:hanging="196"/>
              <w:jc w:val="both"/>
              <w:rPr>
                <w:color w:val="FF0000"/>
              </w:rPr>
            </w:pPr>
            <w:r w:rsidRPr="00EA5047">
              <w:rPr>
                <w:color w:val="FF0000"/>
                <w:szCs w:val="21"/>
              </w:rPr>
              <w:t>4.</w:t>
            </w:r>
            <w:r w:rsidRPr="00EA5047">
              <w:rPr>
                <w:color w:val="FF0000"/>
                <w:szCs w:val="14"/>
              </w:rPr>
              <w:t> </w:t>
            </w:r>
            <w:r w:rsidRPr="00EA5047">
              <w:rPr>
                <w:color w:val="FF0000"/>
                <w:spacing w:val="-10"/>
                <w:szCs w:val="21"/>
              </w:rPr>
              <w:t>Разработка единой архитектурной  политики</w:t>
            </w:r>
          </w:p>
          <w:p w:rsidR="00BD01EA" w:rsidRPr="00EA5047" w:rsidRDefault="00BD01EA" w:rsidP="00EA5047">
            <w:pPr>
              <w:ind w:hanging="196"/>
              <w:jc w:val="both"/>
              <w:rPr>
                <w:rFonts w:eastAsia="Arial Unicode MS"/>
                <w:color w:val="FF0000"/>
              </w:rPr>
            </w:pPr>
            <w:r w:rsidRPr="00EA5047">
              <w:rPr>
                <w:color w:val="FF0000"/>
                <w:szCs w:val="21"/>
              </w:rPr>
              <w:t>5.Разработка перспективной экологической программы</w:t>
            </w:r>
          </w:p>
        </w:tc>
      </w:tr>
    </w:tbl>
    <w:p w:rsidR="00BD01EA" w:rsidRPr="00EA5047" w:rsidRDefault="00BD01EA" w:rsidP="00EA5047">
      <w:pPr>
        <w:tabs>
          <w:tab w:val="left" w:pos="1440"/>
        </w:tabs>
        <w:ind w:firstLine="1440"/>
        <w:jc w:val="both"/>
        <w:rPr>
          <w:bCs/>
          <w:color w:val="FF0000"/>
          <w:sz w:val="28"/>
          <w:szCs w:val="28"/>
        </w:rPr>
      </w:pPr>
    </w:p>
    <w:p w:rsidR="00B33E16" w:rsidRDefault="00B33E16" w:rsidP="00EA5047">
      <w:pPr>
        <w:tabs>
          <w:tab w:val="left" w:pos="1440"/>
        </w:tabs>
        <w:jc w:val="both"/>
        <w:rPr>
          <w:bCs/>
          <w:sz w:val="28"/>
          <w:szCs w:val="28"/>
        </w:rPr>
      </w:pPr>
    </w:p>
    <w:p w:rsidR="00B33E16" w:rsidRDefault="00B33E16" w:rsidP="00EA5047">
      <w:pPr>
        <w:tabs>
          <w:tab w:val="left" w:pos="1440"/>
        </w:tabs>
        <w:jc w:val="both"/>
        <w:rPr>
          <w:bCs/>
          <w:sz w:val="28"/>
          <w:szCs w:val="28"/>
        </w:rPr>
      </w:pPr>
    </w:p>
    <w:p w:rsidR="00B33E16" w:rsidRDefault="00B33E16" w:rsidP="00EA5047">
      <w:pPr>
        <w:tabs>
          <w:tab w:val="left" w:pos="1440"/>
        </w:tabs>
        <w:jc w:val="both"/>
        <w:rPr>
          <w:bCs/>
          <w:sz w:val="28"/>
          <w:szCs w:val="28"/>
        </w:rPr>
      </w:pPr>
    </w:p>
    <w:p w:rsidR="00C14DFD" w:rsidRPr="00B33E16" w:rsidRDefault="00BD01EA" w:rsidP="00B33E16">
      <w:pPr>
        <w:tabs>
          <w:tab w:val="left" w:pos="1440"/>
        </w:tabs>
        <w:jc w:val="center"/>
        <w:rPr>
          <w:b/>
          <w:bCs/>
          <w:sz w:val="28"/>
          <w:szCs w:val="28"/>
        </w:rPr>
      </w:pPr>
      <w:r w:rsidRPr="00B33E16">
        <w:rPr>
          <w:b/>
          <w:bCs/>
          <w:sz w:val="28"/>
          <w:szCs w:val="28"/>
        </w:rPr>
        <w:t>5</w:t>
      </w:r>
      <w:r w:rsidR="00077704" w:rsidRPr="00B33E16">
        <w:rPr>
          <w:b/>
          <w:bCs/>
          <w:sz w:val="28"/>
          <w:szCs w:val="28"/>
        </w:rPr>
        <w:t xml:space="preserve">. </w:t>
      </w:r>
      <w:r w:rsidR="00354AC4" w:rsidRPr="00B33E16">
        <w:rPr>
          <w:b/>
          <w:bCs/>
          <w:sz w:val="28"/>
          <w:szCs w:val="28"/>
        </w:rPr>
        <w:t>О</w:t>
      </w:r>
      <w:r w:rsidR="007A1D30" w:rsidRPr="00B33E16">
        <w:rPr>
          <w:b/>
          <w:bCs/>
          <w:sz w:val="28"/>
          <w:szCs w:val="28"/>
        </w:rPr>
        <w:t xml:space="preserve">ЦЕНКА </w:t>
      </w:r>
      <w:r w:rsidRPr="00B33E16">
        <w:rPr>
          <w:b/>
          <w:bCs/>
          <w:sz w:val="28"/>
          <w:szCs w:val="28"/>
        </w:rPr>
        <w:t xml:space="preserve">ДЕЙСТВУЮЩИХ МЕР ПО УЛУЧШЕНИЮ </w:t>
      </w:r>
      <w:r w:rsidR="007A1D30" w:rsidRPr="00B33E16">
        <w:rPr>
          <w:b/>
          <w:bCs/>
          <w:sz w:val="28"/>
          <w:szCs w:val="28"/>
        </w:rPr>
        <w:t>СОЦИАЛЬНО-ЭКОНОМИЧЕСКОГО</w:t>
      </w:r>
      <w:r w:rsidR="00AD34E9" w:rsidRPr="00B33E16">
        <w:rPr>
          <w:b/>
          <w:bCs/>
          <w:sz w:val="28"/>
          <w:szCs w:val="28"/>
        </w:rPr>
        <w:t xml:space="preserve"> </w:t>
      </w:r>
      <w:r w:rsidR="00077704" w:rsidRPr="00B33E16">
        <w:rPr>
          <w:b/>
          <w:bCs/>
          <w:sz w:val="28"/>
          <w:szCs w:val="28"/>
        </w:rPr>
        <w:t>СОС</w:t>
      </w:r>
      <w:r w:rsidR="007A1D30" w:rsidRPr="00B33E16">
        <w:rPr>
          <w:b/>
          <w:bCs/>
          <w:sz w:val="28"/>
          <w:szCs w:val="28"/>
        </w:rPr>
        <w:t>ТОЯНИЯ</w:t>
      </w:r>
      <w:r w:rsidR="00077704" w:rsidRPr="00B33E16">
        <w:rPr>
          <w:b/>
          <w:bCs/>
          <w:sz w:val="28"/>
          <w:szCs w:val="28"/>
        </w:rPr>
        <w:t xml:space="preserve"> </w:t>
      </w:r>
      <w:r w:rsidR="00BB0E1F" w:rsidRPr="00B33E16">
        <w:rPr>
          <w:b/>
          <w:bCs/>
          <w:sz w:val="28"/>
          <w:szCs w:val="28"/>
        </w:rPr>
        <w:t>С</w:t>
      </w:r>
      <w:r w:rsidR="007A1D30" w:rsidRPr="00B33E16">
        <w:rPr>
          <w:b/>
          <w:bCs/>
          <w:sz w:val="28"/>
          <w:szCs w:val="28"/>
        </w:rPr>
        <w:t>ТАРОЮРЬЕВСКОГО РАЙОНА</w:t>
      </w:r>
    </w:p>
    <w:p w:rsidR="00BB0E1F" w:rsidRPr="00EA5047" w:rsidRDefault="00BB0E1F" w:rsidP="00EA5047">
      <w:pPr>
        <w:jc w:val="both"/>
        <w:rPr>
          <w:bCs/>
          <w:sz w:val="28"/>
          <w:szCs w:val="28"/>
        </w:rPr>
      </w:pPr>
    </w:p>
    <w:p w:rsidR="00BB0E1F" w:rsidRPr="00EA5047" w:rsidRDefault="00BB0E1F" w:rsidP="00EA5047">
      <w:pPr>
        <w:ind w:firstLine="840"/>
        <w:jc w:val="both"/>
        <w:rPr>
          <w:bCs/>
          <w:sz w:val="28"/>
          <w:szCs w:val="28"/>
        </w:rPr>
      </w:pPr>
      <w:r w:rsidRPr="00EA5047">
        <w:rPr>
          <w:bCs/>
          <w:sz w:val="28"/>
          <w:szCs w:val="28"/>
        </w:rPr>
        <w:t>Социально-экономическое положение района в настоящее время остается сложным. Анализ демографических показателей района показывает, что численность населения с каждым годом сокращается, смертность значительно превышает рождаемость, растет миграция трудоспособного населения, большую часть постоянно проживающего на территории населения составляют пенсионеры.</w:t>
      </w:r>
    </w:p>
    <w:p w:rsidR="00BB0E1F" w:rsidRPr="00EA5047" w:rsidRDefault="00BB0E1F" w:rsidP="00EA5047">
      <w:pPr>
        <w:ind w:firstLine="840"/>
        <w:jc w:val="both"/>
        <w:rPr>
          <w:bCs/>
          <w:sz w:val="28"/>
          <w:szCs w:val="28"/>
        </w:rPr>
      </w:pPr>
      <w:r w:rsidRPr="00EA5047">
        <w:rPr>
          <w:bCs/>
          <w:sz w:val="28"/>
          <w:szCs w:val="28"/>
        </w:rPr>
        <w:t xml:space="preserve">Демографические показатели района тесно связаны с уровнем жизни </w:t>
      </w:r>
      <w:r w:rsidR="008602C2" w:rsidRPr="00EA5047">
        <w:rPr>
          <w:bCs/>
          <w:sz w:val="28"/>
          <w:szCs w:val="28"/>
        </w:rPr>
        <w:t xml:space="preserve">и занятостью </w:t>
      </w:r>
      <w:r w:rsidRPr="00EA5047">
        <w:rPr>
          <w:bCs/>
          <w:sz w:val="28"/>
          <w:szCs w:val="28"/>
        </w:rPr>
        <w:t>населения</w:t>
      </w:r>
      <w:r w:rsidR="008602C2" w:rsidRPr="00EA5047">
        <w:rPr>
          <w:bCs/>
          <w:sz w:val="28"/>
          <w:szCs w:val="28"/>
        </w:rPr>
        <w:t xml:space="preserve">.  Некоторый рост средних доходов, который наблюдается в последние годы, ясной картины уровня жизни населения района не дает, так как остается  еще </w:t>
      </w:r>
      <w:r w:rsidR="005217C8" w:rsidRPr="00EA5047">
        <w:rPr>
          <w:bCs/>
          <w:sz w:val="28"/>
          <w:szCs w:val="28"/>
        </w:rPr>
        <w:t>достаточно высоким</w:t>
      </w:r>
      <w:r w:rsidR="008602C2" w:rsidRPr="00EA5047">
        <w:rPr>
          <w:bCs/>
          <w:sz w:val="28"/>
          <w:szCs w:val="28"/>
        </w:rPr>
        <w:t xml:space="preserve"> процент населения имеющего доходы ниже прожиточного минимума, наблюдается большая разница в доходах  в различных отраслях экономики.</w:t>
      </w:r>
    </w:p>
    <w:p w:rsidR="008602C2" w:rsidRPr="00EA5047" w:rsidRDefault="008602C2" w:rsidP="00EA5047">
      <w:pPr>
        <w:ind w:firstLine="840"/>
        <w:jc w:val="both"/>
        <w:rPr>
          <w:bCs/>
          <w:sz w:val="28"/>
          <w:szCs w:val="28"/>
        </w:rPr>
      </w:pPr>
      <w:r w:rsidRPr="00EA5047">
        <w:rPr>
          <w:bCs/>
          <w:sz w:val="28"/>
          <w:szCs w:val="28"/>
        </w:rPr>
        <w:t>Сложной остается ситуация на рынке труда, растет скрытая безработица.</w:t>
      </w:r>
    </w:p>
    <w:p w:rsidR="00CB553B" w:rsidRPr="00EA5047" w:rsidRDefault="008602C2" w:rsidP="00EA5047">
      <w:pPr>
        <w:jc w:val="both"/>
        <w:rPr>
          <w:bCs/>
          <w:sz w:val="28"/>
          <w:szCs w:val="28"/>
        </w:rPr>
      </w:pPr>
      <w:r w:rsidRPr="00EA5047">
        <w:rPr>
          <w:bCs/>
          <w:sz w:val="28"/>
          <w:szCs w:val="28"/>
        </w:rPr>
        <w:t>Особенно сложно найти работу молодежи даже получившей средне-специально</w:t>
      </w:r>
      <w:r w:rsidR="00CB553B" w:rsidRPr="00EA5047">
        <w:rPr>
          <w:bCs/>
          <w:sz w:val="28"/>
          <w:szCs w:val="28"/>
        </w:rPr>
        <w:t>е</w:t>
      </w:r>
      <w:r w:rsidRPr="00EA5047">
        <w:rPr>
          <w:bCs/>
          <w:sz w:val="28"/>
          <w:szCs w:val="28"/>
        </w:rPr>
        <w:t xml:space="preserve"> и высшее образование. Все это приводит к тому</w:t>
      </w:r>
      <w:r w:rsidR="00CB553B" w:rsidRPr="00EA5047">
        <w:rPr>
          <w:bCs/>
          <w:sz w:val="28"/>
          <w:szCs w:val="28"/>
        </w:rPr>
        <w:t>,</w:t>
      </w:r>
      <w:r w:rsidRPr="00EA5047">
        <w:rPr>
          <w:bCs/>
          <w:sz w:val="28"/>
          <w:szCs w:val="28"/>
        </w:rPr>
        <w:t xml:space="preserve"> что молодеж</w:t>
      </w:r>
      <w:r w:rsidR="00CB553B" w:rsidRPr="00EA5047">
        <w:rPr>
          <w:bCs/>
          <w:sz w:val="28"/>
          <w:szCs w:val="28"/>
        </w:rPr>
        <w:t>ь уезжает с территории района. Резко сокращается численность</w:t>
      </w:r>
      <w:r w:rsidR="005217C8" w:rsidRPr="00EA5047">
        <w:rPr>
          <w:bCs/>
          <w:sz w:val="28"/>
          <w:szCs w:val="28"/>
        </w:rPr>
        <w:t xml:space="preserve">, </w:t>
      </w:r>
      <w:r w:rsidR="00CB553B" w:rsidRPr="00EA5047">
        <w:rPr>
          <w:bCs/>
          <w:sz w:val="28"/>
          <w:szCs w:val="28"/>
        </w:rPr>
        <w:t>занятых в сельскохозяйственном производстве, основной отрасли экономики района.</w:t>
      </w:r>
    </w:p>
    <w:p w:rsidR="00CB553B" w:rsidRPr="00EA5047" w:rsidRDefault="00CB553B" w:rsidP="00EA5047">
      <w:pPr>
        <w:ind w:firstLine="840"/>
        <w:jc w:val="both"/>
        <w:rPr>
          <w:bCs/>
          <w:sz w:val="28"/>
          <w:szCs w:val="28"/>
        </w:rPr>
      </w:pPr>
      <w:r w:rsidRPr="00EA5047">
        <w:rPr>
          <w:bCs/>
          <w:sz w:val="28"/>
          <w:szCs w:val="28"/>
        </w:rPr>
        <w:t>Бюджет района дотационный. Собственная доходная база, хотя и растет,  но не обеспечивает потребности района даже с учетом дотаций из областного бюджета.</w:t>
      </w:r>
    </w:p>
    <w:p w:rsidR="00A55627" w:rsidRPr="00EA5047" w:rsidRDefault="00CB553B" w:rsidP="00EA5047">
      <w:pPr>
        <w:ind w:firstLine="840"/>
        <w:jc w:val="both"/>
        <w:rPr>
          <w:bCs/>
          <w:sz w:val="28"/>
          <w:szCs w:val="28"/>
        </w:rPr>
      </w:pPr>
      <w:r w:rsidRPr="00EA5047">
        <w:rPr>
          <w:bCs/>
          <w:sz w:val="28"/>
          <w:szCs w:val="28"/>
        </w:rPr>
        <w:t>С положительной стороны можно отметить рост инвестиций в экономику района.</w:t>
      </w:r>
      <w:r w:rsidR="00D63728" w:rsidRPr="00EA5047">
        <w:rPr>
          <w:bCs/>
          <w:sz w:val="28"/>
          <w:szCs w:val="28"/>
        </w:rPr>
        <w:t xml:space="preserve"> Район постоянно участвует в целевых инвестиционных программах федерального и областного значения. Проводится работа по привлечению инвесторов в различные отрасли экономики района.</w:t>
      </w:r>
    </w:p>
    <w:p w:rsidR="00D63728" w:rsidRPr="00EA5047" w:rsidRDefault="00D63728" w:rsidP="00EA5047">
      <w:pPr>
        <w:ind w:firstLine="840"/>
        <w:jc w:val="both"/>
        <w:rPr>
          <w:bCs/>
          <w:sz w:val="28"/>
          <w:szCs w:val="28"/>
        </w:rPr>
      </w:pPr>
      <w:r w:rsidRPr="00EA5047">
        <w:rPr>
          <w:bCs/>
          <w:sz w:val="28"/>
          <w:szCs w:val="28"/>
        </w:rPr>
        <w:t>Развитие социальной инфраструктуры, малых форм хозяйствования, торгово-закупочных и кредитных кооперативов  являются основой для улучшения жизненного уровня населения района.</w:t>
      </w:r>
    </w:p>
    <w:p w:rsidR="007B4617" w:rsidRPr="00EA5047" w:rsidRDefault="007B4617" w:rsidP="00EA5047">
      <w:pPr>
        <w:jc w:val="both"/>
        <w:rPr>
          <w:bCs/>
          <w:sz w:val="28"/>
          <w:szCs w:val="28"/>
        </w:rPr>
      </w:pPr>
    </w:p>
    <w:p w:rsidR="00B95B43" w:rsidRPr="001F2DEA" w:rsidRDefault="005773B1" w:rsidP="001F2DEA">
      <w:pPr>
        <w:tabs>
          <w:tab w:val="left" w:pos="2160"/>
        </w:tabs>
        <w:ind w:firstLine="120"/>
        <w:jc w:val="center"/>
        <w:rPr>
          <w:b/>
          <w:sz w:val="28"/>
          <w:szCs w:val="28"/>
        </w:rPr>
      </w:pPr>
      <w:r w:rsidRPr="001F2DEA">
        <w:rPr>
          <w:b/>
          <w:sz w:val="28"/>
          <w:szCs w:val="28"/>
        </w:rPr>
        <w:t>Здравоохранение</w:t>
      </w:r>
    </w:p>
    <w:p w:rsidR="00506C8D" w:rsidRPr="00EA5047" w:rsidRDefault="00506C8D" w:rsidP="00EA5047">
      <w:pPr>
        <w:tabs>
          <w:tab w:val="left" w:pos="2160"/>
        </w:tabs>
        <w:ind w:firstLine="120"/>
        <w:jc w:val="both"/>
      </w:pPr>
    </w:p>
    <w:p w:rsidR="00316F6C" w:rsidRPr="00EA5047" w:rsidRDefault="00316F6C" w:rsidP="00EA5047">
      <w:pPr>
        <w:ind w:firstLine="840"/>
        <w:jc w:val="both"/>
        <w:rPr>
          <w:sz w:val="28"/>
          <w:szCs w:val="28"/>
        </w:rPr>
      </w:pPr>
      <w:r w:rsidRPr="00EA5047">
        <w:rPr>
          <w:sz w:val="28"/>
          <w:szCs w:val="28"/>
        </w:rPr>
        <w:t>Для решения одной из самых главных проблем в районе – снижени</w:t>
      </w:r>
      <w:r w:rsidR="00C72321">
        <w:rPr>
          <w:sz w:val="28"/>
          <w:szCs w:val="28"/>
        </w:rPr>
        <w:t>я</w:t>
      </w:r>
      <w:r w:rsidRPr="00EA5047">
        <w:rPr>
          <w:sz w:val="28"/>
          <w:szCs w:val="28"/>
        </w:rPr>
        <w:t xml:space="preserve"> численности населения принимаются меры социального характера.</w:t>
      </w:r>
    </w:p>
    <w:p w:rsidR="00316F6C" w:rsidRPr="00EA5047" w:rsidRDefault="00316F6C" w:rsidP="00EA5047">
      <w:pPr>
        <w:ind w:firstLine="840"/>
        <w:jc w:val="both"/>
        <w:rPr>
          <w:sz w:val="28"/>
          <w:szCs w:val="28"/>
        </w:rPr>
      </w:pPr>
      <w:r w:rsidRPr="00EA5047">
        <w:rPr>
          <w:sz w:val="28"/>
          <w:szCs w:val="28"/>
        </w:rPr>
        <w:t xml:space="preserve">Важная работа проводится по организации деятельности лечебно-профилактических учреждений </w:t>
      </w:r>
      <w:r w:rsidRPr="00EA5047">
        <w:rPr>
          <w:color w:val="000000"/>
          <w:sz w:val="28"/>
          <w:szCs w:val="28"/>
        </w:rPr>
        <w:t>района,   оказания медицинских</w:t>
      </w:r>
      <w:r w:rsidRPr="00EA5047">
        <w:rPr>
          <w:sz w:val="28"/>
          <w:szCs w:val="28"/>
        </w:rPr>
        <w:t xml:space="preserve"> услуг в рамках программы государственных гарантий обеспечения  населения бесплатной медицинской помощью, районн</w:t>
      </w:r>
      <w:r w:rsidR="00962C28" w:rsidRPr="00EA5047">
        <w:rPr>
          <w:sz w:val="28"/>
          <w:szCs w:val="28"/>
        </w:rPr>
        <w:t>ой</w:t>
      </w:r>
      <w:r w:rsidRPr="00EA5047">
        <w:rPr>
          <w:sz w:val="28"/>
          <w:szCs w:val="28"/>
        </w:rPr>
        <w:t xml:space="preserve"> целев</w:t>
      </w:r>
      <w:r w:rsidR="00962C28" w:rsidRPr="00EA5047">
        <w:rPr>
          <w:sz w:val="28"/>
          <w:szCs w:val="28"/>
        </w:rPr>
        <w:t>ой</w:t>
      </w:r>
      <w:r w:rsidRPr="00EA5047">
        <w:rPr>
          <w:sz w:val="28"/>
          <w:szCs w:val="28"/>
        </w:rPr>
        <w:t xml:space="preserve"> программ</w:t>
      </w:r>
      <w:r w:rsidR="00962C28" w:rsidRPr="00EA5047">
        <w:rPr>
          <w:sz w:val="28"/>
          <w:szCs w:val="28"/>
        </w:rPr>
        <w:t>ы</w:t>
      </w:r>
      <w:r w:rsidRPr="00EA5047">
        <w:rPr>
          <w:sz w:val="28"/>
          <w:szCs w:val="28"/>
        </w:rPr>
        <w:t xml:space="preserve"> «Предупреждение и борьба с социально-значимыми за</w:t>
      </w:r>
      <w:r w:rsidR="00962C28" w:rsidRPr="00EA5047">
        <w:rPr>
          <w:sz w:val="28"/>
          <w:szCs w:val="28"/>
        </w:rPr>
        <w:t>болеваниями на 2007-2011 годы»,</w:t>
      </w:r>
    </w:p>
    <w:p w:rsidR="00316F6C" w:rsidRPr="00EA5047" w:rsidRDefault="00316F6C" w:rsidP="00EA5047">
      <w:pPr>
        <w:autoSpaceDE w:val="0"/>
        <w:autoSpaceDN w:val="0"/>
        <w:adjustRightInd w:val="0"/>
        <w:ind w:firstLine="840"/>
        <w:jc w:val="both"/>
        <w:rPr>
          <w:sz w:val="28"/>
          <w:szCs w:val="28"/>
        </w:rPr>
      </w:pPr>
      <w:r w:rsidRPr="00EA5047">
        <w:rPr>
          <w:sz w:val="28"/>
          <w:szCs w:val="28"/>
        </w:rPr>
        <w:t>Основой планирования потребности в финансировании необходимых видов и объемов медицинской помощи стали ежегодно утверждаемые администрацией области территориальные программы обеспечения населения бесплатной медицинской помощью, что позволило построить вертикаль взаимных обязательств и отношений областных органов исполнительной власти и муниципальных образований по охране здоровья населения, привлечь для этой цели федеральные средства, шире использовать федеральные клиники.</w:t>
      </w:r>
    </w:p>
    <w:p w:rsidR="00316F6C" w:rsidRPr="00EA5047" w:rsidRDefault="00316F6C" w:rsidP="00EA5047">
      <w:pPr>
        <w:autoSpaceDE w:val="0"/>
        <w:autoSpaceDN w:val="0"/>
        <w:adjustRightInd w:val="0"/>
        <w:ind w:firstLine="840"/>
        <w:jc w:val="both"/>
        <w:rPr>
          <w:sz w:val="28"/>
          <w:szCs w:val="28"/>
        </w:rPr>
      </w:pPr>
      <w:r w:rsidRPr="00EA5047">
        <w:rPr>
          <w:sz w:val="28"/>
          <w:szCs w:val="28"/>
        </w:rPr>
        <w:t xml:space="preserve">Введение в  эксплуатацию поликлиники на </w:t>
      </w:r>
      <w:r w:rsidR="00C01F6E" w:rsidRPr="00EA5047">
        <w:rPr>
          <w:sz w:val="28"/>
          <w:szCs w:val="28"/>
        </w:rPr>
        <w:t>375</w:t>
      </w:r>
      <w:r w:rsidRPr="00EA5047">
        <w:rPr>
          <w:sz w:val="28"/>
          <w:szCs w:val="28"/>
        </w:rPr>
        <w:t xml:space="preserve"> посещений в смену позволило значительно улучшить медицинское обслуживание населения</w:t>
      </w:r>
      <w:r w:rsidR="00962C28" w:rsidRPr="00EA5047">
        <w:rPr>
          <w:sz w:val="28"/>
          <w:szCs w:val="28"/>
        </w:rPr>
        <w:t xml:space="preserve"> района</w:t>
      </w:r>
      <w:r w:rsidRPr="00EA5047">
        <w:rPr>
          <w:sz w:val="28"/>
          <w:szCs w:val="28"/>
        </w:rPr>
        <w:t>, создать нормальные условия для работы врачебно-медицинского персонала.</w:t>
      </w:r>
    </w:p>
    <w:p w:rsidR="00316F6C" w:rsidRPr="00EA5047" w:rsidRDefault="00316F6C" w:rsidP="00EA5047">
      <w:pPr>
        <w:ind w:firstLine="840"/>
        <w:jc w:val="both"/>
        <w:rPr>
          <w:sz w:val="28"/>
          <w:szCs w:val="28"/>
        </w:rPr>
      </w:pPr>
      <w:r w:rsidRPr="00EA5047">
        <w:rPr>
          <w:sz w:val="28"/>
          <w:szCs w:val="28"/>
        </w:rPr>
        <w:t>В настоящее время на территории района реализуется национальный проект «Здоровье». В целях улучшения качества медицинской помощи, доступности и приближенности к населению создано 8 терапевтических участков, за которыми закреплено все взрослое  и детское население района.</w:t>
      </w:r>
    </w:p>
    <w:p w:rsidR="00316F6C" w:rsidRPr="00EA5047" w:rsidRDefault="00316F6C" w:rsidP="00EA5047">
      <w:pPr>
        <w:jc w:val="both"/>
        <w:rPr>
          <w:sz w:val="28"/>
          <w:szCs w:val="28"/>
        </w:rPr>
      </w:pPr>
      <w:r w:rsidRPr="00EA5047">
        <w:rPr>
          <w:sz w:val="28"/>
          <w:szCs w:val="28"/>
        </w:rPr>
        <w:t xml:space="preserve">          В рамках данного проекта приобретено 5 единиц санитарного транспорта, рентгенографический аппарат, производятся выплаты участковым врачам и медицинским сестрам, персоналу скорой помощи, выделяются средства на дополнительную диспансеризацию населения и родовые сертификаты.   </w:t>
      </w:r>
    </w:p>
    <w:p w:rsidR="00316F6C" w:rsidRPr="00EA5047" w:rsidRDefault="00316F6C" w:rsidP="00EA5047">
      <w:pPr>
        <w:jc w:val="both"/>
        <w:rPr>
          <w:sz w:val="28"/>
          <w:szCs w:val="28"/>
        </w:rPr>
      </w:pPr>
      <w:r w:rsidRPr="00EA5047">
        <w:rPr>
          <w:sz w:val="28"/>
          <w:szCs w:val="28"/>
        </w:rPr>
        <w:t xml:space="preserve">           Продолжается работа по оснащению медицинских учреждений оборудованием за счет средств ФОМСа. В 200</w:t>
      </w:r>
      <w:r w:rsidR="00962C28" w:rsidRPr="00EA5047">
        <w:rPr>
          <w:sz w:val="28"/>
          <w:szCs w:val="28"/>
        </w:rPr>
        <w:t>8</w:t>
      </w:r>
      <w:r w:rsidRPr="00EA5047">
        <w:rPr>
          <w:sz w:val="28"/>
          <w:szCs w:val="28"/>
        </w:rPr>
        <w:t>-2009 годах приобретены аппарат искусственной вентиляции легких (241,0 тыс.руб.), два компьютера на сумму 49,0 тыс.руб., бормашина на  сумму 9,9 тыс.руб.</w:t>
      </w:r>
      <w:r w:rsidR="00915358" w:rsidRPr="00EA5047">
        <w:rPr>
          <w:sz w:val="28"/>
          <w:szCs w:val="28"/>
        </w:rPr>
        <w:t>,</w:t>
      </w:r>
      <w:r w:rsidRPr="00EA5047">
        <w:rPr>
          <w:sz w:val="28"/>
          <w:szCs w:val="28"/>
        </w:rPr>
        <w:t xml:space="preserve"> стоматологическая установка (159,0 тыс.руб.) и дезинфекционная камера (145,0 тыс.руб.). </w:t>
      </w:r>
    </w:p>
    <w:p w:rsidR="00316F6C" w:rsidRPr="00EA5047" w:rsidRDefault="00316F6C" w:rsidP="00EA5047">
      <w:pPr>
        <w:ind w:firstLine="561"/>
        <w:jc w:val="both"/>
        <w:rPr>
          <w:sz w:val="28"/>
          <w:szCs w:val="28"/>
        </w:rPr>
      </w:pPr>
      <w:r w:rsidRPr="00EA5047">
        <w:rPr>
          <w:sz w:val="28"/>
          <w:szCs w:val="28"/>
        </w:rPr>
        <w:t>Переход в 2010 году на одноканальное финансирование системы здравоохранения за счет средств Фонда медицинского страхования, когда учреждения здравоохранения будут получать средства за пролеченного больного, потребует более четкого и рационального расходования зарабатываемых средств, своевременного и  качественного оказания медицинской помощи.</w:t>
      </w:r>
    </w:p>
    <w:p w:rsidR="00316F6C" w:rsidRPr="00EA5047" w:rsidRDefault="00316F6C" w:rsidP="00EA5047">
      <w:pPr>
        <w:ind w:firstLine="540"/>
        <w:jc w:val="both"/>
        <w:rPr>
          <w:sz w:val="28"/>
          <w:szCs w:val="28"/>
        </w:rPr>
      </w:pPr>
      <w:r w:rsidRPr="00EA5047">
        <w:rPr>
          <w:sz w:val="28"/>
          <w:szCs w:val="28"/>
        </w:rPr>
        <w:t xml:space="preserve">Больные, подлежащие оказанию высокотехнологичной медицинской помощи в федеральных специализированных медицинских учреждениях, ежегодно получают ее в пределах квот района. За 2008 год такую помощь получили 16 человек (8 взрослых и 8 детей), за 2009 год  </w:t>
      </w:r>
      <w:r w:rsidR="00C01F6E" w:rsidRPr="00EA5047">
        <w:rPr>
          <w:sz w:val="28"/>
          <w:szCs w:val="28"/>
        </w:rPr>
        <w:t xml:space="preserve">15 </w:t>
      </w:r>
      <w:r w:rsidRPr="00EA5047">
        <w:rPr>
          <w:sz w:val="28"/>
          <w:szCs w:val="28"/>
        </w:rPr>
        <w:t>человек (</w:t>
      </w:r>
      <w:r w:rsidR="00C01F6E" w:rsidRPr="00EA5047">
        <w:rPr>
          <w:sz w:val="28"/>
          <w:szCs w:val="28"/>
        </w:rPr>
        <w:t>7</w:t>
      </w:r>
      <w:r w:rsidRPr="00EA5047">
        <w:rPr>
          <w:sz w:val="28"/>
          <w:szCs w:val="28"/>
        </w:rPr>
        <w:t xml:space="preserve"> взрослых и 8 детей).</w:t>
      </w:r>
    </w:p>
    <w:p w:rsidR="00316F6C" w:rsidRPr="00EA5047" w:rsidRDefault="00316F6C" w:rsidP="00EA5047">
      <w:pPr>
        <w:ind w:firstLine="540"/>
        <w:jc w:val="both"/>
        <w:rPr>
          <w:color w:val="FF0000"/>
          <w:sz w:val="28"/>
          <w:szCs w:val="28"/>
        </w:rPr>
      </w:pPr>
      <w:r w:rsidRPr="00EA5047">
        <w:rPr>
          <w:sz w:val="28"/>
          <w:szCs w:val="28"/>
        </w:rPr>
        <w:t>Для улучшения обеспечения лечебных учреждений врачебными кадрами даны целевые направления 4 выпускникам школ района.</w:t>
      </w:r>
      <w:r w:rsidRPr="00EA5047">
        <w:rPr>
          <w:color w:val="FF0000"/>
          <w:sz w:val="28"/>
          <w:szCs w:val="28"/>
        </w:rPr>
        <w:t xml:space="preserve">                  </w:t>
      </w:r>
    </w:p>
    <w:p w:rsidR="00316F6C" w:rsidRPr="00EA5047" w:rsidRDefault="00316F6C" w:rsidP="00EA5047">
      <w:pPr>
        <w:ind w:firstLine="708"/>
        <w:jc w:val="both"/>
        <w:rPr>
          <w:sz w:val="28"/>
          <w:szCs w:val="28"/>
        </w:rPr>
      </w:pPr>
    </w:p>
    <w:p w:rsidR="00B95B43" w:rsidRPr="00AB6B39" w:rsidRDefault="000071EA" w:rsidP="00EA5047">
      <w:pPr>
        <w:ind w:firstLine="840"/>
        <w:jc w:val="both"/>
        <w:rPr>
          <w:b/>
          <w:sz w:val="28"/>
          <w:szCs w:val="28"/>
        </w:rPr>
      </w:pPr>
      <w:r w:rsidRPr="00AB6B39">
        <w:rPr>
          <w:b/>
          <w:sz w:val="28"/>
          <w:szCs w:val="28"/>
        </w:rPr>
        <w:t xml:space="preserve">              </w:t>
      </w:r>
      <w:r w:rsidR="00794B07" w:rsidRPr="00AB6B39">
        <w:rPr>
          <w:b/>
          <w:sz w:val="28"/>
          <w:szCs w:val="28"/>
        </w:rPr>
        <w:t xml:space="preserve">       </w:t>
      </w:r>
      <w:r w:rsidRPr="00AB6B39">
        <w:rPr>
          <w:b/>
          <w:sz w:val="28"/>
          <w:szCs w:val="28"/>
        </w:rPr>
        <w:t xml:space="preserve">     </w:t>
      </w:r>
      <w:r w:rsidR="005773B1" w:rsidRPr="00AB6B39">
        <w:rPr>
          <w:b/>
          <w:sz w:val="28"/>
          <w:szCs w:val="28"/>
        </w:rPr>
        <w:t xml:space="preserve">                 Образование</w:t>
      </w:r>
    </w:p>
    <w:p w:rsidR="00B95B43" w:rsidRPr="00EA5047" w:rsidRDefault="00B95B43" w:rsidP="00EA5047">
      <w:pPr>
        <w:ind w:firstLine="840"/>
        <w:jc w:val="both"/>
        <w:rPr>
          <w:sz w:val="28"/>
          <w:szCs w:val="28"/>
        </w:rPr>
      </w:pPr>
    </w:p>
    <w:p w:rsidR="005A74DF" w:rsidRPr="00EA5047" w:rsidRDefault="005A74DF" w:rsidP="00EA5047">
      <w:pPr>
        <w:ind w:firstLine="840"/>
        <w:jc w:val="both"/>
        <w:rPr>
          <w:sz w:val="28"/>
          <w:szCs w:val="28"/>
        </w:rPr>
      </w:pPr>
      <w:r w:rsidRPr="00EA5047">
        <w:rPr>
          <w:sz w:val="28"/>
          <w:szCs w:val="28"/>
        </w:rPr>
        <w:t xml:space="preserve">Модернизация системы образования в районе проводится в рамках районной целевой программы на 2006-2010 годы. Основная цель реформирования учреждений образования состоит в преобразованиях, направленных  на  развитие </w:t>
      </w:r>
      <w:r w:rsidR="00915358" w:rsidRPr="00EA5047">
        <w:rPr>
          <w:sz w:val="28"/>
          <w:szCs w:val="28"/>
        </w:rPr>
        <w:t xml:space="preserve"> и оптимизацию </w:t>
      </w:r>
      <w:r w:rsidRPr="00EA5047">
        <w:rPr>
          <w:sz w:val="28"/>
          <w:szCs w:val="28"/>
        </w:rPr>
        <w:t>образовательной среды.</w:t>
      </w:r>
    </w:p>
    <w:p w:rsidR="005A74DF" w:rsidRPr="00EA5047" w:rsidRDefault="005A74DF" w:rsidP="00EA5047">
      <w:pPr>
        <w:pStyle w:val="a4"/>
        <w:ind w:firstLine="567"/>
        <w:jc w:val="both"/>
        <w:rPr>
          <w:szCs w:val="28"/>
        </w:rPr>
      </w:pPr>
      <w:r w:rsidRPr="00EA5047">
        <w:rPr>
          <w:color w:val="FF0000"/>
        </w:rPr>
        <w:t xml:space="preserve">    </w:t>
      </w:r>
      <w:r w:rsidRPr="00EA5047">
        <w:t>Главная задача оптимизации системы образования - обеспечение  доступности качественного образования  при  эффективном использовании ресурсов, создание равных возможностей для детей в его получении  независимо от места жительства.</w:t>
      </w:r>
      <w:r w:rsidRPr="00EA5047">
        <w:rPr>
          <w:szCs w:val="28"/>
        </w:rPr>
        <w:t xml:space="preserve"> </w:t>
      </w:r>
    </w:p>
    <w:p w:rsidR="005A74DF" w:rsidRPr="00EA5047" w:rsidRDefault="005A74DF" w:rsidP="00EA5047">
      <w:pPr>
        <w:ind w:firstLine="709"/>
        <w:jc w:val="both"/>
        <w:rPr>
          <w:sz w:val="28"/>
          <w:szCs w:val="28"/>
        </w:rPr>
      </w:pPr>
      <w:r w:rsidRPr="00EA5047">
        <w:rPr>
          <w:sz w:val="28"/>
          <w:szCs w:val="28"/>
        </w:rPr>
        <w:t xml:space="preserve"> В рамках реализации областной целевой программы «Социальное развитие села до 2010 года»  проведена реконструкция здания Староюрьевской средней школы, инвестиции  составили более 80,0  млн. руб.</w:t>
      </w:r>
    </w:p>
    <w:p w:rsidR="005A74DF" w:rsidRPr="00EA5047" w:rsidRDefault="005A74DF" w:rsidP="00EA5047">
      <w:pPr>
        <w:tabs>
          <w:tab w:val="left" w:pos="4140"/>
        </w:tabs>
        <w:jc w:val="both"/>
        <w:rPr>
          <w:sz w:val="28"/>
          <w:szCs w:val="28"/>
        </w:rPr>
      </w:pPr>
      <w:r w:rsidRPr="00EA5047">
        <w:rPr>
          <w:sz w:val="28"/>
          <w:szCs w:val="28"/>
        </w:rPr>
        <w:t xml:space="preserve">           Значительно улучшилась материально-техническая база общеобразовательных учреждений района. Ежегодно на эти цели затрачивается значительные средства за счет различных источников финансирования. В настоящее время школы района обновили учебную мебель, школьные пособия и оборудование, спортивный инвентарь. Имеются учебные кабинеты по всем предметам. Компьютерные классы насчитывают 1</w:t>
      </w:r>
      <w:r w:rsidR="00380736" w:rsidRPr="00EA5047">
        <w:rPr>
          <w:sz w:val="28"/>
          <w:szCs w:val="28"/>
        </w:rPr>
        <w:t>8</w:t>
      </w:r>
      <w:r w:rsidRPr="00EA5047">
        <w:rPr>
          <w:sz w:val="28"/>
          <w:szCs w:val="28"/>
        </w:rPr>
        <w:t>2</w:t>
      </w:r>
      <w:r w:rsidR="00380736" w:rsidRPr="00EA5047">
        <w:rPr>
          <w:sz w:val="28"/>
          <w:szCs w:val="28"/>
        </w:rPr>
        <w:t xml:space="preserve"> единицы компьютерной техники, в том числе 146</w:t>
      </w:r>
      <w:r w:rsidRPr="00EA5047">
        <w:rPr>
          <w:sz w:val="28"/>
          <w:szCs w:val="28"/>
        </w:rPr>
        <w:t xml:space="preserve"> современных компьютер</w:t>
      </w:r>
      <w:r w:rsidR="00380736" w:rsidRPr="00EA5047">
        <w:rPr>
          <w:sz w:val="28"/>
          <w:szCs w:val="28"/>
        </w:rPr>
        <w:t>ов</w:t>
      </w:r>
      <w:r w:rsidRPr="00EA5047">
        <w:rPr>
          <w:sz w:val="28"/>
          <w:szCs w:val="28"/>
        </w:rPr>
        <w:t xml:space="preserve">, </w:t>
      </w:r>
      <w:r w:rsidR="00380736" w:rsidRPr="00EA5047">
        <w:rPr>
          <w:sz w:val="28"/>
          <w:szCs w:val="28"/>
        </w:rPr>
        <w:t>72</w:t>
      </w:r>
      <w:r w:rsidRPr="00EA5047">
        <w:rPr>
          <w:sz w:val="28"/>
          <w:szCs w:val="28"/>
        </w:rPr>
        <w:t xml:space="preserve"> из них подключены к сети Интернет. Все учебные учреждения имеют собственные сайты, в 14 функционирует электронная почта. Четыре учебных заведения имеют 10 школьных автобусов для подвоза учащихся.</w:t>
      </w:r>
    </w:p>
    <w:p w:rsidR="005A74DF" w:rsidRPr="00EA5047" w:rsidRDefault="005A74DF" w:rsidP="00EA5047">
      <w:pPr>
        <w:tabs>
          <w:tab w:val="left" w:pos="4140"/>
        </w:tabs>
        <w:jc w:val="both"/>
        <w:rPr>
          <w:sz w:val="28"/>
          <w:szCs w:val="28"/>
        </w:rPr>
      </w:pPr>
      <w:r w:rsidRPr="00EA5047">
        <w:rPr>
          <w:sz w:val="28"/>
          <w:szCs w:val="28"/>
        </w:rPr>
        <w:t xml:space="preserve">           Осуществлялась  работа по участию школ в конкурсах, проводимых в рамках реализации  приоритетного национального проекта  «Образование». МОУ Вишневская СОШ признана победителем Всероссийского конкурсного отбора общеобразовательных учреждений, внедряющих инновационные программы в 2008 году и получила грант 1 млн. рублей, в 2007 году Староюрьевская СОШ.</w:t>
      </w:r>
    </w:p>
    <w:p w:rsidR="005A74DF" w:rsidRPr="00EA5047" w:rsidRDefault="005A74DF" w:rsidP="00EA5047">
      <w:pPr>
        <w:tabs>
          <w:tab w:val="left" w:pos="4140"/>
        </w:tabs>
        <w:jc w:val="both"/>
        <w:rPr>
          <w:sz w:val="28"/>
          <w:szCs w:val="28"/>
        </w:rPr>
      </w:pPr>
      <w:r w:rsidRPr="00EA5047">
        <w:rPr>
          <w:sz w:val="28"/>
          <w:szCs w:val="28"/>
        </w:rPr>
        <w:t xml:space="preserve">            В конкурсном отборе лучших учителей приняли участие и стали победителями 3 учител</w:t>
      </w:r>
      <w:r w:rsidR="000837DD">
        <w:rPr>
          <w:sz w:val="28"/>
          <w:szCs w:val="28"/>
        </w:rPr>
        <w:t>я</w:t>
      </w:r>
      <w:r w:rsidRPr="00EA5047">
        <w:rPr>
          <w:sz w:val="28"/>
          <w:szCs w:val="28"/>
        </w:rPr>
        <w:t xml:space="preserve"> района: С.А.</w:t>
      </w:r>
      <w:r w:rsidR="0075630B" w:rsidRPr="00EA5047">
        <w:rPr>
          <w:sz w:val="28"/>
          <w:szCs w:val="28"/>
        </w:rPr>
        <w:t xml:space="preserve"> </w:t>
      </w:r>
      <w:r w:rsidRPr="00EA5047">
        <w:rPr>
          <w:sz w:val="28"/>
          <w:szCs w:val="28"/>
        </w:rPr>
        <w:t>Аграфонова, А.В.</w:t>
      </w:r>
      <w:r w:rsidR="0075630B" w:rsidRPr="00EA5047">
        <w:rPr>
          <w:sz w:val="28"/>
          <w:szCs w:val="28"/>
        </w:rPr>
        <w:t xml:space="preserve"> </w:t>
      </w:r>
      <w:r w:rsidRPr="00EA5047">
        <w:rPr>
          <w:sz w:val="28"/>
          <w:szCs w:val="28"/>
        </w:rPr>
        <w:t>Лежнев, Т.Н.</w:t>
      </w:r>
      <w:r w:rsidR="0075630B" w:rsidRPr="00EA5047">
        <w:rPr>
          <w:sz w:val="28"/>
          <w:szCs w:val="28"/>
        </w:rPr>
        <w:t xml:space="preserve"> </w:t>
      </w:r>
      <w:r w:rsidRPr="00EA5047">
        <w:rPr>
          <w:sz w:val="28"/>
          <w:szCs w:val="28"/>
        </w:rPr>
        <w:t>Бубенцова.</w:t>
      </w:r>
    </w:p>
    <w:p w:rsidR="005A74DF" w:rsidRPr="00EA5047" w:rsidRDefault="005A74DF" w:rsidP="00EA5047">
      <w:pPr>
        <w:tabs>
          <w:tab w:val="left" w:pos="4140"/>
        </w:tabs>
        <w:jc w:val="both"/>
        <w:rPr>
          <w:color w:val="FF0000"/>
          <w:sz w:val="28"/>
          <w:szCs w:val="28"/>
        </w:rPr>
      </w:pPr>
      <w:r w:rsidRPr="00EA5047">
        <w:rPr>
          <w:sz w:val="28"/>
          <w:szCs w:val="28"/>
        </w:rPr>
        <w:t xml:space="preserve">            Спасская ООШ в 2008 году участвовала в региональном конкурсе» «Лучшие школы Тамбовщины» и вошла в девятку лучших образовательных учреждений области.</w:t>
      </w:r>
    </w:p>
    <w:p w:rsidR="005A74DF" w:rsidRPr="00EA5047" w:rsidRDefault="005A74DF" w:rsidP="00EA5047">
      <w:pPr>
        <w:ind w:firstLine="840"/>
        <w:jc w:val="both"/>
        <w:rPr>
          <w:sz w:val="28"/>
          <w:szCs w:val="28"/>
        </w:rPr>
      </w:pPr>
      <w:r w:rsidRPr="00EA5047">
        <w:rPr>
          <w:sz w:val="28"/>
          <w:szCs w:val="28"/>
        </w:rPr>
        <w:t>В рамках реализации национального проекта «Образование» продолжится работа по внедрению современных образовательных технологий. Сформирован банк данных об учреждениях, учителях, о талантливой молодежи – победителях и лауреатах конкурсов, фестивалей, проводится работа по модернизации процесса обучения, помимо базовых предметов изучаются нетрадиционные курсы: мировая художественная культура, риторика, экономика, экология, краеведение и другие.</w:t>
      </w:r>
    </w:p>
    <w:p w:rsidR="005A74DF" w:rsidRPr="00EA5047" w:rsidRDefault="005A74DF" w:rsidP="00EA5047">
      <w:pPr>
        <w:ind w:firstLine="840"/>
        <w:jc w:val="both"/>
        <w:rPr>
          <w:sz w:val="28"/>
          <w:szCs w:val="28"/>
        </w:rPr>
      </w:pPr>
      <w:r w:rsidRPr="00EA5047">
        <w:rPr>
          <w:sz w:val="28"/>
          <w:szCs w:val="28"/>
        </w:rPr>
        <w:t>Важнейшим направлением деятельности стало включение образовательных учреждений в экспериментальную работу.</w:t>
      </w:r>
    </w:p>
    <w:p w:rsidR="005A74DF" w:rsidRPr="00EA5047" w:rsidRDefault="005A74DF" w:rsidP="00EA5047">
      <w:pPr>
        <w:ind w:firstLine="840"/>
        <w:jc w:val="both"/>
        <w:rPr>
          <w:sz w:val="28"/>
          <w:szCs w:val="28"/>
        </w:rPr>
      </w:pPr>
      <w:r w:rsidRPr="00EA5047">
        <w:rPr>
          <w:sz w:val="28"/>
          <w:szCs w:val="28"/>
        </w:rPr>
        <w:t xml:space="preserve">Администрация Староюрьевской СОШ заключила договор с Мичуринским государственным аграрным университетом и соглашение с Тамбовским колледжем социокультурных технологий для подготовки на базе школы специалистами колледжа студентов первого курса обучения из числа учащихся школы. В школе открыта областная экспериментальная площадка по апробации модели «Базовая  средняя школа с филиалом начальной школы».  </w:t>
      </w:r>
    </w:p>
    <w:p w:rsidR="005A74DF" w:rsidRPr="00EA5047" w:rsidRDefault="005A74DF" w:rsidP="00EA5047">
      <w:pPr>
        <w:ind w:firstLine="840"/>
        <w:jc w:val="both"/>
        <w:rPr>
          <w:sz w:val="28"/>
          <w:szCs w:val="28"/>
        </w:rPr>
      </w:pPr>
      <w:r w:rsidRPr="00EA5047">
        <w:rPr>
          <w:sz w:val="28"/>
          <w:szCs w:val="28"/>
        </w:rPr>
        <w:t>В экспериментальном режиме  работает Спасская ООШ на базе, которой открыта областная экспериментальная площадка по проблеме «Адаптивная система управления в условиях малочисленной сельской школы».</w:t>
      </w:r>
    </w:p>
    <w:p w:rsidR="005A74DF" w:rsidRPr="00EA5047" w:rsidRDefault="005A74DF" w:rsidP="00EA5047">
      <w:pPr>
        <w:ind w:firstLine="840"/>
        <w:jc w:val="both"/>
        <w:rPr>
          <w:sz w:val="28"/>
          <w:szCs w:val="28"/>
        </w:rPr>
      </w:pPr>
      <w:r w:rsidRPr="00EA5047">
        <w:rPr>
          <w:sz w:val="28"/>
          <w:szCs w:val="28"/>
        </w:rPr>
        <w:t>В целях создания благоприятных условий для комплексного развития и жизнедеятельности детей, социальной поддержки детей, находящихся в трудной жизненной ситуации в районе приняты целевые программы «Дети Староюрьевского района на 2009-2011 годы», «Питание детей в образовательных учреждениях Староюрьевского района на 2009-2011 годы».</w:t>
      </w:r>
    </w:p>
    <w:p w:rsidR="00BB2F56" w:rsidRPr="00EA5047" w:rsidRDefault="005A74DF" w:rsidP="00EA5047">
      <w:pPr>
        <w:ind w:firstLine="840"/>
        <w:jc w:val="both"/>
        <w:rPr>
          <w:sz w:val="28"/>
          <w:szCs w:val="28"/>
        </w:rPr>
      </w:pPr>
      <w:r w:rsidRPr="00EA5047">
        <w:rPr>
          <w:sz w:val="28"/>
          <w:szCs w:val="28"/>
        </w:rPr>
        <w:t>Во всех общеобразовательных учреждениях, детских садах района разработаны и реализуются комплексно-целевые программы «Здоровье». В рамках данн</w:t>
      </w:r>
      <w:r w:rsidR="00915358" w:rsidRPr="00EA5047">
        <w:rPr>
          <w:sz w:val="28"/>
          <w:szCs w:val="28"/>
        </w:rPr>
        <w:t>ых</w:t>
      </w:r>
      <w:r w:rsidRPr="00EA5047">
        <w:rPr>
          <w:sz w:val="28"/>
          <w:szCs w:val="28"/>
        </w:rPr>
        <w:t xml:space="preserve"> программ проводится комплексный  медицинский осмотр детей, ведется оздоровительная работа с детьми, у которых выявлены отклонения в здоровье. При школах работает 7 школьных столовых на 390 посадочных мест, горячим питанием охвачено 61,4 % учащихся. Охват летней оздоровительной к</w:t>
      </w:r>
      <w:r w:rsidR="000837DD">
        <w:rPr>
          <w:sz w:val="28"/>
          <w:szCs w:val="28"/>
        </w:rPr>
        <w:t>а</w:t>
      </w:r>
      <w:r w:rsidRPr="00EA5047">
        <w:rPr>
          <w:sz w:val="28"/>
          <w:szCs w:val="28"/>
        </w:rPr>
        <w:t xml:space="preserve">мпанией в последние годы  более 80 % детей. </w:t>
      </w:r>
    </w:p>
    <w:p w:rsidR="00BB2F56" w:rsidRPr="00EA5047" w:rsidRDefault="00BB2F56" w:rsidP="00EA5047">
      <w:pPr>
        <w:ind w:firstLine="840"/>
        <w:jc w:val="both"/>
        <w:rPr>
          <w:sz w:val="28"/>
          <w:szCs w:val="28"/>
        </w:rPr>
      </w:pPr>
      <w:r w:rsidRPr="00EA5047">
        <w:rPr>
          <w:sz w:val="28"/>
          <w:szCs w:val="28"/>
        </w:rPr>
        <w:t>Основной задачей территориальной организации социально-культурного обслуживания населения района является размещение современных комплексов вблизи или на территории населенных пунктов. При  этом предполагается создание сети социокультурных центров на базе общеобразовательных школ в сельской местности, позволяющих  снизить затраты на содержание зданий, улучшить научно-методическое и организационное обеспечения учебного процесса.</w:t>
      </w:r>
    </w:p>
    <w:p w:rsidR="00BB2F56" w:rsidRPr="00EA5047" w:rsidRDefault="00BB2F56" w:rsidP="00EA5047">
      <w:pPr>
        <w:ind w:firstLine="720"/>
        <w:jc w:val="both"/>
        <w:rPr>
          <w:sz w:val="28"/>
          <w:szCs w:val="28"/>
        </w:rPr>
      </w:pPr>
      <w:r w:rsidRPr="00EA5047">
        <w:rPr>
          <w:sz w:val="28"/>
          <w:szCs w:val="28"/>
        </w:rPr>
        <w:t>Реконструкция  Профтехучилища №7 под среднюю школу (Новиковский социокультурный комплекс) будет способствовать</w:t>
      </w:r>
      <w:r w:rsidRPr="00EA5047">
        <w:rPr>
          <w:color w:val="FF0000"/>
          <w:sz w:val="28"/>
          <w:szCs w:val="28"/>
        </w:rPr>
        <w:t xml:space="preserve"> </w:t>
      </w:r>
      <w:r w:rsidRPr="00EA5047">
        <w:rPr>
          <w:sz w:val="28"/>
          <w:szCs w:val="28"/>
        </w:rPr>
        <w:t xml:space="preserve"> обеспечению доступности качественного образования, организации культурного досуга, качественной медицинской помощи населению территории. Под одной крышей будут объединены: Новиковская средняя общеобразовательная школа, фельдшерско-акушерский пункт, сельский дом культуры. </w:t>
      </w:r>
    </w:p>
    <w:p w:rsidR="00794B07" w:rsidRPr="00EA5047" w:rsidRDefault="005A74DF" w:rsidP="00EA5047">
      <w:pPr>
        <w:ind w:firstLine="840"/>
        <w:jc w:val="both"/>
        <w:rPr>
          <w:sz w:val="28"/>
          <w:szCs w:val="28"/>
        </w:rPr>
      </w:pPr>
      <w:r w:rsidRPr="00EA5047">
        <w:rPr>
          <w:sz w:val="28"/>
          <w:szCs w:val="28"/>
        </w:rPr>
        <w:t xml:space="preserve">    </w:t>
      </w:r>
      <w:r w:rsidR="00794B07" w:rsidRPr="00EA5047">
        <w:rPr>
          <w:sz w:val="28"/>
          <w:szCs w:val="28"/>
        </w:rPr>
        <w:t xml:space="preserve">         </w:t>
      </w:r>
    </w:p>
    <w:p w:rsidR="00B95B43" w:rsidRPr="00F8452C" w:rsidRDefault="005773B1" w:rsidP="00EA5047">
      <w:pPr>
        <w:jc w:val="both"/>
        <w:rPr>
          <w:b/>
        </w:rPr>
      </w:pPr>
      <w:r w:rsidRPr="00EA5047">
        <w:rPr>
          <w:sz w:val="28"/>
          <w:szCs w:val="28"/>
        </w:rPr>
        <w:t xml:space="preserve">                                                    </w:t>
      </w:r>
      <w:r w:rsidRPr="00F8452C">
        <w:rPr>
          <w:b/>
          <w:sz w:val="28"/>
          <w:szCs w:val="28"/>
        </w:rPr>
        <w:t>Культура</w:t>
      </w:r>
    </w:p>
    <w:p w:rsidR="00B95B43" w:rsidRPr="00EA5047" w:rsidRDefault="00B95B43" w:rsidP="00EA5047">
      <w:pPr>
        <w:ind w:firstLine="840"/>
        <w:jc w:val="both"/>
        <w:rPr>
          <w:sz w:val="28"/>
          <w:szCs w:val="28"/>
        </w:rPr>
      </w:pPr>
    </w:p>
    <w:p w:rsidR="006920E9" w:rsidRPr="00EA5047" w:rsidRDefault="006920E9" w:rsidP="00EA5047">
      <w:pPr>
        <w:ind w:firstLine="840"/>
        <w:jc w:val="both"/>
        <w:rPr>
          <w:sz w:val="28"/>
          <w:szCs w:val="28"/>
        </w:rPr>
      </w:pPr>
      <w:r w:rsidRPr="00EA5047">
        <w:rPr>
          <w:sz w:val="28"/>
          <w:szCs w:val="28"/>
        </w:rPr>
        <w:t>Документом, определяющим развитие социально-культурного обслуживания населения района, является районная комплексная программа «Культура Староюрьевского района на 2009-2011 годы».</w:t>
      </w:r>
    </w:p>
    <w:p w:rsidR="006920E9" w:rsidRPr="00EA5047" w:rsidRDefault="006920E9" w:rsidP="00EA5047">
      <w:pPr>
        <w:ind w:firstLine="840"/>
        <w:jc w:val="both"/>
        <w:rPr>
          <w:color w:val="0000FF"/>
          <w:sz w:val="28"/>
          <w:szCs w:val="28"/>
        </w:rPr>
      </w:pPr>
      <w:r w:rsidRPr="00EA5047">
        <w:rPr>
          <w:sz w:val="28"/>
          <w:szCs w:val="28"/>
        </w:rPr>
        <w:t>Цель</w:t>
      </w:r>
      <w:r w:rsidR="00915358" w:rsidRPr="00EA5047">
        <w:rPr>
          <w:sz w:val="28"/>
          <w:szCs w:val="28"/>
        </w:rPr>
        <w:t xml:space="preserve"> данной программы - </w:t>
      </w:r>
      <w:r w:rsidRPr="00EA5047">
        <w:rPr>
          <w:sz w:val="28"/>
          <w:szCs w:val="28"/>
        </w:rPr>
        <w:t>формирование единого культурного пространства на основе новых технологий и разнообразия предложений по развитию художественного творчества, народных промыслов и ремесел для жителей района.</w:t>
      </w:r>
    </w:p>
    <w:p w:rsidR="006920E9" w:rsidRPr="00EA5047" w:rsidRDefault="006920E9" w:rsidP="00EA5047">
      <w:pPr>
        <w:ind w:firstLine="708"/>
        <w:jc w:val="both"/>
        <w:rPr>
          <w:sz w:val="28"/>
          <w:szCs w:val="28"/>
        </w:rPr>
      </w:pPr>
      <w:r w:rsidRPr="00EA5047">
        <w:rPr>
          <w:sz w:val="28"/>
          <w:szCs w:val="28"/>
        </w:rPr>
        <w:t>Проекты и мероприятия в сфере духовного и культурного развития  района будут направлены на обеспечение населения востребованными  и доступными услугами культуры, укрепление материально-технической базы учреждений культуры.</w:t>
      </w:r>
    </w:p>
    <w:p w:rsidR="006920E9" w:rsidRPr="00EA5047" w:rsidRDefault="006920E9" w:rsidP="00EA5047">
      <w:pPr>
        <w:ind w:firstLine="840"/>
        <w:jc w:val="both"/>
        <w:rPr>
          <w:sz w:val="28"/>
          <w:szCs w:val="28"/>
        </w:rPr>
      </w:pPr>
      <w:r w:rsidRPr="00EA5047">
        <w:rPr>
          <w:sz w:val="28"/>
          <w:szCs w:val="28"/>
        </w:rPr>
        <w:t>С целью адаптации  учреждений  культуры  сельских населенных пунктов  к новым условиям, создания интегрированных социокультурных учреждений, включения   в единое  информационное пространство   культуры   сельских учреждений культуры проводится работа по  сохранению и обогащению историко-культурного наследия, национальных и местных традиций, обычаев и обрядов, развитию  самодеятельного художественного творчества, народных промыслов и ремесел, выявлению и поддержке индивидуальных талантов и дарований.</w:t>
      </w:r>
    </w:p>
    <w:p w:rsidR="006920E9" w:rsidRPr="00EA5047" w:rsidRDefault="006920E9" w:rsidP="00EA5047">
      <w:pPr>
        <w:ind w:firstLine="708"/>
        <w:jc w:val="both"/>
        <w:rPr>
          <w:sz w:val="28"/>
          <w:szCs w:val="28"/>
        </w:rPr>
      </w:pPr>
      <w:r w:rsidRPr="00EA5047">
        <w:rPr>
          <w:sz w:val="28"/>
          <w:szCs w:val="28"/>
        </w:rPr>
        <w:t>Приобретение автотранспорта в МУК  «Культурно-досуговый центр Староюрьевского района» позволит расширить внестационарное культурное обслуживание жителей малонаселенных, отдаленных пунктов района.</w:t>
      </w:r>
    </w:p>
    <w:p w:rsidR="006920E9" w:rsidRPr="00EA5047" w:rsidRDefault="006920E9" w:rsidP="00EA5047">
      <w:pPr>
        <w:jc w:val="both"/>
        <w:rPr>
          <w:sz w:val="28"/>
          <w:szCs w:val="28"/>
        </w:rPr>
      </w:pPr>
      <w:r w:rsidRPr="00EA5047">
        <w:rPr>
          <w:sz w:val="28"/>
          <w:szCs w:val="28"/>
        </w:rPr>
        <w:t>Создание модульной библиотеки в районе представит возможность   использовать единую базу данных объединенного библиотечного фонда, внедрить н</w:t>
      </w:r>
      <w:r w:rsidR="0045440D" w:rsidRPr="00EA5047">
        <w:rPr>
          <w:sz w:val="28"/>
          <w:szCs w:val="28"/>
        </w:rPr>
        <w:t xml:space="preserve">овые  информационные технологии </w:t>
      </w:r>
      <w:r w:rsidRPr="00EA5047">
        <w:rPr>
          <w:sz w:val="28"/>
          <w:szCs w:val="28"/>
        </w:rPr>
        <w:t>в систему  информационного обслуживания сельских жителей.</w:t>
      </w:r>
    </w:p>
    <w:p w:rsidR="006920E9" w:rsidRPr="00EA5047" w:rsidRDefault="006920E9" w:rsidP="00EA5047">
      <w:pPr>
        <w:ind w:firstLine="840"/>
        <w:jc w:val="both"/>
        <w:rPr>
          <w:sz w:val="28"/>
          <w:szCs w:val="28"/>
        </w:rPr>
      </w:pPr>
      <w:r w:rsidRPr="00EA5047">
        <w:rPr>
          <w:sz w:val="28"/>
          <w:szCs w:val="28"/>
        </w:rPr>
        <w:t>Основными направлениями деятельности учреждений культуры района является объединение в культурно-досуговой деятельности патриотического, нравственного, правового и эстетического воспитания, организация содержательного досуга и отдыха для различных профессиональных и возрастных групп  населения, сохранение самодеятельного творчества, охрана и использование недвижимых памятников истории и культуры Староюрьевского района.</w:t>
      </w:r>
    </w:p>
    <w:p w:rsidR="006920E9" w:rsidRPr="00EA5047" w:rsidRDefault="006920E9" w:rsidP="00EA5047">
      <w:pPr>
        <w:ind w:firstLine="708"/>
        <w:jc w:val="both"/>
        <w:rPr>
          <w:sz w:val="28"/>
          <w:szCs w:val="28"/>
        </w:rPr>
      </w:pPr>
      <w:r w:rsidRPr="00EA5047">
        <w:rPr>
          <w:sz w:val="28"/>
          <w:szCs w:val="28"/>
        </w:rPr>
        <w:t xml:space="preserve">Дальнейшая оптимизация системы учреждений культуры в селе будет осуществляться в рамках создания социокультурных комплексов.  Социальный статус учреждений культуры в основном сохранится, что обеспечит доступ каждого жителя района к услугам  клубного и библиотечного учреждения.  </w:t>
      </w:r>
    </w:p>
    <w:p w:rsidR="0040325D" w:rsidRPr="00EA5047" w:rsidRDefault="00BE64AF" w:rsidP="00EA5047">
      <w:pPr>
        <w:ind w:firstLine="840"/>
        <w:jc w:val="both"/>
        <w:rPr>
          <w:sz w:val="28"/>
          <w:szCs w:val="28"/>
        </w:rPr>
      </w:pPr>
      <w:r w:rsidRPr="00EA5047">
        <w:rPr>
          <w:sz w:val="28"/>
          <w:szCs w:val="28"/>
        </w:rPr>
        <w:t xml:space="preserve">             </w:t>
      </w:r>
      <w:r w:rsidR="00BB4DC1" w:rsidRPr="00EA5047">
        <w:rPr>
          <w:sz w:val="28"/>
          <w:szCs w:val="28"/>
        </w:rPr>
        <w:t xml:space="preserve">                </w:t>
      </w:r>
      <w:r w:rsidR="00794B07" w:rsidRPr="00EA5047">
        <w:rPr>
          <w:sz w:val="28"/>
          <w:szCs w:val="28"/>
        </w:rPr>
        <w:t xml:space="preserve">   </w:t>
      </w:r>
      <w:r w:rsidR="00BB4DC1" w:rsidRPr="00EA5047">
        <w:rPr>
          <w:sz w:val="28"/>
          <w:szCs w:val="28"/>
        </w:rPr>
        <w:t xml:space="preserve">   </w:t>
      </w:r>
      <w:r w:rsidRPr="00EA5047">
        <w:rPr>
          <w:sz w:val="28"/>
          <w:szCs w:val="28"/>
        </w:rPr>
        <w:t xml:space="preserve">  </w:t>
      </w:r>
    </w:p>
    <w:p w:rsidR="00B95B43" w:rsidRPr="00F8452C" w:rsidRDefault="0040325D" w:rsidP="00EA5047">
      <w:pPr>
        <w:ind w:firstLine="840"/>
        <w:jc w:val="both"/>
        <w:rPr>
          <w:b/>
          <w:sz w:val="28"/>
          <w:szCs w:val="28"/>
        </w:rPr>
      </w:pPr>
      <w:r w:rsidRPr="00F8452C">
        <w:rPr>
          <w:b/>
          <w:sz w:val="28"/>
          <w:szCs w:val="28"/>
        </w:rPr>
        <w:t xml:space="preserve">                                  </w:t>
      </w:r>
      <w:r w:rsidR="005773B1" w:rsidRPr="00F8452C">
        <w:rPr>
          <w:b/>
          <w:sz w:val="28"/>
          <w:szCs w:val="28"/>
        </w:rPr>
        <w:t>Занятость населения</w:t>
      </w:r>
    </w:p>
    <w:p w:rsidR="0033761F" w:rsidRPr="00EA5047" w:rsidRDefault="0033761F" w:rsidP="00EA5047">
      <w:pPr>
        <w:pStyle w:val="20"/>
        <w:spacing w:after="0" w:line="240" w:lineRule="auto"/>
        <w:ind w:left="0" w:firstLine="709"/>
        <w:jc w:val="both"/>
        <w:rPr>
          <w:sz w:val="28"/>
          <w:szCs w:val="28"/>
        </w:rPr>
      </w:pPr>
    </w:p>
    <w:p w:rsidR="0033761F" w:rsidRPr="00EA5047" w:rsidRDefault="0033761F" w:rsidP="00EA5047">
      <w:pPr>
        <w:pStyle w:val="20"/>
        <w:spacing w:after="0" w:line="240" w:lineRule="auto"/>
        <w:ind w:left="0" w:firstLine="709"/>
        <w:jc w:val="both"/>
        <w:rPr>
          <w:sz w:val="28"/>
          <w:szCs w:val="28"/>
        </w:rPr>
      </w:pPr>
      <w:r w:rsidRPr="00EA5047">
        <w:rPr>
          <w:sz w:val="28"/>
          <w:szCs w:val="28"/>
        </w:rPr>
        <w:t>Эффективным средством повышения качества и конкурентоспособности рабочей силы на рынке труда  является социальная защищенность граждан, способствующая социально-экономическому развитию  района.</w:t>
      </w:r>
    </w:p>
    <w:p w:rsidR="007D2CFC" w:rsidRPr="00EA5047" w:rsidRDefault="007D2CFC" w:rsidP="00EA5047">
      <w:pPr>
        <w:jc w:val="both"/>
        <w:rPr>
          <w:sz w:val="28"/>
          <w:szCs w:val="28"/>
        </w:rPr>
      </w:pPr>
      <w:r w:rsidRPr="00EA5047">
        <w:rPr>
          <w:sz w:val="28"/>
          <w:szCs w:val="28"/>
        </w:rPr>
        <w:t xml:space="preserve">          Получила дальнейшее развитие система социального партнерства, как одного из главных направлений содействия занятости населения. Основой для развития социального партнерства является районное трехстороннее соглашение между администрацией района объединением работодателей и профсоюзов.</w:t>
      </w:r>
    </w:p>
    <w:p w:rsidR="0033761F" w:rsidRPr="00EA5047" w:rsidRDefault="0033761F" w:rsidP="00EA5047">
      <w:pPr>
        <w:pStyle w:val="20"/>
        <w:spacing w:after="0" w:line="240" w:lineRule="auto"/>
        <w:ind w:left="0" w:firstLine="709"/>
        <w:jc w:val="both"/>
        <w:rPr>
          <w:sz w:val="28"/>
          <w:szCs w:val="28"/>
        </w:rPr>
      </w:pPr>
      <w:r w:rsidRPr="00EA5047">
        <w:rPr>
          <w:sz w:val="28"/>
          <w:szCs w:val="28"/>
        </w:rPr>
        <w:t xml:space="preserve">В соответствии с Законом Российской Федерации от 19.04.1991 г. № 1032-1 «О занятости населения в Российской Федерации» профессиональная ориентация и профессиональное обучение безработных граждан, как неотъемлемый элемент государственной политики занятости, выполняют экономические и социальные функции и  позволяют наиболее целесообразно распределить человеческие ресурсы по различным сегментам рынка труда в соответствии с личностными склонностями и способностями потенциальных работников, с одной стороны, и потребностями рынка труда, с другой. </w:t>
      </w:r>
    </w:p>
    <w:p w:rsidR="0033761F" w:rsidRPr="00EA5047" w:rsidRDefault="0033761F" w:rsidP="00EA5047">
      <w:pPr>
        <w:pStyle w:val="20"/>
        <w:spacing w:after="0" w:line="240" w:lineRule="auto"/>
        <w:ind w:left="0" w:firstLine="709"/>
        <w:jc w:val="both"/>
        <w:rPr>
          <w:sz w:val="28"/>
          <w:szCs w:val="28"/>
        </w:rPr>
      </w:pPr>
      <w:r w:rsidRPr="00EA5047">
        <w:rPr>
          <w:sz w:val="28"/>
          <w:szCs w:val="28"/>
        </w:rPr>
        <w:t>Проблема низкой конкурентоспособности на рынке труда наиболее остро обозначилась для граждан, испытывающих трудности в поиске работы: молодежи без специальности или без опыта практической работы, женщин, инвалидов, граждан, уволенных с военной</w:t>
      </w:r>
      <w:r w:rsidRPr="00EA5047">
        <w:t xml:space="preserve"> </w:t>
      </w:r>
      <w:r w:rsidRPr="00EA5047">
        <w:rPr>
          <w:sz w:val="28"/>
          <w:szCs w:val="28"/>
        </w:rPr>
        <w:t>службы, сельских жителей, лиц предпенсионного возраста.</w:t>
      </w:r>
    </w:p>
    <w:p w:rsidR="00466FB4" w:rsidRPr="00EA5047" w:rsidRDefault="0033761F" w:rsidP="00EA5047">
      <w:pPr>
        <w:tabs>
          <w:tab w:val="left" w:pos="884"/>
        </w:tabs>
        <w:jc w:val="both"/>
        <w:rPr>
          <w:sz w:val="28"/>
          <w:szCs w:val="28"/>
        </w:rPr>
      </w:pPr>
      <w:r w:rsidRPr="00EA5047">
        <w:rPr>
          <w:sz w:val="28"/>
          <w:szCs w:val="28"/>
        </w:rPr>
        <w:t xml:space="preserve">          </w:t>
      </w:r>
      <w:r w:rsidR="00F17D12" w:rsidRPr="00EA5047">
        <w:rPr>
          <w:sz w:val="28"/>
          <w:szCs w:val="28"/>
        </w:rPr>
        <w:t>Реализаци</w:t>
      </w:r>
      <w:r w:rsidRPr="00EA5047">
        <w:rPr>
          <w:sz w:val="28"/>
          <w:szCs w:val="28"/>
        </w:rPr>
        <w:t>и</w:t>
      </w:r>
      <w:r w:rsidR="00F17D12" w:rsidRPr="00EA5047">
        <w:rPr>
          <w:sz w:val="28"/>
          <w:szCs w:val="28"/>
        </w:rPr>
        <w:t xml:space="preserve"> задач по содействию </w:t>
      </w:r>
      <w:r w:rsidRPr="00EA5047">
        <w:rPr>
          <w:sz w:val="28"/>
          <w:szCs w:val="28"/>
        </w:rPr>
        <w:t>занятости населения</w:t>
      </w:r>
      <w:r w:rsidR="00466FB4" w:rsidRPr="00EA5047">
        <w:rPr>
          <w:sz w:val="28"/>
          <w:szCs w:val="28"/>
        </w:rPr>
        <w:t xml:space="preserve"> будут способствовать:     </w:t>
      </w:r>
    </w:p>
    <w:p w:rsidR="00466FB4" w:rsidRPr="00EA5047" w:rsidRDefault="00466FB4" w:rsidP="00EA5047">
      <w:pPr>
        <w:tabs>
          <w:tab w:val="left" w:pos="884"/>
        </w:tabs>
        <w:jc w:val="both"/>
        <w:rPr>
          <w:color w:val="000000"/>
          <w:sz w:val="28"/>
          <w:szCs w:val="28"/>
        </w:rPr>
      </w:pPr>
      <w:r w:rsidRPr="00EA5047">
        <w:rPr>
          <w:sz w:val="28"/>
          <w:szCs w:val="28"/>
        </w:rPr>
        <w:t xml:space="preserve">     </w:t>
      </w:r>
      <w:r w:rsidR="007D2CFC" w:rsidRPr="00EA5047">
        <w:rPr>
          <w:sz w:val="28"/>
          <w:szCs w:val="28"/>
        </w:rPr>
        <w:t xml:space="preserve">    </w:t>
      </w:r>
      <w:r w:rsidR="00915358" w:rsidRPr="00EA5047">
        <w:rPr>
          <w:sz w:val="28"/>
          <w:szCs w:val="28"/>
        </w:rPr>
        <w:t xml:space="preserve">- </w:t>
      </w:r>
      <w:r w:rsidRPr="00EA5047">
        <w:rPr>
          <w:sz w:val="28"/>
          <w:szCs w:val="28"/>
        </w:rPr>
        <w:t>стимулирование сохранения и создания рабочих мест</w:t>
      </w:r>
      <w:r w:rsidRPr="00EA5047">
        <w:rPr>
          <w:color w:val="000000"/>
          <w:sz w:val="28"/>
          <w:szCs w:val="28"/>
        </w:rPr>
        <w:t>;</w:t>
      </w:r>
    </w:p>
    <w:p w:rsidR="00466FB4" w:rsidRPr="00EA5047" w:rsidRDefault="00F94C60" w:rsidP="00EA5047">
      <w:pPr>
        <w:tabs>
          <w:tab w:val="left" w:pos="884"/>
        </w:tabs>
        <w:jc w:val="both"/>
        <w:rPr>
          <w:sz w:val="28"/>
          <w:szCs w:val="28"/>
        </w:rPr>
      </w:pPr>
      <w:r>
        <w:rPr>
          <w:color w:val="000000"/>
          <w:sz w:val="28"/>
          <w:szCs w:val="28"/>
        </w:rPr>
        <w:t xml:space="preserve">  </w:t>
      </w:r>
      <w:r w:rsidR="00F8452C">
        <w:rPr>
          <w:color w:val="000000"/>
          <w:sz w:val="28"/>
          <w:szCs w:val="28"/>
        </w:rPr>
        <w:t xml:space="preserve">     </w:t>
      </w:r>
      <w:r w:rsidR="007D2CFC" w:rsidRPr="00EA5047">
        <w:rPr>
          <w:color w:val="000000"/>
          <w:sz w:val="28"/>
          <w:szCs w:val="28"/>
        </w:rPr>
        <w:t xml:space="preserve">  </w:t>
      </w:r>
      <w:r w:rsidR="00915358" w:rsidRPr="00EA5047">
        <w:rPr>
          <w:color w:val="000000"/>
          <w:sz w:val="28"/>
          <w:szCs w:val="28"/>
        </w:rPr>
        <w:t>-</w:t>
      </w:r>
      <w:r w:rsidR="007D2CFC" w:rsidRPr="00EA5047">
        <w:rPr>
          <w:color w:val="000000"/>
          <w:sz w:val="28"/>
          <w:szCs w:val="28"/>
        </w:rPr>
        <w:t xml:space="preserve"> </w:t>
      </w:r>
      <w:r w:rsidR="00466FB4" w:rsidRPr="00EA5047">
        <w:rPr>
          <w:sz w:val="28"/>
          <w:szCs w:val="28"/>
        </w:rPr>
        <w:t>принятие превентивных мер по снижению негативных социально-экономических последствий возможного увольнения работников и предупреждению роста безработицы, повышению конкурентоспособности на рынке труда работников, находящихся под угрозой увольнения;</w:t>
      </w:r>
    </w:p>
    <w:p w:rsidR="00466FB4" w:rsidRPr="00EA5047" w:rsidRDefault="00466FB4" w:rsidP="00EA5047">
      <w:pPr>
        <w:tabs>
          <w:tab w:val="left" w:pos="884"/>
        </w:tabs>
        <w:jc w:val="both"/>
        <w:rPr>
          <w:color w:val="000000"/>
          <w:sz w:val="28"/>
          <w:szCs w:val="28"/>
        </w:rPr>
      </w:pPr>
      <w:r w:rsidRPr="00EA5047">
        <w:rPr>
          <w:sz w:val="28"/>
          <w:szCs w:val="28"/>
        </w:rPr>
        <w:t xml:space="preserve">      </w:t>
      </w:r>
      <w:r w:rsidR="007D2CFC" w:rsidRPr="00EA5047">
        <w:rPr>
          <w:sz w:val="28"/>
          <w:szCs w:val="28"/>
        </w:rPr>
        <w:t xml:space="preserve">   </w:t>
      </w:r>
      <w:r w:rsidR="00915358" w:rsidRPr="00EA5047">
        <w:rPr>
          <w:sz w:val="28"/>
          <w:szCs w:val="28"/>
        </w:rPr>
        <w:t>-</w:t>
      </w:r>
      <w:r w:rsidR="007D2CFC" w:rsidRPr="00EA5047">
        <w:rPr>
          <w:sz w:val="28"/>
          <w:szCs w:val="28"/>
        </w:rPr>
        <w:t xml:space="preserve"> </w:t>
      </w:r>
      <w:r w:rsidRPr="00EA5047">
        <w:rPr>
          <w:color w:val="000000"/>
          <w:sz w:val="28"/>
          <w:szCs w:val="28"/>
        </w:rPr>
        <w:t>опережающее профессиональное обучение работников</w:t>
      </w:r>
      <w:r w:rsidRPr="00EA5047">
        <w:rPr>
          <w:sz w:val="28"/>
          <w:szCs w:val="28"/>
        </w:rPr>
        <w:t>, находящихся под угрозой увольнения</w:t>
      </w:r>
      <w:r w:rsidRPr="00EA5047">
        <w:rPr>
          <w:color w:val="000000"/>
          <w:sz w:val="28"/>
          <w:szCs w:val="28"/>
        </w:rPr>
        <w:t>;</w:t>
      </w:r>
    </w:p>
    <w:p w:rsidR="00C11C9E" w:rsidRPr="00EA5047" w:rsidRDefault="00466FB4" w:rsidP="00EA5047">
      <w:pPr>
        <w:widowControl w:val="0"/>
        <w:autoSpaceDE w:val="0"/>
        <w:autoSpaceDN w:val="0"/>
        <w:adjustRightInd w:val="0"/>
        <w:jc w:val="both"/>
        <w:rPr>
          <w:sz w:val="28"/>
          <w:szCs w:val="28"/>
        </w:rPr>
      </w:pPr>
      <w:r w:rsidRPr="00EA5047">
        <w:rPr>
          <w:sz w:val="28"/>
          <w:szCs w:val="28"/>
        </w:rPr>
        <w:t xml:space="preserve">      </w:t>
      </w:r>
      <w:r w:rsidR="00915358" w:rsidRPr="00EA5047">
        <w:rPr>
          <w:sz w:val="28"/>
          <w:szCs w:val="28"/>
        </w:rPr>
        <w:t xml:space="preserve">  </w:t>
      </w:r>
      <w:r w:rsidR="007D2CFC" w:rsidRPr="00EA5047">
        <w:rPr>
          <w:sz w:val="28"/>
          <w:szCs w:val="28"/>
        </w:rPr>
        <w:t xml:space="preserve"> </w:t>
      </w:r>
      <w:r w:rsidR="00915358" w:rsidRPr="00EA5047">
        <w:rPr>
          <w:sz w:val="28"/>
          <w:szCs w:val="28"/>
        </w:rPr>
        <w:t xml:space="preserve">- </w:t>
      </w:r>
      <w:r w:rsidRPr="00EA5047">
        <w:rPr>
          <w:sz w:val="28"/>
          <w:szCs w:val="28"/>
        </w:rPr>
        <w:t xml:space="preserve">принимаемые меры по </w:t>
      </w:r>
      <w:r w:rsidR="00F17D12" w:rsidRPr="00EA5047">
        <w:rPr>
          <w:sz w:val="28"/>
          <w:szCs w:val="28"/>
        </w:rPr>
        <w:t>самозанятости безработных граждан</w:t>
      </w:r>
      <w:r w:rsidRPr="00EA5047">
        <w:rPr>
          <w:sz w:val="28"/>
          <w:szCs w:val="28"/>
        </w:rPr>
        <w:t>,</w:t>
      </w:r>
      <w:r w:rsidR="00F17D12" w:rsidRPr="00EA5047">
        <w:rPr>
          <w:sz w:val="28"/>
          <w:szCs w:val="28"/>
        </w:rPr>
        <w:t xml:space="preserve"> стимулир</w:t>
      </w:r>
      <w:r w:rsidRPr="00EA5047">
        <w:rPr>
          <w:sz w:val="28"/>
          <w:szCs w:val="28"/>
        </w:rPr>
        <w:t xml:space="preserve">ующие </w:t>
      </w:r>
      <w:r w:rsidR="00F17D12" w:rsidRPr="00EA5047">
        <w:rPr>
          <w:sz w:val="28"/>
          <w:szCs w:val="28"/>
        </w:rPr>
        <w:t xml:space="preserve"> создани</w:t>
      </w:r>
      <w:r w:rsidRPr="00EA5047">
        <w:rPr>
          <w:sz w:val="28"/>
          <w:szCs w:val="28"/>
        </w:rPr>
        <w:t>е</w:t>
      </w:r>
      <w:r w:rsidR="00F17D12" w:rsidRPr="00EA5047">
        <w:rPr>
          <w:sz w:val="28"/>
          <w:szCs w:val="28"/>
        </w:rPr>
        <w:t xml:space="preserve"> безработными гражданами, открывшими собственное дело, дополнительных рабочих мест для трудоустройства</w:t>
      </w:r>
      <w:r w:rsidRPr="00EA5047">
        <w:rPr>
          <w:sz w:val="28"/>
          <w:szCs w:val="28"/>
        </w:rPr>
        <w:t xml:space="preserve"> безработных граждан;</w:t>
      </w:r>
    </w:p>
    <w:p w:rsidR="00C11C9E" w:rsidRPr="00EA5047" w:rsidRDefault="00466FB4" w:rsidP="00EA5047">
      <w:pPr>
        <w:tabs>
          <w:tab w:val="left" w:pos="884"/>
        </w:tabs>
        <w:jc w:val="both"/>
        <w:rPr>
          <w:color w:val="000000"/>
          <w:sz w:val="28"/>
          <w:szCs w:val="28"/>
        </w:rPr>
      </w:pPr>
      <w:r w:rsidRPr="00EA5047">
        <w:rPr>
          <w:color w:val="000000"/>
          <w:sz w:val="28"/>
          <w:szCs w:val="28"/>
        </w:rPr>
        <w:t xml:space="preserve">      </w:t>
      </w:r>
      <w:r w:rsidR="007D2CFC" w:rsidRPr="00EA5047">
        <w:rPr>
          <w:color w:val="000000"/>
          <w:sz w:val="28"/>
          <w:szCs w:val="28"/>
        </w:rPr>
        <w:t xml:space="preserve">    </w:t>
      </w:r>
      <w:r w:rsidR="00915358" w:rsidRPr="00EA5047">
        <w:rPr>
          <w:color w:val="000000"/>
          <w:sz w:val="28"/>
          <w:szCs w:val="28"/>
        </w:rPr>
        <w:t xml:space="preserve">- </w:t>
      </w:r>
      <w:r w:rsidRPr="00EA5047">
        <w:rPr>
          <w:color w:val="000000"/>
          <w:sz w:val="28"/>
          <w:szCs w:val="28"/>
        </w:rPr>
        <w:t>о</w:t>
      </w:r>
      <w:r w:rsidR="00C11C9E" w:rsidRPr="00EA5047">
        <w:rPr>
          <w:color w:val="000000"/>
          <w:sz w:val="28"/>
          <w:szCs w:val="28"/>
        </w:rPr>
        <w:t>рганизация общественных работ, временного трудоустройства работников</w:t>
      </w:r>
      <w:r w:rsidR="00C11C9E" w:rsidRPr="00EA5047">
        <w:rPr>
          <w:sz w:val="28"/>
          <w:szCs w:val="28"/>
        </w:rPr>
        <w:t xml:space="preserve">, находящихся под угрозой </w:t>
      </w:r>
      <w:r w:rsidR="00C11C9E" w:rsidRPr="00EA5047">
        <w:rPr>
          <w:color w:val="000000"/>
          <w:sz w:val="28"/>
          <w:szCs w:val="28"/>
        </w:rPr>
        <w:t>увольнения, а также признанных в установленном порядке безработными граждан и граждан, ищущих работу</w:t>
      </w:r>
      <w:r w:rsidRPr="00EA5047">
        <w:rPr>
          <w:color w:val="000000"/>
          <w:sz w:val="28"/>
          <w:szCs w:val="28"/>
        </w:rPr>
        <w:t>;</w:t>
      </w:r>
    </w:p>
    <w:p w:rsidR="00C11C9E" w:rsidRPr="00EA5047" w:rsidRDefault="00466FB4" w:rsidP="00EA5047">
      <w:pPr>
        <w:tabs>
          <w:tab w:val="left" w:pos="884"/>
        </w:tabs>
        <w:jc w:val="both"/>
        <w:rPr>
          <w:sz w:val="28"/>
          <w:szCs w:val="28"/>
        </w:rPr>
      </w:pPr>
      <w:r w:rsidRPr="00EA5047">
        <w:rPr>
          <w:sz w:val="28"/>
          <w:szCs w:val="28"/>
        </w:rPr>
        <w:t xml:space="preserve">      </w:t>
      </w:r>
      <w:r w:rsidR="007D2CFC" w:rsidRPr="00EA5047">
        <w:rPr>
          <w:sz w:val="28"/>
          <w:szCs w:val="28"/>
        </w:rPr>
        <w:t xml:space="preserve">    </w:t>
      </w:r>
      <w:r w:rsidR="00915358" w:rsidRPr="00EA5047">
        <w:rPr>
          <w:sz w:val="28"/>
          <w:szCs w:val="28"/>
        </w:rPr>
        <w:t xml:space="preserve">- </w:t>
      </w:r>
      <w:r w:rsidRPr="00EA5047">
        <w:rPr>
          <w:sz w:val="28"/>
          <w:szCs w:val="28"/>
        </w:rPr>
        <w:t>с</w:t>
      </w:r>
      <w:r w:rsidR="00C11C9E" w:rsidRPr="00EA5047">
        <w:rPr>
          <w:sz w:val="28"/>
          <w:szCs w:val="28"/>
        </w:rPr>
        <w:t>тажировка выпускников образовательных учреждений в целях приобретения ими опыта работы</w:t>
      </w:r>
      <w:r w:rsidRPr="00EA5047">
        <w:rPr>
          <w:sz w:val="28"/>
          <w:szCs w:val="28"/>
        </w:rPr>
        <w:t>;</w:t>
      </w:r>
    </w:p>
    <w:p w:rsidR="00C11C9E" w:rsidRPr="00EA5047" w:rsidRDefault="00466FB4" w:rsidP="00EA5047">
      <w:pPr>
        <w:tabs>
          <w:tab w:val="left" w:pos="884"/>
        </w:tabs>
        <w:jc w:val="both"/>
        <w:rPr>
          <w:sz w:val="28"/>
          <w:szCs w:val="28"/>
        </w:rPr>
      </w:pPr>
      <w:r w:rsidRPr="00EA5047">
        <w:rPr>
          <w:sz w:val="28"/>
          <w:szCs w:val="28"/>
        </w:rPr>
        <w:t xml:space="preserve">      </w:t>
      </w:r>
      <w:r w:rsidR="007D2CFC" w:rsidRPr="00EA5047">
        <w:rPr>
          <w:sz w:val="28"/>
          <w:szCs w:val="28"/>
        </w:rPr>
        <w:t xml:space="preserve">     </w:t>
      </w:r>
      <w:r w:rsidR="00915358" w:rsidRPr="00EA5047">
        <w:rPr>
          <w:sz w:val="28"/>
          <w:szCs w:val="28"/>
        </w:rPr>
        <w:t xml:space="preserve">- </w:t>
      </w:r>
      <w:r w:rsidRPr="00EA5047">
        <w:rPr>
          <w:sz w:val="28"/>
          <w:szCs w:val="28"/>
        </w:rPr>
        <w:t>с</w:t>
      </w:r>
      <w:r w:rsidR="00C11C9E" w:rsidRPr="00EA5047">
        <w:rPr>
          <w:sz w:val="28"/>
          <w:szCs w:val="28"/>
        </w:rPr>
        <w:t>одействие трудоустройству инвалидов</w:t>
      </w:r>
      <w:r w:rsidRPr="00EA5047">
        <w:rPr>
          <w:sz w:val="28"/>
          <w:szCs w:val="28"/>
        </w:rPr>
        <w:t>.</w:t>
      </w:r>
    </w:p>
    <w:p w:rsidR="00DF1033" w:rsidRPr="00EA5047" w:rsidRDefault="00DF1033" w:rsidP="00EA5047">
      <w:pPr>
        <w:tabs>
          <w:tab w:val="left" w:pos="884"/>
        </w:tabs>
        <w:jc w:val="both"/>
        <w:rPr>
          <w:color w:val="000000"/>
          <w:sz w:val="28"/>
          <w:szCs w:val="28"/>
        </w:rPr>
      </w:pPr>
    </w:p>
    <w:p w:rsidR="00DF1033" w:rsidRDefault="00B95B43" w:rsidP="00F8452C">
      <w:pPr>
        <w:jc w:val="center"/>
        <w:rPr>
          <w:b/>
          <w:sz w:val="28"/>
          <w:szCs w:val="28"/>
        </w:rPr>
      </w:pPr>
      <w:r w:rsidRPr="00F8452C">
        <w:rPr>
          <w:b/>
          <w:sz w:val="28"/>
          <w:szCs w:val="28"/>
        </w:rPr>
        <w:t>С</w:t>
      </w:r>
      <w:r w:rsidR="005773B1" w:rsidRPr="00F8452C">
        <w:rPr>
          <w:b/>
          <w:sz w:val="28"/>
          <w:szCs w:val="28"/>
        </w:rPr>
        <w:t>оциальная защита</w:t>
      </w:r>
    </w:p>
    <w:p w:rsidR="00F8452C" w:rsidRPr="00F8452C" w:rsidRDefault="00F8452C" w:rsidP="00F8452C">
      <w:pPr>
        <w:jc w:val="center"/>
        <w:rPr>
          <w:b/>
          <w:sz w:val="28"/>
          <w:szCs w:val="28"/>
        </w:rPr>
      </w:pPr>
    </w:p>
    <w:p w:rsidR="00EC3702" w:rsidRPr="00EA5047" w:rsidRDefault="00EC3702" w:rsidP="00EA5047">
      <w:pPr>
        <w:ind w:firstLine="840"/>
        <w:jc w:val="both"/>
        <w:rPr>
          <w:sz w:val="28"/>
          <w:szCs w:val="28"/>
        </w:rPr>
      </w:pPr>
      <w:r w:rsidRPr="00EA5047">
        <w:rPr>
          <w:sz w:val="28"/>
          <w:szCs w:val="28"/>
        </w:rPr>
        <w:t>Целью социальной политики, реализуемой в районе, является улучшение демографической ситуации, последовательное повышение благосостояния граждан, снижение социального неравенства, обеспечение всеобщей доступности основных социальных услуг: образования, медицинского и социального обслуживания, повышение культурного уровня населения.</w:t>
      </w:r>
    </w:p>
    <w:p w:rsidR="00CE02EC" w:rsidRPr="00EA5047" w:rsidRDefault="00CE02EC" w:rsidP="00EA5047">
      <w:pPr>
        <w:ind w:firstLine="709"/>
        <w:jc w:val="both"/>
        <w:rPr>
          <w:sz w:val="28"/>
          <w:szCs w:val="28"/>
        </w:rPr>
      </w:pPr>
      <w:r w:rsidRPr="00EA5047">
        <w:rPr>
          <w:sz w:val="28"/>
          <w:szCs w:val="28"/>
        </w:rPr>
        <w:t>На начало 2009 года  доля жителей района старше трудоспособного возраста составляла 31,2 % от общей численности населения. На тысячу трудоспособных приходится 586 человек нетрудоспособных.</w:t>
      </w:r>
    </w:p>
    <w:p w:rsidR="00CE02EC" w:rsidRPr="00EA5047" w:rsidRDefault="00CE02EC" w:rsidP="00EA5047">
      <w:pPr>
        <w:ind w:firstLine="840"/>
        <w:jc w:val="both"/>
        <w:rPr>
          <w:sz w:val="28"/>
          <w:szCs w:val="28"/>
        </w:rPr>
      </w:pPr>
      <w:r w:rsidRPr="00EA5047">
        <w:rPr>
          <w:sz w:val="28"/>
          <w:szCs w:val="28"/>
        </w:rPr>
        <w:t>Меры, принимаемые органами социальной защиты, позволили сформировать определенную систему защиты малообеспеченных групп населения.</w:t>
      </w:r>
    </w:p>
    <w:p w:rsidR="008C201A" w:rsidRPr="00EA5047" w:rsidRDefault="008C201A" w:rsidP="00EA5047">
      <w:pPr>
        <w:ind w:firstLine="840"/>
        <w:jc w:val="both"/>
        <w:rPr>
          <w:sz w:val="28"/>
          <w:szCs w:val="28"/>
        </w:rPr>
      </w:pPr>
      <w:r w:rsidRPr="00EA5047">
        <w:rPr>
          <w:sz w:val="28"/>
          <w:szCs w:val="28"/>
        </w:rPr>
        <w:t>На основании постановления администрации области от 13.04.2005 № 251 в районе сформирован банк данных «Система выявления и учета несовершеннолетних и семей, находящихся в социально-опасном положении».</w:t>
      </w:r>
    </w:p>
    <w:p w:rsidR="00911C8F" w:rsidRDefault="008C201A" w:rsidP="00EA5047">
      <w:pPr>
        <w:ind w:firstLine="840"/>
        <w:jc w:val="both"/>
        <w:rPr>
          <w:sz w:val="28"/>
          <w:szCs w:val="28"/>
        </w:rPr>
      </w:pPr>
      <w:r w:rsidRPr="00EA5047">
        <w:rPr>
          <w:sz w:val="28"/>
          <w:szCs w:val="28"/>
        </w:rPr>
        <w:t>На основании Закона Тамбовской области от 16.09.2005 №</w:t>
      </w:r>
      <w:r w:rsidR="00EC3702" w:rsidRPr="00EA5047">
        <w:rPr>
          <w:sz w:val="28"/>
          <w:szCs w:val="28"/>
        </w:rPr>
        <w:t xml:space="preserve"> </w:t>
      </w:r>
      <w:r w:rsidRPr="00EA5047">
        <w:rPr>
          <w:sz w:val="28"/>
          <w:szCs w:val="28"/>
        </w:rPr>
        <w:t>362-З гражданам района, оказавшимся в экстремальной жизненной ситуации, оказывается адресная социальная помощь.</w:t>
      </w: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Default="00F94C60" w:rsidP="00EA5047">
      <w:pPr>
        <w:ind w:firstLine="840"/>
        <w:jc w:val="both"/>
        <w:rPr>
          <w:sz w:val="28"/>
          <w:szCs w:val="28"/>
        </w:rPr>
      </w:pPr>
    </w:p>
    <w:p w:rsidR="00F94C60" w:rsidRPr="00EA5047" w:rsidRDefault="00F94C60" w:rsidP="00EA5047">
      <w:pPr>
        <w:ind w:firstLine="840"/>
        <w:jc w:val="both"/>
        <w:rPr>
          <w:sz w:val="28"/>
          <w:szCs w:val="28"/>
        </w:rPr>
      </w:pPr>
    </w:p>
    <w:p w:rsidR="00911C8F" w:rsidRPr="00EA5047" w:rsidRDefault="00CD0A2C" w:rsidP="00EA5047">
      <w:pPr>
        <w:jc w:val="both"/>
        <w:rPr>
          <w:sz w:val="28"/>
          <w:szCs w:val="28"/>
        </w:rPr>
      </w:pPr>
      <w:r>
        <w:pict>
          <v:shape id="_x0000_i1032" type="#_x0000_t75" style="width:491.25pt;height:228.75pt">
            <v:imagedata r:id="rId16" o:title=""/>
          </v:shape>
        </w:pict>
      </w:r>
    </w:p>
    <w:p w:rsidR="00B939D2" w:rsidRPr="00EA5047" w:rsidRDefault="00B939D2" w:rsidP="00EA5047">
      <w:pPr>
        <w:jc w:val="both"/>
        <w:rPr>
          <w:sz w:val="28"/>
          <w:szCs w:val="28"/>
        </w:rPr>
      </w:pPr>
    </w:p>
    <w:p w:rsidR="008C201A" w:rsidRPr="00EA5047" w:rsidRDefault="008C201A" w:rsidP="00EA5047">
      <w:pPr>
        <w:ind w:firstLine="840"/>
        <w:jc w:val="both"/>
        <w:rPr>
          <w:sz w:val="28"/>
          <w:szCs w:val="28"/>
        </w:rPr>
      </w:pPr>
      <w:r w:rsidRPr="00EA5047">
        <w:rPr>
          <w:sz w:val="28"/>
          <w:szCs w:val="28"/>
        </w:rPr>
        <w:t>На обслуживании в ТОГУ «Комплексный центр социального обслуживания населения» находятся 858 человек. В структуре  Центра 5 отделений надомного обслуживания, одно специализированное отделение социально-медицинского обслуживания на дому и одно срочной социальной помощи.</w:t>
      </w:r>
    </w:p>
    <w:p w:rsidR="00794B07" w:rsidRPr="00EA5047" w:rsidRDefault="00794B07" w:rsidP="00EA5047">
      <w:pPr>
        <w:ind w:firstLine="840"/>
        <w:jc w:val="both"/>
        <w:rPr>
          <w:sz w:val="28"/>
          <w:szCs w:val="28"/>
        </w:rPr>
      </w:pPr>
      <w:r w:rsidRPr="00EA5047">
        <w:rPr>
          <w:sz w:val="28"/>
          <w:szCs w:val="28"/>
        </w:rPr>
        <w:t xml:space="preserve">  </w:t>
      </w:r>
    </w:p>
    <w:p w:rsidR="00B95B43" w:rsidRPr="00A37597" w:rsidRDefault="00794B07" w:rsidP="00EA5047">
      <w:pPr>
        <w:ind w:firstLine="840"/>
        <w:jc w:val="both"/>
        <w:rPr>
          <w:b/>
          <w:sz w:val="28"/>
          <w:szCs w:val="28"/>
        </w:rPr>
      </w:pPr>
      <w:r w:rsidRPr="00A37597">
        <w:rPr>
          <w:b/>
          <w:sz w:val="28"/>
          <w:szCs w:val="28"/>
        </w:rPr>
        <w:t xml:space="preserve">   </w:t>
      </w:r>
      <w:r w:rsidR="00BB4DC1" w:rsidRPr="00A37597">
        <w:rPr>
          <w:b/>
          <w:sz w:val="28"/>
          <w:szCs w:val="28"/>
        </w:rPr>
        <w:t xml:space="preserve">             </w:t>
      </w:r>
      <w:r w:rsidR="00BE64AF" w:rsidRPr="00A37597">
        <w:rPr>
          <w:b/>
          <w:sz w:val="28"/>
          <w:szCs w:val="28"/>
        </w:rPr>
        <w:t xml:space="preserve"> </w:t>
      </w:r>
      <w:r w:rsidR="005773B1" w:rsidRPr="00A37597">
        <w:rPr>
          <w:b/>
          <w:sz w:val="28"/>
          <w:szCs w:val="28"/>
        </w:rPr>
        <w:t>Поддержка малого и среднего предпринимательства</w:t>
      </w:r>
    </w:p>
    <w:p w:rsidR="00F351D5" w:rsidRPr="00EA5047" w:rsidRDefault="00F351D5" w:rsidP="00EA5047">
      <w:pPr>
        <w:ind w:firstLine="840"/>
        <w:jc w:val="both"/>
        <w:rPr>
          <w:sz w:val="28"/>
          <w:szCs w:val="28"/>
        </w:rPr>
      </w:pPr>
    </w:p>
    <w:p w:rsidR="002C0E6A" w:rsidRPr="00EA5047" w:rsidRDefault="002C0E6A" w:rsidP="00EA5047">
      <w:pPr>
        <w:pStyle w:val="32"/>
        <w:spacing w:after="0"/>
        <w:ind w:firstLine="720"/>
        <w:jc w:val="both"/>
        <w:rPr>
          <w:sz w:val="28"/>
          <w:szCs w:val="28"/>
        </w:rPr>
      </w:pPr>
      <w:r w:rsidRPr="00EA5047">
        <w:rPr>
          <w:sz w:val="28"/>
          <w:szCs w:val="28"/>
        </w:rPr>
        <w:t xml:space="preserve">Развитие малого и среднего предпринимательства является неотъемлемым элементом рыночной системы хозяйствования, создания эффективной конкурентной экономики, обеспечивающей повышение благосостояния населения и уменьшение бедности на основе динамичного и устойчивого экономического роста. </w:t>
      </w:r>
    </w:p>
    <w:p w:rsidR="002C0E6A" w:rsidRPr="00EA5047" w:rsidRDefault="002C0E6A" w:rsidP="00EA5047">
      <w:pPr>
        <w:pStyle w:val="32"/>
        <w:spacing w:after="0"/>
        <w:ind w:firstLine="720"/>
        <w:jc w:val="both"/>
        <w:rPr>
          <w:sz w:val="28"/>
          <w:szCs w:val="28"/>
        </w:rPr>
      </w:pPr>
      <w:r w:rsidRPr="00EA5047">
        <w:rPr>
          <w:sz w:val="28"/>
          <w:szCs w:val="28"/>
        </w:rPr>
        <w:t>Фактором, определяющим особую роль малого и среднего предпринимательства в условиях рыночной системы хозяйствования, является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w:t>
      </w:r>
    </w:p>
    <w:p w:rsidR="00B95B43" w:rsidRPr="00EA5047" w:rsidRDefault="00B95B43" w:rsidP="00EA5047">
      <w:pPr>
        <w:ind w:firstLine="840"/>
        <w:jc w:val="both"/>
        <w:rPr>
          <w:sz w:val="28"/>
          <w:szCs w:val="28"/>
        </w:rPr>
      </w:pPr>
      <w:r w:rsidRPr="00EA5047">
        <w:rPr>
          <w:sz w:val="28"/>
          <w:szCs w:val="28"/>
        </w:rPr>
        <w:t xml:space="preserve">В районе действует «Программа развития и поддержки малого </w:t>
      </w:r>
      <w:r w:rsidR="00915358" w:rsidRPr="00EA5047">
        <w:rPr>
          <w:sz w:val="28"/>
          <w:szCs w:val="28"/>
        </w:rPr>
        <w:t xml:space="preserve">и среднего </w:t>
      </w:r>
      <w:r w:rsidRPr="00EA5047">
        <w:rPr>
          <w:sz w:val="28"/>
          <w:szCs w:val="28"/>
        </w:rPr>
        <w:t>предпринимательства в Староюрьевском районе на 200</w:t>
      </w:r>
      <w:r w:rsidR="00F85E74" w:rsidRPr="00EA5047">
        <w:rPr>
          <w:sz w:val="28"/>
          <w:szCs w:val="28"/>
        </w:rPr>
        <w:t>9</w:t>
      </w:r>
      <w:r w:rsidRPr="00EA5047">
        <w:rPr>
          <w:sz w:val="28"/>
          <w:szCs w:val="28"/>
        </w:rPr>
        <w:t>-20</w:t>
      </w:r>
      <w:r w:rsidR="009A3D3B" w:rsidRPr="00EA5047">
        <w:rPr>
          <w:sz w:val="28"/>
          <w:szCs w:val="28"/>
        </w:rPr>
        <w:t>1</w:t>
      </w:r>
      <w:r w:rsidR="00F85E74" w:rsidRPr="00EA5047">
        <w:rPr>
          <w:sz w:val="28"/>
          <w:szCs w:val="28"/>
        </w:rPr>
        <w:t>1</w:t>
      </w:r>
      <w:r w:rsidRPr="00EA5047">
        <w:rPr>
          <w:sz w:val="28"/>
          <w:szCs w:val="28"/>
        </w:rPr>
        <w:t xml:space="preserve"> годы». Целью программы является создание экономических, правовых и организационных условий для деловой активности и развития малых предприятий, обеспечивающих насыщение рынка товарами и услугами.</w:t>
      </w:r>
    </w:p>
    <w:p w:rsidR="00B95B43" w:rsidRPr="00EA5047" w:rsidRDefault="00B95B43" w:rsidP="00EA5047">
      <w:pPr>
        <w:ind w:firstLine="840"/>
        <w:jc w:val="both"/>
        <w:rPr>
          <w:sz w:val="28"/>
          <w:szCs w:val="28"/>
        </w:rPr>
      </w:pPr>
      <w:r w:rsidRPr="00EA5047">
        <w:rPr>
          <w:sz w:val="28"/>
          <w:szCs w:val="28"/>
        </w:rPr>
        <w:t>Реализация мероприятий программы позволит расширить сектор услуг для поддержки малого бизнеса, в результате чего ожидается:</w:t>
      </w:r>
    </w:p>
    <w:p w:rsidR="00452D87" w:rsidRPr="00EA5047" w:rsidRDefault="00452D87" w:rsidP="00EA5047">
      <w:pPr>
        <w:ind w:firstLine="840"/>
        <w:jc w:val="both"/>
        <w:rPr>
          <w:sz w:val="28"/>
          <w:szCs w:val="28"/>
        </w:rPr>
      </w:pPr>
      <w:r w:rsidRPr="00EA5047">
        <w:rPr>
          <w:sz w:val="28"/>
          <w:szCs w:val="28"/>
        </w:rPr>
        <w:t>- рост численности занятых в сфере малого предпринимательства, повышение доходов и уровня социальной защищенности работников малых предприятий;</w:t>
      </w:r>
    </w:p>
    <w:p w:rsidR="00B95B43" w:rsidRPr="00EA5047" w:rsidRDefault="00B95B43" w:rsidP="00EA5047">
      <w:pPr>
        <w:ind w:firstLine="840"/>
        <w:jc w:val="both"/>
        <w:rPr>
          <w:sz w:val="28"/>
          <w:szCs w:val="28"/>
        </w:rPr>
      </w:pPr>
      <w:r w:rsidRPr="00EA5047">
        <w:rPr>
          <w:sz w:val="28"/>
          <w:szCs w:val="28"/>
        </w:rPr>
        <w:t xml:space="preserve">- снижение социальной напряженности путем </w:t>
      </w:r>
      <w:r w:rsidR="00452D87" w:rsidRPr="00EA5047">
        <w:rPr>
          <w:sz w:val="28"/>
          <w:szCs w:val="28"/>
        </w:rPr>
        <w:t xml:space="preserve"> создания</w:t>
      </w:r>
      <w:r w:rsidRPr="00EA5047">
        <w:rPr>
          <w:sz w:val="28"/>
          <w:szCs w:val="28"/>
        </w:rPr>
        <w:t xml:space="preserve"> новых рабочих мест в производственной сфере и сфере услуг (в первую очередь – производство и переработка сельскохозяйственной продукции);</w:t>
      </w:r>
    </w:p>
    <w:p w:rsidR="00B95B43" w:rsidRPr="00EA5047" w:rsidRDefault="00B95B43" w:rsidP="00EA5047">
      <w:pPr>
        <w:ind w:firstLine="840"/>
        <w:jc w:val="both"/>
        <w:rPr>
          <w:sz w:val="28"/>
          <w:szCs w:val="28"/>
        </w:rPr>
      </w:pPr>
      <w:r w:rsidRPr="00EA5047">
        <w:rPr>
          <w:sz w:val="28"/>
          <w:szCs w:val="28"/>
        </w:rPr>
        <w:t>- расширение налогооблагаемой базы, увеличение сбора налогов в бюджеты всех уровней.</w:t>
      </w:r>
    </w:p>
    <w:p w:rsidR="00F219F1" w:rsidRPr="00EA5047" w:rsidRDefault="00F219F1" w:rsidP="00EA5047">
      <w:pPr>
        <w:jc w:val="both"/>
        <w:rPr>
          <w:sz w:val="28"/>
          <w:szCs w:val="28"/>
        </w:rPr>
      </w:pPr>
      <w:r w:rsidRPr="00EA5047">
        <w:rPr>
          <w:sz w:val="28"/>
          <w:szCs w:val="28"/>
        </w:rPr>
        <w:t xml:space="preserve">           При  администрации района образован координационный Совет по развитию малого предпринимательства.</w:t>
      </w:r>
    </w:p>
    <w:p w:rsidR="00F219F1" w:rsidRPr="00EA5047" w:rsidRDefault="00F219F1" w:rsidP="00EA5047">
      <w:pPr>
        <w:jc w:val="both"/>
        <w:rPr>
          <w:sz w:val="28"/>
          <w:szCs w:val="28"/>
        </w:rPr>
      </w:pPr>
      <w:r w:rsidRPr="00EA5047">
        <w:rPr>
          <w:sz w:val="28"/>
          <w:szCs w:val="28"/>
        </w:rPr>
        <w:t xml:space="preserve">           Проведена инвентаризация муниципального имущества района, составлен реестр. Постановлением администрации района от 10.10.2008 № 678  утвержден Перечень муниципального недвижимого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Оформлено право собственности на объекты муниципальной собственности, включенные в данный Перечень.</w:t>
      </w:r>
    </w:p>
    <w:p w:rsidR="00F219F1" w:rsidRPr="00EA5047" w:rsidRDefault="00F219F1" w:rsidP="00EA5047">
      <w:pPr>
        <w:jc w:val="both"/>
        <w:rPr>
          <w:sz w:val="28"/>
          <w:szCs w:val="28"/>
        </w:rPr>
      </w:pPr>
      <w:r w:rsidRPr="00EA5047">
        <w:rPr>
          <w:sz w:val="28"/>
          <w:szCs w:val="28"/>
        </w:rPr>
        <w:t xml:space="preserve">         Информация о высвобождении нежилых помещений, которые могут быть переданы в аренду субъектам малого предпринимательства, постоянно доводится до сведения предпринимателей. </w:t>
      </w:r>
    </w:p>
    <w:p w:rsidR="00F219F1" w:rsidRPr="00EA5047" w:rsidRDefault="00F219F1" w:rsidP="00EA5047">
      <w:pPr>
        <w:jc w:val="both"/>
        <w:rPr>
          <w:sz w:val="28"/>
          <w:szCs w:val="28"/>
        </w:rPr>
      </w:pPr>
      <w:r w:rsidRPr="00EA5047">
        <w:rPr>
          <w:sz w:val="28"/>
          <w:szCs w:val="28"/>
        </w:rPr>
        <w:t xml:space="preserve">           В настоящее время в аренду сдаются</w:t>
      </w:r>
      <w:r w:rsidR="005C3C69" w:rsidRPr="00EA5047">
        <w:rPr>
          <w:sz w:val="28"/>
          <w:szCs w:val="28"/>
        </w:rPr>
        <w:t xml:space="preserve"> 1300 </w:t>
      </w:r>
      <w:r w:rsidRPr="00EA5047">
        <w:rPr>
          <w:sz w:val="28"/>
          <w:szCs w:val="28"/>
        </w:rPr>
        <w:t xml:space="preserve">кв.м. нежилых муниципальных помещений </w:t>
      </w:r>
      <w:r w:rsidR="005C3C69" w:rsidRPr="00EA5047">
        <w:rPr>
          <w:sz w:val="28"/>
          <w:szCs w:val="28"/>
        </w:rPr>
        <w:t>37</w:t>
      </w:r>
      <w:r w:rsidRPr="00EA5047">
        <w:rPr>
          <w:sz w:val="28"/>
          <w:szCs w:val="28"/>
        </w:rPr>
        <w:t xml:space="preserve"> арендаторам из числа малых предприятий и предпринимателей.</w:t>
      </w:r>
    </w:p>
    <w:p w:rsidR="00F219F1" w:rsidRPr="00EA5047" w:rsidRDefault="00F219F1" w:rsidP="00EA5047">
      <w:pPr>
        <w:tabs>
          <w:tab w:val="left" w:pos="2520"/>
        </w:tabs>
        <w:jc w:val="both"/>
        <w:rPr>
          <w:sz w:val="28"/>
          <w:szCs w:val="28"/>
        </w:rPr>
      </w:pPr>
      <w:r w:rsidRPr="00EA5047">
        <w:rPr>
          <w:sz w:val="28"/>
          <w:szCs w:val="28"/>
        </w:rPr>
        <w:t xml:space="preserve">           Ведется активное привлечение субъектов малого предпринимательства к решению задач по повышению эффективности использования муниципального имущества. </w:t>
      </w:r>
    </w:p>
    <w:p w:rsidR="00F219F1" w:rsidRPr="00EA5047" w:rsidRDefault="00F219F1" w:rsidP="00EA5047">
      <w:pPr>
        <w:ind w:firstLine="840"/>
        <w:jc w:val="both"/>
        <w:rPr>
          <w:color w:val="FF0000"/>
          <w:sz w:val="28"/>
          <w:szCs w:val="28"/>
        </w:rPr>
      </w:pPr>
    </w:p>
    <w:p w:rsidR="00B95B43" w:rsidRPr="00A37597" w:rsidRDefault="00B95B43" w:rsidP="00A37597">
      <w:pPr>
        <w:ind w:firstLine="840"/>
        <w:jc w:val="center"/>
        <w:rPr>
          <w:b/>
          <w:sz w:val="28"/>
          <w:szCs w:val="28"/>
        </w:rPr>
      </w:pPr>
      <w:r w:rsidRPr="00A37597">
        <w:rPr>
          <w:b/>
          <w:sz w:val="28"/>
          <w:szCs w:val="28"/>
        </w:rPr>
        <w:t>А</w:t>
      </w:r>
      <w:r w:rsidR="005773B1" w:rsidRPr="00A37597">
        <w:rPr>
          <w:b/>
          <w:sz w:val="28"/>
          <w:szCs w:val="28"/>
        </w:rPr>
        <w:t>гропромышленный комплекс</w:t>
      </w:r>
    </w:p>
    <w:p w:rsidR="00F351D5" w:rsidRPr="00EA5047" w:rsidRDefault="00F351D5" w:rsidP="00EA5047">
      <w:pPr>
        <w:ind w:firstLine="840"/>
        <w:jc w:val="both"/>
        <w:rPr>
          <w:sz w:val="28"/>
          <w:szCs w:val="28"/>
        </w:rPr>
      </w:pPr>
    </w:p>
    <w:p w:rsidR="00204F6C" w:rsidRPr="00EA5047" w:rsidRDefault="00204F6C" w:rsidP="00EA5047">
      <w:pPr>
        <w:ind w:firstLine="840"/>
        <w:jc w:val="both"/>
        <w:rPr>
          <w:sz w:val="28"/>
          <w:szCs w:val="28"/>
        </w:rPr>
      </w:pPr>
      <w:r w:rsidRPr="00EA5047">
        <w:rPr>
          <w:sz w:val="28"/>
          <w:szCs w:val="28"/>
        </w:rPr>
        <w:t>В агропромышленном комплексе Староюрьевского района реализуется  Программа развития сельского хозяйства и регулирования рынков сельскохозяйственной продукции, сырья и продовольствия Староюрьевского района на 2009-2012 годы целью</w:t>
      </w:r>
      <w:r w:rsidR="00F17C21" w:rsidRPr="00EA5047">
        <w:rPr>
          <w:sz w:val="28"/>
          <w:szCs w:val="28"/>
        </w:rPr>
        <w:t>,</w:t>
      </w:r>
      <w:r w:rsidRPr="00EA5047">
        <w:rPr>
          <w:sz w:val="28"/>
          <w:szCs w:val="28"/>
        </w:rPr>
        <w:t xml:space="preserve"> которой является повышение конкурентноспособности сельскохозяйственной продукции, устойчивое развитие сельских территорий, повышение занятости и уровня жизни сельского населения.</w:t>
      </w:r>
    </w:p>
    <w:p w:rsidR="00204F6C" w:rsidRPr="00EA5047" w:rsidRDefault="00204F6C" w:rsidP="00EA5047">
      <w:pPr>
        <w:jc w:val="both"/>
        <w:rPr>
          <w:sz w:val="28"/>
          <w:szCs w:val="28"/>
        </w:rPr>
      </w:pPr>
      <w:r w:rsidRPr="00EA5047">
        <w:rPr>
          <w:sz w:val="28"/>
          <w:szCs w:val="28"/>
        </w:rPr>
        <w:t xml:space="preserve">          В земледелии  началось активное  освоение интенсивных технологий.</w:t>
      </w:r>
      <w:r w:rsidRPr="00EA5047">
        <w:rPr>
          <w:color w:val="FF0000"/>
          <w:sz w:val="28"/>
          <w:szCs w:val="28"/>
        </w:rPr>
        <w:t xml:space="preserve"> </w:t>
      </w:r>
    </w:p>
    <w:p w:rsidR="00204F6C" w:rsidRPr="00EA5047" w:rsidRDefault="00204F6C" w:rsidP="00EA5047">
      <w:pPr>
        <w:jc w:val="both"/>
        <w:rPr>
          <w:sz w:val="28"/>
          <w:szCs w:val="28"/>
        </w:rPr>
      </w:pPr>
      <w:r w:rsidRPr="00EA5047">
        <w:rPr>
          <w:color w:val="FF0000"/>
          <w:sz w:val="28"/>
          <w:szCs w:val="28"/>
        </w:rPr>
        <w:t xml:space="preserve">          </w:t>
      </w:r>
      <w:r w:rsidRPr="00EA5047">
        <w:rPr>
          <w:sz w:val="28"/>
          <w:szCs w:val="28"/>
        </w:rPr>
        <w:t>Проведенный комплекс мероприятий позволил получить в 2009 году хороший урожай сельскохозяйственных культур. Валовой сбор зерна  в физическом весе состави</w:t>
      </w:r>
      <w:r w:rsidR="00F17C21" w:rsidRPr="00EA5047">
        <w:rPr>
          <w:sz w:val="28"/>
          <w:szCs w:val="28"/>
        </w:rPr>
        <w:t>л</w:t>
      </w:r>
      <w:r w:rsidRPr="00EA5047">
        <w:rPr>
          <w:sz w:val="28"/>
          <w:szCs w:val="28"/>
        </w:rPr>
        <w:t xml:space="preserve"> 13</w:t>
      </w:r>
      <w:r w:rsidR="00F17C21" w:rsidRPr="00EA5047">
        <w:rPr>
          <w:sz w:val="28"/>
          <w:szCs w:val="28"/>
        </w:rPr>
        <w:t>4,9</w:t>
      </w:r>
      <w:r w:rsidRPr="00EA5047">
        <w:rPr>
          <w:sz w:val="28"/>
          <w:szCs w:val="28"/>
        </w:rPr>
        <w:t xml:space="preserve"> тыс. тонн или 12</w:t>
      </w:r>
      <w:r w:rsidR="00F17C21" w:rsidRPr="00EA5047">
        <w:rPr>
          <w:sz w:val="28"/>
          <w:szCs w:val="28"/>
        </w:rPr>
        <w:t>9,4</w:t>
      </w:r>
      <w:r w:rsidRPr="00EA5047">
        <w:rPr>
          <w:sz w:val="28"/>
          <w:szCs w:val="28"/>
        </w:rPr>
        <w:t xml:space="preserve"> % к уровню 2008 года (урожайность 34,0 ц/га), подсолнечника  6,8 тыс. тонн, что составляет 13</w:t>
      </w:r>
      <w:r w:rsidR="00611224" w:rsidRPr="00EA5047">
        <w:rPr>
          <w:sz w:val="28"/>
          <w:szCs w:val="28"/>
        </w:rPr>
        <w:t>6</w:t>
      </w:r>
      <w:r w:rsidRPr="00EA5047">
        <w:rPr>
          <w:sz w:val="28"/>
          <w:szCs w:val="28"/>
        </w:rPr>
        <w:t xml:space="preserve"> % к уровню прошлого года, сахарной свеклы  3,9 тыс. тонн, картофеля 7,1 тыс. тонн, вместе с населением 57,7 тыс.тонн.</w:t>
      </w:r>
    </w:p>
    <w:p w:rsidR="00204F6C" w:rsidRPr="00EA5047" w:rsidRDefault="00204F6C" w:rsidP="00EA5047">
      <w:pPr>
        <w:jc w:val="both"/>
        <w:rPr>
          <w:color w:val="FF0000"/>
          <w:sz w:val="28"/>
          <w:szCs w:val="28"/>
        </w:rPr>
      </w:pPr>
      <w:r w:rsidRPr="00EA5047">
        <w:rPr>
          <w:sz w:val="28"/>
          <w:szCs w:val="28"/>
        </w:rPr>
        <w:t xml:space="preserve">          Стоимость валовой продукции сельского хозяйства в 2009 году в  ценах реализации 2008 года состави</w:t>
      </w:r>
      <w:r w:rsidR="00611224" w:rsidRPr="00EA5047">
        <w:rPr>
          <w:sz w:val="28"/>
          <w:szCs w:val="28"/>
        </w:rPr>
        <w:t>ла</w:t>
      </w:r>
      <w:r w:rsidRPr="00EA5047">
        <w:rPr>
          <w:sz w:val="28"/>
          <w:szCs w:val="28"/>
        </w:rPr>
        <w:t xml:space="preserve"> 1</w:t>
      </w:r>
      <w:r w:rsidR="00611224" w:rsidRPr="00EA5047">
        <w:rPr>
          <w:sz w:val="28"/>
          <w:szCs w:val="28"/>
        </w:rPr>
        <w:t>497,8</w:t>
      </w:r>
      <w:r w:rsidRPr="00EA5047">
        <w:rPr>
          <w:sz w:val="28"/>
          <w:szCs w:val="28"/>
        </w:rPr>
        <w:t xml:space="preserve"> млн.руб.</w:t>
      </w:r>
      <w:r w:rsidR="00611224" w:rsidRPr="00EA5047">
        <w:rPr>
          <w:sz w:val="28"/>
          <w:szCs w:val="28"/>
        </w:rPr>
        <w:t>, р</w:t>
      </w:r>
      <w:r w:rsidRPr="00EA5047">
        <w:rPr>
          <w:sz w:val="28"/>
          <w:szCs w:val="28"/>
        </w:rPr>
        <w:t xml:space="preserve">ост к 2008 году – </w:t>
      </w:r>
      <w:r w:rsidR="00611224" w:rsidRPr="00EA5047">
        <w:rPr>
          <w:sz w:val="28"/>
          <w:szCs w:val="28"/>
        </w:rPr>
        <w:t>14,3</w:t>
      </w:r>
      <w:r w:rsidRPr="00EA5047">
        <w:rPr>
          <w:sz w:val="28"/>
          <w:szCs w:val="28"/>
        </w:rPr>
        <w:t xml:space="preserve"> %.       </w:t>
      </w:r>
    </w:p>
    <w:p w:rsidR="00204F6C" w:rsidRPr="00EA5047" w:rsidRDefault="00204F6C" w:rsidP="00EA5047">
      <w:pPr>
        <w:ind w:firstLine="708"/>
        <w:jc w:val="both"/>
        <w:rPr>
          <w:sz w:val="28"/>
          <w:szCs w:val="28"/>
        </w:rPr>
      </w:pPr>
      <w:r w:rsidRPr="00EA5047">
        <w:rPr>
          <w:sz w:val="28"/>
          <w:szCs w:val="28"/>
        </w:rPr>
        <w:t>В ходе  реализации приоритетного национального проекта  «Развитие АПК» предусматривается  стимулирование развития крестьянско-фермерских  и личных подсобных хозяйств. Сформирован районный залоговый фонд в сумме  32,0 миллиона рублей для получения кредитов малыми формами хозяйствования.</w:t>
      </w:r>
    </w:p>
    <w:p w:rsidR="00204F6C" w:rsidRPr="00EA5047" w:rsidRDefault="00204F6C" w:rsidP="00EA5047">
      <w:pPr>
        <w:ind w:firstLine="840"/>
        <w:jc w:val="both"/>
        <w:rPr>
          <w:sz w:val="28"/>
          <w:szCs w:val="28"/>
        </w:rPr>
      </w:pPr>
      <w:r w:rsidRPr="00EA5047">
        <w:rPr>
          <w:sz w:val="28"/>
          <w:szCs w:val="28"/>
        </w:rPr>
        <w:t>Создан сельскохозяйственный потребительский кооператив «Урожай». Под залог муниципального имущества (районный залоговый фонд) кредитным кооперативом в 2008 году получено 6,9 млн.руб. кредита. Выдано займов 26 крестьянско-фермерским хозяйствам на сумму – 6,7 млн.руб. на приобретение удобрений, запасных частей для ремонта сельскохозяйственной техники;  29 гражданам, ведущим личное подсобное хозяйство – 0,7 млн.руб. на приобретение молодняка  сельскохозяйственных животных и кормов. (Приложение 12).</w:t>
      </w:r>
    </w:p>
    <w:p w:rsidR="00DF1033" w:rsidRPr="00EA5047" w:rsidRDefault="00204F6C" w:rsidP="00EA5047">
      <w:pPr>
        <w:ind w:firstLine="708"/>
        <w:jc w:val="both"/>
        <w:rPr>
          <w:sz w:val="28"/>
          <w:szCs w:val="28"/>
        </w:rPr>
      </w:pPr>
      <w:r w:rsidRPr="00EA5047">
        <w:rPr>
          <w:sz w:val="28"/>
          <w:szCs w:val="28"/>
        </w:rPr>
        <w:t xml:space="preserve">В целях поддержки сельского хозяйства за счет средств областного и федерального бюджетов осуществляется субсидирование процентной ставки по кредитам, адресное товарное кредитование вновь созданных КФХ, компенсируется </w:t>
      </w:r>
      <w:r w:rsidR="00EA3C9E">
        <w:rPr>
          <w:sz w:val="28"/>
          <w:szCs w:val="28"/>
        </w:rPr>
        <w:t xml:space="preserve">   </w:t>
      </w:r>
      <w:r w:rsidRPr="00EA5047">
        <w:rPr>
          <w:sz w:val="28"/>
          <w:szCs w:val="28"/>
        </w:rPr>
        <w:t>часть</w:t>
      </w:r>
      <w:r w:rsidR="00EA3C9E">
        <w:rPr>
          <w:sz w:val="28"/>
          <w:szCs w:val="28"/>
        </w:rPr>
        <w:t xml:space="preserve">  </w:t>
      </w:r>
      <w:r w:rsidRPr="00EA5047">
        <w:rPr>
          <w:sz w:val="28"/>
          <w:szCs w:val="28"/>
        </w:rPr>
        <w:t>затрат</w:t>
      </w:r>
      <w:r w:rsidR="00EA3C9E">
        <w:rPr>
          <w:sz w:val="28"/>
          <w:szCs w:val="28"/>
        </w:rPr>
        <w:t xml:space="preserve">  </w:t>
      </w:r>
      <w:r w:rsidRPr="00EA5047">
        <w:rPr>
          <w:sz w:val="28"/>
          <w:szCs w:val="28"/>
        </w:rPr>
        <w:t xml:space="preserve"> на</w:t>
      </w:r>
      <w:r w:rsidR="00EA3C9E">
        <w:rPr>
          <w:sz w:val="28"/>
          <w:szCs w:val="28"/>
        </w:rPr>
        <w:t xml:space="preserve">  </w:t>
      </w:r>
      <w:r w:rsidRPr="00EA5047">
        <w:rPr>
          <w:sz w:val="28"/>
          <w:szCs w:val="28"/>
        </w:rPr>
        <w:t xml:space="preserve">приобретение </w:t>
      </w:r>
      <w:r w:rsidR="00EA3C9E">
        <w:rPr>
          <w:sz w:val="28"/>
          <w:szCs w:val="28"/>
        </w:rPr>
        <w:t xml:space="preserve">  </w:t>
      </w:r>
      <w:r w:rsidRPr="00EA5047">
        <w:rPr>
          <w:sz w:val="28"/>
          <w:szCs w:val="28"/>
        </w:rPr>
        <w:t xml:space="preserve">средств </w:t>
      </w:r>
      <w:r w:rsidR="00EA3C9E">
        <w:rPr>
          <w:sz w:val="28"/>
          <w:szCs w:val="28"/>
        </w:rPr>
        <w:t xml:space="preserve">  </w:t>
      </w:r>
      <w:r w:rsidRPr="00EA5047">
        <w:rPr>
          <w:sz w:val="28"/>
          <w:szCs w:val="28"/>
        </w:rPr>
        <w:t xml:space="preserve">защиты </w:t>
      </w:r>
      <w:r w:rsidR="00EA3C9E">
        <w:rPr>
          <w:sz w:val="28"/>
          <w:szCs w:val="28"/>
        </w:rPr>
        <w:t xml:space="preserve">  </w:t>
      </w:r>
      <w:r w:rsidRPr="00EA5047">
        <w:rPr>
          <w:sz w:val="28"/>
          <w:szCs w:val="28"/>
        </w:rPr>
        <w:t xml:space="preserve">растений, </w:t>
      </w:r>
    </w:p>
    <w:p w:rsidR="00204F6C" w:rsidRPr="00EA5047" w:rsidRDefault="00204F6C" w:rsidP="00EA5047">
      <w:pPr>
        <w:jc w:val="both"/>
        <w:rPr>
          <w:sz w:val="28"/>
          <w:szCs w:val="28"/>
        </w:rPr>
      </w:pPr>
      <w:r w:rsidRPr="00EA5047">
        <w:rPr>
          <w:sz w:val="28"/>
          <w:szCs w:val="28"/>
        </w:rPr>
        <w:t>осуществляется поддержка элитного семеноводства,  племенного дела, компенсируются страховые взносы, мероприятия по подготовке кадров, повышению плодородия почв.</w:t>
      </w:r>
    </w:p>
    <w:p w:rsidR="00204F6C" w:rsidRPr="00EA5047" w:rsidRDefault="00204F6C" w:rsidP="00EA5047">
      <w:pPr>
        <w:ind w:firstLine="720"/>
        <w:jc w:val="both"/>
        <w:rPr>
          <w:color w:val="FF0000"/>
          <w:sz w:val="28"/>
          <w:szCs w:val="28"/>
        </w:rPr>
      </w:pPr>
      <w:r w:rsidRPr="00EA5047">
        <w:rPr>
          <w:sz w:val="28"/>
          <w:szCs w:val="28"/>
        </w:rPr>
        <w:t>Создание сельскохозяйственных потребительских кредитных и заготовительных кооперативов позволит увеличить производство сельскохозяйственной продукции в крестьянско-фермерских хозяйствах и личных подсобных хозяйствах населения на 3,0-3,5 % ежегодно, обеспечить увеличение количества пайщиков до 215 человек, создать в каждом сельском поселении района их представительства.</w:t>
      </w:r>
    </w:p>
    <w:p w:rsidR="006008ED" w:rsidRPr="00EA5047" w:rsidRDefault="006008ED" w:rsidP="00EA5047">
      <w:pPr>
        <w:ind w:firstLine="720"/>
        <w:jc w:val="both"/>
        <w:rPr>
          <w:sz w:val="28"/>
          <w:szCs w:val="28"/>
        </w:rPr>
      </w:pPr>
    </w:p>
    <w:p w:rsidR="008B459F" w:rsidRPr="005D195B" w:rsidRDefault="008B459F" w:rsidP="005D195B">
      <w:pPr>
        <w:ind w:firstLine="720"/>
        <w:jc w:val="center"/>
        <w:rPr>
          <w:b/>
          <w:sz w:val="28"/>
          <w:szCs w:val="28"/>
        </w:rPr>
      </w:pPr>
      <w:r w:rsidRPr="005D195B">
        <w:rPr>
          <w:b/>
          <w:sz w:val="28"/>
          <w:szCs w:val="28"/>
        </w:rPr>
        <w:t>Транспорт и связь</w:t>
      </w:r>
    </w:p>
    <w:p w:rsidR="008B459F" w:rsidRPr="00EA5047" w:rsidRDefault="008B459F" w:rsidP="00EA5047">
      <w:pPr>
        <w:ind w:firstLine="720"/>
        <w:jc w:val="both"/>
        <w:rPr>
          <w:sz w:val="28"/>
          <w:szCs w:val="28"/>
        </w:rPr>
      </w:pPr>
    </w:p>
    <w:p w:rsidR="008B459F" w:rsidRPr="00EA5047" w:rsidRDefault="008B459F" w:rsidP="00EA5047">
      <w:pPr>
        <w:ind w:firstLine="708"/>
        <w:jc w:val="both"/>
      </w:pPr>
      <w:r w:rsidRPr="00EA5047">
        <w:rPr>
          <w:sz w:val="28"/>
          <w:szCs w:val="28"/>
        </w:rPr>
        <w:t xml:space="preserve">Развитие дорожно-транспортного комплекса будет осуществляться через совершенствование дорожной сети,  посредством реконструкции и повышения  транспортно-эксплуатационого  состояния  существующих автомобильных дорог. </w:t>
      </w:r>
    </w:p>
    <w:p w:rsidR="008B459F" w:rsidRPr="00EA5047" w:rsidRDefault="008B459F" w:rsidP="00EA5047">
      <w:pPr>
        <w:ind w:firstLine="902"/>
        <w:jc w:val="both"/>
        <w:rPr>
          <w:sz w:val="28"/>
          <w:szCs w:val="28"/>
        </w:rPr>
      </w:pPr>
      <w:r w:rsidRPr="00EA5047">
        <w:rPr>
          <w:sz w:val="28"/>
          <w:szCs w:val="28"/>
        </w:rPr>
        <w:t xml:space="preserve">В рамках областной целевой Программы совершенствования и развития сети автомобильных дорог  Тамбовской области» в 2007-2008 годах району было выделено  более 40,0 миллионов рублей.  За счет данных средств проведен ремонт дорожного покрытия  до с. Подгорное, д. Чугуновка и  д. Редькино ( </w:t>
      </w:r>
      <w:smartTag w:uri="urn:schemas-microsoft-com:office:smarttags" w:element="metricconverter">
        <w:smartTagPr>
          <w:attr w:name="ProductID" w:val="2,4 км"/>
        </w:smartTagPr>
        <w:r w:rsidRPr="00EA5047">
          <w:rPr>
            <w:sz w:val="28"/>
            <w:szCs w:val="28"/>
          </w:rPr>
          <w:t>2,4 км</w:t>
        </w:r>
      </w:smartTag>
      <w:r w:rsidRPr="00EA5047">
        <w:rPr>
          <w:sz w:val="28"/>
          <w:szCs w:val="28"/>
        </w:rPr>
        <w:t>.),  ремонт дорожного покрытия  улиц районного центра Первомайская (</w:t>
      </w:r>
      <w:smartTag w:uri="urn:schemas-microsoft-com:office:smarttags" w:element="metricconverter">
        <w:smartTagPr>
          <w:attr w:name="ProductID" w:val="1.3 км"/>
        </w:smartTagPr>
        <w:r w:rsidRPr="00EA5047">
          <w:rPr>
            <w:sz w:val="28"/>
            <w:szCs w:val="28"/>
          </w:rPr>
          <w:t>1.3 км</w:t>
        </w:r>
      </w:smartTag>
      <w:r w:rsidRPr="00EA5047">
        <w:rPr>
          <w:sz w:val="28"/>
          <w:szCs w:val="28"/>
        </w:rPr>
        <w:t>.), Школьной (</w:t>
      </w:r>
      <w:smartTag w:uri="urn:schemas-microsoft-com:office:smarttags" w:element="metricconverter">
        <w:smartTagPr>
          <w:attr w:name="ProductID" w:val="1,3 км"/>
        </w:smartTagPr>
        <w:r w:rsidRPr="00EA5047">
          <w:rPr>
            <w:sz w:val="28"/>
            <w:szCs w:val="28"/>
          </w:rPr>
          <w:t>1,3 км</w:t>
        </w:r>
      </w:smartTag>
      <w:r w:rsidRPr="00EA5047">
        <w:rPr>
          <w:sz w:val="28"/>
          <w:szCs w:val="28"/>
        </w:rPr>
        <w:t>.), Ломоносова (</w:t>
      </w:r>
      <w:smartTag w:uri="urn:schemas-microsoft-com:office:smarttags" w:element="metricconverter">
        <w:smartTagPr>
          <w:attr w:name="ProductID" w:val="1,7 км"/>
        </w:smartTagPr>
        <w:r w:rsidRPr="00EA5047">
          <w:rPr>
            <w:sz w:val="28"/>
            <w:szCs w:val="28"/>
          </w:rPr>
          <w:t>1,7 км</w:t>
        </w:r>
      </w:smartTag>
      <w:r w:rsidRPr="00EA5047">
        <w:rPr>
          <w:sz w:val="28"/>
          <w:szCs w:val="28"/>
        </w:rPr>
        <w:t>.), благоустроен парк отдыха в районном центре (4395 кв.м.).</w:t>
      </w:r>
    </w:p>
    <w:p w:rsidR="008B459F" w:rsidRPr="00EA5047" w:rsidRDefault="008B459F" w:rsidP="00EA5047">
      <w:pPr>
        <w:ind w:firstLine="708"/>
        <w:jc w:val="both"/>
        <w:rPr>
          <w:sz w:val="28"/>
          <w:szCs w:val="28"/>
        </w:rPr>
      </w:pPr>
      <w:r w:rsidRPr="00EA5047">
        <w:rPr>
          <w:sz w:val="28"/>
          <w:szCs w:val="28"/>
        </w:rPr>
        <w:t xml:space="preserve">Подготовлена проектно-сметная документация на реконструкцию автомобильной дороги Староюрьево-Мезинец. Первая очередь Староюрьево-Заворонежское  протяженностью </w:t>
      </w:r>
      <w:smartTag w:uri="urn:schemas-microsoft-com:office:smarttags" w:element="metricconverter">
        <w:smartTagPr>
          <w:attr w:name="ProductID" w:val="4,8 км"/>
        </w:smartTagPr>
        <w:r w:rsidRPr="00EA5047">
          <w:rPr>
            <w:sz w:val="28"/>
            <w:szCs w:val="28"/>
          </w:rPr>
          <w:t>4,8 км</w:t>
        </w:r>
      </w:smartTag>
      <w:r w:rsidRPr="00EA5047">
        <w:rPr>
          <w:sz w:val="28"/>
          <w:szCs w:val="28"/>
        </w:rPr>
        <w:t>., сметная стоимость 28,3 млн.руб., вторая З</w:t>
      </w:r>
      <w:r w:rsidR="0075630B" w:rsidRPr="00EA5047">
        <w:rPr>
          <w:sz w:val="28"/>
          <w:szCs w:val="28"/>
        </w:rPr>
        <w:t>а</w:t>
      </w:r>
      <w:r w:rsidRPr="00EA5047">
        <w:rPr>
          <w:sz w:val="28"/>
          <w:szCs w:val="28"/>
        </w:rPr>
        <w:t xml:space="preserve">воронежское –Большая Дорога протяженность </w:t>
      </w:r>
      <w:smartTag w:uri="urn:schemas-microsoft-com:office:smarttags" w:element="metricconverter">
        <w:smartTagPr>
          <w:attr w:name="ProductID" w:val="3,7 км"/>
        </w:smartTagPr>
        <w:r w:rsidRPr="00EA5047">
          <w:rPr>
            <w:sz w:val="28"/>
            <w:szCs w:val="28"/>
          </w:rPr>
          <w:t>3,7 км</w:t>
        </w:r>
      </w:smartTag>
      <w:r w:rsidRPr="00EA5047">
        <w:rPr>
          <w:sz w:val="28"/>
          <w:szCs w:val="28"/>
        </w:rPr>
        <w:t>., сметная стоимость 21,8 млн.руб.Дорожное строительство в сельской местности предусматривает внедрение упрощенных  экономичных технологий, с использованием различного рода грунтоукрепляющих материалов и добавок.</w:t>
      </w:r>
    </w:p>
    <w:p w:rsidR="008B459F" w:rsidRPr="00EA5047" w:rsidRDefault="008B459F" w:rsidP="00EA5047">
      <w:pPr>
        <w:ind w:firstLine="561"/>
        <w:jc w:val="both"/>
        <w:rPr>
          <w:sz w:val="28"/>
          <w:szCs w:val="28"/>
        </w:rPr>
      </w:pPr>
      <w:r w:rsidRPr="00EA5047">
        <w:rPr>
          <w:sz w:val="28"/>
          <w:szCs w:val="28"/>
        </w:rPr>
        <w:t>Обновлен подвижной состав автотранспортного предприятия на 4 единицы. Тем самым сохранена транспортная доступность основных  населенных пунктов района.</w:t>
      </w:r>
    </w:p>
    <w:p w:rsidR="008B459F" w:rsidRPr="00EA5047" w:rsidRDefault="008B459F" w:rsidP="00EA5047">
      <w:pPr>
        <w:ind w:firstLine="561"/>
        <w:jc w:val="both"/>
        <w:rPr>
          <w:sz w:val="28"/>
          <w:szCs w:val="28"/>
        </w:rPr>
      </w:pPr>
      <w:r w:rsidRPr="00EA5047">
        <w:rPr>
          <w:sz w:val="28"/>
          <w:szCs w:val="28"/>
        </w:rPr>
        <w:t xml:space="preserve">В рамках реализации Программы с целью предоставления надежной телефонной связи в 2008 году введена в действие цифровая АТС в с. Староюрьево на 1660 номеров, идет подключение к ней абонентов, в 2009 году  построены 3 башни сотовой связи «Билайн» в селе Староюрьево и МТС в селах Вишневое и Новоюрьево, где доступность сети была недостаточной. На 2010 год выделены </w:t>
      </w:r>
      <w:r w:rsidR="00915358" w:rsidRPr="00EA5047">
        <w:rPr>
          <w:sz w:val="28"/>
          <w:szCs w:val="28"/>
        </w:rPr>
        <w:t xml:space="preserve">еще </w:t>
      </w:r>
      <w:r w:rsidRPr="00EA5047">
        <w:rPr>
          <w:sz w:val="28"/>
          <w:szCs w:val="28"/>
        </w:rPr>
        <w:t xml:space="preserve">2 земельных участка для </w:t>
      </w:r>
      <w:r w:rsidR="00915358" w:rsidRPr="00EA5047">
        <w:rPr>
          <w:sz w:val="28"/>
          <w:szCs w:val="28"/>
        </w:rPr>
        <w:t>операторов</w:t>
      </w:r>
      <w:r w:rsidRPr="00EA5047">
        <w:rPr>
          <w:sz w:val="28"/>
          <w:szCs w:val="28"/>
        </w:rPr>
        <w:t xml:space="preserve"> «Теле2-Воронеж» и Мегафон.</w:t>
      </w:r>
    </w:p>
    <w:p w:rsidR="008B459F" w:rsidRPr="00EA5047" w:rsidRDefault="008B459F" w:rsidP="00EA5047">
      <w:pPr>
        <w:ind w:firstLine="708"/>
        <w:jc w:val="both"/>
        <w:rPr>
          <w:color w:val="FF0000"/>
        </w:rPr>
      </w:pPr>
    </w:p>
    <w:p w:rsidR="00D96D2C" w:rsidRPr="005D195B" w:rsidRDefault="008B459F" w:rsidP="005D195B">
      <w:pPr>
        <w:rPr>
          <w:b/>
          <w:sz w:val="28"/>
          <w:szCs w:val="28"/>
        </w:rPr>
      </w:pPr>
      <w:r w:rsidRPr="005D195B">
        <w:rPr>
          <w:b/>
          <w:sz w:val="28"/>
          <w:szCs w:val="28"/>
        </w:rPr>
        <w:t xml:space="preserve">                           </w:t>
      </w:r>
      <w:r w:rsidR="00794B07" w:rsidRPr="005D195B">
        <w:rPr>
          <w:b/>
          <w:sz w:val="28"/>
          <w:szCs w:val="28"/>
        </w:rPr>
        <w:t>Ж</w:t>
      </w:r>
      <w:r w:rsidR="005773B1" w:rsidRPr="005D195B">
        <w:rPr>
          <w:b/>
          <w:sz w:val="28"/>
          <w:szCs w:val="28"/>
        </w:rPr>
        <w:t>илищно-коммунальное хозяйство</w:t>
      </w:r>
    </w:p>
    <w:p w:rsidR="00794B07" w:rsidRPr="00EA5047" w:rsidRDefault="00794B07" w:rsidP="00EA5047">
      <w:pPr>
        <w:jc w:val="both"/>
        <w:rPr>
          <w:sz w:val="28"/>
          <w:szCs w:val="28"/>
        </w:rPr>
      </w:pPr>
    </w:p>
    <w:p w:rsidR="00DF1033" w:rsidRPr="00EA5047" w:rsidRDefault="004E0A35" w:rsidP="00EA5047">
      <w:pPr>
        <w:ind w:firstLine="840"/>
        <w:jc w:val="both"/>
        <w:rPr>
          <w:sz w:val="28"/>
          <w:szCs w:val="28"/>
        </w:rPr>
      </w:pPr>
      <w:r w:rsidRPr="00EA5047">
        <w:rPr>
          <w:sz w:val="28"/>
          <w:szCs w:val="28"/>
        </w:rPr>
        <w:t>В целях улучшения жилищных условий жителей район принимает участие в реализации  национального проекта «Доступное и комфортное жилье</w:t>
      </w:r>
      <w:r w:rsidR="00915358" w:rsidRPr="00EA5047">
        <w:rPr>
          <w:sz w:val="28"/>
          <w:szCs w:val="28"/>
        </w:rPr>
        <w:t xml:space="preserve"> </w:t>
      </w:r>
    </w:p>
    <w:p w:rsidR="004E0A35" w:rsidRPr="00EA5047" w:rsidRDefault="004E0A35" w:rsidP="00EA5047">
      <w:pPr>
        <w:jc w:val="both"/>
        <w:rPr>
          <w:sz w:val="28"/>
          <w:szCs w:val="28"/>
        </w:rPr>
      </w:pPr>
      <w:r w:rsidRPr="00EA5047">
        <w:rPr>
          <w:sz w:val="28"/>
          <w:szCs w:val="28"/>
        </w:rPr>
        <w:t xml:space="preserve">- гражданам России», который предусматривает участие в подпрограммах  «Молодежи – доступное жилье на 2003-2010 годы», «Социальное развитие села до 2010 года».  </w:t>
      </w:r>
    </w:p>
    <w:p w:rsidR="004E0A35" w:rsidRPr="00EA5047" w:rsidRDefault="004E0A35" w:rsidP="00EA5047">
      <w:pPr>
        <w:ind w:firstLine="840"/>
        <w:jc w:val="both"/>
        <w:rPr>
          <w:sz w:val="28"/>
          <w:szCs w:val="28"/>
        </w:rPr>
      </w:pPr>
      <w:r w:rsidRPr="00EA5047">
        <w:rPr>
          <w:sz w:val="28"/>
          <w:szCs w:val="28"/>
        </w:rPr>
        <w:t>В рамках реализации федеральных и региональных целевых программ приняты районные целевые программы «Обеспечение жильем молодых семей на 2006-2010 годы» и «Социальное развитие села до 2012 года».</w:t>
      </w:r>
    </w:p>
    <w:p w:rsidR="004E0A35" w:rsidRPr="00EA5047" w:rsidRDefault="004E0A35" w:rsidP="00EA5047">
      <w:pPr>
        <w:ind w:firstLine="709"/>
        <w:jc w:val="both"/>
        <w:rPr>
          <w:sz w:val="28"/>
          <w:szCs w:val="28"/>
        </w:rPr>
      </w:pPr>
      <w:r w:rsidRPr="00EA5047">
        <w:rPr>
          <w:sz w:val="28"/>
          <w:szCs w:val="28"/>
        </w:rPr>
        <w:t>Мероприятия  по обеспечению жителей села  доступным жильем, в том числе молодых специалистов на селе, включают  в себя как индивидуальное жилищное строительство с участием застройщиков в рамках данных программ, так и приобретение жилья  для этих целей на вторичном рынке.</w:t>
      </w:r>
    </w:p>
    <w:p w:rsidR="005F566B" w:rsidRPr="00EA5047" w:rsidRDefault="004E0A35" w:rsidP="00EA5047">
      <w:pPr>
        <w:ind w:firstLine="708"/>
        <w:jc w:val="both"/>
        <w:rPr>
          <w:sz w:val="28"/>
          <w:szCs w:val="28"/>
        </w:rPr>
      </w:pPr>
      <w:r w:rsidRPr="00EA5047">
        <w:rPr>
          <w:sz w:val="28"/>
          <w:szCs w:val="28"/>
        </w:rPr>
        <w:t>В целях проведения эффективной градостроительной политики и осуществления рациональной комплексной застройки населенных пунктов района разработана ОАО Российским институтом градостроительства и инвестиционного развития (ОАО «Гипрогор») Схема территориального планирования района. Презентация проекта схемы с участием представителей института планируется   в перво</w:t>
      </w:r>
      <w:r w:rsidR="00915358" w:rsidRPr="00EA5047">
        <w:rPr>
          <w:sz w:val="28"/>
          <w:szCs w:val="28"/>
        </w:rPr>
        <w:t>м</w:t>
      </w:r>
      <w:r w:rsidRPr="00EA5047">
        <w:rPr>
          <w:sz w:val="28"/>
          <w:szCs w:val="28"/>
        </w:rPr>
        <w:t xml:space="preserve"> квартал</w:t>
      </w:r>
      <w:r w:rsidR="00915358" w:rsidRPr="00EA5047">
        <w:rPr>
          <w:sz w:val="28"/>
          <w:szCs w:val="28"/>
        </w:rPr>
        <w:t>е</w:t>
      </w:r>
      <w:r w:rsidRPr="00EA5047">
        <w:rPr>
          <w:sz w:val="28"/>
          <w:szCs w:val="28"/>
        </w:rPr>
        <w:t xml:space="preserve"> 2010 года. </w:t>
      </w:r>
      <w:r w:rsidR="004649C5" w:rsidRPr="00EA5047">
        <w:rPr>
          <w:sz w:val="28"/>
          <w:szCs w:val="28"/>
        </w:rPr>
        <w:t xml:space="preserve"> </w:t>
      </w:r>
    </w:p>
    <w:p w:rsidR="004E0A35" w:rsidRPr="00EA5047" w:rsidRDefault="004E0A35" w:rsidP="00EA5047">
      <w:pPr>
        <w:ind w:firstLine="684"/>
        <w:jc w:val="both"/>
        <w:rPr>
          <w:sz w:val="28"/>
          <w:szCs w:val="28"/>
        </w:rPr>
      </w:pPr>
      <w:r w:rsidRPr="00EA5047">
        <w:rPr>
          <w:sz w:val="28"/>
          <w:szCs w:val="28"/>
        </w:rPr>
        <w:t xml:space="preserve">Одним из  главных  направлений социально-экономического развития района является газификация населенных пунктов района.  Это направление важно как для населения района, так и для динамичного   развития реального сектора экономики. </w:t>
      </w:r>
    </w:p>
    <w:p w:rsidR="004E0A35" w:rsidRPr="00EA5047" w:rsidRDefault="004E0A35" w:rsidP="00EA5047">
      <w:pPr>
        <w:jc w:val="both"/>
        <w:rPr>
          <w:sz w:val="28"/>
          <w:szCs w:val="28"/>
        </w:rPr>
      </w:pPr>
      <w:r w:rsidRPr="00EA5047">
        <w:rPr>
          <w:color w:val="FF0000"/>
          <w:sz w:val="28"/>
          <w:szCs w:val="28"/>
        </w:rPr>
        <w:t xml:space="preserve">            </w:t>
      </w:r>
      <w:r w:rsidRPr="00EA5047">
        <w:rPr>
          <w:sz w:val="28"/>
          <w:szCs w:val="28"/>
        </w:rPr>
        <w:t xml:space="preserve">Район принимает  активное участие в реализации областной целевой  программы  «Развитие  газификации Тамбовской  области на  2006-2010 годы», соответствующая  программа разработана и утверждена и в районе. </w:t>
      </w:r>
    </w:p>
    <w:p w:rsidR="004E0A35" w:rsidRPr="00EA5047" w:rsidRDefault="004E0A35" w:rsidP="00EA5047">
      <w:pPr>
        <w:ind w:firstLine="902"/>
        <w:jc w:val="both"/>
        <w:rPr>
          <w:sz w:val="28"/>
          <w:szCs w:val="28"/>
        </w:rPr>
      </w:pPr>
      <w:r w:rsidRPr="00EA5047">
        <w:rPr>
          <w:sz w:val="28"/>
          <w:szCs w:val="28"/>
        </w:rPr>
        <w:t xml:space="preserve">Успешное выполнение графика синхронизации  программы,  в которой участвует наш район по линии ОАО «Межрегионгаз» по долевому принципу с 2005 года, позволит довести  уровень газификации района на 01.01.2012 до </w:t>
      </w:r>
      <w:r w:rsidRPr="00EA5047">
        <w:rPr>
          <w:color w:val="000000"/>
          <w:sz w:val="28"/>
          <w:szCs w:val="28"/>
        </w:rPr>
        <w:t xml:space="preserve">80 </w:t>
      </w:r>
      <w:r w:rsidRPr="00EA5047">
        <w:rPr>
          <w:sz w:val="28"/>
          <w:szCs w:val="28"/>
        </w:rPr>
        <w:t xml:space="preserve">%.   </w:t>
      </w:r>
    </w:p>
    <w:p w:rsidR="00A752A6" w:rsidRPr="00EA5047" w:rsidRDefault="004E0A35" w:rsidP="00EA5047">
      <w:pPr>
        <w:jc w:val="both"/>
        <w:rPr>
          <w:sz w:val="28"/>
          <w:szCs w:val="28"/>
        </w:rPr>
      </w:pPr>
      <w:r w:rsidRPr="00EA5047">
        <w:rPr>
          <w:sz w:val="28"/>
          <w:szCs w:val="28"/>
        </w:rPr>
        <w:t xml:space="preserve">            В  2008 году построены межпоселковые газопроводы до населенных пунктов Троицкоивановкое, Заворонежское, Надеждино, Ивановка, Васильевка, Светило общей протяженностью   </w:t>
      </w:r>
      <w:smartTag w:uri="urn:schemas-microsoft-com:office:smarttags" w:element="metricconverter">
        <w:smartTagPr>
          <w:attr w:name="ProductID" w:val="34,3 км"/>
        </w:smartTagPr>
        <w:r w:rsidRPr="00EA5047">
          <w:rPr>
            <w:sz w:val="28"/>
            <w:szCs w:val="28"/>
          </w:rPr>
          <w:t>34,3 км</w:t>
        </w:r>
      </w:smartTag>
      <w:r w:rsidR="00915358" w:rsidRPr="00EA5047">
        <w:rPr>
          <w:sz w:val="28"/>
          <w:szCs w:val="28"/>
        </w:rPr>
        <w:t>., в</w:t>
      </w:r>
      <w:r w:rsidRPr="00EA5047">
        <w:rPr>
          <w:sz w:val="28"/>
          <w:szCs w:val="28"/>
        </w:rPr>
        <w:t xml:space="preserve"> 2009 году </w:t>
      </w:r>
      <w:r w:rsidR="00915358" w:rsidRPr="00EA5047">
        <w:rPr>
          <w:sz w:val="28"/>
          <w:szCs w:val="28"/>
        </w:rPr>
        <w:t>п</w:t>
      </w:r>
      <w:r w:rsidRPr="00EA5047">
        <w:rPr>
          <w:sz w:val="28"/>
          <w:szCs w:val="28"/>
        </w:rPr>
        <w:t xml:space="preserve">о селу Казанское </w:t>
      </w:r>
      <w:smartTag w:uri="urn:schemas-microsoft-com:office:smarttags" w:element="metricconverter">
        <w:smartTagPr>
          <w:attr w:name="ProductID" w:val="2,34 км"/>
        </w:smartTagPr>
        <w:r w:rsidRPr="00EA5047">
          <w:rPr>
            <w:sz w:val="28"/>
            <w:szCs w:val="28"/>
          </w:rPr>
          <w:t>2,34 км</w:t>
        </w:r>
      </w:smartTag>
      <w:r w:rsidRPr="00EA5047">
        <w:rPr>
          <w:sz w:val="28"/>
          <w:szCs w:val="28"/>
        </w:rPr>
        <w:t xml:space="preserve">. и в селе Большая Дорога </w:t>
      </w:r>
      <w:smartTag w:uri="urn:schemas-microsoft-com:office:smarttags" w:element="metricconverter">
        <w:smartTagPr>
          <w:attr w:name="ProductID" w:val="3,18 км"/>
        </w:smartTagPr>
        <w:r w:rsidRPr="00EA5047">
          <w:rPr>
            <w:sz w:val="28"/>
            <w:szCs w:val="28"/>
          </w:rPr>
          <w:t>3,18 км</w:t>
        </w:r>
      </w:smartTag>
      <w:r w:rsidRPr="00EA5047">
        <w:rPr>
          <w:sz w:val="28"/>
          <w:szCs w:val="28"/>
        </w:rPr>
        <w:t>. Освоено около 5,0 млн. руб. На сегодня все основные населенные пункты района, подлежащие газификации подключены к природному газу.</w:t>
      </w:r>
    </w:p>
    <w:p w:rsidR="004E0A35" w:rsidRPr="00EA5047" w:rsidRDefault="00C71857" w:rsidP="00EA5047">
      <w:pPr>
        <w:jc w:val="both"/>
        <w:rPr>
          <w:sz w:val="28"/>
          <w:szCs w:val="28"/>
        </w:rPr>
      </w:pPr>
      <w:r w:rsidRPr="00EA5047">
        <w:rPr>
          <w:sz w:val="28"/>
          <w:szCs w:val="28"/>
        </w:rPr>
        <w:t xml:space="preserve">           </w:t>
      </w:r>
      <w:r w:rsidR="004E0A35" w:rsidRPr="00EA5047">
        <w:rPr>
          <w:sz w:val="28"/>
          <w:szCs w:val="28"/>
        </w:rPr>
        <w:t>Системный подход к решению проблем жилищно-коммунального хозяйства района позволяет создать  предпосылки для улучшения условий жизни населения.</w:t>
      </w:r>
    </w:p>
    <w:p w:rsidR="004E0A35" w:rsidRPr="00EA5047" w:rsidRDefault="004E0A35" w:rsidP="00EA5047">
      <w:pPr>
        <w:jc w:val="both"/>
        <w:rPr>
          <w:sz w:val="28"/>
          <w:szCs w:val="28"/>
        </w:rPr>
      </w:pPr>
      <w:r w:rsidRPr="00EA5047">
        <w:rPr>
          <w:sz w:val="28"/>
          <w:szCs w:val="28"/>
        </w:rPr>
        <w:tab/>
        <w:t>В целях повышения качества и надежности, снижения себестоимости производства и предоставления коммунальных услуг населению и организациям района,  разработан</w:t>
      </w:r>
      <w:r w:rsidR="00C71857" w:rsidRPr="00EA5047">
        <w:rPr>
          <w:sz w:val="28"/>
          <w:szCs w:val="28"/>
        </w:rPr>
        <w:t xml:space="preserve">а и функционирует  программа  </w:t>
      </w:r>
      <w:r w:rsidRPr="00EA5047">
        <w:rPr>
          <w:sz w:val="28"/>
          <w:szCs w:val="28"/>
        </w:rPr>
        <w:t>«Модернизация  объектов коммунальной инфраструктуры Староюрьевского района Тамбовской области на 2009 -  2012 годы».</w:t>
      </w:r>
    </w:p>
    <w:p w:rsidR="004E0A35" w:rsidRPr="00EA5047" w:rsidRDefault="004E0A35" w:rsidP="00EA5047">
      <w:pPr>
        <w:ind w:firstLine="839"/>
        <w:jc w:val="both"/>
        <w:rPr>
          <w:sz w:val="28"/>
          <w:szCs w:val="28"/>
        </w:rPr>
      </w:pPr>
      <w:r w:rsidRPr="00EA5047">
        <w:rPr>
          <w:sz w:val="28"/>
          <w:szCs w:val="28"/>
        </w:rPr>
        <w:t>В результате реформирования ЖКХ  улучшилось обслуживание объектов водоснабжения, жилых квартир и прилегающих к ним территорий. Население стало    получать более качественные коммунальные услуги.</w:t>
      </w:r>
    </w:p>
    <w:p w:rsidR="00DF1033" w:rsidRPr="00EA5047" w:rsidRDefault="004E0A35" w:rsidP="00EA5047">
      <w:pPr>
        <w:ind w:firstLine="902"/>
        <w:jc w:val="both"/>
        <w:rPr>
          <w:sz w:val="28"/>
          <w:szCs w:val="28"/>
        </w:rPr>
      </w:pPr>
      <w:r w:rsidRPr="00EA5047">
        <w:rPr>
          <w:sz w:val="28"/>
          <w:szCs w:val="28"/>
        </w:rPr>
        <w:t xml:space="preserve">В 2009 году впервые за несколько лет в районе начались работы  по реконструкции водопроводной сети в рамках федеральной целевой программы </w:t>
      </w:r>
    </w:p>
    <w:p w:rsidR="004E0A35" w:rsidRPr="00EA5047" w:rsidRDefault="004E0A35" w:rsidP="00EA5047">
      <w:pPr>
        <w:jc w:val="both"/>
        <w:rPr>
          <w:sz w:val="28"/>
          <w:szCs w:val="28"/>
        </w:rPr>
      </w:pPr>
      <w:r w:rsidRPr="00EA5047">
        <w:rPr>
          <w:sz w:val="28"/>
          <w:szCs w:val="28"/>
        </w:rPr>
        <w:t xml:space="preserve">«Социальное развитие села до 2012 года». Проведена реконструкция водопроводной сети в селе Подгорное и деревне Скобелевка, построено </w:t>
      </w:r>
      <w:smartTag w:uri="urn:schemas-microsoft-com:office:smarttags" w:element="metricconverter">
        <w:smartTagPr>
          <w:attr w:name="ProductID" w:val="6,6 километров"/>
        </w:smartTagPr>
        <w:r w:rsidRPr="00EA5047">
          <w:rPr>
            <w:sz w:val="28"/>
            <w:szCs w:val="28"/>
          </w:rPr>
          <w:t>6,6 километров</w:t>
        </w:r>
      </w:smartTag>
      <w:r w:rsidRPr="00EA5047">
        <w:rPr>
          <w:sz w:val="28"/>
          <w:szCs w:val="28"/>
        </w:rPr>
        <w:t xml:space="preserve"> водопроводных сетей и установлено 3 водонапорных башни за счет средств федерального бюджета в сумме 1</w:t>
      </w:r>
      <w:r w:rsidR="00DF1033" w:rsidRPr="00EA5047">
        <w:rPr>
          <w:sz w:val="28"/>
          <w:szCs w:val="28"/>
        </w:rPr>
        <w:t>1,0</w:t>
      </w:r>
      <w:r w:rsidRPr="00EA5047">
        <w:rPr>
          <w:sz w:val="28"/>
          <w:szCs w:val="28"/>
        </w:rPr>
        <w:t xml:space="preserve"> миллионов рублей.</w:t>
      </w:r>
    </w:p>
    <w:p w:rsidR="004E0A35" w:rsidRPr="00EA5047" w:rsidRDefault="004E0A35" w:rsidP="00EA5047">
      <w:pPr>
        <w:ind w:firstLine="561"/>
        <w:jc w:val="both"/>
        <w:rPr>
          <w:sz w:val="28"/>
          <w:szCs w:val="28"/>
        </w:rPr>
      </w:pPr>
      <w:r w:rsidRPr="00EA5047">
        <w:rPr>
          <w:sz w:val="28"/>
          <w:szCs w:val="28"/>
        </w:rPr>
        <w:t xml:space="preserve">На 2010 год подготовлена проектно-сметная документация еще на  </w:t>
      </w:r>
      <w:smartTag w:uri="urn:schemas-microsoft-com:office:smarttags" w:element="metricconverter">
        <w:smartTagPr>
          <w:attr w:name="ProductID" w:val="18 километров"/>
        </w:smartTagPr>
        <w:r w:rsidRPr="00EA5047">
          <w:rPr>
            <w:sz w:val="28"/>
            <w:szCs w:val="28"/>
          </w:rPr>
          <w:t>18 километров</w:t>
        </w:r>
      </w:smartTag>
      <w:r w:rsidRPr="00EA5047">
        <w:rPr>
          <w:sz w:val="28"/>
          <w:szCs w:val="28"/>
        </w:rPr>
        <w:t xml:space="preserve"> в 6 населенных пунктах, сметной стоимостью 28,8 рублей.            </w:t>
      </w:r>
    </w:p>
    <w:p w:rsidR="004E0A35" w:rsidRPr="00EA5047" w:rsidRDefault="004E0A35" w:rsidP="00EA5047">
      <w:pPr>
        <w:jc w:val="both"/>
      </w:pPr>
      <w:r w:rsidRPr="00EA5047">
        <w:tab/>
      </w:r>
      <w:r w:rsidRPr="00EA5047">
        <w:rPr>
          <w:sz w:val="28"/>
          <w:szCs w:val="28"/>
        </w:rPr>
        <w:t>В соответствии  с  новым  федеральным жилищным законодательством вв</w:t>
      </w:r>
      <w:r w:rsidR="00915358" w:rsidRPr="00EA5047">
        <w:rPr>
          <w:sz w:val="28"/>
          <w:szCs w:val="28"/>
        </w:rPr>
        <w:t>едена</w:t>
      </w:r>
      <w:r w:rsidRPr="00EA5047">
        <w:rPr>
          <w:sz w:val="28"/>
          <w:szCs w:val="28"/>
        </w:rPr>
        <w:t xml:space="preserve"> система   управления многоквартирными домами. На конец 2008 года  152 жилых дома (32,6 %) выбрали управление управляющей организацией, создано 4 ТСЖ, в которые вошли 24 жилых дома (5,1 %), т.е. были выполнены все условия для вхождения в областную адресную программу «Капитальный ремонт жилищного фонда Тамбовской области на 2008 год». </w:t>
      </w:r>
      <w:r w:rsidR="00915358" w:rsidRPr="00EA5047">
        <w:rPr>
          <w:sz w:val="28"/>
          <w:szCs w:val="28"/>
        </w:rPr>
        <w:t>В районе была утве</w:t>
      </w:r>
      <w:r w:rsidR="004E6ABF" w:rsidRPr="00EA5047">
        <w:rPr>
          <w:sz w:val="28"/>
          <w:szCs w:val="28"/>
        </w:rPr>
        <w:t>р</w:t>
      </w:r>
      <w:r w:rsidR="00915358" w:rsidRPr="00EA5047">
        <w:rPr>
          <w:sz w:val="28"/>
          <w:szCs w:val="28"/>
        </w:rPr>
        <w:t xml:space="preserve">ждена </w:t>
      </w:r>
      <w:r w:rsidR="00DF1033" w:rsidRPr="00EA5047">
        <w:rPr>
          <w:sz w:val="28"/>
          <w:szCs w:val="28"/>
        </w:rPr>
        <w:t xml:space="preserve">муниципальная  программа </w:t>
      </w:r>
      <w:r w:rsidR="004E6ABF" w:rsidRPr="00EA5047">
        <w:rPr>
          <w:sz w:val="28"/>
          <w:szCs w:val="28"/>
        </w:rPr>
        <w:t>«Капитальный ремонт жилищного фонда Староюрьевского района Тамбовской области на 2008-2010 годы».</w:t>
      </w:r>
      <w:r w:rsidR="00915358" w:rsidRPr="00EA5047">
        <w:rPr>
          <w:sz w:val="28"/>
          <w:szCs w:val="28"/>
        </w:rPr>
        <w:t xml:space="preserve"> </w:t>
      </w:r>
      <w:r w:rsidRPr="00EA5047">
        <w:rPr>
          <w:sz w:val="28"/>
          <w:szCs w:val="28"/>
        </w:rPr>
        <w:t>В результате</w:t>
      </w:r>
      <w:r w:rsidR="00274C3B" w:rsidRPr="00EA5047">
        <w:rPr>
          <w:sz w:val="28"/>
          <w:szCs w:val="28"/>
        </w:rPr>
        <w:t xml:space="preserve"> ее реализации</w:t>
      </w:r>
      <w:r w:rsidRPr="00EA5047">
        <w:t xml:space="preserve"> </w:t>
      </w:r>
      <w:r w:rsidRPr="00EA5047">
        <w:rPr>
          <w:sz w:val="28"/>
          <w:szCs w:val="28"/>
        </w:rPr>
        <w:t>в 2008 году осуществлен ремонт 24 многоквартирных жилых домов на сумму 8,6 млн. руб.</w:t>
      </w:r>
      <w:r w:rsidR="00262CAB" w:rsidRPr="00EA5047">
        <w:rPr>
          <w:sz w:val="28"/>
          <w:szCs w:val="28"/>
        </w:rPr>
        <w:t>, в</w:t>
      </w:r>
      <w:r w:rsidRPr="00EA5047">
        <w:rPr>
          <w:sz w:val="28"/>
          <w:szCs w:val="28"/>
        </w:rPr>
        <w:t xml:space="preserve"> 2009 г</w:t>
      </w:r>
      <w:r w:rsidR="00262CAB" w:rsidRPr="00EA5047">
        <w:rPr>
          <w:sz w:val="28"/>
          <w:szCs w:val="28"/>
        </w:rPr>
        <w:t>оду</w:t>
      </w:r>
      <w:r w:rsidRPr="00EA5047">
        <w:rPr>
          <w:sz w:val="28"/>
          <w:szCs w:val="28"/>
        </w:rPr>
        <w:t xml:space="preserve"> 5</w:t>
      </w:r>
      <w:r w:rsidRPr="00EA5047">
        <w:rPr>
          <w:color w:val="FF0000"/>
          <w:sz w:val="28"/>
          <w:szCs w:val="28"/>
        </w:rPr>
        <w:t xml:space="preserve"> </w:t>
      </w:r>
      <w:r w:rsidRPr="00EA5047">
        <w:rPr>
          <w:sz w:val="28"/>
          <w:szCs w:val="28"/>
        </w:rPr>
        <w:t xml:space="preserve"> домов на сумму 6,1</w:t>
      </w:r>
      <w:r w:rsidRPr="00EA5047">
        <w:rPr>
          <w:color w:val="FF0000"/>
          <w:sz w:val="28"/>
          <w:szCs w:val="28"/>
        </w:rPr>
        <w:t xml:space="preserve"> </w:t>
      </w:r>
      <w:r w:rsidRPr="00EA5047">
        <w:rPr>
          <w:sz w:val="28"/>
          <w:szCs w:val="28"/>
        </w:rPr>
        <w:t>млн. руб.</w:t>
      </w:r>
    </w:p>
    <w:p w:rsidR="004E0A35" w:rsidRPr="00EA5047" w:rsidRDefault="004E0A35" w:rsidP="00EA5047">
      <w:pPr>
        <w:ind w:firstLine="684"/>
        <w:jc w:val="both"/>
        <w:rPr>
          <w:sz w:val="28"/>
          <w:szCs w:val="28"/>
        </w:rPr>
      </w:pPr>
      <w:r w:rsidRPr="00EA5047">
        <w:rPr>
          <w:sz w:val="28"/>
          <w:szCs w:val="28"/>
        </w:rPr>
        <w:t>Осуществляются меры по повышению уровня благоустройства районного центра  и населенных  пунктов. Проблема загрязнения почвы остается актуальной для  многих сел района. Разработка проекта и строительство полигона для утилизации твердых бытовых отходов, а также площадок временного хранения отходов, реконструкция очистных сооружений райцентра,  позволит снизить уровень загрязнения земель бытовыми отходами и улучшить экологическую ситуацию.</w:t>
      </w:r>
    </w:p>
    <w:p w:rsidR="004F774E" w:rsidRPr="00EA5047" w:rsidRDefault="004F774E" w:rsidP="00EA5047">
      <w:pPr>
        <w:ind w:firstLine="1440"/>
        <w:jc w:val="both"/>
        <w:rPr>
          <w:sz w:val="28"/>
          <w:szCs w:val="28"/>
        </w:rPr>
      </w:pPr>
    </w:p>
    <w:p w:rsidR="000F7C49" w:rsidRPr="00BE2EC3" w:rsidRDefault="000F7C49" w:rsidP="00EA5047">
      <w:pPr>
        <w:ind w:firstLine="720"/>
        <w:jc w:val="both"/>
        <w:rPr>
          <w:b/>
          <w:sz w:val="28"/>
          <w:szCs w:val="28"/>
        </w:rPr>
      </w:pPr>
      <w:r w:rsidRPr="00BE2EC3">
        <w:rPr>
          <w:b/>
          <w:sz w:val="28"/>
          <w:szCs w:val="28"/>
        </w:rPr>
        <w:t>Развитие туризма и активного отдыха и восстановление здоровья</w:t>
      </w:r>
    </w:p>
    <w:p w:rsidR="000F7C49" w:rsidRPr="00EA5047" w:rsidRDefault="000F7C49" w:rsidP="00EA5047">
      <w:pPr>
        <w:ind w:firstLine="720"/>
        <w:jc w:val="both"/>
        <w:rPr>
          <w:sz w:val="28"/>
          <w:szCs w:val="28"/>
        </w:rPr>
      </w:pPr>
    </w:p>
    <w:p w:rsidR="000F7C49" w:rsidRPr="00EA5047" w:rsidRDefault="000F7C49" w:rsidP="00EA5047">
      <w:pPr>
        <w:ind w:firstLine="708"/>
        <w:jc w:val="both"/>
        <w:rPr>
          <w:sz w:val="28"/>
          <w:szCs w:val="28"/>
        </w:rPr>
      </w:pPr>
      <w:r w:rsidRPr="00EA5047">
        <w:rPr>
          <w:sz w:val="28"/>
          <w:szCs w:val="28"/>
        </w:rPr>
        <w:t xml:space="preserve">Староюрьевский район характеризуется относительно благоприятным состоянием природной среды. Поэтому развитие рекреационного комплекса  района рассматривается как важное направление хозяйственной деятельности. Природные условия и рекреационные ресурсы района могут быть использованы для активного отдыха населения, а также для лечебно-оздоровительных мероприятий. </w:t>
      </w:r>
    </w:p>
    <w:p w:rsidR="000F7C49" w:rsidRPr="00EA5047" w:rsidRDefault="000F7C49" w:rsidP="00EA5047">
      <w:pPr>
        <w:ind w:firstLine="708"/>
        <w:jc w:val="both"/>
        <w:rPr>
          <w:sz w:val="28"/>
          <w:szCs w:val="28"/>
        </w:rPr>
      </w:pPr>
      <w:r w:rsidRPr="00EA5047">
        <w:rPr>
          <w:sz w:val="28"/>
          <w:szCs w:val="28"/>
        </w:rPr>
        <w:t>На территории района имеется памятник природы Растов Сад (бывшее имение Верстовских), проектируемый к восстановлению.</w:t>
      </w:r>
    </w:p>
    <w:p w:rsidR="000F7C49" w:rsidRPr="00EA5047" w:rsidRDefault="000F7C49" w:rsidP="00EA5047">
      <w:pPr>
        <w:ind w:firstLine="561"/>
        <w:jc w:val="both"/>
        <w:rPr>
          <w:sz w:val="28"/>
          <w:szCs w:val="28"/>
        </w:rPr>
      </w:pPr>
      <w:r w:rsidRPr="00EA5047">
        <w:rPr>
          <w:sz w:val="28"/>
          <w:szCs w:val="28"/>
        </w:rPr>
        <w:t xml:space="preserve">  В настоящее время принимаются дополнительные меры по охране окружающей среды и предотвращению чрезвычайных ситуаций в рамках   долгосрочной целевой Программы «Экология и природные ресурсы на 2009-2012 годы».</w:t>
      </w:r>
    </w:p>
    <w:p w:rsidR="00DF1033" w:rsidRPr="00EA5047" w:rsidRDefault="000F7C49" w:rsidP="00EA5047">
      <w:pPr>
        <w:ind w:firstLine="561"/>
        <w:jc w:val="both"/>
        <w:rPr>
          <w:sz w:val="28"/>
          <w:szCs w:val="28"/>
        </w:rPr>
      </w:pPr>
      <w:r w:rsidRPr="00EA5047">
        <w:rPr>
          <w:sz w:val="28"/>
          <w:szCs w:val="28"/>
        </w:rPr>
        <w:t>В рамках данной Программы в 2005 году отремонтирована плотина крупнейшего гидротехнического сооружения района - Шушпанского водохранилища, в 2008 году плотина в деревне Скобелевка, в 2009 году  капитальный ремонт ГТС в селе Новоюрьево. В 2009 году заверш</w:t>
      </w:r>
      <w:r w:rsidR="00F54E90" w:rsidRPr="00EA5047">
        <w:rPr>
          <w:sz w:val="28"/>
          <w:szCs w:val="28"/>
        </w:rPr>
        <w:t>ены</w:t>
      </w:r>
      <w:r w:rsidRPr="00EA5047">
        <w:rPr>
          <w:sz w:val="28"/>
          <w:szCs w:val="28"/>
        </w:rPr>
        <w:t xml:space="preserve"> работы по расчистке русла реки Лесной Воронеж в границах села Староюрьево протяженностью </w:t>
      </w:r>
      <w:smartTag w:uri="urn:schemas-microsoft-com:office:smarttags" w:element="metricconverter">
        <w:smartTagPr>
          <w:attr w:name="ProductID" w:val="5 километров"/>
        </w:smartTagPr>
        <w:r w:rsidRPr="00EA5047">
          <w:rPr>
            <w:sz w:val="28"/>
            <w:szCs w:val="28"/>
          </w:rPr>
          <w:t>5 километров</w:t>
        </w:r>
      </w:smartTag>
      <w:r w:rsidRPr="00EA5047">
        <w:rPr>
          <w:sz w:val="28"/>
          <w:szCs w:val="28"/>
        </w:rPr>
        <w:t xml:space="preserve">. На все перечисленные объекты за счет средств </w:t>
      </w:r>
    </w:p>
    <w:p w:rsidR="000F7C49" w:rsidRPr="00EA5047" w:rsidRDefault="000F7C49" w:rsidP="00EA5047">
      <w:pPr>
        <w:jc w:val="both"/>
        <w:rPr>
          <w:sz w:val="28"/>
          <w:szCs w:val="28"/>
        </w:rPr>
      </w:pPr>
      <w:r w:rsidRPr="00EA5047">
        <w:rPr>
          <w:sz w:val="28"/>
          <w:szCs w:val="28"/>
        </w:rPr>
        <w:t>федерального и областного бюджетов израсходовано  около 20,0 миллионов рублей.</w:t>
      </w:r>
    </w:p>
    <w:p w:rsidR="000F7C49" w:rsidRPr="00EA5047" w:rsidRDefault="000F7C49" w:rsidP="00EA5047">
      <w:pPr>
        <w:ind w:firstLine="708"/>
        <w:jc w:val="both"/>
        <w:rPr>
          <w:sz w:val="28"/>
          <w:szCs w:val="28"/>
        </w:rPr>
      </w:pPr>
      <w:r w:rsidRPr="00EA5047">
        <w:rPr>
          <w:sz w:val="28"/>
          <w:szCs w:val="28"/>
        </w:rPr>
        <w:t>Район также обладает туристическими ресурсами необходимыми для развития отрасли туризма.</w:t>
      </w:r>
    </w:p>
    <w:p w:rsidR="000F7C49" w:rsidRPr="00EA5047" w:rsidRDefault="000F7C49" w:rsidP="00EA5047">
      <w:pPr>
        <w:ind w:firstLine="708"/>
        <w:jc w:val="both"/>
        <w:rPr>
          <w:sz w:val="28"/>
          <w:szCs w:val="28"/>
        </w:rPr>
      </w:pPr>
      <w:r w:rsidRPr="00EA5047">
        <w:rPr>
          <w:sz w:val="28"/>
          <w:szCs w:val="28"/>
        </w:rPr>
        <w:t xml:space="preserve">Ресурсный потенциал района позволяет осуществить  развитие    следующих видов туризма: экскурсионно-познавательного, маршрутов выходного дня, автотуризма. </w:t>
      </w:r>
    </w:p>
    <w:p w:rsidR="000F7C49" w:rsidRPr="00EA5047" w:rsidRDefault="000F7C49" w:rsidP="00EA5047">
      <w:pPr>
        <w:ind w:firstLine="708"/>
        <w:jc w:val="both"/>
        <w:rPr>
          <w:sz w:val="28"/>
          <w:szCs w:val="28"/>
        </w:rPr>
      </w:pPr>
      <w:r w:rsidRPr="00EA5047">
        <w:rPr>
          <w:sz w:val="28"/>
          <w:szCs w:val="28"/>
        </w:rPr>
        <w:t>Развитие туризма может дать району определенную экономическую выгоду – привлечение инвестиций, продажу предметов художественных промыслов, реализацию сельскохозяйс</w:t>
      </w:r>
      <w:r w:rsidR="005D76C1" w:rsidRPr="00EA5047">
        <w:rPr>
          <w:sz w:val="28"/>
          <w:szCs w:val="28"/>
        </w:rPr>
        <w:t>т</w:t>
      </w:r>
      <w:r w:rsidRPr="00EA5047">
        <w:rPr>
          <w:sz w:val="28"/>
          <w:szCs w:val="28"/>
        </w:rPr>
        <w:t>венной продукции с личных подворий.</w:t>
      </w:r>
    </w:p>
    <w:p w:rsidR="000F7C49" w:rsidRPr="00EA5047" w:rsidRDefault="000F7C49" w:rsidP="00EA5047">
      <w:pPr>
        <w:ind w:firstLine="708"/>
        <w:jc w:val="both"/>
        <w:rPr>
          <w:sz w:val="28"/>
          <w:szCs w:val="28"/>
        </w:rPr>
      </w:pPr>
    </w:p>
    <w:p w:rsidR="000F7C49" w:rsidRPr="000B25B0" w:rsidRDefault="000F7C49" w:rsidP="000B25B0">
      <w:pPr>
        <w:ind w:firstLine="709"/>
        <w:jc w:val="center"/>
        <w:rPr>
          <w:b/>
          <w:sz w:val="28"/>
          <w:szCs w:val="28"/>
        </w:rPr>
      </w:pPr>
      <w:r w:rsidRPr="000B25B0">
        <w:rPr>
          <w:b/>
          <w:sz w:val="28"/>
          <w:szCs w:val="28"/>
        </w:rPr>
        <w:t>Развитие потребительского рынка</w:t>
      </w:r>
    </w:p>
    <w:p w:rsidR="000F7C49" w:rsidRPr="00EA5047" w:rsidRDefault="000F7C49" w:rsidP="00EA5047">
      <w:pPr>
        <w:ind w:firstLine="709"/>
        <w:jc w:val="both"/>
        <w:rPr>
          <w:sz w:val="28"/>
          <w:szCs w:val="28"/>
        </w:rPr>
      </w:pPr>
    </w:p>
    <w:p w:rsidR="000F7C49" w:rsidRPr="00EA5047" w:rsidRDefault="000F7C49" w:rsidP="00EA5047">
      <w:pPr>
        <w:ind w:firstLine="540"/>
        <w:jc w:val="both"/>
        <w:rPr>
          <w:sz w:val="28"/>
          <w:szCs w:val="28"/>
        </w:rPr>
      </w:pPr>
      <w:r w:rsidRPr="00EA5047">
        <w:rPr>
          <w:sz w:val="28"/>
          <w:szCs w:val="28"/>
        </w:rPr>
        <w:t>Потребительский рынок района развивается стабильно. Торговля   относится к числу наиболее динамично развивающихся  и устойчивых сфер экономики, которая вносит существенный вклад  в стабилизацию  социально-экономического состояния района.</w:t>
      </w:r>
    </w:p>
    <w:p w:rsidR="000F7C49" w:rsidRPr="00EA5047" w:rsidRDefault="000F7C49" w:rsidP="00EA5047">
      <w:pPr>
        <w:jc w:val="both"/>
        <w:rPr>
          <w:sz w:val="28"/>
          <w:szCs w:val="28"/>
        </w:rPr>
      </w:pPr>
      <w:r w:rsidRPr="00EA5047">
        <w:rPr>
          <w:sz w:val="28"/>
          <w:szCs w:val="28"/>
        </w:rPr>
        <w:t xml:space="preserve">         В 2008</w:t>
      </w:r>
      <w:r w:rsidR="002A397A" w:rsidRPr="00EA5047">
        <w:rPr>
          <w:sz w:val="28"/>
          <w:szCs w:val="28"/>
        </w:rPr>
        <w:t>-2009</w:t>
      </w:r>
      <w:r w:rsidRPr="00EA5047">
        <w:rPr>
          <w:sz w:val="28"/>
          <w:szCs w:val="28"/>
        </w:rPr>
        <w:t xml:space="preserve"> году введены</w:t>
      </w:r>
      <w:r w:rsidR="002A397A" w:rsidRPr="00EA5047">
        <w:rPr>
          <w:sz w:val="28"/>
          <w:szCs w:val="28"/>
        </w:rPr>
        <w:t xml:space="preserve"> в эксплуатацию</w:t>
      </w:r>
      <w:r w:rsidRPr="00EA5047">
        <w:rPr>
          <w:sz w:val="28"/>
          <w:szCs w:val="28"/>
        </w:rPr>
        <w:t xml:space="preserve"> </w:t>
      </w:r>
      <w:r w:rsidR="002A397A" w:rsidRPr="00EA5047">
        <w:rPr>
          <w:sz w:val="28"/>
          <w:szCs w:val="28"/>
        </w:rPr>
        <w:t>5</w:t>
      </w:r>
      <w:r w:rsidRPr="00EA5047">
        <w:rPr>
          <w:sz w:val="28"/>
          <w:szCs w:val="28"/>
        </w:rPr>
        <w:t xml:space="preserve"> новых магазин</w:t>
      </w:r>
      <w:r w:rsidR="002A397A" w:rsidRPr="00EA5047">
        <w:rPr>
          <w:sz w:val="28"/>
          <w:szCs w:val="28"/>
        </w:rPr>
        <w:t>ов</w:t>
      </w:r>
      <w:r w:rsidRPr="00EA5047">
        <w:rPr>
          <w:sz w:val="28"/>
          <w:szCs w:val="28"/>
        </w:rPr>
        <w:t xml:space="preserve">, </w:t>
      </w:r>
      <w:r w:rsidR="002A397A" w:rsidRPr="00EA5047">
        <w:rPr>
          <w:sz w:val="28"/>
          <w:szCs w:val="28"/>
        </w:rPr>
        <w:t>6</w:t>
      </w:r>
      <w:r w:rsidRPr="00EA5047">
        <w:rPr>
          <w:sz w:val="28"/>
          <w:szCs w:val="28"/>
        </w:rPr>
        <w:t>3 магазин</w:t>
      </w:r>
      <w:r w:rsidR="002A397A" w:rsidRPr="00EA5047">
        <w:rPr>
          <w:sz w:val="28"/>
          <w:szCs w:val="28"/>
        </w:rPr>
        <w:t>ов</w:t>
      </w:r>
      <w:r w:rsidRPr="00EA5047">
        <w:rPr>
          <w:sz w:val="28"/>
          <w:szCs w:val="28"/>
        </w:rPr>
        <w:t xml:space="preserve"> в ранее используемых помещениях и </w:t>
      </w:r>
      <w:r w:rsidR="002A397A" w:rsidRPr="00EA5047">
        <w:rPr>
          <w:sz w:val="28"/>
          <w:szCs w:val="28"/>
        </w:rPr>
        <w:t>2</w:t>
      </w:r>
      <w:r w:rsidRPr="00EA5047">
        <w:rPr>
          <w:sz w:val="28"/>
          <w:szCs w:val="28"/>
        </w:rPr>
        <w:t xml:space="preserve"> новый павильон</w:t>
      </w:r>
      <w:r w:rsidR="002A397A" w:rsidRPr="00EA5047">
        <w:rPr>
          <w:sz w:val="28"/>
          <w:szCs w:val="28"/>
        </w:rPr>
        <w:t>а и 2 торговых  киоска</w:t>
      </w:r>
      <w:r w:rsidRPr="00EA5047">
        <w:rPr>
          <w:sz w:val="28"/>
          <w:szCs w:val="28"/>
        </w:rPr>
        <w:t xml:space="preserve"> в селе Староюрьево,  проведена реконструкция 2 павильонов в с.Вишневое и д. Чугуновка.</w:t>
      </w:r>
    </w:p>
    <w:p w:rsidR="000F7C49" w:rsidRPr="00EA5047" w:rsidRDefault="000F7C49" w:rsidP="00EA5047">
      <w:pPr>
        <w:ind w:firstLine="709"/>
        <w:jc w:val="both"/>
        <w:rPr>
          <w:sz w:val="28"/>
          <w:szCs w:val="28"/>
        </w:rPr>
      </w:pPr>
      <w:r w:rsidRPr="00EA5047">
        <w:rPr>
          <w:sz w:val="28"/>
          <w:szCs w:val="28"/>
        </w:rPr>
        <w:t>Потребительский  рынок  района будет и дальше развиваться за счет  строительства  новых объектов торговли и реконструкции имеющихся.</w:t>
      </w:r>
      <w:r w:rsidRPr="00EA5047">
        <w:t xml:space="preserve"> </w:t>
      </w:r>
    </w:p>
    <w:p w:rsidR="000F7C49" w:rsidRPr="00EA5047" w:rsidRDefault="000F7C49" w:rsidP="00EA5047">
      <w:pPr>
        <w:ind w:firstLine="709"/>
        <w:jc w:val="both"/>
        <w:rPr>
          <w:sz w:val="28"/>
          <w:szCs w:val="28"/>
        </w:rPr>
      </w:pPr>
    </w:p>
    <w:p w:rsidR="00611224" w:rsidRPr="00EA5047" w:rsidRDefault="00611224" w:rsidP="00EA5047">
      <w:pPr>
        <w:ind w:firstLine="1440"/>
        <w:jc w:val="both"/>
        <w:rPr>
          <w:sz w:val="28"/>
          <w:szCs w:val="28"/>
        </w:rPr>
      </w:pPr>
    </w:p>
    <w:p w:rsidR="00611224" w:rsidRPr="00EA5047" w:rsidRDefault="00611224" w:rsidP="00EA5047">
      <w:pPr>
        <w:ind w:firstLine="1440"/>
        <w:jc w:val="both"/>
        <w:rPr>
          <w:sz w:val="28"/>
          <w:szCs w:val="28"/>
        </w:rPr>
      </w:pPr>
    </w:p>
    <w:p w:rsidR="00611224" w:rsidRPr="00EA5047" w:rsidRDefault="00611224" w:rsidP="00EA5047">
      <w:pPr>
        <w:ind w:firstLine="1440"/>
        <w:jc w:val="both"/>
        <w:rPr>
          <w:sz w:val="28"/>
          <w:szCs w:val="28"/>
        </w:rPr>
      </w:pPr>
    </w:p>
    <w:p w:rsidR="00611224" w:rsidRPr="00EA5047" w:rsidRDefault="00611224" w:rsidP="00EA5047">
      <w:pPr>
        <w:ind w:firstLine="1440"/>
        <w:jc w:val="both"/>
        <w:rPr>
          <w:sz w:val="28"/>
          <w:szCs w:val="28"/>
        </w:rPr>
      </w:pPr>
    </w:p>
    <w:p w:rsidR="00611224" w:rsidRPr="00EA5047" w:rsidRDefault="00611224" w:rsidP="00EA5047">
      <w:pPr>
        <w:ind w:firstLine="1440"/>
        <w:jc w:val="both"/>
        <w:rPr>
          <w:sz w:val="28"/>
          <w:szCs w:val="28"/>
        </w:rPr>
      </w:pPr>
    </w:p>
    <w:p w:rsidR="00611224" w:rsidRPr="00EA5047" w:rsidRDefault="00611224" w:rsidP="00EA5047">
      <w:pPr>
        <w:ind w:firstLine="1440"/>
        <w:jc w:val="both"/>
        <w:rPr>
          <w:sz w:val="28"/>
          <w:szCs w:val="28"/>
        </w:rPr>
      </w:pPr>
    </w:p>
    <w:p w:rsidR="00611224" w:rsidRPr="00EA5047" w:rsidRDefault="00611224" w:rsidP="00EA5047">
      <w:pPr>
        <w:ind w:firstLine="1440"/>
        <w:jc w:val="both"/>
        <w:rPr>
          <w:sz w:val="28"/>
          <w:szCs w:val="28"/>
        </w:rPr>
      </w:pPr>
    </w:p>
    <w:p w:rsidR="00611224" w:rsidRPr="00EA5047" w:rsidRDefault="00611224" w:rsidP="00EA5047">
      <w:pPr>
        <w:ind w:firstLine="1440"/>
        <w:jc w:val="both"/>
        <w:rPr>
          <w:sz w:val="28"/>
          <w:szCs w:val="28"/>
        </w:rPr>
      </w:pPr>
    </w:p>
    <w:p w:rsidR="00611224" w:rsidRPr="00EA5047" w:rsidRDefault="00611224" w:rsidP="00EA5047">
      <w:pPr>
        <w:ind w:firstLine="1440"/>
        <w:jc w:val="both"/>
        <w:rPr>
          <w:sz w:val="28"/>
          <w:szCs w:val="28"/>
        </w:rPr>
      </w:pPr>
    </w:p>
    <w:p w:rsidR="006C6781" w:rsidRPr="00FE55D7" w:rsidRDefault="00796527" w:rsidP="00FE55D7">
      <w:pPr>
        <w:ind w:firstLine="1440"/>
        <w:jc w:val="center"/>
        <w:rPr>
          <w:b/>
          <w:sz w:val="28"/>
          <w:szCs w:val="28"/>
        </w:rPr>
      </w:pPr>
      <w:r w:rsidRPr="00FE55D7">
        <w:rPr>
          <w:b/>
          <w:sz w:val="28"/>
          <w:szCs w:val="28"/>
        </w:rPr>
        <w:t>6.</w:t>
      </w:r>
      <w:r w:rsidR="00BB4DC1" w:rsidRPr="00FE55D7">
        <w:rPr>
          <w:b/>
          <w:sz w:val="28"/>
          <w:szCs w:val="28"/>
        </w:rPr>
        <w:t xml:space="preserve"> </w:t>
      </w:r>
      <w:r w:rsidR="006C6781" w:rsidRPr="00FE55D7">
        <w:rPr>
          <w:b/>
          <w:sz w:val="28"/>
          <w:szCs w:val="28"/>
        </w:rPr>
        <w:t>П</w:t>
      </w:r>
      <w:r w:rsidR="00BB4DC1" w:rsidRPr="00FE55D7">
        <w:rPr>
          <w:b/>
          <w:sz w:val="28"/>
          <w:szCs w:val="28"/>
        </w:rPr>
        <w:t>ОТЕНЦИАЛ И НАПРАВЛЕНИЯ РАЗВИТИЯ СТАРОЮРЬЕВСКОГОГ РАЙОНА</w:t>
      </w:r>
    </w:p>
    <w:p w:rsidR="006C6781" w:rsidRPr="00FE55D7" w:rsidRDefault="006C6781" w:rsidP="00FE55D7">
      <w:pPr>
        <w:jc w:val="center"/>
        <w:rPr>
          <w:b/>
          <w:sz w:val="28"/>
          <w:szCs w:val="28"/>
        </w:rPr>
      </w:pPr>
    </w:p>
    <w:p w:rsidR="00796527" w:rsidRPr="000E66EF" w:rsidRDefault="00315E91" w:rsidP="00EA5047">
      <w:pPr>
        <w:jc w:val="both"/>
        <w:rPr>
          <w:b/>
          <w:sz w:val="28"/>
          <w:szCs w:val="28"/>
        </w:rPr>
      </w:pPr>
      <w:r w:rsidRPr="00EA5047">
        <w:rPr>
          <w:sz w:val="28"/>
          <w:szCs w:val="28"/>
        </w:rPr>
        <w:t xml:space="preserve">          Анализ </w:t>
      </w:r>
      <w:r w:rsidR="006C6781" w:rsidRPr="00EA5047">
        <w:rPr>
          <w:sz w:val="28"/>
          <w:szCs w:val="28"/>
        </w:rPr>
        <w:t>социально-экономического положения района, потенциал и направления его развития, а также оценка его конкурентных преимуществ позволяет определить миссию района</w:t>
      </w:r>
      <w:r w:rsidRPr="00EA5047">
        <w:rPr>
          <w:sz w:val="28"/>
          <w:szCs w:val="28"/>
        </w:rPr>
        <w:t xml:space="preserve"> - </w:t>
      </w:r>
      <w:r w:rsidRPr="000E66EF">
        <w:rPr>
          <w:b/>
          <w:sz w:val="28"/>
          <w:szCs w:val="28"/>
        </w:rPr>
        <w:t xml:space="preserve">Староюрьевский район - </w:t>
      </w:r>
      <w:r w:rsidR="00994DED" w:rsidRPr="000E66EF">
        <w:rPr>
          <w:b/>
          <w:sz w:val="28"/>
          <w:szCs w:val="28"/>
        </w:rPr>
        <w:t>территория комфортного проживания для сельского населения</w:t>
      </w:r>
      <w:r w:rsidR="00D50B06" w:rsidRPr="000E66EF">
        <w:rPr>
          <w:b/>
          <w:sz w:val="28"/>
          <w:szCs w:val="28"/>
        </w:rPr>
        <w:t>.</w:t>
      </w:r>
    </w:p>
    <w:p w:rsidR="00796527" w:rsidRPr="00EA5047" w:rsidRDefault="00796527" w:rsidP="00EA5047">
      <w:pPr>
        <w:pStyle w:val="20"/>
        <w:spacing w:after="0" w:line="240" w:lineRule="auto"/>
        <w:ind w:left="0" w:firstLine="840"/>
        <w:jc w:val="both"/>
        <w:rPr>
          <w:sz w:val="28"/>
          <w:szCs w:val="28"/>
        </w:rPr>
      </w:pPr>
      <w:r w:rsidRPr="00EA5047">
        <w:rPr>
          <w:sz w:val="28"/>
          <w:szCs w:val="28"/>
        </w:rPr>
        <w:t>Реализация обозначенной миссии потребует проведения активной социально-экономической политики, основными направлениями которой будут:</w:t>
      </w:r>
    </w:p>
    <w:p w:rsidR="00796527" w:rsidRPr="00EA5047" w:rsidRDefault="00796527" w:rsidP="00EA5047">
      <w:pPr>
        <w:ind w:firstLine="840"/>
        <w:jc w:val="both"/>
        <w:rPr>
          <w:sz w:val="28"/>
          <w:szCs w:val="28"/>
        </w:rPr>
      </w:pPr>
      <w:r w:rsidRPr="00EA5047">
        <w:rPr>
          <w:sz w:val="28"/>
          <w:szCs w:val="28"/>
        </w:rPr>
        <w:t>- рациональная бюджетная политика, нацеленная на снижение дотационности районного бюджета на основе укрепления и расширения налогооблагаемой базы, жесткого контроля за расходной частью бюджета;</w:t>
      </w:r>
    </w:p>
    <w:p w:rsidR="00796527" w:rsidRPr="00EA5047" w:rsidRDefault="009538D1" w:rsidP="00EA5047">
      <w:pPr>
        <w:ind w:firstLine="840"/>
        <w:jc w:val="both"/>
        <w:rPr>
          <w:sz w:val="28"/>
          <w:szCs w:val="28"/>
        </w:rPr>
      </w:pPr>
      <w:r w:rsidRPr="00EA5047">
        <w:rPr>
          <w:sz w:val="28"/>
          <w:szCs w:val="28"/>
        </w:rPr>
        <w:t xml:space="preserve">- </w:t>
      </w:r>
      <w:r w:rsidR="00796527" w:rsidRPr="00EA5047">
        <w:rPr>
          <w:sz w:val="28"/>
          <w:szCs w:val="28"/>
        </w:rPr>
        <w:t>эффективная инвестиционная политика, нацеленная на реализацию приоритетных направлений в экономическом развитии;</w:t>
      </w:r>
    </w:p>
    <w:p w:rsidR="00796527" w:rsidRPr="00EA5047" w:rsidRDefault="009538D1" w:rsidP="00EA5047">
      <w:pPr>
        <w:ind w:firstLine="1200"/>
        <w:jc w:val="both"/>
        <w:rPr>
          <w:sz w:val="28"/>
          <w:szCs w:val="28"/>
        </w:rPr>
      </w:pPr>
      <w:r w:rsidRPr="00EA5047">
        <w:rPr>
          <w:sz w:val="28"/>
          <w:szCs w:val="28"/>
        </w:rPr>
        <w:t xml:space="preserve">-   </w:t>
      </w:r>
      <w:r w:rsidR="00796527" w:rsidRPr="00EA5047">
        <w:rPr>
          <w:sz w:val="28"/>
          <w:szCs w:val="28"/>
        </w:rPr>
        <w:t>стимулирование развития малого бизнеса в районе;</w:t>
      </w:r>
    </w:p>
    <w:p w:rsidR="009538D1" w:rsidRPr="00EA5047" w:rsidRDefault="00315E91" w:rsidP="00EA5047">
      <w:pPr>
        <w:pStyle w:val="20"/>
        <w:spacing w:after="0" w:line="240" w:lineRule="auto"/>
        <w:ind w:left="0" w:firstLine="840"/>
        <w:jc w:val="both"/>
        <w:rPr>
          <w:sz w:val="28"/>
          <w:szCs w:val="28"/>
        </w:rPr>
      </w:pPr>
      <w:r w:rsidRPr="00EA5047">
        <w:rPr>
          <w:sz w:val="28"/>
          <w:szCs w:val="28"/>
        </w:rPr>
        <w:t xml:space="preserve">- </w:t>
      </w:r>
      <w:r w:rsidR="00796527" w:rsidRPr="00EA5047">
        <w:rPr>
          <w:sz w:val="28"/>
          <w:szCs w:val="28"/>
        </w:rPr>
        <w:t>социальная политика, направленная на повышение качества жизни населения;</w:t>
      </w:r>
    </w:p>
    <w:p w:rsidR="00796527" w:rsidRPr="00EA5047" w:rsidRDefault="009538D1" w:rsidP="00EA5047">
      <w:pPr>
        <w:pStyle w:val="20"/>
        <w:spacing w:after="0" w:line="240" w:lineRule="auto"/>
        <w:ind w:left="0" w:firstLine="840"/>
        <w:jc w:val="both"/>
        <w:rPr>
          <w:sz w:val="28"/>
          <w:szCs w:val="28"/>
        </w:rPr>
      </w:pPr>
      <w:r w:rsidRPr="00EA5047">
        <w:rPr>
          <w:sz w:val="28"/>
          <w:szCs w:val="28"/>
        </w:rPr>
        <w:t xml:space="preserve">-  </w:t>
      </w:r>
      <w:r w:rsidR="00796527" w:rsidRPr="00EA5047">
        <w:rPr>
          <w:sz w:val="28"/>
          <w:szCs w:val="28"/>
        </w:rPr>
        <w:t>эффективная политика управления недвижимостью и землепользования;</w:t>
      </w:r>
    </w:p>
    <w:p w:rsidR="00796527" w:rsidRPr="00EA5047" w:rsidRDefault="009538D1" w:rsidP="00EA5047">
      <w:pPr>
        <w:ind w:firstLine="840"/>
        <w:jc w:val="both"/>
        <w:rPr>
          <w:sz w:val="28"/>
          <w:szCs w:val="28"/>
        </w:rPr>
      </w:pPr>
      <w:r w:rsidRPr="00EA5047">
        <w:rPr>
          <w:sz w:val="28"/>
          <w:szCs w:val="28"/>
        </w:rPr>
        <w:t>-</w:t>
      </w:r>
      <w:r w:rsidR="00796527" w:rsidRPr="00EA5047">
        <w:rPr>
          <w:sz w:val="28"/>
          <w:szCs w:val="28"/>
        </w:rPr>
        <w:t xml:space="preserve"> политика, направленная на рациональное использование трудового потенциала и прогнозирования профессиональных потребностей для района;</w:t>
      </w:r>
    </w:p>
    <w:p w:rsidR="00277601" w:rsidRPr="00EA5047" w:rsidRDefault="00277601" w:rsidP="00EA5047">
      <w:pPr>
        <w:ind w:firstLine="840"/>
        <w:jc w:val="both"/>
        <w:rPr>
          <w:sz w:val="28"/>
          <w:szCs w:val="28"/>
        </w:rPr>
      </w:pPr>
      <w:r w:rsidRPr="00EA5047">
        <w:rPr>
          <w:sz w:val="28"/>
          <w:szCs w:val="28"/>
        </w:rPr>
        <w:t>В Схеме территориального планирования Тамбовской области стратегическими направлениями развития территории Староюрьевского района являются восстановление и усиление позиций района в агропромышленном и промышленном комплексе области.</w:t>
      </w:r>
    </w:p>
    <w:p w:rsidR="00796527" w:rsidRPr="00EA5047" w:rsidRDefault="00796527" w:rsidP="00EA5047">
      <w:pPr>
        <w:ind w:firstLine="840"/>
        <w:jc w:val="both"/>
        <w:rPr>
          <w:sz w:val="28"/>
          <w:szCs w:val="28"/>
        </w:rPr>
      </w:pPr>
      <w:r w:rsidRPr="00EA5047">
        <w:rPr>
          <w:sz w:val="28"/>
          <w:szCs w:val="28"/>
        </w:rPr>
        <w:t>На рассматриваемую перспективу сельскохозяйственный комплекс района останется в числе профильных отраслей, но должен быть подвергнут коренной реструктуризации, превращен в рентабельную сферу экономики района. Для решения этой проблемы потребуются серьезные финансовые ресурсы. Поэтому в ближайшие годы от сельскохозяйственного производства необходимо добиться преодоления спада производства и его стабилизации.</w:t>
      </w:r>
    </w:p>
    <w:p w:rsidR="00796527" w:rsidRPr="00EA5047" w:rsidRDefault="00796527" w:rsidP="00EA5047">
      <w:pPr>
        <w:ind w:firstLine="840"/>
        <w:jc w:val="both"/>
        <w:rPr>
          <w:sz w:val="28"/>
          <w:szCs w:val="28"/>
        </w:rPr>
      </w:pPr>
      <w:r w:rsidRPr="00EA5047">
        <w:rPr>
          <w:sz w:val="28"/>
          <w:szCs w:val="28"/>
        </w:rPr>
        <w:t xml:space="preserve"> Активная поддержка работающих сельхозпредприятий, крестьянских  (фермерских) и личных подсобных хозяйств позволит не только сохранить, но и развить сельскохозяйственную функцию, основной ролью которой является занятость сельского населения, развитие переработки.</w:t>
      </w:r>
    </w:p>
    <w:p w:rsidR="00796527" w:rsidRPr="00EA5047" w:rsidRDefault="00796527" w:rsidP="00EA5047">
      <w:pPr>
        <w:ind w:firstLine="600"/>
        <w:jc w:val="both"/>
        <w:rPr>
          <w:sz w:val="28"/>
          <w:szCs w:val="28"/>
        </w:rPr>
      </w:pPr>
      <w:r w:rsidRPr="00EA5047">
        <w:rPr>
          <w:sz w:val="28"/>
          <w:szCs w:val="28"/>
        </w:rPr>
        <w:t>Процессы развития приоритетных отраслей повлекут за собой повышение инвестиционной активности, образование новых рабочих мест, неизбежную переквалификацию кадров, оживление активности во многих сферах жизнедеятельности.</w:t>
      </w:r>
    </w:p>
    <w:p w:rsidR="00796527" w:rsidRPr="00EA5047" w:rsidRDefault="000E631C" w:rsidP="00EA5047">
      <w:pPr>
        <w:ind w:firstLine="600"/>
        <w:jc w:val="both"/>
        <w:rPr>
          <w:sz w:val="28"/>
          <w:szCs w:val="28"/>
        </w:rPr>
      </w:pPr>
      <w:r w:rsidRPr="00EA5047">
        <w:rPr>
          <w:sz w:val="28"/>
          <w:szCs w:val="28"/>
        </w:rPr>
        <w:t xml:space="preserve"> Староюрьевский</w:t>
      </w:r>
      <w:r w:rsidR="00796527" w:rsidRPr="00EA5047">
        <w:rPr>
          <w:sz w:val="28"/>
          <w:szCs w:val="28"/>
        </w:rPr>
        <w:t xml:space="preserve"> район имеет определенные стартовые условия своего перспективного комплексного социально-экономического развития и при умелом и эффективном использовании базового потенциала развития район вполне может рассчитывать на стабилизацию и подъем экономики, существенный рост качества жизни населения в будущем.    </w:t>
      </w:r>
    </w:p>
    <w:p w:rsidR="00022006" w:rsidRPr="00EA5047" w:rsidRDefault="006C6781" w:rsidP="00EA5047">
      <w:pPr>
        <w:jc w:val="both"/>
      </w:pPr>
      <w:r w:rsidRPr="00EA5047">
        <w:rPr>
          <w:sz w:val="28"/>
          <w:szCs w:val="28"/>
        </w:rPr>
        <w:t xml:space="preserve">        </w:t>
      </w:r>
    </w:p>
    <w:p w:rsidR="00C403A0" w:rsidRPr="00EA5047" w:rsidRDefault="00C403A0" w:rsidP="00EA5047">
      <w:pPr>
        <w:pStyle w:val="a4"/>
        <w:jc w:val="both"/>
        <w:rPr>
          <w:bCs/>
          <w:szCs w:val="28"/>
        </w:rPr>
      </w:pPr>
    </w:p>
    <w:p w:rsidR="00105267" w:rsidRPr="00E005CB" w:rsidRDefault="00105267" w:rsidP="00E005CB">
      <w:pPr>
        <w:pStyle w:val="a4"/>
        <w:jc w:val="center"/>
        <w:rPr>
          <w:b/>
          <w:bCs/>
          <w:szCs w:val="28"/>
        </w:rPr>
      </w:pPr>
      <w:r w:rsidRPr="00E005CB">
        <w:rPr>
          <w:b/>
          <w:bCs/>
          <w:szCs w:val="28"/>
        </w:rPr>
        <w:t>7. ЦЕЛИ, ЗАДАЧИ, СРОКИ И ЭТАПЫ РЕАЛИЗАЦИИ КОМПЛЕКСНОЙ ПРОГРАММЫ СОЦИАЛЬНО-ЭКОНОМИЧЕСКОГО РАЗВИТИЯ СТАРОЮРЬЕВСКОГОГ РАЙОНА НА 2010-2012 ГОДЫ</w:t>
      </w:r>
    </w:p>
    <w:p w:rsidR="00105267" w:rsidRPr="00EA5047" w:rsidRDefault="00105267" w:rsidP="00EA5047">
      <w:pPr>
        <w:pStyle w:val="a4"/>
        <w:jc w:val="both"/>
        <w:rPr>
          <w:szCs w:val="28"/>
        </w:rPr>
      </w:pPr>
    </w:p>
    <w:p w:rsidR="00105267" w:rsidRPr="00EA5047" w:rsidRDefault="00105267" w:rsidP="00EA5047">
      <w:pPr>
        <w:pStyle w:val="a4"/>
        <w:ind w:firstLine="720"/>
        <w:jc w:val="both"/>
        <w:rPr>
          <w:szCs w:val="28"/>
        </w:rPr>
      </w:pPr>
      <w:r w:rsidRPr="00EA5047">
        <w:rPr>
          <w:szCs w:val="28"/>
        </w:rPr>
        <w:t>Основными стратегическими целями развития района являются:</w:t>
      </w:r>
    </w:p>
    <w:p w:rsidR="00105267" w:rsidRPr="00EA5047" w:rsidRDefault="00105267" w:rsidP="00EA5047">
      <w:pPr>
        <w:pStyle w:val="a4"/>
        <w:ind w:firstLine="720"/>
        <w:jc w:val="both"/>
        <w:rPr>
          <w:szCs w:val="28"/>
        </w:rPr>
      </w:pPr>
    </w:p>
    <w:p w:rsidR="00105267" w:rsidRPr="00EA5047" w:rsidRDefault="00105267" w:rsidP="00EA5047">
      <w:pPr>
        <w:jc w:val="both"/>
        <w:rPr>
          <w:sz w:val="28"/>
          <w:szCs w:val="28"/>
        </w:rPr>
      </w:pPr>
      <w:r w:rsidRPr="00F5185C">
        <w:rPr>
          <w:b/>
          <w:sz w:val="28"/>
          <w:szCs w:val="28"/>
        </w:rPr>
        <w:t xml:space="preserve">            1.Социальная цель</w:t>
      </w:r>
      <w:r w:rsidRPr="00EA5047">
        <w:rPr>
          <w:sz w:val="28"/>
          <w:szCs w:val="28"/>
        </w:rPr>
        <w:t xml:space="preserve"> - Создание условий для роста  благосостояния и  качества жизни населения района. </w:t>
      </w:r>
    </w:p>
    <w:p w:rsidR="00105267" w:rsidRPr="00EA5047" w:rsidRDefault="00105267" w:rsidP="00EA5047">
      <w:pPr>
        <w:pStyle w:val="a4"/>
        <w:ind w:firstLine="720"/>
        <w:jc w:val="both"/>
        <w:rPr>
          <w:szCs w:val="28"/>
        </w:rPr>
      </w:pPr>
      <w:r w:rsidRPr="00F5185C">
        <w:rPr>
          <w:b/>
          <w:szCs w:val="28"/>
        </w:rPr>
        <w:t xml:space="preserve"> 2.Экономическая цель</w:t>
      </w:r>
      <w:r w:rsidRPr="00EA5047">
        <w:rPr>
          <w:szCs w:val="28"/>
        </w:rPr>
        <w:t xml:space="preserve">  -  Формирование производственного потенциала, обеспечивающего повышение и  устойчивое развитие конкурентоспособности экономики района.</w:t>
      </w:r>
    </w:p>
    <w:p w:rsidR="00105267" w:rsidRPr="00EA5047" w:rsidRDefault="00105267" w:rsidP="00EA5047">
      <w:pPr>
        <w:ind w:firstLine="840"/>
        <w:jc w:val="both"/>
        <w:rPr>
          <w:sz w:val="28"/>
          <w:szCs w:val="28"/>
        </w:rPr>
      </w:pPr>
      <w:r w:rsidRPr="00EA5047">
        <w:rPr>
          <w:sz w:val="28"/>
          <w:szCs w:val="28"/>
        </w:rPr>
        <w:t xml:space="preserve">В результате реализации этих целей облик Староюрьевского района должен соответствовать  требованиям местного населения, всем нормам и критериям жизни цивилизованного общества. </w:t>
      </w:r>
    </w:p>
    <w:p w:rsidR="00105267" w:rsidRPr="00EA5047" w:rsidRDefault="00105267" w:rsidP="00EA5047">
      <w:pPr>
        <w:ind w:firstLine="720"/>
        <w:jc w:val="both"/>
        <w:rPr>
          <w:color w:val="0000FF"/>
          <w:sz w:val="28"/>
          <w:szCs w:val="28"/>
        </w:rPr>
      </w:pPr>
    </w:p>
    <w:p w:rsidR="00105267" w:rsidRPr="00BD374D" w:rsidRDefault="00105267" w:rsidP="00EA5047">
      <w:pPr>
        <w:ind w:firstLine="720"/>
        <w:jc w:val="both"/>
        <w:rPr>
          <w:b/>
          <w:bCs/>
          <w:sz w:val="28"/>
          <w:szCs w:val="28"/>
        </w:rPr>
      </w:pPr>
      <w:r w:rsidRPr="00BD374D">
        <w:rPr>
          <w:b/>
          <w:sz w:val="28"/>
          <w:szCs w:val="28"/>
        </w:rPr>
        <w:t xml:space="preserve">  1. Социальная цель- </w:t>
      </w:r>
      <w:r w:rsidRPr="00BD374D">
        <w:rPr>
          <w:b/>
          <w:bCs/>
          <w:sz w:val="28"/>
          <w:szCs w:val="28"/>
        </w:rPr>
        <w:t>Создание условий для роста благосостояния и качества жизни населения района.</w:t>
      </w:r>
    </w:p>
    <w:p w:rsidR="00105267" w:rsidRPr="00EA5047" w:rsidRDefault="00105267" w:rsidP="00EA5047">
      <w:pPr>
        <w:ind w:firstLine="720"/>
        <w:jc w:val="both"/>
        <w:rPr>
          <w:sz w:val="28"/>
          <w:szCs w:val="28"/>
        </w:rPr>
      </w:pPr>
    </w:p>
    <w:p w:rsidR="00105267" w:rsidRPr="00EA5047" w:rsidRDefault="00105267" w:rsidP="00EA5047">
      <w:pPr>
        <w:ind w:firstLine="720"/>
        <w:jc w:val="both"/>
        <w:rPr>
          <w:sz w:val="28"/>
          <w:szCs w:val="28"/>
        </w:rPr>
      </w:pPr>
      <w:r w:rsidRPr="00EA5047">
        <w:rPr>
          <w:sz w:val="28"/>
          <w:szCs w:val="28"/>
        </w:rPr>
        <w:t xml:space="preserve">  </w:t>
      </w:r>
      <w:r w:rsidRPr="004F4B95">
        <w:rPr>
          <w:b/>
          <w:sz w:val="28"/>
          <w:szCs w:val="28"/>
        </w:rPr>
        <w:t>1.Подцель (задача)-</w:t>
      </w:r>
      <w:r w:rsidRPr="00EA5047">
        <w:rPr>
          <w:sz w:val="28"/>
          <w:szCs w:val="28"/>
        </w:rPr>
        <w:t xml:space="preserve"> </w:t>
      </w:r>
      <w:r w:rsidRPr="00EA5047">
        <w:rPr>
          <w:bCs/>
          <w:sz w:val="28"/>
          <w:szCs w:val="28"/>
        </w:rPr>
        <w:t>Развитие человеческих ресурсов.</w:t>
      </w:r>
      <w:r w:rsidRPr="00EA5047">
        <w:rPr>
          <w:sz w:val="28"/>
          <w:szCs w:val="28"/>
        </w:rPr>
        <w:t xml:space="preserve"> </w:t>
      </w:r>
    </w:p>
    <w:p w:rsidR="00105267" w:rsidRPr="00EA5047" w:rsidRDefault="00105267" w:rsidP="00EA5047">
      <w:pPr>
        <w:ind w:firstLine="720"/>
        <w:jc w:val="both"/>
        <w:rPr>
          <w:sz w:val="28"/>
          <w:szCs w:val="28"/>
        </w:rPr>
      </w:pPr>
    </w:p>
    <w:p w:rsidR="00105267" w:rsidRPr="00EA5047" w:rsidRDefault="00105267" w:rsidP="00EA5047">
      <w:pPr>
        <w:ind w:firstLine="720"/>
        <w:jc w:val="both"/>
        <w:rPr>
          <w:bCs/>
          <w:sz w:val="28"/>
          <w:szCs w:val="28"/>
        </w:rPr>
      </w:pPr>
      <w:r w:rsidRPr="004F4B95">
        <w:rPr>
          <w:b/>
          <w:sz w:val="28"/>
          <w:szCs w:val="28"/>
        </w:rPr>
        <w:t xml:space="preserve">  1.1. Мера</w:t>
      </w:r>
      <w:r w:rsidRPr="00EA5047">
        <w:rPr>
          <w:sz w:val="28"/>
          <w:szCs w:val="28"/>
        </w:rPr>
        <w:t xml:space="preserve"> – </w:t>
      </w:r>
      <w:r w:rsidRPr="00EA5047">
        <w:rPr>
          <w:bCs/>
          <w:sz w:val="28"/>
          <w:szCs w:val="28"/>
        </w:rPr>
        <w:t>развитие рынка труда.</w:t>
      </w:r>
    </w:p>
    <w:p w:rsidR="00105267" w:rsidRPr="00EA5047" w:rsidRDefault="00105267" w:rsidP="00EA5047">
      <w:pPr>
        <w:ind w:firstLine="720"/>
        <w:jc w:val="both"/>
        <w:rPr>
          <w:bCs/>
          <w:sz w:val="28"/>
          <w:szCs w:val="28"/>
        </w:rPr>
      </w:pPr>
    </w:p>
    <w:p w:rsidR="00105267" w:rsidRPr="00EA5047" w:rsidRDefault="00105267" w:rsidP="00EA5047">
      <w:pPr>
        <w:pStyle w:val="a9"/>
        <w:ind w:firstLine="709"/>
        <w:jc w:val="both"/>
        <w:rPr>
          <w:b w:val="0"/>
          <w:szCs w:val="28"/>
        </w:rPr>
      </w:pPr>
      <w:r w:rsidRPr="00EA5047">
        <w:rPr>
          <w:b w:val="0"/>
          <w:szCs w:val="28"/>
        </w:rPr>
        <w:t xml:space="preserve"> </w:t>
      </w:r>
      <w:r w:rsidRPr="004F4B95">
        <w:rPr>
          <w:szCs w:val="28"/>
        </w:rPr>
        <w:t>Мероприятие 1.1.1.</w:t>
      </w:r>
      <w:r w:rsidRPr="00EA5047">
        <w:rPr>
          <w:b w:val="0"/>
          <w:szCs w:val="28"/>
        </w:rPr>
        <w:t xml:space="preserve"> Привлечение инвесторов на реализацию инвестиционных проектов, предполагающих создание новых рабочих мест.</w:t>
      </w:r>
    </w:p>
    <w:p w:rsidR="00105267" w:rsidRPr="00EA5047" w:rsidRDefault="00105267" w:rsidP="00EA5047">
      <w:pPr>
        <w:pStyle w:val="a9"/>
        <w:ind w:firstLine="709"/>
        <w:jc w:val="both"/>
        <w:rPr>
          <w:b w:val="0"/>
          <w:szCs w:val="28"/>
        </w:rPr>
      </w:pPr>
      <w:r w:rsidRPr="00EA5047">
        <w:rPr>
          <w:b w:val="0"/>
          <w:szCs w:val="28"/>
        </w:rPr>
        <w:t xml:space="preserve"> Исполнение этого мероприятия  позволит увеличить количество дополнительных рабочих мест до 40 единиц.</w:t>
      </w:r>
    </w:p>
    <w:p w:rsidR="00105267" w:rsidRPr="00EA5047" w:rsidRDefault="00105267" w:rsidP="00EA5047">
      <w:pPr>
        <w:pStyle w:val="20"/>
        <w:spacing w:after="0" w:line="240" w:lineRule="auto"/>
        <w:ind w:left="0"/>
        <w:jc w:val="both"/>
        <w:rPr>
          <w:sz w:val="28"/>
          <w:szCs w:val="28"/>
        </w:rPr>
      </w:pPr>
      <w:r w:rsidRPr="00EA5047">
        <w:rPr>
          <w:sz w:val="28"/>
          <w:szCs w:val="28"/>
        </w:rPr>
        <w:t xml:space="preserve">           В связи с появлением на рынке труда потребности в специалистах новых профессий, изменении в требованиях работодателей к профессиональной квалификации специалистов,  шире использовать   возможности областных высших, средних и профессиональных учебных заведений по обучению и переподготовке кадров специалистов для районных предприятий и организаций,  подготовки кадров рабочих профессий на базе Новиковского ПУ-7, переобучению работников и повышению  их квалификации через центр занятости Староюрьевского района.                                                                                                                                                                                                                                                                                                                                                                                                                                                                                                                                                                                                                                                                                                                                                                                                                                                                                                                                                                                                                                                                                                                                                                                                                                                                                                                                                                                                                                                                                                                                                                                                                                                                                                                                                                                                                                                                                                                                                              </w:t>
      </w:r>
    </w:p>
    <w:p w:rsidR="00105267" w:rsidRPr="00EA5047" w:rsidRDefault="00105267" w:rsidP="00EA5047">
      <w:pPr>
        <w:pStyle w:val="20"/>
        <w:spacing w:after="0" w:line="240" w:lineRule="auto"/>
        <w:ind w:left="0"/>
        <w:jc w:val="both"/>
        <w:rPr>
          <w:sz w:val="28"/>
          <w:szCs w:val="28"/>
        </w:rPr>
      </w:pPr>
      <w:r w:rsidRPr="00EA5047">
        <w:rPr>
          <w:sz w:val="28"/>
          <w:szCs w:val="28"/>
        </w:rPr>
        <w:t xml:space="preserve">            </w:t>
      </w:r>
      <w:r w:rsidRPr="004F4B95">
        <w:rPr>
          <w:b/>
          <w:sz w:val="28"/>
          <w:szCs w:val="28"/>
        </w:rPr>
        <w:t>Мероприятие 1.1.2.</w:t>
      </w:r>
      <w:r w:rsidRPr="00EA5047">
        <w:rPr>
          <w:sz w:val="28"/>
          <w:szCs w:val="28"/>
        </w:rPr>
        <w:t xml:space="preserve"> Прием, первичное обустройство, трудоустройство и обеспечение жильем соотечественников, переселяющихся в Староюрьевский район.</w:t>
      </w:r>
    </w:p>
    <w:p w:rsidR="00105267" w:rsidRPr="00EA5047" w:rsidRDefault="00105267" w:rsidP="00EA5047">
      <w:pPr>
        <w:pStyle w:val="20"/>
        <w:spacing w:after="0" w:line="240" w:lineRule="auto"/>
        <w:ind w:left="0" w:firstLine="840"/>
        <w:jc w:val="both"/>
        <w:rPr>
          <w:sz w:val="28"/>
          <w:szCs w:val="28"/>
        </w:rPr>
      </w:pPr>
      <w:r w:rsidRPr="00EA5047">
        <w:rPr>
          <w:sz w:val="28"/>
          <w:szCs w:val="28"/>
        </w:rPr>
        <w:t>Староюрьевский район в соответствии с основными подходами к организации работы с переселенцами на территориях переселения отнесен к целевым территориям области наиболее благоприятным для переселения.</w:t>
      </w:r>
    </w:p>
    <w:p w:rsidR="00105267" w:rsidRPr="00EA5047" w:rsidRDefault="00105267" w:rsidP="00EA5047">
      <w:pPr>
        <w:pStyle w:val="20"/>
        <w:spacing w:after="0" w:line="240" w:lineRule="auto"/>
        <w:ind w:left="0" w:firstLine="840"/>
        <w:jc w:val="both"/>
        <w:rPr>
          <w:sz w:val="28"/>
          <w:szCs w:val="28"/>
        </w:rPr>
      </w:pPr>
      <w:r w:rsidRPr="00EA5047">
        <w:rPr>
          <w:sz w:val="28"/>
          <w:szCs w:val="28"/>
        </w:rPr>
        <w:t xml:space="preserve">Оказание всестороннего содействия полноценному и осознанному процессу переселения в район соотечественников, проживающих за рубежом, будет способствовать решению стратегических задач социально-экономического развития района.    </w:t>
      </w:r>
    </w:p>
    <w:p w:rsidR="00105267" w:rsidRPr="00EA5047" w:rsidRDefault="00105267" w:rsidP="00EA5047">
      <w:pPr>
        <w:pStyle w:val="20"/>
        <w:spacing w:after="0" w:line="240" w:lineRule="auto"/>
        <w:ind w:left="0" w:firstLine="840"/>
        <w:jc w:val="both"/>
        <w:rPr>
          <w:sz w:val="28"/>
          <w:szCs w:val="28"/>
        </w:rPr>
      </w:pPr>
      <w:r w:rsidRPr="00EA5047">
        <w:rPr>
          <w:sz w:val="28"/>
          <w:szCs w:val="28"/>
        </w:rPr>
        <w:t xml:space="preserve">Планируется прием и обустройство 125 прибывших участников программы переселения и 375 членов их семей.                                                                                                                                                                                                                                                                                       </w:t>
      </w:r>
    </w:p>
    <w:p w:rsidR="00105267" w:rsidRPr="004F4B95" w:rsidRDefault="00105267" w:rsidP="00EA5047">
      <w:pPr>
        <w:jc w:val="both"/>
        <w:rPr>
          <w:b/>
          <w:sz w:val="28"/>
          <w:szCs w:val="28"/>
        </w:rPr>
      </w:pPr>
      <w:r w:rsidRPr="00EA5047">
        <w:rPr>
          <w:sz w:val="28"/>
          <w:szCs w:val="28"/>
        </w:rPr>
        <w:t xml:space="preserve">      </w:t>
      </w:r>
    </w:p>
    <w:p w:rsidR="00105267" w:rsidRPr="00EA5047" w:rsidRDefault="00105267" w:rsidP="00EA5047">
      <w:pPr>
        <w:jc w:val="both"/>
        <w:rPr>
          <w:bCs/>
          <w:sz w:val="28"/>
          <w:szCs w:val="28"/>
        </w:rPr>
      </w:pPr>
      <w:r w:rsidRPr="004F4B95">
        <w:rPr>
          <w:b/>
          <w:sz w:val="28"/>
          <w:szCs w:val="28"/>
        </w:rPr>
        <w:t xml:space="preserve">             1.2. Мера –</w:t>
      </w:r>
      <w:r w:rsidRPr="00EA5047">
        <w:rPr>
          <w:sz w:val="28"/>
          <w:szCs w:val="28"/>
        </w:rPr>
        <w:t xml:space="preserve"> </w:t>
      </w:r>
      <w:r w:rsidRPr="00EA5047">
        <w:rPr>
          <w:bCs/>
          <w:sz w:val="28"/>
          <w:szCs w:val="28"/>
        </w:rPr>
        <w:t>Развитие молодежной политики</w:t>
      </w:r>
    </w:p>
    <w:p w:rsidR="00105267" w:rsidRPr="00EA5047" w:rsidRDefault="00105267" w:rsidP="00EA5047">
      <w:pPr>
        <w:ind w:firstLine="720"/>
        <w:jc w:val="both"/>
        <w:rPr>
          <w:sz w:val="28"/>
          <w:szCs w:val="28"/>
        </w:rPr>
      </w:pPr>
    </w:p>
    <w:p w:rsidR="00105267" w:rsidRPr="00EA5047" w:rsidRDefault="00105267" w:rsidP="00EA5047">
      <w:pPr>
        <w:ind w:firstLine="720"/>
        <w:jc w:val="both"/>
        <w:rPr>
          <w:sz w:val="28"/>
          <w:szCs w:val="28"/>
        </w:rPr>
      </w:pPr>
      <w:r w:rsidRPr="004F4B95">
        <w:rPr>
          <w:b/>
          <w:sz w:val="28"/>
          <w:szCs w:val="28"/>
        </w:rPr>
        <w:t xml:space="preserve">  Мероприятие 1.2.1.</w:t>
      </w:r>
      <w:r w:rsidRPr="00EA5047">
        <w:rPr>
          <w:sz w:val="28"/>
          <w:szCs w:val="28"/>
        </w:rPr>
        <w:t xml:space="preserve"> Обеспечение жильем молодых семей.</w:t>
      </w:r>
    </w:p>
    <w:p w:rsidR="00105267" w:rsidRPr="00EA5047" w:rsidRDefault="00105267" w:rsidP="00EA5047">
      <w:pPr>
        <w:jc w:val="both"/>
        <w:rPr>
          <w:sz w:val="28"/>
          <w:szCs w:val="28"/>
        </w:rPr>
      </w:pPr>
      <w:r w:rsidRPr="00EA5047">
        <w:rPr>
          <w:sz w:val="28"/>
          <w:szCs w:val="28"/>
        </w:rPr>
        <w:t xml:space="preserve">            Обеспечение жильем молодых семей путем предоставления субсидий на строительство и приобретение жилья через систему государственной поддержки решения жилищных проблем молодых семей, признанных в установленном порядке нуждающимися в улучшении жилищных условий, которое предполагает ежегодное определение объемов финансирования, формирование банка данных и единой информационной базы о молодых семьях-участниках  районной целевой программы «Обеспечение жильем  молодых семей на 2006-2010 годы».</w:t>
      </w:r>
    </w:p>
    <w:p w:rsidR="00105267" w:rsidRPr="00EA5047" w:rsidRDefault="00105267" w:rsidP="00EA5047">
      <w:pPr>
        <w:ind w:firstLine="720"/>
        <w:jc w:val="both"/>
        <w:rPr>
          <w:sz w:val="28"/>
          <w:szCs w:val="28"/>
        </w:rPr>
      </w:pPr>
      <w:r w:rsidRPr="00EA5047">
        <w:rPr>
          <w:sz w:val="28"/>
          <w:szCs w:val="28"/>
        </w:rPr>
        <w:t xml:space="preserve">  В рамках мероприятий программы подразумевается предоставление государственной поддержки не менее 10 % молодых семей из числа нуждающихся в жилье.</w:t>
      </w:r>
    </w:p>
    <w:p w:rsidR="00105267" w:rsidRPr="00EA5047" w:rsidRDefault="00105267" w:rsidP="00EA5047">
      <w:pPr>
        <w:ind w:firstLine="840"/>
        <w:jc w:val="both"/>
        <w:rPr>
          <w:sz w:val="28"/>
          <w:szCs w:val="28"/>
        </w:rPr>
      </w:pPr>
      <w:r w:rsidRPr="004F4B95">
        <w:rPr>
          <w:b/>
          <w:sz w:val="28"/>
          <w:szCs w:val="28"/>
        </w:rPr>
        <w:t xml:space="preserve">  Мероприятие 1.2.2.</w:t>
      </w:r>
      <w:r w:rsidRPr="00EA5047">
        <w:rPr>
          <w:sz w:val="28"/>
          <w:szCs w:val="28"/>
        </w:rPr>
        <w:t xml:space="preserve"> Обеспечение жильем сельских жителей.</w:t>
      </w:r>
    </w:p>
    <w:p w:rsidR="00105267" w:rsidRPr="00EA5047" w:rsidRDefault="00105267" w:rsidP="00EA5047">
      <w:pPr>
        <w:ind w:firstLine="840"/>
        <w:jc w:val="both"/>
        <w:rPr>
          <w:sz w:val="28"/>
          <w:szCs w:val="28"/>
        </w:rPr>
      </w:pPr>
      <w:r w:rsidRPr="00EA5047">
        <w:rPr>
          <w:sz w:val="28"/>
          <w:szCs w:val="28"/>
        </w:rPr>
        <w:t xml:space="preserve"> Обеспечение жильем сельских жителей в рамках районной целевой программы «Социальное развитие села до 2012 года» предусматривает оказание помощи в улучшении жилищных условий гражданам, проживающим в сельской местности, а также проведение мероприятий по обеспечению жильем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w:t>
      </w:r>
    </w:p>
    <w:p w:rsidR="00105267" w:rsidRPr="00EA5047" w:rsidRDefault="00105267" w:rsidP="00EA5047">
      <w:pPr>
        <w:ind w:firstLine="720"/>
        <w:jc w:val="both"/>
        <w:rPr>
          <w:sz w:val="28"/>
          <w:szCs w:val="28"/>
        </w:rPr>
      </w:pPr>
      <w:r w:rsidRPr="00EA5047">
        <w:rPr>
          <w:sz w:val="28"/>
          <w:szCs w:val="28"/>
        </w:rPr>
        <w:t>В рамках мероприятий программы подразумевается предоставление государственной поддерж</w:t>
      </w:r>
      <w:r w:rsidR="008C36D9">
        <w:rPr>
          <w:sz w:val="28"/>
          <w:szCs w:val="28"/>
        </w:rPr>
        <w:t>ки не менее 10 %  семей работни</w:t>
      </w:r>
      <w:r w:rsidRPr="00EA5047">
        <w:rPr>
          <w:sz w:val="28"/>
          <w:szCs w:val="28"/>
        </w:rPr>
        <w:t>ков сельского хозяйства из числа нуждающихся в жилье.</w:t>
      </w:r>
    </w:p>
    <w:p w:rsidR="00105267" w:rsidRPr="00EA5047" w:rsidRDefault="00105267" w:rsidP="00EA5047">
      <w:pPr>
        <w:ind w:firstLine="720"/>
        <w:jc w:val="both"/>
        <w:rPr>
          <w:sz w:val="28"/>
          <w:szCs w:val="28"/>
        </w:rPr>
      </w:pPr>
      <w:r w:rsidRPr="00EA5047">
        <w:rPr>
          <w:sz w:val="28"/>
          <w:szCs w:val="28"/>
        </w:rPr>
        <w:t xml:space="preserve">                        </w:t>
      </w:r>
    </w:p>
    <w:p w:rsidR="00105267" w:rsidRPr="00EA5047" w:rsidRDefault="00105267" w:rsidP="00EA5047">
      <w:pPr>
        <w:ind w:firstLine="720"/>
        <w:jc w:val="both"/>
        <w:rPr>
          <w:sz w:val="28"/>
          <w:szCs w:val="28"/>
        </w:rPr>
      </w:pPr>
      <w:r w:rsidRPr="004F4B95">
        <w:rPr>
          <w:b/>
          <w:sz w:val="28"/>
          <w:szCs w:val="28"/>
        </w:rPr>
        <w:t xml:space="preserve">   2. Подцель (задача)-</w:t>
      </w:r>
      <w:r w:rsidRPr="00EA5047">
        <w:rPr>
          <w:bCs/>
          <w:sz w:val="28"/>
          <w:szCs w:val="28"/>
        </w:rPr>
        <w:t>Обеспечение социального благополучия.</w:t>
      </w:r>
      <w:r w:rsidRPr="00EA5047">
        <w:rPr>
          <w:sz w:val="28"/>
          <w:szCs w:val="28"/>
        </w:rPr>
        <w:t xml:space="preserve"> </w:t>
      </w:r>
    </w:p>
    <w:p w:rsidR="00105267" w:rsidRPr="00EA5047" w:rsidRDefault="00105267" w:rsidP="00EA5047">
      <w:pPr>
        <w:ind w:firstLine="720"/>
        <w:jc w:val="both"/>
        <w:rPr>
          <w:sz w:val="28"/>
          <w:szCs w:val="28"/>
        </w:rPr>
      </w:pPr>
    </w:p>
    <w:p w:rsidR="00105267" w:rsidRPr="00EA5047" w:rsidRDefault="00105267" w:rsidP="00EA5047">
      <w:pPr>
        <w:ind w:firstLine="720"/>
        <w:jc w:val="both"/>
        <w:rPr>
          <w:sz w:val="28"/>
          <w:szCs w:val="28"/>
        </w:rPr>
      </w:pPr>
      <w:r w:rsidRPr="004F4B95">
        <w:rPr>
          <w:b/>
          <w:sz w:val="28"/>
          <w:szCs w:val="28"/>
        </w:rPr>
        <w:t xml:space="preserve">    2.1. Мера</w:t>
      </w:r>
      <w:r w:rsidRPr="00EA5047">
        <w:rPr>
          <w:sz w:val="28"/>
          <w:szCs w:val="28"/>
        </w:rPr>
        <w:t xml:space="preserve"> – Создание благоприятной среды жизнедеятельности.</w:t>
      </w:r>
    </w:p>
    <w:p w:rsidR="00105267" w:rsidRPr="00EA5047" w:rsidRDefault="00105267" w:rsidP="00EA5047">
      <w:pPr>
        <w:ind w:firstLine="720"/>
        <w:jc w:val="both"/>
        <w:rPr>
          <w:sz w:val="28"/>
          <w:szCs w:val="28"/>
        </w:rPr>
      </w:pPr>
    </w:p>
    <w:p w:rsidR="00105267" w:rsidRPr="00EA5047" w:rsidRDefault="00105267" w:rsidP="00EA5047">
      <w:pPr>
        <w:ind w:firstLine="840"/>
        <w:jc w:val="both"/>
        <w:rPr>
          <w:sz w:val="28"/>
          <w:szCs w:val="28"/>
        </w:rPr>
      </w:pPr>
      <w:r w:rsidRPr="00EA5047">
        <w:rPr>
          <w:sz w:val="28"/>
          <w:szCs w:val="28"/>
        </w:rPr>
        <w:t xml:space="preserve">  </w:t>
      </w:r>
      <w:r w:rsidRPr="004F4B95">
        <w:rPr>
          <w:b/>
          <w:sz w:val="28"/>
          <w:szCs w:val="28"/>
        </w:rPr>
        <w:t>Мероприятие 2.1.1.</w:t>
      </w:r>
      <w:r w:rsidRPr="00EA5047">
        <w:rPr>
          <w:sz w:val="28"/>
          <w:szCs w:val="28"/>
        </w:rPr>
        <w:t xml:space="preserve"> Строительство и реконструкция объектов газификации, перевод на природный газ существующих котельных и топочных.</w:t>
      </w:r>
    </w:p>
    <w:p w:rsidR="00105267" w:rsidRPr="00EA5047" w:rsidRDefault="00105267" w:rsidP="00EA5047">
      <w:pPr>
        <w:ind w:firstLine="561"/>
        <w:jc w:val="both"/>
        <w:rPr>
          <w:sz w:val="28"/>
          <w:szCs w:val="28"/>
        </w:rPr>
      </w:pPr>
      <w:r w:rsidRPr="00EA5047">
        <w:rPr>
          <w:sz w:val="28"/>
          <w:szCs w:val="28"/>
        </w:rPr>
        <w:t xml:space="preserve">В рамках реализации программы газификации Староюрьевского района все населенные пункты, подлежащие газификации, будут подключены к природному газу. За годы  реализации программы в районе будет построено более </w:t>
      </w:r>
      <w:smartTag w:uri="urn:schemas-microsoft-com:office:smarttags" w:element="metricconverter">
        <w:smartTagPr>
          <w:attr w:name="ProductID" w:val="34,9 км"/>
        </w:smartTagPr>
        <w:r w:rsidRPr="00EA5047">
          <w:rPr>
            <w:sz w:val="28"/>
            <w:szCs w:val="28"/>
          </w:rPr>
          <w:t>34,9 км</w:t>
        </w:r>
      </w:smartTag>
      <w:r w:rsidRPr="00EA5047">
        <w:rPr>
          <w:sz w:val="28"/>
          <w:szCs w:val="28"/>
        </w:rPr>
        <w:t>.километров газовых сетей, подключены к природному газу около 900 домовладений,  10 объектов социнфраструктуры.</w:t>
      </w:r>
    </w:p>
    <w:p w:rsidR="00105267" w:rsidRPr="00EA5047" w:rsidRDefault="00105267" w:rsidP="00EA5047">
      <w:pPr>
        <w:jc w:val="both"/>
        <w:rPr>
          <w:sz w:val="28"/>
          <w:szCs w:val="28"/>
        </w:rPr>
      </w:pPr>
      <w:r w:rsidRPr="00EA5047">
        <w:rPr>
          <w:sz w:val="28"/>
          <w:szCs w:val="28"/>
        </w:rPr>
        <w:t xml:space="preserve">           Программой предусмотрено доведение  уровня газификации до  90 % от количества жилого фонда, подлежащего газификации.        </w:t>
      </w:r>
    </w:p>
    <w:p w:rsidR="00105267" w:rsidRPr="00EA5047" w:rsidRDefault="004F4B95" w:rsidP="00EA5047">
      <w:pPr>
        <w:jc w:val="both"/>
        <w:rPr>
          <w:sz w:val="28"/>
          <w:szCs w:val="28"/>
        </w:rPr>
      </w:pPr>
      <w:r>
        <w:rPr>
          <w:sz w:val="28"/>
          <w:szCs w:val="28"/>
        </w:rPr>
        <w:t xml:space="preserve">             </w:t>
      </w:r>
      <w:r w:rsidRPr="004F4B95">
        <w:rPr>
          <w:b/>
          <w:sz w:val="28"/>
          <w:szCs w:val="28"/>
        </w:rPr>
        <w:t xml:space="preserve">Мероприятие </w:t>
      </w:r>
      <w:r w:rsidR="00105267" w:rsidRPr="004F4B95">
        <w:rPr>
          <w:b/>
          <w:sz w:val="28"/>
          <w:szCs w:val="28"/>
        </w:rPr>
        <w:t>2.1.2.</w:t>
      </w:r>
      <w:r w:rsidR="00105267" w:rsidRPr="00EA5047">
        <w:rPr>
          <w:sz w:val="28"/>
          <w:szCs w:val="28"/>
        </w:rPr>
        <w:t xml:space="preserve"> Строительство и реконструкция объектов водоснабжения.</w:t>
      </w:r>
    </w:p>
    <w:p w:rsidR="00105267" w:rsidRPr="00EA5047" w:rsidRDefault="00105267" w:rsidP="00EA5047">
      <w:pPr>
        <w:ind w:firstLine="561"/>
        <w:jc w:val="both"/>
        <w:rPr>
          <w:sz w:val="28"/>
          <w:szCs w:val="28"/>
        </w:rPr>
      </w:pPr>
      <w:r w:rsidRPr="00EA5047">
        <w:rPr>
          <w:sz w:val="28"/>
          <w:szCs w:val="28"/>
        </w:rPr>
        <w:t xml:space="preserve">     В рамках данного мероприятия планируется реконструкция  </w:t>
      </w:r>
      <w:smartTag w:uri="urn:schemas-microsoft-com:office:smarttags" w:element="metricconverter">
        <w:smartTagPr>
          <w:attr w:name="ProductID" w:val="18 километров"/>
        </w:smartTagPr>
        <w:r w:rsidRPr="00EA5047">
          <w:rPr>
            <w:sz w:val="28"/>
            <w:szCs w:val="28"/>
          </w:rPr>
          <w:t>18 километров</w:t>
        </w:r>
      </w:smartTag>
      <w:r w:rsidRPr="00EA5047">
        <w:rPr>
          <w:sz w:val="28"/>
          <w:szCs w:val="28"/>
        </w:rPr>
        <w:t xml:space="preserve"> водопроводных сетей </w:t>
      </w:r>
      <w:r w:rsidR="0013508C" w:rsidRPr="00EA5047">
        <w:rPr>
          <w:sz w:val="28"/>
          <w:szCs w:val="28"/>
        </w:rPr>
        <w:t>в 6 населенных пунктах  и 4</w:t>
      </w:r>
      <w:r w:rsidRPr="00EA5047">
        <w:rPr>
          <w:sz w:val="28"/>
          <w:szCs w:val="28"/>
        </w:rPr>
        <w:t xml:space="preserve"> водонапорных башен общей сметной стоимостью  83,1 млн.рублей. </w:t>
      </w:r>
    </w:p>
    <w:p w:rsidR="00105267" w:rsidRPr="00EA5047" w:rsidRDefault="00105267" w:rsidP="00EA5047">
      <w:pPr>
        <w:jc w:val="both"/>
        <w:rPr>
          <w:sz w:val="28"/>
          <w:szCs w:val="28"/>
        </w:rPr>
      </w:pPr>
      <w:r w:rsidRPr="00EA5047">
        <w:rPr>
          <w:sz w:val="28"/>
          <w:szCs w:val="28"/>
        </w:rPr>
        <w:t xml:space="preserve">             </w:t>
      </w:r>
      <w:r w:rsidRPr="003B7A41">
        <w:rPr>
          <w:b/>
          <w:sz w:val="28"/>
          <w:szCs w:val="28"/>
        </w:rPr>
        <w:t>Мероприятие 2.1.3.</w:t>
      </w:r>
      <w:r w:rsidRPr="00EA5047">
        <w:rPr>
          <w:sz w:val="28"/>
          <w:szCs w:val="28"/>
        </w:rPr>
        <w:t xml:space="preserve"> </w:t>
      </w:r>
      <w:r w:rsidRPr="00EA5047">
        <w:rPr>
          <w:bCs/>
          <w:sz w:val="28"/>
          <w:szCs w:val="28"/>
        </w:rPr>
        <w:t>Ремонт и содержание дорог, транспортное обеспечение населения.</w:t>
      </w:r>
      <w:r w:rsidRPr="00EA5047">
        <w:rPr>
          <w:sz w:val="28"/>
          <w:szCs w:val="28"/>
        </w:rPr>
        <w:t xml:space="preserve">      </w:t>
      </w:r>
    </w:p>
    <w:p w:rsidR="00105267" w:rsidRPr="00EA5047" w:rsidRDefault="00105267" w:rsidP="00EA5047">
      <w:pPr>
        <w:ind w:firstLine="561"/>
        <w:jc w:val="both"/>
        <w:rPr>
          <w:sz w:val="28"/>
          <w:szCs w:val="28"/>
        </w:rPr>
      </w:pPr>
      <w:r w:rsidRPr="00EA5047">
        <w:rPr>
          <w:sz w:val="28"/>
          <w:szCs w:val="28"/>
        </w:rPr>
        <w:t xml:space="preserve">     Проект предусматривает использование бюджетных и внебюджетных средств для улучшения состояния дорог в районе. </w:t>
      </w:r>
    </w:p>
    <w:p w:rsidR="00105267" w:rsidRPr="00EA5047" w:rsidRDefault="00105267" w:rsidP="00EA5047">
      <w:pPr>
        <w:ind w:firstLine="561"/>
        <w:jc w:val="both"/>
        <w:rPr>
          <w:sz w:val="28"/>
          <w:szCs w:val="28"/>
        </w:rPr>
      </w:pPr>
      <w:r w:rsidRPr="00EA5047">
        <w:rPr>
          <w:sz w:val="28"/>
          <w:szCs w:val="28"/>
        </w:rPr>
        <w:t xml:space="preserve">     Улучшение транспортной доступности населенных пунктов района в рамках районной целевой программы  строительства и капитального ремонта  сети автомобильных дорог по Староюрьевскому района на 2010-2012 годы  предусматривает вложение  40,0 миллионов рублей на строительство и реконструкцию </w:t>
      </w:r>
      <w:smartTag w:uri="urn:schemas-microsoft-com:office:smarttags" w:element="metricconverter">
        <w:smartTagPr>
          <w:attr w:name="ProductID" w:val="25 километров"/>
        </w:smartTagPr>
        <w:r w:rsidRPr="00EA5047">
          <w:rPr>
            <w:sz w:val="28"/>
            <w:szCs w:val="28"/>
          </w:rPr>
          <w:t>25 километров</w:t>
        </w:r>
      </w:smartTag>
      <w:r w:rsidRPr="00EA5047">
        <w:rPr>
          <w:sz w:val="28"/>
          <w:szCs w:val="28"/>
        </w:rPr>
        <w:t xml:space="preserve"> дорог общего пользования.</w:t>
      </w:r>
    </w:p>
    <w:p w:rsidR="00105267" w:rsidRPr="00EA5047" w:rsidRDefault="00105267" w:rsidP="00EA5047">
      <w:pPr>
        <w:ind w:firstLine="720"/>
        <w:jc w:val="both"/>
        <w:rPr>
          <w:sz w:val="28"/>
          <w:szCs w:val="28"/>
        </w:rPr>
      </w:pPr>
      <w:r w:rsidRPr="00EA5047">
        <w:rPr>
          <w:sz w:val="28"/>
          <w:szCs w:val="28"/>
        </w:rPr>
        <w:t xml:space="preserve">   В рамках реализации проекта планируется улучшение транспортной доступности всех населенных пунктов района, расположенных в поселенческих границах, также за счет обновления подвижного состава автотранспортного предприятия, планируется приобретение 7 новых автобусов.</w:t>
      </w:r>
    </w:p>
    <w:p w:rsidR="00105267" w:rsidRPr="00EA5047" w:rsidRDefault="00105267" w:rsidP="00EA5047">
      <w:pPr>
        <w:ind w:firstLine="561"/>
        <w:jc w:val="both"/>
        <w:rPr>
          <w:sz w:val="28"/>
          <w:szCs w:val="28"/>
        </w:rPr>
      </w:pPr>
      <w:r w:rsidRPr="00EA5047">
        <w:rPr>
          <w:sz w:val="28"/>
          <w:szCs w:val="28"/>
        </w:rPr>
        <w:t xml:space="preserve">         </w:t>
      </w:r>
      <w:r w:rsidRPr="003B7A41">
        <w:rPr>
          <w:b/>
          <w:sz w:val="28"/>
          <w:szCs w:val="28"/>
        </w:rPr>
        <w:t>Мероприятие 2.1.4.</w:t>
      </w:r>
      <w:r w:rsidRPr="00EA5047">
        <w:rPr>
          <w:sz w:val="28"/>
          <w:szCs w:val="28"/>
        </w:rPr>
        <w:t xml:space="preserve"> Капитальный ремонт жилищного фонда многоквартирных жилых домов.</w:t>
      </w:r>
    </w:p>
    <w:p w:rsidR="00105267" w:rsidRPr="00EA5047" w:rsidRDefault="00105267" w:rsidP="00EA5047">
      <w:pPr>
        <w:ind w:firstLine="561"/>
        <w:jc w:val="both"/>
        <w:rPr>
          <w:sz w:val="28"/>
          <w:szCs w:val="28"/>
        </w:rPr>
      </w:pPr>
      <w:r w:rsidRPr="00EA5047">
        <w:rPr>
          <w:sz w:val="28"/>
          <w:szCs w:val="28"/>
        </w:rPr>
        <w:t xml:space="preserve">      В рамках реализации федеральной и районной  целевых программ капитального ремонта жилого фонда многоквартирных домов на условиях софинансирования  будут  капитально отремонтированы 15 многоквартирных жилых домов.</w:t>
      </w:r>
    </w:p>
    <w:p w:rsidR="00105267" w:rsidRPr="00EA5047" w:rsidRDefault="00105267" w:rsidP="00EA5047">
      <w:pPr>
        <w:ind w:firstLine="561"/>
        <w:jc w:val="both"/>
        <w:rPr>
          <w:sz w:val="28"/>
          <w:szCs w:val="28"/>
        </w:rPr>
      </w:pPr>
      <w:r w:rsidRPr="00EA5047">
        <w:rPr>
          <w:sz w:val="28"/>
          <w:szCs w:val="28"/>
        </w:rPr>
        <w:t xml:space="preserve">       </w:t>
      </w:r>
      <w:r w:rsidRPr="003B7A41">
        <w:rPr>
          <w:b/>
          <w:sz w:val="28"/>
          <w:szCs w:val="28"/>
        </w:rPr>
        <w:t>Мероприятие 2.1.5.</w:t>
      </w:r>
      <w:r w:rsidRPr="00EA5047">
        <w:rPr>
          <w:sz w:val="28"/>
          <w:szCs w:val="28"/>
        </w:rPr>
        <w:t xml:space="preserve"> Обеспечение населения района надежной телефонной связью.</w:t>
      </w:r>
    </w:p>
    <w:p w:rsidR="00105267" w:rsidRPr="00EA5047" w:rsidRDefault="00105267" w:rsidP="00EA5047">
      <w:pPr>
        <w:ind w:firstLine="561"/>
        <w:jc w:val="both"/>
        <w:rPr>
          <w:sz w:val="28"/>
          <w:szCs w:val="28"/>
        </w:rPr>
      </w:pPr>
      <w:r w:rsidRPr="00EA5047">
        <w:rPr>
          <w:sz w:val="28"/>
          <w:szCs w:val="28"/>
        </w:rPr>
        <w:t xml:space="preserve">       С целью предоставления надежной телефонной связи населению района планируется создание перспективных схем размещения объектов сотовой связи  с участием всех операторов:  МТС,  «Теле2-Воронеж», Мегафон, строительство башни цифрового телевидения.</w:t>
      </w:r>
    </w:p>
    <w:p w:rsidR="00105267" w:rsidRPr="00EA5047" w:rsidRDefault="00105267" w:rsidP="00EA5047">
      <w:pPr>
        <w:ind w:firstLine="720"/>
        <w:jc w:val="both"/>
        <w:rPr>
          <w:sz w:val="28"/>
          <w:szCs w:val="28"/>
        </w:rPr>
      </w:pPr>
      <w:r w:rsidRPr="00EA5047">
        <w:rPr>
          <w:sz w:val="28"/>
          <w:szCs w:val="28"/>
        </w:rPr>
        <w:t xml:space="preserve">     </w:t>
      </w:r>
      <w:r w:rsidRPr="003B7A41">
        <w:rPr>
          <w:b/>
          <w:sz w:val="28"/>
          <w:szCs w:val="28"/>
        </w:rPr>
        <w:t>Мероприятие 2.1.6.</w:t>
      </w:r>
      <w:r w:rsidRPr="00EA5047">
        <w:rPr>
          <w:sz w:val="28"/>
          <w:szCs w:val="28"/>
        </w:rPr>
        <w:t xml:space="preserve"> Разработка схемы территориального планирования района.</w:t>
      </w:r>
    </w:p>
    <w:p w:rsidR="00105267" w:rsidRPr="00EA5047" w:rsidRDefault="00105267" w:rsidP="00EA5047">
      <w:pPr>
        <w:autoSpaceDE w:val="0"/>
        <w:autoSpaceDN w:val="0"/>
        <w:adjustRightInd w:val="0"/>
        <w:ind w:firstLine="709"/>
        <w:jc w:val="both"/>
        <w:rPr>
          <w:rFonts w:cs="Arial"/>
          <w:sz w:val="28"/>
          <w:szCs w:val="28"/>
        </w:rPr>
      </w:pPr>
      <w:r w:rsidRPr="00EA5047">
        <w:rPr>
          <w:rFonts w:cs="Arial"/>
          <w:sz w:val="28"/>
          <w:szCs w:val="28"/>
        </w:rPr>
        <w:t xml:space="preserve">     Схема территориального планирования района должна определить </w:t>
      </w:r>
      <w:r w:rsidRPr="00EA5047">
        <w:rPr>
          <w:rFonts w:cs="Arial"/>
          <w:bCs/>
          <w:sz w:val="28"/>
          <w:szCs w:val="28"/>
        </w:rPr>
        <w:t>назначение территории,</w:t>
      </w:r>
      <w:r w:rsidRPr="00EA5047">
        <w:rPr>
          <w:rFonts w:cs="Arial"/>
          <w:sz w:val="28"/>
          <w:szCs w:val="28"/>
        </w:rPr>
        <w:t xml:space="preserve"> исходя из совокупности социальных, экономических, экологических и иных факторов; обеспечение устойчивого развития территории, развития инженерной, транспортной и социальной инфраструктур, обеспечение учета интересов граждан и их объединений.</w:t>
      </w:r>
    </w:p>
    <w:p w:rsidR="00105267" w:rsidRPr="00EA5047" w:rsidRDefault="00105267" w:rsidP="00EA5047">
      <w:pPr>
        <w:autoSpaceDE w:val="0"/>
        <w:autoSpaceDN w:val="0"/>
        <w:adjustRightInd w:val="0"/>
        <w:ind w:firstLine="709"/>
        <w:jc w:val="both"/>
        <w:rPr>
          <w:rFonts w:cs="Arial"/>
          <w:sz w:val="28"/>
          <w:szCs w:val="28"/>
        </w:rPr>
      </w:pPr>
      <w:r w:rsidRPr="00EA5047">
        <w:rPr>
          <w:rFonts w:cs="Arial"/>
          <w:sz w:val="28"/>
          <w:szCs w:val="28"/>
        </w:rPr>
        <w:t xml:space="preserve">    Конечным результатом данного Проекта</w:t>
      </w:r>
      <w:r w:rsidRPr="00EA5047">
        <w:rPr>
          <w:rFonts w:cs="Arial"/>
          <w:iCs/>
          <w:sz w:val="28"/>
          <w:szCs w:val="28"/>
        </w:rPr>
        <w:t xml:space="preserve"> </w:t>
      </w:r>
      <w:r w:rsidRPr="00EA5047">
        <w:rPr>
          <w:rFonts w:cs="Arial"/>
          <w:sz w:val="28"/>
          <w:szCs w:val="28"/>
        </w:rPr>
        <w:t>является разработка проектных предложений по комплексному развитию территории района и ее преимущественному функциональному использованию.</w:t>
      </w:r>
    </w:p>
    <w:p w:rsidR="00105267" w:rsidRPr="00EA5047" w:rsidRDefault="00105267" w:rsidP="00EA5047">
      <w:pPr>
        <w:autoSpaceDE w:val="0"/>
        <w:autoSpaceDN w:val="0"/>
        <w:adjustRightInd w:val="0"/>
        <w:ind w:firstLine="709"/>
        <w:jc w:val="both"/>
        <w:rPr>
          <w:rFonts w:cs="Arial"/>
          <w:sz w:val="28"/>
          <w:szCs w:val="28"/>
        </w:rPr>
      </w:pPr>
    </w:p>
    <w:p w:rsidR="00105267" w:rsidRPr="00EA5047" w:rsidRDefault="00105267" w:rsidP="00EA5047">
      <w:pPr>
        <w:ind w:firstLine="900"/>
        <w:jc w:val="both"/>
        <w:rPr>
          <w:sz w:val="28"/>
          <w:szCs w:val="28"/>
        </w:rPr>
      </w:pPr>
      <w:r w:rsidRPr="003B7A41">
        <w:rPr>
          <w:b/>
          <w:sz w:val="28"/>
          <w:szCs w:val="28"/>
        </w:rPr>
        <w:t>2.2. Мера</w:t>
      </w:r>
      <w:r w:rsidRPr="00EA5047">
        <w:rPr>
          <w:sz w:val="28"/>
          <w:szCs w:val="28"/>
        </w:rPr>
        <w:t xml:space="preserve"> – Развитие здравоохранения и социального сервиса.</w:t>
      </w:r>
    </w:p>
    <w:p w:rsidR="00105267" w:rsidRPr="00EA5047" w:rsidRDefault="00105267" w:rsidP="00EA5047">
      <w:pPr>
        <w:ind w:firstLine="900"/>
        <w:jc w:val="both"/>
        <w:rPr>
          <w:sz w:val="28"/>
          <w:szCs w:val="28"/>
        </w:rPr>
      </w:pPr>
    </w:p>
    <w:p w:rsidR="00105267" w:rsidRPr="00EA5047" w:rsidRDefault="00105267" w:rsidP="005D514A">
      <w:pPr>
        <w:ind w:firstLine="935"/>
        <w:jc w:val="both"/>
        <w:rPr>
          <w:sz w:val="28"/>
        </w:rPr>
      </w:pPr>
      <w:r w:rsidRPr="003B7A41">
        <w:rPr>
          <w:b/>
          <w:sz w:val="28"/>
          <w:szCs w:val="28"/>
        </w:rPr>
        <w:t xml:space="preserve"> Мероприятие  2.2.1.</w:t>
      </w:r>
      <w:r w:rsidRPr="00EA5047">
        <w:rPr>
          <w:sz w:val="28"/>
        </w:rPr>
        <w:t xml:space="preserve"> Ежемесячные выплаты участковым врачам, врачам педиатрам, врачам общей практики, выплата родовых сертификатов, дополнительная диспансеризация,</w:t>
      </w:r>
      <w:r w:rsidR="004C5128">
        <w:rPr>
          <w:sz w:val="28"/>
        </w:rPr>
        <w:t xml:space="preserve"> доплаты бригадам скорой помощи.</w:t>
      </w:r>
    </w:p>
    <w:p w:rsidR="00105267" w:rsidRPr="00EA5047" w:rsidRDefault="00105267" w:rsidP="00EA5047">
      <w:pPr>
        <w:jc w:val="both"/>
        <w:rPr>
          <w:iCs/>
          <w:sz w:val="28"/>
        </w:rPr>
      </w:pPr>
      <w:r w:rsidRPr="00EA5047">
        <w:rPr>
          <w:sz w:val="28"/>
        </w:rPr>
        <w:t xml:space="preserve">          Данным мероприятием в рамках национального проекта «Здоровье» предусматривается  решение вопроса укрепления материально - технической базы лечебных учреждений, улучшение диагностического обследования пациентов и лечебного процесса, решение задач по развитию первичной медико-санитарной помощи, совершенствования системы оплаты труда медицинских работников, повышение профессиональной подготовки и переподготовки медицинских кадров.</w:t>
      </w:r>
    </w:p>
    <w:p w:rsidR="00105267" w:rsidRPr="00EA5047" w:rsidRDefault="00105267" w:rsidP="00495435">
      <w:pPr>
        <w:ind w:firstLine="840"/>
        <w:jc w:val="both"/>
        <w:rPr>
          <w:sz w:val="28"/>
        </w:rPr>
      </w:pPr>
      <w:r w:rsidRPr="00B10870">
        <w:rPr>
          <w:b/>
          <w:bCs/>
        </w:rPr>
        <w:t xml:space="preserve"> </w:t>
      </w:r>
      <w:r w:rsidRPr="00B10870">
        <w:rPr>
          <w:b/>
          <w:sz w:val="28"/>
          <w:szCs w:val="28"/>
        </w:rPr>
        <w:t xml:space="preserve">  Мероприятие 2.2.2.</w:t>
      </w:r>
      <w:r w:rsidRPr="00EA5047">
        <w:rPr>
          <w:sz w:val="28"/>
          <w:szCs w:val="28"/>
        </w:rPr>
        <w:t xml:space="preserve"> </w:t>
      </w:r>
      <w:r w:rsidR="004C5128">
        <w:rPr>
          <w:sz w:val="28"/>
        </w:rPr>
        <w:t xml:space="preserve"> Е</w:t>
      </w:r>
      <w:r w:rsidRPr="00EA5047">
        <w:rPr>
          <w:sz w:val="28"/>
        </w:rPr>
        <w:t>жемесячное денежное вознаграждение за классное руководство, поддержка лучших учителей.</w:t>
      </w:r>
    </w:p>
    <w:p w:rsidR="00105267" w:rsidRPr="00EA5047" w:rsidRDefault="00105267" w:rsidP="00EA5047">
      <w:pPr>
        <w:pStyle w:val="20"/>
        <w:spacing w:after="0" w:line="240" w:lineRule="auto"/>
        <w:ind w:left="0" w:firstLine="840"/>
        <w:jc w:val="both"/>
        <w:rPr>
          <w:sz w:val="28"/>
          <w:szCs w:val="28"/>
        </w:rPr>
      </w:pPr>
      <w:r w:rsidRPr="00EA5047">
        <w:rPr>
          <w:sz w:val="28"/>
          <w:szCs w:val="28"/>
        </w:rPr>
        <w:t>Данное мероприятие должно обеспечить привлекательность труда педагогических работников, улучшение качества образования, стимулирование образовательных учреждений, активно  внедряющих инновационные образовательные программы, новые информационные технологии.</w:t>
      </w:r>
    </w:p>
    <w:p w:rsidR="00105267" w:rsidRPr="00EA5047" w:rsidRDefault="00105267" w:rsidP="00EA5047">
      <w:pPr>
        <w:ind w:firstLine="720"/>
        <w:jc w:val="both"/>
        <w:rPr>
          <w:sz w:val="28"/>
          <w:szCs w:val="28"/>
        </w:rPr>
      </w:pPr>
      <w:r w:rsidRPr="00B10870">
        <w:rPr>
          <w:b/>
          <w:sz w:val="28"/>
          <w:szCs w:val="28"/>
        </w:rPr>
        <w:t xml:space="preserve">      Мероприятие 2.2.3.</w:t>
      </w:r>
      <w:r w:rsidRPr="00EA5047">
        <w:rPr>
          <w:sz w:val="28"/>
          <w:szCs w:val="28"/>
        </w:rPr>
        <w:t xml:space="preserve"> Реконструкция Профтехучилища №7 под Новиковский социокультурный комплекс. </w:t>
      </w:r>
    </w:p>
    <w:p w:rsidR="00105267" w:rsidRPr="00EA5047" w:rsidRDefault="00105267" w:rsidP="00EA5047">
      <w:pPr>
        <w:ind w:firstLine="720"/>
        <w:jc w:val="both"/>
        <w:rPr>
          <w:sz w:val="28"/>
          <w:szCs w:val="28"/>
        </w:rPr>
      </w:pPr>
      <w:r w:rsidRPr="00EA5047">
        <w:rPr>
          <w:sz w:val="28"/>
          <w:szCs w:val="28"/>
        </w:rPr>
        <w:t xml:space="preserve">     Реконструкция Профтехучилища №7 под Новиковский социокультурный комплекс будет способствовать  обеспечению доступности качественного образования, организации культурного досуга, качественной медицинской помощи населению территории. Под одной крышей будут объединены: Новиковская средняя общеобразовательная школа, фельдшерско-акушерский пункт, сельский дом культуры. </w:t>
      </w:r>
    </w:p>
    <w:p w:rsidR="00105267" w:rsidRPr="00EA5047" w:rsidRDefault="00105267" w:rsidP="00EA5047">
      <w:pPr>
        <w:pStyle w:val="20"/>
        <w:spacing w:after="0" w:line="240" w:lineRule="auto"/>
        <w:ind w:left="0" w:firstLine="900"/>
        <w:jc w:val="both"/>
        <w:rPr>
          <w:sz w:val="28"/>
          <w:szCs w:val="28"/>
        </w:rPr>
      </w:pPr>
    </w:p>
    <w:p w:rsidR="00105267" w:rsidRDefault="00105267" w:rsidP="00EA5047">
      <w:pPr>
        <w:pStyle w:val="20"/>
        <w:spacing w:after="0" w:line="240" w:lineRule="auto"/>
        <w:ind w:left="0" w:firstLine="900"/>
        <w:jc w:val="both"/>
        <w:rPr>
          <w:b/>
          <w:bCs/>
          <w:sz w:val="28"/>
          <w:szCs w:val="28"/>
        </w:rPr>
      </w:pPr>
      <w:r w:rsidRPr="00BD374D">
        <w:rPr>
          <w:b/>
          <w:sz w:val="28"/>
          <w:szCs w:val="28"/>
        </w:rPr>
        <w:t xml:space="preserve">    2.Экономическая цель –</w:t>
      </w:r>
      <w:r w:rsidRPr="00BD374D">
        <w:rPr>
          <w:b/>
          <w:bCs/>
          <w:sz w:val="28"/>
          <w:szCs w:val="28"/>
        </w:rPr>
        <w:t xml:space="preserve"> Формирование производственного потенциала,  обеспечивающего повышение и устойчивое развитие конкурентоспособности экономики района.</w:t>
      </w:r>
    </w:p>
    <w:p w:rsidR="00CD390B" w:rsidRPr="00BD374D" w:rsidRDefault="00CD390B" w:rsidP="00EA5047">
      <w:pPr>
        <w:pStyle w:val="20"/>
        <w:spacing w:after="0" w:line="240" w:lineRule="auto"/>
        <w:ind w:left="0" w:firstLine="900"/>
        <w:jc w:val="both"/>
        <w:rPr>
          <w:b/>
          <w:sz w:val="28"/>
          <w:szCs w:val="28"/>
        </w:rPr>
      </w:pPr>
    </w:p>
    <w:p w:rsidR="00105267" w:rsidRPr="00EA5047" w:rsidRDefault="00105267" w:rsidP="00EA5047">
      <w:pPr>
        <w:pStyle w:val="20"/>
        <w:spacing w:after="0" w:line="240" w:lineRule="auto"/>
        <w:ind w:left="0"/>
        <w:jc w:val="both"/>
        <w:rPr>
          <w:bCs/>
          <w:sz w:val="28"/>
          <w:szCs w:val="28"/>
        </w:rPr>
      </w:pPr>
      <w:r w:rsidRPr="00B10870">
        <w:rPr>
          <w:b/>
          <w:sz w:val="28"/>
          <w:szCs w:val="28"/>
        </w:rPr>
        <w:t xml:space="preserve">                3. Подцель (задача)</w:t>
      </w:r>
      <w:r w:rsidRPr="00EA5047">
        <w:rPr>
          <w:sz w:val="28"/>
          <w:szCs w:val="28"/>
        </w:rPr>
        <w:t xml:space="preserve"> - Развитие </w:t>
      </w:r>
      <w:r w:rsidRPr="00EA5047">
        <w:rPr>
          <w:bCs/>
          <w:sz w:val="28"/>
          <w:szCs w:val="28"/>
        </w:rPr>
        <w:t>экономически эффективных производств.</w:t>
      </w:r>
    </w:p>
    <w:p w:rsidR="00105267" w:rsidRPr="00EA5047" w:rsidRDefault="00105267" w:rsidP="00EA5047">
      <w:pPr>
        <w:pStyle w:val="20"/>
        <w:spacing w:after="0" w:line="240" w:lineRule="auto"/>
        <w:ind w:left="0"/>
        <w:jc w:val="both"/>
        <w:rPr>
          <w:bCs/>
          <w:sz w:val="28"/>
          <w:szCs w:val="28"/>
        </w:rPr>
      </w:pPr>
    </w:p>
    <w:p w:rsidR="00105267" w:rsidRPr="00EA5047" w:rsidRDefault="00105267" w:rsidP="00EA5047">
      <w:pPr>
        <w:pStyle w:val="20"/>
        <w:spacing w:after="0" w:line="240" w:lineRule="auto"/>
        <w:ind w:left="0"/>
        <w:jc w:val="both"/>
        <w:rPr>
          <w:bCs/>
          <w:sz w:val="28"/>
          <w:szCs w:val="28"/>
        </w:rPr>
      </w:pPr>
      <w:r w:rsidRPr="00B10870">
        <w:rPr>
          <w:b/>
          <w:bCs/>
          <w:sz w:val="28"/>
          <w:szCs w:val="28"/>
        </w:rPr>
        <w:t xml:space="preserve">               3.1. Мера –</w:t>
      </w:r>
      <w:r w:rsidRPr="00EA5047">
        <w:rPr>
          <w:bCs/>
          <w:sz w:val="28"/>
          <w:szCs w:val="28"/>
        </w:rPr>
        <w:t xml:space="preserve"> Развитие химической промышленности.</w:t>
      </w:r>
    </w:p>
    <w:p w:rsidR="00105267" w:rsidRPr="00EA5047" w:rsidRDefault="00105267" w:rsidP="00EA5047">
      <w:pPr>
        <w:pStyle w:val="20"/>
        <w:spacing w:after="0" w:line="240" w:lineRule="auto"/>
        <w:ind w:left="0"/>
        <w:jc w:val="both"/>
        <w:rPr>
          <w:bCs/>
          <w:sz w:val="28"/>
          <w:szCs w:val="28"/>
        </w:rPr>
      </w:pPr>
    </w:p>
    <w:p w:rsidR="00105267" w:rsidRPr="00EA5047" w:rsidRDefault="00105267" w:rsidP="00EA5047">
      <w:pPr>
        <w:ind w:firstLine="539"/>
        <w:jc w:val="both"/>
        <w:rPr>
          <w:sz w:val="28"/>
          <w:szCs w:val="28"/>
        </w:rPr>
      </w:pPr>
      <w:r w:rsidRPr="00B10870">
        <w:rPr>
          <w:b/>
          <w:bCs/>
          <w:sz w:val="28"/>
          <w:szCs w:val="28"/>
        </w:rPr>
        <w:t xml:space="preserve">       Проект 3.1.1</w:t>
      </w:r>
      <w:r w:rsidRPr="00EA5047">
        <w:rPr>
          <w:bCs/>
          <w:sz w:val="28"/>
          <w:szCs w:val="28"/>
        </w:rPr>
        <w:t>.Строительство газоперерабатывающего завода в с.Староюрьево.</w:t>
      </w:r>
      <w:r w:rsidRPr="00EA5047">
        <w:rPr>
          <w:sz w:val="28"/>
          <w:szCs w:val="28"/>
        </w:rPr>
        <w:t xml:space="preserve"> </w:t>
      </w:r>
    </w:p>
    <w:p w:rsidR="00105267" w:rsidRPr="00EA5047" w:rsidRDefault="00105267" w:rsidP="00EA5047">
      <w:pPr>
        <w:ind w:firstLine="539"/>
        <w:jc w:val="both"/>
        <w:rPr>
          <w:sz w:val="28"/>
          <w:szCs w:val="28"/>
        </w:rPr>
      </w:pPr>
      <w:r w:rsidRPr="00EA5047">
        <w:rPr>
          <w:sz w:val="28"/>
          <w:szCs w:val="28"/>
        </w:rPr>
        <w:t xml:space="preserve">       Инвестор ОАО «Тамбовская Газоперерабатывающая Компания». Стоимость проекта 600,0 млн. рублей, в т.ч. оборудование 460,0 млн. рублей. Мощность первой очереди завода 46 млн. куб.м. в год.</w:t>
      </w:r>
    </w:p>
    <w:p w:rsidR="00105267" w:rsidRPr="00EA5047" w:rsidRDefault="00105267" w:rsidP="00EA5047">
      <w:pPr>
        <w:ind w:firstLine="539"/>
        <w:jc w:val="both"/>
        <w:rPr>
          <w:sz w:val="28"/>
          <w:szCs w:val="28"/>
        </w:rPr>
      </w:pPr>
      <w:r w:rsidRPr="00EA5047">
        <w:rPr>
          <w:sz w:val="28"/>
          <w:szCs w:val="28"/>
        </w:rPr>
        <w:t xml:space="preserve">      Будет создано 150 новых рабочих мест, построен жилой комплекс с соответствующей инфраструктурой.</w:t>
      </w:r>
    </w:p>
    <w:p w:rsidR="00105267" w:rsidRPr="00B10870" w:rsidRDefault="00105267" w:rsidP="00EA5047">
      <w:pPr>
        <w:ind w:firstLine="539"/>
        <w:jc w:val="both"/>
        <w:rPr>
          <w:b/>
          <w:sz w:val="28"/>
          <w:szCs w:val="28"/>
        </w:rPr>
      </w:pPr>
    </w:p>
    <w:p w:rsidR="00105267" w:rsidRPr="00EA5047" w:rsidRDefault="00105267" w:rsidP="00EA5047">
      <w:pPr>
        <w:pStyle w:val="20"/>
        <w:spacing w:after="0" w:line="240" w:lineRule="auto"/>
        <w:ind w:left="0"/>
        <w:jc w:val="both"/>
        <w:rPr>
          <w:bCs/>
          <w:sz w:val="28"/>
          <w:szCs w:val="28"/>
        </w:rPr>
      </w:pPr>
      <w:r w:rsidRPr="00B10870">
        <w:rPr>
          <w:b/>
          <w:bCs/>
          <w:sz w:val="28"/>
          <w:szCs w:val="28"/>
        </w:rPr>
        <w:t xml:space="preserve">             3.2. Мера</w:t>
      </w:r>
      <w:r w:rsidRPr="00EA5047">
        <w:rPr>
          <w:bCs/>
          <w:sz w:val="28"/>
          <w:szCs w:val="28"/>
        </w:rPr>
        <w:t xml:space="preserve"> – Развитие перерабатывающей промышленности</w:t>
      </w:r>
    </w:p>
    <w:p w:rsidR="00105267" w:rsidRPr="00EA5047" w:rsidRDefault="00105267" w:rsidP="00EA5047">
      <w:pPr>
        <w:pStyle w:val="20"/>
        <w:spacing w:after="0" w:line="240" w:lineRule="auto"/>
        <w:ind w:left="0"/>
        <w:jc w:val="both"/>
        <w:rPr>
          <w:bCs/>
          <w:sz w:val="28"/>
          <w:szCs w:val="28"/>
        </w:rPr>
      </w:pPr>
    </w:p>
    <w:p w:rsidR="00105267" w:rsidRPr="00EA5047" w:rsidRDefault="00105267" w:rsidP="00EA5047">
      <w:pPr>
        <w:pStyle w:val="20"/>
        <w:spacing w:after="0" w:line="240" w:lineRule="auto"/>
        <w:ind w:left="0"/>
        <w:jc w:val="both"/>
        <w:rPr>
          <w:bCs/>
          <w:sz w:val="28"/>
          <w:szCs w:val="28"/>
        </w:rPr>
      </w:pPr>
      <w:r w:rsidRPr="00757763">
        <w:rPr>
          <w:b/>
          <w:bCs/>
          <w:sz w:val="28"/>
          <w:szCs w:val="28"/>
        </w:rPr>
        <w:t xml:space="preserve">             Проект 3.2.1.</w:t>
      </w:r>
      <w:r w:rsidRPr="00EA5047">
        <w:rPr>
          <w:bCs/>
          <w:sz w:val="28"/>
          <w:szCs w:val="28"/>
        </w:rPr>
        <w:t xml:space="preserve"> </w:t>
      </w:r>
      <w:r w:rsidRPr="00EA5047">
        <w:rPr>
          <w:sz w:val="28"/>
          <w:szCs w:val="28"/>
        </w:rPr>
        <w:t xml:space="preserve">Строительство завода по производству отечественного </w:t>
      </w:r>
      <w:r w:rsidRPr="00EA5047">
        <w:rPr>
          <w:bCs/>
          <w:sz w:val="28"/>
          <w:szCs w:val="28"/>
        </w:rPr>
        <w:t xml:space="preserve"> картофеля</w:t>
      </w:r>
      <w:r w:rsidRPr="00EA5047">
        <w:rPr>
          <w:sz w:val="28"/>
          <w:szCs w:val="28"/>
        </w:rPr>
        <w:t xml:space="preserve"> фри PREMIUM  качества.</w:t>
      </w:r>
    </w:p>
    <w:p w:rsidR="00105267" w:rsidRPr="00EA5047" w:rsidRDefault="00105267" w:rsidP="00EA5047">
      <w:pPr>
        <w:ind w:firstLine="539"/>
        <w:jc w:val="both"/>
        <w:rPr>
          <w:sz w:val="28"/>
          <w:szCs w:val="28"/>
        </w:rPr>
      </w:pPr>
      <w:r w:rsidRPr="00EA5047">
        <w:rPr>
          <w:sz w:val="28"/>
          <w:szCs w:val="28"/>
        </w:rPr>
        <w:t>Стоимость проекта 520</w:t>
      </w:r>
      <w:r w:rsidR="00C72585">
        <w:rPr>
          <w:sz w:val="28"/>
          <w:szCs w:val="28"/>
        </w:rPr>
        <w:t>,9</w:t>
      </w:r>
      <w:r w:rsidRPr="00EA5047">
        <w:rPr>
          <w:sz w:val="28"/>
          <w:szCs w:val="28"/>
        </w:rPr>
        <w:t xml:space="preserve"> млн. рублей. Инвестор ООО «Тамбовские фермы». Срок окупаемости проекта 6 лет. На предприятии будут перерабатываться ежегодно 40 тысяч тонн картофеля. Производство готовой продукции в 1-ый год – 9500 тонн, со 2-го года 19000 тонн. Рентабельность производства около 30%. Будет создано 120 новых рабочих мест.</w:t>
      </w:r>
    </w:p>
    <w:p w:rsidR="00105267" w:rsidRPr="00EA5047" w:rsidRDefault="00105267" w:rsidP="00EA5047">
      <w:pPr>
        <w:ind w:firstLine="539"/>
        <w:jc w:val="both"/>
        <w:rPr>
          <w:sz w:val="28"/>
          <w:szCs w:val="28"/>
        </w:rPr>
      </w:pPr>
      <w:r w:rsidRPr="00757763">
        <w:rPr>
          <w:b/>
          <w:sz w:val="28"/>
          <w:szCs w:val="28"/>
        </w:rPr>
        <w:t xml:space="preserve">      Проект 3.2.2.</w:t>
      </w:r>
      <w:r w:rsidRPr="00EA5047">
        <w:rPr>
          <w:sz w:val="28"/>
          <w:szCs w:val="28"/>
        </w:rPr>
        <w:t xml:space="preserve"> Строительство завода по производству пищевой оболочки.</w:t>
      </w:r>
    </w:p>
    <w:p w:rsidR="00105267" w:rsidRDefault="0013508C" w:rsidP="00EA5047">
      <w:pPr>
        <w:ind w:firstLine="561"/>
        <w:jc w:val="both"/>
        <w:rPr>
          <w:sz w:val="28"/>
          <w:szCs w:val="28"/>
        </w:rPr>
      </w:pPr>
      <w:r w:rsidRPr="00EA5047">
        <w:rPr>
          <w:sz w:val="28"/>
          <w:szCs w:val="28"/>
        </w:rPr>
        <w:t xml:space="preserve">Стоимость проекта 400,0 млн.руб. </w:t>
      </w:r>
      <w:r w:rsidR="00105267" w:rsidRPr="00EA5047">
        <w:rPr>
          <w:sz w:val="28"/>
          <w:szCs w:val="28"/>
        </w:rPr>
        <w:t>Инвестиционный проект промышленной группы «Лакор»  предусматривает строительство завода по производству пищевой оболочки на основе переработки зерна. Создание 150 рабочих мест.</w:t>
      </w:r>
    </w:p>
    <w:p w:rsidR="00757763" w:rsidRPr="00EA5047" w:rsidRDefault="00757763" w:rsidP="00EA5047">
      <w:pPr>
        <w:ind w:firstLine="561"/>
        <w:jc w:val="both"/>
        <w:rPr>
          <w:sz w:val="28"/>
          <w:szCs w:val="28"/>
        </w:rPr>
      </w:pPr>
    </w:p>
    <w:p w:rsidR="00105267" w:rsidRDefault="00105267" w:rsidP="00EA5047">
      <w:pPr>
        <w:pStyle w:val="20"/>
        <w:spacing w:after="0" w:line="240" w:lineRule="auto"/>
        <w:ind w:left="0" w:firstLine="840"/>
        <w:jc w:val="both"/>
        <w:rPr>
          <w:sz w:val="28"/>
          <w:szCs w:val="28"/>
        </w:rPr>
      </w:pPr>
      <w:r w:rsidRPr="00757763">
        <w:rPr>
          <w:b/>
          <w:sz w:val="28"/>
          <w:szCs w:val="28"/>
        </w:rPr>
        <w:t xml:space="preserve">   3.3.Мера -</w:t>
      </w:r>
      <w:r w:rsidRPr="00EA5047">
        <w:rPr>
          <w:sz w:val="28"/>
          <w:szCs w:val="28"/>
        </w:rPr>
        <w:t xml:space="preserve"> Развитие сектора малого предпринимательства в приоритетных отраслях экономики.</w:t>
      </w:r>
    </w:p>
    <w:p w:rsidR="00757763" w:rsidRPr="00EA5047" w:rsidRDefault="00757763" w:rsidP="00EA5047">
      <w:pPr>
        <w:pStyle w:val="20"/>
        <w:spacing w:after="0" w:line="240" w:lineRule="auto"/>
        <w:ind w:left="0" w:firstLine="840"/>
        <w:jc w:val="both"/>
        <w:rPr>
          <w:sz w:val="28"/>
          <w:szCs w:val="28"/>
        </w:rPr>
      </w:pPr>
    </w:p>
    <w:p w:rsidR="00105267" w:rsidRPr="00EA5047" w:rsidRDefault="00105267" w:rsidP="00EA5047">
      <w:pPr>
        <w:pStyle w:val="20"/>
        <w:spacing w:after="0" w:line="240" w:lineRule="auto"/>
        <w:ind w:left="0"/>
        <w:jc w:val="both"/>
        <w:rPr>
          <w:sz w:val="28"/>
          <w:szCs w:val="28"/>
        </w:rPr>
      </w:pPr>
      <w:r w:rsidRPr="00757763">
        <w:rPr>
          <w:b/>
          <w:sz w:val="28"/>
          <w:szCs w:val="28"/>
        </w:rPr>
        <w:t xml:space="preserve">           Проект 3.3.1.</w:t>
      </w:r>
      <w:r w:rsidRPr="00EA5047">
        <w:rPr>
          <w:sz w:val="28"/>
          <w:szCs w:val="28"/>
        </w:rPr>
        <w:t xml:space="preserve"> Развитие материально - технической базы потребительского рынка района. </w:t>
      </w:r>
    </w:p>
    <w:p w:rsidR="00105267" w:rsidRPr="00EA5047" w:rsidRDefault="00105267" w:rsidP="00EA5047">
      <w:pPr>
        <w:pStyle w:val="20"/>
        <w:spacing w:after="0" w:line="240" w:lineRule="auto"/>
        <w:ind w:left="0"/>
        <w:jc w:val="both"/>
        <w:rPr>
          <w:sz w:val="28"/>
          <w:szCs w:val="28"/>
        </w:rPr>
      </w:pPr>
      <w:r w:rsidRPr="00EA5047">
        <w:rPr>
          <w:sz w:val="28"/>
          <w:szCs w:val="28"/>
        </w:rPr>
        <w:t xml:space="preserve">           Реализация данного проекта подразумевает строительство 3 новых магазинов, 2 предприятий общественного питания, 5 павильонов, реконструкцию 4 магазинов, кафе и будет способствовать созданию благоприятных условий для развития торговли и общественного питания, обеспечит свободу и доступность экономической инициативы, добросовестную конкуренцию, снижение барьеров входа на товарные рынки.                                                                                                                                                                                                                                                      </w:t>
      </w:r>
    </w:p>
    <w:p w:rsidR="00105267" w:rsidRPr="00EA5047" w:rsidRDefault="00105267" w:rsidP="00EA5047">
      <w:pPr>
        <w:pStyle w:val="32"/>
        <w:tabs>
          <w:tab w:val="num" w:pos="0"/>
        </w:tabs>
        <w:spacing w:after="0"/>
        <w:ind w:firstLine="720"/>
        <w:jc w:val="both"/>
        <w:rPr>
          <w:sz w:val="28"/>
          <w:szCs w:val="28"/>
        </w:rPr>
      </w:pPr>
    </w:p>
    <w:p w:rsidR="00105267" w:rsidRPr="00EA5047" w:rsidRDefault="00105267" w:rsidP="00EA5047">
      <w:pPr>
        <w:pStyle w:val="20"/>
        <w:spacing w:after="0" w:line="240" w:lineRule="auto"/>
        <w:ind w:left="0"/>
        <w:jc w:val="both"/>
        <w:rPr>
          <w:bCs/>
          <w:sz w:val="28"/>
          <w:szCs w:val="28"/>
        </w:rPr>
      </w:pPr>
      <w:r w:rsidRPr="00757763">
        <w:rPr>
          <w:b/>
          <w:sz w:val="28"/>
          <w:szCs w:val="28"/>
        </w:rPr>
        <w:t xml:space="preserve">       4. Подцель (задача)</w:t>
      </w:r>
      <w:r w:rsidRPr="00EA5047">
        <w:rPr>
          <w:sz w:val="28"/>
          <w:szCs w:val="28"/>
        </w:rPr>
        <w:t xml:space="preserve"> – Развитие сельскохозяйственного сектора экономики.</w:t>
      </w:r>
    </w:p>
    <w:p w:rsidR="00CD390B" w:rsidRDefault="00105267" w:rsidP="00EA5047">
      <w:pPr>
        <w:pStyle w:val="20"/>
        <w:spacing w:after="0" w:line="240" w:lineRule="auto"/>
        <w:ind w:left="0"/>
        <w:jc w:val="both"/>
        <w:rPr>
          <w:sz w:val="28"/>
          <w:szCs w:val="28"/>
        </w:rPr>
      </w:pPr>
      <w:r w:rsidRPr="00EA5047">
        <w:rPr>
          <w:sz w:val="28"/>
          <w:szCs w:val="28"/>
        </w:rPr>
        <w:t xml:space="preserve">        </w:t>
      </w:r>
    </w:p>
    <w:p w:rsidR="00105267" w:rsidRPr="00EA5047" w:rsidRDefault="00105267" w:rsidP="00EA5047">
      <w:pPr>
        <w:pStyle w:val="20"/>
        <w:spacing w:after="0" w:line="240" w:lineRule="auto"/>
        <w:ind w:left="0"/>
        <w:jc w:val="both"/>
        <w:rPr>
          <w:bCs/>
          <w:sz w:val="28"/>
          <w:szCs w:val="28"/>
        </w:rPr>
      </w:pPr>
      <w:r w:rsidRPr="00757763">
        <w:rPr>
          <w:b/>
          <w:sz w:val="28"/>
          <w:szCs w:val="28"/>
        </w:rPr>
        <w:t xml:space="preserve">   4.1. Мера</w:t>
      </w:r>
      <w:r w:rsidRPr="00EA5047">
        <w:rPr>
          <w:sz w:val="28"/>
          <w:szCs w:val="28"/>
        </w:rPr>
        <w:t xml:space="preserve"> </w:t>
      </w:r>
      <w:r w:rsidRPr="00EA5047">
        <w:rPr>
          <w:bCs/>
          <w:sz w:val="28"/>
          <w:szCs w:val="28"/>
        </w:rPr>
        <w:t>- Увеличение выпуска востребованной и конкурентно способной сельскохозяйственной продукции.</w:t>
      </w:r>
    </w:p>
    <w:p w:rsidR="00105267" w:rsidRPr="00EA5047" w:rsidRDefault="00105267" w:rsidP="00EA5047">
      <w:pPr>
        <w:pStyle w:val="20"/>
        <w:spacing w:after="0" w:line="240" w:lineRule="auto"/>
        <w:ind w:left="0"/>
        <w:jc w:val="both"/>
        <w:rPr>
          <w:bCs/>
          <w:sz w:val="28"/>
          <w:szCs w:val="28"/>
        </w:rPr>
      </w:pPr>
    </w:p>
    <w:p w:rsidR="00105267" w:rsidRPr="00EA5047" w:rsidRDefault="00105267" w:rsidP="00EA5047">
      <w:pPr>
        <w:pStyle w:val="20"/>
        <w:spacing w:after="0" w:line="240" w:lineRule="auto"/>
        <w:ind w:left="0" w:firstLine="840"/>
        <w:jc w:val="both"/>
        <w:rPr>
          <w:sz w:val="28"/>
          <w:szCs w:val="28"/>
        </w:rPr>
      </w:pPr>
      <w:r w:rsidRPr="00757763">
        <w:rPr>
          <w:b/>
          <w:sz w:val="28"/>
          <w:szCs w:val="28"/>
        </w:rPr>
        <w:t>Проект 4.1.1.</w:t>
      </w:r>
      <w:r w:rsidRPr="00EA5047">
        <w:rPr>
          <w:bCs/>
          <w:sz w:val="28"/>
          <w:szCs w:val="28"/>
        </w:rPr>
        <w:t xml:space="preserve"> С</w:t>
      </w:r>
      <w:r w:rsidRPr="00EA5047">
        <w:rPr>
          <w:sz w:val="28"/>
          <w:szCs w:val="28"/>
        </w:rPr>
        <w:t>троительство картофелехранилища в с. Староюрьево.</w:t>
      </w:r>
    </w:p>
    <w:p w:rsidR="00105267" w:rsidRPr="00EA5047" w:rsidRDefault="00105267" w:rsidP="00EA5047">
      <w:pPr>
        <w:pStyle w:val="20"/>
        <w:spacing w:after="0" w:line="240" w:lineRule="auto"/>
        <w:ind w:left="0"/>
        <w:jc w:val="both"/>
        <w:rPr>
          <w:sz w:val="28"/>
          <w:szCs w:val="28"/>
        </w:rPr>
      </w:pPr>
      <w:r w:rsidRPr="00EA5047">
        <w:rPr>
          <w:iCs/>
          <w:sz w:val="28"/>
          <w:szCs w:val="28"/>
        </w:rPr>
        <w:t xml:space="preserve">           Проект -</w:t>
      </w:r>
      <w:r w:rsidRPr="00EA5047">
        <w:rPr>
          <w:bCs/>
          <w:sz w:val="28"/>
          <w:szCs w:val="28"/>
        </w:rPr>
        <w:t xml:space="preserve"> с</w:t>
      </w:r>
      <w:r w:rsidRPr="00EA5047">
        <w:rPr>
          <w:sz w:val="28"/>
          <w:szCs w:val="28"/>
        </w:rPr>
        <w:t>троительство  картофелехранилища в с. Староюрьево, предусматривает строительство 2-х картофелехранилищ на 6 тыс.тонн единовременного хранения, с замкнутым циклом хранения готовой продукции и ее  предпродажной подготовкой (мойкой, сортировкой, упаковкой). Инвестор - ОАО «Агроюрьево», стоимость проекта 18,0 млн.руб. Будет создано 30 новых рабочих мест.</w:t>
      </w:r>
    </w:p>
    <w:p w:rsidR="00105267" w:rsidRPr="00EA5047" w:rsidRDefault="00105267" w:rsidP="00EA5047">
      <w:pPr>
        <w:ind w:firstLine="840"/>
        <w:jc w:val="both"/>
        <w:rPr>
          <w:sz w:val="28"/>
          <w:szCs w:val="28"/>
        </w:rPr>
      </w:pPr>
      <w:r w:rsidRPr="00757763">
        <w:rPr>
          <w:b/>
          <w:sz w:val="28"/>
          <w:szCs w:val="28"/>
        </w:rPr>
        <w:t>Проект 4.1.2.</w:t>
      </w:r>
      <w:r w:rsidRPr="00EA5047">
        <w:rPr>
          <w:bCs/>
          <w:sz w:val="28"/>
          <w:szCs w:val="28"/>
        </w:rPr>
        <w:t xml:space="preserve"> С</w:t>
      </w:r>
      <w:r w:rsidRPr="00EA5047">
        <w:rPr>
          <w:sz w:val="28"/>
          <w:szCs w:val="28"/>
        </w:rPr>
        <w:t>троительство картофелехранилища в д.Савелово.</w:t>
      </w:r>
    </w:p>
    <w:p w:rsidR="00105267" w:rsidRPr="00757763" w:rsidRDefault="00105267" w:rsidP="00757763">
      <w:pPr>
        <w:pStyle w:val="20"/>
        <w:spacing w:after="0" w:line="240" w:lineRule="auto"/>
        <w:ind w:left="0"/>
        <w:jc w:val="both"/>
        <w:rPr>
          <w:sz w:val="28"/>
          <w:szCs w:val="28"/>
        </w:rPr>
      </w:pPr>
      <w:r w:rsidRPr="00757763">
        <w:rPr>
          <w:sz w:val="28"/>
          <w:szCs w:val="28"/>
        </w:rPr>
        <w:t xml:space="preserve">           Проект - строительство картофелехранилищ на 5000 тонн в д.Савелово  предусматривает создание производственной базы для завода  по производству отечественного </w:t>
      </w:r>
      <w:r w:rsidRPr="00757763">
        <w:rPr>
          <w:bCs/>
          <w:sz w:val="28"/>
          <w:szCs w:val="28"/>
        </w:rPr>
        <w:t xml:space="preserve"> картофеля</w:t>
      </w:r>
      <w:r w:rsidRPr="00757763">
        <w:rPr>
          <w:sz w:val="28"/>
          <w:szCs w:val="28"/>
        </w:rPr>
        <w:t xml:space="preserve"> фри PREMIUM  качества ООО «Тамбовские фермы».</w:t>
      </w:r>
      <w:r w:rsidR="00757763" w:rsidRPr="00757763">
        <w:rPr>
          <w:sz w:val="28"/>
          <w:szCs w:val="28"/>
        </w:rPr>
        <w:t xml:space="preserve"> </w:t>
      </w:r>
      <w:r w:rsidRPr="00757763">
        <w:rPr>
          <w:sz w:val="28"/>
          <w:szCs w:val="28"/>
        </w:rPr>
        <w:t>Стоимость проекта 33,4 млн.руб., будет создано 30 новых рабочих мест.</w:t>
      </w:r>
    </w:p>
    <w:p w:rsidR="00105267" w:rsidRPr="00EA5047" w:rsidRDefault="00105267" w:rsidP="00EA5047">
      <w:pPr>
        <w:jc w:val="both"/>
        <w:rPr>
          <w:bCs/>
          <w:sz w:val="28"/>
          <w:szCs w:val="28"/>
        </w:rPr>
      </w:pPr>
      <w:r w:rsidRPr="004A55E1">
        <w:rPr>
          <w:b/>
          <w:sz w:val="28"/>
          <w:szCs w:val="28"/>
        </w:rPr>
        <w:t xml:space="preserve">            Мероприятие 4.1.3.</w:t>
      </w:r>
      <w:r w:rsidRPr="00EA5047">
        <w:rPr>
          <w:bCs/>
          <w:sz w:val="28"/>
          <w:szCs w:val="28"/>
        </w:rPr>
        <w:t xml:space="preserve"> Внедрение прогрессивных технологий  в производство  продукции растениеводства.</w:t>
      </w:r>
    </w:p>
    <w:p w:rsidR="00105267" w:rsidRPr="00EA5047" w:rsidRDefault="00105267" w:rsidP="00EA5047">
      <w:pPr>
        <w:jc w:val="both"/>
        <w:rPr>
          <w:sz w:val="28"/>
          <w:szCs w:val="28"/>
        </w:rPr>
      </w:pPr>
      <w:r w:rsidRPr="00EA5047">
        <w:rPr>
          <w:bCs/>
          <w:sz w:val="28"/>
          <w:szCs w:val="28"/>
        </w:rPr>
        <w:t xml:space="preserve">           </w:t>
      </w:r>
      <w:r w:rsidRPr="00EA5047">
        <w:rPr>
          <w:sz w:val="28"/>
          <w:szCs w:val="28"/>
        </w:rPr>
        <w:t xml:space="preserve"> </w:t>
      </w:r>
      <w:r w:rsidRPr="00EA5047">
        <w:rPr>
          <w:bCs/>
          <w:sz w:val="28"/>
          <w:szCs w:val="28"/>
        </w:rPr>
        <w:t>Внедрение прогрессивных технологий  в производство  продукции растениеводства,</w:t>
      </w:r>
      <w:r w:rsidRPr="00EA5047">
        <w:rPr>
          <w:sz w:val="28"/>
          <w:szCs w:val="28"/>
        </w:rPr>
        <w:t xml:space="preserve"> проведение комплекса работ на запрограммированный урожай, применение удобрений, ядохимикатов, обучение кадров, приобретение, с использованием кредитных ресурсов, лизинга и собственных средств, в год не менее 4 единиц тракторов,  4 комбайнов, 3 автомобилей,  12 единиц  другой сельскохозяйственной техники позволит увеличить  производство   зерна до 140 тыс.тонн, подсолнечника 7,0 тыс.тонн, картофеля 42,5 тыс.тонн, овощей 22 тыс.тонн, мяса 5,1 тыс.тонн. молока 10 тыс.тонн.</w:t>
      </w:r>
    </w:p>
    <w:p w:rsidR="00105267" w:rsidRPr="00EA5047" w:rsidRDefault="00105267" w:rsidP="00EA5047">
      <w:pPr>
        <w:jc w:val="both"/>
        <w:rPr>
          <w:sz w:val="28"/>
          <w:szCs w:val="28"/>
        </w:rPr>
      </w:pPr>
      <w:r w:rsidRPr="004A55E1">
        <w:rPr>
          <w:b/>
          <w:sz w:val="28"/>
          <w:szCs w:val="28"/>
        </w:rPr>
        <w:t xml:space="preserve">             Мероприятие 4.1.4.</w:t>
      </w:r>
      <w:r w:rsidRPr="00EA5047">
        <w:rPr>
          <w:sz w:val="28"/>
          <w:szCs w:val="28"/>
        </w:rPr>
        <w:t xml:space="preserve"> Создание сельскохозяйственных кредитных потребительских  и заготовительных кооперативов.</w:t>
      </w:r>
    </w:p>
    <w:p w:rsidR="00105267" w:rsidRPr="00EA5047" w:rsidRDefault="00105267" w:rsidP="00EA5047">
      <w:pPr>
        <w:ind w:firstLine="720"/>
        <w:jc w:val="both"/>
        <w:rPr>
          <w:sz w:val="28"/>
          <w:szCs w:val="28"/>
        </w:rPr>
      </w:pPr>
      <w:r w:rsidRPr="00EA5047">
        <w:rPr>
          <w:sz w:val="28"/>
          <w:szCs w:val="28"/>
        </w:rPr>
        <w:t xml:space="preserve">   Создание сельскохозяйственных потребительских кредитных и заготовительных кооперативов позволит увеличить производство сельскохозяйственной продукции в крестьянско-фермерских хозяйствах и личных подсобных хозяйствах населения, обеспечить увеличение занятости населения, рост денежных доходов.</w:t>
      </w:r>
    </w:p>
    <w:p w:rsidR="00105267" w:rsidRPr="00EA5047" w:rsidRDefault="00105267" w:rsidP="00EA5047">
      <w:pPr>
        <w:jc w:val="both"/>
      </w:pPr>
      <w:r w:rsidRPr="00EA5047">
        <w:rPr>
          <w:sz w:val="28"/>
          <w:szCs w:val="28"/>
        </w:rPr>
        <w:t xml:space="preserve">            Планируется увеличить объемы льготного кредитования хозяйств граждан до 20,0 млн.руб. в год.</w:t>
      </w:r>
    </w:p>
    <w:p w:rsidR="008A691D" w:rsidRPr="00EA5047" w:rsidRDefault="008A691D" w:rsidP="00EA5047">
      <w:pPr>
        <w:pStyle w:val="31"/>
        <w:ind w:firstLine="0"/>
        <w:rPr>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BD374D" w:rsidRDefault="00BD374D" w:rsidP="00495435">
      <w:pPr>
        <w:pStyle w:val="31"/>
        <w:ind w:firstLine="0"/>
        <w:jc w:val="center"/>
        <w:rPr>
          <w:b/>
          <w:sz w:val="28"/>
          <w:szCs w:val="28"/>
        </w:rPr>
      </w:pPr>
    </w:p>
    <w:p w:rsidR="00AA0604" w:rsidRPr="00495435" w:rsidRDefault="00AA0604" w:rsidP="00495435">
      <w:pPr>
        <w:pStyle w:val="31"/>
        <w:ind w:firstLine="0"/>
        <w:jc w:val="center"/>
        <w:rPr>
          <w:b/>
          <w:sz w:val="28"/>
          <w:szCs w:val="28"/>
        </w:rPr>
      </w:pPr>
      <w:r w:rsidRPr="00495435">
        <w:rPr>
          <w:b/>
          <w:sz w:val="28"/>
          <w:szCs w:val="28"/>
        </w:rPr>
        <w:t>8.</w:t>
      </w:r>
      <w:r w:rsidR="00FC5753" w:rsidRPr="00495435">
        <w:rPr>
          <w:b/>
          <w:sz w:val="28"/>
          <w:szCs w:val="28"/>
        </w:rPr>
        <w:t xml:space="preserve"> </w:t>
      </w:r>
      <w:r w:rsidRPr="00495435">
        <w:rPr>
          <w:b/>
          <w:sz w:val="28"/>
          <w:szCs w:val="28"/>
        </w:rPr>
        <w:t>МАТРИЧНЫЙ АНАЛИЗ ИНВЕСТИЦИОННЫХ ПРОЕКТОВ, ПЛАНИРУМЫХ К РЕАЛИЗАЦИИ НА ТЕРРИТОРИИ СТАРОЮРЬЕВСКОГО РАЙОНА В 2007 – 2010 ГОДАХ</w:t>
      </w:r>
    </w:p>
    <w:p w:rsidR="00AA0604" w:rsidRPr="00EA5047" w:rsidRDefault="00AA0604" w:rsidP="00EA5047">
      <w:pPr>
        <w:pStyle w:val="31"/>
        <w:ind w:firstLine="721"/>
        <w:rPr>
          <w:sz w:val="28"/>
          <w:szCs w:val="28"/>
        </w:rPr>
      </w:pPr>
    </w:p>
    <w:p w:rsidR="00AA0604" w:rsidRPr="00EA5047" w:rsidRDefault="00AA0604" w:rsidP="00CD390B">
      <w:pPr>
        <w:pStyle w:val="31"/>
        <w:ind w:firstLine="721"/>
        <w:jc w:val="center"/>
        <w:rPr>
          <w:sz w:val="28"/>
          <w:szCs w:val="28"/>
        </w:rPr>
      </w:pPr>
      <w:r w:rsidRPr="00EA5047">
        <w:rPr>
          <w:sz w:val="28"/>
          <w:szCs w:val="28"/>
        </w:rPr>
        <w:t>Матричный анализ</w:t>
      </w:r>
    </w:p>
    <w:p w:rsidR="00AA0604" w:rsidRPr="00EA5047" w:rsidRDefault="00AA0604" w:rsidP="00CD390B">
      <w:pPr>
        <w:pStyle w:val="31"/>
        <w:ind w:firstLine="721"/>
        <w:jc w:val="center"/>
        <w:rPr>
          <w:sz w:val="28"/>
          <w:szCs w:val="28"/>
        </w:rPr>
      </w:pPr>
      <w:r w:rsidRPr="00EA5047">
        <w:rPr>
          <w:sz w:val="28"/>
          <w:szCs w:val="28"/>
        </w:rPr>
        <w:t>инвестиционных проектов, планируемых к реализации</w:t>
      </w:r>
    </w:p>
    <w:p w:rsidR="00AA0604" w:rsidRPr="00EA5047" w:rsidRDefault="00AA0604" w:rsidP="00CD390B">
      <w:pPr>
        <w:pStyle w:val="31"/>
        <w:ind w:firstLine="721"/>
        <w:jc w:val="center"/>
        <w:rPr>
          <w:sz w:val="28"/>
          <w:szCs w:val="28"/>
        </w:rPr>
      </w:pPr>
      <w:r w:rsidRPr="00EA5047">
        <w:rPr>
          <w:sz w:val="28"/>
          <w:szCs w:val="28"/>
        </w:rPr>
        <w:t>на территории  Староюрьевского района в 2007-2010 годах,</w:t>
      </w:r>
    </w:p>
    <w:p w:rsidR="00AA0604" w:rsidRPr="00EA5047" w:rsidRDefault="00AA0604" w:rsidP="00CD390B">
      <w:pPr>
        <w:pStyle w:val="31"/>
        <w:ind w:firstLine="721"/>
        <w:jc w:val="center"/>
        <w:rPr>
          <w:sz w:val="28"/>
          <w:szCs w:val="28"/>
        </w:rPr>
      </w:pPr>
      <w:r w:rsidRPr="00EA5047">
        <w:rPr>
          <w:sz w:val="28"/>
          <w:szCs w:val="28"/>
        </w:rPr>
        <w:t>не взвешенная оценка (от 0 -очень плохо, до 3 -очень хорошо)</w:t>
      </w:r>
    </w:p>
    <w:p w:rsidR="00AA0604" w:rsidRPr="00EA5047" w:rsidRDefault="00AA0604" w:rsidP="00EA5047">
      <w:pPr>
        <w:pStyle w:val="31"/>
        <w:ind w:firstLine="721"/>
        <w:rPr>
          <w:sz w:val="28"/>
          <w:szCs w:val="28"/>
        </w:rPr>
      </w:pP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8"/>
        <w:gridCol w:w="4462"/>
        <w:gridCol w:w="1440"/>
        <w:gridCol w:w="1440"/>
        <w:gridCol w:w="1080"/>
        <w:gridCol w:w="1260"/>
      </w:tblGrid>
      <w:tr w:rsidR="00AA0604" w:rsidRPr="00EA5047">
        <w:trPr>
          <w:cantSplit/>
          <w:trHeight w:val="530"/>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 п/п</w:t>
            </w:r>
          </w:p>
          <w:p w:rsidR="00AA0604" w:rsidRPr="00EA5047" w:rsidRDefault="00AA0604" w:rsidP="00EA5047">
            <w:pPr>
              <w:pStyle w:val="31"/>
              <w:ind w:firstLine="0"/>
              <w:rPr>
                <w:sz w:val="18"/>
                <w:szCs w:val="18"/>
              </w:rPr>
            </w:pP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Наименование проектов</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 xml:space="preserve">  Финансовые</w:t>
            </w:r>
          </w:p>
          <w:p w:rsidR="00AA0604" w:rsidRPr="00EA5047" w:rsidRDefault="00AA0604" w:rsidP="00EA5047">
            <w:pPr>
              <w:pStyle w:val="31"/>
              <w:ind w:firstLine="0"/>
              <w:rPr>
                <w:sz w:val="18"/>
                <w:szCs w:val="18"/>
              </w:rPr>
            </w:pPr>
            <w:r w:rsidRPr="00EA5047">
              <w:rPr>
                <w:sz w:val="18"/>
                <w:szCs w:val="18"/>
              </w:rPr>
              <w:t xml:space="preserve">         ресурсы</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Устойчивость бенефициаров</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 xml:space="preserve">Создание </w:t>
            </w:r>
          </w:p>
          <w:p w:rsidR="00AA0604" w:rsidRPr="00EA5047" w:rsidRDefault="00AA0604" w:rsidP="00EA5047">
            <w:pPr>
              <w:pStyle w:val="31"/>
              <w:ind w:firstLine="0"/>
              <w:rPr>
                <w:sz w:val="18"/>
                <w:szCs w:val="18"/>
              </w:rPr>
            </w:pPr>
            <w:r w:rsidRPr="00EA5047">
              <w:rPr>
                <w:sz w:val="18"/>
                <w:szCs w:val="18"/>
              </w:rPr>
              <w:t>Рабочих</w:t>
            </w:r>
          </w:p>
          <w:p w:rsidR="00AA0604" w:rsidRPr="00EA5047" w:rsidRDefault="00AA0604" w:rsidP="00EA5047">
            <w:pPr>
              <w:pStyle w:val="31"/>
              <w:ind w:firstLine="0"/>
              <w:rPr>
                <w:sz w:val="18"/>
                <w:szCs w:val="18"/>
              </w:rPr>
            </w:pPr>
            <w:r w:rsidRPr="00EA5047">
              <w:rPr>
                <w:sz w:val="18"/>
                <w:szCs w:val="18"/>
              </w:rPr>
              <w:t xml:space="preserve"> мест</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Возможное распростра</w:t>
            </w:r>
          </w:p>
          <w:p w:rsidR="00AA0604" w:rsidRPr="00EA5047" w:rsidRDefault="00AA0604" w:rsidP="00EA5047">
            <w:pPr>
              <w:pStyle w:val="31"/>
              <w:ind w:firstLine="0"/>
              <w:rPr>
                <w:sz w:val="18"/>
                <w:szCs w:val="18"/>
              </w:rPr>
            </w:pPr>
            <w:r w:rsidRPr="00EA5047">
              <w:rPr>
                <w:sz w:val="18"/>
                <w:szCs w:val="18"/>
              </w:rPr>
              <w:t>нение</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4</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5</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6</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Строительство газоперерабатывающего завода в с. Староюрьево</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 xml:space="preserve">Строительство завода по производству  отечественного картофеля фри </w:t>
            </w:r>
            <w:r w:rsidRPr="00EA5047">
              <w:rPr>
                <w:sz w:val="18"/>
                <w:szCs w:val="18"/>
                <w:lang w:val="en-US"/>
              </w:rPr>
              <w:t>PREMIUM</w:t>
            </w:r>
            <w:r w:rsidRPr="00EA5047">
              <w:rPr>
                <w:sz w:val="18"/>
                <w:szCs w:val="18"/>
              </w:rPr>
              <w:t xml:space="preserve"> качества</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Строительство завода по производству пищевой оболочки на основе переработки зерна</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4</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Строительство картофелехранилища в с.Староюрьево</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5</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Строительство картофелехранилища  в д.Савелово</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6</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Внедрение прогрессивных технологий в производство продукции растериеводства</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7</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Создание сельскохозяйственных кредитных потребительских и заготовительных кооперативов</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8</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Развитие материально-технической базы потребительского рынка района</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9</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Привлечение инвесторов на реализацию инвестиционных проектов, предполагающих создание новых рабочих мест</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10</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Прием, первичное обустройство, трудоустройство и обеспечение жильем соотечественников, переселяющихся в Староюрьевский район</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11</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Строительство и реконструкция объектов газификации, перевод на природных газ существующих котельных и топочных</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12</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 xml:space="preserve">Строительство и реконструкция объектов водоснабжения </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13</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Ремонт и содержание дорог, транспортное обеспечение населения</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14</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Обеспечение населения района надежной телефонной связью</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15</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Капитальный ремонт жилищного фонда многоквартирных жилых домов</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16</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Обеспечение жильем  молодых семей</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17</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Обеспечение жильем сельских жителей</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18</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Реконструкция профтехучилища №7 под среднюю школу (Новиковский социокультурный комплекс»</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19</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Разработка схемы территориального планирования района</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1</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20</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bCs/>
                <w:sz w:val="18"/>
                <w:szCs w:val="18"/>
              </w:rPr>
              <w:t>Ежемесячные выплаты участковым врачам, врачам педиатрам, врачам общей практики, выплата родовых сертификатов, дополнительная диспансеризация, доплаты бригадам сокрой медицинской помощи</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r>
      <w:tr w:rsidR="00AA0604" w:rsidRPr="00EA5047">
        <w:trPr>
          <w:cantSplit/>
          <w:trHeight w:val="324"/>
        </w:trPr>
        <w:tc>
          <w:tcPr>
            <w:tcW w:w="938"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21</w:t>
            </w:r>
          </w:p>
        </w:tc>
        <w:tc>
          <w:tcPr>
            <w:tcW w:w="4462"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bCs/>
                <w:sz w:val="18"/>
                <w:szCs w:val="18"/>
              </w:rPr>
            </w:pPr>
            <w:r w:rsidRPr="00EA5047">
              <w:rPr>
                <w:bCs/>
                <w:sz w:val="18"/>
                <w:szCs w:val="18"/>
              </w:rPr>
              <w:t>Ежемесячное денежное вознаграждение за классное руководство, поддержка лучших учителей</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44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c>
          <w:tcPr>
            <w:tcW w:w="1260" w:type="dxa"/>
            <w:tcBorders>
              <w:top w:val="single" w:sz="4" w:space="0" w:color="auto"/>
              <w:left w:val="single" w:sz="4" w:space="0" w:color="auto"/>
              <w:bottom w:val="single" w:sz="4" w:space="0" w:color="auto"/>
              <w:right w:val="single" w:sz="4" w:space="0" w:color="auto"/>
            </w:tcBorders>
          </w:tcPr>
          <w:p w:rsidR="00AA0604" w:rsidRPr="00EA5047" w:rsidRDefault="00AA0604" w:rsidP="00EA5047">
            <w:pPr>
              <w:pStyle w:val="31"/>
              <w:ind w:firstLine="0"/>
              <w:rPr>
                <w:sz w:val="18"/>
                <w:szCs w:val="18"/>
              </w:rPr>
            </w:pPr>
            <w:r w:rsidRPr="00EA5047">
              <w:rPr>
                <w:sz w:val="18"/>
                <w:szCs w:val="18"/>
              </w:rPr>
              <w:t>3</w:t>
            </w:r>
          </w:p>
        </w:tc>
      </w:tr>
    </w:tbl>
    <w:p w:rsidR="00AA0604" w:rsidRPr="00EA5047" w:rsidRDefault="00AA0604" w:rsidP="00EA5047">
      <w:pPr>
        <w:pStyle w:val="31"/>
        <w:ind w:firstLine="721"/>
        <w:rPr>
          <w:sz w:val="28"/>
          <w:szCs w:val="28"/>
        </w:rPr>
      </w:pPr>
      <w:r w:rsidRPr="00EA5047">
        <w:rPr>
          <w:sz w:val="28"/>
          <w:szCs w:val="28"/>
        </w:rPr>
        <w:t xml:space="preserve">                                                                         </w:t>
      </w:r>
    </w:p>
    <w:p w:rsidR="00AA0604" w:rsidRPr="00EA5047" w:rsidRDefault="00AA0604" w:rsidP="00EA5047">
      <w:pPr>
        <w:pStyle w:val="31"/>
        <w:ind w:firstLine="721"/>
        <w:rPr>
          <w:sz w:val="28"/>
          <w:szCs w:val="28"/>
        </w:rPr>
      </w:pPr>
      <w:r w:rsidRPr="00EA5047">
        <w:rPr>
          <w:sz w:val="28"/>
          <w:szCs w:val="28"/>
        </w:rPr>
        <w:t xml:space="preserve">                   </w:t>
      </w:r>
    </w:p>
    <w:p w:rsidR="00AA0604" w:rsidRPr="002949A9" w:rsidRDefault="007D421C" w:rsidP="00BC195E">
      <w:pPr>
        <w:pStyle w:val="31"/>
        <w:ind w:firstLine="721"/>
        <w:jc w:val="center"/>
        <w:rPr>
          <w:szCs w:val="24"/>
        </w:rPr>
      </w:pPr>
      <w:r w:rsidRPr="002949A9">
        <w:rPr>
          <w:szCs w:val="24"/>
        </w:rPr>
        <w:t>М</w:t>
      </w:r>
      <w:r w:rsidR="00AA0604" w:rsidRPr="002949A9">
        <w:rPr>
          <w:szCs w:val="24"/>
        </w:rPr>
        <w:t>атричный анализ</w:t>
      </w:r>
    </w:p>
    <w:p w:rsidR="002949A9" w:rsidRPr="002949A9" w:rsidRDefault="00AA0604" w:rsidP="00321B4B">
      <w:pPr>
        <w:pStyle w:val="31"/>
        <w:ind w:firstLine="721"/>
        <w:jc w:val="center"/>
        <w:rPr>
          <w:szCs w:val="24"/>
        </w:rPr>
      </w:pPr>
      <w:r w:rsidRPr="002949A9">
        <w:rPr>
          <w:szCs w:val="24"/>
        </w:rPr>
        <w:t>инвестиционных проектов, планируемых к реализации на территории  Староюрьевского района в 2007-2012 годах, взвешенная оценка</w:t>
      </w:r>
    </w:p>
    <w:tbl>
      <w:tblPr>
        <w:tblpPr w:leftFromText="180" w:rightFromText="180" w:vertAnchor="text" w:horzAnchor="page" w:tblpX="1054" w:tblpY="192"/>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3530"/>
        <w:gridCol w:w="1148"/>
        <w:gridCol w:w="1374"/>
        <w:gridCol w:w="1648"/>
        <w:gridCol w:w="1200"/>
        <w:gridCol w:w="948"/>
      </w:tblGrid>
      <w:tr w:rsidR="00AA0604" w:rsidRPr="002949A9">
        <w:trPr>
          <w:cantSplit/>
          <w:trHeight w:val="53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 п/п</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Наименование проектов</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Финансовые ресурсы</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Устойчивость бенефициаров</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Создание рабочих мест</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Возможное распространение</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 xml:space="preserve">Итого </w:t>
            </w:r>
          </w:p>
        </w:tc>
      </w:tr>
      <w:tr w:rsidR="00AA0604" w:rsidRPr="002949A9">
        <w:trPr>
          <w:cantSplit/>
          <w:trHeight w:val="312"/>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2</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4</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5</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6</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7</w:t>
            </w:r>
          </w:p>
        </w:tc>
      </w:tr>
      <w:tr w:rsidR="00AA0604" w:rsidRPr="002949A9">
        <w:trPr>
          <w:cantSplit/>
          <w:trHeight w:val="312"/>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2</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3</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4</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 xml:space="preserve">Строительство газоперерабатывающего завода в с. Староюрьево </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5</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5</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22</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2</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 xml:space="preserve">Строительство завода по производству  отечественного картофеля фри </w:t>
            </w:r>
            <w:r w:rsidRPr="002949A9">
              <w:rPr>
                <w:sz w:val="16"/>
                <w:szCs w:val="16"/>
                <w:lang w:val="en-US"/>
              </w:rPr>
              <w:t>PREMIUM</w:t>
            </w:r>
            <w:r w:rsidRPr="002949A9">
              <w:rPr>
                <w:sz w:val="16"/>
                <w:szCs w:val="16"/>
              </w:rPr>
              <w:t xml:space="preserve"> качества</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22</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3</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Строительство завода по производству пищевой оболочки на основе переработки зерна</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22</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4</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Строительство картофелехранилища в с.Староюрьево</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29</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5</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 xml:space="preserve">Строительство картофелехранилища  в д.Савелово </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29</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6</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Внедрение прогрессивных технологий в производство продукции растериеводства</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25</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7</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Создание сельскохозяйственных кредитных потребительских и заготовительных кооперативов</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7</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6</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20</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8</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Развитие материально-технической базы потребительского рынка района</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6</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32</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9</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Привлечение инвесторов на реализацию инвестиционных проектов, предполагающих создание новых рабочих мест</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28</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10</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Прием, первичное обустройство, трудоустройство и обеспечение жильем соотечественников, переселяющихся в Староюрьевский район</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6</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20</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11</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Строительство и реконструкция объектов газификации, перевод на природных газ существующих котельных и топочных</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29</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12</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 xml:space="preserve">Строительство и реконструкция объектов водоснабжения </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5</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6</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6</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20</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13</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Ремонт и содержание дорог, транспортное обеспечение населения</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6</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6</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18</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14</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 xml:space="preserve">Обеспечение населения района надежной телефонной связью </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6</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19</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15</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 xml:space="preserve">Капитальный ремонт жилищного фонда многоквартирных жилых домов </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22</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16</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Обеспечение жильем  молодых семей</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27</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17</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Обеспечение жильем сельских жителей</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27</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18</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4</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Реконструкция профтехучилища №7 под среднюю школу (Новиковский социокультурный комплекс»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21</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19</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Разработка схемы территориального планирования района</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5</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10</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20</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bCs/>
                <w:sz w:val="16"/>
                <w:szCs w:val="16"/>
              </w:rPr>
              <w:t>Ежемесячные выплаты участковым врачам, врачам педиатрам, врачам общей практики, выплата родовых сертификатов, дополнительная диспансеризация, доплаты бригадам сокрой медицинской помощи</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26</w:t>
            </w: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21</w:t>
            </w: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sz w:val="16"/>
                <w:szCs w:val="16"/>
              </w:rPr>
              <w:t>Вес</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3</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p>
        </w:tc>
      </w:tr>
      <w:tr w:rsidR="00AA0604" w:rsidRPr="002949A9">
        <w:trPr>
          <w:cantSplit/>
          <w:trHeight w:val="210"/>
        </w:trPr>
        <w:tc>
          <w:tcPr>
            <w:tcW w:w="58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p>
        </w:tc>
        <w:tc>
          <w:tcPr>
            <w:tcW w:w="353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pStyle w:val="31"/>
              <w:ind w:firstLine="0"/>
              <w:rPr>
                <w:sz w:val="16"/>
                <w:szCs w:val="16"/>
              </w:rPr>
            </w:pPr>
            <w:r w:rsidRPr="002949A9">
              <w:rPr>
                <w:bCs/>
                <w:sz w:val="16"/>
                <w:szCs w:val="16"/>
              </w:rPr>
              <w:t>Ежемесячное денежное вознаграждение за классное руководство, поддержка лучших учителей</w:t>
            </w:r>
          </w:p>
        </w:tc>
        <w:tc>
          <w:tcPr>
            <w:tcW w:w="11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9</w:t>
            </w:r>
          </w:p>
        </w:tc>
        <w:tc>
          <w:tcPr>
            <w:tcW w:w="1374"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16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1</w:t>
            </w:r>
          </w:p>
        </w:tc>
        <w:tc>
          <w:tcPr>
            <w:tcW w:w="1200"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8</w:t>
            </w:r>
          </w:p>
        </w:tc>
        <w:tc>
          <w:tcPr>
            <w:tcW w:w="948" w:type="dxa"/>
            <w:tcBorders>
              <w:top w:val="single" w:sz="4" w:space="0" w:color="auto"/>
              <w:left w:val="single" w:sz="4" w:space="0" w:color="auto"/>
              <w:bottom w:val="single" w:sz="4" w:space="0" w:color="auto"/>
              <w:right w:val="single" w:sz="4" w:space="0" w:color="auto"/>
            </w:tcBorders>
          </w:tcPr>
          <w:p w:rsidR="00AA0604" w:rsidRPr="002949A9" w:rsidRDefault="00AA0604" w:rsidP="00EA5047">
            <w:pPr>
              <w:jc w:val="both"/>
              <w:rPr>
                <w:iCs/>
                <w:sz w:val="16"/>
                <w:szCs w:val="16"/>
              </w:rPr>
            </w:pPr>
            <w:r w:rsidRPr="002949A9">
              <w:rPr>
                <w:iCs/>
                <w:sz w:val="16"/>
                <w:szCs w:val="16"/>
              </w:rPr>
              <w:t>26</w:t>
            </w:r>
          </w:p>
        </w:tc>
      </w:tr>
    </w:tbl>
    <w:p w:rsidR="00AA0604" w:rsidRPr="002949A9" w:rsidRDefault="00AA0604" w:rsidP="00EA5047">
      <w:pPr>
        <w:pStyle w:val="31"/>
        <w:ind w:firstLine="721"/>
        <w:rPr>
          <w:sz w:val="16"/>
          <w:szCs w:val="16"/>
        </w:rPr>
      </w:pPr>
    </w:p>
    <w:p w:rsidR="00FC5753" w:rsidRPr="002949A9" w:rsidRDefault="00FC5753" w:rsidP="00EA5047">
      <w:pPr>
        <w:jc w:val="both"/>
        <w:rPr>
          <w:sz w:val="16"/>
          <w:szCs w:val="16"/>
        </w:rPr>
      </w:pPr>
    </w:p>
    <w:p w:rsidR="00AA0604" w:rsidRPr="00EA5047" w:rsidRDefault="00DF63EE" w:rsidP="00EE5CB3">
      <w:pPr>
        <w:jc w:val="both"/>
        <w:rPr>
          <w:sz w:val="28"/>
          <w:szCs w:val="28"/>
        </w:rPr>
      </w:pPr>
      <w:r w:rsidRPr="00EA5047">
        <w:t xml:space="preserve">   </w:t>
      </w:r>
      <w:r w:rsidR="00AA0604" w:rsidRPr="00EA5047">
        <w:rPr>
          <w:sz w:val="28"/>
          <w:szCs w:val="28"/>
        </w:rPr>
        <w:t xml:space="preserve">         </w:t>
      </w:r>
    </w:p>
    <w:p w:rsidR="00AA0604" w:rsidRPr="00EA5047" w:rsidRDefault="00AA0604" w:rsidP="00EA5047">
      <w:pPr>
        <w:ind w:firstLine="840"/>
        <w:jc w:val="both"/>
        <w:rPr>
          <w:sz w:val="28"/>
          <w:szCs w:val="28"/>
        </w:rPr>
      </w:pPr>
      <w:r w:rsidRPr="00EA5047">
        <w:rPr>
          <w:sz w:val="28"/>
          <w:szCs w:val="28"/>
        </w:rPr>
        <w:t xml:space="preserve">                                               9. ДЕРЕВО ЦЕЛЕЙ</w:t>
      </w:r>
    </w:p>
    <w:p w:rsidR="00AA0604" w:rsidRPr="00EA5047" w:rsidRDefault="00AA0604" w:rsidP="00EA5047">
      <w:pPr>
        <w:ind w:hanging="600"/>
        <w:jc w:val="both"/>
        <w:rPr>
          <w:bCs/>
          <w:sz w:val="28"/>
          <w:szCs w:val="20"/>
        </w:rPr>
      </w:pPr>
      <w:r w:rsidRPr="00EA5047">
        <w:t xml:space="preserve">  </w:t>
      </w:r>
    </w:p>
    <w:p w:rsidR="00AA0604" w:rsidRPr="00EA5047" w:rsidRDefault="00CD0A2C" w:rsidP="00EA5047">
      <w:pPr>
        <w:pStyle w:val="a8"/>
        <w:spacing w:before="0" w:beforeAutospacing="0" w:after="0" w:afterAutospacing="0"/>
        <w:ind w:firstLine="720"/>
        <w:jc w:val="both"/>
        <w:rPr>
          <w:rFonts w:ascii="Times New Roman" w:hAnsi="Times New Roman"/>
          <w:bCs/>
          <w:color w:val="auto"/>
          <w:sz w:val="28"/>
          <w:szCs w:val="20"/>
        </w:rPr>
      </w:pPr>
      <w:r>
        <w:rPr>
          <w:rFonts w:ascii="Times New Roman" w:hAnsi="Times New Roman"/>
          <w:bCs/>
          <w:noProof/>
          <w:sz w:val="20"/>
          <w:szCs w:val="20"/>
        </w:rPr>
        <w:pict>
          <v:rect id="_x0000_s1216" style="position:absolute;left:0;text-align:left;margin-left:60pt;margin-top:6.6pt;width:324pt;height:36pt;z-index:251646976">
            <v:textbox style="mso-next-textbox:#_x0000_s1216">
              <w:txbxContent>
                <w:p w:rsidR="00BD41D4" w:rsidRPr="00123326" w:rsidRDefault="00BD41D4" w:rsidP="00AA0604">
                  <w:pPr>
                    <w:rPr>
                      <w:b/>
                      <w:sz w:val="28"/>
                      <w:szCs w:val="28"/>
                    </w:rPr>
                  </w:pPr>
                  <w:r w:rsidRPr="005D3400">
                    <w:rPr>
                      <w:b/>
                    </w:rPr>
                    <w:t xml:space="preserve">     С</w:t>
                  </w:r>
                  <w:r>
                    <w:rPr>
                      <w:b/>
                    </w:rPr>
                    <w:t xml:space="preserve">тароюрьевский района – территория комфортного проживания для сельского населения                                               </w:t>
                  </w:r>
                </w:p>
                <w:p w:rsidR="00BD41D4" w:rsidRPr="005D3400" w:rsidRDefault="00BD41D4" w:rsidP="00AA0604">
                  <w:pPr>
                    <w:jc w:val="both"/>
                    <w:rPr>
                      <w:b/>
                    </w:rPr>
                  </w:pPr>
                  <w:r w:rsidRPr="00123326">
                    <w:rPr>
                      <w:b/>
                      <w:sz w:val="28"/>
                      <w:szCs w:val="28"/>
                    </w:rPr>
                    <w:t xml:space="preserve">          </w:t>
                  </w:r>
                  <w:r>
                    <w:rPr>
                      <w:b/>
                      <w:sz w:val="28"/>
                      <w:szCs w:val="28"/>
                    </w:rPr>
                    <w:t xml:space="preserve">                  </w:t>
                  </w:r>
                </w:p>
                <w:p w:rsidR="00BD41D4" w:rsidRPr="00123326" w:rsidRDefault="00BD41D4" w:rsidP="00AA0604"/>
              </w:txbxContent>
            </v:textbox>
          </v:rect>
        </w:pict>
      </w: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p>
    <w:p w:rsidR="00AA0604" w:rsidRPr="00EA5047" w:rsidRDefault="00CD0A2C" w:rsidP="00EA5047">
      <w:pPr>
        <w:pStyle w:val="a8"/>
        <w:spacing w:before="0" w:beforeAutospacing="0" w:after="0" w:afterAutospacing="0"/>
        <w:ind w:firstLine="720"/>
        <w:jc w:val="both"/>
        <w:rPr>
          <w:rFonts w:ascii="Times New Roman" w:hAnsi="Times New Roman"/>
          <w:bCs/>
          <w:color w:val="auto"/>
          <w:sz w:val="28"/>
          <w:szCs w:val="20"/>
        </w:rPr>
      </w:pPr>
      <w:r>
        <w:rPr>
          <w:rFonts w:ascii="Times New Roman" w:hAnsi="Times New Roman"/>
          <w:bCs/>
          <w:noProof/>
          <w:color w:val="auto"/>
          <w:sz w:val="20"/>
          <w:szCs w:val="20"/>
        </w:rPr>
        <w:pict>
          <v:line id="_x0000_s1220" style="position:absolute;left:0;text-align:left;z-index:251651072" from="294pt,13.7pt" to="330pt,40.7pt">
            <v:stroke endarrow="block"/>
          </v:line>
        </w:pict>
      </w:r>
      <w:r>
        <w:rPr>
          <w:rFonts w:ascii="Times New Roman" w:hAnsi="Times New Roman"/>
          <w:bCs/>
          <w:noProof/>
          <w:color w:val="auto"/>
          <w:sz w:val="20"/>
          <w:szCs w:val="20"/>
        </w:rPr>
        <w:pict>
          <v:line id="_x0000_s1219" style="position:absolute;left:0;text-align:left;flip:x;z-index:251650048" from="84pt,10.4pt" to="120pt,46.4pt">
            <v:stroke endarrow="block"/>
          </v:line>
        </w:pict>
      </w: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p>
    <w:p w:rsidR="00AA0604" w:rsidRPr="00EA5047" w:rsidRDefault="00CD0A2C" w:rsidP="00EA5047">
      <w:pPr>
        <w:pStyle w:val="a8"/>
        <w:spacing w:before="0" w:beforeAutospacing="0" w:after="0" w:afterAutospacing="0"/>
        <w:ind w:firstLine="720"/>
        <w:jc w:val="both"/>
        <w:rPr>
          <w:rFonts w:ascii="Times New Roman" w:hAnsi="Times New Roman"/>
          <w:bCs/>
          <w:color w:val="auto"/>
          <w:sz w:val="28"/>
          <w:szCs w:val="20"/>
        </w:rPr>
      </w:pPr>
      <w:r>
        <w:rPr>
          <w:rFonts w:ascii="Times New Roman" w:hAnsi="Times New Roman"/>
          <w:bCs/>
          <w:noProof/>
          <w:color w:val="auto"/>
          <w:sz w:val="20"/>
          <w:szCs w:val="20"/>
        </w:rPr>
        <w:pict>
          <v:rect id="_x0000_s1218" style="position:absolute;left:0;text-align:left;margin-left:243pt;margin-top:11.4pt;width:180pt;height:76.7pt;z-index:251649024">
            <v:textbox style="mso-next-textbox:#_x0000_s1218">
              <w:txbxContent>
                <w:p w:rsidR="00BD41D4" w:rsidRDefault="00BD41D4" w:rsidP="00AA0604">
                  <w:pPr>
                    <w:jc w:val="center"/>
                    <w:rPr>
                      <w:sz w:val="20"/>
                    </w:rPr>
                  </w:pPr>
                  <w:r>
                    <w:rPr>
                      <w:sz w:val="20"/>
                    </w:rPr>
                    <w:t>Стратегическая цель -</w:t>
                  </w:r>
                </w:p>
                <w:p w:rsidR="00BD41D4" w:rsidRDefault="00BD41D4" w:rsidP="00AA0604">
                  <w:pPr>
                    <w:jc w:val="center"/>
                    <w:rPr>
                      <w:sz w:val="20"/>
                    </w:rPr>
                  </w:pPr>
                  <w:r>
                    <w:rPr>
                      <w:sz w:val="20"/>
                    </w:rPr>
                    <w:t>Экономическая цель</w:t>
                  </w:r>
                </w:p>
                <w:p w:rsidR="00BD41D4" w:rsidRDefault="00BD41D4" w:rsidP="00AA0604">
                  <w:pPr>
                    <w:jc w:val="center"/>
                    <w:rPr>
                      <w:sz w:val="20"/>
                    </w:rPr>
                  </w:pPr>
                  <w:r>
                    <w:rPr>
                      <w:sz w:val="20"/>
                    </w:rPr>
                    <w:t>Формирование производственного потенциала, обеспечивающего повышение и устойчивое развития конкурентноспособности района</w:t>
                  </w:r>
                </w:p>
              </w:txbxContent>
            </v:textbox>
          </v:rect>
        </w:pict>
      </w:r>
      <w:r>
        <w:rPr>
          <w:rFonts w:ascii="Times New Roman" w:hAnsi="Times New Roman"/>
          <w:bCs/>
          <w:noProof/>
          <w:color w:val="auto"/>
          <w:sz w:val="20"/>
          <w:szCs w:val="20"/>
        </w:rPr>
        <w:pict>
          <v:rect id="_x0000_s1217" style="position:absolute;left:0;text-align:left;margin-left:12pt;margin-top:13.8pt;width:192pt;height:70.6pt;z-index:251648000">
            <v:textbox style="mso-next-textbox:#_x0000_s1217">
              <w:txbxContent>
                <w:p w:rsidR="00BD41D4" w:rsidRDefault="00BD41D4" w:rsidP="00AA0604">
                  <w:pPr>
                    <w:jc w:val="center"/>
                    <w:rPr>
                      <w:sz w:val="20"/>
                    </w:rPr>
                  </w:pPr>
                  <w:r>
                    <w:rPr>
                      <w:sz w:val="20"/>
                    </w:rPr>
                    <w:t>Стратегическая цель -</w:t>
                  </w:r>
                </w:p>
                <w:p w:rsidR="00BD41D4" w:rsidRDefault="00BD41D4" w:rsidP="00AA0604">
                  <w:pPr>
                    <w:jc w:val="center"/>
                    <w:rPr>
                      <w:sz w:val="20"/>
                    </w:rPr>
                  </w:pPr>
                  <w:r>
                    <w:rPr>
                      <w:sz w:val="20"/>
                    </w:rPr>
                    <w:t>Социальная цель</w:t>
                  </w:r>
                </w:p>
                <w:p w:rsidR="00BD41D4" w:rsidRDefault="00BD41D4" w:rsidP="00AA0604">
                  <w:pPr>
                    <w:jc w:val="center"/>
                    <w:rPr>
                      <w:sz w:val="20"/>
                    </w:rPr>
                  </w:pPr>
                  <w:r>
                    <w:rPr>
                      <w:sz w:val="20"/>
                    </w:rPr>
                    <w:t>Создание условий для роста благосостояния и качества жизни населения района</w:t>
                  </w:r>
                </w:p>
              </w:txbxContent>
            </v:textbox>
          </v:rect>
        </w:pict>
      </w: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r w:rsidRPr="00EA5047">
        <w:rPr>
          <w:rFonts w:ascii="Times New Roman" w:hAnsi="Times New Roman"/>
          <w:bCs/>
          <w:color w:val="auto"/>
          <w:sz w:val="28"/>
          <w:szCs w:val="20"/>
        </w:rPr>
        <w:t xml:space="preserve">          </w:t>
      </w:r>
    </w:p>
    <w:p w:rsidR="00AA0604" w:rsidRPr="00EA5047" w:rsidRDefault="00CD0A2C" w:rsidP="00EA5047">
      <w:pPr>
        <w:pStyle w:val="a8"/>
        <w:spacing w:before="0" w:beforeAutospacing="0" w:after="0" w:afterAutospacing="0"/>
        <w:ind w:firstLine="720"/>
        <w:jc w:val="both"/>
        <w:rPr>
          <w:rFonts w:ascii="Times New Roman" w:hAnsi="Times New Roman"/>
          <w:bCs/>
          <w:color w:val="auto"/>
          <w:sz w:val="28"/>
          <w:szCs w:val="20"/>
        </w:rPr>
      </w:pPr>
      <w:r>
        <w:rPr>
          <w:rFonts w:ascii="Times New Roman" w:hAnsi="Times New Roman"/>
          <w:bCs/>
          <w:noProof/>
          <w:color w:val="auto"/>
          <w:sz w:val="20"/>
          <w:szCs w:val="20"/>
        </w:rPr>
        <w:pict>
          <v:line id="_x0000_s1226" style="position:absolute;left:0;text-align:left;z-index:251657216" from="2in,2.9pt" to="171pt,29.9pt">
            <v:stroke endarrow="block"/>
          </v:line>
        </w:pict>
      </w:r>
      <w:r>
        <w:rPr>
          <w:rFonts w:ascii="Times New Roman" w:hAnsi="Times New Roman"/>
          <w:bCs/>
          <w:noProof/>
          <w:color w:val="auto"/>
          <w:sz w:val="20"/>
          <w:szCs w:val="20"/>
        </w:rPr>
        <w:pict>
          <v:line id="_x0000_s1225" style="position:absolute;left:0;text-align:left;flip:x;z-index:251656192" from="24pt,2.9pt" to="90pt,29.9pt">
            <v:stroke endarrow="block"/>
          </v:line>
        </w:pict>
      </w:r>
      <w:r>
        <w:rPr>
          <w:rFonts w:ascii="Times New Roman" w:hAnsi="Times New Roman"/>
          <w:bCs/>
          <w:noProof/>
          <w:color w:val="auto"/>
          <w:sz w:val="20"/>
          <w:szCs w:val="20"/>
        </w:rPr>
        <w:pict>
          <v:line id="_x0000_s1238" style="position:absolute;left:0;text-align:left;z-index:251669504" from="384pt,11.9pt" to="411pt,29.9pt">
            <v:stroke endarrow="block"/>
          </v:line>
        </w:pict>
      </w:r>
      <w:r>
        <w:rPr>
          <w:rFonts w:ascii="Times New Roman" w:hAnsi="Times New Roman"/>
          <w:bCs/>
          <w:noProof/>
          <w:color w:val="auto"/>
          <w:sz w:val="20"/>
          <w:szCs w:val="20"/>
        </w:rPr>
        <w:pict>
          <v:line id="_x0000_s1237" style="position:absolute;left:0;text-align:left;flip:x;z-index:251668480" from="270pt,11.9pt" to="279pt,29.9pt">
            <v:stroke endarrow="block"/>
          </v:line>
        </w:pict>
      </w: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p>
    <w:p w:rsidR="00AA0604" w:rsidRPr="00EA5047" w:rsidRDefault="00CD0A2C" w:rsidP="00EA5047">
      <w:pPr>
        <w:pStyle w:val="a8"/>
        <w:spacing w:before="0" w:beforeAutospacing="0" w:after="0" w:afterAutospacing="0"/>
        <w:ind w:firstLine="720"/>
        <w:jc w:val="both"/>
        <w:rPr>
          <w:rFonts w:ascii="Times New Roman" w:hAnsi="Times New Roman"/>
          <w:bCs/>
          <w:color w:val="auto"/>
          <w:sz w:val="28"/>
          <w:szCs w:val="20"/>
        </w:rPr>
      </w:pPr>
      <w:r>
        <w:rPr>
          <w:rFonts w:ascii="Times New Roman" w:hAnsi="Times New Roman"/>
          <w:bCs/>
          <w:noProof/>
          <w:color w:val="auto"/>
          <w:sz w:val="20"/>
          <w:szCs w:val="20"/>
        </w:rPr>
        <w:pict>
          <v:rect id="_x0000_s1224" style="position:absolute;left:0;text-align:left;margin-left:374pt;margin-top:6.7pt;width:121.55pt;height:63pt;z-index:251655168">
            <v:textbox style="mso-next-textbox:#_x0000_s1224">
              <w:txbxContent>
                <w:p w:rsidR="00BD41D4" w:rsidRDefault="00BD41D4" w:rsidP="00AA0604">
                  <w:pPr>
                    <w:rPr>
                      <w:sz w:val="20"/>
                    </w:rPr>
                  </w:pPr>
                  <w:r>
                    <w:rPr>
                      <w:sz w:val="20"/>
                    </w:rPr>
                    <w:t xml:space="preserve">           4 подцель -</w:t>
                  </w:r>
                </w:p>
                <w:p w:rsidR="00BD41D4" w:rsidRDefault="00BD41D4" w:rsidP="00AA0604">
                  <w:pPr>
                    <w:rPr>
                      <w:sz w:val="20"/>
                    </w:rPr>
                  </w:pPr>
                  <w:r>
                    <w:rPr>
                      <w:sz w:val="20"/>
                    </w:rPr>
                    <w:t xml:space="preserve">           Развитие сельскохозяйственного сектора экономики</w:t>
                  </w:r>
                </w:p>
                <w:p w:rsidR="00BD41D4" w:rsidRPr="002171D2" w:rsidRDefault="00BD41D4" w:rsidP="00AA0604"/>
              </w:txbxContent>
            </v:textbox>
          </v:rect>
        </w:pict>
      </w:r>
      <w:r>
        <w:rPr>
          <w:rFonts w:ascii="Times New Roman" w:hAnsi="Times New Roman"/>
          <w:bCs/>
          <w:noProof/>
          <w:color w:val="auto"/>
          <w:sz w:val="20"/>
          <w:szCs w:val="20"/>
        </w:rPr>
        <w:pict>
          <v:rect id="_x0000_s1223" style="position:absolute;left:0;text-align:left;margin-left:3in;margin-top:.1pt;width:135pt;height:1in;z-index:251654144">
            <v:textbox style="mso-next-textbox:#_x0000_s1223">
              <w:txbxContent>
                <w:p w:rsidR="00BD41D4" w:rsidRDefault="00BD41D4" w:rsidP="00AA0604">
                  <w:pPr>
                    <w:jc w:val="center"/>
                    <w:rPr>
                      <w:sz w:val="20"/>
                    </w:rPr>
                  </w:pPr>
                  <w:r>
                    <w:rPr>
                      <w:sz w:val="20"/>
                    </w:rPr>
                    <w:t>3 подцель –</w:t>
                  </w:r>
                </w:p>
                <w:p w:rsidR="00BD41D4" w:rsidRDefault="00BD41D4" w:rsidP="00AA0604">
                  <w:pPr>
                    <w:jc w:val="center"/>
                    <w:rPr>
                      <w:sz w:val="20"/>
                    </w:rPr>
                  </w:pPr>
                  <w:r>
                    <w:rPr>
                      <w:sz w:val="20"/>
                    </w:rPr>
                    <w:t xml:space="preserve">Развитие экономически эффективных производств </w:t>
                  </w:r>
                </w:p>
              </w:txbxContent>
            </v:textbox>
          </v:rect>
        </w:pict>
      </w:r>
      <w:r>
        <w:rPr>
          <w:rFonts w:ascii="Times New Roman" w:hAnsi="Times New Roman"/>
          <w:bCs/>
          <w:noProof/>
          <w:color w:val="auto"/>
          <w:sz w:val="20"/>
          <w:szCs w:val="20"/>
        </w:rPr>
        <w:pict>
          <v:rect id="_x0000_s1222" style="position:absolute;left:0;text-align:left;margin-left:102pt;margin-top:.1pt;width:90pt;height:1in;z-index:251653120">
            <v:textbox style="mso-next-textbox:#_x0000_s1222">
              <w:txbxContent>
                <w:p w:rsidR="00BD41D4" w:rsidRDefault="00BD41D4" w:rsidP="00AA0604">
                  <w:pPr>
                    <w:jc w:val="center"/>
                    <w:rPr>
                      <w:sz w:val="20"/>
                    </w:rPr>
                  </w:pPr>
                  <w:r>
                    <w:rPr>
                      <w:sz w:val="20"/>
                    </w:rPr>
                    <w:t>2 подцель-</w:t>
                  </w:r>
                </w:p>
                <w:p w:rsidR="00BD41D4" w:rsidRDefault="00BD41D4" w:rsidP="00AA0604">
                  <w:pPr>
                    <w:jc w:val="center"/>
                    <w:rPr>
                      <w:sz w:val="20"/>
                    </w:rPr>
                  </w:pPr>
                  <w:r>
                    <w:rPr>
                      <w:sz w:val="20"/>
                    </w:rPr>
                    <w:t>Обеспечение  социального благополучия</w:t>
                  </w:r>
                </w:p>
              </w:txbxContent>
            </v:textbox>
          </v:rect>
        </w:pict>
      </w:r>
      <w:r>
        <w:rPr>
          <w:rFonts w:ascii="Times New Roman" w:hAnsi="Times New Roman"/>
          <w:bCs/>
          <w:noProof/>
          <w:color w:val="auto"/>
          <w:sz w:val="20"/>
          <w:szCs w:val="20"/>
        </w:rPr>
        <w:pict>
          <v:rect id="_x0000_s1221" style="position:absolute;left:0;text-align:left;margin-left:-12pt;margin-top:.1pt;width:90pt;height:1in;z-index:251652096">
            <v:textbox style="mso-next-textbox:#_x0000_s1221">
              <w:txbxContent>
                <w:p w:rsidR="00BD41D4" w:rsidRDefault="00BD41D4" w:rsidP="00AA0604">
                  <w:pPr>
                    <w:jc w:val="center"/>
                    <w:rPr>
                      <w:sz w:val="20"/>
                    </w:rPr>
                  </w:pPr>
                  <w:r>
                    <w:rPr>
                      <w:sz w:val="20"/>
                    </w:rPr>
                    <w:t>1 подцель-</w:t>
                  </w:r>
                </w:p>
                <w:p w:rsidR="00BD41D4" w:rsidRDefault="00BD41D4" w:rsidP="00AA0604">
                  <w:pPr>
                    <w:jc w:val="center"/>
                    <w:rPr>
                      <w:sz w:val="20"/>
                    </w:rPr>
                  </w:pPr>
                  <w:r>
                    <w:rPr>
                      <w:sz w:val="20"/>
                    </w:rPr>
                    <w:t>Развитие человеческих ресурсов</w:t>
                  </w:r>
                </w:p>
              </w:txbxContent>
            </v:textbox>
          </v:rect>
        </w:pict>
      </w: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p>
    <w:p w:rsidR="00AA0604" w:rsidRPr="00EA5047" w:rsidRDefault="00CD0A2C" w:rsidP="00EA5047">
      <w:pPr>
        <w:pStyle w:val="a8"/>
        <w:spacing w:before="0" w:beforeAutospacing="0" w:after="0" w:afterAutospacing="0"/>
        <w:ind w:firstLine="720"/>
        <w:jc w:val="both"/>
        <w:rPr>
          <w:rFonts w:ascii="Times New Roman" w:hAnsi="Times New Roman"/>
          <w:bCs/>
          <w:color w:val="auto"/>
          <w:sz w:val="28"/>
          <w:szCs w:val="20"/>
        </w:rPr>
      </w:pPr>
      <w:r>
        <w:rPr>
          <w:rFonts w:ascii="Times New Roman" w:hAnsi="Times New Roman"/>
          <w:bCs/>
          <w:noProof/>
          <w:color w:val="auto"/>
          <w:sz w:val="20"/>
          <w:szCs w:val="20"/>
        </w:rPr>
        <w:pict>
          <v:line id="_x0000_s1230" style="position:absolute;left:0;text-align:left;z-index:251661312" from="102pt,14.85pt" to="102pt,113.85pt"/>
        </w:pict>
      </w:r>
      <w:r>
        <w:rPr>
          <w:rFonts w:ascii="Times New Roman" w:hAnsi="Times New Roman"/>
          <w:bCs/>
          <w:noProof/>
          <w:color w:val="auto"/>
          <w:sz w:val="20"/>
          <w:szCs w:val="20"/>
        </w:rPr>
        <w:pict>
          <v:line id="_x0000_s1232" style="position:absolute;left:0;text-align:left;z-index:251663360" from="3in,14.85pt" to="3in,131.85pt"/>
        </w:pict>
      </w:r>
      <w:r>
        <w:rPr>
          <w:rFonts w:ascii="Times New Roman" w:hAnsi="Times New Roman"/>
          <w:bCs/>
          <w:noProof/>
          <w:color w:val="auto"/>
          <w:sz w:val="20"/>
          <w:szCs w:val="20"/>
        </w:rPr>
        <w:pict>
          <v:line id="_x0000_s1227" style="position:absolute;left:0;text-align:left;z-index:251658240" from="-12pt,5.85pt" to="-12pt,77.85pt"/>
        </w:pict>
      </w: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p>
    <w:p w:rsidR="00AA0604" w:rsidRPr="00EA5047" w:rsidRDefault="00CD0A2C" w:rsidP="00EA5047">
      <w:pPr>
        <w:pStyle w:val="a8"/>
        <w:spacing w:before="0" w:beforeAutospacing="0" w:after="0" w:afterAutospacing="0"/>
        <w:ind w:firstLine="720"/>
        <w:jc w:val="both"/>
        <w:rPr>
          <w:rFonts w:ascii="Times New Roman" w:hAnsi="Times New Roman"/>
          <w:bCs/>
          <w:color w:val="auto"/>
          <w:sz w:val="28"/>
          <w:szCs w:val="20"/>
        </w:rPr>
      </w:pPr>
      <w:r>
        <w:rPr>
          <w:rFonts w:ascii="Times New Roman" w:hAnsi="Times New Roman"/>
          <w:noProof/>
          <w:color w:val="auto"/>
          <w:sz w:val="20"/>
          <w:szCs w:val="20"/>
        </w:rPr>
        <w:pict>
          <v:rect id="_x0000_s1236" style="position:absolute;left:0;text-align:left;margin-left:378pt;margin-top:8.15pt;width:126pt;height:1in;z-index:251667456">
            <v:textbox style="mso-next-textbox:#_x0000_s1236">
              <w:txbxContent>
                <w:p w:rsidR="00BD41D4" w:rsidRDefault="00BD41D4" w:rsidP="00AA0604">
                  <w:pPr>
                    <w:jc w:val="center"/>
                    <w:rPr>
                      <w:sz w:val="20"/>
                    </w:rPr>
                  </w:pPr>
                  <w:r>
                    <w:rPr>
                      <w:sz w:val="20"/>
                    </w:rPr>
                    <w:t>Мера –</w:t>
                  </w:r>
                </w:p>
                <w:p w:rsidR="00BD41D4" w:rsidRDefault="00BD41D4" w:rsidP="00AA0604">
                  <w:pPr>
                    <w:jc w:val="center"/>
                    <w:rPr>
                      <w:sz w:val="20"/>
                    </w:rPr>
                  </w:pPr>
                  <w:r>
                    <w:rPr>
                      <w:sz w:val="20"/>
                    </w:rPr>
                    <w:t>Увеличение выпуска востребованной и конкурентно-способной</w:t>
                  </w:r>
                </w:p>
                <w:p w:rsidR="00BD41D4" w:rsidRDefault="00BD41D4" w:rsidP="00AA0604">
                  <w:pPr>
                    <w:jc w:val="center"/>
                    <w:rPr>
                      <w:sz w:val="20"/>
                    </w:rPr>
                  </w:pPr>
                  <w:r>
                    <w:rPr>
                      <w:sz w:val="20"/>
                    </w:rPr>
                    <w:t xml:space="preserve">продукции </w:t>
                  </w:r>
                </w:p>
              </w:txbxContent>
            </v:textbox>
          </v:rect>
        </w:pict>
      </w:r>
      <w:r>
        <w:rPr>
          <w:rFonts w:ascii="Times New Roman" w:hAnsi="Times New Roman"/>
          <w:bCs/>
          <w:noProof/>
          <w:color w:val="auto"/>
          <w:sz w:val="20"/>
          <w:szCs w:val="20"/>
        </w:rPr>
        <w:pict>
          <v:rect id="_x0000_s1233" style="position:absolute;left:0;text-align:left;margin-left:3in;margin-top:.65pt;width:129.95pt;height:76.3pt;z-index:251664384">
            <v:textbox style="mso-next-textbox:#_x0000_s1233">
              <w:txbxContent>
                <w:p w:rsidR="00BD41D4" w:rsidRDefault="00BD41D4" w:rsidP="00AA0604">
                  <w:pPr>
                    <w:rPr>
                      <w:sz w:val="20"/>
                    </w:rPr>
                  </w:pPr>
                  <w:r>
                    <w:rPr>
                      <w:sz w:val="20"/>
                    </w:rPr>
                    <w:t xml:space="preserve">                Мера –</w:t>
                  </w:r>
                </w:p>
                <w:p w:rsidR="00BD41D4" w:rsidRDefault="00BD41D4" w:rsidP="00AA0604">
                  <w:pPr>
                    <w:rPr>
                      <w:sz w:val="20"/>
                    </w:rPr>
                  </w:pPr>
                  <w:r>
                    <w:rPr>
                      <w:sz w:val="20"/>
                    </w:rPr>
                    <w:t>Развитие сектора малого и среднего предпринимательства в приоритетных отраслях экономики</w:t>
                  </w:r>
                </w:p>
              </w:txbxContent>
            </v:textbox>
          </v:rect>
        </w:pict>
      </w:r>
      <w:r>
        <w:rPr>
          <w:rFonts w:ascii="Times New Roman" w:hAnsi="Times New Roman"/>
          <w:bCs/>
          <w:noProof/>
          <w:color w:val="auto"/>
          <w:sz w:val="20"/>
          <w:szCs w:val="20"/>
        </w:rPr>
        <w:pict>
          <v:rect id="_x0000_s1228" style="position:absolute;left:0;text-align:left;margin-left:-24pt;margin-top:.65pt;width:108pt;height:63pt;z-index:251659264">
            <v:textbox style="mso-next-textbox:#_x0000_s1228">
              <w:txbxContent>
                <w:p w:rsidR="00BD41D4" w:rsidRDefault="00BD41D4" w:rsidP="00AA0604">
                  <w:pPr>
                    <w:jc w:val="center"/>
                    <w:rPr>
                      <w:sz w:val="20"/>
                    </w:rPr>
                  </w:pPr>
                  <w:r>
                    <w:rPr>
                      <w:sz w:val="20"/>
                    </w:rPr>
                    <w:t>Мера –</w:t>
                  </w:r>
                </w:p>
                <w:p w:rsidR="00BD41D4" w:rsidRDefault="00BD41D4" w:rsidP="00AA0604">
                  <w:pPr>
                    <w:jc w:val="center"/>
                    <w:rPr>
                      <w:sz w:val="20"/>
                    </w:rPr>
                  </w:pPr>
                  <w:r>
                    <w:rPr>
                      <w:sz w:val="20"/>
                    </w:rPr>
                    <w:t>Развитие рынка труда</w:t>
                  </w:r>
                </w:p>
                <w:p w:rsidR="00BD41D4" w:rsidRDefault="00BD41D4" w:rsidP="00AA0604">
                  <w:pPr>
                    <w:jc w:val="center"/>
                    <w:rPr>
                      <w:sz w:val="20"/>
                    </w:rPr>
                  </w:pPr>
                </w:p>
              </w:txbxContent>
            </v:textbox>
          </v:rect>
        </w:pict>
      </w:r>
      <w:r>
        <w:rPr>
          <w:rFonts w:ascii="Times New Roman" w:hAnsi="Times New Roman"/>
          <w:bCs/>
          <w:noProof/>
          <w:color w:val="auto"/>
          <w:sz w:val="20"/>
          <w:szCs w:val="20"/>
        </w:rPr>
        <w:pict>
          <v:rect id="_x0000_s1231" style="position:absolute;left:0;text-align:left;margin-left:96pt;margin-top:.65pt;width:99pt;height:90pt;z-index:251662336">
            <v:textbox style="mso-next-textbox:#_x0000_s1231">
              <w:txbxContent>
                <w:p w:rsidR="00BD41D4" w:rsidRDefault="00BD41D4" w:rsidP="00AA0604">
                  <w:pPr>
                    <w:jc w:val="center"/>
                    <w:rPr>
                      <w:sz w:val="20"/>
                    </w:rPr>
                  </w:pPr>
                  <w:r>
                    <w:rPr>
                      <w:sz w:val="20"/>
                    </w:rPr>
                    <w:t>Мера –</w:t>
                  </w:r>
                </w:p>
                <w:p w:rsidR="00BD41D4" w:rsidRDefault="00BD41D4" w:rsidP="00AA0604">
                  <w:pPr>
                    <w:jc w:val="center"/>
                    <w:rPr>
                      <w:sz w:val="20"/>
                    </w:rPr>
                  </w:pPr>
                  <w:r>
                    <w:rPr>
                      <w:sz w:val="20"/>
                    </w:rPr>
                    <w:t>Создание благоприятной среды жизнедеятельности</w:t>
                  </w:r>
                </w:p>
                <w:p w:rsidR="00BD41D4" w:rsidRDefault="00BD41D4" w:rsidP="00AA0604">
                  <w:pPr>
                    <w:jc w:val="center"/>
                    <w:rPr>
                      <w:sz w:val="20"/>
                    </w:rPr>
                  </w:pPr>
                </w:p>
              </w:txbxContent>
            </v:textbox>
          </v:rect>
        </w:pict>
      </w: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p>
    <w:p w:rsidR="00AA0604" w:rsidRPr="00EA5047" w:rsidRDefault="00AA0604" w:rsidP="00EA5047">
      <w:pPr>
        <w:pStyle w:val="a8"/>
        <w:spacing w:before="0" w:beforeAutospacing="0" w:after="0" w:afterAutospacing="0"/>
        <w:ind w:firstLine="720"/>
        <w:jc w:val="both"/>
        <w:rPr>
          <w:rFonts w:ascii="Times New Roman" w:hAnsi="Times New Roman"/>
          <w:bCs/>
          <w:color w:val="auto"/>
          <w:sz w:val="28"/>
          <w:szCs w:val="20"/>
        </w:rPr>
      </w:pPr>
    </w:p>
    <w:p w:rsidR="00AA0604" w:rsidRPr="00EA5047" w:rsidRDefault="00AA0604" w:rsidP="00EA5047">
      <w:pPr>
        <w:pStyle w:val="a8"/>
        <w:spacing w:before="0" w:beforeAutospacing="0" w:after="0" w:afterAutospacing="0"/>
        <w:ind w:firstLine="709"/>
        <w:jc w:val="both"/>
        <w:rPr>
          <w:rFonts w:ascii="Times New Roman" w:hAnsi="Times New Roman"/>
          <w:color w:val="auto"/>
          <w:sz w:val="28"/>
          <w:szCs w:val="20"/>
        </w:rPr>
      </w:pPr>
    </w:p>
    <w:p w:rsidR="00AA0604" w:rsidRPr="00EA5047" w:rsidRDefault="00CD0A2C" w:rsidP="00EA5047">
      <w:pPr>
        <w:pStyle w:val="a8"/>
        <w:spacing w:before="0" w:beforeAutospacing="0" w:after="0" w:afterAutospacing="0"/>
        <w:ind w:firstLine="709"/>
        <w:jc w:val="both"/>
        <w:rPr>
          <w:rFonts w:ascii="Times New Roman" w:hAnsi="Times New Roman"/>
          <w:color w:val="auto"/>
          <w:sz w:val="28"/>
          <w:szCs w:val="20"/>
        </w:rPr>
      </w:pPr>
      <w:r>
        <w:rPr>
          <w:rFonts w:ascii="Times New Roman" w:hAnsi="Times New Roman"/>
          <w:noProof/>
          <w:color w:val="auto"/>
          <w:sz w:val="20"/>
          <w:szCs w:val="20"/>
        </w:rPr>
        <w:pict>
          <v:rect id="_x0000_s1229" style="position:absolute;left:0;text-align:left;margin-left:-24pt;margin-top:8.25pt;width:108pt;height:1in;z-index:251660288">
            <v:textbox style="mso-next-textbox:#_x0000_s1229">
              <w:txbxContent>
                <w:p w:rsidR="00BD41D4" w:rsidRDefault="00BD41D4" w:rsidP="00AA0604">
                  <w:pPr>
                    <w:jc w:val="center"/>
                    <w:rPr>
                      <w:sz w:val="20"/>
                    </w:rPr>
                  </w:pPr>
                  <w:r>
                    <w:rPr>
                      <w:sz w:val="20"/>
                    </w:rPr>
                    <w:t>Мера –</w:t>
                  </w:r>
                </w:p>
                <w:p w:rsidR="00BD41D4" w:rsidRDefault="00BD41D4" w:rsidP="00AA0604">
                  <w:pPr>
                    <w:jc w:val="center"/>
                    <w:rPr>
                      <w:sz w:val="20"/>
                    </w:rPr>
                  </w:pPr>
                  <w:r>
                    <w:rPr>
                      <w:sz w:val="20"/>
                    </w:rPr>
                    <w:t>Развитие молодежной политики</w:t>
                  </w:r>
                </w:p>
                <w:p w:rsidR="00BD41D4" w:rsidRDefault="00BD41D4" w:rsidP="00AA0604">
                  <w:pPr>
                    <w:jc w:val="center"/>
                    <w:rPr>
                      <w:sz w:val="20"/>
                    </w:rPr>
                  </w:pPr>
                </w:p>
              </w:txbxContent>
            </v:textbox>
          </v:rect>
        </w:pict>
      </w:r>
    </w:p>
    <w:p w:rsidR="00AA0604" w:rsidRPr="00EA5047" w:rsidRDefault="00CD0A2C" w:rsidP="00EA5047">
      <w:pPr>
        <w:pStyle w:val="a8"/>
        <w:spacing w:before="0" w:beforeAutospacing="0" w:after="0" w:afterAutospacing="0"/>
        <w:ind w:firstLine="709"/>
        <w:jc w:val="both"/>
        <w:rPr>
          <w:rFonts w:ascii="Times New Roman" w:hAnsi="Times New Roman"/>
          <w:color w:val="auto"/>
          <w:sz w:val="28"/>
          <w:szCs w:val="20"/>
        </w:rPr>
      </w:pPr>
      <w:r>
        <w:rPr>
          <w:rFonts w:ascii="Times New Roman" w:hAnsi="Times New Roman"/>
          <w:noProof/>
          <w:color w:val="auto"/>
          <w:sz w:val="20"/>
          <w:szCs w:val="20"/>
        </w:rPr>
        <w:pict>
          <v:rect id="_x0000_s1234" style="position:absolute;left:0;text-align:left;margin-left:3in;margin-top:10.15pt;width:129.95pt;height:51.6pt;z-index:251665408">
            <v:textbox style="mso-next-textbox:#_x0000_s1234">
              <w:txbxContent>
                <w:p w:rsidR="00BD41D4" w:rsidRDefault="00BD41D4" w:rsidP="00AA0604">
                  <w:pPr>
                    <w:jc w:val="center"/>
                    <w:rPr>
                      <w:sz w:val="20"/>
                    </w:rPr>
                  </w:pPr>
                  <w:r>
                    <w:rPr>
                      <w:sz w:val="20"/>
                    </w:rPr>
                    <w:t>Мера-</w:t>
                  </w:r>
                </w:p>
                <w:p w:rsidR="00BD41D4" w:rsidRPr="002171D2" w:rsidRDefault="00BD41D4" w:rsidP="00AA0604">
                  <w:pPr>
                    <w:jc w:val="center"/>
                    <w:rPr>
                      <w:sz w:val="20"/>
                      <w:szCs w:val="20"/>
                    </w:rPr>
                  </w:pPr>
                  <w:r w:rsidRPr="002171D2">
                    <w:rPr>
                      <w:sz w:val="20"/>
                      <w:szCs w:val="20"/>
                    </w:rPr>
                    <w:t>Развитие химической промышленности</w:t>
                  </w:r>
                </w:p>
              </w:txbxContent>
            </v:textbox>
          </v:rect>
        </w:pict>
      </w:r>
    </w:p>
    <w:p w:rsidR="00AA0604" w:rsidRPr="00EA5047" w:rsidRDefault="00CD0A2C" w:rsidP="00EA5047">
      <w:pPr>
        <w:pStyle w:val="a8"/>
        <w:spacing w:before="0" w:beforeAutospacing="0" w:after="0" w:afterAutospacing="0"/>
        <w:ind w:firstLine="709"/>
        <w:jc w:val="both"/>
        <w:rPr>
          <w:rFonts w:ascii="Times New Roman" w:hAnsi="Times New Roman"/>
          <w:color w:val="auto"/>
          <w:sz w:val="28"/>
          <w:szCs w:val="20"/>
        </w:rPr>
      </w:pPr>
      <w:r>
        <w:rPr>
          <w:rFonts w:ascii="Times New Roman" w:hAnsi="Times New Roman"/>
          <w:bCs/>
          <w:noProof/>
          <w:color w:val="auto"/>
          <w:sz w:val="20"/>
          <w:szCs w:val="20"/>
        </w:rPr>
        <w:pict>
          <v:rect id="_x0000_s1235" style="position:absolute;left:0;text-align:left;margin-left:90pt;margin-top:.65pt;width:117pt;height:90pt;z-index:251666432">
            <v:textbox style="mso-next-textbox:#_x0000_s1235">
              <w:txbxContent>
                <w:p w:rsidR="00BD41D4" w:rsidRDefault="00BD41D4" w:rsidP="00AA0604">
                  <w:pPr>
                    <w:jc w:val="center"/>
                    <w:rPr>
                      <w:sz w:val="20"/>
                    </w:rPr>
                  </w:pPr>
                  <w:r>
                    <w:rPr>
                      <w:sz w:val="20"/>
                    </w:rPr>
                    <w:t>Мера –</w:t>
                  </w:r>
                </w:p>
                <w:p w:rsidR="00BD41D4" w:rsidRDefault="00BD41D4" w:rsidP="00AA0604">
                  <w:pPr>
                    <w:jc w:val="center"/>
                    <w:rPr>
                      <w:sz w:val="20"/>
                    </w:rPr>
                  </w:pPr>
                  <w:r>
                    <w:rPr>
                      <w:sz w:val="20"/>
                    </w:rPr>
                    <w:t>Развитие здравоохранения и социального  сервиса</w:t>
                  </w:r>
                </w:p>
                <w:p w:rsidR="00BD41D4" w:rsidRDefault="00BD41D4" w:rsidP="00AA0604">
                  <w:pPr>
                    <w:jc w:val="center"/>
                    <w:rPr>
                      <w:sz w:val="20"/>
                    </w:rPr>
                  </w:pPr>
                </w:p>
                <w:p w:rsidR="00BD41D4" w:rsidRPr="00F25CBA" w:rsidRDefault="00BD41D4" w:rsidP="00AA0604"/>
              </w:txbxContent>
            </v:textbox>
          </v:rect>
        </w:pict>
      </w:r>
    </w:p>
    <w:p w:rsidR="00AA0604" w:rsidRPr="00EA5047" w:rsidRDefault="00AA0604" w:rsidP="00EA5047">
      <w:pPr>
        <w:pStyle w:val="a8"/>
        <w:spacing w:before="0" w:beforeAutospacing="0" w:after="0" w:afterAutospacing="0"/>
        <w:ind w:firstLine="709"/>
        <w:jc w:val="both"/>
        <w:rPr>
          <w:rFonts w:ascii="Times New Roman" w:hAnsi="Times New Roman"/>
          <w:color w:val="auto"/>
          <w:sz w:val="28"/>
          <w:szCs w:val="20"/>
        </w:rPr>
      </w:pPr>
    </w:p>
    <w:p w:rsidR="00AA0604" w:rsidRPr="00EA5047" w:rsidRDefault="00AA0604" w:rsidP="00EA5047">
      <w:pPr>
        <w:pStyle w:val="a8"/>
        <w:spacing w:before="0" w:beforeAutospacing="0" w:after="0" w:afterAutospacing="0"/>
        <w:ind w:firstLine="709"/>
        <w:jc w:val="both"/>
        <w:rPr>
          <w:rFonts w:ascii="Times New Roman" w:hAnsi="Times New Roman"/>
          <w:color w:val="auto"/>
          <w:sz w:val="28"/>
          <w:szCs w:val="20"/>
        </w:rPr>
      </w:pPr>
    </w:p>
    <w:tbl>
      <w:tblPr>
        <w:tblpPr w:leftFromText="180" w:rightFromText="180" w:vertAnchor="text" w:horzAnchor="page" w:tblpX="5991" w:tblpY="288"/>
        <w:tblW w:w="0" w:type="auto"/>
        <w:tblLook w:val="01E0" w:firstRow="1" w:lastRow="1" w:firstColumn="1" w:lastColumn="1" w:noHBand="0" w:noVBand="0"/>
      </w:tblPr>
      <w:tblGrid>
        <w:gridCol w:w="2805"/>
      </w:tblGrid>
      <w:tr w:rsidR="00AA0604" w:rsidRPr="00EA5047">
        <w:tc>
          <w:tcPr>
            <w:tcW w:w="2805" w:type="dxa"/>
            <w:tcBorders>
              <w:top w:val="single" w:sz="4" w:space="0" w:color="auto"/>
              <w:left w:val="single" w:sz="4" w:space="0" w:color="auto"/>
              <w:bottom w:val="single" w:sz="4" w:space="0" w:color="auto"/>
              <w:right w:val="single" w:sz="4" w:space="0" w:color="auto"/>
            </w:tcBorders>
          </w:tcPr>
          <w:p w:rsidR="00AA0604" w:rsidRPr="00EE5CB3" w:rsidRDefault="00AA0604" w:rsidP="00952BB1">
            <w:pPr>
              <w:pStyle w:val="ConsNonformat"/>
              <w:widowControl/>
              <w:ind w:right="0"/>
              <w:jc w:val="both"/>
              <w:rPr>
                <w:rFonts w:ascii="Times New Roman" w:hAnsi="Times New Roman"/>
              </w:rPr>
            </w:pPr>
            <w:r w:rsidRPr="00EE5CB3">
              <w:rPr>
                <w:rFonts w:ascii="Times New Roman" w:hAnsi="Times New Roman"/>
              </w:rPr>
              <w:t xml:space="preserve">                    Мера -</w:t>
            </w:r>
          </w:p>
          <w:p w:rsidR="00AA0604" w:rsidRPr="00EA5047" w:rsidRDefault="00AA0604" w:rsidP="00952BB1">
            <w:pPr>
              <w:pStyle w:val="ConsNonformat"/>
              <w:widowControl/>
              <w:ind w:right="0"/>
              <w:jc w:val="both"/>
              <w:rPr>
                <w:rFonts w:ascii="Times New Roman" w:hAnsi="Times New Roman"/>
              </w:rPr>
            </w:pPr>
            <w:r w:rsidRPr="00EE5CB3">
              <w:rPr>
                <w:rFonts w:ascii="Times New Roman" w:hAnsi="Times New Roman"/>
              </w:rPr>
              <w:t>Развитие перерабатывающей промышленности</w:t>
            </w:r>
          </w:p>
        </w:tc>
      </w:tr>
    </w:tbl>
    <w:p w:rsidR="00AA0604" w:rsidRPr="00EA5047" w:rsidRDefault="00AA0604" w:rsidP="00EA5047">
      <w:pPr>
        <w:pStyle w:val="a8"/>
        <w:spacing w:before="0" w:beforeAutospacing="0" w:after="0" w:afterAutospacing="0"/>
        <w:ind w:firstLine="709"/>
        <w:jc w:val="both"/>
        <w:rPr>
          <w:rFonts w:ascii="Times New Roman" w:hAnsi="Times New Roman"/>
          <w:color w:val="auto"/>
          <w:sz w:val="28"/>
          <w:szCs w:val="20"/>
        </w:rPr>
      </w:pPr>
      <w:r w:rsidRPr="00EA5047">
        <w:rPr>
          <w:rFonts w:ascii="Times New Roman" w:hAnsi="Times New Roman"/>
          <w:color w:val="auto"/>
          <w:sz w:val="28"/>
          <w:szCs w:val="20"/>
        </w:rPr>
        <w:t xml:space="preserve">                                                                                                  </w:t>
      </w:r>
    </w:p>
    <w:p w:rsidR="00AA0604" w:rsidRPr="00EA5047" w:rsidRDefault="00AA0604" w:rsidP="00EA5047">
      <w:pPr>
        <w:pStyle w:val="a8"/>
        <w:spacing w:before="0" w:beforeAutospacing="0" w:after="0" w:afterAutospacing="0"/>
        <w:ind w:firstLine="709"/>
        <w:jc w:val="both"/>
        <w:rPr>
          <w:rFonts w:ascii="Times New Roman" w:hAnsi="Times New Roman"/>
          <w:color w:val="auto"/>
          <w:sz w:val="20"/>
          <w:szCs w:val="20"/>
        </w:rPr>
      </w:pPr>
      <w:r w:rsidRPr="00EA5047">
        <w:rPr>
          <w:rFonts w:ascii="Times New Roman" w:hAnsi="Times New Roman"/>
          <w:color w:val="auto"/>
          <w:sz w:val="28"/>
          <w:szCs w:val="20"/>
        </w:rPr>
        <w:t xml:space="preserve">                                                </w:t>
      </w:r>
    </w:p>
    <w:p w:rsidR="00AA0604" w:rsidRPr="00EA5047" w:rsidRDefault="00AA0604" w:rsidP="00EA5047">
      <w:pPr>
        <w:pStyle w:val="a8"/>
        <w:spacing w:before="0" w:beforeAutospacing="0" w:after="0" w:afterAutospacing="0"/>
        <w:ind w:firstLine="709"/>
        <w:jc w:val="both"/>
        <w:rPr>
          <w:rFonts w:ascii="Times New Roman" w:hAnsi="Times New Roman"/>
          <w:color w:val="auto"/>
          <w:sz w:val="20"/>
          <w:szCs w:val="20"/>
        </w:rPr>
      </w:pPr>
    </w:p>
    <w:p w:rsidR="00AA0604" w:rsidRPr="00EA5047" w:rsidRDefault="00AA0604" w:rsidP="00EA5047">
      <w:pPr>
        <w:pStyle w:val="ConsNonformat"/>
        <w:widowControl/>
        <w:ind w:right="0"/>
        <w:jc w:val="both"/>
        <w:rPr>
          <w:rFonts w:ascii="Times New Roman" w:hAnsi="Times New Roman"/>
        </w:rPr>
      </w:pPr>
      <w:r w:rsidRPr="00EA5047">
        <w:rPr>
          <w:rFonts w:ascii="Times New Roman" w:hAnsi="Times New Roman"/>
        </w:rPr>
        <w:t xml:space="preserve">                                     </w:t>
      </w:r>
    </w:p>
    <w:p w:rsidR="00AA0604" w:rsidRPr="00EA5047" w:rsidRDefault="00AA0604" w:rsidP="00EA5047">
      <w:pPr>
        <w:pStyle w:val="ConsNonformat"/>
        <w:widowControl/>
        <w:ind w:right="0"/>
        <w:jc w:val="both"/>
        <w:rPr>
          <w:rFonts w:ascii="Times New Roman" w:hAnsi="Times New Roman"/>
        </w:rPr>
      </w:pPr>
    </w:p>
    <w:p w:rsidR="00AA0604" w:rsidRPr="00EA5047" w:rsidRDefault="00AA0604" w:rsidP="00EA5047">
      <w:pPr>
        <w:pStyle w:val="ConsNonformat"/>
        <w:widowControl/>
        <w:ind w:right="0"/>
        <w:jc w:val="both"/>
        <w:rPr>
          <w:rFonts w:ascii="Times New Roman" w:hAnsi="Times New Roman"/>
        </w:rPr>
      </w:pPr>
    </w:p>
    <w:p w:rsidR="00AA0604" w:rsidRPr="00EA5047" w:rsidRDefault="00AA0604" w:rsidP="00EA5047">
      <w:pPr>
        <w:pStyle w:val="ConsNonformat"/>
        <w:widowControl/>
        <w:ind w:right="0"/>
        <w:jc w:val="both"/>
        <w:rPr>
          <w:rFonts w:ascii="Times New Roman" w:hAnsi="Times New Roman"/>
        </w:rPr>
      </w:pPr>
    </w:p>
    <w:p w:rsidR="00AA0604" w:rsidRPr="00EA5047" w:rsidRDefault="00AA0604" w:rsidP="00EA5047">
      <w:pPr>
        <w:pStyle w:val="31"/>
        <w:ind w:firstLine="0"/>
        <w:rPr>
          <w:sz w:val="28"/>
          <w:szCs w:val="28"/>
        </w:rPr>
      </w:pPr>
    </w:p>
    <w:p w:rsidR="00AA0604" w:rsidRPr="00EA5047" w:rsidRDefault="00AA0604" w:rsidP="00EA5047">
      <w:pPr>
        <w:pStyle w:val="31"/>
        <w:ind w:firstLine="0"/>
        <w:rPr>
          <w:sz w:val="28"/>
          <w:szCs w:val="28"/>
        </w:rPr>
      </w:pPr>
    </w:p>
    <w:p w:rsidR="00AA0604" w:rsidRPr="00EA5047" w:rsidRDefault="00AA0604" w:rsidP="00EA5047">
      <w:pPr>
        <w:pStyle w:val="31"/>
        <w:ind w:firstLine="0"/>
        <w:rPr>
          <w:sz w:val="28"/>
          <w:szCs w:val="28"/>
        </w:rPr>
      </w:pPr>
    </w:p>
    <w:p w:rsidR="00AA0604" w:rsidRPr="00EA5047" w:rsidRDefault="00AA0604" w:rsidP="00EA5047">
      <w:pPr>
        <w:pStyle w:val="31"/>
        <w:ind w:firstLine="0"/>
        <w:rPr>
          <w:sz w:val="28"/>
          <w:szCs w:val="28"/>
        </w:rPr>
      </w:pPr>
    </w:p>
    <w:p w:rsidR="00AA0604" w:rsidRPr="00EA5047" w:rsidRDefault="00AA0604" w:rsidP="00EA5047">
      <w:pPr>
        <w:pStyle w:val="31"/>
        <w:ind w:firstLine="0"/>
        <w:rPr>
          <w:sz w:val="28"/>
          <w:szCs w:val="28"/>
        </w:rPr>
      </w:pPr>
    </w:p>
    <w:p w:rsidR="00AA0604" w:rsidRPr="00EA5047" w:rsidRDefault="00AA0604" w:rsidP="00EA5047">
      <w:pPr>
        <w:pStyle w:val="31"/>
        <w:ind w:firstLine="0"/>
        <w:rPr>
          <w:sz w:val="28"/>
          <w:szCs w:val="28"/>
        </w:rPr>
      </w:pPr>
    </w:p>
    <w:p w:rsidR="00AA0604" w:rsidRPr="00EA5047" w:rsidRDefault="00AA0604" w:rsidP="00EA5047">
      <w:pPr>
        <w:pStyle w:val="31"/>
        <w:ind w:firstLine="0"/>
        <w:rPr>
          <w:sz w:val="28"/>
          <w:szCs w:val="28"/>
        </w:rPr>
      </w:pPr>
    </w:p>
    <w:p w:rsidR="00AA0604" w:rsidRPr="00EA5047" w:rsidRDefault="00AA0604" w:rsidP="00EA5047">
      <w:pPr>
        <w:pStyle w:val="31"/>
        <w:ind w:firstLine="0"/>
        <w:rPr>
          <w:sz w:val="28"/>
          <w:szCs w:val="28"/>
        </w:rPr>
      </w:pPr>
    </w:p>
    <w:p w:rsidR="00AA0604" w:rsidRPr="00EA5047" w:rsidRDefault="00AA0604" w:rsidP="00EA5047">
      <w:pPr>
        <w:pStyle w:val="31"/>
        <w:ind w:firstLine="0"/>
        <w:rPr>
          <w:sz w:val="28"/>
          <w:szCs w:val="28"/>
        </w:rPr>
      </w:pPr>
    </w:p>
    <w:p w:rsidR="00AA0604" w:rsidRPr="00EA5047" w:rsidRDefault="00AA0604" w:rsidP="00EA5047">
      <w:pPr>
        <w:pStyle w:val="31"/>
        <w:ind w:firstLine="0"/>
        <w:rPr>
          <w:sz w:val="28"/>
          <w:szCs w:val="28"/>
        </w:rPr>
      </w:pPr>
    </w:p>
    <w:p w:rsidR="00AA0604" w:rsidRPr="00EA5047" w:rsidRDefault="00AA0604" w:rsidP="00EA5047">
      <w:pPr>
        <w:pStyle w:val="31"/>
        <w:ind w:firstLine="0"/>
        <w:rPr>
          <w:sz w:val="28"/>
          <w:szCs w:val="28"/>
        </w:rPr>
      </w:pPr>
    </w:p>
    <w:p w:rsidR="00AA0604" w:rsidRPr="00EA5047" w:rsidRDefault="00AA0604" w:rsidP="00EA5047">
      <w:pPr>
        <w:pStyle w:val="31"/>
        <w:ind w:firstLine="0"/>
        <w:rPr>
          <w:sz w:val="28"/>
          <w:szCs w:val="28"/>
        </w:rPr>
      </w:pPr>
    </w:p>
    <w:p w:rsidR="00AA0604" w:rsidRPr="00EA5047" w:rsidRDefault="00AA0604" w:rsidP="00777A1A">
      <w:pPr>
        <w:jc w:val="center"/>
        <w:rPr>
          <w:sz w:val="28"/>
        </w:rPr>
      </w:pPr>
      <w:r w:rsidRPr="00777A1A">
        <w:rPr>
          <w:b/>
          <w:bCs/>
          <w:sz w:val="28"/>
        </w:rPr>
        <w:t>10. СИСТЕМА ПРОГРАММНЫХ МЕРОПРИЯТИЙ</w:t>
      </w:r>
    </w:p>
    <w:p w:rsidR="00AA0604" w:rsidRPr="00EA5047" w:rsidRDefault="00AA0604" w:rsidP="00EA5047">
      <w:pPr>
        <w:jc w:val="both"/>
        <w:rPr>
          <w:sz w:val="28"/>
          <w:szCs w:val="28"/>
        </w:rPr>
      </w:pPr>
    </w:p>
    <w:p w:rsidR="00AA0604" w:rsidRPr="00EA5047" w:rsidRDefault="00AA0604" w:rsidP="00EA5047">
      <w:pPr>
        <w:jc w:val="both"/>
        <w:rPr>
          <w:sz w:val="28"/>
          <w:szCs w:val="28"/>
        </w:rPr>
      </w:pPr>
      <w:r w:rsidRPr="00EA5047">
        <w:rPr>
          <w:sz w:val="28"/>
          <w:szCs w:val="28"/>
        </w:rPr>
        <w:t xml:space="preserve">           Для осуществления Программы социально-экономического развития Староюрьевского района на 2010-2012 годы разработана  система программных мероприятий, которая является   совокупностью институциональных и правовых преобразований, конкретных инвестиционных проектов и некоммерческих мероприятий направленных на развитие экономики района.</w:t>
      </w:r>
    </w:p>
    <w:p w:rsidR="00AA0604" w:rsidRPr="00EA5047" w:rsidRDefault="00AA0604" w:rsidP="00EA5047">
      <w:pPr>
        <w:pStyle w:val="a9"/>
        <w:jc w:val="both"/>
        <w:rPr>
          <w:b w:val="0"/>
          <w:bCs w:val="0"/>
        </w:rPr>
      </w:pPr>
      <w:r w:rsidRPr="00EA5047">
        <w:rPr>
          <w:b w:val="0"/>
          <w:bCs w:val="0"/>
        </w:rPr>
        <w:t xml:space="preserve">          Включенные в программу инвестиционные проекты и социальные мероприятия охватывают все направления социально-экономического развития Староюрьевского района.</w:t>
      </w:r>
    </w:p>
    <w:p w:rsidR="00AA0604" w:rsidRPr="00EA5047" w:rsidRDefault="00AA0604" w:rsidP="00EA5047">
      <w:pPr>
        <w:jc w:val="both"/>
        <w:rPr>
          <w:sz w:val="28"/>
          <w:szCs w:val="28"/>
        </w:rPr>
      </w:pPr>
      <w:r w:rsidRPr="00EA5047">
        <w:rPr>
          <w:sz w:val="28"/>
          <w:szCs w:val="28"/>
        </w:rPr>
        <w:tab/>
        <w:t xml:space="preserve">Основой экономического и социального развития любого региона является его финансовая независимость и самодостаточность. Для достижения поставленной цели необходимо увеличение объемов производства товаров с высокой добавленной стоимостью, которые увеличивают поступления налогов в бюджет района. Поэтому резервом развития и пополнения доходов остается реальное производство и, прежде всего, градообразующие предприятия, сельскохозяйственный сектор. </w:t>
      </w:r>
    </w:p>
    <w:p w:rsidR="00AA0604" w:rsidRPr="00EA5047" w:rsidRDefault="00AA0604" w:rsidP="00EA5047">
      <w:pPr>
        <w:jc w:val="both"/>
        <w:rPr>
          <w:sz w:val="28"/>
          <w:szCs w:val="28"/>
        </w:rPr>
      </w:pPr>
      <w:r w:rsidRPr="00EA5047">
        <w:rPr>
          <w:sz w:val="28"/>
          <w:szCs w:val="28"/>
        </w:rPr>
        <w:t xml:space="preserve">           Система программных мероприятий включает в себя:</w:t>
      </w:r>
    </w:p>
    <w:p w:rsidR="00AA0604" w:rsidRPr="00EA5047" w:rsidRDefault="00AA0604" w:rsidP="00EA5047">
      <w:pPr>
        <w:pStyle w:val="a4"/>
        <w:jc w:val="both"/>
        <w:rPr>
          <w:szCs w:val="28"/>
        </w:rPr>
      </w:pPr>
      <w:r w:rsidRPr="00EA5047">
        <w:rPr>
          <w:szCs w:val="28"/>
        </w:rPr>
        <w:t xml:space="preserve">           в экономической сфере:  Формирование производственного потенциала, обеспечивающего повышение и  устойчивое развитие конкурентоспособности экономики района.</w:t>
      </w:r>
    </w:p>
    <w:p w:rsidR="00AA0604" w:rsidRPr="00EA5047" w:rsidRDefault="00AA0604" w:rsidP="00EA5047">
      <w:pPr>
        <w:jc w:val="both"/>
        <w:rPr>
          <w:sz w:val="28"/>
          <w:szCs w:val="28"/>
        </w:rPr>
      </w:pPr>
      <w:r w:rsidRPr="00EA5047">
        <w:rPr>
          <w:sz w:val="28"/>
          <w:szCs w:val="28"/>
        </w:rPr>
        <w:t xml:space="preserve">           в социальной сфере: Создание условий для роста  благосостояния и  качества жизни населения района. </w:t>
      </w:r>
    </w:p>
    <w:p w:rsidR="00AA0604" w:rsidRPr="00EA5047" w:rsidRDefault="00AA0604" w:rsidP="00EA5047">
      <w:pPr>
        <w:jc w:val="both"/>
        <w:rPr>
          <w:sz w:val="28"/>
          <w:szCs w:val="28"/>
        </w:rPr>
      </w:pPr>
    </w:p>
    <w:p w:rsidR="00AA0604" w:rsidRPr="00D63D75" w:rsidRDefault="00AA0604" w:rsidP="00EA5047">
      <w:pPr>
        <w:jc w:val="both"/>
        <w:rPr>
          <w:b/>
          <w:sz w:val="28"/>
          <w:szCs w:val="28"/>
        </w:rPr>
      </w:pPr>
      <w:r w:rsidRPr="00D63D75">
        <w:rPr>
          <w:b/>
          <w:sz w:val="28"/>
          <w:szCs w:val="28"/>
        </w:rPr>
        <w:t xml:space="preserve">           </w:t>
      </w:r>
      <w:r w:rsidR="00777A1A" w:rsidRPr="00D63D75">
        <w:rPr>
          <w:b/>
          <w:sz w:val="28"/>
          <w:szCs w:val="28"/>
        </w:rPr>
        <w:t>10</w:t>
      </w:r>
      <w:r w:rsidRPr="00D63D75">
        <w:rPr>
          <w:b/>
          <w:sz w:val="28"/>
          <w:szCs w:val="28"/>
        </w:rPr>
        <w:t>. Инвестиционные проекты и некоммерческие мероприятия по формированию производственного потенциала, обеспечивающего повышение и устойчивое развитие конкурентоспособности экономики района.</w:t>
      </w:r>
    </w:p>
    <w:p w:rsidR="00AA0604" w:rsidRPr="00EA5047" w:rsidRDefault="00AA0604" w:rsidP="00EA5047">
      <w:pPr>
        <w:jc w:val="both"/>
        <w:rPr>
          <w:sz w:val="28"/>
          <w:szCs w:val="28"/>
        </w:rPr>
      </w:pPr>
      <w:r w:rsidRPr="00EA5047">
        <w:rPr>
          <w:sz w:val="28"/>
          <w:szCs w:val="28"/>
        </w:rPr>
        <w:t xml:space="preserve">                         </w:t>
      </w:r>
    </w:p>
    <w:p w:rsidR="00AA0604" w:rsidRPr="00EA5047" w:rsidRDefault="00777A1A" w:rsidP="00EA5047">
      <w:pPr>
        <w:jc w:val="both"/>
        <w:rPr>
          <w:sz w:val="28"/>
          <w:szCs w:val="28"/>
        </w:rPr>
      </w:pPr>
      <w:r>
        <w:rPr>
          <w:sz w:val="28"/>
          <w:szCs w:val="28"/>
        </w:rPr>
        <w:t xml:space="preserve">                  10.1.1. </w:t>
      </w:r>
      <w:r w:rsidR="00AA0604" w:rsidRPr="00EA5047">
        <w:rPr>
          <w:sz w:val="28"/>
          <w:szCs w:val="28"/>
        </w:rPr>
        <w:t xml:space="preserve">Развитие экономически эффективных производств  на территории района подразумевает:       </w:t>
      </w:r>
    </w:p>
    <w:p w:rsidR="00AA0604" w:rsidRPr="00EA5047" w:rsidRDefault="00AA0604" w:rsidP="00EA5047">
      <w:pPr>
        <w:pStyle w:val="1"/>
        <w:spacing w:before="0" w:after="0"/>
        <w:jc w:val="both"/>
        <w:rPr>
          <w:rFonts w:ascii="Times New Roman" w:hAnsi="Times New Roman"/>
          <w:b w:val="0"/>
          <w:sz w:val="28"/>
          <w:szCs w:val="28"/>
        </w:rPr>
      </w:pPr>
      <w:r w:rsidRPr="00EA5047">
        <w:rPr>
          <w:rFonts w:ascii="Times New Roman" w:hAnsi="Times New Roman"/>
          <w:b w:val="0"/>
          <w:sz w:val="28"/>
          <w:szCs w:val="28"/>
        </w:rPr>
        <w:t xml:space="preserve">                       -  развитие химической промышленности;</w:t>
      </w:r>
    </w:p>
    <w:p w:rsidR="00AA0604" w:rsidRPr="00EA5047" w:rsidRDefault="000400A5" w:rsidP="00EA5047">
      <w:pPr>
        <w:pStyle w:val="1"/>
        <w:spacing w:before="0" w:after="0"/>
        <w:jc w:val="both"/>
        <w:rPr>
          <w:rFonts w:ascii="Times New Roman" w:hAnsi="Times New Roman"/>
          <w:b w:val="0"/>
          <w:sz w:val="28"/>
          <w:szCs w:val="28"/>
        </w:rPr>
      </w:pPr>
      <w:r>
        <w:rPr>
          <w:rFonts w:ascii="Times New Roman" w:hAnsi="Times New Roman"/>
          <w:b w:val="0"/>
        </w:rPr>
        <w:t xml:space="preserve">                   </w:t>
      </w:r>
      <w:r w:rsidR="00AA0604" w:rsidRPr="00EA5047">
        <w:rPr>
          <w:rFonts w:ascii="Times New Roman" w:hAnsi="Times New Roman"/>
          <w:b w:val="0"/>
        </w:rPr>
        <w:t xml:space="preserve"> </w:t>
      </w:r>
      <w:r w:rsidR="00AA0604" w:rsidRPr="00EA5047">
        <w:rPr>
          <w:rFonts w:ascii="Times New Roman" w:hAnsi="Times New Roman"/>
          <w:b w:val="0"/>
          <w:sz w:val="28"/>
          <w:szCs w:val="28"/>
        </w:rPr>
        <w:t xml:space="preserve">- развитие перерабатывающей промышленности; </w:t>
      </w:r>
    </w:p>
    <w:p w:rsidR="00AA0604" w:rsidRPr="00EA5047" w:rsidRDefault="00AA0604" w:rsidP="00EA5047">
      <w:pPr>
        <w:pStyle w:val="a5"/>
        <w:ind w:firstLine="0"/>
      </w:pPr>
      <w:r w:rsidRPr="00EA5047">
        <w:t xml:space="preserve">                       - развитие сектора малого и среднего  предпринимательства и         </w:t>
      </w:r>
    </w:p>
    <w:p w:rsidR="00AA0604" w:rsidRPr="00EA5047" w:rsidRDefault="00AA0604" w:rsidP="00EA5047">
      <w:pPr>
        <w:pStyle w:val="a5"/>
        <w:ind w:firstLine="0"/>
      </w:pPr>
      <w:r w:rsidRPr="00EA5047">
        <w:t xml:space="preserve">                          потребительского рынка района.</w:t>
      </w:r>
    </w:p>
    <w:p w:rsidR="00AA0604" w:rsidRPr="00EA5047" w:rsidRDefault="00AA0604" w:rsidP="00EA5047">
      <w:pPr>
        <w:jc w:val="both"/>
      </w:pPr>
    </w:p>
    <w:p w:rsidR="00AA0604" w:rsidRPr="00EA5047" w:rsidRDefault="00AA0604" w:rsidP="00EA5047">
      <w:pPr>
        <w:pStyle w:val="1"/>
        <w:spacing w:before="0" w:after="0"/>
        <w:jc w:val="both"/>
        <w:rPr>
          <w:rFonts w:ascii="Times New Roman" w:hAnsi="Times New Roman"/>
          <w:b w:val="0"/>
          <w:sz w:val="28"/>
          <w:szCs w:val="28"/>
        </w:rPr>
      </w:pPr>
      <w:r w:rsidRPr="00EA5047">
        <w:rPr>
          <w:rFonts w:ascii="Times New Roman" w:hAnsi="Times New Roman"/>
          <w:b w:val="0"/>
          <w:sz w:val="28"/>
          <w:szCs w:val="28"/>
        </w:rPr>
        <w:t xml:space="preserve">             </w:t>
      </w:r>
      <w:r w:rsidR="00E76910">
        <w:rPr>
          <w:rFonts w:ascii="Times New Roman" w:hAnsi="Times New Roman"/>
          <w:b w:val="0"/>
          <w:sz w:val="28"/>
          <w:szCs w:val="28"/>
        </w:rPr>
        <w:t>10</w:t>
      </w:r>
      <w:r w:rsidRPr="00EA5047">
        <w:rPr>
          <w:rFonts w:ascii="Times New Roman" w:hAnsi="Times New Roman"/>
          <w:b w:val="0"/>
          <w:sz w:val="28"/>
          <w:szCs w:val="28"/>
        </w:rPr>
        <w:t xml:space="preserve">.1.1.1.  </w:t>
      </w:r>
      <w:r w:rsidRPr="00794881">
        <w:rPr>
          <w:rFonts w:ascii="Times New Roman" w:hAnsi="Times New Roman"/>
          <w:sz w:val="28"/>
          <w:szCs w:val="28"/>
        </w:rPr>
        <w:t>Развитие химической промышленности</w:t>
      </w:r>
    </w:p>
    <w:p w:rsidR="00AA0604" w:rsidRPr="00EA5047" w:rsidRDefault="00AA0604" w:rsidP="00EA5047">
      <w:pPr>
        <w:jc w:val="both"/>
      </w:pPr>
    </w:p>
    <w:p w:rsidR="00AA0604" w:rsidRPr="00EA5047" w:rsidRDefault="00AA0604" w:rsidP="00EA5047">
      <w:pPr>
        <w:ind w:firstLine="561"/>
        <w:jc w:val="both"/>
        <w:rPr>
          <w:sz w:val="28"/>
          <w:szCs w:val="28"/>
        </w:rPr>
      </w:pPr>
      <w:r w:rsidRPr="00EA5047">
        <w:rPr>
          <w:sz w:val="28"/>
          <w:szCs w:val="28"/>
        </w:rPr>
        <w:t xml:space="preserve">    Развитие  сектора химической промышленности должно оказать важную роль в стабилизации экономики района, увеличении его доходной базы и численности населения. Для реализации данного проекта есть все необходимые условия. Во-первых  близость к Москве,  во-вторых прохождение через территорию района газопровода Уренгой-Помары-Ужгород. </w:t>
      </w:r>
    </w:p>
    <w:p w:rsidR="00AA0604" w:rsidRPr="00EA5047" w:rsidRDefault="00AA0604" w:rsidP="00EA5047">
      <w:pPr>
        <w:ind w:firstLine="539"/>
        <w:jc w:val="both"/>
        <w:rPr>
          <w:sz w:val="28"/>
          <w:szCs w:val="28"/>
        </w:rPr>
      </w:pPr>
      <w:r w:rsidRPr="00EA5047">
        <w:rPr>
          <w:sz w:val="28"/>
          <w:szCs w:val="28"/>
        </w:rPr>
        <w:t xml:space="preserve">    К реализации планируется проект:</w:t>
      </w:r>
    </w:p>
    <w:p w:rsidR="00AA0604" w:rsidRPr="00EA5047" w:rsidRDefault="00AA0604" w:rsidP="00EA5047">
      <w:pPr>
        <w:ind w:firstLine="539"/>
        <w:jc w:val="both"/>
        <w:rPr>
          <w:sz w:val="28"/>
          <w:szCs w:val="28"/>
        </w:rPr>
      </w:pPr>
      <w:r w:rsidRPr="00EA5047">
        <w:rPr>
          <w:sz w:val="28"/>
          <w:szCs w:val="28"/>
        </w:rPr>
        <w:t xml:space="preserve"> -    с</w:t>
      </w:r>
      <w:r w:rsidRPr="00EA5047">
        <w:rPr>
          <w:bCs/>
          <w:sz w:val="28"/>
          <w:szCs w:val="28"/>
        </w:rPr>
        <w:t xml:space="preserve">троительство газоперерабатывающего завода в с.Староюрьево </w:t>
      </w:r>
      <w:r w:rsidRPr="00EA5047">
        <w:rPr>
          <w:sz w:val="28"/>
          <w:szCs w:val="28"/>
        </w:rPr>
        <w:t>ОАО «Тамбовская Газоперерабатывающая Компания». Проект производства сжиженного газа с использованием новейших технологий и оборудования предусматривает создание комплекса по производству, хранению и отгрузк</w:t>
      </w:r>
      <w:r w:rsidR="00794881">
        <w:rPr>
          <w:sz w:val="28"/>
          <w:szCs w:val="28"/>
        </w:rPr>
        <w:t>е</w:t>
      </w:r>
      <w:r w:rsidRPr="00EA5047">
        <w:rPr>
          <w:sz w:val="28"/>
          <w:szCs w:val="28"/>
        </w:rPr>
        <w:t xml:space="preserve"> сжиженного газа с дальнейшей транспортировкой его к объектам потребления с помощью автомобильного и железнодорожного транспорта.</w:t>
      </w:r>
    </w:p>
    <w:p w:rsidR="00AA0604" w:rsidRPr="00EA5047" w:rsidRDefault="00AA0604" w:rsidP="00EA5047">
      <w:pPr>
        <w:ind w:firstLine="539"/>
        <w:jc w:val="both"/>
        <w:rPr>
          <w:sz w:val="28"/>
          <w:szCs w:val="28"/>
        </w:rPr>
      </w:pPr>
      <w:r w:rsidRPr="00EA5047">
        <w:rPr>
          <w:sz w:val="28"/>
          <w:szCs w:val="28"/>
        </w:rPr>
        <w:t xml:space="preserve"> Под строительство газоперерабатывающего завода подготовлена инвестиционная площадка. В  собственность инвестора приобретен земельный участок необходимый для строительства.</w:t>
      </w:r>
    </w:p>
    <w:p w:rsidR="00AA0604" w:rsidRPr="00EA5047" w:rsidRDefault="00AA0604" w:rsidP="00EA5047">
      <w:pPr>
        <w:jc w:val="both"/>
        <w:rPr>
          <w:sz w:val="28"/>
          <w:szCs w:val="28"/>
        </w:rPr>
      </w:pPr>
      <w:r w:rsidRPr="00EA5047">
        <w:rPr>
          <w:sz w:val="28"/>
          <w:szCs w:val="28"/>
        </w:rPr>
        <w:t xml:space="preserve">         Стоимость проекта 600,0 млн. рублей, в т.ч. оборудование 460,0 млн. рублей. Мощность первой очереди завода 46 млн. куб.м. в год. Будет создано 150 новых рабочих мест, построен жилой комплекс с соответствующей инфраструктурой.</w:t>
      </w:r>
    </w:p>
    <w:p w:rsidR="00AA0604" w:rsidRPr="00EA5047" w:rsidRDefault="00AA0604" w:rsidP="00EA5047">
      <w:pPr>
        <w:jc w:val="both"/>
      </w:pPr>
    </w:p>
    <w:p w:rsidR="00AA0604" w:rsidRPr="00EA5047" w:rsidRDefault="00AA0604" w:rsidP="00EA5047">
      <w:pPr>
        <w:pStyle w:val="1"/>
        <w:spacing w:before="0" w:after="0"/>
        <w:jc w:val="both"/>
        <w:rPr>
          <w:rFonts w:ascii="Times New Roman" w:hAnsi="Times New Roman"/>
          <w:b w:val="0"/>
          <w:sz w:val="28"/>
          <w:szCs w:val="28"/>
        </w:rPr>
      </w:pPr>
      <w:r w:rsidRPr="00EA5047">
        <w:rPr>
          <w:rFonts w:ascii="Times New Roman" w:hAnsi="Times New Roman"/>
          <w:b w:val="0"/>
          <w:sz w:val="28"/>
          <w:szCs w:val="28"/>
        </w:rPr>
        <w:t xml:space="preserve">                   </w:t>
      </w:r>
      <w:r w:rsidR="0066372D">
        <w:rPr>
          <w:rFonts w:ascii="Times New Roman" w:hAnsi="Times New Roman"/>
          <w:b w:val="0"/>
          <w:sz w:val="28"/>
          <w:szCs w:val="28"/>
        </w:rPr>
        <w:t>10</w:t>
      </w:r>
      <w:r w:rsidR="00E53686">
        <w:rPr>
          <w:rFonts w:ascii="Times New Roman" w:hAnsi="Times New Roman"/>
          <w:b w:val="0"/>
          <w:sz w:val="28"/>
          <w:szCs w:val="28"/>
        </w:rPr>
        <w:t>.1.1.</w:t>
      </w:r>
      <w:r w:rsidRPr="00EA5047">
        <w:rPr>
          <w:rFonts w:ascii="Times New Roman" w:hAnsi="Times New Roman"/>
          <w:b w:val="0"/>
          <w:sz w:val="28"/>
          <w:szCs w:val="28"/>
        </w:rPr>
        <w:t xml:space="preserve">2. </w:t>
      </w:r>
      <w:r w:rsidRPr="00E53686">
        <w:rPr>
          <w:rFonts w:ascii="Times New Roman" w:hAnsi="Times New Roman"/>
          <w:sz w:val="28"/>
          <w:szCs w:val="28"/>
        </w:rPr>
        <w:t>Развитие перерабатывающей промышленности.</w:t>
      </w:r>
      <w:r w:rsidRPr="00EA5047">
        <w:rPr>
          <w:rFonts w:ascii="Times New Roman" w:hAnsi="Times New Roman"/>
          <w:b w:val="0"/>
          <w:sz w:val="28"/>
          <w:szCs w:val="28"/>
        </w:rPr>
        <w:t xml:space="preserve"> </w:t>
      </w:r>
    </w:p>
    <w:p w:rsidR="00AA0604" w:rsidRPr="00EA5047" w:rsidRDefault="00AA0604" w:rsidP="00EA5047">
      <w:pPr>
        <w:jc w:val="both"/>
      </w:pPr>
    </w:p>
    <w:p w:rsidR="00AA0604" w:rsidRPr="00EA5047" w:rsidRDefault="00AA0604" w:rsidP="00EA5047">
      <w:pPr>
        <w:pStyle w:val="a5"/>
        <w:ind w:firstLine="0"/>
      </w:pPr>
      <w:r w:rsidRPr="00EA5047">
        <w:tab/>
        <w:t>Предприятий по переработке сельскохозяйственной продукции в настоящее время в районе нет, за исключением небольших цехов. В связи с чем, необходимо строительство предприятий перерабатывающей промышленности, внедрение новых высокоэффективных ресурсосберегающих технологических процессов и систем оборудования для производства сельскохозяйственной продукции и ее переработки, разработки новых технологий производства, применение которых позволит  найти рынок сбыта продукции не только в Тамбовской области, но и за ее пределами.</w:t>
      </w:r>
    </w:p>
    <w:p w:rsidR="00AA0604" w:rsidRPr="00EA5047" w:rsidRDefault="00AA0604" w:rsidP="00EA5047">
      <w:pPr>
        <w:pStyle w:val="a5"/>
      </w:pPr>
      <w:r w:rsidRPr="00EA5047">
        <w:t xml:space="preserve">   Поэтому первоочередному внедрению подлежат проекты:</w:t>
      </w:r>
    </w:p>
    <w:p w:rsidR="00AA0604" w:rsidRPr="00EA5047" w:rsidRDefault="00AA0604" w:rsidP="00EA5047">
      <w:pPr>
        <w:pStyle w:val="20"/>
        <w:spacing w:after="0" w:line="240" w:lineRule="auto"/>
        <w:ind w:left="0"/>
        <w:jc w:val="both"/>
        <w:rPr>
          <w:sz w:val="28"/>
          <w:szCs w:val="28"/>
        </w:rPr>
      </w:pPr>
      <w:r w:rsidRPr="00EA5047">
        <w:rPr>
          <w:bCs/>
        </w:rPr>
        <w:t xml:space="preserve">            </w:t>
      </w:r>
      <w:r w:rsidRPr="00EA5047">
        <w:rPr>
          <w:sz w:val="28"/>
          <w:szCs w:val="28"/>
        </w:rPr>
        <w:t xml:space="preserve">- строительство завода по производству отечественного </w:t>
      </w:r>
      <w:r w:rsidRPr="00EA5047">
        <w:rPr>
          <w:bCs/>
          <w:sz w:val="28"/>
          <w:szCs w:val="28"/>
        </w:rPr>
        <w:t xml:space="preserve"> картофеля</w:t>
      </w:r>
      <w:r w:rsidRPr="00EA5047">
        <w:rPr>
          <w:sz w:val="28"/>
          <w:szCs w:val="28"/>
        </w:rPr>
        <w:t xml:space="preserve"> фри PREMIUM  качества ООО «Тамбовские фермы»;</w:t>
      </w:r>
    </w:p>
    <w:p w:rsidR="00AA0604" w:rsidRPr="00EA5047" w:rsidRDefault="00C9746E" w:rsidP="00EA5047">
      <w:pPr>
        <w:ind w:firstLine="539"/>
        <w:jc w:val="both"/>
        <w:rPr>
          <w:sz w:val="28"/>
          <w:szCs w:val="28"/>
        </w:rPr>
      </w:pPr>
      <w:r>
        <w:rPr>
          <w:sz w:val="28"/>
          <w:szCs w:val="28"/>
        </w:rPr>
        <w:t xml:space="preserve">   - </w:t>
      </w:r>
      <w:r w:rsidR="00AA0604" w:rsidRPr="00EA5047">
        <w:rPr>
          <w:sz w:val="28"/>
          <w:szCs w:val="28"/>
        </w:rPr>
        <w:t xml:space="preserve">строительство завода по производству пищевой оболочки промышленной группы «Лакор».  </w:t>
      </w:r>
    </w:p>
    <w:p w:rsidR="00AA0604" w:rsidRPr="00EA5047" w:rsidRDefault="00AA0604" w:rsidP="00EA5047">
      <w:pPr>
        <w:pStyle w:val="20"/>
        <w:spacing w:after="0" w:line="240" w:lineRule="auto"/>
        <w:ind w:left="0"/>
        <w:jc w:val="both"/>
        <w:rPr>
          <w:sz w:val="28"/>
          <w:szCs w:val="28"/>
        </w:rPr>
      </w:pPr>
      <w:r w:rsidRPr="00EA5047">
        <w:rPr>
          <w:sz w:val="28"/>
          <w:szCs w:val="28"/>
        </w:rPr>
        <w:t xml:space="preserve">           Завод по производству отечественного </w:t>
      </w:r>
      <w:r w:rsidRPr="00EA5047">
        <w:rPr>
          <w:bCs/>
          <w:sz w:val="28"/>
          <w:szCs w:val="28"/>
        </w:rPr>
        <w:t xml:space="preserve"> картофеля</w:t>
      </w:r>
      <w:r w:rsidRPr="00EA5047">
        <w:rPr>
          <w:sz w:val="28"/>
          <w:szCs w:val="28"/>
        </w:rPr>
        <w:t xml:space="preserve"> фри PREMIUM  качества ООО «Тамбовские фермы». Срок окупаемости проекта 6 лет. На предприятии будут перерабатываться ежегодно 40 тысяч тонн картофеля. Производство готовой продукции в 1-ый год – 9500 тонн, со 2-го года 19000 тонн. Рентабельность производства около 30%. Будет создано 120 новых рабочих мест.</w:t>
      </w:r>
    </w:p>
    <w:p w:rsidR="00AA0604" w:rsidRPr="00EA5047" w:rsidRDefault="00AA0604" w:rsidP="00EA5047">
      <w:pPr>
        <w:ind w:firstLine="561"/>
        <w:jc w:val="both"/>
        <w:rPr>
          <w:sz w:val="28"/>
          <w:szCs w:val="28"/>
        </w:rPr>
      </w:pPr>
      <w:r w:rsidRPr="00EA5047">
        <w:rPr>
          <w:sz w:val="28"/>
          <w:szCs w:val="28"/>
        </w:rPr>
        <w:t xml:space="preserve">   Инвестиционный проект промышленной группы «Лакор»  предусматривает строительство завода по производству пищевой оболочки на основе переработки зерна, создание 150 рабочих мест.</w:t>
      </w:r>
    </w:p>
    <w:p w:rsidR="00AA0604" w:rsidRPr="00EA5047" w:rsidRDefault="00AA0604" w:rsidP="00EA5047">
      <w:pPr>
        <w:pStyle w:val="a5"/>
        <w:ind w:firstLine="0"/>
      </w:pPr>
      <w:r w:rsidRPr="00EA5047">
        <w:t xml:space="preserve">           Проектами предусматривается на начальной стадии, с использованием собственных средств предприятий, приобретение и установка оборудования для производства. Однако, для дальнейшего развития производства, увеличения объемов выпускаемой конкурентоспособной продукции требуются инвестиции со стороны. Поэтому планируется создание благоприятных условий для вложения средств  в эти производства.</w:t>
      </w:r>
    </w:p>
    <w:p w:rsidR="00AA0604" w:rsidRPr="00EA5047" w:rsidRDefault="00AA0604" w:rsidP="00EA5047">
      <w:pPr>
        <w:jc w:val="both"/>
        <w:rPr>
          <w:sz w:val="28"/>
          <w:szCs w:val="28"/>
        </w:rPr>
      </w:pPr>
      <w:r w:rsidRPr="00EA5047">
        <w:tab/>
      </w:r>
    </w:p>
    <w:p w:rsidR="00AA0604" w:rsidRPr="00C9746E" w:rsidRDefault="00AA0604" w:rsidP="00EA5047">
      <w:pPr>
        <w:pStyle w:val="a5"/>
        <w:ind w:firstLine="0"/>
        <w:rPr>
          <w:b/>
        </w:rPr>
      </w:pPr>
      <w:r w:rsidRPr="00EA5047">
        <w:t xml:space="preserve">          </w:t>
      </w:r>
      <w:r w:rsidR="0066372D">
        <w:t>10</w:t>
      </w:r>
      <w:r w:rsidRPr="00EA5047">
        <w:t xml:space="preserve">.1.1.3.  </w:t>
      </w:r>
      <w:r w:rsidRPr="00C9746E">
        <w:rPr>
          <w:b/>
        </w:rPr>
        <w:t>Развитие сектора малого и среднего  предпринимательства и потребительского рынка района.</w:t>
      </w:r>
    </w:p>
    <w:p w:rsidR="00AA0604" w:rsidRPr="00EA5047" w:rsidRDefault="00AA0604" w:rsidP="00EA5047">
      <w:pPr>
        <w:pStyle w:val="a5"/>
        <w:ind w:firstLine="0"/>
      </w:pPr>
      <w:r w:rsidRPr="00EA5047">
        <w:t xml:space="preserve"> </w:t>
      </w:r>
    </w:p>
    <w:p w:rsidR="00AA0604" w:rsidRPr="00EA5047" w:rsidRDefault="00AA0604" w:rsidP="00EA5047">
      <w:pPr>
        <w:jc w:val="both"/>
        <w:rPr>
          <w:sz w:val="28"/>
          <w:szCs w:val="28"/>
        </w:rPr>
      </w:pPr>
      <w:r w:rsidRPr="00EA5047">
        <w:rPr>
          <w:sz w:val="28"/>
          <w:szCs w:val="28"/>
        </w:rPr>
        <w:t xml:space="preserve">           Малое  предпринимательство выступает одним из факторов достижения целей Программы социально-экономического развития района на 2010-2012 годы. Это – быстрорастущий  сектор экономики  района. Создающий занятость населения, эффективно осваивающий местный рынок  производства товаров и услуг. Без него невозможно достижение социально</w:t>
      </w:r>
      <w:r w:rsidR="00303D0F">
        <w:rPr>
          <w:sz w:val="28"/>
          <w:szCs w:val="28"/>
        </w:rPr>
        <w:t>й</w:t>
      </w:r>
      <w:r w:rsidRPr="00EA5047">
        <w:rPr>
          <w:sz w:val="28"/>
          <w:szCs w:val="28"/>
        </w:rPr>
        <w:t xml:space="preserve"> и политической стабильности в районе. </w:t>
      </w:r>
    </w:p>
    <w:p w:rsidR="00AA0604" w:rsidRPr="00EA5047" w:rsidRDefault="00AA0604" w:rsidP="00EA5047">
      <w:pPr>
        <w:jc w:val="both"/>
        <w:rPr>
          <w:sz w:val="28"/>
          <w:szCs w:val="28"/>
        </w:rPr>
      </w:pPr>
      <w:r w:rsidRPr="00EA5047">
        <w:rPr>
          <w:sz w:val="28"/>
          <w:szCs w:val="28"/>
        </w:rPr>
        <w:t xml:space="preserve">         Фактором способствующим развитию малого и среднего предпринимательства должны стать проект - развитие материально - технической базы потребительского рынка района;</w:t>
      </w:r>
    </w:p>
    <w:p w:rsidR="00AA0604" w:rsidRPr="00EA5047" w:rsidRDefault="00AA0604" w:rsidP="00EA5047">
      <w:pPr>
        <w:jc w:val="both"/>
        <w:rPr>
          <w:sz w:val="28"/>
          <w:szCs w:val="28"/>
        </w:rPr>
      </w:pPr>
      <w:r w:rsidRPr="00EA5047">
        <w:rPr>
          <w:sz w:val="28"/>
          <w:szCs w:val="28"/>
        </w:rPr>
        <w:t xml:space="preserve">         Мероприятия по поддержке малого и среднего предпринимательства, созданию благоприятных условий для привлечения внешних инвестиционных ресурсов определены районной Программой развития и  поддержки малого и среднего предпринимательства. В соответствии с этой программой  основными приоритетами развития малого предпринимательства в районе являются следующие  направления развития и виды предпринимательской деятельности:</w:t>
      </w:r>
    </w:p>
    <w:p w:rsidR="00AA0604" w:rsidRPr="00EA5047" w:rsidRDefault="00AA0604" w:rsidP="00EA5047">
      <w:pPr>
        <w:jc w:val="both"/>
        <w:rPr>
          <w:sz w:val="28"/>
          <w:szCs w:val="28"/>
        </w:rPr>
      </w:pPr>
      <w:r w:rsidRPr="00EA5047">
        <w:rPr>
          <w:sz w:val="28"/>
          <w:szCs w:val="28"/>
        </w:rPr>
        <w:t xml:space="preserve">    - производство и переработка сельскохозяйственной  продукции;</w:t>
      </w:r>
    </w:p>
    <w:p w:rsidR="00AA0604" w:rsidRPr="00EA5047" w:rsidRDefault="00AA0604" w:rsidP="00EA5047">
      <w:pPr>
        <w:jc w:val="both"/>
        <w:rPr>
          <w:sz w:val="28"/>
          <w:szCs w:val="28"/>
        </w:rPr>
      </w:pPr>
      <w:r w:rsidRPr="00EA5047">
        <w:rPr>
          <w:sz w:val="28"/>
          <w:szCs w:val="28"/>
        </w:rPr>
        <w:t xml:space="preserve">    - строительство и производство строительных материалов;</w:t>
      </w:r>
    </w:p>
    <w:p w:rsidR="00AA0604" w:rsidRPr="00EA5047" w:rsidRDefault="00AA0604" w:rsidP="00EA5047">
      <w:pPr>
        <w:jc w:val="both"/>
        <w:rPr>
          <w:sz w:val="28"/>
          <w:szCs w:val="28"/>
        </w:rPr>
      </w:pPr>
      <w:r w:rsidRPr="00EA5047">
        <w:rPr>
          <w:sz w:val="28"/>
          <w:szCs w:val="28"/>
        </w:rPr>
        <w:t xml:space="preserve">    - оказание жилищно-коммунальных услуг населению;</w:t>
      </w:r>
    </w:p>
    <w:p w:rsidR="00AA0604" w:rsidRPr="00EA5047" w:rsidRDefault="00AA0604" w:rsidP="00EA5047">
      <w:pPr>
        <w:jc w:val="both"/>
        <w:rPr>
          <w:sz w:val="28"/>
          <w:szCs w:val="28"/>
        </w:rPr>
      </w:pPr>
      <w:r w:rsidRPr="00EA5047">
        <w:rPr>
          <w:sz w:val="28"/>
          <w:szCs w:val="28"/>
        </w:rPr>
        <w:t xml:space="preserve">    - розничная торговля в сельских населенных пунктах с численностью населения      </w:t>
      </w:r>
    </w:p>
    <w:p w:rsidR="00AA0604" w:rsidRPr="00EA5047" w:rsidRDefault="00AA0604" w:rsidP="00EA5047">
      <w:pPr>
        <w:jc w:val="both"/>
        <w:rPr>
          <w:sz w:val="28"/>
          <w:szCs w:val="28"/>
        </w:rPr>
      </w:pPr>
      <w:r w:rsidRPr="00EA5047">
        <w:rPr>
          <w:sz w:val="28"/>
          <w:szCs w:val="28"/>
        </w:rPr>
        <w:t xml:space="preserve">       менее 100 человек;</w:t>
      </w:r>
    </w:p>
    <w:p w:rsidR="00AA0604" w:rsidRPr="00EA5047" w:rsidRDefault="00AA0604" w:rsidP="00EA5047">
      <w:pPr>
        <w:jc w:val="both"/>
        <w:rPr>
          <w:sz w:val="28"/>
          <w:szCs w:val="28"/>
        </w:rPr>
      </w:pPr>
      <w:r w:rsidRPr="00EA5047">
        <w:rPr>
          <w:sz w:val="28"/>
          <w:szCs w:val="28"/>
        </w:rPr>
        <w:t xml:space="preserve">    - оказание платных и бытовых услуг населению;</w:t>
      </w:r>
    </w:p>
    <w:p w:rsidR="00AA0604" w:rsidRPr="00EA5047" w:rsidRDefault="00AA0604" w:rsidP="00EA5047">
      <w:pPr>
        <w:jc w:val="both"/>
        <w:rPr>
          <w:sz w:val="28"/>
          <w:szCs w:val="28"/>
        </w:rPr>
      </w:pPr>
      <w:r w:rsidRPr="00EA5047">
        <w:rPr>
          <w:sz w:val="28"/>
          <w:szCs w:val="28"/>
        </w:rPr>
        <w:t xml:space="preserve">        Реализация программных мероприятий по развитию  малого и среднего  бизнеса на территории района обеспечит:</w:t>
      </w:r>
    </w:p>
    <w:p w:rsidR="00AA0604" w:rsidRPr="00EA5047" w:rsidRDefault="00AA0604" w:rsidP="00EA5047">
      <w:pPr>
        <w:jc w:val="both"/>
        <w:rPr>
          <w:sz w:val="28"/>
          <w:szCs w:val="28"/>
        </w:rPr>
      </w:pPr>
      <w:r w:rsidRPr="00EA5047">
        <w:rPr>
          <w:sz w:val="28"/>
          <w:szCs w:val="28"/>
        </w:rPr>
        <w:t xml:space="preserve">      - рост числа занятых в сфере малого и среднего бизнеса;</w:t>
      </w:r>
    </w:p>
    <w:p w:rsidR="00AA0604" w:rsidRPr="00EA5047" w:rsidRDefault="00AA0604" w:rsidP="00EA5047">
      <w:pPr>
        <w:jc w:val="both"/>
        <w:rPr>
          <w:sz w:val="28"/>
          <w:szCs w:val="28"/>
        </w:rPr>
      </w:pPr>
      <w:r w:rsidRPr="00EA5047">
        <w:rPr>
          <w:sz w:val="28"/>
          <w:szCs w:val="28"/>
        </w:rPr>
        <w:t xml:space="preserve">      - привлечение  дополнительных инвестиционных  ресурсов в экономику района;</w:t>
      </w:r>
    </w:p>
    <w:p w:rsidR="00AA0604" w:rsidRPr="00EA5047" w:rsidRDefault="00AA0604" w:rsidP="00EA5047">
      <w:pPr>
        <w:jc w:val="both"/>
        <w:rPr>
          <w:sz w:val="28"/>
          <w:szCs w:val="28"/>
        </w:rPr>
      </w:pPr>
      <w:r w:rsidRPr="00EA5047">
        <w:rPr>
          <w:sz w:val="28"/>
          <w:szCs w:val="28"/>
        </w:rPr>
        <w:t xml:space="preserve">      - изменение отраслевой структуры малого бизнеса  в сторону увеличения числа малых предприятий, действующих в  производственной сфере;</w:t>
      </w:r>
    </w:p>
    <w:p w:rsidR="00AA0604" w:rsidRPr="00EA5047" w:rsidRDefault="00AA0604" w:rsidP="00EA5047">
      <w:pPr>
        <w:jc w:val="both"/>
        <w:rPr>
          <w:sz w:val="28"/>
          <w:szCs w:val="28"/>
        </w:rPr>
      </w:pPr>
      <w:r w:rsidRPr="00EA5047">
        <w:rPr>
          <w:sz w:val="28"/>
          <w:szCs w:val="28"/>
        </w:rPr>
        <w:t xml:space="preserve">      - увеличение поступлений в бюджеты всех уровней.</w:t>
      </w:r>
    </w:p>
    <w:p w:rsidR="00AA0604" w:rsidRPr="00EA5047" w:rsidRDefault="00AA0604" w:rsidP="00EA5047">
      <w:pPr>
        <w:jc w:val="both"/>
        <w:rPr>
          <w:sz w:val="28"/>
          <w:szCs w:val="28"/>
        </w:rPr>
      </w:pPr>
      <w:r w:rsidRPr="00EA5047">
        <w:rPr>
          <w:sz w:val="28"/>
          <w:szCs w:val="28"/>
        </w:rPr>
        <w:t xml:space="preserve">        Основным средством развития потребительского рынка является размещение инвестиций  в развитие материально-технической базы потребительского рынка.</w:t>
      </w:r>
    </w:p>
    <w:p w:rsidR="00AA0604" w:rsidRPr="00EA5047" w:rsidRDefault="00AA0604" w:rsidP="00EA5047">
      <w:pPr>
        <w:ind w:hanging="561"/>
        <w:jc w:val="both"/>
        <w:rPr>
          <w:sz w:val="28"/>
          <w:szCs w:val="28"/>
        </w:rPr>
      </w:pPr>
      <w:r w:rsidRPr="00EA5047">
        <w:rPr>
          <w:sz w:val="28"/>
          <w:szCs w:val="28"/>
        </w:rPr>
        <w:t xml:space="preserve">                 В 2010-2012 годах планируется строительство 3 магазинов, 2 предприятий общественного питания, 5 павильонов, реконструкцию 4 магазинов и кафе.      Оценочная стоимость реализации проектов составит 21,0 млн. рублей. Это собственные средства частных предпринимателей.</w:t>
      </w:r>
    </w:p>
    <w:p w:rsidR="00AA0604" w:rsidRPr="00EA5047" w:rsidRDefault="00AA0604" w:rsidP="00EA5047">
      <w:pPr>
        <w:ind w:hanging="935"/>
        <w:jc w:val="both"/>
        <w:rPr>
          <w:sz w:val="28"/>
          <w:szCs w:val="28"/>
        </w:rPr>
      </w:pPr>
      <w:r w:rsidRPr="00EA5047">
        <w:rPr>
          <w:sz w:val="28"/>
          <w:szCs w:val="28"/>
        </w:rPr>
        <w:t xml:space="preserve">                      Реализация  запланированных проектов в сфере потребительского рынка позволит создать </w:t>
      </w:r>
      <w:r w:rsidR="00303D0F">
        <w:rPr>
          <w:sz w:val="28"/>
          <w:szCs w:val="28"/>
        </w:rPr>
        <w:t>1</w:t>
      </w:r>
      <w:r w:rsidRPr="00EA5047">
        <w:rPr>
          <w:sz w:val="28"/>
          <w:szCs w:val="28"/>
        </w:rPr>
        <w:t>0 новых рабочих мест, увеличить объем товарооборота на 42 млн. рублей, объем платных услуг на 1,8 млн. рублей. Эти проекты не требуют вложения бюджетных средств. Привлечение  частных инвестиций  в сферу торговли и бытового обслуживания населения создаст дополнительные возможности по улучшению качества и культуры обслуживания потребителей, развитию конкуренции в данной сфере.</w:t>
      </w:r>
    </w:p>
    <w:p w:rsidR="00AA0604" w:rsidRPr="00EA5047" w:rsidRDefault="00AA0604" w:rsidP="00EA5047">
      <w:pPr>
        <w:ind w:hanging="935"/>
        <w:jc w:val="both"/>
        <w:rPr>
          <w:sz w:val="28"/>
          <w:szCs w:val="28"/>
        </w:rPr>
      </w:pPr>
    </w:p>
    <w:p w:rsidR="00BE2649" w:rsidRDefault="00AA0604" w:rsidP="00EA5047">
      <w:pPr>
        <w:jc w:val="both"/>
        <w:rPr>
          <w:sz w:val="28"/>
          <w:szCs w:val="28"/>
        </w:rPr>
      </w:pPr>
      <w:r w:rsidRPr="00EA5047">
        <w:tab/>
      </w:r>
      <w:r w:rsidRPr="00EA5047">
        <w:tab/>
      </w:r>
      <w:r w:rsidR="0066372D" w:rsidRPr="0066372D">
        <w:rPr>
          <w:sz w:val="28"/>
          <w:szCs w:val="28"/>
        </w:rPr>
        <w:t>10</w:t>
      </w:r>
      <w:r w:rsidRPr="00EA5047">
        <w:rPr>
          <w:sz w:val="28"/>
          <w:szCs w:val="28"/>
        </w:rPr>
        <w:t>.1.2.Р</w:t>
      </w:r>
      <w:r w:rsidRPr="00BE2649">
        <w:rPr>
          <w:b/>
          <w:sz w:val="28"/>
          <w:szCs w:val="28"/>
        </w:rPr>
        <w:t>азвитие сельскохозяйственного сектора экономики.</w:t>
      </w:r>
      <w:r w:rsidRPr="00EA5047">
        <w:rPr>
          <w:sz w:val="28"/>
          <w:szCs w:val="28"/>
        </w:rPr>
        <w:t xml:space="preserve"> </w:t>
      </w:r>
    </w:p>
    <w:p w:rsidR="00BE2649" w:rsidRDefault="00BE2649" w:rsidP="00EA5047">
      <w:pPr>
        <w:jc w:val="both"/>
        <w:rPr>
          <w:sz w:val="28"/>
          <w:szCs w:val="28"/>
        </w:rPr>
      </w:pPr>
    </w:p>
    <w:p w:rsidR="00AA0604" w:rsidRPr="00EA5047" w:rsidRDefault="00BE2649" w:rsidP="00EA5047">
      <w:pPr>
        <w:jc w:val="both"/>
        <w:rPr>
          <w:sz w:val="28"/>
          <w:szCs w:val="28"/>
        </w:rPr>
      </w:pPr>
      <w:r>
        <w:rPr>
          <w:sz w:val="28"/>
          <w:szCs w:val="28"/>
        </w:rPr>
        <w:t xml:space="preserve">          </w:t>
      </w:r>
      <w:r w:rsidR="00AA0604" w:rsidRPr="00EA5047">
        <w:rPr>
          <w:sz w:val="28"/>
          <w:szCs w:val="28"/>
        </w:rPr>
        <w:t>Староюрьевский район – район сельскохозяйственный. Поэтому  увеличение выпуска востребованной и конкурентно способной сельскохозяйственной продукции - основная цель программы социально-экономического развития района.</w:t>
      </w:r>
    </w:p>
    <w:p w:rsidR="00AA0604" w:rsidRPr="00EA5047" w:rsidRDefault="00AA0604" w:rsidP="00EA5047">
      <w:pPr>
        <w:pStyle w:val="a5"/>
        <w:ind w:firstLine="0"/>
      </w:pPr>
    </w:p>
    <w:p w:rsidR="00AA0604" w:rsidRPr="00847540" w:rsidRDefault="0066372D" w:rsidP="00EA5047">
      <w:pPr>
        <w:pStyle w:val="a5"/>
        <w:rPr>
          <w:b/>
        </w:rPr>
      </w:pPr>
      <w:r>
        <w:t>10</w:t>
      </w:r>
      <w:r w:rsidR="00AA0604" w:rsidRPr="00EA5047">
        <w:t>.1.2.1.</w:t>
      </w:r>
      <w:r w:rsidR="00AA0604" w:rsidRPr="00847540">
        <w:rPr>
          <w:b/>
        </w:rPr>
        <w:t>Увеличение выпуска востребованной и конкурентно способной сельскохозяйственной продукции</w:t>
      </w:r>
    </w:p>
    <w:p w:rsidR="00AA0604" w:rsidRPr="00EA5047" w:rsidRDefault="00AA0604" w:rsidP="00EA5047">
      <w:pPr>
        <w:pStyle w:val="a5"/>
      </w:pPr>
    </w:p>
    <w:p w:rsidR="00AA0604" w:rsidRPr="00EA5047" w:rsidRDefault="00AA0604" w:rsidP="00EA5047">
      <w:pPr>
        <w:pStyle w:val="a5"/>
      </w:pPr>
      <w:r w:rsidRPr="00EA5047">
        <w:t>Целью развития агропромышленного комплекса района является формирование эффективного устойчивого сельскохозяйственного производства, обеспечивающего потребности населения в качественных продуктах питания и спрос перерабатывающей промышленности в сырье по приемлемым ценам, а также благоприятные условия жизнедеятельности сельских  жителей.</w:t>
      </w:r>
    </w:p>
    <w:p w:rsidR="00AA0604" w:rsidRPr="00EA5047" w:rsidRDefault="00AA0604" w:rsidP="00EA5047">
      <w:pPr>
        <w:pStyle w:val="a5"/>
        <w:ind w:firstLine="0"/>
      </w:pPr>
      <w:r w:rsidRPr="00EA5047">
        <w:t xml:space="preserve">      Увеличение выпуска востребованной и конкурентно способной сельскохозяйственной продукции предполагает расширение посевов сельскохозяйственных культур, проведение основных агротехнических работ в оптимальные сроки, повышение общего технологического уровня отрасли, внедрение прогрессивных технологий возделывания сельскохозяйственных культур и производства животноводческой продукции.</w:t>
      </w:r>
    </w:p>
    <w:p w:rsidR="00AA0604" w:rsidRPr="00EA5047" w:rsidRDefault="00AA0604" w:rsidP="00EA5047">
      <w:pPr>
        <w:pStyle w:val="a5"/>
        <w:ind w:firstLine="0"/>
      </w:pPr>
      <w:r w:rsidRPr="00EA5047">
        <w:t xml:space="preserve"> Для достижения данной цели необходима реализация следующих проектов Программы социально- экономического развития:</w:t>
      </w:r>
    </w:p>
    <w:p w:rsidR="00AA0604" w:rsidRPr="00EA5047" w:rsidRDefault="00AA0604" w:rsidP="00EA5047">
      <w:pPr>
        <w:pStyle w:val="a5"/>
      </w:pPr>
      <w:r w:rsidRPr="00EA5047">
        <w:t xml:space="preserve">- </w:t>
      </w:r>
      <w:r w:rsidRPr="00EA5047">
        <w:rPr>
          <w:bCs/>
        </w:rPr>
        <w:t>с</w:t>
      </w:r>
      <w:r w:rsidRPr="00EA5047">
        <w:t>троительство картофелехранилища в  с. Староюрьево;</w:t>
      </w:r>
    </w:p>
    <w:p w:rsidR="00AA0604" w:rsidRPr="00EA5047" w:rsidRDefault="00AA0604" w:rsidP="00EA5047">
      <w:pPr>
        <w:pStyle w:val="a5"/>
      </w:pPr>
      <w:r w:rsidRPr="00EA5047">
        <w:t>- строительство картофелехранилища в д.Савелово;</w:t>
      </w:r>
    </w:p>
    <w:p w:rsidR="00AA0604" w:rsidRPr="00EA5047" w:rsidRDefault="00AA0604" w:rsidP="00EA5047">
      <w:pPr>
        <w:pStyle w:val="a5"/>
        <w:rPr>
          <w:bCs/>
        </w:rPr>
      </w:pPr>
      <w:r w:rsidRPr="00EA5047">
        <w:rPr>
          <w:bCs/>
        </w:rPr>
        <w:t xml:space="preserve">- внедрение прогрессивных технологий  в производство  продукции  </w:t>
      </w:r>
    </w:p>
    <w:p w:rsidR="00AA0604" w:rsidRPr="00EA5047" w:rsidRDefault="00AA0604" w:rsidP="00EA5047">
      <w:pPr>
        <w:pStyle w:val="a5"/>
        <w:rPr>
          <w:bCs/>
        </w:rPr>
      </w:pPr>
      <w:r w:rsidRPr="00EA5047">
        <w:rPr>
          <w:bCs/>
        </w:rPr>
        <w:t xml:space="preserve">  растениеводства;</w:t>
      </w:r>
    </w:p>
    <w:p w:rsidR="00AA0604" w:rsidRPr="00EA5047" w:rsidRDefault="00AA0604" w:rsidP="00EA5047">
      <w:pPr>
        <w:pStyle w:val="a5"/>
      </w:pPr>
      <w:r w:rsidRPr="00EA5047">
        <w:t xml:space="preserve">- создание сельскохозяйственных потребительских кредитных и    </w:t>
      </w:r>
    </w:p>
    <w:p w:rsidR="00AA0604" w:rsidRPr="00EA5047" w:rsidRDefault="00AA0604" w:rsidP="00EA5047">
      <w:pPr>
        <w:pStyle w:val="a5"/>
      </w:pPr>
      <w:r w:rsidRPr="00EA5047">
        <w:t xml:space="preserve">   заготовительных кооперативов.</w:t>
      </w:r>
    </w:p>
    <w:p w:rsidR="00AA0604" w:rsidRPr="00EA5047" w:rsidRDefault="00AA0604" w:rsidP="00EA5047">
      <w:pPr>
        <w:pStyle w:val="20"/>
        <w:spacing w:after="0" w:line="240" w:lineRule="auto"/>
        <w:ind w:left="0"/>
        <w:jc w:val="both"/>
        <w:rPr>
          <w:sz w:val="28"/>
          <w:szCs w:val="28"/>
        </w:rPr>
      </w:pPr>
      <w:r w:rsidRPr="00EA5047">
        <w:rPr>
          <w:iCs/>
          <w:sz w:val="28"/>
          <w:szCs w:val="28"/>
        </w:rPr>
        <w:t xml:space="preserve">           Проект -</w:t>
      </w:r>
      <w:r w:rsidRPr="00EA5047">
        <w:rPr>
          <w:bCs/>
          <w:sz w:val="28"/>
          <w:szCs w:val="28"/>
        </w:rPr>
        <w:t xml:space="preserve"> с</w:t>
      </w:r>
      <w:r w:rsidRPr="00EA5047">
        <w:rPr>
          <w:sz w:val="28"/>
          <w:szCs w:val="28"/>
        </w:rPr>
        <w:t>троительство  картофелехранилища в с. Староюрьево, предусматривает строительство 2-х картофелехранилищ на 6 тыс.тонн единовременного хранения, с замкнутым циклом хранения готовой продукции и ее  предпродажной подготовкой (мойкой, сортировкой, упаковкой). Инвестор - ОАО «Агроюрьево», стоимость проекта 18,0 млн.руб. Будет создано 30 новых рабочих мест.</w:t>
      </w:r>
    </w:p>
    <w:p w:rsidR="00AA0604" w:rsidRPr="00EA5047" w:rsidRDefault="00AA0604" w:rsidP="00EA5047">
      <w:pPr>
        <w:pStyle w:val="20"/>
        <w:spacing w:after="0" w:line="240" w:lineRule="auto"/>
        <w:ind w:left="0"/>
        <w:jc w:val="both"/>
        <w:rPr>
          <w:sz w:val="28"/>
          <w:szCs w:val="28"/>
        </w:rPr>
      </w:pPr>
      <w:r w:rsidRPr="00EA5047">
        <w:rPr>
          <w:sz w:val="28"/>
          <w:szCs w:val="28"/>
        </w:rPr>
        <w:t xml:space="preserve">           Проект - строительство картофелехранилищ на 5000 тонн в д.Савелово  предусматривает создание производственной базы для завода  по производству отечественного </w:t>
      </w:r>
      <w:r w:rsidRPr="00EA5047">
        <w:rPr>
          <w:bCs/>
          <w:sz w:val="28"/>
          <w:szCs w:val="28"/>
        </w:rPr>
        <w:t xml:space="preserve"> картофеля</w:t>
      </w:r>
      <w:r w:rsidRPr="00EA5047">
        <w:rPr>
          <w:sz w:val="28"/>
          <w:szCs w:val="28"/>
        </w:rPr>
        <w:t xml:space="preserve"> фри PREMIUM  качества ООО «Тамбовские фермы».</w:t>
      </w:r>
    </w:p>
    <w:p w:rsidR="00AA0604" w:rsidRPr="00EA5047" w:rsidRDefault="000F7517" w:rsidP="00EA5047">
      <w:pPr>
        <w:jc w:val="both"/>
        <w:rPr>
          <w:sz w:val="28"/>
          <w:szCs w:val="28"/>
        </w:rPr>
      </w:pPr>
      <w:r>
        <w:rPr>
          <w:sz w:val="28"/>
          <w:szCs w:val="28"/>
        </w:rPr>
        <w:t xml:space="preserve">            </w:t>
      </w:r>
      <w:r w:rsidR="00AA0604" w:rsidRPr="00EA5047">
        <w:rPr>
          <w:sz w:val="28"/>
          <w:szCs w:val="28"/>
        </w:rPr>
        <w:t>Стоимость проекта 33,4 млн.руб., будет создано 30 новых рабочих мест.</w:t>
      </w:r>
    </w:p>
    <w:p w:rsidR="00AA0604" w:rsidRPr="00EA5047" w:rsidRDefault="00AA0604" w:rsidP="00EA5047">
      <w:pPr>
        <w:jc w:val="both"/>
        <w:rPr>
          <w:sz w:val="28"/>
          <w:szCs w:val="28"/>
        </w:rPr>
      </w:pPr>
      <w:r w:rsidRPr="00EA5047">
        <w:rPr>
          <w:sz w:val="28"/>
          <w:szCs w:val="28"/>
        </w:rPr>
        <w:t xml:space="preserve">            </w:t>
      </w:r>
      <w:r w:rsidRPr="00EA5047">
        <w:rPr>
          <w:bCs/>
          <w:sz w:val="28"/>
          <w:szCs w:val="28"/>
        </w:rPr>
        <w:t>Внедрение прогрессивных технологий  в производство  продукции растениеводства,</w:t>
      </w:r>
      <w:r w:rsidRPr="00EA5047">
        <w:rPr>
          <w:sz w:val="28"/>
          <w:szCs w:val="28"/>
        </w:rPr>
        <w:t xml:space="preserve"> проведение комплекса работ на запрограммированный урожай, применение удобрений, ядохимикатов, обучение кадров, приобретение, с использованием кредитных ресурсов, лизинга и собственных средств, в год не менее 4 единиц тракторов,  4 комбайнов, 3 автомобилей,  12 единиц  другой сельскохозяйственной техники позволит увеличить  производство   зерна до 140 тыс.тонн, подсолнечника 7,0 тыс.тонн, картофеля 42,5 тыс.тонн, овощей 22 тыс.тонн, мяса 5,1 тыс.тонн. молока 10 тыс.тонн.</w:t>
      </w:r>
    </w:p>
    <w:p w:rsidR="00AA0604" w:rsidRPr="00EA5047" w:rsidRDefault="00AA0604" w:rsidP="00EA5047">
      <w:pPr>
        <w:ind w:firstLine="720"/>
        <w:jc w:val="both"/>
        <w:rPr>
          <w:sz w:val="28"/>
          <w:szCs w:val="28"/>
        </w:rPr>
      </w:pPr>
      <w:r w:rsidRPr="00EA5047">
        <w:rPr>
          <w:sz w:val="28"/>
          <w:szCs w:val="28"/>
        </w:rPr>
        <w:t>Создание сельскохозяйственных потребительских кредитных и заготовительных кооперативов позволит увеличить производство сельскохозяйственной продукции в крестьянско-фермерских хозяйствах и личных подсобных хозяйствах населения, обеспечить увеличение занятости населения, рост денежных доходов.</w:t>
      </w:r>
    </w:p>
    <w:p w:rsidR="00AA0604" w:rsidRPr="00EA5047" w:rsidRDefault="00AA0604" w:rsidP="00EA5047">
      <w:pPr>
        <w:ind w:hanging="561"/>
        <w:jc w:val="both"/>
        <w:rPr>
          <w:sz w:val="28"/>
          <w:szCs w:val="28"/>
        </w:rPr>
      </w:pPr>
      <w:r w:rsidRPr="00EA5047">
        <w:rPr>
          <w:sz w:val="28"/>
          <w:szCs w:val="28"/>
        </w:rPr>
        <w:t xml:space="preserve">                 В современных условиях роль и функции личных подсобных хозяйств в социальном и экономическом развитии села  существенно изменились. В настоящее время личное подсобное хозяйство является одним из главных источников дохода для населения, что способствует значительному росту продукции сельского хозяйства, поэтому  одним из приоритетных направлений национального проекта «Развитие АПК» является поддержка малых форм хозяйствования на селе - личных подсобных, фермерских хозяйств и создаваемых потребительских кооперативов.</w:t>
      </w:r>
    </w:p>
    <w:p w:rsidR="00AA0604" w:rsidRPr="00EA5047" w:rsidRDefault="00AA0604" w:rsidP="00EA5047">
      <w:pPr>
        <w:ind w:hanging="561"/>
        <w:jc w:val="both"/>
        <w:rPr>
          <w:sz w:val="28"/>
          <w:szCs w:val="28"/>
        </w:rPr>
      </w:pPr>
      <w:r w:rsidRPr="00EA5047">
        <w:rPr>
          <w:sz w:val="28"/>
          <w:szCs w:val="28"/>
        </w:rPr>
        <w:t xml:space="preserve">              В этих целях решение этих задач  Программой предусматриваются мероприятия по созданию условий способствующих улучшению сбыта основных видов сельскохозяйственной продукции, лучшему обеспечению личных подсобных  хозяйств граждан материально-техническими ресурсами, обеспечению доходности сельских подворий.</w:t>
      </w:r>
    </w:p>
    <w:p w:rsidR="00AA0604" w:rsidRPr="00EA5047" w:rsidRDefault="00AA0604" w:rsidP="00EA5047">
      <w:pPr>
        <w:ind w:hanging="561"/>
        <w:jc w:val="both"/>
        <w:rPr>
          <w:sz w:val="28"/>
          <w:szCs w:val="28"/>
        </w:rPr>
      </w:pPr>
      <w:r w:rsidRPr="00EA5047">
        <w:rPr>
          <w:sz w:val="28"/>
          <w:szCs w:val="28"/>
        </w:rPr>
        <w:t xml:space="preserve">                 Мероприятие предусматривает содействие созданию в районе сельскохозяйственных кредитных, заготовительных и снабженческо-сбытовых кооперативов, организации подготовки кадров для этих кооперативов, их информационного обеспечения. В районе планируется открытие представительств  существующего кредитного потребительского кооператива «Урожай»  на  территориях сельских поселений.</w:t>
      </w:r>
    </w:p>
    <w:p w:rsidR="00AA0604" w:rsidRPr="00EA5047" w:rsidRDefault="00AA0604" w:rsidP="00EA5047">
      <w:pPr>
        <w:ind w:hanging="561"/>
        <w:jc w:val="both"/>
        <w:rPr>
          <w:sz w:val="28"/>
          <w:szCs w:val="28"/>
        </w:rPr>
      </w:pPr>
      <w:r w:rsidRPr="00EA5047">
        <w:rPr>
          <w:sz w:val="28"/>
          <w:szCs w:val="28"/>
        </w:rPr>
        <w:t xml:space="preserve">                  В целях поддержки мероприятия администрацией  Староюрьевского района разработано положение о залоговом фонде района в целях выдачи гарантий  при кредитовании кооперативов. Создан фонд в размере 32,0 млн. рублей.   </w:t>
      </w:r>
    </w:p>
    <w:p w:rsidR="00AA0604" w:rsidRPr="00EA5047" w:rsidRDefault="00AA0604" w:rsidP="00EA5047">
      <w:pPr>
        <w:jc w:val="both"/>
        <w:rPr>
          <w:sz w:val="28"/>
          <w:szCs w:val="28"/>
        </w:rPr>
      </w:pPr>
      <w:r w:rsidRPr="00EA5047">
        <w:rPr>
          <w:sz w:val="28"/>
          <w:szCs w:val="28"/>
        </w:rPr>
        <w:t xml:space="preserve">           Планируется увеличить объемы льготного кредитования хозяйств граждан до 20,0 млн.руб. в год.</w:t>
      </w:r>
    </w:p>
    <w:p w:rsidR="00AA0604" w:rsidRPr="00EA5047" w:rsidRDefault="00AA0604" w:rsidP="00EA5047">
      <w:pPr>
        <w:ind w:hanging="561"/>
        <w:jc w:val="both"/>
        <w:rPr>
          <w:sz w:val="28"/>
          <w:szCs w:val="28"/>
        </w:rPr>
      </w:pPr>
      <w:r w:rsidRPr="00EA5047">
        <w:rPr>
          <w:sz w:val="28"/>
          <w:szCs w:val="28"/>
        </w:rPr>
        <w:t xml:space="preserve">                   В результате выполнения мероприятия возрастет доля валовой продукции сельского хозяйства, производимой в личных подсобных хозяйствах, повысится  жизненный уровень сельского населения.</w:t>
      </w:r>
    </w:p>
    <w:p w:rsidR="00AA0604" w:rsidRPr="00EA5047" w:rsidRDefault="00AA0604" w:rsidP="00EA5047">
      <w:pPr>
        <w:pStyle w:val="a5"/>
      </w:pPr>
    </w:p>
    <w:p w:rsidR="00AA0604" w:rsidRPr="00B4368E" w:rsidRDefault="00DC44EE" w:rsidP="00EA5047">
      <w:pPr>
        <w:pStyle w:val="a5"/>
        <w:rPr>
          <w:b/>
        </w:rPr>
      </w:pPr>
      <w:r>
        <w:t>10</w:t>
      </w:r>
      <w:r w:rsidR="00AA0604" w:rsidRPr="00EA5047">
        <w:t xml:space="preserve">.2. </w:t>
      </w:r>
      <w:r w:rsidR="00AA0604" w:rsidRPr="00B4368E">
        <w:rPr>
          <w:b/>
        </w:rPr>
        <w:t>Мероприятия по созданию условий для роста благосостояния и качества жизни населения района.</w:t>
      </w:r>
    </w:p>
    <w:p w:rsidR="00AA0604" w:rsidRPr="00EA5047" w:rsidRDefault="00AA0604" w:rsidP="00EA5047">
      <w:pPr>
        <w:pStyle w:val="a5"/>
      </w:pPr>
    </w:p>
    <w:p w:rsidR="00B4368E" w:rsidRDefault="00DC44EE" w:rsidP="00EA5047">
      <w:pPr>
        <w:pStyle w:val="a5"/>
      </w:pPr>
      <w:r>
        <w:t>10</w:t>
      </w:r>
      <w:r w:rsidR="00AA0604" w:rsidRPr="00EA5047">
        <w:t xml:space="preserve">.2.1.  </w:t>
      </w:r>
      <w:r w:rsidR="00AA0604" w:rsidRPr="00B4368E">
        <w:rPr>
          <w:b/>
        </w:rPr>
        <w:t>Развитие человеческих ресурсов.</w:t>
      </w:r>
      <w:r w:rsidR="00AA0604" w:rsidRPr="00EA5047">
        <w:t xml:space="preserve"> </w:t>
      </w:r>
    </w:p>
    <w:p w:rsidR="00B4368E" w:rsidRDefault="00B4368E" w:rsidP="00EA5047">
      <w:pPr>
        <w:pStyle w:val="a5"/>
      </w:pPr>
    </w:p>
    <w:p w:rsidR="00AA0604" w:rsidRPr="00EA5047" w:rsidRDefault="00AA0604" w:rsidP="00EA5047">
      <w:pPr>
        <w:pStyle w:val="a5"/>
      </w:pPr>
      <w:r w:rsidRPr="00EA5047">
        <w:t>С целью улучшения демографической ситуации в районе будут приняты меры по:</w:t>
      </w:r>
    </w:p>
    <w:p w:rsidR="00AA0604" w:rsidRPr="00EA5047" w:rsidRDefault="00AA0604" w:rsidP="00EA5047">
      <w:pPr>
        <w:pStyle w:val="a5"/>
      </w:pPr>
      <w:r w:rsidRPr="00EA5047">
        <w:t xml:space="preserve">    - развитию рынка труда;</w:t>
      </w:r>
    </w:p>
    <w:p w:rsidR="00AA0604" w:rsidRPr="00EA5047" w:rsidRDefault="00AA0604" w:rsidP="00EA5047">
      <w:pPr>
        <w:pStyle w:val="a5"/>
      </w:pPr>
      <w:r w:rsidRPr="00EA5047">
        <w:t xml:space="preserve">    - развитию молодежной политики;</w:t>
      </w:r>
    </w:p>
    <w:p w:rsidR="00AA0604" w:rsidRPr="00EA5047" w:rsidRDefault="00AA0604" w:rsidP="00EA5047">
      <w:pPr>
        <w:pStyle w:val="a5"/>
      </w:pPr>
      <w:r w:rsidRPr="00EA5047">
        <w:t xml:space="preserve">    </w:t>
      </w:r>
    </w:p>
    <w:p w:rsidR="00AA0604" w:rsidRPr="00B4368E" w:rsidRDefault="00AA0604" w:rsidP="00EA5047">
      <w:pPr>
        <w:pStyle w:val="a5"/>
        <w:rPr>
          <w:b/>
        </w:rPr>
      </w:pPr>
      <w:r w:rsidRPr="00EA5047">
        <w:t xml:space="preserve">                      </w:t>
      </w:r>
      <w:r w:rsidR="00DC44EE">
        <w:t>10</w:t>
      </w:r>
      <w:r w:rsidRPr="00EA5047">
        <w:t xml:space="preserve">.2.1.1.  </w:t>
      </w:r>
      <w:r w:rsidRPr="00B4368E">
        <w:rPr>
          <w:b/>
        </w:rPr>
        <w:t>Развитие рынка труда</w:t>
      </w:r>
    </w:p>
    <w:p w:rsidR="00AA0604" w:rsidRPr="00EA5047" w:rsidRDefault="00AA0604" w:rsidP="00EA5047">
      <w:pPr>
        <w:pStyle w:val="a5"/>
      </w:pPr>
    </w:p>
    <w:p w:rsidR="00AA0604" w:rsidRPr="00EA5047" w:rsidRDefault="00AA0604" w:rsidP="00EA5047">
      <w:pPr>
        <w:pStyle w:val="a5"/>
      </w:pPr>
      <w:r w:rsidRPr="00EA5047">
        <w:t>Развитие рынка труда, увеличение баланса трудовых ресурсов подразумевает:</w:t>
      </w:r>
    </w:p>
    <w:p w:rsidR="00AA0604" w:rsidRPr="00EA5047" w:rsidRDefault="00AA0604" w:rsidP="00EA5047">
      <w:pPr>
        <w:pStyle w:val="a9"/>
        <w:ind w:firstLine="709"/>
        <w:jc w:val="both"/>
        <w:rPr>
          <w:b w:val="0"/>
          <w:szCs w:val="28"/>
        </w:rPr>
      </w:pPr>
      <w:r w:rsidRPr="00EA5047">
        <w:rPr>
          <w:b w:val="0"/>
          <w:szCs w:val="28"/>
        </w:rPr>
        <w:t xml:space="preserve">- привлечение инвесторов на реализацию инвестиционных проектов, </w:t>
      </w:r>
    </w:p>
    <w:p w:rsidR="00AA0604" w:rsidRPr="00EA5047" w:rsidRDefault="00AA0604" w:rsidP="00EA5047">
      <w:pPr>
        <w:pStyle w:val="a9"/>
        <w:ind w:firstLine="709"/>
        <w:jc w:val="both"/>
        <w:rPr>
          <w:b w:val="0"/>
          <w:szCs w:val="28"/>
        </w:rPr>
      </w:pPr>
      <w:r w:rsidRPr="00EA5047">
        <w:rPr>
          <w:b w:val="0"/>
          <w:szCs w:val="28"/>
        </w:rPr>
        <w:t xml:space="preserve">  предполагающих создание новых рабочих мест.</w:t>
      </w:r>
    </w:p>
    <w:p w:rsidR="00AA0604" w:rsidRPr="00EA5047" w:rsidRDefault="00AA0604" w:rsidP="00EA5047">
      <w:pPr>
        <w:pStyle w:val="20"/>
        <w:spacing w:after="0" w:line="240" w:lineRule="auto"/>
        <w:ind w:left="0"/>
        <w:jc w:val="both"/>
        <w:rPr>
          <w:sz w:val="28"/>
          <w:szCs w:val="28"/>
        </w:rPr>
      </w:pPr>
      <w:r w:rsidRPr="00EA5047">
        <w:rPr>
          <w:sz w:val="28"/>
          <w:szCs w:val="28"/>
        </w:rPr>
        <w:t xml:space="preserve">          - прием, первичное обустройство, трудоустройство и обеспечение жильем       </w:t>
      </w:r>
    </w:p>
    <w:p w:rsidR="00AA0604" w:rsidRPr="00EA5047" w:rsidRDefault="00AA0604" w:rsidP="00EA5047">
      <w:pPr>
        <w:pStyle w:val="20"/>
        <w:spacing w:after="0" w:line="240" w:lineRule="auto"/>
        <w:ind w:left="0"/>
        <w:jc w:val="both"/>
        <w:rPr>
          <w:sz w:val="28"/>
          <w:szCs w:val="28"/>
        </w:rPr>
      </w:pPr>
      <w:r w:rsidRPr="00EA5047">
        <w:rPr>
          <w:sz w:val="28"/>
          <w:szCs w:val="28"/>
        </w:rPr>
        <w:t xml:space="preserve">             соотечественников, переселяющихся в Староюрьевский район.</w:t>
      </w:r>
    </w:p>
    <w:p w:rsidR="00AA0604" w:rsidRPr="00EA5047" w:rsidRDefault="00AA0604" w:rsidP="00EA5047">
      <w:pPr>
        <w:pStyle w:val="20"/>
        <w:spacing w:after="0" w:line="240" w:lineRule="auto"/>
        <w:ind w:left="0"/>
        <w:jc w:val="both"/>
        <w:rPr>
          <w:sz w:val="28"/>
          <w:szCs w:val="28"/>
        </w:rPr>
      </w:pPr>
      <w:r w:rsidRPr="00EA5047">
        <w:rPr>
          <w:sz w:val="28"/>
          <w:szCs w:val="28"/>
        </w:rPr>
        <w:t xml:space="preserve">           Исполнение данного мероприятия должно способствовать развитию рынка труда, занятости населения. В связи с возникновением  потребности в специалистах новых профессий для реализации инвестиционных проектов</w:t>
      </w:r>
      <w:r w:rsidR="00D33FF4">
        <w:rPr>
          <w:sz w:val="28"/>
          <w:szCs w:val="28"/>
        </w:rPr>
        <w:t>,</w:t>
      </w:r>
      <w:r w:rsidRPr="00EA5047">
        <w:rPr>
          <w:sz w:val="28"/>
          <w:szCs w:val="28"/>
        </w:rPr>
        <w:t xml:space="preserve"> изменении в требованиях работодателей к профессиональной квалификации специалистов,  шире использовать   возможности областных высших, средних и профессиональных учебных заведений</w:t>
      </w:r>
      <w:r w:rsidR="007A2B99">
        <w:rPr>
          <w:sz w:val="28"/>
          <w:szCs w:val="28"/>
        </w:rPr>
        <w:t xml:space="preserve"> </w:t>
      </w:r>
      <w:r w:rsidRPr="00EA5047">
        <w:rPr>
          <w:sz w:val="28"/>
          <w:szCs w:val="28"/>
        </w:rPr>
        <w:t xml:space="preserve"> по обучению и переподготовке кадров специалистов для районных предприятий и организаций,  подготовк</w:t>
      </w:r>
      <w:r w:rsidR="007A2B99">
        <w:rPr>
          <w:sz w:val="28"/>
          <w:szCs w:val="28"/>
        </w:rPr>
        <w:t>е</w:t>
      </w:r>
      <w:r w:rsidRPr="00EA5047">
        <w:rPr>
          <w:sz w:val="28"/>
          <w:szCs w:val="28"/>
        </w:rPr>
        <w:t xml:space="preserve"> кадров рабочих профессий на базе Новиковского ПУ-7, переобучению работников и повышению  их квалификации через центр занятости Староюрьевского района.                                                                                                                                                                                                                                                                                                                                                                                                                                                                                                                                                                                                                                                                                                                                                                                                                                                                                                                                                                                                                                                                                                                                                                                                                                                                                                                                                                                                                                                                                                                                                                                                                                                                                                                                                                                                                                                                                                                                                              </w:t>
      </w:r>
    </w:p>
    <w:p w:rsidR="00AA0604" w:rsidRPr="00EA5047" w:rsidRDefault="00AA0604" w:rsidP="00EA5047">
      <w:pPr>
        <w:pStyle w:val="a9"/>
        <w:ind w:firstLine="709"/>
        <w:jc w:val="both"/>
        <w:rPr>
          <w:b w:val="0"/>
        </w:rPr>
      </w:pPr>
      <w:r w:rsidRPr="00EA5047">
        <w:rPr>
          <w:b w:val="0"/>
        </w:rPr>
        <w:t>Исполнение этого мероприятия  позволит увеличить количество доп</w:t>
      </w:r>
      <w:r w:rsidR="00D33FF4">
        <w:rPr>
          <w:b w:val="0"/>
        </w:rPr>
        <w:t xml:space="preserve">олнительных рабочих мест до  </w:t>
      </w:r>
      <w:r w:rsidR="007A2B99">
        <w:rPr>
          <w:b w:val="0"/>
        </w:rPr>
        <w:t>2</w:t>
      </w:r>
      <w:r w:rsidR="00D33FF4">
        <w:rPr>
          <w:b w:val="0"/>
        </w:rPr>
        <w:t>0</w:t>
      </w:r>
      <w:r w:rsidRPr="00EA5047">
        <w:rPr>
          <w:b w:val="0"/>
        </w:rPr>
        <w:t xml:space="preserve"> единиц.                                                                                                                                                                                                                                                                                                                                                                                                                                                                                                                                                                                                                                                                                                                                                                                                                                                                                                                                                                                                                                                                                                                                                                                                                                                                                                                                                                                                                                                                                                                                                                                                                                                                                                                                                                                                                                                                                                                                                            </w:t>
      </w:r>
    </w:p>
    <w:p w:rsidR="00AA0604" w:rsidRPr="00EA5047" w:rsidRDefault="00AA0604" w:rsidP="00EA5047">
      <w:pPr>
        <w:pStyle w:val="20"/>
        <w:spacing w:after="0" w:line="240" w:lineRule="auto"/>
        <w:ind w:left="0"/>
        <w:jc w:val="both"/>
        <w:rPr>
          <w:sz w:val="28"/>
          <w:szCs w:val="28"/>
        </w:rPr>
      </w:pPr>
      <w:r w:rsidRPr="00EA5047">
        <w:rPr>
          <w:sz w:val="28"/>
          <w:szCs w:val="28"/>
        </w:rPr>
        <w:t xml:space="preserve">            Староюрьевский район в соответствии с основными подходами к организации работы с переселенцами на территориях переселения отнесен к целевым территориям области наиболее благоприятным для переселения.</w:t>
      </w:r>
    </w:p>
    <w:p w:rsidR="00AA0604" w:rsidRPr="00EA5047" w:rsidRDefault="00AA0604" w:rsidP="00EA5047">
      <w:pPr>
        <w:pStyle w:val="a5"/>
      </w:pPr>
      <w:r w:rsidRPr="00EA5047">
        <w:t xml:space="preserve">Оказание всестороннего содействия полноценному и осознанному процессу переселения в район соотечественников, проживающих за рубежом, будет способствовать решению стратегических задач социально-экономического развития района.    </w:t>
      </w:r>
    </w:p>
    <w:p w:rsidR="00AA0604" w:rsidRPr="00EA5047" w:rsidRDefault="00AA0604" w:rsidP="00EA5047">
      <w:pPr>
        <w:pStyle w:val="a5"/>
      </w:pPr>
      <w:r w:rsidRPr="00EA5047">
        <w:t xml:space="preserve">Объем финансирования данного мероприятия составит 32,6 млн.руб., в т.ч.  собственные средства инвесторов 32,6 млн.руб.                                                                                                                                                                                                                                                                                       </w:t>
      </w:r>
    </w:p>
    <w:p w:rsidR="00AA0604" w:rsidRPr="00EA5047" w:rsidRDefault="00AA0604" w:rsidP="00EA5047">
      <w:pPr>
        <w:jc w:val="both"/>
        <w:rPr>
          <w:bCs/>
          <w:sz w:val="28"/>
          <w:szCs w:val="28"/>
        </w:rPr>
      </w:pPr>
      <w:r w:rsidRPr="00EA5047">
        <w:rPr>
          <w:bCs/>
          <w:sz w:val="28"/>
          <w:szCs w:val="28"/>
        </w:rPr>
        <w:t xml:space="preserve">                </w:t>
      </w:r>
    </w:p>
    <w:p w:rsidR="00AA0604" w:rsidRPr="00EA5047" w:rsidRDefault="00AA0604" w:rsidP="00EA5047">
      <w:pPr>
        <w:jc w:val="both"/>
        <w:rPr>
          <w:sz w:val="28"/>
        </w:rPr>
      </w:pPr>
      <w:r w:rsidRPr="00EA5047">
        <w:rPr>
          <w:sz w:val="28"/>
        </w:rPr>
        <w:t xml:space="preserve">                          </w:t>
      </w:r>
      <w:r w:rsidR="00DC44EE">
        <w:rPr>
          <w:sz w:val="28"/>
        </w:rPr>
        <w:t>10</w:t>
      </w:r>
      <w:r w:rsidRPr="00EA5047">
        <w:rPr>
          <w:sz w:val="28"/>
        </w:rPr>
        <w:t>.2.1.2.</w:t>
      </w:r>
      <w:r w:rsidR="007A2B99">
        <w:rPr>
          <w:sz w:val="28"/>
        </w:rPr>
        <w:t xml:space="preserve"> </w:t>
      </w:r>
      <w:r w:rsidRPr="007A2B99">
        <w:rPr>
          <w:b/>
          <w:sz w:val="28"/>
        </w:rPr>
        <w:t>Развитие молодежной политики</w:t>
      </w:r>
    </w:p>
    <w:p w:rsidR="00AA0604" w:rsidRPr="00EA5047" w:rsidRDefault="00AA0604" w:rsidP="00EA5047">
      <w:pPr>
        <w:jc w:val="both"/>
        <w:rPr>
          <w:sz w:val="28"/>
        </w:rPr>
      </w:pPr>
      <w:r w:rsidRPr="00EA5047">
        <w:rPr>
          <w:sz w:val="28"/>
        </w:rPr>
        <w:t xml:space="preserve"> </w:t>
      </w:r>
    </w:p>
    <w:p w:rsidR="00AA0604" w:rsidRPr="00EA5047" w:rsidRDefault="00AA0604" w:rsidP="00EA5047">
      <w:pPr>
        <w:jc w:val="both"/>
        <w:rPr>
          <w:sz w:val="28"/>
        </w:rPr>
      </w:pPr>
      <w:r w:rsidRPr="00EA5047">
        <w:rPr>
          <w:sz w:val="28"/>
        </w:rPr>
        <w:t xml:space="preserve">           Для решения задач социально-экономического развития района необходимо принятие мер по  сокращению миграции  трудоспособного населения и особенно это касается молодежи. Для этого необходимо:</w:t>
      </w:r>
    </w:p>
    <w:p w:rsidR="00AA0604" w:rsidRPr="00EA5047" w:rsidRDefault="00AA0604" w:rsidP="00EA5047">
      <w:pPr>
        <w:pStyle w:val="21"/>
        <w:ind w:firstLine="748"/>
        <w:jc w:val="both"/>
        <w:rPr>
          <w:szCs w:val="28"/>
        </w:rPr>
      </w:pPr>
      <w:r w:rsidRPr="00EA5047">
        <w:rPr>
          <w:szCs w:val="28"/>
        </w:rPr>
        <w:t>- обеспечение жильем молодых семей и молодых специалистов;</w:t>
      </w:r>
    </w:p>
    <w:p w:rsidR="00AA0604" w:rsidRPr="00EA5047" w:rsidRDefault="00AA0604" w:rsidP="00EA5047">
      <w:pPr>
        <w:pStyle w:val="21"/>
        <w:ind w:firstLine="748"/>
        <w:jc w:val="both"/>
        <w:rPr>
          <w:szCs w:val="28"/>
        </w:rPr>
      </w:pPr>
      <w:r w:rsidRPr="00EA5047">
        <w:rPr>
          <w:szCs w:val="28"/>
        </w:rPr>
        <w:t>- обеспечение жильем сельских жителей;</w:t>
      </w:r>
    </w:p>
    <w:p w:rsidR="00AA0604" w:rsidRPr="00EA5047" w:rsidRDefault="00AA0604" w:rsidP="00EA5047">
      <w:pPr>
        <w:pStyle w:val="21"/>
        <w:jc w:val="both"/>
        <w:rPr>
          <w:szCs w:val="28"/>
        </w:rPr>
      </w:pPr>
      <w:r w:rsidRPr="00EA5047">
        <w:t xml:space="preserve">           </w:t>
      </w:r>
      <w:r w:rsidRPr="00EA5047">
        <w:rPr>
          <w:szCs w:val="28"/>
        </w:rPr>
        <w:t xml:space="preserve">Одним из факторов,  способных влиять на улучшение социального благополучия являются мероприятия по улучшению жилищных условий, обеспечению жильем молодых семей и молодых специалистов. </w:t>
      </w:r>
    </w:p>
    <w:p w:rsidR="00AA0604" w:rsidRPr="00EA5047" w:rsidRDefault="00AA0604" w:rsidP="00EA5047">
      <w:pPr>
        <w:jc w:val="both"/>
        <w:rPr>
          <w:sz w:val="28"/>
        </w:rPr>
      </w:pPr>
      <w:r w:rsidRPr="00EA5047">
        <w:rPr>
          <w:sz w:val="28"/>
        </w:rPr>
        <w:tab/>
        <w:t xml:space="preserve">  Для комплексного решения проблем - перехода к устойчивому развитию жилищной сферы, создание условий, обеспечивающих доступность жилья в соответствии с платежеспособным спросом граждан и стандартами обеспечения жилыми помещениями в районе разработаны и утверждены программы:</w:t>
      </w:r>
    </w:p>
    <w:p w:rsidR="00AA0604" w:rsidRPr="00EA5047" w:rsidRDefault="00AA0604" w:rsidP="00EA5047">
      <w:pPr>
        <w:pStyle w:val="a4"/>
        <w:jc w:val="both"/>
      </w:pPr>
      <w:r w:rsidRPr="00EA5047">
        <w:t xml:space="preserve"> - «Обеспечение жильем молодых семей на 2006-2010 годы»;</w:t>
      </w:r>
    </w:p>
    <w:p w:rsidR="00AA0604" w:rsidRPr="00EA5047" w:rsidRDefault="00AA0604" w:rsidP="00EA5047">
      <w:pPr>
        <w:pStyle w:val="a4"/>
        <w:jc w:val="both"/>
      </w:pPr>
      <w:r w:rsidRPr="00EA5047">
        <w:t xml:space="preserve"> - «Социальное развитие села  до 2012 года».</w:t>
      </w:r>
    </w:p>
    <w:p w:rsidR="00AA0604" w:rsidRPr="00EA5047" w:rsidRDefault="00AA0604" w:rsidP="00EA5047">
      <w:pPr>
        <w:pStyle w:val="a4"/>
        <w:ind w:firstLine="708"/>
        <w:jc w:val="both"/>
      </w:pPr>
      <w:r w:rsidRPr="00EA5047">
        <w:t>В рамках приоритетного национального проекта  «Доступное и комфортное жилье - гражданам России» предусматривается увеличение объемов жилищного строительства,  ипотечного кредитования и повышение доступности жилья.</w:t>
      </w:r>
    </w:p>
    <w:p w:rsidR="00AA0604" w:rsidRPr="00EA5047" w:rsidRDefault="00AA0604" w:rsidP="00EA5047">
      <w:pPr>
        <w:pStyle w:val="a4"/>
        <w:ind w:firstLine="708"/>
        <w:jc w:val="both"/>
      </w:pPr>
      <w:r w:rsidRPr="00EA5047">
        <w:t>На условиях  софинансирования Программой предусматривается участие в федеральных и областных программах «Молодежи – доступное жилье», «Социальное развитие села до 2012 года», «Развитие ипотечного жилищного кредитования», в национальном проекте «Развитие АПК» по обеспечению доступным жильем молодых специалистов (их семей) на селе.</w:t>
      </w:r>
    </w:p>
    <w:p w:rsidR="00AA0604" w:rsidRPr="00EA5047" w:rsidRDefault="00AA0604" w:rsidP="00DC44EE">
      <w:pPr>
        <w:pStyle w:val="a4"/>
        <w:ind w:firstLine="708"/>
        <w:jc w:val="both"/>
        <w:rPr>
          <w:iCs/>
        </w:rPr>
      </w:pPr>
      <w:r w:rsidRPr="00EA5047">
        <w:t>Объем финансирования мероприятий Программы по формированию рынка доступного жилья составит 25,6 млн. рублей, в том числе 19,8 млн. рублей – средства федерального бюджета, 5,5 млн. рублей – средства областного бюджета, 0,3 млн. рублей – местный бюджет.</w:t>
      </w:r>
    </w:p>
    <w:p w:rsidR="00AA0604" w:rsidRPr="00EA5047" w:rsidRDefault="00AA0604" w:rsidP="00EA5047">
      <w:pPr>
        <w:jc w:val="both"/>
        <w:rPr>
          <w:iCs/>
          <w:sz w:val="28"/>
        </w:rPr>
      </w:pPr>
      <w:r w:rsidRPr="00EA5047">
        <w:rPr>
          <w:iCs/>
          <w:sz w:val="28"/>
        </w:rPr>
        <w:t xml:space="preserve">        </w:t>
      </w:r>
    </w:p>
    <w:p w:rsidR="00AA0604" w:rsidRPr="00B903DF" w:rsidRDefault="00AA0604" w:rsidP="00EA5047">
      <w:pPr>
        <w:jc w:val="both"/>
        <w:rPr>
          <w:iCs/>
          <w:sz w:val="28"/>
        </w:rPr>
      </w:pPr>
      <w:r w:rsidRPr="00B903DF">
        <w:rPr>
          <w:iCs/>
          <w:sz w:val="28"/>
        </w:rPr>
        <w:t xml:space="preserve">                      </w:t>
      </w:r>
      <w:r w:rsidR="00B903DF" w:rsidRPr="00B903DF">
        <w:rPr>
          <w:iCs/>
          <w:sz w:val="28"/>
        </w:rPr>
        <w:t>10</w:t>
      </w:r>
      <w:r w:rsidRPr="00B903DF">
        <w:rPr>
          <w:iCs/>
          <w:sz w:val="28"/>
        </w:rPr>
        <w:t xml:space="preserve">.2.2. </w:t>
      </w:r>
      <w:r w:rsidRPr="00710E98">
        <w:rPr>
          <w:b/>
          <w:iCs/>
          <w:sz w:val="28"/>
        </w:rPr>
        <w:t>Обеспечение социального благополучия</w:t>
      </w:r>
    </w:p>
    <w:p w:rsidR="00AA0604" w:rsidRPr="00EA5047" w:rsidRDefault="00AA0604" w:rsidP="00EA5047">
      <w:pPr>
        <w:jc w:val="both"/>
        <w:rPr>
          <w:iCs/>
          <w:sz w:val="28"/>
        </w:rPr>
      </w:pPr>
    </w:p>
    <w:p w:rsidR="00AA0604" w:rsidRPr="00EA5047" w:rsidRDefault="00AA0604" w:rsidP="00EA5047">
      <w:pPr>
        <w:pStyle w:val="a5"/>
      </w:pPr>
      <w:r w:rsidRPr="00EA5047">
        <w:t xml:space="preserve">  Главное конкурентное преимущество современного высокоразвитого региона связано с человеческой личностью и теми факторами, которые непосредственно влияют на благополучие человека. К таковым относятся состояние социальной и культурной сфер, общественной инфраструктуры, жилья, сфер образования и здравоохранения.</w:t>
      </w:r>
    </w:p>
    <w:p w:rsidR="00AA0604" w:rsidRPr="00EA5047" w:rsidRDefault="00AA0604" w:rsidP="00EA5047">
      <w:pPr>
        <w:pStyle w:val="a5"/>
      </w:pPr>
      <w:r w:rsidRPr="00EA5047">
        <w:t xml:space="preserve">   Не случайно Правительством Российской Федерации разработаны приоритетные национальные проекты в сфере образования, здравоохранения, обеспечения жильем населения. В этой связи органам местного самоуправления следует обеспечить координацию деятельности по своевременному их исполнению.</w:t>
      </w:r>
    </w:p>
    <w:p w:rsidR="00AA0604" w:rsidRPr="00EA5047" w:rsidRDefault="00AA0604" w:rsidP="00EA5047">
      <w:pPr>
        <w:pStyle w:val="a5"/>
      </w:pPr>
      <w:r w:rsidRPr="00EA5047">
        <w:t>Программой социально-экономического развития  предусмотрено на территории района:</w:t>
      </w:r>
    </w:p>
    <w:p w:rsidR="00AA0604" w:rsidRPr="00EA5047" w:rsidRDefault="00AA0604" w:rsidP="00EA5047">
      <w:pPr>
        <w:jc w:val="both"/>
        <w:rPr>
          <w:iCs/>
          <w:sz w:val="28"/>
        </w:rPr>
      </w:pPr>
      <w:r w:rsidRPr="00EA5047">
        <w:rPr>
          <w:iCs/>
          <w:sz w:val="28"/>
        </w:rPr>
        <w:t xml:space="preserve">                - создание благоприятной среды жизнедеятельности;</w:t>
      </w:r>
    </w:p>
    <w:p w:rsidR="00AA0604" w:rsidRPr="00EA5047" w:rsidRDefault="00AA0604" w:rsidP="00EA5047">
      <w:pPr>
        <w:pStyle w:val="a4"/>
        <w:ind w:firstLine="708"/>
        <w:jc w:val="both"/>
      </w:pPr>
      <w:r w:rsidRPr="00EA5047">
        <w:t xml:space="preserve">      - развитие здравоохранения и социального сервиса.</w:t>
      </w:r>
    </w:p>
    <w:p w:rsidR="00AA0604" w:rsidRPr="00EA5047" w:rsidRDefault="00AA0604" w:rsidP="00EA5047">
      <w:pPr>
        <w:jc w:val="both"/>
        <w:rPr>
          <w:iCs/>
          <w:sz w:val="28"/>
        </w:rPr>
      </w:pPr>
    </w:p>
    <w:p w:rsidR="00AA0604" w:rsidRPr="00EA5047" w:rsidRDefault="00B903DF" w:rsidP="00EA5047">
      <w:pPr>
        <w:jc w:val="both"/>
        <w:rPr>
          <w:iCs/>
          <w:sz w:val="28"/>
        </w:rPr>
      </w:pPr>
      <w:r>
        <w:rPr>
          <w:iCs/>
          <w:sz w:val="28"/>
        </w:rPr>
        <w:t xml:space="preserve">                    10</w:t>
      </w:r>
      <w:r w:rsidR="00AA0604" w:rsidRPr="00EA5047">
        <w:rPr>
          <w:iCs/>
          <w:sz w:val="28"/>
        </w:rPr>
        <w:t>.2.2.1.</w:t>
      </w:r>
      <w:r w:rsidR="00AA0604" w:rsidRPr="00710E98">
        <w:rPr>
          <w:b/>
          <w:iCs/>
          <w:sz w:val="28"/>
        </w:rPr>
        <w:t>Создание благоприятной среды жизнедеятельности</w:t>
      </w:r>
    </w:p>
    <w:p w:rsidR="00AA0604" w:rsidRPr="00EA5047" w:rsidRDefault="00AA0604" w:rsidP="00EA5047">
      <w:pPr>
        <w:jc w:val="both"/>
        <w:rPr>
          <w:iCs/>
          <w:sz w:val="28"/>
        </w:rPr>
      </w:pPr>
    </w:p>
    <w:p w:rsidR="00AA0604" w:rsidRPr="00EA5047" w:rsidRDefault="00AA0604" w:rsidP="00EA5047">
      <w:pPr>
        <w:pStyle w:val="a4"/>
        <w:jc w:val="both"/>
      </w:pPr>
      <w:r w:rsidRPr="00EA5047">
        <w:t xml:space="preserve">          Стратегией развития Староюрьевского района предусматривается реализация первоочередных и перспективных проектов, направленных на модернизацию и развитие основных составляющих инфраструктурного комплекса района. К числу таких направлений, прежде всего, относятся:</w:t>
      </w:r>
    </w:p>
    <w:p w:rsidR="00AA0604" w:rsidRPr="00EA5047" w:rsidRDefault="00AA0604" w:rsidP="00EA5047">
      <w:pPr>
        <w:pStyle w:val="a4"/>
        <w:ind w:firstLine="708"/>
        <w:jc w:val="both"/>
      </w:pPr>
      <w:r w:rsidRPr="00EA5047">
        <w:t xml:space="preserve">-       строительство и реконструкция объектов  газификации, перевод на </w:t>
      </w:r>
    </w:p>
    <w:p w:rsidR="00AA0604" w:rsidRPr="00EA5047" w:rsidRDefault="00AA0604" w:rsidP="00EA5047">
      <w:pPr>
        <w:pStyle w:val="a4"/>
        <w:ind w:firstLine="708"/>
        <w:jc w:val="both"/>
      </w:pPr>
      <w:r w:rsidRPr="00EA5047">
        <w:t xml:space="preserve">         природный газ существующих  котельных и топочных;</w:t>
      </w:r>
    </w:p>
    <w:p w:rsidR="00AA0604" w:rsidRPr="00EA5047" w:rsidRDefault="00AA0604" w:rsidP="00EA5047">
      <w:pPr>
        <w:pStyle w:val="a4"/>
        <w:ind w:firstLine="708"/>
        <w:jc w:val="both"/>
      </w:pPr>
      <w:r w:rsidRPr="00EA5047">
        <w:t>-        строительство и реконструкция объектов водоснабжения;</w:t>
      </w:r>
    </w:p>
    <w:p w:rsidR="00AA0604" w:rsidRPr="00EA5047" w:rsidRDefault="00AA0604" w:rsidP="00EA5047">
      <w:pPr>
        <w:pStyle w:val="a4"/>
        <w:ind w:firstLine="708"/>
        <w:jc w:val="both"/>
      </w:pPr>
      <w:r w:rsidRPr="00EA5047">
        <w:t>-        ремонт и содержание дорог, транспортное обеспечение населения;</w:t>
      </w:r>
    </w:p>
    <w:p w:rsidR="00AA0604" w:rsidRPr="00EA5047" w:rsidRDefault="00AA0604" w:rsidP="00EA5047">
      <w:pPr>
        <w:pStyle w:val="a4"/>
        <w:ind w:firstLine="708"/>
        <w:jc w:val="both"/>
      </w:pPr>
      <w:r w:rsidRPr="00EA5047">
        <w:t xml:space="preserve">-        капитальный ремонт жилищного фонда многоквартирных жилых   </w:t>
      </w:r>
    </w:p>
    <w:p w:rsidR="00AA0604" w:rsidRPr="00EA5047" w:rsidRDefault="00AA0604" w:rsidP="00EA5047">
      <w:pPr>
        <w:pStyle w:val="a4"/>
        <w:ind w:firstLine="708"/>
        <w:jc w:val="both"/>
      </w:pPr>
      <w:r w:rsidRPr="00EA5047">
        <w:t xml:space="preserve">         домов;</w:t>
      </w:r>
    </w:p>
    <w:p w:rsidR="00AA0604" w:rsidRPr="00EA5047" w:rsidRDefault="00AA0604" w:rsidP="00EA5047">
      <w:pPr>
        <w:pStyle w:val="a4"/>
        <w:ind w:firstLine="708"/>
        <w:jc w:val="both"/>
      </w:pPr>
      <w:r w:rsidRPr="00EA5047">
        <w:t>-        обеспечение населения надежной телефонной связью;</w:t>
      </w:r>
    </w:p>
    <w:p w:rsidR="00AA0604" w:rsidRPr="00EA5047" w:rsidRDefault="00AA0604" w:rsidP="00EA5047">
      <w:pPr>
        <w:pStyle w:val="a4"/>
        <w:ind w:firstLine="708"/>
        <w:jc w:val="both"/>
      </w:pPr>
      <w:r w:rsidRPr="00EA5047">
        <w:t>-        разработка схемы территориального планирования района.</w:t>
      </w:r>
    </w:p>
    <w:p w:rsidR="002A0618" w:rsidRDefault="002A0618" w:rsidP="00EA5047">
      <w:pPr>
        <w:pStyle w:val="a4"/>
        <w:ind w:firstLine="708"/>
        <w:jc w:val="both"/>
      </w:pPr>
    </w:p>
    <w:p w:rsidR="00AA0604" w:rsidRPr="00EA5047" w:rsidRDefault="00AA0604" w:rsidP="00EA5047">
      <w:pPr>
        <w:pStyle w:val="a4"/>
        <w:ind w:firstLine="708"/>
        <w:jc w:val="both"/>
      </w:pPr>
      <w:r w:rsidRPr="00EA5047">
        <w:t>Указанные мероприятия рассматриваются в качестве первоочередных, направленных на модернизацию и повышение технологической эффективности комплекса коммунальной инфраструктуры Староюрьевского района.</w:t>
      </w:r>
    </w:p>
    <w:p w:rsidR="00AA0604" w:rsidRPr="00EA5047" w:rsidRDefault="00AA0604" w:rsidP="00EA5047">
      <w:pPr>
        <w:pStyle w:val="a4"/>
        <w:ind w:firstLine="708"/>
        <w:jc w:val="both"/>
      </w:pPr>
      <w:r w:rsidRPr="00EA5047">
        <w:t xml:space="preserve">Важным направлением для района является окончание газификации населенных пунктов, перевод на отопление природным газом котельных и топочных в организациях и учреждениях бюджетной сферы и других суьъектах хозяйственного комплекса района. В рамках областной Программы развития газификации на 2006 - 2010 годы и районной Программы развития газификации на 2008 - 2010 годы планируется за счет всех источников финансирования провести </w:t>
      </w:r>
      <w:smartTag w:uri="urn:schemas-microsoft-com:office:smarttags" w:element="metricconverter">
        <w:smartTagPr>
          <w:attr w:name="ProductID" w:val="34,9 км"/>
        </w:smartTagPr>
        <w:r w:rsidRPr="00EA5047">
          <w:t>34,9 км</w:t>
        </w:r>
      </w:smartTag>
      <w:r w:rsidRPr="00EA5047">
        <w:t xml:space="preserve"> газопроводов высокого и низкого давления, газифицировать 900 домовладений, 10 топочных и котельных промышленных, сельскохозяйственных предприятий и  объектов социальной сферы.</w:t>
      </w:r>
    </w:p>
    <w:p w:rsidR="00AA0604" w:rsidRPr="00EA5047" w:rsidRDefault="00AA0604" w:rsidP="00EA5047">
      <w:pPr>
        <w:pStyle w:val="a4"/>
        <w:ind w:firstLine="708"/>
        <w:jc w:val="both"/>
      </w:pPr>
      <w:r w:rsidRPr="00EA5047">
        <w:t>Объем финансирования составит 87,2 млн. рублей, в том числе: федеральный бюджет – 18,0 млн. рублей, областной бюджет – 12,7 млн. рублей,  внебюджетные средства всего 93,9 млн. рублей.</w:t>
      </w:r>
    </w:p>
    <w:p w:rsidR="00AA0604" w:rsidRPr="00EA5047" w:rsidRDefault="00AA0604" w:rsidP="00EA5047">
      <w:pPr>
        <w:pStyle w:val="a4"/>
        <w:ind w:firstLine="708"/>
        <w:jc w:val="both"/>
      </w:pPr>
      <w:r w:rsidRPr="00EA5047">
        <w:t>Не менее важным направлением является оптимизация системы водоснабжения.  В рамках данного мероприятия планируется строительство и  реконструкция об</w:t>
      </w:r>
      <w:r w:rsidR="006F3A8E">
        <w:t xml:space="preserve">ъектов водоснабжения в селах Староюрьево, Вишневое, Староалександровка, Новиково, Боголюбово Новоюрьево, Большая Дорога, Спасское, Поповка, Подгорное. </w:t>
      </w:r>
    </w:p>
    <w:p w:rsidR="00AA0604" w:rsidRPr="00EA5047" w:rsidRDefault="00AA0604" w:rsidP="00EA5047">
      <w:pPr>
        <w:pStyle w:val="a4"/>
        <w:ind w:firstLine="708"/>
        <w:jc w:val="both"/>
      </w:pPr>
      <w:r w:rsidRPr="00EA5047">
        <w:t>Объем финансирования этих проектов составит 83,1 млн. рублей, в том числе: федеральный бюджет – 29,4 млн. рублей, областной бюджет – 32,8 млн. рублей,  местный бюджет 0,4 млн.руб., внебюджетные средства всего 20,5 млн. рублей.</w:t>
      </w:r>
    </w:p>
    <w:p w:rsidR="00AA0604" w:rsidRPr="00EA5047" w:rsidRDefault="00AA0604" w:rsidP="00EA5047">
      <w:pPr>
        <w:pStyle w:val="a4"/>
        <w:ind w:firstLine="708"/>
        <w:jc w:val="both"/>
      </w:pPr>
      <w:r w:rsidRPr="00EA5047">
        <w:t xml:space="preserve"> По этим объектам разработана проектно-сметная документация,  поданы заявки  на вхождение в федеральную программу «Социальное развитие села до 2012 года».</w:t>
      </w:r>
    </w:p>
    <w:p w:rsidR="00AA0604" w:rsidRPr="00EA5047" w:rsidRDefault="00AA0604" w:rsidP="00EA5047">
      <w:pPr>
        <w:pStyle w:val="a4"/>
        <w:ind w:firstLine="708"/>
        <w:jc w:val="both"/>
      </w:pPr>
      <w:r w:rsidRPr="00EA5047">
        <w:t xml:space="preserve">В течение 2010-2012 годов Программой планируется исполнение проекта Капитального ремонта твердого покрытия автодороги Староюрьево - Мезинец. Проект предусматривает ремонт  </w:t>
      </w:r>
      <w:smartTag w:uri="urn:schemas-microsoft-com:office:smarttags" w:element="metricconverter">
        <w:smartTagPr>
          <w:attr w:name="ProductID" w:val="25,0 км"/>
        </w:smartTagPr>
        <w:r w:rsidRPr="00EA5047">
          <w:t>25,0 км</w:t>
        </w:r>
      </w:smartTag>
      <w:r w:rsidRPr="00EA5047">
        <w:t>. Объем финансирования проекта составляет 40,0 млн. рублей. В результате исполнения проекта будут созданы условия для регулярного автобусного сообщения населенных пунктов Большая Дорога и  Мезинец с районным центром.</w:t>
      </w:r>
    </w:p>
    <w:p w:rsidR="00AA0604" w:rsidRPr="00EA5047" w:rsidRDefault="00AA0604" w:rsidP="00EA5047">
      <w:pPr>
        <w:pStyle w:val="a4"/>
        <w:ind w:firstLine="708"/>
        <w:jc w:val="both"/>
      </w:pPr>
      <w:r w:rsidRPr="00EA5047">
        <w:t>При привлечении инвестиций и средств бюджетов всех уровней на условиях софинансирования, выполнение районных программ, федеральных и областных позволит повысить надежность, стабильность, качество предоставления жилищно-коммунальных услуг, сократить потери энергоресурсов, повысить уровень газ</w:t>
      </w:r>
      <w:r w:rsidR="00A5471E">
        <w:t>ификации до 8</w:t>
      </w:r>
      <w:r w:rsidRPr="00EA5047">
        <w:t>0,0 %, снизить затраты населения на оплату услуг ЖКХ.</w:t>
      </w:r>
    </w:p>
    <w:p w:rsidR="00AA0604" w:rsidRPr="00EA5047" w:rsidRDefault="00AA0604" w:rsidP="00EA5047">
      <w:pPr>
        <w:pStyle w:val="a4"/>
        <w:ind w:firstLine="708"/>
        <w:jc w:val="both"/>
      </w:pPr>
    </w:p>
    <w:p w:rsidR="002A0618" w:rsidRDefault="00AA0604" w:rsidP="00EA5047">
      <w:pPr>
        <w:pStyle w:val="a4"/>
        <w:ind w:firstLine="708"/>
        <w:jc w:val="both"/>
      </w:pPr>
      <w:r w:rsidRPr="00EA5047">
        <w:t xml:space="preserve">            </w:t>
      </w:r>
    </w:p>
    <w:p w:rsidR="00AA0604" w:rsidRPr="00EA5047" w:rsidRDefault="00AA0604" w:rsidP="00EA5047">
      <w:pPr>
        <w:pStyle w:val="a4"/>
        <w:ind w:firstLine="708"/>
        <w:jc w:val="both"/>
      </w:pPr>
      <w:r w:rsidRPr="00EA5047">
        <w:t xml:space="preserve">    </w:t>
      </w:r>
      <w:r w:rsidR="000160AB">
        <w:t>10</w:t>
      </w:r>
      <w:r w:rsidRPr="00EA5047">
        <w:t xml:space="preserve">.2.2.2. </w:t>
      </w:r>
      <w:r w:rsidRPr="00A5471E">
        <w:rPr>
          <w:b/>
        </w:rPr>
        <w:t>Развитие здравоохранения и социального сервиса</w:t>
      </w:r>
    </w:p>
    <w:p w:rsidR="00AA0604" w:rsidRPr="00EA5047" w:rsidRDefault="00AA0604" w:rsidP="00EA5047">
      <w:pPr>
        <w:pStyle w:val="a4"/>
        <w:ind w:firstLine="708"/>
        <w:jc w:val="both"/>
      </w:pPr>
    </w:p>
    <w:p w:rsidR="00AA0604" w:rsidRPr="00EA5047" w:rsidRDefault="00AA0604" w:rsidP="00EA5047">
      <w:pPr>
        <w:pStyle w:val="a4"/>
        <w:ind w:firstLine="708"/>
        <w:jc w:val="both"/>
      </w:pPr>
      <w:r w:rsidRPr="00EA5047">
        <w:t>Для повышения  качества социального благополучия населения района необходимо продолжить реализацию приоритетных национальных проектов в сферах образования и здравоохранения:</w:t>
      </w:r>
    </w:p>
    <w:p w:rsidR="00AA0604" w:rsidRPr="00EA5047" w:rsidRDefault="00AA0604" w:rsidP="00EA5047">
      <w:pPr>
        <w:ind w:firstLine="935"/>
        <w:jc w:val="both"/>
        <w:rPr>
          <w:sz w:val="28"/>
        </w:rPr>
      </w:pPr>
      <w:r w:rsidRPr="00EA5047">
        <w:rPr>
          <w:sz w:val="28"/>
        </w:rPr>
        <w:t>- ежемесячные выплаты участковым врачам, врачам педиатрам, врачам общей практики, выплата родовых сертификатов, дополнительная диспансеризация, доплаты бригадам скорой помощи;</w:t>
      </w:r>
    </w:p>
    <w:p w:rsidR="00AA0604" w:rsidRPr="00EA5047" w:rsidRDefault="00AA0604" w:rsidP="00EA5047">
      <w:pPr>
        <w:ind w:firstLine="935"/>
        <w:jc w:val="both"/>
        <w:rPr>
          <w:sz w:val="28"/>
        </w:rPr>
      </w:pPr>
      <w:r w:rsidRPr="00EA5047">
        <w:rPr>
          <w:sz w:val="28"/>
        </w:rPr>
        <w:t>- ежемесячное денежное вознаграждение за классное руководство, поддержка лучших учителей;</w:t>
      </w:r>
    </w:p>
    <w:p w:rsidR="00AA0604" w:rsidRPr="000F7517" w:rsidRDefault="00AA0604" w:rsidP="000F7517">
      <w:pPr>
        <w:ind w:firstLine="935"/>
        <w:jc w:val="both"/>
        <w:rPr>
          <w:sz w:val="28"/>
        </w:rPr>
      </w:pPr>
      <w:r w:rsidRPr="00EA5047">
        <w:rPr>
          <w:sz w:val="28"/>
        </w:rPr>
        <w:t>- реконструкция Профтехучилища № 7 под Новиковский  социокультурный комплекс.</w:t>
      </w:r>
    </w:p>
    <w:p w:rsidR="00AA0604" w:rsidRPr="00EA5047" w:rsidRDefault="00AA0604" w:rsidP="00EA5047">
      <w:pPr>
        <w:jc w:val="both"/>
        <w:rPr>
          <w:iCs/>
          <w:sz w:val="28"/>
        </w:rPr>
      </w:pPr>
      <w:r w:rsidRPr="00EA5047">
        <w:rPr>
          <w:sz w:val="28"/>
        </w:rPr>
        <w:tab/>
        <w:t>Основная задача здравоохранения на территории района заключается в поддержке доступности и качества услуг здравоохранения, необходимых мер по охране здоровья  и профилактике заболеваний, пропаганде здорового образа жизни.</w:t>
      </w:r>
    </w:p>
    <w:p w:rsidR="00AA0604" w:rsidRPr="00EA5047" w:rsidRDefault="00AA0604" w:rsidP="00EA5047">
      <w:pPr>
        <w:jc w:val="both"/>
        <w:rPr>
          <w:iCs/>
          <w:sz w:val="28"/>
        </w:rPr>
      </w:pPr>
      <w:r w:rsidRPr="00EA5047">
        <w:rPr>
          <w:sz w:val="28"/>
        </w:rPr>
        <w:tab/>
        <w:t>В целях решения данной задачи Программой предусматриваются мероприятия в рамках национального проекта «Здоровье» по решению вопроса укрепления материально - технической базы лечебных учреждений, улучшение диагностического обследования пациентов и лечебного процесса, решение задач по развитию первичной медико-санитарной помощи, совершенствования системы оплаты труда медицинских работников, повышение профессиональной подготовки и переподготовки медицинских кадров.</w:t>
      </w:r>
    </w:p>
    <w:p w:rsidR="00AA0604" w:rsidRPr="00EA5047" w:rsidRDefault="00AA0604" w:rsidP="00EA5047">
      <w:pPr>
        <w:jc w:val="both"/>
        <w:rPr>
          <w:iCs/>
          <w:sz w:val="28"/>
        </w:rPr>
      </w:pPr>
      <w:r w:rsidRPr="00EA5047">
        <w:rPr>
          <w:sz w:val="28"/>
        </w:rPr>
        <w:tab/>
        <w:t>В ходе реализации данного мероприятия планируется поставка всего необходимого медицинского оборудования в лечебно-профилактические учреждения района в соответствии с табелем оснащения.</w:t>
      </w:r>
    </w:p>
    <w:p w:rsidR="00AA0604" w:rsidRPr="00EA5047" w:rsidRDefault="00AA0604" w:rsidP="00EA5047">
      <w:pPr>
        <w:jc w:val="both"/>
        <w:rPr>
          <w:iCs/>
          <w:sz w:val="28"/>
        </w:rPr>
      </w:pPr>
      <w:r w:rsidRPr="00EA5047">
        <w:rPr>
          <w:sz w:val="28"/>
        </w:rPr>
        <w:tab/>
        <w:t>Объем финансирования проекта составит 17,7 млн. рублей, в том числе: федеральный бюджет - 12,0 млн. рублей, областной бюджет - 0,9 млн. рублей, местный бюджет – 2,4 млн. рублей, внебюджетные средства – 2,4 млн. рублей.</w:t>
      </w:r>
    </w:p>
    <w:p w:rsidR="00AA0604" w:rsidRPr="00EA5047" w:rsidRDefault="00AA0604" w:rsidP="00EA5047">
      <w:pPr>
        <w:jc w:val="both"/>
        <w:rPr>
          <w:iCs/>
          <w:sz w:val="28"/>
        </w:rPr>
      </w:pPr>
      <w:r w:rsidRPr="00EA5047">
        <w:rPr>
          <w:sz w:val="28"/>
        </w:rPr>
        <w:tab/>
        <w:t>Это позволит обеспечить население района высокотехнологическими видами медицинской помощи, приблизить медицинскую помощь к сельским жителям, организовать выезды бригад врачей в отдельные населенны пункты.</w:t>
      </w:r>
    </w:p>
    <w:p w:rsidR="00AA0604" w:rsidRPr="00EA5047" w:rsidRDefault="00AA0604" w:rsidP="00EA5047">
      <w:pPr>
        <w:ind w:firstLine="708"/>
        <w:jc w:val="both"/>
        <w:rPr>
          <w:iCs/>
          <w:sz w:val="28"/>
        </w:rPr>
      </w:pPr>
      <w:r w:rsidRPr="00EA5047">
        <w:rPr>
          <w:sz w:val="28"/>
        </w:rPr>
        <w:t>Реализация национального проекта «Образование», областных и районных программ, направленных на поддержку и развитие объектов образования, обеспечит укрепление материально-технической базы образовательных учреждений района, достижение современного уровня образования.</w:t>
      </w:r>
    </w:p>
    <w:p w:rsidR="00AA0604" w:rsidRPr="00EA5047" w:rsidRDefault="00AA0604" w:rsidP="00EA5047">
      <w:pPr>
        <w:ind w:firstLine="708"/>
        <w:jc w:val="both"/>
        <w:rPr>
          <w:iCs/>
          <w:sz w:val="28"/>
        </w:rPr>
      </w:pPr>
      <w:r w:rsidRPr="00EA5047">
        <w:rPr>
          <w:sz w:val="28"/>
        </w:rPr>
        <w:t>В рамках национального проекта предусматривается:</w:t>
      </w:r>
    </w:p>
    <w:p w:rsidR="00AA0604" w:rsidRPr="00EA5047" w:rsidRDefault="00AA0604" w:rsidP="00EA5047">
      <w:pPr>
        <w:numPr>
          <w:ilvl w:val="0"/>
          <w:numId w:val="15"/>
        </w:numPr>
        <w:ind w:left="0"/>
        <w:jc w:val="both"/>
        <w:rPr>
          <w:iCs/>
          <w:sz w:val="28"/>
        </w:rPr>
      </w:pPr>
      <w:r w:rsidRPr="00EA5047">
        <w:rPr>
          <w:sz w:val="28"/>
        </w:rPr>
        <w:t>стимулирование образовательных учреждений, внедряющих инновационные образовательные программы;</w:t>
      </w:r>
    </w:p>
    <w:p w:rsidR="00AA0604" w:rsidRPr="00EA5047" w:rsidRDefault="00AA0604" w:rsidP="00EA5047">
      <w:pPr>
        <w:numPr>
          <w:ilvl w:val="0"/>
          <w:numId w:val="15"/>
        </w:numPr>
        <w:ind w:left="0"/>
        <w:jc w:val="both"/>
        <w:rPr>
          <w:iCs/>
          <w:sz w:val="28"/>
        </w:rPr>
      </w:pPr>
      <w:r w:rsidRPr="00EA5047">
        <w:rPr>
          <w:sz w:val="28"/>
        </w:rPr>
        <w:t>информатизация образования;</w:t>
      </w:r>
    </w:p>
    <w:p w:rsidR="00AA0604" w:rsidRPr="00EA5047" w:rsidRDefault="00AA0604" w:rsidP="00EA5047">
      <w:pPr>
        <w:numPr>
          <w:ilvl w:val="0"/>
          <w:numId w:val="15"/>
        </w:numPr>
        <w:ind w:left="0"/>
        <w:jc w:val="both"/>
        <w:rPr>
          <w:iCs/>
          <w:sz w:val="28"/>
        </w:rPr>
      </w:pPr>
      <w:r w:rsidRPr="00EA5047">
        <w:rPr>
          <w:sz w:val="28"/>
        </w:rPr>
        <w:t>дополнительное вознаграждение учителей за классное руководство;</w:t>
      </w:r>
    </w:p>
    <w:p w:rsidR="00AA0604" w:rsidRPr="00EA5047" w:rsidRDefault="00AA0604" w:rsidP="00EA5047">
      <w:pPr>
        <w:numPr>
          <w:ilvl w:val="0"/>
          <w:numId w:val="15"/>
        </w:numPr>
        <w:ind w:left="0"/>
        <w:jc w:val="both"/>
        <w:rPr>
          <w:iCs/>
          <w:sz w:val="28"/>
        </w:rPr>
      </w:pPr>
      <w:r w:rsidRPr="00EA5047">
        <w:rPr>
          <w:sz w:val="28"/>
        </w:rPr>
        <w:t>ежегодное поощрение лучших учителей.</w:t>
      </w:r>
    </w:p>
    <w:p w:rsidR="00AA0604" w:rsidRPr="00EA5047" w:rsidRDefault="00AA0604" w:rsidP="00EA5047">
      <w:pPr>
        <w:pStyle w:val="a4"/>
        <w:jc w:val="both"/>
      </w:pPr>
      <w:r w:rsidRPr="00EA5047">
        <w:t xml:space="preserve">             Целью программы социально -экономического развития района на 2010- 2012 годы является создание целостной образовательной системы реализующий принцип непрерывного образования, ориентированной на воспитание разносторонне образованной личности и целенаправленную подготовку кадров. Программа предусматривает взаимодействие систем дошкольного, среднего, общего и дополнительного образования детей и молодежи с системами здравоохранения, культуры, социальной защиты детей и молодежи.</w:t>
      </w:r>
    </w:p>
    <w:p w:rsidR="00AA0604" w:rsidRPr="00EA5047" w:rsidRDefault="00AA0604" w:rsidP="00EA5047">
      <w:pPr>
        <w:jc w:val="both"/>
        <w:rPr>
          <w:iCs/>
          <w:sz w:val="28"/>
        </w:rPr>
      </w:pPr>
      <w:r w:rsidRPr="00EA5047">
        <w:rPr>
          <w:sz w:val="28"/>
        </w:rPr>
        <w:t xml:space="preserve">            Выполнение этих мероприятий позволит создать комфортные условия согласно нормам обеспеченности площадью, позволит разместить в школах компьютерные классы, мастерские, спортивные залы.</w:t>
      </w:r>
    </w:p>
    <w:p w:rsidR="00AA0604" w:rsidRPr="00EA5047" w:rsidRDefault="00AA0604" w:rsidP="00EA5047">
      <w:pPr>
        <w:jc w:val="both"/>
        <w:rPr>
          <w:iCs/>
          <w:sz w:val="28"/>
        </w:rPr>
      </w:pPr>
      <w:r w:rsidRPr="00EA5047">
        <w:rPr>
          <w:sz w:val="28"/>
        </w:rPr>
        <w:tab/>
        <w:t>Общие затраты на реализацию этих мероприятий составляют 1,7 млн. рублей, в том числе федеральный бюджет – 1,5 млн. рублей, областной 0,2 млн. рублей.</w:t>
      </w:r>
    </w:p>
    <w:p w:rsidR="00AA0604" w:rsidRPr="00EA5047" w:rsidRDefault="00AA0604" w:rsidP="00EA5047">
      <w:pPr>
        <w:ind w:firstLine="720"/>
        <w:jc w:val="both"/>
        <w:rPr>
          <w:sz w:val="28"/>
          <w:szCs w:val="28"/>
        </w:rPr>
      </w:pPr>
      <w:r w:rsidRPr="00EA5047">
        <w:rPr>
          <w:sz w:val="28"/>
          <w:szCs w:val="28"/>
        </w:rPr>
        <w:t xml:space="preserve">  Реконструкция Профтехучилища №7 под Новиковский социокультурный комплекс будет способствовать  обеспечению доступности качественного образования, организации культурного досуга, качественной медицинской помощи населению территории. Под одной крышей будут объединены: Новиковская средняя общеобразовательная школа, фельдшерско-акушерский пункт, сельский дом культуры. </w:t>
      </w:r>
    </w:p>
    <w:p w:rsidR="00AA0604" w:rsidRPr="00EA5047" w:rsidRDefault="00AA0604" w:rsidP="00EA5047">
      <w:pPr>
        <w:jc w:val="both"/>
      </w:pPr>
    </w:p>
    <w:p w:rsidR="00AA0604" w:rsidRPr="00B903DF" w:rsidRDefault="00AA0604" w:rsidP="00EA5047">
      <w:pPr>
        <w:jc w:val="both"/>
        <w:rPr>
          <w:b/>
          <w:sz w:val="28"/>
        </w:rPr>
      </w:pPr>
      <w:r w:rsidRPr="00B903DF">
        <w:rPr>
          <w:b/>
          <w:bCs/>
          <w:sz w:val="28"/>
        </w:rPr>
        <w:t xml:space="preserve">                        </w:t>
      </w:r>
      <w:r w:rsidR="000160AB" w:rsidRPr="00B903DF">
        <w:rPr>
          <w:b/>
          <w:bCs/>
          <w:sz w:val="28"/>
        </w:rPr>
        <w:t>11</w:t>
      </w:r>
      <w:r w:rsidRPr="00B903DF">
        <w:rPr>
          <w:b/>
          <w:bCs/>
          <w:sz w:val="28"/>
        </w:rPr>
        <w:t>. МЕХАНИЗМ РЕАЛИЗАЦИИ ПРОГРАММЫ</w:t>
      </w:r>
    </w:p>
    <w:p w:rsidR="00AA0604" w:rsidRPr="00EA5047" w:rsidRDefault="00AA0604" w:rsidP="00EA5047">
      <w:pPr>
        <w:jc w:val="both"/>
        <w:rPr>
          <w:sz w:val="28"/>
        </w:rPr>
      </w:pPr>
    </w:p>
    <w:p w:rsidR="00AA0604" w:rsidRPr="00EA5047" w:rsidRDefault="00AA0604" w:rsidP="00EA5047">
      <w:pPr>
        <w:jc w:val="both"/>
        <w:rPr>
          <w:sz w:val="28"/>
          <w:szCs w:val="28"/>
        </w:rPr>
      </w:pPr>
    </w:p>
    <w:p w:rsidR="00AA0604" w:rsidRPr="00EA5047" w:rsidRDefault="00AA0604" w:rsidP="00EA5047">
      <w:pPr>
        <w:jc w:val="both"/>
        <w:rPr>
          <w:sz w:val="28"/>
          <w:szCs w:val="28"/>
        </w:rPr>
      </w:pPr>
      <w:r w:rsidRPr="00EA5047">
        <w:rPr>
          <w:sz w:val="28"/>
          <w:szCs w:val="28"/>
        </w:rPr>
        <w:tab/>
        <w:t>Механизм  реализации программы социально-экономического развития Староюрьевского района на 2010 - 2012 годы представляет собой комплекс правовых, организационных и экономических мероприятий, разработанных на территории района в целях создания условий для формирования эффективной экономики, обладающей долгосрочным потенциалом динамичного роста, способной обеспечить последовательное повышение уровня и качества жизни населения.</w:t>
      </w:r>
    </w:p>
    <w:p w:rsidR="00AA0604" w:rsidRPr="00EA5047" w:rsidRDefault="00AA0604" w:rsidP="00EA5047">
      <w:pPr>
        <w:jc w:val="both"/>
        <w:rPr>
          <w:sz w:val="28"/>
          <w:szCs w:val="28"/>
        </w:rPr>
      </w:pPr>
      <w:r w:rsidRPr="00EA5047">
        <w:rPr>
          <w:sz w:val="28"/>
          <w:szCs w:val="28"/>
        </w:rPr>
        <w:tab/>
        <w:t>Комплекс правовых мер предполагает собой разработку и принятие нормативно-правовых актов администрации района, касающихся реализации программных мероприятий, мониторинга, контроля за ходом выполнения Программы в целом, оценки эффективности реализации программы.</w:t>
      </w:r>
    </w:p>
    <w:p w:rsidR="00AA0604" w:rsidRPr="00EA5047" w:rsidRDefault="00AA0604" w:rsidP="00EA5047">
      <w:pPr>
        <w:jc w:val="both"/>
        <w:rPr>
          <w:sz w:val="28"/>
          <w:szCs w:val="28"/>
        </w:rPr>
      </w:pPr>
      <w:r w:rsidRPr="00EA5047">
        <w:rPr>
          <w:sz w:val="28"/>
          <w:szCs w:val="28"/>
        </w:rPr>
        <w:tab/>
        <w:t>Нормативно-правовое обеспечение реализации программы должно быть разработано в течении 2010 года.</w:t>
      </w:r>
    </w:p>
    <w:p w:rsidR="00AA0604" w:rsidRPr="00EA5047" w:rsidRDefault="00AA0604" w:rsidP="00EA5047">
      <w:pPr>
        <w:jc w:val="both"/>
        <w:rPr>
          <w:sz w:val="28"/>
          <w:szCs w:val="28"/>
        </w:rPr>
      </w:pPr>
      <w:r w:rsidRPr="00EA5047">
        <w:rPr>
          <w:sz w:val="28"/>
          <w:szCs w:val="28"/>
        </w:rPr>
        <w:tab/>
        <w:t xml:space="preserve">В дальнейшем, по мере реализации программы будет осуществляться ее корректировка. </w:t>
      </w:r>
    </w:p>
    <w:p w:rsidR="00AA0604" w:rsidRPr="00EA5047" w:rsidRDefault="00AA0604" w:rsidP="00EA5047">
      <w:pPr>
        <w:jc w:val="both"/>
        <w:rPr>
          <w:sz w:val="28"/>
          <w:szCs w:val="28"/>
        </w:rPr>
      </w:pPr>
      <w:r w:rsidRPr="00EA5047">
        <w:rPr>
          <w:sz w:val="28"/>
          <w:szCs w:val="28"/>
        </w:rPr>
        <w:tab/>
        <w:t>Планируется, в целях реализации Программы, разработка и утверждение районных целевых программ:</w:t>
      </w:r>
    </w:p>
    <w:p w:rsidR="00AA0604" w:rsidRPr="00EA5047" w:rsidRDefault="002A0618" w:rsidP="00EA5047">
      <w:pPr>
        <w:jc w:val="both"/>
        <w:rPr>
          <w:sz w:val="28"/>
          <w:szCs w:val="28"/>
        </w:rPr>
      </w:pPr>
      <w:r>
        <w:rPr>
          <w:sz w:val="28"/>
          <w:szCs w:val="28"/>
        </w:rPr>
        <w:t xml:space="preserve">          -          </w:t>
      </w:r>
      <w:r w:rsidR="00AA0604" w:rsidRPr="00EA5047">
        <w:rPr>
          <w:sz w:val="28"/>
          <w:szCs w:val="28"/>
        </w:rPr>
        <w:t xml:space="preserve"> Программы модернизации системы  образования Староюрьевского </w:t>
      </w:r>
    </w:p>
    <w:p w:rsidR="00AA0604" w:rsidRPr="00EA5047" w:rsidRDefault="002A0618" w:rsidP="00EA5047">
      <w:pPr>
        <w:jc w:val="both"/>
        <w:rPr>
          <w:sz w:val="28"/>
          <w:szCs w:val="28"/>
        </w:rPr>
      </w:pPr>
      <w:r>
        <w:rPr>
          <w:sz w:val="28"/>
          <w:szCs w:val="28"/>
        </w:rPr>
        <w:t xml:space="preserve">                     </w:t>
      </w:r>
      <w:r w:rsidR="00AA0604" w:rsidRPr="00EA5047">
        <w:rPr>
          <w:sz w:val="28"/>
          <w:szCs w:val="28"/>
        </w:rPr>
        <w:t xml:space="preserve">  района на 2010 – 2012 годы;</w:t>
      </w:r>
    </w:p>
    <w:p w:rsidR="00AA0604" w:rsidRPr="00EA5047" w:rsidRDefault="002A0618" w:rsidP="00EA5047">
      <w:pPr>
        <w:jc w:val="both"/>
        <w:rPr>
          <w:sz w:val="28"/>
          <w:szCs w:val="28"/>
        </w:rPr>
      </w:pPr>
      <w:r>
        <w:rPr>
          <w:sz w:val="28"/>
          <w:szCs w:val="28"/>
        </w:rPr>
        <w:t xml:space="preserve">          -            </w:t>
      </w:r>
      <w:r w:rsidR="00AA0604" w:rsidRPr="00EA5047">
        <w:rPr>
          <w:sz w:val="28"/>
          <w:szCs w:val="28"/>
        </w:rPr>
        <w:t xml:space="preserve">Капитальный ремонт жилого фонда Староюрьевского района  </w:t>
      </w:r>
    </w:p>
    <w:p w:rsidR="00AA0604" w:rsidRPr="00EA5047" w:rsidRDefault="002A0618" w:rsidP="00EA5047">
      <w:pPr>
        <w:jc w:val="both"/>
        <w:rPr>
          <w:sz w:val="28"/>
          <w:szCs w:val="28"/>
        </w:rPr>
      </w:pPr>
      <w:r>
        <w:rPr>
          <w:sz w:val="28"/>
          <w:szCs w:val="28"/>
        </w:rPr>
        <w:t xml:space="preserve">                      </w:t>
      </w:r>
      <w:r w:rsidR="00AA0604" w:rsidRPr="00EA5047">
        <w:rPr>
          <w:sz w:val="28"/>
          <w:szCs w:val="28"/>
        </w:rPr>
        <w:t xml:space="preserve"> Тамбовской области на 2011-2012 годы;</w:t>
      </w:r>
    </w:p>
    <w:p w:rsidR="00AA0604" w:rsidRPr="00EA5047" w:rsidRDefault="002A0618" w:rsidP="00EA5047">
      <w:pPr>
        <w:jc w:val="both"/>
        <w:rPr>
          <w:sz w:val="28"/>
          <w:szCs w:val="28"/>
        </w:rPr>
      </w:pPr>
      <w:r>
        <w:rPr>
          <w:sz w:val="28"/>
          <w:szCs w:val="28"/>
        </w:rPr>
        <w:t xml:space="preserve">          -           </w:t>
      </w:r>
      <w:r w:rsidR="00AA0604" w:rsidRPr="00EA5047">
        <w:rPr>
          <w:sz w:val="28"/>
          <w:szCs w:val="28"/>
        </w:rPr>
        <w:t xml:space="preserve"> Проект устойчивого развития сельской территории  Тамбовской </w:t>
      </w:r>
    </w:p>
    <w:p w:rsidR="00AA0604" w:rsidRPr="00EA5047" w:rsidRDefault="002A0618" w:rsidP="00EA5047">
      <w:pPr>
        <w:jc w:val="both"/>
        <w:rPr>
          <w:sz w:val="28"/>
          <w:szCs w:val="28"/>
        </w:rPr>
      </w:pPr>
      <w:r>
        <w:rPr>
          <w:sz w:val="28"/>
          <w:szCs w:val="28"/>
        </w:rPr>
        <w:t xml:space="preserve">                        </w:t>
      </w:r>
      <w:r w:rsidR="00AA0604" w:rsidRPr="00EA5047">
        <w:rPr>
          <w:sz w:val="28"/>
          <w:szCs w:val="28"/>
        </w:rPr>
        <w:t>области «Поселения ХХ1 века - Староюрьевский района».</w:t>
      </w:r>
    </w:p>
    <w:p w:rsidR="00AA0604" w:rsidRPr="00EA5047" w:rsidRDefault="00AA0604" w:rsidP="00EA5047">
      <w:pPr>
        <w:jc w:val="both"/>
        <w:rPr>
          <w:sz w:val="28"/>
          <w:szCs w:val="28"/>
        </w:rPr>
      </w:pPr>
      <w:r w:rsidRPr="00EA5047">
        <w:rPr>
          <w:sz w:val="28"/>
          <w:szCs w:val="28"/>
        </w:rPr>
        <w:tab/>
        <w:t>Большой объем нормативно-правовых актов планируется принять в ходе разработки градостроительной документации, правил землепользования, положений, вытекающих из Земельного и Жилищного кодексов. Предполагается принятие нормативно-правовых актов по совершенствованию земельных и имущественных отношений, финансовых и организационных механизмов достижения целей программы.</w:t>
      </w:r>
    </w:p>
    <w:p w:rsidR="00AA0604" w:rsidRPr="00EA5047" w:rsidRDefault="00AA0604" w:rsidP="00EA5047">
      <w:pPr>
        <w:jc w:val="both"/>
        <w:rPr>
          <w:sz w:val="28"/>
          <w:szCs w:val="28"/>
        </w:rPr>
      </w:pPr>
      <w:r w:rsidRPr="00EA5047">
        <w:rPr>
          <w:sz w:val="28"/>
          <w:szCs w:val="28"/>
        </w:rPr>
        <w:tab/>
        <w:t>Организационно реализация программы будет обеспечиваться следующим  образом:</w:t>
      </w:r>
    </w:p>
    <w:p w:rsidR="00AA0604" w:rsidRPr="00EA5047" w:rsidRDefault="00AA0604" w:rsidP="00EA5047">
      <w:pPr>
        <w:jc w:val="both"/>
        <w:rPr>
          <w:sz w:val="28"/>
          <w:szCs w:val="28"/>
        </w:rPr>
      </w:pPr>
      <w:r w:rsidRPr="00EA5047">
        <w:rPr>
          <w:sz w:val="28"/>
          <w:szCs w:val="28"/>
        </w:rPr>
        <w:tab/>
        <w:t>Роль заказчика и разработчика программы отводится администрации района с ее структурными подразделениями.</w:t>
      </w:r>
    </w:p>
    <w:p w:rsidR="00AA0604" w:rsidRPr="00EA5047" w:rsidRDefault="00AA0604" w:rsidP="00EA5047">
      <w:pPr>
        <w:jc w:val="both"/>
        <w:rPr>
          <w:sz w:val="28"/>
          <w:szCs w:val="28"/>
        </w:rPr>
      </w:pPr>
      <w:r w:rsidRPr="00EA5047">
        <w:rPr>
          <w:sz w:val="28"/>
          <w:szCs w:val="28"/>
        </w:rPr>
        <w:tab/>
        <w:t>Основным исполнителем программы является администрация района, несущая ответственность за ее разработку и эффективное, своевременное и полное проведение мероприятий и реализацию проектов программы, в качестве соисполнителей программы будут привлекаться органы местного самоуправления, предприятия, организации, реализующие программные мероприятия.</w:t>
      </w:r>
    </w:p>
    <w:p w:rsidR="00AA0604" w:rsidRPr="00EA5047" w:rsidRDefault="00AA0604" w:rsidP="00EA5047">
      <w:pPr>
        <w:jc w:val="both"/>
        <w:rPr>
          <w:sz w:val="28"/>
          <w:szCs w:val="28"/>
        </w:rPr>
      </w:pPr>
      <w:r w:rsidRPr="00EA5047">
        <w:rPr>
          <w:sz w:val="28"/>
          <w:szCs w:val="28"/>
        </w:rPr>
        <w:tab/>
        <w:t>Кроме того, администрация района осуществляет общую координацию реализации программы и контроль за ходом ее исполнения.</w:t>
      </w:r>
    </w:p>
    <w:p w:rsidR="00AA0604" w:rsidRPr="00EA5047" w:rsidRDefault="00AA0604" w:rsidP="00EA5047">
      <w:pPr>
        <w:jc w:val="both"/>
        <w:rPr>
          <w:sz w:val="28"/>
          <w:szCs w:val="28"/>
        </w:rPr>
      </w:pPr>
      <w:r w:rsidRPr="00EA5047">
        <w:rPr>
          <w:sz w:val="28"/>
          <w:szCs w:val="28"/>
        </w:rPr>
        <w:tab/>
        <w:t>Реализация программы будет осуществляться посредством разработки и выполнения новых и уже действующих программ, а также мероприятий по различным отраслям экономики района.</w:t>
      </w:r>
    </w:p>
    <w:p w:rsidR="00AA0604" w:rsidRPr="00EA5047" w:rsidRDefault="00AA0604" w:rsidP="00EA5047">
      <w:pPr>
        <w:jc w:val="both"/>
        <w:rPr>
          <w:sz w:val="28"/>
          <w:szCs w:val="28"/>
        </w:rPr>
      </w:pPr>
      <w:r w:rsidRPr="00EA5047">
        <w:rPr>
          <w:sz w:val="28"/>
          <w:szCs w:val="28"/>
        </w:rPr>
        <w:tab/>
        <w:t xml:space="preserve">Действенным механизмом реализации программы будут являться районные целевые программы:          </w:t>
      </w:r>
    </w:p>
    <w:p w:rsidR="00AA0604" w:rsidRPr="00EA5047" w:rsidRDefault="00AA0604" w:rsidP="00EA5047">
      <w:pPr>
        <w:jc w:val="both"/>
        <w:rPr>
          <w:sz w:val="28"/>
          <w:szCs w:val="28"/>
        </w:rPr>
      </w:pPr>
      <w:r w:rsidRPr="00EA5047">
        <w:rPr>
          <w:sz w:val="28"/>
          <w:szCs w:val="28"/>
        </w:rPr>
        <w:tab/>
        <w:t>«Программа развития сельского хозяйства и регулирования рынков сельскохозяйственной продукции, сырья и продовольствия Староюрьевского района на 2009-2012 годы;</w:t>
      </w:r>
    </w:p>
    <w:p w:rsidR="00AA0604" w:rsidRPr="00EA5047" w:rsidRDefault="00AA0604" w:rsidP="00EA5047">
      <w:pPr>
        <w:jc w:val="both"/>
        <w:rPr>
          <w:sz w:val="28"/>
          <w:szCs w:val="28"/>
        </w:rPr>
      </w:pPr>
      <w:r w:rsidRPr="00EA5047">
        <w:rPr>
          <w:sz w:val="28"/>
          <w:szCs w:val="28"/>
        </w:rPr>
        <w:t xml:space="preserve">          «Программа развития и поддержки малого и среднего предпринимательства в Староюрьевском районе на 2009-2011 годы»</w:t>
      </w:r>
    </w:p>
    <w:p w:rsidR="00AA0604" w:rsidRPr="00EA5047" w:rsidRDefault="00AA0604" w:rsidP="00EA5047">
      <w:pPr>
        <w:jc w:val="both"/>
        <w:rPr>
          <w:sz w:val="28"/>
          <w:szCs w:val="28"/>
        </w:rPr>
      </w:pPr>
      <w:r w:rsidRPr="00EA5047">
        <w:rPr>
          <w:sz w:val="28"/>
          <w:szCs w:val="28"/>
        </w:rPr>
        <w:tab/>
        <w:t xml:space="preserve"> «Обеспечение жильем молодых семей  на 2006-2010 годы;</w:t>
      </w:r>
    </w:p>
    <w:p w:rsidR="00AA0604" w:rsidRPr="00EA5047" w:rsidRDefault="00AA0604" w:rsidP="00EA5047">
      <w:pPr>
        <w:jc w:val="both"/>
        <w:rPr>
          <w:sz w:val="28"/>
          <w:szCs w:val="28"/>
        </w:rPr>
      </w:pPr>
      <w:r w:rsidRPr="00EA5047">
        <w:rPr>
          <w:sz w:val="28"/>
          <w:szCs w:val="28"/>
        </w:rPr>
        <w:t xml:space="preserve">            «Социальное развитие села до 2012 года»;</w:t>
      </w:r>
    </w:p>
    <w:p w:rsidR="00AA0604" w:rsidRPr="00EA5047" w:rsidRDefault="00AA0604" w:rsidP="00EA5047">
      <w:pPr>
        <w:jc w:val="both"/>
        <w:rPr>
          <w:sz w:val="28"/>
          <w:szCs w:val="28"/>
        </w:rPr>
      </w:pPr>
      <w:r w:rsidRPr="00EA5047">
        <w:rPr>
          <w:sz w:val="28"/>
          <w:szCs w:val="28"/>
        </w:rPr>
        <w:t xml:space="preserve">           «Модернизация объектов коммунальной инфраструктуры Староюрьевского района на 2009-2015 годы»;</w:t>
      </w:r>
    </w:p>
    <w:p w:rsidR="00AA0604" w:rsidRPr="00EA5047" w:rsidRDefault="00AA0604" w:rsidP="00EA5047">
      <w:pPr>
        <w:jc w:val="both"/>
        <w:rPr>
          <w:sz w:val="28"/>
          <w:szCs w:val="28"/>
        </w:rPr>
      </w:pPr>
      <w:r w:rsidRPr="00EA5047">
        <w:rPr>
          <w:sz w:val="28"/>
          <w:szCs w:val="28"/>
        </w:rPr>
        <w:t xml:space="preserve">           «Капитальный ремонт жилого фонда Староюрьевского района                             Тамбовской области на 2011-2012 годы»;</w:t>
      </w:r>
    </w:p>
    <w:p w:rsidR="00AA0604" w:rsidRPr="00EA5047" w:rsidRDefault="00AA0604" w:rsidP="00EA5047">
      <w:pPr>
        <w:jc w:val="both"/>
        <w:rPr>
          <w:sz w:val="28"/>
          <w:szCs w:val="28"/>
        </w:rPr>
      </w:pPr>
      <w:r w:rsidRPr="00EA5047">
        <w:rPr>
          <w:sz w:val="28"/>
          <w:szCs w:val="28"/>
        </w:rPr>
        <w:t xml:space="preserve">            «Программа строительства и капитального ремонта дорог по Староюрьевскому району на 2008-2010 годы»;</w:t>
      </w:r>
    </w:p>
    <w:p w:rsidR="00AA0604" w:rsidRPr="00EA5047" w:rsidRDefault="00AA0604" w:rsidP="00EA5047">
      <w:pPr>
        <w:jc w:val="both"/>
        <w:rPr>
          <w:sz w:val="28"/>
          <w:szCs w:val="28"/>
        </w:rPr>
      </w:pPr>
      <w:r w:rsidRPr="00EA5047">
        <w:rPr>
          <w:sz w:val="28"/>
          <w:szCs w:val="28"/>
        </w:rPr>
        <w:tab/>
        <w:t xml:space="preserve"> «Развитие газификации  Староюрьевского района на 2008 -2010 годы»;</w:t>
      </w:r>
    </w:p>
    <w:p w:rsidR="00AA0604" w:rsidRPr="00EA5047" w:rsidRDefault="00AA0604" w:rsidP="00EA5047">
      <w:pPr>
        <w:jc w:val="both"/>
        <w:rPr>
          <w:sz w:val="28"/>
          <w:szCs w:val="28"/>
        </w:rPr>
      </w:pPr>
      <w:r w:rsidRPr="00EA5047">
        <w:rPr>
          <w:sz w:val="28"/>
          <w:szCs w:val="28"/>
        </w:rPr>
        <w:t xml:space="preserve">           «Кульура Староюрьевского района /2009-2011/»;</w:t>
      </w:r>
    </w:p>
    <w:p w:rsidR="00AA0604" w:rsidRPr="00EA5047" w:rsidRDefault="00AA0604" w:rsidP="00EA5047">
      <w:pPr>
        <w:jc w:val="both"/>
        <w:rPr>
          <w:sz w:val="28"/>
          <w:szCs w:val="28"/>
        </w:rPr>
      </w:pPr>
      <w:r w:rsidRPr="00EA5047">
        <w:rPr>
          <w:sz w:val="28"/>
          <w:szCs w:val="28"/>
        </w:rPr>
        <w:t xml:space="preserve">            «Профилактика внутрибольничных инфекций в Староюрьевском районе на 2010-2011 годы»»</w:t>
      </w:r>
    </w:p>
    <w:p w:rsidR="00AA0604" w:rsidRPr="00EA5047" w:rsidRDefault="00AA0604" w:rsidP="00EA5047">
      <w:pPr>
        <w:jc w:val="both"/>
        <w:rPr>
          <w:sz w:val="28"/>
          <w:szCs w:val="28"/>
        </w:rPr>
      </w:pPr>
      <w:r w:rsidRPr="00EA5047">
        <w:rPr>
          <w:sz w:val="28"/>
          <w:szCs w:val="28"/>
        </w:rPr>
        <w:t xml:space="preserve">            «Дети Староюрьевского района на 2009-2011 годы» и другие.</w:t>
      </w:r>
    </w:p>
    <w:p w:rsidR="00AA0604" w:rsidRPr="00EA5047" w:rsidRDefault="00AA0604" w:rsidP="00EA5047">
      <w:pPr>
        <w:jc w:val="both"/>
        <w:rPr>
          <w:sz w:val="28"/>
          <w:szCs w:val="28"/>
        </w:rPr>
      </w:pPr>
      <w:r w:rsidRPr="00EA5047">
        <w:rPr>
          <w:sz w:val="28"/>
          <w:szCs w:val="28"/>
        </w:rPr>
        <w:tab/>
        <w:t>Достижение целей программы в значительной мере будет способствовать реализация национальных проектов «Развитие АПК», «Здоровье», «Образование», «Доступное, комфортное жилье - гражданам России», Федеральной программы «Социальное развитие села до 2012 года», областных целевых программ.</w:t>
      </w:r>
    </w:p>
    <w:p w:rsidR="00AA0604" w:rsidRPr="00EA5047" w:rsidRDefault="00AA0604" w:rsidP="00EA5047">
      <w:pPr>
        <w:jc w:val="both"/>
        <w:rPr>
          <w:sz w:val="28"/>
          <w:szCs w:val="28"/>
        </w:rPr>
      </w:pPr>
      <w:r w:rsidRPr="00EA5047">
        <w:rPr>
          <w:sz w:val="28"/>
          <w:szCs w:val="28"/>
        </w:rPr>
        <w:tab/>
        <w:t xml:space="preserve">Механизм реализации программы будет осуществляться через созданные в районе межведомственные комиссии и советы. </w:t>
      </w:r>
    </w:p>
    <w:p w:rsidR="00AA0604" w:rsidRPr="00EA5047" w:rsidRDefault="00AA0604" w:rsidP="00EA5047">
      <w:pPr>
        <w:jc w:val="both"/>
        <w:rPr>
          <w:sz w:val="28"/>
          <w:szCs w:val="28"/>
        </w:rPr>
      </w:pPr>
      <w:r w:rsidRPr="00EA5047">
        <w:rPr>
          <w:sz w:val="28"/>
          <w:szCs w:val="28"/>
        </w:rPr>
        <w:tab/>
        <w:t>Это – координационный совет по развитию малого предпринимательства, трехсторонняя комиссия по регулированию социально-трудовых отношений, архитектурно - строительная комиссия, комиссия по рассмотрению вопросов, связанных с  реализацией программ «Социальное развитие села до 2012 года» и</w:t>
      </w:r>
    </w:p>
    <w:p w:rsidR="00AA0604" w:rsidRPr="00EA5047" w:rsidRDefault="00AA0604" w:rsidP="00EA5047">
      <w:pPr>
        <w:jc w:val="both"/>
        <w:rPr>
          <w:sz w:val="28"/>
          <w:szCs w:val="28"/>
        </w:rPr>
      </w:pPr>
      <w:r w:rsidRPr="00EA5047">
        <w:rPr>
          <w:sz w:val="28"/>
          <w:szCs w:val="28"/>
        </w:rPr>
        <w:t xml:space="preserve"> «Обеспечение жильем молодых семей  на 2006-2010 годы», рабочая группа по разработке программы социально-экономического развития района, комиссия по размещению заказов на поставку товаров, выполнение работ, оказание услуг для муниципальных нужд и др.</w:t>
      </w:r>
    </w:p>
    <w:p w:rsidR="00AA0604" w:rsidRPr="00EA5047" w:rsidRDefault="00AA0604" w:rsidP="00EA5047">
      <w:pPr>
        <w:jc w:val="both"/>
        <w:rPr>
          <w:sz w:val="28"/>
          <w:szCs w:val="28"/>
        </w:rPr>
      </w:pPr>
      <w:r w:rsidRPr="00EA5047">
        <w:rPr>
          <w:sz w:val="28"/>
          <w:szCs w:val="28"/>
        </w:rPr>
        <w:tab/>
        <w:t>Особая роль отводится Совету и рабочим группам по реализации приоритетных национальных проектов.</w:t>
      </w:r>
    </w:p>
    <w:p w:rsidR="00AA0604" w:rsidRPr="00EA5047" w:rsidRDefault="00AA0604" w:rsidP="00EA5047">
      <w:pPr>
        <w:jc w:val="both"/>
        <w:rPr>
          <w:sz w:val="28"/>
          <w:szCs w:val="28"/>
        </w:rPr>
      </w:pPr>
      <w:r w:rsidRPr="00EA5047">
        <w:rPr>
          <w:sz w:val="28"/>
          <w:szCs w:val="28"/>
        </w:rPr>
        <w:tab/>
        <w:t>В процессе реализации программы, в целях необходимости предусматривается создание новых комиссий и рабочих групп, которые будут управлять процессом реализации намеченных программных мероприятий.</w:t>
      </w:r>
    </w:p>
    <w:p w:rsidR="00AA0604" w:rsidRPr="00EA5047" w:rsidRDefault="00AA0604" w:rsidP="00EA5047">
      <w:pPr>
        <w:jc w:val="both"/>
        <w:rPr>
          <w:sz w:val="28"/>
          <w:szCs w:val="28"/>
        </w:rPr>
      </w:pPr>
      <w:r w:rsidRPr="00EA5047">
        <w:rPr>
          <w:sz w:val="28"/>
          <w:szCs w:val="28"/>
        </w:rPr>
        <w:tab/>
        <w:t>Механизм реализации программы предусматривает мониторинг и подведение итогов социально-экономического развития, который ежеквартально будут подводить структурные подразделения администрации района. Результаты мониторинга будут находить свое отражение в докладах и справках, публиковаться в печати, что позволит увязать механизм реализации программы с бюджетным процессом района и планированием.</w:t>
      </w:r>
    </w:p>
    <w:p w:rsidR="00AA0604" w:rsidRPr="00EA5047" w:rsidRDefault="00AA0604" w:rsidP="00EA5047">
      <w:pPr>
        <w:jc w:val="both"/>
        <w:rPr>
          <w:sz w:val="28"/>
          <w:szCs w:val="28"/>
        </w:rPr>
      </w:pPr>
      <w:r w:rsidRPr="00EA5047">
        <w:rPr>
          <w:sz w:val="28"/>
          <w:szCs w:val="28"/>
        </w:rPr>
        <w:tab/>
        <w:t>Ежегодно итоги социально-экономического развития района и  задачи на следующий период рассматриваются на заседании коллегии администрации района с приглашением представителей органов местного самоуправления, руководителей федеральных структур, руководителей хозяйствующих субъектов района.</w:t>
      </w:r>
    </w:p>
    <w:p w:rsidR="00AA0604" w:rsidRPr="00EA5047" w:rsidRDefault="00AA0604" w:rsidP="00EA5047">
      <w:pPr>
        <w:jc w:val="both"/>
        <w:rPr>
          <w:sz w:val="28"/>
          <w:szCs w:val="28"/>
        </w:rPr>
      </w:pPr>
      <w:r w:rsidRPr="00EA5047">
        <w:rPr>
          <w:sz w:val="28"/>
          <w:szCs w:val="28"/>
        </w:rPr>
        <w:tab/>
        <w:t>Комплекс экономических мер представляет собой использование рычагов экономической политики, кредитно-денежного механизма, налоговое и антимонопольное законодательство, льготы по налогам и тарифам, целевые дотации и субсидии, лизинг, товарные кредиты, залоговые фонды.</w:t>
      </w:r>
    </w:p>
    <w:p w:rsidR="00AA0604" w:rsidRPr="00EA5047" w:rsidRDefault="00AA0604" w:rsidP="00EA5047">
      <w:pPr>
        <w:jc w:val="both"/>
        <w:rPr>
          <w:sz w:val="28"/>
          <w:szCs w:val="28"/>
        </w:rPr>
      </w:pPr>
      <w:r w:rsidRPr="00EA5047">
        <w:rPr>
          <w:sz w:val="28"/>
          <w:szCs w:val="28"/>
        </w:rPr>
        <w:tab/>
        <w:t>Учитывая недостаточную бюджетную обеспеченность Староюрьевского района, необходимо сохранить в различных пределах прямое финансирование из федерального и областного бюджетов отдельных программ и проектов, использовать различные виды государственной поддержки.</w:t>
      </w:r>
    </w:p>
    <w:p w:rsidR="00AA0604" w:rsidRPr="00EA5047" w:rsidRDefault="00AA0604" w:rsidP="00EA5047">
      <w:pPr>
        <w:jc w:val="both"/>
        <w:rPr>
          <w:sz w:val="28"/>
          <w:szCs w:val="28"/>
        </w:rPr>
      </w:pPr>
      <w:r w:rsidRPr="00EA5047">
        <w:rPr>
          <w:sz w:val="28"/>
          <w:szCs w:val="28"/>
        </w:rPr>
        <w:tab/>
        <w:t>Экономический механизм реализации программы предполагает ее дальнейшее совершенствование путем внесения изменений и дополнений финансирования проектов и мероприятий в зависимости от складывающейся социально-экономической ситуации в районе.</w:t>
      </w:r>
    </w:p>
    <w:p w:rsidR="00AA0604" w:rsidRPr="00EA5047" w:rsidRDefault="00AA0604" w:rsidP="00EA5047">
      <w:pPr>
        <w:jc w:val="both"/>
        <w:rPr>
          <w:sz w:val="28"/>
          <w:szCs w:val="28"/>
        </w:rPr>
      </w:pPr>
      <w:r w:rsidRPr="00EA5047">
        <w:rPr>
          <w:sz w:val="28"/>
          <w:szCs w:val="28"/>
        </w:rPr>
        <w:tab/>
        <w:t>Вопросы финансирования мероприятий Программы в очередном финансовом году будут решаться при обязательном рассмотрении результатов мониторинга и оценки эффективности выполнения программных мероприятий, целевого и эффективного использования средств, выделяемых на реализацию программы в отчетном году.</w:t>
      </w:r>
    </w:p>
    <w:p w:rsidR="00AA0604" w:rsidRPr="00EA5047" w:rsidRDefault="00AA0604" w:rsidP="00EA5047">
      <w:pPr>
        <w:jc w:val="both"/>
        <w:rPr>
          <w:color w:val="FF0000"/>
          <w:sz w:val="28"/>
          <w:szCs w:val="28"/>
        </w:rPr>
      </w:pPr>
      <w:r w:rsidRPr="00EA5047">
        <w:rPr>
          <w:sz w:val="28"/>
          <w:szCs w:val="28"/>
        </w:rPr>
        <w:tab/>
        <w:t>Для выполнения всех программных мероприятий  планируется механизм финансирования и софинансирования программ и проектов за счет средств федерального, областного и местного бюджетов посредством участия в федеральных, областных программах, реализации районных программ.</w:t>
      </w:r>
    </w:p>
    <w:p w:rsidR="00AA0604" w:rsidRPr="000160AB" w:rsidRDefault="00AA0604" w:rsidP="00EA5047">
      <w:pPr>
        <w:jc w:val="both"/>
        <w:rPr>
          <w:b/>
          <w:bCs/>
          <w:sz w:val="28"/>
        </w:rPr>
      </w:pPr>
    </w:p>
    <w:p w:rsidR="000F7517" w:rsidRDefault="000160AB" w:rsidP="00EA5047">
      <w:pPr>
        <w:jc w:val="both"/>
        <w:rPr>
          <w:b/>
          <w:bCs/>
          <w:sz w:val="28"/>
        </w:rPr>
      </w:pPr>
      <w:r w:rsidRPr="000160AB">
        <w:rPr>
          <w:b/>
          <w:bCs/>
          <w:sz w:val="28"/>
        </w:rPr>
        <w:t xml:space="preserve">                      </w:t>
      </w:r>
    </w:p>
    <w:p w:rsidR="000F7517" w:rsidRDefault="000F7517" w:rsidP="00EA5047">
      <w:pPr>
        <w:jc w:val="both"/>
        <w:rPr>
          <w:b/>
          <w:bCs/>
          <w:sz w:val="28"/>
        </w:rPr>
      </w:pPr>
    </w:p>
    <w:p w:rsidR="00AA0604" w:rsidRPr="000160AB" w:rsidRDefault="000F7517" w:rsidP="00EA5047">
      <w:pPr>
        <w:jc w:val="both"/>
        <w:rPr>
          <w:b/>
          <w:bCs/>
          <w:sz w:val="28"/>
        </w:rPr>
      </w:pPr>
      <w:r>
        <w:rPr>
          <w:b/>
          <w:bCs/>
          <w:sz w:val="28"/>
        </w:rPr>
        <w:t xml:space="preserve">       </w:t>
      </w:r>
      <w:r w:rsidR="000160AB" w:rsidRPr="000160AB">
        <w:rPr>
          <w:b/>
          <w:bCs/>
          <w:sz w:val="28"/>
        </w:rPr>
        <w:t xml:space="preserve">      </w:t>
      </w:r>
      <w:r w:rsidR="003C2A5E">
        <w:rPr>
          <w:b/>
          <w:bCs/>
          <w:sz w:val="28"/>
        </w:rPr>
        <w:t>12.</w:t>
      </w:r>
      <w:r w:rsidR="000160AB" w:rsidRPr="000160AB">
        <w:rPr>
          <w:b/>
          <w:bCs/>
          <w:sz w:val="28"/>
        </w:rPr>
        <w:t xml:space="preserve">  </w:t>
      </w:r>
      <w:r w:rsidR="00AA0604" w:rsidRPr="000160AB">
        <w:rPr>
          <w:b/>
          <w:bCs/>
          <w:sz w:val="28"/>
        </w:rPr>
        <w:t xml:space="preserve">РЕСУРСНОЕ ОБЕСПЕЧЕНИЕ ПРОГРАММЫ </w:t>
      </w:r>
    </w:p>
    <w:p w:rsidR="00AA0604" w:rsidRPr="00EA5047" w:rsidRDefault="00AA0604" w:rsidP="00EA5047">
      <w:pPr>
        <w:jc w:val="both"/>
        <w:rPr>
          <w:bCs/>
          <w:sz w:val="28"/>
        </w:rPr>
      </w:pPr>
    </w:p>
    <w:p w:rsidR="00AA0604" w:rsidRPr="00EA5047" w:rsidRDefault="00AA0604" w:rsidP="00EA5047">
      <w:pPr>
        <w:ind w:firstLine="600"/>
        <w:jc w:val="both"/>
        <w:rPr>
          <w:sz w:val="28"/>
          <w:szCs w:val="28"/>
        </w:rPr>
      </w:pPr>
      <w:r w:rsidRPr="00EA5047">
        <w:rPr>
          <w:sz w:val="28"/>
          <w:szCs w:val="28"/>
        </w:rPr>
        <w:t xml:space="preserve">Общий объем финансирования программы составляет -  1348,9     млн. рублей </w:t>
      </w:r>
      <w:r w:rsidRPr="00EA5047">
        <w:rPr>
          <w:bCs/>
          <w:sz w:val="28"/>
          <w:szCs w:val="28"/>
        </w:rPr>
        <w:t>(</w:t>
      </w:r>
      <w:r w:rsidRPr="00EA5047">
        <w:rPr>
          <w:sz w:val="28"/>
        </w:rPr>
        <w:t xml:space="preserve">Таблица </w:t>
      </w:r>
      <w:r w:rsidR="00321B4B">
        <w:rPr>
          <w:sz w:val="28"/>
        </w:rPr>
        <w:t>3</w:t>
      </w:r>
      <w:r w:rsidRPr="00EA5047">
        <w:rPr>
          <w:sz w:val="28"/>
        </w:rPr>
        <w:t xml:space="preserve"> Приложения </w:t>
      </w:r>
      <w:r w:rsidR="00321B4B">
        <w:rPr>
          <w:sz w:val="28"/>
        </w:rPr>
        <w:t>3</w:t>
      </w:r>
      <w:r w:rsidRPr="00EA5047">
        <w:rPr>
          <w:sz w:val="28"/>
        </w:rPr>
        <w:t>)</w:t>
      </w:r>
      <w:r w:rsidRPr="00EA5047">
        <w:rPr>
          <w:bCs/>
          <w:sz w:val="28"/>
          <w:szCs w:val="28"/>
        </w:rPr>
        <w:t>.</w:t>
      </w:r>
    </w:p>
    <w:p w:rsidR="00AA0604" w:rsidRPr="00EA5047" w:rsidRDefault="00AA0604" w:rsidP="00EA5047">
      <w:pPr>
        <w:ind w:firstLine="600"/>
        <w:jc w:val="both"/>
        <w:rPr>
          <w:sz w:val="28"/>
          <w:szCs w:val="28"/>
        </w:rPr>
      </w:pPr>
      <w:r w:rsidRPr="00EA5047">
        <w:rPr>
          <w:sz w:val="28"/>
          <w:szCs w:val="28"/>
        </w:rPr>
        <w:t>Объемы и источники финансирования сгруппированы по годам и источникам финансирования:</w:t>
      </w:r>
    </w:p>
    <w:p w:rsidR="00AA0604" w:rsidRPr="00EA5047" w:rsidRDefault="00AA0604" w:rsidP="00EA5047">
      <w:pPr>
        <w:ind w:firstLine="600"/>
        <w:jc w:val="both"/>
        <w:rPr>
          <w:sz w:val="28"/>
          <w:szCs w:val="28"/>
        </w:rPr>
      </w:pPr>
    </w:p>
    <w:p w:rsidR="00AA0604" w:rsidRPr="00EA5047" w:rsidRDefault="00AA0604" w:rsidP="00EA5047">
      <w:pPr>
        <w:ind w:firstLine="600"/>
        <w:jc w:val="both"/>
        <w:rPr>
          <w:sz w:val="28"/>
          <w:szCs w:val="28"/>
        </w:rPr>
      </w:pPr>
      <w:r w:rsidRPr="00EA5047">
        <w:rPr>
          <w:sz w:val="28"/>
          <w:szCs w:val="28"/>
        </w:rPr>
        <w:t>Федеральный бюджет - 133,0   млн. рублей;</w:t>
      </w:r>
    </w:p>
    <w:p w:rsidR="00AA0604" w:rsidRPr="00EA5047" w:rsidRDefault="00AA0604" w:rsidP="00EA5047">
      <w:pPr>
        <w:ind w:firstLine="600"/>
        <w:jc w:val="both"/>
        <w:rPr>
          <w:sz w:val="28"/>
          <w:szCs w:val="28"/>
        </w:rPr>
      </w:pPr>
    </w:p>
    <w:p w:rsidR="00AA0604" w:rsidRPr="00EA5047" w:rsidRDefault="00AA0604" w:rsidP="00EA5047">
      <w:pPr>
        <w:ind w:firstLine="600"/>
        <w:jc w:val="both"/>
        <w:rPr>
          <w:sz w:val="28"/>
          <w:szCs w:val="28"/>
        </w:rPr>
      </w:pPr>
      <w:r w:rsidRPr="00EA5047">
        <w:rPr>
          <w:sz w:val="28"/>
          <w:szCs w:val="28"/>
        </w:rPr>
        <w:t>Областной бюджет - 219,2   млн. рублей;</w:t>
      </w:r>
    </w:p>
    <w:p w:rsidR="00AA0604" w:rsidRPr="00EA5047" w:rsidRDefault="00AA0604" w:rsidP="00EA5047">
      <w:pPr>
        <w:ind w:firstLine="600"/>
        <w:jc w:val="both"/>
        <w:rPr>
          <w:sz w:val="28"/>
          <w:szCs w:val="28"/>
        </w:rPr>
      </w:pPr>
    </w:p>
    <w:p w:rsidR="00AA0604" w:rsidRPr="00EA5047" w:rsidRDefault="00AA0604" w:rsidP="00EA5047">
      <w:pPr>
        <w:ind w:firstLine="600"/>
        <w:jc w:val="both"/>
        <w:rPr>
          <w:sz w:val="28"/>
          <w:szCs w:val="28"/>
        </w:rPr>
      </w:pPr>
      <w:r w:rsidRPr="00EA5047">
        <w:rPr>
          <w:sz w:val="28"/>
          <w:szCs w:val="28"/>
        </w:rPr>
        <w:t>Местный бюджет - 9,5    млн. рублей;</w:t>
      </w:r>
    </w:p>
    <w:p w:rsidR="00AA0604" w:rsidRPr="00EA5047" w:rsidRDefault="00AA0604" w:rsidP="00EA5047">
      <w:pPr>
        <w:ind w:firstLine="600"/>
        <w:jc w:val="both"/>
        <w:rPr>
          <w:sz w:val="28"/>
          <w:szCs w:val="28"/>
        </w:rPr>
      </w:pPr>
    </w:p>
    <w:p w:rsidR="00AA0604" w:rsidRPr="00EA5047" w:rsidRDefault="00AA0604" w:rsidP="00EA5047">
      <w:pPr>
        <w:ind w:firstLine="600"/>
        <w:jc w:val="both"/>
        <w:rPr>
          <w:sz w:val="28"/>
          <w:szCs w:val="28"/>
        </w:rPr>
      </w:pPr>
      <w:r w:rsidRPr="00EA5047">
        <w:rPr>
          <w:sz w:val="28"/>
          <w:szCs w:val="28"/>
        </w:rPr>
        <w:t xml:space="preserve">Внебюджетные средства всего - 987,2   млн. рублей </w:t>
      </w:r>
    </w:p>
    <w:p w:rsidR="00AA0604" w:rsidRPr="00EA5047" w:rsidRDefault="00AA0604" w:rsidP="00EA5047">
      <w:pPr>
        <w:ind w:firstLine="600"/>
        <w:jc w:val="both"/>
        <w:rPr>
          <w:sz w:val="28"/>
          <w:szCs w:val="28"/>
        </w:rPr>
      </w:pPr>
      <w:r w:rsidRPr="00EA5047">
        <w:rPr>
          <w:sz w:val="28"/>
          <w:szCs w:val="28"/>
        </w:rPr>
        <w:t xml:space="preserve">из них: </w:t>
      </w:r>
    </w:p>
    <w:p w:rsidR="00AA0604" w:rsidRPr="00EA5047" w:rsidRDefault="00AA0604" w:rsidP="00EA5047">
      <w:pPr>
        <w:ind w:firstLine="600"/>
        <w:jc w:val="both"/>
        <w:rPr>
          <w:sz w:val="28"/>
          <w:szCs w:val="28"/>
        </w:rPr>
      </w:pPr>
      <w:r w:rsidRPr="00EA5047">
        <w:rPr>
          <w:sz w:val="28"/>
          <w:szCs w:val="28"/>
        </w:rPr>
        <w:tab/>
      </w:r>
      <w:r w:rsidRPr="00EA5047">
        <w:rPr>
          <w:sz w:val="28"/>
          <w:szCs w:val="28"/>
        </w:rPr>
        <w:tab/>
        <w:t>кредиты коммерческих организаций и банков - 600,0  млн. рублей;</w:t>
      </w:r>
    </w:p>
    <w:p w:rsidR="00AA0604" w:rsidRPr="00EA5047" w:rsidRDefault="00AA0604" w:rsidP="00EA5047">
      <w:pPr>
        <w:ind w:firstLine="600"/>
        <w:jc w:val="both"/>
        <w:rPr>
          <w:sz w:val="28"/>
          <w:szCs w:val="28"/>
        </w:rPr>
      </w:pPr>
    </w:p>
    <w:p w:rsidR="00AA0604" w:rsidRPr="00EA5047" w:rsidRDefault="00AA0604" w:rsidP="00EA5047">
      <w:pPr>
        <w:ind w:firstLine="600"/>
        <w:jc w:val="both"/>
        <w:rPr>
          <w:sz w:val="28"/>
          <w:szCs w:val="28"/>
        </w:rPr>
      </w:pPr>
      <w:r w:rsidRPr="00EA5047">
        <w:rPr>
          <w:sz w:val="28"/>
          <w:szCs w:val="28"/>
        </w:rPr>
        <w:tab/>
      </w:r>
      <w:r w:rsidRPr="00EA5047">
        <w:rPr>
          <w:sz w:val="28"/>
          <w:szCs w:val="28"/>
        </w:rPr>
        <w:tab/>
        <w:t>собственные средства предприятий - 271,9   млн. рублей;</w:t>
      </w:r>
    </w:p>
    <w:p w:rsidR="00AA0604" w:rsidRPr="00EA5047" w:rsidRDefault="00AA0604" w:rsidP="00EA5047">
      <w:pPr>
        <w:ind w:firstLine="600"/>
        <w:jc w:val="both"/>
        <w:rPr>
          <w:sz w:val="28"/>
          <w:szCs w:val="28"/>
        </w:rPr>
      </w:pPr>
    </w:p>
    <w:p w:rsidR="00AA0604" w:rsidRPr="00EA5047" w:rsidRDefault="00AA0604" w:rsidP="00EA5047">
      <w:pPr>
        <w:ind w:firstLine="600"/>
        <w:jc w:val="both"/>
        <w:rPr>
          <w:sz w:val="28"/>
          <w:szCs w:val="28"/>
        </w:rPr>
      </w:pPr>
      <w:r w:rsidRPr="00EA5047">
        <w:rPr>
          <w:sz w:val="28"/>
          <w:szCs w:val="28"/>
        </w:rPr>
        <w:tab/>
      </w:r>
      <w:r w:rsidRPr="00EA5047">
        <w:rPr>
          <w:sz w:val="28"/>
          <w:szCs w:val="28"/>
        </w:rPr>
        <w:tab/>
        <w:t>прочие источники финансирования -   115,3    млн. рублей.</w:t>
      </w:r>
    </w:p>
    <w:p w:rsidR="00AA0604" w:rsidRPr="00EA5047" w:rsidRDefault="00AA0604" w:rsidP="00EA5047">
      <w:pPr>
        <w:ind w:firstLine="600"/>
        <w:jc w:val="both"/>
        <w:rPr>
          <w:sz w:val="28"/>
          <w:szCs w:val="28"/>
        </w:rPr>
      </w:pPr>
    </w:p>
    <w:p w:rsidR="00AA0604" w:rsidRPr="00EA5047" w:rsidRDefault="00AA0604" w:rsidP="00EA5047">
      <w:pPr>
        <w:ind w:firstLine="600"/>
        <w:jc w:val="both"/>
        <w:rPr>
          <w:sz w:val="28"/>
          <w:szCs w:val="28"/>
        </w:rPr>
      </w:pPr>
      <w:r w:rsidRPr="00EA5047">
        <w:rPr>
          <w:sz w:val="28"/>
          <w:szCs w:val="28"/>
        </w:rPr>
        <w:t>Основным источником финансирования программы являются внебюджетные средства – 73,1 % от общего объема финансирования. Это собственные средства предприятий – 20,2 %, кредиты коммерческих организаций и банков -44,4 %.</w:t>
      </w:r>
    </w:p>
    <w:p w:rsidR="00AA0604" w:rsidRPr="00EA5047" w:rsidRDefault="00AA0604" w:rsidP="00EA5047">
      <w:pPr>
        <w:ind w:firstLine="600"/>
        <w:jc w:val="both"/>
        <w:rPr>
          <w:sz w:val="28"/>
          <w:szCs w:val="28"/>
        </w:rPr>
      </w:pPr>
      <w:r w:rsidRPr="00EA5047">
        <w:rPr>
          <w:sz w:val="28"/>
          <w:szCs w:val="28"/>
        </w:rPr>
        <w:t xml:space="preserve">Участие консолидированного бюджета области предполагается в размере - 16,3                                     </w:t>
      </w:r>
    </w:p>
    <w:p w:rsidR="00AA0604" w:rsidRPr="00EA5047" w:rsidRDefault="00AA0604" w:rsidP="00EA5047">
      <w:pPr>
        <w:jc w:val="both"/>
        <w:rPr>
          <w:sz w:val="28"/>
          <w:szCs w:val="28"/>
        </w:rPr>
      </w:pPr>
      <w:r w:rsidRPr="00EA5047">
        <w:rPr>
          <w:sz w:val="28"/>
          <w:szCs w:val="28"/>
        </w:rPr>
        <w:t>% от общего финансирования.</w:t>
      </w:r>
    </w:p>
    <w:p w:rsidR="00AA0604" w:rsidRPr="00EA5047" w:rsidRDefault="00AA0604" w:rsidP="00EA5047">
      <w:pPr>
        <w:ind w:firstLine="600"/>
        <w:jc w:val="both"/>
        <w:rPr>
          <w:sz w:val="28"/>
          <w:szCs w:val="28"/>
        </w:rPr>
      </w:pPr>
      <w:r w:rsidRPr="00EA5047">
        <w:rPr>
          <w:sz w:val="28"/>
          <w:szCs w:val="28"/>
        </w:rPr>
        <w:t>В связи с тем, что бюджет района дотационный, доля его в финансировании программы составляет – 0,7 %.</w:t>
      </w:r>
    </w:p>
    <w:p w:rsidR="00AA0604" w:rsidRPr="00EA5047" w:rsidRDefault="00AA0604" w:rsidP="00EA5047">
      <w:pPr>
        <w:jc w:val="both"/>
        <w:rPr>
          <w:bCs/>
          <w:sz w:val="28"/>
        </w:rPr>
      </w:pPr>
    </w:p>
    <w:p w:rsidR="00AA0604" w:rsidRPr="00EA5047" w:rsidRDefault="00AA0604" w:rsidP="00EA5047">
      <w:pPr>
        <w:jc w:val="both"/>
        <w:rPr>
          <w:bCs/>
          <w:sz w:val="28"/>
        </w:rPr>
      </w:pPr>
    </w:p>
    <w:p w:rsidR="00AA0604" w:rsidRPr="00EA5047" w:rsidRDefault="00AA0604" w:rsidP="00EA5047">
      <w:pPr>
        <w:jc w:val="both"/>
        <w:rPr>
          <w:bCs/>
          <w:sz w:val="28"/>
        </w:rPr>
      </w:pPr>
    </w:p>
    <w:p w:rsidR="00AA0604" w:rsidRPr="00EA5047" w:rsidRDefault="00AA0604" w:rsidP="00EA5047">
      <w:pPr>
        <w:jc w:val="both"/>
        <w:rPr>
          <w:sz w:val="28"/>
          <w:szCs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pStyle w:val="30"/>
        <w:spacing w:after="0"/>
        <w:ind w:left="0"/>
        <w:jc w:val="both"/>
        <w:rPr>
          <w:bCs/>
        </w:rPr>
      </w:pPr>
    </w:p>
    <w:p w:rsidR="00AA0604" w:rsidRPr="00EA5047" w:rsidRDefault="00AA0604" w:rsidP="00EA5047">
      <w:pPr>
        <w:pStyle w:val="30"/>
        <w:spacing w:after="0"/>
        <w:ind w:left="0"/>
        <w:jc w:val="both"/>
        <w:rPr>
          <w:bCs/>
        </w:rPr>
      </w:pPr>
    </w:p>
    <w:p w:rsidR="00AA0604" w:rsidRDefault="00AA0604" w:rsidP="00EA5047">
      <w:pPr>
        <w:pStyle w:val="30"/>
        <w:spacing w:after="0"/>
        <w:ind w:left="0"/>
        <w:jc w:val="both"/>
        <w:rPr>
          <w:bCs/>
        </w:rPr>
      </w:pPr>
    </w:p>
    <w:p w:rsidR="003C2A5E" w:rsidRDefault="003C2A5E" w:rsidP="00EA5047">
      <w:pPr>
        <w:pStyle w:val="30"/>
        <w:spacing w:after="0"/>
        <w:ind w:left="0"/>
        <w:jc w:val="both"/>
        <w:rPr>
          <w:bCs/>
        </w:rPr>
      </w:pPr>
    </w:p>
    <w:p w:rsidR="003C2A5E" w:rsidRPr="00EA5047" w:rsidRDefault="003C2A5E" w:rsidP="00EA5047">
      <w:pPr>
        <w:pStyle w:val="30"/>
        <w:spacing w:after="0"/>
        <w:ind w:left="0"/>
        <w:jc w:val="both"/>
        <w:rPr>
          <w:bCs/>
        </w:rPr>
      </w:pPr>
    </w:p>
    <w:p w:rsidR="00AA0604" w:rsidRPr="003C2A5E" w:rsidRDefault="00AA0604" w:rsidP="003C2A5E">
      <w:pPr>
        <w:pStyle w:val="30"/>
        <w:spacing w:after="0"/>
        <w:ind w:left="0"/>
        <w:jc w:val="center"/>
        <w:rPr>
          <w:b/>
          <w:bCs/>
          <w:sz w:val="28"/>
          <w:szCs w:val="28"/>
        </w:rPr>
      </w:pPr>
      <w:r w:rsidRPr="003C2A5E">
        <w:rPr>
          <w:b/>
          <w:bCs/>
          <w:sz w:val="28"/>
          <w:szCs w:val="28"/>
        </w:rPr>
        <w:t>1</w:t>
      </w:r>
      <w:r w:rsidR="003C2A5E">
        <w:rPr>
          <w:b/>
          <w:bCs/>
          <w:sz w:val="28"/>
          <w:szCs w:val="28"/>
        </w:rPr>
        <w:t>3</w:t>
      </w:r>
      <w:r w:rsidRPr="003C2A5E">
        <w:rPr>
          <w:b/>
          <w:bCs/>
          <w:sz w:val="28"/>
          <w:szCs w:val="28"/>
        </w:rPr>
        <w:t>. ОЦЕНКА ЭФФЕКТИВНОСТИ И СОЦИАЛЬНО-ЭКОНОМИЧЕСКИХ ПОСЛЕДСТВИЙ ОТ РЕАЛИЗАЦИИ ПРОГРАММЫ</w:t>
      </w:r>
    </w:p>
    <w:p w:rsidR="00AA0604" w:rsidRPr="00EA5047" w:rsidRDefault="00AA0604" w:rsidP="00EA5047">
      <w:pPr>
        <w:pStyle w:val="30"/>
        <w:spacing w:after="0"/>
        <w:ind w:left="0"/>
        <w:jc w:val="both"/>
        <w:rPr>
          <w:bCs/>
        </w:rPr>
      </w:pPr>
    </w:p>
    <w:p w:rsidR="00AA0604" w:rsidRPr="00EA5047" w:rsidRDefault="00AA0604" w:rsidP="00EA5047">
      <w:pPr>
        <w:pStyle w:val="30"/>
        <w:spacing w:after="0"/>
        <w:ind w:left="0"/>
        <w:jc w:val="both"/>
        <w:rPr>
          <w:bCs/>
        </w:rPr>
      </w:pPr>
    </w:p>
    <w:p w:rsidR="00AA0604" w:rsidRPr="00EA5047" w:rsidRDefault="00AA0604" w:rsidP="00EA5047">
      <w:pPr>
        <w:pStyle w:val="a4"/>
        <w:jc w:val="both"/>
        <w:rPr>
          <w:u w:val="words"/>
        </w:rPr>
      </w:pPr>
      <w:r w:rsidRPr="00EA5047">
        <w:tab/>
      </w:r>
    </w:p>
    <w:p w:rsidR="00AA0604" w:rsidRPr="00EA5047" w:rsidRDefault="00AA0604" w:rsidP="00EA5047">
      <w:pPr>
        <w:pStyle w:val="a5"/>
      </w:pPr>
      <w:r w:rsidRPr="00EA5047">
        <w:t>Оценка эффективности и социально-экономических последствий от реализации программы будет производиться на основе системы индикаторов.</w:t>
      </w:r>
    </w:p>
    <w:p w:rsidR="00AA0604" w:rsidRPr="00EA5047" w:rsidRDefault="00AA0604" w:rsidP="00EA5047">
      <w:pPr>
        <w:ind w:firstLine="708"/>
        <w:jc w:val="both"/>
        <w:rPr>
          <w:sz w:val="28"/>
        </w:rPr>
      </w:pPr>
      <w:r w:rsidRPr="00EA5047">
        <w:rPr>
          <w:sz w:val="28"/>
        </w:rPr>
        <w:t>В соответствии с поставленными целями  и задачами ежегодно, а так же по окончании каждого из этапов реализации программы будут представляться количественные, а так же качественные результаты ее выполнения.</w:t>
      </w:r>
    </w:p>
    <w:p w:rsidR="00AA0604" w:rsidRPr="00EA5047" w:rsidRDefault="00AA0604" w:rsidP="00EA5047">
      <w:pPr>
        <w:ind w:firstLine="708"/>
        <w:jc w:val="both"/>
        <w:rPr>
          <w:sz w:val="28"/>
        </w:rPr>
      </w:pPr>
      <w:r w:rsidRPr="00EA5047">
        <w:rPr>
          <w:sz w:val="28"/>
        </w:rPr>
        <w:t>В ходе выполнения Программы, решение задач и достижение целей поставленных на период до 2020 года, экономика и социальная сфера района выйдет на качественно новый уровень, обеспечивающий устойчивое развитие района.</w:t>
      </w:r>
    </w:p>
    <w:p w:rsidR="00AA0604" w:rsidRPr="00EA5047" w:rsidRDefault="00AA0604" w:rsidP="00EA5047">
      <w:pPr>
        <w:ind w:firstLine="708"/>
        <w:jc w:val="both"/>
        <w:rPr>
          <w:sz w:val="28"/>
        </w:rPr>
      </w:pPr>
      <w:r w:rsidRPr="00EA5047">
        <w:rPr>
          <w:sz w:val="28"/>
        </w:rPr>
        <w:t>Объем производства сельскохозяйственной продукции возрастет на 15 %. Это позволит сохранить и создать 60 новых рабочих мест. Социальный эффект от реализации программы составит - 218,4</w:t>
      </w:r>
      <w:r w:rsidRPr="00EA5047">
        <w:rPr>
          <w:color w:val="FF0000"/>
          <w:sz w:val="28"/>
        </w:rPr>
        <w:t xml:space="preserve"> </w:t>
      </w:r>
      <w:r w:rsidRPr="00EA5047">
        <w:rPr>
          <w:sz w:val="28"/>
        </w:rPr>
        <w:t>млн. рублей.</w:t>
      </w:r>
    </w:p>
    <w:p w:rsidR="00AA0604" w:rsidRPr="00EA5047" w:rsidRDefault="00AA0604" w:rsidP="00EA5047">
      <w:pPr>
        <w:ind w:firstLine="708"/>
        <w:jc w:val="both"/>
        <w:rPr>
          <w:sz w:val="28"/>
        </w:rPr>
      </w:pPr>
      <w:r w:rsidRPr="00EA5047">
        <w:rPr>
          <w:sz w:val="28"/>
        </w:rPr>
        <w:t>Дополнительно поступит налогов во все уровни бюджетов – 11,7 млн. рублей. Дотационность местного бюджета снизиться с  89,3 % до 74,8 %.</w:t>
      </w:r>
    </w:p>
    <w:p w:rsidR="00AA0604" w:rsidRPr="00EA5047" w:rsidRDefault="00AA0604" w:rsidP="00EA5047">
      <w:pPr>
        <w:ind w:firstLine="708"/>
        <w:jc w:val="both"/>
        <w:rPr>
          <w:sz w:val="28"/>
        </w:rPr>
      </w:pPr>
      <w:r w:rsidRPr="00EA5047">
        <w:rPr>
          <w:sz w:val="28"/>
        </w:rPr>
        <w:t>Возрастут показатели уровня жизни населения района. Так среднемесячная заработная плата возрастет в 1,5 раза и составит 15,</w:t>
      </w:r>
      <w:r w:rsidR="004135F2">
        <w:rPr>
          <w:sz w:val="28"/>
        </w:rPr>
        <w:t>0</w:t>
      </w:r>
      <w:r w:rsidRPr="00EA5047">
        <w:rPr>
          <w:sz w:val="28"/>
        </w:rPr>
        <w:t xml:space="preserve"> тыс. рублей.</w:t>
      </w:r>
    </w:p>
    <w:p w:rsidR="00AA0604" w:rsidRPr="00EA5047" w:rsidRDefault="00AA0604" w:rsidP="00EA5047">
      <w:pPr>
        <w:ind w:firstLine="708"/>
        <w:jc w:val="both"/>
        <w:rPr>
          <w:sz w:val="28"/>
        </w:rPr>
      </w:pPr>
      <w:r w:rsidRPr="00EA5047">
        <w:rPr>
          <w:sz w:val="28"/>
        </w:rPr>
        <w:t>В связи с развитием производства, созданием новых рабочих мест, социальным благополучием на территории района снизится процент безработных до 1,0 % от общего числа занятых в производстве,  возрастет коэффициент миграционного прироста до 11,7%.</w:t>
      </w:r>
    </w:p>
    <w:p w:rsidR="00AA0604" w:rsidRPr="00EA5047" w:rsidRDefault="00AA0604" w:rsidP="00EA5047">
      <w:pPr>
        <w:ind w:firstLine="708"/>
        <w:jc w:val="both"/>
        <w:rPr>
          <w:sz w:val="28"/>
        </w:rPr>
      </w:pPr>
      <w:r w:rsidRPr="00EA5047">
        <w:rPr>
          <w:sz w:val="28"/>
        </w:rPr>
        <w:t>В связи с развитием жилищного строительства, рынка жилья в целом, использования для приобретения жилья субсидий, ипотечного кредитования уровень обеспеченности жильем увеличится на 11,3%.</w:t>
      </w:r>
    </w:p>
    <w:p w:rsidR="00AA0604" w:rsidRPr="00EA5047" w:rsidRDefault="00AA0604" w:rsidP="00EA5047">
      <w:pPr>
        <w:ind w:firstLine="708"/>
        <w:jc w:val="both"/>
        <w:rPr>
          <w:sz w:val="28"/>
        </w:rPr>
      </w:pPr>
      <w:r w:rsidRPr="00EA5047">
        <w:rPr>
          <w:sz w:val="28"/>
        </w:rPr>
        <w:t>Уровень газификации домовладений возрастет до  8</w:t>
      </w:r>
      <w:r w:rsidR="000B35F4">
        <w:rPr>
          <w:sz w:val="28"/>
        </w:rPr>
        <w:t>0</w:t>
      </w:r>
      <w:r w:rsidRPr="00EA5047">
        <w:rPr>
          <w:sz w:val="28"/>
        </w:rPr>
        <w:t>,0 %, будут созданы комфортные условия проживания, снизятся затраты на жилищно-коммунальные услуги.</w:t>
      </w:r>
    </w:p>
    <w:p w:rsidR="00AA0604" w:rsidRPr="003C2A5E" w:rsidRDefault="00AA0604" w:rsidP="00EA5047">
      <w:pPr>
        <w:pStyle w:val="30"/>
        <w:spacing w:after="0"/>
        <w:ind w:left="0"/>
        <w:jc w:val="both"/>
        <w:rPr>
          <w:bCs/>
          <w:sz w:val="28"/>
          <w:szCs w:val="28"/>
        </w:rPr>
      </w:pPr>
      <w:r w:rsidRPr="003C2A5E">
        <w:rPr>
          <w:sz w:val="28"/>
          <w:szCs w:val="28"/>
        </w:rPr>
        <w:t xml:space="preserve"> </w:t>
      </w:r>
      <w:r w:rsidR="003C2A5E">
        <w:rPr>
          <w:sz w:val="28"/>
          <w:szCs w:val="28"/>
        </w:rPr>
        <w:t xml:space="preserve">         </w:t>
      </w:r>
      <w:r w:rsidRPr="003C2A5E">
        <w:rPr>
          <w:sz w:val="28"/>
          <w:szCs w:val="28"/>
        </w:rPr>
        <w:t>После окончания строительства  объектов промышленности: газоперерабатывающего завода, завода по производству  картофеля фри и производству пищевой оболочки объем производства промышленной продукции  составит 7440,3 млн. рублей.  Будут созданы 420 новых рабочих мест. Социальный эффект от реализации программы составит 1113,8 млн.руб.</w:t>
      </w:r>
    </w:p>
    <w:p w:rsidR="00AA0604" w:rsidRPr="00EA5047" w:rsidRDefault="00AA0604" w:rsidP="00EA5047">
      <w:pPr>
        <w:pStyle w:val="30"/>
        <w:spacing w:after="0"/>
        <w:ind w:left="0"/>
        <w:jc w:val="both"/>
        <w:rPr>
          <w:bCs/>
        </w:rPr>
      </w:pPr>
    </w:p>
    <w:p w:rsidR="00AA0604" w:rsidRPr="00EA5047" w:rsidRDefault="00AA0604" w:rsidP="00EA5047">
      <w:pPr>
        <w:ind w:firstLine="708"/>
        <w:jc w:val="both"/>
        <w:rPr>
          <w:sz w:val="28"/>
          <w:u w:val="single"/>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pStyle w:val="30"/>
        <w:spacing w:after="0"/>
        <w:ind w:left="0"/>
        <w:jc w:val="both"/>
        <w:rPr>
          <w:bCs/>
        </w:rPr>
      </w:pPr>
    </w:p>
    <w:p w:rsidR="00AA0604" w:rsidRDefault="00AA0604" w:rsidP="00EA5047">
      <w:pPr>
        <w:pStyle w:val="30"/>
        <w:spacing w:after="0"/>
        <w:ind w:left="0"/>
        <w:jc w:val="both"/>
        <w:rPr>
          <w:bCs/>
        </w:rPr>
      </w:pPr>
    </w:p>
    <w:p w:rsidR="003C2A5E" w:rsidRDefault="003C2A5E" w:rsidP="00EA5047">
      <w:pPr>
        <w:pStyle w:val="30"/>
        <w:spacing w:after="0"/>
        <w:ind w:left="0"/>
        <w:jc w:val="both"/>
        <w:rPr>
          <w:bCs/>
        </w:rPr>
      </w:pPr>
    </w:p>
    <w:p w:rsidR="003C2A5E" w:rsidRDefault="003C2A5E" w:rsidP="00EA5047">
      <w:pPr>
        <w:pStyle w:val="30"/>
        <w:spacing w:after="0"/>
        <w:ind w:left="0"/>
        <w:jc w:val="both"/>
        <w:rPr>
          <w:bCs/>
        </w:rPr>
      </w:pPr>
    </w:p>
    <w:p w:rsidR="003C2A5E" w:rsidRDefault="003C2A5E" w:rsidP="00EA5047">
      <w:pPr>
        <w:pStyle w:val="30"/>
        <w:spacing w:after="0"/>
        <w:ind w:left="0"/>
        <w:jc w:val="both"/>
        <w:rPr>
          <w:bCs/>
        </w:rPr>
      </w:pPr>
    </w:p>
    <w:p w:rsidR="003C2A5E" w:rsidRDefault="003C2A5E" w:rsidP="00EA5047">
      <w:pPr>
        <w:pStyle w:val="30"/>
        <w:spacing w:after="0"/>
        <w:ind w:left="0"/>
        <w:jc w:val="both"/>
        <w:rPr>
          <w:bCs/>
        </w:rPr>
      </w:pPr>
    </w:p>
    <w:p w:rsidR="003C2A5E" w:rsidRDefault="003C2A5E" w:rsidP="00EA5047">
      <w:pPr>
        <w:pStyle w:val="30"/>
        <w:spacing w:after="0"/>
        <w:ind w:left="0"/>
        <w:jc w:val="both"/>
        <w:rPr>
          <w:bCs/>
        </w:rPr>
      </w:pPr>
    </w:p>
    <w:p w:rsidR="003C2A5E" w:rsidRDefault="003C2A5E" w:rsidP="00EA5047">
      <w:pPr>
        <w:pStyle w:val="30"/>
        <w:spacing w:after="0"/>
        <w:ind w:left="0"/>
        <w:jc w:val="both"/>
        <w:rPr>
          <w:bCs/>
        </w:rPr>
      </w:pPr>
    </w:p>
    <w:p w:rsidR="003C2A5E" w:rsidRDefault="003C2A5E" w:rsidP="00EA5047">
      <w:pPr>
        <w:pStyle w:val="30"/>
        <w:spacing w:after="0"/>
        <w:ind w:left="0"/>
        <w:jc w:val="both"/>
        <w:rPr>
          <w:bCs/>
        </w:rPr>
      </w:pPr>
    </w:p>
    <w:p w:rsidR="00A9162B" w:rsidRDefault="00A9162B" w:rsidP="003C2A5E">
      <w:pPr>
        <w:pStyle w:val="30"/>
        <w:spacing w:after="0"/>
        <w:ind w:left="0"/>
        <w:jc w:val="center"/>
        <w:rPr>
          <w:b/>
          <w:bCs/>
          <w:sz w:val="28"/>
          <w:szCs w:val="28"/>
        </w:rPr>
      </w:pPr>
    </w:p>
    <w:p w:rsidR="00A9162B" w:rsidRDefault="00A9162B" w:rsidP="003C2A5E">
      <w:pPr>
        <w:pStyle w:val="30"/>
        <w:spacing w:after="0"/>
        <w:ind w:left="0"/>
        <w:jc w:val="center"/>
        <w:rPr>
          <w:b/>
          <w:bCs/>
          <w:sz w:val="28"/>
          <w:szCs w:val="28"/>
        </w:rPr>
      </w:pPr>
    </w:p>
    <w:p w:rsidR="00A9162B" w:rsidRDefault="00A9162B" w:rsidP="003C2A5E">
      <w:pPr>
        <w:pStyle w:val="30"/>
        <w:spacing w:after="0"/>
        <w:ind w:left="0"/>
        <w:jc w:val="center"/>
        <w:rPr>
          <w:b/>
          <w:bCs/>
          <w:sz w:val="28"/>
          <w:szCs w:val="28"/>
        </w:rPr>
      </w:pPr>
    </w:p>
    <w:p w:rsidR="00AA0604" w:rsidRPr="003C2A5E" w:rsidRDefault="00AA0604" w:rsidP="003C2A5E">
      <w:pPr>
        <w:pStyle w:val="30"/>
        <w:spacing w:after="0"/>
        <w:ind w:left="0"/>
        <w:jc w:val="center"/>
        <w:rPr>
          <w:b/>
          <w:bCs/>
          <w:sz w:val="28"/>
          <w:szCs w:val="28"/>
        </w:rPr>
      </w:pPr>
      <w:r w:rsidRPr="003C2A5E">
        <w:rPr>
          <w:b/>
          <w:bCs/>
          <w:sz w:val="28"/>
          <w:szCs w:val="28"/>
        </w:rPr>
        <w:t>1</w:t>
      </w:r>
      <w:r w:rsidR="00A9162B">
        <w:rPr>
          <w:b/>
          <w:bCs/>
          <w:sz w:val="28"/>
          <w:szCs w:val="28"/>
        </w:rPr>
        <w:t>4</w:t>
      </w:r>
      <w:r w:rsidRPr="003C2A5E">
        <w:rPr>
          <w:b/>
          <w:bCs/>
          <w:sz w:val="28"/>
          <w:szCs w:val="28"/>
        </w:rPr>
        <w:t>. ОРГАНИЗАЦИЯ УПРАВЛЕНИЯ ПРОГРАММОЙ</w:t>
      </w:r>
    </w:p>
    <w:p w:rsidR="00AA0604" w:rsidRPr="003C2A5E" w:rsidRDefault="00AA0604" w:rsidP="003C2A5E">
      <w:pPr>
        <w:pStyle w:val="30"/>
        <w:spacing w:after="0"/>
        <w:ind w:left="0"/>
        <w:jc w:val="center"/>
        <w:rPr>
          <w:b/>
          <w:bCs/>
          <w:sz w:val="28"/>
          <w:szCs w:val="28"/>
        </w:rPr>
      </w:pPr>
      <w:r w:rsidRPr="003C2A5E">
        <w:rPr>
          <w:b/>
          <w:bCs/>
          <w:sz w:val="28"/>
          <w:szCs w:val="28"/>
        </w:rPr>
        <w:t>И КОНТРОЛЬ ЗА ХОДОМ ЕЕ РЕАЛИЗАЦИИ</w:t>
      </w:r>
    </w:p>
    <w:p w:rsidR="00AA0604" w:rsidRPr="003C2A5E" w:rsidRDefault="00AA0604" w:rsidP="003C2A5E">
      <w:pPr>
        <w:ind w:firstLine="708"/>
        <w:jc w:val="center"/>
        <w:rPr>
          <w:b/>
          <w:sz w:val="28"/>
          <w:szCs w:val="28"/>
        </w:rPr>
      </w:pPr>
    </w:p>
    <w:p w:rsidR="00AA0604" w:rsidRPr="00EA5047" w:rsidRDefault="00AA0604" w:rsidP="00EA5047">
      <w:pPr>
        <w:ind w:firstLine="540"/>
        <w:jc w:val="both"/>
        <w:rPr>
          <w:sz w:val="28"/>
        </w:rPr>
      </w:pPr>
      <w:r w:rsidRPr="00EA5047">
        <w:rPr>
          <w:sz w:val="28"/>
        </w:rPr>
        <w:t>Общее руководство и контроль за ходом реализации программы включая мониторинг и оценку результативности осуществляет заказчик программы  администрации Староюрьевского района.</w:t>
      </w:r>
    </w:p>
    <w:p w:rsidR="00AA0604" w:rsidRPr="00EA5047" w:rsidRDefault="00AA0604" w:rsidP="00EA5047">
      <w:pPr>
        <w:ind w:firstLine="540"/>
        <w:jc w:val="both"/>
        <w:rPr>
          <w:sz w:val="28"/>
        </w:rPr>
      </w:pPr>
      <w:r w:rsidRPr="00EA5047">
        <w:rPr>
          <w:sz w:val="28"/>
        </w:rPr>
        <w:t>Администрация района осуществляет координацию исполнения программных мероприятий, ежегодно представляет в управление экономической политики администрации области, финансовый отдел администрации района, доклад о ходе выполнения мероприятий Программы, вносит предложения в органы местного самоуправления района и администрацию Тамбовской области предложения по корректировке программы и мероприятиям на софинансирования из федерального и областного бюджетов.</w:t>
      </w:r>
    </w:p>
    <w:p w:rsidR="00AA0604" w:rsidRPr="00EA5047" w:rsidRDefault="00AA0604" w:rsidP="00EA5047">
      <w:pPr>
        <w:ind w:firstLine="540"/>
        <w:jc w:val="both"/>
        <w:rPr>
          <w:sz w:val="28"/>
        </w:rPr>
      </w:pPr>
      <w:r w:rsidRPr="00EA5047">
        <w:rPr>
          <w:sz w:val="28"/>
        </w:rPr>
        <w:t>Администрация района осуществляет текущий финансовый контроль за использованием средств федерального, областного и местного бюджетов в пределах своих полномочий, осуществляет непосредственный контроль за ходом реализации мероприятий обеспечивающих структурные преобразования, формирование инженерной инфраструктуры и инфраструктуры поддержки предпринимательства, а также работ в области районной, областной и межрегиональной кооперации и реализации мероприятий федеральных и областных целевых программ на территории района.</w:t>
      </w: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ind w:firstLine="708"/>
        <w:jc w:val="both"/>
        <w:rPr>
          <w:sz w:val="28"/>
        </w:rPr>
      </w:pPr>
    </w:p>
    <w:p w:rsidR="00AA0604" w:rsidRPr="00EA5047" w:rsidRDefault="00AA0604" w:rsidP="00EA5047">
      <w:pPr>
        <w:jc w:val="both"/>
      </w:pPr>
    </w:p>
    <w:p w:rsidR="00D8614D" w:rsidRPr="00EA5047" w:rsidRDefault="00D8614D" w:rsidP="00EA5047">
      <w:pPr>
        <w:jc w:val="both"/>
        <w:sectPr w:rsidR="00D8614D" w:rsidRPr="00EA5047" w:rsidSect="00CE5190">
          <w:headerReference w:type="even" r:id="rId17"/>
          <w:headerReference w:type="default" r:id="rId18"/>
          <w:footerReference w:type="even" r:id="rId19"/>
          <w:footerReference w:type="default" r:id="rId20"/>
          <w:pgSz w:w="11906" w:h="16838" w:code="9"/>
          <w:pgMar w:top="851" w:right="851" w:bottom="851" w:left="1418" w:header="709" w:footer="709" w:gutter="0"/>
          <w:pgNumType w:start="1"/>
          <w:cols w:space="708"/>
          <w:titlePg/>
          <w:docGrid w:linePitch="360"/>
        </w:sectPr>
      </w:pPr>
    </w:p>
    <w:p w:rsidR="00D8614D" w:rsidRPr="00EA5047" w:rsidRDefault="005A0AE6" w:rsidP="00EA5047">
      <w:pPr>
        <w:jc w:val="both"/>
        <w:rPr>
          <w:sz w:val="28"/>
          <w:szCs w:val="28"/>
        </w:rPr>
      </w:pPr>
      <w:r>
        <w:rPr>
          <w:sz w:val="28"/>
          <w:szCs w:val="28"/>
        </w:rPr>
        <w:t xml:space="preserve">                                                                                                                                                                  </w:t>
      </w:r>
      <w:r w:rsidR="002776CF">
        <w:rPr>
          <w:sz w:val="28"/>
          <w:szCs w:val="28"/>
        </w:rPr>
        <w:t xml:space="preserve">   </w:t>
      </w:r>
      <w:r w:rsidR="00D8614D" w:rsidRPr="00EA5047">
        <w:rPr>
          <w:sz w:val="28"/>
          <w:szCs w:val="28"/>
        </w:rPr>
        <w:t xml:space="preserve">Приложение №2        </w:t>
      </w:r>
    </w:p>
    <w:p w:rsidR="00D8614D" w:rsidRPr="00EA5047" w:rsidRDefault="00D8614D" w:rsidP="00EA5047">
      <w:pPr>
        <w:jc w:val="both"/>
        <w:rPr>
          <w:sz w:val="28"/>
          <w:szCs w:val="28"/>
        </w:rPr>
      </w:pPr>
      <w:r w:rsidRPr="00EA5047">
        <w:rPr>
          <w:sz w:val="28"/>
          <w:szCs w:val="28"/>
        </w:rPr>
        <w:t xml:space="preserve">                                                                         </w:t>
      </w:r>
    </w:p>
    <w:p w:rsidR="00D8614D" w:rsidRPr="005A0AE6" w:rsidRDefault="00D8614D" w:rsidP="005A0AE6">
      <w:pPr>
        <w:tabs>
          <w:tab w:val="left" w:pos="8940"/>
        </w:tabs>
        <w:jc w:val="center"/>
        <w:rPr>
          <w:b/>
          <w:sz w:val="28"/>
          <w:szCs w:val="28"/>
        </w:rPr>
      </w:pPr>
      <w:r w:rsidRPr="005A0AE6">
        <w:rPr>
          <w:b/>
          <w:sz w:val="28"/>
          <w:szCs w:val="28"/>
        </w:rPr>
        <w:t>Эффективность программных мероприятий</w:t>
      </w:r>
    </w:p>
    <w:p w:rsidR="00D8614D" w:rsidRPr="00EA5047" w:rsidRDefault="00D8614D" w:rsidP="00EA5047">
      <w:pPr>
        <w:jc w:val="both"/>
        <w:rPr>
          <w:sz w:val="28"/>
          <w:szCs w:val="28"/>
        </w:rPr>
      </w:pPr>
    </w:p>
    <w:tbl>
      <w:tblPr>
        <w:tblW w:w="15353" w:type="dxa"/>
        <w:jc w:val="center"/>
        <w:tblLayout w:type="fixed"/>
        <w:tblLook w:val="01E0" w:firstRow="1" w:lastRow="1" w:firstColumn="1" w:lastColumn="1" w:noHBand="0" w:noVBand="0"/>
      </w:tblPr>
      <w:tblGrid>
        <w:gridCol w:w="635"/>
        <w:gridCol w:w="3915"/>
        <w:gridCol w:w="1673"/>
        <w:gridCol w:w="1056"/>
        <w:gridCol w:w="1109"/>
        <w:gridCol w:w="1030"/>
        <w:gridCol w:w="950"/>
        <w:gridCol w:w="900"/>
        <w:gridCol w:w="1047"/>
        <w:gridCol w:w="1473"/>
        <w:gridCol w:w="1565"/>
      </w:tblGrid>
      <w:tr w:rsidR="00D8614D" w:rsidRPr="00EA5047">
        <w:trPr>
          <w:jc w:val="center"/>
        </w:trPr>
        <w:tc>
          <w:tcPr>
            <w:tcW w:w="635"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w:t>
            </w:r>
          </w:p>
          <w:p w:rsidR="00D8614D" w:rsidRPr="00EA5047" w:rsidRDefault="00D8614D" w:rsidP="00EA5047">
            <w:pPr>
              <w:jc w:val="both"/>
              <w:rPr>
                <w:sz w:val="20"/>
                <w:szCs w:val="20"/>
              </w:rPr>
            </w:pPr>
            <w:r w:rsidRPr="00EA5047">
              <w:rPr>
                <w:sz w:val="20"/>
                <w:szCs w:val="20"/>
              </w:rPr>
              <w:t>п/п</w:t>
            </w:r>
          </w:p>
        </w:tc>
        <w:tc>
          <w:tcPr>
            <w:tcW w:w="3915"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Раздел программы, наименование мероприятия, годы реализации</w:t>
            </w:r>
          </w:p>
        </w:tc>
        <w:tc>
          <w:tcPr>
            <w:tcW w:w="1673"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Срок  окупаемости (месяцев)</w:t>
            </w:r>
          </w:p>
        </w:tc>
        <w:tc>
          <w:tcPr>
            <w:tcW w:w="2165"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Число рабочих мест    (человек)</w:t>
            </w:r>
          </w:p>
        </w:tc>
        <w:tc>
          <w:tcPr>
            <w:tcW w:w="3927"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Платежи в бюджет</w:t>
            </w:r>
          </w:p>
          <w:p w:rsidR="00D8614D" w:rsidRPr="00EA5047" w:rsidRDefault="00D8614D" w:rsidP="00EA5047">
            <w:pPr>
              <w:jc w:val="both"/>
              <w:rPr>
                <w:sz w:val="20"/>
                <w:szCs w:val="20"/>
              </w:rPr>
            </w:pPr>
            <w:r w:rsidRPr="00EA5047">
              <w:rPr>
                <w:sz w:val="20"/>
                <w:szCs w:val="20"/>
              </w:rPr>
              <w:t xml:space="preserve">                 (млн.рублей в год)</w:t>
            </w:r>
          </w:p>
        </w:tc>
        <w:tc>
          <w:tcPr>
            <w:tcW w:w="1473"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Прибыль (млн.рублей в год)</w:t>
            </w:r>
          </w:p>
        </w:tc>
        <w:tc>
          <w:tcPr>
            <w:tcW w:w="1565"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Социальный эффект (млн.руб. в год)</w:t>
            </w:r>
          </w:p>
        </w:tc>
      </w:tr>
      <w:tr w:rsidR="00D8614D" w:rsidRPr="00EA504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 т. ч.</w:t>
            </w:r>
          </w:p>
          <w:p w:rsidR="00D8614D" w:rsidRPr="00EA5047" w:rsidRDefault="00D8614D" w:rsidP="00EA5047">
            <w:pPr>
              <w:jc w:val="both"/>
              <w:rPr>
                <w:sz w:val="20"/>
                <w:szCs w:val="20"/>
              </w:rPr>
            </w:pPr>
            <w:r w:rsidRPr="00EA5047">
              <w:rPr>
                <w:sz w:val="20"/>
                <w:szCs w:val="20"/>
              </w:rPr>
              <w:t>новых</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Федеральный</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Област</w:t>
            </w:r>
          </w:p>
          <w:p w:rsidR="00D8614D" w:rsidRPr="00EA5047" w:rsidRDefault="00D8614D" w:rsidP="00EA5047">
            <w:pPr>
              <w:jc w:val="both"/>
              <w:rPr>
                <w:sz w:val="20"/>
                <w:szCs w:val="20"/>
              </w:rPr>
            </w:pPr>
            <w:r w:rsidRPr="00EA5047">
              <w:rPr>
                <w:sz w:val="20"/>
                <w:szCs w:val="20"/>
              </w:rPr>
              <w:t>ной</w:t>
            </w: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Мест</w:t>
            </w:r>
          </w:p>
          <w:p w:rsidR="00D8614D" w:rsidRPr="00EA5047" w:rsidRDefault="00D8614D" w:rsidP="00EA5047">
            <w:pPr>
              <w:jc w:val="both"/>
              <w:rPr>
                <w:sz w:val="20"/>
                <w:szCs w:val="20"/>
              </w:rPr>
            </w:pPr>
            <w:r w:rsidRPr="00EA5047">
              <w:rPr>
                <w:sz w:val="20"/>
                <w:szCs w:val="20"/>
              </w:rPr>
              <w:t>ный</w:t>
            </w: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w:t>
            </w: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3</w:t>
            </w: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4</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5</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6</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7</w:t>
            </w: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8</w:t>
            </w: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9</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10</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11</w:t>
            </w: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w:t>
            </w: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Строительство газоперерабатывающего завода в с.Староюрьево, </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72</w:t>
            </w: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69,1</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98,7</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787,0</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397,8</w:t>
            </w: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2013</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2014</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2015</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30,0</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42,9</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349,7</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2016</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69,1</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98,7</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787,0</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w:t>
            </w: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Строительство  завода по производству картофеля фри </w:t>
            </w:r>
            <w:r w:rsidRPr="00EA5047">
              <w:rPr>
                <w:sz w:val="20"/>
                <w:szCs w:val="20"/>
                <w:lang w:val="en-US"/>
              </w:rPr>
              <w:t>PREMIUM</w:t>
            </w:r>
            <w:r w:rsidRPr="00EA5047">
              <w:rPr>
                <w:sz w:val="20"/>
                <w:szCs w:val="20"/>
              </w:rPr>
              <w:t xml:space="preserve"> качества </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120</w:t>
            </w: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8,8</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12,6</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204,7</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318,2</w:t>
            </w: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2013</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2014</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2015</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3,7</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5,4</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92,7</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2016</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8,8</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12,6</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204,7</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w:t>
            </w: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Строительство завода по производству пищевой оболочки на основе переработки зерна</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96</w:t>
            </w: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21,4</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29,2</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321,4</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397,8</w:t>
            </w: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2013</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2014</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2015</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12,8</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17,5</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155,2</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2016</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21,4</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29,2</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321,4</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w:t>
            </w: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Строительство картофелехранилища в с.Староюрьево</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w:t>
            </w: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39,0</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109,2</w:t>
            </w: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37,5</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39,0</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w:t>
            </w: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Стрительство картофелехранилища в д.Савелово</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w:t>
            </w: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53,5</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109,2</w:t>
            </w: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41,0</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w:t>
            </w: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53,5</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w:t>
            </w: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Развитие материально-технической  базы потребительского рынка</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w:t>
            </w: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w:t>
            </w: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w:t>
            </w: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14,2</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A30BE3" w:rsidP="00EA5047">
            <w:pPr>
              <w:jc w:val="both"/>
              <w:rPr>
                <w:sz w:val="20"/>
                <w:szCs w:val="20"/>
              </w:rPr>
            </w:pPr>
            <w:r>
              <w:rPr>
                <w:sz w:val="20"/>
                <w:szCs w:val="20"/>
              </w:rPr>
              <w:t>36,4</w:t>
            </w: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3,1</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5,1</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3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1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6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5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0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4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w:t>
            </w:r>
          </w:p>
        </w:tc>
        <w:tc>
          <w:tcPr>
            <w:tcW w:w="147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14,2</w:t>
            </w:r>
          </w:p>
        </w:tc>
        <w:tc>
          <w:tcPr>
            <w:tcW w:w="156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bl>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A1011C" w:rsidP="00EA5047">
      <w:pPr>
        <w:jc w:val="both"/>
        <w:rPr>
          <w:sz w:val="28"/>
          <w:szCs w:val="28"/>
        </w:rPr>
      </w:pPr>
      <w:r>
        <w:rPr>
          <w:sz w:val="28"/>
          <w:szCs w:val="28"/>
        </w:rPr>
        <w:t xml:space="preserve">                                                                                                                                                                   </w:t>
      </w:r>
      <w:r w:rsidR="00D8614D" w:rsidRPr="00EA5047">
        <w:rPr>
          <w:sz w:val="28"/>
          <w:szCs w:val="28"/>
        </w:rPr>
        <w:t>Приложение №3</w:t>
      </w:r>
    </w:p>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r w:rsidRPr="00EA5047">
        <w:rPr>
          <w:sz w:val="28"/>
          <w:szCs w:val="28"/>
        </w:rPr>
        <w:t xml:space="preserve">                                                                                                                                                                </w:t>
      </w:r>
      <w:r w:rsidR="00C26724">
        <w:rPr>
          <w:sz w:val="28"/>
          <w:szCs w:val="28"/>
        </w:rPr>
        <w:t xml:space="preserve">      </w:t>
      </w:r>
      <w:r w:rsidRPr="00EA5047">
        <w:rPr>
          <w:sz w:val="28"/>
          <w:szCs w:val="28"/>
        </w:rPr>
        <w:t xml:space="preserve">         Таблица 3.1.</w:t>
      </w:r>
    </w:p>
    <w:p w:rsidR="00D8614D" w:rsidRPr="00EA5047" w:rsidRDefault="00D8614D" w:rsidP="00EA5047">
      <w:pPr>
        <w:jc w:val="both"/>
        <w:rPr>
          <w:sz w:val="28"/>
          <w:szCs w:val="28"/>
        </w:rPr>
      </w:pPr>
    </w:p>
    <w:p w:rsidR="00D8614D" w:rsidRPr="00C26724" w:rsidRDefault="00D8614D" w:rsidP="00EA5047">
      <w:pPr>
        <w:jc w:val="both"/>
        <w:rPr>
          <w:b/>
          <w:sz w:val="28"/>
          <w:szCs w:val="28"/>
        </w:rPr>
      </w:pPr>
      <w:r w:rsidRPr="00C26724">
        <w:rPr>
          <w:b/>
          <w:sz w:val="28"/>
          <w:szCs w:val="28"/>
        </w:rPr>
        <w:t xml:space="preserve">                                            Источники финансирования мероприятий и проектов программы в целом</w:t>
      </w:r>
    </w:p>
    <w:p w:rsidR="00D8614D" w:rsidRPr="00EA5047" w:rsidRDefault="00D8614D" w:rsidP="00EA5047">
      <w:pPr>
        <w:jc w:val="both"/>
        <w:rPr>
          <w:sz w:val="28"/>
          <w:szCs w:val="28"/>
        </w:rPr>
      </w:pPr>
      <w:r w:rsidRPr="00EA5047">
        <w:rPr>
          <w:sz w:val="28"/>
          <w:szCs w:val="28"/>
        </w:rPr>
        <w:t xml:space="preserve">                                                                                                                                                                (млн.руб.)</w:t>
      </w:r>
    </w:p>
    <w:p w:rsidR="00D8614D" w:rsidRPr="00EA5047" w:rsidRDefault="00D8614D" w:rsidP="00EA5047">
      <w:pPr>
        <w:jc w:val="both"/>
        <w:rPr>
          <w:sz w:val="28"/>
          <w:szCs w:val="28"/>
        </w:rPr>
      </w:pPr>
    </w:p>
    <w:p w:rsidR="00D8614D" w:rsidRPr="00EA5047" w:rsidRDefault="00D8614D" w:rsidP="00EA5047">
      <w:pPr>
        <w:jc w:val="both"/>
      </w:pPr>
    </w:p>
    <w:tbl>
      <w:tblPr>
        <w:tblW w:w="0" w:type="auto"/>
        <w:jc w:val="center"/>
        <w:tblLayout w:type="fixed"/>
        <w:tblLook w:val="01E0" w:firstRow="1" w:lastRow="1" w:firstColumn="1" w:lastColumn="1" w:noHBand="0" w:noVBand="0"/>
      </w:tblPr>
      <w:tblGrid>
        <w:gridCol w:w="2268"/>
        <w:gridCol w:w="2201"/>
        <w:gridCol w:w="2112"/>
        <w:gridCol w:w="2112"/>
        <w:gridCol w:w="2112"/>
        <w:gridCol w:w="2113"/>
      </w:tblGrid>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Показатели/годы</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Итого</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2010</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2011</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2012</w:t>
            </w: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 к итогу</w:t>
            </w: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1348,9</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418,9</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459,2</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470,8</w:t>
            </w: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Федеральный бюджет</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133,0</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43,3</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42,7</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47,0</w:t>
            </w: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9,9</w:t>
            </w: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 в т.ч.</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капитальные вложения</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116,5</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37,8</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37,2</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41,5</w:t>
            </w: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8,6</w:t>
            </w: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НИОКР</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прочие расходы</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Консолидированный бюджет области</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219,2</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162,9</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28,4</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27,9</w:t>
            </w: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16,3</w:t>
            </w: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Муниципальный бюджет</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9,5</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1,9</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w:t>
            </w: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0,7</w:t>
            </w: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Внебюджетные средства, в  т.ч. </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987,2</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210,5</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384,3</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392,1</w:t>
            </w: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73,1</w:t>
            </w: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Кредиты коммерческих  организаций и банков</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600,0</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45,0</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265,0</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290,0</w:t>
            </w: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44,4</w:t>
            </w: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Собственные средства предприятий</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271,9</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104,2</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93,8</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73,9</w:t>
            </w: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20,2</w:t>
            </w:r>
          </w:p>
        </w:tc>
      </w:tr>
      <w:tr w:rsidR="00D8614D" w:rsidRPr="00EA5047">
        <w:trPr>
          <w:jc w:val="center"/>
        </w:trPr>
        <w:tc>
          <w:tcPr>
            <w:tcW w:w="22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Прочие источники</w:t>
            </w:r>
          </w:p>
        </w:tc>
        <w:tc>
          <w:tcPr>
            <w:tcW w:w="220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115,3</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61,6</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25,5</w:t>
            </w:r>
          </w:p>
        </w:tc>
        <w:tc>
          <w:tcPr>
            <w:tcW w:w="21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28,2</w:t>
            </w:r>
          </w:p>
        </w:tc>
        <w:tc>
          <w:tcPr>
            <w:tcW w:w="211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8,5</w:t>
            </w:r>
          </w:p>
        </w:tc>
      </w:tr>
    </w:tbl>
    <w:p w:rsidR="00D8614D" w:rsidRPr="00EA5047" w:rsidRDefault="00D8614D" w:rsidP="00EA5047">
      <w:pPr>
        <w:jc w:val="both"/>
      </w:pPr>
    </w:p>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r w:rsidRPr="00EA5047">
        <w:rPr>
          <w:sz w:val="28"/>
          <w:szCs w:val="28"/>
        </w:rPr>
        <w:t xml:space="preserve">                                                                                                                                                               </w:t>
      </w:r>
      <w:r w:rsidR="00C26724">
        <w:rPr>
          <w:sz w:val="28"/>
          <w:szCs w:val="28"/>
        </w:rPr>
        <w:t xml:space="preserve">               </w:t>
      </w:r>
      <w:r w:rsidRPr="00EA5047">
        <w:rPr>
          <w:sz w:val="28"/>
          <w:szCs w:val="28"/>
        </w:rPr>
        <w:t xml:space="preserve">  Таблица 3.2</w:t>
      </w:r>
    </w:p>
    <w:p w:rsidR="00D8614D" w:rsidRPr="00C26724" w:rsidRDefault="00D8614D" w:rsidP="00C26724">
      <w:pPr>
        <w:jc w:val="center"/>
        <w:rPr>
          <w:b/>
          <w:sz w:val="28"/>
          <w:szCs w:val="28"/>
        </w:rPr>
      </w:pPr>
      <w:r w:rsidRPr="00C26724">
        <w:rPr>
          <w:b/>
          <w:sz w:val="28"/>
          <w:szCs w:val="28"/>
        </w:rPr>
        <w:t>Объемы и источники финансирования по разделам Программы социально-экономического</w:t>
      </w:r>
    </w:p>
    <w:p w:rsidR="00D8614D" w:rsidRPr="00C26724" w:rsidRDefault="00D8614D" w:rsidP="00C26724">
      <w:pPr>
        <w:jc w:val="center"/>
        <w:rPr>
          <w:b/>
          <w:sz w:val="28"/>
          <w:szCs w:val="28"/>
        </w:rPr>
      </w:pPr>
      <w:r w:rsidRPr="00C26724">
        <w:rPr>
          <w:b/>
          <w:sz w:val="28"/>
          <w:szCs w:val="28"/>
        </w:rPr>
        <w:t>развития Староюрьевского района на 2010-2012 годы</w:t>
      </w:r>
    </w:p>
    <w:p w:rsidR="00D8614D" w:rsidRPr="00EA5047" w:rsidRDefault="00D8614D" w:rsidP="00EA5047">
      <w:pPr>
        <w:jc w:val="both"/>
        <w:rPr>
          <w:sz w:val="28"/>
          <w:szCs w:val="28"/>
        </w:rPr>
      </w:pPr>
      <w:r w:rsidRPr="00EA5047">
        <w:rPr>
          <w:sz w:val="28"/>
          <w:szCs w:val="28"/>
        </w:rPr>
        <w:t xml:space="preserve">                                                                                                                                                                 (млн.руб.)</w:t>
      </w:r>
    </w:p>
    <w:p w:rsidR="00D8614D" w:rsidRPr="00EA5047" w:rsidRDefault="00D8614D" w:rsidP="00EA5047">
      <w:pPr>
        <w:jc w:val="both"/>
        <w:rPr>
          <w:sz w:val="28"/>
          <w:szCs w:val="28"/>
        </w:rPr>
      </w:pPr>
    </w:p>
    <w:tbl>
      <w:tblPr>
        <w:tblW w:w="15870" w:type="dxa"/>
        <w:jc w:val="center"/>
        <w:tblLayout w:type="fixed"/>
        <w:tblLook w:val="01E0" w:firstRow="1" w:lastRow="1" w:firstColumn="1" w:lastColumn="1" w:noHBand="0" w:noVBand="0"/>
      </w:tblPr>
      <w:tblGrid>
        <w:gridCol w:w="616"/>
        <w:gridCol w:w="3172"/>
        <w:gridCol w:w="1522"/>
        <w:gridCol w:w="1616"/>
        <w:gridCol w:w="1616"/>
        <w:gridCol w:w="1259"/>
        <w:gridCol w:w="1438"/>
        <w:gridCol w:w="81"/>
        <w:gridCol w:w="1388"/>
        <w:gridCol w:w="79"/>
        <w:gridCol w:w="81"/>
        <w:gridCol w:w="20"/>
        <w:gridCol w:w="1606"/>
        <w:gridCol w:w="82"/>
        <w:gridCol w:w="17"/>
        <w:gridCol w:w="35"/>
        <w:gridCol w:w="1242"/>
      </w:tblGrid>
      <w:tr w:rsidR="00D8614D" w:rsidRPr="00EA5047">
        <w:trPr>
          <w:jc w:val="center"/>
        </w:trPr>
        <w:tc>
          <w:tcPr>
            <w:tcW w:w="616"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w:t>
            </w:r>
          </w:p>
          <w:p w:rsidR="00D8614D" w:rsidRPr="00EA5047" w:rsidRDefault="00D8614D" w:rsidP="00EA5047">
            <w:pPr>
              <w:jc w:val="both"/>
              <w:rPr>
                <w:sz w:val="20"/>
                <w:szCs w:val="20"/>
              </w:rPr>
            </w:pPr>
            <w:r w:rsidRPr="00EA5047">
              <w:rPr>
                <w:sz w:val="20"/>
                <w:szCs w:val="20"/>
              </w:rPr>
              <w:t>п/п</w:t>
            </w:r>
          </w:p>
        </w:tc>
        <w:tc>
          <w:tcPr>
            <w:tcW w:w="3172"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Наименование мероприятия</w:t>
            </w:r>
          </w:p>
        </w:tc>
        <w:tc>
          <w:tcPr>
            <w:tcW w:w="1522"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p w:rsidR="00D8614D" w:rsidRPr="00EA5047" w:rsidRDefault="00D8614D" w:rsidP="00EA5047">
            <w:pPr>
              <w:jc w:val="both"/>
              <w:rPr>
                <w:sz w:val="20"/>
                <w:szCs w:val="20"/>
              </w:rPr>
            </w:pPr>
            <w:r w:rsidRPr="00EA5047">
              <w:rPr>
                <w:sz w:val="20"/>
                <w:szCs w:val="20"/>
              </w:rPr>
              <w:t>Финансовых средств</w:t>
            </w:r>
          </w:p>
        </w:tc>
        <w:tc>
          <w:tcPr>
            <w:tcW w:w="1616"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Федеральный бюджет</w:t>
            </w:r>
          </w:p>
        </w:tc>
        <w:tc>
          <w:tcPr>
            <w:tcW w:w="1616"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Консолидиро</w:t>
            </w:r>
          </w:p>
          <w:p w:rsidR="00D8614D" w:rsidRPr="00EA5047" w:rsidRDefault="00D8614D" w:rsidP="00EA5047">
            <w:pPr>
              <w:jc w:val="both"/>
              <w:rPr>
                <w:sz w:val="20"/>
                <w:szCs w:val="20"/>
              </w:rPr>
            </w:pPr>
            <w:r w:rsidRPr="00EA5047">
              <w:rPr>
                <w:sz w:val="20"/>
                <w:szCs w:val="20"/>
              </w:rPr>
              <w:t>ванный</w:t>
            </w:r>
          </w:p>
          <w:p w:rsidR="00D8614D" w:rsidRPr="00EA5047" w:rsidRDefault="00D8614D" w:rsidP="00EA5047">
            <w:pPr>
              <w:jc w:val="both"/>
              <w:rPr>
                <w:sz w:val="20"/>
                <w:szCs w:val="20"/>
              </w:rPr>
            </w:pPr>
            <w:r w:rsidRPr="00EA5047">
              <w:rPr>
                <w:sz w:val="20"/>
                <w:szCs w:val="20"/>
              </w:rPr>
              <w:t xml:space="preserve"> бюджет </w:t>
            </w:r>
          </w:p>
          <w:p w:rsidR="00D8614D" w:rsidRPr="00EA5047" w:rsidRDefault="00D8614D" w:rsidP="00EA5047">
            <w:pPr>
              <w:jc w:val="both"/>
              <w:rPr>
                <w:sz w:val="20"/>
                <w:szCs w:val="20"/>
              </w:rPr>
            </w:pPr>
            <w:r w:rsidRPr="00EA5047">
              <w:rPr>
                <w:sz w:val="20"/>
                <w:szCs w:val="20"/>
              </w:rPr>
              <w:t>области</w:t>
            </w:r>
          </w:p>
        </w:tc>
        <w:tc>
          <w:tcPr>
            <w:tcW w:w="1259"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Местный </w:t>
            </w:r>
          </w:p>
          <w:p w:rsidR="00D8614D" w:rsidRPr="00EA5047" w:rsidRDefault="00D8614D" w:rsidP="00EA5047">
            <w:pPr>
              <w:jc w:val="both"/>
              <w:rPr>
                <w:sz w:val="20"/>
                <w:szCs w:val="20"/>
              </w:rPr>
            </w:pPr>
            <w:r w:rsidRPr="00EA5047">
              <w:rPr>
                <w:sz w:val="20"/>
                <w:szCs w:val="20"/>
              </w:rPr>
              <w:t>бюджет</w:t>
            </w:r>
          </w:p>
        </w:tc>
        <w:tc>
          <w:tcPr>
            <w:tcW w:w="1519" w:type="dxa"/>
            <w:gridSpan w:val="2"/>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Внебюджет</w:t>
            </w:r>
          </w:p>
          <w:p w:rsidR="00D8614D" w:rsidRPr="00EA5047" w:rsidRDefault="00D8614D" w:rsidP="00EA5047">
            <w:pPr>
              <w:jc w:val="both"/>
              <w:rPr>
                <w:sz w:val="20"/>
                <w:szCs w:val="20"/>
              </w:rPr>
            </w:pPr>
            <w:r w:rsidRPr="00EA5047">
              <w:rPr>
                <w:sz w:val="20"/>
                <w:szCs w:val="20"/>
              </w:rPr>
              <w:t>ные</w:t>
            </w:r>
          </w:p>
          <w:p w:rsidR="00D8614D" w:rsidRPr="00EA5047" w:rsidRDefault="00D8614D" w:rsidP="00EA5047">
            <w:pPr>
              <w:jc w:val="both"/>
              <w:rPr>
                <w:sz w:val="20"/>
                <w:szCs w:val="20"/>
              </w:rPr>
            </w:pPr>
            <w:r w:rsidRPr="00EA5047">
              <w:rPr>
                <w:sz w:val="20"/>
                <w:szCs w:val="20"/>
              </w:rPr>
              <w:t>средства</w:t>
            </w:r>
          </w:p>
        </w:tc>
        <w:tc>
          <w:tcPr>
            <w:tcW w:w="4550" w:type="dxa"/>
            <w:gridSpan w:val="9"/>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 том числе</w:t>
            </w:r>
          </w:p>
        </w:tc>
      </w:tr>
      <w:tr w:rsidR="00D8614D" w:rsidRPr="00EA504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Кредиты</w:t>
            </w:r>
          </w:p>
          <w:p w:rsidR="00D8614D" w:rsidRPr="00EA5047" w:rsidRDefault="00D8614D" w:rsidP="00EA5047">
            <w:pPr>
              <w:jc w:val="both"/>
              <w:rPr>
                <w:sz w:val="20"/>
                <w:szCs w:val="20"/>
              </w:rPr>
            </w:pPr>
            <w:r w:rsidRPr="00EA5047">
              <w:rPr>
                <w:sz w:val="20"/>
                <w:szCs w:val="20"/>
              </w:rPr>
              <w:t>коммерчес</w:t>
            </w:r>
          </w:p>
          <w:p w:rsidR="00D8614D" w:rsidRPr="00EA5047" w:rsidRDefault="00D8614D" w:rsidP="00EA5047">
            <w:pPr>
              <w:jc w:val="both"/>
              <w:rPr>
                <w:sz w:val="20"/>
                <w:szCs w:val="20"/>
              </w:rPr>
            </w:pPr>
            <w:r w:rsidRPr="00EA5047">
              <w:rPr>
                <w:sz w:val="20"/>
                <w:szCs w:val="20"/>
              </w:rPr>
              <w:t>ких банков</w:t>
            </w:r>
          </w:p>
        </w:tc>
        <w:tc>
          <w:tcPr>
            <w:tcW w:w="1920" w:type="dxa"/>
            <w:gridSpan w:val="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Собственные средства предприятий</w:t>
            </w:r>
          </w:p>
        </w:tc>
        <w:tc>
          <w:tcPr>
            <w:tcW w:w="124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Прочие</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 по программе</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1348,9</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133,0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219,2</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9,5</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987,2</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600,0</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271,9</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115,3</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 всего по годам</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по источникам финансирования , %</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9,9</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16,3</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0,7</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73,1</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44,4</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20,2</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8,5</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418,9</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43,3</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162,9</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1,9</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210,5</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45,0</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104,2</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61,6</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 всего по годам. %</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31,1</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32,6</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74,3</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21,3</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7,5</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38,3</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53,4</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по источникам финансирования, %</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10,3</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38,9</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0,5</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50,3</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10,7</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24,9</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14,7</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459,2</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42,7</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28,4</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384,3</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265,0</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93,8</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25,5</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 всего по годам. %</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34,0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32,1</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13,0</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38,9</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44,2</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34,5</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22,1</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по источникам финансирования, %</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9,3</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6,2</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83,7</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57,7</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20,4</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5,6</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470,8</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47,0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27,9</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392,1</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290,0</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73,9</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28,2</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 всего по годам. %</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34,9</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35,3</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12,7</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39,8</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48,3</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27,2</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24,5</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по источникам финансирования, %</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5,9</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83,3</w:t>
            </w:r>
          </w:p>
        </w:tc>
        <w:tc>
          <w:tcPr>
            <w:tcW w:w="138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61,6</w:t>
            </w:r>
          </w:p>
        </w:tc>
        <w:tc>
          <w:tcPr>
            <w:tcW w:w="1868"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15,7</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6,0</w:t>
            </w:r>
          </w:p>
        </w:tc>
      </w:tr>
      <w:tr w:rsidR="00D8614D" w:rsidRPr="00EA5047">
        <w:trPr>
          <w:jc w:val="center"/>
        </w:trPr>
        <w:tc>
          <w:tcPr>
            <w:tcW w:w="15870" w:type="dxa"/>
            <w:gridSpan w:val="1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Коммерческие мероприятия</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532,4</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532,4</w:t>
            </w:r>
          </w:p>
        </w:tc>
        <w:tc>
          <w:tcPr>
            <w:tcW w:w="146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460,0</w:t>
            </w:r>
          </w:p>
        </w:tc>
        <w:tc>
          <w:tcPr>
            <w:tcW w:w="1707"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72,4</w:t>
            </w:r>
          </w:p>
        </w:tc>
        <w:tc>
          <w:tcPr>
            <w:tcW w:w="1376"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56,4</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56,4</w:t>
            </w:r>
          </w:p>
        </w:tc>
        <w:tc>
          <w:tcPr>
            <w:tcW w:w="146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7"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56,4</w:t>
            </w:r>
          </w:p>
        </w:tc>
        <w:tc>
          <w:tcPr>
            <w:tcW w:w="1376"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233,0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233,0</w:t>
            </w:r>
          </w:p>
        </w:tc>
        <w:tc>
          <w:tcPr>
            <w:tcW w:w="146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220,0</w:t>
            </w:r>
          </w:p>
        </w:tc>
        <w:tc>
          <w:tcPr>
            <w:tcW w:w="1707"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13,0</w:t>
            </w:r>
          </w:p>
        </w:tc>
        <w:tc>
          <w:tcPr>
            <w:tcW w:w="1376"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243,0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243,0</w:t>
            </w:r>
          </w:p>
        </w:tc>
        <w:tc>
          <w:tcPr>
            <w:tcW w:w="146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240,0</w:t>
            </w:r>
          </w:p>
        </w:tc>
        <w:tc>
          <w:tcPr>
            <w:tcW w:w="1707"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376"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15870" w:type="dxa"/>
            <w:gridSpan w:val="1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Раздел А. Сельское хозяйство, охота и лесное хозяйство</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51,4</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51,4</w:t>
            </w:r>
          </w:p>
        </w:tc>
        <w:tc>
          <w:tcPr>
            <w:tcW w:w="146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7"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51,4</w:t>
            </w:r>
          </w:p>
        </w:tc>
        <w:tc>
          <w:tcPr>
            <w:tcW w:w="1376"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51,4</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51,4</w:t>
            </w:r>
          </w:p>
        </w:tc>
        <w:tc>
          <w:tcPr>
            <w:tcW w:w="146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7"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51,4</w:t>
            </w:r>
          </w:p>
        </w:tc>
        <w:tc>
          <w:tcPr>
            <w:tcW w:w="1376"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6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7"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376"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19"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6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7"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376"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15870" w:type="dxa"/>
            <w:gridSpan w:val="1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Раздел    . Промышленность</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460,0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460,0</w:t>
            </w: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460,0</w:t>
            </w: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220,0</w:t>
            </w: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220,0</w:t>
            </w: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240,0</w:t>
            </w: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240,0</w:t>
            </w: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15870" w:type="dxa"/>
            <w:gridSpan w:val="1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Раздел    Торговля</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21,0</w:t>
            </w: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21,0</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13,0</w:t>
            </w: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13,0</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15870" w:type="dxa"/>
            <w:gridSpan w:val="1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Некоммерческие мероприятия</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9" w:type="dxa"/>
            <w:gridSpan w:val="4"/>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8"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94"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15870" w:type="dxa"/>
            <w:gridSpan w:val="1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Раздел   </w:t>
            </w:r>
            <w:r w:rsidRPr="00EA5047">
              <w:rPr>
                <w:sz w:val="20"/>
                <w:szCs w:val="20"/>
                <w:lang w:val="en-US"/>
              </w:rPr>
              <w:t>F</w:t>
            </w:r>
            <w:r w:rsidRPr="00EA5047">
              <w:rPr>
                <w:sz w:val="20"/>
                <w:szCs w:val="20"/>
              </w:rPr>
              <w:t>. Строительство</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248,3</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77,7</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51,6</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3,7</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115,3</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115,3</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130,3</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37,8</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29,8</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61,6</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61,6</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55,8</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17,5</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11,5</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25,5</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25,5</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62,8</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22,4</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10,3</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28,2</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28,2</w:t>
            </w:r>
          </w:p>
        </w:tc>
      </w:tr>
      <w:tr w:rsidR="00D8614D" w:rsidRPr="00EA5047">
        <w:trPr>
          <w:jc w:val="center"/>
        </w:trPr>
        <w:tc>
          <w:tcPr>
            <w:tcW w:w="15870" w:type="dxa"/>
            <w:gridSpan w:val="1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Раздел </w:t>
            </w:r>
            <w:r w:rsidRPr="00EA5047">
              <w:rPr>
                <w:sz w:val="20"/>
                <w:szCs w:val="20"/>
                <w:lang w:val="en-US"/>
              </w:rPr>
              <w:t>I</w:t>
            </w:r>
            <w:r w:rsidRPr="00EA5047">
              <w:rPr>
                <w:sz w:val="20"/>
                <w:szCs w:val="20"/>
              </w:rPr>
              <w:t>. Транспорт и связь</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84,5</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44,5</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44,5</w:t>
            </w: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w:t>
            </w: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15870" w:type="dxa"/>
            <w:gridSpan w:val="1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Раздел </w:t>
            </w:r>
            <w:r w:rsidRPr="00EA5047">
              <w:rPr>
                <w:sz w:val="20"/>
                <w:szCs w:val="20"/>
                <w:lang w:val="en-US"/>
              </w:rPr>
              <w:t>M</w:t>
            </w:r>
            <w:r w:rsidRPr="00EA5047">
              <w:rPr>
                <w:sz w:val="20"/>
                <w:szCs w:val="20"/>
              </w:rPr>
              <w:t>. Образование</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137,6</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133,1</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134,3</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132,7</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15870" w:type="dxa"/>
            <w:gridSpan w:val="1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Раздел </w:t>
            </w:r>
            <w:r w:rsidRPr="00EA5047">
              <w:rPr>
                <w:sz w:val="20"/>
                <w:szCs w:val="20"/>
                <w:lang w:val="en-US"/>
              </w:rPr>
              <w:t>N</w:t>
            </w:r>
            <w:r w:rsidRPr="00EA5047">
              <w:rPr>
                <w:sz w:val="20"/>
                <w:szCs w:val="20"/>
              </w:rPr>
              <w:t>. Здравоохранение</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17,7</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0,9</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w:t>
            </w: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5,7</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0,7</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0,7</w:t>
            </w: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5,9</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0,3</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0,4</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0,9</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0,9</w:t>
            </w: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15870" w:type="dxa"/>
            <w:gridSpan w:val="1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Миграционная  политика</w:t>
            </w: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35,8</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18,8</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13,6</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3,4</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17,8</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9,7</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6,4</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17,8</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9,1</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7,0</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15870" w:type="dxa"/>
            <w:gridSpan w:val="1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292,6</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292,6</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140,0</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152,6</w:t>
            </w: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87,6</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87,6</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45,0</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42,6</w:t>
            </w: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105,0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105,0</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45,0</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60,0</w:t>
            </w: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17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52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4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50,0</w:t>
            </w:r>
          </w:p>
        </w:tc>
        <w:tc>
          <w:tcPr>
            <w:tcW w:w="1649" w:type="dxa"/>
            <w:gridSpan w:val="5"/>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50,0</w:t>
            </w:r>
          </w:p>
        </w:tc>
        <w:tc>
          <w:tcPr>
            <w:tcW w:w="1705"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77"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bl>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r w:rsidRPr="00EA5047">
        <w:rPr>
          <w:sz w:val="28"/>
          <w:szCs w:val="28"/>
        </w:rPr>
        <w:t xml:space="preserve">                                                                                                                                                     </w:t>
      </w:r>
      <w:r w:rsidR="00C26724">
        <w:rPr>
          <w:sz w:val="28"/>
          <w:szCs w:val="28"/>
        </w:rPr>
        <w:t xml:space="preserve">           </w:t>
      </w:r>
      <w:r w:rsidRPr="00EA5047">
        <w:rPr>
          <w:sz w:val="28"/>
          <w:szCs w:val="28"/>
        </w:rPr>
        <w:t xml:space="preserve">         Таблица № 3.3</w:t>
      </w:r>
    </w:p>
    <w:p w:rsidR="00D8614D" w:rsidRPr="00C26724" w:rsidRDefault="00D8614D" w:rsidP="00C26724">
      <w:pPr>
        <w:jc w:val="center"/>
        <w:rPr>
          <w:b/>
          <w:sz w:val="28"/>
          <w:szCs w:val="28"/>
        </w:rPr>
      </w:pPr>
      <w:r w:rsidRPr="00C26724">
        <w:rPr>
          <w:b/>
          <w:sz w:val="28"/>
          <w:szCs w:val="28"/>
        </w:rPr>
        <w:t>Структура финансирования программы</w:t>
      </w:r>
    </w:p>
    <w:p w:rsidR="00D8614D" w:rsidRPr="00EA5047" w:rsidRDefault="00D8614D" w:rsidP="00EA5047">
      <w:pPr>
        <w:jc w:val="both"/>
      </w:pPr>
      <w:r w:rsidRPr="00EA5047">
        <w:t xml:space="preserve">                                                                                                                                                                     (млн.руб.)</w:t>
      </w:r>
    </w:p>
    <w:p w:rsidR="00D8614D" w:rsidRPr="00EA5047" w:rsidRDefault="00D8614D" w:rsidP="00EA5047">
      <w:pPr>
        <w:jc w:val="both"/>
      </w:pPr>
    </w:p>
    <w:tbl>
      <w:tblPr>
        <w:tblW w:w="0" w:type="auto"/>
        <w:jc w:val="center"/>
        <w:tblLook w:val="01E0" w:firstRow="1" w:lastRow="1" w:firstColumn="1" w:lastColumn="1" w:noHBand="0" w:noVBand="0"/>
      </w:tblPr>
      <w:tblGrid>
        <w:gridCol w:w="6048"/>
        <w:gridCol w:w="1980"/>
        <w:gridCol w:w="1800"/>
        <w:gridCol w:w="1800"/>
        <w:gridCol w:w="1620"/>
      </w:tblGrid>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Итого</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p w:rsidR="00D8614D" w:rsidRPr="00EA5047" w:rsidRDefault="00D8614D" w:rsidP="00EA5047">
            <w:pPr>
              <w:jc w:val="both"/>
              <w:rPr>
                <w:sz w:val="20"/>
                <w:szCs w:val="20"/>
              </w:rPr>
            </w:pPr>
            <w:r w:rsidRPr="00EA5047">
              <w:rPr>
                <w:sz w:val="20"/>
                <w:szCs w:val="20"/>
              </w:rPr>
              <w:t>год</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p w:rsidR="00D8614D" w:rsidRPr="00EA5047" w:rsidRDefault="00D8614D" w:rsidP="00EA5047">
            <w:pPr>
              <w:jc w:val="both"/>
              <w:rPr>
                <w:sz w:val="20"/>
                <w:szCs w:val="20"/>
              </w:rPr>
            </w:pPr>
            <w:r w:rsidRPr="00EA5047">
              <w:rPr>
                <w:sz w:val="20"/>
                <w:szCs w:val="20"/>
              </w:rPr>
              <w:t>год</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p w:rsidR="00D8614D" w:rsidRPr="00EA5047" w:rsidRDefault="00D8614D" w:rsidP="00EA5047">
            <w:pPr>
              <w:jc w:val="both"/>
              <w:rPr>
                <w:sz w:val="20"/>
                <w:szCs w:val="20"/>
              </w:rPr>
            </w:pPr>
            <w:r w:rsidRPr="00EA5047">
              <w:rPr>
                <w:sz w:val="20"/>
                <w:szCs w:val="20"/>
              </w:rPr>
              <w:t>год</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Бюджет Российской федерации</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133,0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43,3</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42,7</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47,0</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Бюджет региона</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219,2</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162,9</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28,4</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27,9</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Местный бюджет</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9,5</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1,9</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Внебюджетные источники</w:t>
            </w:r>
          </w:p>
          <w:p w:rsidR="00D8614D" w:rsidRPr="00EA5047" w:rsidRDefault="00D8614D" w:rsidP="00EA5047">
            <w:pPr>
              <w:jc w:val="both"/>
              <w:rPr>
                <w:sz w:val="20"/>
                <w:szCs w:val="20"/>
              </w:rPr>
            </w:pPr>
            <w:r w:rsidRPr="00EA5047">
              <w:rPr>
                <w:sz w:val="20"/>
                <w:szCs w:val="20"/>
              </w:rPr>
              <w:t>в т.ч.</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987,2</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210,8</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384,3</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392,1</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Кредиты</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600,0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104,2</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93,8</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73,9</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Собственные средства</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271,9</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265,0</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290,0</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Другие источники</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115,3</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61,6</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25,5</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28,2</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Итого</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1348,9</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418,9</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459,2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470,8</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Бюджет Российской федерации</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116,5</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37,8</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37,2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41,5</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Бюджет региона</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217,7</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162,5</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27,9</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27,3</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Местный бюджет</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7,1</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Внебюджетные источники</w:t>
            </w:r>
          </w:p>
          <w:p w:rsidR="00D8614D" w:rsidRPr="00EA5047" w:rsidRDefault="00D8614D" w:rsidP="00EA5047">
            <w:pPr>
              <w:jc w:val="both"/>
              <w:rPr>
                <w:sz w:val="20"/>
                <w:szCs w:val="20"/>
              </w:rPr>
            </w:pPr>
            <w:r w:rsidRPr="00EA5047">
              <w:rPr>
                <w:sz w:val="20"/>
                <w:szCs w:val="20"/>
              </w:rPr>
              <w:t>в т.ч.</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987,2</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210,8</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384,3</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392,1</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Кредиты</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600,0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104,2</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93,8</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73,9</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Собственные средства</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271,9</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265,0</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290,0</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Другие источники</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115,3</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61,6</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25,5</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28,2</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Итого</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1328,5</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412,2</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452,4</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463,9</w:t>
            </w: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Бюджет Российской федерации</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Бюджет региона</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Местный бюджет</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Собственные средства</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Другие источники</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Итого</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Бюджет Российской федерации</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Бюджет региона</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Местный бюджет</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Собственные средства</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Другие источники</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604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Итого</w:t>
            </w:r>
          </w:p>
        </w:tc>
        <w:tc>
          <w:tcPr>
            <w:tcW w:w="198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bl>
    <w:p w:rsidR="00D8614D" w:rsidRPr="00EA5047" w:rsidRDefault="00D8614D" w:rsidP="00EA5047">
      <w:pPr>
        <w:jc w:val="both"/>
      </w:pPr>
    </w:p>
    <w:p w:rsidR="00D8614D" w:rsidRPr="00EA5047" w:rsidRDefault="00D8614D" w:rsidP="00EA5047">
      <w:pPr>
        <w:jc w:val="both"/>
        <w:rPr>
          <w:sz w:val="28"/>
          <w:szCs w:val="28"/>
        </w:rPr>
      </w:pPr>
    </w:p>
    <w:p w:rsidR="00D8614D" w:rsidRPr="00EA5047" w:rsidRDefault="00D8614D" w:rsidP="00EA5047">
      <w:pPr>
        <w:jc w:val="both"/>
        <w:rPr>
          <w:sz w:val="28"/>
          <w:szCs w:val="28"/>
        </w:rPr>
      </w:pPr>
      <w:r w:rsidRPr="00EA5047">
        <w:rPr>
          <w:sz w:val="28"/>
          <w:szCs w:val="28"/>
        </w:rPr>
        <w:t xml:space="preserve">                                                                                                                                                   </w:t>
      </w:r>
      <w:r w:rsidR="002776CF">
        <w:rPr>
          <w:sz w:val="28"/>
          <w:szCs w:val="28"/>
        </w:rPr>
        <w:t xml:space="preserve">                      </w:t>
      </w:r>
      <w:r w:rsidRPr="00EA5047">
        <w:rPr>
          <w:sz w:val="28"/>
          <w:szCs w:val="28"/>
        </w:rPr>
        <w:t xml:space="preserve">     Приложение №4</w:t>
      </w:r>
    </w:p>
    <w:p w:rsidR="00D8614D" w:rsidRPr="00EA5047" w:rsidRDefault="00D8614D" w:rsidP="00EA5047">
      <w:pPr>
        <w:jc w:val="both"/>
      </w:pPr>
    </w:p>
    <w:p w:rsidR="00D8614D" w:rsidRPr="00C26724" w:rsidRDefault="00D8614D" w:rsidP="00C26724">
      <w:pPr>
        <w:jc w:val="center"/>
        <w:rPr>
          <w:b/>
          <w:sz w:val="28"/>
          <w:szCs w:val="28"/>
        </w:rPr>
      </w:pPr>
      <w:r w:rsidRPr="00C26724">
        <w:rPr>
          <w:b/>
          <w:sz w:val="28"/>
          <w:szCs w:val="28"/>
        </w:rPr>
        <w:t>Мероприятия, предлагаемые для софинансирования за счет средств федерального и областного бюджетов</w:t>
      </w:r>
    </w:p>
    <w:p w:rsidR="00D8614D" w:rsidRPr="00EA5047" w:rsidRDefault="00D8614D" w:rsidP="00EA5047">
      <w:pPr>
        <w:jc w:val="both"/>
        <w:rPr>
          <w:sz w:val="28"/>
          <w:szCs w:val="28"/>
        </w:rPr>
      </w:pPr>
    </w:p>
    <w:p w:rsidR="00D8614D" w:rsidRPr="00EA5047" w:rsidRDefault="00D8614D" w:rsidP="00EA5047">
      <w:pPr>
        <w:jc w:val="both"/>
        <w:rPr>
          <w:sz w:val="28"/>
          <w:szCs w:val="28"/>
        </w:rPr>
      </w:pPr>
    </w:p>
    <w:tbl>
      <w:tblPr>
        <w:tblW w:w="0" w:type="auto"/>
        <w:jc w:val="center"/>
        <w:tblLayout w:type="fixed"/>
        <w:tblLook w:val="01E0" w:firstRow="1" w:lastRow="1" w:firstColumn="1" w:lastColumn="1" w:noHBand="0" w:noVBand="0"/>
      </w:tblPr>
      <w:tblGrid>
        <w:gridCol w:w="828"/>
        <w:gridCol w:w="3960"/>
        <w:gridCol w:w="1260"/>
        <w:gridCol w:w="1260"/>
        <w:gridCol w:w="1440"/>
        <w:gridCol w:w="1620"/>
        <w:gridCol w:w="1620"/>
        <w:gridCol w:w="1800"/>
        <w:gridCol w:w="1440"/>
      </w:tblGrid>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w:t>
            </w:r>
          </w:p>
          <w:p w:rsidR="00D8614D" w:rsidRPr="00EA5047" w:rsidRDefault="00D8614D" w:rsidP="00EA5047">
            <w:pPr>
              <w:jc w:val="both"/>
              <w:rPr>
                <w:sz w:val="20"/>
                <w:szCs w:val="20"/>
              </w:rPr>
            </w:pPr>
            <w:r w:rsidRPr="00EA5047">
              <w:rPr>
                <w:sz w:val="20"/>
                <w:szCs w:val="20"/>
              </w:rPr>
              <w:t>п/п</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Наименование мероприятия</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p w:rsidR="00D8614D" w:rsidRPr="00EA5047" w:rsidRDefault="00D8614D" w:rsidP="00EA5047">
            <w:pPr>
              <w:jc w:val="both"/>
              <w:rPr>
                <w:sz w:val="20"/>
                <w:szCs w:val="20"/>
              </w:rPr>
            </w:pPr>
            <w:r w:rsidRPr="00EA5047">
              <w:rPr>
                <w:sz w:val="20"/>
                <w:szCs w:val="20"/>
              </w:rPr>
              <w:t>финансо</w:t>
            </w:r>
          </w:p>
          <w:p w:rsidR="00D8614D" w:rsidRPr="00EA5047" w:rsidRDefault="00D8614D" w:rsidP="00EA5047">
            <w:pPr>
              <w:jc w:val="both"/>
              <w:rPr>
                <w:sz w:val="20"/>
                <w:szCs w:val="20"/>
              </w:rPr>
            </w:pPr>
            <w:r w:rsidRPr="00EA5047">
              <w:rPr>
                <w:sz w:val="20"/>
                <w:szCs w:val="20"/>
              </w:rPr>
              <w:t>вых</w:t>
            </w:r>
          </w:p>
          <w:p w:rsidR="00D8614D" w:rsidRPr="00EA5047" w:rsidRDefault="00D8614D" w:rsidP="00EA5047">
            <w:pPr>
              <w:jc w:val="both"/>
              <w:rPr>
                <w:sz w:val="20"/>
                <w:szCs w:val="20"/>
              </w:rPr>
            </w:pPr>
            <w:r w:rsidRPr="00EA5047">
              <w:rPr>
                <w:sz w:val="20"/>
                <w:szCs w:val="20"/>
              </w:rPr>
              <w:t xml:space="preserve"> средств</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Федераль</w:t>
            </w:r>
          </w:p>
          <w:p w:rsidR="00D8614D" w:rsidRPr="00EA5047" w:rsidRDefault="00D8614D" w:rsidP="00EA5047">
            <w:pPr>
              <w:jc w:val="both"/>
              <w:rPr>
                <w:sz w:val="20"/>
                <w:szCs w:val="20"/>
              </w:rPr>
            </w:pPr>
            <w:r w:rsidRPr="00EA5047">
              <w:rPr>
                <w:sz w:val="20"/>
                <w:szCs w:val="20"/>
              </w:rPr>
              <w:t>ный</w:t>
            </w:r>
          </w:p>
          <w:p w:rsidR="00D8614D" w:rsidRPr="00EA5047" w:rsidRDefault="00D8614D" w:rsidP="00EA5047">
            <w:pPr>
              <w:jc w:val="both"/>
              <w:rPr>
                <w:sz w:val="20"/>
                <w:szCs w:val="20"/>
              </w:rPr>
            </w:pPr>
            <w:r w:rsidRPr="00EA5047">
              <w:rPr>
                <w:sz w:val="20"/>
                <w:szCs w:val="20"/>
              </w:rPr>
              <w:t>бюджет</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Областной</w:t>
            </w:r>
          </w:p>
          <w:p w:rsidR="00D8614D" w:rsidRPr="00EA5047" w:rsidRDefault="00D8614D" w:rsidP="00EA5047">
            <w:pPr>
              <w:jc w:val="both"/>
              <w:rPr>
                <w:sz w:val="20"/>
                <w:szCs w:val="20"/>
              </w:rPr>
            </w:pPr>
            <w:r w:rsidRPr="00EA5047">
              <w:rPr>
                <w:sz w:val="20"/>
                <w:szCs w:val="20"/>
              </w:rPr>
              <w:t xml:space="preserve"> бюджет</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Муниципаль</w:t>
            </w:r>
          </w:p>
          <w:p w:rsidR="00D8614D" w:rsidRPr="00EA5047" w:rsidRDefault="00D8614D" w:rsidP="00EA5047">
            <w:pPr>
              <w:jc w:val="both"/>
              <w:rPr>
                <w:sz w:val="20"/>
                <w:szCs w:val="20"/>
              </w:rPr>
            </w:pPr>
            <w:r w:rsidRPr="00EA5047">
              <w:rPr>
                <w:sz w:val="20"/>
                <w:szCs w:val="20"/>
              </w:rPr>
              <w:t xml:space="preserve">ный </w:t>
            </w:r>
          </w:p>
          <w:p w:rsidR="00D8614D" w:rsidRPr="00EA5047" w:rsidRDefault="00D8614D" w:rsidP="00EA5047">
            <w:pPr>
              <w:jc w:val="both"/>
              <w:rPr>
                <w:sz w:val="20"/>
                <w:szCs w:val="20"/>
              </w:rPr>
            </w:pPr>
            <w:r w:rsidRPr="00EA5047">
              <w:rPr>
                <w:sz w:val="20"/>
                <w:szCs w:val="20"/>
              </w:rPr>
              <w:t>бюджет</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Собственные средства предприятий</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Кредиты коммерческих  банков</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Другие источники финасиро</w:t>
            </w:r>
          </w:p>
          <w:p w:rsidR="00D8614D" w:rsidRPr="00EA5047" w:rsidRDefault="00D8614D" w:rsidP="00EA5047">
            <w:pPr>
              <w:jc w:val="both"/>
              <w:rPr>
                <w:sz w:val="20"/>
                <w:szCs w:val="20"/>
              </w:rPr>
            </w:pPr>
            <w:r w:rsidRPr="00EA5047">
              <w:rPr>
                <w:sz w:val="20"/>
                <w:szCs w:val="20"/>
              </w:rPr>
              <w:t>вания</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Коммерческие мероприятия - всего</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532,4</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72,4</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460,0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56,4</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56,4</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233,0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243,0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Строительство газоперерабатывающего завода в с.Староюрьево</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Строительство  завода по производству картофеля фри </w:t>
            </w:r>
            <w:r w:rsidRPr="00EA5047">
              <w:rPr>
                <w:sz w:val="20"/>
                <w:szCs w:val="20"/>
                <w:lang w:val="en-US"/>
              </w:rPr>
              <w:t>PREMIUM</w:t>
            </w:r>
            <w:r w:rsidRPr="00EA5047">
              <w:rPr>
                <w:sz w:val="20"/>
                <w:szCs w:val="20"/>
              </w:rPr>
              <w:t xml:space="preserve"> качества</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140,0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140,0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Строительство завода по производству пищевой оболочки на основе переработки зерна</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Строительство картофелехранилища в с.Староюрьево</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18,0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18,0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18,0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18,0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Строительство картофелехранилища в д.Савелово</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33,4</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33,4</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33,4</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33,4</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Развитие материально-технической  базы потребительского рынка</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Некоммерческие мероприятия - всего</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w:t>
            </w:r>
          </w:p>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Внедрение прогрессивных технологий в производство продукции растериеводства</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120,0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w:t>
            </w:r>
          </w:p>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Создание сельскохозяйственных кредитных потребительских и заготовительных кооперативов</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Привлечение инвесторов на реализацию инвестиционных проектов, предполагающих создание новых рабочих мест</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32,6</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32,6</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2,6</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2,6</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Прием, первичное обустройство, трудоустройство и обеспечение жильем соотечественников, переселяющихся в Староюрьевский район</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35,8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18,8</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13,6</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3,4</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9,7</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6,4</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9,1</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7,0</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w:t>
            </w:r>
          </w:p>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Строительство и реконструкция объектов газификации, перевод на природных газ существующих котельных и топочных</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124,6</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18,0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12,7</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93,9</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87,2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18,0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12,7</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56,5</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19,1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19,1</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18,3</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18,3</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Строительство и реконструкция объектов водоснабжения</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83,1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29,4</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32,8</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0,4</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20,5</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31,4</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11,3</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15,3</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4,8</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22,5</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6,8</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9,4</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11,3</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8,1</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9,6</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Ремонт и содержание дорог, транспортное обеспечение населения</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E74648" w:rsidP="00EA5047">
            <w:pPr>
              <w:jc w:val="both"/>
              <w:rPr>
                <w:sz w:val="20"/>
                <w:szCs w:val="20"/>
              </w:rPr>
            </w:pPr>
            <w:r>
              <w:rPr>
                <w:sz w:val="20"/>
                <w:szCs w:val="20"/>
              </w:rPr>
              <w:t>1</w:t>
            </w:r>
            <w:r w:rsidR="00D8614D" w:rsidRPr="00EA5047">
              <w:rPr>
                <w:sz w:val="20"/>
                <w:szCs w:val="20"/>
              </w:rPr>
              <w:t>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E74648" w:rsidP="00EA5047">
            <w:pPr>
              <w:jc w:val="both"/>
              <w:rPr>
                <w:sz w:val="20"/>
                <w:szCs w:val="20"/>
              </w:rPr>
            </w:pPr>
            <w:r>
              <w:rPr>
                <w:sz w:val="20"/>
                <w:szCs w:val="20"/>
              </w:rPr>
              <w:t>1</w:t>
            </w:r>
            <w:r w:rsidR="00D8614D" w:rsidRPr="00EA5047">
              <w:rPr>
                <w:sz w:val="20"/>
                <w:szCs w:val="20"/>
              </w:rPr>
              <w:t>0,0</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E74648" w:rsidP="00EA5047">
            <w:pPr>
              <w:jc w:val="both"/>
              <w:rPr>
                <w:sz w:val="20"/>
                <w:szCs w:val="20"/>
              </w:rPr>
            </w:pPr>
            <w:r>
              <w:rPr>
                <w:sz w:val="20"/>
                <w:szCs w:val="20"/>
              </w:rPr>
              <w:t>1</w:t>
            </w:r>
            <w:r w:rsidR="00D8614D" w:rsidRPr="00EA5047">
              <w:rPr>
                <w:sz w:val="20"/>
                <w:szCs w:val="20"/>
              </w:rPr>
              <w:t>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E74648" w:rsidP="00EA5047">
            <w:pPr>
              <w:jc w:val="both"/>
              <w:rPr>
                <w:sz w:val="20"/>
                <w:szCs w:val="20"/>
              </w:rPr>
            </w:pPr>
            <w:r>
              <w:rPr>
                <w:sz w:val="20"/>
                <w:szCs w:val="20"/>
              </w:rPr>
              <w:t>1</w:t>
            </w:r>
            <w:r w:rsidR="00D8614D" w:rsidRPr="00EA5047">
              <w:rPr>
                <w:sz w:val="20"/>
                <w:szCs w:val="20"/>
              </w:rPr>
              <w:t>0,0</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Обеспечение населения района надежной телефонной связью</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44,5</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44,5</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20,0</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Капитальный ремонт жилищного фонда многоквартирных жилых домов</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10,5</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0,6</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0,9</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3,5</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0,3</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3,5</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0,3</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3,5</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0,3</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Обеспечение жильем  молодых семей</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3,4</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0,3</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0,3</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0,4</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Обеспечение жильем сельских жителей</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16,4</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4,7</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5,7</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4,2</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7,7</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7,7</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445F8F">
            <w:pPr>
              <w:rPr>
                <w:sz w:val="20"/>
                <w:szCs w:val="20"/>
              </w:rPr>
            </w:pPr>
            <w:r w:rsidRPr="00EA5047">
              <w:rPr>
                <w:sz w:val="18"/>
                <w:szCs w:val="18"/>
              </w:rPr>
              <w:t>Реконструкция профтехучилища №7 под среднюю школу (Новиковский социокультурный комплекс»</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132,5</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132,5</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132,5</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132,5</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14</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Разработка схемы территориального планирования района</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15 </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Ежемесячные выплаты участковым врачам, врачам педиатрам, врачам общей практики, выплата родовых сертификатов, дополнительная диспансеризация, доплаты бригадам сокрой медицинской помощи</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17,7</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0,9</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5,7</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0,7</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5,9</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0,3</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0,4</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0,9</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18"/>
                <w:szCs w:val="18"/>
              </w:rPr>
              <w:t>Ежемесячное денежное вознаграждение за классное руководство, поддержка лучших учителей</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0,6</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1,7</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18</w:t>
            </w: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1348,9</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133,0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219,2</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9,5</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271,9</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600,0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115,3</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418,9</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43,3</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162,9</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1,9</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104,2</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61,3</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459,2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42,7</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28,4</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93,8</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265,0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25,5</w:t>
            </w:r>
          </w:p>
        </w:tc>
      </w:tr>
      <w:tr w:rsidR="00D8614D" w:rsidRPr="00EA5047">
        <w:trPr>
          <w:jc w:val="center"/>
        </w:trPr>
        <w:tc>
          <w:tcPr>
            <w:tcW w:w="82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39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470,8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47,0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27,9</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3,8</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73,9</w:t>
            </w:r>
          </w:p>
        </w:tc>
        <w:tc>
          <w:tcPr>
            <w:tcW w:w="180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290,0</w:t>
            </w:r>
          </w:p>
        </w:tc>
        <w:tc>
          <w:tcPr>
            <w:tcW w:w="14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28,2</w:t>
            </w:r>
          </w:p>
        </w:tc>
      </w:tr>
    </w:tbl>
    <w:p w:rsidR="00D8614D" w:rsidRPr="00EA5047" w:rsidRDefault="00D8614D" w:rsidP="00EA5047">
      <w:pPr>
        <w:jc w:val="both"/>
      </w:pPr>
    </w:p>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C26724" w:rsidP="00EA5047">
      <w:pPr>
        <w:jc w:val="both"/>
        <w:rPr>
          <w:sz w:val="28"/>
          <w:szCs w:val="28"/>
        </w:rPr>
      </w:pPr>
      <w:r>
        <w:rPr>
          <w:sz w:val="28"/>
          <w:szCs w:val="28"/>
        </w:rPr>
        <w:t xml:space="preserve">                                                                                                                                                                                </w:t>
      </w:r>
      <w:r w:rsidR="00D8614D" w:rsidRPr="00EA5047">
        <w:rPr>
          <w:sz w:val="28"/>
          <w:szCs w:val="28"/>
        </w:rPr>
        <w:t>Приложение №5</w:t>
      </w:r>
    </w:p>
    <w:p w:rsidR="00D8614D" w:rsidRPr="00EA5047" w:rsidRDefault="00D8614D" w:rsidP="00EA5047">
      <w:pPr>
        <w:jc w:val="both"/>
        <w:rPr>
          <w:sz w:val="28"/>
          <w:szCs w:val="28"/>
        </w:rPr>
      </w:pPr>
      <w:r w:rsidRPr="00EA5047">
        <w:rPr>
          <w:sz w:val="28"/>
          <w:szCs w:val="28"/>
        </w:rPr>
        <w:t xml:space="preserve">                                                                                                                                                                             Таблицы к главе 13</w:t>
      </w:r>
    </w:p>
    <w:p w:rsidR="00D8614D" w:rsidRPr="00EA5047" w:rsidRDefault="00D8614D" w:rsidP="00EA5047">
      <w:pPr>
        <w:jc w:val="both"/>
        <w:rPr>
          <w:sz w:val="28"/>
          <w:szCs w:val="28"/>
        </w:rPr>
      </w:pPr>
    </w:p>
    <w:p w:rsidR="00D8614D" w:rsidRPr="00C26724" w:rsidRDefault="00D8614D" w:rsidP="00C26724">
      <w:pPr>
        <w:jc w:val="center"/>
        <w:rPr>
          <w:b/>
          <w:sz w:val="28"/>
          <w:szCs w:val="28"/>
        </w:rPr>
      </w:pPr>
      <w:r w:rsidRPr="00C26724">
        <w:rPr>
          <w:b/>
          <w:sz w:val="28"/>
          <w:szCs w:val="28"/>
        </w:rPr>
        <w:t>Оценка эффективности социально-экономических последствий от реализации программы</w:t>
      </w:r>
    </w:p>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r w:rsidRPr="00EA5047">
        <w:rPr>
          <w:sz w:val="28"/>
          <w:szCs w:val="28"/>
        </w:rPr>
        <w:t xml:space="preserve">                                                                                                                                                                                        Таблица 5.1</w:t>
      </w:r>
    </w:p>
    <w:p w:rsidR="00D8614D" w:rsidRPr="00EA5047" w:rsidRDefault="00D8614D" w:rsidP="00EA5047">
      <w:pPr>
        <w:jc w:val="both"/>
      </w:pPr>
    </w:p>
    <w:p w:rsidR="00D8614D" w:rsidRPr="00C26724" w:rsidRDefault="00D8614D" w:rsidP="00C26724">
      <w:pPr>
        <w:jc w:val="center"/>
        <w:rPr>
          <w:b/>
          <w:sz w:val="28"/>
          <w:szCs w:val="28"/>
        </w:rPr>
      </w:pPr>
      <w:r w:rsidRPr="00C26724">
        <w:rPr>
          <w:b/>
          <w:sz w:val="28"/>
          <w:szCs w:val="28"/>
        </w:rPr>
        <w:t>Уровень бюджетной обеспеченности Староюрьевского района Тамбовской области</w:t>
      </w:r>
    </w:p>
    <w:p w:rsidR="00D8614D" w:rsidRPr="00EA5047" w:rsidRDefault="00D8614D" w:rsidP="00EA5047">
      <w:pPr>
        <w:jc w:val="both"/>
      </w:pPr>
      <w:r w:rsidRPr="00EA5047">
        <w:rPr>
          <w:sz w:val="28"/>
          <w:szCs w:val="28"/>
        </w:rPr>
        <w:t xml:space="preserve">                                                                                                                                       </w:t>
      </w:r>
      <w:r w:rsidRPr="00EA5047">
        <w:t xml:space="preserve">                    </w:t>
      </w:r>
    </w:p>
    <w:p w:rsidR="00D8614D" w:rsidRPr="00EA5047" w:rsidRDefault="00D8614D" w:rsidP="00EA5047">
      <w:pPr>
        <w:jc w:val="both"/>
      </w:pPr>
      <w:r w:rsidRPr="00EA5047">
        <w:t xml:space="preserve">                                                                                                                                                                                                          (млн.руб.)</w:t>
      </w:r>
    </w:p>
    <w:tbl>
      <w:tblPr>
        <w:tblW w:w="0" w:type="auto"/>
        <w:jc w:val="center"/>
        <w:tblLook w:val="01E0" w:firstRow="1" w:lastRow="1" w:firstColumn="1" w:lastColumn="1" w:noHBand="0" w:noVBand="0"/>
      </w:tblPr>
      <w:tblGrid>
        <w:gridCol w:w="8927"/>
        <w:gridCol w:w="1620"/>
        <w:gridCol w:w="1575"/>
        <w:gridCol w:w="1575"/>
      </w:tblGrid>
      <w:tr w:rsidR="00D8614D" w:rsidRPr="00EA5047">
        <w:trPr>
          <w:trHeight w:val="365"/>
          <w:jc w:val="center"/>
        </w:trPr>
        <w:tc>
          <w:tcPr>
            <w:tcW w:w="8927"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4770" w:type="dxa"/>
            <w:gridSpan w:val="3"/>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Годы</w:t>
            </w:r>
          </w:p>
        </w:tc>
      </w:tr>
      <w:tr w:rsidR="00D8614D" w:rsidRPr="00EA504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2010</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2011</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2012</w:t>
            </w:r>
          </w:p>
        </w:tc>
      </w:tr>
      <w:tr w:rsidR="00D8614D" w:rsidRPr="00EA5047">
        <w:trPr>
          <w:jc w:val="center"/>
        </w:trPr>
        <w:tc>
          <w:tcPr>
            <w:tcW w:w="892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Доходы</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137,2</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138,0</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140,4</w:t>
            </w:r>
          </w:p>
        </w:tc>
      </w:tr>
      <w:tr w:rsidR="00D8614D" w:rsidRPr="00EA5047">
        <w:trPr>
          <w:jc w:val="center"/>
        </w:trPr>
        <w:tc>
          <w:tcPr>
            <w:tcW w:w="892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Собственные средства</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14,7</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21,0</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35,1</w:t>
            </w:r>
          </w:p>
        </w:tc>
      </w:tr>
      <w:tr w:rsidR="00D8614D" w:rsidRPr="00EA5047">
        <w:trPr>
          <w:jc w:val="center"/>
        </w:trPr>
        <w:tc>
          <w:tcPr>
            <w:tcW w:w="892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Безвозмездные перечисления из федерального бюджета</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892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Безвозмездные перечисления из областного бюджета</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122,5</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117,0</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105,0</w:t>
            </w:r>
          </w:p>
        </w:tc>
      </w:tr>
      <w:tr w:rsidR="00D8614D" w:rsidRPr="00EA5047">
        <w:trPr>
          <w:jc w:val="center"/>
        </w:trPr>
        <w:tc>
          <w:tcPr>
            <w:tcW w:w="892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Налоговые поступления в местный бюджет от реализации программы</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6,1</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6,4</w:t>
            </w:r>
          </w:p>
        </w:tc>
      </w:tr>
      <w:tr w:rsidR="00D8614D" w:rsidRPr="00EA5047">
        <w:trPr>
          <w:jc w:val="center"/>
        </w:trPr>
        <w:tc>
          <w:tcPr>
            <w:tcW w:w="892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Дотационность бюджета  с учетом реализации программы, %</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89,3</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84,8</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74,8</w:t>
            </w:r>
          </w:p>
        </w:tc>
      </w:tr>
      <w:tr w:rsidR="00D8614D" w:rsidRPr="00EA5047">
        <w:trPr>
          <w:jc w:val="center"/>
        </w:trPr>
        <w:tc>
          <w:tcPr>
            <w:tcW w:w="892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Расходы</w:t>
            </w:r>
          </w:p>
          <w:p w:rsidR="00D8614D" w:rsidRPr="00EA5047" w:rsidRDefault="00D8614D" w:rsidP="00EA5047">
            <w:pPr>
              <w:jc w:val="both"/>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137,1</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120,8</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121,3</w:t>
            </w:r>
          </w:p>
        </w:tc>
      </w:tr>
      <w:tr w:rsidR="00D8614D" w:rsidRPr="00EA5047">
        <w:trPr>
          <w:jc w:val="center"/>
        </w:trPr>
        <w:tc>
          <w:tcPr>
            <w:tcW w:w="8927"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Душевые бюджетные доходы, рублей</w:t>
            </w:r>
          </w:p>
        </w:tc>
        <w:tc>
          <w:tcPr>
            <w:tcW w:w="16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9146,7</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9200,0</w:t>
            </w:r>
          </w:p>
        </w:tc>
        <w:tc>
          <w:tcPr>
            <w:tcW w:w="157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9300,0</w:t>
            </w:r>
          </w:p>
        </w:tc>
      </w:tr>
    </w:tbl>
    <w:p w:rsidR="00D8614D" w:rsidRPr="00EA5047" w:rsidRDefault="00D8614D" w:rsidP="00EA5047">
      <w:pPr>
        <w:jc w:val="both"/>
      </w:pPr>
    </w:p>
    <w:p w:rsidR="00D8614D" w:rsidRPr="00EA5047" w:rsidRDefault="00D8614D" w:rsidP="00EA5047">
      <w:pPr>
        <w:jc w:val="both"/>
        <w:rPr>
          <w:sz w:val="28"/>
          <w:szCs w:val="28"/>
        </w:rPr>
      </w:pPr>
      <w:r w:rsidRPr="00EA5047">
        <w:t xml:space="preserve">                                                                                                                                                                                     </w:t>
      </w:r>
      <w:r w:rsidRPr="00EA5047">
        <w:rPr>
          <w:sz w:val="28"/>
          <w:szCs w:val="28"/>
        </w:rPr>
        <w:t xml:space="preserve">                                                                                                                                                                                                     </w:t>
      </w:r>
    </w:p>
    <w:p w:rsidR="00D8614D" w:rsidRPr="00EA5047" w:rsidRDefault="00D8614D" w:rsidP="00EA5047">
      <w:pPr>
        <w:jc w:val="both"/>
      </w:pPr>
      <w:r w:rsidRPr="00EA5047">
        <w:rPr>
          <w:sz w:val="28"/>
          <w:szCs w:val="28"/>
        </w:rPr>
        <w:t xml:space="preserve">                                                                                                                                                                              Таблица 5.3 </w:t>
      </w:r>
    </w:p>
    <w:p w:rsidR="00D8614D" w:rsidRPr="00EA5047" w:rsidRDefault="00D8614D" w:rsidP="00EA5047">
      <w:pPr>
        <w:jc w:val="both"/>
        <w:rPr>
          <w:sz w:val="28"/>
          <w:szCs w:val="28"/>
        </w:rPr>
      </w:pPr>
      <w:r w:rsidRPr="00EA5047">
        <w:rPr>
          <w:sz w:val="28"/>
          <w:szCs w:val="28"/>
        </w:rPr>
        <w:t xml:space="preserve">                                        Объем произведенной продукции и услуг в рамках программы</w:t>
      </w:r>
    </w:p>
    <w:p w:rsidR="00D8614D" w:rsidRPr="00EA5047" w:rsidRDefault="00D8614D" w:rsidP="00EA5047">
      <w:pPr>
        <w:jc w:val="both"/>
      </w:pPr>
    </w:p>
    <w:p w:rsidR="00D8614D" w:rsidRPr="00EA5047" w:rsidRDefault="00D8614D" w:rsidP="00EA5047">
      <w:pPr>
        <w:jc w:val="both"/>
      </w:pPr>
      <w:r w:rsidRPr="00EA5047">
        <w:t xml:space="preserve">                                                                                                                                                                                                            (млн.руб.)</w:t>
      </w:r>
    </w:p>
    <w:p w:rsidR="00D8614D" w:rsidRPr="00EA5047" w:rsidRDefault="00D8614D" w:rsidP="00EA5047">
      <w:pPr>
        <w:jc w:val="both"/>
      </w:pPr>
    </w:p>
    <w:tbl>
      <w:tblPr>
        <w:tblW w:w="0" w:type="auto"/>
        <w:jc w:val="center"/>
        <w:tblLook w:val="01E0" w:firstRow="1" w:lastRow="1" w:firstColumn="1" w:lastColumn="1" w:noHBand="0" w:noVBand="0"/>
      </w:tblPr>
      <w:tblGrid>
        <w:gridCol w:w="3353"/>
        <w:gridCol w:w="1838"/>
        <w:gridCol w:w="1683"/>
        <w:gridCol w:w="1496"/>
        <w:gridCol w:w="1870"/>
        <w:gridCol w:w="1683"/>
        <w:gridCol w:w="1164"/>
        <w:gridCol w:w="921"/>
      </w:tblGrid>
      <w:tr w:rsidR="00D8614D" w:rsidRPr="00EA5047">
        <w:trPr>
          <w:jc w:val="center"/>
        </w:trPr>
        <w:tc>
          <w:tcPr>
            <w:tcW w:w="3353"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0655" w:type="dxa"/>
            <w:gridSpan w:val="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Годы</w:t>
            </w:r>
          </w:p>
        </w:tc>
      </w:tr>
      <w:tr w:rsidR="00D8614D" w:rsidRPr="00EA5047">
        <w:trPr>
          <w:jc w:val="center"/>
        </w:trPr>
        <w:tc>
          <w:tcPr>
            <w:tcW w:w="3353" w:type="dxa"/>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18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2010</w:t>
            </w:r>
          </w:p>
        </w:tc>
        <w:tc>
          <w:tcPr>
            <w:tcW w:w="168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2011              </w:t>
            </w:r>
          </w:p>
        </w:tc>
        <w:tc>
          <w:tcPr>
            <w:tcW w:w="149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2012</w:t>
            </w:r>
          </w:p>
        </w:tc>
        <w:tc>
          <w:tcPr>
            <w:tcW w:w="187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2013</w:t>
            </w:r>
          </w:p>
        </w:tc>
        <w:tc>
          <w:tcPr>
            <w:tcW w:w="168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2014</w:t>
            </w:r>
          </w:p>
        </w:tc>
        <w:tc>
          <w:tcPr>
            <w:tcW w:w="116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2015</w:t>
            </w:r>
          </w:p>
        </w:tc>
        <w:tc>
          <w:tcPr>
            <w:tcW w:w="92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2016</w:t>
            </w:r>
          </w:p>
        </w:tc>
      </w:tr>
      <w:tr w:rsidR="00D8614D" w:rsidRPr="00EA5047">
        <w:trPr>
          <w:jc w:val="center"/>
        </w:trPr>
        <w:tc>
          <w:tcPr>
            <w:tcW w:w="335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Сельское хозяйство,</w:t>
            </w:r>
          </w:p>
          <w:p w:rsidR="00D8614D" w:rsidRPr="00EA5047" w:rsidRDefault="00D8614D" w:rsidP="00EA5047">
            <w:pPr>
              <w:jc w:val="both"/>
              <w:rPr>
                <w:sz w:val="20"/>
                <w:szCs w:val="20"/>
              </w:rPr>
            </w:pPr>
            <w:r w:rsidRPr="00EA5047">
              <w:rPr>
                <w:sz w:val="20"/>
                <w:szCs w:val="20"/>
              </w:rPr>
              <w:t>охота и лесное хозяйство</w:t>
            </w:r>
          </w:p>
        </w:tc>
        <w:tc>
          <w:tcPr>
            <w:tcW w:w="18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8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220,0</w:t>
            </w:r>
          </w:p>
        </w:tc>
        <w:tc>
          <w:tcPr>
            <w:tcW w:w="149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242,0</w:t>
            </w:r>
          </w:p>
        </w:tc>
        <w:tc>
          <w:tcPr>
            <w:tcW w:w="187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250,0</w:t>
            </w:r>
          </w:p>
        </w:tc>
        <w:tc>
          <w:tcPr>
            <w:tcW w:w="168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300,0</w:t>
            </w:r>
          </w:p>
        </w:tc>
        <w:tc>
          <w:tcPr>
            <w:tcW w:w="116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350,0</w:t>
            </w:r>
          </w:p>
        </w:tc>
        <w:tc>
          <w:tcPr>
            <w:tcW w:w="92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400,0</w:t>
            </w:r>
          </w:p>
        </w:tc>
      </w:tr>
      <w:tr w:rsidR="00D8614D" w:rsidRPr="00EA5047">
        <w:trPr>
          <w:jc w:val="center"/>
        </w:trPr>
        <w:tc>
          <w:tcPr>
            <w:tcW w:w="335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Промышленность</w:t>
            </w:r>
          </w:p>
        </w:tc>
        <w:tc>
          <w:tcPr>
            <w:tcW w:w="18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8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49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87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8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16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3532,4</w:t>
            </w:r>
          </w:p>
        </w:tc>
        <w:tc>
          <w:tcPr>
            <w:tcW w:w="92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7440,3</w:t>
            </w:r>
          </w:p>
        </w:tc>
      </w:tr>
      <w:tr w:rsidR="00D8614D" w:rsidRPr="00EA5047">
        <w:trPr>
          <w:jc w:val="center"/>
        </w:trPr>
        <w:tc>
          <w:tcPr>
            <w:tcW w:w="335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183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68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220,0</w:t>
            </w:r>
          </w:p>
        </w:tc>
        <w:tc>
          <w:tcPr>
            <w:tcW w:w="1496"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242,0</w:t>
            </w:r>
          </w:p>
        </w:tc>
        <w:tc>
          <w:tcPr>
            <w:tcW w:w="187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250,0</w:t>
            </w:r>
          </w:p>
        </w:tc>
        <w:tc>
          <w:tcPr>
            <w:tcW w:w="168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300,0</w:t>
            </w:r>
          </w:p>
        </w:tc>
        <w:tc>
          <w:tcPr>
            <w:tcW w:w="116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3182,4</w:t>
            </w:r>
          </w:p>
          <w:p w:rsidR="00D8614D" w:rsidRPr="00EA5047" w:rsidRDefault="00D8614D" w:rsidP="00EA5047">
            <w:pPr>
              <w:jc w:val="both"/>
              <w:rPr>
                <w:sz w:val="20"/>
                <w:szCs w:val="20"/>
              </w:rPr>
            </w:pPr>
          </w:p>
        </w:tc>
        <w:tc>
          <w:tcPr>
            <w:tcW w:w="92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7840,3</w:t>
            </w:r>
          </w:p>
        </w:tc>
      </w:tr>
    </w:tbl>
    <w:p w:rsidR="00C26724" w:rsidRDefault="00D8614D" w:rsidP="00EA5047">
      <w:pPr>
        <w:jc w:val="both"/>
        <w:rPr>
          <w:sz w:val="28"/>
          <w:szCs w:val="28"/>
        </w:rPr>
      </w:pPr>
      <w:r w:rsidRPr="00EA5047">
        <w:t xml:space="preserve">                                                                                        </w:t>
      </w:r>
      <w:r w:rsidRPr="00EA5047">
        <w:rPr>
          <w:sz w:val="28"/>
          <w:szCs w:val="28"/>
        </w:rPr>
        <w:t xml:space="preserve">                                                                                                                                                                       </w:t>
      </w:r>
      <w:r w:rsidR="00C26724">
        <w:rPr>
          <w:sz w:val="28"/>
          <w:szCs w:val="28"/>
        </w:rPr>
        <w:t xml:space="preserve">                                     </w:t>
      </w:r>
    </w:p>
    <w:p w:rsidR="00D8614D" w:rsidRPr="00EA5047" w:rsidRDefault="00C26724" w:rsidP="00EA5047">
      <w:pPr>
        <w:jc w:val="both"/>
        <w:rPr>
          <w:sz w:val="28"/>
          <w:szCs w:val="28"/>
        </w:rPr>
      </w:pPr>
      <w:r>
        <w:rPr>
          <w:sz w:val="28"/>
          <w:szCs w:val="28"/>
        </w:rPr>
        <w:t xml:space="preserve">                                                                                                                                                                                   Таблица 5.3.</w:t>
      </w:r>
    </w:p>
    <w:p w:rsidR="00D8614D" w:rsidRPr="00EA5047" w:rsidRDefault="00D8614D" w:rsidP="00EA5047">
      <w:pPr>
        <w:jc w:val="both"/>
      </w:pPr>
      <w:r w:rsidRPr="00EA5047">
        <w:t xml:space="preserve">                             </w:t>
      </w:r>
    </w:p>
    <w:p w:rsidR="00D8614D" w:rsidRPr="00C26724" w:rsidRDefault="00D8614D" w:rsidP="00EA5047">
      <w:pPr>
        <w:jc w:val="both"/>
        <w:rPr>
          <w:b/>
          <w:sz w:val="28"/>
          <w:szCs w:val="28"/>
        </w:rPr>
      </w:pPr>
      <w:r w:rsidRPr="00EA5047">
        <w:t xml:space="preserve">                                            </w:t>
      </w:r>
      <w:r w:rsidRPr="00C26724">
        <w:rPr>
          <w:b/>
          <w:sz w:val="28"/>
          <w:szCs w:val="28"/>
        </w:rPr>
        <w:t>Поступления налогов по району в рамках программы</w:t>
      </w:r>
    </w:p>
    <w:p w:rsidR="00D8614D" w:rsidRPr="00EA5047" w:rsidRDefault="00D8614D" w:rsidP="00EA5047">
      <w:pPr>
        <w:jc w:val="both"/>
        <w:rPr>
          <w:sz w:val="28"/>
          <w:szCs w:val="28"/>
        </w:rPr>
      </w:pPr>
    </w:p>
    <w:p w:rsidR="00D8614D" w:rsidRPr="00EA5047" w:rsidRDefault="00D8614D" w:rsidP="00EA5047">
      <w:pPr>
        <w:jc w:val="both"/>
      </w:pPr>
      <w:r w:rsidRPr="00EA5047">
        <w:t xml:space="preserve">                                                                                                                                                                                                                (млн.руб.)</w:t>
      </w:r>
    </w:p>
    <w:p w:rsidR="00D8614D" w:rsidRPr="00EA5047" w:rsidRDefault="00D8614D" w:rsidP="00EA5047">
      <w:pPr>
        <w:jc w:val="both"/>
      </w:pPr>
    </w:p>
    <w:tbl>
      <w:tblPr>
        <w:tblW w:w="13331" w:type="dxa"/>
        <w:jc w:val="center"/>
        <w:tblLook w:val="01E0" w:firstRow="1" w:lastRow="1" w:firstColumn="1" w:lastColumn="1" w:noHBand="0" w:noVBand="0"/>
      </w:tblPr>
      <w:tblGrid>
        <w:gridCol w:w="4668"/>
        <w:gridCol w:w="1704"/>
        <w:gridCol w:w="1259"/>
        <w:gridCol w:w="1259"/>
        <w:gridCol w:w="1259"/>
        <w:gridCol w:w="1259"/>
        <w:gridCol w:w="982"/>
        <w:gridCol w:w="941"/>
      </w:tblGrid>
      <w:tr w:rsidR="00D8614D" w:rsidRPr="00EA5047">
        <w:trPr>
          <w:jc w:val="center"/>
        </w:trPr>
        <w:tc>
          <w:tcPr>
            <w:tcW w:w="4668"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8663" w:type="dxa"/>
            <w:gridSpan w:val="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Годы </w:t>
            </w:r>
          </w:p>
        </w:tc>
      </w:tr>
      <w:tr w:rsidR="00D8614D" w:rsidRPr="00EA5047">
        <w:trPr>
          <w:jc w:val="center"/>
        </w:trPr>
        <w:tc>
          <w:tcPr>
            <w:tcW w:w="4668" w:type="dxa"/>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170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2010</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2011  </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2012</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2013</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2014</w:t>
            </w:r>
          </w:p>
        </w:tc>
        <w:tc>
          <w:tcPr>
            <w:tcW w:w="98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2015</w:t>
            </w:r>
          </w:p>
        </w:tc>
        <w:tc>
          <w:tcPr>
            <w:tcW w:w="94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2016</w:t>
            </w:r>
          </w:p>
        </w:tc>
      </w:tr>
      <w:tr w:rsidR="00D8614D" w:rsidRPr="00EA5047">
        <w:trPr>
          <w:jc w:val="center"/>
        </w:trPr>
        <w:tc>
          <w:tcPr>
            <w:tcW w:w="46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 поступлений по территории</w:t>
            </w:r>
          </w:p>
        </w:tc>
        <w:tc>
          <w:tcPr>
            <w:tcW w:w="170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11,4</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11,7</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12,1</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12,6</w:t>
            </w:r>
          </w:p>
        </w:tc>
        <w:tc>
          <w:tcPr>
            <w:tcW w:w="98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78,9</w:t>
            </w:r>
          </w:p>
        </w:tc>
        <w:tc>
          <w:tcPr>
            <w:tcW w:w="94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154,1</w:t>
            </w:r>
          </w:p>
        </w:tc>
      </w:tr>
      <w:tr w:rsidR="00D8614D" w:rsidRPr="00EA5047">
        <w:trPr>
          <w:jc w:val="center"/>
        </w:trPr>
        <w:tc>
          <w:tcPr>
            <w:tcW w:w="46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 том числе</w:t>
            </w:r>
          </w:p>
        </w:tc>
        <w:tc>
          <w:tcPr>
            <w:tcW w:w="170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8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4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46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в федеральный бюджет</w:t>
            </w:r>
          </w:p>
        </w:tc>
        <w:tc>
          <w:tcPr>
            <w:tcW w:w="170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w:t>
            </w:r>
          </w:p>
        </w:tc>
        <w:tc>
          <w:tcPr>
            <w:tcW w:w="98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54,1</w:t>
            </w:r>
          </w:p>
        </w:tc>
        <w:tc>
          <w:tcPr>
            <w:tcW w:w="94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107,1</w:t>
            </w:r>
          </w:p>
        </w:tc>
      </w:tr>
      <w:tr w:rsidR="00D8614D" w:rsidRPr="00EA5047">
        <w:trPr>
          <w:jc w:val="center"/>
        </w:trPr>
        <w:tc>
          <w:tcPr>
            <w:tcW w:w="46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в региональный бюджет</w:t>
            </w:r>
          </w:p>
        </w:tc>
        <w:tc>
          <w:tcPr>
            <w:tcW w:w="170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w:t>
            </w:r>
          </w:p>
        </w:tc>
        <w:tc>
          <w:tcPr>
            <w:tcW w:w="98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22,3</w:t>
            </w:r>
          </w:p>
        </w:tc>
        <w:tc>
          <w:tcPr>
            <w:tcW w:w="94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44,0</w:t>
            </w:r>
          </w:p>
        </w:tc>
      </w:tr>
      <w:tr w:rsidR="00D8614D" w:rsidRPr="00EA5047">
        <w:trPr>
          <w:jc w:val="center"/>
        </w:trPr>
        <w:tc>
          <w:tcPr>
            <w:tcW w:w="466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в местный бюджет</w:t>
            </w:r>
          </w:p>
        </w:tc>
        <w:tc>
          <w:tcPr>
            <w:tcW w:w="170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0,1</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0,8</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1,5</w:t>
            </w:r>
          </w:p>
        </w:tc>
        <w:tc>
          <w:tcPr>
            <w:tcW w:w="125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w:t>
            </w:r>
          </w:p>
        </w:tc>
        <w:tc>
          <w:tcPr>
            <w:tcW w:w="98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w:t>
            </w:r>
          </w:p>
        </w:tc>
        <w:tc>
          <w:tcPr>
            <w:tcW w:w="94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3,0</w:t>
            </w:r>
          </w:p>
        </w:tc>
      </w:tr>
    </w:tbl>
    <w:p w:rsidR="00D8614D" w:rsidRPr="00EA5047" w:rsidRDefault="00D8614D" w:rsidP="00EA5047">
      <w:pPr>
        <w:jc w:val="both"/>
      </w:pPr>
      <w:r w:rsidRPr="00EA5047">
        <w:t xml:space="preserve">                                                                                                                                                                                                                                                                                                                                                                                               </w:t>
      </w:r>
    </w:p>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r w:rsidRPr="00EA5047">
        <w:rPr>
          <w:sz w:val="28"/>
          <w:szCs w:val="28"/>
        </w:rPr>
        <w:t xml:space="preserve">                                                                                                                                                  </w:t>
      </w:r>
      <w:r w:rsidR="006259EF">
        <w:rPr>
          <w:sz w:val="28"/>
          <w:szCs w:val="28"/>
        </w:rPr>
        <w:t xml:space="preserve">                         </w:t>
      </w:r>
      <w:r w:rsidRPr="00EA5047">
        <w:rPr>
          <w:sz w:val="28"/>
          <w:szCs w:val="28"/>
        </w:rPr>
        <w:t xml:space="preserve">           Таблица 5.5</w:t>
      </w:r>
    </w:p>
    <w:p w:rsidR="00D8614D" w:rsidRPr="006259EF" w:rsidRDefault="00D8614D" w:rsidP="006259EF">
      <w:pPr>
        <w:jc w:val="center"/>
        <w:rPr>
          <w:b/>
          <w:sz w:val="28"/>
          <w:szCs w:val="28"/>
        </w:rPr>
      </w:pPr>
      <w:r w:rsidRPr="006259EF">
        <w:rPr>
          <w:b/>
          <w:sz w:val="28"/>
          <w:szCs w:val="28"/>
        </w:rPr>
        <w:t>Бюджетный эффект для  регионального бюджета</w:t>
      </w:r>
    </w:p>
    <w:p w:rsidR="00D8614D" w:rsidRPr="00EA5047" w:rsidRDefault="00D8614D" w:rsidP="00EA5047">
      <w:pPr>
        <w:jc w:val="both"/>
        <w:rPr>
          <w:sz w:val="28"/>
          <w:szCs w:val="28"/>
        </w:rPr>
      </w:pPr>
    </w:p>
    <w:p w:rsidR="00D8614D" w:rsidRPr="00EA5047" w:rsidRDefault="00D8614D" w:rsidP="00EA5047">
      <w:pPr>
        <w:jc w:val="both"/>
      </w:pPr>
      <w:r w:rsidRPr="00EA5047">
        <w:rPr>
          <w:sz w:val="28"/>
          <w:szCs w:val="28"/>
        </w:rPr>
        <w:t xml:space="preserve">                                                                                                                                                                               </w:t>
      </w:r>
      <w:r w:rsidRPr="00EA5047">
        <w:t>(млн.руб.)</w:t>
      </w:r>
    </w:p>
    <w:p w:rsidR="00D8614D" w:rsidRPr="00EA5047" w:rsidRDefault="00D8614D" w:rsidP="00EA5047">
      <w:pPr>
        <w:jc w:val="both"/>
      </w:pPr>
    </w:p>
    <w:tbl>
      <w:tblPr>
        <w:tblW w:w="14338" w:type="dxa"/>
        <w:jc w:val="center"/>
        <w:tblLook w:val="01E0" w:firstRow="1" w:lastRow="1" w:firstColumn="1" w:lastColumn="1" w:noHBand="0" w:noVBand="0"/>
      </w:tblPr>
      <w:tblGrid>
        <w:gridCol w:w="5984"/>
        <w:gridCol w:w="1649"/>
        <w:gridCol w:w="1260"/>
        <w:gridCol w:w="1260"/>
        <w:gridCol w:w="1260"/>
        <w:gridCol w:w="1260"/>
        <w:gridCol w:w="953"/>
        <w:gridCol w:w="712"/>
      </w:tblGrid>
      <w:tr w:rsidR="00D8614D" w:rsidRPr="00EA5047">
        <w:trPr>
          <w:jc w:val="center"/>
        </w:trPr>
        <w:tc>
          <w:tcPr>
            <w:tcW w:w="5984"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8354" w:type="dxa"/>
            <w:gridSpan w:val="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Годы</w:t>
            </w:r>
          </w:p>
        </w:tc>
      </w:tr>
      <w:tr w:rsidR="00D8614D" w:rsidRPr="00EA5047">
        <w:trPr>
          <w:jc w:val="center"/>
        </w:trPr>
        <w:tc>
          <w:tcPr>
            <w:tcW w:w="5984" w:type="dxa"/>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164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2013</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2014</w:t>
            </w:r>
          </w:p>
        </w:tc>
        <w:tc>
          <w:tcPr>
            <w:tcW w:w="95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2015</w:t>
            </w:r>
          </w:p>
        </w:tc>
        <w:tc>
          <w:tcPr>
            <w:tcW w:w="7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2016</w:t>
            </w:r>
          </w:p>
        </w:tc>
      </w:tr>
      <w:tr w:rsidR="00D8614D" w:rsidRPr="00EA5047">
        <w:trPr>
          <w:jc w:val="center"/>
        </w:trPr>
        <w:tc>
          <w:tcPr>
            <w:tcW w:w="598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Расходы по программе, связанные </w:t>
            </w:r>
          </w:p>
          <w:p w:rsidR="00D8614D" w:rsidRPr="00EA5047" w:rsidRDefault="00D8614D" w:rsidP="00EA5047">
            <w:pPr>
              <w:jc w:val="both"/>
              <w:rPr>
                <w:sz w:val="20"/>
                <w:szCs w:val="20"/>
              </w:rPr>
            </w:pPr>
            <w:r w:rsidRPr="00EA5047">
              <w:rPr>
                <w:sz w:val="20"/>
                <w:szCs w:val="20"/>
              </w:rPr>
              <w:t>с выделением безвозвратных</w:t>
            </w:r>
          </w:p>
          <w:p w:rsidR="00D8614D" w:rsidRPr="00EA5047" w:rsidRDefault="00D8614D" w:rsidP="00EA5047">
            <w:pPr>
              <w:jc w:val="both"/>
              <w:rPr>
                <w:sz w:val="20"/>
                <w:szCs w:val="20"/>
              </w:rPr>
            </w:pPr>
            <w:r w:rsidRPr="00EA5047">
              <w:rPr>
                <w:sz w:val="20"/>
                <w:szCs w:val="20"/>
              </w:rPr>
              <w:t xml:space="preserve"> средств из регионального бюджета</w:t>
            </w:r>
          </w:p>
        </w:tc>
        <w:tc>
          <w:tcPr>
            <w:tcW w:w="164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162,9</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28,4</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27,9</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7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598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Налоги, остающиеся на территории </w:t>
            </w:r>
          </w:p>
          <w:p w:rsidR="00D8614D" w:rsidRPr="00EA5047" w:rsidRDefault="00D8614D" w:rsidP="00EA5047">
            <w:pPr>
              <w:jc w:val="both"/>
              <w:rPr>
                <w:sz w:val="20"/>
                <w:szCs w:val="20"/>
              </w:rPr>
            </w:pPr>
            <w:r w:rsidRPr="00EA5047">
              <w:rPr>
                <w:sz w:val="20"/>
                <w:szCs w:val="20"/>
              </w:rPr>
              <w:t>региона</w:t>
            </w:r>
          </w:p>
        </w:tc>
        <w:tc>
          <w:tcPr>
            <w:tcW w:w="164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w:t>
            </w:r>
          </w:p>
        </w:tc>
        <w:tc>
          <w:tcPr>
            <w:tcW w:w="95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22,3</w:t>
            </w:r>
          </w:p>
        </w:tc>
        <w:tc>
          <w:tcPr>
            <w:tcW w:w="7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44,3</w:t>
            </w:r>
          </w:p>
        </w:tc>
      </w:tr>
      <w:tr w:rsidR="00D8614D" w:rsidRPr="00EA5047">
        <w:trPr>
          <w:jc w:val="center"/>
        </w:trPr>
        <w:tc>
          <w:tcPr>
            <w:tcW w:w="598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Текущий региональный бюджетный  эффект</w:t>
            </w:r>
          </w:p>
        </w:tc>
        <w:tc>
          <w:tcPr>
            <w:tcW w:w="164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-25,36</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-25,1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5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7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598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Интегральный региональный</w:t>
            </w:r>
          </w:p>
          <w:p w:rsidR="00D8614D" w:rsidRPr="00EA5047" w:rsidRDefault="00D8614D" w:rsidP="00EA5047">
            <w:pPr>
              <w:jc w:val="both"/>
              <w:rPr>
                <w:sz w:val="20"/>
                <w:szCs w:val="20"/>
              </w:rPr>
            </w:pPr>
            <w:r w:rsidRPr="00EA5047">
              <w:rPr>
                <w:sz w:val="20"/>
                <w:szCs w:val="20"/>
              </w:rPr>
              <w:t xml:space="preserve"> бюджетный эффект</w:t>
            </w:r>
          </w:p>
        </w:tc>
        <w:tc>
          <w:tcPr>
            <w:tcW w:w="164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2,8</w:t>
            </w:r>
          </w:p>
        </w:tc>
        <w:tc>
          <w:tcPr>
            <w:tcW w:w="953"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22,3</w:t>
            </w:r>
          </w:p>
        </w:tc>
        <w:tc>
          <w:tcPr>
            <w:tcW w:w="712"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44,0</w:t>
            </w:r>
          </w:p>
        </w:tc>
      </w:tr>
    </w:tbl>
    <w:p w:rsidR="00D8614D" w:rsidRPr="00EA5047" w:rsidRDefault="00D8614D" w:rsidP="00EA5047">
      <w:pPr>
        <w:jc w:val="both"/>
      </w:pPr>
      <w:r w:rsidRPr="00EA5047">
        <w:t xml:space="preserve">                                                                                                                                                                                              </w:t>
      </w:r>
    </w:p>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r w:rsidRPr="00EA5047">
        <w:rPr>
          <w:sz w:val="28"/>
          <w:szCs w:val="28"/>
        </w:rPr>
        <w:t xml:space="preserve">                                                                                                                                                          </w:t>
      </w:r>
      <w:r w:rsidR="008F639D">
        <w:rPr>
          <w:sz w:val="28"/>
          <w:szCs w:val="28"/>
        </w:rPr>
        <w:t xml:space="preserve">                       </w:t>
      </w:r>
      <w:r w:rsidRPr="00EA5047">
        <w:rPr>
          <w:sz w:val="28"/>
          <w:szCs w:val="28"/>
        </w:rPr>
        <w:t xml:space="preserve">   Таблица  5.6</w:t>
      </w:r>
    </w:p>
    <w:p w:rsidR="00D8614D" w:rsidRPr="00EA5047" w:rsidRDefault="00D8614D" w:rsidP="00EA5047">
      <w:pPr>
        <w:jc w:val="both"/>
      </w:pPr>
    </w:p>
    <w:p w:rsidR="00D8614D" w:rsidRPr="008F639D" w:rsidRDefault="00D8614D" w:rsidP="008F639D">
      <w:pPr>
        <w:jc w:val="center"/>
        <w:rPr>
          <w:b/>
          <w:sz w:val="28"/>
          <w:szCs w:val="28"/>
        </w:rPr>
      </w:pPr>
      <w:r w:rsidRPr="008F639D">
        <w:rPr>
          <w:b/>
          <w:sz w:val="28"/>
          <w:szCs w:val="28"/>
        </w:rPr>
        <w:t>Бюджетный эффект для федерального бюджета</w:t>
      </w:r>
    </w:p>
    <w:p w:rsidR="00D8614D" w:rsidRPr="00EA5047" w:rsidRDefault="00D8614D" w:rsidP="00EA5047">
      <w:pPr>
        <w:jc w:val="both"/>
      </w:pPr>
    </w:p>
    <w:p w:rsidR="00D8614D" w:rsidRPr="00EA5047" w:rsidRDefault="00D8614D" w:rsidP="00EA5047">
      <w:pPr>
        <w:jc w:val="both"/>
      </w:pPr>
      <w:r w:rsidRPr="00EA5047">
        <w:t xml:space="preserve">                                                                                                                                                                                                            (млн.руб.)</w:t>
      </w:r>
    </w:p>
    <w:p w:rsidR="00D8614D" w:rsidRPr="00EA5047" w:rsidRDefault="00D8614D" w:rsidP="00EA5047">
      <w:pPr>
        <w:jc w:val="both"/>
      </w:pPr>
    </w:p>
    <w:tbl>
      <w:tblPr>
        <w:tblW w:w="14573" w:type="dxa"/>
        <w:jc w:val="center"/>
        <w:tblLook w:val="01E0" w:firstRow="1" w:lastRow="1" w:firstColumn="1" w:lastColumn="1" w:noHBand="0" w:noVBand="0"/>
      </w:tblPr>
      <w:tblGrid>
        <w:gridCol w:w="5984"/>
        <w:gridCol w:w="1731"/>
        <w:gridCol w:w="1260"/>
        <w:gridCol w:w="1260"/>
        <w:gridCol w:w="1260"/>
        <w:gridCol w:w="1260"/>
        <w:gridCol w:w="989"/>
        <w:gridCol w:w="829"/>
      </w:tblGrid>
      <w:tr w:rsidR="00D8614D" w:rsidRPr="00EA5047">
        <w:trPr>
          <w:jc w:val="center"/>
        </w:trPr>
        <w:tc>
          <w:tcPr>
            <w:tcW w:w="5984"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8589" w:type="dxa"/>
            <w:gridSpan w:val="7"/>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Годы</w:t>
            </w:r>
          </w:p>
        </w:tc>
      </w:tr>
      <w:tr w:rsidR="00D8614D" w:rsidRPr="00EA5047">
        <w:trPr>
          <w:jc w:val="center"/>
        </w:trPr>
        <w:tc>
          <w:tcPr>
            <w:tcW w:w="5984" w:type="dxa"/>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173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2011</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2013</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2014</w:t>
            </w:r>
          </w:p>
        </w:tc>
        <w:tc>
          <w:tcPr>
            <w:tcW w:w="98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2015</w:t>
            </w:r>
          </w:p>
        </w:tc>
        <w:tc>
          <w:tcPr>
            <w:tcW w:w="82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2016</w:t>
            </w:r>
          </w:p>
        </w:tc>
      </w:tr>
      <w:tr w:rsidR="00D8614D" w:rsidRPr="00EA5047">
        <w:trPr>
          <w:jc w:val="center"/>
        </w:trPr>
        <w:tc>
          <w:tcPr>
            <w:tcW w:w="598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Средства федерального бюджета</w:t>
            </w:r>
          </w:p>
          <w:p w:rsidR="00D8614D" w:rsidRPr="00EA5047" w:rsidRDefault="00D8614D" w:rsidP="00EA5047">
            <w:pPr>
              <w:jc w:val="both"/>
              <w:rPr>
                <w:sz w:val="20"/>
                <w:szCs w:val="20"/>
              </w:rPr>
            </w:pPr>
            <w:r w:rsidRPr="00EA5047">
              <w:rPr>
                <w:sz w:val="20"/>
                <w:szCs w:val="20"/>
              </w:rPr>
              <w:t xml:space="preserve"> на безвозвратной основе</w:t>
            </w:r>
          </w:p>
        </w:tc>
        <w:tc>
          <w:tcPr>
            <w:tcW w:w="173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43,3</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42,7</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47,0</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8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82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598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Налоговые поступления от реализации</w:t>
            </w:r>
          </w:p>
          <w:p w:rsidR="00D8614D" w:rsidRPr="00EA5047" w:rsidRDefault="00D8614D" w:rsidP="00EA5047">
            <w:pPr>
              <w:jc w:val="both"/>
              <w:rPr>
                <w:sz w:val="20"/>
                <w:szCs w:val="20"/>
              </w:rPr>
            </w:pPr>
            <w:r w:rsidRPr="00EA5047">
              <w:rPr>
                <w:sz w:val="20"/>
                <w:szCs w:val="20"/>
              </w:rPr>
              <w:t xml:space="preserve"> программы в федеральный бюджет</w:t>
            </w:r>
          </w:p>
        </w:tc>
        <w:tc>
          <w:tcPr>
            <w:tcW w:w="173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w:t>
            </w:r>
          </w:p>
        </w:tc>
        <w:tc>
          <w:tcPr>
            <w:tcW w:w="98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54,1</w:t>
            </w:r>
          </w:p>
        </w:tc>
        <w:tc>
          <w:tcPr>
            <w:tcW w:w="82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107,1</w:t>
            </w:r>
          </w:p>
        </w:tc>
      </w:tr>
      <w:tr w:rsidR="00D8614D" w:rsidRPr="00EA5047">
        <w:trPr>
          <w:jc w:val="center"/>
        </w:trPr>
        <w:tc>
          <w:tcPr>
            <w:tcW w:w="598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Текущий федеральный бюджетный</w:t>
            </w:r>
          </w:p>
          <w:p w:rsidR="00D8614D" w:rsidRPr="00EA5047" w:rsidRDefault="00D8614D" w:rsidP="00EA5047">
            <w:pPr>
              <w:jc w:val="both"/>
              <w:rPr>
                <w:sz w:val="20"/>
                <w:szCs w:val="20"/>
              </w:rPr>
            </w:pPr>
            <w:r w:rsidRPr="00EA5047">
              <w:rPr>
                <w:sz w:val="20"/>
                <w:szCs w:val="20"/>
              </w:rPr>
              <w:t>эффект</w:t>
            </w:r>
          </w:p>
        </w:tc>
        <w:tc>
          <w:tcPr>
            <w:tcW w:w="173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-34,9</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8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82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598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Уменьшение трансферта</w:t>
            </w:r>
          </w:p>
        </w:tc>
        <w:tc>
          <w:tcPr>
            <w:tcW w:w="173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8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82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jc w:val="center"/>
        </w:trPr>
        <w:tc>
          <w:tcPr>
            <w:tcW w:w="598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Текущий федеральный бюджетный </w:t>
            </w:r>
          </w:p>
          <w:p w:rsidR="00D8614D" w:rsidRPr="00EA5047" w:rsidRDefault="00D8614D" w:rsidP="00EA5047">
            <w:pPr>
              <w:jc w:val="both"/>
              <w:rPr>
                <w:sz w:val="20"/>
                <w:szCs w:val="20"/>
              </w:rPr>
            </w:pPr>
            <w:r w:rsidRPr="00EA5047">
              <w:rPr>
                <w:sz w:val="20"/>
                <w:szCs w:val="20"/>
              </w:rPr>
              <w:t>эффект с учетом уменьшения трансферта</w:t>
            </w:r>
          </w:p>
        </w:tc>
        <w:tc>
          <w:tcPr>
            <w:tcW w:w="173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-34,9</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-39,2</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98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82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r>
      <w:tr w:rsidR="00D8614D" w:rsidRPr="00EA5047">
        <w:trPr>
          <w:trHeight w:val="237"/>
          <w:jc w:val="center"/>
        </w:trPr>
        <w:tc>
          <w:tcPr>
            <w:tcW w:w="5984"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Интегральный федеральный бюджетный</w:t>
            </w:r>
          </w:p>
          <w:p w:rsidR="00D8614D" w:rsidRPr="00EA5047" w:rsidRDefault="00D8614D" w:rsidP="00EA5047">
            <w:pPr>
              <w:jc w:val="both"/>
              <w:rPr>
                <w:sz w:val="20"/>
                <w:szCs w:val="20"/>
              </w:rPr>
            </w:pPr>
            <w:r w:rsidRPr="00EA5047">
              <w:rPr>
                <w:sz w:val="20"/>
                <w:szCs w:val="20"/>
              </w:rPr>
              <w:t xml:space="preserve"> эффект с учетом уменьшения трансферта</w:t>
            </w:r>
          </w:p>
        </w:tc>
        <w:tc>
          <w:tcPr>
            <w:tcW w:w="1731"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w:t>
            </w:r>
          </w:p>
        </w:tc>
        <w:tc>
          <w:tcPr>
            <w:tcW w:w="126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7,8</w:t>
            </w:r>
          </w:p>
        </w:tc>
        <w:tc>
          <w:tcPr>
            <w:tcW w:w="98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54,1</w:t>
            </w:r>
          </w:p>
        </w:tc>
        <w:tc>
          <w:tcPr>
            <w:tcW w:w="829"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107,1</w:t>
            </w:r>
          </w:p>
        </w:tc>
      </w:tr>
    </w:tbl>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p>
    <w:p w:rsidR="00D8614D" w:rsidRPr="00EA5047" w:rsidRDefault="00D8614D" w:rsidP="00EA5047">
      <w:pPr>
        <w:jc w:val="both"/>
        <w:rPr>
          <w:sz w:val="28"/>
          <w:szCs w:val="28"/>
        </w:rPr>
      </w:pPr>
      <w:r w:rsidRPr="00EA5047">
        <w:rPr>
          <w:sz w:val="28"/>
          <w:szCs w:val="28"/>
        </w:rPr>
        <w:t xml:space="preserve">                                                                                                                                                         </w:t>
      </w:r>
      <w:r w:rsidR="00E77924">
        <w:rPr>
          <w:sz w:val="28"/>
          <w:szCs w:val="28"/>
        </w:rPr>
        <w:t xml:space="preserve">                         </w:t>
      </w:r>
      <w:r w:rsidRPr="00EA5047">
        <w:rPr>
          <w:sz w:val="28"/>
          <w:szCs w:val="28"/>
        </w:rPr>
        <w:t xml:space="preserve">    Таблица 5.7                                                                                                                                                                                                                                                                                                                                </w:t>
      </w:r>
    </w:p>
    <w:p w:rsidR="00D8614D" w:rsidRPr="00EA5047" w:rsidRDefault="00D8614D" w:rsidP="00EA5047">
      <w:pPr>
        <w:jc w:val="both"/>
      </w:pPr>
    </w:p>
    <w:p w:rsidR="00D8614D" w:rsidRPr="00E77924" w:rsidRDefault="00D8614D" w:rsidP="00E77924">
      <w:pPr>
        <w:jc w:val="center"/>
        <w:rPr>
          <w:b/>
          <w:sz w:val="28"/>
          <w:szCs w:val="28"/>
        </w:rPr>
      </w:pPr>
      <w:r w:rsidRPr="00E77924">
        <w:rPr>
          <w:b/>
          <w:sz w:val="28"/>
          <w:szCs w:val="28"/>
        </w:rPr>
        <w:t>Социальный эффект по программе</w:t>
      </w:r>
    </w:p>
    <w:p w:rsidR="00E77924" w:rsidRPr="00EA5047" w:rsidRDefault="00E77924" w:rsidP="00EA5047">
      <w:pPr>
        <w:jc w:val="both"/>
        <w:rPr>
          <w:sz w:val="28"/>
          <w:szCs w:val="28"/>
        </w:rPr>
      </w:pPr>
    </w:p>
    <w:p w:rsidR="00D8614D" w:rsidRPr="00EA5047" w:rsidRDefault="00D8614D" w:rsidP="00EA5047">
      <w:pPr>
        <w:jc w:val="both"/>
        <w:rPr>
          <w:sz w:val="28"/>
          <w:szCs w:val="28"/>
        </w:rPr>
      </w:pPr>
    </w:p>
    <w:tbl>
      <w:tblPr>
        <w:tblW w:w="0" w:type="auto"/>
        <w:tblLook w:val="01E0" w:firstRow="1" w:lastRow="1" w:firstColumn="1" w:lastColumn="1" w:noHBand="0" w:noVBand="0"/>
      </w:tblPr>
      <w:tblGrid>
        <w:gridCol w:w="7017"/>
        <w:gridCol w:w="2422"/>
        <w:gridCol w:w="2257"/>
        <w:gridCol w:w="3089"/>
      </w:tblGrid>
      <w:tr w:rsidR="00D8614D" w:rsidRPr="00EA5047">
        <w:tc>
          <w:tcPr>
            <w:tcW w:w="7308"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p>
        </w:tc>
        <w:tc>
          <w:tcPr>
            <w:tcW w:w="4860"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Число рабочих мест</w:t>
            </w:r>
          </w:p>
        </w:tc>
        <w:tc>
          <w:tcPr>
            <w:tcW w:w="3185" w:type="dxa"/>
            <w:vMerge w:val="restart"/>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Социальный эффект</w:t>
            </w:r>
          </w:p>
        </w:tc>
      </w:tr>
      <w:tr w:rsidR="00D8614D" w:rsidRPr="00EA5047">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25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23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в т.ч.  новых</w:t>
            </w:r>
          </w:p>
        </w:tc>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r>
      <w:tr w:rsidR="00D8614D" w:rsidRPr="00EA5047">
        <w:tc>
          <w:tcPr>
            <w:tcW w:w="0" w:type="auto"/>
            <w:vMerge/>
            <w:tcBorders>
              <w:top w:val="single" w:sz="4" w:space="0" w:color="auto"/>
              <w:left w:val="single" w:sz="4" w:space="0" w:color="auto"/>
              <w:bottom w:val="single" w:sz="4" w:space="0" w:color="auto"/>
              <w:right w:val="single" w:sz="4" w:space="0" w:color="auto"/>
            </w:tcBorders>
            <w:vAlign w:val="center"/>
          </w:tcPr>
          <w:p w:rsidR="00D8614D" w:rsidRPr="00EA5047" w:rsidRDefault="00D8614D" w:rsidP="00EA5047">
            <w:pPr>
              <w:jc w:val="both"/>
              <w:rPr>
                <w:sz w:val="20"/>
                <w:szCs w:val="20"/>
              </w:rPr>
            </w:pPr>
          </w:p>
        </w:tc>
        <w:tc>
          <w:tcPr>
            <w:tcW w:w="4860" w:type="dxa"/>
            <w:gridSpan w:val="2"/>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человек</w:t>
            </w:r>
          </w:p>
        </w:tc>
        <w:tc>
          <w:tcPr>
            <w:tcW w:w="318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млн.рублей</w:t>
            </w:r>
          </w:p>
        </w:tc>
      </w:tr>
      <w:tr w:rsidR="00D8614D" w:rsidRPr="00EA5047">
        <w:tc>
          <w:tcPr>
            <w:tcW w:w="730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 xml:space="preserve"> Сельское хозяйство, охота и лесной хозяйство</w:t>
            </w:r>
          </w:p>
        </w:tc>
        <w:tc>
          <w:tcPr>
            <w:tcW w:w="25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60</w:t>
            </w:r>
          </w:p>
        </w:tc>
        <w:tc>
          <w:tcPr>
            <w:tcW w:w="23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60</w:t>
            </w:r>
          </w:p>
        </w:tc>
        <w:tc>
          <w:tcPr>
            <w:tcW w:w="318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218,4</w:t>
            </w:r>
          </w:p>
        </w:tc>
      </w:tr>
      <w:tr w:rsidR="00D8614D" w:rsidRPr="00EA5047">
        <w:tc>
          <w:tcPr>
            <w:tcW w:w="730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Промышленность</w:t>
            </w:r>
          </w:p>
        </w:tc>
        <w:tc>
          <w:tcPr>
            <w:tcW w:w="25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420</w:t>
            </w:r>
          </w:p>
        </w:tc>
        <w:tc>
          <w:tcPr>
            <w:tcW w:w="23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420</w:t>
            </w:r>
          </w:p>
        </w:tc>
        <w:tc>
          <w:tcPr>
            <w:tcW w:w="318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1113,8</w:t>
            </w:r>
          </w:p>
        </w:tc>
      </w:tr>
      <w:tr w:rsidR="00D8614D" w:rsidRPr="00EA5047">
        <w:tc>
          <w:tcPr>
            <w:tcW w:w="7308"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Всего</w:t>
            </w:r>
          </w:p>
        </w:tc>
        <w:tc>
          <w:tcPr>
            <w:tcW w:w="252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480</w:t>
            </w:r>
          </w:p>
        </w:tc>
        <w:tc>
          <w:tcPr>
            <w:tcW w:w="2340"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480</w:t>
            </w:r>
          </w:p>
        </w:tc>
        <w:tc>
          <w:tcPr>
            <w:tcW w:w="3185" w:type="dxa"/>
            <w:tcBorders>
              <w:top w:val="single" w:sz="4" w:space="0" w:color="auto"/>
              <w:left w:val="single" w:sz="4" w:space="0" w:color="auto"/>
              <w:bottom w:val="single" w:sz="4" w:space="0" w:color="auto"/>
              <w:right w:val="single" w:sz="4" w:space="0" w:color="auto"/>
            </w:tcBorders>
          </w:tcPr>
          <w:p w:rsidR="00D8614D" w:rsidRPr="00EA5047" w:rsidRDefault="00D8614D" w:rsidP="00EA5047">
            <w:pPr>
              <w:jc w:val="both"/>
              <w:rPr>
                <w:sz w:val="20"/>
                <w:szCs w:val="20"/>
              </w:rPr>
            </w:pPr>
            <w:r w:rsidRPr="00EA5047">
              <w:rPr>
                <w:sz w:val="20"/>
                <w:szCs w:val="20"/>
              </w:rPr>
              <w:t>1331,8</w:t>
            </w:r>
          </w:p>
        </w:tc>
      </w:tr>
    </w:tbl>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pPr>
    </w:p>
    <w:p w:rsidR="00D8614D" w:rsidRPr="00EA5047" w:rsidRDefault="00D8614D" w:rsidP="00EA5047">
      <w:pPr>
        <w:jc w:val="both"/>
        <w:sectPr w:rsidR="00D8614D" w:rsidRPr="00EA5047" w:rsidSect="00EA5047">
          <w:pgSz w:w="16838" w:h="11906" w:orient="landscape" w:code="9"/>
          <w:pgMar w:top="851" w:right="851" w:bottom="851" w:left="1418" w:header="709" w:footer="709" w:gutter="0"/>
          <w:pgNumType w:start="1"/>
          <w:cols w:space="708"/>
          <w:titlePg/>
          <w:docGrid w:linePitch="360"/>
        </w:sectPr>
      </w:pPr>
    </w:p>
    <w:p w:rsidR="00D8614D" w:rsidRPr="00EA5047" w:rsidRDefault="00A9162B" w:rsidP="00EA5047">
      <w:pPr>
        <w:jc w:val="both"/>
        <w:rPr>
          <w:sz w:val="28"/>
          <w:szCs w:val="28"/>
        </w:rPr>
      </w:pPr>
      <w:r>
        <w:rPr>
          <w:sz w:val="28"/>
          <w:szCs w:val="28"/>
        </w:rPr>
        <w:t xml:space="preserve">                                                                                                       </w:t>
      </w:r>
      <w:r w:rsidR="00D8614D" w:rsidRPr="00EA5047">
        <w:rPr>
          <w:sz w:val="28"/>
          <w:szCs w:val="28"/>
        </w:rPr>
        <w:t>Приложение №6</w:t>
      </w:r>
    </w:p>
    <w:p w:rsidR="00D8614D" w:rsidRPr="00EA5047" w:rsidRDefault="00D8614D" w:rsidP="00EA5047">
      <w:pPr>
        <w:pStyle w:val="31"/>
        <w:ind w:firstLine="0"/>
        <w:rPr>
          <w:sz w:val="28"/>
          <w:szCs w:val="28"/>
        </w:rPr>
      </w:pPr>
      <w:r w:rsidRPr="00EA5047">
        <w:rPr>
          <w:sz w:val="28"/>
          <w:szCs w:val="28"/>
        </w:rPr>
        <w:t xml:space="preserve">                   </w:t>
      </w:r>
    </w:p>
    <w:p w:rsidR="00D8614D" w:rsidRPr="00A9162B" w:rsidRDefault="00D8614D" w:rsidP="00A9162B">
      <w:pPr>
        <w:pStyle w:val="31"/>
        <w:ind w:firstLine="0"/>
        <w:jc w:val="center"/>
        <w:rPr>
          <w:b/>
          <w:sz w:val="28"/>
          <w:szCs w:val="28"/>
        </w:rPr>
      </w:pPr>
      <w:r w:rsidRPr="00A9162B">
        <w:rPr>
          <w:b/>
          <w:sz w:val="28"/>
          <w:szCs w:val="28"/>
        </w:rPr>
        <w:t>Описание инвестиционных проектов</w:t>
      </w:r>
    </w:p>
    <w:p w:rsidR="00D8614D" w:rsidRPr="00EA5047" w:rsidRDefault="00D8614D" w:rsidP="00EA5047">
      <w:pPr>
        <w:pStyle w:val="31"/>
        <w:ind w:firstLine="0"/>
        <w:rPr>
          <w:sz w:val="28"/>
          <w:szCs w:val="28"/>
        </w:rPr>
      </w:pPr>
    </w:p>
    <w:p w:rsidR="00D8614D" w:rsidRPr="00A9162B" w:rsidRDefault="00D8614D" w:rsidP="00EA5047">
      <w:pPr>
        <w:pStyle w:val="2"/>
        <w:jc w:val="both"/>
        <w:rPr>
          <w:szCs w:val="28"/>
        </w:rPr>
      </w:pPr>
      <w:bookmarkStart w:id="2" w:name="_Toc120087081"/>
      <w:r w:rsidRPr="00A9162B">
        <w:t>Проект №1.</w:t>
      </w:r>
      <w:bookmarkEnd w:id="2"/>
      <w:r w:rsidRPr="00A9162B">
        <w:t xml:space="preserve"> Строительство газоперерабатывающего завода в с.  Староюрьево</w:t>
      </w:r>
    </w:p>
    <w:p w:rsidR="00D8614D" w:rsidRPr="00EA5047" w:rsidRDefault="00D8614D" w:rsidP="00EA5047">
      <w:pPr>
        <w:jc w:val="both"/>
      </w:pPr>
    </w:p>
    <w:p w:rsidR="00D8614D" w:rsidRPr="00EA5047" w:rsidRDefault="00D8614D" w:rsidP="00EA5047">
      <w:pPr>
        <w:ind w:firstLine="720"/>
        <w:jc w:val="both"/>
        <w:rPr>
          <w:sz w:val="28"/>
          <w:szCs w:val="28"/>
        </w:rPr>
      </w:pPr>
      <w:r w:rsidRPr="00EA5047">
        <w:rPr>
          <w:sz w:val="28"/>
          <w:szCs w:val="28"/>
        </w:rPr>
        <w:t>1. Краткая характеристика проекта.</w:t>
      </w:r>
    </w:p>
    <w:p w:rsidR="00D8614D" w:rsidRPr="00EA5047" w:rsidRDefault="00D8614D" w:rsidP="00EA5047">
      <w:pPr>
        <w:ind w:firstLine="539"/>
        <w:jc w:val="both"/>
        <w:rPr>
          <w:sz w:val="28"/>
          <w:szCs w:val="28"/>
        </w:rPr>
      </w:pPr>
      <w:r w:rsidRPr="00EA5047">
        <w:rPr>
          <w:bCs/>
          <w:sz w:val="28"/>
          <w:szCs w:val="28"/>
        </w:rPr>
        <w:t>Цель проекта –  создание производства</w:t>
      </w:r>
      <w:r w:rsidRPr="00EA5047">
        <w:rPr>
          <w:sz w:val="28"/>
          <w:szCs w:val="28"/>
        </w:rPr>
        <w:t xml:space="preserve"> сжиженного газа с использованием новейших технологий и оборудования, хранение и отгрузка сжиженного газа с дальнейшей транспортировкой его к объектам потребления.</w:t>
      </w:r>
    </w:p>
    <w:p w:rsidR="00D8614D" w:rsidRPr="00EA5047" w:rsidRDefault="00D8614D" w:rsidP="00EA5047">
      <w:pPr>
        <w:ind w:firstLine="539"/>
        <w:jc w:val="both"/>
        <w:rPr>
          <w:sz w:val="28"/>
          <w:szCs w:val="28"/>
        </w:rPr>
      </w:pPr>
      <w:r w:rsidRPr="00EA5047">
        <w:rPr>
          <w:bCs/>
          <w:sz w:val="28"/>
          <w:szCs w:val="28"/>
        </w:rPr>
        <w:t xml:space="preserve">Инвестор - ООО «Тамбовская Газоперерабатывающая Компания». </w:t>
      </w:r>
      <w:r w:rsidRPr="00EA5047">
        <w:rPr>
          <w:sz w:val="28"/>
          <w:szCs w:val="28"/>
        </w:rPr>
        <w:t>Под строительство газоперерабатывающего завода подготовлена инвестиционная площадка. В  собственность инвестора приобретен земельный участок необходимый для строительства.</w:t>
      </w:r>
    </w:p>
    <w:p w:rsidR="00D8614D" w:rsidRPr="00EA5047" w:rsidRDefault="00D8614D" w:rsidP="00EA5047">
      <w:pPr>
        <w:ind w:firstLine="720"/>
        <w:jc w:val="both"/>
        <w:rPr>
          <w:bCs/>
          <w:sz w:val="28"/>
          <w:szCs w:val="28"/>
        </w:rPr>
      </w:pPr>
      <w:r w:rsidRPr="00EA5047">
        <w:rPr>
          <w:bCs/>
          <w:sz w:val="28"/>
          <w:szCs w:val="28"/>
        </w:rPr>
        <w:t>Эффектами реализации проекта будут:</w:t>
      </w:r>
    </w:p>
    <w:p w:rsidR="00D8614D" w:rsidRPr="00EA5047" w:rsidRDefault="00D8614D" w:rsidP="00EA5047">
      <w:pPr>
        <w:ind w:firstLine="720"/>
        <w:jc w:val="both"/>
        <w:rPr>
          <w:bCs/>
          <w:sz w:val="28"/>
          <w:szCs w:val="28"/>
        </w:rPr>
      </w:pPr>
      <w:r w:rsidRPr="00EA5047">
        <w:rPr>
          <w:bCs/>
          <w:sz w:val="28"/>
          <w:szCs w:val="28"/>
        </w:rPr>
        <w:t xml:space="preserve">       Социальный- создание дополнительных рабочих мест;</w:t>
      </w:r>
    </w:p>
    <w:p w:rsidR="00D8614D" w:rsidRPr="00EA5047" w:rsidRDefault="00D8614D" w:rsidP="00EA5047">
      <w:pPr>
        <w:ind w:firstLine="720"/>
        <w:jc w:val="both"/>
        <w:rPr>
          <w:bCs/>
          <w:sz w:val="28"/>
          <w:szCs w:val="28"/>
        </w:rPr>
      </w:pPr>
      <w:r w:rsidRPr="00EA5047">
        <w:rPr>
          <w:bCs/>
          <w:sz w:val="28"/>
          <w:szCs w:val="28"/>
        </w:rPr>
        <w:t xml:space="preserve">                               </w:t>
      </w:r>
      <w:r w:rsidRPr="00EA5047">
        <w:rPr>
          <w:bCs/>
          <w:sz w:val="28"/>
          <w:szCs w:val="28"/>
          <w:lang w:val="en-US"/>
        </w:rPr>
        <w:t>c</w:t>
      </w:r>
      <w:r w:rsidRPr="00EA5047">
        <w:rPr>
          <w:bCs/>
          <w:sz w:val="28"/>
          <w:szCs w:val="28"/>
        </w:rPr>
        <w:t>оздание условий для роста благосостояния населения.</w:t>
      </w:r>
    </w:p>
    <w:p w:rsidR="00D8614D" w:rsidRPr="00EA5047" w:rsidRDefault="00D8614D" w:rsidP="00EA5047">
      <w:pPr>
        <w:ind w:firstLine="720"/>
        <w:jc w:val="both"/>
        <w:rPr>
          <w:bCs/>
          <w:sz w:val="28"/>
          <w:szCs w:val="28"/>
        </w:rPr>
      </w:pPr>
      <w:r w:rsidRPr="00EA5047">
        <w:rPr>
          <w:bCs/>
          <w:sz w:val="28"/>
          <w:szCs w:val="28"/>
        </w:rPr>
        <w:t xml:space="preserve">       Бюджетный – увеличение налоговых поступлений в бюджеты всех </w:t>
      </w:r>
    </w:p>
    <w:p w:rsidR="00D8614D" w:rsidRPr="00EA5047" w:rsidRDefault="00D8614D" w:rsidP="00EA5047">
      <w:pPr>
        <w:ind w:firstLine="720"/>
        <w:jc w:val="both"/>
        <w:rPr>
          <w:bCs/>
          <w:sz w:val="28"/>
          <w:szCs w:val="28"/>
        </w:rPr>
      </w:pPr>
      <w:r w:rsidRPr="00EA5047">
        <w:rPr>
          <w:bCs/>
          <w:sz w:val="28"/>
          <w:szCs w:val="28"/>
        </w:rPr>
        <w:t xml:space="preserve">                               уровней.</w:t>
      </w:r>
    </w:p>
    <w:p w:rsidR="00D8614D" w:rsidRPr="00EA5047" w:rsidRDefault="00D8614D" w:rsidP="00EA5047">
      <w:pPr>
        <w:jc w:val="both"/>
        <w:rPr>
          <w:sz w:val="28"/>
          <w:szCs w:val="28"/>
        </w:rPr>
      </w:pPr>
      <w:r w:rsidRPr="00EA5047">
        <w:rPr>
          <w:bCs/>
          <w:sz w:val="28"/>
          <w:szCs w:val="28"/>
        </w:rPr>
        <w:t xml:space="preserve">           Проектом предусматривается</w:t>
      </w:r>
      <w:r w:rsidRPr="00EA5047">
        <w:rPr>
          <w:sz w:val="28"/>
          <w:szCs w:val="28"/>
        </w:rPr>
        <w:t xml:space="preserve"> создание комплекса по производству, хранению и отгрузке сжиженного газа с дальнейшей транспортировкой его к объектам потребления с помощью автомобильного и железнодорожного транспорта. Мощность первой очереди завода 46 млн. куб.м. в год</w:t>
      </w:r>
    </w:p>
    <w:p w:rsidR="00D8614D" w:rsidRPr="00EA5047" w:rsidRDefault="00D8614D" w:rsidP="00EA5047">
      <w:pPr>
        <w:ind w:firstLine="720"/>
        <w:jc w:val="both"/>
        <w:rPr>
          <w:bCs/>
          <w:sz w:val="28"/>
          <w:szCs w:val="28"/>
        </w:rPr>
      </w:pPr>
      <w:r w:rsidRPr="00EA5047">
        <w:rPr>
          <w:bCs/>
          <w:sz w:val="28"/>
          <w:szCs w:val="28"/>
        </w:rPr>
        <w:t>Объём финансирования проекта составит 600,0 млн.руб.,</w:t>
      </w:r>
      <w:r w:rsidRPr="00EA5047">
        <w:rPr>
          <w:sz w:val="28"/>
          <w:szCs w:val="28"/>
        </w:rPr>
        <w:t xml:space="preserve"> в т.ч. оборудование 460,0 млн. рублей.</w:t>
      </w:r>
    </w:p>
    <w:p w:rsidR="00D8614D" w:rsidRPr="00EA5047" w:rsidRDefault="00D8614D" w:rsidP="00EA5047">
      <w:pPr>
        <w:ind w:firstLine="720"/>
        <w:jc w:val="both"/>
        <w:rPr>
          <w:bCs/>
          <w:sz w:val="28"/>
          <w:szCs w:val="28"/>
        </w:rPr>
      </w:pPr>
      <w:r w:rsidRPr="00EA5047">
        <w:rPr>
          <w:bCs/>
          <w:sz w:val="28"/>
          <w:szCs w:val="28"/>
        </w:rPr>
        <w:t>Годовая чистая прибыль при полной реализации проекта – 787,0 млн.руб.</w:t>
      </w:r>
    </w:p>
    <w:p w:rsidR="00D8614D" w:rsidRPr="00EA5047" w:rsidRDefault="00A9162B" w:rsidP="00A9162B">
      <w:pPr>
        <w:jc w:val="both"/>
        <w:rPr>
          <w:bCs/>
          <w:sz w:val="28"/>
          <w:szCs w:val="28"/>
        </w:rPr>
      </w:pPr>
      <w:r>
        <w:rPr>
          <w:bCs/>
          <w:sz w:val="28"/>
          <w:szCs w:val="28"/>
        </w:rPr>
        <w:t xml:space="preserve"> Н</w:t>
      </w:r>
      <w:r w:rsidR="00D8614D" w:rsidRPr="00EA5047">
        <w:rPr>
          <w:bCs/>
          <w:sz w:val="28"/>
          <w:szCs w:val="28"/>
        </w:rPr>
        <w:t xml:space="preserve">алоговые поступления в бюджеты всех уровней составят  98,7 млн. руб. в год, </w:t>
      </w:r>
    </w:p>
    <w:p w:rsidR="00D8614D" w:rsidRPr="00EA5047" w:rsidRDefault="00A9162B" w:rsidP="00A9162B">
      <w:pPr>
        <w:jc w:val="both"/>
        <w:rPr>
          <w:bCs/>
          <w:sz w:val="28"/>
          <w:szCs w:val="28"/>
        </w:rPr>
      </w:pPr>
      <w:r>
        <w:rPr>
          <w:bCs/>
          <w:sz w:val="28"/>
          <w:szCs w:val="28"/>
        </w:rPr>
        <w:t>С</w:t>
      </w:r>
      <w:r w:rsidR="00D8614D" w:rsidRPr="00EA5047">
        <w:rPr>
          <w:bCs/>
          <w:sz w:val="28"/>
          <w:szCs w:val="28"/>
        </w:rPr>
        <w:t xml:space="preserve">рок окупаемости привлечённых средств – 72 месяца. </w:t>
      </w:r>
    </w:p>
    <w:p w:rsidR="00D8614D" w:rsidRPr="00EA5047" w:rsidRDefault="00D8614D" w:rsidP="00EA5047">
      <w:pPr>
        <w:jc w:val="both"/>
        <w:rPr>
          <w:sz w:val="28"/>
          <w:szCs w:val="28"/>
        </w:rPr>
      </w:pPr>
      <w:r w:rsidRPr="00EA5047">
        <w:rPr>
          <w:sz w:val="28"/>
          <w:szCs w:val="28"/>
        </w:rPr>
        <w:t xml:space="preserve">          Будет создано 150 новых рабочих мест, построен жилой комплекс с соответствующей инфраструктурой.</w:t>
      </w:r>
    </w:p>
    <w:p w:rsidR="00D8614D" w:rsidRPr="00EA5047" w:rsidRDefault="00D8614D" w:rsidP="00EA5047">
      <w:pPr>
        <w:jc w:val="both"/>
        <w:rPr>
          <w:bCs/>
          <w:sz w:val="28"/>
          <w:szCs w:val="28"/>
        </w:rPr>
      </w:pPr>
      <w:r w:rsidRPr="00EA5047">
        <w:rPr>
          <w:bCs/>
          <w:sz w:val="28"/>
          <w:szCs w:val="28"/>
        </w:rPr>
        <w:t xml:space="preserve">          Проект позволит наладить производство сжиженного газа  и тем самым создаст предпосылки для развития отрасли химической промышленности, создания дополнительных рабочих мест и увеличения налоговых платежей в бюджеты всех уровней.</w:t>
      </w:r>
    </w:p>
    <w:p w:rsidR="00D8614D" w:rsidRPr="00EA5047" w:rsidRDefault="00D8614D" w:rsidP="00EA5047">
      <w:pPr>
        <w:ind w:firstLine="720"/>
        <w:jc w:val="both"/>
        <w:rPr>
          <w:bCs/>
          <w:sz w:val="28"/>
          <w:szCs w:val="28"/>
        </w:rPr>
      </w:pPr>
    </w:p>
    <w:p w:rsidR="00D8614D" w:rsidRPr="00EA5047" w:rsidRDefault="00D8614D" w:rsidP="00EA5047">
      <w:pPr>
        <w:ind w:firstLine="720"/>
        <w:jc w:val="both"/>
      </w:pPr>
      <w:r w:rsidRPr="00EA5047">
        <w:rPr>
          <w:sz w:val="28"/>
          <w:szCs w:val="28"/>
        </w:rPr>
        <w:t>2. Основные показатели коммерческой эффективности проекта</w:t>
      </w:r>
      <w:r w:rsidRPr="00EA5047">
        <w:t>.</w:t>
      </w:r>
    </w:p>
    <w:tbl>
      <w:tblPr>
        <w:tblW w:w="9724" w:type="dxa"/>
        <w:tblInd w:w="482" w:type="dxa"/>
        <w:tblLayout w:type="fixed"/>
        <w:tblLook w:val="0000" w:firstRow="0" w:lastRow="0" w:firstColumn="0" w:lastColumn="0" w:noHBand="0" w:noVBand="0"/>
      </w:tblPr>
      <w:tblGrid>
        <w:gridCol w:w="3366"/>
        <w:gridCol w:w="878"/>
        <w:gridCol w:w="431"/>
        <w:gridCol w:w="561"/>
        <w:gridCol w:w="28"/>
        <w:gridCol w:w="346"/>
        <w:gridCol w:w="748"/>
        <w:gridCol w:w="797"/>
        <w:gridCol w:w="817"/>
        <w:gridCol w:w="69"/>
        <w:gridCol w:w="748"/>
        <w:gridCol w:w="748"/>
        <w:gridCol w:w="187"/>
      </w:tblGrid>
      <w:tr w:rsidR="00D8614D" w:rsidRPr="00EA5047">
        <w:trPr>
          <w:gridAfter w:val="6"/>
          <w:wAfter w:w="3366" w:type="dxa"/>
          <w:trHeight w:val="300"/>
        </w:trPr>
        <w:tc>
          <w:tcPr>
            <w:tcW w:w="4244" w:type="dxa"/>
            <w:gridSpan w:val="2"/>
            <w:tcBorders>
              <w:top w:val="nil"/>
              <w:left w:val="nil"/>
              <w:right w:val="nil"/>
            </w:tcBorders>
            <w:shd w:val="clear" w:color="auto" w:fill="auto"/>
            <w:noWrap/>
            <w:vAlign w:val="bottom"/>
          </w:tcPr>
          <w:p w:rsidR="00D8614D" w:rsidRPr="00EA5047" w:rsidRDefault="00D8614D" w:rsidP="00EA5047">
            <w:pPr>
              <w:jc w:val="both"/>
              <w:rPr>
                <w:bCs/>
                <w:sz w:val="22"/>
                <w:szCs w:val="22"/>
              </w:rPr>
            </w:pPr>
          </w:p>
        </w:tc>
        <w:tc>
          <w:tcPr>
            <w:tcW w:w="1020" w:type="dxa"/>
            <w:gridSpan w:val="3"/>
            <w:tcBorders>
              <w:top w:val="nil"/>
              <w:left w:val="nil"/>
              <w:right w:val="nil"/>
            </w:tcBorders>
            <w:shd w:val="clear" w:color="auto" w:fill="auto"/>
            <w:noWrap/>
            <w:vAlign w:val="bottom"/>
          </w:tcPr>
          <w:p w:rsidR="00D8614D" w:rsidRPr="00EA5047" w:rsidRDefault="00D8614D" w:rsidP="00EA5047">
            <w:pPr>
              <w:jc w:val="both"/>
              <w:rPr>
                <w:bCs/>
                <w:sz w:val="22"/>
                <w:szCs w:val="22"/>
              </w:rPr>
            </w:pPr>
          </w:p>
        </w:tc>
        <w:tc>
          <w:tcPr>
            <w:tcW w:w="1094" w:type="dxa"/>
            <w:gridSpan w:val="2"/>
            <w:tcBorders>
              <w:top w:val="nil"/>
              <w:left w:val="nil"/>
              <w:right w:val="nil"/>
            </w:tcBorders>
            <w:shd w:val="clear" w:color="auto" w:fill="auto"/>
            <w:noWrap/>
            <w:vAlign w:val="bottom"/>
          </w:tcPr>
          <w:p w:rsidR="00D8614D" w:rsidRPr="00EA5047" w:rsidRDefault="00D8614D" w:rsidP="00EA5047">
            <w:pPr>
              <w:jc w:val="both"/>
              <w:rPr>
                <w:sz w:val="20"/>
                <w:szCs w:val="20"/>
              </w:rPr>
            </w:pPr>
            <w:r w:rsidRPr="00EA5047">
              <w:rPr>
                <w:sz w:val="20"/>
                <w:szCs w:val="20"/>
              </w:rPr>
              <w:t>Таблица 1</w:t>
            </w:r>
          </w:p>
          <w:p w:rsidR="00D8614D" w:rsidRPr="00EA5047" w:rsidRDefault="00D8614D" w:rsidP="00EA5047">
            <w:pPr>
              <w:jc w:val="both"/>
              <w:rPr>
                <w:sz w:val="28"/>
                <w:szCs w:val="28"/>
              </w:rPr>
            </w:pPr>
          </w:p>
        </w:tc>
      </w:tr>
      <w:tr w:rsidR="00D8614D" w:rsidRPr="00EA5047">
        <w:trPr>
          <w:gridAfter w:val="6"/>
          <w:wAfter w:w="3366" w:type="dxa"/>
          <w:trHeight w:val="300"/>
        </w:trPr>
        <w:tc>
          <w:tcPr>
            <w:tcW w:w="6358" w:type="dxa"/>
            <w:gridSpan w:val="7"/>
            <w:tcBorders>
              <w:top w:val="nil"/>
              <w:left w:val="nil"/>
              <w:bottom w:val="single" w:sz="4" w:space="0" w:color="auto"/>
              <w:right w:val="nil"/>
            </w:tcBorders>
            <w:shd w:val="clear" w:color="auto" w:fill="auto"/>
            <w:noWrap/>
            <w:vAlign w:val="bottom"/>
          </w:tcPr>
          <w:p w:rsidR="00D8614D" w:rsidRPr="00EA5047" w:rsidRDefault="00D8614D" w:rsidP="00EA5047">
            <w:pPr>
              <w:jc w:val="both"/>
              <w:rPr>
                <w:bCs/>
                <w:sz w:val="28"/>
                <w:szCs w:val="28"/>
              </w:rPr>
            </w:pPr>
            <w:r w:rsidRPr="00EA5047">
              <w:rPr>
                <w:bCs/>
                <w:sz w:val="28"/>
                <w:szCs w:val="28"/>
              </w:rPr>
              <w:t>Источники финансирования проекта, млн. руб.</w:t>
            </w:r>
          </w:p>
        </w:tc>
      </w:tr>
      <w:tr w:rsidR="00D8614D" w:rsidRPr="00EA5047">
        <w:trPr>
          <w:gridAfter w:val="1"/>
          <w:wAfter w:w="187" w:type="dxa"/>
          <w:trHeight w:val="28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Всего</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2010 </w:t>
            </w: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2011 </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2012 </w:t>
            </w: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2013 </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0838CF" w:rsidP="00EA5047">
            <w:pPr>
              <w:jc w:val="both"/>
              <w:rPr>
                <w:bCs/>
                <w:sz w:val="22"/>
                <w:szCs w:val="22"/>
              </w:rPr>
            </w:pPr>
            <w:r>
              <w:rPr>
                <w:bCs/>
                <w:sz w:val="22"/>
                <w:szCs w:val="22"/>
              </w:rPr>
              <w:t>2014</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0838CF" w:rsidP="00EA5047">
            <w:pPr>
              <w:jc w:val="both"/>
              <w:rPr>
                <w:bCs/>
                <w:sz w:val="22"/>
                <w:szCs w:val="22"/>
              </w:rPr>
            </w:pPr>
            <w:r>
              <w:rPr>
                <w:bCs/>
                <w:sz w:val="22"/>
                <w:szCs w:val="22"/>
              </w:rPr>
              <w:t>2015</w:t>
            </w: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Инвестиции по проекту</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600,0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100,0</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150,0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150,0</w:t>
            </w: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iCs/>
                <w:sz w:val="22"/>
                <w:szCs w:val="22"/>
              </w:rPr>
            </w:pPr>
            <w:r w:rsidRPr="00EA5047">
              <w:rPr>
                <w:bCs/>
                <w:iCs/>
                <w:sz w:val="22"/>
                <w:szCs w:val="22"/>
              </w:rPr>
              <w:t>в том числе:</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собственные средства</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заёмные средства</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600,0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100,0</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150,0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150,0</w:t>
            </w:r>
          </w:p>
        </w:tc>
      </w:tr>
      <w:tr w:rsidR="00D8614D" w:rsidRPr="00EA5047">
        <w:trPr>
          <w:gridAfter w:val="1"/>
          <w:wAfter w:w="187" w:type="dxa"/>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другие источники</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gridAfter w:val="6"/>
          <w:wAfter w:w="3366" w:type="dxa"/>
          <w:trHeight w:val="300"/>
        </w:trPr>
        <w:tc>
          <w:tcPr>
            <w:tcW w:w="3366" w:type="dxa"/>
            <w:tcBorders>
              <w:top w:val="single" w:sz="4" w:space="0" w:color="auto"/>
              <w:left w:val="nil"/>
              <w:bottom w:val="nil"/>
              <w:right w:val="nil"/>
            </w:tcBorders>
            <w:shd w:val="clear" w:color="auto" w:fill="auto"/>
            <w:vAlign w:val="bottom"/>
          </w:tcPr>
          <w:p w:rsidR="00D8614D" w:rsidRPr="00EA5047" w:rsidRDefault="00D8614D" w:rsidP="00EA5047">
            <w:pPr>
              <w:jc w:val="both"/>
              <w:rPr>
                <w:bCs/>
                <w:sz w:val="22"/>
                <w:szCs w:val="22"/>
              </w:rPr>
            </w:pPr>
          </w:p>
        </w:tc>
        <w:tc>
          <w:tcPr>
            <w:tcW w:w="878" w:type="dxa"/>
            <w:tcBorders>
              <w:top w:val="single" w:sz="4" w:space="0" w:color="auto"/>
              <w:left w:val="nil"/>
              <w:bottom w:val="nil"/>
              <w:right w:val="nil"/>
            </w:tcBorders>
            <w:shd w:val="clear" w:color="auto" w:fill="auto"/>
            <w:vAlign w:val="bottom"/>
          </w:tcPr>
          <w:p w:rsidR="00D8614D" w:rsidRPr="00EA5047" w:rsidRDefault="00D8614D" w:rsidP="00EA5047">
            <w:pPr>
              <w:jc w:val="both"/>
              <w:rPr>
                <w:sz w:val="22"/>
                <w:szCs w:val="22"/>
              </w:rPr>
            </w:pPr>
          </w:p>
        </w:tc>
        <w:tc>
          <w:tcPr>
            <w:tcW w:w="2114" w:type="dxa"/>
            <w:gridSpan w:val="5"/>
            <w:tcBorders>
              <w:top w:val="single" w:sz="4" w:space="0" w:color="auto"/>
              <w:left w:val="nil"/>
              <w:right w:val="nil"/>
            </w:tcBorders>
            <w:shd w:val="clear" w:color="auto" w:fill="auto"/>
            <w:noWrap/>
            <w:vAlign w:val="bottom"/>
          </w:tcPr>
          <w:p w:rsidR="00D8614D" w:rsidRPr="00EA5047" w:rsidRDefault="00D8614D" w:rsidP="00EA5047">
            <w:pPr>
              <w:jc w:val="both"/>
              <w:rPr>
                <w:sz w:val="22"/>
                <w:szCs w:val="22"/>
              </w:rPr>
            </w:pPr>
          </w:p>
        </w:tc>
      </w:tr>
      <w:tr w:rsidR="00D8614D" w:rsidRPr="00EA5047">
        <w:trPr>
          <w:gridAfter w:val="6"/>
          <w:wAfter w:w="3366" w:type="dxa"/>
          <w:trHeight w:val="300"/>
        </w:trPr>
        <w:tc>
          <w:tcPr>
            <w:tcW w:w="3366"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p w:rsidR="00D8614D" w:rsidRPr="00EA5047" w:rsidRDefault="00D8614D" w:rsidP="00EA5047">
            <w:pPr>
              <w:jc w:val="both"/>
              <w:rPr>
                <w:bCs/>
                <w:sz w:val="22"/>
                <w:szCs w:val="22"/>
              </w:rPr>
            </w:pPr>
          </w:p>
        </w:tc>
        <w:tc>
          <w:tcPr>
            <w:tcW w:w="878" w:type="dxa"/>
            <w:tcBorders>
              <w:top w:val="nil"/>
              <w:left w:val="nil"/>
              <w:bottom w:val="nil"/>
              <w:right w:val="nil"/>
            </w:tcBorders>
            <w:shd w:val="clear" w:color="auto" w:fill="auto"/>
            <w:vAlign w:val="bottom"/>
          </w:tcPr>
          <w:p w:rsidR="00D8614D" w:rsidRPr="00EA5047" w:rsidRDefault="00A9162B" w:rsidP="00EA5047">
            <w:pPr>
              <w:jc w:val="both"/>
              <w:rPr>
                <w:sz w:val="22"/>
                <w:szCs w:val="22"/>
              </w:rPr>
            </w:pPr>
            <w:r>
              <w:rPr>
                <w:sz w:val="22"/>
                <w:szCs w:val="22"/>
              </w:rPr>
              <w:t xml:space="preserve">              </w:t>
            </w:r>
          </w:p>
        </w:tc>
        <w:tc>
          <w:tcPr>
            <w:tcW w:w="2114" w:type="dxa"/>
            <w:gridSpan w:val="5"/>
            <w:tcBorders>
              <w:left w:val="nil"/>
              <w:bottom w:val="nil"/>
              <w:right w:val="nil"/>
            </w:tcBorders>
            <w:shd w:val="clear" w:color="auto" w:fill="auto"/>
            <w:noWrap/>
            <w:vAlign w:val="bottom"/>
          </w:tcPr>
          <w:p w:rsidR="00D8614D" w:rsidRPr="00EA5047" w:rsidRDefault="00D8614D" w:rsidP="00EA5047">
            <w:pPr>
              <w:jc w:val="both"/>
              <w:rPr>
                <w:sz w:val="22"/>
                <w:szCs w:val="22"/>
              </w:rPr>
            </w:pPr>
          </w:p>
          <w:p w:rsidR="00D8614D" w:rsidRPr="00EA5047" w:rsidRDefault="00D8614D" w:rsidP="00EA5047">
            <w:pPr>
              <w:jc w:val="both"/>
              <w:rPr>
                <w:sz w:val="20"/>
                <w:szCs w:val="20"/>
              </w:rPr>
            </w:pPr>
            <w:r w:rsidRPr="00EA5047">
              <w:rPr>
                <w:sz w:val="20"/>
                <w:szCs w:val="20"/>
              </w:rPr>
              <w:t>Таблица 2</w:t>
            </w:r>
          </w:p>
        </w:tc>
      </w:tr>
      <w:tr w:rsidR="00D8614D" w:rsidRPr="00EA5047">
        <w:trPr>
          <w:gridAfter w:val="6"/>
          <w:wAfter w:w="3366" w:type="dxa"/>
          <w:trHeight w:val="300"/>
        </w:trPr>
        <w:tc>
          <w:tcPr>
            <w:tcW w:w="6358" w:type="dxa"/>
            <w:gridSpan w:val="7"/>
            <w:tcBorders>
              <w:top w:val="nil"/>
              <w:left w:val="nil"/>
              <w:bottom w:val="single" w:sz="4" w:space="0" w:color="auto"/>
              <w:right w:val="nil"/>
            </w:tcBorders>
            <w:shd w:val="clear" w:color="auto" w:fill="auto"/>
            <w:vAlign w:val="bottom"/>
          </w:tcPr>
          <w:p w:rsidR="00D8614D" w:rsidRPr="00EA5047" w:rsidRDefault="00D8614D" w:rsidP="00EA5047">
            <w:pPr>
              <w:jc w:val="both"/>
              <w:rPr>
                <w:bCs/>
                <w:sz w:val="28"/>
                <w:szCs w:val="28"/>
              </w:rPr>
            </w:pPr>
          </w:p>
          <w:p w:rsidR="00D8614D" w:rsidRPr="00EA5047" w:rsidRDefault="00D8614D" w:rsidP="00EA5047">
            <w:pPr>
              <w:jc w:val="both"/>
              <w:rPr>
                <w:bCs/>
                <w:sz w:val="28"/>
                <w:szCs w:val="28"/>
              </w:rPr>
            </w:pPr>
            <w:r w:rsidRPr="00EA5047">
              <w:rPr>
                <w:bCs/>
                <w:sz w:val="28"/>
                <w:szCs w:val="28"/>
              </w:rPr>
              <w:t>Инвестиционные затраты по проекту, млн. руб.</w:t>
            </w:r>
          </w:p>
        </w:tc>
      </w:tr>
      <w:tr w:rsidR="00D8614D" w:rsidRPr="00EA5047">
        <w:trPr>
          <w:trHeight w:val="28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Всего</w:t>
            </w: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2010</w:t>
            </w: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2011</w:t>
            </w:r>
          </w:p>
        </w:tc>
        <w:tc>
          <w:tcPr>
            <w:tcW w:w="797" w:type="dxa"/>
            <w:tcBorders>
              <w:top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 xml:space="preserve">2012 </w:t>
            </w: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 xml:space="preserve">2013 </w:t>
            </w: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2014</w:t>
            </w: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2015</w:t>
            </w: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Капиталовложения</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600,0</w:t>
            </w: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100,0</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240,0</w:t>
            </w: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200,0</w:t>
            </w: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60,0</w:t>
            </w: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в т.ч. оборудование</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460,0</w:t>
            </w: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200,0</w:t>
            </w: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200,0</w:t>
            </w: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60,0</w:t>
            </w: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Оборотные средства</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bl>
    <w:p w:rsidR="00D8614D" w:rsidRPr="00EA5047" w:rsidRDefault="00D8614D" w:rsidP="00EA5047">
      <w:pPr>
        <w:ind w:firstLine="720"/>
        <w:jc w:val="both"/>
      </w:pPr>
    </w:p>
    <w:p w:rsidR="00D8614D" w:rsidRPr="00EA5047" w:rsidRDefault="00D8614D" w:rsidP="00EA5047">
      <w:pPr>
        <w:ind w:firstLine="720"/>
        <w:jc w:val="both"/>
      </w:pPr>
    </w:p>
    <w:p w:rsidR="00D8614D" w:rsidRPr="00EA5047" w:rsidRDefault="00D8614D" w:rsidP="00EA5047">
      <w:pPr>
        <w:ind w:firstLine="720"/>
        <w:jc w:val="both"/>
        <w:rPr>
          <w:lang w:val="en-US"/>
        </w:rPr>
      </w:pPr>
    </w:p>
    <w:tbl>
      <w:tblPr>
        <w:tblW w:w="9735" w:type="dxa"/>
        <w:tblInd w:w="93" w:type="dxa"/>
        <w:tblLook w:val="0000" w:firstRow="0" w:lastRow="0" w:firstColumn="0" w:lastColumn="0" w:noHBand="0" w:noVBand="0"/>
      </w:tblPr>
      <w:tblGrid>
        <w:gridCol w:w="3099"/>
        <w:gridCol w:w="751"/>
        <w:gridCol w:w="465"/>
        <w:gridCol w:w="74"/>
        <w:gridCol w:w="603"/>
        <w:gridCol w:w="697"/>
        <w:gridCol w:w="722"/>
        <w:gridCol w:w="689"/>
        <w:gridCol w:w="93"/>
        <w:gridCol w:w="816"/>
        <w:gridCol w:w="826"/>
        <w:gridCol w:w="900"/>
      </w:tblGrid>
      <w:tr w:rsidR="00D8614D" w:rsidRPr="00EA5047">
        <w:trPr>
          <w:trHeight w:val="300"/>
        </w:trPr>
        <w:tc>
          <w:tcPr>
            <w:tcW w:w="3947" w:type="dxa"/>
            <w:gridSpan w:val="2"/>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434" w:type="dxa"/>
            <w:gridSpan w:val="2"/>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604" w:type="dxa"/>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698" w:type="dxa"/>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724" w:type="dxa"/>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786" w:type="dxa"/>
            <w:gridSpan w:val="2"/>
            <w:tcBorders>
              <w:left w:val="nil"/>
              <w:bottom w:val="nil"/>
              <w:right w:val="nil"/>
            </w:tcBorders>
            <w:shd w:val="clear" w:color="auto" w:fill="auto"/>
            <w:vAlign w:val="bottom"/>
          </w:tcPr>
          <w:p w:rsidR="00D8614D" w:rsidRPr="00EA5047" w:rsidRDefault="00D8614D" w:rsidP="00EA5047">
            <w:pPr>
              <w:jc w:val="both"/>
              <w:rPr>
                <w:sz w:val="22"/>
                <w:szCs w:val="22"/>
              </w:rPr>
            </w:pPr>
          </w:p>
        </w:tc>
        <w:tc>
          <w:tcPr>
            <w:tcW w:w="2542" w:type="dxa"/>
            <w:gridSpan w:val="3"/>
            <w:tcBorders>
              <w:left w:val="nil"/>
              <w:bottom w:val="nil"/>
              <w:right w:val="nil"/>
            </w:tcBorders>
            <w:shd w:val="clear" w:color="auto" w:fill="auto"/>
            <w:noWrap/>
            <w:vAlign w:val="bottom"/>
          </w:tcPr>
          <w:p w:rsidR="00D8614D" w:rsidRPr="00EA5047" w:rsidRDefault="00D8614D" w:rsidP="00EA5047">
            <w:pPr>
              <w:jc w:val="both"/>
              <w:rPr>
                <w:sz w:val="20"/>
                <w:szCs w:val="20"/>
              </w:rPr>
            </w:pPr>
          </w:p>
          <w:p w:rsidR="00D8614D" w:rsidRPr="00EA5047" w:rsidRDefault="00D8614D" w:rsidP="00EA5047">
            <w:pPr>
              <w:jc w:val="both"/>
              <w:rPr>
                <w:sz w:val="20"/>
                <w:szCs w:val="20"/>
              </w:rPr>
            </w:pPr>
          </w:p>
          <w:p w:rsidR="00D8614D" w:rsidRPr="00EA5047" w:rsidRDefault="00D8614D" w:rsidP="00EA5047">
            <w:pPr>
              <w:jc w:val="both"/>
              <w:rPr>
                <w:sz w:val="20"/>
                <w:szCs w:val="20"/>
              </w:rPr>
            </w:pPr>
            <w:r w:rsidRPr="00EA5047">
              <w:rPr>
                <w:sz w:val="20"/>
                <w:szCs w:val="20"/>
              </w:rPr>
              <w:t>Таблица 3</w:t>
            </w:r>
          </w:p>
        </w:tc>
      </w:tr>
      <w:tr w:rsidR="00D8614D" w:rsidRPr="00EA5047">
        <w:trPr>
          <w:trHeight w:val="300"/>
        </w:trPr>
        <w:tc>
          <w:tcPr>
            <w:tcW w:w="9735" w:type="dxa"/>
            <w:gridSpan w:val="12"/>
            <w:tcBorders>
              <w:top w:val="nil"/>
              <w:left w:val="nil"/>
              <w:bottom w:val="single" w:sz="4" w:space="0" w:color="auto"/>
              <w:right w:val="nil"/>
            </w:tcBorders>
            <w:shd w:val="clear" w:color="auto" w:fill="auto"/>
            <w:vAlign w:val="bottom"/>
          </w:tcPr>
          <w:p w:rsidR="00D8614D" w:rsidRPr="00EA5047" w:rsidRDefault="00D8614D" w:rsidP="00EA5047">
            <w:pPr>
              <w:jc w:val="both"/>
              <w:rPr>
                <w:bCs/>
                <w:sz w:val="28"/>
                <w:szCs w:val="28"/>
              </w:rPr>
            </w:pPr>
            <w:r w:rsidRPr="00EA5047">
              <w:rPr>
                <w:bCs/>
                <w:sz w:val="28"/>
                <w:szCs w:val="28"/>
              </w:rPr>
              <w:t>План производства и реализации продукции</w:t>
            </w:r>
          </w:p>
        </w:tc>
      </w:tr>
      <w:tr w:rsidR="00D8614D" w:rsidRPr="00EA5047">
        <w:trPr>
          <w:trHeight w:val="285"/>
        </w:trPr>
        <w:tc>
          <w:tcPr>
            <w:tcW w:w="3198"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1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Ед. изм.</w:t>
            </w:r>
          </w:p>
        </w:tc>
        <w:tc>
          <w:tcPr>
            <w:tcW w:w="678"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600274" w:rsidP="00EA5047">
            <w:pPr>
              <w:jc w:val="both"/>
              <w:rPr>
                <w:bCs/>
                <w:sz w:val="22"/>
                <w:szCs w:val="22"/>
              </w:rPr>
            </w:pPr>
            <w:r>
              <w:rPr>
                <w:bCs/>
                <w:sz w:val="22"/>
                <w:szCs w:val="22"/>
              </w:rPr>
              <w:t xml:space="preserve">2010 </w:t>
            </w:r>
          </w:p>
        </w:tc>
        <w:tc>
          <w:tcPr>
            <w:tcW w:w="69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600274" w:rsidP="00EA5047">
            <w:pPr>
              <w:jc w:val="both"/>
              <w:rPr>
                <w:bCs/>
                <w:sz w:val="22"/>
                <w:szCs w:val="22"/>
              </w:rPr>
            </w:pPr>
            <w:r>
              <w:rPr>
                <w:bCs/>
                <w:sz w:val="22"/>
                <w:szCs w:val="22"/>
              </w:rPr>
              <w:t xml:space="preserve">2011 </w:t>
            </w:r>
          </w:p>
        </w:tc>
        <w:tc>
          <w:tcPr>
            <w:tcW w:w="724"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2012 </w:t>
            </w:r>
          </w:p>
        </w:tc>
        <w:tc>
          <w:tcPr>
            <w:tcW w:w="69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2013 </w:t>
            </w:r>
          </w:p>
        </w:tc>
        <w:tc>
          <w:tcPr>
            <w:tcW w:w="91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2114</w:t>
            </w:r>
          </w:p>
        </w:tc>
        <w:tc>
          <w:tcPr>
            <w:tcW w:w="826"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2115</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2116</w:t>
            </w:r>
          </w:p>
        </w:tc>
      </w:tr>
      <w:tr w:rsidR="00D8614D" w:rsidRPr="00EA5047">
        <w:trPr>
          <w:trHeight w:val="285"/>
        </w:trPr>
        <w:tc>
          <w:tcPr>
            <w:tcW w:w="9735"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Объём производства</w:t>
            </w:r>
          </w:p>
        </w:tc>
      </w:tr>
      <w:tr w:rsidR="00D8614D" w:rsidRPr="00EA5047">
        <w:trPr>
          <w:trHeight w:val="285"/>
        </w:trPr>
        <w:tc>
          <w:tcPr>
            <w:tcW w:w="3198"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w:t>
            </w:r>
          </w:p>
        </w:tc>
        <w:tc>
          <w:tcPr>
            <w:tcW w:w="11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млн.куб.м.</w:t>
            </w:r>
          </w:p>
        </w:tc>
        <w:tc>
          <w:tcPr>
            <w:tcW w:w="678"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69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4"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69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1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26"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20,0</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46,0</w:t>
            </w:r>
          </w:p>
        </w:tc>
      </w:tr>
    </w:tbl>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tbl>
      <w:tblPr>
        <w:tblW w:w="13979" w:type="dxa"/>
        <w:tblInd w:w="93" w:type="dxa"/>
        <w:tblLayout w:type="fixed"/>
        <w:tblLook w:val="0000" w:firstRow="0" w:lastRow="0" w:firstColumn="0" w:lastColumn="0" w:noHBand="0" w:noVBand="0"/>
      </w:tblPr>
      <w:tblGrid>
        <w:gridCol w:w="3255"/>
        <w:gridCol w:w="1080"/>
        <w:gridCol w:w="720"/>
        <w:gridCol w:w="720"/>
        <w:gridCol w:w="720"/>
        <w:gridCol w:w="720"/>
        <w:gridCol w:w="900"/>
        <w:gridCol w:w="900"/>
        <w:gridCol w:w="911"/>
        <w:gridCol w:w="4053"/>
      </w:tblGrid>
      <w:tr w:rsidR="00D8614D" w:rsidRPr="00EA5047">
        <w:trPr>
          <w:trHeight w:val="225"/>
        </w:trPr>
        <w:tc>
          <w:tcPr>
            <w:tcW w:w="3255"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108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72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72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w:t>
            </w:r>
          </w:p>
        </w:tc>
        <w:tc>
          <w:tcPr>
            <w:tcW w:w="4151" w:type="dxa"/>
            <w:gridSpan w:val="5"/>
            <w:tcBorders>
              <w:left w:val="nil"/>
              <w:bottom w:val="nil"/>
              <w:right w:val="nil"/>
            </w:tcBorders>
            <w:shd w:val="clear" w:color="auto" w:fill="auto"/>
            <w:vAlign w:val="bottom"/>
          </w:tcPr>
          <w:p w:rsidR="00D8614D" w:rsidRPr="00EA5047" w:rsidRDefault="00D8614D" w:rsidP="00EA5047">
            <w:pPr>
              <w:jc w:val="both"/>
              <w:rPr>
                <w:sz w:val="20"/>
                <w:szCs w:val="20"/>
              </w:rPr>
            </w:pPr>
            <w:r w:rsidRPr="00EA5047">
              <w:rPr>
                <w:sz w:val="20"/>
                <w:szCs w:val="20"/>
              </w:rPr>
              <w:t xml:space="preserve">                                                  Таблица 4</w:t>
            </w:r>
          </w:p>
          <w:p w:rsidR="00D8614D" w:rsidRPr="00EA5047" w:rsidRDefault="00D8614D" w:rsidP="00EA5047">
            <w:pPr>
              <w:jc w:val="both"/>
              <w:rPr>
                <w:sz w:val="20"/>
                <w:szCs w:val="20"/>
              </w:rPr>
            </w:pPr>
          </w:p>
          <w:p w:rsidR="00D8614D" w:rsidRPr="00EA5047" w:rsidRDefault="00D8614D" w:rsidP="00EA5047">
            <w:pPr>
              <w:jc w:val="both"/>
              <w:rPr>
                <w:bCs/>
                <w:sz w:val="20"/>
                <w:szCs w:val="20"/>
              </w:rPr>
            </w:pPr>
          </w:p>
        </w:tc>
        <w:tc>
          <w:tcPr>
            <w:tcW w:w="4053" w:type="dxa"/>
            <w:tcBorders>
              <w:left w:val="nil"/>
              <w:bottom w:val="nil"/>
              <w:right w:val="nil"/>
            </w:tcBorders>
          </w:tcPr>
          <w:p w:rsidR="00D8614D" w:rsidRPr="00EA5047" w:rsidRDefault="00D8614D" w:rsidP="00EA5047">
            <w:pPr>
              <w:jc w:val="both"/>
              <w:rPr>
                <w:sz w:val="20"/>
                <w:szCs w:val="20"/>
              </w:rPr>
            </w:pPr>
          </w:p>
        </w:tc>
      </w:tr>
      <w:tr w:rsidR="00D8614D" w:rsidRPr="00EA5047">
        <w:trPr>
          <w:gridAfter w:val="1"/>
          <w:wAfter w:w="4053" w:type="dxa"/>
          <w:trHeight w:val="225"/>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Ед. изм.</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600274" w:rsidP="00EA5047">
            <w:pPr>
              <w:jc w:val="both"/>
              <w:rPr>
                <w:bCs/>
                <w:sz w:val="22"/>
                <w:szCs w:val="22"/>
              </w:rPr>
            </w:pPr>
            <w:r>
              <w:rPr>
                <w:bCs/>
                <w:sz w:val="22"/>
                <w:szCs w:val="22"/>
              </w:rPr>
              <w:t>2010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2011 </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2012</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2013</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2014</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2015</w:t>
            </w: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2016</w:t>
            </w:r>
          </w:p>
        </w:tc>
      </w:tr>
      <w:tr w:rsidR="00D8614D" w:rsidRPr="00EA5047">
        <w:trPr>
          <w:gridAfter w:val="1"/>
          <w:wAfter w:w="4053" w:type="dxa"/>
          <w:trHeight w:val="225"/>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Общая выручка от реализации</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2571,4</w:t>
            </w: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5914,3</w:t>
            </w:r>
          </w:p>
        </w:tc>
      </w:tr>
      <w:tr w:rsidR="00D8614D" w:rsidRPr="00EA5047">
        <w:trPr>
          <w:gridAfter w:val="1"/>
          <w:wAfter w:w="4053" w:type="dxa"/>
          <w:trHeight w:val="585"/>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Затраты на производство и сбыт продукции</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2246,7</w:t>
            </w: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5152,3</w:t>
            </w:r>
          </w:p>
        </w:tc>
      </w:tr>
      <w:tr w:rsidR="00D8614D" w:rsidRPr="00EA5047">
        <w:trPr>
          <w:gridAfter w:val="1"/>
          <w:wAfter w:w="4053"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iCs/>
                <w:sz w:val="22"/>
                <w:szCs w:val="22"/>
              </w:rPr>
            </w:pPr>
            <w:r w:rsidRPr="00EA5047">
              <w:rPr>
                <w:bCs/>
                <w:iCs/>
                <w:sz w:val="22"/>
                <w:szCs w:val="22"/>
              </w:rPr>
              <w:t>в том числе:</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r>
      <w:tr w:rsidR="00D8614D" w:rsidRPr="00EA5047">
        <w:trPr>
          <w:gridAfter w:val="1"/>
          <w:wAfter w:w="4053"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на материалы и инструменты</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1888,1</w:t>
            </w: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4363,4</w:t>
            </w:r>
          </w:p>
        </w:tc>
      </w:tr>
      <w:tr w:rsidR="00D8614D" w:rsidRPr="00EA5047">
        <w:trPr>
          <w:gridAfter w:val="1"/>
          <w:wAfter w:w="4053"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фонд заработной платы и ЕСН</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9,0</w:t>
            </w: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36,0</w:t>
            </w:r>
          </w:p>
        </w:tc>
      </w:tr>
      <w:tr w:rsidR="00D8614D" w:rsidRPr="00EA5047">
        <w:trPr>
          <w:gridAfter w:val="1"/>
          <w:wAfter w:w="4053"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Численность работников</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чел.</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50</w:t>
            </w: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150</w:t>
            </w:r>
          </w:p>
        </w:tc>
      </w:tr>
      <w:tr w:rsidR="00D8614D" w:rsidRPr="00EA5047">
        <w:trPr>
          <w:gridAfter w:val="1"/>
          <w:wAfter w:w="4053"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Дополнительные налоги в бюджеты всех уровней</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42,9</w:t>
            </w: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98,7</w:t>
            </w:r>
          </w:p>
        </w:tc>
      </w:tr>
      <w:tr w:rsidR="00D8614D" w:rsidRPr="00EA5047">
        <w:trPr>
          <w:gridAfter w:val="1"/>
          <w:wAfter w:w="4053" w:type="dxa"/>
          <w:trHeight w:val="357"/>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в т.ч. в федеральный бюджет</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31,3</w:t>
            </w: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69,4</w:t>
            </w:r>
          </w:p>
        </w:tc>
      </w:tr>
      <w:tr w:rsidR="00D8614D" w:rsidRPr="00EA5047">
        <w:trPr>
          <w:gridAfter w:val="1"/>
          <w:wAfter w:w="4053" w:type="dxa"/>
          <w:trHeight w:val="326"/>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Региональные налоговые льготы</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r>
      <w:tr w:rsidR="00D8614D" w:rsidRPr="00EA5047">
        <w:trPr>
          <w:gridAfter w:val="1"/>
          <w:wAfter w:w="4053"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Амортизация</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25,0</w:t>
            </w: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25,0</w:t>
            </w:r>
          </w:p>
        </w:tc>
      </w:tr>
      <w:tr w:rsidR="00D8614D" w:rsidRPr="00EA5047">
        <w:trPr>
          <w:gridAfter w:val="1"/>
          <w:wAfter w:w="4053"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Чистая прибыль и амортизация</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349,7</w:t>
            </w: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787,0</w:t>
            </w:r>
          </w:p>
        </w:tc>
      </w:tr>
      <w:tr w:rsidR="00D8614D" w:rsidRPr="00EA5047">
        <w:trPr>
          <w:gridAfter w:val="1"/>
          <w:wAfter w:w="4053" w:type="dxa"/>
          <w:trHeight w:val="6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Денежный поток нарастающим итогом</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2571,4</w:t>
            </w:r>
          </w:p>
        </w:tc>
        <w:tc>
          <w:tcPr>
            <w:tcW w:w="911"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8485,7</w:t>
            </w:r>
          </w:p>
        </w:tc>
      </w:tr>
    </w:tbl>
    <w:p w:rsidR="00D8614D" w:rsidRPr="00EA5047" w:rsidRDefault="00D8614D" w:rsidP="00EA5047">
      <w:pPr>
        <w:ind w:firstLine="720"/>
        <w:jc w:val="both"/>
      </w:pPr>
    </w:p>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p w:rsidR="00D8614D" w:rsidRPr="00A9162B" w:rsidRDefault="00D8614D" w:rsidP="00A9162B">
      <w:pPr>
        <w:pStyle w:val="2"/>
        <w:jc w:val="center"/>
        <w:rPr>
          <w:szCs w:val="28"/>
        </w:rPr>
      </w:pPr>
      <w:r w:rsidRPr="00A9162B">
        <w:t xml:space="preserve">Проект №2. Строительство  завода в по производству картофеля фри </w:t>
      </w:r>
      <w:r w:rsidRPr="00A9162B">
        <w:rPr>
          <w:lang w:val="en-US"/>
        </w:rPr>
        <w:t>PREMIUM</w:t>
      </w:r>
      <w:r w:rsidRPr="00A9162B">
        <w:t xml:space="preserve">   качества в  д.  Савелово</w:t>
      </w:r>
    </w:p>
    <w:p w:rsidR="00D8614D" w:rsidRPr="00EA5047" w:rsidRDefault="00D8614D" w:rsidP="00EA5047">
      <w:pPr>
        <w:jc w:val="both"/>
      </w:pPr>
    </w:p>
    <w:p w:rsidR="00D8614D" w:rsidRPr="00EA5047" w:rsidRDefault="00D8614D" w:rsidP="00EA5047">
      <w:pPr>
        <w:ind w:firstLine="720"/>
        <w:jc w:val="both"/>
        <w:rPr>
          <w:sz w:val="28"/>
          <w:szCs w:val="28"/>
        </w:rPr>
      </w:pPr>
      <w:r w:rsidRPr="00EA5047">
        <w:rPr>
          <w:sz w:val="28"/>
          <w:szCs w:val="28"/>
        </w:rPr>
        <w:t>1. Краткая характеристика проекта.</w:t>
      </w:r>
    </w:p>
    <w:p w:rsidR="00D8614D" w:rsidRPr="00EA5047" w:rsidRDefault="00D8614D" w:rsidP="00EA5047">
      <w:pPr>
        <w:ind w:firstLine="539"/>
        <w:jc w:val="both"/>
        <w:rPr>
          <w:bCs/>
          <w:sz w:val="28"/>
          <w:szCs w:val="28"/>
        </w:rPr>
      </w:pPr>
      <w:r w:rsidRPr="00EA5047">
        <w:rPr>
          <w:bCs/>
          <w:sz w:val="28"/>
          <w:szCs w:val="28"/>
        </w:rPr>
        <w:t xml:space="preserve">Цель проекта –  создание производства отечественного замороженного картофеля фри качества </w:t>
      </w:r>
      <w:r w:rsidRPr="00EA5047">
        <w:rPr>
          <w:bCs/>
          <w:sz w:val="28"/>
          <w:szCs w:val="28"/>
          <w:lang w:val="en-US"/>
        </w:rPr>
        <w:t>PREMIUM</w:t>
      </w:r>
      <w:r w:rsidRPr="00EA5047">
        <w:rPr>
          <w:bCs/>
          <w:sz w:val="28"/>
          <w:szCs w:val="28"/>
        </w:rPr>
        <w:t>.</w:t>
      </w:r>
    </w:p>
    <w:p w:rsidR="00D8614D" w:rsidRPr="00EA5047" w:rsidRDefault="00D8614D" w:rsidP="00EA5047">
      <w:pPr>
        <w:ind w:firstLine="539"/>
        <w:jc w:val="both"/>
        <w:rPr>
          <w:sz w:val="28"/>
          <w:szCs w:val="28"/>
        </w:rPr>
      </w:pPr>
      <w:r w:rsidRPr="00EA5047">
        <w:rPr>
          <w:bCs/>
          <w:sz w:val="28"/>
          <w:szCs w:val="28"/>
        </w:rPr>
        <w:t xml:space="preserve">Инвестор - ООО «Тамбовские фермы». </w:t>
      </w:r>
      <w:r w:rsidRPr="00EA5047">
        <w:rPr>
          <w:sz w:val="28"/>
          <w:szCs w:val="28"/>
        </w:rPr>
        <w:t xml:space="preserve">Под строительство  завода подготовлена инвестиционная площадка. Предприятие располагает собственными и арендованными землями сельскохозяйственного назначения площадью </w:t>
      </w:r>
      <w:smartTag w:uri="urn:schemas-microsoft-com:office:smarttags" w:element="metricconverter">
        <w:smartTagPr>
          <w:attr w:name="ProductID" w:val="12000 гектар"/>
        </w:smartTagPr>
        <w:r w:rsidRPr="00EA5047">
          <w:rPr>
            <w:sz w:val="28"/>
            <w:szCs w:val="28"/>
          </w:rPr>
          <w:t>12000 гектар</w:t>
        </w:r>
      </w:smartTag>
      <w:r w:rsidRPr="00EA5047">
        <w:rPr>
          <w:sz w:val="28"/>
          <w:szCs w:val="28"/>
        </w:rPr>
        <w:t>. Современным автоматизированным картофелехранилищем емкостью 7000 тонн. Будет построено еще два картофелехранилища на 5000 тонн.</w:t>
      </w:r>
    </w:p>
    <w:p w:rsidR="00D8614D" w:rsidRPr="00EA5047" w:rsidRDefault="00D8614D" w:rsidP="00EA5047">
      <w:pPr>
        <w:ind w:firstLine="720"/>
        <w:jc w:val="both"/>
        <w:rPr>
          <w:bCs/>
          <w:sz w:val="28"/>
          <w:szCs w:val="28"/>
        </w:rPr>
      </w:pPr>
      <w:r w:rsidRPr="00EA5047">
        <w:rPr>
          <w:bCs/>
          <w:sz w:val="28"/>
          <w:szCs w:val="28"/>
        </w:rPr>
        <w:t xml:space="preserve">  Эффектами реализации проекта будут:</w:t>
      </w:r>
    </w:p>
    <w:p w:rsidR="00D8614D" w:rsidRPr="00EA5047" w:rsidRDefault="00D8614D" w:rsidP="00EA5047">
      <w:pPr>
        <w:ind w:firstLine="720"/>
        <w:jc w:val="both"/>
        <w:rPr>
          <w:bCs/>
          <w:sz w:val="28"/>
          <w:szCs w:val="28"/>
        </w:rPr>
      </w:pPr>
      <w:r w:rsidRPr="00EA5047">
        <w:rPr>
          <w:bCs/>
          <w:sz w:val="28"/>
          <w:szCs w:val="28"/>
        </w:rPr>
        <w:t xml:space="preserve">       Социальный- создание дополнительных рабочих мест;</w:t>
      </w:r>
    </w:p>
    <w:p w:rsidR="00D8614D" w:rsidRPr="00EA5047" w:rsidRDefault="00D8614D" w:rsidP="00EA5047">
      <w:pPr>
        <w:ind w:firstLine="720"/>
        <w:jc w:val="both"/>
        <w:rPr>
          <w:bCs/>
          <w:sz w:val="28"/>
          <w:szCs w:val="28"/>
        </w:rPr>
      </w:pPr>
      <w:r w:rsidRPr="00EA5047">
        <w:rPr>
          <w:bCs/>
          <w:sz w:val="28"/>
          <w:szCs w:val="28"/>
        </w:rPr>
        <w:t xml:space="preserve">                               </w:t>
      </w:r>
      <w:r w:rsidRPr="00EA5047">
        <w:rPr>
          <w:bCs/>
          <w:sz w:val="28"/>
          <w:szCs w:val="28"/>
          <w:lang w:val="en-US"/>
        </w:rPr>
        <w:t>c</w:t>
      </w:r>
      <w:r w:rsidRPr="00EA5047">
        <w:rPr>
          <w:bCs/>
          <w:sz w:val="28"/>
          <w:szCs w:val="28"/>
        </w:rPr>
        <w:t>оздание условий для роста благосостояния населения.</w:t>
      </w:r>
    </w:p>
    <w:p w:rsidR="00D8614D" w:rsidRPr="00EA5047" w:rsidRDefault="00D8614D" w:rsidP="00EA5047">
      <w:pPr>
        <w:ind w:firstLine="720"/>
        <w:jc w:val="both"/>
        <w:rPr>
          <w:bCs/>
          <w:sz w:val="28"/>
          <w:szCs w:val="28"/>
        </w:rPr>
      </w:pPr>
      <w:r w:rsidRPr="00EA5047">
        <w:rPr>
          <w:bCs/>
          <w:sz w:val="28"/>
          <w:szCs w:val="28"/>
        </w:rPr>
        <w:t xml:space="preserve">       Бюджетный – увеличение налоговых поступлений в бюджеты всех </w:t>
      </w:r>
    </w:p>
    <w:p w:rsidR="00D8614D" w:rsidRPr="00EA5047" w:rsidRDefault="00D8614D" w:rsidP="00EA5047">
      <w:pPr>
        <w:ind w:firstLine="720"/>
        <w:jc w:val="both"/>
        <w:rPr>
          <w:bCs/>
          <w:sz w:val="28"/>
          <w:szCs w:val="28"/>
        </w:rPr>
      </w:pPr>
      <w:r w:rsidRPr="00EA5047">
        <w:rPr>
          <w:bCs/>
          <w:sz w:val="28"/>
          <w:szCs w:val="28"/>
        </w:rPr>
        <w:t xml:space="preserve">                               уровней.</w:t>
      </w:r>
    </w:p>
    <w:p w:rsidR="00D8614D" w:rsidRPr="00EA5047" w:rsidRDefault="00D8614D" w:rsidP="00EA5047">
      <w:pPr>
        <w:ind w:firstLine="539"/>
        <w:jc w:val="both"/>
        <w:rPr>
          <w:bCs/>
          <w:sz w:val="28"/>
          <w:szCs w:val="28"/>
        </w:rPr>
      </w:pPr>
      <w:r w:rsidRPr="00EA5047">
        <w:rPr>
          <w:bCs/>
          <w:sz w:val="28"/>
          <w:szCs w:val="28"/>
        </w:rPr>
        <w:t xml:space="preserve">           Проектом предусматривается</w:t>
      </w:r>
      <w:r w:rsidRPr="00EA5047">
        <w:rPr>
          <w:sz w:val="28"/>
          <w:szCs w:val="28"/>
        </w:rPr>
        <w:t xml:space="preserve"> круглогодичное обеспечение перерабатывающих предприятий картофелем </w:t>
      </w:r>
      <w:r w:rsidRPr="00EA5047">
        <w:rPr>
          <w:bCs/>
          <w:sz w:val="28"/>
          <w:szCs w:val="28"/>
        </w:rPr>
        <w:t xml:space="preserve">фри качества </w:t>
      </w:r>
      <w:r w:rsidRPr="00EA5047">
        <w:rPr>
          <w:bCs/>
          <w:sz w:val="28"/>
          <w:szCs w:val="28"/>
          <w:lang w:val="en-US"/>
        </w:rPr>
        <w:t>PREMIUM</w:t>
      </w:r>
      <w:r w:rsidRPr="00EA5047">
        <w:rPr>
          <w:bCs/>
          <w:sz w:val="28"/>
          <w:szCs w:val="28"/>
        </w:rPr>
        <w:t>. На предприятии будут перерабатываться ежегодно 40 тыс.тонн картофеля.</w:t>
      </w:r>
    </w:p>
    <w:p w:rsidR="00D8614D" w:rsidRPr="00EA5047" w:rsidRDefault="00D8614D" w:rsidP="00EA5047">
      <w:pPr>
        <w:ind w:firstLine="720"/>
        <w:jc w:val="both"/>
        <w:rPr>
          <w:bCs/>
          <w:sz w:val="28"/>
          <w:szCs w:val="28"/>
        </w:rPr>
      </w:pPr>
      <w:r w:rsidRPr="00EA5047">
        <w:rPr>
          <w:bCs/>
          <w:sz w:val="28"/>
          <w:szCs w:val="28"/>
        </w:rPr>
        <w:t>Объём финансирования проекта составит 520,9 млн.руб.,</w:t>
      </w:r>
      <w:r w:rsidRPr="00EA5047">
        <w:rPr>
          <w:sz w:val="28"/>
          <w:szCs w:val="28"/>
        </w:rPr>
        <w:t xml:space="preserve"> в т.ч. оборудование 225,0 млн. рублей.</w:t>
      </w:r>
    </w:p>
    <w:p w:rsidR="00D8614D" w:rsidRPr="00EA5047" w:rsidRDefault="00D8614D" w:rsidP="00EA5047">
      <w:pPr>
        <w:ind w:firstLine="720"/>
        <w:jc w:val="both"/>
        <w:rPr>
          <w:bCs/>
          <w:sz w:val="28"/>
          <w:szCs w:val="28"/>
        </w:rPr>
      </w:pPr>
      <w:r w:rsidRPr="00EA5047">
        <w:rPr>
          <w:bCs/>
          <w:sz w:val="28"/>
          <w:szCs w:val="28"/>
        </w:rPr>
        <w:t>Годовая чистая прибыль при полной реализации проекта – 204,7 млн.руб., рентабельность около 30 %.</w:t>
      </w:r>
    </w:p>
    <w:p w:rsidR="00D8614D" w:rsidRPr="00EA5047" w:rsidRDefault="00D8614D" w:rsidP="00EA5047">
      <w:pPr>
        <w:ind w:firstLine="720"/>
        <w:jc w:val="both"/>
        <w:rPr>
          <w:bCs/>
          <w:sz w:val="28"/>
          <w:szCs w:val="28"/>
        </w:rPr>
      </w:pPr>
      <w:r w:rsidRPr="00EA5047">
        <w:rPr>
          <w:bCs/>
          <w:sz w:val="28"/>
          <w:szCs w:val="28"/>
        </w:rPr>
        <w:t xml:space="preserve"> налоговые поступления в бюджеты всех уровней составят  12,6 млн. руб. в год, </w:t>
      </w:r>
    </w:p>
    <w:p w:rsidR="00D8614D" w:rsidRPr="00EA5047" w:rsidRDefault="00D8614D" w:rsidP="00EA5047">
      <w:pPr>
        <w:ind w:firstLine="720"/>
        <w:jc w:val="both"/>
        <w:rPr>
          <w:bCs/>
          <w:sz w:val="28"/>
          <w:szCs w:val="28"/>
        </w:rPr>
      </w:pPr>
      <w:r w:rsidRPr="00EA5047">
        <w:rPr>
          <w:bCs/>
          <w:sz w:val="28"/>
          <w:szCs w:val="28"/>
        </w:rPr>
        <w:t xml:space="preserve">срок окупаемости привлечённых средств – 120 месяцев. </w:t>
      </w:r>
    </w:p>
    <w:p w:rsidR="00D8614D" w:rsidRPr="00EA5047" w:rsidRDefault="00D8614D" w:rsidP="00EA5047">
      <w:pPr>
        <w:jc w:val="both"/>
        <w:rPr>
          <w:sz w:val="28"/>
          <w:szCs w:val="28"/>
        </w:rPr>
      </w:pPr>
      <w:r w:rsidRPr="00EA5047">
        <w:rPr>
          <w:sz w:val="28"/>
          <w:szCs w:val="28"/>
        </w:rPr>
        <w:t xml:space="preserve">          Будет создано 120 новых рабочих мест, построен жилой комплекс с соответствующей инфраструктурой.</w:t>
      </w:r>
    </w:p>
    <w:p w:rsidR="00D8614D" w:rsidRPr="00EA5047" w:rsidRDefault="00D8614D" w:rsidP="00EA5047">
      <w:pPr>
        <w:ind w:firstLine="539"/>
        <w:jc w:val="both"/>
        <w:rPr>
          <w:bCs/>
          <w:sz w:val="28"/>
          <w:szCs w:val="28"/>
        </w:rPr>
      </w:pPr>
      <w:r w:rsidRPr="00EA5047">
        <w:rPr>
          <w:bCs/>
          <w:sz w:val="28"/>
          <w:szCs w:val="28"/>
        </w:rPr>
        <w:t xml:space="preserve">          Проект позволит наладить производство отечественного замороженного картофеля фри качества </w:t>
      </w:r>
      <w:r w:rsidRPr="00EA5047">
        <w:rPr>
          <w:bCs/>
          <w:sz w:val="28"/>
          <w:szCs w:val="28"/>
          <w:lang w:val="en-US"/>
        </w:rPr>
        <w:t>PREMIUM</w:t>
      </w:r>
      <w:r w:rsidRPr="00EA5047">
        <w:rPr>
          <w:bCs/>
          <w:sz w:val="28"/>
          <w:szCs w:val="28"/>
        </w:rPr>
        <w:t xml:space="preserve"> и тем самым создаст предпосылки для развития отрасли перерабатывающей промышленности в районе, создания дополнительных рабочих мест и увеличения налоговых платежей в бюджеты всех уровней.</w:t>
      </w:r>
    </w:p>
    <w:p w:rsidR="00D8614D" w:rsidRPr="00EA5047" w:rsidRDefault="00D8614D" w:rsidP="00EA5047">
      <w:pPr>
        <w:ind w:firstLine="720"/>
        <w:jc w:val="both"/>
        <w:rPr>
          <w:bCs/>
          <w:sz w:val="28"/>
          <w:szCs w:val="28"/>
        </w:rPr>
      </w:pPr>
    </w:p>
    <w:p w:rsidR="00D8614D" w:rsidRPr="00EA5047" w:rsidRDefault="00D8614D" w:rsidP="00EA5047">
      <w:pPr>
        <w:ind w:firstLine="720"/>
        <w:jc w:val="both"/>
      </w:pPr>
      <w:r w:rsidRPr="00EA5047">
        <w:rPr>
          <w:sz w:val="28"/>
          <w:szCs w:val="28"/>
        </w:rPr>
        <w:t>2. Основные показатели коммерческой эффективности проекта</w:t>
      </w:r>
      <w:r w:rsidRPr="00EA5047">
        <w:t>.</w:t>
      </w:r>
    </w:p>
    <w:tbl>
      <w:tblPr>
        <w:tblW w:w="9724" w:type="dxa"/>
        <w:tblInd w:w="482" w:type="dxa"/>
        <w:tblLayout w:type="fixed"/>
        <w:tblLook w:val="0000" w:firstRow="0" w:lastRow="0" w:firstColumn="0" w:lastColumn="0" w:noHBand="0" w:noVBand="0"/>
      </w:tblPr>
      <w:tblGrid>
        <w:gridCol w:w="3366"/>
        <w:gridCol w:w="878"/>
        <w:gridCol w:w="431"/>
        <w:gridCol w:w="561"/>
        <w:gridCol w:w="28"/>
        <w:gridCol w:w="346"/>
        <w:gridCol w:w="748"/>
        <w:gridCol w:w="797"/>
        <w:gridCol w:w="817"/>
        <w:gridCol w:w="69"/>
        <w:gridCol w:w="748"/>
        <w:gridCol w:w="748"/>
        <w:gridCol w:w="187"/>
      </w:tblGrid>
      <w:tr w:rsidR="00D8614D" w:rsidRPr="00EA5047">
        <w:trPr>
          <w:gridAfter w:val="6"/>
          <w:wAfter w:w="3366" w:type="dxa"/>
          <w:trHeight w:val="300"/>
        </w:trPr>
        <w:tc>
          <w:tcPr>
            <w:tcW w:w="4244" w:type="dxa"/>
            <w:gridSpan w:val="2"/>
            <w:tcBorders>
              <w:top w:val="nil"/>
              <w:left w:val="nil"/>
              <w:right w:val="nil"/>
            </w:tcBorders>
            <w:shd w:val="clear" w:color="auto" w:fill="auto"/>
            <w:noWrap/>
            <w:vAlign w:val="bottom"/>
          </w:tcPr>
          <w:p w:rsidR="00D8614D" w:rsidRPr="00EA5047" w:rsidRDefault="00D8614D" w:rsidP="00EA5047">
            <w:pPr>
              <w:jc w:val="both"/>
              <w:rPr>
                <w:bCs/>
                <w:sz w:val="22"/>
                <w:szCs w:val="22"/>
              </w:rPr>
            </w:pPr>
          </w:p>
        </w:tc>
        <w:tc>
          <w:tcPr>
            <w:tcW w:w="1020" w:type="dxa"/>
            <w:gridSpan w:val="3"/>
            <w:tcBorders>
              <w:top w:val="nil"/>
              <w:left w:val="nil"/>
              <w:right w:val="nil"/>
            </w:tcBorders>
            <w:shd w:val="clear" w:color="auto" w:fill="auto"/>
            <w:noWrap/>
            <w:vAlign w:val="bottom"/>
          </w:tcPr>
          <w:p w:rsidR="00D8614D" w:rsidRPr="00EA5047" w:rsidRDefault="00D8614D" w:rsidP="00EA5047">
            <w:pPr>
              <w:jc w:val="both"/>
              <w:rPr>
                <w:bCs/>
                <w:sz w:val="22"/>
                <w:szCs w:val="22"/>
              </w:rPr>
            </w:pPr>
          </w:p>
        </w:tc>
        <w:tc>
          <w:tcPr>
            <w:tcW w:w="1094" w:type="dxa"/>
            <w:gridSpan w:val="2"/>
            <w:tcBorders>
              <w:top w:val="nil"/>
              <w:left w:val="nil"/>
              <w:right w:val="nil"/>
            </w:tcBorders>
            <w:shd w:val="clear" w:color="auto" w:fill="auto"/>
            <w:noWrap/>
            <w:vAlign w:val="bottom"/>
          </w:tcPr>
          <w:p w:rsidR="00D8614D" w:rsidRPr="00EA5047" w:rsidRDefault="00D8614D" w:rsidP="00EA5047">
            <w:pPr>
              <w:jc w:val="both"/>
              <w:rPr>
                <w:sz w:val="28"/>
                <w:szCs w:val="28"/>
              </w:rPr>
            </w:pPr>
          </w:p>
          <w:p w:rsidR="00D8614D" w:rsidRPr="00EA5047" w:rsidRDefault="00D8614D" w:rsidP="00EA5047">
            <w:pPr>
              <w:jc w:val="both"/>
              <w:rPr>
                <w:sz w:val="20"/>
                <w:szCs w:val="20"/>
              </w:rPr>
            </w:pPr>
            <w:r w:rsidRPr="00EA5047">
              <w:rPr>
                <w:sz w:val="20"/>
                <w:szCs w:val="20"/>
              </w:rPr>
              <w:t>Таблица 1</w:t>
            </w:r>
          </w:p>
          <w:p w:rsidR="00D8614D" w:rsidRPr="00EA5047" w:rsidRDefault="00D8614D" w:rsidP="00EA5047">
            <w:pPr>
              <w:jc w:val="both"/>
              <w:rPr>
                <w:sz w:val="28"/>
                <w:szCs w:val="28"/>
              </w:rPr>
            </w:pPr>
          </w:p>
        </w:tc>
      </w:tr>
      <w:tr w:rsidR="00D8614D" w:rsidRPr="00EA5047">
        <w:trPr>
          <w:gridAfter w:val="6"/>
          <w:wAfter w:w="3366" w:type="dxa"/>
          <w:trHeight w:val="300"/>
        </w:trPr>
        <w:tc>
          <w:tcPr>
            <w:tcW w:w="6358" w:type="dxa"/>
            <w:gridSpan w:val="7"/>
            <w:tcBorders>
              <w:top w:val="nil"/>
              <w:left w:val="nil"/>
              <w:bottom w:val="single" w:sz="4" w:space="0" w:color="auto"/>
              <w:right w:val="nil"/>
            </w:tcBorders>
            <w:shd w:val="clear" w:color="auto" w:fill="auto"/>
            <w:noWrap/>
            <w:vAlign w:val="bottom"/>
          </w:tcPr>
          <w:p w:rsidR="00D8614D" w:rsidRPr="00EA5047" w:rsidRDefault="00D8614D" w:rsidP="00EA5047">
            <w:pPr>
              <w:jc w:val="both"/>
              <w:rPr>
                <w:bCs/>
                <w:sz w:val="28"/>
                <w:szCs w:val="28"/>
              </w:rPr>
            </w:pPr>
            <w:r w:rsidRPr="00EA5047">
              <w:rPr>
                <w:bCs/>
                <w:sz w:val="28"/>
                <w:szCs w:val="28"/>
              </w:rPr>
              <w:t>Источники финансирования проекта, млн. руб.</w:t>
            </w:r>
          </w:p>
        </w:tc>
      </w:tr>
      <w:tr w:rsidR="00D8614D" w:rsidRPr="00EA5047">
        <w:trPr>
          <w:gridAfter w:val="1"/>
          <w:wAfter w:w="187" w:type="dxa"/>
          <w:trHeight w:val="28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Всего</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2010 </w:t>
            </w: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2011 </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2012 </w:t>
            </w: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2013 </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2014</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2015</w:t>
            </w: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Инвестиции по проекту</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520,9</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100,0</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150,0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150,9</w:t>
            </w: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iCs/>
                <w:sz w:val="22"/>
                <w:szCs w:val="22"/>
              </w:rPr>
            </w:pPr>
            <w:r w:rsidRPr="00EA5047">
              <w:rPr>
                <w:bCs/>
                <w:iCs/>
                <w:sz w:val="22"/>
                <w:szCs w:val="22"/>
              </w:rPr>
              <w:t>в том числе:</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собственные средства</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85,0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85,0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заёмные средства</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435,9</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100,0</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150,0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150,9</w:t>
            </w:r>
          </w:p>
        </w:tc>
      </w:tr>
      <w:tr w:rsidR="00D8614D" w:rsidRPr="00EA5047">
        <w:trPr>
          <w:gridAfter w:val="6"/>
          <w:wAfter w:w="3366" w:type="dxa"/>
          <w:trHeight w:val="300"/>
        </w:trPr>
        <w:tc>
          <w:tcPr>
            <w:tcW w:w="3366"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p w:rsidR="00D8614D" w:rsidRPr="00EA5047" w:rsidRDefault="00D8614D" w:rsidP="00EA5047">
            <w:pPr>
              <w:jc w:val="both"/>
              <w:rPr>
                <w:bCs/>
                <w:sz w:val="22"/>
                <w:szCs w:val="22"/>
              </w:rPr>
            </w:pPr>
          </w:p>
        </w:tc>
        <w:tc>
          <w:tcPr>
            <w:tcW w:w="878" w:type="dxa"/>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2114" w:type="dxa"/>
            <w:gridSpan w:val="5"/>
            <w:tcBorders>
              <w:left w:val="nil"/>
              <w:bottom w:val="nil"/>
              <w:right w:val="nil"/>
            </w:tcBorders>
            <w:shd w:val="clear" w:color="auto" w:fill="auto"/>
            <w:noWrap/>
            <w:vAlign w:val="bottom"/>
          </w:tcPr>
          <w:p w:rsidR="00D8614D" w:rsidRPr="00EA5047" w:rsidRDefault="00D8614D" w:rsidP="00EA5047">
            <w:pPr>
              <w:jc w:val="both"/>
              <w:rPr>
                <w:sz w:val="22"/>
                <w:szCs w:val="22"/>
              </w:rPr>
            </w:pPr>
          </w:p>
          <w:p w:rsidR="00D8614D" w:rsidRPr="00EA5047" w:rsidRDefault="00D8614D" w:rsidP="00EA5047">
            <w:pPr>
              <w:jc w:val="both"/>
              <w:rPr>
                <w:sz w:val="22"/>
                <w:szCs w:val="22"/>
              </w:rPr>
            </w:pPr>
          </w:p>
          <w:p w:rsidR="00D8614D" w:rsidRPr="00EA5047" w:rsidRDefault="00D8614D" w:rsidP="00EA5047">
            <w:pPr>
              <w:jc w:val="both"/>
              <w:rPr>
                <w:sz w:val="22"/>
                <w:szCs w:val="22"/>
              </w:rPr>
            </w:pPr>
          </w:p>
          <w:p w:rsidR="00D8614D" w:rsidRPr="00EA5047" w:rsidRDefault="00D8614D" w:rsidP="00EA5047">
            <w:pPr>
              <w:jc w:val="both"/>
              <w:rPr>
                <w:sz w:val="20"/>
                <w:szCs w:val="20"/>
              </w:rPr>
            </w:pPr>
            <w:r w:rsidRPr="00EA5047">
              <w:rPr>
                <w:sz w:val="20"/>
                <w:szCs w:val="20"/>
              </w:rPr>
              <w:t>Таблица 2</w:t>
            </w:r>
          </w:p>
        </w:tc>
      </w:tr>
      <w:tr w:rsidR="00D8614D" w:rsidRPr="00EA5047">
        <w:trPr>
          <w:gridAfter w:val="6"/>
          <w:wAfter w:w="3366" w:type="dxa"/>
          <w:trHeight w:val="300"/>
        </w:trPr>
        <w:tc>
          <w:tcPr>
            <w:tcW w:w="6358" w:type="dxa"/>
            <w:gridSpan w:val="7"/>
            <w:tcBorders>
              <w:top w:val="nil"/>
              <w:left w:val="nil"/>
              <w:bottom w:val="single" w:sz="4" w:space="0" w:color="auto"/>
              <w:right w:val="nil"/>
            </w:tcBorders>
            <w:shd w:val="clear" w:color="auto" w:fill="auto"/>
            <w:vAlign w:val="bottom"/>
          </w:tcPr>
          <w:p w:rsidR="00D8614D" w:rsidRPr="00EA5047" w:rsidRDefault="00D8614D" w:rsidP="00EA5047">
            <w:pPr>
              <w:jc w:val="both"/>
              <w:rPr>
                <w:bCs/>
                <w:sz w:val="28"/>
                <w:szCs w:val="28"/>
              </w:rPr>
            </w:pPr>
          </w:p>
          <w:p w:rsidR="00D8614D" w:rsidRPr="00EA5047" w:rsidRDefault="00D8614D" w:rsidP="00EA5047">
            <w:pPr>
              <w:jc w:val="both"/>
              <w:rPr>
                <w:bCs/>
                <w:sz w:val="28"/>
                <w:szCs w:val="28"/>
              </w:rPr>
            </w:pPr>
          </w:p>
          <w:p w:rsidR="00D8614D" w:rsidRPr="00EA5047" w:rsidRDefault="00D8614D" w:rsidP="00EA5047">
            <w:pPr>
              <w:jc w:val="both"/>
              <w:rPr>
                <w:bCs/>
                <w:sz w:val="28"/>
                <w:szCs w:val="28"/>
              </w:rPr>
            </w:pPr>
            <w:r w:rsidRPr="00EA5047">
              <w:rPr>
                <w:bCs/>
                <w:sz w:val="28"/>
                <w:szCs w:val="28"/>
              </w:rPr>
              <w:t>Инвестиционные затраты по проекту, млн. руб.</w:t>
            </w:r>
          </w:p>
        </w:tc>
      </w:tr>
      <w:tr w:rsidR="00D8614D" w:rsidRPr="00EA5047">
        <w:trPr>
          <w:trHeight w:val="28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Всего</w:t>
            </w: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2010</w:t>
            </w: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2011</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2012 </w:t>
            </w: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2013 </w:t>
            </w: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2014</w:t>
            </w: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2015</w:t>
            </w: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Капиталовложения</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520,9</w:t>
            </w: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70,0</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 xml:space="preserve">                                                                                                                                                                                                                                                                                                                                                                                                                                      70,0</w:t>
            </w: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180,9</w:t>
            </w: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в т.ч. оборудование</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225,0</w:t>
            </w: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125,0</w:t>
            </w: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Оборотные средства</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bl>
    <w:p w:rsidR="00D8614D" w:rsidRPr="00EA5047" w:rsidRDefault="00D8614D" w:rsidP="00EA5047">
      <w:pPr>
        <w:ind w:firstLine="720"/>
        <w:jc w:val="both"/>
      </w:pPr>
    </w:p>
    <w:p w:rsidR="00D8614D" w:rsidRPr="00EA5047" w:rsidRDefault="00D8614D" w:rsidP="00EA5047">
      <w:pPr>
        <w:ind w:firstLine="720"/>
        <w:jc w:val="both"/>
      </w:pPr>
    </w:p>
    <w:p w:rsidR="00D8614D" w:rsidRPr="00EA5047" w:rsidRDefault="00D8614D" w:rsidP="00EA5047">
      <w:pPr>
        <w:ind w:firstLine="720"/>
        <w:jc w:val="both"/>
        <w:rPr>
          <w:lang w:val="en-US"/>
        </w:rPr>
      </w:pPr>
    </w:p>
    <w:tbl>
      <w:tblPr>
        <w:tblW w:w="9735" w:type="dxa"/>
        <w:tblInd w:w="93" w:type="dxa"/>
        <w:tblLook w:val="0000" w:firstRow="0" w:lastRow="0" w:firstColumn="0" w:lastColumn="0" w:noHBand="0" w:noVBand="0"/>
      </w:tblPr>
      <w:tblGrid>
        <w:gridCol w:w="3198"/>
        <w:gridCol w:w="749"/>
        <w:gridCol w:w="360"/>
        <w:gridCol w:w="74"/>
        <w:gridCol w:w="604"/>
        <w:gridCol w:w="698"/>
        <w:gridCol w:w="724"/>
        <w:gridCol w:w="690"/>
        <w:gridCol w:w="96"/>
        <w:gridCol w:w="816"/>
        <w:gridCol w:w="826"/>
        <w:gridCol w:w="900"/>
      </w:tblGrid>
      <w:tr w:rsidR="00D8614D" w:rsidRPr="00EA5047">
        <w:trPr>
          <w:trHeight w:val="300"/>
        </w:trPr>
        <w:tc>
          <w:tcPr>
            <w:tcW w:w="3947" w:type="dxa"/>
            <w:gridSpan w:val="2"/>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434" w:type="dxa"/>
            <w:gridSpan w:val="2"/>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604" w:type="dxa"/>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698" w:type="dxa"/>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724" w:type="dxa"/>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786" w:type="dxa"/>
            <w:gridSpan w:val="2"/>
            <w:tcBorders>
              <w:left w:val="nil"/>
              <w:bottom w:val="nil"/>
              <w:right w:val="nil"/>
            </w:tcBorders>
            <w:shd w:val="clear" w:color="auto" w:fill="auto"/>
            <w:vAlign w:val="bottom"/>
          </w:tcPr>
          <w:p w:rsidR="00D8614D" w:rsidRPr="00EA5047" w:rsidRDefault="00D8614D" w:rsidP="00EA5047">
            <w:pPr>
              <w:jc w:val="both"/>
              <w:rPr>
                <w:sz w:val="22"/>
                <w:szCs w:val="22"/>
              </w:rPr>
            </w:pPr>
          </w:p>
        </w:tc>
        <w:tc>
          <w:tcPr>
            <w:tcW w:w="2542" w:type="dxa"/>
            <w:gridSpan w:val="3"/>
            <w:tcBorders>
              <w:left w:val="nil"/>
              <w:bottom w:val="nil"/>
              <w:right w:val="nil"/>
            </w:tcBorders>
            <w:shd w:val="clear" w:color="auto" w:fill="auto"/>
            <w:noWrap/>
            <w:vAlign w:val="bottom"/>
          </w:tcPr>
          <w:p w:rsidR="00D8614D" w:rsidRPr="00EA5047" w:rsidRDefault="00D8614D" w:rsidP="00EA5047">
            <w:pPr>
              <w:jc w:val="both"/>
              <w:rPr>
                <w:sz w:val="20"/>
                <w:szCs w:val="20"/>
              </w:rPr>
            </w:pPr>
          </w:p>
          <w:p w:rsidR="00D8614D" w:rsidRPr="00EA5047" w:rsidRDefault="00D8614D" w:rsidP="00EA5047">
            <w:pPr>
              <w:jc w:val="both"/>
              <w:rPr>
                <w:sz w:val="20"/>
                <w:szCs w:val="20"/>
              </w:rPr>
            </w:pPr>
          </w:p>
          <w:p w:rsidR="00D8614D" w:rsidRPr="00EA5047" w:rsidRDefault="00D8614D" w:rsidP="00EA5047">
            <w:pPr>
              <w:jc w:val="both"/>
              <w:rPr>
                <w:sz w:val="20"/>
                <w:szCs w:val="20"/>
              </w:rPr>
            </w:pPr>
            <w:r w:rsidRPr="00EA5047">
              <w:rPr>
                <w:sz w:val="20"/>
                <w:szCs w:val="20"/>
              </w:rPr>
              <w:t>Таблица 3</w:t>
            </w:r>
          </w:p>
        </w:tc>
      </w:tr>
      <w:tr w:rsidR="00D8614D" w:rsidRPr="00EA5047">
        <w:trPr>
          <w:trHeight w:val="300"/>
        </w:trPr>
        <w:tc>
          <w:tcPr>
            <w:tcW w:w="9735" w:type="dxa"/>
            <w:gridSpan w:val="12"/>
            <w:tcBorders>
              <w:top w:val="nil"/>
              <w:left w:val="nil"/>
              <w:bottom w:val="single" w:sz="4" w:space="0" w:color="auto"/>
              <w:right w:val="nil"/>
            </w:tcBorders>
            <w:shd w:val="clear" w:color="auto" w:fill="auto"/>
            <w:vAlign w:val="bottom"/>
          </w:tcPr>
          <w:p w:rsidR="00D8614D" w:rsidRPr="00EA5047" w:rsidRDefault="00D8614D" w:rsidP="00EA5047">
            <w:pPr>
              <w:jc w:val="both"/>
              <w:rPr>
                <w:bCs/>
                <w:sz w:val="28"/>
                <w:szCs w:val="28"/>
              </w:rPr>
            </w:pPr>
            <w:r w:rsidRPr="00EA5047">
              <w:rPr>
                <w:bCs/>
                <w:sz w:val="28"/>
                <w:szCs w:val="28"/>
              </w:rPr>
              <w:t>План производства и реализации продукции</w:t>
            </w:r>
          </w:p>
        </w:tc>
      </w:tr>
      <w:tr w:rsidR="00D8614D" w:rsidRPr="00EA5047">
        <w:trPr>
          <w:trHeight w:val="285"/>
        </w:trPr>
        <w:tc>
          <w:tcPr>
            <w:tcW w:w="3198"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1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Ед. изм.</w:t>
            </w:r>
          </w:p>
        </w:tc>
        <w:tc>
          <w:tcPr>
            <w:tcW w:w="678"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2010 </w:t>
            </w:r>
          </w:p>
        </w:tc>
        <w:tc>
          <w:tcPr>
            <w:tcW w:w="69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2011 </w:t>
            </w:r>
          </w:p>
        </w:tc>
        <w:tc>
          <w:tcPr>
            <w:tcW w:w="724"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2012 </w:t>
            </w:r>
          </w:p>
        </w:tc>
        <w:tc>
          <w:tcPr>
            <w:tcW w:w="69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2013 </w:t>
            </w:r>
          </w:p>
        </w:tc>
        <w:tc>
          <w:tcPr>
            <w:tcW w:w="91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2114</w:t>
            </w:r>
          </w:p>
        </w:tc>
        <w:tc>
          <w:tcPr>
            <w:tcW w:w="826"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2115</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2116</w:t>
            </w:r>
          </w:p>
        </w:tc>
      </w:tr>
      <w:tr w:rsidR="00D8614D" w:rsidRPr="00EA5047">
        <w:trPr>
          <w:trHeight w:val="285"/>
        </w:trPr>
        <w:tc>
          <w:tcPr>
            <w:tcW w:w="9735"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Объём производства</w:t>
            </w:r>
          </w:p>
        </w:tc>
      </w:tr>
      <w:tr w:rsidR="00D8614D" w:rsidRPr="00EA5047">
        <w:trPr>
          <w:trHeight w:val="285"/>
        </w:trPr>
        <w:tc>
          <w:tcPr>
            <w:tcW w:w="3198"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w:t>
            </w:r>
          </w:p>
        </w:tc>
        <w:tc>
          <w:tcPr>
            <w:tcW w:w="11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тонн</w:t>
            </w:r>
          </w:p>
        </w:tc>
        <w:tc>
          <w:tcPr>
            <w:tcW w:w="678"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69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4"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69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1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26"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9500</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19000</w:t>
            </w:r>
          </w:p>
        </w:tc>
      </w:tr>
    </w:tbl>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tbl>
      <w:tblPr>
        <w:tblW w:w="13979" w:type="dxa"/>
        <w:tblInd w:w="93" w:type="dxa"/>
        <w:tblLayout w:type="fixed"/>
        <w:tblLook w:val="0000" w:firstRow="0" w:lastRow="0" w:firstColumn="0" w:lastColumn="0" w:noHBand="0" w:noVBand="0"/>
      </w:tblPr>
      <w:tblGrid>
        <w:gridCol w:w="3255"/>
        <w:gridCol w:w="1080"/>
        <w:gridCol w:w="720"/>
        <w:gridCol w:w="720"/>
        <w:gridCol w:w="720"/>
        <w:gridCol w:w="720"/>
        <w:gridCol w:w="900"/>
        <w:gridCol w:w="900"/>
        <w:gridCol w:w="720"/>
        <w:gridCol w:w="4244"/>
      </w:tblGrid>
      <w:tr w:rsidR="00D8614D" w:rsidRPr="00EA5047">
        <w:trPr>
          <w:trHeight w:val="225"/>
        </w:trPr>
        <w:tc>
          <w:tcPr>
            <w:tcW w:w="3255"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108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72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72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w:t>
            </w:r>
          </w:p>
        </w:tc>
        <w:tc>
          <w:tcPr>
            <w:tcW w:w="3960" w:type="dxa"/>
            <w:gridSpan w:val="5"/>
            <w:tcBorders>
              <w:left w:val="nil"/>
              <w:bottom w:val="nil"/>
              <w:right w:val="nil"/>
            </w:tcBorders>
            <w:shd w:val="clear" w:color="auto" w:fill="auto"/>
            <w:vAlign w:val="bottom"/>
          </w:tcPr>
          <w:p w:rsidR="00D8614D" w:rsidRPr="00EA5047" w:rsidRDefault="00D8614D" w:rsidP="00EA5047">
            <w:pPr>
              <w:jc w:val="both"/>
              <w:rPr>
                <w:sz w:val="20"/>
                <w:szCs w:val="20"/>
              </w:rPr>
            </w:pPr>
            <w:r w:rsidRPr="00EA5047">
              <w:rPr>
                <w:sz w:val="20"/>
                <w:szCs w:val="20"/>
              </w:rPr>
              <w:t xml:space="preserve">                                                  Таблица 4</w:t>
            </w:r>
          </w:p>
          <w:p w:rsidR="00D8614D" w:rsidRPr="00EA5047" w:rsidRDefault="00D8614D" w:rsidP="00EA5047">
            <w:pPr>
              <w:jc w:val="both"/>
              <w:rPr>
                <w:sz w:val="20"/>
                <w:szCs w:val="20"/>
              </w:rPr>
            </w:pPr>
          </w:p>
          <w:p w:rsidR="00D8614D" w:rsidRPr="00EA5047" w:rsidRDefault="00D8614D" w:rsidP="00EA5047">
            <w:pPr>
              <w:jc w:val="both"/>
              <w:rPr>
                <w:bCs/>
                <w:sz w:val="20"/>
                <w:szCs w:val="20"/>
              </w:rPr>
            </w:pPr>
          </w:p>
        </w:tc>
        <w:tc>
          <w:tcPr>
            <w:tcW w:w="4244" w:type="dxa"/>
            <w:tcBorders>
              <w:left w:val="nil"/>
              <w:bottom w:val="nil"/>
              <w:right w:val="nil"/>
            </w:tcBorders>
          </w:tcPr>
          <w:p w:rsidR="00D8614D" w:rsidRPr="00EA5047" w:rsidRDefault="00D8614D" w:rsidP="00EA5047">
            <w:pPr>
              <w:jc w:val="both"/>
              <w:rPr>
                <w:sz w:val="20"/>
                <w:szCs w:val="20"/>
              </w:rPr>
            </w:pPr>
          </w:p>
        </w:tc>
      </w:tr>
      <w:tr w:rsidR="00D8614D" w:rsidRPr="00EA5047">
        <w:trPr>
          <w:gridAfter w:val="1"/>
          <w:wAfter w:w="4244" w:type="dxa"/>
          <w:trHeight w:val="225"/>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Ед. изм.</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600274" w:rsidP="00EA5047">
            <w:pPr>
              <w:jc w:val="both"/>
              <w:rPr>
                <w:bCs/>
                <w:sz w:val="22"/>
                <w:szCs w:val="22"/>
              </w:rPr>
            </w:pPr>
            <w:r>
              <w:rPr>
                <w:bCs/>
                <w:sz w:val="22"/>
                <w:szCs w:val="22"/>
              </w:rPr>
              <w:t>2010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2011 </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2012</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2013</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2014</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2015</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2016</w:t>
            </w:r>
          </w:p>
        </w:tc>
      </w:tr>
      <w:tr w:rsidR="00D8614D" w:rsidRPr="00EA5047">
        <w:trPr>
          <w:gridAfter w:val="1"/>
          <w:wAfter w:w="4244" w:type="dxa"/>
          <w:trHeight w:val="225"/>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Общая выручка от реализации</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323,0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646,0</w:t>
            </w:r>
          </w:p>
        </w:tc>
      </w:tr>
      <w:tr w:rsidR="00D8614D" w:rsidRPr="00EA5047">
        <w:trPr>
          <w:gridAfter w:val="1"/>
          <w:wAfter w:w="4244" w:type="dxa"/>
          <w:trHeight w:val="585"/>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Затраты на производство и сбыт продукции</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238,3</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449,3</w:t>
            </w: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iCs/>
                <w:sz w:val="22"/>
                <w:szCs w:val="22"/>
              </w:rPr>
            </w:pPr>
            <w:r w:rsidRPr="00EA5047">
              <w:rPr>
                <w:bCs/>
                <w:iCs/>
                <w:sz w:val="22"/>
                <w:szCs w:val="22"/>
              </w:rPr>
              <w:t>в том числе:</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на материалы и инструменты</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71,7</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139,9</w:t>
            </w: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фонд заработной платы и ЕСН</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17,6</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17,6</w:t>
            </w: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Численность работников</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чел.</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70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120</w:t>
            </w: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Дополнительные налоги в бюджеты всех уровней</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5,4</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12,6</w:t>
            </w:r>
          </w:p>
        </w:tc>
      </w:tr>
      <w:tr w:rsidR="00D8614D" w:rsidRPr="00EA5047">
        <w:trPr>
          <w:gridAfter w:val="1"/>
          <w:wAfter w:w="4244" w:type="dxa"/>
          <w:trHeight w:val="357"/>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в т.ч. в федеральный бюджет</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3,7</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8,8</w:t>
            </w:r>
          </w:p>
        </w:tc>
      </w:tr>
      <w:tr w:rsidR="00D8614D" w:rsidRPr="00EA5047">
        <w:trPr>
          <w:gridAfter w:val="1"/>
          <w:wAfter w:w="4244" w:type="dxa"/>
          <w:trHeight w:val="326"/>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Региональные налоговые льготы</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Амортизация</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lang w:val="en-US"/>
              </w:rPr>
              <w:t>8.0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lang w:val="en-US"/>
              </w:rPr>
              <w:t>8.0</w:t>
            </w: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Чистая прибыль и амортизация</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92,7</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204,7</w:t>
            </w:r>
          </w:p>
        </w:tc>
      </w:tr>
      <w:tr w:rsidR="00D8614D" w:rsidRPr="00EA5047">
        <w:trPr>
          <w:gridAfter w:val="1"/>
          <w:wAfter w:w="4244" w:type="dxa"/>
          <w:trHeight w:val="6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Денежный поток нарастающим итогом</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323,0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969,0</w:t>
            </w:r>
          </w:p>
        </w:tc>
      </w:tr>
    </w:tbl>
    <w:p w:rsidR="00D8614D" w:rsidRPr="00EA5047" w:rsidRDefault="00D8614D" w:rsidP="00EA5047">
      <w:pPr>
        <w:ind w:firstLine="720"/>
        <w:jc w:val="both"/>
      </w:pPr>
    </w:p>
    <w:p w:rsidR="00D8614D" w:rsidRPr="00EA5047" w:rsidRDefault="00D8614D" w:rsidP="00EA5047">
      <w:pPr>
        <w:jc w:val="both"/>
      </w:pPr>
    </w:p>
    <w:p w:rsidR="00D8614D" w:rsidRPr="00D46DDA" w:rsidRDefault="00D8614D" w:rsidP="00D46DDA">
      <w:pPr>
        <w:pStyle w:val="2"/>
        <w:jc w:val="center"/>
        <w:rPr>
          <w:szCs w:val="28"/>
        </w:rPr>
      </w:pPr>
      <w:r w:rsidRPr="00D46DDA">
        <w:t>Проект №3. Строительство  завода в по производству  пищевой оболочки в  с.  Староюрьево</w:t>
      </w:r>
    </w:p>
    <w:p w:rsidR="00D8614D" w:rsidRPr="00EA5047" w:rsidRDefault="00D8614D" w:rsidP="00EA5047">
      <w:pPr>
        <w:jc w:val="both"/>
      </w:pPr>
    </w:p>
    <w:p w:rsidR="00D8614D" w:rsidRPr="00EA5047" w:rsidRDefault="00D8614D" w:rsidP="00EA5047">
      <w:pPr>
        <w:ind w:firstLine="720"/>
        <w:jc w:val="both"/>
        <w:rPr>
          <w:sz w:val="28"/>
          <w:szCs w:val="28"/>
        </w:rPr>
      </w:pPr>
      <w:r w:rsidRPr="00EA5047">
        <w:rPr>
          <w:sz w:val="28"/>
          <w:szCs w:val="28"/>
        </w:rPr>
        <w:t>1. Краткая характеристика проекта.</w:t>
      </w:r>
    </w:p>
    <w:p w:rsidR="00D8614D" w:rsidRPr="00EA5047" w:rsidRDefault="00D8614D" w:rsidP="00EA5047">
      <w:pPr>
        <w:ind w:firstLine="539"/>
        <w:jc w:val="both"/>
        <w:rPr>
          <w:bCs/>
          <w:sz w:val="28"/>
          <w:szCs w:val="28"/>
        </w:rPr>
      </w:pPr>
      <w:r w:rsidRPr="00EA5047">
        <w:rPr>
          <w:bCs/>
          <w:sz w:val="28"/>
          <w:szCs w:val="28"/>
        </w:rPr>
        <w:t>Цель проекта –  производство пищевой оболочки на основе переработки зерна.</w:t>
      </w:r>
    </w:p>
    <w:p w:rsidR="00D8614D" w:rsidRPr="00EA5047" w:rsidRDefault="00D8614D" w:rsidP="00EA5047">
      <w:pPr>
        <w:ind w:firstLine="539"/>
        <w:jc w:val="both"/>
        <w:rPr>
          <w:sz w:val="28"/>
          <w:szCs w:val="28"/>
        </w:rPr>
      </w:pPr>
      <w:r w:rsidRPr="00EA5047">
        <w:rPr>
          <w:bCs/>
          <w:sz w:val="28"/>
          <w:szCs w:val="28"/>
        </w:rPr>
        <w:t xml:space="preserve">Инвестор – Промышленная группы «Лакор». </w:t>
      </w:r>
      <w:r w:rsidRPr="00EA5047">
        <w:rPr>
          <w:sz w:val="28"/>
          <w:szCs w:val="28"/>
        </w:rPr>
        <w:t xml:space="preserve">Под строительство  завода подготовлена инвестиционная площадка. </w:t>
      </w:r>
    </w:p>
    <w:p w:rsidR="00D8614D" w:rsidRPr="00EA5047" w:rsidRDefault="00D8614D" w:rsidP="00EA5047">
      <w:pPr>
        <w:ind w:firstLine="720"/>
        <w:jc w:val="both"/>
        <w:rPr>
          <w:bCs/>
          <w:sz w:val="28"/>
          <w:szCs w:val="28"/>
        </w:rPr>
      </w:pPr>
      <w:r w:rsidRPr="00EA5047">
        <w:rPr>
          <w:bCs/>
          <w:sz w:val="28"/>
          <w:szCs w:val="28"/>
        </w:rPr>
        <w:t xml:space="preserve">  Эффектами реализации проекта будут:</w:t>
      </w:r>
    </w:p>
    <w:p w:rsidR="00D8614D" w:rsidRPr="00EA5047" w:rsidRDefault="00D8614D" w:rsidP="00EA5047">
      <w:pPr>
        <w:ind w:firstLine="720"/>
        <w:jc w:val="both"/>
        <w:rPr>
          <w:bCs/>
          <w:sz w:val="28"/>
          <w:szCs w:val="28"/>
        </w:rPr>
      </w:pPr>
      <w:r w:rsidRPr="00EA5047">
        <w:rPr>
          <w:bCs/>
          <w:sz w:val="28"/>
          <w:szCs w:val="28"/>
        </w:rPr>
        <w:t xml:space="preserve">       Социальный- создание дополнительных рабочих мест;</w:t>
      </w:r>
    </w:p>
    <w:p w:rsidR="00D8614D" w:rsidRPr="00EA5047" w:rsidRDefault="00D8614D" w:rsidP="00EA5047">
      <w:pPr>
        <w:ind w:firstLine="720"/>
        <w:jc w:val="both"/>
        <w:rPr>
          <w:bCs/>
          <w:sz w:val="28"/>
          <w:szCs w:val="28"/>
        </w:rPr>
      </w:pPr>
      <w:r w:rsidRPr="00EA5047">
        <w:rPr>
          <w:bCs/>
          <w:sz w:val="28"/>
          <w:szCs w:val="28"/>
        </w:rPr>
        <w:t xml:space="preserve">                               </w:t>
      </w:r>
      <w:r w:rsidRPr="00EA5047">
        <w:rPr>
          <w:bCs/>
          <w:sz w:val="28"/>
          <w:szCs w:val="28"/>
          <w:lang w:val="en-US"/>
        </w:rPr>
        <w:t>c</w:t>
      </w:r>
      <w:r w:rsidRPr="00EA5047">
        <w:rPr>
          <w:bCs/>
          <w:sz w:val="28"/>
          <w:szCs w:val="28"/>
        </w:rPr>
        <w:t>оздание условий для роста благосостояния населения.</w:t>
      </w:r>
    </w:p>
    <w:p w:rsidR="00D8614D" w:rsidRPr="00EA5047" w:rsidRDefault="00D8614D" w:rsidP="00EA5047">
      <w:pPr>
        <w:ind w:firstLine="720"/>
        <w:jc w:val="both"/>
        <w:rPr>
          <w:bCs/>
          <w:sz w:val="28"/>
          <w:szCs w:val="28"/>
        </w:rPr>
      </w:pPr>
      <w:r w:rsidRPr="00EA5047">
        <w:rPr>
          <w:bCs/>
          <w:sz w:val="28"/>
          <w:szCs w:val="28"/>
        </w:rPr>
        <w:t xml:space="preserve">       Бюджетный – увеличение налоговых поступлений в бюджеты всех </w:t>
      </w:r>
    </w:p>
    <w:p w:rsidR="00D8614D" w:rsidRPr="00EA5047" w:rsidRDefault="00D8614D" w:rsidP="00EA5047">
      <w:pPr>
        <w:ind w:firstLine="720"/>
        <w:jc w:val="both"/>
        <w:rPr>
          <w:bCs/>
          <w:sz w:val="28"/>
          <w:szCs w:val="28"/>
        </w:rPr>
      </w:pPr>
      <w:r w:rsidRPr="00EA5047">
        <w:rPr>
          <w:bCs/>
          <w:sz w:val="28"/>
          <w:szCs w:val="28"/>
        </w:rPr>
        <w:t xml:space="preserve">                               уровней.</w:t>
      </w:r>
    </w:p>
    <w:p w:rsidR="00D8614D" w:rsidRPr="00EA5047" w:rsidRDefault="00D8614D" w:rsidP="00EA5047">
      <w:pPr>
        <w:ind w:firstLine="539"/>
        <w:jc w:val="both"/>
        <w:rPr>
          <w:sz w:val="28"/>
          <w:szCs w:val="28"/>
        </w:rPr>
      </w:pPr>
      <w:r w:rsidRPr="00EA5047">
        <w:rPr>
          <w:bCs/>
          <w:sz w:val="28"/>
          <w:szCs w:val="28"/>
        </w:rPr>
        <w:t xml:space="preserve">         Проектом предусматривается  строительство завода по производству пищевой оболочки на основе переработки зерна для пищевой промышленности.</w:t>
      </w:r>
    </w:p>
    <w:p w:rsidR="00D8614D" w:rsidRPr="00EA5047" w:rsidRDefault="00D8614D" w:rsidP="00EA5047">
      <w:pPr>
        <w:ind w:firstLine="720"/>
        <w:jc w:val="both"/>
        <w:rPr>
          <w:bCs/>
          <w:sz w:val="28"/>
          <w:szCs w:val="28"/>
        </w:rPr>
      </w:pPr>
      <w:r w:rsidRPr="00EA5047">
        <w:rPr>
          <w:bCs/>
          <w:sz w:val="28"/>
          <w:szCs w:val="28"/>
        </w:rPr>
        <w:t>Объём финансирования проекта составит 400,0 млн.руб.,</w:t>
      </w:r>
      <w:r w:rsidRPr="00EA5047">
        <w:rPr>
          <w:sz w:val="28"/>
          <w:szCs w:val="28"/>
        </w:rPr>
        <w:t xml:space="preserve"> в т.ч. оборудование 205,0 млн. рублей.</w:t>
      </w:r>
    </w:p>
    <w:p w:rsidR="00D8614D" w:rsidRPr="00EA5047" w:rsidRDefault="00D8614D" w:rsidP="00EA5047">
      <w:pPr>
        <w:ind w:firstLine="720"/>
        <w:jc w:val="both"/>
        <w:rPr>
          <w:bCs/>
          <w:sz w:val="28"/>
          <w:szCs w:val="28"/>
        </w:rPr>
      </w:pPr>
      <w:r w:rsidRPr="00EA5047">
        <w:rPr>
          <w:bCs/>
          <w:sz w:val="28"/>
          <w:szCs w:val="28"/>
        </w:rPr>
        <w:t>Годовая чистая прибыль при полной реализации проекта – 321,4 млн.руб.</w:t>
      </w:r>
    </w:p>
    <w:p w:rsidR="00D8614D" w:rsidRPr="00EA5047" w:rsidRDefault="00D8614D" w:rsidP="00EA5047">
      <w:pPr>
        <w:ind w:firstLine="720"/>
        <w:jc w:val="both"/>
        <w:rPr>
          <w:bCs/>
          <w:sz w:val="28"/>
          <w:szCs w:val="28"/>
        </w:rPr>
      </w:pPr>
      <w:r w:rsidRPr="00EA5047">
        <w:rPr>
          <w:bCs/>
          <w:sz w:val="28"/>
          <w:szCs w:val="28"/>
        </w:rPr>
        <w:t xml:space="preserve"> налоговые поступления в бюджеты всех уровней составят 29,2 млн. руб. в год, </w:t>
      </w:r>
    </w:p>
    <w:p w:rsidR="00D8614D" w:rsidRPr="00EA5047" w:rsidRDefault="00D8614D" w:rsidP="00EA5047">
      <w:pPr>
        <w:ind w:firstLine="720"/>
        <w:jc w:val="both"/>
        <w:rPr>
          <w:bCs/>
          <w:sz w:val="28"/>
          <w:szCs w:val="28"/>
        </w:rPr>
      </w:pPr>
      <w:r w:rsidRPr="00EA5047">
        <w:rPr>
          <w:bCs/>
          <w:sz w:val="28"/>
          <w:szCs w:val="28"/>
        </w:rPr>
        <w:t xml:space="preserve">срок окупаемости привлечённых средств – 96 месяцев. </w:t>
      </w:r>
    </w:p>
    <w:p w:rsidR="00D8614D" w:rsidRPr="00EA5047" w:rsidRDefault="00D8614D" w:rsidP="00EA5047">
      <w:pPr>
        <w:jc w:val="both"/>
        <w:rPr>
          <w:sz w:val="28"/>
          <w:szCs w:val="28"/>
        </w:rPr>
      </w:pPr>
      <w:r w:rsidRPr="00EA5047">
        <w:rPr>
          <w:sz w:val="28"/>
          <w:szCs w:val="28"/>
        </w:rPr>
        <w:t xml:space="preserve">          Будет создано 150 новых рабочих мест, построен жилой комплекс с соответствующей инфраструктурой.</w:t>
      </w:r>
    </w:p>
    <w:p w:rsidR="00D8614D" w:rsidRPr="00EA5047" w:rsidRDefault="00D8614D" w:rsidP="00EA5047">
      <w:pPr>
        <w:jc w:val="both"/>
        <w:rPr>
          <w:bCs/>
          <w:sz w:val="28"/>
          <w:szCs w:val="28"/>
        </w:rPr>
      </w:pPr>
      <w:r w:rsidRPr="00EA5047">
        <w:rPr>
          <w:bCs/>
          <w:sz w:val="28"/>
          <w:szCs w:val="28"/>
        </w:rPr>
        <w:t xml:space="preserve">          Проект позволит наладить производство сжиженного газа  и тем самым создаст предпосылки для развития отрасли химической промышленности, создания дополнительных рабочих мест и увеличения налоговых платежей в бюджеты всех уровней.</w:t>
      </w:r>
    </w:p>
    <w:p w:rsidR="00D8614D" w:rsidRPr="00EA5047" w:rsidRDefault="00D8614D" w:rsidP="00EA5047">
      <w:pPr>
        <w:ind w:firstLine="720"/>
        <w:jc w:val="both"/>
        <w:rPr>
          <w:bCs/>
          <w:sz w:val="28"/>
          <w:szCs w:val="28"/>
        </w:rPr>
      </w:pPr>
    </w:p>
    <w:p w:rsidR="00D8614D" w:rsidRPr="00EA5047" w:rsidRDefault="00D8614D" w:rsidP="00EA5047">
      <w:pPr>
        <w:ind w:firstLine="720"/>
        <w:jc w:val="both"/>
      </w:pPr>
      <w:r w:rsidRPr="00EA5047">
        <w:rPr>
          <w:sz w:val="28"/>
          <w:szCs w:val="28"/>
        </w:rPr>
        <w:t>2. Основные показатели коммерческой эффективности проекта</w:t>
      </w:r>
      <w:r w:rsidRPr="00EA5047">
        <w:t>.</w:t>
      </w:r>
    </w:p>
    <w:tbl>
      <w:tblPr>
        <w:tblW w:w="9724" w:type="dxa"/>
        <w:tblInd w:w="482" w:type="dxa"/>
        <w:tblLayout w:type="fixed"/>
        <w:tblLook w:val="0000" w:firstRow="0" w:lastRow="0" w:firstColumn="0" w:lastColumn="0" w:noHBand="0" w:noVBand="0"/>
      </w:tblPr>
      <w:tblGrid>
        <w:gridCol w:w="3366"/>
        <w:gridCol w:w="878"/>
        <w:gridCol w:w="431"/>
        <w:gridCol w:w="561"/>
        <w:gridCol w:w="28"/>
        <w:gridCol w:w="346"/>
        <w:gridCol w:w="748"/>
        <w:gridCol w:w="797"/>
        <w:gridCol w:w="817"/>
        <w:gridCol w:w="69"/>
        <w:gridCol w:w="748"/>
        <w:gridCol w:w="748"/>
        <w:gridCol w:w="187"/>
      </w:tblGrid>
      <w:tr w:rsidR="00D8614D" w:rsidRPr="00EA5047">
        <w:trPr>
          <w:gridAfter w:val="6"/>
          <w:wAfter w:w="3366" w:type="dxa"/>
          <w:trHeight w:val="300"/>
        </w:trPr>
        <w:tc>
          <w:tcPr>
            <w:tcW w:w="4244" w:type="dxa"/>
            <w:gridSpan w:val="2"/>
            <w:tcBorders>
              <w:top w:val="nil"/>
              <w:left w:val="nil"/>
              <w:right w:val="nil"/>
            </w:tcBorders>
            <w:shd w:val="clear" w:color="auto" w:fill="auto"/>
            <w:noWrap/>
            <w:vAlign w:val="bottom"/>
          </w:tcPr>
          <w:p w:rsidR="00D8614D" w:rsidRPr="00EA5047" w:rsidRDefault="00D8614D" w:rsidP="00EA5047">
            <w:pPr>
              <w:jc w:val="both"/>
              <w:rPr>
                <w:bCs/>
                <w:sz w:val="22"/>
                <w:szCs w:val="22"/>
              </w:rPr>
            </w:pPr>
          </w:p>
        </w:tc>
        <w:tc>
          <w:tcPr>
            <w:tcW w:w="1020" w:type="dxa"/>
            <w:gridSpan w:val="3"/>
            <w:tcBorders>
              <w:top w:val="nil"/>
              <w:left w:val="nil"/>
              <w:right w:val="nil"/>
            </w:tcBorders>
            <w:shd w:val="clear" w:color="auto" w:fill="auto"/>
            <w:noWrap/>
            <w:vAlign w:val="bottom"/>
          </w:tcPr>
          <w:p w:rsidR="00D8614D" w:rsidRPr="00EA5047" w:rsidRDefault="00D8614D" w:rsidP="00EA5047">
            <w:pPr>
              <w:jc w:val="both"/>
              <w:rPr>
                <w:bCs/>
                <w:sz w:val="22"/>
                <w:szCs w:val="22"/>
              </w:rPr>
            </w:pPr>
          </w:p>
        </w:tc>
        <w:tc>
          <w:tcPr>
            <w:tcW w:w="1094" w:type="dxa"/>
            <w:gridSpan w:val="2"/>
            <w:tcBorders>
              <w:top w:val="nil"/>
              <w:left w:val="nil"/>
              <w:right w:val="nil"/>
            </w:tcBorders>
            <w:shd w:val="clear" w:color="auto" w:fill="auto"/>
            <w:noWrap/>
            <w:vAlign w:val="bottom"/>
          </w:tcPr>
          <w:p w:rsidR="00D8614D" w:rsidRPr="00EA5047" w:rsidRDefault="00D8614D" w:rsidP="00EA5047">
            <w:pPr>
              <w:jc w:val="both"/>
              <w:rPr>
                <w:sz w:val="28"/>
                <w:szCs w:val="28"/>
              </w:rPr>
            </w:pPr>
          </w:p>
          <w:p w:rsidR="00D8614D" w:rsidRPr="00EA5047" w:rsidRDefault="00D8614D" w:rsidP="00EA5047">
            <w:pPr>
              <w:jc w:val="both"/>
              <w:rPr>
                <w:sz w:val="20"/>
                <w:szCs w:val="20"/>
              </w:rPr>
            </w:pPr>
            <w:r w:rsidRPr="00EA5047">
              <w:rPr>
                <w:sz w:val="20"/>
                <w:szCs w:val="20"/>
              </w:rPr>
              <w:t>Таблица 1</w:t>
            </w:r>
          </w:p>
          <w:p w:rsidR="00D8614D" w:rsidRPr="00EA5047" w:rsidRDefault="00D8614D" w:rsidP="00EA5047">
            <w:pPr>
              <w:jc w:val="both"/>
              <w:rPr>
                <w:sz w:val="28"/>
                <w:szCs w:val="28"/>
              </w:rPr>
            </w:pPr>
          </w:p>
        </w:tc>
      </w:tr>
      <w:tr w:rsidR="00D8614D" w:rsidRPr="00EA5047">
        <w:trPr>
          <w:gridAfter w:val="6"/>
          <w:wAfter w:w="3366" w:type="dxa"/>
          <w:trHeight w:val="300"/>
        </w:trPr>
        <w:tc>
          <w:tcPr>
            <w:tcW w:w="6358" w:type="dxa"/>
            <w:gridSpan w:val="7"/>
            <w:tcBorders>
              <w:top w:val="nil"/>
              <w:left w:val="nil"/>
              <w:bottom w:val="single" w:sz="4" w:space="0" w:color="auto"/>
              <w:right w:val="nil"/>
            </w:tcBorders>
            <w:shd w:val="clear" w:color="auto" w:fill="auto"/>
            <w:noWrap/>
            <w:vAlign w:val="bottom"/>
          </w:tcPr>
          <w:p w:rsidR="00D8614D" w:rsidRPr="00EA5047" w:rsidRDefault="00D8614D" w:rsidP="00EA5047">
            <w:pPr>
              <w:jc w:val="both"/>
              <w:rPr>
                <w:bCs/>
                <w:sz w:val="28"/>
                <w:szCs w:val="28"/>
              </w:rPr>
            </w:pPr>
            <w:r w:rsidRPr="00EA5047">
              <w:rPr>
                <w:bCs/>
                <w:sz w:val="28"/>
                <w:szCs w:val="28"/>
              </w:rPr>
              <w:t>Источники финансирования проекта, млн. руб.</w:t>
            </w:r>
          </w:p>
        </w:tc>
      </w:tr>
      <w:tr w:rsidR="00D8614D" w:rsidRPr="00EA5047">
        <w:trPr>
          <w:gridAfter w:val="1"/>
          <w:wAfter w:w="187" w:type="dxa"/>
          <w:trHeight w:val="28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Всего</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2010 </w:t>
            </w: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2011 </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2012 </w:t>
            </w: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2013 </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2014</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2015</w:t>
            </w: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Инвестиции по проекту</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400,0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50,0</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70,0</w:t>
            </w: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80,0</w:t>
            </w: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iCs/>
                <w:sz w:val="22"/>
                <w:szCs w:val="22"/>
              </w:rPr>
            </w:pPr>
            <w:r w:rsidRPr="00EA5047">
              <w:rPr>
                <w:bCs/>
                <w:iCs/>
                <w:sz w:val="22"/>
                <w:szCs w:val="22"/>
              </w:rPr>
              <w:t>в том числе:</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собственные средства</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gridAfter w:val="1"/>
          <w:wAfter w:w="187" w:type="dxa"/>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заёмные средства</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400,0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50,0</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70,0</w:t>
            </w: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80,0</w:t>
            </w:r>
          </w:p>
        </w:tc>
      </w:tr>
      <w:tr w:rsidR="00D8614D" w:rsidRPr="00EA5047">
        <w:trPr>
          <w:gridAfter w:val="1"/>
          <w:wAfter w:w="187" w:type="dxa"/>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другие источники</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86"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748"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gridAfter w:val="6"/>
          <w:wAfter w:w="3366" w:type="dxa"/>
          <w:trHeight w:val="300"/>
        </w:trPr>
        <w:tc>
          <w:tcPr>
            <w:tcW w:w="3366" w:type="dxa"/>
            <w:tcBorders>
              <w:top w:val="single" w:sz="4" w:space="0" w:color="auto"/>
              <w:left w:val="nil"/>
              <w:bottom w:val="nil"/>
              <w:right w:val="nil"/>
            </w:tcBorders>
            <w:shd w:val="clear" w:color="auto" w:fill="auto"/>
            <w:vAlign w:val="bottom"/>
          </w:tcPr>
          <w:p w:rsidR="00D8614D" w:rsidRPr="00EA5047" w:rsidRDefault="00D8614D" w:rsidP="00EA5047">
            <w:pPr>
              <w:jc w:val="both"/>
              <w:rPr>
                <w:bCs/>
                <w:sz w:val="22"/>
                <w:szCs w:val="22"/>
              </w:rPr>
            </w:pPr>
          </w:p>
        </w:tc>
        <w:tc>
          <w:tcPr>
            <w:tcW w:w="878" w:type="dxa"/>
            <w:tcBorders>
              <w:top w:val="single" w:sz="4" w:space="0" w:color="auto"/>
              <w:left w:val="nil"/>
              <w:bottom w:val="nil"/>
              <w:right w:val="nil"/>
            </w:tcBorders>
            <w:shd w:val="clear" w:color="auto" w:fill="auto"/>
            <w:vAlign w:val="bottom"/>
          </w:tcPr>
          <w:p w:rsidR="00D8614D" w:rsidRPr="00EA5047" w:rsidRDefault="00D8614D" w:rsidP="00EA5047">
            <w:pPr>
              <w:jc w:val="both"/>
              <w:rPr>
                <w:sz w:val="22"/>
                <w:szCs w:val="22"/>
              </w:rPr>
            </w:pPr>
          </w:p>
        </w:tc>
        <w:tc>
          <w:tcPr>
            <w:tcW w:w="2114" w:type="dxa"/>
            <w:gridSpan w:val="5"/>
            <w:tcBorders>
              <w:top w:val="single" w:sz="4" w:space="0" w:color="auto"/>
              <w:left w:val="nil"/>
              <w:right w:val="nil"/>
            </w:tcBorders>
            <w:shd w:val="clear" w:color="auto" w:fill="auto"/>
            <w:noWrap/>
            <w:vAlign w:val="bottom"/>
          </w:tcPr>
          <w:p w:rsidR="00D8614D" w:rsidRPr="00EA5047" w:rsidRDefault="00D8614D" w:rsidP="00EA5047">
            <w:pPr>
              <w:jc w:val="both"/>
              <w:rPr>
                <w:sz w:val="22"/>
                <w:szCs w:val="22"/>
              </w:rPr>
            </w:pPr>
          </w:p>
        </w:tc>
      </w:tr>
      <w:tr w:rsidR="00D8614D" w:rsidRPr="00EA5047">
        <w:trPr>
          <w:gridAfter w:val="6"/>
          <w:wAfter w:w="3366" w:type="dxa"/>
          <w:trHeight w:val="300"/>
        </w:trPr>
        <w:tc>
          <w:tcPr>
            <w:tcW w:w="3366"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p w:rsidR="00D8614D" w:rsidRPr="00EA5047" w:rsidRDefault="00D8614D" w:rsidP="00EA5047">
            <w:pPr>
              <w:jc w:val="both"/>
              <w:rPr>
                <w:bCs/>
                <w:sz w:val="22"/>
                <w:szCs w:val="22"/>
              </w:rPr>
            </w:pPr>
          </w:p>
        </w:tc>
        <w:tc>
          <w:tcPr>
            <w:tcW w:w="878" w:type="dxa"/>
            <w:tcBorders>
              <w:top w:val="nil"/>
              <w:left w:val="nil"/>
              <w:bottom w:val="nil"/>
              <w:right w:val="nil"/>
            </w:tcBorders>
            <w:shd w:val="clear" w:color="auto" w:fill="auto"/>
            <w:vAlign w:val="bottom"/>
          </w:tcPr>
          <w:p w:rsidR="00D8614D" w:rsidRDefault="00D8614D" w:rsidP="00EA5047">
            <w:pPr>
              <w:jc w:val="both"/>
              <w:rPr>
                <w:sz w:val="22"/>
                <w:szCs w:val="22"/>
              </w:rPr>
            </w:pPr>
          </w:p>
          <w:p w:rsidR="00144A11" w:rsidRDefault="00144A11" w:rsidP="00EA5047">
            <w:pPr>
              <w:jc w:val="both"/>
              <w:rPr>
                <w:sz w:val="22"/>
                <w:szCs w:val="22"/>
              </w:rPr>
            </w:pPr>
          </w:p>
          <w:p w:rsidR="00144A11" w:rsidRDefault="00144A11" w:rsidP="00EA5047">
            <w:pPr>
              <w:jc w:val="both"/>
              <w:rPr>
                <w:sz w:val="22"/>
                <w:szCs w:val="22"/>
              </w:rPr>
            </w:pPr>
          </w:p>
          <w:p w:rsidR="00144A11" w:rsidRPr="00EA5047" w:rsidRDefault="00144A11" w:rsidP="00EA5047">
            <w:pPr>
              <w:jc w:val="both"/>
              <w:rPr>
                <w:sz w:val="22"/>
                <w:szCs w:val="22"/>
              </w:rPr>
            </w:pPr>
          </w:p>
        </w:tc>
        <w:tc>
          <w:tcPr>
            <w:tcW w:w="2114" w:type="dxa"/>
            <w:gridSpan w:val="5"/>
            <w:tcBorders>
              <w:left w:val="nil"/>
              <w:bottom w:val="nil"/>
              <w:right w:val="nil"/>
            </w:tcBorders>
            <w:shd w:val="clear" w:color="auto" w:fill="auto"/>
            <w:noWrap/>
            <w:vAlign w:val="bottom"/>
          </w:tcPr>
          <w:p w:rsidR="00D8614D" w:rsidRPr="00EA5047" w:rsidRDefault="00D8614D" w:rsidP="00EA5047">
            <w:pPr>
              <w:jc w:val="both"/>
              <w:rPr>
                <w:sz w:val="22"/>
                <w:szCs w:val="22"/>
              </w:rPr>
            </w:pPr>
          </w:p>
          <w:p w:rsidR="00AE5B4E" w:rsidRDefault="00AE5B4E" w:rsidP="00EA5047">
            <w:pPr>
              <w:jc w:val="both"/>
              <w:rPr>
                <w:sz w:val="20"/>
                <w:szCs w:val="20"/>
              </w:rPr>
            </w:pPr>
          </w:p>
          <w:p w:rsidR="00AE5B4E" w:rsidRDefault="00AE5B4E" w:rsidP="00EA5047">
            <w:pPr>
              <w:jc w:val="both"/>
              <w:rPr>
                <w:sz w:val="20"/>
                <w:szCs w:val="20"/>
              </w:rPr>
            </w:pPr>
          </w:p>
          <w:p w:rsidR="00AE5B4E" w:rsidRDefault="00AE5B4E" w:rsidP="00EA5047">
            <w:pPr>
              <w:jc w:val="both"/>
              <w:rPr>
                <w:sz w:val="20"/>
                <w:szCs w:val="20"/>
              </w:rPr>
            </w:pPr>
          </w:p>
          <w:p w:rsidR="00AE5B4E" w:rsidRDefault="00AE5B4E" w:rsidP="00EA5047">
            <w:pPr>
              <w:jc w:val="both"/>
              <w:rPr>
                <w:sz w:val="20"/>
                <w:szCs w:val="20"/>
              </w:rPr>
            </w:pPr>
          </w:p>
          <w:p w:rsidR="00AE5B4E" w:rsidRDefault="00AE5B4E" w:rsidP="00EA5047">
            <w:pPr>
              <w:jc w:val="both"/>
              <w:rPr>
                <w:sz w:val="20"/>
                <w:szCs w:val="20"/>
              </w:rPr>
            </w:pPr>
          </w:p>
          <w:p w:rsidR="00144A11" w:rsidRDefault="00144A11" w:rsidP="00EA5047">
            <w:pPr>
              <w:jc w:val="both"/>
              <w:rPr>
                <w:sz w:val="20"/>
                <w:szCs w:val="20"/>
              </w:rPr>
            </w:pPr>
          </w:p>
          <w:p w:rsidR="00144A11" w:rsidRDefault="00144A11" w:rsidP="00EA5047">
            <w:pPr>
              <w:jc w:val="both"/>
              <w:rPr>
                <w:sz w:val="20"/>
                <w:szCs w:val="20"/>
              </w:rPr>
            </w:pPr>
          </w:p>
          <w:p w:rsidR="00144A11" w:rsidRDefault="00144A11" w:rsidP="00EA5047">
            <w:pPr>
              <w:jc w:val="both"/>
              <w:rPr>
                <w:sz w:val="20"/>
                <w:szCs w:val="20"/>
              </w:rPr>
            </w:pPr>
          </w:p>
          <w:p w:rsidR="00144A11" w:rsidRDefault="00144A11" w:rsidP="00EA5047">
            <w:pPr>
              <w:jc w:val="both"/>
              <w:rPr>
                <w:sz w:val="20"/>
                <w:szCs w:val="20"/>
              </w:rPr>
            </w:pPr>
          </w:p>
          <w:p w:rsidR="00D8614D" w:rsidRPr="00EA5047" w:rsidRDefault="00D8614D" w:rsidP="00EA5047">
            <w:pPr>
              <w:jc w:val="both"/>
              <w:rPr>
                <w:sz w:val="20"/>
                <w:szCs w:val="20"/>
              </w:rPr>
            </w:pPr>
            <w:r w:rsidRPr="00EA5047">
              <w:rPr>
                <w:sz w:val="20"/>
                <w:szCs w:val="20"/>
              </w:rPr>
              <w:t>Таблица 2</w:t>
            </w:r>
          </w:p>
        </w:tc>
      </w:tr>
      <w:tr w:rsidR="00D8614D" w:rsidRPr="00EA5047">
        <w:trPr>
          <w:gridAfter w:val="6"/>
          <w:wAfter w:w="3366" w:type="dxa"/>
          <w:trHeight w:val="300"/>
        </w:trPr>
        <w:tc>
          <w:tcPr>
            <w:tcW w:w="6358" w:type="dxa"/>
            <w:gridSpan w:val="7"/>
            <w:tcBorders>
              <w:top w:val="nil"/>
              <w:left w:val="nil"/>
              <w:bottom w:val="single" w:sz="4" w:space="0" w:color="auto"/>
              <w:right w:val="nil"/>
            </w:tcBorders>
            <w:shd w:val="clear" w:color="auto" w:fill="auto"/>
            <w:vAlign w:val="bottom"/>
          </w:tcPr>
          <w:p w:rsidR="00D8614D" w:rsidRPr="00EA5047" w:rsidRDefault="00D8614D" w:rsidP="00EA5047">
            <w:pPr>
              <w:jc w:val="both"/>
              <w:rPr>
                <w:bCs/>
                <w:sz w:val="28"/>
                <w:szCs w:val="28"/>
              </w:rPr>
            </w:pPr>
          </w:p>
          <w:p w:rsidR="00D8614D" w:rsidRPr="00EA5047" w:rsidRDefault="00D8614D" w:rsidP="00EA5047">
            <w:pPr>
              <w:jc w:val="both"/>
              <w:rPr>
                <w:bCs/>
                <w:sz w:val="28"/>
                <w:szCs w:val="28"/>
              </w:rPr>
            </w:pPr>
          </w:p>
          <w:p w:rsidR="00D8614D" w:rsidRPr="00EA5047" w:rsidRDefault="00D8614D" w:rsidP="00EA5047">
            <w:pPr>
              <w:jc w:val="both"/>
              <w:rPr>
                <w:bCs/>
                <w:sz w:val="28"/>
                <w:szCs w:val="28"/>
              </w:rPr>
            </w:pPr>
            <w:r w:rsidRPr="00EA5047">
              <w:rPr>
                <w:bCs/>
                <w:sz w:val="28"/>
                <w:szCs w:val="28"/>
              </w:rPr>
              <w:t>Инвестиционные затраты по проекту, млн. руб.</w:t>
            </w:r>
          </w:p>
        </w:tc>
      </w:tr>
      <w:tr w:rsidR="00D8614D" w:rsidRPr="00EA5047">
        <w:trPr>
          <w:trHeight w:val="28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Всего</w:t>
            </w: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2010</w:t>
            </w: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2011</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2012 </w:t>
            </w: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2013 </w:t>
            </w: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2014</w:t>
            </w: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600274" w:rsidP="00EA5047">
            <w:pPr>
              <w:jc w:val="both"/>
              <w:rPr>
                <w:bCs/>
                <w:sz w:val="22"/>
                <w:szCs w:val="22"/>
              </w:rPr>
            </w:pPr>
            <w:r>
              <w:rPr>
                <w:bCs/>
                <w:sz w:val="22"/>
                <w:szCs w:val="22"/>
              </w:rPr>
              <w:t>2015</w:t>
            </w: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Капиталовложения</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400,0</w:t>
            </w: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50,0</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 xml:space="preserve">                                                                                                                                                                                                                                                                                                                                                                                                                                      70,0</w:t>
            </w: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80,0</w:t>
            </w: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в т.ч. оборудование</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205,0</w:t>
            </w: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100,0</w:t>
            </w: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105,0</w:t>
            </w: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Оборотные средства</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817"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c>
          <w:tcPr>
            <w:tcW w:w="935"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bl>
    <w:p w:rsidR="00D8614D" w:rsidRPr="00EA5047" w:rsidRDefault="00D8614D" w:rsidP="00EA5047">
      <w:pPr>
        <w:ind w:firstLine="720"/>
        <w:jc w:val="both"/>
      </w:pPr>
    </w:p>
    <w:p w:rsidR="00D8614D" w:rsidRPr="00EA5047" w:rsidRDefault="00D8614D" w:rsidP="00EA5047">
      <w:pPr>
        <w:ind w:firstLine="720"/>
        <w:jc w:val="both"/>
      </w:pPr>
    </w:p>
    <w:p w:rsidR="00D8614D" w:rsidRPr="00EA5047" w:rsidRDefault="00D8614D" w:rsidP="00EA5047">
      <w:pPr>
        <w:ind w:firstLine="720"/>
        <w:jc w:val="both"/>
        <w:rPr>
          <w:lang w:val="en-US"/>
        </w:rPr>
      </w:pPr>
    </w:p>
    <w:tbl>
      <w:tblPr>
        <w:tblW w:w="9735" w:type="dxa"/>
        <w:tblInd w:w="93" w:type="dxa"/>
        <w:tblLook w:val="0000" w:firstRow="0" w:lastRow="0" w:firstColumn="0" w:lastColumn="0" w:noHBand="0" w:noVBand="0"/>
      </w:tblPr>
      <w:tblGrid>
        <w:gridCol w:w="3198"/>
        <w:gridCol w:w="749"/>
        <w:gridCol w:w="360"/>
        <w:gridCol w:w="74"/>
        <w:gridCol w:w="604"/>
        <w:gridCol w:w="698"/>
        <w:gridCol w:w="724"/>
        <w:gridCol w:w="690"/>
        <w:gridCol w:w="96"/>
        <w:gridCol w:w="816"/>
        <w:gridCol w:w="826"/>
        <w:gridCol w:w="900"/>
      </w:tblGrid>
      <w:tr w:rsidR="00D8614D" w:rsidRPr="00EA5047">
        <w:trPr>
          <w:trHeight w:val="300"/>
        </w:trPr>
        <w:tc>
          <w:tcPr>
            <w:tcW w:w="3947" w:type="dxa"/>
            <w:gridSpan w:val="2"/>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434" w:type="dxa"/>
            <w:gridSpan w:val="2"/>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604" w:type="dxa"/>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698" w:type="dxa"/>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724" w:type="dxa"/>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786" w:type="dxa"/>
            <w:gridSpan w:val="2"/>
            <w:tcBorders>
              <w:left w:val="nil"/>
              <w:bottom w:val="nil"/>
              <w:right w:val="nil"/>
            </w:tcBorders>
            <w:shd w:val="clear" w:color="auto" w:fill="auto"/>
            <w:vAlign w:val="bottom"/>
          </w:tcPr>
          <w:p w:rsidR="00D8614D" w:rsidRPr="00EA5047" w:rsidRDefault="00D8614D" w:rsidP="00EA5047">
            <w:pPr>
              <w:jc w:val="both"/>
              <w:rPr>
                <w:sz w:val="22"/>
                <w:szCs w:val="22"/>
              </w:rPr>
            </w:pPr>
          </w:p>
        </w:tc>
        <w:tc>
          <w:tcPr>
            <w:tcW w:w="2542" w:type="dxa"/>
            <w:gridSpan w:val="3"/>
            <w:tcBorders>
              <w:left w:val="nil"/>
              <w:bottom w:val="nil"/>
              <w:right w:val="nil"/>
            </w:tcBorders>
            <w:shd w:val="clear" w:color="auto" w:fill="auto"/>
            <w:noWrap/>
            <w:vAlign w:val="bottom"/>
          </w:tcPr>
          <w:p w:rsidR="00D8614D" w:rsidRPr="00EA5047" w:rsidRDefault="00D8614D" w:rsidP="00EA5047">
            <w:pPr>
              <w:jc w:val="both"/>
              <w:rPr>
                <w:sz w:val="20"/>
                <w:szCs w:val="20"/>
              </w:rPr>
            </w:pPr>
          </w:p>
          <w:p w:rsidR="00D8614D" w:rsidRPr="00EA5047" w:rsidRDefault="00D8614D" w:rsidP="00EA5047">
            <w:pPr>
              <w:jc w:val="both"/>
              <w:rPr>
                <w:sz w:val="20"/>
                <w:szCs w:val="20"/>
              </w:rPr>
            </w:pPr>
          </w:p>
          <w:p w:rsidR="00D8614D" w:rsidRPr="00EA5047" w:rsidRDefault="00D8614D" w:rsidP="00EA5047">
            <w:pPr>
              <w:jc w:val="both"/>
              <w:rPr>
                <w:sz w:val="20"/>
                <w:szCs w:val="20"/>
              </w:rPr>
            </w:pPr>
            <w:r w:rsidRPr="00EA5047">
              <w:rPr>
                <w:sz w:val="20"/>
                <w:szCs w:val="20"/>
              </w:rPr>
              <w:t>Таблица 3</w:t>
            </w:r>
          </w:p>
        </w:tc>
      </w:tr>
      <w:tr w:rsidR="00D8614D" w:rsidRPr="00EA5047">
        <w:trPr>
          <w:trHeight w:val="300"/>
        </w:trPr>
        <w:tc>
          <w:tcPr>
            <w:tcW w:w="9735" w:type="dxa"/>
            <w:gridSpan w:val="12"/>
            <w:tcBorders>
              <w:top w:val="nil"/>
              <w:left w:val="nil"/>
              <w:bottom w:val="single" w:sz="4" w:space="0" w:color="auto"/>
              <w:right w:val="nil"/>
            </w:tcBorders>
            <w:shd w:val="clear" w:color="auto" w:fill="auto"/>
            <w:vAlign w:val="bottom"/>
          </w:tcPr>
          <w:p w:rsidR="00D8614D" w:rsidRPr="00EA5047" w:rsidRDefault="00D8614D" w:rsidP="00EA5047">
            <w:pPr>
              <w:jc w:val="both"/>
              <w:rPr>
                <w:bCs/>
                <w:sz w:val="28"/>
                <w:szCs w:val="28"/>
              </w:rPr>
            </w:pPr>
            <w:r w:rsidRPr="00EA5047">
              <w:rPr>
                <w:bCs/>
                <w:sz w:val="28"/>
                <w:szCs w:val="28"/>
              </w:rPr>
              <w:t>План производства и реализации продукции</w:t>
            </w:r>
          </w:p>
        </w:tc>
      </w:tr>
      <w:tr w:rsidR="00D8614D" w:rsidRPr="00EA5047">
        <w:trPr>
          <w:trHeight w:val="285"/>
        </w:trPr>
        <w:tc>
          <w:tcPr>
            <w:tcW w:w="3198"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1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Ед. изм.</w:t>
            </w:r>
          </w:p>
        </w:tc>
        <w:tc>
          <w:tcPr>
            <w:tcW w:w="678"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2010 </w:t>
            </w:r>
          </w:p>
        </w:tc>
        <w:tc>
          <w:tcPr>
            <w:tcW w:w="69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2011 </w:t>
            </w:r>
          </w:p>
        </w:tc>
        <w:tc>
          <w:tcPr>
            <w:tcW w:w="724"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2012 </w:t>
            </w:r>
          </w:p>
        </w:tc>
        <w:tc>
          <w:tcPr>
            <w:tcW w:w="69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2013 </w:t>
            </w:r>
          </w:p>
        </w:tc>
        <w:tc>
          <w:tcPr>
            <w:tcW w:w="91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2114</w:t>
            </w:r>
          </w:p>
        </w:tc>
        <w:tc>
          <w:tcPr>
            <w:tcW w:w="826"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2115</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2116</w:t>
            </w:r>
          </w:p>
        </w:tc>
      </w:tr>
      <w:tr w:rsidR="00D8614D" w:rsidRPr="00EA5047">
        <w:trPr>
          <w:trHeight w:val="285"/>
        </w:trPr>
        <w:tc>
          <w:tcPr>
            <w:tcW w:w="9735"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Объём производства</w:t>
            </w:r>
          </w:p>
        </w:tc>
      </w:tr>
      <w:tr w:rsidR="00D8614D" w:rsidRPr="00EA5047">
        <w:trPr>
          <w:trHeight w:val="285"/>
        </w:trPr>
        <w:tc>
          <w:tcPr>
            <w:tcW w:w="3198"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w:t>
            </w:r>
          </w:p>
        </w:tc>
        <w:tc>
          <w:tcPr>
            <w:tcW w:w="11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тонн</w:t>
            </w:r>
          </w:p>
        </w:tc>
        <w:tc>
          <w:tcPr>
            <w:tcW w:w="678"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69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4"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69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1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26"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6000</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10000</w:t>
            </w:r>
          </w:p>
        </w:tc>
      </w:tr>
    </w:tbl>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tbl>
      <w:tblPr>
        <w:tblW w:w="13979" w:type="dxa"/>
        <w:tblInd w:w="93" w:type="dxa"/>
        <w:tblLayout w:type="fixed"/>
        <w:tblLook w:val="0000" w:firstRow="0" w:lastRow="0" w:firstColumn="0" w:lastColumn="0" w:noHBand="0" w:noVBand="0"/>
      </w:tblPr>
      <w:tblGrid>
        <w:gridCol w:w="3255"/>
        <w:gridCol w:w="1080"/>
        <w:gridCol w:w="720"/>
        <w:gridCol w:w="720"/>
        <w:gridCol w:w="720"/>
        <w:gridCol w:w="720"/>
        <w:gridCol w:w="900"/>
        <w:gridCol w:w="900"/>
        <w:gridCol w:w="720"/>
        <w:gridCol w:w="4244"/>
      </w:tblGrid>
      <w:tr w:rsidR="00D8614D" w:rsidRPr="00EA5047">
        <w:trPr>
          <w:trHeight w:val="225"/>
        </w:trPr>
        <w:tc>
          <w:tcPr>
            <w:tcW w:w="3255"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108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72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72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w:t>
            </w:r>
          </w:p>
        </w:tc>
        <w:tc>
          <w:tcPr>
            <w:tcW w:w="3960" w:type="dxa"/>
            <w:gridSpan w:val="5"/>
            <w:tcBorders>
              <w:left w:val="nil"/>
              <w:bottom w:val="nil"/>
              <w:right w:val="nil"/>
            </w:tcBorders>
            <w:shd w:val="clear" w:color="auto" w:fill="auto"/>
            <w:vAlign w:val="bottom"/>
          </w:tcPr>
          <w:p w:rsidR="00D8614D" w:rsidRPr="00EA5047" w:rsidRDefault="00D8614D" w:rsidP="00EA5047">
            <w:pPr>
              <w:jc w:val="both"/>
              <w:rPr>
                <w:sz w:val="20"/>
                <w:szCs w:val="20"/>
              </w:rPr>
            </w:pPr>
            <w:r w:rsidRPr="00EA5047">
              <w:rPr>
                <w:sz w:val="20"/>
                <w:szCs w:val="20"/>
              </w:rPr>
              <w:t xml:space="preserve">                                                  Таблица 4</w:t>
            </w:r>
          </w:p>
          <w:p w:rsidR="00D8614D" w:rsidRPr="00EA5047" w:rsidRDefault="00D8614D" w:rsidP="00EA5047">
            <w:pPr>
              <w:jc w:val="both"/>
              <w:rPr>
                <w:sz w:val="20"/>
                <w:szCs w:val="20"/>
              </w:rPr>
            </w:pPr>
          </w:p>
          <w:p w:rsidR="00D8614D" w:rsidRPr="00EA5047" w:rsidRDefault="00D8614D" w:rsidP="00EA5047">
            <w:pPr>
              <w:jc w:val="both"/>
              <w:rPr>
                <w:bCs/>
                <w:sz w:val="20"/>
                <w:szCs w:val="20"/>
              </w:rPr>
            </w:pPr>
          </w:p>
        </w:tc>
        <w:tc>
          <w:tcPr>
            <w:tcW w:w="4244" w:type="dxa"/>
            <w:tcBorders>
              <w:left w:val="nil"/>
              <w:bottom w:val="nil"/>
              <w:right w:val="nil"/>
            </w:tcBorders>
          </w:tcPr>
          <w:p w:rsidR="00D8614D" w:rsidRPr="00EA5047" w:rsidRDefault="00D8614D" w:rsidP="00EA5047">
            <w:pPr>
              <w:jc w:val="both"/>
              <w:rPr>
                <w:sz w:val="20"/>
                <w:szCs w:val="20"/>
              </w:rPr>
            </w:pPr>
          </w:p>
        </w:tc>
      </w:tr>
      <w:tr w:rsidR="00D8614D" w:rsidRPr="00EA5047">
        <w:trPr>
          <w:gridAfter w:val="1"/>
          <w:wAfter w:w="4244" w:type="dxa"/>
          <w:trHeight w:val="225"/>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Ед. изм.</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w:t>
            </w:r>
            <w:r w:rsidR="00600274">
              <w:rPr>
                <w:bCs/>
                <w:sz w:val="22"/>
                <w:szCs w:val="22"/>
              </w:rPr>
              <w:t>010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2011 </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2012</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2013</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2014</w:t>
            </w: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2015</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2016</w:t>
            </w:r>
          </w:p>
        </w:tc>
      </w:tr>
      <w:tr w:rsidR="00D8614D" w:rsidRPr="00EA5047">
        <w:trPr>
          <w:gridAfter w:val="1"/>
          <w:wAfter w:w="4244" w:type="dxa"/>
          <w:trHeight w:val="225"/>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Общая выручка от реализации</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288,0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480,0</w:t>
            </w:r>
          </w:p>
        </w:tc>
      </w:tr>
      <w:tr w:rsidR="00D8614D" w:rsidRPr="00EA5047">
        <w:trPr>
          <w:gridAfter w:val="1"/>
          <w:wAfter w:w="4244" w:type="dxa"/>
          <w:trHeight w:val="585"/>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Затраты на производство и сбыт продукции</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120,0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180,0</w:t>
            </w: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iCs/>
                <w:sz w:val="22"/>
                <w:szCs w:val="22"/>
              </w:rPr>
            </w:pPr>
            <w:r w:rsidRPr="00EA5047">
              <w:rPr>
                <w:bCs/>
                <w:iCs/>
                <w:sz w:val="22"/>
                <w:szCs w:val="22"/>
              </w:rPr>
              <w:t>в том числе:</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на материалы и инструменты</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90,0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150,0</w:t>
            </w: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фонд заработной платы и ЕСН</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30,0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30,0</w:t>
            </w: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Численность работников</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чел.</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100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150</w:t>
            </w: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Дополнительные налоги в бюджеты всех уровней</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17,5</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29,2</w:t>
            </w:r>
          </w:p>
        </w:tc>
      </w:tr>
      <w:tr w:rsidR="00D8614D" w:rsidRPr="00EA5047">
        <w:trPr>
          <w:gridAfter w:val="1"/>
          <w:wAfter w:w="4244" w:type="dxa"/>
          <w:trHeight w:val="357"/>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в т.ч. в федеральный бюджет</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12,8</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21,3</w:t>
            </w:r>
          </w:p>
        </w:tc>
      </w:tr>
      <w:tr w:rsidR="00D8614D" w:rsidRPr="00EA5047">
        <w:trPr>
          <w:gridAfter w:val="1"/>
          <w:wAfter w:w="4244" w:type="dxa"/>
          <w:trHeight w:val="326"/>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Региональные налоговые льготы</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Амортизация</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12,8</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21,4</w:t>
            </w:r>
          </w:p>
        </w:tc>
      </w:tr>
      <w:tr w:rsidR="00D8614D" w:rsidRPr="00EA5047">
        <w:trPr>
          <w:gridAfter w:val="1"/>
          <w:wAfter w:w="4244" w:type="dxa"/>
          <w:trHeight w:val="3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Чистая прибыль и амортизация</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155,2</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321,4</w:t>
            </w:r>
          </w:p>
        </w:tc>
      </w:tr>
      <w:tr w:rsidR="00D8614D" w:rsidRPr="00EA5047">
        <w:trPr>
          <w:gridAfter w:val="1"/>
          <w:wAfter w:w="4244" w:type="dxa"/>
          <w:trHeight w:val="600"/>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Денежный поток нарастающим итогом</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0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288,0</w:t>
            </w:r>
          </w:p>
        </w:tc>
        <w:tc>
          <w:tcPr>
            <w:tcW w:w="72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768,0</w:t>
            </w:r>
          </w:p>
        </w:tc>
      </w:tr>
    </w:tbl>
    <w:p w:rsidR="00D8614D" w:rsidRPr="00EA5047" w:rsidRDefault="00D8614D" w:rsidP="00EA5047">
      <w:pPr>
        <w:ind w:firstLine="720"/>
        <w:jc w:val="both"/>
      </w:pPr>
    </w:p>
    <w:p w:rsidR="00D8614D" w:rsidRPr="00EA5047" w:rsidRDefault="00D8614D" w:rsidP="00EA5047">
      <w:pPr>
        <w:jc w:val="both"/>
      </w:pPr>
    </w:p>
    <w:p w:rsidR="00D8614D" w:rsidRPr="00EA5047" w:rsidRDefault="00D8614D" w:rsidP="00EA5047">
      <w:pPr>
        <w:jc w:val="both"/>
      </w:pPr>
    </w:p>
    <w:p w:rsidR="00D8614D" w:rsidRPr="00AE5B4E" w:rsidRDefault="00D8614D" w:rsidP="00EA5047">
      <w:pPr>
        <w:pStyle w:val="2"/>
        <w:jc w:val="both"/>
        <w:rPr>
          <w:szCs w:val="28"/>
        </w:rPr>
      </w:pPr>
      <w:r w:rsidRPr="00AE5B4E">
        <w:t>Проект № 4. Строительство  картофелехранилища в  с.  Староюрьево</w:t>
      </w:r>
    </w:p>
    <w:p w:rsidR="00D8614D" w:rsidRPr="00EA5047" w:rsidRDefault="00D8614D" w:rsidP="00EA5047">
      <w:pPr>
        <w:jc w:val="both"/>
      </w:pPr>
    </w:p>
    <w:p w:rsidR="00C446E4" w:rsidRDefault="00C446E4" w:rsidP="00EA5047">
      <w:pPr>
        <w:ind w:firstLine="720"/>
        <w:jc w:val="both"/>
        <w:rPr>
          <w:sz w:val="28"/>
          <w:szCs w:val="28"/>
        </w:rPr>
      </w:pPr>
    </w:p>
    <w:p w:rsidR="00D8614D" w:rsidRPr="00EA5047" w:rsidRDefault="00D8614D" w:rsidP="00EA5047">
      <w:pPr>
        <w:ind w:firstLine="720"/>
        <w:jc w:val="both"/>
        <w:rPr>
          <w:sz w:val="28"/>
          <w:szCs w:val="28"/>
        </w:rPr>
      </w:pPr>
      <w:r w:rsidRPr="00EA5047">
        <w:rPr>
          <w:sz w:val="28"/>
          <w:szCs w:val="28"/>
        </w:rPr>
        <w:t>1. Краткая характеристика проекта.</w:t>
      </w:r>
    </w:p>
    <w:p w:rsidR="00D8614D" w:rsidRPr="00EA5047" w:rsidRDefault="00D8614D" w:rsidP="00EA5047">
      <w:pPr>
        <w:ind w:firstLine="539"/>
        <w:jc w:val="both"/>
        <w:rPr>
          <w:bCs/>
          <w:sz w:val="28"/>
          <w:szCs w:val="28"/>
        </w:rPr>
      </w:pPr>
      <w:r w:rsidRPr="00EA5047">
        <w:rPr>
          <w:bCs/>
          <w:sz w:val="28"/>
          <w:szCs w:val="28"/>
        </w:rPr>
        <w:t xml:space="preserve">Цель проекта –  увеличение производства и реализации картофеля по самой современной </w:t>
      </w:r>
      <w:r w:rsidRPr="00EA5047">
        <w:rPr>
          <w:sz w:val="28"/>
          <w:szCs w:val="28"/>
        </w:rPr>
        <w:t>технологии.</w:t>
      </w:r>
    </w:p>
    <w:p w:rsidR="00D8614D" w:rsidRPr="00EA5047" w:rsidRDefault="00D8614D" w:rsidP="00EA5047">
      <w:pPr>
        <w:ind w:firstLine="539"/>
        <w:jc w:val="both"/>
        <w:rPr>
          <w:sz w:val="28"/>
          <w:szCs w:val="28"/>
        </w:rPr>
      </w:pPr>
      <w:r w:rsidRPr="00EA5047">
        <w:rPr>
          <w:sz w:val="28"/>
          <w:szCs w:val="28"/>
        </w:rPr>
        <w:t xml:space="preserve">Инвестор  ОАО «Агроюрьево». Под строительство подготовлена инвестиционная площадка. Будут построены 2 картофелехранилища с объёмом единовременного хранения на 6 тысяч тонн в с.Староюрьево. Реализация картофеля будет осуществляться в осенне-зимний период с его предпродажной подготовкой: мойка, сортировка, упаковка. </w:t>
      </w:r>
    </w:p>
    <w:p w:rsidR="00D8614D" w:rsidRPr="00EA5047" w:rsidRDefault="00D8614D" w:rsidP="00EA5047">
      <w:pPr>
        <w:ind w:firstLine="720"/>
        <w:jc w:val="both"/>
        <w:rPr>
          <w:bCs/>
          <w:sz w:val="28"/>
          <w:szCs w:val="28"/>
        </w:rPr>
      </w:pPr>
      <w:r w:rsidRPr="00EA5047">
        <w:rPr>
          <w:bCs/>
          <w:sz w:val="28"/>
          <w:szCs w:val="28"/>
        </w:rPr>
        <w:t xml:space="preserve">  Эффектами реализации проекта будут:</w:t>
      </w:r>
    </w:p>
    <w:p w:rsidR="00D8614D" w:rsidRPr="00EA5047" w:rsidRDefault="00D8614D" w:rsidP="00EA5047">
      <w:pPr>
        <w:ind w:firstLine="720"/>
        <w:jc w:val="both"/>
        <w:rPr>
          <w:bCs/>
          <w:sz w:val="28"/>
          <w:szCs w:val="28"/>
        </w:rPr>
      </w:pPr>
      <w:r w:rsidRPr="00EA5047">
        <w:rPr>
          <w:bCs/>
          <w:sz w:val="28"/>
          <w:szCs w:val="28"/>
        </w:rPr>
        <w:t xml:space="preserve">       Социальный- создание дополнительных рабочих мест;</w:t>
      </w:r>
    </w:p>
    <w:p w:rsidR="00D8614D" w:rsidRPr="00EA5047" w:rsidRDefault="00D8614D" w:rsidP="00EA5047">
      <w:pPr>
        <w:ind w:firstLine="720"/>
        <w:jc w:val="both"/>
        <w:rPr>
          <w:bCs/>
          <w:sz w:val="28"/>
          <w:szCs w:val="28"/>
        </w:rPr>
      </w:pPr>
      <w:r w:rsidRPr="00EA5047">
        <w:rPr>
          <w:bCs/>
          <w:sz w:val="28"/>
          <w:szCs w:val="28"/>
        </w:rPr>
        <w:t xml:space="preserve">                               </w:t>
      </w:r>
      <w:r w:rsidRPr="00EA5047">
        <w:rPr>
          <w:bCs/>
          <w:sz w:val="28"/>
          <w:szCs w:val="28"/>
          <w:lang w:val="en-US"/>
        </w:rPr>
        <w:t>c</w:t>
      </w:r>
      <w:r w:rsidRPr="00EA5047">
        <w:rPr>
          <w:bCs/>
          <w:sz w:val="28"/>
          <w:szCs w:val="28"/>
        </w:rPr>
        <w:t>оздание условий для роста благосостояния населения.</w:t>
      </w:r>
    </w:p>
    <w:p w:rsidR="00D8614D" w:rsidRPr="00EA5047" w:rsidRDefault="00D8614D" w:rsidP="00EA5047">
      <w:pPr>
        <w:ind w:firstLine="720"/>
        <w:jc w:val="both"/>
        <w:rPr>
          <w:bCs/>
          <w:sz w:val="28"/>
          <w:szCs w:val="28"/>
        </w:rPr>
      </w:pPr>
      <w:r w:rsidRPr="00EA5047">
        <w:rPr>
          <w:bCs/>
          <w:sz w:val="28"/>
          <w:szCs w:val="28"/>
        </w:rPr>
        <w:t xml:space="preserve">       Бюджетный – увеличение налоговых поступлений в бюджеты всех </w:t>
      </w:r>
    </w:p>
    <w:p w:rsidR="00D8614D" w:rsidRPr="00EA5047" w:rsidRDefault="00D8614D" w:rsidP="00EA5047">
      <w:pPr>
        <w:ind w:firstLine="720"/>
        <w:jc w:val="both"/>
        <w:rPr>
          <w:sz w:val="28"/>
          <w:szCs w:val="28"/>
        </w:rPr>
      </w:pPr>
      <w:r w:rsidRPr="00EA5047">
        <w:rPr>
          <w:bCs/>
          <w:sz w:val="28"/>
          <w:szCs w:val="28"/>
        </w:rPr>
        <w:t xml:space="preserve">                               уровней.</w:t>
      </w:r>
    </w:p>
    <w:p w:rsidR="00D8614D" w:rsidRPr="00EA5047" w:rsidRDefault="00D8614D" w:rsidP="00EA5047">
      <w:pPr>
        <w:ind w:firstLine="539"/>
        <w:jc w:val="both"/>
        <w:rPr>
          <w:sz w:val="28"/>
          <w:szCs w:val="28"/>
        </w:rPr>
      </w:pPr>
      <w:r w:rsidRPr="00EA5047">
        <w:rPr>
          <w:bCs/>
          <w:sz w:val="28"/>
          <w:szCs w:val="28"/>
        </w:rPr>
        <w:t>Объём финансирования проекта составит 18,0 млн.руб.</w:t>
      </w:r>
      <w:r w:rsidRPr="00EA5047">
        <w:rPr>
          <w:sz w:val="28"/>
          <w:szCs w:val="28"/>
        </w:rPr>
        <w:t xml:space="preserve"> Всего инвесторы вкладывают в производство картофеля в СПК «Боголюбово» порядка 90,0 млн.руб. собственных средств. Объем производства картофеля - 6000 тонн. Будут приобретены современная техника, внедрены новые технологии производства картофеля.</w:t>
      </w:r>
    </w:p>
    <w:p w:rsidR="00D8614D" w:rsidRPr="00EA5047" w:rsidRDefault="00D8614D" w:rsidP="00EA5047">
      <w:pPr>
        <w:ind w:firstLine="720"/>
        <w:jc w:val="both"/>
        <w:rPr>
          <w:bCs/>
          <w:sz w:val="28"/>
          <w:szCs w:val="28"/>
        </w:rPr>
      </w:pPr>
      <w:r w:rsidRPr="00EA5047">
        <w:rPr>
          <w:bCs/>
          <w:sz w:val="28"/>
          <w:szCs w:val="28"/>
        </w:rPr>
        <w:t>Годовая чистая прибыль при полной реализации проекта – 58,0 млн.руб.</w:t>
      </w:r>
    </w:p>
    <w:p w:rsidR="00D8614D" w:rsidRPr="00EA5047" w:rsidRDefault="00D8614D" w:rsidP="00EA5047">
      <w:pPr>
        <w:ind w:firstLine="720"/>
        <w:jc w:val="both"/>
        <w:rPr>
          <w:bCs/>
          <w:sz w:val="28"/>
          <w:szCs w:val="28"/>
        </w:rPr>
      </w:pPr>
      <w:r w:rsidRPr="00EA5047">
        <w:rPr>
          <w:bCs/>
          <w:sz w:val="28"/>
          <w:szCs w:val="28"/>
        </w:rPr>
        <w:t xml:space="preserve"> налоговые поступления в бюджеты всех уровней составят  5,3 млн. руб. в год, </w:t>
      </w:r>
    </w:p>
    <w:p w:rsidR="00D8614D" w:rsidRPr="00EA5047" w:rsidRDefault="00D8614D" w:rsidP="00EA5047">
      <w:pPr>
        <w:ind w:firstLine="720"/>
        <w:jc w:val="both"/>
        <w:rPr>
          <w:bCs/>
          <w:sz w:val="28"/>
          <w:szCs w:val="28"/>
        </w:rPr>
      </w:pPr>
      <w:r w:rsidRPr="00EA5047">
        <w:rPr>
          <w:bCs/>
          <w:sz w:val="28"/>
          <w:szCs w:val="28"/>
        </w:rPr>
        <w:t xml:space="preserve">срок окупаемости привлечённых средств – 12 месяцев. </w:t>
      </w:r>
    </w:p>
    <w:p w:rsidR="00D8614D" w:rsidRPr="00EA5047" w:rsidRDefault="00D8614D" w:rsidP="00EA5047">
      <w:pPr>
        <w:ind w:firstLine="540"/>
        <w:jc w:val="both"/>
        <w:rPr>
          <w:sz w:val="28"/>
          <w:szCs w:val="28"/>
        </w:rPr>
      </w:pPr>
      <w:r w:rsidRPr="00EA5047">
        <w:rPr>
          <w:sz w:val="28"/>
          <w:szCs w:val="28"/>
        </w:rPr>
        <w:t xml:space="preserve">    Будут созданы 30 рабочих мест  в зимний период, когда напряженность на рынке труда в районе возрастает.</w:t>
      </w:r>
    </w:p>
    <w:p w:rsidR="00D8614D" w:rsidRPr="00EA5047" w:rsidRDefault="00D8614D" w:rsidP="00EA5047">
      <w:pPr>
        <w:ind w:firstLine="720"/>
        <w:jc w:val="both"/>
        <w:rPr>
          <w:bCs/>
          <w:sz w:val="28"/>
          <w:szCs w:val="28"/>
        </w:rPr>
      </w:pPr>
    </w:p>
    <w:p w:rsidR="00D8614D" w:rsidRPr="00EA5047" w:rsidRDefault="00D8614D" w:rsidP="00EA5047">
      <w:pPr>
        <w:ind w:firstLine="720"/>
        <w:jc w:val="both"/>
      </w:pPr>
      <w:r w:rsidRPr="00EA5047">
        <w:rPr>
          <w:sz w:val="28"/>
          <w:szCs w:val="28"/>
        </w:rPr>
        <w:t>2. Основные показатели коммерческой эффективности проекта</w:t>
      </w:r>
      <w:r w:rsidRPr="00EA5047">
        <w:t>.</w:t>
      </w:r>
    </w:p>
    <w:tbl>
      <w:tblPr>
        <w:tblW w:w="7155" w:type="dxa"/>
        <w:tblInd w:w="482" w:type="dxa"/>
        <w:tblLayout w:type="fixed"/>
        <w:tblLook w:val="0000" w:firstRow="0" w:lastRow="0" w:firstColumn="0" w:lastColumn="0" w:noHBand="0" w:noVBand="0"/>
      </w:tblPr>
      <w:tblGrid>
        <w:gridCol w:w="3366"/>
        <w:gridCol w:w="878"/>
        <w:gridCol w:w="431"/>
        <w:gridCol w:w="561"/>
        <w:gridCol w:w="28"/>
        <w:gridCol w:w="346"/>
        <w:gridCol w:w="748"/>
        <w:gridCol w:w="797"/>
      </w:tblGrid>
      <w:tr w:rsidR="00D8614D" w:rsidRPr="00EA5047">
        <w:trPr>
          <w:gridAfter w:val="1"/>
          <w:wAfter w:w="797" w:type="dxa"/>
          <w:trHeight w:val="300"/>
        </w:trPr>
        <w:tc>
          <w:tcPr>
            <w:tcW w:w="4244" w:type="dxa"/>
            <w:gridSpan w:val="2"/>
            <w:tcBorders>
              <w:top w:val="nil"/>
              <w:left w:val="nil"/>
              <w:right w:val="nil"/>
            </w:tcBorders>
            <w:shd w:val="clear" w:color="auto" w:fill="auto"/>
            <w:noWrap/>
            <w:vAlign w:val="bottom"/>
          </w:tcPr>
          <w:p w:rsidR="00D8614D" w:rsidRPr="00EA5047" w:rsidRDefault="00D8614D" w:rsidP="00EA5047">
            <w:pPr>
              <w:jc w:val="both"/>
              <w:rPr>
                <w:bCs/>
                <w:sz w:val="22"/>
                <w:szCs w:val="22"/>
              </w:rPr>
            </w:pPr>
          </w:p>
        </w:tc>
        <w:tc>
          <w:tcPr>
            <w:tcW w:w="1020" w:type="dxa"/>
            <w:gridSpan w:val="3"/>
            <w:tcBorders>
              <w:top w:val="nil"/>
              <w:left w:val="nil"/>
              <w:right w:val="nil"/>
            </w:tcBorders>
            <w:shd w:val="clear" w:color="auto" w:fill="auto"/>
            <w:noWrap/>
            <w:vAlign w:val="bottom"/>
          </w:tcPr>
          <w:p w:rsidR="00D8614D" w:rsidRPr="00EA5047" w:rsidRDefault="00D8614D" w:rsidP="00EA5047">
            <w:pPr>
              <w:jc w:val="both"/>
              <w:rPr>
                <w:bCs/>
                <w:sz w:val="22"/>
                <w:szCs w:val="22"/>
              </w:rPr>
            </w:pPr>
          </w:p>
        </w:tc>
        <w:tc>
          <w:tcPr>
            <w:tcW w:w="1094" w:type="dxa"/>
            <w:gridSpan w:val="2"/>
            <w:tcBorders>
              <w:top w:val="nil"/>
              <w:left w:val="nil"/>
              <w:right w:val="nil"/>
            </w:tcBorders>
            <w:shd w:val="clear" w:color="auto" w:fill="auto"/>
            <w:noWrap/>
            <w:vAlign w:val="bottom"/>
          </w:tcPr>
          <w:p w:rsidR="00D8614D" w:rsidRPr="00EA5047" w:rsidRDefault="00D8614D" w:rsidP="00EA5047">
            <w:pPr>
              <w:jc w:val="both"/>
              <w:rPr>
                <w:sz w:val="28"/>
                <w:szCs w:val="28"/>
              </w:rPr>
            </w:pPr>
          </w:p>
          <w:p w:rsidR="00D8614D" w:rsidRPr="00EA5047" w:rsidRDefault="00D8614D" w:rsidP="00EA5047">
            <w:pPr>
              <w:jc w:val="both"/>
              <w:rPr>
                <w:sz w:val="20"/>
                <w:szCs w:val="20"/>
              </w:rPr>
            </w:pPr>
            <w:r w:rsidRPr="00EA5047">
              <w:rPr>
                <w:sz w:val="20"/>
                <w:szCs w:val="20"/>
              </w:rPr>
              <w:t>Таблица 1</w:t>
            </w:r>
          </w:p>
          <w:p w:rsidR="00D8614D" w:rsidRPr="00EA5047" w:rsidRDefault="00D8614D" w:rsidP="00EA5047">
            <w:pPr>
              <w:jc w:val="both"/>
              <w:rPr>
                <w:sz w:val="28"/>
                <w:szCs w:val="28"/>
              </w:rPr>
            </w:pPr>
          </w:p>
        </w:tc>
      </w:tr>
      <w:tr w:rsidR="00D8614D" w:rsidRPr="00EA5047">
        <w:trPr>
          <w:gridAfter w:val="1"/>
          <w:wAfter w:w="797" w:type="dxa"/>
          <w:trHeight w:val="300"/>
        </w:trPr>
        <w:tc>
          <w:tcPr>
            <w:tcW w:w="6358" w:type="dxa"/>
            <w:gridSpan w:val="7"/>
            <w:tcBorders>
              <w:top w:val="nil"/>
              <w:left w:val="nil"/>
              <w:bottom w:val="single" w:sz="4" w:space="0" w:color="auto"/>
              <w:right w:val="nil"/>
            </w:tcBorders>
            <w:shd w:val="clear" w:color="auto" w:fill="auto"/>
            <w:noWrap/>
            <w:vAlign w:val="bottom"/>
          </w:tcPr>
          <w:p w:rsidR="00D8614D" w:rsidRPr="00EA5047" w:rsidRDefault="00D8614D" w:rsidP="00EA5047">
            <w:pPr>
              <w:jc w:val="both"/>
              <w:rPr>
                <w:bCs/>
                <w:sz w:val="28"/>
                <w:szCs w:val="28"/>
              </w:rPr>
            </w:pPr>
            <w:r w:rsidRPr="00EA5047">
              <w:rPr>
                <w:bCs/>
                <w:sz w:val="28"/>
                <w:szCs w:val="28"/>
              </w:rPr>
              <w:t>Источники финансирования проекта, млн. руб.</w:t>
            </w:r>
          </w:p>
        </w:tc>
      </w:tr>
      <w:tr w:rsidR="00D8614D" w:rsidRPr="00EA5047">
        <w:trPr>
          <w:trHeight w:val="28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Всего</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2010 </w:t>
            </w: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2011 </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2012 </w:t>
            </w: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Инвестиции по проекту</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18,0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18,0</w:t>
            </w: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iCs/>
                <w:sz w:val="22"/>
                <w:szCs w:val="22"/>
              </w:rPr>
            </w:pPr>
            <w:r w:rsidRPr="00EA5047">
              <w:rPr>
                <w:bCs/>
                <w:iCs/>
                <w:sz w:val="22"/>
                <w:szCs w:val="22"/>
              </w:rPr>
              <w:t>в том числе:</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собственные средства</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18,0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18,0</w:t>
            </w: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заёмные средства</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другие источники</w:t>
            </w:r>
          </w:p>
        </w:tc>
        <w:tc>
          <w:tcPr>
            <w:tcW w:w="87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1122"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gridAfter w:val="1"/>
          <w:wAfter w:w="797" w:type="dxa"/>
          <w:trHeight w:val="300"/>
        </w:trPr>
        <w:tc>
          <w:tcPr>
            <w:tcW w:w="3366" w:type="dxa"/>
            <w:tcBorders>
              <w:top w:val="single" w:sz="4" w:space="0" w:color="auto"/>
              <w:left w:val="nil"/>
              <w:bottom w:val="nil"/>
              <w:right w:val="nil"/>
            </w:tcBorders>
            <w:shd w:val="clear" w:color="auto" w:fill="auto"/>
            <w:vAlign w:val="bottom"/>
          </w:tcPr>
          <w:p w:rsidR="00D8614D" w:rsidRDefault="00D8614D" w:rsidP="00EA5047">
            <w:pPr>
              <w:jc w:val="both"/>
              <w:rPr>
                <w:bCs/>
                <w:sz w:val="22"/>
                <w:szCs w:val="22"/>
              </w:rPr>
            </w:pPr>
          </w:p>
          <w:p w:rsidR="00C446E4" w:rsidRDefault="00C446E4" w:rsidP="00EA5047">
            <w:pPr>
              <w:jc w:val="both"/>
              <w:rPr>
                <w:bCs/>
                <w:sz w:val="22"/>
                <w:szCs w:val="22"/>
              </w:rPr>
            </w:pPr>
          </w:p>
          <w:p w:rsidR="00C446E4" w:rsidRDefault="00C446E4" w:rsidP="00EA5047">
            <w:pPr>
              <w:jc w:val="both"/>
              <w:rPr>
                <w:bCs/>
                <w:sz w:val="22"/>
                <w:szCs w:val="22"/>
              </w:rPr>
            </w:pPr>
          </w:p>
          <w:p w:rsidR="00C446E4" w:rsidRDefault="00C446E4" w:rsidP="00EA5047">
            <w:pPr>
              <w:jc w:val="both"/>
              <w:rPr>
                <w:bCs/>
                <w:sz w:val="22"/>
                <w:szCs w:val="22"/>
              </w:rPr>
            </w:pPr>
          </w:p>
          <w:p w:rsidR="00C446E4" w:rsidRDefault="00C446E4" w:rsidP="00EA5047">
            <w:pPr>
              <w:jc w:val="both"/>
              <w:rPr>
                <w:bCs/>
                <w:sz w:val="22"/>
                <w:szCs w:val="22"/>
              </w:rPr>
            </w:pPr>
          </w:p>
          <w:p w:rsidR="00C446E4" w:rsidRDefault="00C446E4" w:rsidP="00EA5047">
            <w:pPr>
              <w:jc w:val="both"/>
              <w:rPr>
                <w:bCs/>
                <w:sz w:val="22"/>
                <w:szCs w:val="22"/>
              </w:rPr>
            </w:pPr>
          </w:p>
          <w:p w:rsidR="00C446E4" w:rsidRPr="00EA5047" w:rsidRDefault="00C446E4" w:rsidP="00EA5047">
            <w:pPr>
              <w:jc w:val="both"/>
              <w:rPr>
                <w:bCs/>
                <w:sz w:val="22"/>
                <w:szCs w:val="22"/>
              </w:rPr>
            </w:pPr>
          </w:p>
        </w:tc>
        <w:tc>
          <w:tcPr>
            <w:tcW w:w="878" w:type="dxa"/>
            <w:tcBorders>
              <w:top w:val="single" w:sz="4" w:space="0" w:color="auto"/>
              <w:left w:val="nil"/>
              <w:bottom w:val="nil"/>
              <w:right w:val="nil"/>
            </w:tcBorders>
            <w:shd w:val="clear" w:color="auto" w:fill="auto"/>
            <w:vAlign w:val="bottom"/>
          </w:tcPr>
          <w:p w:rsidR="00D8614D" w:rsidRPr="00EA5047" w:rsidRDefault="00D8614D" w:rsidP="00EA5047">
            <w:pPr>
              <w:jc w:val="both"/>
              <w:rPr>
                <w:sz w:val="22"/>
                <w:szCs w:val="22"/>
              </w:rPr>
            </w:pPr>
          </w:p>
        </w:tc>
        <w:tc>
          <w:tcPr>
            <w:tcW w:w="2114" w:type="dxa"/>
            <w:gridSpan w:val="5"/>
            <w:tcBorders>
              <w:top w:val="single" w:sz="4" w:space="0" w:color="auto"/>
              <w:left w:val="nil"/>
              <w:right w:val="nil"/>
            </w:tcBorders>
            <w:shd w:val="clear" w:color="auto" w:fill="auto"/>
            <w:noWrap/>
            <w:vAlign w:val="bottom"/>
          </w:tcPr>
          <w:p w:rsidR="00D8614D" w:rsidRPr="00EA5047" w:rsidRDefault="00D8614D" w:rsidP="00EA5047">
            <w:pPr>
              <w:jc w:val="both"/>
              <w:rPr>
                <w:sz w:val="22"/>
                <w:szCs w:val="22"/>
              </w:rPr>
            </w:pPr>
          </w:p>
        </w:tc>
      </w:tr>
      <w:tr w:rsidR="00D8614D" w:rsidRPr="00EA5047">
        <w:trPr>
          <w:gridAfter w:val="1"/>
          <w:wAfter w:w="797" w:type="dxa"/>
          <w:trHeight w:val="300"/>
        </w:trPr>
        <w:tc>
          <w:tcPr>
            <w:tcW w:w="3366"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p w:rsidR="00D8614D" w:rsidRPr="00EA5047" w:rsidRDefault="00D8614D" w:rsidP="00EA5047">
            <w:pPr>
              <w:jc w:val="both"/>
              <w:rPr>
                <w:bCs/>
                <w:sz w:val="22"/>
                <w:szCs w:val="22"/>
              </w:rPr>
            </w:pPr>
          </w:p>
        </w:tc>
        <w:tc>
          <w:tcPr>
            <w:tcW w:w="878" w:type="dxa"/>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2114" w:type="dxa"/>
            <w:gridSpan w:val="5"/>
            <w:tcBorders>
              <w:left w:val="nil"/>
              <w:bottom w:val="nil"/>
              <w:right w:val="nil"/>
            </w:tcBorders>
            <w:shd w:val="clear" w:color="auto" w:fill="auto"/>
            <w:noWrap/>
            <w:vAlign w:val="bottom"/>
          </w:tcPr>
          <w:p w:rsidR="00D8614D" w:rsidRPr="00EA5047" w:rsidRDefault="00D8614D" w:rsidP="00EA5047">
            <w:pPr>
              <w:jc w:val="both"/>
              <w:rPr>
                <w:sz w:val="22"/>
                <w:szCs w:val="22"/>
              </w:rPr>
            </w:pPr>
          </w:p>
          <w:p w:rsidR="00D8614D" w:rsidRPr="00EA5047" w:rsidRDefault="00D8614D" w:rsidP="00EA5047">
            <w:pPr>
              <w:jc w:val="both"/>
              <w:rPr>
                <w:sz w:val="20"/>
                <w:szCs w:val="20"/>
              </w:rPr>
            </w:pPr>
            <w:r w:rsidRPr="00EA5047">
              <w:rPr>
                <w:sz w:val="20"/>
                <w:szCs w:val="20"/>
              </w:rPr>
              <w:t>Таблица 2</w:t>
            </w:r>
          </w:p>
        </w:tc>
      </w:tr>
      <w:tr w:rsidR="00D8614D" w:rsidRPr="00EA5047">
        <w:trPr>
          <w:gridAfter w:val="1"/>
          <w:wAfter w:w="797" w:type="dxa"/>
          <w:trHeight w:val="300"/>
        </w:trPr>
        <w:tc>
          <w:tcPr>
            <w:tcW w:w="6358" w:type="dxa"/>
            <w:gridSpan w:val="7"/>
            <w:tcBorders>
              <w:top w:val="nil"/>
              <w:left w:val="nil"/>
              <w:bottom w:val="single" w:sz="4" w:space="0" w:color="auto"/>
              <w:right w:val="nil"/>
            </w:tcBorders>
            <w:shd w:val="clear" w:color="auto" w:fill="auto"/>
            <w:vAlign w:val="bottom"/>
          </w:tcPr>
          <w:p w:rsidR="00D8614D" w:rsidRPr="00EA5047" w:rsidRDefault="00D8614D" w:rsidP="00EA5047">
            <w:pPr>
              <w:jc w:val="both"/>
              <w:rPr>
                <w:bCs/>
                <w:sz w:val="28"/>
                <w:szCs w:val="28"/>
              </w:rPr>
            </w:pPr>
          </w:p>
          <w:p w:rsidR="00D8614D" w:rsidRPr="00EA5047" w:rsidRDefault="00D8614D" w:rsidP="00EA5047">
            <w:pPr>
              <w:jc w:val="both"/>
              <w:rPr>
                <w:bCs/>
                <w:sz w:val="28"/>
                <w:szCs w:val="28"/>
              </w:rPr>
            </w:pPr>
            <w:r w:rsidRPr="00EA5047">
              <w:rPr>
                <w:bCs/>
                <w:sz w:val="28"/>
                <w:szCs w:val="28"/>
              </w:rPr>
              <w:t>Инвестиционные затраты по проекту, млн. руб.</w:t>
            </w:r>
          </w:p>
        </w:tc>
      </w:tr>
      <w:tr w:rsidR="00D8614D" w:rsidRPr="00EA5047">
        <w:trPr>
          <w:trHeight w:val="28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Всего</w:t>
            </w: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2010</w:t>
            </w: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2011</w:t>
            </w: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2012 </w:t>
            </w: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Капиталовложения</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18,0</w:t>
            </w: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18,0</w:t>
            </w: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00"/>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в т.ч. оборудование</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Оборотные средства</w:t>
            </w: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3366"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p>
        </w:tc>
        <w:tc>
          <w:tcPr>
            <w:tcW w:w="130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935" w:type="dxa"/>
            <w:gridSpan w:val="3"/>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97"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bl>
    <w:p w:rsidR="00D8614D" w:rsidRPr="00EA5047" w:rsidRDefault="00D8614D" w:rsidP="00EA5047">
      <w:pPr>
        <w:ind w:firstLine="720"/>
        <w:jc w:val="both"/>
      </w:pPr>
    </w:p>
    <w:p w:rsidR="00D8614D" w:rsidRPr="00EA5047" w:rsidRDefault="00D8614D" w:rsidP="00EA5047">
      <w:pPr>
        <w:ind w:firstLine="720"/>
        <w:jc w:val="both"/>
      </w:pPr>
    </w:p>
    <w:p w:rsidR="00D8614D" w:rsidRPr="00EA5047" w:rsidRDefault="00D8614D" w:rsidP="00EA5047">
      <w:pPr>
        <w:ind w:firstLine="720"/>
        <w:jc w:val="both"/>
        <w:rPr>
          <w:lang w:val="en-US"/>
        </w:rPr>
      </w:pPr>
    </w:p>
    <w:tbl>
      <w:tblPr>
        <w:tblW w:w="8789" w:type="dxa"/>
        <w:tblInd w:w="482" w:type="dxa"/>
        <w:tblLook w:val="0000" w:firstRow="0" w:lastRow="0" w:firstColumn="0" w:lastColumn="0" w:noHBand="0" w:noVBand="0"/>
      </w:tblPr>
      <w:tblGrid>
        <w:gridCol w:w="2480"/>
        <w:gridCol w:w="672"/>
        <w:gridCol w:w="343"/>
        <w:gridCol w:w="98"/>
        <w:gridCol w:w="558"/>
        <w:gridCol w:w="161"/>
        <w:gridCol w:w="605"/>
        <w:gridCol w:w="251"/>
        <w:gridCol w:w="515"/>
        <w:gridCol w:w="226"/>
        <w:gridCol w:w="540"/>
        <w:gridCol w:w="249"/>
        <w:gridCol w:w="559"/>
        <w:gridCol w:w="766"/>
        <w:gridCol w:w="766"/>
      </w:tblGrid>
      <w:tr w:rsidR="00D8614D" w:rsidRPr="00EA5047">
        <w:trPr>
          <w:trHeight w:val="300"/>
        </w:trPr>
        <w:tc>
          <w:tcPr>
            <w:tcW w:w="3501" w:type="dxa"/>
            <w:gridSpan w:val="2"/>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432" w:type="dxa"/>
            <w:gridSpan w:val="2"/>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597" w:type="dxa"/>
            <w:gridSpan w:val="2"/>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698" w:type="dxa"/>
            <w:gridSpan w:val="2"/>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731" w:type="dxa"/>
            <w:gridSpan w:val="2"/>
            <w:tcBorders>
              <w:top w:val="nil"/>
              <w:left w:val="nil"/>
              <w:bottom w:val="nil"/>
              <w:right w:val="nil"/>
            </w:tcBorders>
            <w:shd w:val="clear" w:color="auto" w:fill="auto"/>
            <w:vAlign w:val="bottom"/>
          </w:tcPr>
          <w:p w:rsidR="00D8614D" w:rsidRPr="00EA5047" w:rsidRDefault="00D8614D" w:rsidP="00EA5047">
            <w:pPr>
              <w:jc w:val="both"/>
              <w:rPr>
                <w:sz w:val="22"/>
                <w:szCs w:val="22"/>
              </w:rPr>
            </w:pPr>
          </w:p>
        </w:tc>
        <w:tc>
          <w:tcPr>
            <w:tcW w:w="773" w:type="dxa"/>
            <w:gridSpan w:val="2"/>
            <w:tcBorders>
              <w:left w:val="nil"/>
              <w:bottom w:val="nil"/>
              <w:right w:val="nil"/>
            </w:tcBorders>
            <w:shd w:val="clear" w:color="auto" w:fill="auto"/>
            <w:vAlign w:val="bottom"/>
          </w:tcPr>
          <w:p w:rsidR="00D8614D" w:rsidRPr="00EA5047" w:rsidRDefault="00D8614D" w:rsidP="00EA5047">
            <w:pPr>
              <w:jc w:val="both"/>
              <w:rPr>
                <w:sz w:val="22"/>
                <w:szCs w:val="22"/>
              </w:rPr>
            </w:pPr>
          </w:p>
        </w:tc>
        <w:tc>
          <w:tcPr>
            <w:tcW w:w="2057" w:type="dxa"/>
            <w:gridSpan w:val="3"/>
            <w:tcBorders>
              <w:left w:val="nil"/>
              <w:bottom w:val="nil"/>
              <w:right w:val="nil"/>
            </w:tcBorders>
            <w:shd w:val="clear" w:color="auto" w:fill="auto"/>
            <w:noWrap/>
            <w:vAlign w:val="bottom"/>
          </w:tcPr>
          <w:p w:rsidR="00D8614D" w:rsidRPr="00EA5047" w:rsidRDefault="00D8614D" w:rsidP="00EA5047">
            <w:pPr>
              <w:jc w:val="both"/>
              <w:rPr>
                <w:sz w:val="20"/>
                <w:szCs w:val="20"/>
              </w:rPr>
            </w:pPr>
          </w:p>
          <w:p w:rsidR="00D8614D" w:rsidRPr="00EA5047" w:rsidRDefault="00D8614D" w:rsidP="00EA5047">
            <w:pPr>
              <w:jc w:val="both"/>
              <w:rPr>
                <w:sz w:val="20"/>
                <w:szCs w:val="20"/>
              </w:rPr>
            </w:pPr>
          </w:p>
          <w:p w:rsidR="00D8614D" w:rsidRPr="00EA5047" w:rsidRDefault="00D8614D" w:rsidP="00EA5047">
            <w:pPr>
              <w:jc w:val="both"/>
              <w:rPr>
                <w:sz w:val="20"/>
                <w:szCs w:val="20"/>
              </w:rPr>
            </w:pPr>
            <w:r w:rsidRPr="00EA5047">
              <w:rPr>
                <w:sz w:val="20"/>
                <w:szCs w:val="20"/>
              </w:rPr>
              <w:t>Таблица 3</w:t>
            </w:r>
          </w:p>
        </w:tc>
      </w:tr>
      <w:tr w:rsidR="00D8614D" w:rsidRPr="00EA5047">
        <w:trPr>
          <w:trHeight w:val="300"/>
        </w:trPr>
        <w:tc>
          <w:tcPr>
            <w:tcW w:w="8789" w:type="dxa"/>
            <w:gridSpan w:val="15"/>
            <w:tcBorders>
              <w:top w:val="nil"/>
              <w:left w:val="nil"/>
              <w:bottom w:val="single" w:sz="4" w:space="0" w:color="auto"/>
              <w:right w:val="nil"/>
            </w:tcBorders>
            <w:shd w:val="clear" w:color="auto" w:fill="auto"/>
            <w:vAlign w:val="bottom"/>
          </w:tcPr>
          <w:p w:rsidR="00D8614D" w:rsidRPr="00EA5047" w:rsidRDefault="00D8614D" w:rsidP="00EA5047">
            <w:pPr>
              <w:jc w:val="both"/>
              <w:rPr>
                <w:bCs/>
                <w:sz w:val="28"/>
                <w:szCs w:val="28"/>
              </w:rPr>
            </w:pPr>
            <w:r w:rsidRPr="00EA5047">
              <w:rPr>
                <w:bCs/>
                <w:sz w:val="28"/>
                <w:szCs w:val="28"/>
              </w:rPr>
              <w:t>План производства и реализации продукции</w:t>
            </w:r>
          </w:p>
          <w:p w:rsidR="00D8614D" w:rsidRPr="00EA5047" w:rsidRDefault="00D8614D" w:rsidP="00EA5047">
            <w:pPr>
              <w:jc w:val="both"/>
              <w:rPr>
                <w:bCs/>
                <w:sz w:val="28"/>
                <w:szCs w:val="28"/>
              </w:rPr>
            </w:pPr>
          </w:p>
        </w:tc>
      </w:tr>
      <w:tr w:rsidR="00D8614D" w:rsidRPr="00EA5047">
        <w:trPr>
          <w:trHeight w:val="285"/>
        </w:trPr>
        <w:tc>
          <w:tcPr>
            <w:tcW w:w="2763"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096"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Ед. изм.</w:t>
            </w:r>
          </w:p>
        </w:tc>
        <w:tc>
          <w:tcPr>
            <w:tcW w:w="55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2010 </w:t>
            </w:r>
          </w:p>
        </w:tc>
        <w:tc>
          <w:tcPr>
            <w:tcW w:w="55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2011</w:t>
            </w:r>
          </w:p>
        </w:tc>
        <w:tc>
          <w:tcPr>
            <w:tcW w:w="766"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2012</w:t>
            </w:r>
          </w:p>
        </w:tc>
        <w:tc>
          <w:tcPr>
            <w:tcW w:w="73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2013</w:t>
            </w:r>
          </w:p>
        </w:tc>
        <w:tc>
          <w:tcPr>
            <w:tcW w:w="818"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2014</w:t>
            </w: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2015</w:t>
            </w: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2016</w:t>
            </w:r>
          </w:p>
        </w:tc>
      </w:tr>
      <w:tr w:rsidR="00D8614D" w:rsidRPr="00EA5047">
        <w:trPr>
          <w:trHeight w:val="285"/>
        </w:trPr>
        <w:tc>
          <w:tcPr>
            <w:tcW w:w="8789"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Объём производства</w:t>
            </w:r>
          </w:p>
        </w:tc>
      </w:tr>
      <w:tr w:rsidR="00D8614D" w:rsidRPr="00EA5047">
        <w:trPr>
          <w:trHeight w:val="285"/>
        </w:trPr>
        <w:tc>
          <w:tcPr>
            <w:tcW w:w="2763"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Картофель</w:t>
            </w:r>
          </w:p>
        </w:tc>
        <w:tc>
          <w:tcPr>
            <w:tcW w:w="1096"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тонн</w:t>
            </w:r>
          </w:p>
        </w:tc>
        <w:tc>
          <w:tcPr>
            <w:tcW w:w="55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55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6000</w:t>
            </w:r>
          </w:p>
        </w:tc>
        <w:tc>
          <w:tcPr>
            <w:tcW w:w="766"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6000</w:t>
            </w:r>
          </w:p>
        </w:tc>
        <w:tc>
          <w:tcPr>
            <w:tcW w:w="73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6000</w:t>
            </w:r>
          </w:p>
        </w:tc>
        <w:tc>
          <w:tcPr>
            <w:tcW w:w="818"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6000</w:t>
            </w: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6000</w:t>
            </w: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6000</w:t>
            </w:r>
          </w:p>
        </w:tc>
      </w:tr>
      <w:tr w:rsidR="00D8614D" w:rsidRPr="00EA5047">
        <w:trPr>
          <w:trHeight w:val="285"/>
        </w:trPr>
        <w:tc>
          <w:tcPr>
            <w:tcW w:w="8789"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Цена за тонну</w:t>
            </w:r>
          </w:p>
        </w:tc>
      </w:tr>
      <w:tr w:rsidR="00D8614D" w:rsidRPr="00EA5047">
        <w:trPr>
          <w:trHeight w:val="285"/>
        </w:trPr>
        <w:tc>
          <w:tcPr>
            <w:tcW w:w="2763"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картофель</w:t>
            </w:r>
          </w:p>
        </w:tc>
        <w:tc>
          <w:tcPr>
            <w:tcW w:w="1096"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руб.</w:t>
            </w:r>
          </w:p>
        </w:tc>
        <w:tc>
          <w:tcPr>
            <w:tcW w:w="55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559"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20000</w:t>
            </w:r>
          </w:p>
        </w:tc>
        <w:tc>
          <w:tcPr>
            <w:tcW w:w="766"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22000</w:t>
            </w:r>
          </w:p>
        </w:tc>
        <w:tc>
          <w:tcPr>
            <w:tcW w:w="732"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22730</w:t>
            </w:r>
          </w:p>
        </w:tc>
        <w:tc>
          <w:tcPr>
            <w:tcW w:w="818" w:type="dxa"/>
            <w:gridSpan w:val="2"/>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27300</w:t>
            </w: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31800</w:t>
            </w:r>
          </w:p>
        </w:tc>
        <w:tc>
          <w:tcPr>
            <w:tcW w:w="748"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36360</w:t>
            </w:r>
          </w:p>
        </w:tc>
      </w:tr>
    </w:tbl>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p w:rsidR="00D8614D" w:rsidRPr="006E0D7D" w:rsidRDefault="006E0D7D" w:rsidP="00EA5047">
      <w:pPr>
        <w:jc w:val="both"/>
        <w:rPr>
          <w:sz w:val="20"/>
          <w:szCs w:val="20"/>
        </w:rPr>
      </w:pPr>
      <w:r w:rsidRPr="006E0D7D">
        <w:rPr>
          <w:sz w:val="20"/>
          <w:szCs w:val="20"/>
        </w:rPr>
        <w:t xml:space="preserve">                                                                                                                             Таблица 4</w:t>
      </w:r>
    </w:p>
    <w:tbl>
      <w:tblPr>
        <w:tblW w:w="12454" w:type="dxa"/>
        <w:tblInd w:w="-132" w:type="dxa"/>
        <w:tblLayout w:type="fixed"/>
        <w:tblLook w:val="0000" w:firstRow="0" w:lastRow="0" w:firstColumn="0" w:lastColumn="0" w:noHBand="0" w:noVBand="0"/>
      </w:tblPr>
      <w:tblGrid>
        <w:gridCol w:w="3360"/>
        <w:gridCol w:w="1080"/>
        <w:gridCol w:w="840"/>
        <w:gridCol w:w="840"/>
        <w:gridCol w:w="840"/>
        <w:gridCol w:w="720"/>
        <w:gridCol w:w="960"/>
        <w:gridCol w:w="960"/>
        <w:gridCol w:w="750"/>
        <w:gridCol w:w="210"/>
        <w:gridCol w:w="1894"/>
      </w:tblGrid>
      <w:tr w:rsidR="00D8614D" w:rsidRPr="00EA5047">
        <w:trPr>
          <w:trHeight w:val="225"/>
        </w:trPr>
        <w:tc>
          <w:tcPr>
            <w:tcW w:w="336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108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84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p>
        </w:tc>
        <w:tc>
          <w:tcPr>
            <w:tcW w:w="840" w:type="dxa"/>
            <w:tcBorders>
              <w:top w:val="nil"/>
              <w:left w:val="nil"/>
              <w:bottom w:val="nil"/>
              <w:right w:val="nil"/>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w:t>
            </w:r>
          </w:p>
        </w:tc>
        <w:tc>
          <w:tcPr>
            <w:tcW w:w="4230" w:type="dxa"/>
            <w:gridSpan w:val="5"/>
            <w:tcBorders>
              <w:left w:val="nil"/>
              <w:bottom w:val="nil"/>
              <w:right w:val="nil"/>
            </w:tcBorders>
          </w:tcPr>
          <w:p w:rsidR="00D8614D" w:rsidRPr="00EA5047" w:rsidRDefault="00D8614D" w:rsidP="00EA5047">
            <w:pPr>
              <w:jc w:val="both"/>
              <w:rPr>
                <w:sz w:val="20"/>
                <w:szCs w:val="20"/>
              </w:rPr>
            </w:pPr>
          </w:p>
        </w:tc>
        <w:tc>
          <w:tcPr>
            <w:tcW w:w="2104" w:type="dxa"/>
            <w:gridSpan w:val="2"/>
            <w:tcBorders>
              <w:left w:val="nil"/>
              <w:bottom w:val="nil"/>
              <w:right w:val="nil"/>
            </w:tcBorders>
          </w:tcPr>
          <w:p w:rsidR="00D8614D" w:rsidRPr="00EA5047" w:rsidRDefault="00D8614D" w:rsidP="00EA5047">
            <w:pPr>
              <w:jc w:val="both"/>
              <w:rPr>
                <w:sz w:val="20"/>
                <w:szCs w:val="20"/>
              </w:rPr>
            </w:pPr>
          </w:p>
        </w:tc>
      </w:tr>
      <w:tr w:rsidR="00D8614D" w:rsidRPr="00EA5047">
        <w:trPr>
          <w:gridAfter w:val="1"/>
          <w:wAfter w:w="1894" w:type="dxa"/>
          <w:trHeight w:val="225"/>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Ед. изм.</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C446E4" w:rsidP="00EA5047">
            <w:pPr>
              <w:jc w:val="both"/>
              <w:rPr>
                <w:bCs/>
                <w:sz w:val="22"/>
                <w:szCs w:val="22"/>
              </w:rPr>
            </w:pPr>
            <w:r>
              <w:rPr>
                <w:bCs/>
                <w:sz w:val="22"/>
                <w:szCs w:val="22"/>
              </w:rPr>
              <w:t>2010</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2011 </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2012</w:t>
            </w: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bCs/>
                <w:sz w:val="22"/>
                <w:szCs w:val="22"/>
              </w:rPr>
            </w:pPr>
            <w:r w:rsidRPr="00EA5047">
              <w:rPr>
                <w:bCs/>
                <w:sz w:val="22"/>
                <w:szCs w:val="22"/>
              </w:rPr>
              <w:t>2013</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bCs/>
                <w:sz w:val="22"/>
                <w:szCs w:val="22"/>
              </w:rPr>
            </w:pPr>
            <w:r w:rsidRPr="00EA5047">
              <w:rPr>
                <w:bCs/>
                <w:sz w:val="22"/>
                <w:szCs w:val="22"/>
              </w:rPr>
              <w:t>2014</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bCs/>
                <w:sz w:val="22"/>
                <w:szCs w:val="22"/>
              </w:rPr>
            </w:pPr>
            <w:r w:rsidRPr="00EA5047">
              <w:rPr>
                <w:bCs/>
                <w:sz w:val="22"/>
                <w:szCs w:val="22"/>
              </w:rPr>
              <w:t>2015</w:t>
            </w: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bCs/>
                <w:sz w:val="22"/>
                <w:szCs w:val="22"/>
              </w:rPr>
            </w:pPr>
            <w:r w:rsidRPr="00EA5047">
              <w:rPr>
                <w:bCs/>
                <w:sz w:val="22"/>
                <w:szCs w:val="22"/>
              </w:rPr>
              <w:t>2016</w:t>
            </w:r>
          </w:p>
        </w:tc>
      </w:tr>
      <w:tr w:rsidR="00D8614D" w:rsidRPr="00EA5047">
        <w:trPr>
          <w:gridAfter w:val="1"/>
          <w:wAfter w:w="1894" w:type="dxa"/>
          <w:trHeight w:val="225"/>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Общая выручка от реализации</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120,0</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132,0</w:t>
            </w: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136,0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164,0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191,0</w:t>
            </w: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218,0</w:t>
            </w:r>
          </w:p>
        </w:tc>
      </w:tr>
      <w:tr w:rsidR="00D8614D" w:rsidRPr="00EA5047">
        <w:trPr>
          <w:gridAfter w:val="1"/>
          <w:wAfter w:w="1894" w:type="dxa"/>
          <w:trHeight w:val="585"/>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Затраты на производство и сбыт продукции</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82,0</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81,5</w:t>
            </w: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81,0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80,5</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80,0</w:t>
            </w: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79,5</w:t>
            </w:r>
          </w:p>
        </w:tc>
      </w:tr>
      <w:tr w:rsidR="00D8614D" w:rsidRPr="00EA5047">
        <w:trPr>
          <w:gridAfter w:val="1"/>
          <w:wAfter w:w="1894" w:type="dxa"/>
          <w:trHeight w:val="300"/>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iCs/>
                <w:sz w:val="22"/>
                <w:szCs w:val="22"/>
              </w:rPr>
            </w:pPr>
            <w:r w:rsidRPr="00EA5047">
              <w:rPr>
                <w:bCs/>
                <w:iCs/>
                <w:sz w:val="22"/>
                <w:szCs w:val="22"/>
              </w:rPr>
              <w:t>в том числе:</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p>
        </w:tc>
      </w:tr>
      <w:tr w:rsidR="00D8614D" w:rsidRPr="00EA5047">
        <w:trPr>
          <w:gridAfter w:val="1"/>
          <w:wAfter w:w="1894" w:type="dxa"/>
          <w:trHeight w:val="300"/>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на материалы и инструменты</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55,0</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54,5</w:t>
            </w: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54,0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53,8</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53,5</w:t>
            </w: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53,0</w:t>
            </w:r>
          </w:p>
        </w:tc>
      </w:tr>
      <w:tr w:rsidR="00D8614D" w:rsidRPr="00EA5047">
        <w:trPr>
          <w:gridAfter w:val="1"/>
          <w:wAfter w:w="1894" w:type="dxa"/>
          <w:trHeight w:val="300"/>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фонд заработной платы и ЕСН</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5,0</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6,0</w:t>
            </w: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7,0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8,0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9,0</w:t>
            </w: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10,0</w:t>
            </w:r>
          </w:p>
        </w:tc>
      </w:tr>
      <w:tr w:rsidR="00D8614D" w:rsidRPr="00EA5047">
        <w:trPr>
          <w:gridAfter w:val="1"/>
          <w:wAfter w:w="1894" w:type="dxa"/>
          <w:trHeight w:val="300"/>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Численность работников</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чел.</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30</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30</w:t>
            </w: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30</w:t>
            </w: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30</w:t>
            </w:r>
          </w:p>
        </w:tc>
      </w:tr>
      <w:tr w:rsidR="00D8614D" w:rsidRPr="00EA5047">
        <w:trPr>
          <w:gridAfter w:val="1"/>
          <w:wAfter w:w="1894" w:type="dxa"/>
          <w:trHeight w:val="300"/>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Дополнительные налоги в бюджеты всех уровней</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5,3</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5,3</w:t>
            </w: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5,3</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5,3</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5,3</w:t>
            </w: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5,3</w:t>
            </w:r>
          </w:p>
        </w:tc>
      </w:tr>
      <w:tr w:rsidR="00D8614D" w:rsidRPr="00EA5047">
        <w:trPr>
          <w:gridAfter w:val="1"/>
          <w:wAfter w:w="1894" w:type="dxa"/>
          <w:trHeight w:val="357"/>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 xml:space="preserve">       в т.ч. в федеральный бюджет</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3,9</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3,9</w:t>
            </w: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3,9</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3,9</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3,9</w:t>
            </w: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3,9</w:t>
            </w:r>
          </w:p>
        </w:tc>
      </w:tr>
      <w:tr w:rsidR="00D8614D" w:rsidRPr="00EA5047">
        <w:trPr>
          <w:gridAfter w:val="1"/>
          <w:wAfter w:w="1894" w:type="dxa"/>
          <w:trHeight w:val="326"/>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Региональные налоговые льготы</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p>
        </w:tc>
      </w:tr>
      <w:tr w:rsidR="00D8614D" w:rsidRPr="00EA5047">
        <w:trPr>
          <w:gridAfter w:val="1"/>
          <w:wAfter w:w="1894" w:type="dxa"/>
          <w:trHeight w:val="300"/>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Амортизация</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3,0</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3,0</w:t>
            </w: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3,0</w:t>
            </w: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3,0</w:t>
            </w:r>
          </w:p>
        </w:tc>
      </w:tr>
      <w:tr w:rsidR="00D8614D" w:rsidRPr="00EA5047">
        <w:trPr>
          <w:gridAfter w:val="1"/>
          <w:wAfter w:w="1894" w:type="dxa"/>
          <w:trHeight w:val="300"/>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Чистая прибыль и амортизация</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41,0</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53,5</w:t>
            </w: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58,0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86,5</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114,0</w:t>
            </w: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142,5</w:t>
            </w:r>
          </w:p>
        </w:tc>
      </w:tr>
      <w:tr w:rsidR="00D8614D" w:rsidRPr="00EA5047">
        <w:trPr>
          <w:gridAfter w:val="1"/>
          <w:wAfter w:w="1894" w:type="dxa"/>
          <w:trHeight w:val="600"/>
        </w:trPr>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D8614D" w:rsidRPr="00EA5047" w:rsidRDefault="00D8614D" w:rsidP="00EA5047">
            <w:pPr>
              <w:jc w:val="both"/>
              <w:rPr>
                <w:bCs/>
                <w:sz w:val="22"/>
                <w:szCs w:val="22"/>
              </w:rPr>
            </w:pPr>
            <w:r w:rsidRPr="00EA5047">
              <w:rPr>
                <w:bCs/>
                <w:sz w:val="22"/>
                <w:szCs w:val="22"/>
              </w:rPr>
              <w:t>Денежный поток нарастающим итогом</w:t>
            </w:r>
          </w:p>
        </w:tc>
        <w:tc>
          <w:tcPr>
            <w:tcW w:w="108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млн. руб.</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lang w:val="en-US"/>
              </w:rPr>
            </w:pP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120,0</w:t>
            </w:r>
          </w:p>
        </w:tc>
        <w:tc>
          <w:tcPr>
            <w:tcW w:w="840" w:type="dxa"/>
            <w:tcBorders>
              <w:top w:val="single" w:sz="4" w:space="0" w:color="auto"/>
              <w:left w:val="nil"/>
              <w:bottom w:val="single" w:sz="4" w:space="0" w:color="auto"/>
              <w:right w:val="single" w:sz="4" w:space="0" w:color="auto"/>
            </w:tcBorders>
            <w:shd w:val="clear" w:color="auto" w:fill="auto"/>
            <w:vAlign w:val="bottom"/>
          </w:tcPr>
          <w:p w:rsidR="00D8614D" w:rsidRPr="00EA5047" w:rsidRDefault="00D8614D" w:rsidP="00EA5047">
            <w:pPr>
              <w:jc w:val="both"/>
              <w:rPr>
                <w:sz w:val="22"/>
                <w:szCs w:val="22"/>
              </w:rPr>
            </w:pPr>
            <w:r w:rsidRPr="00EA5047">
              <w:rPr>
                <w:sz w:val="22"/>
                <w:szCs w:val="22"/>
              </w:rPr>
              <w:t>252,0</w:t>
            </w:r>
          </w:p>
        </w:tc>
        <w:tc>
          <w:tcPr>
            <w:tcW w:w="72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388,0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552,0</w:t>
            </w:r>
          </w:p>
        </w:tc>
        <w:tc>
          <w:tcPr>
            <w:tcW w:w="960" w:type="dxa"/>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743,0</w:t>
            </w:r>
          </w:p>
        </w:tc>
        <w:tc>
          <w:tcPr>
            <w:tcW w:w="960" w:type="dxa"/>
            <w:gridSpan w:val="2"/>
            <w:tcBorders>
              <w:top w:val="single" w:sz="4" w:space="0" w:color="auto"/>
              <w:left w:val="nil"/>
              <w:bottom w:val="single" w:sz="4" w:space="0" w:color="auto"/>
              <w:right w:val="single" w:sz="4" w:space="0" w:color="auto"/>
            </w:tcBorders>
            <w:shd w:val="clear" w:color="auto" w:fill="auto"/>
          </w:tcPr>
          <w:p w:rsidR="00D8614D" w:rsidRPr="00EA5047" w:rsidRDefault="00D8614D" w:rsidP="00EA5047">
            <w:pPr>
              <w:jc w:val="both"/>
              <w:rPr>
                <w:sz w:val="22"/>
                <w:szCs w:val="22"/>
              </w:rPr>
            </w:pPr>
            <w:r w:rsidRPr="00EA5047">
              <w:rPr>
                <w:sz w:val="22"/>
                <w:szCs w:val="22"/>
              </w:rPr>
              <w:t>961,0</w:t>
            </w:r>
          </w:p>
        </w:tc>
      </w:tr>
    </w:tbl>
    <w:p w:rsidR="00D8614D" w:rsidRPr="00EA5047" w:rsidRDefault="00D8614D" w:rsidP="00EA5047">
      <w:pPr>
        <w:ind w:firstLine="720"/>
        <w:jc w:val="both"/>
      </w:pPr>
    </w:p>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p w:rsidR="00D8614D" w:rsidRPr="005A7A80" w:rsidRDefault="00D8614D" w:rsidP="00EA5047">
      <w:pPr>
        <w:pStyle w:val="2"/>
        <w:jc w:val="both"/>
        <w:rPr>
          <w:szCs w:val="28"/>
        </w:rPr>
      </w:pPr>
      <w:r w:rsidRPr="005A7A80">
        <w:t>Проект № 5.  Строительство  картофелехранилища в  д.Савелово.</w:t>
      </w:r>
    </w:p>
    <w:p w:rsidR="00664D93" w:rsidRDefault="00664D93" w:rsidP="00EA5047">
      <w:pPr>
        <w:ind w:firstLine="720"/>
        <w:jc w:val="both"/>
        <w:rPr>
          <w:sz w:val="28"/>
          <w:szCs w:val="28"/>
        </w:rPr>
      </w:pPr>
    </w:p>
    <w:p w:rsidR="00D8614D" w:rsidRPr="00EA5047" w:rsidRDefault="00D8614D" w:rsidP="00EA5047">
      <w:pPr>
        <w:ind w:firstLine="720"/>
        <w:jc w:val="both"/>
        <w:rPr>
          <w:sz w:val="28"/>
          <w:szCs w:val="28"/>
        </w:rPr>
      </w:pPr>
      <w:r w:rsidRPr="00EA5047">
        <w:rPr>
          <w:sz w:val="28"/>
          <w:szCs w:val="28"/>
        </w:rPr>
        <w:t>1. Краткая характеристика проекта.</w:t>
      </w:r>
    </w:p>
    <w:p w:rsidR="00D8614D" w:rsidRPr="00EA5047" w:rsidRDefault="00D8614D" w:rsidP="00EA5047">
      <w:pPr>
        <w:ind w:firstLine="539"/>
        <w:jc w:val="both"/>
        <w:rPr>
          <w:bCs/>
          <w:sz w:val="28"/>
          <w:szCs w:val="28"/>
        </w:rPr>
      </w:pPr>
      <w:r w:rsidRPr="00EA5047">
        <w:rPr>
          <w:bCs/>
          <w:sz w:val="28"/>
          <w:szCs w:val="28"/>
        </w:rPr>
        <w:t xml:space="preserve">Цель проекта –  увеличение производства и реализации картофеля по  современной </w:t>
      </w:r>
      <w:r w:rsidRPr="00EA5047">
        <w:rPr>
          <w:sz w:val="28"/>
          <w:szCs w:val="28"/>
        </w:rPr>
        <w:t>технологии.</w:t>
      </w:r>
    </w:p>
    <w:p w:rsidR="00D8614D" w:rsidRPr="00EA5047" w:rsidRDefault="00D8614D" w:rsidP="00EA5047">
      <w:pPr>
        <w:ind w:firstLine="539"/>
        <w:jc w:val="both"/>
        <w:rPr>
          <w:sz w:val="28"/>
          <w:szCs w:val="28"/>
        </w:rPr>
      </w:pPr>
      <w:r w:rsidRPr="00EA5047">
        <w:rPr>
          <w:sz w:val="28"/>
          <w:szCs w:val="28"/>
        </w:rPr>
        <w:t xml:space="preserve">Инвестор  ООО «Тамбовские фермы». Под строительство подготовлена инвестиционная площадка. Будут построены 2 картофелехранилища с объёмом единовременного хранения на 5 тысяч тонн в д.Савелово. </w:t>
      </w:r>
    </w:p>
    <w:p w:rsidR="00D8614D" w:rsidRPr="00EA5047" w:rsidRDefault="00D8614D" w:rsidP="00EA5047">
      <w:pPr>
        <w:ind w:firstLine="720"/>
        <w:jc w:val="both"/>
        <w:rPr>
          <w:bCs/>
          <w:sz w:val="28"/>
          <w:szCs w:val="28"/>
        </w:rPr>
      </w:pPr>
      <w:r w:rsidRPr="00EA5047">
        <w:rPr>
          <w:bCs/>
          <w:sz w:val="28"/>
          <w:szCs w:val="28"/>
        </w:rPr>
        <w:t xml:space="preserve">  Эффектами реализации проекта будут:</w:t>
      </w:r>
    </w:p>
    <w:p w:rsidR="00D8614D" w:rsidRPr="00EA5047" w:rsidRDefault="00D8614D" w:rsidP="00EA5047">
      <w:pPr>
        <w:ind w:firstLine="720"/>
        <w:jc w:val="both"/>
        <w:rPr>
          <w:bCs/>
          <w:sz w:val="28"/>
          <w:szCs w:val="28"/>
        </w:rPr>
      </w:pPr>
      <w:r w:rsidRPr="00EA5047">
        <w:rPr>
          <w:bCs/>
          <w:sz w:val="28"/>
          <w:szCs w:val="28"/>
        </w:rPr>
        <w:t xml:space="preserve">       Социальный- создание дополнительных рабочих мест;</w:t>
      </w:r>
    </w:p>
    <w:p w:rsidR="00D8614D" w:rsidRPr="00EA5047" w:rsidRDefault="00D8614D" w:rsidP="00EA5047">
      <w:pPr>
        <w:ind w:firstLine="720"/>
        <w:jc w:val="both"/>
        <w:rPr>
          <w:bCs/>
          <w:sz w:val="28"/>
          <w:szCs w:val="28"/>
        </w:rPr>
      </w:pPr>
      <w:r w:rsidRPr="00EA5047">
        <w:rPr>
          <w:bCs/>
          <w:sz w:val="28"/>
          <w:szCs w:val="28"/>
        </w:rPr>
        <w:t xml:space="preserve">                               </w:t>
      </w:r>
      <w:r w:rsidRPr="00EA5047">
        <w:rPr>
          <w:bCs/>
          <w:sz w:val="28"/>
          <w:szCs w:val="28"/>
          <w:lang w:val="en-US"/>
        </w:rPr>
        <w:t>c</w:t>
      </w:r>
      <w:r w:rsidRPr="00EA5047">
        <w:rPr>
          <w:bCs/>
          <w:sz w:val="28"/>
          <w:szCs w:val="28"/>
        </w:rPr>
        <w:t>оздание условий для роста благосостояния населения.</w:t>
      </w:r>
    </w:p>
    <w:p w:rsidR="00D8614D" w:rsidRPr="00EA5047" w:rsidRDefault="00D8614D" w:rsidP="00EA5047">
      <w:pPr>
        <w:ind w:firstLine="720"/>
        <w:jc w:val="both"/>
        <w:rPr>
          <w:bCs/>
          <w:sz w:val="28"/>
          <w:szCs w:val="28"/>
        </w:rPr>
      </w:pPr>
      <w:r w:rsidRPr="00EA5047">
        <w:rPr>
          <w:bCs/>
          <w:sz w:val="28"/>
          <w:szCs w:val="28"/>
        </w:rPr>
        <w:t xml:space="preserve">       Бюджетный – увеличение налоговых поступлений в бюджеты всех </w:t>
      </w:r>
    </w:p>
    <w:p w:rsidR="00D8614D" w:rsidRPr="00EA5047" w:rsidRDefault="00D8614D" w:rsidP="00EA5047">
      <w:pPr>
        <w:ind w:firstLine="720"/>
        <w:jc w:val="both"/>
        <w:rPr>
          <w:sz w:val="28"/>
          <w:szCs w:val="28"/>
        </w:rPr>
      </w:pPr>
      <w:r w:rsidRPr="00EA5047">
        <w:rPr>
          <w:bCs/>
          <w:sz w:val="28"/>
          <w:szCs w:val="28"/>
        </w:rPr>
        <w:t xml:space="preserve">                               уровней.</w:t>
      </w:r>
    </w:p>
    <w:p w:rsidR="00D8614D" w:rsidRPr="00EA5047" w:rsidRDefault="00D8614D" w:rsidP="00EA5047">
      <w:pPr>
        <w:ind w:firstLine="539"/>
        <w:jc w:val="both"/>
        <w:rPr>
          <w:bCs/>
          <w:sz w:val="28"/>
          <w:szCs w:val="28"/>
        </w:rPr>
      </w:pPr>
      <w:r w:rsidRPr="00EA5047">
        <w:rPr>
          <w:bCs/>
          <w:sz w:val="28"/>
          <w:szCs w:val="28"/>
        </w:rPr>
        <w:t>Объём финансирования проекта составит 33,4 млн.руб.</w:t>
      </w:r>
      <w:r w:rsidRPr="00EA5047">
        <w:rPr>
          <w:sz w:val="28"/>
          <w:szCs w:val="28"/>
        </w:rPr>
        <w:t xml:space="preserve"> Объ</w:t>
      </w:r>
      <w:r w:rsidR="00664D93">
        <w:rPr>
          <w:sz w:val="28"/>
          <w:szCs w:val="28"/>
        </w:rPr>
        <w:t>ем производства картофеля - 5000</w:t>
      </w:r>
      <w:r w:rsidRPr="00EA5047">
        <w:rPr>
          <w:sz w:val="28"/>
          <w:szCs w:val="28"/>
        </w:rPr>
        <w:t xml:space="preserve"> тонн. Картофель будет использоваться для</w:t>
      </w:r>
      <w:r w:rsidRPr="00EA5047">
        <w:rPr>
          <w:bCs/>
          <w:sz w:val="28"/>
          <w:szCs w:val="28"/>
        </w:rPr>
        <w:t xml:space="preserve"> производства отечественного замороженного картофеля фри качества </w:t>
      </w:r>
      <w:r w:rsidRPr="00EA5047">
        <w:rPr>
          <w:bCs/>
          <w:sz w:val="28"/>
          <w:szCs w:val="28"/>
          <w:lang w:val="en-US"/>
        </w:rPr>
        <w:t>PREMIUM</w:t>
      </w:r>
      <w:r w:rsidRPr="00EA5047">
        <w:rPr>
          <w:bCs/>
          <w:sz w:val="28"/>
          <w:szCs w:val="28"/>
        </w:rPr>
        <w:t>.</w:t>
      </w:r>
    </w:p>
    <w:p w:rsidR="00D8614D" w:rsidRPr="00EA5047" w:rsidRDefault="00D8614D" w:rsidP="00EA5047">
      <w:pPr>
        <w:ind w:firstLine="720"/>
        <w:jc w:val="both"/>
        <w:rPr>
          <w:bCs/>
          <w:sz w:val="28"/>
          <w:szCs w:val="28"/>
        </w:rPr>
      </w:pPr>
      <w:r w:rsidRPr="00EA5047">
        <w:rPr>
          <w:bCs/>
          <w:sz w:val="28"/>
          <w:szCs w:val="28"/>
        </w:rPr>
        <w:t>Годовая чистая прибыль при полной реализации проекта – 53,5 млн.руб.</w:t>
      </w:r>
    </w:p>
    <w:p w:rsidR="00D8614D" w:rsidRPr="00EA5047" w:rsidRDefault="00D8614D" w:rsidP="00EA5047">
      <w:pPr>
        <w:ind w:firstLine="720"/>
        <w:jc w:val="both"/>
        <w:rPr>
          <w:bCs/>
          <w:sz w:val="28"/>
          <w:szCs w:val="28"/>
        </w:rPr>
      </w:pPr>
      <w:r w:rsidRPr="00EA5047">
        <w:rPr>
          <w:bCs/>
          <w:sz w:val="28"/>
          <w:szCs w:val="28"/>
        </w:rPr>
        <w:t xml:space="preserve"> налоговые поступления в бюджеты всех уровней составят  5,3 млн. руб. в год, </w:t>
      </w:r>
    </w:p>
    <w:p w:rsidR="00D8614D" w:rsidRPr="00EA5047" w:rsidRDefault="00D8614D" w:rsidP="00EA5047">
      <w:pPr>
        <w:ind w:firstLine="720"/>
        <w:jc w:val="both"/>
        <w:rPr>
          <w:bCs/>
          <w:sz w:val="28"/>
          <w:szCs w:val="28"/>
        </w:rPr>
      </w:pPr>
      <w:r w:rsidRPr="00EA5047">
        <w:rPr>
          <w:bCs/>
          <w:sz w:val="28"/>
          <w:szCs w:val="28"/>
        </w:rPr>
        <w:t xml:space="preserve">срок окупаемости привлечённых средств – 15 месяцев. </w:t>
      </w:r>
    </w:p>
    <w:p w:rsidR="00D8614D" w:rsidRPr="00EA5047" w:rsidRDefault="00D8614D" w:rsidP="00EA5047">
      <w:pPr>
        <w:ind w:firstLine="540"/>
        <w:jc w:val="both"/>
        <w:rPr>
          <w:sz w:val="28"/>
          <w:szCs w:val="28"/>
        </w:rPr>
      </w:pPr>
      <w:r w:rsidRPr="00EA5047">
        <w:rPr>
          <w:sz w:val="28"/>
          <w:szCs w:val="28"/>
        </w:rPr>
        <w:t xml:space="preserve">    Будут созданы 30 рабочих мест  в зимний период, когда напряженность на рынке труда в районе возрастает.</w:t>
      </w:r>
    </w:p>
    <w:p w:rsidR="00D8614D" w:rsidRPr="00EA5047" w:rsidRDefault="00D8614D" w:rsidP="00EA5047">
      <w:pPr>
        <w:pStyle w:val="a9"/>
        <w:jc w:val="both"/>
        <w:rPr>
          <w:b w:val="0"/>
        </w:rPr>
      </w:pPr>
    </w:p>
    <w:p w:rsidR="00D8614D" w:rsidRPr="00EA5047" w:rsidRDefault="00D8614D" w:rsidP="00EA5047">
      <w:pPr>
        <w:pStyle w:val="a9"/>
        <w:jc w:val="both"/>
        <w:rPr>
          <w:b w:val="0"/>
        </w:rPr>
      </w:pPr>
    </w:p>
    <w:p w:rsidR="00D8614D" w:rsidRPr="00EA5047" w:rsidRDefault="00D8614D" w:rsidP="00EA5047">
      <w:pPr>
        <w:ind w:firstLine="720"/>
        <w:jc w:val="both"/>
        <w:rPr>
          <w:sz w:val="28"/>
        </w:rPr>
      </w:pPr>
      <w:r w:rsidRPr="00EA5047">
        <w:rPr>
          <w:sz w:val="28"/>
        </w:rPr>
        <w:t>2. Основные показатели коммерческой эффективности проекта.</w:t>
      </w:r>
    </w:p>
    <w:tbl>
      <w:tblPr>
        <w:tblW w:w="8672" w:type="dxa"/>
        <w:tblInd w:w="108" w:type="dxa"/>
        <w:tblLayout w:type="fixed"/>
        <w:tblLook w:val="0000" w:firstRow="0" w:lastRow="0" w:firstColumn="0" w:lastColumn="0" w:noHBand="0" w:noVBand="0"/>
      </w:tblPr>
      <w:tblGrid>
        <w:gridCol w:w="5040"/>
        <w:gridCol w:w="152"/>
        <w:gridCol w:w="928"/>
        <w:gridCol w:w="92"/>
        <w:gridCol w:w="820"/>
        <w:gridCol w:w="820"/>
        <w:gridCol w:w="820"/>
      </w:tblGrid>
      <w:tr w:rsidR="00D8614D" w:rsidRPr="00EA5047">
        <w:trPr>
          <w:gridAfter w:val="1"/>
          <w:wAfter w:w="820" w:type="dxa"/>
          <w:trHeight w:val="300"/>
        </w:trPr>
        <w:tc>
          <w:tcPr>
            <w:tcW w:w="5192" w:type="dxa"/>
            <w:gridSpan w:val="2"/>
            <w:tcBorders>
              <w:top w:val="nil"/>
              <w:left w:val="nil"/>
              <w:right w:val="nil"/>
            </w:tcBorders>
            <w:noWrap/>
            <w:vAlign w:val="bottom"/>
          </w:tcPr>
          <w:p w:rsidR="00D8614D" w:rsidRPr="00EA5047" w:rsidRDefault="00D8614D" w:rsidP="00EA5047">
            <w:pPr>
              <w:jc w:val="both"/>
              <w:rPr>
                <w:bCs/>
                <w:sz w:val="22"/>
                <w:szCs w:val="22"/>
              </w:rPr>
            </w:pPr>
          </w:p>
        </w:tc>
        <w:tc>
          <w:tcPr>
            <w:tcW w:w="1020" w:type="dxa"/>
            <w:gridSpan w:val="2"/>
            <w:tcBorders>
              <w:top w:val="nil"/>
              <w:left w:val="nil"/>
              <w:right w:val="nil"/>
            </w:tcBorders>
            <w:noWrap/>
            <w:vAlign w:val="bottom"/>
          </w:tcPr>
          <w:p w:rsidR="00D8614D" w:rsidRPr="00EA5047" w:rsidRDefault="00D8614D" w:rsidP="00EA5047">
            <w:pPr>
              <w:jc w:val="both"/>
              <w:rPr>
                <w:bCs/>
                <w:sz w:val="22"/>
                <w:szCs w:val="22"/>
              </w:rPr>
            </w:pPr>
          </w:p>
        </w:tc>
        <w:tc>
          <w:tcPr>
            <w:tcW w:w="1640" w:type="dxa"/>
            <w:gridSpan w:val="2"/>
            <w:tcBorders>
              <w:top w:val="nil"/>
              <w:left w:val="nil"/>
              <w:right w:val="nil"/>
            </w:tcBorders>
            <w:noWrap/>
            <w:vAlign w:val="bottom"/>
          </w:tcPr>
          <w:p w:rsidR="00D8614D" w:rsidRPr="00EA5047" w:rsidRDefault="00D8614D" w:rsidP="00EA5047">
            <w:pPr>
              <w:jc w:val="both"/>
              <w:rPr>
                <w:szCs w:val="22"/>
              </w:rPr>
            </w:pPr>
          </w:p>
        </w:tc>
      </w:tr>
      <w:tr w:rsidR="00D8614D" w:rsidRPr="00EA5047">
        <w:trPr>
          <w:gridAfter w:val="1"/>
          <w:wAfter w:w="820" w:type="dxa"/>
          <w:trHeight w:val="300"/>
        </w:trPr>
        <w:tc>
          <w:tcPr>
            <w:tcW w:w="7852" w:type="dxa"/>
            <w:gridSpan w:val="6"/>
            <w:tcBorders>
              <w:top w:val="nil"/>
              <w:left w:val="nil"/>
              <w:bottom w:val="single" w:sz="4" w:space="0" w:color="auto"/>
              <w:right w:val="nil"/>
            </w:tcBorders>
            <w:noWrap/>
            <w:vAlign w:val="bottom"/>
          </w:tcPr>
          <w:p w:rsidR="00D8614D" w:rsidRPr="00EA5047" w:rsidRDefault="00D8614D" w:rsidP="00EA5047">
            <w:pPr>
              <w:jc w:val="both"/>
              <w:rPr>
                <w:bCs/>
                <w:sz w:val="28"/>
                <w:szCs w:val="22"/>
              </w:rPr>
            </w:pPr>
            <w:r w:rsidRPr="00EA5047">
              <w:rPr>
                <w:bCs/>
                <w:sz w:val="28"/>
                <w:szCs w:val="22"/>
              </w:rPr>
              <w:t>Источники финансирования проекта, млн. руб.</w:t>
            </w:r>
          </w:p>
          <w:p w:rsidR="00D8614D" w:rsidRPr="00EA5047" w:rsidRDefault="00D8614D" w:rsidP="00EA5047">
            <w:pPr>
              <w:jc w:val="both"/>
              <w:rPr>
                <w:bCs/>
                <w:sz w:val="28"/>
                <w:szCs w:val="22"/>
              </w:rPr>
            </w:pPr>
          </w:p>
          <w:p w:rsidR="00D8614D" w:rsidRPr="00EA5047" w:rsidRDefault="00D8614D" w:rsidP="00EA5047">
            <w:pPr>
              <w:pStyle w:val="2"/>
              <w:jc w:val="both"/>
              <w:rPr>
                <w:b w:val="0"/>
                <w:bCs/>
                <w:sz w:val="24"/>
              </w:rPr>
            </w:pPr>
            <w:r w:rsidRPr="00EA5047">
              <w:rPr>
                <w:b w:val="0"/>
                <w:bCs/>
              </w:rPr>
              <w:t xml:space="preserve">   </w:t>
            </w:r>
            <w:r w:rsidRPr="00EA5047">
              <w:rPr>
                <w:b w:val="0"/>
              </w:rPr>
              <w:t xml:space="preserve">      </w:t>
            </w:r>
            <w:r w:rsidR="006E0D7D">
              <w:rPr>
                <w:b w:val="0"/>
              </w:rPr>
              <w:t xml:space="preserve">                                                 </w:t>
            </w:r>
            <w:r w:rsidRPr="00EA5047">
              <w:rPr>
                <w:b w:val="0"/>
              </w:rPr>
              <w:t xml:space="preserve">   </w:t>
            </w:r>
            <w:r w:rsidRPr="00EA5047">
              <w:rPr>
                <w:b w:val="0"/>
                <w:bCs/>
                <w:sz w:val="24"/>
              </w:rPr>
              <w:t>Таблица 1</w:t>
            </w:r>
          </w:p>
        </w:tc>
      </w:tr>
      <w:tr w:rsidR="00D8614D" w:rsidRPr="00EA5047">
        <w:trPr>
          <w:trHeight w:val="285"/>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Всего</w:t>
            </w: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2010 </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2011 </w:t>
            </w: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2012 </w:t>
            </w:r>
          </w:p>
        </w:tc>
      </w:tr>
      <w:tr w:rsidR="00D8614D" w:rsidRPr="00EA5047">
        <w:trPr>
          <w:trHeight w:val="300"/>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Инвестиции по проекту</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33,4</w:t>
            </w: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33,4</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00"/>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iCs/>
                <w:szCs w:val="22"/>
              </w:rPr>
            </w:pPr>
            <w:r w:rsidRPr="00EA5047">
              <w:rPr>
                <w:iCs/>
                <w:szCs w:val="22"/>
              </w:rPr>
              <w:t>в том числе:</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00"/>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 xml:space="preserve">собственные средства    </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33,4</w:t>
            </w: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33,4</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00"/>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 xml:space="preserve">заёмные средства  </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 xml:space="preserve"> другие источники</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w:t>
            </w: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w:t>
            </w: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w:t>
            </w:r>
          </w:p>
        </w:tc>
      </w:tr>
      <w:tr w:rsidR="00D8614D" w:rsidRPr="00EA5047">
        <w:trPr>
          <w:gridAfter w:val="1"/>
          <w:wAfter w:w="820" w:type="dxa"/>
          <w:trHeight w:val="300"/>
        </w:trPr>
        <w:tc>
          <w:tcPr>
            <w:tcW w:w="5040" w:type="dxa"/>
            <w:tcBorders>
              <w:top w:val="single" w:sz="4" w:space="0" w:color="auto"/>
              <w:left w:val="nil"/>
              <w:bottom w:val="nil"/>
              <w:right w:val="nil"/>
            </w:tcBorders>
            <w:vAlign w:val="bottom"/>
          </w:tcPr>
          <w:p w:rsidR="00D8614D" w:rsidRPr="00EA5047" w:rsidRDefault="00D8614D" w:rsidP="00EA5047">
            <w:pPr>
              <w:jc w:val="both"/>
              <w:rPr>
                <w:bCs/>
                <w:sz w:val="22"/>
                <w:szCs w:val="22"/>
              </w:rPr>
            </w:pPr>
          </w:p>
        </w:tc>
        <w:tc>
          <w:tcPr>
            <w:tcW w:w="1080" w:type="dxa"/>
            <w:gridSpan w:val="2"/>
            <w:tcBorders>
              <w:top w:val="single" w:sz="4" w:space="0" w:color="auto"/>
              <w:left w:val="nil"/>
              <w:bottom w:val="nil"/>
              <w:right w:val="nil"/>
            </w:tcBorders>
            <w:vAlign w:val="bottom"/>
          </w:tcPr>
          <w:p w:rsidR="00D8614D" w:rsidRPr="00EA5047" w:rsidRDefault="00D8614D" w:rsidP="00EA5047">
            <w:pPr>
              <w:jc w:val="both"/>
              <w:rPr>
                <w:sz w:val="22"/>
                <w:szCs w:val="22"/>
              </w:rPr>
            </w:pPr>
          </w:p>
        </w:tc>
        <w:tc>
          <w:tcPr>
            <w:tcW w:w="1732" w:type="dxa"/>
            <w:gridSpan w:val="3"/>
            <w:tcBorders>
              <w:top w:val="single" w:sz="4" w:space="0" w:color="auto"/>
              <w:left w:val="nil"/>
              <w:right w:val="nil"/>
            </w:tcBorders>
            <w:noWrap/>
            <w:vAlign w:val="bottom"/>
          </w:tcPr>
          <w:p w:rsidR="00D8614D" w:rsidRPr="00EA5047" w:rsidRDefault="00D8614D" w:rsidP="00EA5047">
            <w:pPr>
              <w:jc w:val="both"/>
              <w:rPr>
                <w:sz w:val="22"/>
                <w:szCs w:val="22"/>
              </w:rPr>
            </w:pPr>
          </w:p>
        </w:tc>
      </w:tr>
      <w:tr w:rsidR="00D8614D" w:rsidRPr="00EA5047">
        <w:trPr>
          <w:gridAfter w:val="1"/>
          <w:wAfter w:w="820" w:type="dxa"/>
          <w:trHeight w:val="300"/>
        </w:trPr>
        <w:tc>
          <w:tcPr>
            <w:tcW w:w="5040" w:type="dxa"/>
            <w:tcBorders>
              <w:top w:val="nil"/>
              <w:left w:val="nil"/>
              <w:bottom w:val="nil"/>
              <w:right w:val="nil"/>
            </w:tcBorders>
            <w:vAlign w:val="bottom"/>
          </w:tcPr>
          <w:p w:rsidR="00D8614D" w:rsidRPr="00EA5047" w:rsidRDefault="00D8614D" w:rsidP="00EA5047">
            <w:pPr>
              <w:jc w:val="both"/>
              <w:rPr>
                <w:bCs/>
                <w:sz w:val="22"/>
                <w:szCs w:val="22"/>
              </w:rPr>
            </w:pPr>
          </w:p>
        </w:tc>
        <w:tc>
          <w:tcPr>
            <w:tcW w:w="1080" w:type="dxa"/>
            <w:gridSpan w:val="2"/>
            <w:tcBorders>
              <w:top w:val="nil"/>
              <w:left w:val="nil"/>
              <w:bottom w:val="nil"/>
              <w:right w:val="nil"/>
            </w:tcBorders>
            <w:vAlign w:val="bottom"/>
          </w:tcPr>
          <w:p w:rsidR="00D8614D" w:rsidRPr="00EA5047" w:rsidRDefault="00D8614D" w:rsidP="00EA5047">
            <w:pPr>
              <w:jc w:val="both"/>
              <w:rPr>
                <w:sz w:val="22"/>
                <w:szCs w:val="22"/>
              </w:rPr>
            </w:pPr>
          </w:p>
        </w:tc>
        <w:tc>
          <w:tcPr>
            <w:tcW w:w="1732" w:type="dxa"/>
            <w:gridSpan w:val="3"/>
            <w:tcBorders>
              <w:left w:val="nil"/>
              <w:bottom w:val="nil"/>
              <w:right w:val="nil"/>
            </w:tcBorders>
            <w:noWrap/>
            <w:vAlign w:val="bottom"/>
          </w:tcPr>
          <w:p w:rsidR="00D8614D" w:rsidRPr="00EA5047" w:rsidRDefault="00D8614D" w:rsidP="00EA5047">
            <w:pPr>
              <w:jc w:val="both"/>
              <w:rPr>
                <w:szCs w:val="22"/>
              </w:rPr>
            </w:pPr>
          </w:p>
        </w:tc>
      </w:tr>
      <w:tr w:rsidR="00D8614D" w:rsidRPr="00EA5047">
        <w:trPr>
          <w:gridAfter w:val="1"/>
          <w:wAfter w:w="820" w:type="dxa"/>
          <w:trHeight w:val="300"/>
        </w:trPr>
        <w:tc>
          <w:tcPr>
            <w:tcW w:w="7852" w:type="dxa"/>
            <w:gridSpan w:val="6"/>
            <w:tcBorders>
              <w:top w:val="nil"/>
              <w:left w:val="nil"/>
              <w:bottom w:val="single" w:sz="4" w:space="0" w:color="auto"/>
              <w:right w:val="nil"/>
            </w:tcBorders>
            <w:vAlign w:val="bottom"/>
          </w:tcPr>
          <w:p w:rsidR="00D8614D" w:rsidRPr="00EA5047" w:rsidRDefault="00D8614D" w:rsidP="00EA5047">
            <w:pPr>
              <w:jc w:val="both"/>
              <w:rPr>
                <w:bCs/>
                <w:sz w:val="22"/>
                <w:szCs w:val="22"/>
              </w:rPr>
            </w:pPr>
            <w:r w:rsidRPr="00EA5047">
              <w:rPr>
                <w:bCs/>
                <w:sz w:val="28"/>
                <w:szCs w:val="22"/>
              </w:rPr>
              <w:t>Инвестиционные затраты по проекту, млн. руб</w:t>
            </w:r>
            <w:r w:rsidRPr="00EA5047">
              <w:rPr>
                <w:bCs/>
                <w:sz w:val="22"/>
                <w:szCs w:val="22"/>
              </w:rPr>
              <w:t>.</w:t>
            </w:r>
          </w:p>
          <w:p w:rsidR="00D8614D" w:rsidRPr="00EA5047" w:rsidRDefault="006E0D7D" w:rsidP="00EA5047">
            <w:pPr>
              <w:jc w:val="both"/>
              <w:rPr>
                <w:szCs w:val="22"/>
              </w:rPr>
            </w:pPr>
            <w:r>
              <w:rPr>
                <w:szCs w:val="22"/>
              </w:rPr>
              <w:t xml:space="preserve">                                                                                       </w:t>
            </w:r>
            <w:r w:rsidR="00D8614D" w:rsidRPr="00EA5047">
              <w:rPr>
                <w:szCs w:val="22"/>
              </w:rPr>
              <w:t>Таблица 2</w:t>
            </w:r>
          </w:p>
        </w:tc>
      </w:tr>
      <w:tr w:rsidR="00D8614D" w:rsidRPr="00EA5047">
        <w:trPr>
          <w:trHeight w:val="285"/>
        </w:trPr>
        <w:tc>
          <w:tcPr>
            <w:tcW w:w="5192"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w:t>
            </w:r>
          </w:p>
        </w:tc>
        <w:tc>
          <w:tcPr>
            <w:tcW w:w="102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Всего</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2010</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2011</w:t>
            </w: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xml:space="preserve">2012 </w:t>
            </w:r>
          </w:p>
        </w:tc>
      </w:tr>
      <w:tr w:rsidR="00D8614D" w:rsidRPr="00EA5047">
        <w:trPr>
          <w:trHeight w:val="300"/>
        </w:trPr>
        <w:tc>
          <w:tcPr>
            <w:tcW w:w="5192"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Капиталовложения</w:t>
            </w:r>
          </w:p>
        </w:tc>
        <w:tc>
          <w:tcPr>
            <w:tcW w:w="102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33,4</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33,4</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00"/>
        </w:trPr>
        <w:tc>
          <w:tcPr>
            <w:tcW w:w="5192"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 xml:space="preserve"> в т.ч. оборудование</w:t>
            </w:r>
          </w:p>
        </w:tc>
        <w:tc>
          <w:tcPr>
            <w:tcW w:w="102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p>
        </w:tc>
      </w:tr>
      <w:tr w:rsidR="00D8614D" w:rsidRPr="00EA5047">
        <w:trPr>
          <w:trHeight w:val="315"/>
        </w:trPr>
        <w:tc>
          <w:tcPr>
            <w:tcW w:w="5192"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Оборотные средства</w:t>
            </w:r>
          </w:p>
        </w:tc>
        <w:tc>
          <w:tcPr>
            <w:tcW w:w="102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w:t>
            </w: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w:t>
            </w:r>
          </w:p>
        </w:tc>
      </w:tr>
    </w:tbl>
    <w:p w:rsidR="00D8614D" w:rsidRPr="00EA5047" w:rsidRDefault="00D8614D" w:rsidP="00EA5047">
      <w:pPr>
        <w:ind w:firstLine="720"/>
        <w:jc w:val="both"/>
        <w:rPr>
          <w:bCs/>
          <w:sz w:val="28"/>
        </w:rPr>
      </w:pPr>
    </w:p>
    <w:p w:rsidR="00D8614D" w:rsidRPr="00EA5047" w:rsidRDefault="00D8614D" w:rsidP="00EA5047">
      <w:pPr>
        <w:ind w:firstLine="720"/>
        <w:jc w:val="both"/>
        <w:rPr>
          <w:bCs/>
          <w:sz w:val="28"/>
        </w:rPr>
      </w:pPr>
    </w:p>
    <w:p w:rsidR="00D8614D" w:rsidRPr="00EA5047" w:rsidRDefault="00D8614D" w:rsidP="00EA5047">
      <w:pPr>
        <w:ind w:firstLine="720"/>
        <w:jc w:val="both"/>
        <w:rPr>
          <w:bCs/>
          <w:sz w:val="28"/>
        </w:rPr>
      </w:pPr>
    </w:p>
    <w:p w:rsidR="00D8614D" w:rsidRPr="00EA5047" w:rsidRDefault="00D8614D" w:rsidP="00EA5047">
      <w:pPr>
        <w:ind w:firstLine="720"/>
        <w:jc w:val="both"/>
        <w:rPr>
          <w:bCs/>
          <w:sz w:val="28"/>
        </w:rPr>
      </w:pPr>
      <w:r w:rsidRPr="00EA5047">
        <w:rPr>
          <w:bCs/>
          <w:sz w:val="28"/>
        </w:rPr>
        <w:t xml:space="preserve">План производства и реализации продукции </w:t>
      </w:r>
    </w:p>
    <w:p w:rsidR="00D8614D" w:rsidRPr="00EA5047" w:rsidRDefault="00D8614D" w:rsidP="00EA5047">
      <w:pPr>
        <w:ind w:firstLine="720"/>
        <w:jc w:val="both"/>
      </w:pPr>
      <w:r w:rsidRPr="00EA5047">
        <w:t xml:space="preserve">                                                                                                                               Таблица 3</w:t>
      </w:r>
    </w:p>
    <w:tbl>
      <w:tblPr>
        <w:tblpPr w:leftFromText="180" w:rightFromText="180" w:vertAnchor="text" w:tblpX="93" w:tblpY="1"/>
        <w:tblOverlap w:val="never"/>
        <w:tblW w:w="10019" w:type="dxa"/>
        <w:tblLook w:val="0000" w:firstRow="0" w:lastRow="0" w:firstColumn="0" w:lastColumn="0" w:noHBand="0" w:noVBand="0"/>
      </w:tblPr>
      <w:tblGrid>
        <w:gridCol w:w="2927"/>
        <w:gridCol w:w="745"/>
        <w:gridCol w:w="696"/>
        <w:gridCol w:w="816"/>
        <w:gridCol w:w="72"/>
        <w:gridCol w:w="799"/>
        <w:gridCol w:w="816"/>
        <w:gridCol w:w="73"/>
        <w:gridCol w:w="1018"/>
        <w:gridCol w:w="985"/>
        <w:gridCol w:w="1072"/>
      </w:tblGrid>
      <w:tr w:rsidR="00D8614D" w:rsidRPr="00EA5047">
        <w:trPr>
          <w:trHeight w:val="285"/>
        </w:trPr>
        <w:tc>
          <w:tcPr>
            <w:tcW w:w="292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rPr>
            </w:pPr>
            <w:r w:rsidRPr="00EA5047">
              <w:rPr>
                <w:bCs/>
              </w:rPr>
              <w:t> </w:t>
            </w:r>
          </w:p>
        </w:tc>
        <w:tc>
          <w:tcPr>
            <w:tcW w:w="74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Ед. изм.</w:t>
            </w:r>
          </w:p>
        </w:tc>
        <w:tc>
          <w:tcPr>
            <w:tcW w:w="69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2010</w:t>
            </w:r>
          </w:p>
        </w:tc>
        <w:tc>
          <w:tcPr>
            <w:tcW w:w="888"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2011</w:t>
            </w:r>
          </w:p>
        </w:tc>
        <w:tc>
          <w:tcPr>
            <w:tcW w:w="799"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2012</w:t>
            </w:r>
          </w:p>
        </w:tc>
        <w:tc>
          <w:tcPr>
            <w:tcW w:w="889"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2013</w:t>
            </w:r>
          </w:p>
        </w:tc>
        <w:tc>
          <w:tcPr>
            <w:tcW w:w="1018"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2014</w:t>
            </w:r>
          </w:p>
        </w:tc>
        <w:tc>
          <w:tcPr>
            <w:tcW w:w="98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2015</w:t>
            </w:r>
          </w:p>
        </w:tc>
        <w:tc>
          <w:tcPr>
            <w:tcW w:w="107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2016</w:t>
            </w:r>
          </w:p>
        </w:tc>
      </w:tr>
      <w:tr w:rsidR="00D8614D" w:rsidRPr="00EA5047">
        <w:trPr>
          <w:trHeight w:val="285"/>
        </w:trPr>
        <w:tc>
          <w:tcPr>
            <w:tcW w:w="10019" w:type="dxa"/>
            <w:gridSpan w:val="11"/>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rPr>
            </w:pPr>
            <w:r w:rsidRPr="00EA5047">
              <w:t>Объем производства</w:t>
            </w:r>
          </w:p>
        </w:tc>
      </w:tr>
      <w:tr w:rsidR="00D8614D" w:rsidRPr="00EA5047">
        <w:trPr>
          <w:trHeight w:val="580"/>
        </w:trPr>
        <w:tc>
          <w:tcPr>
            <w:tcW w:w="292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Картофель</w:t>
            </w:r>
          </w:p>
        </w:tc>
        <w:tc>
          <w:tcPr>
            <w:tcW w:w="745" w:type="dxa"/>
            <w:tcBorders>
              <w:top w:val="single" w:sz="4" w:space="0" w:color="auto"/>
              <w:left w:val="nil"/>
              <w:bottom w:val="single" w:sz="4" w:space="0" w:color="auto"/>
              <w:right w:val="single" w:sz="4" w:space="0" w:color="auto"/>
            </w:tcBorders>
            <w:vAlign w:val="bottom"/>
          </w:tcPr>
          <w:p w:rsidR="00D8614D" w:rsidRPr="00EA5047" w:rsidRDefault="00D8614D" w:rsidP="00EA5047">
            <w:pPr>
              <w:pStyle w:val="3"/>
              <w:ind w:right="0"/>
              <w:jc w:val="both"/>
              <w:rPr>
                <w:b w:val="0"/>
                <w:sz w:val="24"/>
                <w:szCs w:val="24"/>
              </w:rPr>
            </w:pPr>
            <w:r w:rsidRPr="00EA5047">
              <w:rPr>
                <w:b w:val="0"/>
                <w:sz w:val="24"/>
                <w:szCs w:val="24"/>
              </w:rPr>
              <w:t>Тыс. тонн</w:t>
            </w:r>
          </w:p>
        </w:tc>
        <w:tc>
          <w:tcPr>
            <w:tcW w:w="696" w:type="dxa"/>
            <w:tcBorders>
              <w:top w:val="single" w:sz="4" w:space="0" w:color="auto"/>
              <w:left w:val="nil"/>
              <w:bottom w:val="single" w:sz="4" w:space="0" w:color="auto"/>
              <w:right w:val="single" w:sz="4" w:space="0" w:color="auto"/>
            </w:tcBorders>
            <w:vAlign w:val="bottom"/>
          </w:tcPr>
          <w:p w:rsidR="00D8614D" w:rsidRPr="00EA5047" w:rsidRDefault="00D8614D" w:rsidP="00EA5047">
            <w:pPr>
              <w:pStyle w:val="3"/>
              <w:ind w:right="0"/>
              <w:jc w:val="both"/>
              <w:rPr>
                <w:b w:val="0"/>
                <w:sz w:val="24"/>
                <w:szCs w:val="24"/>
              </w:rPr>
            </w:pPr>
          </w:p>
        </w:tc>
        <w:tc>
          <w:tcPr>
            <w:tcW w:w="816" w:type="dxa"/>
            <w:tcBorders>
              <w:top w:val="single" w:sz="4" w:space="0" w:color="auto"/>
              <w:left w:val="nil"/>
              <w:bottom w:val="single" w:sz="4" w:space="0" w:color="auto"/>
              <w:right w:val="single" w:sz="4" w:space="0" w:color="auto"/>
            </w:tcBorders>
            <w:vAlign w:val="bottom"/>
          </w:tcPr>
          <w:p w:rsidR="00D8614D" w:rsidRPr="00EA5047" w:rsidRDefault="00D8614D" w:rsidP="00EA5047">
            <w:pPr>
              <w:pStyle w:val="3"/>
              <w:ind w:right="0"/>
              <w:jc w:val="both"/>
              <w:rPr>
                <w:b w:val="0"/>
                <w:bCs w:val="0"/>
                <w:sz w:val="24"/>
                <w:szCs w:val="24"/>
              </w:rPr>
            </w:pPr>
            <w:r w:rsidRPr="00EA5047">
              <w:rPr>
                <w:b w:val="0"/>
                <w:bCs w:val="0"/>
                <w:sz w:val="24"/>
                <w:szCs w:val="24"/>
              </w:rPr>
              <w:t>5000</w:t>
            </w:r>
          </w:p>
        </w:tc>
        <w:tc>
          <w:tcPr>
            <w:tcW w:w="871"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pStyle w:val="3"/>
              <w:ind w:right="0"/>
              <w:jc w:val="both"/>
              <w:rPr>
                <w:b w:val="0"/>
                <w:bCs w:val="0"/>
                <w:sz w:val="24"/>
                <w:szCs w:val="24"/>
              </w:rPr>
            </w:pPr>
            <w:r w:rsidRPr="00EA5047">
              <w:rPr>
                <w:b w:val="0"/>
                <w:bCs w:val="0"/>
                <w:sz w:val="24"/>
                <w:szCs w:val="24"/>
              </w:rPr>
              <w:t>5000</w:t>
            </w:r>
          </w:p>
        </w:tc>
        <w:tc>
          <w:tcPr>
            <w:tcW w:w="889"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pStyle w:val="3"/>
              <w:ind w:right="0"/>
              <w:jc w:val="both"/>
              <w:rPr>
                <w:b w:val="0"/>
                <w:bCs w:val="0"/>
                <w:sz w:val="24"/>
                <w:szCs w:val="24"/>
              </w:rPr>
            </w:pPr>
            <w:r w:rsidRPr="00EA5047">
              <w:rPr>
                <w:b w:val="0"/>
                <w:bCs w:val="0"/>
                <w:sz w:val="24"/>
                <w:szCs w:val="24"/>
              </w:rPr>
              <w:t>5000</w:t>
            </w:r>
          </w:p>
        </w:tc>
        <w:tc>
          <w:tcPr>
            <w:tcW w:w="1018" w:type="dxa"/>
            <w:tcBorders>
              <w:top w:val="single" w:sz="4" w:space="0" w:color="auto"/>
              <w:left w:val="nil"/>
              <w:bottom w:val="single" w:sz="4" w:space="0" w:color="auto"/>
              <w:right w:val="single" w:sz="4" w:space="0" w:color="auto"/>
            </w:tcBorders>
            <w:vAlign w:val="bottom"/>
          </w:tcPr>
          <w:p w:rsidR="00D8614D" w:rsidRPr="00EA5047" w:rsidRDefault="00D8614D" w:rsidP="00EA5047">
            <w:pPr>
              <w:pStyle w:val="3"/>
              <w:ind w:right="0"/>
              <w:jc w:val="both"/>
              <w:rPr>
                <w:b w:val="0"/>
                <w:bCs w:val="0"/>
                <w:sz w:val="24"/>
                <w:szCs w:val="24"/>
              </w:rPr>
            </w:pPr>
            <w:r w:rsidRPr="00EA5047">
              <w:rPr>
                <w:b w:val="0"/>
                <w:bCs w:val="0"/>
                <w:sz w:val="24"/>
                <w:szCs w:val="24"/>
              </w:rPr>
              <w:t>5000</w:t>
            </w:r>
          </w:p>
        </w:tc>
        <w:tc>
          <w:tcPr>
            <w:tcW w:w="98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5000</w:t>
            </w:r>
          </w:p>
        </w:tc>
        <w:tc>
          <w:tcPr>
            <w:tcW w:w="107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5000</w:t>
            </w:r>
          </w:p>
        </w:tc>
      </w:tr>
      <w:tr w:rsidR="00D8614D" w:rsidRPr="00EA5047">
        <w:trPr>
          <w:trHeight w:val="285"/>
        </w:trPr>
        <w:tc>
          <w:tcPr>
            <w:tcW w:w="10019" w:type="dxa"/>
            <w:gridSpan w:val="11"/>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Цена  за 1 тонну</w:t>
            </w:r>
          </w:p>
        </w:tc>
      </w:tr>
      <w:tr w:rsidR="00D8614D" w:rsidRPr="00EA5047">
        <w:trPr>
          <w:trHeight w:val="285"/>
        </w:trPr>
        <w:tc>
          <w:tcPr>
            <w:tcW w:w="292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Картофель</w:t>
            </w:r>
          </w:p>
        </w:tc>
        <w:tc>
          <w:tcPr>
            <w:tcW w:w="74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Руб.</w:t>
            </w:r>
          </w:p>
        </w:tc>
        <w:tc>
          <w:tcPr>
            <w:tcW w:w="69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p>
        </w:tc>
        <w:tc>
          <w:tcPr>
            <w:tcW w:w="81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20000</w:t>
            </w:r>
          </w:p>
        </w:tc>
        <w:tc>
          <w:tcPr>
            <w:tcW w:w="871"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22000</w:t>
            </w:r>
          </w:p>
        </w:tc>
        <w:tc>
          <w:tcPr>
            <w:tcW w:w="81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22730</w:t>
            </w:r>
          </w:p>
        </w:tc>
        <w:tc>
          <w:tcPr>
            <w:tcW w:w="1091"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27300</w:t>
            </w:r>
          </w:p>
        </w:tc>
        <w:tc>
          <w:tcPr>
            <w:tcW w:w="98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31800</w:t>
            </w:r>
          </w:p>
        </w:tc>
        <w:tc>
          <w:tcPr>
            <w:tcW w:w="107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36360</w:t>
            </w:r>
          </w:p>
        </w:tc>
      </w:tr>
    </w:tbl>
    <w:p w:rsidR="00D8614D" w:rsidRPr="00EA5047" w:rsidRDefault="00D8614D" w:rsidP="00EA5047">
      <w:pPr>
        <w:jc w:val="both"/>
      </w:pPr>
    </w:p>
    <w:p w:rsidR="00D8614D" w:rsidRPr="00EA5047" w:rsidRDefault="00D8614D" w:rsidP="00EA5047">
      <w:pPr>
        <w:jc w:val="both"/>
        <w:rPr>
          <w:bCs/>
          <w:sz w:val="28"/>
        </w:rPr>
      </w:pPr>
    </w:p>
    <w:p w:rsidR="00D8614D" w:rsidRPr="00EA5047" w:rsidRDefault="00D8614D" w:rsidP="00EA5047">
      <w:pPr>
        <w:jc w:val="both"/>
        <w:rPr>
          <w:bCs/>
          <w:sz w:val="28"/>
        </w:rPr>
      </w:pPr>
    </w:p>
    <w:p w:rsidR="00D8614D" w:rsidRPr="00EA5047" w:rsidRDefault="00D8614D" w:rsidP="00EA5047">
      <w:pPr>
        <w:jc w:val="both"/>
        <w:rPr>
          <w:bCs/>
          <w:sz w:val="28"/>
        </w:rPr>
      </w:pPr>
    </w:p>
    <w:p w:rsidR="00D8614D" w:rsidRPr="00EA5047" w:rsidRDefault="00D8614D" w:rsidP="00EA5047">
      <w:pPr>
        <w:jc w:val="both"/>
        <w:rPr>
          <w:bCs/>
          <w:sz w:val="28"/>
        </w:rPr>
      </w:pPr>
      <w:r w:rsidRPr="00EA5047">
        <w:rPr>
          <w:bCs/>
          <w:sz w:val="28"/>
        </w:rPr>
        <w:t>Результаты производственной и сбытовой деятельности по проекту</w:t>
      </w:r>
    </w:p>
    <w:p w:rsidR="00D8614D" w:rsidRPr="00EA5047" w:rsidRDefault="00D8614D" w:rsidP="00EA5047">
      <w:pPr>
        <w:jc w:val="both"/>
      </w:pPr>
      <w:r w:rsidRPr="00EA5047">
        <w:t xml:space="preserve">                                                                                                                                   </w:t>
      </w:r>
    </w:p>
    <w:p w:rsidR="00D8614D" w:rsidRPr="00EA5047" w:rsidRDefault="00D8614D" w:rsidP="00EA5047">
      <w:pPr>
        <w:jc w:val="both"/>
      </w:pPr>
    </w:p>
    <w:p w:rsidR="00D8614D" w:rsidRPr="00EA5047" w:rsidRDefault="00D8614D" w:rsidP="00EA5047">
      <w:pPr>
        <w:jc w:val="both"/>
      </w:pPr>
      <w:r w:rsidRPr="00EA5047">
        <w:t xml:space="preserve">                                                                                                                  Таблица 4</w:t>
      </w:r>
    </w:p>
    <w:p w:rsidR="00D8614D" w:rsidRPr="00EA5047" w:rsidRDefault="00D8614D" w:rsidP="00EA5047">
      <w:pPr>
        <w:jc w:val="both"/>
      </w:pPr>
    </w:p>
    <w:tbl>
      <w:tblPr>
        <w:tblW w:w="10767" w:type="dxa"/>
        <w:tblInd w:w="-835" w:type="dxa"/>
        <w:tblLayout w:type="fixed"/>
        <w:tblLook w:val="0000" w:firstRow="0" w:lastRow="0" w:firstColumn="0" w:lastColumn="0" w:noHBand="0" w:noVBand="0"/>
      </w:tblPr>
      <w:tblGrid>
        <w:gridCol w:w="3287"/>
        <w:gridCol w:w="935"/>
        <w:gridCol w:w="935"/>
        <w:gridCol w:w="826"/>
        <w:gridCol w:w="1044"/>
        <w:gridCol w:w="935"/>
        <w:gridCol w:w="935"/>
        <w:gridCol w:w="935"/>
        <w:gridCol w:w="935"/>
      </w:tblGrid>
      <w:tr w:rsidR="00D8614D" w:rsidRPr="00EA5047">
        <w:trPr>
          <w:trHeight w:val="225"/>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 </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sz w:val="22"/>
                <w:szCs w:val="22"/>
              </w:rPr>
            </w:pPr>
            <w:r w:rsidRPr="00EA5047">
              <w:rPr>
                <w:bCs/>
                <w:sz w:val="22"/>
                <w:szCs w:val="22"/>
              </w:rPr>
              <w:t>Ед. изм.</w:t>
            </w:r>
          </w:p>
        </w:tc>
        <w:tc>
          <w:tcPr>
            <w:tcW w:w="935" w:type="dxa"/>
            <w:tcBorders>
              <w:top w:val="single" w:sz="4" w:space="0" w:color="auto"/>
              <w:left w:val="nil"/>
              <w:bottom w:val="single" w:sz="4" w:space="0" w:color="auto"/>
              <w:right w:val="single" w:sz="4" w:space="0" w:color="auto"/>
            </w:tcBorders>
            <w:vAlign w:val="bottom"/>
          </w:tcPr>
          <w:p w:rsidR="00D8614D" w:rsidRDefault="00D8614D" w:rsidP="00EA5047">
            <w:pPr>
              <w:jc w:val="both"/>
              <w:rPr>
                <w:bCs/>
                <w:sz w:val="22"/>
                <w:szCs w:val="22"/>
              </w:rPr>
            </w:pPr>
            <w:r w:rsidRPr="00EA5047">
              <w:rPr>
                <w:bCs/>
                <w:sz w:val="22"/>
                <w:szCs w:val="22"/>
              </w:rPr>
              <w:t xml:space="preserve">2010 </w:t>
            </w:r>
          </w:p>
          <w:p w:rsidR="00733A88" w:rsidRPr="00EA5047" w:rsidRDefault="00733A88" w:rsidP="00EA5047">
            <w:pPr>
              <w:jc w:val="both"/>
              <w:rPr>
                <w:bCs/>
                <w:sz w:val="22"/>
                <w:szCs w:val="22"/>
              </w:rPr>
            </w:pPr>
          </w:p>
        </w:tc>
        <w:tc>
          <w:tcPr>
            <w:tcW w:w="826" w:type="dxa"/>
            <w:tcBorders>
              <w:top w:val="single" w:sz="4" w:space="0" w:color="auto"/>
              <w:left w:val="nil"/>
              <w:bottom w:val="single" w:sz="4" w:space="0" w:color="auto"/>
              <w:right w:val="single" w:sz="4" w:space="0" w:color="auto"/>
            </w:tcBorders>
            <w:vAlign w:val="bottom"/>
          </w:tcPr>
          <w:p w:rsidR="00733A88" w:rsidRDefault="00D8614D" w:rsidP="00EA5047">
            <w:pPr>
              <w:jc w:val="both"/>
              <w:rPr>
                <w:bCs/>
                <w:sz w:val="22"/>
                <w:szCs w:val="22"/>
              </w:rPr>
            </w:pPr>
            <w:r w:rsidRPr="00EA5047">
              <w:rPr>
                <w:bCs/>
                <w:sz w:val="22"/>
                <w:szCs w:val="22"/>
              </w:rPr>
              <w:t>2011</w:t>
            </w:r>
          </w:p>
          <w:p w:rsidR="00D8614D" w:rsidRPr="00EA5047" w:rsidRDefault="00D8614D" w:rsidP="00EA5047">
            <w:pPr>
              <w:jc w:val="both"/>
              <w:rPr>
                <w:bCs/>
                <w:sz w:val="22"/>
                <w:szCs w:val="22"/>
              </w:rPr>
            </w:pPr>
            <w:r w:rsidRPr="00EA5047">
              <w:rPr>
                <w:bCs/>
                <w:sz w:val="22"/>
                <w:szCs w:val="22"/>
              </w:rPr>
              <w:t xml:space="preserve"> </w:t>
            </w:r>
          </w:p>
        </w:tc>
        <w:tc>
          <w:tcPr>
            <w:tcW w:w="1044" w:type="dxa"/>
            <w:tcBorders>
              <w:top w:val="single" w:sz="4" w:space="0" w:color="auto"/>
              <w:left w:val="nil"/>
              <w:bottom w:val="single" w:sz="4" w:space="0" w:color="auto"/>
              <w:right w:val="single" w:sz="4" w:space="0" w:color="auto"/>
            </w:tcBorders>
            <w:vAlign w:val="bottom"/>
          </w:tcPr>
          <w:p w:rsidR="00D8614D" w:rsidRDefault="00D8614D" w:rsidP="00EA5047">
            <w:pPr>
              <w:jc w:val="both"/>
              <w:rPr>
                <w:bCs/>
                <w:sz w:val="22"/>
                <w:szCs w:val="22"/>
              </w:rPr>
            </w:pPr>
            <w:r w:rsidRPr="00EA5047">
              <w:rPr>
                <w:bCs/>
                <w:sz w:val="22"/>
                <w:szCs w:val="22"/>
              </w:rPr>
              <w:t xml:space="preserve">2012 </w:t>
            </w:r>
          </w:p>
          <w:p w:rsidR="00733A88" w:rsidRPr="00EA5047" w:rsidRDefault="00733A88" w:rsidP="00EA5047">
            <w:pPr>
              <w:jc w:val="both"/>
              <w:rPr>
                <w:bCs/>
                <w:sz w:val="22"/>
                <w:szCs w:val="22"/>
              </w:rPr>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bCs/>
                <w:sz w:val="22"/>
                <w:szCs w:val="22"/>
              </w:rPr>
            </w:pPr>
            <w:r w:rsidRPr="00EA5047">
              <w:rPr>
                <w:bCs/>
                <w:sz w:val="22"/>
                <w:szCs w:val="22"/>
              </w:rPr>
              <w:t>2013</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bCs/>
                <w:sz w:val="22"/>
                <w:szCs w:val="22"/>
              </w:rPr>
            </w:pPr>
            <w:r w:rsidRPr="00EA5047">
              <w:rPr>
                <w:bCs/>
                <w:sz w:val="22"/>
                <w:szCs w:val="22"/>
              </w:rPr>
              <w:t>2014</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bCs/>
                <w:sz w:val="22"/>
                <w:szCs w:val="22"/>
              </w:rPr>
            </w:pPr>
            <w:r w:rsidRPr="00EA5047">
              <w:rPr>
                <w:bCs/>
                <w:sz w:val="22"/>
                <w:szCs w:val="22"/>
              </w:rPr>
              <w:t>2015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bCs/>
                <w:sz w:val="22"/>
                <w:szCs w:val="22"/>
              </w:rPr>
            </w:pPr>
            <w:r w:rsidRPr="00EA5047">
              <w:rPr>
                <w:bCs/>
                <w:sz w:val="22"/>
                <w:szCs w:val="22"/>
              </w:rPr>
              <w:t>2016</w:t>
            </w:r>
          </w:p>
        </w:tc>
      </w:tr>
      <w:tr w:rsidR="00D8614D" w:rsidRPr="00EA5047">
        <w:trPr>
          <w:trHeight w:val="90"/>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pStyle w:val="1"/>
              <w:spacing w:before="0" w:after="0"/>
              <w:jc w:val="both"/>
              <w:rPr>
                <w:rFonts w:ascii="Times New Roman" w:hAnsi="Times New Roman" w:cs="Times New Roman"/>
                <w:b w:val="0"/>
                <w:bCs w:val="0"/>
                <w:sz w:val="28"/>
                <w:szCs w:val="28"/>
              </w:rPr>
            </w:pPr>
            <w:r w:rsidRPr="00EA5047">
              <w:rPr>
                <w:rFonts w:ascii="Times New Roman" w:hAnsi="Times New Roman" w:cs="Times New Roman"/>
                <w:b w:val="0"/>
                <w:bCs w:val="0"/>
                <w:sz w:val="28"/>
                <w:szCs w:val="28"/>
              </w:rPr>
              <w:t>Общая выручка от реализации</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млн. руб.</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100,0</w:t>
            </w:r>
          </w:p>
        </w:tc>
        <w:tc>
          <w:tcPr>
            <w:tcW w:w="1044"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110,0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114,0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136,0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159,0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182,0</w:t>
            </w:r>
          </w:p>
        </w:tc>
      </w:tr>
      <w:tr w:rsidR="00D8614D" w:rsidRPr="00EA5047">
        <w:trPr>
          <w:trHeight w:val="585"/>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Затраты на производство и сбыт продукции</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млн. руб.</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65,5</w:t>
            </w:r>
          </w:p>
        </w:tc>
        <w:tc>
          <w:tcPr>
            <w:tcW w:w="1044"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64,0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63,5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63,0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62,5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62,0</w:t>
            </w:r>
          </w:p>
        </w:tc>
      </w:tr>
      <w:tr w:rsidR="00D8614D" w:rsidRPr="00EA5047">
        <w:trPr>
          <w:trHeight w:val="300"/>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iCs/>
                <w:szCs w:val="22"/>
              </w:rPr>
            </w:pPr>
            <w:r w:rsidRPr="00EA5047">
              <w:rPr>
                <w:iCs/>
                <w:szCs w:val="22"/>
              </w:rPr>
              <w:t>в том числе:</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 w:val="22"/>
                <w:szCs w:val="22"/>
              </w:rPr>
            </w:pP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1044"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p>
        </w:tc>
      </w:tr>
      <w:tr w:rsidR="00D8614D" w:rsidRPr="00EA5047">
        <w:trPr>
          <w:trHeight w:val="300"/>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 xml:space="preserve"> на материалы и инструменты</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млн. руб.</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33,7</w:t>
            </w:r>
          </w:p>
        </w:tc>
        <w:tc>
          <w:tcPr>
            <w:tcW w:w="1044"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32,5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32,0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31,5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31,0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30,0</w:t>
            </w:r>
          </w:p>
        </w:tc>
      </w:tr>
      <w:tr w:rsidR="00D8614D" w:rsidRPr="00EA5047">
        <w:trPr>
          <w:trHeight w:val="300"/>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 xml:space="preserve"> фонд заработной платы и ЕСН</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млн. руб.</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5,0</w:t>
            </w:r>
          </w:p>
        </w:tc>
        <w:tc>
          <w:tcPr>
            <w:tcW w:w="1044"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6,0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7,0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8,0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9,0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10,0</w:t>
            </w:r>
          </w:p>
        </w:tc>
      </w:tr>
      <w:tr w:rsidR="00D8614D" w:rsidRPr="00EA5047">
        <w:trPr>
          <w:trHeight w:val="300"/>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Численность работников</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чел.</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30</w:t>
            </w:r>
          </w:p>
        </w:tc>
        <w:tc>
          <w:tcPr>
            <w:tcW w:w="1044"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30</w:t>
            </w:r>
          </w:p>
        </w:tc>
      </w:tr>
      <w:tr w:rsidR="00D8614D" w:rsidRPr="00EA5047">
        <w:trPr>
          <w:trHeight w:val="300"/>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Дополнительные налоги в бюджеты всех уровней</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млн. руб.</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5,3</w:t>
            </w:r>
          </w:p>
        </w:tc>
        <w:tc>
          <w:tcPr>
            <w:tcW w:w="1044"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5,3</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5,3</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5,3</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5,3</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5,3</w:t>
            </w:r>
          </w:p>
        </w:tc>
      </w:tr>
      <w:tr w:rsidR="00D8614D" w:rsidRPr="00EA5047">
        <w:trPr>
          <w:trHeight w:val="357"/>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 xml:space="preserve"> в т.ч. в федеральный бюджет</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млн. руб.</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3,9</w:t>
            </w:r>
          </w:p>
        </w:tc>
        <w:tc>
          <w:tcPr>
            <w:tcW w:w="1044"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3,9</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3,9</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3,9</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3,9</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3,9</w:t>
            </w:r>
          </w:p>
        </w:tc>
      </w:tr>
      <w:tr w:rsidR="00D8614D" w:rsidRPr="00EA5047">
        <w:trPr>
          <w:trHeight w:val="300"/>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Амортизация</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млн. руб.</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3,0</w:t>
            </w:r>
          </w:p>
        </w:tc>
        <w:tc>
          <w:tcPr>
            <w:tcW w:w="1044"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3,0</w:t>
            </w:r>
          </w:p>
        </w:tc>
      </w:tr>
      <w:tr w:rsidR="00D8614D" w:rsidRPr="00EA5047">
        <w:trPr>
          <w:trHeight w:val="300"/>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Чистая прибыль и амортизация</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млн. руб.</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37,5</w:t>
            </w:r>
          </w:p>
        </w:tc>
        <w:tc>
          <w:tcPr>
            <w:tcW w:w="1044"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49,0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53,5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76,0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99,5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123,0</w:t>
            </w:r>
          </w:p>
        </w:tc>
      </w:tr>
      <w:tr w:rsidR="00D8614D" w:rsidRPr="00EA5047">
        <w:trPr>
          <w:trHeight w:val="600"/>
        </w:trPr>
        <w:tc>
          <w:tcPr>
            <w:tcW w:w="3287"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Денежный поток нарастающим итогом</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 w:val="22"/>
                <w:szCs w:val="22"/>
              </w:rPr>
            </w:pPr>
            <w:r w:rsidRPr="00EA5047">
              <w:rPr>
                <w:sz w:val="22"/>
                <w:szCs w:val="22"/>
              </w:rPr>
              <w:t>млн. руб.</w:t>
            </w:r>
          </w:p>
        </w:tc>
        <w:tc>
          <w:tcPr>
            <w:tcW w:w="935"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p>
        </w:tc>
        <w:tc>
          <w:tcPr>
            <w:tcW w:w="826"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100,0</w:t>
            </w:r>
          </w:p>
        </w:tc>
        <w:tc>
          <w:tcPr>
            <w:tcW w:w="1044"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szCs w:val="22"/>
              </w:rPr>
            </w:pPr>
            <w:r w:rsidRPr="00EA5047">
              <w:rPr>
                <w:szCs w:val="22"/>
              </w:rPr>
              <w:t>210,0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324,0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460,0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619,0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szCs w:val="22"/>
              </w:rPr>
            </w:pPr>
            <w:r w:rsidRPr="00EA5047">
              <w:rPr>
                <w:szCs w:val="22"/>
              </w:rPr>
              <w:t>801,0</w:t>
            </w:r>
          </w:p>
        </w:tc>
      </w:tr>
    </w:tbl>
    <w:p w:rsidR="00D8614D" w:rsidRPr="00EA5047" w:rsidRDefault="00D8614D" w:rsidP="00EA5047">
      <w:pPr>
        <w:ind w:firstLine="720"/>
        <w:jc w:val="both"/>
      </w:pPr>
    </w:p>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p w:rsidR="00D8614D" w:rsidRPr="00EA5047" w:rsidRDefault="00D8614D" w:rsidP="00EA5047">
      <w:pPr>
        <w:jc w:val="both"/>
      </w:pPr>
    </w:p>
    <w:p w:rsidR="00144A11" w:rsidRDefault="00144A11" w:rsidP="00822A01">
      <w:pPr>
        <w:pStyle w:val="a9"/>
        <w:ind w:firstLine="720"/>
        <w:rPr>
          <w:szCs w:val="28"/>
        </w:rPr>
      </w:pPr>
    </w:p>
    <w:p w:rsidR="00144A11" w:rsidRDefault="00144A11" w:rsidP="00822A01">
      <w:pPr>
        <w:pStyle w:val="a9"/>
        <w:ind w:firstLine="720"/>
        <w:rPr>
          <w:szCs w:val="28"/>
        </w:rPr>
      </w:pPr>
    </w:p>
    <w:p w:rsidR="00144A11" w:rsidRDefault="00144A11" w:rsidP="00822A01">
      <w:pPr>
        <w:pStyle w:val="a9"/>
        <w:ind w:firstLine="720"/>
        <w:rPr>
          <w:szCs w:val="28"/>
        </w:rPr>
      </w:pPr>
    </w:p>
    <w:p w:rsidR="00D8614D" w:rsidRPr="00822A01" w:rsidRDefault="00D8614D" w:rsidP="00822A01">
      <w:pPr>
        <w:pStyle w:val="a9"/>
        <w:ind w:firstLine="720"/>
        <w:rPr>
          <w:szCs w:val="28"/>
        </w:rPr>
      </w:pPr>
      <w:r w:rsidRPr="00822A01">
        <w:rPr>
          <w:szCs w:val="28"/>
        </w:rPr>
        <w:t>Проект № 6. Развитие материально-технической базы потребительского рынка района</w:t>
      </w:r>
    </w:p>
    <w:p w:rsidR="00D8614D" w:rsidRPr="00EA5047" w:rsidRDefault="00D8614D" w:rsidP="00EA5047">
      <w:pPr>
        <w:pStyle w:val="a9"/>
        <w:jc w:val="both"/>
        <w:rPr>
          <w:b w:val="0"/>
          <w:szCs w:val="28"/>
        </w:rPr>
      </w:pPr>
    </w:p>
    <w:p w:rsidR="00D8614D" w:rsidRPr="00EA5047" w:rsidRDefault="00D8614D" w:rsidP="00EA5047">
      <w:pPr>
        <w:pStyle w:val="a9"/>
        <w:ind w:firstLine="720"/>
        <w:jc w:val="both"/>
        <w:rPr>
          <w:b w:val="0"/>
          <w:szCs w:val="28"/>
        </w:rPr>
      </w:pPr>
      <w:r w:rsidRPr="00EA5047">
        <w:rPr>
          <w:b w:val="0"/>
          <w:szCs w:val="28"/>
        </w:rPr>
        <w:t>1. Краткая характеристика проекта</w:t>
      </w:r>
    </w:p>
    <w:p w:rsidR="00D8614D" w:rsidRPr="00EA5047" w:rsidRDefault="00D8614D" w:rsidP="00EA5047">
      <w:pPr>
        <w:pStyle w:val="a9"/>
        <w:ind w:firstLine="720"/>
        <w:jc w:val="both"/>
        <w:rPr>
          <w:b w:val="0"/>
          <w:bCs w:val="0"/>
          <w:szCs w:val="28"/>
        </w:rPr>
      </w:pPr>
      <w:r w:rsidRPr="00EA5047">
        <w:rPr>
          <w:b w:val="0"/>
          <w:bCs w:val="0"/>
          <w:szCs w:val="28"/>
        </w:rPr>
        <w:t xml:space="preserve">Цель проекта – расширение сети продовольственных магазинов с реализацией социально-значимых товаров народного потребления и продукции местных товаропроизводителей согласно разработанной схемы размещения объектов торговли. </w:t>
      </w:r>
    </w:p>
    <w:p w:rsidR="00D8614D" w:rsidRPr="00EA5047" w:rsidRDefault="00D8614D" w:rsidP="00EA5047">
      <w:pPr>
        <w:pStyle w:val="a9"/>
        <w:ind w:firstLine="720"/>
        <w:jc w:val="both"/>
        <w:rPr>
          <w:b w:val="0"/>
          <w:bCs w:val="0"/>
          <w:szCs w:val="28"/>
        </w:rPr>
      </w:pPr>
      <w:r w:rsidRPr="00EA5047">
        <w:rPr>
          <w:b w:val="0"/>
          <w:szCs w:val="28"/>
        </w:rPr>
        <w:t xml:space="preserve">Реализация данного проекта подразумевает строительство 3 новых магазинов, 2 предприятий общественного питания, 5 павильонов, реконструкцию 4 магазинов, кафе и будет способствовать созданию благоприятных условий для развития торговли и общественного питания, обеспечит свободу и доступность экономической инициативы, добросовестную конкуренцию, снижение барьеров входа на товарные рынки.                                                                                                                                                                                                                                                      </w:t>
      </w:r>
    </w:p>
    <w:p w:rsidR="00D8614D" w:rsidRPr="00EA5047" w:rsidRDefault="00D8614D" w:rsidP="00EA5047">
      <w:pPr>
        <w:pStyle w:val="a9"/>
        <w:ind w:firstLine="720"/>
        <w:jc w:val="both"/>
        <w:rPr>
          <w:b w:val="0"/>
          <w:bCs w:val="0"/>
          <w:szCs w:val="28"/>
        </w:rPr>
      </w:pPr>
      <w:r w:rsidRPr="00EA5047">
        <w:rPr>
          <w:b w:val="0"/>
          <w:bCs w:val="0"/>
          <w:szCs w:val="28"/>
        </w:rPr>
        <w:t>Объем финансирования проекта составит   21,0  млн. рублей.</w:t>
      </w:r>
    </w:p>
    <w:p w:rsidR="00D8614D" w:rsidRPr="00EA5047" w:rsidRDefault="00D8614D" w:rsidP="00EA5047">
      <w:pPr>
        <w:pStyle w:val="a9"/>
        <w:ind w:firstLine="720"/>
        <w:jc w:val="both"/>
        <w:rPr>
          <w:b w:val="0"/>
          <w:bCs w:val="0"/>
          <w:szCs w:val="28"/>
        </w:rPr>
      </w:pPr>
      <w:r w:rsidRPr="00EA5047">
        <w:rPr>
          <w:b w:val="0"/>
          <w:bCs w:val="0"/>
          <w:szCs w:val="28"/>
        </w:rPr>
        <w:t>Годовая чистая прибыль при полной реализации проекта составит – 15,0 млн. рублей, налоговые поступления в местный бюджет составят  1,5 млн. рублей, срок окупаемости привлеченных средств - 12 месяцев. Проект позволит создать   10 рабочих мест со средней заработной платой 8,1 тыс. рублей.</w:t>
      </w:r>
    </w:p>
    <w:p w:rsidR="00D8614D" w:rsidRPr="00EA5047" w:rsidRDefault="00D8614D" w:rsidP="00EA5047">
      <w:pPr>
        <w:pStyle w:val="a9"/>
        <w:ind w:firstLine="720"/>
        <w:jc w:val="both"/>
        <w:rPr>
          <w:b w:val="0"/>
          <w:bCs w:val="0"/>
          <w:szCs w:val="28"/>
        </w:rPr>
      </w:pPr>
    </w:p>
    <w:p w:rsidR="00D8614D" w:rsidRPr="00EA5047" w:rsidRDefault="00D8614D" w:rsidP="00EA5047">
      <w:pPr>
        <w:ind w:firstLine="720"/>
        <w:jc w:val="both"/>
        <w:rPr>
          <w:sz w:val="28"/>
          <w:szCs w:val="28"/>
        </w:rPr>
      </w:pPr>
      <w:r w:rsidRPr="00EA5047">
        <w:rPr>
          <w:sz w:val="28"/>
          <w:szCs w:val="28"/>
        </w:rPr>
        <w:t>2. Основные показатели коммерческой эффективности проекта.</w:t>
      </w:r>
    </w:p>
    <w:tbl>
      <w:tblPr>
        <w:tblW w:w="8672" w:type="dxa"/>
        <w:tblInd w:w="108" w:type="dxa"/>
        <w:tblLayout w:type="fixed"/>
        <w:tblLook w:val="0000" w:firstRow="0" w:lastRow="0" w:firstColumn="0" w:lastColumn="0" w:noHBand="0" w:noVBand="0"/>
      </w:tblPr>
      <w:tblGrid>
        <w:gridCol w:w="5040"/>
        <w:gridCol w:w="152"/>
        <w:gridCol w:w="928"/>
        <w:gridCol w:w="92"/>
        <w:gridCol w:w="820"/>
        <w:gridCol w:w="820"/>
        <w:gridCol w:w="820"/>
      </w:tblGrid>
      <w:tr w:rsidR="00D8614D" w:rsidRPr="00EA5047">
        <w:trPr>
          <w:gridAfter w:val="1"/>
          <w:wAfter w:w="820" w:type="dxa"/>
          <w:trHeight w:val="300"/>
        </w:trPr>
        <w:tc>
          <w:tcPr>
            <w:tcW w:w="5192" w:type="dxa"/>
            <w:gridSpan w:val="2"/>
            <w:tcBorders>
              <w:top w:val="nil"/>
              <w:left w:val="nil"/>
              <w:right w:val="nil"/>
            </w:tcBorders>
            <w:noWrap/>
            <w:vAlign w:val="bottom"/>
          </w:tcPr>
          <w:p w:rsidR="00D8614D" w:rsidRPr="00EA5047" w:rsidRDefault="00D8614D" w:rsidP="00EA5047">
            <w:pPr>
              <w:jc w:val="both"/>
              <w:rPr>
                <w:bCs/>
                <w:sz w:val="28"/>
                <w:szCs w:val="28"/>
              </w:rPr>
            </w:pPr>
          </w:p>
        </w:tc>
        <w:tc>
          <w:tcPr>
            <w:tcW w:w="1020" w:type="dxa"/>
            <w:gridSpan w:val="2"/>
            <w:tcBorders>
              <w:top w:val="nil"/>
              <w:left w:val="nil"/>
              <w:right w:val="nil"/>
            </w:tcBorders>
            <w:noWrap/>
            <w:vAlign w:val="bottom"/>
          </w:tcPr>
          <w:p w:rsidR="00D8614D" w:rsidRPr="00EA5047" w:rsidRDefault="00D8614D" w:rsidP="00EA5047">
            <w:pPr>
              <w:jc w:val="both"/>
              <w:rPr>
                <w:bCs/>
                <w:sz w:val="28"/>
                <w:szCs w:val="28"/>
              </w:rPr>
            </w:pPr>
          </w:p>
        </w:tc>
        <w:tc>
          <w:tcPr>
            <w:tcW w:w="1640" w:type="dxa"/>
            <w:gridSpan w:val="2"/>
            <w:tcBorders>
              <w:top w:val="nil"/>
              <w:left w:val="nil"/>
              <w:right w:val="nil"/>
            </w:tcBorders>
            <w:noWrap/>
            <w:vAlign w:val="bottom"/>
          </w:tcPr>
          <w:p w:rsidR="00D8614D" w:rsidRPr="00EA5047" w:rsidRDefault="00D8614D" w:rsidP="00EA5047">
            <w:pPr>
              <w:jc w:val="both"/>
              <w:rPr>
                <w:sz w:val="28"/>
                <w:szCs w:val="28"/>
              </w:rPr>
            </w:pPr>
          </w:p>
        </w:tc>
      </w:tr>
      <w:tr w:rsidR="00D8614D" w:rsidRPr="00EA5047">
        <w:trPr>
          <w:gridAfter w:val="1"/>
          <w:wAfter w:w="820" w:type="dxa"/>
          <w:trHeight w:val="300"/>
        </w:trPr>
        <w:tc>
          <w:tcPr>
            <w:tcW w:w="7852" w:type="dxa"/>
            <w:gridSpan w:val="6"/>
            <w:tcBorders>
              <w:top w:val="nil"/>
              <w:left w:val="nil"/>
              <w:bottom w:val="single" w:sz="4" w:space="0" w:color="auto"/>
              <w:right w:val="nil"/>
            </w:tcBorders>
            <w:noWrap/>
            <w:vAlign w:val="bottom"/>
          </w:tcPr>
          <w:p w:rsidR="00D8614D" w:rsidRPr="00EA5047" w:rsidRDefault="00D8614D" w:rsidP="00EA5047">
            <w:pPr>
              <w:jc w:val="both"/>
              <w:rPr>
                <w:bCs/>
                <w:sz w:val="28"/>
                <w:szCs w:val="28"/>
              </w:rPr>
            </w:pPr>
            <w:r w:rsidRPr="00EA5047">
              <w:rPr>
                <w:bCs/>
                <w:sz w:val="28"/>
                <w:szCs w:val="28"/>
              </w:rPr>
              <w:t>Источники финансирования проекта, млн. руб.</w:t>
            </w:r>
          </w:p>
          <w:p w:rsidR="00D8614D" w:rsidRPr="00EA5047" w:rsidRDefault="00D8614D" w:rsidP="00EA5047">
            <w:pPr>
              <w:jc w:val="both"/>
              <w:rPr>
                <w:bCs/>
                <w:sz w:val="28"/>
                <w:szCs w:val="28"/>
              </w:rPr>
            </w:pPr>
          </w:p>
          <w:p w:rsidR="00D8614D" w:rsidRPr="00EA5047" w:rsidRDefault="00D8614D" w:rsidP="00EA5047">
            <w:pPr>
              <w:pStyle w:val="2"/>
              <w:jc w:val="both"/>
              <w:rPr>
                <w:b w:val="0"/>
                <w:bCs/>
                <w:sz w:val="24"/>
                <w:szCs w:val="24"/>
              </w:rPr>
            </w:pPr>
            <w:r w:rsidRPr="00EA5047">
              <w:rPr>
                <w:b w:val="0"/>
                <w:bCs/>
                <w:szCs w:val="28"/>
              </w:rPr>
              <w:t xml:space="preserve">   </w:t>
            </w:r>
            <w:r w:rsidRPr="00EA5047">
              <w:rPr>
                <w:b w:val="0"/>
                <w:szCs w:val="28"/>
              </w:rPr>
              <w:t xml:space="preserve">        </w:t>
            </w:r>
            <w:r w:rsidR="006E0D7D">
              <w:rPr>
                <w:b w:val="0"/>
                <w:szCs w:val="28"/>
              </w:rPr>
              <w:t xml:space="preserve">                                                </w:t>
            </w:r>
            <w:r w:rsidRPr="00EA5047">
              <w:rPr>
                <w:b w:val="0"/>
                <w:szCs w:val="28"/>
              </w:rPr>
              <w:t xml:space="preserve"> </w:t>
            </w:r>
            <w:r w:rsidRPr="00EA5047">
              <w:rPr>
                <w:b w:val="0"/>
                <w:bCs/>
                <w:sz w:val="24"/>
                <w:szCs w:val="24"/>
              </w:rPr>
              <w:t>Таблица 1</w:t>
            </w:r>
          </w:p>
        </w:tc>
      </w:tr>
      <w:tr w:rsidR="00D8614D" w:rsidRPr="00EA5047">
        <w:trPr>
          <w:trHeight w:val="285"/>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rPr>
            </w:pPr>
            <w:r w:rsidRPr="00EA5047">
              <w:rPr>
                <w:bCs/>
              </w:rPr>
              <w:t> </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Всего</w:t>
            </w: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764B7D" w:rsidP="00EA5047">
            <w:pPr>
              <w:jc w:val="both"/>
              <w:rPr>
                <w:bCs/>
              </w:rPr>
            </w:pPr>
            <w:r>
              <w:rPr>
                <w:bCs/>
              </w:rPr>
              <w:t xml:space="preserve">2010 </w:t>
            </w:r>
          </w:p>
        </w:tc>
        <w:tc>
          <w:tcPr>
            <w:tcW w:w="820" w:type="dxa"/>
            <w:tcBorders>
              <w:top w:val="single" w:sz="4" w:space="0" w:color="auto"/>
              <w:left w:val="nil"/>
              <w:bottom w:val="single" w:sz="4" w:space="0" w:color="auto"/>
              <w:right w:val="single" w:sz="4" w:space="0" w:color="auto"/>
            </w:tcBorders>
            <w:vAlign w:val="bottom"/>
          </w:tcPr>
          <w:p w:rsidR="00D8614D" w:rsidRPr="00EA5047" w:rsidRDefault="00764B7D" w:rsidP="00EA5047">
            <w:pPr>
              <w:jc w:val="both"/>
              <w:rPr>
                <w:bCs/>
              </w:rPr>
            </w:pPr>
            <w:r>
              <w:rPr>
                <w:bCs/>
              </w:rPr>
              <w:t xml:space="preserve">2011 </w:t>
            </w:r>
          </w:p>
        </w:tc>
        <w:tc>
          <w:tcPr>
            <w:tcW w:w="820" w:type="dxa"/>
            <w:tcBorders>
              <w:top w:val="single" w:sz="4" w:space="0" w:color="auto"/>
              <w:bottom w:val="single" w:sz="4" w:space="0" w:color="auto"/>
              <w:right w:val="single" w:sz="4" w:space="0" w:color="auto"/>
            </w:tcBorders>
            <w:vAlign w:val="bottom"/>
          </w:tcPr>
          <w:p w:rsidR="00D8614D" w:rsidRPr="00EA5047" w:rsidRDefault="00764B7D" w:rsidP="00EA5047">
            <w:pPr>
              <w:jc w:val="both"/>
              <w:rPr>
                <w:bCs/>
              </w:rPr>
            </w:pPr>
            <w:r>
              <w:rPr>
                <w:bCs/>
              </w:rPr>
              <w:t xml:space="preserve">2012 </w:t>
            </w:r>
          </w:p>
        </w:tc>
      </w:tr>
      <w:tr w:rsidR="00D8614D" w:rsidRPr="00EA5047">
        <w:trPr>
          <w:trHeight w:val="300"/>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Инвестиции по проекту</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21,0</w:t>
            </w: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5,0</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13,0</w:t>
            </w: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pPr>
            <w:r w:rsidRPr="00EA5047">
              <w:t>3,0</w:t>
            </w:r>
          </w:p>
        </w:tc>
      </w:tr>
      <w:tr w:rsidR="00D8614D" w:rsidRPr="00EA5047">
        <w:trPr>
          <w:trHeight w:val="300"/>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iCs/>
              </w:rPr>
            </w:pPr>
            <w:r w:rsidRPr="00EA5047">
              <w:rPr>
                <w:iCs/>
              </w:rPr>
              <w:t>в том числе:</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pPr>
          </w:p>
        </w:tc>
      </w:tr>
      <w:tr w:rsidR="00D8614D" w:rsidRPr="00EA5047">
        <w:trPr>
          <w:trHeight w:val="300"/>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собственные средства    80%</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21,0</w:t>
            </w: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5,0</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13,0</w:t>
            </w: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pPr>
            <w:r w:rsidRPr="00EA5047">
              <w:t>3,0</w:t>
            </w:r>
          </w:p>
        </w:tc>
      </w:tr>
      <w:tr w:rsidR="00D8614D" w:rsidRPr="00EA5047">
        <w:trPr>
          <w:trHeight w:val="300"/>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заёмные средства  20%</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pPr>
          </w:p>
        </w:tc>
      </w:tr>
      <w:tr w:rsidR="00D8614D" w:rsidRPr="00EA5047">
        <w:trPr>
          <w:trHeight w:val="315"/>
        </w:trPr>
        <w:tc>
          <w:tcPr>
            <w:tcW w:w="5040"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 xml:space="preserve"> другие источники</w:t>
            </w:r>
          </w:p>
        </w:tc>
        <w:tc>
          <w:tcPr>
            <w:tcW w:w="108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w:t>
            </w:r>
          </w:p>
        </w:tc>
        <w:tc>
          <w:tcPr>
            <w:tcW w:w="912"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w:t>
            </w: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pPr>
            <w:r w:rsidRPr="00EA5047">
              <w:t>-</w:t>
            </w:r>
          </w:p>
        </w:tc>
      </w:tr>
      <w:tr w:rsidR="00D8614D" w:rsidRPr="00EA5047">
        <w:trPr>
          <w:gridAfter w:val="1"/>
          <w:wAfter w:w="820" w:type="dxa"/>
          <w:trHeight w:val="300"/>
        </w:trPr>
        <w:tc>
          <w:tcPr>
            <w:tcW w:w="5040" w:type="dxa"/>
            <w:tcBorders>
              <w:top w:val="single" w:sz="4" w:space="0" w:color="auto"/>
              <w:left w:val="nil"/>
              <w:bottom w:val="nil"/>
              <w:right w:val="nil"/>
            </w:tcBorders>
            <w:vAlign w:val="bottom"/>
          </w:tcPr>
          <w:p w:rsidR="00D8614D" w:rsidRPr="00EA5047" w:rsidRDefault="00D8614D" w:rsidP="00EA5047">
            <w:pPr>
              <w:jc w:val="both"/>
              <w:rPr>
                <w:bCs/>
                <w:sz w:val="28"/>
                <w:szCs w:val="28"/>
              </w:rPr>
            </w:pPr>
          </w:p>
        </w:tc>
        <w:tc>
          <w:tcPr>
            <w:tcW w:w="1080" w:type="dxa"/>
            <w:gridSpan w:val="2"/>
            <w:tcBorders>
              <w:top w:val="single" w:sz="4" w:space="0" w:color="auto"/>
              <w:left w:val="nil"/>
              <w:bottom w:val="nil"/>
              <w:right w:val="nil"/>
            </w:tcBorders>
            <w:vAlign w:val="bottom"/>
          </w:tcPr>
          <w:p w:rsidR="00D8614D" w:rsidRPr="00EA5047" w:rsidRDefault="00D8614D" w:rsidP="00EA5047">
            <w:pPr>
              <w:jc w:val="both"/>
              <w:rPr>
                <w:sz w:val="28"/>
                <w:szCs w:val="28"/>
              </w:rPr>
            </w:pPr>
          </w:p>
        </w:tc>
        <w:tc>
          <w:tcPr>
            <w:tcW w:w="1732" w:type="dxa"/>
            <w:gridSpan w:val="3"/>
            <w:tcBorders>
              <w:top w:val="single" w:sz="4" w:space="0" w:color="auto"/>
              <w:left w:val="nil"/>
              <w:right w:val="nil"/>
            </w:tcBorders>
            <w:noWrap/>
            <w:vAlign w:val="bottom"/>
          </w:tcPr>
          <w:p w:rsidR="00D8614D" w:rsidRPr="00EA5047" w:rsidRDefault="00D8614D" w:rsidP="00EA5047">
            <w:pPr>
              <w:jc w:val="both"/>
              <w:rPr>
                <w:sz w:val="28"/>
                <w:szCs w:val="28"/>
              </w:rPr>
            </w:pPr>
          </w:p>
        </w:tc>
      </w:tr>
      <w:tr w:rsidR="00D8614D" w:rsidRPr="00EA5047">
        <w:trPr>
          <w:gridAfter w:val="1"/>
          <w:wAfter w:w="820" w:type="dxa"/>
          <w:trHeight w:val="300"/>
        </w:trPr>
        <w:tc>
          <w:tcPr>
            <w:tcW w:w="5040" w:type="dxa"/>
            <w:tcBorders>
              <w:top w:val="nil"/>
              <w:left w:val="nil"/>
              <w:bottom w:val="nil"/>
              <w:right w:val="nil"/>
            </w:tcBorders>
            <w:vAlign w:val="bottom"/>
          </w:tcPr>
          <w:p w:rsidR="00D8614D" w:rsidRPr="00EA5047" w:rsidRDefault="00D8614D" w:rsidP="00EA5047">
            <w:pPr>
              <w:jc w:val="both"/>
              <w:rPr>
                <w:bCs/>
                <w:sz w:val="28"/>
                <w:szCs w:val="28"/>
              </w:rPr>
            </w:pPr>
          </w:p>
        </w:tc>
        <w:tc>
          <w:tcPr>
            <w:tcW w:w="1080" w:type="dxa"/>
            <w:gridSpan w:val="2"/>
            <w:tcBorders>
              <w:top w:val="nil"/>
              <w:left w:val="nil"/>
              <w:bottom w:val="nil"/>
              <w:right w:val="nil"/>
            </w:tcBorders>
            <w:vAlign w:val="bottom"/>
          </w:tcPr>
          <w:p w:rsidR="00D8614D" w:rsidRPr="00EA5047" w:rsidRDefault="00D8614D" w:rsidP="00EA5047">
            <w:pPr>
              <w:jc w:val="both"/>
              <w:rPr>
                <w:sz w:val="28"/>
                <w:szCs w:val="28"/>
              </w:rPr>
            </w:pPr>
          </w:p>
        </w:tc>
        <w:tc>
          <w:tcPr>
            <w:tcW w:w="1732" w:type="dxa"/>
            <w:gridSpan w:val="3"/>
            <w:tcBorders>
              <w:left w:val="nil"/>
              <w:bottom w:val="nil"/>
              <w:right w:val="nil"/>
            </w:tcBorders>
            <w:noWrap/>
            <w:vAlign w:val="bottom"/>
          </w:tcPr>
          <w:p w:rsidR="00D8614D" w:rsidRPr="00EA5047" w:rsidRDefault="00D8614D" w:rsidP="00EA5047">
            <w:pPr>
              <w:jc w:val="both"/>
              <w:rPr>
                <w:sz w:val="28"/>
                <w:szCs w:val="28"/>
              </w:rPr>
            </w:pPr>
          </w:p>
        </w:tc>
      </w:tr>
      <w:tr w:rsidR="00D8614D" w:rsidRPr="00EA5047">
        <w:trPr>
          <w:gridAfter w:val="1"/>
          <w:wAfter w:w="820" w:type="dxa"/>
          <w:trHeight w:val="300"/>
        </w:trPr>
        <w:tc>
          <w:tcPr>
            <w:tcW w:w="7852" w:type="dxa"/>
            <w:gridSpan w:val="6"/>
            <w:tcBorders>
              <w:top w:val="nil"/>
              <w:left w:val="nil"/>
              <w:bottom w:val="single" w:sz="4" w:space="0" w:color="auto"/>
              <w:right w:val="nil"/>
            </w:tcBorders>
            <w:vAlign w:val="bottom"/>
          </w:tcPr>
          <w:p w:rsidR="00D8614D" w:rsidRPr="00EA5047" w:rsidRDefault="00D8614D" w:rsidP="00EA5047">
            <w:pPr>
              <w:jc w:val="both"/>
              <w:rPr>
                <w:bCs/>
                <w:sz w:val="28"/>
                <w:szCs w:val="28"/>
              </w:rPr>
            </w:pPr>
            <w:r w:rsidRPr="00EA5047">
              <w:rPr>
                <w:bCs/>
                <w:sz w:val="28"/>
                <w:szCs w:val="28"/>
              </w:rPr>
              <w:t>Инвестиционные затраты по проекту, млн. руб.</w:t>
            </w:r>
          </w:p>
          <w:p w:rsidR="00D8614D" w:rsidRPr="00EA5047" w:rsidRDefault="00D8614D" w:rsidP="00EA5047">
            <w:pPr>
              <w:jc w:val="both"/>
              <w:rPr>
                <w:sz w:val="28"/>
                <w:szCs w:val="28"/>
              </w:rPr>
            </w:pPr>
            <w:r w:rsidRPr="00EA5047">
              <w:rPr>
                <w:sz w:val="28"/>
                <w:szCs w:val="28"/>
              </w:rPr>
              <w:t xml:space="preserve">                   </w:t>
            </w:r>
          </w:p>
          <w:p w:rsidR="00D8614D" w:rsidRPr="00EA5047" w:rsidRDefault="00D8614D" w:rsidP="00EA5047">
            <w:pPr>
              <w:jc w:val="both"/>
              <w:rPr>
                <w:sz w:val="28"/>
                <w:szCs w:val="28"/>
              </w:rPr>
            </w:pPr>
            <w:r w:rsidRPr="00EA5047">
              <w:rPr>
                <w:sz w:val="28"/>
                <w:szCs w:val="28"/>
              </w:rPr>
              <w:t xml:space="preserve">                     </w:t>
            </w:r>
          </w:p>
          <w:p w:rsidR="00D8614D" w:rsidRPr="00EA5047" w:rsidRDefault="006E0D7D" w:rsidP="00EA5047">
            <w:pPr>
              <w:jc w:val="both"/>
            </w:pPr>
            <w:r>
              <w:t xml:space="preserve">                                                                                                             </w:t>
            </w:r>
            <w:r w:rsidR="00D8614D" w:rsidRPr="00EA5047">
              <w:t>Таблица 2</w:t>
            </w:r>
          </w:p>
        </w:tc>
      </w:tr>
      <w:tr w:rsidR="00D8614D" w:rsidRPr="00EA5047">
        <w:trPr>
          <w:trHeight w:val="285"/>
        </w:trPr>
        <w:tc>
          <w:tcPr>
            <w:tcW w:w="5192"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rPr>
            </w:pPr>
            <w:r w:rsidRPr="00EA5047">
              <w:rPr>
                <w:bCs/>
              </w:rPr>
              <w:t> </w:t>
            </w:r>
          </w:p>
        </w:tc>
        <w:tc>
          <w:tcPr>
            <w:tcW w:w="102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Всего</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2010</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2011</w:t>
            </w:r>
          </w:p>
        </w:tc>
        <w:tc>
          <w:tcPr>
            <w:tcW w:w="820" w:type="dxa"/>
            <w:tcBorders>
              <w:top w:val="single" w:sz="4" w:space="0" w:color="auto"/>
              <w:bottom w:val="single" w:sz="4" w:space="0" w:color="auto"/>
              <w:right w:val="single" w:sz="4" w:space="0" w:color="auto"/>
            </w:tcBorders>
            <w:vAlign w:val="bottom"/>
          </w:tcPr>
          <w:p w:rsidR="00D8614D" w:rsidRPr="00EA5047" w:rsidRDefault="00764B7D" w:rsidP="00EA5047">
            <w:pPr>
              <w:jc w:val="both"/>
              <w:rPr>
                <w:bCs/>
              </w:rPr>
            </w:pPr>
            <w:r>
              <w:rPr>
                <w:bCs/>
              </w:rPr>
              <w:t xml:space="preserve">2012 </w:t>
            </w:r>
          </w:p>
        </w:tc>
      </w:tr>
      <w:tr w:rsidR="00D8614D" w:rsidRPr="00EA5047">
        <w:trPr>
          <w:trHeight w:val="300"/>
        </w:trPr>
        <w:tc>
          <w:tcPr>
            <w:tcW w:w="5192"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Капиталовложения</w:t>
            </w:r>
          </w:p>
        </w:tc>
        <w:tc>
          <w:tcPr>
            <w:tcW w:w="102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21,0</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5,0</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13,0</w:t>
            </w: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pPr>
            <w:r w:rsidRPr="00EA5047">
              <w:t>3,0</w:t>
            </w:r>
          </w:p>
        </w:tc>
      </w:tr>
      <w:tr w:rsidR="00D8614D" w:rsidRPr="00EA5047">
        <w:trPr>
          <w:trHeight w:val="300"/>
        </w:trPr>
        <w:tc>
          <w:tcPr>
            <w:tcW w:w="5192"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 xml:space="preserve"> в т.ч. оборудование</w:t>
            </w:r>
          </w:p>
        </w:tc>
        <w:tc>
          <w:tcPr>
            <w:tcW w:w="102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1,0</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0,3</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0,3</w:t>
            </w: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pPr>
            <w:r w:rsidRPr="00EA5047">
              <w:t>0,2</w:t>
            </w:r>
          </w:p>
        </w:tc>
      </w:tr>
      <w:tr w:rsidR="00D8614D" w:rsidRPr="00EA5047">
        <w:trPr>
          <w:trHeight w:val="315"/>
        </w:trPr>
        <w:tc>
          <w:tcPr>
            <w:tcW w:w="5192" w:type="dxa"/>
            <w:gridSpan w:val="2"/>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Оборотные средства</w:t>
            </w:r>
          </w:p>
        </w:tc>
        <w:tc>
          <w:tcPr>
            <w:tcW w:w="1020" w:type="dxa"/>
            <w:gridSpan w:val="2"/>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w:t>
            </w:r>
          </w:p>
        </w:tc>
        <w:tc>
          <w:tcPr>
            <w:tcW w:w="82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w:t>
            </w:r>
          </w:p>
        </w:tc>
        <w:tc>
          <w:tcPr>
            <w:tcW w:w="820" w:type="dxa"/>
            <w:tcBorders>
              <w:top w:val="single" w:sz="4" w:space="0" w:color="auto"/>
              <w:bottom w:val="single" w:sz="4" w:space="0" w:color="auto"/>
              <w:right w:val="single" w:sz="4" w:space="0" w:color="auto"/>
            </w:tcBorders>
            <w:vAlign w:val="bottom"/>
          </w:tcPr>
          <w:p w:rsidR="00D8614D" w:rsidRPr="00EA5047" w:rsidRDefault="00D8614D" w:rsidP="00EA5047">
            <w:pPr>
              <w:jc w:val="both"/>
            </w:pPr>
            <w:r w:rsidRPr="00EA5047">
              <w:t>-</w:t>
            </w:r>
          </w:p>
        </w:tc>
      </w:tr>
    </w:tbl>
    <w:p w:rsidR="00D8614D" w:rsidRPr="00EA5047" w:rsidRDefault="00D8614D" w:rsidP="00EA5047">
      <w:pPr>
        <w:ind w:firstLine="720"/>
        <w:jc w:val="both"/>
        <w:rPr>
          <w:bCs/>
          <w:sz w:val="28"/>
          <w:szCs w:val="28"/>
        </w:rPr>
      </w:pPr>
    </w:p>
    <w:p w:rsidR="00D8614D" w:rsidRPr="00EA5047" w:rsidRDefault="00D8614D" w:rsidP="00EA5047">
      <w:pPr>
        <w:ind w:firstLine="720"/>
        <w:jc w:val="both"/>
        <w:rPr>
          <w:bCs/>
          <w:sz w:val="28"/>
          <w:szCs w:val="28"/>
        </w:rPr>
      </w:pPr>
    </w:p>
    <w:p w:rsidR="00D8614D" w:rsidRPr="00EA5047" w:rsidRDefault="00D8614D" w:rsidP="00EA5047">
      <w:pPr>
        <w:ind w:firstLine="720"/>
        <w:jc w:val="both"/>
        <w:rPr>
          <w:bCs/>
          <w:sz w:val="28"/>
          <w:szCs w:val="28"/>
        </w:rPr>
      </w:pPr>
    </w:p>
    <w:p w:rsidR="00D8614D" w:rsidRPr="00EA5047" w:rsidRDefault="00D8614D" w:rsidP="00EA5047">
      <w:pPr>
        <w:ind w:firstLine="720"/>
        <w:jc w:val="both"/>
        <w:rPr>
          <w:bCs/>
          <w:sz w:val="28"/>
          <w:szCs w:val="28"/>
        </w:rPr>
      </w:pPr>
    </w:p>
    <w:p w:rsidR="00D8614D" w:rsidRPr="00EA5047" w:rsidRDefault="00D8614D" w:rsidP="00EA5047">
      <w:pPr>
        <w:ind w:firstLine="720"/>
        <w:jc w:val="both"/>
        <w:rPr>
          <w:bCs/>
          <w:sz w:val="28"/>
          <w:szCs w:val="28"/>
        </w:rPr>
      </w:pPr>
    </w:p>
    <w:p w:rsidR="00D8614D" w:rsidRPr="00EA5047" w:rsidRDefault="003A5199" w:rsidP="00EA5047">
      <w:pPr>
        <w:ind w:firstLine="720"/>
        <w:jc w:val="both"/>
        <w:rPr>
          <w:bCs/>
          <w:sz w:val="28"/>
          <w:szCs w:val="28"/>
        </w:rPr>
      </w:pPr>
      <w:r>
        <w:rPr>
          <w:bCs/>
          <w:sz w:val="28"/>
          <w:szCs w:val="28"/>
        </w:rPr>
        <w:t xml:space="preserve">                                  </w:t>
      </w:r>
      <w:r>
        <w:rPr>
          <w:bCs/>
        </w:rPr>
        <w:t xml:space="preserve">                                                                         Таблица 3</w:t>
      </w:r>
      <w:r>
        <w:rPr>
          <w:bCs/>
          <w:sz w:val="28"/>
          <w:szCs w:val="28"/>
        </w:rPr>
        <w:t xml:space="preserve">                                                                                        </w:t>
      </w:r>
    </w:p>
    <w:p w:rsidR="00D8614D" w:rsidRPr="00EA5047" w:rsidRDefault="00D8614D" w:rsidP="00EA5047">
      <w:pPr>
        <w:ind w:firstLine="720"/>
        <w:jc w:val="both"/>
        <w:rPr>
          <w:bCs/>
          <w:sz w:val="28"/>
          <w:szCs w:val="28"/>
        </w:rPr>
      </w:pPr>
    </w:p>
    <w:p w:rsidR="00D8614D" w:rsidRPr="00EA5047" w:rsidRDefault="00D8614D" w:rsidP="00EA5047">
      <w:pPr>
        <w:ind w:firstLine="720"/>
        <w:jc w:val="both"/>
        <w:rPr>
          <w:bCs/>
          <w:sz w:val="28"/>
          <w:szCs w:val="28"/>
        </w:rPr>
      </w:pPr>
      <w:r w:rsidRPr="00EA5047">
        <w:rPr>
          <w:bCs/>
          <w:sz w:val="28"/>
          <w:szCs w:val="28"/>
        </w:rPr>
        <w:t xml:space="preserve">План производства и реализации продукции </w:t>
      </w:r>
    </w:p>
    <w:p w:rsidR="00D8614D" w:rsidRPr="00EA5047" w:rsidRDefault="00D8614D" w:rsidP="00EA5047">
      <w:pPr>
        <w:ind w:firstLine="720"/>
        <w:jc w:val="both"/>
        <w:rPr>
          <w:sz w:val="28"/>
          <w:szCs w:val="28"/>
        </w:rPr>
      </w:pPr>
      <w:r w:rsidRPr="00EA5047">
        <w:rPr>
          <w:sz w:val="28"/>
          <w:szCs w:val="28"/>
        </w:rPr>
        <w:t xml:space="preserve">                                                                                                                                           </w:t>
      </w:r>
    </w:p>
    <w:tbl>
      <w:tblPr>
        <w:tblpPr w:leftFromText="180" w:rightFromText="180" w:vertAnchor="text" w:horzAnchor="margin" w:tblpXSpec="center" w:tblpY="239"/>
        <w:tblOverlap w:val="never"/>
        <w:tblW w:w="10308" w:type="dxa"/>
        <w:tblLayout w:type="fixed"/>
        <w:tblLook w:val="0000" w:firstRow="0" w:lastRow="0" w:firstColumn="0" w:lastColumn="0" w:noHBand="0" w:noVBand="0"/>
      </w:tblPr>
      <w:tblGrid>
        <w:gridCol w:w="2454"/>
        <w:gridCol w:w="1086"/>
        <w:gridCol w:w="907"/>
        <w:gridCol w:w="1084"/>
        <w:gridCol w:w="900"/>
        <w:gridCol w:w="870"/>
        <w:gridCol w:w="1040"/>
        <w:gridCol w:w="1040"/>
        <w:gridCol w:w="927"/>
      </w:tblGrid>
      <w:tr w:rsidR="00C17E1B" w:rsidRPr="00EA5047">
        <w:trPr>
          <w:trHeight w:val="285"/>
        </w:trPr>
        <w:tc>
          <w:tcPr>
            <w:tcW w:w="2454" w:type="dxa"/>
            <w:tcBorders>
              <w:top w:val="single" w:sz="4" w:space="0" w:color="auto"/>
              <w:left w:val="single" w:sz="4" w:space="0" w:color="auto"/>
              <w:bottom w:val="single" w:sz="4" w:space="0" w:color="auto"/>
              <w:right w:val="single" w:sz="4" w:space="0" w:color="auto"/>
            </w:tcBorders>
            <w:vAlign w:val="bottom"/>
          </w:tcPr>
          <w:p w:rsidR="00C17E1B" w:rsidRPr="00EA5047" w:rsidRDefault="00C17E1B" w:rsidP="00EA5047">
            <w:pPr>
              <w:jc w:val="both"/>
              <w:rPr>
                <w:bCs/>
              </w:rPr>
            </w:pPr>
            <w:r w:rsidRPr="00EA5047">
              <w:rPr>
                <w:bCs/>
              </w:rPr>
              <w:t> </w:t>
            </w:r>
          </w:p>
        </w:tc>
        <w:tc>
          <w:tcPr>
            <w:tcW w:w="1086"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rPr>
                <w:bCs/>
              </w:rPr>
            </w:pPr>
            <w:r w:rsidRPr="00EA5047">
              <w:rPr>
                <w:bCs/>
              </w:rPr>
              <w:t>Ед. изм.</w:t>
            </w:r>
          </w:p>
        </w:tc>
        <w:tc>
          <w:tcPr>
            <w:tcW w:w="907"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rPr>
                <w:bCs/>
              </w:rPr>
            </w:pPr>
            <w:r w:rsidRPr="00EA5047">
              <w:rPr>
                <w:bCs/>
              </w:rPr>
              <w:t xml:space="preserve">2010 </w:t>
            </w:r>
          </w:p>
        </w:tc>
        <w:tc>
          <w:tcPr>
            <w:tcW w:w="1084"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rPr>
                <w:bCs/>
              </w:rPr>
            </w:pPr>
            <w:r w:rsidRPr="00EA5047">
              <w:rPr>
                <w:bCs/>
              </w:rPr>
              <w:t xml:space="preserve">2011 </w:t>
            </w:r>
          </w:p>
        </w:tc>
        <w:tc>
          <w:tcPr>
            <w:tcW w:w="900"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rPr>
                <w:bCs/>
              </w:rPr>
            </w:pPr>
            <w:r w:rsidRPr="00EA5047">
              <w:rPr>
                <w:bCs/>
              </w:rPr>
              <w:t xml:space="preserve">2012 </w:t>
            </w:r>
          </w:p>
        </w:tc>
        <w:tc>
          <w:tcPr>
            <w:tcW w:w="870" w:type="dxa"/>
            <w:tcBorders>
              <w:top w:val="single" w:sz="4" w:space="0" w:color="auto"/>
              <w:left w:val="nil"/>
              <w:bottom w:val="single" w:sz="4" w:space="0" w:color="auto"/>
              <w:right w:val="single" w:sz="4" w:space="0" w:color="auto"/>
            </w:tcBorders>
          </w:tcPr>
          <w:p w:rsidR="00C17E1B" w:rsidRPr="00EA5047" w:rsidRDefault="00C17E1B" w:rsidP="00EA5047">
            <w:pPr>
              <w:jc w:val="both"/>
              <w:rPr>
                <w:bCs/>
              </w:rPr>
            </w:pPr>
            <w:r w:rsidRPr="00EA5047">
              <w:rPr>
                <w:bCs/>
              </w:rPr>
              <w:t>2013</w:t>
            </w:r>
          </w:p>
        </w:tc>
        <w:tc>
          <w:tcPr>
            <w:tcW w:w="1040" w:type="dxa"/>
            <w:tcBorders>
              <w:top w:val="single" w:sz="4" w:space="0" w:color="auto"/>
              <w:left w:val="nil"/>
              <w:bottom w:val="single" w:sz="4" w:space="0" w:color="auto"/>
              <w:right w:val="single" w:sz="4" w:space="0" w:color="auto"/>
            </w:tcBorders>
          </w:tcPr>
          <w:p w:rsidR="00C17E1B" w:rsidRPr="00EA5047" w:rsidRDefault="00C17E1B" w:rsidP="00EA5047">
            <w:pPr>
              <w:jc w:val="both"/>
              <w:rPr>
                <w:bCs/>
              </w:rPr>
            </w:pPr>
            <w:r w:rsidRPr="00EA5047">
              <w:rPr>
                <w:bCs/>
              </w:rPr>
              <w:t>2014</w:t>
            </w:r>
          </w:p>
        </w:tc>
        <w:tc>
          <w:tcPr>
            <w:tcW w:w="1040" w:type="dxa"/>
            <w:tcBorders>
              <w:top w:val="single" w:sz="4" w:space="0" w:color="auto"/>
              <w:left w:val="nil"/>
              <w:bottom w:val="single" w:sz="4" w:space="0" w:color="auto"/>
              <w:right w:val="single" w:sz="4" w:space="0" w:color="auto"/>
            </w:tcBorders>
          </w:tcPr>
          <w:p w:rsidR="00C17E1B" w:rsidRPr="00EA5047" w:rsidRDefault="00C17E1B" w:rsidP="00EA5047">
            <w:pPr>
              <w:jc w:val="both"/>
              <w:rPr>
                <w:bCs/>
              </w:rPr>
            </w:pPr>
            <w:r w:rsidRPr="00EA5047">
              <w:rPr>
                <w:bCs/>
              </w:rPr>
              <w:t>2015</w:t>
            </w:r>
          </w:p>
        </w:tc>
        <w:tc>
          <w:tcPr>
            <w:tcW w:w="927" w:type="dxa"/>
            <w:tcBorders>
              <w:top w:val="single" w:sz="4" w:space="0" w:color="auto"/>
              <w:left w:val="nil"/>
              <w:bottom w:val="single" w:sz="4" w:space="0" w:color="auto"/>
              <w:right w:val="single" w:sz="4" w:space="0" w:color="auto"/>
            </w:tcBorders>
          </w:tcPr>
          <w:p w:rsidR="00C17E1B" w:rsidRPr="00EA5047" w:rsidRDefault="00C17E1B" w:rsidP="00EA5047">
            <w:pPr>
              <w:jc w:val="both"/>
              <w:rPr>
                <w:bCs/>
              </w:rPr>
            </w:pPr>
            <w:r w:rsidRPr="00EA5047">
              <w:rPr>
                <w:bCs/>
              </w:rPr>
              <w:t>2016</w:t>
            </w:r>
          </w:p>
        </w:tc>
      </w:tr>
      <w:tr w:rsidR="00C17E1B" w:rsidRPr="00EA5047">
        <w:trPr>
          <w:trHeight w:val="285"/>
        </w:trPr>
        <w:tc>
          <w:tcPr>
            <w:tcW w:w="10308" w:type="dxa"/>
            <w:gridSpan w:val="9"/>
            <w:tcBorders>
              <w:top w:val="single" w:sz="4" w:space="0" w:color="auto"/>
              <w:left w:val="single" w:sz="4" w:space="0" w:color="auto"/>
              <w:bottom w:val="single" w:sz="4" w:space="0" w:color="auto"/>
              <w:right w:val="single" w:sz="4" w:space="0" w:color="auto"/>
            </w:tcBorders>
            <w:vAlign w:val="bottom"/>
          </w:tcPr>
          <w:p w:rsidR="00C17E1B" w:rsidRPr="00EA5047" w:rsidRDefault="00C17E1B" w:rsidP="00EA5047">
            <w:pPr>
              <w:jc w:val="both"/>
              <w:rPr>
                <w:bCs/>
              </w:rPr>
            </w:pPr>
            <w:r w:rsidRPr="00EA5047">
              <w:t>Объем производства</w:t>
            </w:r>
          </w:p>
        </w:tc>
      </w:tr>
      <w:tr w:rsidR="00C17E1B" w:rsidRPr="00EA5047">
        <w:trPr>
          <w:trHeight w:val="723"/>
        </w:trPr>
        <w:tc>
          <w:tcPr>
            <w:tcW w:w="2454" w:type="dxa"/>
            <w:tcBorders>
              <w:top w:val="single" w:sz="4" w:space="0" w:color="auto"/>
              <w:left w:val="single" w:sz="4" w:space="0" w:color="auto"/>
              <w:bottom w:val="single" w:sz="4" w:space="0" w:color="auto"/>
              <w:right w:val="single" w:sz="4" w:space="0" w:color="auto"/>
            </w:tcBorders>
            <w:vAlign w:val="bottom"/>
          </w:tcPr>
          <w:p w:rsidR="00C17E1B" w:rsidRPr="00EA5047" w:rsidRDefault="00C17E1B" w:rsidP="00EA5047">
            <w:pPr>
              <w:jc w:val="both"/>
            </w:pPr>
            <w:r w:rsidRPr="00EA5047">
              <w:t>Розничный товарооборот</w:t>
            </w:r>
          </w:p>
        </w:tc>
        <w:tc>
          <w:tcPr>
            <w:tcW w:w="1086" w:type="dxa"/>
            <w:tcBorders>
              <w:top w:val="single" w:sz="4" w:space="0" w:color="auto"/>
              <w:left w:val="nil"/>
              <w:bottom w:val="single" w:sz="4" w:space="0" w:color="auto"/>
              <w:right w:val="single" w:sz="4" w:space="0" w:color="auto"/>
            </w:tcBorders>
            <w:vAlign w:val="bottom"/>
          </w:tcPr>
          <w:p w:rsidR="00C17E1B" w:rsidRPr="00EA5047" w:rsidRDefault="00C17E1B" w:rsidP="00EA5047">
            <w:pPr>
              <w:pStyle w:val="3"/>
              <w:ind w:right="0"/>
              <w:jc w:val="both"/>
              <w:rPr>
                <w:b w:val="0"/>
                <w:sz w:val="24"/>
                <w:szCs w:val="24"/>
              </w:rPr>
            </w:pPr>
            <w:r w:rsidRPr="00EA5047">
              <w:rPr>
                <w:b w:val="0"/>
                <w:sz w:val="24"/>
                <w:szCs w:val="24"/>
              </w:rPr>
              <w:t>Млн. руб.</w:t>
            </w:r>
          </w:p>
        </w:tc>
        <w:tc>
          <w:tcPr>
            <w:tcW w:w="907"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pPr>
            <w:r w:rsidRPr="00EA5047">
              <w:t>10,5</w:t>
            </w:r>
          </w:p>
        </w:tc>
        <w:tc>
          <w:tcPr>
            <w:tcW w:w="1084"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pPr>
            <w:r w:rsidRPr="00EA5047">
              <w:t>31,5</w:t>
            </w:r>
          </w:p>
        </w:tc>
        <w:tc>
          <w:tcPr>
            <w:tcW w:w="900"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pPr>
            <w:r w:rsidRPr="00EA5047">
              <w:t>42,0</w:t>
            </w:r>
          </w:p>
        </w:tc>
        <w:tc>
          <w:tcPr>
            <w:tcW w:w="870" w:type="dxa"/>
            <w:tcBorders>
              <w:top w:val="single" w:sz="4" w:space="0" w:color="auto"/>
              <w:left w:val="nil"/>
              <w:bottom w:val="single" w:sz="4" w:space="0" w:color="auto"/>
              <w:right w:val="single" w:sz="4" w:space="0" w:color="auto"/>
            </w:tcBorders>
          </w:tcPr>
          <w:p w:rsidR="00C17E1B" w:rsidRPr="00EA5047" w:rsidRDefault="00C17E1B" w:rsidP="00EA5047">
            <w:pPr>
              <w:jc w:val="both"/>
            </w:pPr>
            <w:r w:rsidRPr="00EA5047">
              <w:t>43,5</w:t>
            </w:r>
          </w:p>
        </w:tc>
        <w:tc>
          <w:tcPr>
            <w:tcW w:w="1040" w:type="dxa"/>
            <w:tcBorders>
              <w:top w:val="single" w:sz="4" w:space="0" w:color="auto"/>
              <w:left w:val="nil"/>
              <w:bottom w:val="single" w:sz="4" w:space="0" w:color="auto"/>
              <w:right w:val="single" w:sz="4" w:space="0" w:color="auto"/>
            </w:tcBorders>
          </w:tcPr>
          <w:p w:rsidR="00C17E1B" w:rsidRPr="00EA5047" w:rsidRDefault="00C17E1B" w:rsidP="00EA5047">
            <w:pPr>
              <w:jc w:val="both"/>
            </w:pPr>
            <w:r w:rsidRPr="00EA5047">
              <w:t>45,0</w:t>
            </w:r>
          </w:p>
        </w:tc>
        <w:tc>
          <w:tcPr>
            <w:tcW w:w="1040" w:type="dxa"/>
            <w:tcBorders>
              <w:top w:val="single" w:sz="4" w:space="0" w:color="auto"/>
              <w:left w:val="nil"/>
              <w:bottom w:val="single" w:sz="4" w:space="0" w:color="auto"/>
              <w:right w:val="single" w:sz="4" w:space="0" w:color="auto"/>
            </w:tcBorders>
          </w:tcPr>
          <w:p w:rsidR="00C17E1B" w:rsidRPr="00EA5047" w:rsidRDefault="00C17E1B" w:rsidP="00EA5047">
            <w:pPr>
              <w:jc w:val="both"/>
            </w:pPr>
            <w:r w:rsidRPr="00EA5047">
              <w:t>47,5</w:t>
            </w:r>
          </w:p>
        </w:tc>
        <w:tc>
          <w:tcPr>
            <w:tcW w:w="927" w:type="dxa"/>
            <w:tcBorders>
              <w:top w:val="single" w:sz="4" w:space="0" w:color="auto"/>
              <w:left w:val="nil"/>
              <w:bottom w:val="single" w:sz="4" w:space="0" w:color="auto"/>
              <w:right w:val="single" w:sz="4" w:space="0" w:color="auto"/>
            </w:tcBorders>
          </w:tcPr>
          <w:p w:rsidR="00C17E1B" w:rsidRPr="00EA5047" w:rsidRDefault="00C17E1B" w:rsidP="00EA5047">
            <w:pPr>
              <w:jc w:val="both"/>
            </w:pPr>
            <w:r w:rsidRPr="00EA5047">
              <w:t>50,0</w:t>
            </w:r>
          </w:p>
        </w:tc>
      </w:tr>
      <w:tr w:rsidR="00C17E1B" w:rsidRPr="00EA5047">
        <w:trPr>
          <w:trHeight w:val="285"/>
        </w:trPr>
        <w:tc>
          <w:tcPr>
            <w:tcW w:w="2454" w:type="dxa"/>
            <w:tcBorders>
              <w:top w:val="single" w:sz="4" w:space="0" w:color="auto"/>
              <w:left w:val="single" w:sz="4" w:space="0" w:color="auto"/>
              <w:bottom w:val="single" w:sz="4" w:space="0" w:color="auto"/>
              <w:right w:val="single" w:sz="4" w:space="0" w:color="auto"/>
            </w:tcBorders>
            <w:vAlign w:val="bottom"/>
          </w:tcPr>
          <w:p w:rsidR="00C17E1B" w:rsidRPr="00EA5047" w:rsidRDefault="00C17E1B" w:rsidP="00EA5047">
            <w:pPr>
              <w:jc w:val="both"/>
            </w:pPr>
            <w:r w:rsidRPr="00EA5047">
              <w:t>Торговая площадь</w:t>
            </w:r>
          </w:p>
        </w:tc>
        <w:tc>
          <w:tcPr>
            <w:tcW w:w="1086"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rPr>
                <w:bCs/>
              </w:rPr>
            </w:pPr>
            <w:r w:rsidRPr="00EA5047">
              <w:rPr>
                <w:bCs/>
              </w:rPr>
              <w:t>Кв. м</w:t>
            </w:r>
          </w:p>
        </w:tc>
        <w:tc>
          <w:tcPr>
            <w:tcW w:w="907"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pPr>
            <w:r w:rsidRPr="00EA5047">
              <w:t>200</w:t>
            </w:r>
          </w:p>
        </w:tc>
        <w:tc>
          <w:tcPr>
            <w:tcW w:w="1084"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pPr>
            <w:r w:rsidRPr="00EA5047">
              <w:t>600</w:t>
            </w:r>
          </w:p>
        </w:tc>
        <w:tc>
          <w:tcPr>
            <w:tcW w:w="900"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pPr>
          </w:p>
          <w:p w:rsidR="00C17E1B" w:rsidRPr="00EA5047" w:rsidRDefault="00C17E1B" w:rsidP="00EA5047">
            <w:pPr>
              <w:jc w:val="both"/>
            </w:pPr>
          </w:p>
          <w:p w:rsidR="00C17E1B" w:rsidRPr="00EA5047" w:rsidRDefault="00C17E1B" w:rsidP="00EA5047">
            <w:pPr>
              <w:jc w:val="both"/>
            </w:pPr>
            <w:r w:rsidRPr="00EA5047">
              <w:t>800</w:t>
            </w:r>
          </w:p>
        </w:tc>
        <w:tc>
          <w:tcPr>
            <w:tcW w:w="870" w:type="dxa"/>
            <w:tcBorders>
              <w:top w:val="single" w:sz="4" w:space="0" w:color="auto"/>
              <w:left w:val="nil"/>
              <w:bottom w:val="single" w:sz="4" w:space="0" w:color="auto"/>
              <w:right w:val="single" w:sz="4" w:space="0" w:color="auto"/>
            </w:tcBorders>
          </w:tcPr>
          <w:p w:rsidR="00C17E1B" w:rsidRPr="00EA5047" w:rsidRDefault="00C17E1B" w:rsidP="00EA5047">
            <w:pPr>
              <w:jc w:val="both"/>
            </w:pPr>
            <w:r w:rsidRPr="00EA5047">
              <w:t>800</w:t>
            </w:r>
          </w:p>
        </w:tc>
        <w:tc>
          <w:tcPr>
            <w:tcW w:w="1040" w:type="dxa"/>
            <w:tcBorders>
              <w:top w:val="single" w:sz="4" w:space="0" w:color="auto"/>
              <w:left w:val="nil"/>
              <w:bottom w:val="single" w:sz="4" w:space="0" w:color="auto"/>
              <w:right w:val="single" w:sz="4" w:space="0" w:color="auto"/>
            </w:tcBorders>
          </w:tcPr>
          <w:p w:rsidR="00C17E1B" w:rsidRPr="00EA5047" w:rsidRDefault="00C17E1B" w:rsidP="00EA5047">
            <w:pPr>
              <w:jc w:val="both"/>
            </w:pPr>
            <w:r w:rsidRPr="00EA5047">
              <w:t>800</w:t>
            </w:r>
          </w:p>
        </w:tc>
        <w:tc>
          <w:tcPr>
            <w:tcW w:w="1040" w:type="dxa"/>
            <w:tcBorders>
              <w:top w:val="single" w:sz="4" w:space="0" w:color="auto"/>
              <w:left w:val="nil"/>
              <w:bottom w:val="single" w:sz="4" w:space="0" w:color="auto"/>
              <w:right w:val="single" w:sz="4" w:space="0" w:color="auto"/>
            </w:tcBorders>
          </w:tcPr>
          <w:p w:rsidR="00C17E1B" w:rsidRPr="00EA5047" w:rsidRDefault="00C17E1B" w:rsidP="00EA5047">
            <w:pPr>
              <w:jc w:val="both"/>
            </w:pPr>
            <w:r w:rsidRPr="00EA5047">
              <w:t>800</w:t>
            </w:r>
          </w:p>
        </w:tc>
        <w:tc>
          <w:tcPr>
            <w:tcW w:w="927" w:type="dxa"/>
            <w:tcBorders>
              <w:top w:val="single" w:sz="4" w:space="0" w:color="auto"/>
              <w:left w:val="nil"/>
              <w:bottom w:val="single" w:sz="4" w:space="0" w:color="auto"/>
              <w:right w:val="single" w:sz="4" w:space="0" w:color="auto"/>
            </w:tcBorders>
          </w:tcPr>
          <w:p w:rsidR="00C17E1B" w:rsidRPr="00EA5047" w:rsidRDefault="00C17E1B" w:rsidP="00EA5047">
            <w:pPr>
              <w:jc w:val="both"/>
            </w:pPr>
            <w:r w:rsidRPr="00EA5047">
              <w:t>800</w:t>
            </w:r>
          </w:p>
        </w:tc>
      </w:tr>
      <w:tr w:rsidR="00C17E1B" w:rsidRPr="00EA5047">
        <w:trPr>
          <w:trHeight w:val="285"/>
        </w:trPr>
        <w:tc>
          <w:tcPr>
            <w:tcW w:w="2454" w:type="dxa"/>
            <w:tcBorders>
              <w:top w:val="single" w:sz="4" w:space="0" w:color="auto"/>
              <w:left w:val="single" w:sz="4" w:space="0" w:color="auto"/>
              <w:bottom w:val="single" w:sz="4" w:space="0" w:color="auto"/>
              <w:right w:val="single" w:sz="4" w:space="0" w:color="auto"/>
            </w:tcBorders>
            <w:vAlign w:val="bottom"/>
          </w:tcPr>
          <w:p w:rsidR="00C17E1B" w:rsidRPr="00EA5047" w:rsidRDefault="00C17E1B" w:rsidP="00EA5047">
            <w:pPr>
              <w:jc w:val="both"/>
            </w:pPr>
          </w:p>
        </w:tc>
        <w:tc>
          <w:tcPr>
            <w:tcW w:w="1086"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rPr>
                <w:bCs/>
              </w:rPr>
            </w:pPr>
          </w:p>
        </w:tc>
        <w:tc>
          <w:tcPr>
            <w:tcW w:w="907"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pPr>
          </w:p>
        </w:tc>
        <w:tc>
          <w:tcPr>
            <w:tcW w:w="1084"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pPr>
          </w:p>
        </w:tc>
        <w:tc>
          <w:tcPr>
            <w:tcW w:w="900" w:type="dxa"/>
            <w:tcBorders>
              <w:top w:val="single" w:sz="4" w:space="0" w:color="auto"/>
              <w:left w:val="nil"/>
              <w:bottom w:val="single" w:sz="4" w:space="0" w:color="auto"/>
              <w:right w:val="single" w:sz="4" w:space="0" w:color="auto"/>
            </w:tcBorders>
            <w:vAlign w:val="bottom"/>
          </w:tcPr>
          <w:p w:rsidR="00C17E1B" w:rsidRPr="00EA5047" w:rsidRDefault="00C17E1B" w:rsidP="00EA5047">
            <w:pPr>
              <w:jc w:val="both"/>
            </w:pPr>
          </w:p>
        </w:tc>
        <w:tc>
          <w:tcPr>
            <w:tcW w:w="870" w:type="dxa"/>
            <w:tcBorders>
              <w:top w:val="single" w:sz="4" w:space="0" w:color="auto"/>
              <w:left w:val="nil"/>
              <w:bottom w:val="single" w:sz="4" w:space="0" w:color="auto"/>
              <w:right w:val="single" w:sz="4" w:space="0" w:color="auto"/>
            </w:tcBorders>
          </w:tcPr>
          <w:p w:rsidR="00C17E1B" w:rsidRPr="00EA5047" w:rsidRDefault="00C17E1B" w:rsidP="00EA5047">
            <w:pPr>
              <w:jc w:val="both"/>
            </w:pPr>
          </w:p>
        </w:tc>
        <w:tc>
          <w:tcPr>
            <w:tcW w:w="1040" w:type="dxa"/>
            <w:tcBorders>
              <w:top w:val="single" w:sz="4" w:space="0" w:color="auto"/>
              <w:left w:val="nil"/>
              <w:bottom w:val="single" w:sz="4" w:space="0" w:color="auto"/>
              <w:right w:val="single" w:sz="4" w:space="0" w:color="auto"/>
            </w:tcBorders>
          </w:tcPr>
          <w:p w:rsidR="00C17E1B" w:rsidRPr="00EA5047" w:rsidRDefault="00C17E1B" w:rsidP="00EA5047">
            <w:pPr>
              <w:jc w:val="both"/>
            </w:pPr>
          </w:p>
        </w:tc>
        <w:tc>
          <w:tcPr>
            <w:tcW w:w="1040" w:type="dxa"/>
            <w:tcBorders>
              <w:top w:val="single" w:sz="4" w:space="0" w:color="auto"/>
              <w:left w:val="nil"/>
              <w:bottom w:val="single" w:sz="4" w:space="0" w:color="auto"/>
              <w:right w:val="single" w:sz="4" w:space="0" w:color="auto"/>
            </w:tcBorders>
          </w:tcPr>
          <w:p w:rsidR="00C17E1B" w:rsidRPr="00EA5047" w:rsidRDefault="00C17E1B" w:rsidP="00EA5047">
            <w:pPr>
              <w:jc w:val="both"/>
            </w:pPr>
          </w:p>
        </w:tc>
        <w:tc>
          <w:tcPr>
            <w:tcW w:w="927" w:type="dxa"/>
            <w:tcBorders>
              <w:top w:val="single" w:sz="4" w:space="0" w:color="auto"/>
              <w:left w:val="nil"/>
              <w:bottom w:val="single" w:sz="4" w:space="0" w:color="auto"/>
              <w:right w:val="single" w:sz="4" w:space="0" w:color="auto"/>
            </w:tcBorders>
          </w:tcPr>
          <w:p w:rsidR="00C17E1B" w:rsidRPr="00EA5047" w:rsidRDefault="00C17E1B" w:rsidP="00EA5047">
            <w:pPr>
              <w:jc w:val="both"/>
            </w:pPr>
          </w:p>
        </w:tc>
      </w:tr>
    </w:tbl>
    <w:p w:rsidR="00D8614D" w:rsidRPr="00EA5047" w:rsidRDefault="00D8614D" w:rsidP="00EA5047">
      <w:pPr>
        <w:ind w:firstLine="720"/>
        <w:jc w:val="both"/>
      </w:pPr>
      <w:r w:rsidRPr="00EA5047">
        <w:t xml:space="preserve">                                                                                                                             </w:t>
      </w: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D8614D" w:rsidP="00EA5047">
      <w:pPr>
        <w:jc w:val="both"/>
        <w:rPr>
          <w:sz w:val="28"/>
          <w:szCs w:val="28"/>
        </w:rPr>
      </w:pPr>
    </w:p>
    <w:p w:rsidR="00D8614D" w:rsidRPr="00EA5047" w:rsidRDefault="006E0D7D" w:rsidP="00EA5047">
      <w:pPr>
        <w:jc w:val="both"/>
        <w:rPr>
          <w:bCs/>
          <w:sz w:val="28"/>
          <w:szCs w:val="28"/>
        </w:rPr>
      </w:pPr>
      <w:r>
        <w:rPr>
          <w:bCs/>
          <w:sz w:val="28"/>
          <w:szCs w:val="28"/>
        </w:rPr>
        <w:t xml:space="preserve">       </w:t>
      </w:r>
      <w:r w:rsidR="00D8614D" w:rsidRPr="00EA5047">
        <w:rPr>
          <w:bCs/>
          <w:sz w:val="28"/>
          <w:szCs w:val="28"/>
        </w:rPr>
        <w:t>Результаты производственной и сбытовой деятельности по проекту</w:t>
      </w:r>
    </w:p>
    <w:p w:rsidR="00D8614D" w:rsidRPr="00EA5047" w:rsidRDefault="00D8614D" w:rsidP="00EA5047">
      <w:pPr>
        <w:jc w:val="both"/>
        <w:rPr>
          <w:sz w:val="28"/>
          <w:szCs w:val="28"/>
        </w:rPr>
      </w:pPr>
      <w:r w:rsidRPr="00EA5047">
        <w:rPr>
          <w:sz w:val="28"/>
          <w:szCs w:val="28"/>
        </w:rPr>
        <w:t xml:space="preserve">                                                                                                                                                                    </w:t>
      </w:r>
    </w:p>
    <w:p w:rsidR="00D8614D" w:rsidRDefault="00D8614D" w:rsidP="00EA5047">
      <w:pPr>
        <w:jc w:val="both"/>
      </w:pPr>
      <w:r w:rsidRPr="00EA5047">
        <w:rPr>
          <w:sz w:val="28"/>
          <w:szCs w:val="28"/>
        </w:rPr>
        <w:t xml:space="preserve">                                                                                                                 </w:t>
      </w:r>
      <w:r w:rsidRPr="00EA5047">
        <w:t>Таблица 4</w:t>
      </w:r>
    </w:p>
    <w:p w:rsidR="003A5199" w:rsidRPr="00EA5047" w:rsidRDefault="003A5199" w:rsidP="00EA5047">
      <w:pPr>
        <w:jc w:val="both"/>
      </w:pPr>
    </w:p>
    <w:tbl>
      <w:tblPr>
        <w:tblW w:w="10487" w:type="dxa"/>
        <w:tblInd w:w="-700" w:type="dxa"/>
        <w:tblLayout w:type="fixed"/>
        <w:tblLook w:val="0000" w:firstRow="0" w:lastRow="0" w:firstColumn="0" w:lastColumn="0" w:noHBand="0" w:noVBand="0"/>
      </w:tblPr>
      <w:tblGrid>
        <w:gridCol w:w="2633"/>
        <w:gridCol w:w="1122"/>
        <w:gridCol w:w="1122"/>
        <w:gridCol w:w="930"/>
        <w:gridCol w:w="940"/>
        <w:gridCol w:w="935"/>
        <w:gridCol w:w="935"/>
        <w:gridCol w:w="935"/>
        <w:gridCol w:w="935"/>
      </w:tblGrid>
      <w:tr w:rsidR="00D8614D" w:rsidRPr="00EA5047">
        <w:trPr>
          <w:trHeight w:val="225"/>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bCs/>
              </w:rPr>
            </w:pPr>
            <w:r w:rsidRPr="00EA5047">
              <w:rPr>
                <w:bCs/>
              </w:rPr>
              <w:t> </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Ед. изм.</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 xml:space="preserve">2010 </w:t>
            </w: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 xml:space="preserve">2011 </w:t>
            </w: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rPr>
                <w:bCs/>
              </w:rPr>
            </w:pPr>
            <w:r w:rsidRPr="00EA5047">
              <w:rPr>
                <w:bCs/>
              </w:rPr>
              <w:t xml:space="preserve">2012 </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bCs/>
              </w:rPr>
            </w:pPr>
            <w:r w:rsidRPr="00EA5047">
              <w:rPr>
                <w:bCs/>
              </w:rPr>
              <w:t>2013</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bCs/>
              </w:rPr>
            </w:pPr>
            <w:r w:rsidRPr="00EA5047">
              <w:rPr>
                <w:bCs/>
              </w:rPr>
              <w:t>2014</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bCs/>
              </w:rPr>
            </w:pPr>
            <w:r w:rsidRPr="00EA5047">
              <w:rPr>
                <w:bCs/>
              </w:rPr>
              <w:t>2015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rPr>
                <w:bCs/>
              </w:rPr>
            </w:pPr>
            <w:r w:rsidRPr="00EA5047">
              <w:rPr>
                <w:bCs/>
              </w:rPr>
              <w:t>2016</w:t>
            </w:r>
          </w:p>
        </w:tc>
      </w:tr>
      <w:tr w:rsidR="00D8614D" w:rsidRPr="00EA5047">
        <w:trPr>
          <w:trHeight w:val="90"/>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pStyle w:val="1"/>
              <w:spacing w:before="0" w:after="0"/>
              <w:jc w:val="both"/>
              <w:rPr>
                <w:rFonts w:ascii="Times New Roman" w:hAnsi="Times New Roman" w:cs="Times New Roman"/>
                <w:b w:val="0"/>
                <w:bCs w:val="0"/>
                <w:sz w:val="24"/>
                <w:szCs w:val="24"/>
              </w:rPr>
            </w:pPr>
            <w:r w:rsidRPr="00EA5047">
              <w:rPr>
                <w:rFonts w:ascii="Times New Roman" w:hAnsi="Times New Roman" w:cs="Times New Roman"/>
                <w:b w:val="0"/>
                <w:bCs w:val="0"/>
                <w:sz w:val="24"/>
                <w:szCs w:val="24"/>
              </w:rPr>
              <w:t>Общая выручка от реализации</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млн. руб.</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10,5</w:t>
            </w: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31,5</w:t>
            </w: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42,0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43,5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45,0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47,5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50,0</w:t>
            </w:r>
          </w:p>
        </w:tc>
      </w:tr>
      <w:tr w:rsidR="00D8614D" w:rsidRPr="00EA5047">
        <w:trPr>
          <w:trHeight w:val="585"/>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Затраты на производство и сбыт продукции</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млн. руб.</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7,5</w:t>
            </w: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26,7</w:t>
            </w: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28,2</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29,0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28,9</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30,7</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32,8</w:t>
            </w:r>
          </w:p>
        </w:tc>
      </w:tr>
      <w:tr w:rsidR="00D8614D" w:rsidRPr="00EA5047">
        <w:trPr>
          <w:trHeight w:val="300"/>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rPr>
                <w:iCs/>
              </w:rPr>
            </w:pPr>
            <w:r w:rsidRPr="00EA5047">
              <w:rPr>
                <w:iCs/>
              </w:rPr>
              <w:t>в том числе:</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p>
        </w:tc>
      </w:tr>
      <w:tr w:rsidR="00D8614D" w:rsidRPr="00EA5047">
        <w:trPr>
          <w:trHeight w:val="300"/>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 xml:space="preserve"> на материалы и инструменты</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млн. руб.</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6,5</w:t>
            </w: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23,5</w:t>
            </w: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23,9</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24,0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23,0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24,0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25,0</w:t>
            </w:r>
          </w:p>
        </w:tc>
      </w:tr>
      <w:tr w:rsidR="00D8614D" w:rsidRPr="00EA5047">
        <w:trPr>
          <w:trHeight w:val="300"/>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 xml:space="preserve"> фонд заработной платы и ЕСН</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млн. руб.</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1,0</w:t>
            </w: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3,2</w:t>
            </w: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4,3</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4,5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5,0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6,0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7,0</w:t>
            </w:r>
          </w:p>
        </w:tc>
      </w:tr>
      <w:tr w:rsidR="00D8614D" w:rsidRPr="00EA5047">
        <w:trPr>
          <w:trHeight w:val="300"/>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Численность работников</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чел.</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10</w:t>
            </w: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10</w:t>
            </w: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10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10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10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10</w:t>
            </w:r>
          </w:p>
        </w:tc>
      </w:tr>
      <w:tr w:rsidR="00D8614D" w:rsidRPr="00EA5047">
        <w:trPr>
          <w:trHeight w:val="300"/>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Дополнительные налоги в бюджеты всех уровней</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млн. руб.</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0,1</w:t>
            </w: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0,8</w:t>
            </w: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1,1</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1,5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2,0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2,5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3,0</w:t>
            </w:r>
          </w:p>
        </w:tc>
      </w:tr>
      <w:tr w:rsidR="00D8614D" w:rsidRPr="00EA5047">
        <w:trPr>
          <w:trHeight w:val="357"/>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 xml:space="preserve"> в т.ч. в федеральный бюджет</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млн. руб.</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p>
        </w:tc>
      </w:tr>
      <w:tr w:rsidR="00D8614D" w:rsidRPr="00EA5047">
        <w:trPr>
          <w:trHeight w:val="300"/>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Амортизация</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млн. руб.</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0,1</w:t>
            </w: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0,3</w:t>
            </w: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0,4</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0,5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0,6</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0,7</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0,8</w:t>
            </w:r>
          </w:p>
        </w:tc>
      </w:tr>
      <w:tr w:rsidR="00D8614D" w:rsidRPr="00EA5047">
        <w:trPr>
          <w:trHeight w:val="300"/>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Чистая прибыль и амортизация</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млн. руб.</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3,1</w:t>
            </w: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5,1</w:t>
            </w: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14,2</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15,0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16,7</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17,5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18,0</w:t>
            </w:r>
          </w:p>
        </w:tc>
      </w:tr>
      <w:tr w:rsidR="00D8614D" w:rsidRPr="00EA5047">
        <w:trPr>
          <w:trHeight w:val="600"/>
        </w:trPr>
        <w:tc>
          <w:tcPr>
            <w:tcW w:w="2633" w:type="dxa"/>
            <w:tcBorders>
              <w:top w:val="single" w:sz="4" w:space="0" w:color="auto"/>
              <w:left w:val="single" w:sz="4" w:space="0" w:color="auto"/>
              <w:bottom w:val="single" w:sz="4" w:space="0" w:color="auto"/>
              <w:right w:val="single" w:sz="4" w:space="0" w:color="auto"/>
            </w:tcBorders>
            <w:vAlign w:val="bottom"/>
          </w:tcPr>
          <w:p w:rsidR="00D8614D" w:rsidRPr="00EA5047" w:rsidRDefault="00D8614D" w:rsidP="00EA5047">
            <w:pPr>
              <w:jc w:val="both"/>
            </w:pPr>
            <w:r w:rsidRPr="00EA5047">
              <w:t>Денежный поток нарастающим итогом</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млн. руб.</w:t>
            </w:r>
          </w:p>
        </w:tc>
        <w:tc>
          <w:tcPr>
            <w:tcW w:w="1122"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10,5</w:t>
            </w:r>
          </w:p>
        </w:tc>
        <w:tc>
          <w:tcPr>
            <w:tcW w:w="93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42,0</w:t>
            </w:r>
          </w:p>
        </w:tc>
        <w:tc>
          <w:tcPr>
            <w:tcW w:w="940" w:type="dxa"/>
            <w:tcBorders>
              <w:top w:val="single" w:sz="4" w:space="0" w:color="auto"/>
              <w:left w:val="nil"/>
              <w:bottom w:val="single" w:sz="4" w:space="0" w:color="auto"/>
              <w:right w:val="single" w:sz="4" w:space="0" w:color="auto"/>
            </w:tcBorders>
            <w:vAlign w:val="bottom"/>
          </w:tcPr>
          <w:p w:rsidR="00D8614D" w:rsidRPr="00EA5047" w:rsidRDefault="00D8614D" w:rsidP="00EA5047">
            <w:pPr>
              <w:jc w:val="both"/>
            </w:pPr>
            <w:r w:rsidRPr="00EA5047">
              <w:t>84,0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127,5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172,5</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220,0</w:t>
            </w:r>
          </w:p>
        </w:tc>
        <w:tc>
          <w:tcPr>
            <w:tcW w:w="935" w:type="dxa"/>
            <w:tcBorders>
              <w:top w:val="single" w:sz="4" w:space="0" w:color="auto"/>
              <w:left w:val="nil"/>
              <w:bottom w:val="single" w:sz="4" w:space="0" w:color="auto"/>
              <w:right w:val="single" w:sz="4" w:space="0" w:color="auto"/>
            </w:tcBorders>
          </w:tcPr>
          <w:p w:rsidR="00D8614D" w:rsidRPr="00EA5047" w:rsidRDefault="00D8614D" w:rsidP="00EA5047">
            <w:pPr>
              <w:jc w:val="both"/>
            </w:pPr>
            <w:r w:rsidRPr="00EA5047">
              <w:t>270,0</w:t>
            </w:r>
          </w:p>
        </w:tc>
      </w:tr>
    </w:tbl>
    <w:p w:rsidR="00D8614D" w:rsidRDefault="00D8614D" w:rsidP="00EA5047">
      <w:pPr>
        <w:jc w:val="both"/>
      </w:pPr>
    </w:p>
    <w:p w:rsidR="005D3A1D" w:rsidRDefault="005D3A1D" w:rsidP="00EA5047">
      <w:pPr>
        <w:jc w:val="both"/>
      </w:pPr>
    </w:p>
    <w:p w:rsidR="005D3A1D" w:rsidRDefault="005D3A1D" w:rsidP="00EA5047">
      <w:pPr>
        <w:jc w:val="both"/>
      </w:pPr>
    </w:p>
    <w:p w:rsidR="005D3A1D" w:rsidRDefault="005D3A1D" w:rsidP="00EA5047">
      <w:pPr>
        <w:jc w:val="both"/>
      </w:pPr>
    </w:p>
    <w:p w:rsidR="005D3A1D" w:rsidRDefault="005D3A1D" w:rsidP="00EA5047">
      <w:pPr>
        <w:jc w:val="both"/>
      </w:pPr>
    </w:p>
    <w:p w:rsidR="005D3A1D" w:rsidRDefault="005D3A1D" w:rsidP="00EA5047">
      <w:pPr>
        <w:jc w:val="both"/>
      </w:pPr>
    </w:p>
    <w:p w:rsidR="005D3A1D" w:rsidRDefault="005D3A1D" w:rsidP="00EA5047">
      <w:pPr>
        <w:jc w:val="both"/>
        <w:sectPr w:rsidR="005D3A1D" w:rsidSect="00D71793">
          <w:pgSz w:w="11906" w:h="16838" w:code="9"/>
          <w:pgMar w:top="851" w:right="851" w:bottom="851" w:left="1418" w:header="709" w:footer="709" w:gutter="0"/>
          <w:pgNumType w:start="1"/>
          <w:cols w:space="708"/>
          <w:titlePg/>
          <w:docGrid w:linePitch="360"/>
        </w:sectPr>
      </w:pPr>
    </w:p>
    <w:p w:rsidR="005D3A1D" w:rsidRDefault="005D3A1D" w:rsidP="005D3A1D">
      <w:pPr>
        <w:pStyle w:val="a4"/>
        <w:jc w:val="right"/>
        <w:rPr>
          <w:bCs/>
          <w:szCs w:val="28"/>
        </w:rPr>
      </w:pPr>
      <w:r>
        <w:rPr>
          <w:bCs/>
          <w:szCs w:val="28"/>
        </w:rPr>
        <w:t>Таблица №17</w:t>
      </w:r>
    </w:p>
    <w:p w:rsidR="005D3A1D" w:rsidRDefault="005D3A1D" w:rsidP="005D3A1D">
      <w:pPr>
        <w:pStyle w:val="a4"/>
        <w:jc w:val="center"/>
        <w:rPr>
          <w:b/>
          <w:bCs/>
          <w:szCs w:val="28"/>
        </w:rPr>
      </w:pPr>
    </w:p>
    <w:p w:rsidR="005D3A1D" w:rsidRDefault="005D3A1D" w:rsidP="005D3A1D">
      <w:pPr>
        <w:pStyle w:val="a4"/>
        <w:jc w:val="center"/>
        <w:rPr>
          <w:b/>
          <w:bCs/>
          <w:szCs w:val="28"/>
        </w:rPr>
      </w:pPr>
    </w:p>
    <w:p w:rsidR="005D3A1D" w:rsidRDefault="005D3A1D" w:rsidP="005D3A1D">
      <w:pPr>
        <w:pStyle w:val="a4"/>
        <w:jc w:val="center"/>
        <w:rPr>
          <w:b/>
          <w:bCs/>
          <w:szCs w:val="28"/>
        </w:rPr>
      </w:pPr>
      <w:r>
        <w:rPr>
          <w:b/>
          <w:bCs/>
          <w:szCs w:val="28"/>
        </w:rPr>
        <w:t xml:space="preserve">Объем финансовых средств, поступивших по федеральным целевым программам, реализуемым на территории  Староюрьевского района </w:t>
      </w:r>
    </w:p>
    <w:p w:rsidR="005D3A1D" w:rsidRDefault="005D3A1D" w:rsidP="005D3A1D">
      <w:pPr>
        <w:pStyle w:val="a4"/>
        <w:jc w:val="center"/>
        <w:rPr>
          <w:b/>
          <w:bCs/>
          <w:szCs w:val="28"/>
        </w:rPr>
      </w:pPr>
    </w:p>
    <w:tbl>
      <w:tblPr>
        <w:tblW w:w="15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368"/>
        <w:gridCol w:w="1200"/>
        <w:gridCol w:w="1200"/>
        <w:gridCol w:w="840"/>
        <w:gridCol w:w="840"/>
        <w:gridCol w:w="852"/>
        <w:gridCol w:w="900"/>
        <w:gridCol w:w="1080"/>
        <w:gridCol w:w="1080"/>
        <w:gridCol w:w="888"/>
        <w:gridCol w:w="1092"/>
        <w:gridCol w:w="948"/>
        <w:gridCol w:w="960"/>
        <w:gridCol w:w="1080"/>
        <w:gridCol w:w="1012"/>
        <w:gridCol w:w="16"/>
      </w:tblGrid>
      <w:tr w:rsidR="005D3A1D">
        <w:trPr>
          <w:gridAfter w:val="1"/>
          <w:wAfter w:w="16" w:type="dxa"/>
          <w:cantSplit/>
          <w:trHeight w:val="504"/>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5D3A1D" w:rsidRDefault="005D3A1D">
            <w:pPr>
              <w:jc w:val="center"/>
              <w:rPr>
                <w:sz w:val="20"/>
                <w:szCs w:val="20"/>
              </w:rPr>
            </w:pPr>
            <w:r>
              <w:rPr>
                <w:sz w:val="20"/>
                <w:szCs w:val="20"/>
              </w:rPr>
              <w:t>№ п/п</w:t>
            </w:r>
          </w:p>
        </w:tc>
        <w:tc>
          <w:tcPr>
            <w:tcW w:w="1368" w:type="dxa"/>
            <w:vMerge w:val="restart"/>
            <w:tcBorders>
              <w:top w:val="single" w:sz="4" w:space="0" w:color="auto"/>
              <w:left w:val="single" w:sz="4" w:space="0" w:color="auto"/>
              <w:bottom w:val="single" w:sz="4" w:space="0" w:color="auto"/>
              <w:right w:val="single" w:sz="4" w:space="0" w:color="auto"/>
            </w:tcBorders>
            <w:vAlign w:val="center"/>
          </w:tcPr>
          <w:p w:rsidR="005D3A1D" w:rsidRDefault="005D3A1D">
            <w:pPr>
              <w:jc w:val="center"/>
              <w:rPr>
                <w:sz w:val="20"/>
                <w:szCs w:val="20"/>
              </w:rPr>
            </w:pPr>
            <w:r>
              <w:rPr>
                <w:sz w:val="20"/>
                <w:szCs w:val="20"/>
              </w:rPr>
              <w:t>Наимено</w:t>
            </w:r>
          </w:p>
          <w:p w:rsidR="005D3A1D" w:rsidRDefault="005D3A1D">
            <w:pPr>
              <w:jc w:val="center"/>
              <w:rPr>
                <w:sz w:val="20"/>
                <w:szCs w:val="20"/>
              </w:rPr>
            </w:pPr>
            <w:r>
              <w:rPr>
                <w:sz w:val="20"/>
                <w:szCs w:val="20"/>
              </w:rPr>
              <w:t xml:space="preserve">вание </w:t>
            </w:r>
          </w:p>
          <w:p w:rsidR="005D3A1D" w:rsidRDefault="005D3A1D">
            <w:pPr>
              <w:jc w:val="center"/>
              <w:rPr>
                <w:sz w:val="20"/>
                <w:szCs w:val="20"/>
              </w:rPr>
            </w:pPr>
            <w:r>
              <w:rPr>
                <w:sz w:val="20"/>
                <w:szCs w:val="20"/>
              </w:rPr>
              <w:t>программ</w:t>
            </w:r>
          </w:p>
          <w:p w:rsidR="005D3A1D" w:rsidRDefault="005D3A1D">
            <w:pPr>
              <w:jc w:val="center"/>
              <w:rPr>
                <w:sz w:val="20"/>
                <w:szCs w:val="20"/>
              </w:rPr>
            </w:pPr>
            <w:r>
              <w:rPr>
                <w:sz w:val="20"/>
                <w:szCs w:val="20"/>
              </w:rPr>
              <w:t>мы</w:t>
            </w:r>
          </w:p>
        </w:tc>
        <w:tc>
          <w:tcPr>
            <w:tcW w:w="1200" w:type="dxa"/>
            <w:vMerge w:val="restart"/>
            <w:tcBorders>
              <w:top w:val="single" w:sz="4" w:space="0" w:color="auto"/>
              <w:left w:val="single" w:sz="4" w:space="0" w:color="auto"/>
              <w:bottom w:val="single" w:sz="4" w:space="0" w:color="auto"/>
              <w:right w:val="single" w:sz="4" w:space="0" w:color="auto"/>
            </w:tcBorders>
            <w:vAlign w:val="center"/>
          </w:tcPr>
          <w:p w:rsidR="005D3A1D" w:rsidRDefault="005D3A1D">
            <w:pPr>
              <w:jc w:val="center"/>
              <w:rPr>
                <w:sz w:val="20"/>
                <w:szCs w:val="20"/>
              </w:rPr>
            </w:pPr>
            <w:r>
              <w:rPr>
                <w:sz w:val="20"/>
                <w:szCs w:val="20"/>
              </w:rPr>
              <w:t xml:space="preserve">№ и дата выпуска документа по </w:t>
            </w:r>
          </w:p>
          <w:p w:rsidR="005D3A1D" w:rsidRDefault="005D3A1D">
            <w:pPr>
              <w:jc w:val="center"/>
              <w:rPr>
                <w:sz w:val="20"/>
                <w:szCs w:val="20"/>
              </w:rPr>
            </w:pPr>
            <w:r>
              <w:rPr>
                <w:sz w:val="20"/>
                <w:szCs w:val="20"/>
              </w:rPr>
              <w:t>утверждению программы</w:t>
            </w:r>
          </w:p>
        </w:tc>
        <w:tc>
          <w:tcPr>
            <w:tcW w:w="1200" w:type="dxa"/>
            <w:vMerge w:val="restart"/>
            <w:tcBorders>
              <w:top w:val="single" w:sz="4" w:space="0" w:color="auto"/>
              <w:left w:val="single" w:sz="4" w:space="0" w:color="auto"/>
              <w:bottom w:val="single" w:sz="4" w:space="0" w:color="auto"/>
              <w:right w:val="single" w:sz="4" w:space="0" w:color="auto"/>
            </w:tcBorders>
            <w:vAlign w:val="center"/>
          </w:tcPr>
          <w:p w:rsidR="005D3A1D" w:rsidRDefault="005D3A1D">
            <w:pPr>
              <w:jc w:val="center"/>
              <w:rPr>
                <w:sz w:val="20"/>
                <w:szCs w:val="20"/>
              </w:rPr>
            </w:pPr>
            <w:r>
              <w:rPr>
                <w:sz w:val="20"/>
                <w:szCs w:val="20"/>
              </w:rPr>
              <w:t>Срок реализации программы</w:t>
            </w:r>
          </w:p>
        </w:tc>
        <w:tc>
          <w:tcPr>
            <w:tcW w:w="11572" w:type="dxa"/>
            <w:gridSpan w:val="12"/>
            <w:tcBorders>
              <w:top w:val="single" w:sz="4" w:space="0" w:color="auto"/>
              <w:left w:val="single" w:sz="4" w:space="0" w:color="auto"/>
              <w:bottom w:val="single" w:sz="4" w:space="0" w:color="auto"/>
              <w:right w:val="single" w:sz="4" w:space="0" w:color="auto"/>
            </w:tcBorders>
          </w:tcPr>
          <w:p w:rsidR="005D3A1D" w:rsidRDefault="005D3A1D">
            <w:pPr>
              <w:jc w:val="center"/>
              <w:rPr>
                <w:smallCaps/>
                <w:sz w:val="20"/>
                <w:szCs w:val="20"/>
              </w:rPr>
            </w:pPr>
            <w:r>
              <w:rPr>
                <w:sz w:val="20"/>
                <w:szCs w:val="20"/>
              </w:rPr>
              <w:t>Объем финансовых средств из федерального бюджета</w:t>
            </w:r>
          </w:p>
        </w:tc>
      </w:tr>
      <w:tr w:rsidR="005D3A1D">
        <w:trPr>
          <w:cantSplit/>
          <w:trHeight w:val="357"/>
        </w:trPr>
        <w:tc>
          <w:tcPr>
            <w:tcW w:w="0" w:type="auto"/>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20"/>
                <w:szCs w:val="20"/>
              </w:rPr>
            </w:pPr>
          </w:p>
        </w:tc>
        <w:tc>
          <w:tcPr>
            <w:tcW w:w="2532" w:type="dxa"/>
            <w:gridSpan w:val="3"/>
            <w:tcBorders>
              <w:top w:val="single" w:sz="4" w:space="0" w:color="auto"/>
              <w:left w:val="single" w:sz="4" w:space="0" w:color="auto"/>
              <w:bottom w:val="single" w:sz="4" w:space="0" w:color="auto"/>
              <w:right w:val="single" w:sz="4" w:space="0" w:color="auto"/>
            </w:tcBorders>
          </w:tcPr>
          <w:p w:rsidR="005D3A1D" w:rsidRDefault="005D3A1D">
            <w:pPr>
              <w:jc w:val="center"/>
              <w:rPr>
                <w:sz w:val="20"/>
                <w:szCs w:val="20"/>
              </w:rPr>
            </w:pPr>
            <w:r>
              <w:rPr>
                <w:sz w:val="20"/>
                <w:szCs w:val="20"/>
              </w:rPr>
              <w:t>2005год</w:t>
            </w:r>
          </w:p>
          <w:p w:rsidR="005D3A1D" w:rsidRDefault="005D3A1D">
            <w:pPr>
              <w:jc w:val="center"/>
              <w:rPr>
                <w:sz w:val="20"/>
                <w:szCs w:val="20"/>
              </w:rPr>
            </w:pPr>
          </w:p>
        </w:tc>
        <w:tc>
          <w:tcPr>
            <w:tcW w:w="3060" w:type="dxa"/>
            <w:gridSpan w:val="3"/>
            <w:tcBorders>
              <w:top w:val="single" w:sz="4" w:space="0" w:color="auto"/>
              <w:left w:val="single" w:sz="4" w:space="0" w:color="auto"/>
              <w:bottom w:val="single" w:sz="4" w:space="0" w:color="auto"/>
              <w:right w:val="single" w:sz="4" w:space="0" w:color="auto"/>
            </w:tcBorders>
          </w:tcPr>
          <w:p w:rsidR="005D3A1D" w:rsidRDefault="005D3A1D">
            <w:pPr>
              <w:jc w:val="center"/>
              <w:rPr>
                <w:sz w:val="20"/>
                <w:szCs w:val="20"/>
              </w:rPr>
            </w:pPr>
            <w:r>
              <w:rPr>
                <w:sz w:val="20"/>
                <w:szCs w:val="20"/>
              </w:rPr>
              <w:t>2006 год</w:t>
            </w:r>
          </w:p>
        </w:tc>
        <w:tc>
          <w:tcPr>
            <w:tcW w:w="2928" w:type="dxa"/>
            <w:gridSpan w:val="3"/>
            <w:tcBorders>
              <w:top w:val="single" w:sz="4" w:space="0" w:color="auto"/>
              <w:left w:val="single" w:sz="4" w:space="0" w:color="auto"/>
              <w:bottom w:val="single" w:sz="4" w:space="0" w:color="auto"/>
              <w:right w:val="single" w:sz="4" w:space="0" w:color="auto"/>
            </w:tcBorders>
          </w:tcPr>
          <w:p w:rsidR="005D3A1D" w:rsidRDefault="005D3A1D">
            <w:pPr>
              <w:jc w:val="center"/>
              <w:rPr>
                <w:sz w:val="20"/>
                <w:szCs w:val="20"/>
              </w:rPr>
            </w:pPr>
            <w:r>
              <w:rPr>
                <w:sz w:val="20"/>
                <w:szCs w:val="20"/>
              </w:rPr>
              <w:t>2007 год.</w:t>
            </w:r>
          </w:p>
        </w:tc>
        <w:tc>
          <w:tcPr>
            <w:tcW w:w="3068" w:type="dxa"/>
            <w:gridSpan w:val="4"/>
            <w:tcBorders>
              <w:top w:val="single" w:sz="4" w:space="0" w:color="auto"/>
              <w:left w:val="single" w:sz="4" w:space="0" w:color="auto"/>
              <w:bottom w:val="single" w:sz="4" w:space="0" w:color="auto"/>
              <w:right w:val="single" w:sz="4" w:space="0" w:color="auto"/>
            </w:tcBorders>
          </w:tcPr>
          <w:p w:rsidR="005D3A1D" w:rsidRDefault="005D3A1D">
            <w:pPr>
              <w:jc w:val="center"/>
              <w:rPr>
                <w:sz w:val="20"/>
                <w:szCs w:val="20"/>
              </w:rPr>
            </w:pPr>
            <w:r>
              <w:rPr>
                <w:sz w:val="20"/>
                <w:szCs w:val="20"/>
              </w:rPr>
              <w:t>2008 год.</w:t>
            </w:r>
          </w:p>
        </w:tc>
      </w:tr>
      <w:tr w:rsidR="005D3A1D">
        <w:trPr>
          <w:gridAfter w:val="1"/>
          <w:wAfter w:w="16" w:type="dxa"/>
          <w:cantSplit/>
        </w:trPr>
        <w:tc>
          <w:tcPr>
            <w:tcW w:w="0" w:type="auto"/>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20"/>
                <w:szCs w:val="20"/>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Лимит</w:t>
            </w: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Выде</w:t>
            </w:r>
          </w:p>
          <w:p w:rsidR="005D3A1D" w:rsidRDefault="005D3A1D">
            <w:pPr>
              <w:pStyle w:val="2"/>
              <w:ind w:firstLine="0"/>
              <w:rPr>
                <w:b w:val="0"/>
                <w:bCs/>
                <w:sz w:val="20"/>
              </w:rPr>
            </w:pPr>
            <w:r>
              <w:rPr>
                <w:b w:val="0"/>
                <w:bCs/>
                <w:sz w:val="20"/>
              </w:rPr>
              <w:t>лено</w:t>
            </w:r>
          </w:p>
        </w:tc>
        <w:tc>
          <w:tcPr>
            <w:tcW w:w="85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Освое</w:t>
            </w:r>
          </w:p>
          <w:p w:rsidR="005D3A1D" w:rsidRDefault="005D3A1D">
            <w:pPr>
              <w:pStyle w:val="2"/>
              <w:ind w:firstLine="0"/>
              <w:rPr>
                <w:b w:val="0"/>
                <w:bCs/>
                <w:sz w:val="20"/>
              </w:rPr>
            </w:pPr>
            <w:r>
              <w:rPr>
                <w:b w:val="0"/>
                <w:bCs/>
                <w:sz w:val="20"/>
              </w:rPr>
              <w:t>но</w:t>
            </w: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Лимит</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Выделено</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Освоено</w:t>
            </w: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Лимит</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Выделено</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Освоено</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Лимит</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Выделено</w:t>
            </w:r>
          </w:p>
        </w:tc>
        <w:tc>
          <w:tcPr>
            <w:tcW w:w="101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Освоено</w:t>
            </w:r>
          </w:p>
        </w:tc>
      </w:tr>
      <w:tr w:rsidR="005D3A1D">
        <w:trPr>
          <w:gridAfter w:val="1"/>
          <w:wAfter w:w="16" w:type="dxa"/>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36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20"/>
              </w:rPr>
            </w:pPr>
            <w:r>
              <w:rPr>
                <w:b w:val="0"/>
                <w:smallCaps/>
                <w:sz w:val="20"/>
              </w:rPr>
              <w:t>всего</w:t>
            </w: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10329,0</w:t>
            </w: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10329,0</w:t>
            </w:r>
          </w:p>
        </w:tc>
        <w:tc>
          <w:tcPr>
            <w:tcW w:w="85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10329,0</w:t>
            </w: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5748,9</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5748,9</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5690,0</w:t>
            </w: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1188,2</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1188,2</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926,6</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535,8</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535,8</w:t>
            </w:r>
          </w:p>
        </w:tc>
        <w:tc>
          <w:tcPr>
            <w:tcW w:w="101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20"/>
              </w:rPr>
            </w:pPr>
            <w:r>
              <w:rPr>
                <w:b w:val="0"/>
                <w:bCs/>
                <w:sz w:val="20"/>
              </w:rPr>
              <w:t>856,3</w:t>
            </w:r>
          </w:p>
        </w:tc>
      </w:tr>
      <w:tr w:rsidR="005D3A1D">
        <w:trPr>
          <w:gridAfter w:val="1"/>
          <w:wAfter w:w="16" w:type="dxa"/>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r>
              <w:rPr>
                <w:b w:val="0"/>
                <w:smallCaps/>
                <w:sz w:val="20"/>
              </w:rPr>
              <w:t>1</w:t>
            </w:r>
          </w:p>
        </w:tc>
        <w:tc>
          <w:tcPr>
            <w:tcW w:w="136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20"/>
              </w:rPr>
            </w:pPr>
            <w:r>
              <w:rPr>
                <w:b w:val="0"/>
                <w:sz w:val="20"/>
              </w:rPr>
              <w:t>«Социальное разви</w:t>
            </w:r>
          </w:p>
          <w:p w:rsidR="005D3A1D" w:rsidRDefault="005D3A1D">
            <w:pPr>
              <w:pStyle w:val="2"/>
              <w:ind w:firstLine="0"/>
              <w:rPr>
                <w:b w:val="0"/>
                <w:sz w:val="20"/>
              </w:rPr>
            </w:pPr>
            <w:r>
              <w:rPr>
                <w:b w:val="0"/>
                <w:sz w:val="20"/>
              </w:rPr>
              <w:t>тие села до 2010 года»</w:t>
            </w: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10329,0</w:t>
            </w: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10329,0</w:t>
            </w:r>
          </w:p>
        </w:tc>
        <w:tc>
          <w:tcPr>
            <w:tcW w:w="85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10329,0</w:t>
            </w: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5690,0</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5690,0</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5690,0</w:t>
            </w: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750,0</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750,0</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750,0</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1012" w:type="dxa"/>
            <w:tcBorders>
              <w:top w:val="single" w:sz="4" w:space="0" w:color="auto"/>
              <w:left w:val="single" w:sz="4" w:space="0" w:color="auto"/>
              <w:bottom w:val="single" w:sz="4" w:space="0" w:color="auto"/>
              <w:right w:val="single" w:sz="4" w:space="0" w:color="auto"/>
            </w:tcBorders>
          </w:tcPr>
          <w:p w:rsidR="005D3A1D" w:rsidRDefault="005D3A1D">
            <w:pPr>
              <w:rPr>
                <w:smallCaps/>
                <w:sz w:val="20"/>
                <w:szCs w:val="20"/>
              </w:rPr>
            </w:pPr>
          </w:p>
        </w:tc>
      </w:tr>
      <w:tr w:rsidR="005D3A1D">
        <w:trPr>
          <w:gridAfter w:val="1"/>
          <w:wAfter w:w="16" w:type="dxa"/>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36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20"/>
              </w:rPr>
            </w:pPr>
            <w:r>
              <w:rPr>
                <w:b w:val="0"/>
                <w:sz w:val="20"/>
              </w:rPr>
              <w:t>в т.ч.</w:t>
            </w: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852"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1012" w:type="dxa"/>
            <w:tcBorders>
              <w:top w:val="single" w:sz="4" w:space="0" w:color="auto"/>
              <w:left w:val="single" w:sz="4" w:space="0" w:color="auto"/>
              <w:bottom w:val="single" w:sz="4" w:space="0" w:color="auto"/>
              <w:right w:val="single" w:sz="4" w:space="0" w:color="auto"/>
            </w:tcBorders>
          </w:tcPr>
          <w:p w:rsidR="005D3A1D" w:rsidRDefault="005D3A1D">
            <w:pPr>
              <w:rPr>
                <w:smallCaps/>
                <w:sz w:val="20"/>
                <w:szCs w:val="20"/>
              </w:rPr>
            </w:pPr>
          </w:p>
        </w:tc>
      </w:tr>
      <w:tr w:rsidR="005D3A1D">
        <w:trPr>
          <w:gridAfter w:val="1"/>
          <w:wAfter w:w="16" w:type="dxa"/>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36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20"/>
              </w:rPr>
            </w:pPr>
            <w:r>
              <w:rPr>
                <w:b w:val="0"/>
                <w:sz w:val="20"/>
              </w:rPr>
              <w:t>жилье</w:t>
            </w: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r>
              <w:rPr>
                <w:b w:val="0"/>
                <w:smallCaps/>
                <w:sz w:val="18"/>
                <w:szCs w:val="18"/>
              </w:rPr>
              <w:t>33489,0</w:t>
            </w: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r>
              <w:rPr>
                <w:b w:val="0"/>
                <w:smallCaps/>
                <w:sz w:val="18"/>
                <w:szCs w:val="18"/>
              </w:rPr>
              <w:t>33489,0</w:t>
            </w:r>
          </w:p>
        </w:tc>
        <w:tc>
          <w:tcPr>
            <w:tcW w:w="852"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r>
              <w:rPr>
                <w:b w:val="0"/>
                <w:smallCaps/>
                <w:sz w:val="18"/>
                <w:szCs w:val="18"/>
              </w:rPr>
              <w:t>33489,0</w:t>
            </w: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jc w:val="both"/>
              <w:rPr>
                <w:b w:val="0"/>
                <w:smallCaps/>
                <w:sz w:val="18"/>
                <w:szCs w:val="18"/>
              </w:rPr>
            </w:pP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1012" w:type="dxa"/>
            <w:tcBorders>
              <w:top w:val="single" w:sz="4" w:space="0" w:color="auto"/>
              <w:left w:val="single" w:sz="4" w:space="0" w:color="auto"/>
              <w:bottom w:val="single" w:sz="4" w:space="0" w:color="auto"/>
              <w:right w:val="single" w:sz="4" w:space="0" w:color="auto"/>
            </w:tcBorders>
          </w:tcPr>
          <w:p w:rsidR="005D3A1D" w:rsidRDefault="005D3A1D">
            <w:pPr>
              <w:rPr>
                <w:smallCaps/>
                <w:sz w:val="20"/>
                <w:szCs w:val="20"/>
              </w:rPr>
            </w:pPr>
          </w:p>
        </w:tc>
      </w:tr>
      <w:tr w:rsidR="005D3A1D">
        <w:trPr>
          <w:gridAfter w:val="1"/>
          <w:wAfter w:w="16" w:type="dxa"/>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36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20"/>
              </w:rPr>
            </w:pPr>
            <w:r>
              <w:rPr>
                <w:b w:val="0"/>
                <w:sz w:val="20"/>
              </w:rPr>
              <w:t>газификация</w:t>
            </w: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r>
              <w:rPr>
                <w:b w:val="0"/>
                <w:smallCaps/>
                <w:sz w:val="18"/>
                <w:szCs w:val="18"/>
              </w:rPr>
              <w:t>66840,0</w:t>
            </w: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r>
              <w:rPr>
                <w:b w:val="0"/>
                <w:smallCaps/>
                <w:sz w:val="18"/>
                <w:szCs w:val="18"/>
              </w:rPr>
              <w:t>66840,0</w:t>
            </w:r>
          </w:p>
        </w:tc>
        <w:tc>
          <w:tcPr>
            <w:tcW w:w="852"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r>
              <w:rPr>
                <w:b w:val="0"/>
                <w:smallCaps/>
                <w:sz w:val="18"/>
                <w:szCs w:val="18"/>
              </w:rPr>
              <w:t>66840,0</w:t>
            </w: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5690,0</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5690,0</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5690,0</w:t>
            </w: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750,0</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750,0</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750,0</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1012" w:type="dxa"/>
            <w:tcBorders>
              <w:top w:val="single" w:sz="4" w:space="0" w:color="auto"/>
              <w:left w:val="single" w:sz="4" w:space="0" w:color="auto"/>
              <w:bottom w:val="single" w:sz="4" w:space="0" w:color="auto"/>
              <w:right w:val="single" w:sz="4" w:space="0" w:color="auto"/>
            </w:tcBorders>
          </w:tcPr>
          <w:p w:rsidR="005D3A1D" w:rsidRDefault="005D3A1D">
            <w:pPr>
              <w:rPr>
                <w:smallCaps/>
                <w:sz w:val="20"/>
                <w:szCs w:val="20"/>
              </w:rPr>
            </w:pPr>
          </w:p>
        </w:tc>
      </w:tr>
      <w:tr w:rsidR="005D3A1D">
        <w:trPr>
          <w:gridAfter w:val="1"/>
          <w:wAfter w:w="16" w:type="dxa"/>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36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20"/>
              </w:rPr>
            </w:pPr>
            <w:r>
              <w:rPr>
                <w:b w:val="0"/>
                <w:sz w:val="20"/>
              </w:rPr>
              <w:t>«Жилище» на 2002-2010 годы»</w:t>
            </w: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852"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58,9</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58,9</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w:t>
            </w: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438,2</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438,2</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176,6</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535,8</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535,8</w:t>
            </w:r>
          </w:p>
        </w:tc>
        <w:tc>
          <w:tcPr>
            <w:tcW w:w="1012" w:type="dxa"/>
            <w:tcBorders>
              <w:top w:val="single" w:sz="4" w:space="0" w:color="auto"/>
              <w:left w:val="single" w:sz="4" w:space="0" w:color="auto"/>
              <w:bottom w:val="single" w:sz="4" w:space="0" w:color="auto"/>
              <w:right w:val="single" w:sz="4" w:space="0" w:color="auto"/>
            </w:tcBorders>
          </w:tcPr>
          <w:p w:rsidR="005D3A1D" w:rsidRDefault="005D3A1D">
            <w:pPr>
              <w:rPr>
                <w:smallCaps/>
                <w:sz w:val="20"/>
                <w:szCs w:val="20"/>
              </w:rPr>
            </w:pPr>
            <w:r>
              <w:rPr>
                <w:smallCaps/>
                <w:sz w:val="20"/>
                <w:szCs w:val="20"/>
              </w:rPr>
              <w:t>856,3</w:t>
            </w:r>
          </w:p>
        </w:tc>
      </w:tr>
      <w:tr w:rsidR="005D3A1D">
        <w:trPr>
          <w:gridAfter w:val="1"/>
          <w:wAfter w:w="16" w:type="dxa"/>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36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20"/>
              </w:rPr>
            </w:pPr>
            <w:r>
              <w:rPr>
                <w:b w:val="0"/>
                <w:sz w:val="20"/>
              </w:rPr>
              <w:t>в т.ч.</w:t>
            </w: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852"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1012" w:type="dxa"/>
            <w:tcBorders>
              <w:top w:val="single" w:sz="4" w:space="0" w:color="auto"/>
              <w:left w:val="single" w:sz="4" w:space="0" w:color="auto"/>
              <w:bottom w:val="single" w:sz="4" w:space="0" w:color="auto"/>
              <w:right w:val="single" w:sz="4" w:space="0" w:color="auto"/>
            </w:tcBorders>
          </w:tcPr>
          <w:p w:rsidR="005D3A1D" w:rsidRDefault="005D3A1D">
            <w:pPr>
              <w:rPr>
                <w:smallCaps/>
                <w:sz w:val="20"/>
                <w:szCs w:val="20"/>
              </w:rPr>
            </w:pPr>
          </w:p>
        </w:tc>
      </w:tr>
      <w:tr w:rsidR="005D3A1D">
        <w:trPr>
          <w:gridAfter w:val="1"/>
          <w:wAfter w:w="16" w:type="dxa"/>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36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20"/>
              </w:rPr>
            </w:pPr>
            <w:r>
              <w:rPr>
                <w:b w:val="0"/>
                <w:sz w:val="20"/>
              </w:rPr>
              <w:t>«Молодежи доступное жилье на 2003-1010 годы2</w:t>
            </w: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120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20"/>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852"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b w:val="0"/>
                <w:smallCaps/>
                <w:sz w:val="18"/>
                <w:szCs w:val="18"/>
              </w:rPr>
            </w:pP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58,9</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58,9</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w:t>
            </w: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438,2</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438,2</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176,6</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535,8</w:t>
            </w:r>
          </w:p>
        </w:tc>
        <w:tc>
          <w:tcPr>
            <w:tcW w:w="108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535,8</w:t>
            </w:r>
          </w:p>
        </w:tc>
        <w:tc>
          <w:tcPr>
            <w:tcW w:w="1012" w:type="dxa"/>
            <w:tcBorders>
              <w:top w:val="single" w:sz="4" w:space="0" w:color="auto"/>
              <w:left w:val="single" w:sz="4" w:space="0" w:color="auto"/>
              <w:bottom w:val="single" w:sz="4" w:space="0" w:color="auto"/>
              <w:right w:val="single" w:sz="4" w:space="0" w:color="auto"/>
            </w:tcBorders>
          </w:tcPr>
          <w:p w:rsidR="005D3A1D" w:rsidRDefault="005D3A1D">
            <w:pPr>
              <w:rPr>
                <w:smallCaps/>
                <w:sz w:val="20"/>
                <w:szCs w:val="20"/>
              </w:rPr>
            </w:pPr>
            <w:r>
              <w:rPr>
                <w:smallCaps/>
                <w:sz w:val="20"/>
                <w:szCs w:val="20"/>
              </w:rPr>
              <w:t>856,3</w:t>
            </w:r>
          </w:p>
        </w:tc>
      </w:tr>
    </w:tbl>
    <w:p w:rsidR="005D3A1D" w:rsidRDefault="005D3A1D" w:rsidP="005D3A1D">
      <w:pPr>
        <w:pStyle w:val="2"/>
        <w:jc w:val="right"/>
        <w:rPr>
          <w:b w:val="0"/>
          <w:bCs/>
          <w:smallCaps/>
          <w:szCs w:val="28"/>
        </w:rPr>
      </w:pPr>
    </w:p>
    <w:p w:rsidR="005D3A1D" w:rsidRDefault="005D3A1D" w:rsidP="005D3A1D">
      <w:pPr>
        <w:pStyle w:val="a4"/>
        <w:jc w:val="center"/>
        <w:rPr>
          <w:b/>
          <w:bCs/>
          <w:szCs w:val="28"/>
        </w:rPr>
      </w:pPr>
    </w:p>
    <w:p w:rsidR="005D3A1D" w:rsidRDefault="005D3A1D" w:rsidP="005D3A1D">
      <w:pPr>
        <w:pStyle w:val="a4"/>
        <w:jc w:val="center"/>
        <w:rPr>
          <w:b/>
          <w:bCs/>
          <w:szCs w:val="28"/>
        </w:rPr>
      </w:pPr>
    </w:p>
    <w:p w:rsidR="005D3A1D" w:rsidRDefault="005D3A1D" w:rsidP="005D3A1D">
      <w:pPr>
        <w:pStyle w:val="a4"/>
        <w:jc w:val="center"/>
        <w:rPr>
          <w:b/>
          <w:bCs/>
          <w:szCs w:val="28"/>
        </w:rPr>
      </w:pPr>
    </w:p>
    <w:p w:rsidR="005D3A1D" w:rsidRDefault="005D3A1D" w:rsidP="005D3A1D">
      <w:pPr>
        <w:pStyle w:val="a4"/>
        <w:jc w:val="center"/>
        <w:rPr>
          <w:b/>
          <w:bCs/>
          <w:szCs w:val="28"/>
        </w:rPr>
      </w:pPr>
    </w:p>
    <w:p w:rsidR="00EC094D" w:rsidRDefault="00EC094D" w:rsidP="005D3A1D">
      <w:pPr>
        <w:pStyle w:val="a4"/>
        <w:jc w:val="right"/>
        <w:rPr>
          <w:bCs/>
          <w:szCs w:val="28"/>
        </w:rPr>
      </w:pPr>
    </w:p>
    <w:p w:rsidR="005D3A1D" w:rsidRDefault="005D3A1D" w:rsidP="005D3A1D">
      <w:pPr>
        <w:pStyle w:val="a4"/>
        <w:jc w:val="right"/>
        <w:rPr>
          <w:bCs/>
          <w:szCs w:val="28"/>
        </w:rPr>
      </w:pPr>
      <w:r>
        <w:rPr>
          <w:bCs/>
          <w:szCs w:val="28"/>
        </w:rPr>
        <w:t>Таблица №18</w:t>
      </w:r>
    </w:p>
    <w:p w:rsidR="005D3A1D" w:rsidRDefault="005D3A1D" w:rsidP="005D3A1D">
      <w:pPr>
        <w:pStyle w:val="a4"/>
        <w:jc w:val="center"/>
        <w:rPr>
          <w:b/>
          <w:bCs/>
          <w:szCs w:val="28"/>
        </w:rPr>
      </w:pPr>
      <w:r>
        <w:rPr>
          <w:b/>
          <w:bCs/>
          <w:szCs w:val="28"/>
        </w:rPr>
        <w:t xml:space="preserve">Объем финансовых средств, поступивших по областным целевым программам, реализуемым на территории Староюрьевского района </w:t>
      </w:r>
    </w:p>
    <w:tbl>
      <w:tblPr>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728"/>
        <w:gridCol w:w="972"/>
        <w:gridCol w:w="1188"/>
        <w:gridCol w:w="972"/>
        <w:gridCol w:w="720"/>
        <w:gridCol w:w="956"/>
        <w:gridCol w:w="900"/>
        <w:gridCol w:w="1128"/>
        <w:gridCol w:w="1032"/>
        <w:gridCol w:w="888"/>
        <w:gridCol w:w="1092"/>
        <w:gridCol w:w="948"/>
        <w:gridCol w:w="960"/>
        <w:gridCol w:w="1084"/>
        <w:gridCol w:w="840"/>
      </w:tblGrid>
      <w:tr w:rsidR="005D3A1D">
        <w:trPr>
          <w:cantSplit/>
          <w:trHeight w:val="504"/>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5D3A1D" w:rsidRDefault="005D3A1D">
            <w:pPr>
              <w:jc w:val="center"/>
              <w:rPr>
                <w:sz w:val="18"/>
                <w:szCs w:val="18"/>
              </w:rPr>
            </w:pPr>
            <w:r>
              <w:rPr>
                <w:sz w:val="18"/>
                <w:szCs w:val="18"/>
              </w:rPr>
              <w:t>№ п/п</w:t>
            </w:r>
          </w:p>
        </w:tc>
        <w:tc>
          <w:tcPr>
            <w:tcW w:w="1728" w:type="dxa"/>
            <w:vMerge w:val="restart"/>
            <w:tcBorders>
              <w:top w:val="single" w:sz="4" w:space="0" w:color="auto"/>
              <w:left w:val="single" w:sz="4" w:space="0" w:color="auto"/>
              <w:bottom w:val="single" w:sz="4" w:space="0" w:color="auto"/>
              <w:right w:val="single" w:sz="4" w:space="0" w:color="auto"/>
            </w:tcBorders>
            <w:vAlign w:val="center"/>
          </w:tcPr>
          <w:p w:rsidR="005D3A1D" w:rsidRDefault="005D3A1D">
            <w:pPr>
              <w:jc w:val="center"/>
              <w:rPr>
                <w:sz w:val="18"/>
                <w:szCs w:val="18"/>
              </w:rPr>
            </w:pPr>
            <w:r>
              <w:rPr>
                <w:sz w:val="18"/>
                <w:szCs w:val="18"/>
              </w:rPr>
              <w:t xml:space="preserve">Наименование </w:t>
            </w:r>
          </w:p>
          <w:p w:rsidR="005D3A1D" w:rsidRDefault="005D3A1D">
            <w:pPr>
              <w:jc w:val="center"/>
              <w:rPr>
                <w:sz w:val="18"/>
                <w:szCs w:val="18"/>
              </w:rPr>
            </w:pPr>
            <w:r>
              <w:rPr>
                <w:sz w:val="18"/>
                <w:szCs w:val="18"/>
              </w:rPr>
              <w:t>программы</w:t>
            </w:r>
          </w:p>
        </w:tc>
        <w:tc>
          <w:tcPr>
            <w:tcW w:w="972" w:type="dxa"/>
            <w:vMerge w:val="restart"/>
            <w:tcBorders>
              <w:top w:val="single" w:sz="4" w:space="0" w:color="auto"/>
              <w:left w:val="single" w:sz="4" w:space="0" w:color="auto"/>
              <w:bottom w:val="single" w:sz="4" w:space="0" w:color="auto"/>
              <w:right w:val="single" w:sz="4" w:space="0" w:color="auto"/>
            </w:tcBorders>
            <w:vAlign w:val="center"/>
          </w:tcPr>
          <w:p w:rsidR="005D3A1D" w:rsidRDefault="005D3A1D">
            <w:pPr>
              <w:jc w:val="center"/>
              <w:rPr>
                <w:sz w:val="18"/>
                <w:szCs w:val="18"/>
              </w:rPr>
            </w:pPr>
            <w:r>
              <w:rPr>
                <w:sz w:val="18"/>
                <w:szCs w:val="18"/>
              </w:rPr>
              <w:t xml:space="preserve">№ и дата выпуска документа по </w:t>
            </w:r>
          </w:p>
          <w:p w:rsidR="005D3A1D" w:rsidRDefault="005D3A1D">
            <w:pPr>
              <w:jc w:val="center"/>
              <w:rPr>
                <w:sz w:val="18"/>
                <w:szCs w:val="18"/>
              </w:rPr>
            </w:pPr>
            <w:r>
              <w:rPr>
                <w:sz w:val="18"/>
                <w:szCs w:val="18"/>
              </w:rPr>
              <w:t>утверждению программы</w:t>
            </w:r>
          </w:p>
        </w:tc>
        <w:tc>
          <w:tcPr>
            <w:tcW w:w="1188" w:type="dxa"/>
            <w:vMerge w:val="restart"/>
            <w:tcBorders>
              <w:top w:val="single" w:sz="4" w:space="0" w:color="auto"/>
              <w:left w:val="single" w:sz="4" w:space="0" w:color="auto"/>
              <w:bottom w:val="single" w:sz="4" w:space="0" w:color="auto"/>
              <w:right w:val="single" w:sz="4" w:space="0" w:color="auto"/>
            </w:tcBorders>
            <w:vAlign w:val="center"/>
          </w:tcPr>
          <w:p w:rsidR="005D3A1D" w:rsidRDefault="005D3A1D">
            <w:pPr>
              <w:jc w:val="center"/>
              <w:rPr>
                <w:sz w:val="18"/>
                <w:szCs w:val="18"/>
              </w:rPr>
            </w:pPr>
            <w:r>
              <w:rPr>
                <w:sz w:val="18"/>
                <w:szCs w:val="18"/>
              </w:rPr>
              <w:t>Срок реализации программы</w:t>
            </w:r>
          </w:p>
        </w:tc>
        <w:tc>
          <w:tcPr>
            <w:tcW w:w="11520" w:type="dxa"/>
            <w:gridSpan w:val="12"/>
            <w:tcBorders>
              <w:top w:val="single" w:sz="4" w:space="0" w:color="auto"/>
              <w:left w:val="single" w:sz="4" w:space="0" w:color="auto"/>
              <w:bottom w:val="single" w:sz="4" w:space="0" w:color="auto"/>
              <w:right w:val="single" w:sz="4" w:space="0" w:color="auto"/>
            </w:tcBorders>
          </w:tcPr>
          <w:p w:rsidR="005D3A1D" w:rsidRDefault="005D3A1D">
            <w:pPr>
              <w:jc w:val="center"/>
              <w:rPr>
                <w:b/>
                <w:smallCaps/>
                <w:sz w:val="18"/>
                <w:szCs w:val="18"/>
              </w:rPr>
            </w:pPr>
            <w:r>
              <w:rPr>
                <w:sz w:val="18"/>
                <w:szCs w:val="18"/>
              </w:rPr>
              <w:t>Объем финансовых средств из федерального бюджета</w:t>
            </w:r>
          </w:p>
        </w:tc>
      </w:tr>
      <w:tr w:rsidR="005D3A1D">
        <w:trPr>
          <w:cantSplit/>
          <w:trHeight w:val="357"/>
        </w:trPr>
        <w:tc>
          <w:tcPr>
            <w:tcW w:w="0" w:type="auto"/>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18"/>
                <w:szCs w:val="18"/>
              </w:rPr>
            </w:pPr>
          </w:p>
        </w:tc>
        <w:tc>
          <w:tcPr>
            <w:tcW w:w="1188" w:type="dxa"/>
            <w:vMerge/>
            <w:tcBorders>
              <w:top w:val="single" w:sz="4" w:space="0" w:color="auto"/>
              <w:left w:val="single" w:sz="4" w:space="0" w:color="auto"/>
              <w:bottom w:val="single" w:sz="4" w:space="0" w:color="auto"/>
              <w:right w:val="single" w:sz="4" w:space="0" w:color="auto"/>
            </w:tcBorders>
            <w:vAlign w:val="center"/>
          </w:tcPr>
          <w:p w:rsidR="005D3A1D" w:rsidRDefault="005D3A1D">
            <w:pPr>
              <w:rPr>
                <w:sz w:val="18"/>
                <w:szCs w:val="18"/>
              </w:rPr>
            </w:pPr>
          </w:p>
        </w:tc>
        <w:tc>
          <w:tcPr>
            <w:tcW w:w="2648" w:type="dxa"/>
            <w:gridSpan w:val="3"/>
            <w:tcBorders>
              <w:top w:val="single" w:sz="4" w:space="0" w:color="auto"/>
              <w:left w:val="single" w:sz="4" w:space="0" w:color="auto"/>
              <w:bottom w:val="single" w:sz="4" w:space="0" w:color="auto"/>
              <w:right w:val="single" w:sz="4" w:space="0" w:color="auto"/>
            </w:tcBorders>
          </w:tcPr>
          <w:p w:rsidR="005D3A1D" w:rsidRDefault="005D3A1D">
            <w:pPr>
              <w:jc w:val="center"/>
              <w:rPr>
                <w:sz w:val="18"/>
                <w:szCs w:val="18"/>
              </w:rPr>
            </w:pPr>
            <w:r>
              <w:rPr>
                <w:sz w:val="18"/>
                <w:szCs w:val="18"/>
              </w:rPr>
              <w:t>2005год</w:t>
            </w:r>
          </w:p>
          <w:p w:rsidR="005D3A1D" w:rsidRDefault="005D3A1D">
            <w:pPr>
              <w:jc w:val="center"/>
              <w:rPr>
                <w:sz w:val="18"/>
                <w:szCs w:val="18"/>
              </w:rPr>
            </w:pPr>
          </w:p>
        </w:tc>
        <w:tc>
          <w:tcPr>
            <w:tcW w:w="3060" w:type="dxa"/>
            <w:gridSpan w:val="3"/>
            <w:tcBorders>
              <w:top w:val="single" w:sz="4" w:space="0" w:color="auto"/>
              <w:left w:val="single" w:sz="4" w:space="0" w:color="auto"/>
              <w:bottom w:val="single" w:sz="4" w:space="0" w:color="auto"/>
              <w:right w:val="single" w:sz="4" w:space="0" w:color="auto"/>
            </w:tcBorders>
          </w:tcPr>
          <w:p w:rsidR="005D3A1D" w:rsidRDefault="005D3A1D">
            <w:pPr>
              <w:jc w:val="center"/>
              <w:rPr>
                <w:sz w:val="18"/>
                <w:szCs w:val="18"/>
              </w:rPr>
            </w:pPr>
            <w:r>
              <w:rPr>
                <w:sz w:val="18"/>
                <w:szCs w:val="18"/>
              </w:rPr>
              <w:t>2063 год</w:t>
            </w:r>
          </w:p>
        </w:tc>
        <w:tc>
          <w:tcPr>
            <w:tcW w:w="2928" w:type="dxa"/>
            <w:gridSpan w:val="3"/>
            <w:tcBorders>
              <w:top w:val="single" w:sz="4" w:space="0" w:color="auto"/>
              <w:left w:val="single" w:sz="4" w:space="0" w:color="auto"/>
              <w:bottom w:val="single" w:sz="4" w:space="0" w:color="auto"/>
              <w:right w:val="single" w:sz="4" w:space="0" w:color="auto"/>
            </w:tcBorders>
          </w:tcPr>
          <w:p w:rsidR="005D3A1D" w:rsidRDefault="005D3A1D">
            <w:pPr>
              <w:jc w:val="center"/>
              <w:rPr>
                <w:sz w:val="18"/>
                <w:szCs w:val="18"/>
              </w:rPr>
            </w:pPr>
            <w:r>
              <w:rPr>
                <w:sz w:val="18"/>
                <w:szCs w:val="18"/>
              </w:rPr>
              <w:t>2007 год.</w:t>
            </w:r>
          </w:p>
        </w:tc>
        <w:tc>
          <w:tcPr>
            <w:tcW w:w="2884" w:type="dxa"/>
            <w:gridSpan w:val="3"/>
            <w:tcBorders>
              <w:top w:val="single" w:sz="4" w:space="0" w:color="auto"/>
              <w:left w:val="single" w:sz="4" w:space="0" w:color="auto"/>
              <w:bottom w:val="single" w:sz="4" w:space="0" w:color="auto"/>
              <w:right w:val="single" w:sz="4" w:space="0" w:color="auto"/>
            </w:tcBorders>
          </w:tcPr>
          <w:p w:rsidR="005D3A1D" w:rsidRDefault="005D3A1D">
            <w:pPr>
              <w:jc w:val="center"/>
              <w:rPr>
                <w:sz w:val="18"/>
                <w:szCs w:val="18"/>
              </w:rPr>
            </w:pPr>
            <w:r>
              <w:rPr>
                <w:sz w:val="18"/>
                <w:szCs w:val="18"/>
              </w:rPr>
              <w:t>2008 год.</w:t>
            </w:r>
          </w:p>
        </w:tc>
      </w:tr>
      <w:tr w:rsidR="005D3A1D">
        <w:trPr>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smallCaps/>
                <w:sz w:val="18"/>
                <w:szCs w:val="18"/>
              </w:rPr>
            </w:pPr>
          </w:p>
        </w:tc>
        <w:tc>
          <w:tcPr>
            <w:tcW w:w="1728"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smallCaps/>
                <w:sz w:val="18"/>
                <w:szCs w:val="18"/>
              </w:rPr>
            </w:pP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smallCaps/>
                <w:sz w:val="18"/>
                <w:szCs w:val="18"/>
              </w:rPr>
            </w:pPr>
          </w:p>
        </w:tc>
        <w:tc>
          <w:tcPr>
            <w:tcW w:w="1188"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smallCaps/>
                <w:sz w:val="18"/>
                <w:szCs w:val="18"/>
              </w:rPr>
            </w:pP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Лимит</w:t>
            </w:r>
          </w:p>
        </w:tc>
        <w:tc>
          <w:tcPr>
            <w:tcW w:w="720" w:type="dxa"/>
            <w:tcBorders>
              <w:top w:val="single" w:sz="4" w:space="0" w:color="auto"/>
              <w:left w:val="single" w:sz="4" w:space="0" w:color="auto"/>
              <w:bottom w:val="single" w:sz="4" w:space="0" w:color="auto"/>
              <w:right w:val="single" w:sz="4" w:space="0" w:color="auto"/>
            </w:tcBorders>
          </w:tcPr>
          <w:p w:rsidR="00520FBD" w:rsidRDefault="005D3A1D">
            <w:pPr>
              <w:pStyle w:val="2"/>
              <w:ind w:firstLine="0"/>
              <w:rPr>
                <w:b w:val="0"/>
                <w:bCs/>
                <w:sz w:val="18"/>
                <w:szCs w:val="18"/>
              </w:rPr>
            </w:pPr>
            <w:r>
              <w:rPr>
                <w:b w:val="0"/>
                <w:bCs/>
                <w:sz w:val="18"/>
                <w:szCs w:val="18"/>
              </w:rPr>
              <w:t>Выде</w:t>
            </w:r>
          </w:p>
          <w:p w:rsidR="005D3A1D" w:rsidRDefault="005D3A1D">
            <w:pPr>
              <w:pStyle w:val="2"/>
              <w:ind w:firstLine="0"/>
              <w:rPr>
                <w:b w:val="0"/>
                <w:bCs/>
                <w:sz w:val="18"/>
                <w:szCs w:val="18"/>
              </w:rPr>
            </w:pPr>
            <w:r>
              <w:rPr>
                <w:b w:val="0"/>
                <w:bCs/>
                <w:sz w:val="18"/>
                <w:szCs w:val="18"/>
              </w:rPr>
              <w:t>лено</w:t>
            </w:r>
          </w:p>
        </w:tc>
        <w:tc>
          <w:tcPr>
            <w:tcW w:w="956"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Освоено</w:t>
            </w: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Лимит</w:t>
            </w:r>
          </w:p>
        </w:tc>
        <w:tc>
          <w:tcPr>
            <w:tcW w:w="112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Выделено</w:t>
            </w:r>
          </w:p>
        </w:tc>
        <w:tc>
          <w:tcPr>
            <w:tcW w:w="103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Освоено</w:t>
            </w: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Лимит</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Выделено</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bCs/>
                <w:sz w:val="18"/>
                <w:szCs w:val="18"/>
              </w:rPr>
            </w:pPr>
            <w:r>
              <w:rPr>
                <w:b w:val="0"/>
                <w:bCs/>
                <w:sz w:val="18"/>
                <w:szCs w:val="18"/>
              </w:rPr>
              <w:t>Освоено</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z w:val="18"/>
                <w:szCs w:val="18"/>
              </w:rPr>
            </w:pPr>
            <w:r>
              <w:rPr>
                <w:bCs/>
                <w:sz w:val="18"/>
                <w:szCs w:val="18"/>
              </w:rPr>
              <w:t>Лимит</w:t>
            </w:r>
          </w:p>
        </w:tc>
        <w:tc>
          <w:tcPr>
            <w:tcW w:w="1084" w:type="dxa"/>
            <w:tcBorders>
              <w:top w:val="single" w:sz="4" w:space="0" w:color="auto"/>
              <w:left w:val="single" w:sz="4" w:space="0" w:color="auto"/>
              <w:bottom w:val="single" w:sz="4" w:space="0" w:color="auto"/>
              <w:right w:val="single" w:sz="4" w:space="0" w:color="auto"/>
            </w:tcBorders>
          </w:tcPr>
          <w:p w:rsidR="005D3A1D" w:rsidRDefault="005D3A1D">
            <w:pPr>
              <w:rPr>
                <w:sz w:val="18"/>
                <w:szCs w:val="18"/>
              </w:rPr>
            </w:pPr>
            <w:r>
              <w:rPr>
                <w:bCs/>
                <w:sz w:val="18"/>
                <w:szCs w:val="18"/>
              </w:rPr>
              <w:t>Выделено</w:t>
            </w:r>
          </w:p>
        </w:tc>
        <w:tc>
          <w:tcPr>
            <w:tcW w:w="840" w:type="dxa"/>
            <w:tcBorders>
              <w:top w:val="single" w:sz="4" w:space="0" w:color="auto"/>
              <w:left w:val="single" w:sz="4" w:space="0" w:color="auto"/>
              <w:bottom w:val="single" w:sz="4" w:space="0" w:color="auto"/>
              <w:right w:val="single" w:sz="4" w:space="0" w:color="auto"/>
            </w:tcBorders>
          </w:tcPr>
          <w:p w:rsidR="00520FBD" w:rsidRDefault="005D3A1D">
            <w:pPr>
              <w:rPr>
                <w:bCs/>
                <w:sz w:val="18"/>
                <w:szCs w:val="18"/>
              </w:rPr>
            </w:pPr>
            <w:r>
              <w:rPr>
                <w:bCs/>
                <w:sz w:val="18"/>
                <w:szCs w:val="18"/>
              </w:rPr>
              <w:t>Освое</w:t>
            </w:r>
          </w:p>
          <w:p w:rsidR="005D3A1D" w:rsidRDefault="005D3A1D">
            <w:pPr>
              <w:rPr>
                <w:sz w:val="18"/>
                <w:szCs w:val="18"/>
              </w:rPr>
            </w:pPr>
            <w:r>
              <w:rPr>
                <w:bCs/>
                <w:sz w:val="18"/>
                <w:szCs w:val="18"/>
              </w:rPr>
              <w:t>но</w:t>
            </w:r>
          </w:p>
        </w:tc>
      </w:tr>
      <w:tr w:rsidR="005D3A1D">
        <w:trPr>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smallCaps/>
                <w:sz w:val="18"/>
                <w:szCs w:val="18"/>
              </w:rPr>
            </w:pPr>
          </w:p>
        </w:tc>
        <w:tc>
          <w:tcPr>
            <w:tcW w:w="172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18"/>
                <w:szCs w:val="18"/>
              </w:rPr>
            </w:pPr>
            <w:r>
              <w:rPr>
                <w:b w:val="0"/>
                <w:sz w:val="18"/>
                <w:szCs w:val="18"/>
              </w:rPr>
              <w:t>Всего</w:t>
            </w: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smallCaps/>
                <w:sz w:val="18"/>
                <w:szCs w:val="18"/>
              </w:rPr>
            </w:pPr>
          </w:p>
        </w:tc>
        <w:tc>
          <w:tcPr>
            <w:tcW w:w="1188" w:type="dxa"/>
            <w:tcBorders>
              <w:top w:val="single" w:sz="4" w:space="0" w:color="auto"/>
              <w:left w:val="single" w:sz="4" w:space="0" w:color="auto"/>
              <w:bottom w:val="single" w:sz="4" w:space="0" w:color="auto"/>
              <w:right w:val="single" w:sz="4" w:space="0" w:color="auto"/>
            </w:tcBorders>
          </w:tcPr>
          <w:p w:rsidR="005D3A1D" w:rsidRDefault="005D3A1D">
            <w:pPr>
              <w:pStyle w:val="2"/>
              <w:jc w:val="right"/>
              <w:rPr>
                <w:smallCaps/>
                <w:sz w:val="18"/>
                <w:szCs w:val="18"/>
              </w:rPr>
            </w:pP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684,0</w:t>
            </w:r>
          </w:p>
        </w:tc>
        <w:tc>
          <w:tcPr>
            <w:tcW w:w="720" w:type="dxa"/>
            <w:tcBorders>
              <w:top w:val="single" w:sz="4" w:space="0" w:color="auto"/>
              <w:left w:val="single" w:sz="4" w:space="0" w:color="auto"/>
              <w:bottom w:val="single" w:sz="4" w:space="0" w:color="auto"/>
              <w:right w:val="single" w:sz="4" w:space="0" w:color="auto"/>
            </w:tcBorders>
          </w:tcPr>
          <w:p w:rsidR="005D3A1D" w:rsidRDefault="005D3A1D">
            <w:pPr>
              <w:pStyle w:val="2"/>
              <w:rPr>
                <w:b w:val="0"/>
                <w:smallCaps/>
                <w:sz w:val="18"/>
                <w:szCs w:val="18"/>
              </w:rPr>
            </w:pPr>
            <w:r>
              <w:rPr>
                <w:b w:val="0"/>
                <w:smallCaps/>
                <w:sz w:val="18"/>
                <w:szCs w:val="18"/>
              </w:rPr>
              <w:t>6684,0</w:t>
            </w:r>
          </w:p>
        </w:tc>
        <w:tc>
          <w:tcPr>
            <w:tcW w:w="956"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684,0</w:t>
            </w: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551,2</w:t>
            </w:r>
          </w:p>
        </w:tc>
        <w:tc>
          <w:tcPr>
            <w:tcW w:w="112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551,2</w:t>
            </w:r>
          </w:p>
        </w:tc>
        <w:tc>
          <w:tcPr>
            <w:tcW w:w="103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404,0</w:t>
            </w: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34505,6</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34505,6</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33736,7</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5085,5</w:t>
            </w:r>
          </w:p>
        </w:tc>
        <w:tc>
          <w:tcPr>
            <w:tcW w:w="1084"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5085,5</w:t>
            </w:r>
          </w:p>
        </w:tc>
        <w:tc>
          <w:tcPr>
            <w:tcW w:w="84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5879,0</w:t>
            </w:r>
          </w:p>
        </w:tc>
      </w:tr>
      <w:tr w:rsidR="005D3A1D">
        <w:trPr>
          <w:cantSplit/>
          <w:trHeight w:val="1296"/>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172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18"/>
                <w:szCs w:val="18"/>
              </w:rPr>
            </w:pPr>
            <w:r>
              <w:rPr>
                <w:b w:val="0"/>
                <w:sz w:val="18"/>
                <w:szCs w:val="18"/>
              </w:rPr>
              <w:t>Модернизация системы образования Тамбовской области на 2004-2008 годы</w:t>
            </w: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1188"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500,0</w:t>
            </w:r>
          </w:p>
        </w:tc>
        <w:tc>
          <w:tcPr>
            <w:tcW w:w="720"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p w:rsidR="005D3A1D" w:rsidRDefault="005D3A1D">
            <w:pPr>
              <w:rPr>
                <w:sz w:val="18"/>
                <w:szCs w:val="18"/>
              </w:rPr>
            </w:pPr>
          </w:p>
          <w:p w:rsidR="005D3A1D" w:rsidRDefault="005D3A1D">
            <w:pPr>
              <w:rPr>
                <w:sz w:val="18"/>
                <w:szCs w:val="18"/>
              </w:rPr>
            </w:pPr>
          </w:p>
          <w:p w:rsidR="005D3A1D" w:rsidRDefault="005D3A1D">
            <w:pPr>
              <w:rPr>
                <w:sz w:val="18"/>
                <w:szCs w:val="18"/>
              </w:rPr>
            </w:pPr>
            <w:r>
              <w:rPr>
                <w:sz w:val="18"/>
                <w:szCs w:val="18"/>
              </w:rPr>
              <w:t>500,0</w:t>
            </w:r>
          </w:p>
        </w:tc>
        <w:tc>
          <w:tcPr>
            <w:tcW w:w="956"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500,0</w:t>
            </w: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245,0</w:t>
            </w:r>
          </w:p>
        </w:tc>
        <w:tc>
          <w:tcPr>
            <w:tcW w:w="112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245,0</w:t>
            </w:r>
          </w:p>
        </w:tc>
        <w:tc>
          <w:tcPr>
            <w:tcW w:w="103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245,0</w:t>
            </w: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660,0</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660,0</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660,0</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1700,0</w:t>
            </w:r>
          </w:p>
        </w:tc>
        <w:tc>
          <w:tcPr>
            <w:tcW w:w="1084"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1700,0</w:t>
            </w:r>
          </w:p>
        </w:tc>
        <w:tc>
          <w:tcPr>
            <w:tcW w:w="84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1700,0</w:t>
            </w:r>
          </w:p>
        </w:tc>
      </w:tr>
      <w:tr w:rsidR="005D3A1D">
        <w:trPr>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172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18"/>
                <w:szCs w:val="18"/>
              </w:rPr>
            </w:pPr>
            <w:r>
              <w:rPr>
                <w:b w:val="0"/>
                <w:sz w:val="18"/>
                <w:szCs w:val="18"/>
              </w:rPr>
              <w:t>Комплексная безопасность общеобразова</w:t>
            </w:r>
          </w:p>
          <w:p w:rsidR="005D3A1D" w:rsidRDefault="005D3A1D">
            <w:pPr>
              <w:pStyle w:val="2"/>
              <w:ind w:firstLine="0"/>
              <w:rPr>
                <w:b w:val="0"/>
                <w:sz w:val="18"/>
                <w:szCs w:val="18"/>
              </w:rPr>
            </w:pPr>
            <w:r>
              <w:rPr>
                <w:b w:val="0"/>
                <w:sz w:val="18"/>
                <w:szCs w:val="18"/>
              </w:rPr>
              <w:t>тельных учреждений на 2007-2010 годы</w:t>
            </w: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1188"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69,0</w:t>
            </w:r>
          </w:p>
        </w:tc>
        <w:tc>
          <w:tcPr>
            <w:tcW w:w="720"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p w:rsidR="005D3A1D" w:rsidRDefault="005D3A1D">
            <w:pPr>
              <w:rPr>
                <w:sz w:val="18"/>
                <w:szCs w:val="18"/>
              </w:rPr>
            </w:pPr>
            <w:r>
              <w:rPr>
                <w:sz w:val="18"/>
                <w:szCs w:val="18"/>
              </w:rPr>
              <w:t>69,0</w:t>
            </w:r>
          </w:p>
        </w:tc>
        <w:tc>
          <w:tcPr>
            <w:tcW w:w="956"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69,0</w:t>
            </w: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159,0</w:t>
            </w:r>
          </w:p>
        </w:tc>
        <w:tc>
          <w:tcPr>
            <w:tcW w:w="112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159,0</w:t>
            </w:r>
          </w:p>
        </w:tc>
        <w:tc>
          <w:tcPr>
            <w:tcW w:w="103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159,0</w:t>
            </w: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159,0</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159,0</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159,0</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144,1</w:t>
            </w:r>
          </w:p>
        </w:tc>
        <w:tc>
          <w:tcPr>
            <w:tcW w:w="1084"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144,1</w:t>
            </w:r>
          </w:p>
        </w:tc>
        <w:tc>
          <w:tcPr>
            <w:tcW w:w="84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144,1</w:t>
            </w:r>
          </w:p>
        </w:tc>
      </w:tr>
      <w:tr w:rsidR="005D3A1D">
        <w:trPr>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172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sz w:val="18"/>
                <w:szCs w:val="18"/>
              </w:rPr>
            </w:pPr>
            <w:r>
              <w:rPr>
                <w:b w:val="0"/>
                <w:sz w:val="18"/>
                <w:szCs w:val="18"/>
              </w:rPr>
              <w:t>Организация отдыха, оздоровления и занятости детей и подростков</w:t>
            </w: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1188"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25,0</w:t>
            </w:r>
          </w:p>
        </w:tc>
        <w:tc>
          <w:tcPr>
            <w:tcW w:w="72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25,0</w:t>
            </w:r>
          </w:p>
        </w:tc>
        <w:tc>
          <w:tcPr>
            <w:tcW w:w="956"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25,0</w:t>
            </w: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rPr>
                <w:b w:val="0"/>
                <w:smallCaps/>
                <w:sz w:val="18"/>
                <w:szCs w:val="18"/>
              </w:rPr>
            </w:pPr>
          </w:p>
        </w:tc>
        <w:tc>
          <w:tcPr>
            <w:tcW w:w="1128" w:type="dxa"/>
            <w:tcBorders>
              <w:top w:val="single" w:sz="4" w:space="0" w:color="auto"/>
              <w:left w:val="single" w:sz="4" w:space="0" w:color="auto"/>
              <w:bottom w:val="single" w:sz="4" w:space="0" w:color="auto"/>
              <w:right w:val="single" w:sz="4" w:space="0" w:color="auto"/>
            </w:tcBorders>
          </w:tcPr>
          <w:p w:rsidR="005D3A1D" w:rsidRDefault="005D3A1D">
            <w:pPr>
              <w:pStyle w:val="2"/>
              <w:rPr>
                <w:b w:val="0"/>
                <w:smallCaps/>
                <w:sz w:val="18"/>
                <w:szCs w:val="18"/>
              </w:rPr>
            </w:pPr>
          </w:p>
        </w:tc>
        <w:tc>
          <w:tcPr>
            <w:tcW w:w="1032" w:type="dxa"/>
            <w:tcBorders>
              <w:top w:val="single" w:sz="4" w:space="0" w:color="auto"/>
              <w:left w:val="single" w:sz="4" w:space="0" w:color="auto"/>
              <w:bottom w:val="single" w:sz="4" w:space="0" w:color="auto"/>
              <w:right w:val="single" w:sz="4" w:space="0" w:color="auto"/>
            </w:tcBorders>
          </w:tcPr>
          <w:p w:rsidR="005D3A1D" w:rsidRDefault="005D3A1D">
            <w:pPr>
              <w:pStyle w:val="2"/>
              <w:rPr>
                <w:b w:val="0"/>
                <w:smallCaps/>
                <w:sz w:val="18"/>
                <w:szCs w:val="18"/>
              </w:rPr>
            </w:pP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rPr>
                <w:b w:val="0"/>
                <w:smallCaps/>
                <w:sz w:val="18"/>
                <w:szCs w:val="18"/>
              </w:rPr>
            </w:pP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rPr>
                <w:b w:val="0"/>
                <w:smallCaps/>
                <w:sz w:val="18"/>
                <w:szCs w:val="18"/>
              </w:rPr>
            </w:pP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rPr>
                <w:b w:val="0"/>
                <w:smallCaps/>
                <w:sz w:val="18"/>
                <w:szCs w:val="18"/>
              </w:rPr>
            </w:pP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1084"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c>
          <w:tcPr>
            <w:tcW w:w="84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p>
        </w:tc>
      </w:tr>
      <w:tr w:rsidR="005D3A1D">
        <w:trPr>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172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18"/>
                <w:szCs w:val="18"/>
              </w:rPr>
            </w:pPr>
            <w:r>
              <w:rPr>
                <w:b w:val="0"/>
                <w:sz w:val="18"/>
                <w:szCs w:val="18"/>
              </w:rPr>
              <w:t>Социальное развитие села до 2010 года. Реконструкция Староюрьевской средней школы</w:t>
            </w: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1188"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72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956"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rPr>
                <w:b w:val="0"/>
                <w:smallCaps/>
                <w:sz w:val="18"/>
                <w:szCs w:val="18"/>
              </w:rPr>
            </w:pPr>
          </w:p>
        </w:tc>
        <w:tc>
          <w:tcPr>
            <w:tcW w:w="1128" w:type="dxa"/>
            <w:tcBorders>
              <w:top w:val="single" w:sz="4" w:space="0" w:color="auto"/>
              <w:left w:val="single" w:sz="4" w:space="0" w:color="auto"/>
              <w:bottom w:val="single" w:sz="4" w:space="0" w:color="auto"/>
              <w:right w:val="single" w:sz="4" w:space="0" w:color="auto"/>
            </w:tcBorders>
          </w:tcPr>
          <w:p w:rsidR="005D3A1D" w:rsidRDefault="005D3A1D">
            <w:pPr>
              <w:pStyle w:val="2"/>
              <w:rPr>
                <w:b w:val="0"/>
                <w:smallCaps/>
                <w:sz w:val="18"/>
                <w:szCs w:val="18"/>
              </w:rPr>
            </w:pPr>
          </w:p>
        </w:tc>
        <w:tc>
          <w:tcPr>
            <w:tcW w:w="103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32400,0</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32400,0</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32400,0</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3047,6</w:t>
            </w:r>
          </w:p>
        </w:tc>
        <w:tc>
          <w:tcPr>
            <w:tcW w:w="1084"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3047,6</w:t>
            </w:r>
          </w:p>
        </w:tc>
        <w:tc>
          <w:tcPr>
            <w:tcW w:w="84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3047,6</w:t>
            </w:r>
          </w:p>
        </w:tc>
      </w:tr>
      <w:tr w:rsidR="005D3A1D">
        <w:trPr>
          <w:cantSplit/>
        </w:trPr>
        <w:tc>
          <w:tcPr>
            <w:tcW w:w="540"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172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z w:val="18"/>
                <w:szCs w:val="18"/>
              </w:rPr>
            </w:pPr>
            <w:r>
              <w:rPr>
                <w:b w:val="0"/>
                <w:sz w:val="18"/>
                <w:szCs w:val="18"/>
              </w:rPr>
              <w:t>«Жилище» «Молодежи доступное жилье»</w:t>
            </w: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1188" w:type="dxa"/>
            <w:tcBorders>
              <w:top w:val="single" w:sz="4" w:space="0" w:color="auto"/>
              <w:left w:val="single" w:sz="4" w:space="0" w:color="auto"/>
              <w:bottom w:val="single" w:sz="4" w:space="0" w:color="auto"/>
              <w:right w:val="single" w:sz="4" w:space="0" w:color="auto"/>
            </w:tcBorders>
          </w:tcPr>
          <w:p w:rsidR="005D3A1D" w:rsidRDefault="005D3A1D">
            <w:pPr>
              <w:pStyle w:val="2"/>
              <w:rPr>
                <w:smallCaps/>
                <w:sz w:val="18"/>
                <w:szCs w:val="18"/>
              </w:rPr>
            </w:pPr>
          </w:p>
        </w:tc>
        <w:tc>
          <w:tcPr>
            <w:tcW w:w="97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72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956"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p>
        </w:tc>
        <w:tc>
          <w:tcPr>
            <w:tcW w:w="900"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147,2</w:t>
            </w:r>
          </w:p>
        </w:tc>
        <w:tc>
          <w:tcPr>
            <w:tcW w:w="112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147,2</w:t>
            </w:r>
          </w:p>
        </w:tc>
        <w:tc>
          <w:tcPr>
            <w:tcW w:w="1032" w:type="dxa"/>
            <w:tcBorders>
              <w:top w:val="single" w:sz="4" w:space="0" w:color="auto"/>
              <w:left w:val="single" w:sz="4" w:space="0" w:color="auto"/>
              <w:bottom w:val="single" w:sz="4" w:space="0" w:color="auto"/>
              <w:right w:val="single" w:sz="4" w:space="0" w:color="auto"/>
            </w:tcBorders>
          </w:tcPr>
          <w:p w:rsidR="005D3A1D" w:rsidRDefault="005D3A1D">
            <w:pPr>
              <w:pStyle w:val="2"/>
              <w:rPr>
                <w:b w:val="0"/>
                <w:smallCaps/>
                <w:sz w:val="18"/>
                <w:szCs w:val="18"/>
              </w:rPr>
            </w:pPr>
            <w:r>
              <w:rPr>
                <w:b w:val="0"/>
                <w:smallCaps/>
                <w:sz w:val="18"/>
                <w:szCs w:val="18"/>
              </w:rPr>
              <w:t>-</w:t>
            </w:r>
          </w:p>
        </w:tc>
        <w:tc>
          <w:tcPr>
            <w:tcW w:w="88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1286,6</w:t>
            </w:r>
          </w:p>
        </w:tc>
        <w:tc>
          <w:tcPr>
            <w:tcW w:w="1092"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1286,6</w:t>
            </w:r>
          </w:p>
        </w:tc>
        <w:tc>
          <w:tcPr>
            <w:tcW w:w="948" w:type="dxa"/>
            <w:tcBorders>
              <w:top w:val="single" w:sz="4" w:space="0" w:color="auto"/>
              <w:left w:val="single" w:sz="4" w:space="0" w:color="auto"/>
              <w:bottom w:val="single" w:sz="4" w:space="0" w:color="auto"/>
              <w:right w:val="single" w:sz="4" w:space="0" w:color="auto"/>
            </w:tcBorders>
          </w:tcPr>
          <w:p w:rsidR="005D3A1D" w:rsidRDefault="005D3A1D">
            <w:pPr>
              <w:pStyle w:val="2"/>
              <w:ind w:firstLine="0"/>
              <w:rPr>
                <w:b w:val="0"/>
                <w:smallCaps/>
                <w:sz w:val="18"/>
                <w:szCs w:val="18"/>
              </w:rPr>
            </w:pPr>
            <w:r>
              <w:rPr>
                <w:b w:val="0"/>
                <w:smallCaps/>
                <w:sz w:val="18"/>
                <w:szCs w:val="18"/>
              </w:rPr>
              <w:t>517,7</w:t>
            </w:r>
          </w:p>
        </w:tc>
        <w:tc>
          <w:tcPr>
            <w:tcW w:w="96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193,8</w:t>
            </w:r>
          </w:p>
        </w:tc>
        <w:tc>
          <w:tcPr>
            <w:tcW w:w="1084"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193,8</w:t>
            </w:r>
          </w:p>
        </w:tc>
        <w:tc>
          <w:tcPr>
            <w:tcW w:w="840" w:type="dxa"/>
            <w:tcBorders>
              <w:top w:val="single" w:sz="4" w:space="0" w:color="auto"/>
              <w:left w:val="single" w:sz="4" w:space="0" w:color="auto"/>
              <w:bottom w:val="single" w:sz="4" w:space="0" w:color="auto"/>
              <w:right w:val="single" w:sz="4" w:space="0" w:color="auto"/>
            </w:tcBorders>
          </w:tcPr>
          <w:p w:rsidR="005D3A1D" w:rsidRDefault="005D3A1D">
            <w:pPr>
              <w:rPr>
                <w:smallCaps/>
                <w:sz w:val="18"/>
                <w:szCs w:val="18"/>
              </w:rPr>
            </w:pPr>
            <w:r>
              <w:rPr>
                <w:smallCaps/>
                <w:sz w:val="18"/>
                <w:szCs w:val="18"/>
              </w:rPr>
              <w:t>984,3</w:t>
            </w:r>
          </w:p>
        </w:tc>
      </w:tr>
    </w:tbl>
    <w:p w:rsidR="005D3A1D" w:rsidRDefault="005D3A1D" w:rsidP="005D3A1D">
      <w:pPr>
        <w:rPr>
          <w:sz w:val="18"/>
          <w:szCs w:val="18"/>
        </w:rPr>
      </w:pPr>
    </w:p>
    <w:p w:rsidR="005D3A1D" w:rsidRDefault="005D3A1D" w:rsidP="005D3A1D">
      <w:pPr>
        <w:rPr>
          <w:sz w:val="18"/>
          <w:szCs w:val="18"/>
        </w:rPr>
      </w:pPr>
    </w:p>
    <w:p w:rsidR="005D3A1D" w:rsidRPr="00EA5047" w:rsidRDefault="005D3A1D" w:rsidP="00EC094D">
      <w:pPr>
        <w:pStyle w:val="31"/>
        <w:ind w:firstLine="0"/>
      </w:pPr>
      <w:r>
        <w:t xml:space="preserve"> </w:t>
      </w:r>
      <w:bookmarkStart w:id="3" w:name="_GoBack"/>
      <w:bookmarkEnd w:id="3"/>
    </w:p>
    <w:sectPr w:rsidR="005D3A1D" w:rsidRPr="00EA5047" w:rsidSect="00EC094D">
      <w:pgSz w:w="16838" w:h="11906" w:orient="landscape" w:code="9"/>
      <w:pgMar w:top="1134" w:right="851"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C2C" w:rsidRDefault="00180C2C">
      <w:r>
        <w:separator/>
      </w:r>
    </w:p>
  </w:endnote>
  <w:endnote w:type="continuationSeparator" w:id="0">
    <w:p w:rsidR="00180C2C" w:rsidRDefault="00180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77E" w:rsidRDefault="00D2177E" w:rsidP="00D71793">
    <w:pPr>
      <w:pStyle w:val="ad"/>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2177E" w:rsidRDefault="00D2177E" w:rsidP="00D2177E">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77E" w:rsidRDefault="00D71793" w:rsidP="00D71793">
    <w:pPr>
      <w:pStyle w:val="ad"/>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51D05">
      <w:rPr>
        <w:rStyle w:val="a7"/>
        <w:noProof/>
      </w:rPr>
      <w:t>2</w:t>
    </w:r>
    <w:r>
      <w:rPr>
        <w:rStyle w:val="a7"/>
      </w:rPr>
      <w:fldChar w:fldCharType="end"/>
    </w:r>
  </w:p>
  <w:p w:rsidR="00D2177E" w:rsidRDefault="00D2177E" w:rsidP="00D2177E">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C2C" w:rsidRDefault="00180C2C">
      <w:r>
        <w:separator/>
      </w:r>
    </w:p>
  </w:footnote>
  <w:footnote w:type="continuationSeparator" w:id="0">
    <w:p w:rsidR="00180C2C" w:rsidRDefault="00180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1D4" w:rsidRDefault="00BD41D4" w:rsidP="00D7179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D41D4" w:rsidRDefault="00BD41D4" w:rsidP="001F05C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793" w:rsidRDefault="00D71793" w:rsidP="00A66435">
    <w:pPr>
      <w:pStyle w:val="a6"/>
      <w:framePr w:wrap="around" w:vAnchor="text" w:hAnchor="margin" w:xAlign="right" w:y="1"/>
      <w:rPr>
        <w:rStyle w:val="a7"/>
      </w:rPr>
    </w:pPr>
  </w:p>
  <w:p w:rsidR="00BD41D4" w:rsidRDefault="00BD41D4" w:rsidP="001F05C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014A1"/>
    <w:multiLevelType w:val="hybridMultilevel"/>
    <w:tmpl w:val="09FED626"/>
    <w:lvl w:ilvl="0" w:tplc="15165102">
      <w:numFmt w:val="bullet"/>
      <w:lvlText w:val="-"/>
      <w:lvlJc w:val="left"/>
      <w:pPr>
        <w:tabs>
          <w:tab w:val="num" w:pos="795"/>
        </w:tabs>
        <w:ind w:left="79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479250D"/>
    <w:multiLevelType w:val="hybridMultilevel"/>
    <w:tmpl w:val="699AA4FA"/>
    <w:lvl w:ilvl="0" w:tplc="5260C1E0">
      <w:start w:val="4"/>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49E7F98"/>
    <w:multiLevelType w:val="hybridMultilevel"/>
    <w:tmpl w:val="6F8CF218"/>
    <w:lvl w:ilvl="0" w:tplc="4162C974">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51006BB"/>
    <w:multiLevelType w:val="hybridMultilevel"/>
    <w:tmpl w:val="0B924D7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58A5341"/>
    <w:multiLevelType w:val="hybridMultilevel"/>
    <w:tmpl w:val="74AC8E4C"/>
    <w:lvl w:ilvl="0" w:tplc="6666D0CA">
      <w:start w:val="8"/>
      <w:numFmt w:val="bullet"/>
      <w:lvlText w:val="-"/>
      <w:lvlJc w:val="left"/>
      <w:pPr>
        <w:tabs>
          <w:tab w:val="num" w:pos="1878"/>
        </w:tabs>
        <w:ind w:left="1878" w:hanging="117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97F160D"/>
    <w:multiLevelType w:val="multilevel"/>
    <w:tmpl w:val="3E3E5B10"/>
    <w:lvl w:ilvl="0">
      <w:start w:val="3"/>
      <w:numFmt w:val="decimal"/>
      <w:lvlText w:val="%1."/>
      <w:lvlJc w:val="left"/>
      <w:pPr>
        <w:tabs>
          <w:tab w:val="num" w:pos="930"/>
        </w:tabs>
        <w:ind w:left="930" w:hanging="360"/>
      </w:pPr>
      <w:rPr>
        <w:rFonts w:hint="default"/>
      </w:rPr>
    </w:lvl>
    <w:lvl w:ilvl="1">
      <w:start w:val="2"/>
      <w:numFmt w:val="decimal"/>
      <w:isLgl/>
      <w:lvlText w:val="%1.%2"/>
      <w:lvlJc w:val="left"/>
      <w:pPr>
        <w:tabs>
          <w:tab w:val="num" w:pos="1020"/>
        </w:tabs>
        <w:ind w:left="1020" w:hanging="420"/>
      </w:pPr>
      <w:rPr>
        <w:rFonts w:hint="default"/>
        <w:b w:val="0"/>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6">
    <w:nsid w:val="2E832687"/>
    <w:multiLevelType w:val="hybridMultilevel"/>
    <w:tmpl w:val="681C9B30"/>
    <w:lvl w:ilvl="0" w:tplc="C1E61FC0">
      <w:numFmt w:val="bullet"/>
      <w:lvlText w:val="-"/>
      <w:lvlJc w:val="left"/>
      <w:pPr>
        <w:tabs>
          <w:tab w:val="num" w:pos="960"/>
        </w:tabs>
        <w:ind w:left="9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FE80A80"/>
    <w:multiLevelType w:val="hybridMultilevel"/>
    <w:tmpl w:val="665C523A"/>
    <w:lvl w:ilvl="0" w:tplc="B4989CDE">
      <w:start w:val="100"/>
      <w:numFmt w:val="decimal"/>
      <w:lvlText w:val="%1"/>
      <w:lvlJc w:val="left"/>
      <w:pPr>
        <w:tabs>
          <w:tab w:val="num" w:pos="915"/>
        </w:tabs>
        <w:ind w:left="915" w:hanging="5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F676708"/>
    <w:multiLevelType w:val="hybridMultilevel"/>
    <w:tmpl w:val="49F01496"/>
    <w:lvl w:ilvl="0" w:tplc="AD948426">
      <w:start w:val="1"/>
      <w:numFmt w:val="decimal"/>
      <w:lvlText w:val="%1."/>
      <w:lvlJc w:val="left"/>
      <w:pPr>
        <w:tabs>
          <w:tab w:val="num" w:pos="1155"/>
        </w:tabs>
        <w:ind w:left="115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1ED463C"/>
    <w:multiLevelType w:val="multilevel"/>
    <w:tmpl w:val="03C050C2"/>
    <w:lvl w:ilvl="0">
      <w:start w:val="1"/>
      <w:numFmt w:val="decimal"/>
      <w:lvlText w:val="%1."/>
      <w:lvlJc w:val="left"/>
      <w:pPr>
        <w:tabs>
          <w:tab w:val="num" w:pos="720"/>
        </w:tabs>
        <w:ind w:left="720" w:hanging="360"/>
      </w:pPr>
      <w:rPr>
        <w:rFonts w:hint="default"/>
      </w:rPr>
    </w:lvl>
    <w:lvl w:ilvl="1">
      <w:start w:val="1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4248"/>
        </w:tabs>
        <w:ind w:left="4248" w:hanging="180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0">
    <w:nsid w:val="5CD637FD"/>
    <w:multiLevelType w:val="hybridMultilevel"/>
    <w:tmpl w:val="52E21F6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32302F3"/>
    <w:multiLevelType w:val="hybridMultilevel"/>
    <w:tmpl w:val="F06AC878"/>
    <w:lvl w:ilvl="0" w:tplc="50FADBC6">
      <w:start w:val="100"/>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8653066"/>
    <w:multiLevelType w:val="hybridMultilevel"/>
    <w:tmpl w:val="0B924D78"/>
    <w:lvl w:ilvl="0" w:tplc="7B36470C">
      <w:numFmt w:val="bullet"/>
      <w:lvlText w:val="-"/>
      <w:lvlJc w:val="left"/>
      <w:pPr>
        <w:tabs>
          <w:tab w:val="num" w:pos="1069"/>
        </w:tabs>
        <w:ind w:left="1069" w:hanging="360"/>
      </w:pPr>
      <w:rPr>
        <w:rFonts w:ascii="Times New Roman" w:eastAsia="Times New Roman" w:hAnsi="Times New Roman" w:cs="Times New Roman" w:hint="default"/>
        <w:color w:val="0000FF"/>
        <w:sz w:val="2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AA900C5"/>
    <w:multiLevelType w:val="hybridMultilevel"/>
    <w:tmpl w:val="D842D908"/>
    <w:lvl w:ilvl="0" w:tplc="7C1E2222">
      <w:start w:val="100"/>
      <w:numFmt w:val="decimal"/>
      <w:lvlText w:val="%1"/>
      <w:lvlJc w:val="left"/>
      <w:pPr>
        <w:tabs>
          <w:tab w:val="num" w:pos="915"/>
        </w:tabs>
        <w:ind w:left="915" w:hanging="5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D09058C"/>
    <w:multiLevelType w:val="hybridMultilevel"/>
    <w:tmpl w:val="563CCB26"/>
    <w:lvl w:ilvl="0" w:tplc="04190005">
      <w:start w:val="3"/>
      <w:numFmt w:val="bullet"/>
      <w:lvlText w:val=""/>
      <w:lvlJc w:val="left"/>
      <w:pPr>
        <w:tabs>
          <w:tab w:val="num" w:pos="720"/>
        </w:tabs>
        <w:ind w:left="720" w:hanging="360"/>
      </w:pPr>
      <w:rPr>
        <w:rFonts w:ascii="Wingdings" w:eastAsia="Times New Roman"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14"/>
  </w:num>
  <w:num w:numId="4">
    <w:abstractNumId w:val="7"/>
  </w:num>
  <w:num w:numId="5">
    <w:abstractNumId w:val="13"/>
  </w:num>
  <w:num w:numId="6">
    <w:abstractNumId w:val="11"/>
  </w:num>
  <w:num w:numId="7">
    <w:abstractNumId w:val="5"/>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FEB"/>
    <w:rsid w:val="00002F9F"/>
    <w:rsid w:val="000031F7"/>
    <w:rsid w:val="000069F9"/>
    <w:rsid w:val="00006C32"/>
    <w:rsid w:val="000071EA"/>
    <w:rsid w:val="00007908"/>
    <w:rsid w:val="0001196A"/>
    <w:rsid w:val="0001233C"/>
    <w:rsid w:val="0001290B"/>
    <w:rsid w:val="000150EB"/>
    <w:rsid w:val="000160AB"/>
    <w:rsid w:val="00017B6D"/>
    <w:rsid w:val="00021274"/>
    <w:rsid w:val="00022000"/>
    <w:rsid w:val="00022006"/>
    <w:rsid w:val="000227B3"/>
    <w:rsid w:val="00023267"/>
    <w:rsid w:val="00023B4B"/>
    <w:rsid w:val="00023E8A"/>
    <w:rsid w:val="000271EA"/>
    <w:rsid w:val="00030C8D"/>
    <w:rsid w:val="00034844"/>
    <w:rsid w:val="00035255"/>
    <w:rsid w:val="000352FD"/>
    <w:rsid w:val="00036B83"/>
    <w:rsid w:val="00036EE3"/>
    <w:rsid w:val="000400A5"/>
    <w:rsid w:val="00043F17"/>
    <w:rsid w:val="00045513"/>
    <w:rsid w:val="00045EDD"/>
    <w:rsid w:val="00047562"/>
    <w:rsid w:val="00047BFC"/>
    <w:rsid w:val="00050EBD"/>
    <w:rsid w:val="00052050"/>
    <w:rsid w:val="00052DEE"/>
    <w:rsid w:val="000531A6"/>
    <w:rsid w:val="000542D4"/>
    <w:rsid w:val="00055C52"/>
    <w:rsid w:val="000623F0"/>
    <w:rsid w:val="0006281D"/>
    <w:rsid w:val="00065A38"/>
    <w:rsid w:val="00065B32"/>
    <w:rsid w:val="00071277"/>
    <w:rsid w:val="00072081"/>
    <w:rsid w:val="000720B8"/>
    <w:rsid w:val="000739F1"/>
    <w:rsid w:val="00073B68"/>
    <w:rsid w:val="00074026"/>
    <w:rsid w:val="000742F5"/>
    <w:rsid w:val="0007450A"/>
    <w:rsid w:val="00075A66"/>
    <w:rsid w:val="0007769C"/>
    <w:rsid w:val="00077704"/>
    <w:rsid w:val="000824E8"/>
    <w:rsid w:val="0008285D"/>
    <w:rsid w:val="000837DD"/>
    <w:rsid w:val="000838CF"/>
    <w:rsid w:val="000846AC"/>
    <w:rsid w:val="00084D83"/>
    <w:rsid w:val="00090810"/>
    <w:rsid w:val="0009199B"/>
    <w:rsid w:val="000939EF"/>
    <w:rsid w:val="00096E46"/>
    <w:rsid w:val="00097F2B"/>
    <w:rsid w:val="000A15FC"/>
    <w:rsid w:val="000A557F"/>
    <w:rsid w:val="000A5D8D"/>
    <w:rsid w:val="000B0592"/>
    <w:rsid w:val="000B18F4"/>
    <w:rsid w:val="000B1CBA"/>
    <w:rsid w:val="000B24FA"/>
    <w:rsid w:val="000B256F"/>
    <w:rsid w:val="000B25B0"/>
    <w:rsid w:val="000B35F4"/>
    <w:rsid w:val="000B65D2"/>
    <w:rsid w:val="000B708E"/>
    <w:rsid w:val="000B7D0A"/>
    <w:rsid w:val="000C050A"/>
    <w:rsid w:val="000C068F"/>
    <w:rsid w:val="000C4822"/>
    <w:rsid w:val="000D0318"/>
    <w:rsid w:val="000D0346"/>
    <w:rsid w:val="000D0850"/>
    <w:rsid w:val="000D1860"/>
    <w:rsid w:val="000D2294"/>
    <w:rsid w:val="000D36A9"/>
    <w:rsid w:val="000D4EFA"/>
    <w:rsid w:val="000D6F65"/>
    <w:rsid w:val="000D7FC5"/>
    <w:rsid w:val="000E24F4"/>
    <w:rsid w:val="000E27EE"/>
    <w:rsid w:val="000E36AE"/>
    <w:rsid w:val="000E383B"/>
    <w:rsid w:val="000E3F6B"/>
    <w:rsid w:val="000E5981"/>
    <w:rsid w:val="000E5AF1"/>
    <w:rsid w:val="000E631C"/>
    <w:rsid w:val="000E66EF"/>
    <w:rsid w:val="000F0506"/>
    <w:rsid w:val="000F2250"/>
    <w:rsid w:val="000F6187"/>
    <w:rsid w:val="000F7517"/>
    <w:rsid w:val="000F7C49"/>
    <w:rsid w:val="00101E9A"/>
    <w:rsid w:val="001026EC"/>
    <w:rsid w:val="0010523D"/>
    <w:rsid w:val="00105267"/>
    <w:rsid w:val="001056FD"/>
    <w:rsid w:val="00107CF3"/>
    <w:rsid w:val="00114E39"/>
    <w:rsid w:val="00116191"/>
    <w:rsid w:val="00117758"/>
    <w:rsid w:val="00121AF7"/>
    <w:rsid w:val="00123326"/>
    <w:rsid w:val="00123B14"/>
    <w:rsid w:val="0012424F"/>
    <w:rsid w:val="001302B8"/>
    <w:rsid w:val="00130839"/>
    <w:rsid w:val="001321DF"/>
    <w:rsid w:val="0013441C"/>
    <w:rsid w:val="0013508C"/>
    <w:rsid w:val="00136B1B"/>
    <w:rsid w:val="00140290"/>
    <w:rsid w:val="00143159"/>
    <w:rsid w:val="001432C6"/>
    <w:rsid w:val="001445A1"/>
    <w:rsid w:val="00144742"/>
    <w:rsid w:val="00144A11"/>
    <w:rsid w:val="00144DC8"/>
    <w:rsid w:val="00146001"/>
    <w:rsid w:val="00146838"/>
    <w:rsid w:val="00152871"/>
    <w:rsid w:val="00154A01"/>
    <w:rsid w:val="0015644F"/>
    <w:rsid w:val="001576F7"/>
    <w:rsid w:val="00161D93"/>
    <w:rsid w:val="001631B7"/>
    <w:rsid w:val="00167F21"/>
    <w:rsid w:val="001712B3"/>
    <w:rsid w:val="00171DAA"/>
    <w:rsid w:val="0017248D"/>
    <w:rsid w:val="00172E22"/>
    <w:rsid w:val="001761EB"/>
    <w:rsid w:val="00177501"/>
    <w:rsid w:val="00177BBF"/>
    <w:rsid w:val="001803E5"/>
    <w:rsid w:val="00180C2C"/>
    <w:rsid w:val="00181611"/>
    <w:rsid w:val="0018215C"/>
    <w:rsid w:val="001869DC"/>
    <w:rsid w:val="00190DD3"/>
    <w:rsid w:val="00191828"/>
    <w:rsid w:val="00192416"/>
    <w:rsid w:val="001A088D"/>
    <w:rsid w:val="001A1404"/>
    <w:rsid w:val="001A283B"/>
    <w:rsid w:val="001A5B0C"/>
    <w:rsid w:val="001A6958"/>
    <w:rsid w:val="001B0D72"/>
    <w:rsid w:val="001B2B9A"/>
    <w:rsid w:val="001B2FE1"/>
    <w:rsid w:val="001B49F9"/>
    <w:rsid w:val="001B4BE4"/>
    <w:rsid w:val="001B534B"/>
    <w:rsid w:val="001B54D4"/>
    <w:rsid w:val="001B6BB6"/>
    <w:rsid w:val="001C0635"/>
    <w:rsid w:val="001C069B"/>
    <w:rsid w:val="001C2141"/>
    <w:rsid w:val="001C2768"/>
    <w:rsid w:val="001C3FB8"/>
    <w:rsid w:val="001C5993"/>
    <w:rsid w:val="001C6723"/>
    <w:rsid w:val="001D298F"/>
    <w:rsid w:val="001D29B3"/>
    <w:rsid w:val="001D3A82"/>
    <w:rsid w:val="001D5CBD"/>
    <w:rsid w:val="001D69DA"/>
    <w:rsid w:val="001D763D"/>
    <w:rsid w:val="001E057B"/>
    <w:rsid w:val="001E1099"/>
    <w:rsid w:val="001E1FA3"/>
    <w:rsid w:val="001E3AD3"/>
    <w:rsid w:val="001E76D1"/>
    <w:rsid w:val="001F05C6"/>
    <w:rsid w:val="001F1303"/>
    <w:rsid w:val="001F2288"/>
    <w:rsid w:val="001F2DEA"/>
    <w:rsid w:val="001F3C41"/>
    <w:rsid w:val="001F416A"/>
    <w:rsid w:val="00200161"/>
    <w:rsid w:val="00200321"/>
    <w:rsid w:val="00204F6C"/>
    <w:rsid w:val="00205A68"/>
    <w:rsid w:val="00206D48"/>
    <w:rsid w:val="0020790C"/>
    <w:rsid w:val="0021036C"/>
    <w:rsid w:val="002115DC"/>
    <w:rsid w:val="00213A1E"/>
    <w:rsid w:val="00217A85"/>
    <w:rsid w:val="00217DC0"/>
    <w:rsid w:val="002200B8"/>
    <w:rsid w:val="00220F3F"/>
    <w:rsid w:val="00221608"/>
    <w:rsid w:val="00222AB1"/>
    <w:rsid w:val="00223592"/>
    <w:rsid w:val="00225D24"/>
    <w:rsid w:val="00226BE8"/>
    <w:rsid w:val="00227072"/>
    <w:rsid w:val="00227FFB"/>
    <w:rsid w:val="0023006F"/>
    <w:rsid w:val="002302A5"/>
    <w:rsid w:val="0023282C"/>
    <w:rsid w:val="00232A88"/>
    <w:rsid w:val="0023396E"/>
    <w:rsid w:val="00234616"/>
    <w:rsid w:val="00235F4C"/>
    <w:rsid w:val="00236DB9"/>
    <w:rsid w:val="00241957"/>
    <w:rsid w:val="00243130"/>
    <w:rsid w:val="00247978"/>
    <w:rsid w:val="0025125C"/>
    <w:rsid w:val="00257D65"/>
    <w:rsid w:val="00261825"/>
    <w:rsid w:val="00262CAB"/>
    <w:rsid w:val="00262D3C"/>
    <w:rsid w:val="00266956"/>
    <w:rsid w:val="0027103B"/>
    <w:rsid w:val="0027145A"/>
    <w:rsid w:val="00274C3B"/>
    <w:rsid w:val="00276FF3"/>
    <w:rsid w:val="00277601"/>
    <w:rsid w:val="002776CF"/>
    <w:rsid w:val="00277F24"/>
    <w:rsid w:val="002818E6"/>
    <w:rsid w:val="00285C41"/>
    <w:rsid w:val="002903D2"/>
    <w:rsid w:val="00290F0D"/>
    <w:rsid w:val="0029443F"/>
    <w:rsid w:val="002949A9"/>
    <w:rsid w:val="00294A12"/>
    <w:rsid w:val="0029500C"/>
    <w:rsid w:val="002952A1"/>
    <w:rsid w:val="002952BE"/>
    <w:rsid w:val="0029555A"/>
    <w:rsid w:val="00295564"/>
    <w:rsid w:val="00297473"/>
    <w:rsid w:val="002A0618"/>
    <w:rsid w:val="002A0FB9"/>
    <w:rsid w:val="002A16B0"/>
    <w:rsid w:val="002A397A"/>
    <w:rsid w:val="002A47D5"/>
    <w:rsid w:val="002A7648"/>
    <w:rsid w:val="002B0C48"/>
    <w:rsid w:val="002B3962"/>
    <w:rsid w:val="002B558C"/>
    <w:rsid w:val="002B5A2D"/>
    <w:rsid w:val="002B7621"/>
    <w:rsid w:val="002B7632"/>
    <w:rsid w:val="002C0E6A"/>
    <w:rsid w:val="002C406C"/>
    <w:rsid w:val="002C7480"/>
    <w:rsid w:val="002C7C0F"/>
    <w:rsid w:val="002D06F7"/>
    <w:rsid w:val="002D2A57"/>
    <w:rsid w:val="002D2BBD"/>
    <w:rsid w:val="002D5FDF"/>
    <w:rsid w:val="002D6EEA"/>
    <w:rsid w:val="002D776C"/>
    <w:rsid w:val="002D7863"/>
    <w:rsid w:val="002E2CD7"/>
    <w:rsid w:val="002E2CFB"/>
    <w:rsid w:val="002E521F"/>
    <w:rsid w:val="002E6946"/>
    <w:rsid w:val="002F015E"/>
    <w:rsid w:val="002F0EB7"/>
    <w:rsid w:val="002F159E"/>
    <w:rsid w:val="002F55FC"/>
    <w:rsid w:val="00303497"/>
    <w:rsid w:val="00303D0F"/>
    <w:rsid w:val="00305316"/>
    <w:rsid w:val="003056D3"/>
    <w:rsid w:val="00311A8C"/>
    <w:rsid w:val="00312177"/>
    <w:rsid w:val="003132F1"/>
    <w:rsid w:val="0031383F"/>
    <w:rsid w:val="00313C0A"/>
    <w:rsid w:val="00315E91"/>
    <w:rsid w:val="00316F6C"/>
    <w:rsid w:val="003179FC"/>
    <w:rsid w:val="00321B4B"/>
    <w:rsid w:val="00322504"/>
    <w:rsid w:val="003231A0"/>
    <w:rsid w:val="00324E49"/>
    <w:rsid w:val="00326694"/>
    <w:rsid w:val="00326C06"/>
    <w:rsid w:val="003271C5"/>
    <w:rsid w:val="00327512"/>
    <w:rsid w:val="00327CC7"/>
    <w:rsid w:val="00330579"/>
    <w:rsid w:val="00334FF9"/>
    <w:rsid w:val="00335A9A"/>
    <w:rsid w:val="0033761F"/>
    <w:rsid w:val="003424CA"/>
    <w:rsid w:val="00342CCA"/>
    <w:rsid w:val="0034308E"/>
    <w:rsid w:val="00343D14"/>
    <w:rsid w:val="0034486C"/>
    <w:rsid w:val="00344E57"/>
    <w:rsid w:val="00353EDA"/>
    <w:rsid w:val="00354AC4"/>
    <w:rsid w:val="00355CF0"/>
    <w:rsid w:val="00362E45"/>
    <w:rsid w:val="003650F8"/>
    <w:rsid w:val="003652C3"/>
    <w:rsid w:val="00365E96"/>
    <w:rsid w:val="003679ED"/>
    <w:rsid w:val="00373103"/>
    <w:rsid w:val="00374C59"/>
    <w:rsid w:val="00375949"/>
    <w:rsid w:val="00375B12"/>
    <w:rsid w:val="00376323"/>
    <w:rsid w:val="00377042"/>
    <w:rsid w:val="00377135"/>
    <w:rsid w:val="00380736"/>
    <w:rsid w:val="00381C38"/>
    <w:rsid w:val="003842A7"/>
    <w:rsid w:val="00385F7D"/>
    <w:rsid w:val="00392B7F"/>
    <w:rsid w:val="00395599"/>
    <w:rsid w:val="003976C1"/>
    <w:rsid w:val="00397B9F"/>
    <w:rsid w:val="003A0754"/>
    <w:rsid w:val="003A0FE5"/>
    <w:rsid w:val="003A13E1"/>
    <w:rsid w:val="003A2CAB"/>
    <w:rsid w:val="003A40C8"/>
    <w:rsid w:val="003A42BC"/>
    <w:rsid w:val="003A5199"/>
    <w:rsid w:val="003B27D0"/>
    <w:rsid w:val="003B3CCB"/>
    <w:rsid w:val="003B5175"/>
    <w:rsid w:val="003B582A"/>
    <w:rsid w:val="003B7A41"/>
    <w:rsid w:val="003C0963"/>
    <w:rsid w:val="003C0E9A"/>
    <w:rsid w:val="003C1216"/>
    <w:rsid w:val="003C2A5E"/>
    <w:rsid w:val="003D167C"/>
    <w:rsid w:val="003D2133"/>
    <w:rsid w:val="003D798F"/>
    <w:rsid w:val="003E2297"/>
    <w:rsid w:val="003E3461"/>
    <w:rsid w:val="003E51D6"/>
    <w:rsid w:val="003F0385"/>
    <w:rsid w:val="003F252A"/>
    <w:rsid w:val="003F2D55"/>
    <w:rsid w:val="003F5B4C"/>
    <w:rsid w:val="003F6872"/>
    <w:rsid w:val="0040325D"/>
    <w:rsid w:val="0040445D"/>
    <w:rsid w:val="004057B2"/>
    <w:rsid w:val="00407F3B"/>
    <w:rsid w:val="004135F2"/>
    <w:rsid w:val="00414544"/>
    <w:rsid w:val="00415473"/>
    <w:rsid w:val="00415BE8"/>
    <w:rsid w:val="00415F8F"/>
    <w:rsid w:val="0042254D"/>
    <w:rsid w:val="0042413D"/>
    <w:rsid w:val="00426804"/>
    <w:rsid w:val="004274AC"/>
    <w:rsid w:val="0042773D"/>
    <w:rsid w:val="00436DD4"/>
    <w:rsid w:val="00437B0B"/>
    <w:rsid w:val="00440E66"/>
    <w:rsid w:val="00440F74"/>
    <w:rsid w:val="00443319"/>
    <w:rsid w:val="00444D2C"/>
    <w:rsid w:val="00445F8F"/>
    <w:rsid w:val="00450C99"/>
    <w:rsid w:val="00450CCD"/>
    <w:rsid w:val="00451530"/>
    <w:rsid w:val="0045187C"/>
    <w:rsid w:val="00452D87"/>
    <w:rsid w:val="0045440D"/>
    <w:rsid w:val="004649C5"/>
    <w:rsid w:val="00466EB7"/>
    <w:rsid w:val="00466FB4"/>
    <w:rsid w:val="00467D0F"/>
    <w:rsid w:val="0047001E"/>
    <w:rsid w:val="004711CF"/>
    <w:rsid w:val="004713D2"/>
    <w:rsid w:val="0047407D"/>
    <w:rsid w:val="0047650E"/>
    <w:rsid w:val="00477423"/>
    <w:rsid w:val="00477DC7"/>
    <w:rsid w:val="00482A7D"/>
    <w:rsid w:val="004845F5"/>
    <w:rsid w:val="00485180"/>
    <w:rsid w:val="004868CC"/>
    <w:rsid w:val="00490823"/>
    <w:rsid w:val="004925D1"/>
    <w:rsid w:val="00495274"/>
    <w:rsid w:val="00495435"/>
    <w:rsid w:val="00496FA7"/>
    <w:rsid w:val="004A0AF9"/>
    <w:rsid w:val="004A2EE5"/>
    <w:rsid w:val="004A3DC6"/>
    <w:rsid w:val="004A4890"/>
    <w:rsid w:val="004A4C3C"/>
    <w:rsid w:val="004A55E1"/>
    <w:rsid w:val="004A5633"/>
    <w:rsid w:val="004A694A"/>
    <w:rsid w:val="004B352F"/>
    <w:rsid w:val="004B399B"/>
    <w:rsid w:val="004B3F07"/>
    <w:rsid w:val="004B458E"/>
    <w:rsid w:val="004B6435"/>
    <w:rsid w:val="004C1DC7"/>
    <w:rsid w:val="004C5128"/>
    <w:rsid w:val="004C6E7D"/>
    <w:rsid w:val="004D0C71"/>
    <w:rsid w:val="004D394E"/>
    <w:rsid w:val="004D3B09"/>
    <w:rsid w:val="004D49D1"/>
    <w:rsid w:val="004D4D58"/>
    <w:rsid w:val="004D6077"/>
    <w:rsid w:val="004E0A35"/>
    <w:rsid w:val="004E2A8A"/>
    <w:rsid w:val="004E3AA1"/>
    <w:rsid w:val="004E5780"/>
    <w:rsid w:val="004E5F98"/>
    <w:rsid w:val="004E6ABF"/>
    <w:rsid w:val="004E766D"/>
    <w:rsid w:val="004E77E6"/>
    <w:rsid w:val="004F07E5"/>
    <w:rsid w:val="004F084C"/>
    <w:rsid w:val="004F450A"/>
    <w:rsid w:val="004F4B95"/>
    <w:rsid w:val="004F774E"/>
    <w:rsid w:val="0050132D"/>
    <w:rsid w:val="00503C6D"/>
    <w:rsid w:val="005052EB"/>
    <w:rsid w:val="00506C8D"/>
    <w:rsid w:val="00511982"/>
    <w:rsid w:val="005122D1"/>
    <w:rsid w:val="005136BA"/>
    <w:rsid w:val="005142E8"/>
    <w:rsid w:val="0051497B"/>
    <w:rsid w:val="005161E3"/>
    <w:rsid w:val="00516A6D"/>
    <w:rsid w:val="00520DB6"/>
    <w:rsid w:val="00520F46"/>
    <w:rsid w:val="00520FBD"/>
    <w:rsid w:val="005217C8"/>
    <w:rsid w:val="00521CC7"/>
    <w:rsid w:val="005230DF"/>
    <w:rsid w:val="00526B78"/>
    <w:rsid w:val="00530679"/>
    <w:rsid w:val="005309CE"/>
    <w:rsid w:val="00532E65"/>
    <w:rsid w:val="005369F1"/>
    <w:rsid w:val="00540942"/>
    <w:rsid w:val="005422A6"/>
    <w:rsid w:val="00543424"/>
    <w:rsid w:val="005436FA"/>
    <w:rsid w:val="0054493B"/>
    <w:rsid w:val="00544A89"/>
    <w:rsid w:val="00545D9A"/>
    <w:rsid w:val="00550287"/>
    <w:rsid w:val="005527E4"/>
    <w:rsid w:val="00555B45"/>
    <w:rsid w:val="00555C68"/>
    <w:rsid w:val="00557D9F"/>
    <w:rsid w:val="00560123"/>
    <w:rsid w:val="005610B4"/>
    <w:rsid w:val="005613DF"/>
    <w:rsid w:val="0056164E"/>
    <w:rsid w:val="005635A9"/>
    <w:rsid w:val="00567DE9"/>
    <w:rsid w:val="0057131B"/>
    <w:rsid w:val="00574665"/>
    <w:rsid w:val="00576276"/>
    <w:rsid w:val="00576333"/>
    <w:rsid w:val="005773B1"/>
    <w:rsid w:val="0058235B"/>
    <w:rsid w:val="00582CD7"/>
    <w:rsid w:val="00583B43"/>
    <w:rsid w:val="00587751"/>
    <w:rsid w:val="00590F7E"/>
    <w:rsid w:val="00593901"/>
    <w:rsid w:val="0059567E"/>
    <w:rsid w:val="00596849"/>
    <w:rsid w:val="00597DB2"/>
    <w:rsid w:val="005A0AE6"/>
    <w:rsid w:val="005A0EB7"/>
    <w:rsid w:val="005A1204"/>
    <w:rsid w:val="005A2B73"/>
    <w:rsid w:val="005A53B1"/>
    <w:rsid w:val="005A560A"/>
    <w:rsid w:val="005A5C5C"/>
    <w:rsid w:val="005A74DF"/>
    <w:rsid w:val="005A7A80"/>
    <w:rsid w:val="005B0D4F"/>
    <w:rsid w:val="005B204C"/>
    <w:rsid w:val="005B2DE2"/>
    <w:rsid w:val="005B4BF9"/>
    <w:rsid w:val="005B5C15"/>
    <w:rsid w:val="005B5FE0"/>
    <w:rsid w:val="005B64C1"/>
    <w:rsid w:val="005B671D"/>
    <w:rsid w:val="005B7D00"/>
    <w:rsid w:val="005C0F72"/>
    <w:rsid w:val="005C2F24"/>
    <w:rsid w:val="005C3577"/>
    <w:rsid w:val="005C3C69"/>
    <w:rsid w:val="005C52AB"/>
    <w:rsid w:val="005C5D66"/>
    <w:rsid w:val="005C6A2A"/>
    <w:rsid w:val="005D1076"/>
    <w:rsid w:val="005D195B"/>
    <w:rsid w:val="005D19F7"/>
    <w:rsid w:val="005D1F24"/>
    <w:rsid w:val="005D2391"/>
    <w:rsid w:val="005D3400"/>
    <w:rsid w:val="005D3A1D"/>
    <w:rsid w:val="005D514A"/>
    <w:rsid w:val="005D76C1"/>
    <w:rsid w:val="005E1909"/>
    <w:rsid w:val="005E25D2"/>
    <w:rsid w:val="005E41C5"/>
    <w:rsid w:val="005F1E1A"/>
    <w:rsid w:val="005F3F0F"/>
    <w:rsid w:val="005F3FD3"/>
    <w:rsid w:val="005F566B"/>
    <w:rsid w:val="005F697D"/>
    <w:rsid w:val="005F6F34"/>
    <w:rsid w:val="005F720D"/>
    <w:rsid w:val="00600274"/>
    <w:rsid w:val="006008ED"/>
    <w:rsid w:val="00603A23"/>
    <w:rsid w:val="00605027"/>
    <w:rsid w:val="00605CD5"/>
    <w:rsid w:val="0061027E"/>
    <w:rsid w:val="00611224"/>
    <w:rsid w:val="006122D6"/>
    <w:rsid w:val="00615C66"/>
    <w:rsid w:val="00617565"/>
    <w:rsid w:val="006259EF"/>
    <w:rsid w:val="00631315"/>
    <w:rsid w:val="00631CED"/>
    <w:rsid w:val="00632DC5"/>
    <w:rsid w:val="00633934"/>
    <w:rsid w:val="006340B6"/>
    <w:rsid w:val="00634FF6"/>
    <w:rsid w:val="006372DF"/>
    <w:rsid w:val="006429D3"/>
    <w:rsid w:val="00644449"/>
    <w:rsid w:val="00646C5C"/>
    <w:rsid w:val="006471B2"/>
    <w:rsid w:val="00647CC5"/>
    <w:rsid w:val="00654340"/>
    <w:rsid w:val="00655CD4"/>
    <w:rsid w:val="006616BE"/>
    <w:rsid w:val="00662470"/>
    <w:rsid w:val="0066372D"/>
    <w:rsid w:val="00663D8D"/>
    <w:rsid w:val="00664562"/>
    <w:rsid w:val="00664D93"/>
    <w:rsid w:val="00670621"/>
    <w:rsid w:val="00673CB9"/>
    <w:rsid w:val="006742A0"/>
    <w:rsid w:val="0067596F"/>
    <w:rsid w:val="0067649F"/>
    <w:rsid w:val="00680EB8"/>
    <w:rsid w:val="00683A37"/>
    <w:rsid w:val="006860C5"/>
    <w:rsid w:val="00687906"/>
    <w:rsid w:val="00690D83"/>
    <w:rsid w:val="006920E9"/>
    <w:rsid w:val="0069235C"/>
    <w:rsid w:val="00694B20"/>
    <w:rsid w:val="00695359"/>
    <w:rsid w:val="0069692A"/>
    <w:rsid w:val="00697D93"/>
    <w:rsid w:val="006A0369"/>
    <w:rsid w:val="006A0B1B"/>
    <w:rsid w:val="006A0D97"/>
    <w:rsid w:val="006A10FF"/>
    <w:rsid w:val="006A13FF"/>
    <w:rsid w:val="006A1FB2"/>
    <w:rsid w:val="006A24CA"/>
    <w:rsid w:val="006A51C5"/>
    <w:rsid w:val="006A5E15"/>
    <w:rsid w:val="006B22A6"/>
    <w:rsid w:val="006B2CC0"/>
    <w:rsid w:val="006B373D"/>
    <w:rsid w:val="006B43E0"/>
    <w:rsid w:val="006B6F5C"/>
    <w:rsid w:val="006B7052"/>
    <w:rsid w:val="006C1879"/>
    <w:rsid w:val="006C2DB6"/>
    <w:rsid w:val="006C30BB"/>
    <w:rsid w:val="006C6781"/>
    <w:rsid w:val="006D188E"/>
    <w:rsid w:val="006D2C67"/>
    <w:rsid w:val="006D35F3"/>
    <w:rsid w:val="006D3BA6"/>
    <w:rsid w:val="006D4454"/>
    <w:rsid w:val="006E0C3A"/>
    <w:rsid w:val="006E0D7D"/>
    <w:rsid w:val="006E27EC"/>
    <w:rsid w:val="006E3A8E"/>
    <w:rsid w:val="006E5381"/>
    <w:rsid w:val="006E6BD8"/>
    <w:rsid w:val="006E742C"/>
    <w:rsid w:val="006E7759"/>
    <w:rsid w:val="006F03CE"/>
    <w:rsid w:val="006F1A1D"/>
    <w:rsid w:val="006F1FA8"/>
    <w:rsid w:val="006F243E"/>
    <w:rsid w:val="006F3A8E"/>
    <w:rsid w:val="006F3F0A"/>
    <w:rsid w:val="007049B8"/>
    <w:rsid w:val="00706499"/>
    <w:rsid w:val="00710199"/>
    <w:rsid w:val="00710A6D"/>
    <w:rsid w:val="00710E98"/>
    <w:rsid w:val="00711103"/>
    <w:rsid w:val="00714EDB"/>
    <w:rsid w:val="007155B8"/>
    <w:rsid w:val="00716CEA"/>
    <w:rsid w:val="00717C05"/>
    <w:rsid w:val="00717F51"/>
    <w:rsid w:val="0072217B"/>
    <w:rsid w:val="00723CF3"/>
    <w:rsid w:val="00724D71"/>
    <w:rsid w:val="00730079"/>
    <w:rsid w:val="007304E3"/>
    <w:rsid w:val="00730AE7"/>
    <w:rsid w:val="00733A88"/>
    <w:rsid w:val="00736373"/>
    <w:rsid w:val="00736A62"/>
    <w:rsid w:val="007376FB"/>
    <w:rsid w:val="00740431"/>
    <w:rsid w:val="00747ACA"/>
    <w:rsid w:val="00747DA6"/>
    <w:rsid w:val="007552E3"/>
    <w:rsid w:val="0075630B"/>
    <w:rsid w:val="00757763"/>
    <w:rsid w:val="0076138D"/>
    <w:rsid w:val="0076360A"/>
    <w:rsid w:val="007644D9"/>
    <w:rsid w:val="00764B7D"/>
    <w:rsid w:val="00765AAF"/>
    <w:rsid w:val="00766B54"/>
    <w:rsid w:val="00767AF9"/>
    <w:rsid w:val="0077033E"/>
    <w:rsid w:val="007708A7"/>
    <w:rsid w:val="007734B4"/>
    <w:rsid w:val="00773BB2"/>
    <w:rsid w:val="00774E3E"/>
    <w:rsid w:val="0077746A"/>
    <w:rsid w:val="00777A1A"/>
    <w:rsid w:val="00777CEC"/>
    <w:rsid w:val="00780F18"/>
    <w:rsid w:val="00782F2B"/>
    <w:rsid w:val="00783068"/>
    <w:rsid w:val="00790701"/>
    <w:rsid w:val="00790C8D"/>
    <w:rsid w:val="0079119B"/>
    <w:rsid w:val="00794881"/>
    <w:rsid w:val="00794B07"/>
    <w:rsid w:val="007963BD"/>
    <w:rsid w:val="00796527"/>
    <w:rsid w:val="007A1D30"/>
    <w:rsid w:val="007A2B99"/>
    <w:rsid w:val="007A410B"/>
    <w:rsid w:val="007A589C"/>
    <w:rsid w:val="007A58B3"/>
    <w:rsid w:val="007A6AAF"/>
    <w:rsid w:val="007A7203"/>
    <w:rsid w:val="007B0172"/>
    <w:rsid w:val="007B4617"/>
    <w:rsid w:val="007C084B"/>
    <w:rsid w:val="007C24A1"/>
    <w:rsid w:val="007C49C9"/>
    <w:rsid w:val="007C5078"/>
    <w:rsid w:val="007C5E94"/>
    <w:rsid w:val="007C6071"/>
    <w:rsid w:val="007C6A0B"/>
    <w:rsid w:val="007C7BE1"/>
    <w:rsid w:val="007D21F8"/>
    <w:rsid w:val="007D2CFC"/>
    <w:rsid w:val="007D421C"/>
    <w:rsid w:val="007D7BB9"/>
    <w:rsid w:val="007E1E60"/>
    <w:rsid w:val="007E41B6"/>
    <w:rsid w:val="007E5DF8"/>
    <w:rsid w:val="007E6E5A"/>
    <w:rsid w:val="007F60B8"/>
    <w:rsid w:val="00801158"/>
    <w:rsid w:val="00801AA4"/>
    <w:rsid w:val="00803B5E"/>
    <w:rsid w:val="00805033"/>
    <w:rsid w:val="00805775"/>
    <w:rsid w:val="00805E78"/>
    <w:rsid w:val="008079F1"/>
    <w:rsid w:val="00810ED4"/>
    <w:rsid w:val="00811918"/>
    <w:rsid w:val="00812EC1"/>
    <w:rsid w:val="00813E10"/>
    <w:rsid w:val="0081479D"/>
    <w:rsid w:val="00817422"/>
    <w:rsid w:val="0081782F"/>
    <w:rsid w:val="00821377"/>
    <w:rsid w:val="00822A01"/>
    <w:rsid w:val="00824D22"/>
    <w:rsid w:val="00827E27"/>
    <w:rsid w:val="00830C00"/>
    <w:rsid w:val="008313C2"/>
    <w:rsid w:val="00835EB2"/>
    <w:rsid w:val="0083642D"/>
    <w:rsid w:val="00836B77"/>
    <w:rsid w:val="00836D3C"/>
    <w:rsid w:val="0084049F"/>
    <w:rsid w:val="00841ACB"/>
    <w:rsid w:val="00842462"/>
    <w:rsid w:val="00843BA8"/>
    <w:rsid w:val="008441CA"/>
    <w:rsid w:val="008458C3"/>
    <w:rsid w:val="00845CF3"/>
    <w:rsid w:val="008469AE"/>
    <w:rsid w:val="00847540"/>
    <w:rsid w:val="00851A18"/>
    <w:rsid w:val="00851FF8"/>
    <w:rsid w:val="00852AD2"/>
    <w:rsid w:val="0085489C"/>
    <w:rsid w:val="008602C2"/>
    <w:rsid w:val="00861EAE"/>
    <w:rsid w:val="00865800"/>
    <w:rsid w:val="00865A5A"/>
    <w:rsid w:val="0087172E"/>
    <w:rsid w:val="00871BA2"/>
    <w:rsid w:val="00872E9C"/>
    <w:rsid w:val="00872FFF"/>
    <w:rsid w:val="008745D9"/>
    <w:rsid w:val="0087516E"/>
    <w:rsid w:val="00875DE8"/>
    <w:rsid w:val="00875E38"/>
    <w:rsid w:val="008814FC"/>
    <w:rsid w:val="00883EED"/>
    <w:rsid w:val="00884DF0"/>
    <w:rsid w:val="00885817"/>
    <w:rsid w:val="0089001D"/>
    <w:rsid w:val="0089461B"/>
    <w:rsid w:val="00895DF9"/>
    <w:rsid w:val="0089691F"/>
    <w:rsid w:val="008969F0"/>
    <w:rsid w:val="008A00BD"/>
    <w:rsid w:val="008A2A6F"/>
    <w:rsid w:val="008A3F4A"/>
    <w:rsid w:val="008A691D"/>
    <w:rsid w:val="008A6E97"/>
    <w:rsid w:val="008B07CF"/>
    <w:rsid w:val="008B0B62"/>
    <w:rsid w:val="008B0DF4"/>
    <w:rsid w:val="008B15D9"/>
    <w:rsid w:val="008B1EF6"/>
    <w:rsid w:val="008B1FF8"/>
    <w:rsid w:val="008B459F"/>
    <w:rsid w:val="008B55BD"/>
    <w:rsid w:val="008B6B9C"/>
    <w:rsid w:val="008B7066"/>
    <w:rsid w:val="008C201A"/>
    <w:rsid w:val="008C36D9"/>
    <w:rsid w:val="008C7BE5"/>
    <w:rsid w:val="008D04A4"/>
    <w:rsid w:val="008D069D"/>
    <w:rsid w:val="008D18FA"/>
    <w:rsid w:val="008D2643"/>
    <w:rsid w:val="008D2DD3"/>
    <w:rsid w:val="008D3689"/>
    <w:rsid w:val="008D52B8"/>
    <w:rsid w:val="008E1187"/>
    <w:rsid w:val="008E18BD"/>
    <w:rsid w:val="008E1C87"/>
    <w:rsid w:val="008E3B99"/>
    <w:rsid w:val="008E4E05"/>
    <w:rsid w:val="008E6293"/>
    <w:rsid w:val="008E768B"/>
    <w:rsid w:val="008F0DBA"/>
    <w:rsid w:val="008F1435"/>
    <w:rsid w:val="008F14FB"/>
    <w:rsid w:val="008F2C28"/>
    <w:rsid w:val="008F639D"/>
    <w:rsid w:val="008F6A76"/>
    <w:rsid w:val="009027D7"/>
    <w:rsid w:val="00902E40"/>
    <w:rsid w:val="00904D0F"/>
    <w:rsid w:val="00910316"/>
    <w:rsid w:val="00911C8F"/>
    <w:rsid w:val="00911E86"/>
    <w:rsid w:val="009122BA"/>
    <w:rsid w:val="00912789"/>
    <w:rsid w:val="00914932"/>
    <w:rsid w:val="00915358"/>
    <w:rsid w:val="009164B6"/>
    <w:rsid w:val="00917726"/>
    <w:rsid w:val="00922F47"/>
    <w:rsid w:val="009237BA"/>
    <w:rsid w:val="009262E2"/>
    <w:rsid w:val="00930345"/>
    <w:rsid w:val="009326CB"/>
    <w:rsid w:val="00934E14"/>
    <w:rsid w:val="00936780"/>
    <w:rsid w:val="009409CA"/>
    <w:rsid w:val="0094282A"/>
    <w:rsid w:val="00942917"/>
    <w:rsid w:val="00942E9E"/>
    <w:rsid w:val="00944DB6"/>
    <w:rsid w:val="0094559F"/>
    <w:rsid w:val="00946300"/>
    <w:rsid w:val="00946E92"/>
    <w:rsid w:val="0094718C"/>
    <w:rsid w:val="009512CC"/>
    <w:rsid w:val="009515B6"/>
    <w:rsid w:val="00952131"/>
    <w:rsid w:val="00952BB1"/>
    <w:rsid w:val="009538D1"/>
    <w:rsid w:val="00954814"/>
    <w:rsid w:val="00957766"/>
    <w:rsid w:val="009606EF"/>
    <w:rsid w:val="00962C28"/>
    <w:rsid w:val="00963C30"/>
    <w:rsid w:val="009653A9"/>
    <w:rsid w:val="00966829"/>
    <w:rsid w:val="00974868"/>
    <w:rsid w:val="00974899"/>
    <w:rsid w:val="0097547A"/>
    <w:rsid w:val="00976090"/>
    <w:rsid w:val="00977382"/>
    <w:rsid w:val="009818A4"/>
    <w:rsid w:val="009825E3"/>
    <w:rsid w:val="0098394D"/>
    <w:rsid w:val="00985B13"/>
    <w:rsid w:val="00994DED"/>
    <w:rsid w:val="009973BD"/>
    <w:rsid w:val="009A354F"/>
    <w:rsid w:val="009A3D3B"/>
    <w:rsid w:val="009B06D3"/>
    <w:rsid w:val="009B1D2C"/>
    <w:rsid w:val="009B2058"/>
    <w:rsid w:val="009B5A69"/>
    <w:rsid w:val="009B7B60"/>
    <w:rsid w:val="009C2278"/>
    <w:rsid w:val="009C565B"/>
    <w:rsid w:val="009C5D30"/>
    <w:rsid w:val="009C6BBE"/>
    <w:rsid w:val="009D0BDC"/>
    <w:rsid w:val="009D0C30"/>
    <w:rsid w:val="009D110B"/>
    <w:rsid w:val="009D4F17"/>
    <w:rsid w:val="009E0B93"/>
    <w:rsid w:val="009E62A9"/>
    <w:rsid w:val="009E6FE9"/>
    <w:rsid w:val="009F0A78"/>
    <w:rsid w:val="009F1387"/>
    <w:rsid w:val="009F390F"/>
    <w:rsid w:val="009F3C6A"/>
    <w:rsid w:val="009F4992"/>
    <w:rsid w:val="009F4ED9"/>
    <w:rsid w:val="00A0106A"/>
    <w:rsid w:val="00A012A9"/>
    <w:rsid w:val="00A02634"/>
    <w:rsid w:val="00A04CF1"/>
    <w:rsid w:val="00A0521C"/>
    <w:rsid w:val="00A06A6C"/>
    <w:rsid w:val="00A1011C"/>
    <w:rsid w:val="00A10FA7"/>
    <w:rsid w:val="00A122DF"/>
    <w:rsid w:val="00A1420A"/>
    <w:rsid w:val="00A15DB6"/>
    <w:rsid w:val="00A21CAB"/>
    <w:rsid w:val="00A239EE"/>
    <w:rsid w:val="00A23B05"/>
    <w:rsid w:val="00A24339"/>
    <w:rsid w:val="00A25E39"/>
    <w:rsid w:val="00A262B9"/>
    <w:rsid w:val="00A27310"/>
    <w:rsid w:val="00A27B73"/>
    <w:rsid w:val="00A30141"/>
    <w:rsid w:val="00A30BE3"/>
    <w:rsid w:val="00A33C69"/>
    <w:rsid w:val="00A37597"/>
    <w:rsid w:val="00A40D39"/>
    <w:rsid w:val="00A41BC5"/>
    <w:rsid w:val="00A437E0"/>
    <w:rsid w:val="00A438AD"/>
    <w:rsid w:val="00A43DC4"/>
    <w:rsid w:val="00A45A65"/>
    <w:rsid w:val="00A47CC4"/>
    <w:rsid w:val="00A50419"/>
    <w:rsid w:val="00A523E1"/>
    <w:rsid w:val="00A5471E"/>
    <w:rsid w:val="00A54B38"/>
    <w:rsid w:val="00A5506C"/>
    <w:rsid w:val="00A55627"/>
    <w:rsid w:val="00A5567D"/>
    <w:rsid w:val="00A60355"/>
    <w:rsid w:val="00A60FF9"/>
    <w:rsid w:val="00A626D3"/>
    <w:rsid w:val="00A64D9B"/>
    <w:rsid w:val="00A652BC"/>
    <w:rsid w:val="00A66435"/>
    <w:rsid w:val="00A674A1"/>
    <w:rsid w:val="00A72599"/>
    <w:rsid w:val="00A743B8"/>
    <w:rsid w:val="00A74E6C"/>
    <w:rsid w:val="00A74F74"/>
    <w:rsid w:val="00A752A6"/>
    <w:rsid w:val="00A80CD9"/>
    <w:rsid w:val="00A83F8D"/>
    <w:rsid w:val="00A86A36"/>
    <w:rsid w:val="00A9162B"/>
    <w:rsid w:val="00A91925"/>
    <w:rsid w:val="00A95527"/>
    <w:rsid w:val="00A97A61"/>
    <w:rsid w:val="00AA0604"/>
    <w:rsid w:val="00AA3C7F"/>
    <w:rsid w:val="00AA6F68"/>
    <w:rsid w:val="00AA78DC"/>
    <w:rsid w:val="00AB245B"/>
    <w:rsid w:val="00AB3945"/>
    <w:rsid w:val="00AB42B7"/>
    <w:rsid w:val="00AB6B39"/>
    <w:rsid w:val="00AB7688"/>
    <w:rsid w:val="00AC0782"/>
    <w:rsid w:val="00AC1709"/>
    <w:rsid w:val="00AC1CB6"/>
    <w:rsid w:val="00AC2DF3"/>
    <w:rsid w:val="00AC6E14"/>
    <w:rsid w:val="00AC72EF"/>
    <w:rsid w:val="00AD34E9"/>
    <w:rsid w:val="00AD3927"/>
    <w:rsid w:val="00AD3B79"/>
    <w:rsid w:val="00AD42F5"/>
    <w:rsid w:val="00AD7A16"/>
    <w:rsid w:val="00AE0181"/>
    <w:rsid w:val="00AE055D"/>
    <w:rsid w:val="00AE0B06"/>
    <w:rsid w:val="00AE3B2C"/>
    <w:rsid w:val="00AE4858"/>
    <w:rsid w:val="00AE55A9"/>
    <w:rsid w:val="00AE5B4E"/>
    <w:rsid w:val="00AE655A"/>
    <w:rsid w:val="00AE6A8B"/>
    <w:rsid w:val="00AF06CD"/>
    <w:rsid w:val="00AF52EA"/>
    <w:rsid w:val="00AF56C5"/>
    <w:rsid w:val="00B01593"/>
    <w:rsid w:val="00B03BBF"/>
    <w:rsid w:val="00B04A6D"/>
    <w:rsid w:val="00B06338"/>
    <w:rsid w:val="00B072A9"/>
    <w:rsid w:val="00B10870"/>
    <w:rsid w:val="00B14F50"/>
    <w:rsid w:val="00B155BD"/>
    <w:rsid w:val="00B15E3C"/>
    <w:rsid w:val="00B17099"/>
    <w:rsid w:val="00B17235"/>
    <w:rsid w:val="00B2458B"/>
    <w:rsid w:val="00B26EF1"/>
    <w:rsid w:val="00B32EEA"/>
    <w:rsid w:val="00B33D2B"/>
    <w:rsid w:val="00B33E16"/>
    <w:rsid w:val="00B33F95"/>
    <w:rsid w:val="00B35B36"/>
    <w:rsid w:val="00B37167"/>
    <w:rsid w:val="00B37613"/>
    <w:rsid w:val="00B43244"/>
    <w:rsid w:val="00B4368E"/>
    <w:rsid w:val="00B47FE1"/>
    <w:rsid w:val="00B51D05"/>
    <w:rsid w:val="00B52DFC"/>
    <w:rsid w:val="00B5480C"/>
    <w:rsid w:val="00B554C9"/>
    <w:rsid w:val="00B57711"/>
    <w:rsid w:val="00B61558"/>
    <w:rsid w:val="00B6530B"/>
    <w:rsid w:val="00B660CA"/>
    <w:rsid w:val="00B67A9A"/>
    <w:rsid w:val="00B70C22"/>
    <w:rsid w:val="00B7298D"/>
    <w:rsid w:val="00B74329"/>
    <w:rsid w:val="00B75FB8"/>
    <w:rsid w:val="00B76A08"/>
    <w:rsid w:val="00B7713E"/>
    <w:rsid w:val="00B776DE"/>
    <w:rsid w:val="00B77B5D"/>
    <w:rsid w:val="00B80E9A"/>
    <w:rsid w:val="00B903DF"/>
    <w:rsid w:val="00B911D0"/>
    <w:rsid w:val="00B939D2"/>
    <w:rsid w:val="00B94C75"/>
    <w:rsid w:val="00B95331"/>
    <w:rsid w:val="00B95B43"/>
    <w:rsid w:val="00B96D3C"/>
    <w:rsid w:val="00B970CC"/>
    <w:rsid w:val="00B97BB9"/>
    <w:rsid w:val="00BA1BB1"/>
    <w:rsid w:val="00BA1EC5"/>
    <w:rsid w:val="00BA2068"/>
    <w:rsid w:val="00BA3C1A"/>
    <w:rsid w:val="00BA589C"/>
    <w:rsid w:val="00BB0E1F"/>
    <w:rsid w:val="00BB1D5F"/>
    <w:rsid w:val="00BB2F56"/>
    <w:rsid w:val="00BB30F7"/>
    <w:rsid w:val="00BB4DC1"/>
    <w:rsid w:val="00BB5D69"/>
    <w:rsid w:val="00BC0361"/>
    <w:rsid w:val="00BC195E"/>
    <w:rsid w:val="00BC1B72"/>
    <w:rsid w:val="00BC2488"/>
    <w:rsid w:val="00BC5875"/>
    <w:rsid w:val="00BC58DA"/>
    <w:rsid w:val="00BC60E1"/>
    <w:rsid w:val="00BC7399"/>
    <w:rsid w:val="00BC7D47"/>
    <w:rsid w:val="00BC7D86"/>
    <w:rsid w:val="00BD01EA"/>
    <w:rsid w:val="00BD0268"/>
    <w:rsid w:val="00BD23E5"/>
    <w:rsid w:val="00BD374D"/>
    <w:rsid w:val="00BD41D4"/>
    <w:rsid w:val="00BD4A7B"/>
    <w:rsid w:val="00BD4DBE"/>
    <w:rsid w:val="00BD5B52"/>
    <w:rsid w:val="00BD60E7"/>
    <w:rsid w:val="00BE0CE5"/>
    <w:rsid w:val="00BE2649"/>
    <w:rsid w:val="00BE2EC3"/>
    <w:rsid w:val="00BE64AF"/>
    <w:rsid w:val="00BE73C8"/>
    <w:rsid w:val="00BE7DDF"/>
    <w:rsid w:val="00BF05E3"/>
    <w:rsid w:val="00BF18A8"/>
    <w:rsid w:val="00BF508C"/>
    <w:rsid w:val="00BF75F6"/>
    <w:rsid w:val="00C017D1"/>
    <w:rsid w:val="00C019B4"/>
    <w:rsid w:val="00C01F6E"/>
    <w:rsid w:val="00C02C9D"/>
    <w:rsid w:val="00C03E34"/>
    <w:rsid w:val="00C063BD"/>
    <w:rsid w:val="00C06482"/>
    <w:rsid w:val="00C074EB"/>
    <w:rsid w:val="00C1018A"/>
    <w:rsid w:val="00C11C9E"/>
    <w:rsid w:val="00C14DFD"/>
    <w:rsid w:val="00C15A23"/>
    <w:rsid w:val="00C16C3E"/>
    <w:rsid w:val="00C17E1B"/>
    <w:rsid w:val="00C22167"/>
    <w:rsid w:val="00C24A16"/>
    <w:rsid w:val="00C24FC4"/>
    <w:rsid w:val="00C26724"/>
    <w:rsid w:val="00C26EE6"/>
    <w:rsid w:val="00C333D7"/>
    <w:rsid w:val="00C3549C"/>
    <w:rsid w:val="00C35840"/>
    <w:rsid w:val="00C35F25"/>
    <w:rsid w:val="00C4021B"/>
    <w:rsid w:val="00C403A0"/>
    <w:rsid w:val="00C4370E"/>
    <w:rsid w:val="00C43FE2"/>
    <w:rsid w:val="00C446E4"/>
    <w:rsid w:val="00C50D81"/>
    <w:rsid w:val="00C53A5F"/>
    <w:rsid w:val="00C546FD"/>
    <w:rsid w:val="00C5581A"/>
    <w:rsid w:val="00C60501"/>
    <w:rsid w:val="00C61673"/>
    <w:rsid w:val="00C61C9F"/>
    <w:rsid w:val="00C6283C"/>
    <w:rsid w:val="00C6575C"/>
    <w:rsid w:val="00C65AD4"/>
    <w:rsid w:val="00C66EFC"/>
    <w:rsid w:val="00C70172"/>
    <w:rsid w:val="00C70FAC"/>
    <w:rsid w:val="00C71857"/>
    <w:rsid w:val="00C71E56"/>
    <w:rsid w:val="00C72321"/>
    <w:rsid w:val="00C72585"/>
    <w:rsid w:val="00C73E7A"/>
    <w:rsid w:val="00C74C9C"/>
    <w:rsid w:val="00C7502C"/>
    <w:rsid w:val="00C75A86"/>
    <w:rsid w:val="00C75CA7"/>
    <w:rsid w:val="00C77D91"/>
    <w:rsid w:val="00C81A96"/>
    <w:rsid w:val="00C81B44"/>
    <w:rsid w:val="00C84198"/>
    <w:rsid w:val="00C85219"/>
    <w:rsid w:val="00C86337"/>
    <w:rsid w:val="00C86C46"/>
    <w:rsid w:val="00C878DD"/>
    <w:rsid w:val="00C90B90"/>
    <w:rsid w:val="00C91C83"/>
    <w:rsid w:val="00C93538"/>
    <w:rsid w:val="00C93C6F"/>
    <w:rsid w:val="00C9427A"/>
    <w:rsid w:val="00C94DB9"/>
    <w:rsid w:val="00C95857"/>
    <w:rsid w:val="00C9746E"/>
    <w:rsid w:val="00CA218E"/>
    <w:rsid w:val="00CA2359"/>
    <w:rsid w:val="00CA2AF2"/>
    <w:rsid w:val="00CB0A9F"/>
    <w:rsid w:val="00CB553B"/>
    <w:rsid w:val="00CB73C1"/>
    <w:rsid w:val="00CC076B"/>
    <w:rsid w:val="00CC7250"/>
    <w:rsid w:val="00CD04F7"/>
    <w:rsid w:val="00CD0A2C"/>
    <w:rsid w:val="00CD1949"/>
    <w:rsid w:val="00CD23F0"/>
    <w:rsid w:val="00CD2FFA"/>
    <w:rsid w:val="00CD372D"/>
    <w:rsid w:val="00CD390B"/>
    <w:rsid w:val="00CD3E4E"/>
    <w:rsid w:val="00CD46D9"/>
    <w:rsid w:val="00CD5508"/>
    <w:rsid w:val="00CD580F"/>
    <w:rsid w:val="00CD5E60"/>
    <w:rsid w:val="00CE02EC"/>
    <w:rsid w:val="00CE1EE2"/>
    <w:rsid w:val="00CE5190"/>
    <w:rsid w:val="00CE61CB"/>
    <w:rsid w:val="00CE6D06"/>
    <w:rsid w:val="00CE6EAA"/>
    <w:rsid w:val="00CF2337"/>
    <w:rsid w:val="00CF2DCC"/>
    <w:rsid w:val="00CF3B42"/>
    <w:rsid w:val="00CF6A39"/>
    <w:rsid w:val="00D00295"/>
    <w:rsid w:val="00D013C1"/>
    <w:rsid w:val="00D0306C"/>
    <w:rsid w:val="00D038B0"/>
    <w:rsid w:val="00D03C0D"/>
    <w:rsid w:val="00D03FAD"/>
    <w:rsid w:val="00D04155"/>
    <w:rsid w:val="00D043A5"/>
    <w:rsid w:val="00D06F07"/>
    <w:rsid w:val="00D117F0"/>
    <w:rsid w:val="00D11D42"/>
    <w:rsid w:val="00D12C06"/>
    <w:rsid w:val="00D144A4"/>
    <w:rsid w:val="00D15637"/>
    <w:rsid w:val="00D2177E"/>
    <w:rsid w:val="00D22698"/>
    <w:rsid w:val="00D227D4"/>
    <w:rsid w:val="00D237B9"/>
    <w:rsid w:val="00D25B2B"/>
    <w:rsid w:val="00D27951"/>
    <w:rsid w:val="00D30EA1"/>
    <w:rsid w:val="00D3227C"/>
    <w:rsid w:val="00D33FF4"/>
    <w:rsid w:val="00D35F3F"/>
    <w:rsid w:val="00D40726"/>
    <w:rsid w:val="00D40F10"/>
    <w:rsid w:val="00D422DE"/>
    <w:rsid w:val="00D4643C"/>
    <w:rsid w:val="00D469A2"/>
    <w:rsid w:val="00D46DDA"/>
    <w:rsid w:val="00D47FF1"/>
    <w:rsid w:val="00D508A3"/>
    <w:rsid w:val="00D50B06"/>
    <w:rsid w:val="00D50D10"/>
    <w:rsid w:val="00D56601"/>
    <w:rsid w:val="00D6119D"/>
    <w:rsid w:val="00D621C1"/>
    <w:rsid w:val="00D63728"/>
    <w:rsid w:val="00D63B7F"/>
    <w:rsid w:val="00D63D75"/>
    <w:rsid w:val="00D63EBD"/>
    <w:rsid w:val="00D65646"/>
    <w:rsid w:val="00D71793"/>
    <w:rsid w:val="00D71CC2"/>
    <w:rsid w:val="00D7323D"/>
    <w:rsid w:val="00D7445B"/>
    <w:rsid w:val="00D75317"/>
    <w:rsid w:val="00D76574"/>
    <w:rsid w:val="00D7700B"/>
    <w:rsid w:val="00D801D9"/>
    <w:rsid w:val="00D81A2E"/>
    <w:rsid w:val="00D83B7C"/>
    <w:rsid w:val="00D8614D"/>
    <w:rsid w:val="00D86F76"/>
    <w:rsid w:val="00D8714B"/>
    <w:rsid w:val="00D87F68"/>
    <w:rsid w:val="00D96D2C"/>
    <w:rsid w:val="00DA0045"/>
    <w:rsid w:val="00DA03A8"/>
    <w:rsid w:val="00DA345F"/>
    <w:rsid w:val="00DA371D"/>
    <w:rsid w:val="00DA696A"/>
    <w:rsid w:val="00DB4837"/>
    <w:rsid w:val="00DB5666"/>
    <w:rsid w:val="00DC0491"/>
    <w:rsid w:val="00DC0A8A"/>
    <w:rsid w:val="00DC222F"/>
    <w:rsid w:val="00DC44EE"/>
    <w:rsid w:val="00DC5719"/>
    <w:rsid w:val="00DC59A7"/>
    <w:rsid w:val="00DC61FC"/>
    <w:rsid w:val="00DC656D"/>
    <w:rsid w:val="00DC6AEF"/>
    <w:rsid w:val="00DC6E0B"/>
    <w:rsid w:val="00DD14C5"/>
    <w:rsid w:val="00DD14DB"/>
    <w:rsid w:val="00DD1D1C"/>
    <w:rsid w:val="00DE06A7"/>
    <w:rsid w:val="00DE23D6"/>
    <w:rsid w:val="00DE33E9"/>
    <w:rsid w:val="00DE4DC0"/>
    <w:rsid w:val="00DE7520"/>
    <w:rsid w:val="00DF1033"/>
    <w:rsid w:val="00DF63EE"/>
    <w:rsid w:val="00E005CB"/>
    <w:rsid w:val="00E01263"/>
    <w:rsid w:val="00E01FD0"/>
    <w:rsid w:val="00E04C02"/>
    <w:rsid w:val="00E07690"/>
    <w:rsid w:val="00E07B54"/>
    <w:rsid w:val="00E101E2"/>
    <w:rsid w:val="00E11250"/>
    <w:rsid w:val="00E1561F"/>
    <w:rsid w:val="00E16B5A"/>
    <w:rsid w:val="00E24CB4"/>
    <w:rsid w:val="00E25B60"/>
    <w:rsid w:val="00E336B5"/>
    <w:rsid w:val="00E33FC6"/>
    <w:rsid w:val="00E3574C"/>
    <w:rsid w:val="00E37BA3"/>
    <w:rsid w:val="00E37BFB"/>
    <w:rsid w:val="00E40B61"/>
    <w:rsid w:val="00E40BD3"/>
    <w:rsid w:val="00E42102"/>
    <w:rsid w:val="00E45C0C"/>
    <w:rsid w:val="00E5013F"/>
    <w:rsid w:val="00E501CE"/>
    <w:rsid w:val="00E53686"/>
    <w:rsid w:val="00E5644E"/>
    <w:rsid w:val="00E579FA"/>
    <w:rsid w:val="00E62F89"/>
    <w:rsid w:val="00E63C62"/>
    <w:rsid w:val="00E63D2C"/>
    <w:rsid w:val="00E64773"/>
    <w:rsid w:val="00E66BB2"/>
    <w:rsid w:val="00E73D2B"/>
    <w:rsid w:val="00E74385"/>
    <w:rsid w:val="00E74648"/>
    <w:rsid w:val="00E76910"/>
    <w:rsid w:val="00E76D0B"/>
    <w:rsid w:val="00E77924"/>
    <w:rsid w:val="00E80DE1"/>
    <w:rsid w:val="00E82F30"/>
    <w:rsid w:val="00E833FD"/>
    <w:rsid w:val="00E91061"/>
    <w:rsid w:val="00E92248"/>
    <w:rsid w:val="00E9746E"/>
    <w:rsid w:val="00E978F9"/>
    <w:rsid w:val="00EA3C9E"/>
    <w:rsid w:val="00EA3EBD"/>
    <w:rsid w:val="00EA5047"/>
    <w:rsid w:val="00EA5444"/>
    <w:rsid w:val="00EB04CE"/>
    <w:rsid w:val="00EB12C0"/>
    <w:rsid w:val="00EB320F"/>
    <w:rsid w:val="00EB7672"/>
    <w:rsid w:val="00EB77A7"/>
    <w:rsid w:val="00EC094D"/>
    <w:rsid w:val="00EC09B2"/>
    <w:rsid w:val="00EC3702"/>
    <w:rsid w:val="00EC4432"/>
    <w:rsid w:val="00EC55E8"/>
    <w:rsid w:val="00EC57F4"/>
    <w:rsid w:val="00EC6BC2"/>
    <w:rsid w:val="00ED5F0D"/>
    <w:rsid w:val="00ED6A5F"/>
    <w:rsid w:val="00ED75B6"/>
    <w:rsid w:val="00ED7903"/>
    <w:rsid w:val="00EE15B1"/>
    <w:rsid w:val="00EE1BF4"/>
    <w:rsid w:val="00EE3B7F"/>
    <w:rsid w:val="00EE5CB3"/>
    <w:rsid w:val="00EF191F"/>
    <w:rsid w:val="00EF1F31"/>
    <w:rsid w:val="00EF5444"/>
    <w:rsid w:val="00EF553C"/>
    <w:rsid w:val="00EF67A7"/>
    <w:rsid w:val="00F00FEB"/>
    <w:rsid w:val="00F06D50"/>
    <w:rsid w:val="00F06FA0"/>
    <w:rsid w:val="00F129DD"/>
    <w:rsid w:val="00F13FB2"/>
    <w:rsid w:val="00F141F5"/>
    <w:rsid w:val="00F14210"/>
    <w:rsid w:val="00F14779"/>
    <w:rsid w:val="00F16C16"/>
    <w:rsid w:val="00F1718F"/>
    <w:rsid w:val="00F178E5"/>
    <w:rsid w:val="00F179DD"/>
    <w:rsid w:val="00F17C21"/>
    <w:rsid w:val="00F17D12"/>
    <w:rsid w:val="00F219F1"/>
    <w:rsid w:val="00F22BC9"/>
    <w:rsid w:val="00F252FF"/>
    <w:rsid w:val="00F25CBA"/>
    <w:rsid w:val="00F2612A"/>
    <w:rsid w:val="00F2644E"/>
    <w:rsid w:val="00F30FC7"/>
    <w:rsid w:val="00F351D5"/>
    <w:rsid w:val="00F41555"/>
    <w:rsid w:val="00F451B1"/>
    <w:rsid w:val="00F46694"/>
    <w:rsid w:val="00F5185C"/>
    <w:rsid w:val="00F53453"/>
    <w:rsid w:val="00F534C7"/>
    <w:rsid w:val="00F54E90"/>
    <w:rsid w:val="00F572FA"/>
    <w:rsid w:val="00F57D12"/>
    <w:rsid w:val="00F61FAE"/>
    <w:rsid w:val="00F627A1"/>
    <w:rsid w:val="00F65101"/>
    <w:rsid w:val="00F70FF9"/>
    <w:rsid w:val="00F768E9"/>
    <w:rsid w:val="00F809FF"/>
    <w:rsid w:val="00F82700"/>
    <w:rsid w:val="00F8361D"/>
    <w:rsid w:val="00F8452C"/>
    <w:rsid w:val="00F85E74"/>
    <w:rsid w:val="00F8753C"/>
    <w:rsid w:val="00F87FD7"/>
    <w:rsid w:val="00F93BA4"/>
    <w:rsid w:val="00F94C60"/>
    <w:rsid w:val="00F94EF5"/>
    <w:rsid w:val="00FA1644"/>
    <w:rsid w:val="00FA630D"/>
    <w:rsid w:val="00FB287B"/>
    <w:rsid w:val="00FB2D17"/>
    <w:rsid w:val="00FB390D"/>
    <w:rsid w:val="00FB439F"/>
    <w:rsid w:val="00FB5201"/>
    <w:rsid w:val="00FB7D5C"/>
    <w:rsid w:val="00FC00DF"/>
    <w:rsid w:val="00FC24BA"/>
    <w:rsid w:val="00FC3693"/>
    <w:rsid w:val="00FC4391"/>
    <w:rsid w:val="00FC5753"/>
    <w:rsid w:val="00FC64A9"/>
    <w:rsid w:val="00FD0268"/>
    <w:rsid w:val="00FD4977"/>
    <w:rsid w:val="00FE077E"/>
    <w:rsid w:val="00FE55D7"/>
    <w:rsid w:val="00FF4333"/>
    <w:rsid w:val="00FF5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46"/>
    <o:shapelayout v:ext="edit">
      <o:idmap v:ext="edit" data="1"/>
    </o:shapelayout>
  </w:shapeDefaults>
  <w:decimalSymbol w:val=","/>
  <w:listSeparator w:val=";"/>
  <w15:chartTrackingRefBased/>
  <w15:docId w15:val="{10D967DA-AE36-4364-B831-1BA6D6A5A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F51"/>
    <w:rPr>
      <w:sz w:val="24"/>
      <w:szCs w:val="24"/>
    </w:rPr>
  </w:style>
  <w:style w:type="paragraph" w:styleId="1">
    <w:name w:val="heading 1"/>
    <w:basedOn w:val="a"/>
    <w:next w:val="a"/>
    <w:qFormat/>
    <w:rsid w:val="001C5993"/>
    <w:pPr>
      <w:keepNext/>
      <w:spacing w:before="240" w:after="60"/>
      <w:outlineLvl w:val="0"/>
    </w:pPr>
    <w:rPr>
      <w:rFonts w:ascii="Arial" w:hAnsi="Arial" w:cs="Arial"/>
      <w:b/>
      <w:bCs/>
      <w:kern w:val="32"/>
      <w:sz w:val="32"/>
      <w:szCs w:val="32"/>
    </w:rPr>
  </w:style>
  <w:style w:type="paragraph" w:styleId="2">
    <w:name w:val="heading 2"/>
    <w:basedOn w:val="a"/>
    <w:next w:val="a"/>
    <w:qFormat/>
    <w:rsid w:val="00717F51"/>
    <w:pPr>
      <w:keepNext/>
      <w:ind w:firstLine="720"/>
      <w:outlineLvl w:val="1"/>
    </w:pPr>
    <w:rPr>
      <w:b/>
      <w:sz w:val="28"/>
      <w:szCs w:val="20"/>
    </w:rPr>
  </w:style>
  <w:style w:type="paragraph" w:styleId="3">
    <w:name w:val="heading 3"/>
    <w:basedOn w:val="a"/>
    <w:next w:val="a"/>
    <w:qFormat/>
    <w:rsid w:val="00717F51"/>
    <w:pPr>
      <w:keepNext/>
      <w:ind w:right="-1"/>
      <w:jc w:val="center"/>
      <w:outlineLvl w:val="2"/>
    </w:pPr>
    <w:rPr>
      <w:b/>
      <w:bCs/>
      <w:sz w:val="28"/>
      <w:szCs w:val="28"/>
    </w:rPr>
  </w:style>
  <w:style w:type="paragraph" w:styleId="5">
    <w:name w:val="heading 5"/>
    <w:basedOn w:val="a"/>
    <w:next w:val="a"/>
    <w:qFormat/>
    <w:rsid w:val="00C14DFD"/>
    <w:pPr>
      <w:spacing w:before="240" w:after="60"/>
      <w:outlineLvl w:val="4"/>
    </w:pPr>
    <w:rPr>
      <w:b/>
      <w:bCs/>
      <w:i/>
      <w:iCs/>
      <w:sz w:val="26"/>
      <w:szCs w:val="26"/>
    </w:rPr>
  </w:style>
  <w:style w:type="paragraph" w:styleId="7">
    <w:name w:val="heading 7"/>
    <w:basedOn w:val="a"/>
    <w:next w:val="a"/>
    <w:qFormat/>
    <w:rsid w:val="00717F51"/>
    <w:pPr>
      <w:keepNext/>
      <w:spacing w:line="360" w:lineRule="auto"/>
      <w:ind w:firstLine="567"/>
      <w:jc w:val="center"/>
      <w:outlineLvl w:val="6"/>
    </w:pPr>
    <w:rPr>
      <w:b/>
      <w:bCs/>
      <w:sz w:val="28"/>
    </w:rPr>
  </w:style>
  <w:style w:type="paragraph" w:styleId="8">
    <w:name w:val="heading 8"/>
    <w:basedOn w:val="a"/>
    <w:next w:val="a"/>
    <w:qFormat/>
    <w:rsid w:val="006616BE"/>
    <w:pPr>
      <w:spacing w:before="240" w:after="60"/>
      <w:outlineLvl w:val="7"/>
    </w:pPr>
    <w:rPr>
      <w:i/>
      <w:iCs/>
    </w:rPr>
  </w:style>
  <w:style w:type="paragraph" w:styleId="9">
    <w:name w:val="heading 9"/>
    <w:basedOn w:val="a"/>
    <w:next w:val="a"/>
    <w:qFormat/>
    <w:rsid w:val="00FC575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next w:val="a"/>
    <w:semiHidden/>
    <w:rsid w:val="00670621"/>
    <w:pPr>
      <w:spacing w:after="160" w:line="240" w:lineRule="exact"/>
    </w:pPr>
    <w:rPr>
      <w:szCs w:val="20"/>
      <w:lang w:val="en-GB" w:eastAsia="en-US"/>
    </w:rPr>
  </w:style>
  <w:style w:type="paragraph" w:styleId="a4">
    <w:name w:val="Body Text"/>
    <w:basedOn w:val="a"/>
    <w:rsid w:val="00717F51"/>
    <w:rPr>
      <w:sz w:val="28"/>
    </w:rPr>
  </w:style>
  <w:style w:type="paragraph" w:styleId="a5">
    <w:name w:val="Body Text Indent"/>
    <w:aliases w:val="Основной текст 1,Нумерованный список !!"/>
    <w:basedOn w:val="a"/>
    <w:rsid w:val="00717F51"/>
    <w:pPr>
      <w:ind w:firstLine="720"/>
      <w:jc w:val="both"/>
    </w:pPr>
    <w:rPr>
      <w:sz w:val="28"/>
    </w:rPr>
  </w:style>
  <w:style w:type="paragraph" w:customStyle="1" w:styleId="ConsNormal">
    <w:name w:val="ConsNormal"/>
    <w:rsid w:val="00717F51"/>
    <w:pPr>
      <w:widowControl w:val="0"/>
      <w:autoSpaceDE w:val="0"/>
      <w:autoSpaceDN w:val="0"/>
      <w:adjustRightInd w:val="0"/>
      <w:ind w:right="19772" w:firstLine="720"/>
    </w:pPr>
    <w:rPr>
      <w:rFonts w:ascii="Arial" w:hAnsi="Arial" w:cs="Arial"/>
    </w:rPr>
  </w:style>
  <w:style w:type="paragraph" w:styleId="a6">
    <w:name w:val="header"/>
    <w:basedOn w:val="a"/>
    <w:rsid w:val="00717F51"/>
    <w:pPr>
      <w:tabs>
        <w:tab w:val="center" w:pos="4677"/>
        <w:tab w:val="right" w:pos="9355"/>
      </w:tabs>
    </w:pPr>
  </w:style>
  <w:style w:type="character" w:styleId="a7">
    <w:name w:val="page number"/>
    <w:basedOn w:val="a0"/>
    <w:rsid w:val="00717F51"/>
  </w:style>
  <w:style w:type="paragraph" w:customStyle="1" w:styleId="10">
    <w:name w:val="Звичайний (веб)1"/>
    <w:basedOn w:val="a"/>
    <w:rsid w:val="00717F51"/>
    <w:pPr>
      <w:spacing w:before="100" w:after="100"/>
    </w:pPr>
    <w:rPr>
      <w:szCs w:val="20"/>
    </w:rPr>
  </w:style>
  <w:style w:type="paragraph" w:customStyle="1" w:styleId="ConsNonformat">
    <w:name w:val="ConsNonformat"/>
    <w:rsid w:val="00717F51"/>
    <w:pPr>
      <w:widowControl w:val="0"/>
      <w:autoSpaceDE w:val="0"/>
      <w:autoSpaceDN w:val="0"/>
      <w:adjustRightInd w:val="0"/>
      <w:ind w:right="19772"/>
    </w:pPr>
    <w:rPr>
      <w:rFonts w:ascii="Courier New" w:hAnsi="Courier New" w:cs="Courier New"/>
    </w:rPr>
  </w:style>
  <w:style w:type="paragraph" w:customStyle="1" w:styleId="ConsTitle">
    <w:name w:val="ConsTitle"/>
    <w:rsid w:val="00717F51"/>
    <w:pPr>
      <w:widowControl w:val="0"/>
      <w:autoSpaceDE w:val="0"/>
      <w:autoSpaceDN w:val="0"/>
      <w:adjustRightInd w:val="0"/>
      <w:ind w:right="19772"/>
    </w:pPr>
    <w:rPr>
      <w:rFonts w:ascii="Arial" w:hAnsi="Arial" w:cs="Arial"/>
      <w:b/>
      <w:bCs/>
    </w:rPr>
  </w:style>
  <w:style w:type="paragraph" w:customStyle="1" w:styleId="ConsCell">
    <w:name w:val="ConsCell"/>
    <w:rsid w:val="00717F51"/>
    <w:pPr>
      <w:widowControl w:val="0"/>
      <w:autoSpaceDE w:val="0"/>
      <w:autoSpaceDN w:val="0"/>
      <w:adjustRightInd w:val="0"/>
      <w:ind w:right="19772"/>
    </w:pPr>
    <w:rPr>
      <w:rFonts w:ascii="Arial" w:hAnsi="Arial" w:cs="Arial"/>
    </w:rPr>
  </w:style>
  <w:style w:type="paragraph" w:styleId="a8">
    <w:name w:val="Normal (Web)"/>
    <w:basedOn w:val="a"/>
    <w:rsid w:val="005422A6"/>
    <w:pPr>
      <w:spacing w:before="100" w:beforeAutospacing="1" w:after="100" w:afterAutospacing="1"/>
    </w:pPr>
    <w:rPr>
      <w:rFonts w:ascii="Arial" w:hAnsi="Arial" w:cs="Arial"/>
      <w:color w:val="444444"/>
      <w:sz w:val="18"/>
      <w:szCs w:val="18"/>
    </w:rPr>
  </w:style>
  <w:style w:type="character" w:customStyle="1" w:styleId="t2">
    <w:name w:val="t2"/>
    <w:basedOn w:val="a0"/>
    <w:rsid w:val="005422A6"/>
    <w:rPr>
      <w:color w:val="808080"/>
      <w:sz w:val="18"/>
      <w:szCs w:val="18"/>
    </w:rPr>
  </w:style>
  <w:style w:type="paragraph" w:styleId="a9">
    <w:name w:val="Title"/>
    <w:basedOn w:val="a"/>
    <w:qFormat/>
    <w:rsid w:val="003A13E1"/>
    <w:pPr>
      <w:jc w:val="center"/>
    </w:pPr>
    <w:rPr>
      <w:b/>
      <w:bCs/>
      <w:sz w:val="28"/>
    </w:rPr>
  </w:style>
  <w:style w:type="character" w:styleId="aa">
    <w:name w:val="Hyperlink"/>
    <w:basedOn w:val="a0"/>
    <w:rsid w:val="003A13E1"/>
    <w:rPr>
      <w:color w:val="0000FF"/>
      <w:u w:val="single"/>
    </w:rPr>
  </w:style>
  <w:style w:type="paragraph" w:styleId="30">
    <w:name w:val="Body Text Indent 3"/>
    <w:basedOn w:val="a"/>
    <w:rsid w:val="001C5993"/>
    <w:pPr>
      <w:spacing w:after="120"/>
      <w:ind w:left="283"/>
    </w:pPr>
    <w:rPr>
      <w:sz w:val="16"/>
      <w:szCs w:val="16"/>
    </w:rPr>
  </w:style>
  <w:style w:type="paragraph" w:styleId="ab">
    <w:name w:val="Block Text"/>
    <w:basedOn w:val="a"/>
    <w:rsid w:val="001C5993"/>
    <w:pPr>
      <w:spacing w:after="30" w:line="180" w:lineRule="atLeast"/>
      <w:ind w:left="180" w:right="-57" w:hanging="180"/>
    </w:pPr>
    <w:rPr>
      <w:b/>
      <w:bCs/>
      <w:sz w:val="20"/>
      <w:szCs w:val="28"/>
    </w:rPr>
  </w:style>
  <w:style w:type="table" w:styleId="ac">
    <w:name w:val="Table Grid"/>
    <w:basedOn w:val="a1"/>
    <w:rsid w:val="00D06F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ieiaie1">
    <w:name w:val="caaieiaie 1"/>
    <w:basedOn w:val="a"/>
    <w:next w:val="a"/>
    <w:rsid w:val="005F3F0F"/>
    <w:pPr>
      <w:keepNext/>
      <w:overflowPunct w:val="0"/>
      <w:autoSpaceDE w:val="0"/>
      <w:autoSpaceDN w:val="0"/>
      <w:adjustRightInd w:val="0"/>
      <w:jc w:val="center"/>
      <w:textAlignment w:val="baseline"/>
    </w:pPr>
    <w:rPr>
      <w:sz w:val="28"/>
      <w:szCs w:val="20"/>
    </w:rPr>
  </w:style>
  <w:style w:type="paragraph" w:customStyle="1" w:styleId="caaieiaie3">
    <w:name w:val="caaieiaie 3"/>
    <w:basedOn w:val="a"/>
    <w:next w:val="a"/>
    <w:rsid w:val="005F3F0F"/>
    <w:pPr>
      <w:keepNext/>
      <w:overflowPunct w:val="0"/>
      <w:autoSpaceDE w:val="0"/>
      <w:autoSpaceDN w:val="0"/>
      <w:adjustRightInd w:val="0"/>
      <w:jc w:val="center"/>
      <w:textAlignment w:val="baseline"/>
    </w:pPr>
    <w:rPr>
      <w:szCs w:val="20"/>
    </w:rPr>
  </w:style>
  <w:style w:type="paragraph" w:styleId="20">
    <w:name w:val="Body Text Indent 2"/>
    <w:basedOn w:val="a"/>
    <w:rsid w:val="00796527"/>
    <w:pPr>
      <w:spacing w:after="120" w:line="480" w:lineRule="auto"/>
      <w:ind w:left="283"/>
    </w:pPr>
  </w:style>
  <w:style w:type="paragraph" w:customStyle="1" w:styleId="31">
    <w:name w:val="Основний текст з відступом 31"/>
    <w:basedOn w:val="a"/>
    <w:rsid w:val="00796527"/>
    <w:pPr>
      <w:ind w:firstLine="709"/>
      <w:jc w:val="both"/>
    </w:pPr>
    <w:rPr>
      <w:szCs w:val="20"/>
    </w:rPr>
  </w:style>
  <w:style w:type="paragraph" w:styleId="ad">
    <w:name w:val="footer"/>
    <w:basedOn w:val="a"/>
    <w:rsid w:val="00C4370E"/>
    <w:pPr>
      <w:tabs>
        <w:tab w:val="center" w:pos="4677"/>
        <w:tab w:val="right" w:pos="9355"/>
      </w:tabs>
    </w:pPr>
  </w:style>
  <w:style w:type="paragraph" w:styleId="21">
    <w:name w:val="Body Text 2"/>
    <w:basedOn w:val="a"/>
    <w:rsid w:val="004B3F07"/>
    <w:rPr>
      <w:sz w:val="28"/>
    </w:rPr>
  </w:style>
  <w:style w:type="paragraph" w:styleId="ae">
    <w:name w:val="Balloon Text"/>
    <w:basedOn w:val="a"/>
    <w:semiHidden/>
    <w:rsid w:val="004B3F07"/>
    <w:rPr>
      <w:rFonts w:ascii="Tahoma" w:hAnsi="Tahoma" w:cs="Tahoma"/>
      <w:sz w:val="16"/>
      <w:szCs w:val="16"/>
    </w:rPr>
  </w:style>
  <w:style w:type="paragraph" w:customStyle="1" w:styleId="xl45">
    <w:name w:val="xl45"/>
    <w:basedOn w:val="a"/>
    <w:rsid w:val="00FC5753"/>
    <w:pPr>
      <w:pBdr>
        <w:left w:val="single" w:sz="6" w:space="0" w:color="auto"/>
        <w:bottom w:val="single" w:sz="6" w:space="0" w:color="auto"/>
      </w:pBdr>
      <w:spacing w:before="100" w:after="100"/>
      <w:jc w:val="center"/>
    </w:pPr>
    <w:rPr>
      <w:rFonts w:ascii="Bookman Old Style" w:hAnsi="Bookman Old Style"/>
      <w:b/>
      <w:sz w:val="16"/>
      <w:szCs w:val="20"/>
    </w:rPr>
  </w:style>
  <w:style w:type="paragraph" w:styleId="af">
    <w:name w:val="footnote text"/>
    <w:basedOn w:val="a"/>
    <w:semiHidden/>
    <w:rsid w:val="00223592"/>
    <w:rPr>
      <w:sz w:val="20"/>
      <w:szCs w:val="20"/>
    </w:rPr>
  </w:style>
  <w:style w:type="character" w:styleId="af0">
    <w:name w:val="footnote reference"/>
    <w:basedOn w:val="a0"/>
    <w:semiHidden/>
    <w:rsid w:val="00223592"/>
    <w:rPr>
      <w:vertAlign w:val="superscript"/>
    </w:rPr>
  </w:style>
  <w:style w:type="paragraph" w:customStyle="1" w:styleId="210">
    <w:name w:val="Основний текст 21"/>
    <w:basedOn w:val="a"/>
    <w:rsid w:val="00F572FA"/>
    <w:pPr>
      <w:ind w:firstLine="709"/>
      <w:jc w:val="both"/>
    </w:pPr>
    <w:rPr>
      <w:szCs w:val="20"/>
    </w:rPr>
  </w:style>
  <w:style w:type="paragraph" w:customStyle="1" w:styleId="211">
    <w:name w:val="Основний текст з відступом 21"/>
    <w:basedOn w:val="a"/>
    <w:rsid w:val="00F572FA"/>
    <w:pPr>
      <w:ind w:firstLine="540"/>
      <w:jc w:val="both"/>
    </w:pPr>
    <w:rPr>
      <w:szCs w:val="20"/>
    </w:rPr>
  </w:style>
  <w:style w:type="paragraph" w:styleId="af1">
    <w:name w:val="endnote text"/>
    <w:basedOn w:val="a"/>
    <w:semiHidden/>
    <w:rsid w:val="002F015E"/>
    <w:rPr>
      <w:sz w:val="20"/>
      <w:szCs w:val="20"/>
    </w:rPr>
  </w:style>
  <w:style w:type="character" w:styleId="af2">
    <w:name w:val="endnote reference"/>
    <w:basedOn w:val="a0"/>
    <w:semiHidden/>
    <w:rsid w:val="002F015E"/>
    <w:rPr>
      <w:vertAlign w:val="superscript"/>
    </w:rPr>
  </w:style>
  <w:style w:type="paragraph" w:styleId="32">
    <w:name w:val="Body Text 3"/>
    <w:basedOn w:val="a"/>
    <w:rsid w:val="00D621C1"/>
    <w:pPr>
      <w:spacing w:after="120"/>
    </w:pPr>
    <w:rPr>
      <w:sz w:val="16"/>
      <w:szCs w:val="16"/>
    </w:rPr>
  </w:style>
  <w:style w:type="paragraph" w:customStyle="1" w:styleId="Heading">
    <w:name w:val="Heading"/>
    <w:rsid w:val="001302B8"/>
    <w:pPr>
      <w:widowControl w:val="0"/>
      <w:autoSpaceDE w:val="0"/>
      <w:autoSpaceDN w:val="0"/>
      <w:adjustRightInd w:val="0"/>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66686">
      <w:bodyDiv w:val="1"/>
      <w:marLeft w:val="0"/>
      <w:marRight w:val="0"/>
      <w:marTop w:val="0"/>
      <w:marBottom w:val="0"/>
      <w:divBdr>
        <w:top w:val="none" w:sz="0" w:space="0" w:color="auto"/>
        <w:left w:val="none" w:sz="0" w:space="0" w:color="auto"/>
        <w:bottom w:val="none" w:sz="0" w:space="0" w:color="auto"/>
        <w:right w:val="none" w:sz="0" w:space="0" w:color="auto"/>
      </w:divBdr>
    </w:div>
    <w:div w:id="235363916">
      <w:bodyDiv w:val="1"/>
      <w:marLeft w:val="0"/>
      <w:marRight w:val="0"/>
      <w:marTop w:val="0"/>
      <w:marBottom w:val="0"/>
      <w:divBdr>
        <w:top w:val="none" w:sz="0" w:space="0" w:color="auto"/>
        <w:left w:val="none" w:sz="0" w:space="0" w:color="auto"/>
        <w:bottom w:val="none" w:sz="0" w:space="0" w:color="auto"/>
        <w:right w:val="none" w:sz="0" w:space="0" w:color="auto"/>
      </w:divBdr>
    </w:div>
    <w:div w:id="263389403">
      <w:bodyDiv w:val="1"/>
      <w:marLeft w:val="0"/>
      <w:marRight w:val="0"/>
      <w:marTop w:val="0"/>
      <w:marBottom w:val="0"/>
      <w:divBdr>
        <w:top w:val="none" w:sz="0" w:space="0" w:color="auto"/>
        <w:left w:val="none" w:sz="0" w:space="0" w:color="auto"/>
        <w:bottom w:val="none" w:sz="0" w:space="0" w:color="auto"/>
        <w:right w:val="none" w:sz="0" w:space="0" w:color="auto"/>
      </w:divBdr>
    </w:div>
    <w:div w:id="349113565">
      <w:bodyDiv w:val="1"/>
      <w:marLeft w:val="0"/>
      <w:marRight w:val="0"/>
      <w:marTop w:val="0"/>
      <w:marBottom w:val="0"/>
      <w:divBdr>
        <w:top w:val="none" w:sz="0" w:space="0" w:color="auto"/>
        <w:left w:val="none" w:sz="0" w:space="0" w:color="auto"/>
        <w:bottom w:val="none" w:sz="0" w:space="0" w:color="auto"/>
        <w:right w:val="none" w:sz="0" w:space="0" w:color="auto"/>
      </w:divBdr>
    </w:div>
    <w:div w:id="554242691">
      <w:bodyDiv w:val="1"/>
      <w:marLeft w:val="0"/>
      <w:marRight w:val="0"/>
      <w:marTop w:val="0"/>
      <w:marBottom w:val="0"/>
      <w:divBdr>
        <w:top w:val="none" w:sz="0" w:space="0" w:color="auto"/>
        <w:left w:val="none" w:sz="0" w:space="0" w:color="auto"/>
        <w:bottom w:val="none" w:sz="0" w:space="0" w:color="auto"/>
        <w:right w:val="none" w:sz="0" w:space="0" w:color="auto"/>
      </w:divBdr>
    </w:div>
    <w:div w:id="685667733">
      <w:bodyDiv w:val="1"/>
      <w:marLeft w:val="0"/>
      <w:marRight w:val="0"/>
      <w:marTop w:val="0"/>
      <w:marBottom w:val="0"/>
      <w:divBdr>
        <w:top w:val="none" w:sz="0" w:space="0" w:color="auto"/>
        <w:left w:val="none" w:sz="0" w:space="0" w:color="auto"/>
        <w:bottom w:val="none" w:sz="0" w:space="0" w:color="auto"/>
        <w:right w:val="none" w:sz="0" w:space="0" w:color="auto"/>
      </w:divBdr>
    </w:div>
    <w:div w:id="1028336912">
      <w:bodyDiv w:val="1"/>
      <w:marLeft w:val="0"/>
      <w:marRight w:val="0"/>
      <w:marTop w:val="0"/>
      <w:marBottom w:val="0"/>
      <w:divBdr>
        <w:top w:val="none" w:sz="0" w:space="0" w:color="auto"/>
        <w:left w:val="none" w:sz="0" w:space="0" w:color="auto"/>
        <w:bottom w:val="none" w:sz="0" w:space="0" w:color="auto"/>
        <w:right w:val="none" w:sz="0" w:space="0" w:color="auto"/>
      </w:divBdr>
    </w:div>
    <w:div w:id="1100376455">
      <w:bodyDiv w:val="1"/>
      <w:marLeft w:val="0"/>
      <w:marRight w:val="0"/>
      <w:marTop w:val="0"/>
      <w:marBottom w:val="0"/>
      <w:divBdr>
        <w:top w:val="none" w:sz="0" w:space="0" w:color="auto"/>
        <w:left w:val="none" w:sz="0" w:space="0" w:color="auto"/>
        <w:bottom w:val="none" w:sz="0" w:space="0" w:color="auto"/>
        <w:right w:val="none" w:sz="0" w:space="0" w:color="auto"/>
      </w:divBdr>
    </w:div>
    <w:div w:id="1473448950">
      <w:bodyDiv w:val="1"/>
      <w:marLeft w:val="0"/>
      <w:marRight w:val="0"/>
      <w:marTop w:val="0"/>
      <w:marBottom w:val="0"/>
      <w:divBdr>
        <w:top w:val="none" w:sz="0" w:space="0" w:color="auto"/>
        <w:left w:val="none" w:sz="0" w:space="0" w:color="auto"/>
        <w:bottom w:val="none" w:sz="0" w:space="0" w:color="auto"/>
        <w:right w:val="none" w:sz="0" w:space="0" w:color="auto"/>
      </w:divBdr>
    </w:div>
    <w:div w:id="1697466906">
      <w:bodyDiv w:val="1"/>
      <w:marLeft w:val="0"/>
      <w:marRight w:val="0"/>
      <w:marTop w:val="0"/>
      <w:marBottom w:val="0"/>
      <w:divBdr>
        <w:top w:val="none" w:sz="0" w:space="0" w:color="auto"/>
        <w:left w:val="none" w:sz="0" w:space="0" w:color="auto"/>
        <w:bottom w:val="none" w:sz="0" w:space="0" w:color="auto"/>
        <w:right w:val="none" w:sz="0" w:space="0" w:color="auto"/>
      </w:divBdr>
    </w:div>
    <w:div w:id="1714767349">
      <w:bodyDiv w:val="1"/>
      <w:marLeft w:val="0"/>
      <w:marRight w:val="0"/>
      <w:marTop w:val="0"/>
      <w:marBottom w:val="0"/>
      <w:divBdr>
        <w:top w:val="none" w:sz="0" w:space="0" w:color="auto"/>
        <w:left w:val="none" w:sz="0" w:space="0" w:color="auto"/>
        <w:bottom w:val="none" w:sz="0" w:space="0" w:color="auto"/>
        <w:right w:val="none" w:sz="0" w:space="0" w:color="auto"/>
      </w:divBdr>
    </w:div>
    <w:div w:id="201661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______Microsoft_Excel_97-20032.xls"/><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7.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______Microsoft_Excel_97-20031.xls"/><Relationship Id="rId14" Type="http://schemas.openxmlformats.org/officeDocument/2006/relationships/image" Target="media/image6.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30414</Words>
  <Characters>173364</Characters>
  <Application>Microsoft Office Word</Application>
  <DocSecurity>0</DocSecurity>
  <Lines>1444</Lines>
  <Paragraphs>406</Paragraphs>
  <ScaleCrop>false</ScaleCrop>
  <HeadingPairs>
    <vt:vector size="2" baseType="variant">
      <vt:variant>
        <vt:lpstr>Название</vt:lpstr>
      </vt:variant>
      <vt:variant>
        <vt:i4>1</vt:i4>
      </vt:variant>
    </vt:vector>
  </HeadingPairs>
  <TitlesOfParts>
    <vt:vector size="1" baseType="lpstr">
      <vt:lpstr>Население и демография</vt:lpstr>
    </vt:vector>
  </TitlesOfParts>
  <Company>adm</Company>
  <LinksUpToDate>false</LinksUpToDate>
  <CharactersWithSpaces>203372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Население и демография</dc:title>
  <dc:subject/>
  <dc:creator>adm</dc:creator>
  <cp:keywords/>
  <dc:description/>
  <cp:lastModifiedBy>Irina</cp:lastModifiedBy>
  <cp:revision>2</cp:revision>
  <cp:lastPrinted>2010-06-07T05:10:00Z</cp:lastPrinted>
  <dcterms:created xsi:type="dcterms:W3CDTF">2014-09-03T10:22:00Z</dcterms:created>
  <dcterms:modified xsi:type="dcterms:W3CDTF">2014-09-03T10:22:00Z</dcterms:modified>
</cp:coreProperties>
</file>