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CEF" w:rsidRDefault="0015005B">
      <w:pPr>
        <w:pStyle w:val="1"/>
        <w:spacing w:line="360" w:lineRule="auto"/>
        <w:ind w:firstLine="964"/>
        <w:jc w:val="center"/>
      </w:pPr>
      <w:r>
        <w:rPr>
          <w:sz w:val="24"/>
        </w:rPr>
        <w:t>Министерство образования Российской Федерации</w:t>
      </w: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15005B">
      <w:pPr>
        <w:pStyle w:val="1"/>
        <w:spacing w:line="360" w:lineRule="auto"/>
        <w:ind w:firstLine="964"/>
        <w:jc w:val="left"/>
        <w:rPr>
          <w:sz w:val="24"/>
        </w:rPr>
      </w:pPr>
      <w:r>
        <w:rPr>
          <w:sz w:val="24"/>
        </w:rPr>
        <w:t xml:space="preserve">           Московский государственный технический университет им.Н.Э.Баумана</w:t>
      </w: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15005B">
      <w:pPr>
        <w:pStyle w:val="1"/>
        <w:spacing w:line="360" w:lineRule="auto"/>
        <w:ind w:firstLine="964"/>
        <w:jc w:val="center"/>
        <w:rPr>
          <w:sz w:val="28"/>
        </w:rPr>
      </w:pPr>
      <w:r>
        <w:rPr>
          <w:sz w:val="28"/>
        </w:rPr>
        <w:t>Н.И.Сидняев, Н.Т.Вилисова</w:t>
      </w:r>
    </w:p>
    <w:p w:rsidR="00993CEF" w:rsidRDefault="00993CEF">
      <w:pPr>
        <w:pStyle w:val="1"/>
        <w:spacing w:line="360" w:lineRule="auto"/>
        <w:ind w:firstLine="964"/>
        <w:jc w:val="left"/>
        <w:rPr>
          <w:sz w:val="40"/>
        </w:rPr>
      </w:pPr>
    </w:p>
    <w:p w:rsidR="00993CEF" w:rsidRDefault="0015005B">
      <w:pPr>
        <w:pStyle w:val="1"/>
        <w:spacing w:line="360" w:lineRule="auto"/>
        <w:ind w:firstLine="964"/>
        <w:jc w:val="left"/>
        <w:rPr>
          <w:b/>
          <w:sz w:val="52"/>
        </w:rPr>
      </w:pPr>
      <w:r>
        <w:rPr>
          <w:i/>
          <w:sz w:val="40"/>
        </w:rPr>
        <w:t xml:space="preserve">                      </w:t>
      </w:r>
      <w:r>
        <w:rPr>
          <w:b/>
          <w:sz w:val="52"/>
        </w:rPr>
        <w:t xml:space="preserve">Курсовая работа                </w:t>
      </w:r>
    </w:p>
    <w:p w:rsidR="00993CEF" w:rsidRDefault="0015005B">
      <w:pPr>
        <w:pStyle w:val="1"/>
        <w:spacing w:line="360" w:lineRule="auto"/>
        <w:ind w:firstLine="964"/>
        <w:jc w:val="left"/>
        <w:rPr>
          <w:b/>
          <w:sz w:val="40"/>
        </w:rPr>
      </w:pPr>
      <w:r>
        <w:rPr>
          <w:sz w:val="40"/>
        </w:rPr>
        <w:t xml:space="preserve">                  </w:t>
      </w:r>
      <w:r>
        <w:rPr>
          <w:b/>
          <w:sz w:val="40"/>
        </w:rPr>
        <w:t>(организация и методика)</w:t>
      </w:r>
    </w:p>
    <w:p w:rsidR="00993CEF" w:rsidRDefault="00993CEF">
      <w:pPr>
        <w:pStyle w:val="1"/>
        <w:spacing w:line="360" w:lineRule="auto"/>
        <w:ind w:firstLine="964"/>
        <w:jc w:val="left"/>
        <w:rPr>
          <w:sz w:val="40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0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0"/>
        <w:jc w:val="left"/>
        <w:rPr>
          <w:sz w:val="24"/>
        </w:rPr>
      </w:pP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15005B">
      <w:pPr>
        <w:pStyle w:val="1"/>
        <w:spacing w:line="360" w:lineRule="auto"/>
        <w:ind w:firstLine="964"/>
        <w:jc w:val="left"/>
        <w:rPr>
          <w:sz w:val="28"/>
        </w:rPr>
        <w:sectPr w:rsidR="00993CEF">
          <w:headerReference w:type="even" r:id="rId7"/>
          <w:headerReference w:type="default" r:id="rId8"/>
          <w:pgSz w:w="11900" w:h="16820"/>
          <w:pgMar w:top="1276" w:right="1127" w:bottom="851" w:left="1440" w:header="720" w:footer="720" w:gutter="0"/>
          <w:cols w:space="60"/>
          <w:noEndnote/>
          <w:titlePg/>
        </w:sectPr>
      </w:pPr>
      <w:r>
        <w:rPr>
          <w:sz w:val="24"/>
        </w:rPr>
        <w:t xml:space="preserve">                                         </w:t>
      </w:r>
      <w:r>
        <w:rPr>
          <w:sz w:val="28"/>
        </w:rPr>
        <w:t>Издательство МГТУ им.Н.Э.Баумана</w:t>
      </w:r>
    </w:p>
    <w:p w:rsidR="00993CEF" w:rsidRDefault="00993CEF">
      <w:pPr>
        <w:pStyle w:val="1"/>
        <w:spacing w:line="360" w:lineRule="auto"/>
        <w:ind w:firstLine="0"/>
        <w:jc w:val="left"/>
        <w:rPr>
          <w:sz w:val="28"/>
        </w:rPr>
      </w:pPr>
    </w:p>
    <w:p w:rsidR="00993CEF" w:rsidRDefault="0015005B">
      <w:pPr>
        <w:pStyle w:val="1"/>
        <w:spacing w:before="260" w:line="360" w:lineRule="auto"/>
        <w:ind w:firstLine="964"/>
        <w:jc w:val="center"/>
        <w:rPr>
          <w:b/>
          <w:sz w:val="28"/>
        </w:rPr>
      </w:pPr>
      <w:r>
        <w:rPr>
          <w:b/>
          <w:sz w:val="28"/>
        </w:rPr>
        <w:t>Московский государственный технический университет им.Н.Э.Баумана</w:t>
      </w:r>
    </w:p>
    <w:p w:rsidR="00993CEF" w:rsidRDefault="0015005B">
      <w:pPr>
        <w:pStyle w:val="1"/>
        <w:spacing w:before="260" w:line="360" w:lineRule="auto"/>
        <w:ind w:firstLine="964"/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993CEF" w:rsidRDefault="00993CEF">
      <w:pPr>
        <w:pStyle w:val="1"/>
        <w:spacing w:before="260" w:line="360" w:lineRule="auto"/>
        <w:ind w:firstLine="964"/>
        <w:jc w:val="left"/>
        <w:rPr>
          <w:b/>
          <w:sz w:val="28"/>
        </w:rPr>
      </w:pPr>
    </w:p>
    <w:p w:rsidR="00993CEF" w:rsidRDefault="0015005B">
      <w:pPr>
        <w:pStyle w:val="1"/>
        <w:spacing w:before="260" w:line="360" w:lineRule="auto"/>
        <w:ind w:firstLine="964"/>
        <w:jc w:val="center"/>
        <w:rPr>
          <w:b/>
          <w:sz w:val="28"/>
        </w:rPr>
      </w:pPr>
      <w:r>
        <w:rPr>
          <w:b/>
          <w:sz w:val="28"/>
        </w:rPr>
        <w:t>Н.И.Сидняев,  Н.Т.Вилисова</w:t>
      </w:r>
    </w:p>
    <w:p w:rsidR="00993CEF" w:rsidRDefault="00993CEF">
      <w:pPr>
        <w:pStyle w:val="1"/>
        <w:spacing w:before="260" w:line="360" w:lineRule="auto"/>
        <w:ind w:firstLine="964"/>
        <w:jc w:val="center"/>
        <w:rPr>
          <w:b/>
          <w:sz w:val="28"/>
        </w:rPr>
      </w:pPr>
    </w:p>
    <w:p w:rsidR="00993CEF" w:rsidRDefault="0015005B">
      <w:pPr>
        <w:pStyle w:val="1"/>
        <w:spacing w:before="260" w:line="360" w:lineRule="auto"/>
        <w:ind w:firstLine="964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Утверждено</w:t>
      </w:r>
    </w:p>
    <w:p w:rsidR="00993CEF" w:rsidRDefault="0015005B">
      <w:pPr>
        <w:pStyle w:val="1"/>
        <w:spacing w:before="260" w:line="360" w:lineRule="auto"/>
        <w:ind w:firstLine="964"/>
        <w:jc w:val="right"/>
        <w:rPr>
          <w:sz w:val="28"/>
        </w:rPr>
      </w:pPr>
      <w:r>
        <w:rPr>
          <w:sz w:val="28"/>
        </w:rPr>
        <w:t>Редсоветом МГТУ</w:t>
      </w:r>
    </w:p>
    <w:p w:rsidR="00993CEF" w:rsidRDefault="0015005B">
      <w:pPr>
        <w:pStyle w:val="1"/>
        <w:spacing w:before="260" w:line="360" w:lineRule="auto"/>
        <w:ind w:firstLine="964"/>
        <w:jc w:val="right"/>
        <w:rPr>
          <w:sz w:val="28"/>
        </w:rPr>
      </w:pPr>
      <w:r>
        <w:rPr>
          <w:sz w:val="28"/>
        </w:rPr>
        <w:t>как методические указания</w:t>
      </w:r>
    </w:p>
    <w:p w:rsidR="00993CEF" w:rsidRDefault="00993CEF">
      <w:pPr>
        <w:pStyle w:val="1"/>
        <w:spacing w:before="260" w:line="360" w:lineRule="auto"/>
        <w:ind w:firstLine="964"/>
        <w:rPr>
          <w:sz w:val="28"/>
        </w:rPr>
      </w:pPr>
    </w:p>
    <w:p w:rsidR="00993CEF" w:rsidRDefault="0015005B">
      <w:pPr>
        <w:pStyle w:val="1"/>
        <w:spacing w:before="260" w:line="360" w:lineRule="auto"/>
        <w:ind w:firstLine="964"/>
        <w:jc w:val="center"/>
        <w:rPr>
          <w:b/>
          <w:sz w:val="36"/>
        </w:rPr>
      </w:pPr>
      <w:r>
        <w:rPr>
          <w:b/>
          <w:sz w:val="36"/>
        </w:rPr>
        <w:t>Курсовая работа</w:t>
      </w:r>
    </w:p>
    <w:p w:rsidR="00993CEF" w:rsidRDefault="0015005B">
      <w:pPr>
        <w:pStyle w:val="1"/>
        <w:spacing w:before="260" w:line="360" w:lineRule="auto"/>
        <w:ind w:firstLine="964"/>
        <w:jc w:val="center"/>
        <w:rPr>
          <w:b/>
          <w:sz w:val="28"/>
        </w:rPr>
      </w:pPr>
      <w:r>
        <w:rPr>
          <w:b/>
          <w:sz w:val="28"/>
        </w:rPr>
        <w:t>(организация и методика)</w:t>
      </w:r>
    </w:p>
    <w:p w:rsidR="00993CEF" w:rsidRDefault="0015005B">
      <w:pPr>
        <w:pStyle w:val="1"/>
        <w:spacing w:before="260" w:line="360" w:lineRule="auto"/>
        <w:ind w:firstLine="964"/>
        <w:jc w:val="center"/>
        <w:rPr>
          <w:b/>
          <w:sz w:val="24"/>
        </w:rPr>
      </w:pPr>
      <w:r>
        <w:rPr>
          <w:b/>
          <w:sz w:val="24"/>
        </w:rPr>
        <w:t>Методические указания для выполнения домашних заданий и курсовых научно-исследовательских работ</w:t>
      </w:r>
    </w:p>
    <w:p w:rsidR="00993CEF" w:rsidRDefault="0015005B">
      <w:pPr>
        <w:pStyle w:val="1"/>
        <w:spacing w:before="260" w:line="360" w:lineRule="auto"/>
        <w:ind w:firstLine="964"/>
        <w:jc w:val="right"/>
        <w:rPr>
          <w:sz w:val="28"/>
        </w:rPr>
      </w:pPr>
      <w:r>
        <w:rPr>
          <w:b/>
          <w:sz w:val="28"/>
        </w:rPr>
        <w:t xml:space="preserve"> Под редакцией Н.И.Сидняева</w:t>
      </w:r>
    </w:p>
    <w:p w:rsidR="00993CEF" w:rsidRDefault="00993CEF">
      <w:pPr>
        <w:pStyle w:val="1"/>
        <w:spacing w:before="260" w:line="360" w:lineRule="auto"/>
        <w:ind w:firstLine="0"/>
        <w:jc w:val="left"/>
        <w:rPr>
          <w:sz w:val="28"/>
        </w:rPr>
      </w:pPr>
    </w:p>
    <w:p w:rsidR="00993CEF" w:rsidRDefault="00993CEF">
      <w:pPr>
        <w:pStyle w:val="1"/>
        <w:spacing w:before="260" w:line="360" w:lineRule="auto"/>
        <w:ind w:firstLine="0"/>
        <w:jc w:val="left"/>
        <w:rPr>
          <w:sz w:val="28"/>
        </w:rPr>
      </w:pPr>
    </w:p>
    <w:p w:rsidR="00993CEF" w:rsidRDefault="0015005B">
      <w:pPr>
        <w:pStyle w:val="1"/>
        <w:spacing w:before="260" w:line="360" w:lineRule="auto"/>
        <w:ind w:firstLine="0"/>
        <w:rPr>
          <w:sz w:val="28"/>
        </w:rPr>
      </w:pPr>
      <w:r>
        <w:rPr>
          <w:sz w:val="28"/>
        </w:rPr>
        <w:t xml:space="preserve">         ____________________________________________________________</w:t>
      </w:r>
    </w:p>
    <w:p w:rsidR="00993CEF" w:rsidRDefault="0015005B">
      <w:pPr>
        <w:pStyle w:val="1"/>
        <w:spacing w:before="260" w:line="360" w:lineRule="auto"/>
        <w:ind w:firstLine="964"/>
        <w:rPr>
          <w:sz w:val="28"/>
        </w:rPr>
      </w:pPr>
      <w:r>
        <w:rPr>
          <w:sz w:val="28"/>
        </w:rPr>
        <w:t>Москва                                                                                             2001</w:t>
      </w:r>
    </w:p>
    <w:p w:rsidR="00993CEF" w:rsidRDefault="0015005B">
      <w:pPr>
        <w:pStyle w:val="1"/>
        <w:spacing w:before="260" w:line="360" w:lineRule="auto"/>
        <w:ind w:firstLine="964"/>
        <w:jc w:val="left"/>
        <w:rPr>
          <w:sz w:val="28"/>
        </w:rPr>
      </w:pPr>
      <w:r>
        <w:rPr>
          <w:sz w:val="28"/>
        </w:rPr>
        <w:t xml:space="preserve"> </w:t>
      </w:r>
    </w:p>
    <w:p w:rsidR="00993CEF" w:rsidRDefault="0015005B">
      <w:pPr>
        <w:pStyle w:val="1"/>
        <w:spacing w:before="260"/>
        <w:ind w:firstLine="964"/>
        <w:jc w:val="center"/>
        <w:rPr>
          <w:sz w:val="28"/>
        </w:rPr>
      </w:pPr>
      <w:r>
        <w:rPr>
          <w:sz w:val="28"/>
        </w:rPr>
        <w:t xml:space="preserve">   Сидняев Н.И., Вилисова Н.Т.  Курсовая работа (организация и методика) : Методические указания /Под ред. Н.И.Сидняева. –М.:                Изд-во МГТУ - 2001 –35с., ил.</w:t>
      </w:r>
    </w:p>
    <w:p w:rsidR="00993CEF" w:rsidRDefault="00993CEF">
      <w:pPr>
        <w:pStyle w:val="1"/>
        <w:spacing w:before="260"/>
        <w:ind w:firstLine="964"/>
        <w:jc w:val="left"/>
        <w:rPr>
          <w:sz w:val="28"/>
        </w:rPr>
      </w:pPr>
    </w:p>
    <w:p w:rsidR="00993CEF" w:rsidRDefault="0015005B">
      <w:pPr>
        <w:pStyle w:val="1"/>
        <w:spacing w:before="260"/>
        <w:ind w:firstLine="964"/>
        <w:jc w:val="left"/>
        <w:rPr>
          <w:sz w:val="28"/>
        </w:rPr>
      </w:pPr>
      <w:r>
        <w:rPr>
          <w:sz w:val="28"/>
        </w:rPr>
        <w:t>Данные методические указания издаются в соответствии с учебным планом</w:t>
      </w:r>
    </w:p>
    <w:p w:rsidR="00993CEF" w:rsidRDefault="0015005B">
      <w:pPr>
        <w:pStyle w:val="1"/>
        <w:spacing w:before="260"/>
        <w:ind w:firstLine="964"/>
        <w:jc w:val="left"/>
        <w:rPr>
          <w:sz w:val="28"/>
        </w:rPr>
      </w:pPr>
      <w:r>
        <w:rPr>
          <w:sz w:val="28"/>
        </w:rPr>
        <w:t xml:space="preserve">   Рассмотрено и одобрено кафедрой  «21»  июня  2000г., Методической комиссией факультета и Учебно-методическим управлением.</w:t>
      </w:r>
    </w:p>
    <w:p w:rsidR="00993CEF" w:rsidRDefault="0015005B">
      <w:pPr>
        <w:pStyle w:val="1"/>
        <w:spacing w:before="260"/>
        <w:ind w:firstLine="964"/>
        <w:jc w:val="left"/>
        <w:rPr>
          <w:sz w:val="28"/>
        </w:rPr>
      </w:pPr>
      <w:r>
        <w:rPr>
          <w:sz w:val="28"/>
        </w:rPr>
        <w:t>Рецензент:   В.С.Зарубин</w:t>
      </w:r>
    </w:p>
    <w:p w:rsidR="00993CEF" w:rsidRDefault="00993CEF">
      <w:pPr>
        <w:pStyle w:val="1"/>
        <w:spacing w:before="260"/>
        <w:ind w:firstLine="964"/>
        <w:jc w:val="left"/>
        <w:rPr>
          <w:sz w:val="28"/>
        </w:rPr>
      </w:pPr>
    </w:p>
    <w:p w:rsidR="00993CEF" w:rsidRDefault="0015005B">
      <w:pPr>
        <w:pStyle w:val="1"/>
        <w:ind w:firstLine="964"/>
        <w:jc w:val="left"/>
        <w:rPr>
          <w:sz w:val="28"/>
        </w:rPr>
      </w:pPr>
      <w:r>
        <w:rPr>
          <w:sz w:val="28"/>
        </w:rPr>
        <w:t xml:space="preserve">  Методические материалы по курсовой работе, составлены на основании приказов, инструкций и ука</w:t>
      </w:r>
      <w:r>
        <w:rPr>
          <w:sz w:val="28"/>
        </w:rPr>
        <w:softHyphen/>
        <w:t>заний Министерства  обра</w:t>
      </w:r>
      <w:r>
        <w:rPr>
          <w:sz w:val="28"/>
        </w:rPr>
        <w:softHyphen/>
        <w:t>зования Российской Федерации и опыта работы профилирующих выпускающих кафедр МГТУ. Предназначаются для преподавателей и студентов старших курсов.</w:t>
      </w:r>
    </w:p>
    <w:p w:rsidR="00993CEF" w:rsidRDefault="0015005B">
      <w:pPr>
        <w:pStyle w:val="1"/>
        <w:spacing w:before="20"/>
        <w:ind w:firstLine="964"/>
        <w:rPr>
          <w:sz w:val="28"/>
        </w:rPr>
      </w:pPr>
      <w:r>
        <w:rPr>
          <w:sz w:val="28"/>
        </w:rPr>
        <w:t>Рассмотрены и одобрены Учебно-методическим советом и управлением в качестве исходных материалов по курсовым работам.</w:t>
      </w:r>
    </w:p>
    <w:p w:rsidR="00993CEF" w:rsidRDefault="00993CEF">
      <w:pPr>
        <w:pStyle w:val="1"/>
        <w:spacing w:before="260"/>
        <w:ind w:firstLine="964"/>
        <w:jc w:val="left"/>
        <w:rPr>
          <w:sz w:val="28"/>
        </w:rPr>
      </w:pPr>
    </w:p>
    <w:p w:rsidR="00993CEF" w:rsidRDefault="0015005B">
      <w:pPr>
        <w:pStyle w:val="1"/>
        <w:spacing w:before="260"/>
        <w:ind w:firstLine="964"/>
        <w:jc w:val="center"/>
        <w:rPr>
          <w:sz w:val="28"/>
        </w:rPr>
      </w:pPr>
      <w:r>
        <w:rPr>
          <w:sz w:val="28"/>
        </w:rPr>
        <w:t>Редакция заказной литературы</w:t>
      </w:r>
    </w:p>
    <w:p w:rsidR="00993CEF" w:rsidRDefault="0015005B">
      <w:pPr>
        <w:pStyle w:val="1"/>
        <w:spacing w:before="260"/>
        <w:ind w:firstLine="964"/>
        <w:jc w:val="center"/>
        <w:rPr>
          <w:sz w:val="28"/>
        </w:rPr>
      </w:pPr>
      <w:r>
        <w:rPr>
          <w:sz w:val="28"/>
        </w:rPr>
        <w:t>Николай Иванович Сидняев</w:t>
      </w:r>
    </w:p>
    <w:p w:rsidR="00993CEF" w:rsidRDefault="0015005B">
      <w:pPr>
        <w:pStyle w:val="1"/>
        <w:spacing w:before="260"/>
        <w:ind w:firstLine="964"/>
        <w:jc w:val="center"/>
        <w:rPr>
          <w:sz w:val="28"/>
        </w:rPr>
      </w:pPr>
      <w:r>
        <w:rPr>
          <w:sz w:val="28"/>
        </w:rPr>
        <w:t>Нина Трофимовна Вилисова</w:t>
      </w:r>
    </w:p>
    <w:p w:rsidR="00993CEF" w:rsidRDefault="0015005B">
      <w:pPr>
        <w:pStyle w:val="1"/>
        <w:spacing w:before="260"/>
        <w:ind w:firstLine="964"/>
        <w:jc w:val="center"/>
        <w:rPr>
          <w:sz w:val="28"/>
        </w:rPr>
      </w:pPr>
      <w:r>
        <w:rPr>
          <w:sz w:val="28"/>
        </w:rPr>
        <w:t>Курсовая работа (организация и методика)</w:t>
      </w:r>
    </w:p>
    <w:p w:rsidR="00993CEF" w:rsidRDefault="0015005B">
      <w:pPr>
        <w:pStyle w:val="1"/>
        <w:spacing w:before="260"/>
        <w:ind w:firstLine="964"/>
        <w:jc w:val="center"/>
        <w:rPr>
          <w:sz w:val="28"/>
        </w:rPr>
      </w:pPr>
      <w:r>
        <w:rPr>
          <w:sz w:val="28"/>
        </w:rPr>
        <w:t>Заведующая редакцией Н.Г.Ковалевская</w:t>
      </w:r>
    </w:p>
    <w:p w:rsidR="00993CEF" w:rsidRDefault="0015005B">
      <w:pPr>
        <w:pStyle w:val="1"/>
        <w:spacing w:before="260"/>
        <w:ind w:firstLine="964"/>
        <w:jc w:val="center"/>
        <w:rPr>
          <w:sz w:val="28"/>
        </w:rPr>
      </w:pPr>
      <w:r>
        <w:rPr>
          <w:sz w:val="28"/>
        </w:rPr>
        <w:t>Редактор О.М.Королева</w:t>
      </w:r>
    </w:p>
    <w:p w:rsidR="00993CEF" w:rsidRDefault="0015005B">
      <w:pPr>
        <w:pStyle w:val="1"/>
        <w:spacing w:before="260"/>
        <w:ind w:firstLine="964"/>
        <w:jc w:val="center"/>
        <w:rPr>
          <w:sz w:val="28"/>
        </w:rPr>
      </w:pPr>
      <w:r>
        <w:rPr>
          <w:sz w:val="28"/>
        </w:rPr>
        <w:t xml:space="preserve">Корректор Л.И.Малютина </w:t>
      </w:r>
    </w:p>
    <w:p w:rsidR="00993CEF" w:rsidRDefault="00993CEF">
      <w:pPr>
        <w:pStyle w:val="1"/>
        <w:spacing w:before="260"/>
        <w:ind w:firstLine="964"/>
        <w:jc w:val="center"/>
        <w:rPr>
          <w:sz w:val="28"/>
        </w:rPr>
      </w:pPr>
    </w:p>
    <w:p w:rsidR="00993CEF" w:rsidRDefault="0015005B">
      <w:pPr>
        <w:pStyle w:val="1"/>
        <w:spacing w:before="260"/>
        <w:ind w:firstLine="964"/>
        <w:jc w:val="center"/>
        <w:rPr>
          <w:sz w:val="24"/>
        </w:rPr>
      </w:pPr>
      <w:r>
        <w:rPr>
          <w:sz w:val="28"/>
        </w:rPr>
        <w:t>Подписанов печать «__»______2000г. формат 60х90/16.Бумага типограф. №2, усл.печ.л. 2,5. Уч.-изд.л. 1,0. Тираж 300 экз. Изд. №__, Заказ №___ .Бесплатно.                                                                                                                  Издательство МГТУ, типография МГТУ.                                                       107005, Москва, Б-5, 2-я Бауманская, 5</w:t>
      </w:r>
    </w:p>
    <w:p w:rsidR="00993CEF" w:rsidRDefault="00993CEF">
      <w:pPr>
        <w:pStyle w:val="1"/>
        <w:spacing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FR2"/>
        <w:spacing w:before="0" w:line="480" w:lineRule="auto"/>
        <w:jc w:val="left"/>
        <w:rPr>
          <w:rFonts w:ascii="Times New Roman" w:hAnsi="Times New Roman"/>
          <w:b/>
          <w:i w:val="0"/>
          <w:sz w:val="24"/>
        </w:rPr>
      </w:pPr>
    </w:p>
    <w:p w:rsidR="00993CEF" w:rsidRDefault="0015005B">
      <w:pPr>
        <w:pStyle w:val="FR2"/>
        <w:spacing w:before="0" w:line="480" w:lineRule="auto"/>
        <w:ind w:firstLine="964"/>
        <w:rPr>
          <w:rFonts w:ascii="Times New Roman" w:hAnsi="Times New Roman"/>
          <w:b/>
          <w:i w:val="0"/>
          <w:sz w:val="24"/>
        </w:rPr>
      </w:pPr>
      <w:r>
        <w:rPr>
          <w:rFonts w:ascii="Times New Roman" w:hAnsi="Times New Roman"/>
          <w:b/>
          <w:i w:val="0"/>
          <w:sz w:val="24"/>
        </w:rPr>
        <w:t>ВВЕДЕНИЕ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Курсовая работа </w:t>
      </w:r>
      <w:r>
        <w:rPr>
          <w:noProof/>
          <w:sz w:val="24"/>
        </w:rPr>
        <w:t xml:space="preserve">— </w:t>
      </w:r>
      <w:r>
        <w:rPr>
          <w:sz w:val="24"/>
        </w:rPr>
        <w:t>важный этап обуче</w:t>
      </w:r>
      <w:r>
        <w:rPr>
          <w:sz w:val="24"/>
        </w:rPr>
        <w:softHyphen/>
        <w:t>ния студента в вузе, позволяющий выявить, насколько полно студент усвоил учебный материал, изучаемый им на протяжении установленного периода обучения. Это учебная научно-исследовательская работа студента, которая выполняется им на протяжении всего семестра под руководством преподавателя</w:t>
      </w:r>
      <w:r>
        <w:rPr>
          <w:noProof/>
          <w:sz w:val="24"/>
        </w:rPr>
        <w:t xml:space="preserve"> —</w:t>
      </w:r>
      <w:r>
        <w:rPr>
          <w:b/>
          <w:sz w:val="24"/>
        </w:rPr>
        <w:t xml:space="preserve"> </w:t>
      </w:r>
      <w:r>
        <w:rPr>
          <w:sz w:val="24"/>
        </w:rPr>
        <w:t>научного</w:t>
      </w:r>
      <w:r>
        <w:rPr>
          <w:b/>
          <w:i/>
          <w:sz w:val="24"/>
        </w:rPr>
        <w:t xml:space="preserve"> </w:t>
      </w:r>
      <w:r>
        <w:rPr>
          <w:sz w:val="24"/>
        </w:rPr>
        <w:t>руководи</w:t>
      </w:r>
      <w:r>
        <w:rPr>
          <w:sz w:val="24"/>
        </w:rPr>
        <w:softHyphen/>
        <w:t>теля и оформляется по определенным правилам, а затем защи</w:t>
      </w:r>
      <w:r>
        <w:rPr>
          <w:sz w:val="24"/>
        </w:rPr>
        <w:softHyphen/>
        <w:t>щается студентом в присутствии комиссии, состоящей из чле</w:t>
      </w:r>
      <w:r>
        <w:rPr>
          <w:sz w:val="24"/>
        </w:rPr>
        <w:softHyphen/>
        <w:t>нов кафедры, на которой выполнялась работа.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Студенты ежегодно выполняют курсовые работы начиная со </w:t>
      </w:r>
      <w:r>
        <w:rPr>
          <w:noProof/>
          <w:sz w:val="24"/>
        </w:rPr>
        <w:t>2</w:t>
      </w:r>
      <w:r>
        <w:rPr>
          <w:sz w:val="24"/>
        </w:rPr>
        <w:t xml:space="preserve"> курса. Им предоставляется возможность выбора темы и науч</w:t>
      </w:r>
      <w:r>
        <w:rPr>
          <w:sz w:val="24"/>
        </w:rPr>
        <w:softHyphen/>
        <w:t>ного руководителя. Каждый преподаватель, имеющий право ру</w:t>
      </w:r>
      <w:r>
        <w:rPr>
          <w:sz w:val="24"/>
        </w:rPr>
        <w:softHyphen/>
        <w:t>ководить курсовыми работами студентов, предлагает список тем, которые обычно близки его собственной научной работе и связа</w:t>
      </w:r>
      <w:r>
        <w:rPr>
          <w:sz w:val="24"/>
        </w:rPr>
        <w:softHyphen/>
        <w:t>ны с научными направлениями кафедры. Выбрав тему, а значит и научного руководителя, студент под его руководством определяет направления исследовательского поиска, основные этапы работы и сроки ее поэтапного выполне</w:t>
      </w:r>
      <w:r>
        <w:rPr>
          <w:sz w:val="24"/>
        </w:rPr>
        <w:softHyphen/>
        <w:t>ния.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Несмотря на чрезвычайное разнообразие наук и исследователь</w:t>
      </w:r>
      <w:r>
        <w:rPr>
          <w:sz w:val="24"/>
        </w:rPr>
        <w:softHyphen/>
        <w:t>ских методов научная работа в любой области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естественнонаучной, гуманитарной или технической - имеет много общего /1-3/. Так, общими являются два главных направления исследования, которые взаимодополняя друг друга, позволяют получать серь</w:t>
      </w:r>
      <w:r>
        <w:rPr>
          <w:sz w:val="24"/>
        </w:rPr>
        <w:softHyphen/>
        <w:t>езные научные результаты, а именно: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 xml:space="preserve">- </w:t>
      </w:r>
      <w:r>
        <w:rPr>
          <w:sz w:val="24"/>
        </w:rPr>
        <w:t>изучение научной литературы по данной проблеме, т. е. знакомство с тем, что уже сделано предшественниками;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- собственная  расчетная, экспериментально-практическая работа  студента.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русле этих двух направлений выполняется и студенческая научная работа. По  мере ее выполнения расширяется научный кругозор студента, он все глубже овладевает теоретическими и практическими методами исследования, вырабатывает самосто</w:t>
      </w:r>
      <w:r>
        <w:rPr>
          <w:sz w:val="24"/>
        </w:rPr>
        <w:softHyphen/>
        <w:t>ятельность мышления, обретает собственные научные взгляды.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Выбранная студентом на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курсе тема научного исследования обычно в курсовых работах последующих лет обучения получает  дальнейшее развитие и углубление, постепенно</w:t>
      </w:r>
      <w:r>
        <w:rPr>
          <w:sz w:val="22"/>
        </w:rPr>
        <w:t xml:space="preserve"> </w:t>
      </w:r>
      <w:r>
        <w:rPr>
          <w:sz w:val="24"/>
        </w:rPr>
        <w:t>усложняясь. Однако это не является правилом, и студент в принципе может менять тему и научного руководителя на следующих курсах. Но происходит это, как показывает практика, не очень часто, что вполне объяснимо. Ведь взяв новую тему, студент вынужден сна</w:t>
      </w:r>
      <w:r>
        <w:rPr>
          <w:sz w:val="24"/>
        </w:rPr>
        <w:softHyphen/>
        <w:t>чала делать необходимую предварительную работу, т. е. снова подбирать литературу, знакомиться с ней, входить в проблемати</w:t>
      </w:r>
      <w:r>
        <w:rPr>
          <w:sz w:val="24"/>
        </w:rPr>
        <w:softHyphen/>
        <w:t>ку, выявлять степень ее разработанности и т. д. На это уходит много времени и сил, тогда как продолжая уже начатую научную работу, он может все свое внимание сосредоточить непосредствен</w:t>
      </w:r>
      <w:r>
        <w:rPr>
          <w:sz w:val="24"/>
        </w:rPr>
        <w:softHyphen/>
        <w:t>но на разработке проблемы.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Проделанная самостоятельная научная работа оформляется студентом в соответствии с установленными требованиями (см. ниже) и представляется к защите /4-6/.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2"/>
        </w:rPr>
        <w:t xml:space="preserve">        </w:t>
      </w:r>
      <w:r>
        <w:rPr>
          <w:sz w:val="24"/>
        </w:rPr>
        <w:t>В свою очередь, курсовая работа является научно-исследовательской работой студента, на основе защиты которой  комиссия, утвержденная кафедрой, решает вопрос о защите в соответствии с профилем  дисциплины /4,5/. С целью успешного выполнения курсовой работы требуется четкая ор</w:t>
      </w:r>
      <w:r>
        <w:rPr>
          <w:sz w:val="24"/>
        </w:rPr>
        <w:softHyphen/>
        <w:t xml:space="preserve">ганизация. 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Цель настоящего издания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на основе инструкции по под</w:t>
      </w:r>
      <w:r>
        <w:rPr>
          <w:sz w:val="24"/>
        </w:rPr>
        <w:softHyphen/>
        <w:t>готовке курсовых работ и положения о  комиссии, утвержденной кафедрой, дать основные общие рекомендации по выполнению курсовой работы.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Выпускающая кафедра, а свою очередь, должна разрабо</w:t>
      </w:r>
      <w:r>
        <w:rPr>
          <w:sz w:val="24"/>
        </w:rPr>
        <w:softHyphen/>
        <w:t>тать методические указания по выполнению курсовых работ, которые отражают особенности своей специальности, и обя</w:t>
      </w:r>
      <w:r>
        <w:rPr>
          <w:sz w:val="24"/>
        </w:rPr>
        <w:softHyphen/>
        <w:t>зательный объем требований для преподавателей, консуль</w:t>
      </w:r>
      <w:r>
        <w:rPr>
          <w:sz w:val="24"/>
        </w:rPr>
        <w:softHyphen/>
        <w:t>тантов и студентов кафедры. В указаниях сле</w:t>
      </w:r>
      <w:r>
        <w:rPr>
          <w:sz w:val="24"/>
        </w:rPr>
        <w:softHyphen/>
        <w:t>дует рассмотреть содержание курсовой работы с учетом специфики  практики студента, распре</w:t>
      </w:r>
      <w:r>
        <w:rPr>
          <w:sz w:val="24"/>
        </w:rPr>
        <w:softHyphen/>
        <w:t>деление объема  работы по частям, календарные сроки, ука</w:t>
      </w:r>
      <w:r>
        <w:rPr>
          <w:sz w:val="24"/>
        </w:rPr>
        <w:softHyphen/>
        <w:t>зания по исследовательской части, комплексную оценку решений в специальных разделах  работы, указания по постановочному разделу, требования к расчетной части и содержанию расчетно-пояснительной записки.</w:t>
      </w:r>
    </w:p>
    <w:p w:rsidR="00993CEF" w:rsidRDefault="00993CEF">
      <w:pPr>
        <w:pStyle w:val="FR2"/>
        <w:spacing w:before="40" w:line="480" w:lineRule="auto"/>
        <w:jc w:val="left"/>
        <w:rPr>
          <w:rFonts w:ascii="Times New Roman" w:hAnsi="Times New Roman"/>
          <w:i w:val="0"/>
          <w:sz w:val="28"/>
        </w:rPr>
      </w:pPr>
    </w:p>
    <w:p w:rsidR="00993CEF" w:rsidRDefault="0015005B">
      <w:pPr>
        <w:pStyle w:val="FR2"/>
        <w:spacing w:before="40" w:line="480" w:lineRule="auto"/>
        <w:jc w:val="left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                                       </w:t>
      </w:r>
      <w:r>
        <w:rPr>
          <w:rFonts w:ascii="Times New Roman" w:hAnsi="Times New Roman"/>
          <w:b/>
          <w:i w:val="0"/>
          <w:sz w:val="28"/>
        </w:rPr>
        <w:t>1. Цель и задача  курсовой работы</w:t>
      </w:r>
    </w:p>
    <w:p w:rsidR="00993CEF" w:rsidRDefault="0015005B">
      <w:pPr>
        <w:pStyle w:val="1"/>
        <w:spacing w:before="200" w:line="480" w:lineRule="auto"/>
        <w:ind w:firstLine="964"/>
        <w:rPr>
          <w:sz w:val="24"/>
        </w:rPr>
      </w:pPr>
      <w:r>
        <w:rPr>
          <w:sz w:val="24"/>
        </w:rPr>
        <w:t>Курсовая работа имеет своей целью система</w:t>
      </w:r>
      <w:r>
        <w:rPr>
          <w:sz w:val="24"/>
        </w:rPr>
        <w:softHyphen/>
        <w:t>тизацию, закрепление и расширение теоретических и практи</w:t>
      </w:r>
      <w:r>
        <w:rPr>
          <w:sz w:val="24"/>
        </w:rPr>
        <w:softHyphen/>
        <w:t>ческих знаний студентов и применение этих знаний при са</w:t>
      </w:r>
      <w:r>
        <w:rPr>
          <w:sz w:val="24"/>
        </w:rPr>
        <w:softHyphen/>
        <w:t>мостоятельном решении  прикладных  задач /1-3/.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процессе курсовой работы наряду с углуб</w:t>
      </w:r>
      <w:r>
        <w:rPr>
          <w:sz w:val="24"/>
        </w:rPr>
        <w:softHyphen/>
        <w:t>ленным изучением избранной научной тематики у студентов закрепляется, расширяется и углубляется умение работать с научно-технической и справочной литературой, анализиро</w:t>
      </w:r>
      <w:r>
        <w:rPr>
          <w:sz w:val="24"/>
        </w:rPr>
        <w:softHyphen/>
        <w:t>вать научно-технические достижения отечественной и зару</w:t>
      </w:r>
      <w:r>
        <w:rPr>
          <w:sz w:val="24"/>
        </w:rPr>
        <w:softHyphen/>
        <w:t>бежной науки, решать комплексные задачи (расчетные, исследовательские, организационные), принимать обоснованные решения по соответствующим разделам курсовой работы и более глубоко давать анализ перспективных научных разработок. Кроме того, курсовая работа развивает у студентов навыки овладе</w:t>
      </w:r>
      <w:r>
        <w:rPr>
          <w:sz w:val="24"/>
        </w:rPr>
        <w:softHyphen/>
        <w:t>ния методикой исследования и численного  экспериментирования, наклон</w:t>
      </w:r>
      <w:r>
        <w:rPr>
          <w:sz w:val="24"/>
        </w:rPr>
        <w:softHyphen/>
        <w:t>ности к самостоятельному применению новых оригинальных методов и приемов расчета, теоретических и прикладных  исследований отдельных вопросов, использованию современной вычислительной техники и математических ме</w:t>
      </w:r>
      <w:r>
        <w:rPr>
          <w:sz w:val="24"/>
        </w:rPr>
        <w:softHyphen/>
        <w:t>тодов.</w:t>
      </w:r>
    </w:p>
    <w:p w:rsidR="00993CEF" w:rsidRDefault="0015005B">
      <w:pPr>
        <w:pStyle w:val="FR2"/>
        <w:spacing w:before="240" w:line="480" w:lineRule="auto"/>
        <w:ind w:firstLine="964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noProof/>
          <w:sz w:val="28"/>
        </w:rPr>
        <w:t>2.</w:t>
      </w:r>
      <w:r>
        <w:rPr>
          <w:rFonts w:ascii="Times New Roman" w:hAnsi="Times New Roman"/>
          <w:b/>
          <w:i w:val="0"/>
          <w:sz w:val="28"/>
        </w:rPr>
        <w:t xml:space="preserve"> Тематика и структура  курсовых работ</w:t>
      </w:r>
    </w:p>
    <w:p w:rsidR="00993CEF" w:rsidRDefault="0015005B">
      <w:pPr>
        <w:pStyle w:val="1"/>
        <w:spacing w:before="220" w:line="480" w:lineRule="auto"/>
        <w:ind w:firstLine="964"/>
        <w:rPr>
          <w:sz w:val="24"/>
        </w:rPr>
      </w:pPr>
      <w:r>
        <w:rPr>
          <w:sz w:val="24"/>
        </w:rPr>
        <w:t>Тематика курсовых работ должна быть актуальной, учитывать реальные задачи научно-технического прогресса, запросы институтов, конструкторских бюро и производства и содержать элементы поисковых разработок /4,5/.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Следует предусматривать для  курсовых работ реаль</w:t>
      </w:r>
      <w:r>
        <w:rPr>
          <w:sz w:val="24"/>
        </w:rPr>
        <w:softHyphen/>
        <w:t>ные темы, объем которых может быть выполнен как одним студентом, так и коллективно группой студентов в случае большого исследовательского задания или если тема требует кол</w:t>
      </w:r>
      <w:r>
        <w:rPr>
          <w:sz w:val="24"/>
        </w:rPr>
        <w:softHyphen/>
        <w:t>лективного выполнения курсовых работ студентами со</w:t>
      </w:r>
      <w:r>
        <w:rPr>
          <w:sz w:val="24"/>
        </w:rPr>
        <w:softHyphen/>
        <w:t>ответствующих специальностей университета. Коллективное вы</w:t>
      </w:r>
      <w:r>
        <w:rPr>
          <w:sz w:val="24"/>
        </w:rPr>
        <w:softHyphen/>
        <w:t>полнение темы дает возможность усилить проработку каж</w:t>
      </w:r>
      <w:r>
        <w:rPr>
          <w:sz w:val="24"/>
        </w:rPr>
        <w:softHyphen/>
        <w:t>дой части  курсовой работы и в целом значительно повы</w:t>
      </w:r>
      <w:r>
        <w:rPr>
          <w:sz w:val="24"/>
        </w:rPr>
        <w:softHyphen/>
        <w:t>сить научно-исследовательский уровень работ. При выполнении коллективной тематики обязательным условием является та</w:t>
      </w:r>
      <w:r>
        <w:rPr>
          <w:sz w:val="24"/>
        </w:rPr>
        <w:softHyphen/>
        <w:t>кое содержание и объем задания, которые могут быть выполнены в сроки, отведенные для курсовых работ, и достаточны для того, чтобы была возможность каждому студенту в полной мере показать свою общую теоретическую и инженерную подготовку, а также проявить творческий под</w:t>
      </w:r>
      <w:r>
        <w:rPr>
          <w:sz w:val="24"/>
        </w:rPr>
        <w:softHyphen/>
        <w:t>ход к разработке выполняемой части работы.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Темы курсовых работ, рекомендуемые выпускающи</w:t>
      </w:r>
      <w:r>
        <w:rPr>
          <w:sz w:val="24"/>
        </w:rPr>
        <w:softHyphen/>
        <w:t>ми кафедрами, во всех случаях должны быть обеспечены ис</w:t>
      </w:r>
      <w:r>
        <w:rPr>
          <w:sz w:val="24"/>
        </w:rPr>
        <w:softHyphen/>
        <w:t>ходными материалами.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Курсовые работы должны носить комплексный харак</w:t>
      </w:r>
      <w:r>
        <w:rPr>
          <w:sz w:val="24"/>
        </w:rPr>
        <w:softHyphen/>
        <w:t>тер. Учитывая опыт выпускающих кафедр университета, рекомен</w:t>
      </w:r>
      <w:r>
        <w:rPr>
          <w:sz w:val="24"/>
        </w:rPr>
        <w:softHyphen/>
        <w:t>дуются следующие три основных типа курсовых  проектов: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—</w:t>
      </w:r>
      <w:r>
        <w:rPr>
          <w:sz w:val="24"/>
        </w:rPr>
        <w:t xml:space="preserve"> с более развитой теоретической  частью;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—</w:t>
      </w:r>
      <w:r>
        <w:rPr>
          <w:sz w:val="24"/>
        </w:rPr>
        <w:t xml:space="preserve"> с более развитой  прикладной частью;</w:t>
      </w:r>
    </w:p>
    <w:p w:rsidR="00993CEF" w:rsidRDefault="0015005B">
      <w:pPr>
        <w:pStyle w:val="1"/>
        <w:numPr>
          <w:ilvl w:val="0"/>
          <w:numId w:val="3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с более развитой исследовательской частью. 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Тема устанавливается в зависимости от типа курсовой работы.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Ориентировочное распределение объема основных разде</w:t>
      </w:r>
      <w:r>
        <w:rPr>
          <w:sz w:val="24"/>
        </w:rPr>
        <w:softHyphen/>
        <w:t>лов курсовой работы в зависимости от типа  работы при</w:t>
      </w:r>
      <w:r>
        <w:rPr>
          <w:sz w:val="24"/>
        </w:rPr>
        <w:softHyphen/>
        <w:t>ведено ниже.</w:t>
      </w:r>
    </w:p>
    <w:p w:rsidR="00993CEF" w:rsidRDefault="0015005B">
      <w:pPr>
        <w:pStyle w:val="1"/>
        <w:spacing w:before="60" w:line="480" w:lineRule="auto"/>
        <w:ind w:firstLine="964"/>
        <w:jc w:val="left"/>
        <w:rPr>
          <w:sz w:val="24"/>
        </w:rPr>
      </w:pPr>
      <w:r>
        <w:rPr>
          <w:sz w:val="24"/>
        </w:rPr>
        <w:t>Все составные части курсовой работы должны содер</w:t>
      </w:r>
      <w:r>
        <w:rPr>
          <w:sz w:val="24"/>
        </w:rPr>
        <w:softHyphen/>
        <w:t>жать, взаимосвязанное развернутое обоснование принятых решений.</w:t>
      </w:r>
    </w:p>
    <w:p w:rsidR="00993CEF" w:rsidRDefault="0015005B">
      <w:pPr>
        <w:pStyle w:val="1"/>
        <w:spacing w:line="480" w:lineRule="auto"/>
        <w:ind w:firstLine="964"/>
        <w:rPr>
          <w:b/>
          <w:noProof/>
          <w:sz w:val="24"/>
        </w:rPr>
      </w:pPr>
      <w:r>
        <w:rPr>
          <w:sz w:val="24"/>
        </w:rPr>
        <w:t>Студентам предоставляется право выбора темы курсовой работы. Студент может предложить для курсовой работы свою тему, обосновав целесообразность ее разработ</w:t>
      </w:r>
      <w:r>
        <w:rPr>
          <w:sz w:val="24"/>
        </w:rPr>
        <w:softHyphen/>
        <w:t>ки в личном письменном заявлении.</w:t>
      </w:r>
    </w:p>
    <w:p w:rsidR="00993CEF" w:rsidRDefault="0015005B">
      <w:pPr>
        <w:pStyle w:val="1"/>
        <w:spacing w:before="240" w:line="480" w:lineRule="auto"/>
        <w:ind w:firstLine="964"/>
        <w:jc w:val="center"/>
        <w:rPr>
          <w:b/>
          <w:sz w:val="28"/>
        </w:rPr>
      </w:pPr>
      <w:r>
        <w:rPr>
          <w:b/>
          <w:noProof/>
          <w:sz w:val="28"/>
        </w:rPr>
        <w:t>3.</w:t>
      </w:r>
      <w:r>
        <w:rPr>
          <w:b/>
          <w:sz w:val="28"/>
        </w:rPr>
        <w:t xml:space="preserve"> Руководитель и консультанты курсовой работы</w:t>
      </w:r>
    </w:p>
    <w:p w:rsidR="00993CEF" w:rsidRDefault="0015005B">
      <w:pPr>
        <w:pStyle w:val="1"/>
        <w:spacing w:before="180" w:line="480" w:lineRule="auto"/>
        <w:ind w:firstLine="964"/>
        <w:rPr>
          <w:sz w:val="24"/>
        </w:rPr>
      </w:pPr>
      <w:r>
        <w:rPr>
          <w:sz w:val="24"/>
        </w:rPr>
        <w:t>Распоряжением  кафедры назначаются руководители курсовых работ  из числа профессоров и доцентов кафедр, а также научных сотрудников университета.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качестве руководителей могут быть назначены также научные сотрудники и высококвалифицированные специалис</w:t>
      </w:r>
      <w:r>
        <w:rPr>
          <w:sz w:val="24"/>
        </w:rPr>
        <w:softHyphen/>
        <w:t>ты других учреждений и предприятий.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Руководителем темы, выполняемой коллективно группой студентов, должен быть один преподаватель, который коор</w:t>
      </w:r>
      <w:r>
        <w:rPr>
          <w:sz w:val="24"/>
        </w:rPr>
        <w:softHyphen/>
        <w:t>динирует их работу по объему и по технической увязке от</w:t>
      </w:r>
      <w:r>
        <w:rPr>
          <w:sz w:val="24"/>
        </w:rPr>
        <w:softHyphen/>
        <w:t>дельных вопросов.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обязанности руководителя  курсовой работы входит: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—</w:t>
      </w:r>
      <w:r>
        <w:rPr>
          <w:sz w:val="24"/>
        </w:rPr>
        <w:t xml:space="preserve"> составить и выдать студенту задание по подготовке  курсовой работы;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—</w:t>
      </w:r>
      <w:r>
        <w:rPr>
          <w:sz w:val="24"/>
        </w:rPr>
        <w:t xml:space="preserve"> помочь составить календарный план работы над  курсовой работой на весь период  работы над проектом</w:t>
      </w:r>
      <w:r>
        <w:rPr>
          <w:noProof/>
          <w:sz w:val="24"/>
        </w:rPr>
        <w:t xml:space="preserve"> 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—</w:t>
      </w:r>
      <w:r>
        <w:rPr>
          <w:sz w:val="24"/>
        </w:rPr>
        <w:t xml:space="preserve"> рекомендовать основную литературу, справочные ма</w:t>
      </w:r>
      <w:r>
        <w:rPr>
          <w:sz w:val="24"/>
        </w:rPr>
        <w:softHyphen/>
        <w:t>териалы и другие источники;</w:t>
      </w:r>
    </w:p>
    <w:p w:rsidR="00993CEF" w:rsidRDefault="0015005B">
      <w:pPr>
        <w:pStyle w:val="1"/>
        <w:numPr>
          <w:ilvl w:val="0"/>
          <w:numId w:val="1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>содействовать в сборе и анализе исходных материалов по теме в период  работы над проектом;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—</w:t>
      </w:r>
      <w:r>
        <w:rPr>
          <w:sz w:val="24"/>
        </w:rPr>
        <w:t xml:space="preserve"> помочь студенту в увязке отдельных частей  курсовой работы в единое целое;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—</w:t>
      </w:r>
      <w:r>
        <w:rPr>
          <w:sz w:val="24"/>
        </w:rPr>
        <w:t>проводить систематические предусмотренные расписа</w:t>
      </w:r>
      <w:r>
        <w:rPr>
          <w:sz w:val="24"/>
        </w:rPr>
        <w:softHyphen/>
        <w:t>нием консультации;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—</w:t>
      </w:r>
      <w:r>
        <w:rPr>
          <w:sz w:val="24"/>
        </w:rPr>
        <w:t xml:space="preserve"> систематически проверять выполнение работы.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Учитывая, что курсовая работа выполняется на основе глубокого изучения литературы по специальности, руководи</w:t>
      </w:r>
      <w:r>
        <w:rPr>
          <w:sz w:val="24"/>
        </w:rPr>
        <w:softHyphen/>
        <w:t>тель  при выдаче задания и последующих консуль</w:t>
      </w:r>
      <w:r>
        <w:rPr>
          <w:sz w:val="24"/>
        </w:rPr>
        <w:softHyphen/>
        <w:t>тациях должен ориентировать студента на самостоятельный поиск научной литературы и сведений о изобретениях, ГОСТов, проектной и другой доку</w:t>
      </w:r>
      <w:r>
        <w:rPr>
          <w:sz w:val="24"/>
        </w:rPr>
        <w:softHyphen/>
        <w:t>ментации (промышленные каталоги, прейскуранты и др.)/6-9/.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Консультантами по отдельным разделам курсовой работы  могут назначаться профессора и преподаватели соответствующих кафедр университета, а также высококвалифи</w:t>
      </w:r>
      <w:r>
        <w:rPr>
          <w:sz w:val="24"/>
        </w:rPr>
        <w:softHyphen/>
        <w:t>цированные специалисты и научные работники других уч</w:t>
      </w:r>
      <w:r>
        <w:rPr>
          <w:sz w:val="24"/>
        </w:rPr>
        <w:softHyphen/>
        <w:t>реждений и предприятий.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По предложению руководителя курсовой работы в случае необходимости кафедра имеет право приглашать кон</w:t>
      </w:r>
      <w:r>
        <w:rPr>
          <w:sz w:val="24"/>
        </w:rPr>
        <w:softHyphen/>
        <w:t>сультантов по отдельным вопросам курсовых работ.</w:t>
      </w:r>
    </w:p>
    <w:p w:rsidR="00993CEF" w:rsidRDefault="00993CEF">
      <w:pPr>
        <w:pStyle w:val="FR2"/>
        <w:spacing w:line="480" w:lineRule="auto"/>
        <w:ind w:firstLine="964"/>
        <w:rPr>
          <w:rFonts w:ascii="Times New Roman" w:hAnsi="Times New Roman"/>
          <w:b/>
          <w:i w:val="0"/>
          <w:noProof/>
          <w:sz w:val="24"/>
        </w:rPr>
      </w:pPr>
    </w:p>
    <w:p w:rsidR="00993CEF" w:rsidRDefault="0015005B">
      <w:pPr>
        <w:pStyle w:val="FR2"/>
        <w:spacing w:line="480" w:lineRule="auto"/>
        <w:ind w:firstLine="964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noProof/>
          <w:sz w:val="28"/>
        </w:rPr>
        <w:t>4.</w:t>
      </w:r>
      <w:r>
        <w:rPr>
          <w:rFonts w:ascii="Times New Roman" w:hAnsi="Times New Roman"/>
          <w:b/>
          <w:i w:val="0"/>
          <w:sz w:val="28"/>
        </w:rPr>
        <w:t xml:space="preserve"> Выдача задания по  курсовой работе и согласование календарного плана работы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соответствии с темой руководитель курсовой работы дает студенту общие указания о ее предполагаемом со</w:t>
      </w:r>
      <w:r>
        <w:rPr>
          <w:sz w:val="24"/>
        </w:rPr>
        <w:softHyphen/>
        <w:t>держании, объеме, по сбору исходных материалов к курсовой работе и основной литературе, необходимой для нача</w:t>
      </w:r>
      <w:r>
        <w:rPr>
          <w:sz w:val="24"/>
        </w:rPr>
        <w:softHyphen/>
        <w:t>ла работы.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Задание по подготовке курсового проекта должно быть подписано руководителем (консультантами, если они есть) и студентом, согласовано с  кафедрой и выдано студенту не позд</w:t>
      </w:r>
      <w:r>
        <w:rPr>
          <w:sz w:val="24"/>
        </w:rPr>
        <w:softHyphen/>
        <w:t>нее двух недель после начала курсовой работы с указанием срока сдачи законченного проекта  /4,5/.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Курсовая работа является  научно-исследовательской  работой студента, поэтому задание по подготовке  курсовой работы должно  соответствовать специальности студента, а название темы содержанию.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Все разделы бланка задания (приложение</w:t>
      </w:r>
      <w:r>
        <w:rPr>
          <w:noProof/>
          <w:sz w:val="24"/>
        </w:rPr>
        <w:t xml:space="preserve"> )</w:t>
      </w:r>
      <w:r>
        <w:rPr>
          <w:sz w:val="24"/>
        </w:rPr>
        <w:t xml:space="preserve"> должны быть заполнены в соответствии с содержанием задания по подготовке  курсовой работы  студента.</w:t>
      </w:r>
    </w:p>
    <w:p w:rsidR="00993CEF" w:rsidRDefault="0015005B">
      <w:pPr>
        <w:pStyle w:val="1"/>
        <w:spacing w:line="480" w:lineRule="auto"/>
        <w:ind w:firstLine="964"/>
      </w:pPr>
      <w:r>
        <w:rPr>
          <w:sz w:val="24"/>
        </w:rPr>
        <w:t>Перед началом выполнения  курсовой работы студент должен составить календарный план работ на весь период с указанием очередности и сроков выпол</w:t>
      </w:r>
      <w:r>
        <w:rPr>
          <w:sz w:val="24"/>
        </w:rPr>
        <w:softHyphen/>
        <w:t>нения отдельных этапов.</w:t>
      </w:r>
      <w:r>
        <w:t xml:space="preserve"> </w:t>
      </w:r>
    </w:p>
    <w:p w:rsidR="00993CEF" w:rsidRDefault="0015005B">
      <w:pPr>
        <w:pStyle w:val="1"/>
        <w:spacing w:line="480" w:lineRule="auto"/>
        <w:ind w:firstLine="964"/>
        <w:rPr>
          <w:i/>
          <w:sz w:val="24"/>
        </w:rPr>
      </w:pPr>
      <w:r>
        <w:rPr>
          <w:i/>
          <w:sz w:val="24"/>
        </w:rPr>
        <w:t xml:space="preserve">                              Календарный план работы над курсовой работой </w:t>
      </w:r>
    </w:p>
    <w:p w:rsidR="00993CEF" w:rsidRDefault="0015005B">
      <w:pPr>
        <w:pStyle w:val="1"/>
        <w:spacing w:before="120" w:after="100" w:line="480" w:lineRule="auto"/>
        <w:ind w:firstLine="964"/>
        <w:jc w:val="left"/>
        <w:rPr>
          <w:i/>
          <w:sz w:val="24"/>
        </w:rPr>
      </w:pPr>
      <w:r>
        <w:rPr>
          <w:i/>
          <w:sz w:val="24"/>
        </w:rPr>
        <w:t xml:space="preserve">                                                Ход выполнения  курсовой работы.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559"/>
        <w:gridCol w:w="1843"/>
        <w:gridCol w:w="1639"/>
      </w:tblGrid>
      <w:tr w:rsidR="00993CEF">
        <w:trPr>
          <w:trHeight w:hRule="exact" w:val="5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EF" w:rsidRDefault="0015005B">
            <w:pPr>
              <w:pStyle w:val="1"/>
              <w:spacing w:before="40" w:line="480" w:lineRule="auto"/>
              <w:ind w:firstLine="964"/>
              <w:jc w:val="center"/>
              <w:rPr>
                <w:sz w:val="22"/>
              </w:rPr>
            </w:pPr>
            <w:r>
              <w:rPr>
                <w:sz w:val="22"/>
              </w:rPr>
              <w:t>Сроки просмотра проекта на кафедре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EF" w:rsidRDefault="00993CEF">
            <w:pPr>
              <w:pStyle w:val="1"/>
              <w:spacing w:before="40" w:line="480" w:lineRule="auto"/>
              <w:ind w:firstLine="964"/>
              <w:jc w:val="left"/>
              <w:rPr>
                <w:sz w:val="22"/>
              </w:rPr>
            </w:pPr>
          </w:p>
          <w:p w:rsidR="00993CEF" w:rsidRDefault="00993CEF">
            <w:pPr>
              <w:pStyle w:val="1"/>
              <w:spacing w:before="40" w:line="480" w:lineRule="auto"/>
              <w:ind w:firstLine="964"/>
              <w:jc w:val="lef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EF" w:rsidRDefault="00993CEF">
            <w:pPr>
              <w:pStyle w:val="1"/>
              <w:spacing w:before="40" w:line="480" w:lineRule="auto"/>
              <w:ind w:firstLine="964"/>
              <w:jc w:val="left"/>
              <w:rPr>
                <w:sz w:val="22"/>
              </w:rPr>
            </w:pPr>
          </w:p>
          <w:p w:rsidR="00993CEF" w:rsidRDefault="00993CEF">
            <w:pPr>
              <w:pStyle w:val="1"/>
              <w:spacing w:before="40" w:line="480" w:lineRule="auto"/>
              <w:ind w:firstLine="964"/>
              <w:jc w:val="left"/>
              <w:rPr>
                <w:sz w:val="22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EF" w:rsidRDefault="00993CEF">
            <w:pPr>
              <w:pStyle w:val="1"/>
              <w:spacing w:before="40" w:line="480" w:lineRule="auto"/>
              <w:ind w:firstLine="964"/>
              <w:jc w:val="left"/>
              <w:rPr>
                <w:sz w:val="22"/>
              </w:rPr>
            </w:pPr>
          </w:p>
          <w:p w:rsidR="00993CEF" w:rsidRDefault="00993CEF">
            <w:pPr>
              <w:pStyle w:val="1"/>
              <w:spacing w:before="40" w:line="480" w:lineRule="auto"/>
              <w:ind w:firstLine="964"/>
              <w:jc w:val="left"/>
              <w:rPr>
                <w:sz w:val="22"/>
              </w:rPr>
            </w:pPr>
          </w:p>
        </w:tc>
      </w:tr>
      <w:tr w:rsidR="00993CEF">
        <w:trPr>
          <w:trHeight w:hRule="exact" w:val="5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EF" w:rsidRDefault="0015005B">
            <w:pPr>
              <w:pStyle w:val="1"/>
              <w:spacing w:before="40" w:line="480" w:lineRule="auto"/>
              <w:ind w:firstLine="964"/>
              <w:jc w:val="left"/>
              <w:rPr>
                <w:sz w:val="22"/>
              </w:rPr>
            </w:pPr>
            <w:r>
              <w:rPr>
                <w:sz w:val="22"/>
              </w:rPr>
              <w:t>Выполнение проекта,</w:t>
            </w:r>
            <w:r>
              <w:rPr>
                <w:noProof/>
                <w:sz w:val="22"/>
              </w:rPr>
              <w:t xml:space="preserve">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EF" w:rsidRDefault="00993CEF">
            <w:pPr>
              <w:pStyle w:val="1"/>
              <w:spacing w:before="40" w:line="480" w:lineRule="auto"/>
              <w:ind w:firstLine="964"/>
              <w:jc w:val="left"/>
              <w:rPr>
                <w:sz w:val="22"/>
              </w:rPr>
            </w:pPr>
          </w:p>
          <w:p w:rsidR="00993CEF" w:rsidRDefault="00993CEF">
            <w:pPr>
              <w:pStyle w:val="1"/>
              <w:spacing w:before="40" w:line="480" w:lineRule="auto"/>
              <w:ind w:firstLine="964"/>
              <w:jc w:val="left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EF" w:rsidRDefault="00993CEF">
            <w:pPr>
              <w:pStyle w:val="1"/>
              <w:spacing w:before="40" w:line="480" w:lineRule="auto"/>
              <w:ind w:firstLine="964"/>
              <w:jc w:val="left"/>
              <w:rPr>
                <w:sz w:val="22"/>
              </w:rPr>
            </w:pPr>
          </w:p>
          <w:p w:rsidR="00993CEF" w:rsidRDefault="00993CEF">
            <w:pPr>
              <w:pStyle w:val="1"/>
              <w:spacing w:before="40" w:line="480" w:lineRule="auto"/>
              <w:ind w:firstLine="964"/>
              <w:jc w:val="left"/>
              <w:rPr>
                <w:sz w:val="22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EF" w:rsidRDefault="00993CEF">
            <w:pPr>
              <w:pStyle w:val="1"/>
              <w:spacing w:before="40" w:line="480" w:lineRule="auto"/>
              <w:ind w:firstLine="964"/>
              <w:jc w:val="left"/>
              <w:rPr>
                <w:sz w:val="22"/>
              </w:rPr>
            </w:pPr>
          </w:p>
          <w:p w:rsidR="00993CEF" w:rsidRDefault="00993CEF">
            <w:pPr>
              <w:pStyle w:val="1"/>
              <w:spacing w:before="40" w:line="480" w:lineRule="auto"/>
              <w:ind w:firstLine="964"/>
              <w:jc w:val="left"/>
              <w:rPr>
                <w:sz w:val="22"/>
              </w:rPr>
            </w:pPr>
          </w:p>
        </w:tc>
      </w:tr>
    </w:tbl>
    <w:p w:rsidR="00993CEF" w:rsidRDefault="00993CEF">
      <w:pPr>
        <w:pStyle w:val="1"/>
        <w:spacing w:line="480" w:lineRule="auto"/>
        <w:ind w:firstLine="964"/>
        <w:jc w:val="left"/>
      </w:pPr>
    </w:p>
    <w:p w:rsidR="00993CEF" w:rsidRDefault="0015005B">
      <w:pPr>
        <w:pStyle w:val="1"/>
        <w:spacing w:before="220" w:line="480" w:lineRule="auto"/>
        <w:ind w:firstLine="0"/>
        <w:jc w:val="left"/>
        <w:rPr>
          <w:sz w:val="24"/>
        </w:rPr>
      </w:pPr>
      <w:r>
        <w:rPr>
          <w:sz w:val="24"/>
        </w:rPr>
        <w:t>Защита  курсовой работы на заседании  комиссии      ___________________________</w:t>
      </w:r>
    </w:p>
    <w:p w:rsidR="00993CEF" w:rsidRDefault="0015005B">
      <w:pPr>
        <w:pStyle w:val="FR2"/>
        <w:spacing w:before="0" w:line="480" w:lineRule="auto"/>
        <w:ind w:firstLine="964"/>
        <w:jc w:val="left"/>
      </w:pPr>
      <w:r>
        <w:rPr>
          <w:i w:val="0"/>
          <w:sz w:val="16"/>
        </w:rPr>
        <w:t xml:space="preserve">                                                                                                                                       (дата)</w:t>
      </w: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Сроки периодического отчета студентов по выполнению курсовой работы устанавливает заведующий выпускаю</w:t>
      </w:r>
      <w:r>
        <w:rPr>
          <w:sz w:val="24"/>
        </w:rPr>
        <w:softHyphen/>
        <w:t>щей кафедрой.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Консультации руководителей  курсовых работ вы</w:t>
      </w:r>
      <w:r>
        <w:rPr>
          <w:sz w:val="24"/>
        </w:rPr>
        <w:softHyphen/>
        <w:t>пускающей кафедры должны проводиться строго по распи</w:t>
      </w:r>
      <w:r>
        <w:rPr>
          <w:sz w:val="24"/>
        </w:rPr>
        <w:softHyphen/>
        <w:t>санию, утвержденному заведующим кафедрой.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Консультации должны проводиться не реже одного раза в неделю.</w:t>
      </w:r>
    </w:p>
    <w:p w:rsidR="00993CEF" w:rsidRDefault="0015005B">
      <w:pPr>
        <w:pStyle w:val="FR2"/>
        <w:spacing w:before="240" w:line="480" w:lineRule="auto"/>
        <w:ind w:firstLine="964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noProof/>
          <w:sz w:val="28"/>
        </w:rPr>
        <w:t>5.</w:t>
      </w:r>
      <w:r>
        <w:rPr>
          <w:rFonts w:ascii="Times New Roman" w:hAnsi="Times New Roman"/>
          <w:b/>
          <w:i w:val="0"/>
          <w:sz w:val="28"/>
        </w:rPr>
        <w:t xml:space="preserve"> Объем и содержание курсовой работы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Объем расчетно-пояснительной записки составляет не менее</w:t>
      </w:r>
      <w:r>
        <w:rPr>
          <w:noProof/>
          <w:sz w:val="24"/>
        </w:rPr>
        <w:t xml:space="preserve">  15 </w:t>
      </w:r>
      <w:r>
        <w:rPr>
          <w:sz w:val="24"/>
        </w:rPr>
        <w:t>листов формата</w:t>
      </w:r>
      <w:r>
        <w:rPr>
          <w:noProof/>
          <w:sz w:val="24"/>
        </w:rPr>
        <w:t xml:space="preserve"> А4,</w:t>
      </w:r>
      <w:r>
        <w:rPr>
          <w:sz w:val="24"/>
        </w:rPr>
        <w:t xml:space="preserve"> (текст и иллюстрации),  в зависимости от курса, а гра</w:t>
      </w:r>
      <w:r>
        <w:rPr>
          <w:sz w:val="24"/>
        </w:rPr>
        <w:softHyphen/>
        <w:t>фических материалов и рисунков по мере необходимости. Расчетно-пояснительная записка  курсовой работы должна в краткой и ясной форме раскрывать творческий за</w:t>
      </w:r>
      <w:r>
        <w:rPr>
          <w:sz w:val="24"/>
        </w:rPr>
        <w:softHyphen/>
        <w:t>мысел  исследования, содержать аналитический обзор, освещать вопросы, связанные с основной темой  и сопутствующими.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Записка включает следующее:</w:t>
      </w:r>
    </w:p>
    <w:p w:rsidR="00993CEF" w:rsidRDefault="0015005B">
      <w:pPr>
        <w:pStyle w:val="1"/>
        <w:numPr>
          <w:ilvl w:val="0"/>
          <w:numId w:val="1"/>
        </w:numPr>
        <w:spacing w:line="480" w:lineRule="auto"/>
        <w:ind w:left="0" w:firstLine="964"/>
        <w:jc w:val="left"/>
        <w:rPr>
          <w:sz w:val="24"/>
        </w:rPr>
      </w:pPr>
      <w:r>
        <w:rPr>
          <w:sz w:val="24"/>
        </w:rPr>
        <w:t>титульный лист и задание (приложение</w:t>
      </w:r>
      <w:r>
        <w:rPr>
          <w:noProof/>
          <w:sz w:val="24"/>
        </w:rPr>
        <w:t xml:space="preserve"> );</w:t>
      </w:r>
    </w:p>
    <w:p w:rsidR="00993CEF" w:rsidRDefault="0015005B">
      <w:pPr>
        <w:pStyle w:val="1"/>
        <w:numPr>
          <w:ilvl w:val="0"/>
          <w:numId w:val="1"/>
        </w:numPr>
        <w:spacing w:line="480" w:lineRule="auto"/>
        <w:ind w:left="0" w:firstLine="964"/>
        <w:jc w:val="left"/>
        <w:rPr>
          <w:sz w:val="24"/>
        </w:rPr>
      </w:pPr>
      <w:r>
        <w:rPr>
          <w:sz w:val="24"/>
        </w:rPr>
        <w:t>введение</w:t>
      </w:r>
    </w:p>
    <w:p w:rsidR="00993CEF" w:rsidRDefault="0015005B">
      <w:pPr>
        <w:pStyle w:val="1"/>
        <w:numPr>
          <w:ilvl w:val="0"/>
          <w:numId w:val="1"/>
        </w:numPr>
        <w:spacing w:line="480" w:lineRule="auto"/>
        <w:ind w:left="0" w:firstLine="964"/>
        <w:jc w:val="left"/>
        <w:rPr>
          <w:sz w:val="24"/>
        </w:rPr>
      </w:pPr>
      <w:r>
        <w:rPr>
          <w:sz w:val="24"/>
        </w:rPr>
        <w:t>основную часть;</w:t>
      </w:r>
    </w:p>
    <w:p w:rsidR="00993CEF" w:rsidRDefault="0015005B">
      <w:pPr>
        <w:pStyle w:val="1"/>
        <w:numPr>
          <w:ilvl w:val="0"/>
          <w:numId w:val="1"/>
        </w:numPr>
        <w:spacing w:line="480" w:lineRule="auto"/>
        <w:ind w:left="0" w:firstLine="964"/>
        <w:jc w:val="left"/>
        <w:rPr>
          <w:sz w:val="24"/>
        </w:rPr>
      </w:pPr>
      <w:r>
        <w:rPr>
          <w:sz w:val="24"/>
        </w:rPr>
        <w:t>заключение (выводы);</w:t>
      </w:r>
    </w:p>
    <w:p w:rsidR="00993CEF" w:rsidRDefault="0015005B">
      <w:pPr>
        <w:pStyle w:val="1"/>
        <w:numPr>
          <w:ilvl w:val="0"/>
          <w:numId w:val="1"/>
        </w:numPr>
        <w:spacing w:line="480" w:lineRule="auto"/>
        <w:ind w:left="0" w:firstLine="964"/>
        <w:jc w:val="left"/>
        <w:rPr>
          <w:sz w:val="24"/>
        </w:rPr>
      </w:pPr>
      <w:r>
        <w:rPr>
          <w:sz w:val="24"/>
        </w:rPr>
        <w:t>список литературы;</w:t>
      </w:r>
    </w:p>
    <w:p w:rsidR="00993CEF" w:rsidRDefault="0015005B">
      <w:pPr>
        <w:pStyle w:val="1"/>
        <w:numPr>
          <w:ilvl w:val="0"/>
          <w:numId w:val="1"/>
        </w:numPr>
        <w:spacing w:line="480" w:lineRule="auto"/>
        <w:ind w:left="0" w:firstLine="964"/>
        <w:jc w:val="left"/>
        <w:rPr>
          <w:sz w:val="24"/>
        </w:rPr>
      </w:pPr>
      <w:r>
        <w:rPr>
          <w:sz w:val="24"/>
        </w:rPr>
        <w:t>приложения.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Ниже приводятся общие требования к содержанию от</w:t>
      </w:r>
      <w:r>
        <w:rPr>
          <w:sz w:val="24"/>
        </w:rPr>
        <w:softHyphen/>
        <w:t>дельных разделов расчетно-пояснительной записки.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Введение должно отражать основное содержание  курсовой работы с указанием наиболее интересных разработок и предложений. Основное назначение введения</w:t>
      </w:r>
      <w:r>
        <w:rPr>
          <w:noProof/>
          <w:sz w:val="24"/>
        </w:rPr>
        <w:t>—</w:t>
      </w:r>
      <w:r>
        <w:rPr>
          <w:sz w:val="24"/>
        </w:rPr>
        <w:t>дать крат</w:t>
      </w:r>
      <w:r>
        <w:rPr>
          <w:sz w:val="24"/>
        </w:rPr>
        <w:softHyphen/>
        <w:t>кую информацию   о работе, а не подменять содержание.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Введение должно кратко обосновывать актуальность  курсовой работы в свете, требований дан</w:t>
      </w:r>
      <w:r>
        <w:rPr>
          <w:sz w:val="24"/>
        </w:rPr>
        <w:softHyphen/>
        <w:t>ной отрасли и нужд производства и содержать задачи, по</w:t>
      </w:r>
      <w:r>
        <w:rPr>
          <w:sz w:val="24"/>
        </w:rPr>
        <w:softHyphen/>
        <w:t>ставленные перед студентом. Следует поощрять практику изложения реферата на ино</w:t>
      </w:r>
      <w:r>
        <w:rPr>
          <w:sz w:val="24"/>
        </w:rPr>
        <w:softHyphen/>
        <w:t>странном языке.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Содержание записки начинается с новой страницы. В со</w:t>
      </w:r>
      <w:r>
        <w:rPr>
          <w:sz w:val="24"/>
        </w:rPr>
        <w:softHyphen/>
        <w:t>держании перечисляются заголовки, приводимые в записке, и указываются номера страниц, на которых они помещены.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соответствующих частях, разделах и подразделах рас</w:t>
      </w:r>
      <w:r>
        <w:rPr>
          <w:sz w:val="24"/>
        </w:rPr>
        <w:softHyphen/>
        <w:t>четно-пояснительной записки к курсовой работе следу</w:t>
      </w:r>
      <w:r>
        <w:rPr>
          <w:sz w:val="24"/>
        </w:rPr>
        <w:softHyphen/>
        <w:t>ет:</w:t>
      </w:r>
    </w:p>
    <w:p w:rsidR="00993CEF" w:rsidRDefault="0015005B">
      <w:pPr>
        <w:pStyle w:val="1"/>
        <w:numPr>
          <w:ilvl w:val="0"/>
          <w:numId w:val="1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>дать систематизированное и краткое изложение совре</w:t>
      </w:r>
      <w:r>
        <w:rPr>
          <w:sz w:val="24"/>
        </w:rPr>
        <w:softHyphen/>
        <w:t>менного состояния рассматриваемого вопроса в отечествен</w:t>
      </w:r>
      <w:r>
        <w:rPr>
          <w:sz w:val="24"/>
        </w:rPr>
        <w:softHyphen/>
        <w:t>ной к зарубежной науке и практике;</w:t>
      </w:r>
    </w:p>
    <w:p w:rsidR="00993CEF" w:rsidRDefault="0015005B">
      <w:pPr>
        <w:pStyle w:val="1"/>
        <w:numPr>
          <w:ilvl w:val="0"/>
          <w:numId w:val="1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>на всех стадиях исследования  учитывать вопросы прикладных отраслей;</w:t>
      </w:r>
    </w:p>
    <w:p w:rsidR="00993CEF" w:rsidRDefault="0015005B">
      <w:pPr>
        <w:pStyle w:val="1"/>
        <w:numPr>
          <w:ilvl w:val="0"/>
          <w:numId w:val="1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>широко использовать общенаучные и инженерные дисциплины при расчетах кон</w:t>
      </w:r>
      <w:r>
        <w:rPr>
          <w:sz w:val="24"/>
        </w:rPr>
        <w:softHyphen/>
        <w:t>струкций, схем, технологических процессов и др.;</w:t>
      </w:r>
    </w:p>
    <w:p w:rsidR="00993CEF" w:rsidRDefault="0015005B">
      <w:pPr>
        <w:pStyle w:val="1"/>
        <w:numPr>
          <w:ilvl w:val="0"/>
          <w:numId w:val="1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>при необходимости сопровождать текст записки иллю</w:t>
      </w:r>
      <w:r>
        <w:rPr>
          <w:sz w:val="24"/>
        </w:rPr>
        <w:softHyphen/>
        <w:t>страциями (схемы, диаграммы, чертежи и пр.).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Заключение</w:t>
      </w:r>
      <w:r>
        <w:rPr>
          <w:noProof/>
          <w:sz w:val="24"/>
        </w:rPr>
        <w:t xml:space="preserve"> (</w:t>
      </w:r>
      <w:r>
        <w:rPr>
          <w:sz w:val="24"/>
        </w:rPr>
        <w:t>выводы и предложения) должно содержать осанку результатов исследования с точки зрения эффективности и качества.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Список литературы должен содержать все использован</w:t>
      </w:r>
      <w:r>
        <w:rPr>
          <w:sz w:val="24"/>
        </w:rPr>
        <w:softHyphen/>
        <w:t>ные источники (учебники, учебные пособия, монографии, журналы на иностранных языках, нормативную литературу),    в том числе малотиражные документы и отчеты.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Источники следует располагать в порядке появления ссылок. Сведения о малотиражных документах составляются в следующем порядке: наименование докумен</w:t>
      </w:r>
      <w:r>
        <w:rPr>
          <w:sz w:val="24"/>
        </w:rPr>
        <w:softHyphen/>
        <w:t>та наименование министерства   (ведомства), института (КБ), место и год выпуска, количество страниц и иллюстра</w:t>
      </w:r>
      <w:r>
        <w:rPr>
          <w:sz w:val="24"/>
        </w:rPr>
        <w:softHyphen/>
        <w:t>ций. В записке при ссылке на стандарты и другие норматив</w:t>
      </w:r>
      <w:r>
        <w:rPr>
          <w:sz w:val="24"/>
        </w:rPr>
        <w:softHyphen/>
        <w:t>ные документы допускается указывать только обозначение  без  указания его наименования.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приложения следует включать вспомогательный мате</w:t>
      </w:r>
      <w:r>
        <w:rPr>
          <w:sz w:val="24"/>
        </w:rPr>
        <w:softHyphen/>
        <w:t>риал (промежуточные математические выкладки и расчеты, программы для расчета на ЭВМ, таблицы вспомогательных цифровых данных, протоколы исследований, методики и т. п.), который при включении в разделы записки загромож</w:t>
      </w:r>
      <w:r>
        <w:rPr>
          <w:sz w:val="24"/>
        </w:rPr>
        <w:softHyphen/>
        <w:t>дает текст.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Графические материалы курсовой работы должны ха</w:t>
      </w:r>
      <w:r>
        <w:rPr>
          <w:sz w:val="24"/>
        </w:rPr>
        <w:softHyphen/>
        <w:t xml:space="preserve">рактеризовать основные выводы и предложения (графики, зависимости, схемы, результаты экспериментов и т. п.) студента. </w:t>
      </w:r>
    </w:p>
    <w:p w:rsidR="00993CEF" w:rsidRDefault="0015005B">
      <w:pPr>
        <w:pStyle w:val="1"/>
        <w:spacing w:line="480" w:lineRule="auto"/>
        <w:ind w:firstLine="964"/>
        <w:jc w:val="center"/>
        <w:rPr>
          <w:b/>
          <w:i/>
          <w:sz w:val="28"/>
          <w:u w:val="single"/>
        </w:rPr>
      </w:pPr>
      <w:r>
        <w:rPr>
          <w:b/>
          <w:sz w:val="28"/>
        </w:rPr>
        <w:t>6. Работа с научной и учебной литературой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Работа с литературой - одно из самых важных умений, которое должен приобрести студент за время обучения в вузе. Чтение учебной и особенно научной литературы требует вла</w:t>
      </w:r>
      <w:r>
        <w:rPr>
          <w:sz w:val="24"/>
        </w:rPr>
        <w:softHyphen/>
        <w:t>дения всеми способами и приемами чтения, умения выбрать наиболее подходящий и сочетать их /10-13/. Так, при первом знаком</w:t>
      </w:r>
      <w:r>
        <w:rPr>
          <w:sz w:val="24"/>
        </w:rPr>
        <w:softHyphen/>
        <w:t>стве с книгой надо уметь бегло просмотреть ее общее содержа</w:t>
      </w:r>
      <w:r>
        <w:rPr>
          <w:sz w:val="24"/>
        </w:rPr>
        <w:softHyphen/>
        <w:t>ние, чтобы понять, нужно ли ее прочитать полностью и углуб</w:t>
      </w:r>
      <w:r>
        <w:rPr>
          <w:sz w:val="24"/>
        </w:rPr>
        <w:softHyphen/>
        <w:t>ленно или достаточно изучить только отдельные ее части</w:t>
      </w:r>
      <w:r>
        <w:rPr>
          <w:noProof/>
          <w:sz w:val="24"/>
        </w:rPr>
        <w:t xml:space="preserve"> — </w:t>
      </w:r>
      <w:r>
        <w:rPr>
          <w:sz w:val="24"/>
        </w:rPr>
        <w:t>разделы, главы, параграфы /12/. Причем при чтении в одном слу</w:t>
      </w:r>
      <w:r>
        <w:rPr>
          <w:sz w:val="24"/>
        </w:rPr>
        <w:softHyphen/>
        <w:t>чае достаточно просто ознакомиться с содержанием, а в другом его надо критически осмыслить.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Кроме того, чтение такой литературы обязательно должно сопровождаться</w:t>
      </w:r>
      <w:r>
        <w:rPr>
          <w:b/>
          <w:sz w:val="24"/>
        </w:rPr>
        <w:t xml:space="preserve"> ведением записей,</w:t>
      </w:r>
      <w:r>
        <w:rPr>
          <w:sz w:val="24"/>
        </w:rPr>
        <w:t xml:space="preserve"> что также требует опреде</w:t>
      </w:r>
      <w:r>
        <w:rPr>
          <w:sz w:val="24"/>
        </w:rPr>
        <w:softHyphen/>
        <w:t>ленных умений. В научно-исследовательской работе с источни</w:t>
      </w:r>
      <w:r>
        <w:rPr>
          <w:sz w:val="24"/>
        </w:rPr>
        <w:softHyphen/>
        <w:t>ками используются различные виды записей, такие как конс</w:t>
      </w:r>
      <w:r>
        <w:rPr>
          <w:sz w:val="24"/>
        </w:rPr>
        <w:softHyphen/>
        <w:t>пект, тезисы, план, аннотация, выписки и др./13/.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b/>
          <w:i/>
          <w:sz w:val="24"/>
        </w:rPr>
        <w:t>Конспект</w:t>
      </w:r>
      <w:r>
        <w:rPr>
          <w:sz w:val="24"/>
        </w:rPr>
        <w:t xml:space="preserve"> представляет собой краткое изложение содержа</w:t>
      </w:r>
      <w:r>
        <w:rPr>
          <w:sz w:val="24"/>
        </w:rPr>
        <w:softHyphen/>
        <w:t>ния научной работы и используется при изучении таких работ, которые должны быть проработаны вами углубленно и тща</w:t>
      </w:r>
      <w:r>
        <w:rPr>
          <w:sz w:val="24"/>
        </w:rPr>
        <w:softHyphen/>
        <w:t>тельно. В конспекте преобладают дословные фрагменты текста, содержащие основные его положения. Иными словами кон</w:t>
      </w:r>
      <w:r>
        <w:rPr>
          <w:sz w:val="24"/>
        </w:rPr>
        <w:softHyphen/>
        <w:t>спект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это сокращенный текст работы, из которого исклю</w:t>
      </w:r>
      <w:r>
        <w:rPr>
          <w:sz w:val="24"/>
        </w:rPr>
        <w:softHyphen/>
        <w:t>чена второстепенная информация объяснительного, разъяс</w:t>
      </w:r>
      <w:r>
        <w:rPr>
          <w:sz w:val="24"/>
        </w:rPr>
        <w:softHyphen/>
        <w:t>нительного,     иллюстративного    характера.     При конспектировании большое значение имеет сам процесс вы</w:t>
      </w:r>
      <w:r>
        <w:rPr>
          <w:sz w:val="24"/>
        </w:rPr>
        <w:softHyphen/>
        <w:t>деления основного содержания, который и способствует его глубокому усвоению.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b/>
          <w:i/>
          <w:sz w:val="24"/>
        </w:rPr>
        <w:t>Тезисы</w:t>
      </w:r>
      <w:r>
        <w:rPr>
          <w:i/>
          <w:noProof/>
          <w:sz w:val="24"/>
        </w:rPr>
        <w:t xml:space="preserve"> —</w:t>
      </w:r>
      <w:r>
        <w:rPr>
          <w:sz w:val="24"/>
        </w:rPr>
        <w:t xml:space="preserve"> это обобщенное и сжатое изложение основных по</w:t>
      </w:r>
      <w:r>
        <w:rPr>
          <w:sz w:val="24"/>
        </w:rPr>
        <w:softHyphen/>
        <w:t>ложений работы. Каждый отдельный тезис формулируется в виде развернутого суждения, для которого характерна катего</w:t>
      </w:r>
      <w:r>
        <w:rPr>
          <w:sz w:val="24"/>
        </w:rPr>
        <w:softHyphen/>
        <w:t>рическая форма. Все вместе они обычно представляют собой связный, не разорванный на маленькие фрагменты текст, со</w:t>
      </w:r>
      <w:r>
        <w:rPr>
          <w:sz w:val="24"/>
        </w:rPr>
        <w:softHyphen/>
        <w:t>храняющий логику работы. Но иногда применяется и нумера</w:t>
      </w:r>
      <w:r>
        <w:rPr>
          <w:sz w:val="24"/>
        </w:rPr>
        <w:softHyphen/>
        <w:t>ция тезисов. В этом случае они могут рассматриваться как раз</w:t>
      </w:r>
      <w:r>
        <w:rPr>
          <w:sz w:val="24"/>
        </w:rPr>
        <w:softHyphen/>
        <w:t>вернутый план работы.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b/>
          <w:i/>
          <w:sz w:val="24"/>
        </w:rPr>
        <w:t>План</w:t>
      </w:r>
      <w:r>
        <w:rPr>
          <w:sz w:val="24"/>
        </w:rPr>
        <w:t xml:space="preserve">  курсовой работы представляет собой своеобразный пе</w:t>
      </w:r>
      <w:r>
        <w:rPr>
          <w:sz w:val="24"/>
        </w:rPr>
        <w:softHyphen/>
        <w:t>речень основных мыслей, положений, расположенных в после</w:t>
      </w:r>
      <w:r>
        <w:rPr>
          <w:sz w:val="24"/>
        </w:rPr>
        <w:softHyphen/>
        <w:t>довательности, отражающей логику работы. Чтобы составить такой план, всю работу нужно разделить на части, каждая из которых охватывает определенный вопрос и имеет логическую завершенность. Выделяя основную мысль, суть этого фрагмен</w:t>
      </w:r>
      <w:r>
        <w:rPr>
          <w:sz w:val="24"/>
        </w:rPr>
        <w:softHyphen/>
        <w:t>та, вы формулируете пункт плана. При этом план может быть простым, когда сформулированные положения располагаются последовательно, или сложным, если вы сумеете выделить мыс</w:t>
      </w:r>
      <w:r>
        <w:rPr>
          <w:sz w:val="24"/>
        </w:rPr>
        <w:softHyphen/>
        <w:t>ли разного уровня, когда одна мысль раскрывается через несколь</w:t>
      </w:r>
      <w:r>
        <w:rPr>
          <w:sz w:val="24"/>
        </w:rPr>
        <w:softHyphen/>
        <w:t>ко других. Выделенные пункты и подпункты можно пронумеро</w:t>
      </w:r>
      <w:r>
        <w:rPr>
          <w:sz w:val="24"/>
        </w:rPr>
        <w:softHyphen/>
        <w:t>вать. Составление плана способствует лучшему уяснению работ, не имеющих подробной рубрикации, т. е. деления на разделы, главы, параграфы, например, больших по объему статей.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b/>
          <w:i/>
          <w:sz w:val="24"/>
        </w:rPr>
        <w:t>Аннотация</w:t>
      </w:r>
      <w:r>
        <w:rPr>
          <w:i/>
          <w:noProof/>
          <w:sz w:val="24"/>
        </w:rPr>
        <w:t xml:space="preserve"> —</w:t>
      </w:r>
      <w:r>
        <w:rPr>
          <w:sz w:val="24"/>
        </w:rPr>
        <w:t xml:space="preserve"> очень краткая характеристика содержания работы, отраженная в нескольких предложениях. Если вы со</w:t>
      </w:r>
      <w:r>
        <w:rPr>
          <w:sz w:val="24"/>
        </w:rPr>
        <w:softHyphen/>
        <w:t>ставляете картотеку источников по теме своего научного иссле</w:t>
      </w:r>
      <w:r>
        <w:rPr>
          <w:sz w:val="24"/>
        </w:rPr>
        <w:softHyphen/>
        <w:t>дования, то старайтесь на каждую изученную работу написать аннотацию и занести ее на соответствующую карточку. Состав</w:t>
      </w:r>
      <w:r>
        <w:rPr>
          <w:sz w:val="24"/>
        </w:rPr>
        <w:softHyphen/>
        <w:t>ление таких аннотаций хотя и не обязательное, но очень полез</w:t>
      </w:r>
      <w:r>
        <w:rPr>
          <w:sz w:val="24"/>
        </w:rPr>
        <w:softHyphen/>
        <w:t>ное занятие, поскольку при этом необходимо тщательно проду</w:t>
      </w:r>
      <w:r>
        <w:rPr>
          <w:sz w:val="24"/>
        </w:rPr>
        <w:softHyphen/>
        <w:t>мать и мысленно обобщить содержание прочитанной работы, что способствует его закреплению и лучшему усвоению. Кроме того, внесение аннотаций в список литературы делает его более содержательным, позволяет легче ориентироваться в нем.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b/>
          <w:i/>
          <w:sz w:val="24"/>
        </w:rPr>
        <w:t>Выписки</w:t>
      </w:r>
      <w:r>
        <w:rPr>
          <w:sz w:val="24"/>
        </w:rPr>
        <w:t xml:space="preserve"> могут делаться по ходу чтения любой научной рабо</w:t>
      </w:r>
      <w:r>
        <w:rPr>
          <w:sz w:val="24"/>
        </w:rPr>
        <w:softHyphen/>
        <w:t>ты, даже в процессе ее конспектирования, но особенно они важны, когда нет необходимости в глубокой проработке содержа</w:t>
      </w:r>
      <w:r>
        <w:rPr>
          <w:sz w:val="24"/>
        </w:rPr>
        <w:softHyphen/>
        <w:t>ния, а достаточно только с ним ознакомиться. Однако при этом отдельные фрагменты работы могут вызывать особый интерес.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одном случае вы встречаете важную, глубокую мысль, идею, какое-то высказывание, которое лаконично и, по вашему мне</w:t>
      </w:r>
      <w:r>
        <w:rPr>
          <w:sz w:val="24"/>
        </w:rPr>
        <w:softHyphen/>
        <w:t>нию, правильно формулирует определенное научное положение и поэтому может быть использовано вами в качестве подтверж</w:t>
      </w:r>
      <w:r>
        <w:rPr>
          <w:sz w:val="24"/>
        </w:rPr>
        <w:softHyphen/>
        <w:t>дения, убедительного довода при доказательстве вашего собствен</w:t>
      </w:r>
      <w:r>
        <w:rPr>
          <w:sz w:val="24"/>
        </w:rPr>
        <w:softHyphen/>
        <w:t>ного мнения по данному вопросу. Такое высказывание необходи</w:t>
      </w:r>
      <w:r>
        <w:rPr>
          <w:sz w:val="24"/>
        </w:rPr>
        <w:softHyphen/>
        <w:t>мо выписать дословно с обязательным указанием источника, откуда оно взято, и страницы, на которой расположено. Запись делайте сразу в соответствии с требованиями к оформлению биб</w:t>
      </w:r>
      <w:r>
        <w:rPr>
          <w:sz w:val="24"/>
        </w:rPr>
        <w:softHyphen/>
        <w:t>лиографического описания, чтобы не пришлось потом снова ра</w:t>
      </w:r>
      <w:r>
        <w:rPr>
          <w:sz w:val="24"/>
        </w:rPr>
        <w:softHyphen/>
        <w:t>зыскивать источник, если вы используете сделанную вами вы</w:t>
      </w:r>
      <w:r>
        <w:rPr>
          <w:sz w:val="24"/>
        </w:rPr>
        <w:softHyphen/>
        <w:t>писку в качестве цитаты в какой-то научной работе.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Выписки лучше делать на отдельных листочках или карточ</w:t>
      </w:r>
      <w:r>
        <w:rPr>
          <w:sz w:val="24"/>
        </w:rPr>
        <w:softHyphen/>
        <w:t>ках, потому что ими удобнее пользоваться. По мере накопления таких выписок их можно систематизировать: разделить по воп</w:t>
      </w:r>
      <w:r>
        <w:rPr>
          <w:sz w:val="24"/>
        </w:rPr>
        <w:softHyphen/>
        <w:t>росам, темам, проблемам и т. п., чтобы использовать по мере надобности как в учебной, так и в научной работе.</w:t>
      </w: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15005B">
      <w:pPr>
        <w:pStyle w:val="1"/>
        <w:spacing w:line="480" w:lineRule="auto"/>
        <w:ind w:firstLine="964"/>
        <w:jc w:val="center"/>
        <w:rPr>
          <w:b/>
          <w:sz w:val="28"/>
        </w:rPr>
      </w:pPr>
      <w:r>
        <w:rPr>
          <w:b/>
          <w:sz w:val="28"/>
        </w:rPr>
        <w:t>7.Оформление курсовой работы</w:t>
      </w:r>
    </w:p>
    <w:p w:rsidR="00993CEF" w:rsidRDefault="0015005B">
      <w:pPr>
        <w:pStyle w:val="1"/>
        <w:spacing w:before="120" w:line="480" w:lineRule="auto"/>
        <w:ind w:firstLine="964"/>
        <w:rPr>
          <w:noProof/>
          <w:sz w:val="24"/>
        </w:rPr>
      </w:pPr>
      <w:r>
        <w:rPr>
          <w:sz w:val="24"/>
        </w:rPr>
        <w:t>Расчетно-пояснительная записка к курсовой работе должна соответствовать требованиям и текстовым докумен</w:t>
      </w:r>
      <w:r>
        <w:rPr>
          <w:sz w:val="24"/>
        </w:rPr>
        <w:softHyphen/>
        <w:t>там ЕСКД  и пишется на одной стороне листа /6-8/</w:t>
      </w:r>
      <w:r>
        <w:rPr>
          <w:noProof/>
          <w:sz w:val="24"/>
        </w:rPr>
        <w:t>.</w:t>
      </w: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15005B">
      <w:pPr>
        <w:pStyle w:val="1"/>
        <w:spacing w:line="480" w:lineRule="auto"/>
        <w:ind w:firstLine="964"/>
        <w:rPr>
          <w:b/>
          <w:sz w:val="24"/>
        </w:rPr>
      </w:pPr>
      <w:r>
        <w:rPr>
          <w:b/>
          <w:sz w:val="24"/>
        </w:rPr>
        <w:t>7.1.Расчетно-пояснительная записка</w:t>
      </w:r>
    </w:p>
    <w:p w:rsidR="00993CEF" w:rsidRDefault="0015005B">
      <w:pPr>
        <w:pStyle w:val="1"/>
        <w:spacing w:line="480" w:lineRule="auto"/>
        <w:ind w:firstLine="964"/>
        <w:rPr>
          <w:b/>
          <w:sz w:val="24"/>
        </w:rPr>
      </w:pPr>
      <w:r>
        <w:rPr>
          <w:b/>
          <w:i/>
          <w:sz w:val="24"/>
        </w:rPr>
        <w:t>Титульным листом</w:t>
      </w:r>
      <w:r>
        <w:rPr>
          <w:sz w:val="24"/>
        </w:rPr>
        <w:t xml:space="preserve">   называют первый лист  курсовой работы, содер</w:t>
      </w:r>
      <w:r>
        <w:rPr>
          <w:sz w:val="24"/>
        </w:rPr>
        <w:softHyphen/>
        <w:t>жащий основные сведения о ней (см. Приложение 1).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Курсовая работа выполняется на стандартных листах форматом</w:t>
      </w:r>
      <w:r>
        <w:rPr>
          <w:noProof/>
          <w:sz w:val="24"/>
        </w:rPr>
        <w:t xml:space="preserve"> 21,0</w:t>
      </w:r>
      <w:r>
        <w:rPr>
          <w:sz w:val="24"/>
        </w:rPr>
        <w:t xml:space="preserve"> х</w:t>
      </w:r>
      <w:r>
        <w:rPr>
          <w:noProof/>
          <w:sz w:val="24"/>
        </w:rPr>
        <w:t xml:space="preserve"> 29,7</w:t>
      </w:r>
      <w:r>
        <w:rPr>
          <w:sz w:val="24"/>
        </w:rPr>
        <w:t xml:space="preserve"> см. По краям листа оставляются свободные поля: слева</w:t>
      </w:r>
      <w:r>
        <w:rPr>
          <w:noProof/>
          <w:sz w:val="24"/>
        </w:rPr>
        <w:t xml:space="preserve"> — 2,5 </w:t>
      </w:r>
      <w:r>
        <w:rPr>
          <w:sz w:val="24"/>
        </w:rPr>
        <w:t>см, справа</w:t>
      </w:r>
      <w:r>
        <w:rPr>
          <w:noProof/>
          <w:sz w:val="24"/>
        </w:rPr>
        <w:t xml:space="preserve"> — 1,5</w:t>
      </w:r>
      <w:r>
        <w:rPr>
          <w:sz w:val="24"/>
        </w:rPr>
        <w:t xml:space="preserve"> см, вверху и внизу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по</w:t>
      </w:r>
      <w:r>
        <w:rPr>
          <w:noProof/>
          <w:sz w:val="24"/>
        </w:rPr>
        <w:t xml:space="preserve"> 2,5</w:t>
      </w:r>
      <w:r>
        <w:rPr>
          <w:sz w:val="24"/>
        </w:rPr>
        <w:t xml:space="preserve"> см. Таким об</w:t>
      </w:r>
      <w:r>
        <w:rPr>
          <w:sz w:val="24"/>
        </w:rPr>
        <w:softHyphen/>
        <w:t>разом, текст на листе занимает рабочее поле</w:t>
      </w:r>
      <w:r>
        <w:rPr>
          <w:noProof/>
          <w:sz w:val="24"/>
        </w:rPr>
        <w:t xml:space="preserve"> 17,0</w:t>
      </w:r>
      <w:r>
        <w:rPr>
          <w:sz w:val="24"/>
        </w:rPr>
        <w:t xml:space="preserve"> х</w:t>
      </w:r>
      <w:r>
        <w:rPr>
          <w:noProof/>
          <w:sz w:val="24"/>
        </w:rPr>
        <w:t xml:space="preserve"> 25,0</w:t>
      </w:r>
      <w:r>
        <w:rPr>
          <w:sz w:val="24"/>
        </w:rPr>
        <w:t xml:space="preserve"> см. Текст печатается на пишущей машинке или компьютере. В курсовой работе допускается, чтобы текст был написан от руки. В этом случае он должен быть выполнен аккуратно, четким почерком, без исправлений и помарок. Если текст печатается на машинке или компьютере, то ми</w:t>
      </w:r>
      <w:r>
        <w:rPr>
          <w:sz w:val="24"/>
        </w:rPr>
        <w:softHyphen/>
        <w:t>нимальная высота шрифта должна быть</w:t>
      </w:r>
      <w:r>
        <w:rPr>
          <w:noProof/>
          <w:sz w:val="24"/>
        </w:rPr>
        <w:t xml:space="preserve"> 2,5</w:t>
      </w:r>
      <w:r>
        <w:rPr>
          <w:sz w:val="24"/>
        </w:rPr>
        <w:t xml:space="preserve"> мм; расстояние между строчками</w:t>
      </w:r>
      <w:r>
        <w:rPr>
          <w:noProof/>
          <w:sz w:val="24"/>
        </w:rPr>
        <w:t xml:space="preserve"> — 2</w:t>
      </w:r>
      <w:r>
        <w:rPr>
          <w:sz w:val="24"/>
        </w:rPr>
        <w:t xml:space="preserve"> интервала (так, чтобы на странице размещалось</w:t>
      </w:r>
      <w:r>
        <w:rPr>
          <w:noProof/>
          <w:sz w:val="24"/>
        </w:rPr>
        <w:t xml:space="preserve"> 28 — 30</w:t>
      </w:r>
      <w:r>
        <w:rPr>
          <w:sz w:val="24"/>
        </w:rPr>
        <w:t xml:space="preserve"> строк).  Интенсивность цвета шрифта должна быть одинаковой на всей странице.  Исправления в тексте допускаются, но они должны быть вы</w:t>
      </w:r>
      <w:r>
        <w:rPr>
          <w:sz w:val="24"/>
        </w:rPr>
        <w:softHyphen/>
        <w:t>полнены аккуратно. Для этого лучше использовать специ</w:t>
      </w:r>
      <w:r>
        <w:rPr>
          <w:sz w:val="24"/>
        </w:rPr>
        <w:softHyphen/>
        <w:t>альное средство «Штрих», которым можно закрасить опе</w:t>
      </w:r>
      <w:r>
        <w:rPr>
          <w:sz w:val="24"/>
        </w:rPr>
        <w:softHyphen/>
        <w:t>чатку или ошибку, а после того, как оно высохнет, сверху вписать черной пастой правильный текст (знак, букву) или впечатать на машинке. Нумерация страниц начинается с самого первого листа, но ставится только со второй страницы. Номер обозначается арабской цифрой и может располагаться либо вверху, либо внизу страницы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главное, чтобы соблюдалось единообра</w:t>
      </w:r>
      <w:r>
        <w:rPr>
          <w:sz w:val="24"/>
        </w:rPr>
        <w:softHyphen/>
        <w:t>зие по всей работе. В тексте и приложениях слова пишутся полностью (сокращения допускаются по правилам русской грамматики).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Записка комплектуется в следующем порядке: титульный лист, введение, содержание, сопровождающие материалы и текст в рекомендуемом ранее порядке</w:t>
      </w:r>
      <w:r>
        <w:rPr>
          <w:noProof/>
          <w:sz w:val="24"/>
        </w:rPr>
        <w:t>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Надписи на титульном листе (см. Приложение 1</w:t>
      </w:r>
      <w:r>
        <w:rPr>
          <w:noProof/>
          <w:sz w:val="24"/>
        </w:rPr>
        <w:t xml:space="preserve"> )</w:t>
      </w:r>
      <w:r>
        <w:rPr>
          <w:sz w:val="24"/>
        </w:rPr>
        <w:t xml:space="preserve"> нано</w:t>
      </w:r>
      <w:r>
        <w:rPr>
          <w:sz w:val="24"/>
        </w:rPr>
        <w:softHyphen/>
        <w:t>сятся шрифтом чертежным (наименование факультета, ка</w:t>
      </w:r>
      <w:r>
        <w:rPr>
          <w:sz w:val="24"/>
        </w:rPr>
        <w:softHyphen/>
        <w:t>федры пишется полностью) /8/.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конце реферата должно быть указано количество ил</w:t>
      </w:r>
      <w:r>
        <w:rPr>
          <w:sz w:val="24"/>
        </w:rPr>
        <w:softHyphen/>
        <w:t>люстраций и таблиц, содержащихся в записке. Все страницы должны быть пронумерованы последова</w:t>
      </w:r>
      <w:r>
        <w:rPr>
          <w:sz w:val="24"/>
        </w:rPr>
        <w:softHyphen/>
        <w:t>тельно, от титульного листа до последней страницы, включая все иллюстрации, таблицы и т. п., расположенные внутри текста или после него, а также приложения /9-10/. На титульном листе</w:t>
      </w:r>
      <w:r>
        <w:rPr>
          <w:noProof/>
          <w:sz w:val="24"/>
        </w:rPr>
        <w:t xml:space="preserve"> </w:t>
      </w:r>
      <w:r>
        <w:rPr>
          <w:sz w:val="24"/>
        </w:rPr>
        <w:t>первой странице записки</w:t>
      </w:r>
      <w:r>
        <w:rPr>
          <w:noProof/>
          <w:sz w:val="24"/>
        </w:rPr>
        <w:t xml:space="preserve"> </w:t>
      </w:r>
      <w:r>
        <w:rPr>
          <w:sz w:val="24"/>
        </w:rPr>
        <w:t>номер страницы не ставят, хотя подразумевают.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Задание по подготовке  курсовой работы должно быть полностью оформлено и иметь все установленные подписи. Эскизы, схемы, графики и т. п., иллюстрирующие текст записки, выполняются согласно требованиям ЕСКД, имену</w:t>
      </w:r>
      <w:r>
        <w:rPr>
          <w:sz w:val="24"/>
        </w:rPr>
        <w:softHyphen/>
        <w:t>ются рисунками и размещаются сразу после ссылки на них в тексте /6/.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Допускается в приложении выполнять иллюстративные материалы, таблицы и другие, давая лишь ссылки в основных разделах записки на соответствующие приложения. 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Единицы измерения в записке должны соответствовать требованиям СИ. В пределах записки следует размерность одного и того же параметра сохранить постоянной и соблю</w:t>
      </w:r>
      <w:r>
        <w:rPr>
          <w:sz w:val="24"/>
        </w:rPr>
        <w:softHyphen/>
        <w:t>дать единообразие терминов, обозначений и символов.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Математические выражения, на которые будут ссылки в тексте, последовательно нумеруются. Значения применяемых в математических выражениях символов должны быть разъ</w:t>
      </w:r>
      <w:r>
        <w:rPr>
          <w:sz w:val="24"/>
        </w:rPr>
        <w:softHyphen/>
        <w:t>яснены при первом их использовании /11-13/. Ссылки в тексте на номер формулы дают в скобках 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Обширные выписки из литературных источников, длинные рассуждения, повторение известных доказательств или вы</w:t>
      </w:r>
      <w:r>
        <w:rPr>
          <w:sz w:val="24"/>
        </w:rPr>
        <w:softHyphen/>
        <w:t>числений, определение общепринятых терминов и т. п. в записке приводить не следует.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Приложения оформляются как продолжение записки.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За принятые в курсовой работе решения и за правиль</w:t>
      </w:r>
      <w:r>
        <w:rPr>
          <w:sz w:val="24"/>
        </w:rPr>
        <w:softHyphen/>
        <w:t>ность всех данных отвечает студент-автор  про</w:t>
      </w:r>
      <w:r>
        <w:rPr>
          <w:sz w:val="24"/>
        </w:rPr>
        <w:softHyphen/>
        <w:t>екта. Преподаватели-руководители курсовых работ не</w:t>
      </w:r>
      <w:r>
        <w:rPr>
          <w:sz w:val="24"/>
        </w:rPr>
        <w:softHyphen/>
        <w:t>сут ответственность за технически грамотное выполнение вы</w:t>
      </w:r>
      <w:r>
        <w:rPr>
          <w:sz w:val="24"/>
        </w:rPr>
        <w:softHyphen/>
        <w:t>данного ими  задания.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Следует отметить, что выполнение требований ЕСКД, СИ, и ГОСТов в курсовой работе обязательно; контроль должен осуществляться руководите</w:t>
      </w:r>
      <w:r>
        <w:rPr>
          <w:sz w:val="24"/>
        </w:rPr>
        <w:softHyphen/>
        <w:t>лем и консультантами проекта.</w:t>
      </w:r>
    </w:p>
    <w:p w:rsidR="00993CEF" w:rsidRDefault="0015005B">
      <w:pPr>
        <w:pStyle w:val="1"/>
        <w:spacing w:line="480" w:lineRule="auto"/>
        <w:ind w:firstLine="964"/>
        <w:rPr>
          <w:b/>
          <w:i/>
          <w:sz w:val="24"/>
          <w:u w:val="single"/>
        </w:rPr>
      </w:pPr>
      <w:r>
        <w:rPr>
          <w:sz w:val="24"/>
        </w:rPr>
        <w:t>Существует отдельный  стандарт,  устанавливающий порядок построения и оформления технического задания на разработку программы или программного изделия для вычислительных машин, комплексов и систем независимо от их назначения и области применения (см. Приложение 2).</w:t>
      </w:r>
    </w:p>
    <w:p w:rsidR="00993CEF" w:rsidRDefault="0015005B">
      <w:pPr>
        <w:pStyle w:val="1"/>
        <w:spacing w:before="360" w:line="480" w:lineRule="auto"/>
        <w:ind w:firstLine="964"/>
        <w:jc w:val="left"/>
        <w:rPr>
          <w:b/>
        </w:rPr>
      </w:pPr>
      <w:r>
        <w:rPr>
          <w:b/>
          <w:sz w:val="24"/>
        </w:rPr>
        <w:t>7.2. Представление табличного материала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курсовых работах, особенно технического характера, часто используются</w:t>
      </w:r>
      <w:r>
        <w:rPr>
          <w:b/>
          <w:sz w:val="24"/>
        </w:rPr>
        <w:t xml:space="preserve"> </w:t>
      </w:r>
      <w:r>
        <w:rPr>
          <w:b/>
          <w:i/>
          <w:sz w:val="24"/>
        </w:rPr>
        <w:t>таблицы</w:t>
      </w:r>
      <w:r>
        <w:rPr>
          <w:i/>
          <w:noProof/>
          <w:sz w:val="24"/>
        </w:rPr>
        <w:t xml:space="preserve"> —</w:t>
      </w:r>
      <w:r>
        <w:rPr>
          <w:sz w:val="24"/>
        </w:rPr>
        <w:t xml:space="preserve"> особый способ груп</w:t>
      </w:r>
      <w:r>
        <w:rPr>
          <w:sz w:val="24"/>
        </w:rPr>
        <w:softHyphen/>
        <w:t>пировки и систематизированной подачи материала, цифровых данных, разного рода сведений, когда они располагаются в не</w:t>
      </w:r>
      <w:r>
        <w:rPr>
          <w:sz w:val="24"/>
        </w:rPr>
        <w:softHyphen/>
        <w:t>скольких вертикальных колонках, снабженных заголовками и отделенных друг от друга линиями /16/. Таблицы облегчают воспри</w:t>
      </w:r>
      <w:r>
        <w:rPr>
          <w:sz w:val="24"/>
        </w:rPr>
        <w:softHyphen/>
        <w:t>ятие текста, насыщенного однородными сведениями, позволяют избегать повторения слов и сосредоточивать внимание на цифрах. Кроме того таблица позволяет легко сравнивать сведенные в нее данные. В тексте таблица располагается сразу после первого упомина</w:t>
      </w:r>
      <w:r>
        <w:rPr>
          <w:sz w:val="24"/>
        </w:rPr>
        <w:softHyphen/>
        <w:t>ния о ней. Ссылка может быть сделана отдельной фразой, на</w:t>
      </w:r>
      <w:r>
        <w:rPr>
          <w:sz w:val="24"/>
        </w:rPr>
        <w:softHyphen/>
        <w:t xml:space="preserve">пример: </w:t>
      </w:r>
      <w:r>
        <w:rPr>
          <w:i/>
          <w:sz w:val="24"/>
        </w:rPr>
        <w:t>Взаимосвязь показателей наглядно представлена в табл.</w:t>
      </w:r>
      <w:r>
        <w:rPr>
          <w:i/>
          <w:noProof/>
          <w:sz w:val="24"/>
        </w:rPr>
        <w:t xml:space="preserve"> 2.</w:t>
      </w:r>
      <w:r>
        <w:rPr>
          <w:i/>
          <w:sz w:val="24"/>
        </w:rPr>
        <w:t xml:space="preserve"> </w:t>
      </w:r>
      <w:r>
        <w:rPr>
          <w:sz w:val="24"/>
        </w:rPr>
        <w:t>Иногда ссылка делается по ходу изложения сразу после фразы</w:t>
      </w:r>
      <w:r>
        <w:rPr>
          <w:noProof/>
          <w:sz w:val="24"/>
        </w:rPr>
        <w:t xml:space="preserve">, </w:t>
      </w:r>
      <w:r>
        <w:rPr>
          <w:sz w:val="24"/>
        </w:rPr>
        <w:t>отсылающей к таблице, в круглых скобках, например: (табл.</w:t>
      </w:r>
      <w:r>
        <w:rPr>
          <w:noProof/>
          <w:sz w:val="24"/>
        </w:rPr>
        <w:t xml:space="preserve"> 2).</w:t>
      </w:r>
      <w:r>
        <w:rPr>
          <w:sz w:val="24"/>
        </w:rPr>
        <w:t xml:space="preserve"> Обозначение таблицы располагается отдельной строкой над ней ближе к правому полю страницы. Если в работе только одна таблица, то ее не нумеруют. Если же таблиц несколько, то обыч</w:t>
      </w:r>
      <w:r>
        <w:rPr>
          <w:sz w:val="24"/>
        </w:rPr>
        <w:softHyphen/>
        <w:t>но используется их сквозная нумерация арабскими цифрами. Ниже по центру располагается тематический заголовок табли</w:t>
      </w:r>
      <w:r>
        <w:rPr>
          <w:sz w:val="24"/>
        </w:rPr>
        <w:softHyphen/>
        <w:t>цы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ее название.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Вертикальные столбцы таблицы называются </w:t>
      </w:r>
      <w:r>
        <w:rPr>
          <w:i/>
          <w:sz w:val="24"/>
        </w:rPr>
        <w:t>графами.</w:t>
      </w:r>
      <w:r>
        <w:rPr>
          <w:sz w:val="24"/>
        </w:rPr>
        <w:t xml:space="preserve"> Край</w:t>
      </w:r>
      <w:r>
        <w:rPr>
          <w:sz w:val="24"/>
        </w:rPr>
        <w:softHyphen/>
        <w:t xml:space="preserve">ний левый столбец называется </w:t>
      </w:r>
      <w:r>
        <w:rPr>
          <w:i/>
          <w:sz w:val="24"/>
        </w:rPr>
        <w:t>боковиком.</w:t>
      </w:r>
      <w:r>
        <w:rPr>
          <w:sz w:val="24"/>
        </w:rPr>
        <w:t xml:space="preserve"> Вверху таблицы раз</w:t>
      </w:r>
      <w:r>
        <w:rPr>
          <w:sz w:val="24"/>
        </w:rPr>
        <w:softHyphen/>
        <w:t>мещаются заголовки. Эти заголовки отделяются горизонталь</w:t>
      </w:r>
      <w:r>
        <w:rPr>
          <w:sz w:val="24"/>
        </w:rPr>
        <w:softHyphen/>
        <w:t xml:space="preserve">ной линией в отдельную часть, которую называют </w:t>
      </w:r>
      <w:r>
        <w:rPr>
          <w:i/>
          <w:sz w:val="24"/>
        </w:rPr>
        <w:t xml:space="preserve">"шапкой" </w:t>
      </w:r>
      <w:r>
        <w:rPr>
          <w:sz w:val="24"/>
        </w:rPr>
        <w:t>таблицы. Иногда несколько граф, каждая из которых имеет свой собственный заголовок, могут объединяться общим заго</w:t>
      </w:r>
      <w:r>
        <w:rPr>
          <w:sz w:val="24"/>
        </w:rPr>
        <w:softHyphen/>
        <w:t>ловком, который также располагается в «шапке» над объеди</w:t>
      </w:r>
      <w:r>
        <w:rPr>
          <w:sz w:val="24"/>
        </w:rPr>
        <w:softHyphen/>
        <w:t>няемыми заголовками. Обычно он отделяется горизонтальной линией так, что вертикальные линии, ограничивающие объе</w:t>
      </w:r>
      <w:r>
        <w:rPr>
          <w:sz w:val="24"/>
        </w:rPr>
        <w:softHyphen/>
        <w:t>диненные графы, не поднимаются выше этой линии.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       По содержанию таблицы делятся на </w:t>
      </w:r>
      <w:r>
        <w:rPr>
          <w:i/>
          <w:sz w:val="24"/>
        </w:rPr>
        <w:t>аналитические</w:t>
      </w:r>
      <w:r>
        <w:rPr>
          <w:sz w:val="24"/>
        </w:rPr>
        <w:t xml:space="preserve"> и </w:t>
      </w:r>
      <w:r>
        <w:rPr>
          <w:i/>
          <w:sz w:val="24"/>
        </w:rPr>
        <w:t>неа</w:t>
      </w:r>
      <w:r>
        <w:rPr>
          <w:i/>
          <w:sz w:val="24"/>
        </w:rPr>
        <w:softHyphen/>
        <w:t>налитические</w:t>
      </w:r>
      <w:r>
        <w:rPr>
          <w:sz w:val="24"/>
        </w:rPr>
        <w:t>. Аналитические таблицы являются результатом об</w:t>
      </w:r>
      <w:r>
        <w:rPr>
          <w:sz w:val="24"/>
        </w:rPr>
        <w:softHyphen/>
        <w:t>работки и анализа цифровых показателей. Как правило, после таких таблиц делается обобщение в качестве нового (выводного) знания, которое вводится в текст словами: "таблица позволяет сделать вывод, что...", "из таблицы видно, что...", "таблица позво</w:t>
      </w:r>
      <w:r>
        <w:rPr>
          <w:sz w:val="24"/>
        </w:rPr>
        <w:softHyphen/>
        <w:t>лит заключить, что..." и</w:t>
      </w:r>
      <w:r>
        <w:rPr>
          <w:noProof/>
          <w:sz w:val="24"/>
        </w:rPr>
        <w:t xml:space="preserve"> т.п.</w:t>
      </w:r>
      <w:r>
        <w:rPr>
          <w:sz w:val="24"/>
        </w:rPr>
        <w:t xml:space="preserve"> Часто такие таблицы дают возмож</w:t>
      </w:r>
      <w:r>
        <w:rPr>
          <w:sz w:val="24"/>
        </w:rPr>
        <w:softHyphen/>
        <w:t>ность выявить и сформулировать определенные закономерности.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 xml:space="preserve">     </w:t>
      </w:r>
      <w:r>
        <w:rPr>
          <w:sz w:val="24"/>
        </w:rPr>
        <w:t>В неаналитических таблицах помещаются, как правило не</w:t>
      </w:r>
      <w:r>
        <w:rPr>
          <w:sz w:val="24"/>
        </w:rPr>
        <w:softHyphen/>
        <w:t>обработанные статистические данные, необходимые лишь для информации или констатации. Каждый заголовок над графой должен от</w:t>
      </w:r>
      <w:r>
        <w:rPr>
          <w:sz w:val="24"/>
        </w:rPr>
        <w:softHyphen/>
        <w:t>носиться ко всем данным в этой графе,  а каждый заголовок стро</w:t>
      </w:r>
      <w:r>
        <w:rPr>
          <w:sz w:val="24"/>
        </w:rPr>
        <w:softHyphen/>
        <w:t>ки в боковине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ко всем данным этой строки.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Заголовок каждой графы в головке таблицы должен быть по возможности кратким. Следует устранять повторы темати</w:t>
      </w:r>
      <w:r>
        <w:rPr>
          <w:sz w:val="24"/>
        </w:rPr>
        <w:softHyphen/>
        <w:t>ческого заголовка в заголовках граф;  выносить в объединяющие заголовки повторяющиеся слова.  Боковик,  как и головка, должен быть лаконичным.  В прографке все повторяющиеся элементы,  относящиеся ко всей таблице, выносят в тематический заголовок или в заголовок графы; однородные числовые данные располагают так, чтобы их классы совпадали; неоднородные данные помещают каждое в красную строку; кавычки используют только вместо одинаковых слов, которые стоят одно под другим.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Основные заголовки в самой таблице пишут с прописной буквы. Подчиненные заголовки пишутся двояко: со строчной буквы, если они грамматически связаны с главным заголовком, и с прописной буквы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если такой связи нет. Заголовки (как  подчиненные, так и главные) должны быть максимально точными и простыми. В них не должно быть повторяющихся слов или размерностей. Следует избегать вертикальной графы "номер по порядку", в большинстве случаев не нужной.  Все таблицы, если их несколько, нумеруют арабскими цифрами в пределах всего текста. Над правым верхним углом таблицы помещают надпись "Таблица..." с указанием порядкового  номера таблицы (например "Таблица 4") без значка</w:t>
      </w:r>
      <w:r>
        <w:rPr>
          <w:noProof/>
          <w:sz w:val="24"/>
        </w:rPr>
        <w:t xml:space="preserve"> №</w:t>
      </w:r>
      <w:r>
        <w:rPr>
          <w:sz w:val="24"/>
        </w:rPr>
        <w:t xml:space="preserve"> перед цифрой и точки после нее. Если в тексте  курсовой работы только одна таблица, то номер ей не присваивается и слово "таблица" не пишут. Таблицы снабжают тематическими заголовками, которые располагают посередине страницы и пишут с прописной   буквы без точки на конце.  При переносе таблицы на следующую страницу головку таблицы следует повторить и над ней поместить слова "Продолж</w:t>
      </w:r>
      <w:r>
        <w:rPr>
          <w:sz w:val="24"/>
        </w:rPr>
        <w:softHyphen/>
        <w:t>ение таблицы 3". Если головка громоздкая, допускается ее не повторять. В этом случае пронумеровывают графы и повторяют их нумерацию на следующей странице. Заголовок таблицы не  повторяют.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Все приводимые в таблицах данные должны быть досто</w:t>
      </w:r>
      <w:r>
        <w:rPr>
          <w:sz w:val="24"/>
        </w:rPr>
        <w:softHyphen/>
        <w:t>верны, однородны и сопоставимы, в основе их группировки дол</w:t>
      </w:r>
      <w:r>
        <w:rPr>
          <w:sz w:val="24"/>
        </w:rPr>
        <w:softHyphen/>
        <w:t>жны лежать существенные признаки.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Не допускается помещать в текст курсовой работы без ссылки на источник те таблицы, данные которых уже были опубли</w:t>
      </w:r>
      <w:r>
        <w:rPr>
          <w:sz w:val="24"/>
        </w:rPr>
        <w:softHyphen/>
        <w:t>кованы в печати. Помещать в  курсовой работе следует только те таблицы, ко</w:t>
      </w:r>
      <w:r>
        <w:rPr>
          <w:sz w:val="24"/>
        </w:rPr>
        <w:softHyphen/>
        <w:t>торые трудно передать обычным текстом (результаты расчетов, экспери</w:t>
      </w:r>
      <w:r>
        <w:rPr>
          <w:sz w:val="24"/>
        </w:rPr>
        <w:softHyphen/>
        <w:t>ментальных наблюдений, сопоставление расходимости, подробные справочные сведения и т.п.). В  курсовых работах удобно применять упро</w:t>
      </w:r>
      <w:r>
        <w:rPr>
          <w:sz w:val="24"/>
        </w:rPr>
        <w:softHyphen/>
        <w:t>щенные таблицы-выводы. Вывод, как правило, содержит боковики, отточия и одну или две графы (столбцы). Вывод при</w:t>
      </w:r>
      <w:r>
        <w:rPr>
          <w:sz w:val="24"/>
        </w:rPr>
        <w:softHyphen/>
        <w:t>водят без заголовка, если он является непосредственным про</w:t>
      </w:r>
      <w:r>
        <w:rPr>
          <w:sz w:val="24"/>
        </w:rPr>
        <w:softHyphen/>
        <w:t>должением излагаемого материала и грамматически связан с вводной фразой текста; с заголовком, если вывод имеет само</w:t>
      </w:r>
      <w:r>
        <w:rPr>
          <w:sz w:val="24"/>
        </w:rPr>
        <w:softHyphen/>
        <w:t>стоятельное значение. Приведем пример, когда вывод следует давать без заголовка, поскольку он находится в тексте, пред</w:t>
      </w:r>
      <w:r>
        <w:rPr>
          <w:sz w:val="24"/>
        </w:rPr>
        <w:softHyphen/>
        <w:t>шествующем самому выводу: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Применять к нормам коэффи</w:t>
      </w:r>
      <w:r>
        <w:rPr>
          <w:sz w:val="24"/>
        </w:rPr>
        <w:softHyphen/>
        <w:t>циенты: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Затраты труда и заработная плата</w:t>
      </w:r>
      <w:r>
        <w:rPr>
          <w:noProof/>
          <w:sz w:val="24"/>
        </w:rPr>
        <w:t xml:space="preserve"> .....................1,8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Машины и материалы</w:t>
      </w:r>
      <w:r>
        <w:rPr>
          <w:noProof/>
          <w:sz w:val="24"/>
        </w:rPr>
        <w:t>......................................... 2,0</w:t>
      </w:r>
    </w:p>
    <w:p w:rsidR="00993CEF" w:rsidRDefault="0015005B">
      <w:pPr>
        <w:pStyle w:val="1"/>
        <w:spacing w:before="380" w:line="480" w:lineRule="auto"/>
        <w:ind w:firstLine="964"/>
        <w:jc w:val="center"/>
        <w:rPr>
          <w:b/>
          <w:sz w:val="24"/>
        </w:rPr>
      </w:pPr>
      <w:r>
        <w:rPr>
          <w:b/>
          <w:sz w:val="24"/>
        </w:rPr>
        <w:t>7.3.Общие правила представления формул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         Рассмотрим общий порядок представ</w:t>
      </w:r>
      <w:r>
        <w:rPr>
          <w:sz w:val="24"/>
        </w:rPr>
        <w:softHyphen/>
        <w:t>ления формул, чтобы помочь автору курсовой  работы в наибольшей мере приблизить их оформление к издатель</w:t>
      </w:r>
      <w:r>
        <w:rPr>
          <w:sz w:val="24"/>
        </w:rPr>
        <w:softHyphen/>
        <w:t>ским требованиям /16/. Такой порядок заключается в соблюдении ряда технико-орфографических правил. Укажем на основные из них. Начнем с расположения формул в тексте курсовой работы.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Наиболее важные формулы, а также длинные и громоздкие формулы, содержащие знаки суммирования, произведения, диф</w:t>
      </w:r>
      <w:r>
        <w:rPr>
          <w:sz w:val="24"/>
        </w:rPr>
        <w:softHyphen/>
        <w:t>ференцирования, интегрирования располагают на отдельных стро</w:t>
      </w:r>
      <w:r>
        <w:rPr>
          <w:sz w:val="24"/>
        </w:rPr>
        <w:softHyphen/>
        <w:t>ках. Таким же образом и все нумерованные формулы.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Для экономии места несколько коротких однотипных фор</w:t>
      </w:r>
      <w:r>
        <w:rPr>
          <w:sz w:val="24"/>
        </w:rPr>
        <w:softHyphen/>
        <w:t>мул, выделенных из текста, можно помещать на одной строке, а не одну под другой. Небольшие и несложные формулы, не имеющие самостоятельного значения, размещают внутри строк текста.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Нумерация формул также требует знания некоторых осо</w:t>
      </w:r>
      <w:r>
        <w:rPr>
          <w:sz w:val="24"/>
        </w:rPr>
        <w:softHyphen/>
        <w:t>бенностей ее оформления. Нумеровать следует наиболее важ</w:t>
      </w:r>
      <w:r>
        <w:rPr>
          <w:sz w:val="24"/>
        </w:rPr>
        <w:softHyphen/>
        <w:t>ные формулы, на которые имеются ссылки в последующем тек</w:t>
      </w:r>
      <w:r>
        <w:rPr>
          <w:sz w:val="24"/>
        </w:rPr>
        <w:softHyphen/>
        <w:t>сте. Не рекомендуется нумеровать формулы, на которые нет ссылок в тексте.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Порядковые номера формул обозначают арабскими цифра</w:t>
      </w:r>
      <w:r>
        <w:rPr>
          <w:sz w:val="24"/>
        </w:rPr>
        <w:softHyphen/>
        <w:t>ми в круглых скобках у правого края страницы без отточия от формулы к ее номеру. Место номера, не умещающегося в строке формулы, располагают в следующей строке ниже фор</w:t>
      </w:r>
      <w:r>
        <w:rPr>
          <w:sz w:val="24"/>
        </w:rPr>
        <w:softHyphen/>
        <w:t>мулы. Место номера при переносе формулы должно быть на уровне последней строки. Место номера формулы в рамке на</w:t>
      </w:r>
      <w:r>
        <w:rPr>
          <w:sz w:val="24"/>
        </w:rPr>
        <w:softHyphen/>
        <w:t>ходится вне рамки в правом краю против основной строки фор</w:t>
      </w:r>
      <w:r>
        <w:rPr>
          <w:sz w:val="24"/>
        </w:rPr>
        <w:softHyphen/>
        <w:t>мулы. Место номера формулы-дроби располагают на середине основной горизонтальной черты формулы.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Нумерация небольших формул, составляющих единую группу, делается на одной строке и объединяется одним но</w:t>
      </w:r>
      <w:r>
        <w:rPr>
          <w:sz w:val="24"/>
        </w:rPr>
        <w:softHyphen/>
        <w:t>мером.  Нумерация группы формул, расположенных на отдельных строках и объединенных фигурной скобкой (парантезом), про</w:t>
      </w:r>
      <w:r>
        <w:rPr>
          <w:sz w:val="24"/>
        </w:rPr>
        <w:softHyphen/>
        <w:t>изводится справа. Острие парантеза находится в середине груп</w:t>
      </w:r>
      <w:r>
        <w:rPr>
          <w:sz w:val="24"/>
        </w:rPr>
        <w:softHyphen/>
        <w:t>пы формул по высоте и обращено в сторону номера, поме</w:t>
      </w:r>
      <w:r>
        <w:rPr>
          <w:sz w:val="24"/>
        </w:rPr>
        <w:softHyphen/>
        <w:t>щаемого против острия парантеза в правом крае страницы. Формулы-разновидности приведенной ранее основной фор</w:t>
      </w:r>
      <w:r>
        <w:rPr>
          <w:sz w:val="24"/>
        </w:rPr>
        <w:softHyphen/>
        <w:t>мулы допускается нумеровать арабской цифрой и прямой строч</w:t>
      </w:r>
      <w:r>
        <w:rPr>
          <w:sz w:val="24"/>
        </w:rPr>
        <w:softHyphen/>
        <w:t>ной буквой русского алфавита, которая пишется слитно с циф</w:t>
      </w:r>
      <w:r>
        <w:rPr>
          <w:sz w:val="24"/>
        </w:rPr>
        <w:softHyphen/>
        <w:t>рой. Например: (4а),</w:t>
      </w:r>
      <w:r>
        <w:rPr>
          <w:noProof/>
          <w:sz w:val="24"/>
        </w:rPr>
        <w:t xml:space="preserve"> (46).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Промежуточные формулы, не имеющие самостоятельного зна</w:t>
      </w:r>
      <w:r>
        <w:rPr>
          <w:sz w:val="24"/>
        </w:rPr>
        <w:softHyphen/>
        <w:t>чения и приводимые лишь для вывода основных формул, ну</w:t>
      </w:r>
      <w:r>
        <w:rPr>
          <w:sz w:val="24"/>
        </w:rPr>
        <w:softHyphen/>
        <w:t>меруют либо строчными буквами русского алфавита, которые  пишут прямым шрифтом в круглых скобках, либо звездочками в круглых скобках. Например: (а), (б), (в),</w:t>
      </w:r>
      <w:r>
        <w:rPr>
          <w:noProof/>
          <w:sz w:val="24"/>
        </w:rPr>
        <w:t xml:space="preserve"> (*), (**), (***).</w:t>
      </w:r>
      <w:r>
        <w:rPr>
          <w:sz w:val="24"/>
        </w:rPr>
        <w:t xml:space="preserve"> Сквозная нумерация формул применяется в небольших ра</w:t>
      </w:r>
      <w:r>
        <w:rPr>
          <w:sz w:val="24"/>
        </w:rPr>
        <w:softHyphen/>
        <w:t>ботах, где нумеруется ограниченное число наиболее важных фор</w:t>
      </w:r>
      <w:r>
        <w:rPr>
          <w:sz w:val="24"/>
        </w:rPr>
        <w:softHyphen/>
        <w:t>мул. Такую же нумерацию можно использовать и в более объ</w:t>
      </w:r>
      <w:r>
        <w:rPr>
          <w:sz w:val="24"/>
        </w:rPr>
        <w:softHyphen/>
        <w:t>емных работах, если пронумерованных формул не слишком мно</w:t>
      </w:r>
      <w:r>
        <w:rPr>
          <w:sz w:val="24"/>
        </w:rPr>
        <w:softHyphen/>
        <w:t>го и в одних главах содержится мало ссылок на формулы из других глав.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Рассмотрим теперь оформление ссылок на номера формул в тексте. При ссылках на какую-либо формулу ее номер ставят точно в той же графической форме, что и после формулы, т.е. арабскими цифрами в круглых скобках. Например: в фор</w:t>
      </w:r>
      <w:r>
        <w:rPr>
          <w:sz w:val="24"/>
        </w:rPr>
        <w:softHyphen/>
        <w:t>муле</w:t>
      </w:r>
      <w:r>
        <w:rPr>
          <w:noProof/>
          <w:sz w:val="24"/>
        </w:rPr>
        <w:t xml:space="preserve"> (3.7);</w:t>
      </w:r>
      <w:r>
        <w:rPr>
          <w:sz w:val="24"/>
        </w:rPr>
        <w:t xml:space="preserve"> из уравнения</w:t>
      </w:r>
      <w:r>
        <w:rPr>
          <w:noProof/>
          <w:sz w:val="24"/>
        </w:rPr>
        <w:t xml:space="preserve"> (5.1)</w:t>
      </w:r>
      <w:r>
        <w:rPr>
          <w:sz w:val="24"/>
        </w:rPr>
        <w:t xml:space="preserve"> вытекает...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Если ссылка на номер формулы находится внутри выра</w:t>
      </w:r>
      <w:r>
        <w:rPr>
          <w:sz w:val="24"/>
        </w:rPr>
        <w:softHyphen/>
        <w:t>жения, заключенного в круглые скобки, то их рекомендуется заменять квадратными скобками. Например: Используя выра</w:t>
      </w:r>
      <w:r>
        <w:rPr>
          <w:sz w:val="24"/>
        </w:rPr>
        <w:softHyphen/>
        <w:t>жение для дивергенции [см. формулу</w:t>
      </w:r>
      <w:r>
        <w:rPr>
          <w:noProof/>
          <w:sz w:val="24"/>
        </w:rPr>
        <w:t xml:space="preserve"> (14.3)],</w:t>
      </w:r>
      <w:r>
        <w:rPr>
          <w:sz w:val="24"/>
        </w:rPr>
        <w:t xml:space="preserve"> получаем....   Следует знать и правила пунктуации в тексте с формулами. Общее правило здесь таково: формула включается в предложение как его равноправный элемент. Поэтому в конце формул и в тексте перед ними знаки препинания ставят в соответствии с правилами пунктуации.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Двоеточие перед формулой ставят лишь в тех случаях, ког</w:t>
      </w:r>
      <w:r>
        <w:rPr>
          <w:sz w:val="24"/>
        </w:rPr>
        <w:softHyphen/>
        <w:t>да оно необходимо по правилам пунктуации: а) в тексте перед формулой содержится обобщающее слово; б) этого требует по</w:t>
      </w:r>
      <w:r>
        <w:rPr>
          <w:sz w:val="24"/>
        </w:rPr>
        <w:softHyphen/>
        <w:t>строение текста, предшествующего формуле.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Знаки препинания между формулами, следующими одна за другой и не разделенные текстом, отделяют запятой или точ</w:t>
      </w:r>
      <w:r>
        <w:rPr>
          <w:sz w:val="24"/>
        </w:rPr>
        <w:softHyphen/>
        <w:t>кой с запятой. Эти знаки препинания помещают непосредст</w:t>
      </w:r>
      <w:r>
        <w:rPr>
          <w:sz w:val="24"/>
        </w:rPr>
        <w:softHyphen/>
        <w:t>венно за формулами до их номера.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Знаки препинания между формулами при парантезе ставят внутри парантеза. После таких громоздких математических вы</w:t>
      </w:r>
      <w:r>
        <w:rPr>
          <w:sz w:val="24"/>
        </w:rPr>
        <w:softHyphen/>
        <w:t>ражений, как определители и матрицы, допускается знаки пре</w:t>
      </w:r>
      <w:r>
        <w:rPr>
          <w:sz w:val="24"/>
        </w:rPr>
        <w:softHyphen/>
        <w:t>пинания не ставить.</w:t>
      </w:r>
    </w:p>
    <w:p w:rsidR="00993CEF" w:rsidRDefault="0015005B">
      <w:pPr>
        <w:pStyle w:val="1"/>
        <w:spacing w:before="340" w:line="480" w:lineRule="auto"/>
        <w:ind w:firstLine="964"/>
        <w:rPr>
          <w:b/>
          <w:i/>
          <w:sz w:val="24"/>
          <w:u w:val="single"/>
        </w:rPr>
      </w:pPr>
      <w:r>
        <w:rPr>
          <w:b/>
          <w:sz w:val="24"/>
        </w:rPr>
        <w:t>7.4. Представление отдельных видов иллюстративного материала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  Иллюстрировать курсовые работы необходимо исходя из определенного общего замысла, по тщательно продуманному тематическому плану. Каждая  иллюстрация должна отвечать тексту, а текст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иллюстрации /16/. В некоторых научных работах студенты используют различные иллюстрации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схемы, диаграммы, чертежи и т. п. Они наглядно демонстрируют отдельные положения работы, ее основные резуль</w:t>
      </w:r>
      <w:r>
        <w:rPr>
          <w:sz w:val="24"/>
        </w:rPr>
        <w:softHyphen/>
        <w:t>таты. К оформлению таких иллюстраций следует относиться очень серьезно, тщательно продумывать и аккуратно выполнять. В тек</w:t>
      </w:r>
      <w:r>
        <w:rPr>
          <w:sz w:val="24"/>
        </w:rPr>
        <w:softHyphen/>
        <w:t>сте необходимо сделать к каждой из них подробное пояснение. Все иллюстрации в работе лучше обозначить как рисунки: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«Рис.1», «Рис. 2» и т. д. Это обозначение располагается под ил</w:t>
      </w:r>
      <w:r>
        <w:rPr>
          <w:sz w:val="24"/>
        </w:rPr>
        <w:softHyphen/>
        <w:t>люстрацией симметрично по центру строки и может быть допол</w:t>
      </w:r>
      <w:r>
        <w:rPr>
          <w:sz w:val="24"/>
        </w:rPr>
        <w:softHyphen/>
        <w:t>нено тематическим названием. Следите, чтобы при оформлении соблюдалось единообразие. Если вы обозначили номер одного рисунка арабской цифрой, то и при нумерации других рисунков надо использовать арабские, а не римские цифры. Если вы в од</w:t>
      </w:r>
      <w:r>
        <w:rPr>
          <w:sz w:val="24"/>
        </w:rPr>
        <w:softHyphen/>
        <w:t>ном случае дали название под рисунком, то и в других это нужно сделать, иначе работа будет выглядеть небрежной. Если далее по тексту необходимо повторно обратиться к рисун</w:t>
      </w:r>
      <w:r>
        <w:rPr>
          <w:sz w:val="24"/>
        </w:rPr>
        <w:softHyphen/>
        <w:t>ку, то отсылка к нему делается следующим образом: (см. рис.</w:t>
      </w:r>
      <w:r>
        <w:rPr>
          <w:noProof/>
          <w:sz w:val="24"/>
        </w:rPr>
        <w:t xml:space="preserve"> 5)</w:t>
      </w:r>
      <w:r>
        <w:rPr>
          <w:sz w:val="24"/>
        </w:rPr>
        <w:t xml:space="preserve">  или (см. рис.</w:t>
      </w:r>
      <w:r>
        <w:rPr>
          <w:noProof/>
          <w:sz w:val="24"/>
        </w:rPr>
        <w:t xml:space="preserve"> 5</w:t>
      </w:r>
      <w:r>
        <w:rPr>
          <w:sz w:val="24"/>
        </w:rPr>
        <w:t xml:space="preserve"> на с.</w:t>
      </w:r>
      <w:r>
        <w:rPr>
          <w:noProof/>
          <w:sz w:val="24"/>
        </w:rPr>
        <w:t xml:space="preserve"> 20).</w:t>
      </w:r>
      <w:r>
        <w:rPr>
          <w:sz w:val="24"/>
        </w:rPr>
        <w:t xml:space="preserve"> При отсылках на несколько иллюстраций слово «рис.» не по</w:t>
      </w:r>
      <w:r>
        <w:rPr>
          <w:sz w:val="24"/>
        </w:rPr>
        <w:softHyphen/>
        <w:t>вторяется, а между первым и последним номером ставится тире, например: (см. рис.</w:t>
      </w:r>
      <w:r>
        <w:rPr>
          <w:noProof/>
          <w:sz w:val="24"/>
        </w:rPr>
        <w:t xml:space="preserve"> 3—5).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              Нумерация их обычно бывает сквозной, то есть через всю работу. Если иллюстрация в работе единственная, то она не нумеруется. Не следует оформлять ссылки как самостоятельные фразы, в которых лишь повторяется то, что содержится в подписи. В том месте, где речь идет о теме, связанной с иллюстрацией и где чита</w:t>
      </w:r>
      <w:r>
        <w:rPr>
          <w:sz w:val="24"/>
        </w:rPr>
        <w:softHyphen/>
        <w:t>теля нужно отослать к ней, помещают ссылку либо в виде заклю</w:t>
      </w:r>
      <w:r>
        <w:rPr>
          <w:sz w:val="24"/>
        </w:rPr>
        <w:softHyphen/>
        <w:t>ченного в круглые скобки выражения "(рис.3)", либо в виде оборота типа: "...как это видно на рис.3" или "...как это видно из рис.3".Каждую иллюстрацию необходимо снабжать подрисуночной подписью, которая должна соответствовать основному тексту и самой иллюстрации.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Подпись под иллюстрацией обычно имеет четыре основных элемента: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наименование  графического  сюжета, обозначаемого сокращенным словом    "Рис.</w:t>
      </w:r>
      <w:r>
        <w:rPr>
          <w:noProof/>
          <w:sz w:val="24"/>
        </w:rPr>
        <w:t xml:space="preserve"> ";</w:t>
      </w:r>
      <w:r>
        <w:rPr>
          <w:sz w:val="24"/>
        </w:rPr>
        <w:t xml:space="preserve"> 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порядковый номер иллюстрации, который указывается без знака номера арабскими цифрами;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тематический заголовок иллюстрации, содержащий текст с ха</w:t>
      </w:r>
      <w:r>
        <w:rPr>
          <w:sz w:val="24"/>
        </w:rPr>
        <w:softHyphen/>
        <w:t>рактеристикой изображаемого в наиболее краткой форме;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 xml:space="preserve">экспликацию, которая строится так: детали сюжета обозначают цифрами, затем эти цифры выносят в подпись, сопровождая их текстом. 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Следует отметить, что экспликация не за</w:t>
      </w:r>
      <w:r>
        <w:rPr>
          <w:sz w:val="24"/>
        </w:rPr>
        <w:softHyphen/>
        <w:t>меняет общего наименования сюжета, а лишь поясняет его. Пример: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Рис.8. Схема расположения элементов камеры: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1—</w:t>
      </w:r>
      <w:r>
        <w:rPr>
          <w:sz w:val="24"/>
        </w:rPr>
        <w:t xml:space="preserve"> обтекатель; </w:t>
      </w:r>
      <w:r>
        <w:rPr>
          <w:noProof/>
          <w:sz w:val="24"/>
        </w:rPr>
        <w:t>2—</w:t>
      </w:r>
      <w:r>
        <w:rPr>
          <w:sz w:val="24"/>
        </w:rPr>
        <w:t xml:space="preserve">стальные ролики;  </w:t>
      </w:r>
      <w:r>
        <w:rPr>
          <w:noProof/>
          <w:sz w:val="24"/>
        </w:rPr>
        <w:t>3—</w:t>
      </w:r>
      <w:r>
        <w:rPr>
          <w:sz w:val="24"/>
        </w:rPr>
        <w:t xml:space="preserve">приводной валик; </w:t>
      </w:r>
      <w:r>
        <w:rPr>
          <w:noProof/>
          <w:sz w:val="24"/>
        </w:rPr>
        <w:t>4—</w:t>
      </w:r>
      <w:r>
        <w:rPr>
          <w:sz w:val="24"/>
        </w:rPr>
        <w:t>опорные стояки.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Основными видами иллюстративного материала в курсовых работах являются: чертеж, технический рисунок, схема, фото</w:t>
      </w:r>
      <w:r>
        <w:rPr>
          <w:sz w:val="24"/>
        </w:rPr>
        <w:softHyphen/>
        <w:t>графия, диаграмма и график.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i/>
          <w:sz w:val="24"/>
        </w:rPr>
        <w:t>Чертеж</w:t>
      </w:r>
      <w:r>
        <w:rPr>
          <w:i/>
          <w:noProof/>
          <w:sz w:val="24"/>
        </w:rPr>
        <w:t xml:space="preserve"> —</w:t>
      </w:r>
      <w:r>
        <w:rPr>
          <w:sz w:val="24"/>
        </w:rPr>
        <w:t xml:space="preserve"> основной вид иллюстраций в инженерных курсовых работах. Он используется, когда надо максимально точ</w:t>
      </w:r>
      <w:r>
        <w:rPr>
          <w:sz w:val="24"/>
        </w:rPr>
        <w:softHyphen/>
        <w:t>но изобразить конструкцию машины, механизма или их части. Чертеж в курсовой работе не является рабочим чертежом, по которому изготовляется деталь или агрегат. Это прежде всего иллюстрация, которую по сравнению с рабочим чертежом зна</w:t>
      </w:r>
      <w:r>
        <w:rPr>
          <w:sz w:val="24"/>
        </w:rPr>
        <w:softHyphen/>
        <w:t>чительно упрощают, избавляясь от всего, что не требуется от главного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понимания конструкции объекта либо характера его действия или устройства.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Название узлов и деталей на таком чертеже обычно не пи</w:t>
      </w:r>
      <w:r>
        <w:rPr>
          <w:sz w:val="24"/>
        </w:rPr>
        <w:softHyphen/>
        <w:t>шутся. Если по содержанию текста требуется указать отдельные детали, то они нумеруются на чертеже арабскими цифрами (сле</w:t>
      </w:r>
      <w:r>
        <w:rPr>
          <w:sz w:val="24"/>
        </w:rPr>
        <w:softHyphen/>
        <w:t>ва направо по часовой стрелке). Расшифровку этих цифр (по</w:t>
      </w:r>
      <w:r>
        <w:rPr>
          <w:sz w:val="24"/>
        </w:rPr>
        <w:softHyphen/>
        <w:t>зиций) дают любо в тексте по ходу изложения, либо в подписи под чертежом.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i/>
          <w:sz w:val="24"/>
        </w:rPr>
        <w:t>Фотография</w:t>
      </w:r>
      <w:r>
        <w:rPr>
          <w:i/>
          <w:noProof/>
          <w:sz w:val="24"/>
        </w:rPr>
        <w:t xml:space="preserve"> —</w:t>
      </w:r>
      <w:r>
        <w:rPr>
          <w:sz w:val="24"/>
        </w:rPr>
        <w:t xml:space="preserve">  достоверное сред</w:t>
      </w:r>
      <w:r>
        <w:rPr>
          <w:sz w:val="24"/>
        </w:rPr>
        <w:softHyphen/>
        <w:t>ство наглядной передачи действительности. Она применяется тогда, когда необходимо с документальной точностью изобра</w:t>
      </w:r>
      <w:r>
        <w:rPr>
          <w:sz w:val="24"/>
        </w:rPr>
        <w:softHyphen/>
        <w:t>зить предмет или явление со всеми его индивидуальными осо</w:t>
      </w:r>
      <w:r>
        <w:rPr>
          <w:sz w:val="24"/>
        </w:rPr>
        <w:softHyphen/>
        <w:t>бенностями. Во многих отраслях науки и техники фотография</w:t>
      </w:r>
      <w:r>
        <w:rPr>
          <w:noProof/>
          <w:sz w:val="24"/>
        </w:rPr>
        <w:t xml:space="preserve"> — </w:t>
      </w:r>
      <w:r>
        <w:rPr>
          <w:sz w:val="24"/>
        </w:rPr>
        <w:t>это не только иллюстрация , но и научный документ (изображение  рабочих деталей устройства, вида  строения или животного, расположение объектов наблюдения и т.п.).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i/>
          <w:sz w:val="24"/>
        </w:rPr>
        <w:t>Технические рисунки</w:t>
      </w:r>
      <w:r>
        <w:rPr>
          <w:sz w:val="24"/>
        </w:rPr>
        <w:t xml:space="preserve"> используются в курсовых ра</w:t>
      </w:r>
      <w:r>
        <w:rPr>
          <w:sz w:val="24"/>
        </w:rPr>
        <w:softHyphen/>
        <w:t>ботах когда нужно изобразить явление или предмет такими, какими мы их зрительно воспринимаем, но только без лишних деталей и подробностей. Такие рисунки выполняются, как пра</w:t>
      </w:r>
      <w:r>
        <w:rPr>
          <w:sz w:val="24"/>
        </w:rPr>
        <w:softHyphen/>
        <w:t>вило в аксонометрической проекции, что позволяет наиболее просто и доступно изобразить предмет. Несмотря на свою про</w:t>
      </w:r>
      <w:r>
        <w:rPr>
          <w:sz w:val="24"/>
        </w:rPr>
        <w:softHyphen/>
        <w:t>стоту, технический рисунок обладает широкими познавательны</w:t>
      </w:r>
      <w:r>
        <w:rPr>
          <w:sz w:val="24"/>
        </w:rPr>
        <w:softHyphen/>
        <w:t>ми возможностями. Особенно полезен технический рисунок, когда требуется показать монтаж устройства или отдельные детали его узлов.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i/>
          <w:sz w:val="24"/>
        </w:rPr>
        <w:t>Схема</w:t>
      </w:r>
      <w:r>
        <w:rPr>
          <w:i/>
          <w:noProof/>
          <w:sz w:val="24"/>
        </w:rPr>
        <w:t xml:space="preserve"> —</w:t>
      </w:r>
      <w:r>
        <w:rPr>
          <w:sz w:val="24"/>
        </w:rPr>
        <w:t xml:space="preserve"> это изображение, передающее обычно с помощью условных обозначений и без соблюдения масштаба основную идею какого-либо устройства, предмета, сооружения или процесса и показывающие взаимосвязь их главных элементов.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На схемах различных устройств, вся измерительная и ком</w:t>
      </w:r>
      <w:r>
        <w:rPr>
          <w:sz w:val="24"/>
        </w:rPr>
        <w:softHyphen/>
        <w:t>муникационная аппаратура: электрические, электронные,  кине</w:t>
      </w:r>
      <w:r>
        <w:rPr>
          <w:sz w:val="24"/>
        </w:rPr>
        <w:softHyphen/>
        <w:t>матические, тепловые и другие виды приборов и механизмов</w:t>
      </w:r>
      <w:r>
        <w:rPr>
          <w:noProof/>
          <w:sz w:val="24"/>
        </w:rPr>
        <w:t xml:space="preserve"> — </w:t>
      </w:r>
      <w:r>
        <w:rPr>
          <w:sz w:val="24"/>
        </w:rPr>
        <w:t>должна быть изображена с использованием обозначений, уста</w:t>
      </w:r>
      <w:r>
        <w:rPr>
          <w:sz w:val="24"/>
        </w:rPr>
        <w:softHyphen/>
        <w:t>новленных соответствующими стандартами.  Сложные кинематические схемы различных механизмов ма</w:t>
      </w:r>
      <w:r>
        <w:rPr>
          <w:sz w:val="24"/>
        </w:rPr>
        <w:softHyphen/>
        <w:t>шин с большим количеством перекрывающих друг друга дета</w:t>
      </w:r>
      <w:r>
        <w:rPr>
          <w:sz w:val="24"/>
        </w:rPr>
        <w:softHyphen/>
        <w:t>лей рекомендуется изображать в аксонометрии так,  чтобы от</w:t>
      </w:r>
      <w:r>
        <w:rPr>
          <w:sz w:val="24"/>
        </w:rPr>
        <w:softHyphen/>
        <w:t>четливо были видны все детали и их связи.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Пространственные схемы различ</w:t>
      </w:r>
      <w:r>
        <w:rPr>
          <w:sz w:val="24"/>
        </w:rPr>
        <w:softHyphen/>
        <w:t>ных систем часто изображаются в виде прямоугольников с простыми связями-линиями одинаковой толщины. Такие схемы обычно называют блок-схемами. Однако для большей ясности и наглядности при вычерчивании блок-схем нужно стремиться к натурному изображению прибо</w:t>
      </w:r>
      <w:r>
        <w:rPr>
          <w:sz w:val="24"/>
        </w:rPr>
        <w:softHyphen/>
        <w:t xml:space="preserve">ров и аппаратов, выдерживая примерно их размеры. 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i/>
          <w:sz w:val="24"/>
        </w:rPr>
        <w:t>Диаграмма</w:t>
      </w:r>
      <w:r>
        <w:rPr>
          <w:i/>
          <w:noProof/>
          <w:sz w:val="24"/>
        </w:rPr>
        <w:t xml:space="preserve"> —</w:t>
      </w:r>
      <w:r>
        <w:rPr>
          <w:sz w:val="24"/>
        </w:rPr>
        <w:t xml:space="preserve"> один из способов графического изображения зависимости между величинами. В соответствии с формой построения различают диаграммы плоскостные, линейные и объемные.  Наиболь</w:t>
      </w:r>
      <w:r>
        <w:rPr>
          <w:sz w:val="24"/>
        </w:rPr>
        <w:softHyphen/>
        <w:t>шее распространение получили линейные диаграммы, а из пло</w:t>
      </w:r>
      <w:r>
        <w:rPr>
          <w:sz w:val="24"/>
        </w:rPr>
        <w:softHyphen/>
        <w:t>скостных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столбиковые (ленточные) и секторные. Для построения линейных диаграмм обычно используют координатное поле. По оси абсцисс в изображенном масштабе от</w:t>
      </w:r>
      <w:r>
        <w:rPr>
          <w:sz w:val="24"/>
        </w:rPr>
        <w:softHyphen/>
        <w:t>кладывается время или факториальные признаки (независи</w:t>
      </w:r>
      <w:r>
        <w:rPr>
          <w:sz w:val="24"/>
        </w:rPr>
        <w:softHyphen/>
        <w:t>мые), на оси ординат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показатели на определенный момент или период времени или размеры результативного независи</w:t>
      </w:r>
      <w:r>
        <w:rPr>
          <w:sz w:val="24"/>
        </w:rPr>
        <w:softHyphen/>
        <w:t>мого признака. На линейные диаг</w:t>
      </w:r>
      <w:r>
        <w:rPr>
          <w:sz w:val="24"/>
        </w:rPr>
        <w:softHyphen/>
        <w:t>раммы одновременно можно наносить ряд показателей.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На столбиковых (ленточных) диаграммах данные изображают</w:t>
      </w:r>
      <w:r>
        <w:rPr>
          <w:sz w:val="24"/>
        </w:rPr>
        <w:softHyphen/>
        <w:t>ся в виде прямоугольников (столбиков) одинаковой ширины, рас</w:t>
      </w:r>
      <w:r>
        <w:rPr>
          <w:sz w:val="24"/>
        </w:rPr>
        <w:softHyphen/>
        <w:t>положенных вертикально или горизонтально. Длина (высота) пря</w:t>
      </w:r>
      <w:r>
        <w:rPr>
          <w:sz w:val="24"/>
        </w:rPr>
        <w:softHyphen/>
        <w:t>моугольников пропорциональна изображаемым ими величинам.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При вертикальном расположении прямоугольников диаг</w:t>
      </w:r>
      <w:r>
        <w:rPr>
          <w:sz w:val="24"/>
        </w:rPr>
        <w:softHyphen/>
        <w:t>рамма называется столбиковой, при горизонтальном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ленточ</w:t>
      </w:r>
      <w:r>
        <w:rPr>
          <w:sz w:val="24"/>
        </w:rPr>
        <w:softHyphen/>
        <w:t>ной. Секторная диаграмма представляет собой круг, разделен</w:t>
      </w:r>
      <w:r>
        <w:rPr>
          <w:sz w:val="24"/>
        </w:rPr>
        <w:softHyphen/>
        <w:t>ный на секторы, величины которых пропорциональны величи</w:t>
      </w:r>
      <w:r>
        <w:rPr>
          <w:sz w:val="24"/>
        </w:rPr>
        <w:softHyphen/>
        <w:t>нам частей отображаемого объекта или явления.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Результаты обработки числовых данных можно дать в виде </w:t>
      </w:r>
      <w:r>
        <w:rPr>
          <w:i/>
          <w:sz w:val="24"/>
        </w:rPr>
        <w:t>графиков,</w:t>
      </w:r>
      <w:r>
        <w:rPr>
          <w:sz w:val="24"/>
        </w:rPr>
        <w:t xml:space="preserve"> то есть условных изображений величин и их соот</w:t>
      </w:r>
      <w:r>
        <w:rPr>
          <w:sz w:val="24"/>
        </w:rPr>
        <w:softHyphen/>
        <w:t>ношений через геометрические фигуры, точки и линии. Гра</w:t>
      </w:r>
      <w:r>
        <w:rPr>
          <w:sz w:val="24"/>
        </w:rPr>
        <w:softHyphen/>
        <w:t>фики используются как для анализа, так и для повышения наглядности иллюстрируемого материала. Кроме геометрического образа,  график должен содержать ряд вспомогательных элементов: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общий заголовок графика;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словесные пояснения условных знаков и смысла отдельных элементов графического образа;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оси координат, шкалу с масштабами и числовые сетки;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числовые данные,  дополняющие или уточняющие величину нанесенных на график показателей.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На концах координатных осей стрелок не ставят. В некоторых случаях графики снабжаются координатной сет</w:t>
      </w:r>
      <w:r>
        <w:rPr>
          <w:sz w:val="24"/>
        </w:rPr>
        <w:softHyphen/>
        <w:t>кой, соответствующей масштабу шкал по осям абсцисс и ор</w:t>
      </w:r>
      <w:r>
        <w:rPr>
          <w:sz w:val="24"/>
        </w:rPr>
        <w:softHyphen/>
        <w:t>динат. Можно при вычерчивании графиков вместо сетки по осям короткими рисками наносить масштаб. Числовые значения масштаба шкал осей  координат пишут за пределами графика (левее оси ординат и ниже оси абсцисс). Исключение состав</w:t>
      </w:r>
      <w:r>
        <w:rPr>
          <w:sz w:val="24"/>
        </w:rPr>
        <w:softHyphen/>
        <w:t>ляют графики,  ось абсцисс или ось ординат которых служит общей шкалой для двух величин. В таких случаях цифровые значения масштаба для второй величины часто пишут внутри рамки графика или проводят вторую шкалу (в случае другого масштаба). Следует избегать дробных значений масштабных де</w:t>
      </w:r>
      <w:r>
        <w:rPr>
          <w:sz w:val="24"/>
        </w:rPr>
        <w:softHyphen/>
        <w:t>лений по осям координат.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На графике следует писать только принятые в тексте условные буквенные обозначения. Надписи, относящи</w:t>
      </w:r>
      <w:r>
        <w:rPr>
          <w:sz w:val="24"/>
        </w:rPr>
        <w:softHyphen/>
        <w:t>еся к кривым и точкам, оставляют только в тех случаях, когда их немного и они являются краткими. Многословные надписи заменяют цифрами, а расшифровку приводят в подрисуночной подписи. Если надписи нельзя заменить обозначениями, то их пишут посередине оси снизу вверх. Так же поступают со слож</w:t>
      </w:r>
      <w:r>
        <w:rPr>
          <w:sz w:val="24"/>
        </w:rPr>
        <w:softHyphen/>
        <w:t>ными буквенными обозначениями и размерностями, которые не укладываются на линии численных значений по осям ко</w:t>
      </w:r>
      <w:r>
        <w:rPr>
          <w:sz w:val="24"/>
        </w:rPr>
        <w:softHyphen/>
        <w:t>ординат.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Если кривая, изображенная на графике, занимает небольшое пространство, то для экономии места числовые деления на осях координат можно начинать не с нуля, а ограничивать теми значениями, в пределах которых рассматривается данная фун</w:t>
      </w:r>
      <w:r>
        <w:rPr>
          <w:sz w:val="24"/>
        </w:rPr>
        <w:softHyphen/>
        <w:t>кциональная зависимость.</w:t>
      </w:r>
    </w:p>
    <w:p w:rsidR="00993CEF" w:rsidRDefault="0015005B">
      <w:pPr>
        <w:pStyle w:val="1"/>
        <w:spacing w:before="380" w:line="480" w:lineRule="auto"/>
        <w:ind w:firstLine="964"/>
        <w:jc w:val="center"/>
        <w:rPr>
          <w:b/>
          <w:sz w:val="28"/>
        </w:rPr>
      </w:pPr>
      <w:r>
        <w:rPr>
          <w:b/>
          <w:sz w:val="28"/>
        </w:rPr>
        <w:t>8.Оформление библиографических  ссылок</w:t>
      </w:r>
    </w:p>
    <w:p w:rsidR="00993CEF" w:rsidRDefault="00993CEF">
      <w:pPr>
        <w:pStyle w:val="1"/>
        <w:spacing w:line="480" w:lineRule="auto"/>
        <w:ind w:firstLine="964"/>
      </w:pPr>
    </w:p>
    <w:p w:rsidR="00993CEF" w:rsidRDefault="0015005B">
      <w:pPr>
        <w:pStyle w:val="1"/>
        <w:spacing w:line="480" w:lineRule="auto"/>
        <w:ind w:firstLine="964"/>
        <w:rPr>
          <w:i/>
          <w:sz w:val="24"/>
        </w:rPr>
      </w:pPr>
      <w:r>
        <w:rPr>
          <w:sz w:val="24"/>
        </w:rPr>
        <w:t>Любое изданное произведение охраняется авторским правом. Это означает, что изложенные в нем мысли не могут быть при</w:t>
      </w:r>
      <w:r>
        <w:rPr>
          <w:sz w:val="24"/>
        </w:rPr>
        <w:softHyphen/>
        <w:t>своены себе каким-то другим автором. Поэтому если вы используете чье-то высказывание в своей работе, необходимо сослать</w:t>
      </w:r>
      <w:r>
        <w:rPr>
          <w:sz w:val="24"/>
        </w:rPr>
        <w:softHyphen/>
        <w:t>ся на того автора и то произведение, откуда они взяты. Та</w:t>
      </w:r>
      <w:r>
        <w:rPr>
          <w:sz w:val="24"/>
        </w:rPr>
        <w:softHyphen/>
        <w:t>кое указание на источник цитирования оформляется опре</w:t>
      </w:r>
      <w:r>
        <w:rPr>
          <w:sz w:val="24"/>
        </w:rPr>
        <w:softHyphen/>
        <w:t xml:space="preserve">деленным,   установленным   образом   и   называется </w:t>
      </w:r>
      <w:r>
        <w:rPr>
          <w:i/>
          <w:sz w:val="24"/>
        </w:rPr>
        <w:t>библиографической ссылкой /14,16/.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Каждый вид ссылок имеет свои правила оформления, которые необходимо соблюдать, иначе могут возникнуть трудности в по</w:t>
      </w:r>
      <w:r>
        <w:rPr>
          <w:sz w:val="24"/>
        </w:rPr>
        <w:softHyphen/>
        <w:t>нимании текста. Предпочтение тому или иному виду ссылок от</w:t>
      </w:r>
      <w:r>
        <w:rPr>
          <w:sz w:val="24"/>
        </w:rPr>
        <w:softHyphen/>
        <w:t>дается с учетом их количества, повторяемости и того, насколько цитируемые произведения могут заинтересовать читателя.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студенческих научных работах обычно используются под</w:t>
      </w:r>
      <w:r>
        <w:rPr>
          <w:sz w:val="24"/>
        </w:rPr>
        <w:softHyphen/>
        <w:t>строчные ссылки, которые оформляются следующим образом.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Когда цитата заканчивается, в тексте после кавычек на верх</w:t>
      </w:r>
      <w:r>
        <w:rPr>
          <w:sz w:val="24"/>
        </w:rPr>
        <w:softHyphen/>
        <w:t>ней линии шрифта ставится цифра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порядковый номер ци</w:t>
      </w:r>
      <w:r>
        <w:rPr>
          <w:sz w:val="24"/>
        </w:rPr>
        <w:softHyphen/>
        <w:t>таты. В нижней части страницы, которая отделяется от текста чертой, под этой же цифрой помещается ссылка, т. е. библио</w:t>
      </w:r>
      <w:r>
        <w:rPr>
          <w:sz w:val="24"/>
        </w:rPr>
        <w:softHyphen/>
        <w:t>графическое описание источника цитирования /13/.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Нумерация ссылок может быть сквозной по всей работе или только в пределах страницы, когда на каждой новой странице ссылки нумеруются начиная с</w:t>
      </w:r>
      <w:r>
        <w:rPr>
          <w:noProof/>
          <w:sz w:val="24"/>
        </w:rPr>
        <w:t xml:space="preserve"> «I».</w:t>
      </w:r>
      <w:r>
        <w:rPr>
          <w:sz w:val="24"/>
        </w:rPr>
        <w:t xml:space="preserve"> Например:</w:t>
      </w:r>
    </w:p>
    <w:p w:rsidR="00993CEF" w:rsidRDefault="0015005B">
      <w:pPr>
        <w:pStyle w:val="FR1"/>
        <w:spacing w:before="100" w:line="480" w:lineRule="auto"/>
        <w:ind w:left="0" w:firstLine="964"/>
        <w:rPr>
          <w:b w:val="0"/>
          <w:sz w:val="24"/>
        </w:rPr>
      </w:pPr>
      <w:r>
        <w:rPr>
          <w:b w:val="0"/>
          <w:sz w:val="24"/>
        </w:rPr>
        <w:t>Математик К.Г.Якоби говорил, что всеми своими познаниями обя</w:t>
      </w:r>
      <w:r>
        <w:rPr>
          <w:b w:val="0"/>
          <w:sz w:val="24"/>
        </w:rPr>
        <w:softHyphen/>
        <w:t>зан не особым природным дарованиям, но упорному тяжелому труду. Гаусс и вовсе утверждал, что отличается от других людей только при</w:t>
      </w:r>
      <w:r>
        <w:rPr>
          <w:b w:val="0"/>
          <w:sz w:val="24"/>
        </w:rPr>
        <w:softHyphen/>
        <w:t>лежанием</w:t>
      </w:r>
      <w:r>
        <w:rPr>
          <w:b w:val="0"/>
          <w:sz w:val="24"/>
          <w:vertAlign w:val="superscript"/>
        </w:rPr>
        <w:t>1</w:t>
      </w:r>
      <w:r>
        <w:rPr>
          <w:b w:val="0"/>
          <w:noProof/>
          <w:sz w:val="24"/>
        </w:rPr>
        <w:t xml:space="preserve"> .</w:t>
      </w:r>
      <w:r>
        <w:rPr>
          <w:sz w:val="24"/>
        </w:rPr>
        <w:t xml:space="preserve"> </w:t>
      </w:r>
      <w:r>
        <w:rPr>
          <w:b w:val="0"/>
          <w:sz w:val="24"/>
        </w:rPr>
        <w:t>Клейн Ф. Лекции о развитии математики в</w:t>
      </w:r>
      <w:r>
        <w:rPr>
          <w:b w:val="0"/>
          <w:noProof/>
          <w:sz w:val="24"/>
        </w:rPr>
        <w:t xml:space="preserve"> XIX</w:t>
      </w:r>
      <w:r>
        <w:rPr>
          <w:b w:val="0"/>
          <w:sz w:val="24"/>
        </w:rPr>
        <w:t xml:space="preserve"> столетии. Ч.</w:t>
      </w:r>
      <w:r>
        <w:rPr>
          <w:b w:val="0"/>
          <w:noProof/>
          <w:sz w:val="24"/>
        </w:rPr>
        <w:t xml:space="preserve"> 1. —</w:t>
      </w:r>
      <w:r>
        <w:rPr>
          <w:b w:val="0"/>
          <w:sz w:val="24"/>
        </w:rPr>
        <w:t xml:space="preserve"> М.; Л., </w:t>
      </w:r>
      <w:r>
        <w:rPr>
          <w:b w:val="0"/>
          <w:noProof/>
          <w:sz w:val="24"/>
        </w:rPr>
        <w:t>1937.—</w:t>
      </w:r>
      <w:r>
        <w:rPr>
          <w:b w:val="0"/>
          <w:sz w:val="24"/>
        </w:rPr>
        <w:t>С.</w:t>
      </w:r>
      <w:r>
        <w:rPr>
          <w:b w:val="0"/>
          <w:noProof/>
          <w:sz w:val="24"/>
        </w:rPr>
        <w:t>61.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Более удобными, особенно при достаточно большом коли</w:t>
      </w:r>
      <w:r>
        <w:rPr>
          <w:sz w:val="24"/>
        </w:rPr>
        <w:softHyphen/>
        <w:t>честве цитат, являются затекстовые ссылки, когда все источ</w:t>
      </w:r>
      <w:r>
        <w:rPr>
          <w:sz w:val="24"/>
        </w:rPr>
        <w:softHyphen/>
        <w:t>ники на которые вы ссылаетесь в работе, группируются по алфавиту в один список литературы и нумеруются. Этот спи</w:t>
      </w:r>
      <w:r>
        <w:rPr>
          <w:sz w:val="24"/>
        </w:rPr>
        <w:softHyphen/>
        <w:t>сок помещается в конце работы.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При наличии в работе такого списка ссылка оформляется сле</w:t>
      </w:r>
      <w:r>
        <w:rPr>
          <w:sz w:val="24"/>
        </w:rPr>
        <w:softHyphen/>
        <w:t>дующим образом. После цитаты в тексте в круглых скобках ука</w:t>
      </w:r>
      <w:r>
        <w:rPr>
          <w:sz w:val="24"/>
        </w:rPr>
        <w:softHyphen/>
        <w:t>зывается номер цитируемого источника по списку литературы, а затем после запятой приводится номер страницы, на которой напечатан цитируемый фрагмент. Например:</w:t>
      </w:r>
      <w:r>
        <w:rPr>
          <w:noProof/>
          <w:sz w:val="24"/>
        </w:rPr>
        <w:t xml:space="preserve"> (5,</w:t>
      </w:r>
      <w:r>
        <w:rPr>
          <w:sz w:val="24"/>
        </w:rPr>
        <w:t xml:space="preserve"> с.</w:t>
      </w:r>
      <w:r>
        <w:rPr>
          <w:noProof/>
          <w:sz w:val="24"/>
        </w:rPr>
        <w:t xml:space="preserve"> 32).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Библиографический аппарат курсовой работы рекомендуется представлять  библиографическим списком и библиографическими ссылками,  которые оформляются в со</w:t>
      </w:r>
      <w:r>
        <w:rPr>
          <w:sz w:val="24"/>
        </w:rPr>
        <w:softHyphen/>
        <w:t>ответствии с ГОСТ</w:t>
      </w:r>
      <w:r>
        <w:rPr>
          <w:noProof/>
          <w:sz w:val="24"/>
        </w:rPr>
        <w:t xml:space="preserve"> 7.1.84</w:t>
      </w:r>
      <w:r>
        <w:rPr>
          <w:sz w:val="24"/>
        </w:rPr>
        <w:t xml:space="preserve"> "Библиографическое описание докумен</w:t>
      </w:r>
      <w:r>
        <w:rPr>
          <w:sz w:val="24"/>
        </w:rPr>
        <w:softHyphen/>
        <w:t>та" и с учетом кратких правил "Составления библиографиче</w:t>
      </w:r>
      <w:r>
        <w:rPr>
          <w:sz w:val="24"/>
        </w:rPr>
        <w:softHyphen/>
        <w:t>ского описания"</w:t>
      </w:r>
      <w:r>
        <w:rPr>
          <w:noProof/>
          <w:sz w:val="24"/>
        </w:rPr>
        <w:t xml:space="preserve"> (2-е</w:t>
      </w:r>
      <w:r>
        <w:rPr>
          <w:sz w:val="24"/>
        </w:rPr>
        <w:t xml:space="preserve"> изд., доп.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М.: Изд-во "Кн. палата",</w:t>
      </w:r>
      <w:r>
        <w:rPr>
          <w:noProof/>
          <w:sz w:val="24"/>
        </w:rPr>
        <w:t xml:space="preserve"> 1991). </w:t>
      </w:r>
      <w:r>
        <w:rPr>
          <w:sz w:val="24"/>
        </w:rPr>
        <w:t>Рассмотрим вначале оформление библиографического списка.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i/>
          <w:sz w:val="24"/>
        </w:rPr>
        <w:t>Библиографический список</w:t>
      </w:r>
      <w:r>
        <w:rPr>
          <w:i/>
          <w:noProof/>
          <w:sz w:val="24"/>
        </w:rPr>
        <w:t xml:space="preserve"> —</w:t>
      </w:r>
      <w:r>
        <w:rPr>
          <w:sz w:val="24"/>
        </w:rPr>
        <w:t xml:space="preserve"> элемент библиографическо</w:t>
      </w:r>
      <w:r>
        <w:rPr>
          <w:sz w:val="24"/>
        </w:rPr>
        <w:softHyphen/>
        <w:t>го аппарата, который содержит библиографические описания использованных источников (ИС) и помещается после заключения. Такой список составляет одну из существенных частей курсовой работы отражающей самостоятельную творческую работу ее автора и потому позволяющий судить о степени фундаменталь</w:t>
      </w:r>
      <w:r>
        <w:rPr>
          <w:sz w:val="24"/>
        </w:rPr>
        <w:softHyphen/>
        <w:t>ности проведенного исследования.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 Библиографическое описание составляют непосредственно по произведению печати или выписывают из каталогов и библи</w:t>
      </w:r>
      <w:r>
        <w:rPr>
          <w:sz w:val="24"/>
        </w:rPr>
        <w:softHyphen/>
        <w:t>ографических указателей полностью без пропусков каких-либо элементов, сокращений заглавий и</w:t>
      </w:r>
      <w:r>
        <w:rPr>
          <w:noProof/>
          <w:sz w:val="24"/>
        </w:rPr>
        <w:t xml:space="preserve"> т.п.</w:t>
      </w:r>
      <w:r>
        <w:rPr>
          <w:sz w:val="24"/>
        </w:rPr>
        <w:t xml:space="preserve"> Благодаря этому можно избежать повторных проверок, вставок пропущенных сведений.   В курсовых работах в библиографический список не включаются те источники, на которые нет ссылок в основном тексте и которые фактически не были использованы  автором. Не включаются также энциклопедии, справочники, на</w:t>
      </w:r>
      <w:r>
        <w:rPr>
          <w:sz w:val="24"/>
        </w:rPr>
        <w:softHyphen/>
        <w:t>учно-популярные издания.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В курсовых работах по техническим наукам обычно приводится  дополнительный список-перечень авторских свидетельств и патентов, на которые есть ссылки в основном тексте.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 курсовых работах используются следующие способы построения библиографических списков: по алфавиту фамилий авторов или заглавий,  по тематике, по видам изданий, по характеру  содержания, списки смешанного построения. Иностранные источники обычно размещают по алфавиту после перечня всех источников на языке  курсовой работы.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При алфавитном способе расположения библиографических описаний источников их список обычно не нумеруют. Связь биб</w:t>
      </w:r>
      <w:r>
        <w:rPr>
          <w:sz w:val="24"/>
        </w:rPr>
        <w:softHyphen/>
        <w:t xml:space="preserve">лиографических записей с основным текстом устанавливается при помощи фамилии авторов и года издания. 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Библиографический список по </w:t>
      </w:r>
      <w:r>
        <w:rPr>
          <w:i/>
          <w:sz w:val="24"/>
        </w:rPr>
        <w:t>хронологии публикаций</w:t>
      </w:r>
      <w:r>
        <w:rPr>
          <w:sz w:val="24"/>
        </w:rPr>
        <w:t xml:space="preserve"> це</w:t>
      </w:r>
      <w:r>
        <w:rPr>
          <w:sz w:val="24"/>
        </w:rPr>
        <w:softHyphen/>
        <w:t>лесообразен в курсовой работе, когда основная задача списка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отра</w:t>
      </w:r>
      <w:r>
        <w:rPr>
          <w:sz w:val="24"/>
        </w:rPr>
        <w:softHyphen/>
        <w:t>зить развитие научной идеи или иной мысли. Принцип располо</w:t>
      </w:r>
      <w:r>
        <w:rPr>
          <w:sz w:val="24"/>
        </w:rPr>
        <w:softHyphen/>
        <w:t>жения описаний здесь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по году издания.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сложных случаях описания располагают: а) описания под одним годом издания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по алфавиту фамилий авторов и основных заглавий (при описании под заглавием); б) описания на других язы</w:t>
      </w:r>
      <w:r>
        <w:rPr>
          <w:sz w:val="24"/>
        </w:rPr>
        <w:softHyphen/>
        <w:t>ках, чем язык  курсовой работы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под своим годом издания после опи</w:t>
      </w:r>
      <w:r>
        <w:rPr>
          <w:sz w:val="24"/>
        </w:rPr>
        <w:softHyphen/>
        <w:t>сания на языке курсовой работы в алфавите названий языков; в) описа</w:t>
      </w:r>
      <w:r>
        <w:rPr>
          <w:sz w:val="24"/>
        </w:rPr>
        <w:softHyphen/>
        <w:t>ние книг и статей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под своим годом издания, но в пределах одного года обычно сначала книги, потом статьи; г) описание книг, создан</w:t>
      </w:r>
      <w:r>
        <w:rPr>
          <w:sz w:val="24"/>
        </w:rPr>
        <w:softHyphen/>
        <w:t>ных самостоятельно и в соавторстве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в списке книг одного автора (персоналии) под одним годом сначала самостоятельно созданные, затем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в соавторстве.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Форма связи записей с основным текстом здесь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по номерам записей в списке. Такие номера обычно заключают в круглые </w:t>
      </w:r>
      <w:r>
        <w:rPr>
          <w:i/>
          <w:sz w:val="24"/>
        </w:rPr>
        <w:t xml:space="preserve">пли </w:t>
      </w:r>
      <w:r>
        <w:rPr>
          <w:sz w:val="24"/>
        </w:rPr>
        <w:t>прямые скобки. Цифры в них показывают, под каким номером следует в списке литературы искать нужный источник.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i/>
          <w:sz w:val="24"/>
        </w:rPr>
        <w:t xml:space="preserve">Библиографический список, построенный тематически, </w:t>
      </w:r>
      <w:r>
        <w:rPr>
          <w:sz w:val="24"/>
        </w:rPr>
        <w:t>применяется, когда необходимо отразить большое число библио</w:t>
      </w:r>
      <w:r>
        <w:rPr>
          <w:sz w:val="24"/>
        </w:rPr>
        <w:softHyphen/>
        <w:t>графических описаний. Такое построение позволяет быстро навес</w:t>
      </w:r>
      <w:r>
        <w:rPr>
          <w:sz w:val="24"/>
        </w:rPr>
        <w:softHyphen/>
        <w:t>ти справку на книги на одну из тем, в то время как при алфавит</w:t>
      </w:r>
      <w:r>
        <w:rPr>
          <w:sz w:val="24"/>
        </w:rPr>
        <w:softHyphen/>
        <w:t>ном или хронологическом построении для этого пришлось бы про</w:t>
      </w:r>
      <w:r>
        <w:rPr>
          <w:sz w:val="24"/>
        </w:rPr>
        <w:softHyphen/>
        <w:t>читывать весь список, отыскивая книги на нужную тему.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Расположение описаний в таком списке может быть различ</w:t>
      </w:r>
      <w:r>
        <w:rPr>
          <w:sz w:val="24"/>
        </w:rPr>
        <w:softHyphen/>
        <w:t>ным: а) по темам глав произведений с выделением в отдельную рубрику общих работ, охватывающих все или значительную часть тем; б) по рубрикам того или иного раздела тематической класси</w:t>
      </w:r>
      <w:r>
        <w:rPr>
          <w:sz w:val="24"/>
        </w:rPr>
        <w:softHyphen/>
        <w:t>фикации литературы, который соответствует общей теме  курсовой работы.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тематическом библиографическом списке расположение описаний внутри рубрик может быть: а) по алфавиту фамилий ав</w:t>
      </w:r>
      <w:r>
        <w:rPr>
          <w:sz w:val="24"/>
        </w:rPr>
        <w:softHyphen/>
        <w:t>торов или первых слов заглавий (при описании под заглавием); б) по характеру содержания (от общих по содержанию источников к частным); в) по виду издания и алфавиту фамилий авторов или первых слов заглавий. Форма связи описания с основным текстом делается здесь по номерам записей в списке.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i/>
          <w:sz w:val="24"/>
        </w:rPr>
        <w:t>Библиографический список по видам изданий</w:t>
      </w:r>
      <w:r>
        <w:rPr>
          <w:sz w:val="24"/>
        </w:rPr>
        <w:t xml:space="preserve"> использу</w:t>
      </w:r>
      <w:r>
        <w:rPr>
          <w:sz w:val="24"/>
        </w:rPr>
        <w:softHyphen/>
        <w:t>ется в курсовых работах для систематизации тематически однородной  литературы.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При составлении таких списков обычно выделяются такие группы изданий: официальные государственные, нормативно-инструктивные, справочные и др. Их порядок и состав опреде</w:t>
      </w:r>
      <w:r>
        <w:rPr>
          <w:sz w:val="24"/>
        </w:rPr>
        <w:softHyphen/>
        <w:t>ляются назначением списка и содержанием его записей.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Принцип расположения описаний внутри рубрик здесь</w:t>
      </w:r>
      <w:r>
        <w:rPr>
          <w:noProof/>
          <w:sz w:val="24"/>
        </w:rPr>
        <w:t xml:space="preserve"> т</w:t>
      </w:r>
      <w:r>
        <w:rPr>
          <w:sz w:val="24"/>
        </w:rPr>
        <w:t>акой же, как и в списке, построенном по тематическому прин</w:t>
      </w:r>
      <w:r>
        <w:rPr>
          <w:sz w:val="24"/>
        </w:rPr>
        <w:softHyphen/>
        <w:t>ципу, а форма связи описания с основным текстом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по их  номерам в списке.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i/>
          <w:sz w:val="24"/>
        </w:rPr>
        <w:t>Библиографический список, построенный по характеру содержания описанных в нем источников</w:t>
      </w:r>
      <w:r>
        <w:rPr>
          <w:sz w:val="24"/>
        </w:rPr>
        <w:t xml:space="preserve"> применяется в курсовых работах с небольшим объемом использованной литературы. Порядок расположения основных групп записей здесь таков: сначала общие или основополагающие работы размещаемые внутри по одному из принципов (от простых к сложным, от классических к современным, от современных к исторически важным, от отечественных к зарубежным и</w:t>
      </w:r>
      <w:r>
        <w:rPr>
          <w:noProof/>
          <w:sz w:val="24"/>
        </w:rPr>
        <w:t xml:space="preserve"> т.п.),</w:t>
      </w:r>
      <w:r>
        <w:rPr>
          <w:sz w:val="24"/>
        </w:rPr>
        <w:t xml:space="preserve"> затем источ</w:t>
      </w:r>
      <w:r>
        <w:rPr>
          <w:sz w:val="24"/>
        </w:rPr>
        <w:softHyphen/>
        <w:t>ники более частные, конкретного характера, располагаемые внут</w:t>
      </w:r>
      <w:r>
        <w:rPr>
          <w:sz w:val="24"/>
        </w:rPr>
        <w:softHyphen/>
        <w:t>ри либо как составные части общей темы диссертации,  либо по ее более частным вопросам.  Форма связи описаний с основным текстом здесь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по но</w:t>
      </w:r>
      <w:r>
        <w:rPr>
          <w:sz w:val="24"/>
        </w:rPr>
        <w:softHyphen/>
        <w:t>мерам описаний в списке.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Ниже приведены примеры библиографического описания раз</w:t>
      </w:r>
      <w:r>
        <w:rPr>
          <w:sz w:val="24"/>
        </w:rPr>
        <w:softHyphen/>
        <w:t>личных видов произведений печати.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 </w:t>
      </w:r>
      <w:r>
        <w:rPr>
          <w:i/>
          <w:sz w:val="24"/>
        </w:rPr>
        <w:t>Государственные стандарты и сборники документов.</w:t>
      </w:r>
      <w:r>
        <w:rPr>
          <w:sz w:val="24"/>
        </w:rPr>
        <w:t xml:space="preserve"> На</w:t>
      </w:r>
      <w:r>
        <w:rPr>
          <w:sz w:val="24"/>
        </w:rPr>
        <w:softHyphen/>
        <w:t>пример: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 Библиографическое описание документа. Общие требования и правила составления: ГОСТ</w:t>
      </w:r>
      <w:r>
        <w:rPr>
          <w:noProof/>
          <w:sz w:val="24"/>
        </w:rPr>
        <w:t xml:space="preserve"> 7.1.84. —</w:t>
      </w:r>
      <w:r>
        <w:rPr>
          <w:sz w:val="24"/>
        </w:rPr>
        <w:t xml:space="preserve"> Введ.</w:t>
      </w:r>
      <w:r>
        <w:rPr>
          <w:noProof/>
          <w:sz w:val="24"/>
        </w:rPr>
        <w:t xml:space="preserve"> 01.01.86. —</w:t>
      </w:r>
      <w:r>
        <w:rPr>
          <w:sz w:val="24"/>
        </w:rPr>
        <w:t xml:space="preserve"> М.,</w:t>
      </w:r>
      <w:r>
        <w:rPr>
          <w:noProof/>
          <w:sz w:val="24"/>
        </w:rPr>
        <w:t>1984. — 75</w:t>
      </w:r>
      <w:r>
        <w:rPr>
          <w:sz w:val="24"/>
        </w:rPr>
        <w:t xml:space="preserve"> с.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Реферат и аннотация: ГОСТ 7.9 - 77. -М.: Изд-во стандартов, 1981. -6с.</w:t>
      </w:r>
    </w:p>
    <w:p w:rsidR="00993CEF" w:rsidRDefault="0015005B">
      <w:pPr>
        <w:pStyle w:val="1"/>
        <w:spacing w:before="20" w:line="480" w:lineRule="auto"/>
        <w:ind w:firstLine="964"/>
        <w:jc w:val="left"/>
        <w:rPr>
          <w:sz w:val="24"/>
        </w:rPr>
      </w:pPr>
      <w:r>
        <w:rPr>
          <w:i/>
          <w:sz w:val="24"/>
        </w:rPr>
        <w:t>Книги одного, двух, трех и более авторов.</w:t>
      </w:r>
      <w:r>
        <w:rPr>
          <w:sz w:val="24"/>
        </w:rPr>
        <w:t xml:space="preserve"> Например:</w:t>
      </w:r>
    </w:p>
    <w:p w:rsidR="00993CEF" w:rsidRDefault="0015005B">
      <w:pPr>
        <w:pStyle w:val="1"/>
        <w:spacing w:before="20" w:line="480" w:lineRule="auto"/>
        <w:ind w:firstLine="964"/>
        <w:rPr>
          <w:sz w:val="24"/>
        </w:rPr>
      </w:pPr>
      <w:r>
        <w:rPr>
          <w:sz w:val="24"/>
        </w:rPr>
        <w:t>Боровков  А.А. Теория вероятностей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М.: Наука,</w:t>
      </w:r>
      <w:r>
        <w:rPr>
          <w:noProof/>
          <w:sz w:val="24"/>
        </w:rPr>
        <w:t xml:space="preserve"> 1976. — 352</w:t>
      </w:r>
      <w:r>
        <w:rPr>
          <w:sz w:val="24"/>
        </w:rPr>
        <w:t xml:space="preserve"> с.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Бахвалов Н.С., Жидков Н.П., Кобельков Г.М. Численные методы: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М.: Наука,</w:t>
      </w:r>
      <w:r>
        <w:rPr>
          <w:noProof/>
          <w:sz w:val="24"/>
        </w:rPr>
        <w:t xml:space="preserve"> 1987. — 600</w:t>
      </w:r>
      <w:r>
        <w:rPr>
          <w:sz w:val="24"/>
        </w:rPr>
        <w:t xml:space="preserve"> с.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Планирование, организация и управление транспортным строительством/А.М.Коротеев, Т.А.Беляев и др.; под ред. А.М.Коротеева.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М.: Транспорт,</w:t>
      </w:r>
      <w:r>
        <w:rPr>
          <w:noProof/>
          <w:sz w:val="24"/>
        </w:rPr>
        <w:t xml:space="preserve"> 1989. — 286</w:t>
      </w:r>
      <w:r>
        <w:rPr>
          <w:sz w:val="24"/>
        </w:rPr>
        <w:t xml:space="preserve"> с.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i/>
          <w:sz w:val="24"/>
        </w:rPr>
        <w:t>Сборник одного автора.</w:t>
      </w:r>
      <w:r>
        <w:rPr>
          <w:sz w:val="24"/>
        </w:rPr>
        <w:t xml:space="preserve"> Например: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Методологические проблемы современной науки/Сост. А.Т.Мос</w:t>
      </w:r>
      <w:r>
        <w:rPr>
          <w:sz w:val="24"/>
        </w:rPr>
        <w:softHyphen/>
        <w:t>каленко.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М.: Политиздат,</w:t>
      </w:r>
      <w:r>
        <w:rPr>
          <w:noProof/>
          <w:sz w:val="24"/>
        </w:rPr>
        <w:t xml:space="preserve"> 1979. — 295</w:t>
      </w:r>
      <w:r>
        <w:rPr>
          <w:sz w:val="24"/>
        </w:rPr>
        <w:t xml:space="preserve"> с.</w:t>
      </w:r>
    </w:p>
    <w:p w:rsidR="00993CEF" w:rsidRDefault="0015005B">
      <w:pPr>
        <w:pStyle w:val="1"/>
        <w:spacing w:before="20" w:line="480" w:lineRule="auto"/>
        <w:ind w:firstLine="964"/>
        <w:jc w:val="left"/>
        <w:rPr>
          <w:sz w:val="24"/>
        </w:rPr>
      </w:pPr>
      <w:r>
        <w:rPr>
          <w:i/>
          <w:sz w:val="24"/>
        </w:rPr>
        <w:t>Сборник с коллективным автором.</w:t>
      </w:r>
      <w:r>
        <w:rPr>
          <w:sz w:val="24"/>
        </w:rPr>
        <w:t xml:space="preserve"> Например: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Автоматизация проектирования:Труды МВТУ им.Н.Э.Баумана; №454/Под ред. И.П.Норенкова. -М., 1986. -139с.</w:t>
      </w:r>
    </w:p>
    <w:p w:rsidR="00993CEF" w:rsidRDefault="0015005B">
      <w:pPr>
        <w:pStyle w:val="1"/>
        <w:spacing w:before="20" w:line="480" w:lineRule="auto"/>
        <w:ind w:firstLine="964"/>
        <w:jc w:val="left"/>
        <w:rPr>
          <w:sz w:val="24"/>
        </w:rPr>
      </w:pPr>
      <w:r>
        <w:rPr>
          <w:i/>
          <w:sz w:val="24"/>
        </w:rPr>
        <w:t>Материалы конференций, съездов.</w:t>
      </w:r>
      <w:r>
        <w:rPr>
          <w:sz w:val="24"/>
        </w:rPr>
        <w:t xml:space="preserve"> Например: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Повышение точности: Тез. Докл. Всесоюзн. Конференции, 21-23 окт. 1985г./Отв. Ред. С.Б.Пушкин, Р.А.Елкин; МВТУ. -М., 1980. -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i/>
          <w:sz w:val="24"/>
        </w:rPr>
        <w:t>Автореферат диссертации.</w:t>
      </w:r>
      <w:r>
        <w:rPr>
          <w:sz w:val="24"/>
        </w:rPr>
        <w:t xml:space="preserve"> Например: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Борисов С.Н. Методы машинной номографии и их приложения: Автор. Дис.  ...д-ра тех. наук. -М., 1986. -32с.</w:t>
      </w:r>
    </w:p>
    <w:p w:rsidR="00993CEF" w:rsidRDefault="0015005B">
      <w:pPr>
        <w:pStyle w:val="1"/>
        <w:spacing w:before="20" w:line="480" w:lineRule="auto"/>
        <w:ind w:firstLine="964"/>
        <w:jc w:val="left"/>
        <w:rPr>
          <w:sz w:val="24"/>
        </w:rPr>
      </w:pPr>
      <w:r>
        <w:rPr>
          <w:i/>
          <w:sz w:val="24"/>
        </w:rPr>
        <w:t>Статья из газеты и журнала.</w:t>
      </w:r>
      <w:r>
        <w:rPr>
          <w:sz w:val="24"/>
        </w:rPr>
        <w:t xml:space="preserve"> Например: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Михайлов В.Н. Ракетные системы//Зарубежное военное обозрение. - 1977. -№12. -С.30-37.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Егорова-Гантман Е., Минтусов И. Портрет делового человека//Проблемы теории и практики управления.</w:t>
      </w:r>
      <w:r>
        <w:rPr>
          <w:noProof/>
          <w:sz w:val="24"/>
        </w:rPr>
        <w:t xml:space="preserve"> — 1992. —</w:t>
      </w:r>
      <w:r>
        <w:rPr>
          <w:sz w:val="24"/>
        </w:rPr>
        <w:t xml:space="preserve"> Мб.</w:t>
      </w:r>
      <w:r>
        <w:rPr>
          <w:noProof/>
          <w:sz w:val="24"/>
        </w:rPr>
        <w:t xml:space="preserve"> — </w:t>
      </w:r>
      <w:r>
        <w:rPr>
          <w:sz w:val="24"/>
        </w:rPr>
        <w:t>С.14—15</w:t>
      </w:r>
    </w:p>
    <w:p w:rsidR="00993CEF" w:rsidRDefault="0015005B">
      <w:pPr>
        <w:pStyle w:val="1"/>
        <w:spacing w:before="20" w:line="480" w:lineRule="auto"/>
        <w:ind w:firstLine="964"/>
        <w:jc w:val="left"/>
        <w:rPr>
          <w:sz w:val="24"/>
        </w:rPr>
      </w:pPr>
      <w:r>
        <w:rPr>
          <w:i/>
          <w:sz w:val="24"/>
        </w:rPr>
        <w:t>Статья из продолжающегося издания.</w:t>
      </w:r>
      <w:r>
        <w:rPr>
          <w:sz w:val="24"/>
        </w:rPr>
        <w:t xml:space="preserve"> Например: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Сафронов Г.П. Итоги, задачи и перспективы развития книжной торговли//Кн. торговля. Опыт, пробл., исслед.</w:t>
      </w:r>
      <w:r>
        <w:rPr>
          <w:noProof/>
          <w:sz w:val="24"/>
        </w:rPr>
        <w:t xml:space="preserve"> — 1981. —</w:t>
      </w:r>
      <w:r>
        <w:rPr>
          <w:sz w:val="24"/>
        </w:rPr>
        <w:t xml:space="preserve"> Вып.8.</w:t>
      </w:r>
      <w:r>
        <w:rPr>
          <w:noProof/>
          <w:sz w:val="24"/>
        </w:rPr>
        <w:t xml:space="preserve"> — </w:t>
      </w:r>
      <w:r>
        <w:rPr>
          <w:sz w:val="24"/>
        </w:rPr>
        <w:t>С.</w:t>
      </w:r>
      <w:r>
        <w:rPr>
          <w:noProof/>
          <w:sz w:val="24"/>
        </w:rPr>
        <w:t>3—17</w:t>
      </w:r>
    </w:p>
    <w:p w:rsidR="00993CEF" w:rsidRDefault="0015005B">
      <w:pPr>
        <w:pStyle w:val="1"/>
        <w:spacing w:before="20" w:line="480" w:lineRule="auto"/>
        <w:ind w:firstLine="964"/>
        <w:jc w:val="left"/>
        <w:rPr>
          <w:sz w:val="24"/>
        </w:rPr>
      </w:pPr>
      <w:r>
        <w:rPr>
          <w:i/>
          <w:sz w:val="24"/>
        </w:rPr>
        <w:t>Статья из ежегодника.</w:t>
      </w:r>
      <w:r>
        <w:rPr>
          <w:sz w:val="24"/>
        </w:rPr>
        <w:t xml:space="preserve"> Например: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Народное образование и культура//СССР в цифрах в</w:t>
      </w:r>
      <w:r>
        <w:rPr>
          <w:noProof/>
          <w:sz w:val="24"/>
        </w:rPr>
        <w:t xml:space="preserve"> 1985</w:t>
      </w:r>
      <w:r>
        <w:rPr>
          <w:sz w:val="24"/>
        </w:rPr>
        <w:t xml:space="preserve"> г.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М., </w:t>
      </w:r>
      <w:r>
        <w:rPr>
          <w:noProof/>
          <w:sz w:val="24"/>
        </w:rPr>
        <w:t>1986. —</w:t>
      </w:r>
      <w:r>
        <w:rPr>
          <w:sz w:val="24"/>
        </w:rPr>
        <w:t xml:space="preserve"> С.</w:t>
      </w:r>
      <w:r>
        <w:rPr>
          <w:noProof/>
          <w:sz w:val="24"/>
        </w:rPr>
        <w:t>241—255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i/>
          <w:sz w:val="24"/>
        </w:rPr>
        <w:t>Статья из энциклопедии и словаря.</w:t>
      </w:r>
      <w:r>
        <w:rPr>
          <w:b/>
          <w:sz w:val="24"/>
        </w:rPr>
        <w:t xml:space="preserve"> </w:t>
      </w:r>
      <w:r>
        <w:rPr>
          <w:sz w:val="24"/>
        </w:rPr>
        <w:t>Например: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Бирюков Б.В., Гастев Й.А./ Геллер Е.С. Моделирование//БСЭ.</w:t>
      </w:r>
      <w:r>
        <w:rPr>
          <w:noProof/>
          <w:sz w:val="24"/>
        </w:rPr>
        <w:t xml:space="preserve"> — 3-е</w:t>
      </w:r>
      <w:r>
        <w:rPr>
          <w:sz w:val="24"/>
        </w:rPr>
        <w:t xml:space="preserve"> изд.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М.,</w:t>
      </w:r>
      <w:r>
        <w:rPr>
          <w:noProof/>
          <w:sz w:val="24"/>
        </w:rPr>
        <w:t xml:space="preserve"> 1974. —</w:t>
      </w:r>
      <w:r>
        <w:rPr>
          <w:sz w:val="24"/>
        </w:rPr>
        <w:t xml:space="preserve"> Т.16.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С.393—395.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Автореферат//Советский энциклопедический словарь.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М., </w:t>
      </w:r>
      <w:r>
        <w:rPr>
          <w:noProof/>
          <w:sz w:val="24"/>
        </w:rPr>
        <w:t>1985. —</w:t>
      </w:r>
      <w:r>
        <w:rPr>
          <w:sz w:val="24"/>
        </w:rPr>
        <w:t xml:space="preserve"> С.396.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Когда надо подчеркнуть, что источник, на который делается ссылка, лишь один из многих,  где подтверждается или высказывается, или иллюстрируется положение основного текста, то в таких случаях используют слова "См., например,", "См. частности". Когда нужно показать, что ссылка представляет дополнительную литературу, указывают "См. также:". Когда ссылка приводится для сравнения,  поясняют "Ср.:" или что в ссылке работа более подробно освещает затронутый в основном тексте предмет, пишут "Об этом подробнее см.:".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По месту расположения относительно основного текста курсовой работы библиографические ссылки бывают:</w:t>
      </w:r>
      <w:r>
        <w:rPr>
          <w:noProof/>
          <w:sz w:val="24"/>
        </w:rPr>
        <w:t xml:space="preserve"> 1)</w:t>
      </w:r>
      <w:r>
        <w:rPr>
          <w:sz w:val="24"/>
        </w:rPr>
        <w:t xml:space="preserve"> внутритексто</w:t>
      </w:r>
      <w:r>
        <w:rPr>
          <w:sz w:val="24"/>
        </w:rPr>
        <w:softHyphen/>
        <w:t>вые, т.е. являются неразрывной частью основного текста;</w:t>
      </w:r>
      <w:r>
        <w:rPr>
          <w:noProof/>
          <w:sz w:val="24"/>
        </w:rPr>
        <w:t xml:space="preserve"> 2)</w:t>
      </w:r>
      <w:r>
        <w:rPr>
          <w:sz w:val="24"/>
        </w:rPr>
        <w:t xml:space="preserve"> под</w:t>
      </w:r>
      <w:r>
        <w:rPr>
          <w:sz w:val="24"/>
        </w:rPr>
        <w:softHyphen/>
        <w:t>строчные, т.е. вынесенные из текста вниз страницы;</w:t>
      </w:r>
      <w:r>
        <w:rPr>
          <w:noProof/>
          <w:sz w:val="24"/>
        </w:rPr>
        <w:t xml:space="preserve"> 3)</w:t>
      </w:r>
      <w:r>
        <w:rPr>
          <w:sz w:val="24"/>
        </w:rPr>
        <w:t xml:space="preserve"> затекстовые, т.е. вынесенные за текст всего произведения или его части.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i/>
          <w:sz w:val="24"/>
        </w:rPr>
        <w:t>Внутритекстовые ссылки</w:t>
      </w:r>
      <w:r>
        <w:rPr>
          <w:sz w:val="24"/>
        </w:rPr>
        <w:t xml:space="preserve"> используются, когда значитель</w:t>
      </w:r>
      <w:r>
        <w:rPr>
          <w:sz w:val="24"/>
        </w:rPr>
        <w:softHyphen/>
        <w:t>ная часть ссылки вошла в основной текст  так ор</w:t>
      </w:r>
      <w:r>
        <w:rPr>
          <w:sz w:val="24"/>
        </w:rPr>
        <w:softHyphen/>
        <w:t>ганично, что изъять ее из этого текста невозможно, не заменив этот текст другим. В этом случае в скобках указываются лишь выходные данные и номер страницы, на которой напечатано цитируемое место, или только выходные данные (если номер страницы указан в тексте), или только номер страницы (если ссылка повторная). Например: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Эта сторона математической логики так характеризуется в известной книге Д.Гильберта и В.Аккермана "Основы теорети</w:t>
      </w:r>
      <w:r>
        <w:rPr>
          <w:sz w:val="24"/>
        </w:rPr>
        <w:softHyphen/>
        <w:t>ческой логики" (М.,</w:t>
      </w:r>
      <w:r>
        <w:rPr>
          <w:noProof/>
          <w:sz w:val="24"/>
        </w:rPr>
        <w:t xml:space="preserve"> 1947):</w:t>
      </w:r>
      <w:r>
        <w:rPr>
          <w:sz w:val="24"/>
        </w:rPr>
        <w:t xml:space="preserve"> "Логические связи, которые сущест</w:t>
      </w:r>
      <w:r>
        <w:rPr>
          <w:sz w:val="24"/>
        </w:rPr>
        <w:softHyphen/>
        <w:t>вуют между суждениями, понятиями и т.д., находят свое вы</w:t>
      </w:r>
      <w:r>
        <w:rPr>
          <w:sz w:val="24"/>
        </w:rPr>
        <w:softHyphen/>
        <w:t>ражение в формулах, толкование которых свободно от неяс</w:t>
      </w:r>
      <w:r>
        <w:rPr>
          <w:sz w:val="24"/>
        </w:rPr>
        <w:softHyphen/>
        <w:t>ностей, какие легко могли бы возникнуть при словесном вы</w:t>
      </w:r>
      <w:r>
        <w:rPr>
          <w:sz w:val="24"/>
        </w:rPr>
        <w:softHyphen/>
        <w:t>ражении" (С.17).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Существует несколько способов связи основного текста  с описанием источника. Чаще всего для этой цели служит порядковый номер источника, указанного в библиографическом списке, в основном тексте этот номер берется в  квадратные скобки.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При указании в основном тексте на страницу источника  последняя также заключается в квадратную скобку. Например: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  <w:lang w:val="en-US"/>
        </w:rPr>
        <w:t>[</w:t>
      </w:r>
      <w:r>
        <w:rPr>
          <w:noProof/>
          <w:sz w:val="24"/>
        </w:rPr>
        <w:t>4,</w:t>
      </w:r>
      <w:r>
        <w:rPr>
          <w:sz w:val="24"/>
        </w:rPr>
        <w:t xml:space="preserve"> С.24], что означает:</w:t>
      </w:r>
      <w:r>
        <w:rPr>
          <w:noProof/>
          <w:sz w:val="24"/>
        </w:rPr>
        <w:t xml:space="preserve"> 4</w:t>
      </w:r>
      <w:r>
        <w:rPr>
          <w:sz w:val="24"/>
        </w:rPr>
        <w:t xml:space="preserve"> источник,</w:t>
      </w:r>
      <w:r>
        <w:rPr>
          <w:noProof/>
          <w:sz w:val="24"/>
        </w:rPr>
        <w:t xml:space="preserve"> 24</w:t>
      </w:r>
      <w:r>
        <w:rPr>
          <w:sz w:val="24"/>
        </w:rPr>
        <w:t xml:space="preserve"> страница.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Когда в основном тексте упомянуты фамилия автора и за</w:t>
      </w:r>
      <w:r>
        <w:rPr>
          <w:sz w:val="24"/>
        </w:rPr>
        <w:softHyphen/>
        <w:t xml:space="preserve">главие статьи, т.е. приведена первая часть аналитического описания, в подстрочной ссылке можно ограничиться описанием только самого издания, т.е. второй частью аналитического описания. </w:t>
      </w:r>
    </w:p>
    <w:p w:rsidR="00993CEF" w:rsidRDefault="0015005B">
      <w:pPr>
        <w:pStyle w:val="1"/>
        <w:spacing w:before="240" w:line="480" w:lineRule="auto"/>
        <w:ind w:firstLine="964"/>
        <w:jc w:val="center"/>
        <w:rPr>
          <w:b/>
          <w:sz w:val="28"/>
        </w:rPr>
      </w:pPr>
      <w:r>
        <w:rPr>
          <w:b/>
          <w:noProof/>
          <w:sz w:val="28"/>
        </w:rPr>
        <w:t>9.</w:t>
      </w:r>
      <w:r>
        <w:rPr>
          <w:b/>
          <w:sz w:val="28"/>
        </w:rPr>
        <w:t xml:space="preserve"> Контроль за ходом выполнения курсовой работы</w:t>
      </w:r>
    </w:p>
    <w:p w:rsidR="00993CEF" w:rsidRDefault="0015005B">
      <w:pPr>
        <w:pStyle w:val="1"/>
        <w:spacing w:before="60" w:line="480" w:lineRule="auto"/>
        <w:ind w:firstLine="964"/>
        <w:rPr>
          <w:sz w:val="24"/>
        </w:rPr>
      </w:pPr>
      <w:r>
        <w:rPr>
          <w:sz w:val="24"/>
        </w:rPr>
        <w:t xml:space="preserve">      Выполнение студентом календарного плана работы над курсовой работой контролируется систематически руко</w:t>
      </w:r>
      <w:r>
        <w:rPr>
          <w:sz w:val="24"/>
        </w:rPr>
        <w:softHyphen/>
        <w:t>водителем  и периодически заведующим выпускаю</w:t>
      </w:r>
      <w:r>
        <w:rPr>
          <w:sz w:val="24"/>
        </w:rPr>
        <w:softHyphen/>
        <w:t>щей кафедрой. Периодические отчеты о работе над проектом студент де</w:t>
      </w:r>
      <w:r>
        <w:rPr>
          <w:sz w:val="24"/>
        </w:rPr>
        <w:softHyphen/>
        <w:t>лает два раза  в месяц, со</w:t>
      </w:r>
      <w:r>
        <w:rPr>
          <w:sz w:val="24"/>
        </w:rPr>
        <w:softHyphen/>
        <w:t>гласно срокам, установленным деканом факультета. Студент отчитывается перед  ру</w:t>
      </w:r>
      <w:r>
        <w:rPr>
          <w:sz w:val="24"/>
        </w:rPr>
        <w:softHyphen/>
        <w:t xml:space="preserve">ководителем. Он устанавливает (в процентах) и отмечает в плане  степень готовности проекта и сообщают об этом  заведующему кафедрой. </w:t>
      </w:r>
    </w:p>
    <w:p w:rsidR="00993CEF" w:rsidRDefault="0015005B">
      <w:pPr>
        <w:pStyle w:val="1"/>
        <w:spacing w:before="60" w:line="480" w:lineRule="auto"/>
        <w:ind w:firstLine="964"/>
        <w:rPr>
          <w:sz w:val="24"/>
        </w:rPr>
      </w:pPr>
      <w:r>
        <w:rPr>
          <w:sz w:val="24"/>
        </w:rPr>
        <w:t>Законченная курсовая работа, подписанная студентом и консультантами, студент представляет руководителю. После предварительного просмотра и одобрения курсовой работы руководитель подписывает его и вместе со своим заклю</w:t>
      </w:r>
      <w:r>
        <w:rPr>
          <w:sz w:val="24"/>
        </w:rPr>
        <w:softHyphen/>
        <w:t>чением представляет к защите. В заключении должна быть характеристика проделанной работы и общая оценка разработанного проекта по четырехбалльной системе (отлично, хорошо, удовлетворительно и неудовлетворитель</w:t>
      </w:r>
      <w:r>
        <w:rPr>
          <w:sz w:val="24"/>
        </w:rPr>
        <w:softHyphen/>
        <w:t>но)</w:t>
      </w:r>
      <w:r>
        <w:rPr>
          <w:noProof/>
          <w:sz w:val="24"/>
        </w:rPr>
        <w:t xml:space="preserve"> .</w:t>
      </w:r>
    </w:p>
    <w:p w:rsidR="00993CEF" w:rsidRDefault="0015005B">
      <w:pPr>
        <w:pStyle w:val="1"/>
        <w:spacing w:before="60" w:line="480" w:lineRule="auto"/>
        <w:ind w:firstLine="964"/>
        <w:rPr>
          <w:sz w:val="24"/>
        </w:rPr>
      </w:pPr>
      <w:r>
        <w:rPr>
          <w:sz w:val="24"/>
        </w:rPr>
        <w:t>Просмотр законченной курсовой работы назначается не позднее, чем за</w:t>
      </w:r>
      <w:r>
        <w:rPr>
          <w:noProof/>
          <w:sz w:val="24"/>
        </w:rPr>
        <w:t xml:space="preserve"> 3</w:t>
      </w:r>
      <w:r>
        <w:rPr>
          <w:sz w:val="24"/>
        </w:rPr>
        <w:t xml:space="preserve"> дня до защиты  и заключается в общем ознакомлении с работой и определении степени его соответствия заданию и законченности, положительных и слабых черт, а также соответствия установленным учеб</w:t>
      </w:r>
      <w:r>
        <w:rPr>
          <w:sz w:val="24"/>
        </w:rPr>
        <w:softHyphen/>
        <w:t>ным требованиям. Просмотр осуществляется  руководителем и преподавателями ка</w:t>
      </w:r>
      <w:r>
        <w:rPr>
          <w:sz w:val="24"/>
        </w:rPr>
        <w:softHyphen/>
        <w:t>федры. Руководитель на основании этих материалов решает вопрос о допуске студента к защите.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случае, если руководитель не считает возмож</w:t>
      </w:r>
      <w:r>
        <w:rPr>
          <w:sz w:val="24"/>
        </w:rPr>
        <w:softHyphen/>
        <w:t xml:space="preserve">ным допустить студента к защите курсовой работы, этот вопрос рассматривается на заседании кафедры с участием руководителя. </w:t>
      </w:r>
    </w:p>
    <w:p w:rsidR="00993CEF" w:rsidRDefault="0015005B">
      <w:pPr>
        <w:pStyle w:val="1"/>
        <w:spacing w:before="120" w:line="480" w:lineRule="auto"/>
        <w:ind w:firstLine="964"/>
        <w:rPr>
          <w:sz w:val="24"/>
        </w:rPr>
      </w:pPr>
      <w:r>
        <w:rPr>
          <w:rFonts w:ascii="Arial" w:hAnsi="Arial"/>
          <w:i/>
          <w:sz w:val="24"/>
        </w:rPr>
        <w:t xml:space="preserve">         </w:t>
      </w:r>
      <w:r>
        <w:rPr>
          <w:sz w:val="24"/>
        </w:rPr>
        <w:t>На курсовую работу  и защиту отводится</w:t>
      </w:r>
      <w:r>
        <w:rPr>
          <w:noProof/>
          <w:sz w:val="24"/>
        </w:rPr>
        <w:t xml:space="preserve">  примерно 15 </w:t>
      </w:r>
      <w:r>
        <w:rPr>
          <w:sz w:val="24"/>
        </w:rPr>
        <w:t>часов, в зависимости от курса из них: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—</w:t>
      </w:r>
      <w:r>
        <w:rPr>
          <w:sz w:val="24"/>
        </w:rPr>
        <w:t xml:space="preserve"> консультации руководителя проекта -8 часов.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—</w:t>
      </w:r>
      <w:r>
        <w:rPr>
          <w:sz w:val="24"/>
        </w:rPr>
        <w:t xml:space="preserve"> работа   комиссии</w:t>
      </w:r>
      <w:r>
        <w:rPr>
          <w:noProof/>
          <w:sz w:val="24"/>
        </w:rPr>
        <w:t xml:space="preserve">  - 1 час.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Консультанты по отдельным вопросам курсовой работы могут приглашаться кафедрой за счет лимита времени отведенного на руководство  курсовой работой.</w:t>
      </w:r>
    </w:p>
    <w:p w:rsidR="00993CEF" w:rsidRDefault="0015005B">
      <w:pPr>
        <w:pStyle w:val="FR2"/>
        <w:spacing w:before="260" w:line="480" w:lineRule="auto"/>
        <w:ind w:firstLine="964"/>
        <w:rPr>
          <w:rFonts w:ascii="Times New Roman" w:hAnsi="Times New Roman"/>
          <w:b/>
          <w:i w:val="0"/>
          <w:sz w:val="28"/>
        </w:rPr>
      </w:pPr>
      <w:r>
        <w:rPr>
          <w:rFonts w:ascii="Times New Roman" w:hAnsi="Times New Roman"/>
          <w:b/>
          <w:i w:val="0"/>
          <w:sz w:val="28"/>
        </w:rPr>
        <w:t>10. Защита курсовых работ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Защита курсовой работы может рассматриваться как само</w:t>
      </w:r>
      <w:r>
        <w:rPr>
          <w:sz w:val="24"/>
        </w:rPr>
        <w:softHyphen/>
        <w:t>стоятельная организационная форма научной работы, имеющая определенные процедурные особенности /14/. Это означает, что защи</w:t>
      </w:r>
      <w:r>
        <w:rPr>
          <w:sz w:val="24"/>
        </w:rPr>
        <w:softHyphen/>
        <w:t>та курсовых работ проходит в установленном порядке и включа</w:t>
      </w:r>
      <w:r>
        <w:rPr>
          <w:sz w:val="24"/>
        </w:rPr>
        <w:softHyphen/>
        <w:t>ет ряд обязательных составляющих, этапов, действий.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Проходит защита в присутствии комиссии, состоящей как правило из трех человек; обычно это научные руководители тех студентов, кото</w:t>
      </w:r>
      <w:r>
        <w:rPr>
          <w:sz w:val="24"/>
        </w:rPr>
        <w:softHyphen/>
        <w:t>рые защищают свои работы. На защите помимо защищающих</w:t>
      </w:r>
      <w:r>
        <w:rPr>
          <w:sz w:val="24"/>
        </w:rPr>
        <w:softHyphen/>
        <w:t>ся и членов комиссии могут присутствовать другие студенты и преподаватели.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Каждый студент, защищающий курсовую работу, делает не</w:t>
      </w:r>
      <w:r>
        <w:rPr>
          <w:sz w:val="24"/>
        </w:rPr>
        <w:softHyphen/>
        <w:t>большой доклад (на</w:t>
      </w:r>
      <w:r>
        <w:rPr>
          <w:noProof/>
          <w:sz w:val="24"/>
        </w:rPr>
        <w:t xml:space="preserve"> 10—15</w:t>
      </w:r>
      <w:r>
        <w:rPr>
          <w:sz w:val="24"/>
        </w:rPr>
        <w:t xml:space="preserve"> минут) по своей теме, в котором он должен отразить наиболее существенные положения работы: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сформулировать ее цель, показать теоретическую, т. е. резуль</w:t>
      </w:r>
      <w:r>
        <w:rPr>
          <w:sz w:val="24"/>
        </w:rPr>
        <w:softHyphen/>
        <w:t>таты изучения литературы по проблеме, и  прикладную базу исследования, сделать выводы. Студент в  своем  докладе четко и кратко должен осве</w:t>
      </w:r>
      <w:r>
        <w:rPr>
          <w:sz w:val="24"/>
        </w:rPr>
        <w:softHyphen/>
        <w:t>тить содержание темы, данные о целесообраз</w:t>
      </w:r>
      <w:r>
        <w:rPr>
          <w:sz w:val="24"/>
        </w:rPr>
        <w:softHyphen/>
        <w:t>ности принятых методов и решений в проекте с научно-тео</w:t>
      </w:r>
      <w:r>
        <w:rPr>
          <w:sz w:val="24"/>
        </w:rPr>
        <w:softHyphen/>
        <w:t>ретической и практической точки зрения, а также сформу</w:t>
      </w:r>
      <w:r>
        <w:rPr>
          <w:sz w:val="24"/>
        </w:rPr>
        <w:softHyphen/>
        <w:t>лировать заключение. Следует отметить, что построение доклада, как и любой другой научной работы, традиционно включает три части: вступление, основную часть и заключение. Во вступлении указывается тема доклада, устанав</w:t>
      </w:r>
      <w:r>
        <w:rPr>
          <w:sz w:val="24"/>
        </w:rPr>
        <w:softHyphen/>
        <w:t>ливается логическая связь ее с другими темами или место рас</w:t>
      </w:r>
      <w:r>
        <w:rPr>
          <w:sz w:val="24"/>
        </w:rPr>
        <w:softHyphen/>
        <w:t>сматриваемой проблемы среди других проблем, дается краткий обзор источников, на материале которых раскрывается тема, и т. п./17/ В заключении обычно подводятся итоги, формулируются выводы, подчеркивается значение рассмотренной проблемы и т. п. Основная часть также должна иметь четкое логическое пост</w:t>
      </w:r>
      <w:r>
        <w:rPr>
          <w:sz w:val="24"/>
        </w:rPr>
        <w:softHyphen/>
        <w:t>роение. Изложение материала должно быть связным, последо</w:t>
      </w:r>
      <w:r>
        <w:rPr>
          <w:sz w:val="24"/>
        </w:rPr>
        <w:softHyphen/>
        <w:t>вательным, доказательным, лишенным ненужных отступлений и повторений /15/.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Таким образом, работа над докладом не только позволяет сту</w:t>
      </w:r>
      <w:r>
        <w:rPr>
          <w:sz w:val="24"/>
        </w:rPr>
        <w:softHyphen/>
        <w:t>денту приобрести новые знания, но и способствует формированию важных научно-исследовательских умений, освоению ме</w:t>
      </w:r>
      <w:r>
        <w:rPr>
          <w:sz w:val="24"/>
        </w:rPr>
        <w:softHyphen/>
        <w:t>тодов научного познания, приобретению навыков публичного выступления /16-18/.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     После доклада члены комиссии и присутствующие на защите за</w:t>
      </w:r>
      <w:r>
        <w:rPr>
          <w:sz w:val="24"/>
        </w:rPr>
        <w:softHyphen/>
        <w:t>дают студенту вопросы, касающиеся непосредственно курсовой работы и знаний, полученных ими за время работы.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На старших курсах защита курсовых работ может включать такой этап, как рецензирование. В этом случае за несколько дней до защиты курсовая работа передается назначенному кафедрой рецензенту</w:t>
      </w:r>
      <w:r>
        <w:rPr>
          <w:noProof/>
          <w:sz w:val="24"/>
        </w:rPr>
        <w:t xml:space="preserve"> </w:t>
      </w:r>
      <w:r>
        <w:rPr>
          <w:i/>
          <w:noProof/>
          <w:sz w:val="24"/>
        </w:rPr>
        <w:t>—</w:t>
      </w:r>
      <w:r>
        <w:rPr>
          <w:sz w:val="24"/>
        </w:rPr>
        <w:t xml:space="preserve"> преподавателю или научному сотруднику, кото</w:t>
      </w:r>
      <w:r>
        <w:rPr>
          <w:sz w:val="24"/>
        </w:rPr>
        <w:softHyphen/>
        <w:t>рый прочитывает работу и дает на нее</w:t>
      </w:r>
      <w:r>
        <w:rPr>
          <w:b/>
          <w:sz w:val="24"/>
        </w:rPr>
        <w:t xml:space="preserve"> </w:t>
      </w:r>
      <w:r>
        <w:rPr>
          <w:sz w:val="24"/>
        </w:rPr>
        <w:t>рецензию, т. е. критичес</w:t>
      </w:r>
      <w:r>
        <w:rPr>
          <w:sz w:val="24"/>
        </w:rPr>
        <w:softHyphen/>
        <w:t>кий отзыв, содержащий оценку работы, раскрывающий ее досто</w:t>
      </w:r>
      <w:r>
        <w:rPr>
          <w:sz w:val="24"/>
        </w:rPr>
        <w:softHyphen/>
        <w:t>инства и недостатки. Такое мнение специалиста всегда полезно для исследователя, поскольку оно дает ему возможность в ходе дальнейшей работы устранить недочеты, иногда помогает осоз</w:t>
      </w:r>
      <w:r>
        <w:rPr>
          <w:sz w:val="24"/>
        </w:rPr>
        <w:softHyphen/>
        <w:t>нать новые аспекты проблемы и пути ее решения.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Если у защищающегося есть рецензент, то на защите он сам или кто-то из членов комиссии зачитывает отзыв, после чего студент отвечает на замечания, высказанные в рецензии, а также на вопросы, которые может задать каждый из присутствующих. При этом студент должен продемонстрировать умение формули</w:t>
      </w:r>
      <w:r>
        <w:rPr>
          <w:sz w:val="24"/>
        </w:rPr>
        <w:softHyphen/>
        <w:t>ровать свои мысли, отстаивать свою точку зрения, аргументиро</w:t>
      </w:r>
      <w:r>
        <w:rPr>
          <w:sz w:val="24"/>
        </w:rPr>
        <w:softHyphen/>
        <w:t>вание, т. е. с приведением убедительных доводов, ее доказывать.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После того, как выступит каждый из защищающихся, комис</w:t>
      </w:r>
      <w:r>
        <w:rPr>
          <w:sz w:val="24"/>
        </w:rPr>
        <w:softHyphen/>
        <w:t>сия на закрытом заседании путем открытого обсуждения и го</w:t>
      </w:r>
      <w:r>
        <w:rPr>
          <w:sz w:val="24"/>
        </w:rPr>
        <w:softHyphen/>
        <w:t>лосования выставляет оценки, которые тут же объявляются и заносятся в ведомости.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Поскольку на каждую защиту в целом уходит по</w:t>
      </w:r>
      <w:r>
        <w:rPr>
          <w:noProof/>
          <w:sz w:val="24"/>
        </w:rPr>
        <w:t xml:space="preserve"> 10—15</w:t>
      </w:r>
      <w:r>
        <w:rPr>
          <w:sz w:val="24"/>
        </w:rPr>
        <w:t xml:space="preserve"> минут, одновременно может защищаться не больше</w:t>
      </w:r>
      <w:r>
        <w:rPr>
          <w:noProof/>
          <w:sz w:val="24"/>
        </w:rPr>
        <w:t xml:space="preserve"> 4—5</w:t>
      </w:r>
      <w:r>
        <w:rPr>
          <w:sz w:val="24"/>
        </w:rPr>
        <w:t xml:space="preserve"> человек. Поэто</w:t>
      </w:r>
      <w:r>
        <w:rPr>
          <w:sz w:val="24"/>
        </w:rPr>
        <w:softHyphen/>
        <w:t>му иногда, при большом количестве студентов на курсе, процеду</w:t>
      </w:r>
      <w:r>
        <w:rPr>
          <w:sz w:val="24"/>
        </w:rPr>
        <w:softHyphen/>
        <w:t>ра защиты опускается. В таком случае оформленные курсовые работы сдаются научным руководителям, которые ее оценивают сами. Но если это допустимо на</w:t>
      </w:r>
      <w:r>
        <w:rPr>
          <w:noProof/>
          <w:sz w:val="24"/>
        </w:rPr>
        <w:t xml:space="preserve"> 2—3</w:t>
      </w:r>
      <w:r>
        <w:rPr>
          <w:sz w:val="24"/>
        </w:rPr>
        <w:t xml:space="preserve"> курсах, то на предвыпускном курсе защита курсовых работ обязательно должна состоять</w:t>
      </w:r>
      <w:r>
        <w:rPr>
          <w:sz w:val="24"/>
        </w:rPr>
        <w:softHyphen/>
        <w:t>ся, так как она дает студентам возможность «прорепетировать» предстоящую по окончании обучения защиту дипломной  работы, ознакомиться с этой процедурой /16/.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Работа комиссии по защите курсовых работ проводится в сроки, предусмотренные учеб</w:t>
      </w:r>
      <w:r>
        <w:rPr>
          <w:sz w:val="24"/>
        </w:rPr>
        <w:softHyphen/>
        <w:t>ными планами университета.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Защита  курсовых  работ студентами производится: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—</w:t>
      </w:r>
      <w:r>
        <w:rPr>
          <w:sz w:val="24"/>
        </w:rPr>
        <w:t xml:space="preserve"> строго по расписанию;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—</w:t>
      </w:r>
      <w:r>
        <w:rPr>
          <w:sz w:val="24"/>
        </w:rPr>
        <w:t xml:space="preserve"> публично на открытом заседании;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—</w:t>
      </w:r>
      <w:r>
        <w:rPr>
          <w:sz w:val="24"/>
        </w:rPr>
        <w:t xml:space="preserve"> в университете и на предприятиях, в учреждениях и орга</w:t>
      </w:r>
      <w:r>
        <w:rPr>
          <w:sz w:val="24"/>
        </w:rPr>
        <w:softHyphen/>
        <w:t>низациях, для которых тематика защищаемых работ представляет научно-теоретический и практический интерес.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К защите курсовых работ допускаются студенты, вы</w:t>
      </w:r>
      <w:r>
        <w:rPr>
          <w:sz w:val="24"/>
        </w:rPr>
        <w:softHyphen/>
        <w:t>полнившие все требования учебного плана и программ.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Результаты защит определяются оцен</w:t>
      </w:r>
      <w:r>
        <w:rPr>
          <w:sz w:val="24"/>
        </w:rPr>
        <w:softHyphen/>
        <w:t>ками «отлично», «хорошо», «удовлетворительно», «неудов</w:t>
      </w:r>
      <w:r>
        <w:rPr>
          <w:sz w:val="24"/>
        </w:rPr>
        <w:softHyphen/>
        <w:t>летворительно». При определении оценки  курсовой работы принима</w:t>
      </w:r>
      <w:r>
        <w:rPr>
          <w:sz w:val="24"/>
        </w:rPr>
        <w:softHyphen/>
        <w:t>ется во внимание уровень теоретической, научной и профессиональной подготовки студента, а также качество выполнения, расчетов, графического материала и др. Решение об оценке принимается на закрытом за</w:t>
      </w:r>
      <w:r>
        <w:rPr>
          <w:sz w:val="24"/>
        </w:rPr>
        <w:softHyphen/>
        <w:t>седании  комиссии открытым голосованием простым большинст</w:t>
      </w:r>
      <w:r>
        <w:rPr>
          <w:sz w:val="24"/>
        </w:rPr>
        <w:softHyphen/>
        <w:t>вом голосов членов комиссии, участвовавших в заседании. При равном числе голосов голос председателя является ре</w:t>
      </w:r>
      <w:r>
        <w:rPr>
          <w:sz w:val="24"/>
        </w:rPr>
        <w:softHyphen/>
        <w:t>шающим.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тех случаях, когда защита курсовой работы призна</w:t>
      </w:r>
      <w:r>
        <w:rPr>
          <w:sz w:val="24"/>
        </w:rPr>
        <w:softHyphen/>
        <w:t>ется неудовлетворительной, комиссия устанавливает, может ли студент представить к повторной защите ту же работу с доработкой, определяемой комиссией, или обязан разрабо</w:t>
      </w:r>
      <w:r>
        <w:rPr>
          <w:sz w:val="24"/>
        </w:rPr>
        <w:softHyphen/>
        <w:t>тать новую тему, которая устанавливается соответствующей кафедрой.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После закрытого заседания вновь, в тот же день после оформления протокола заседания комиссии, открывается пу</w:t>
      </w:r>
      <w:r>
        <w:rPr>
          <w:sz w:val="24"/>
        </w:rPr>
        <w:softHyphen/>
        <w:t>бличное заседание, на котором председатель  комиссии объявляет результаты защит.</w:t>
      </w:r>
    </w:p>
    <w:p w:rsidR="00993CEF" w:rsidRDefault="0015005B">
      <w:pPr>
        <w:pStyle w:val="1"/>
        <w:spacing w:before="340" w:line="480" w:lineRule="auto"/>
        <w:ind w:firstLine="964"/>
        <w:jc w:val="center"/>
        <w:rPr>
          <w:b/>
          <w:sz w:val="28"/>
        </w:rPr>
      </w:pPr>
      <w:r>
        <w:rPr>
          <w:b/>
          <w:sz w:val="28"/>
        </w:rPr>
        <w:t xml:space="preserve">11.Использование курсовых работ и их хранение </w:t>
      </w:r>
    </w:p>
    <w:p w:rsidR="00993CEF" w:rsidRDefault="0015005B">
      <w:pPr>
        <w:pStyle w:val="1"/>
        <w:spacing w:before="200" w:line="480" w:lineRule="auto"/>
        <w:ind w:firstLine="964"/>
        <w:rPr>
          <w:sz w:val="24"/>
        </w:rPr>
      </w:pPr>
      <w:r>
        <w:rPr>
          <w:sz w:val="24"/>
        </w:rPr>
        <w:t>Курсовые работы (расчетно-пояснительная записка, чертежи и другие материалы) хранятся  на выпускающей кафедре в течение</w:t>
      </w:r>
      <w:r>
        <w:rPr>
          <w:noProof/>
          <w:sz w:val="24"/>
        </w:rPr>
        <w:t xml:space="preserve"> 2 лет</w:t>
      </w:r>
      <w:r>
        <w:rPr>
          <w:sz w:val="24"/>
        </w:rPr>
        <w:t>. После этого срока комиссия, по представ</w:t>
      </w:r>
      <w:r>
        <w:rPr>
          <w:sz w:val="24"/>
        </w:rPr>
        <w:softHyphen/>
        <w:t>лению заведующего выпускающей кафедрой, просматривает проекты и решает вопрос о целесообразности их дальней</w:t>
      </w:r>
      <w:r>
        <w:rPr>
          <w:sz w:val="24"/>
        </w:rPr>
        <w:softHyphen/>
        <w:t xml:space="preserve">шего хранения. Курсовые  работы до момента списания  хранятся на кафедре. 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Студенту разрешается, по его желанию, снять копию со своей курсовой работы.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Заведующему выпускающей кафедрой предоставляется право: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—</w:t>
      </w:r>
      <w:r>
        <w:rPr>
          <w:sz w:val="24"/>
        </w:rPr>
        <w:t xml:space="preserve"> использовать  курсовые работы для учебных целей;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—</w:t>
      </w:r>
      <w:r>
        <w:rPr>
          <w:sz w:val="24"/>
        </w:rPr>
        <w:t xml:space="preserve"> использовать материалы  курсовых проектов для на</w:t>
      </w:r>
      <w:r>
        <w:rPr>
          <w:sz w:val="24"/>
        </w:rPr>
        <w:softHyphen/>
        <w:t>учно-исследовательских работ;</w:t>
      </w:r>
    </w:p>
    <w:p w:rsidR="00993CEF" w:rsidRDefault="0015005B">
      <w:pPr>
        <w:pStyle w:val="1"/>
        <w:numPr>
          <w:ilvl w:val="0"/>
          <w:numId w:val="1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>высылать копии курсовых работ по месту запроса для внедрения его в производство (запрос предприятия или другой организации хранится</w:t>
      </w:r>
      <w:r>
        <w:rPr>
          <w:b/>
          <w:sz w:val="24"/>
        </w:rPr>
        <w:t xml:space="preserve"> </w:t>
      </w:r>
      <w:r>
        <w:rPr>
          <w:sz w:val="24"/>
        </w:rPr>
        <w:t>на кафедре).</w:t>
      </w: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15005B">
      <w:pPr>
        <w:pStyle w:val="1"/>
        <w:spacing w:line="480" w:lineRule="auto"/>
        <w:ind w:firstLine="964"/>
        <w:jc w:val="center"/>
        <w:rPr>
          <w:b/>
          <w:sz w:val="28"/>
        </w:rPr>
      </w:pPr>
      <w:r>
        <w:rPr>
          <w:b/>
          <w:sz w:val="28"/>
        </w:rPr>
        <w:t>12. Примерные тематики  курсовых работ</w:t>
      </w:r>
    </w:p>
    <w:p w:rsidR="00993CEF" w:rsidRDefault="0015005B">
      <w:pPr>
        <w:pStyle w:val="1"/>
        <w:spacing w:line="480" w:lineRule="auto"/>
        <w:ind w:firstLine="964"/>
        <w:jc w:val="center"/>
        <w:rPr>
          <w:sz w:val="24"/>
        </w:rPr>
      </w:pPr>
      <w:r>
        <w:rPr>
          <w:i/>
          <w:sz w:val="24"/>
        </w:rPr>
        <w:t>Курсовая работа</w:t>
      </w:r>
    </w:p>
    <w:p w:rsidR="00993CEF" w:rsidRDefault="0015005B">
      <w:pPr>
        <w:pStyle w:val="FR4"/>
        <w:spacing w:line="480" w:lineRule="auto"/>
        <w:ind w:left="0" w:firstLine="964"/>
        <w:jc w:val="both"/>
        <w:rPr>
          <w:sz w:val="18"/>
        </w:rPr>
      </w:pPr>
      <w:r>
        <w:rPr>
          <w:b/>
          <w:sz w:val="18"/>
        </w:rPr>
        <w:t xml:space="preserve"> «МЕТОДОЛОГИЯ ПЛАНИРОВАНИЯ И ПРОВЕДЕНИЯ  ЭКСПЕРИМЕНТА»</w:t>
      </w:r>
    </w:p>
    <w:p w:rsidR="00993CEF" w:rsidRDefault="0015005B">
      <w:pPr>
        <w:pStyle w:val="1"/>
        <w:spacing w:before="240" w:line="480" w:lineRule="auto"/>
        <w:ind w:firstLine="964"/>
        <w:rPr>
          <w:sz w:val="24"/>
        </w:rPr>
      </w:pPr>
      <w:r>
        <w:rPr>
          <w:b/>
          <w:sz w:val="24"/>
        </w:rPr>
        <w:t>Цель и задачи курсовой работы.</w:t>
      </w:r>
      <w:r>
        <w:rPr>
          <w:sz w:val="24"/>
        </w:rPr>
        <w:t xml:space="preserve"> Основная цель работы</w:t>
      </w:r>
      <w:r>
        <w:rPr>
          <w:noProof/>
          <w:sz w:val="24"/>
        </w:rPr>
        <w:t>—</w:t>
      </w:r>
      <w:r>
        <w:rPr>
          <w:sz w:val="24"/>
        </w:rPr>
        <w:t>вы</w:t>
      </w:r>
      <w:r>
        <w:rPr>
          <w:sz w:val="24"/>
        </w:rPr>
        <w:softHyphen/>
        <w:t>работка навыков у студентов к самостоятельной постановке и про</w:t>
      </w:r>
      <w:r>
        <w:rPr>
          <w:sz w:val="24"/>
        </w:rPr>
        <w:softHyphen/>
        <w:t>ведению исследования и математического моделирования  технологических процессов /19/.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соответствии с этим в работе студент должен решать сле</w:t>
      </w:r>
      <w:r>
        <w:rPr>
          <w:sz w:val="24"/>
        </w:rPr>
        <w:softHyphen/>
        <w:t>дующие основные задачи: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на основании полученного задания построить единую схему ор</w:t>
      </w:r>
      <w:r>
        <w:rPr>
          <w:sz w:val="24"/>
        </w:rPr>
        <w:softHyphen/>
        <w:t>ганизации исследования для выбранной технологической опера</w:t>
      </w:r>
      <w:r>
        <w:rPr>
          <w:sz w:val="24"/>
        </w:rPr>
        <w:softHyphen/>
        <w:t>ции (ТО) /19/;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провести математическое моделирование заданного ТП;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проанализировать полученные результаты и сделать выводы.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b/>
          <w:sz w:val="24"/>
        </w:rPr>
        <w:t>Исходные</w:t>
      </w:r>
      <w:r>
        <w:rPr>
          <w:sz w:val="24"/>
        </w:rPr>
        <w:t xml:space="preserve"> данные. Технологический процесс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объект исследо</w:t>
      </w:r>
      <w:r>
        <w:rPr>
          <w:sz w:val="24"/>
        </w:rPr>
        <w:softHyphen/>
        <w:t>вания; параметры качества изделия, изготавливаемого в данном  технологическом процессе студенты получают по мере выполнения этапов курсовой ра</w:t>
      </w:r>
      <w:r>
        <w:rPr>
          <w:sz w:val="24"/>
        </w:rPr>
        <w:softHyphen/>
        <w:t>боты.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b/>
          <w:sz w:val="24"/>
        </w:rPr>
        <w:t>Содержание работы.</w:t>
      </w:r>
      <w:r>
        <w:rPr>
          <w:sz w:val="24"/>
        </w:rPr>
        <w:t xml:space="preserve"> Курсовая работа должна быть объемом не более</w:t>
      </w:r>
      <w:r>
        <w:rPr>
          <w:noProof/>
          <w:sz w:val="24"/>
        </w:rPr>
        <w:t xml:space="preserve"> 25—30</w:t>
      </w:r>
      <w:r>
        <w:rPr>
          <w:sz w:val="24"/>
        </w:rPr>
        <w:t xml:space="preserve"> страниц машинописного  текста и содержать следую</w:t>
      </w:r>
      <w:r>
        <w:rPr>
          <w:sz w:val="24"/>
        </w:rPr>
        <w:softHyphen/>
        <w:t>щие разделы.</w:t>
      </w:r>
    </w:p>
    <w:p w:rsidR="00993CEF" w:rsidRDefault="0015005B">
      <w:pPr>
        <w:pStyle w:val="1"/>
        <w:numPr>
          <w:ilvl w:val="0"/>
          <w:numId w:val="7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Анализ выбранной технологической операции. 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1.1</w:t>
      </w:r>
      <w:r>
        <w:rPr>
          <w:sz w:val="24"/>
        </w:rPr>
        <w:t xml:space="preserve"> Краткое описание технологического процесса.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1.2.</w:t>
      </w:r>
      <w:r>
        <w:rPr>
          <w:sz w:val="24"/>
        </w:rPr>
        <w:t xml:space="preserve"> Сравнительный анализ входных и выходных парамет</w:t>
      </w:r>
      <w:r>
        <w:rPr>
          <w:sz w:val="24"/>
        </w:rPr>
        <w:softHyphen/>
        <w:t>ров, присущих данной операции.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1.3.</w:t>
      </w:r>
      <w:r>
        <w:rPr>
          <w:sz w:val="24"/>
        </w:rPr>
        <w:t xml:space="preserve"> Обоснованный выбор наиболее существенного выходного параметра качества.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1.4.</w:t>
      </w:r>
      <w:r>
        <w:rPr>
          <w:sz w:val="24"/>
        </w:rPr>
        <w:t xml:space="preserve"> Отбор наиболее существенных входных факторов.</w:t>
      </w:r>
    </w:p>
    <w:p w:rsidR="00993CEF" w:rsidRDefault="0015005B">
      <w:pPr>
        <w:pStyle w:val="1"/>
        <w:numPr>
          <w:ilvl w:val="0"/>
          <w:numId w:val="7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Описать операционный контроль выбранного параметра качества 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3.</w:t>
      </w:r>
      <w:r>
        <w:rPr>
          <w:sz w:val="24"/>
        </w:rPr>
        <w:t xml:space="preserve"> Проведение математического моделирования данного техно</w:t>
      </w:r>
      <w:r>
        <w:rPr>
          <w:sz w:val="24"/>
        </w:rPr>
        <w:softHyphen/>
        <w:t>логического процесса.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3.1.</w:t>
      </w:r>
      <w:r>
        <w:rPr>
          <w:sz w:val="24"/>
        </w:rPr>
        <w:t xml:space="preserve"> Обосновать необходимость проведения моделирования выбранного технологического процесса и разработать план экспе</w:t>
      </w:r>
      <w:r>
        <w:rPr>
          <w:sz w:val="24"/>
        </w:rPr>
        <w:softHyphen/>
        <w:t>римента.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3.2.</w:t>
      </w:r>
      <w:r>
        <w:rPr>
          <w:sz w:val="24"/>
        </w:rPr>
        <w:t xml:space="preserve"> На основании полученных данных построить адекват</w:t>
      </w:r>
      <w:r>
        <w:rPr>
          <w:sz w:val="24"/>
        </w:rPr>
        <w:softHyphen/>
        <w:t>ную математическую модель методами статистического планиро</w:t>
      </w:r>
      <w:r>
        <w:rPr>
          <w:sz w:val="24"/>
        </w:rPr>
        <w:softHyphen/>
        <w:t>вания эксперимента (ПФЭ, ДФЭ, ОЦКП, РКЦП).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4.</w:t>
      </w:r>
      <w:r>
        <w:rPr>
          <w:sz w:val="24"/>
        </w:rPr>
        <w:t xml:space="preserve"> Анализ полученных результатов и выводы. </w:t>
      </w:r>
    </w:p>
    <w:p w:rsidR="00993CEF" w:rsidRDefault="00993CEF">
      <w:pPr>
        <w:pStyle w:val="1"/>
        <w:spacing w:line="480" w:lineRule="auto"/>
        <w:ind w:firstLine="964"/>
        <w:jc w:val="center"/>
        <w:rPr>
          <w:i/>
        </w:rPr>
      </w:pPr>
    </w:p>
    <w:p w:rsidR="00993CEF" w:rsidRDefault="0015005B">
      <w:pPr>
        <w:pStyle w:val="1"/>
        <w:spacing w:line="480" w:lineRule="auto"/>
        <w:ind w:firstLine="964"/>
        <w:jc w:val="center"/>
        <w:rPr>
          <w:i/>
        </w:rPr>
      </w:pPr>
      <w:r>
        <w:rPr>
          <w:i/>
        </w:rPr>
        <w:t>КУРСОВАЯ РАБОТА</w:t>
      </w:r>
    </w:p>
    <w:p w:rsidR="00993CEF" w:rsidRDefault="0015005B">
      <w:pPr>
        <w:pStyle w:val="1"/>
        <w:spacing w:before="120" w:line="480" w:lineRule="auto"/>
        <w:ind w:firstLine="964"/>
        <w:rPr>
          <w:i/>
          <w:sz w:val="24"/>
        </w:rPr>
      </w:pPr>
      <w:r>
        <w:rPr>
          <w:sz w:val="24"/>
        </w:rPr>
        <w:t xml:space="preserve">Тема: </w:t>
      </w:r>
      <w:r>
        <w:rPr>
          <w:i/>
          <w:sz w:val="24"/>
        </w:rPr>
        <w:t xml:space="preserve">"Организация контроля и математическое моделирование технологических процессов  производства  электронных средств" </w:t>
      </w:r>
      <w:r>
        <w:rPr>
          <w:sz w:val="24"/>
        </w:rPr>
        <w:t>/19/.</w:t>
      </w:r>
    </w:p>
    <w:p w:rsidR="00993CEF" w:rsidRDefault="0015005B">
      <w:pPr>
        <w:pStyle w:val="1"/>
        <w:spacing w:before="120" w:line="480" w:lineRule="auto"/>
        <w:ind w:firstLine="964"/>
        <w:rPr>
          <w:i/>
          <w:sz w:val="24"/>
        </w:rPr>
      </w:pPr>
      <w:r>
        <w:rPr>
          <w:sz w:val="24"/>
        </w:rPr>
        <w:t xml:space="preserve">Технологическая операция:  </w:t>
      </w:r>
      <w:r>
        <w:rPr>
          <w:i/>
          <w:sz w:val="24"/>
        </w:rPr>
        <w:t xml:space="preserve">термическое окисление кремния </w:t>
      </w:r>
    </w:p>
    <w:p w:rsidR="00993CEF" w:rsidRDefault="0015005B">
      <w:pPr>
        <w:pStyle w:val="1"/>
        <w:spacing w:before="80" w:line="480" w:lineRule="auto"/>
        <w:ind w:firstLine="964"/>
        <w:rPr>
          <w:sz w:val="24"/>
        </w:rPr>
      </w:pPr>
      <w:r>
        <w:rPr>
          <w:b/>
          <w:noProof/>
          <w:sz w:val="24"/>
        </w:rPr>
        <w:t>1.</w:t>
      </w:r>
      <w:r>
        <w:rPr>
          <w:b/>
          <w:sz w:val="24"/>
        </w:rPr>
        <w:t xml:space="preserve"> Анализ выбранной технологической операции.</w:t>
      </w:r>
    </w:p>
    <w:p w:rsidR="00993CEF" w:rsidRDefault="0015005B">
      <w:pPr>
        <w:pStyle w:val="1"/>
        <w:spacing w:before="40" w:line="480" w:lineRule="auto"/>
        <w:ind w:firstLine="964"/>
        <w:rPr>
          <w:i/>
          <w:sz w:val="24"/>
        </w:rPr>
      </w:pPr>
      <w:r>
        <w:rPr>
          <w:i/>
          <w:sz w:val="24"/>
        </w:rPr>
        <w:t>1.1.Краткое описание технологического процесса.</w:t>
      </w:r>
    </w:p>
    <w:p w:rsidR="00993CEF" w:rsidRDefault="0015005B">
      <w:pPr>
        <w:pStyle w:val="1"/>
        <w:spacing w:before="40" w:line="480" w:lineRule="auto"/>
        <w:ind w:firstLine="964"/>
        <w:rPr>
          <w:sz w:val="24"/>
        </w:rPr>
      </w:pPr>
      <w:r>
        <w:rPr>
          <w:sz w:val="24"/>
        </w:rPr>
        <w:t xml:space="preserve"> Технологии метод термического окисления кремния является основным при получении маскирующих плен процессах фотолитографии, легирования и травления кремния и  пленок подзатворного оксида для МОП-структур /19/.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Термический диоксид образуется в результате реакции кремния с кислородом, водой и другими соединениями, имеющими  своем составе кислород. На практике термическое окисление кремния проводится в сухом, так и во влажном кислороде при температурах</w:t>
      </w:r>
      <w:r>
        <w:rPr>
          <w:noProof/>
          <w:sz w:val="24"/>
        </w:rPr>
        <w:t xml:space="preserve"> 850.... 300°</w:t>
      </w:r>
      <w:r>
        <w:rPr>
          <w:sz w:val="24"/>
        </w:rPr>
        <w:t xml:space="preserve"> С. При более низких температурах скорости окисления очень малы и производительность процесса резко снижается.  Для повышения производительности целесообразно пользовать в качестве реагента влажный кислород.</w:t>
      </w:r>
    </w:p>
    <w:p w:rsidR="00993CEF" w:rsidRDefault="0015005B">
      <w:pPr>
        <w:pStyle w:val="1"/>
        <w:spacing w:line="480" w:lineRule="auto"/>
        <w:ind w:firstLine="964"/>
        <w:jc w:val="left"/>
        <w:rPr>
          <w:noProof/>
          <w:sz w:val="24"/>
        </w:rPr>
      </w:pPr>
      <w:r>
        <w:rPr>
          <w:sz w:val="24"/>
        </w:rPr>
        <w:t>Для термического окисления применяется высокотемпературное оборудование, например, диффузионные электропечи СДО-125/3, трех- или шестикамерные автоматизированные системы типа АДС-6-100 /19/. Общая схема установки термического окисления представлена на рис.</w:t>
      </w:r>
      <w:r>
        <w:rPr>
          <w:noProof/>
          <w:sz w:val="24"/>
        </w:rPr>
        <w:t>1.</w:t>
      </w:r>
    </w:p>
    <w:p w:rsidR="00993CEF" w:rsidRDefault="00915101">
      <w:pPr>
        <w:pStyle w:val="1"/>
        <w:spacing w:line="480" w:lineRule="auto"/>
        <w:ind w:firstLine="964"/>
        <w:jc w:val="center"/>
        <w:rPr>
          <w:sz w:val="24"/>
        </w:rPr>
      </w:pPr>
      <w:r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9.5pt;height:102pt" fillcolor="window">
            <v:imagedata r:id="rId9" o:title=""/>
          </v:shape>
        </w:pict>
      </w:r>
    </w:p>
    <w:p w:rsidR="00993CEF" w:rsidRDefault="0015005B">
      <w:pPr>
        <w:pStyle w:val="FR4"/>
        <w:spacing w:line="480" w:lineRule="auto"/>
        <w:ind w:left="0" w:firstLine="964"/>
        <w:rPr>
          <w:sz w:val="24"/>
        </w:rPr>
      </w:pPr>
      <w:r>
        <w:rPr>
          <w:sz w:val="24"/>
        </w:rPr>
        <w:t>Рис. 1.Схема установки для окисления:</w:t>
      </w:r>
    </w:p>
    <w:p w:rsidR="00993CEF" w:rsidRDefault="0015005B">
      <w:pPr>
        <w:pStyle w:val="FR4"/>
        <w:spacing w:line="480" w:lineRule="auto"/>
        <w:ind w:left="0" w:firstLine="964"/>
        <w:jc w:val="both"/>
        <w:rPr>
          <w:sz w:val="24"/>
        </w:rPr>
      </w:pPr>
      <w:r>
        <w:rPr>
          <w:sz w:val="24"/>
        </w:rPr>
        <w:t xml:space="preserve"> 1-ротаметр;</w:t>
      </w:r>
      <w:r>
        <w:rPr>
          <w:noProof/>
          <w:sz w:val="24"/>
        </w:rPr>
        <w:t xml:space="preserve">  2-</w:t>
      </w:r>
      <w:r>
        <w:rPr>
          <w:sz w:val="24"/>
        </w:rPr>
        <w:t xml:space="preserve"> рабочая камера;</w:t>
      </w:r>
      <w:r>
        <w:rPr>
          <w:noProof/>
          <w:sz w:val="24"/>
        </w:rPr>
        <w:t xml:space="preserve"> 3-</w:t>
      </w:r>
      <w:r>
        <w:rPr>
          <w:sz w:val="24"/>
        </w:rPr>
        <w:t>пластина:</w:t>
      </w:r>
      <w:r>
        <w:rPr>
          <w:noProof/>
          <w:sz w:val="24"/>
        </w:rPr>
        <w:t xml:space="preserve"> 4-</w:t>
      </w:r>
      <w:r>
        <w:rPr>
          <w:sz w:val="24"/>
        </w:rPr>
        <w:t>кассета;</w:t>
      </w:r>
      <w:r>
        <w:rPr>
          <w:noProof/>
          <w:sz w:val="24"/>
        </w:rPr>
        <w:t xml:space="preserve"> 5 -</w:t>
      </w:r>
      <w:r>
        <w:rPr>
          <w:sz w:val="24"/>
        </w:rPr>
        <w:t>подогреватель:</w:t>
      </w:r>
      <w:r>
        <w:rPr>
          <w:noProof/>
          <w:sz w:val="24"/>
        </w:rPr>
        <w:t xml:space="preserve"> I-</w:t>
      </w:r>
      <w:r>
        <w:rPr>
          <w:sz w:val="24"/>
        </w:rPr>
        <w:t>уплот</w:t>
      </w:r>
      <w:r>
        <w:rPr>
          <w:sz w:val="24"/>
        </w:rPr>
        <w:softHyphen/>
        <w:t>нение:</w:t>
      </w:r>
      <w:r>
        <w:rPr>
          <w:noProof/>
          <w:sz w:val="24"/>
        </w:rPr>
        <w:t xml:space="preserve"> 7 - </w:t>
      </w:r>
      <w:r>
        <w:rPr>
          <w:sz w:val="24"/>
        </w:rPr>
        <w:t>барбатер;</w:t>
      </w:r>
      <w:r>
        <w:rPr>
          <w:noProof/>
          <w:sz w:val="24"/>
        </w:rPr>
        <w:t xml:space="preserve"> 8 -</w:t>
      </w:r>
      <w:r>
        <w:rPr>
          <w:sz w:val="24"/>
        </w:rPr>
        <w:t>вентиль</w:t>
      </w:r>
    </w:p>
    <w:p w:rsidR="00993CEF" w:rsidRDefault="0015005B">
      <w:pPr>
        <w:pStyle w:val="1"/>
        <w:spacing w:before="200" w:line="480" w:lineRule="auto"/>
        <w:ind w:firstLine="964"/>
        <w:rPr>
          <w:sz w:val="24"/>
        </w:rPr>
      </w:pPr>
      <w:r>
        <w:rPr>
          <w:sz w:val="24"/>
        </w:rPr>
        <w:t xml:space="preserve">    Скорость нагрева печи вместе с пластинами до рабочей температуры</w:t>
      </w:r>
      <w:r>
        <w:rPr>
          <w:noProof/>
          <w:sz w:val="24"/>
        </w:rPr>
        <w:t xml:space="preserve"> —</w:t>
      </w:r>
      <w:r>
        <w:rPr>
          <w:sz w:val="24"/>
        </w:rPr>
        <w:t>1...3° С/мин, скорость охлаждения около</w:t>
      </w:r>
      <w:r>
        <w:rPr>
          <w:noProof/>
          <w:sz w:val="24"/>
        </w:rPr>
        <w:t xml:space="preserve"> 8°</w:t>
      </w:r>
      <w:r>
        <w:rPr>
          <w:sz w:val="24"/>
        </w:rPr>
        <w:t xml:space="preserve"> С/мин.</w:t>
      </w:r>
    </w:p>
    <w:p w:rsidR="00993CEF" w:rsidRDefault="0015005B">
      <w:pPr>
        <w:pStyle w:val="FR5"/>
        <w:spacing w:before="60" w:line="480" w:lineRule="auto"/>
        <w:ind w:firstLine="964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1.2.Сравнительный анализ входных и выходных факторов, присущих данной операции</w:t>
      </w:r>
    </w:p>
    <w:p w:rsidR="00993CEF" w:rsidRDefault="0015005B">
      <w:pPr>
        <w:pStyle w:val="1"/>
        <w:spacing w:before="40" w:line="480" w:lineRule="auto"/>
        <w:ind w:firstLine="964"/>
        <w:rPr>
          <w:sz w:val="24"/>
        </w:rPr>
      </w:pPr>
      <w:r>
        <w:rPr>
          <w:sz w:val="24"/>
        </w:rPr>
        <w:t>Управление   процессом роста пленки осуществляется путем контроля следующих основных параметров технологического про</w:t>
      </w:r>
      <w:r>
        <w:rPr>
          <w:sz w:val="24"/>
        </w:rPr>
        <w:softHyphen/>
        <w:t>цесса (ТП)</w:t>
      </w:r>
      <w:r>
        <w:rPr>
          <w:noProof/>
          <w:sz w:val="24"/>
        </w:rPr>
        <w:t xml:space="preserve"> 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1)</w:t>
      </w:r>
      <w:r>
        <w:rPr>
          <w:sz w:val="24"/>
        </w:rPr>
        <w:t xml:space="preserve"> температуры подложки </w:t>
      </w:r>
      <w:r>
        <w:rPr>
          <w:i/>
          <w:sz w:val="24"/>
        </w:rPr>
        <w:t>(1°С);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2)</w:t>
      </w:r>
      <w:r>
        <w:rPr>
          <w:sz w:val="24"/>
        </w:rPr>
        <w:t xml:space="preserve"> давления парогазовой смеси в реакторе </w:t>
      </w:r>
      <w:r>
        <w:rPr>
          <w:i/>
          <w:sz w:val="24"/>
        </w:rPr>
        <w:t>(Р,</w:t>
      </w:r>
      <w:r>
        <w:rPr>
          <w:sz w:val="24"/>
        </w:rPr>
        <w:t xml:space="preserve"> МПа);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3)</w:t>
      </w:r>
      <w:r>
        <w:rPr>
          <w:sz w:val="24"/>
        </w:rPr>
        <w:t xml:space="preserve"> концентрации водяного пара в объеме реактора;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4)</w:t>
      </w:r>
      <w:r>
        <w:rPr>
          <w:sz w:val="24"/>
        </w:rPr>
        <w:t xml:space="preserve"> температуры воды в барботере ( °С);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5)</w:t>
      </w:r>
      <w:r>
        <w:rPr>
          <w:sz w:val="24"/>
        </w:rPr>
        <w:t xml:space="preserve"> скорости подачи парогазовой смеси в реактор (м/с)</w:t>
      </w:r>
      <w:r>
        <w:rPr>
          <w:noProof/>
          <w:sz w:val="24"/>
        </w:rPr>
        <w:t>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>6)</w:t>
      </w:r>
      <w:r>
        <w:rPr>
          <w:sz w:val="24"/>
        </w:rPr>
        <w:t xml:space="preserve"> скорости нагрева и охлаждения печи вместе с пластинами (м/с).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Также на качество ТП большое влияние оказывают характеристики исходных материалов и образцов: степень чистоты поверхности подложки; уровень легирования подложки;  степень чистоты реактивов.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Кроме того, результаты термического окисления будут в</w:t>
      </w:r>
      <w:r>
        <w:rPr>
          <w:noProof/>
          <w:sz w:val="24"/>
        </w:rPr>
        <w:t xml:space="preserve">  неко</w:t>
      </w:r>
      <w:r>
        <w:rPr>
          <w:sz w:val="24"/>
        </w:rPr>
        <w:t>торой степени зависеть от различных неконтролируемых факторов погрешностей в работе технологического оборудования; его</w:t>
      </w:r>
      <w:r>
        <w:rPr>
          <w:noProof/>
          <w:sz w:val="24"/>
        </w:rPr>
        <w:t xml:space="preserve"> :</w:t>
      </w:r>
      <w:r>
        <w:rPr>
          <w:sz w:val="24"/>
        </w:rPr>
        <w:t xml:space="preserve"> неточности приспособлений и технологической оснастки;</w:t>
      </w:r>
      <w:r>
        <w:rPr>
          <w:noProof/>
          <w:sz w:val="24"/>
        </w:rPr>
        <w:t xml:space="preserve">  </w:t>
      </w:r>
      <w:r>
        <w:rPr>
          <w:sz w:val="24"/>
        </w:rPr>
        <w:t>неоднородности свойств материалов и заготовок изделий и др.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общем случае технологическая операция  (ТО) термического окисления кремния, как и любой другой ТП, может быть</w:t>
      </w:r>
      <w:r>
        <w:rPr>
          <w:noProof/>
          <w:sz w:val="24"/>
        </w:rPr>
        <w:t xml:space="preserve">  пред</w:t>
      </w:r>
      <w:r>
        <w:rPr>
          <w:sz w:val="24"/>
        </w:rPr>
        <w:t>ставлена в виде «черного ящика»  с четырьмя группами параметров.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При разработке ТП следует по возможности стремиться к гауссовскому закону распределения погрешностей параметров качест</w:t>
      </w:r>
      <w:r>
        <w:rPr>
          <w:sz w:val="24"/>
        </w:rPr>
        <w:softHyphen/>
        <w:t>ва. Гауссовский закон распределения погрешностей характерен для ТП с высоким уровнем автоматизации и механизации, с ис</w:t>
      </w:r>
      <w:r>
        <w:rPr>
          <w:sz w:val="24"/>
        </w:rPr>
        <w:softHyphen/>
        <w:t>пользованием совершенного оборудования, инструмента и оснаст</w:t>
      </w:r>
      <w:r>
        <w:rPr>
          <w:sz w:val="24"/>
        </w:rPr>
        <w:softHyphen/>
        <w:t>ки, работающих в оптимальном режиме. Стабильность ТП оценивается по полному распределению по</w:t>
      </w:r>
      <w:r>
        <w:rPr>
          <w:sz w:val="24"/>
        </w:rPr>
        <w:softHyphen/>
        <w:t>грешности и по точностной диаграмме, которые составляются за сравнительно долгий промежуток времени, для нескольких партий пластин</w:t>
      </w:r>
      <w:r>
        <w:rPr>
          <w:noProof/>
          <w:sz w:val="24"/>
        </w:rPr>
        <w:t xml:space="preserve"> /19/,</w:t>
      </w:r>
      <w:r>
        <w:rPr>
          <w:sz w:val="24"/>
        </w:rPr>
        <w:t xml:space="preserve"> прошедших термическое окисление (рис.2).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Точностная диаграмма ТП позволяет выявить систематичес</w:t>
      </w:r>
      <w:r>
        <w:rPr>
          <w:sz w:val="24"/>
        </w:rPr>
        <w:softHyphen/>
        <w:t>кую и случайные погрешности напряжения проб. Вид точностной диаграммы и тип закона полного распределения позволяют судить о состоянии ТО и выявлять дестабилизирующие факторы по су</w:t>
      </w:r>
      <w:r>
        <w:rPr>
          <w:sz w:val="24"/>
        </w:rPr>
        <w:softHyphen/>
        <w:t>ществующей стандартной методике /19/. После выявления факторов, влияющих на точность и стабиль</w:t>
      </w:r>
      <w:r>
        <w:rPr>
          <w:sz w:val="24"/>
        </w:rPr>
        <w:softHyphen/>
        <w:t>ность ТП, проводятся контрольно-разбраковочные операции.</w:t>
      </w:r>
    </w:p>
    <w:bookmarkStart w:id="0" w:name="_MON_1028990752"/>
    <w:bookmarkEnd w:id="0"/>
    <w:p w:rsidR="00993CEF" w:rsidRDefault="0015005B">
      <w:pPr>
        <w:pStyle w:val="1"/>
        <w:spacing w:before="140" w:line="480" w:lineRule="auto"/>
        <w:ind w:firstLine="964"/>
        <w:jc w:val="center"/>
        <w:rPr>
          <w:sz w:val="24"/>
        </w:rPr>
      </w:pPr>
      <w:r>
        <w:rPr>
          <w:sz w:val="24"/>
        </w:rPr>
        <w:object w:dxaOrig="4453" w:dyaOrig="1472">
          <v:shape id="_x0000_i1026" type="#_x0000_t75" style="width:222.75pt;height:73.5pt" o:ole="" fillcolor="window">
            <v:imagedata r:id="rId10" o:title=""/>
          </v:shape>
          <o:OLEObject Type="Embed" ProgID="Word.Picture.8" ShapeID="_x0000_i1026" DrawAspect="Content" ObjectID="_1471253877" r:id="rId11"/>
        </w:object>
      </w:r>
    </w:p>
    <w:p w:rsidR="00993CEF" w:rsidRDefault="0015005B">
      <w:pPr>
        <w:pStyle w:val="1"/>
        <w:spacing w:line="480" w:lineRule="auto"/>
        <w:ind w:firstLine="964"/>
        <w:jc w:val="center"/>
        <w:rPr>
          <w:sz w:val="24"/>
        </w:rPr>
      </w:pPr>
      <w:r>
        <w:rPr>
          <w:sz w:val="24"/>
        </w:rPr>
        <w:t>Рис</w:t>
      </w:r>
      <w:r>
        <w:rPr>
          <w:noProof/>
          <w:sz w:val="24"/>
        </w:rPr>
        <w:t>.2.</w:t>
      </w:r>
      <w:r>
        <w:rPr>
          <w:sz w:val="24"/>
        </w:rPr>
        <w:t xml:space="preserve"> Точностная диаграмма</w:t>
      </w:r>
    </w:p>
    <w:p w:rsidR="00993CEF" w:rsidRDefault="00993CEF">
      <w:pPr>
        <w:pStyle w:val="1"/>
        <w:spacing w:before="100" w:line="480" w:lineRule="auto"/>
        <w:ind w:firstLine="964"/>
        <w:rPr>
          <w:b/>
          <w:sz w:val="24"/>
        </w:rPr>
      </w:pPr>
    </w:p>
    <w:p w:rsidR="00993CEF" w:rsidRDefault="0015005B">
      <w:pPr>
        <w:pStyle w:val="1"/>
        <w:spacing w:before="100" w:line="480" w:lineRule="auto"/>
        <w:ind w:firstLine="964"/>
        <w:rPr>
          <w:sz w:val="24"/>
        </w:rPr>
      </w:pPr>
      <w:r>
        <w:rPr>
          <w:b/>
          <w:sz w:val="24"/>
        </w:rPr>
        <w:t>Проведение математического моделирования данного техпроцесса</w:t>
      </w:r>
    </w:p>
    <w:p w:rsidR="00993CEF" w:rsidRDefault="0015005B">
      <w:pPr>
        <w:pStyle w:val="FR5"/>
        <w:spacing w:before="40" w:line="480" w:lineRule="auto"/>
        <w:ind w:firstLine="96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Обоснование необходимости проведения моделирована выбранного техпроцесса (место и роль моделирования в обще схеме организации контроля качества данной ТО)</w:t>
      </w:r>
    </w:p>
    <w:p w:rsidR="00993CEF" w:rsidRDefault="0015005B">
      <w:pPr>
        <w:pStyle w:val="FR5"/>
        <w:spacing w:line="480" w:lineRule="auto"/>
        <w:ind w:firstLine="964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574"/>
        <w:gridCol w:w="693"/>
        <w:gridCol w:w="693"/>
        <w:gridCol w:w="693"/>
        <w:gridCol w:w="693"/>
        <w:gridCol w:w="693"/>
        <w:gridCol w:w="693"/>
        <w:gridCol w:w="878"/>
        <w:gridCol w:w="709"/>
        <w:gridCol w:w="492"/>
        <w:gridCol w:w="693"/>
        <w:gridCol w:w="693"/>
        <w:gridCol w:w="693"/>
      </w:tblGrid>
      <w:tr w:rsidR="00993CEF">
        <w:trPr>
          <w:jc w:val="center"/>
        </w:trPr>
        <w:tc>
          <w:tcPr>
            <w:tcW w:w="812" w:type="dxa"/>
          </w:tcPr>
          <w:p w:rsidR="00993CEF" w:rsidRDefault="0015005B">
            <w:pPr>
              <w:pStyle w:val="1"/>
              <w:spacing w:before="120"/>
              <w:ind w:firstLine="0"/>
              <w:jc w:val="center"/>
            </w:pPr>
            <w:r>
              <w:t>Номер опыта</w:t>
            </w:r>
          </w:p>
        </w:tc>
        <w:tc>
          <w:tcPr>
            <w:tcW w:w="574" w:type="dxa"/>
          </w:tcPr>
          <w:p w:rsidR="00993CEF" w:rsidRDefault="0015005B">
            <w:pPr>
              <w:pStyle w:val="1"/>
              <w:spacing w:before="120"/>
              <w:ind w:firstLine="0"/>
              <w:jc w:val="center"/>
              <w:rPr>
                <w:sz w:val="28"/>
                <w:vertAlign w:val="subscript"/>
              </w:rPr>
            </w:pPr>
            <w:r>
              <w:rPr>
                <w:i/>
                <w:sz w:val="28"/>
              </w:rPr>
              <w:t>х</w:t>
            </w:r>
            <w:r>
              <w:rPr>
                <w:sz w:val="28"/>
                <w:vertAlign w:val="subscript"/>
              </w:rPr>
              <w:t>0</w:t>
            </w:r>
          </w:p>
        </w:tc>
        <w:tc>
          <w:tcPr>
            <w:tcW w:w="693" w:type="dxa"/>
          </w:tcPr>
          <w:p w:rsidR="00993CEF" w:rsidRDefault="0015005B">
            <w:pPr>
              <w:pStyle w:val="1"/>
              <w:spacing w:before="120"/>
              <w:ind w:firstLine="0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х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693" w:type="dxa"/>
          </w:tcPr>
          <w:p w:rsidR="00993CEF" w:rsidRDefault="0015005B">
            <w:pPr>
              <w:pStyle w:val="1"/>
              <w:spacing w:before="120"/>
              <w:ind w:firstLine="0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х</w:t>
            </w:r>
            <w:r>
              <w:rPr>
                <w:sz w:val="28"/>
                <w:vertAlign w:val="subscript"/>
              </w:rPr>
              <w:t>2</w:t>
            </w:r>
          </w:p>
        </w:tc>
        <w:tc>
          <w:tcPr>
            <w:tcW w:w="693" w:type="dxa"/>
          </w:tcPr>
          <w:p w:rsidR="00993CEF" w:rsidRDefault="0015005B">
            <w:pPr>
              <w:pStyle w:val="1"/>
              <w:spacing w:before="120"/>
              <w:ind w:firstLine="0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х</w:t>
            </w:r>
            <w:r>
              <w:rPr>
                <w:sz w:val="28"/>
                <w:vertAlign w:val="subscript"/>
              </w:rPr>
              <w:t>3</w:t>
            </w:r>
          </w:p>
        </w:tc>
        <w:tc>
          <w:tcPr>
            <w:tcW w:w="693" w:type="dxa"/>
          </w:tcPr>
          <w:p w:rsidR="00993CEF" w:rsidRDefault="0015005B">
            <w:pPr>
              <w:pStyle w:val="1"/>
              <w:spacing w:before="120"/>
              <w:ind w:firstLine="0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х</w:t>
            </w:r>
            <w:r>
              <w:rPr>
                <w:sz w:val="28"/>
                <w:vertAlign w:val="subscript"/>
              </w:rPr>
              <w:t>1</w:t>
            </w:r>
            <w:r>
              <w:rPr>
                <w:i/>
                <w:sz w:val="28"/>
              </w:rPr>
              <w:t>х</w:t>
            </w:r>
            <w:r>
              <w:rPr>
                <w:sz w:val="28"/>
                <w:vertAlign w:val="subscript"/>
              </w:rPr>
              <w:t>2</w:t>
            </w:r>
          </w:p>
        </w:tc>
        <w:tc>
          <w:tcPr>
            <w:tcW w:w="693" w:type="dxa"/>
          </w:tcPr>
          <w:p w:rsidR="00993CEF" w:rsidRDefault="0015005B">
            <w:pPr>
              <w:pStyle w:val="1"/>
              <w:spacing w:before="120"/>
              <w:ind w:firstLine="0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х</w:t>
            </w:r>
            <w:r>
              <w:rPr>
                <w:sz w:val="28"/>
                <w:vertAlign w:val="subscript"/>
              </w:rPr>
              <w:t>1</w:t>
            </w:r>
            <w:r>
              <w:rPr>
                <w:i/>
                <w:sz w:val="28"/>
              </w:rPr>
              <w:t>х</w:t>
            </w:r>
            <w:r>
              <w:rPr>
                <w:sz w:val="28"/>
                <w:vertAlign w:val="subscript"/>
              </w:rPr>
              <w:t>3</w:t>
            </w:r>
          </w:p>
        </w:tc>
        <w:tc>
          <w:tcPr>
            <w:tcW w:w="693" w:type="dxa"/>
          </w:tcPr>
          <w:p w:rsidR="00993CEF" w:rsidRDefault="0015005B">
            <w:pPr>
              <w:pStyle w:val="1"/>
              <w:spacing w:before="120"/>
              <w:ind w:firstLine="0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х</w:t>
            </w:r>
            <w:r>
              <w:rPr>
                <w:sz w:val="28"/>
                <w:vertAlign w:val="subscript"/>
              </w:rPr>
              <w:t>2</w:t>
            </w:r>
            <w:r>
              <w:rPr>
                <w:i/>
                <w:sz w:val="28"/>
              </w:rPr>
              <w:t>х</w:t>
            </w:r>
            <w:r>
              <w:rPr>
                <w:sz w:val="28"/>
                <w:vertAlign w:val="subscript"/>
              </w:rPr>
              <w:t>3</w:t>
            </w:r>
          </w:p>
        </w:tc>
        <w:tc>
          <w:tcPr>
            <w:tcW w:w="878" w:type="dxa"/>
          </w:tcPr>
          <w:p w:rsidR="00993CEF" w:rsidRDefault="0015005B">
            <w:pPr>
              <w:pStyle w:val="1"/>
              <w:spacing w:before="120"/>
              <w:ind w:firstLine="0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х</w:t>
            </w:r>
            <w:r>
              <w:rPr>
                <w:sz w:val="28"/>
                <w:vertAlign w:val="subscript"/>
              </w:rPr>
              <w:t>1</w:t>
            </w:r>
            <w:r>
              <w:rPr>
                <w:i/>
                <w:sz w:val="28"/>
              </w:rPr>
              <w:t>х</w:t>
            </w:r>
            <w:r>
              <w:rPr>
                <w:sz w:val="28"/>
                <w:vertAlign w:val="subscript"/>
              </w:rPr>
              <w:t>2</w:t>
            </w:r>
            <w:r>
              <w:rPr>
                <w:i/>
                <w:sz w:val="28"/>
              </w:rPr>
              <w:t>х</w:t>
            </w:r>
            <w:r>
              <w:rPr>
                <w:sz w:val="28"/>
                <w:vertAlign w:val="subscript"/>
              </w:rPr>
              <w:t>3</w:t>
            </w:r>
          </w:p>
        </w:tc>
        <w:tc>
          <w:tcPr>
            <w:tcW w:w="709" w:type="dxa"/>
          </w:tcPr>
          <w:p w:rsidR="00993CEF" w:rsidRDefault="0015005B">
            <w:pPr>
              <w:pStyle w:val="1"/>
              <w:spacing w:before="120"/>
              <w:ind w:firstLine="0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у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492" w:type="dxa"/>
          </w:tcPr>
          <w:p w:rsidR="00993CEF" w:rsidRDefault="0015005B">
            <w:pPr>
              <w:pStyle w:val="1"/>
              <w:spacing w:before="120"/>
              <w:ind w:firstLine="0"/>
              <w:jc w:val="center"/>
              <w:rPr>
                <w:sz w:val="28"/>
              </w:rPr>
            </w:pPr>
            <w:r>
              <w:rPr>
                <w:i/>
                <w:sz w:val="28"/>
                <w:lang w:val="en-US"/>
              </w:rPr>
              <w:t>y</w:t>
            </w:r>
            <w:r>
              <w:rPr>
                <w:sz w:val="28"/>
                <w:vertAlign w:val="subscript"/>
              </w:rPr>
              <w:t>2</w:t>
            </w:r>
          </w:p>
        </w:tc>
        <w:tc>
          <w:tcPr>
            <w:tcW w:w="693" w:type="dxa"/>
          </w:tcPr>
          <w:p w:rsidR="00993CEF" w:rsidRDefault="0015005B">
            <w:pPr>
              <w:pStyle w:val="1"/>
              <w:spacing w:before="120"/>
              <w:ind w:firstLine="0"/>
              <w:jc w:val="center"/>
              <w:rPr>
                <w:sz w:val="28"/>
              </w:rPr>
            </w:pPr>
            <w:r>
              <w:rPr>
                <w:position w:val="-14"/>
                <w:sz w:val="28"/>
              </w:rPr>
              <w:object w:dxaOrig="340" w:dyaOrig="420">
                <v:shape id="_x0000_i1027" type="#_x0000_t75" style="width:17.25pt;height:21pt" o:ole="" fillcolor="window">
                  <v:imagedata r:id="rId12" o:title=""/>
                </v:shape>
                <o:OLEObject Type="Embed" ProgID="Equation.3" ShapeID="_x0000_i1027" DrawAspect="Content" ObjectID="_1471253878" r:id="rId13"/>
              </w:object>
            </w:r>
          </w:p>
        </w:tc>
        <w:tc>
          <w:tcPr>
            <w:tcW w:w="693" w:type="dxa"/>
          </w:tcPr>
          <w:p w:rsidR="00993CEF" w:rsidRDefault="0015005B">
            <w:pPr>
              <w:pStyle w:val="1"/>
              <w:spacing w:before="120"/>
              <w:ind w:firstLine="0"/>
              <w:jc w:val="center"/>
              <w:rPr>
                <w:sz w:val="28"/>
              </w:rPr>
            </w:pPr>
            <w:r>
              <w:rPr>
                <w:position w:val="-14"/>
                <w:sz w:val="28"/>
              </w:rPr>
              <w:object w:dxaOrig="279" w:dyaOrig="420">
                <v:shape id="_x0000_i1028" type="#_x0000_t75" style="width:14.25pt;height:21pt" o:ole="" fillcolor="window">
                  <v:imagedata r:id="rId14" o:title=""/>
                </v:shape>
                <o:OLEObject Type="Embed" ProgID="Equation.3" ShapeID="_x0000_i1028" DrawAspect="Content" ObjectID="_1471253879" r:id="rId15"/>
              </w:object>
            </w:r>
          </w:p>
        </w:tc>
        <w:tc>
          <w:tcPr>
            <w:tcW w:w="693" w:type="dxa"/>
          </w:tcPr>
          <w:p w:rsidR="00993CEF" w:rsidRDefault="0015005B">
            <w:pPr>
              <w:pStyle w:val="1"/>
              <w:spacing w:before="120"/>
              <w:ind w:firstLine="0"/>
              <w:jc w:val="center"/>
              <w:rPr>
                <w:sz w:val="28"/>
              </w:rPr>
            </w:pPr>
            <w:r>
              <w:rPr>
                <w:position w:val="-14"/>
                <w:sz w:val="28"/>
              </w:rPr>
              <w:object w:dxaOrig="300" w:dyaOrig="380">
                <v:shape id="_x0000_i1029" type="#_x0000_t75" style="width:15pt;height:18.75pt" o:ole="" fillcolor="window">
                  <v:imagedata r:id="rId16" o:title=""/>
                </v:shape>
                <o:OLEObject Type="Embed" ProgID="Equation.3" ShapeID="_x0000_i1029" DrawAspect="Content" ObjectID="_1471253880" r:id="rId17"/>
              </w:object>
            </w:r>
          </w:p>
        </w:tc>
      </w:tr>
      <w:tr w:rsidR="00993CEF">
        <w:trPr>
          <w:jc w:val="center"/>
        </w:trPr>
        <w:tc>
          <w:tcPr>
            <w:tcW w:w="812" w:type="dxa"/>
          </w:tcPr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74" w:type="dxa"/>
          </w:tcPr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693" w:type="dxa"/>
          </w:tcPr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693" w:type="dxa"/>
          </w:tcPr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693" w:type="dxa"/>
          </w:tcPr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693" w:type="dxa"/>
          </w:tcPr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693" w:type="dxa"/>
          </w:tcPr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693" w:type="dxa"/>
          </w:tcPr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78" w:type="dxa"/>
          </w:tcPr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709" w:type="dxa"/>
          </w:tcPr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</w:t>
            </w:r>
          </w:p>
        </w:tc>
        <w:tc>
          <w:tcPr>
            <w:tcW w:w="492" w:type="dxa"/>
          </w:tcPr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693" w:type="dxa"/>
          </w:tcPr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30,5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84,5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77,5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33,5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70,5</w:t>
            </w:r>
          </w:p>
        </w:tc>
        <w:tc>
          <w:tcPr>
            <w:tcW w:w="693" w:type="dxa"/>
          </w:tcPr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40,5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112,5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40,5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112,5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693" w:type="dxa"/>
          </w:tcPr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28,5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88,38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85,12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75,48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35,5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50,62</w:t>
            </w:r>
          </w:p>
          <w:p w:rsidR="00993CEF" w:rsidRDefault="0015005B">
            <w:pPr>
              <w:pStyle w:val="FR5"/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69,88</w:t>
            </w:r>
          </w:p>
        </w:tc>
      </w:tr>
    </w:tbl>
    <w:p w:rsidR="00993CEF" w:rsidRDefault="00993CEF">
      <w:pPr>
        <w:pStyle w:val="1"/>
        <w:spacing w:before="120" w:line="480" w:lineRule="auto"/>
        <w:ind w:firstLine="0"/>
        <w:rPr>
          <w:sz w:val="24"/>
        </w:rPr>
      </w:pPr>
    </w:p>
    <w:p w:rsidR="00993CEF" w:rsidRDefault="0015005B">
      <w:pPr>
        <w:pStyle w:val="1"/>
        <w:spacing w:before="120" w:line="480" w:lineRule="auto"/>
        <w:ind w:firstLine="964"/>
        <w:rPr>
          <w:sz w:val="24"/>
        </w:rPr>
      </w:pPr>
      <w:r>
        <w:rPr>
          <w:sz w:val="24"/>
        </w:rPr>
        <w:t>Современный ТП характеризуется повышенной сложностью и наличием множества контролируемых и неконтролируемых фак</w:t>
      </w:r>
      <w:r>
        <w:rPr>
          <w:sz w:val="24"/>
        </w:rPr>
        <w:softHyphen/>
        <w:t>торов, влияющих на него.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Для описания систем, представленных в виде «черного ящика», успешно применяется полиномиальная модель, даю</w:t>
      </w:r>
      <w:r>
        <w:rPr>
          <w:sz w:val="24"/>
        </w:rPr>
        <w:softHyphen/>
        <w:t>щая возможность учитывать множество входных факторов. Зави</w:t>
      </w:r>
      <w:r>
        <w:rPr>
          <w:sz w:val="24"/>
        </w:rPr>
        <w:softHyphen/>
        <w:t xml:space="preserve">симость выхода  технологического процесса (вектора отклика  </w:t>
      </w:r>
      <w:r>
        <w:rPr>
          <w:i/>
          <w:sz w:val="24"/>
        </w:rPr>
        <w:t>Y</w:t>
      </w:r>
      <w:r>
        <w:rPr>
          <w:sz w:val="24"/>
        </w:rPr>
        <w:t>) в этой модели от вход</w:t>
      </w:r>
      <w:r>
        <w:rPr>
          <w:sz w:val="24"/>
        </w:rPr>
        <w:softHyphen/>
        <w:t>ных факторов</w:t>
      </w:r>
      <w:r>
        <w:rPr>
          <w:noProof/>
          <w:sz w:val="24"/>
        </w:rPr>
        <w:t xml:space="preserve"> </w:t>
      </w:r>
      <w:r>
        <w:rPr>
          <w:i/>
          <w:noProof/>
          <w:sz w:val="24"/>
        </w:rPr>
        <w:t>х</w:t>
      </w:r>
      <w:r>
        <w:rPr>
          <w:i/>
          <w:noProof/>
          <w:sz w:val="24"/>
          <w:vertAlign w:val="subscript"/>
        </w:rPr>
        <w:t>i</w:t>
      </w:r>
      <w:r>
        <w:rPr>
          <w:i/>
          <w:noProof/>
          <w:sz w:val="24"/>
        </w:rPr>
        <w:t xml:space="preserve"> , х</w:t>
      </w:r>
      <w:r>
        <w:rPr>
          <w:i/>
          <w:sz w:val="24"/>
          <w:vertAlign w:val="subscript"/>
          <w:lang w:val="en-US"/>
        </w:rPr>
        <w:t>j</w:t>
      </w:r>
      <w:r>
        <w:rPr>
          <w:sz w:val="24"/>
        </w:rPr>
        <w:t xml:space="preserve"> и т. д. определяется формулой</w:t>
      </w:r>
    </w:p>
    <w:p w:rsidR="00993CEF" w:rsidRDefault="0015005B">
      <w:pPr>
        <w:pStyle w:val="1"/>
        <w:spacing w:line="480" w:lineRule="auto"/>
        <w:ind w:firstLine="964"/>
        <w:jc w:val="center"/>
        <w:rPr>
          <w:sz w:val="24"/>
        </w:rPr>
      </w:pPr>
      <w:r>
        <w:rPr>
          <w:position w:val="-42"/>
          <w:sz w:val="24"/>
        </w:rPr>
        <w:object w:dxaOrig="5260" w:dyaOrig="980">
          <v:shape id="_x0000_i1030" type="#_x0000_t75" style="width:263.25pt;height:48.75pt" o:ole="" fillcolor="window">
            <v:imagedata r:id="rId18" o:title=""/>
          </v:shape>
          <o:OLEObject Type="Embed" ProgID="Equation.3" ShapeID="_x0000_i1030" DrawAspect="Content" ObjectID="_1471253881" r:id="rId19"/>
        </w:object>
      </w:r>
    </w:p>
    <w:p w:rsidR="00993CEF" w:rsidRDefault="0015005B">
      <w:pPr>
        <w:pStyle w:val="FR5"/>
        <w:spacing w:before="100" w:line="480" w:lineRule="auto"/>
        <w:ind w:firstLine="964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Построение математической модели  методом ПФЭ</w:t>
      </w:r>
    </w:p>
    <w:p w:rsidR="00993CEF" w:rsidRDefault="0015005B">
      <w:pPr>
        <w:pStyle w:val="1"/>
        <w:spacing w:before="40" w:line="480" w:lineRule="auto"/>
        <w:ind w:firstLine="964"/>
        <w:rPr>
          <w:sz w:val="24"/>
        </w:rPr>
      </w:pPr>
      <w:r>
        <w:rPr>
          <w:sz w:val="24"/>
        </w:rPr>
        <w:t>Полиномиальная модель  технологического процесса для трех входных факторов опре</w:t>
      </w:r>
      <w:r>
        <w:rPr>
          <w:sz w:val="24"/>
        </w:rPr>
        <w:softHyphen/>
        <w:t>деляется из уравнения</w:t>
      </w:r>
    </w:p>
    <w:p w:rsidR="00993CEF" w:rsidRDefault="0015005B">
      <w:pPr>
        <w:pStyle w:val="FR5"/>
        <w:spacing w:before="180" w:line="480" w:lineRule="auto"/>
        <w:jc w:val="left"/>
        <w:rPr>
          <w:rFonts w:ascii="Times New Roman" w:hAnsi="Times New Roman"/>
          <w:sz w:val="32"/>
          <w:lang w:val="en-US"/>
        </w:rPr>
      </w:pPr>
      <w:r>
        <w:rPr>
          <w:rFonts w:ascii="Times New Roman" w:hAnsi="Times New Roman"/>
          <w:i/>
          <w:noProof/>
          <w:sz w:val="32"/>
        </w:rPr>
        <w:t xml:space="preserve">     y = </w:t>
      </w:r>
      <w:r>
        <w:rPr>
          <w:rFonts w:ascii="Times New Roman" w:hAnsi="Times New Roman"/>
          <w:i/>
          <w:sz w:val="32"/>
          <w:lang w:val="en-US"/>
        </w:rPr>
        <w:t>b</w:t>
      </w:r>
      <w:r>
        <w:rPr>
          <w:rFonts w:ascii="Times New Roman" w:hAnsi="Times New Roman"/>
          <w:sz w:val="32"/>
          <w:vertAlign w:val="subscript"/>
          <w:lang w:val="en-US"/>
        </w:rPr>
        <w:t>0</w:t>
      </w:r>
      <w:r>
        <w:rPr>
          <w:rFonts w:ascii="Times New Roman" w:hAnsi="Times New Roman"/>
          <w:sz w:val="32"/>
          <w:lang w:val="en-US"/>
        </w:rPr>
        <w:t xml:space="preserve"> + </w:t>
      </w:r>
      <w:r>
        <w:rPr>
          <w:rFonts w:ascii="Times New Roman" w:hAnsi="Times New Roman"/>
          <w:i/>
          <w:sz w:val="32"/>
          <w:lang w:val="en-US"/>
        </w:rPr>
        <w:t>b</w:t>
      </w:r>
      <w:r>
        <w:rPr>
          <w:rFonts w:ascii="Times New Roman" w:hAnsi="Times New Roman"/>
          <w:sz w:val="32"/>
          <w:vertAlign w:val="subscript"/>
          <w:lang w:val="en-US"/>
        </w:rPr>
        <w:t>1</w:t>
      </w:r>
      <w:r>
        <w:rPr>
          <w:rFonts w:ascii="Times New Roman" w:hAnsi="Times New Roman"/>
          <w:i/>
          <w:sz w:val="32"/>
          <w:lang w:val="en-US"/>
        </w:rPr>
        <w:t>x</w:t>
      </w:r>
      <w:r>
        <w:rPr>
          <w:rFonts w:ascii="Times New Roman" w:hAnsi="Times New Roman"/>
          <w:sz w:val="32"/>
          <w:vertAlign w:val="subscript"/>
          <w:lang w:val="en-US"/>
        </w:rPr>
        <w:t>1</w:t>
      </w:r>
      <w:r>
        <w:rPr>
          <w:rFonts w:ascii="Times New Roman" w:hAnsi="Times New Roman"/>
          <w:sz w:val="32"/>
          <w:lang w:val="en-US"/>
        </w:rPr>
        <w:t xml:space="preserve"> +</w:t>
      </w:r>
      <w:r>
        <w:rPr>
          <w:rFonts w:ascii="Times New Roman" w:hAnsi="Times New Roman"/>
          <w:i/>
          <w:sz w:val="32"/>
          <w:lang w:val="en-US"/>
        </w:rPr>
        <w:t xml:space="preserve"> b</w:t>
      </w:r>
      <w:r>
        <w:rPr>
          <w:rFonts w:ascii="Times New Roman" w:hAnsi="Times New Roman"/>
          <w:sz w:val="32"/>
          <w:vertAlign w:val="subscript"/>
          <w:lang w:val="en-US"/>
        </w:rPr>
        <w:t>2</w:t>
      </w:r>
      <w:r>
        <w:rPr>
          <w:rFonts w:ascii="Times New Roman" w:hAnsi="Times New Roman"/>
          <w:i/>
          <w:sz w:val="32"/>
          <w:lang w:val="en-US"/>
        </w:rPr>
        <w:t>x</w:t>
      </w:r>
      <w:r>
        <w:rPr>
          <w:rFonts w:ascii="Times New Roman" w:hAnsi="Times New Roman"/>
          <w:sz w:val="32"/>
          <w:vertAlign w:val="subscript"/>
          <w:lang w:val="en-US"/>
        </w:rPr>
        <w:t>2</w:t>
      </w:r>
      <w:r>
        <w:rPr>
          <w:rFonts w:ascii="Times New Roman" w:hAnsi="Times New Roman"/>
          <w:sz w:val="32"/>
          <w:lang w:val="en-US"/>
        </w:rPr>
        <w:t xml:space="preserve"> +</w:t>
      </w:r>
      <w:r>
        <w:rPr>
          <w:rFonts w:ascii="Times New Roman" w:hAnsi="Times New Roman"/>
          <w:i/>
          <w:sz w:val="32"/>
          <w:lang w:val="en-US"/>
        </w:rPr>
        <w:t xml:space="preserve"> b</w:t>
      </w:r>
      <w:r>
        <w:rPr>
          <w:rFonts w:ascii="Times New Roman" w:hAnsi="Times New Roman"/>
          <w:sz w:val="32"/>
          <w:vertAlign w:val="subscript"/>
          <w:lang w:val="en-US"/>
        </w:rPr>
        <w:t>3</w:t>
      </w:r>
      <w:r>
        <w:rPr>
          <w:rFonts w:ascii="Times New Roman" w:hAnsi="Times New Roman"/>
          <w:i/>
          <w:sz w:val="32"/>
          <w:lang w:val="en-US"/>
        </w:rPr>
        <w:t>x</w:t>
      </w:r>
      <w:r>
        <w:rPr>
          <w:rFonts w:ascii="Times New Roman" w:hAnsi="Times New Roman"/>
          <w:sz w:val="32"/>
          <w:vertAlign w:val="subscript"/>
          <w:lang w:val="en-US"/>
        </w:rPr>
        <w:t>3</w:t>
      </w:r>
      <w:r>
        <w:rPr>
          <w:rFonts w:ascii="Times New Roman" w:hAnsi="Times New Roman"/>
          <w:sz w:val="32"/>
          <w:lang w:val="en-US"/>
        </w:rPr>
        <w:t xml:space="preserve"> +</w:t>
      </w:r>
      <w:r>
        <w:rPr>
          <w:rFonts w:ascii="Times New Roman" w:hAnsi="Times New Roman"/>
          <w:i/>
          <w:sz w:val="32"/>
          <w:lang w:val="en-US"/>
        </w:rPr>
        <w:t xml:space="preserve"> b</w:t>
      </w:r>
      <w:r>
        <w:rPr>
          <w:rFonts w:ascii="Times New Roman" w:hAnsi="Times New Roman"/>
          <w:sz w:val="32"/>
          <w:vertAlign w:val="subscript"/>
          <w:lang w:val="en-US"/>
        </w:rPr>
        <w:t>12</w:t>
      </w:r>
      <w:r>
        <w:rPr>
          <w:rFonts w:ascii="Times New Roman" w:hAnsi="Times New Roman"/>
          <w:i/>
          <w:sz w:val="32"/>
          <w:lang w:val="en-US"/>
        </w:rPr>
        <w:t>x</w:t>
      </w:r>
      <w:r>
        <w:rPr>
          <w:rFonts w:ascii="Times New Roman" w:hAnsi="Times New Roman"/>
          <w:sz w:val="32"/>
          <w:vertAlign w:val="subscript"/>
          <w:lang w:val="en-US"/>
        </w:rPr>
        <w:t>1</w:t>
      </w:r>
      <w:r>
        <w:rPr>
          <w:rFonts w:ascii="Times New Roman" w:hAnsi="Times New Roman"/>
          <w:i/>
          <w:sz w:val="32"/>
          <w:lang w:val="en-US"/>
        </w:rPr>
        <w:t>x</w:t>
      </w:r>
      <w:r>
        <w:rPr>
          <w:rFonts w:ascii="Times New Roman" w:hAnsi="Times New Roman"/>
          <w:sz w:val="32"/>
          <w:vertAlign w:val="subscript"/>
          <w:lang w:val="en-US"/>
        </w:rPr>
        <w:t>2</w:t>
      </w:r>
      <w:r>
        <w:rPr>
          <w:rFonts w:ascii="Times New Roman" w:hAnsi="Times New Roman"/>
          <w:sz w:val="32"/>
          <w:lang w:val="en-US"/>
        </w:rPr>
        <w:t xml:space="preserve"> +</w:t>
      </w:r>
      <w:r>
        <w:rPr>
          <w:rFonts w:ascii="Times New Roman" w:hAnsi="Times New Roman"/>
          <w:i/>
          <w:sz w:val="32"/>
          <w:lang w:val="en-US"/>
        </w:rPr>
        <w:t xml:space="preserve"> b</w:t>
      </w:r>
      <w:r>
        <w:rPr>
          <w:rFonts w:ascii="Times New Roman" w:hAnsi="Times New Roman"/>
          <w:sz w:val="32"/>
          <w:vertAlign w:val="subscript"/>
          <w:lang w:val="en-US"/>
        </w:rPr>
        <w:t>13</w:t>
      </w:r>
      <w:r>
        <w:rPr>
          <w:rFonts w:ascii="Times New Roman" w:hAnsi="Times New Roman"/>
          <w:i/>
          <w:sz w:val="32"/>
          <w:lang w:val="en-US"/>
        </w:rPr>
        <w:t>x</w:t>
      </w:r>
      <w:r>
        <w:rPr>
          <w:rFonts w:ascii="Times New Roman" w:hAnsi="Times New Roman"/>
          <w:sz w:val="32"/>
          <w:vertAlign w:val="subscript"/>
          <w:lang w:val="en-US"/>
        </w:rPr>
        <w:t>1</w:t>
      </w:r>
      <w:r>
        <w:rPr>
          <w:rFonts w:ascii="Times New Roman" w:hAnsi="Times New Roman"/>
          <w:i/>
          <w:sz w:val="32"/>
          <w:lang w:val="en-US"/>
        </w:rPr>
        <w:t>x</w:t>
      </w:r>
      <w:r>
        <w:rPr>
          <w:rFonts w:ascii="Times New Roman" w:hAnsi="Times New Roman"/>
          <w:sz w:val="32"/>
          <w:vertAlign w:val="subscript"/>
          <w:lang w:val="en-US"/>
        </w:rPr>
        <w:t>3</w:t>
      </w:r>
      <w:r>
        <w:rPr>
          <w:rFonts w:ascii="Times New Roman" w:hAnsi="Times New Roman"/>
          <w:sz w:val="32"/>
          <w:lang w:val="en-US"/>
        </w:rPr>
        <w:t xml:space="preserve"> +</w:t>
      </w:r>
      <w:r>
        <w:rPr>
          <w:rFonts w:ascii="Times New Roman" w:hAnsi="Times New Roman"/>
          <w:i/>
          <w:sz w:val="32"/>
          <w:lang w:val="en-US"/>
        </w:rPr>
        <w:t xml:space="preserve"> b</w:t>
      </w:r>
      <w:r>
        <w:rPr>
          <w:rFonts w:ascii="Times New Roman" w:hAnsi="Times New Roman"/>
          <w:sz w:val="32"/>
          <w:vertAlign w:val="subscript"/>
          <w:lang w:val="en-US"/>
        </w:rPr>
        <w:t>23</w:t>
      </w:r>
      <w:r>
        <w:rPr>
          <w:rFonts w:ascii="Times New Roman" w:hAnsi="Times New Roman"/>
          <w:i/>
          <w:sz w:val="32"/>
          <w:lang w:val="en-US"/>
        </w:rPr>
        <w:t>x</w:t>
      </w:r>
      <w:r>
        <w:rPr>
          <w:rFonts w:ascii="Times New Roman" w:hAnsi="Times New Roman"/>
          <w:sz w:val="32"/>
          <w:vertAlign w:val="subscript"/>
          <w:lang w:val="en-US"/>
        </w:rPr>
        <w:t>2</w:t>
      </w:r>
      <w:r>
        <w:rPr>
          <w:rFonts w:ascii="Times New Roman" w:hAnsi="Times New Roman"/>
          <w:i/>
          <w:sz w:val="32"/>
          <w:lang w:val="en-US"/>
        </w:rPr>
        <w:t>x</w:t>
      </w:r>
      <w:r>
        <w:rPr>
          <w:rFonts w:ascii="Times New Roman" w:hAnsi="Times New Roman"/>
          <w:sz w:val="32"/>
          <w:vertAlign w:val="subscript"/>
          <w:lang w:val="en-US"/>
        </w:rPr>
        <w:t>3</w:t>
      </w:r>
      <w:r>
        <w:rPr>
          <w:rFonts w:ascii="Times New Roman" w:hAnsi="Times New Roman"/>
          <w:sz w:val="32"/>
          <w:lang w:val="en-US"/>
        </w:rPr>
        <w:t>+</w:t>
      </w:r>
      <w:r>
        <w:rPr>
          <w:rFonts w:ascii="Times New Roman" w:hAnsi="Times New Roman"/>
          <w:i/>
          <w:sz w:val="32"/>
          <w:lang w:val="en-US"/>
        </w:rPr>
        <w:t>b</w:t>
      </w:r>
      <w:r>
        <w:rPr>
          <w:rFonts w:ascii="Times New Roman" w:hAnsi="Times New Roman"/>
          <w:sz w:val="32"/>
          <w:vertAlign w:val="subscript"/>
          <w:lang w:val="en-US"/>
        </w:rPr>
        <w:t>123</w:t>
      </w:r>
      <w:r>
        <w:rPr>
          <w:rFonts w:ascii="Times New Roman" w:hAnsi="Times New Roman"/>
          <w:i/>
          <w:sz w:val="32"/>
          <w:lang w:val="en-US"/>
        </w:rPr>
        <w:t>x</w:t>
      </w:r>
      <w:r>
        <w:rPr>
          <w:rFonts w:ascii="Times New Roman" w:hAnsi="Times New Roman"/>
          <w:sz w:val="32"/>
          <w:vertAlign w:val="subscript"/>
          <w:lang w:val="en-US"/>
        </w:rPr>
        <w:t>1</w:t>
      </w:r>
      <w:r>
        <w:rPr>
          <w:rFonts w:ascii="Times New Roman" w:hAnsi="Times New Roman"/>
          <w:i/>
          <w:sz w:val="32"/>
          <w:lang w:val="en-US"/>
        </w:rPr>
        <w:t>x</w:t>
      </w:r>
      <w:r>
        <w:rPr>
          <w:rFonts w:ascii="Times New Roman" w:hAnsi="Times New Roman"/>
          <w:sz w:val="32"/>
          <w:vertAlign w:val="subscript"/>
          <w:lang w:val="en-US"/>
        </w:rPr>
        <w:t>2</w:t>
      </w:r>
      <w:r>
        <w:rPr>
          <w:rFonts w:ascii="Times New Roman" w:hAnsi="Times New Roman"/>
          <w:i/>
          <w:sz w:val="32"/>
          <w:lang w:val="en-US"/>
        </w:rPr>
        <w:t>x</w:t>
      </w:r>
      <w:r>
        <w:rPr>
          <w:rFonts w:ascii="Times New Roman" w:hAnsi="Times New Roman"/>
          <w:sz w:val="32"/>
          <w:vertAlign w:val="subscript"/>
          <w:lang w:val="en-US"/>
        </w:rPr>
        <w:t>3</w:t>
      </w:r>
      <w:r>
        <w:rPr>
          <w:rFonts w:ascii="Times New Roman" w:hAnsi="Times New Roman"/>
          <w:sz w:val="32"/>
          <w:lang w:val="en-US"/>
        </w:rPr>
        <w:t xml:space="preserve"> .</w:t>
      </w:r>
    </w:p>
    <w:p w:rsidR="00993CEF" w:rsidRDefault="0015005B">
      <w:pPr>
        <w:pStyle w:val="1"/>
        <w:spacing w:before="100" w:line="480" w:lineRule="auto"/>
        <w:ind w:firstLine="964"/>
        <w:rPr>
          <w:sz w:val="24"/>
        </w:rPr>
      </w:pPr>
      <w:r>
        <w:rPr>
          <w:sz w:val="24"/>
        </w:rPr>
        <w:t xml:space="preserve">Здесь </w:t>
      </w:r>
      <w:r>
        <w:rPr>
          <w:i/>
          <w:sz w:val="36"/>
        </w:rPr>
        <w:t>х</w:t>
      </w:r>
      <w:r>
        <w:rPr>
          <w:i/>
          <w:sz w:val="36"/>
          <w:vertAlign w:val="subscript"/>
          <w:lang w:val="en-US"/>
        </w:rPr>
        <w:t xml:space="preserve">i </w:t>
      </w:r>
      <w:r>
        <w:rPr>
          <w:i/>
          <w:sz w:val="36"/>
        </w:rPr>
        <w:t>=</w:t>
      </w:r>
      <w:r>
        <w:rPr>
          <w:i/>
          <w:noProof/>
          <w:sz w:val="36"/>
        </w:rPr>
        <w:t xml:space="preserve"> </w:t>
      </w:r>
      <w:r>
        <w:rPr>
          <w:noProof/>
          <w:sz w:val="32"/>
        </w:rPr>
        <w:t>(</w:t>
      </w:r>
      <w:r>
        <w:rPr>
          <w:i/>
          <w:noProof/>
          <w:sz w:val="32"/>
        </w:rPr>
        <w:t>x</w:t>
      </w:r>
      <w:r>
        <w:rPr>
          <w:i/>
          <w:noProof/>
          <w:sz w:val="32"/>
          <w:vertAlign w:val="subscript"/>
        </w:rPr>
        <w:t>i</w:t>
      </w:r>
      <w:r>
        <w:rPr>
          <w:i/>
          <w:noProof/>
          <w:sz w:val="32"/>
        </w:rPr>
        <w:t xml:space="preserve"> – </w:t>
      </w:r>
      <w:r>
        <w:rPr>
          <w:i/>
          <w:sz w:val="32"/>
        </w:rPr>
        <w:t>х</w:t>
      </w:r>
      <w:r>
        <w:rPr>
          <w:i/>
          <w:sz w:val="32"/>
          <w:vertAlign w:val="subscript"/>
          <w:lang w:val="en-US"/>
        </w:rPr>
        <w:t>0i</w:t>
      </w:r>
      <w:r>
        <w:rPr>
          <w:sz w:val="32"/>
        </w:rPr>
        <w:t>)</w:t>
      </w:r>
      <w:r>
        <w:rPr>
          <w:i/>
          <w:sz w:val="32"/>
        </w:rPr>
        <w:t>/</w:t>
      </w:r>
      <w:r>
        <w:rPr>
          <w:i/>
          <w:sz w:val="32"/>
        </w:rPr>
        <w:sym w:font="Symbol" w:char="F044"/>
      </w:r>
      <w:r>
        <w:rPr>
          <w:i/>
          <w:sz w:val="32"/>
        </w:rPr>
        <w:t>.x</w:t>
      </w:r>
      <w:r>
        <w:rPr>
          <w:i/>
          <w:sz w:val="32"/>
          <w:vertAlign w:val="subscript"/>
          <w:lang w:val="en-US"/>
        </w:rPr>
        <w:t>i</w:t>
      </w:r>
      <w:r>
        <w:rPr>
          <w:i/>
          <w:sz w:val="24"/>
          <w:lang w:val="en-US"/>
        </w:rPr>
        <w:t xml:space="preserve"> </w:t>
      </w:r>
      <w:r>
        <w:rPr>
          <w:noProof/>
          <w:sz w:val="24"/>
        </w:rPr>
        <w:t xml:space="preserve">– </w:t>
      </w:r>
      <w:r>
        <w:rPr>
          <w:sz w:val="24"/>
        </w:rPr>
        <w:t xml:space="preserve">безразмерная величина; </w:t>
      </w:r>
      <w:r>
        <w:rPr>
          <w:i/>
          <w:noProof/>
          <w:sz w:val="24"/>
        </w:rPr>
        <w:t xml:space="preserve"> </w:t>
      </w:r>
      <w:r>
        <w:rPr>
          <w:i/>
          <w:sz w:val="36"/>
        </w:rPr>
        <w:t>х</w:t>
      </w:r>
      <w:r>
        <w:rPr>
          <w:i/>
          <w:sz w:val="36"/>
          <w:vertAlign w:val="subscript"/>
          <w:lang w:val="en-US"/>
        </w:rPr>
        <w:t>0i</w:t>
      </w:r>
      <w:r>
        <w:rPr>
          <w:sz w:val="36"/>
        </w:rPr>
        <w:t xml:space="preserve"> </w:t>
      </w:r>
      <w:r>
        <w:rPr>
          <w:sz w:val="24"/>
          <w:lang w:val="en-US"/>
        </w:rPr>
        <w:t>–</w:t>
      </w:r>
      <w:r>
        <w:rPr>
          <w:i/>
          <w:noProof/>
          <w:sz w:val="24"/>
        </w:rPr>
        <w:t xml:space="preserve"> </w:t>
      </w:r>
      <w:r>
        <w:rPr>
          <w:sz w:val="24"/>
        </w:rPr>
        <w:t>центр пла</w:t>
      </w:r>
      <w:r>
        <w:rPr>
          <w:sz w:val="24"/>
        </w:rPr>
        <w:softHyphen/>
        <w:t xml:space="preserve">на; </w:t>
      </w:r>
      <w:r>
        <w:rPr>
          <w:i/>
          <w:sz w:val="32"/>
        </w:rPr>
        <w:sym w:font="Symbol" w:char="F044"/>
      </w:r>
      <w:r>
        <w:rPr>
          <w:i/>
          <w:sz w:val="32"/>
        </w:rPr>
        <w:t>.x</w:t>
      </w:r>
      <w:r>
        <w:rPr>
          <w:i/>
          <w:sz w:val="32"/>
          <w:vertAlign w:val="subscript"/>
          <w:lang w:val="en-US"/>
        </w:rPr>
        <w:t>i</w:t>
      </w:r>
      <w:r>
        <w:rPr>
          <w:i/>
          <w:sz w:val="36"/>
          <w:lang w:val="en-US"/>
        </w:rPr>
        <w:t xml:space="preserve"> </w:t>
      </w:r>
      <w:r>
        <w:rPr>
          <w:sz w:val="36"/>
          <w:lang w:val="en-US"/>
        </w:rPr>
        <w:t>–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интервал варьирования по </w:t>
      </w:r>
      <w:r>
        <w:rPr>
          <w:i/>
          <w:sz w:val="36"/>
          <w:lang w:val="en-US"/>
        </w:rPr>
        <w:t>i</w:t>
      </w:r>
      <w:r>
        <w:rPr>
          <w:sz w:val="24"/>
        </w:rPr>
        <w:t>-му фактору.</w:t>
      </w:r>
    </w:p>
    <w:p w:rsidR="00993CEF" w:rsidRDefault="0015005B">
      <w:pPr>
        <w:pStyle w:val="1"/>
        <w:spacing w:line="480" w:lineRule="auto"/>
        <w:ind w:firstLine="964"/>
        <w:rPr>
          <w:sz w:val="24"/>
          <w:lang w:val="en-US"/>
        </w:rPr>
      </w:pPr>
      <w:r>
        <w:rPr>
          <w:sz w:val="24"/>
        </w:rPr>
        <w:t>Матрица планирования типа ПФЭ (2</w:t>
      </w:r>
      <w:r>
        <w:rPr>
          <w:sz w:val="24"/>
          <w:vertAlign w:val="superscript"/>
        </w:rPr>
        <w:t>3</w:t>
      </w:r>
      <w:r>
        <w:rPr>
          <w:sz w:val="24"/>
        </w:rPr>
        <w:t>) представлена табл.</w:t>
      </w:r>
      <w:r>
        <w:rPr>
          <w:noProof/>
          <w:sz w:val="24"/>
        </w:rPr>
        <w:t xml:space="preserve"> 1</w:t>
      </w:r>
      <w:r>
        <w:rPr>
          <w:i/>
          <w:noProof/>
          <w:sz w:val="24"/>
        </w:rPr>
        <w:t>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Здесь </w:t>
      </w:r>
      <w:r>
        <w:rPr>
          <w:i/>
          <w:sz w:val="36"/>
        </w:rPr>
        <w:t xml:space="preserve">у </w:t>
      </w:r>
      <w:r>
        <w:rPr>
          <w:sz w:val="36"/>
        </w:rPr>
        <w:sym w:font="Symbol" w:char="F0BA"/>
      </w:r>
      <w:r>
        <w:rPr>
          <w:sz w:val="36"/>
          <w:lang w:val="en-US"/>
        </w:rPr>
        <w:t xml:space="preserve"> </w:t>
      </w:r>
      <w:r>
        <w:rPr>
          <w:i/>
          <w:sz w:val="32"/>
        </w:rPr>
        <w:t>Е</w:t>
      </w:r>
      <w:r>
        <w:rPr>
          <w:sz w:val="32"/>
          <w:vertAlign w:val="subscript"/>
        </w:rPr>
        <w:t>проб</w:t>
      </w:r>
      <w:r>
        <w:rPr>
          <w:i/>
          <w:sz w:val="36"/>
        </w:rPr>
        <w:t>,</w:t>
      </w:r>
      <w:r>
        <w:rPr>
          <w:sz w:val="36"/>
        </w:rPr>
        <w:t xml:space="preserve"> </w:t>
      </w:r>
      <w:r>
        <w:rPr>
          <w:sz w:val="32"/>
        </w:rPr>
        <w:t>В</w:t>
      </w:r>
      <w:r>
        <w:rPr>
          <w:sz w:val="36"/>
        </w:rPr>
        <w:t xml:space="preserve">;  </w:t>
      </w:r>
      <w:r>
        <w:rPr>
          <w:position w:val="-30"/>
          <w:sz w:val="36"/>
        </w:rPr>
        <w:object w:dxaOrig="1560" w:dyaOrig="1280">
          <v:shape id="_x0000_i1031" type="#_x0000_t75" style="width:78pt;height:63.75pt" o:ole="" fillcolor="window">
            <v:imagedata r:id="rId20" o:title=""/>
          </v:shape>
          <o:OLEObject Type="Embed" ProgID="Equation.3" ShapeID="_x0000_i1031" DrawAspect="Content" ObjectID="_1471253882" r:id="rId21"/>
        </w:object>
      </w:r>
      <w:r>
        <w:rPr>
          <w:sz w:val="24"/>
        </w:rPr>
        <w:t xml:space="preserve"> – средние значения результатов</w:t>
      </w:r>
    </w:p>
    <w:p w:rsidR="00993CEF" w:rsidRDefault="0015005B">
      <w:pPr>
        <w:pStyle w:val="1"/>
        <w:spacing w:before="60" w:line="480" w:lineRule="auto"/>
        <w:ind w:firstLine="964"/>
        <w:jc w:val="left"/>
        <w:rPr>
          <w:sz w:val="24"/>
        </w:rPr>
      </w:pPr>
      <w:r>
        <w:rPr>
          <w:sz w:val="24"/>
        </w:rPr>
        <w:t>параллельных опытов</w:t>
      </w:r>
      <w:r>
        <w:rPr>
          <w:sz w:val="36"/>
        </w:rPr>
        <w:t xml:space="preserve">; </w:t>
      </w:r>
      <w:r>
        <w:rPr>
          <w:sz w:val="32"/>
        </w:rPr>
        <w:sym w:font="Symbol" w:char="F078"/>
      </w:r>
      <w:r>
        <w:rPr>
          <w:sz w:val="32"/>
        </w:rPr>
        <w:t xml:space="preserve"> =1,</w:t>
      </w:r>
      <w:r>
        <w:rPr>
          <w:sz w:val="32"/>
          <w:lang w:val="en-US"/>
        </w:rPr>
        <w:t xml:space="preserve"> </w:t>
      </w:r>
      <w:r>
        <w:rPr>
          <w:sz w:val="32"/>
        </w:rPr>
        <w:t>...,</w:t>
      </w:r>
      <w:r>
        <w:rPr>
          <w:sz w:val="32"/>
          <w:lang w:val="en-US"/>
        </w:rPr>
        <w:t xml:space="preserve"> </w:t>
      </w:r>
      <w:r>
        <w:rPr>
          <w:i/>
          <w:sz w:val="32"/>
          <w:lang w:val="en-US"/>
        </w:rPr>
        <w:t>N</w:t>
      </w:r>
      <w:r>
        <w:rPr>
          <w:sz w:val="32"/>
        </w:rPr>
        <w:t xml:space="preserve">; </w:t>
      </w:r>
      <w:r>
        <w:rPr>
          <w:i/>
          <w:sz w:val="32"/>
          <w:lang w:val="en-US"/>
        </w:rPr>
        <w:t xml:space="preserve">N </w:t>
      </w:r>
      <w:r>
        <w:rPr>
          <w:sz w:val="32"/>
        </w:rPr>
        <w:t>=</w:t>
      </w:r>
      <w:r>
        <w:rPr>
          <w:sz w:val="32"/>
          <w:lang w:val="en-US"/>
        </w:rPr>
        <w:t xml:space="preserve"> </w:t>
      </w:r>
      <w:r>
        <w:rPr>
          <w:sz w:val="32"/>
        </w:rPr>
        <w:t xml:space="preserve">8; </w:t>
      </w:r>
      <w:r>
        <w:rPr>
          <w:i/>
          <w:sz w:val="32"/>
        </w:rPr>
        <w:t>п</w:t>
      </w:r>
      <w:r>
        <w:rPr>
          <w:i/>
          <w:sz w:val="32"/>
          <w:lang w:val="en-US"/>
        </w:rPr>
        <w:t xml:space="preserve"> </w:t>
      </w:r>
      <w:r>
        <w:rPr>
          <w:i/>
          <w:sz w:val="32"/>
        </w:rPr>
        <w:t>=</w:t>
      </w:r>
      <w:r>
        <w:rPr>
          <w:i/>
          <w:sz w:val="32"/>
          <w:lang w:val="en-US"/>
        </w:rPr>
        <w:t xml:space="preserve"> </w:t>
      </w:r>
      <w:r>
        <w:rPr>
          <w:sz w:val="32"/>
        </w:rPr>
        <w:t>2</w:t>
      </w:r>
      <w:r>
        <w:rPr>
          <w:i/>
          <w:sz w:val="36"/>
        </w:rPr>
        <w:t>.</w:t>
      </w:r>
      <w:r>
        <w:rPr>
          <w:sz w:val="24"/>
        </w:rPr>
        <w:t xml:space="preserve"> По данным табли</w:t>
      </w:r>
      <w:r>
        <w:rPr>
          <w:sz w:val="24"/>
        </w:rPr>
        <w:softHyphen/>
        <w:t>цы проводим следующие вычисления:</w:t>
      </w:r>
    </w:p>
    <w:p w:rsidR="00993CEF" w:rsidRDefault="0015005B">
      <w:pPr>
        <w:pStyle w:val="1"/>
        <w:numPr>
          <w:ilvl w:val="0"/>
          <w:numId w:val="5"/>
        </w:numPr>
        <w:spacing w:line="480" w:lineRule="auto"/>
        <w:ind w:left="0" w:firstLine="964"/>
        <w:rPr>
          <w:sz w:val="24"/>
          <w:lang w:val="en-US"/>
        </w:rPr>
      </w:pPr>
      <w:r>
        <w:rPr>
          <w:sz w:val="24"/>
        </w:rPr>
        <w:t>определяем дисперсию среднего арифметического внутри выборки</w:t>
      </w:r>
    </w:p>
    <w:p w:rsidR="00993CEF" w:rsidRDefault="0015005B">
      <w:pPr>
        <w:pStyle w:val="1"/>
        <w:spacing w:line="480" w:lineRule="auto"/>
        <w:ind w:firstLine="964"/>
        <w:rPr>
          <w:sz w:val="24"/>
          <w:lang w:val="en-US"/>
        </w:rPr>
      </w:pPr>
      <w:r>
        <w:rPr>
          <w:position w:val="-38"/>
          <w:sz w:val="24"/>
          <w:lang w:val="en-US"/>
        </w:rPr>
        <w:object w:dxaOrig="6700" w:dyaOrig="999">
          <v:shape id="_x0000_i1032" type="#_x0000_t75" style="width:335.25pt;height:50.25pt" o:ole="" fillcolor="window">
            <v:imagedata r:id="rId22" o:title=""/>
          </v:shape>
          <o:OLEObject Type="Embed" ProgID="Equation.3" ShapeID="_x0000_i1032" DrawAspect="Content" ObjectID="_1471253883" r:id="rId23"/>
        </w:object>
      </w:r>
      <w:r>
        <w:rPr>
          <w:sz w:val="24"/>
          <w:lang w:val="en-US"/>
        </w:rPr>
        <w:t>.</w:t>
      </w:r>
    </w:p>
    <w:p w:rsidR="00993CEF" w:rsidRDefault="0015005B">
      <w:pPr>
        <w:pStyle w:val="1"/>
        <w:spacing w:before="220" w:line="480" w:lineRule="auto"/>
        <w:ind w:firstLine="964"/>
        <w:rPr>
          <w:sz w:val="24"/>
        </w:rPr>
      </w:pPr>
      <w:r>
        <w:rPr>
          <w:noProof/>
          <w:sz w:val="24"/>
        </w:rPr>
        <w:t>2)</w:t>
      </w:r>
      <w:r>
        <w:rPr>
          <w:sz w:val="24"/>
        </w:rPr>
        <w:t xml:space="preserve"> осуществляем проверку однородности дисперсий по крите</w:t>
      </w:r>
      <w:r>
        <w:rPr>
          <w:sz w:val="24"/>
        </w:rPr>
        <w:softHyphen/>
        <w:t>рию Кохрена</w:t>
      </w:r>
    </w:p>
    <w:p w:rsidR="00993CEF" w:rsidRDefault="0015005B">
      <w:pPr>
        <w:pStyle w:val="FR5"/>
        <w:spacing w:before="180" w:line="480" w:lineRule="auto"/>
        <w:ind w:firstLine="964"/>
        <w:jc w:val="left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                                     </w:t>
      </w:r>
      <w:r>
        <w:rPr>
          <w:rFonts w:ascii="Times New Roman" w:hAnsi="Times New Roman"/>
          <w:noProof/>
          <w:position w:val="-42"/>
          <w:sz w:val="24"/>
        </w:rPr>
        <w:object w:dxaOrig="2320" w:dyaOrig="960">
          <v:shape id="_x0000_i1033" type="#_x0000_t75" style="width:116.25pt;height:48pt" o:ole="" fillcolor="window">
            <v:imagedata r:id="rId24" o:title=""/>
          </v:shape>
          <o:OLEObject Type="Embed" ProgID="Equation.3" ShapeID="_x0000_i1033" DrawAspect="Content" ObjectID="_1471253884" r:id="rId25"/>
        </w:object>
      </w:r>
      <w:r>
        <w:rPr>
          <w:rFonts w:ascii="Times New Roman" w:hAnsi="Times New Roman"/>
          <w:noProof/>
          <w:sz w:val="24"/>
        </w:rPr>
        <w:t xml:space="preserve">, </w:t>
      </w:r>
    </w:p>
    <w:p w:rsidR="00993CEF" w:rsidRDefault="0015005B">
      <w:pPr>
        <w:pStyle w:val="1"/>
        <w:spacing w:line="480" w:lineRule="auto"/>
        <w:ind w:firstLine="964"/>
        <w:rPr>
          <w:sz w:val="24"/>
          <w:lang w:val="en-US"/>
        </w:rPr>
      </w:pPr>
      <w:r>
        <w:rPr>
          <w:sz w:val="24"/>
        </w:rPr>
        <w:t>Критическое значение критерия Кохрена:</w:t>
      </w:r>
    </w:p>
    <w:p w:rsidR="00993CEF" w:rsidRDefault="0015005B">
      <w:pPr>
        <w:pStyle w:val="1"/>
        <w:spacing w:line="480" w:lineRule="auto"/>
        <w:ind w:firstLine="964"/>
        <w:jc w:val="center"/>
        <w:rPr>
          <w:sz w:val="24"/>
          <w:lang w:val="en-US"/>
        </w:rPr>
      </w:pPr>
      <w:r>
        <w:rPr>
          <w:position w:val="-64"/>
          <w:sz w:val="24"/>
          <w:lang w:val="en-US"/>
        </w:rPr>
        <w:object w:dxaOrig="2439" w:dyaOrig="1440">
          <v:shape id="_x0000_i1034" type="#_x0000_t75" style="width:122.25pt;height:1in" o:ole="" fillcolor="window">
            <v:imagedata r:id="rId26" o:title=""/>
          </v:shape>
          <o:OLEObject Type="Embed" ProgID="Equation.3" ShapeID="_x0000_i1034" DrawAspect="Content" ObjectID="_1471253885" r:id="rId27"/>
        </w:object>
      </w:r>
      <w:r>
        <w:rPr>
          <w:sz w:val="24"/>
          <w:lang w:val="en-US"/>
        </w:rPr>
        <w:t>,</w:t>
      </w:r>
    </w:p>
    <w:p w:rsidR="00993CEF" w:rsidRDefault="0015005B">
      <w:pPr>
        <w:pStyle w:val="1"/>
        <w:spacing w:before="20" w:line="480" w:lineRule="auto"/>
        <w:ind w:firstLine="964"/>
        <w:rPr>
          <w:sz w:val="24"/>
        </w:rPr>
      </w:pPr>
      <w:r>
        <w:rPr>
          <w:i/>
          <w:sz w:val="36"/>
          <w:lang w:val="en-US"/>
        </w:rPr>
        <w:t xml:space="preserve">G </w:t>
      </w:r>
      <w:r>
        <w:rPr>
          <w:i/>
          <w:sz w:val="36"/>
        </w:rPr>
        <w:t>&lt; G</w:t>
      </w:r>
      <w:r>
        <w:rPr>
          <w:sz w:val="36"/>
          <w:vertAlign w:val="subscript"/>
          <w:lang w:val="en-US"/>
        </w:rPr>
        <w:t>T</w:t>
      </w:r>
      <w:r>
        <w:rPr>
          <w:i/>
          <w:sz w:val="36"/>
        </w:rPr>
        <w:t>,</w:t>
      </w:r>
      <w:r>
        <w:rPr>
          <w:sz w:val="24"/>
        </w:rPr>
        <w:t xml:space="preserve"> поэтому гипотеза о равенстве выборочных дисперск верна (с определенной степенью риска р=0,05), т. е. экспериметы воспроизводимы.</w:t>
      </w:r>
    </w:p>
    <w:p w:rsidR="00993CEF" w:rsidRDefault="0015005B">
      <w:pPr>
        <w:pStyle w:val="1"/>
        <w:numPr>
          <w:ilvl w:val="0"/>
          <w:numId w:val="6"/>
        </w:numPr>
        <w:spacing w:line="480" w:lineRule="auto"/>
        <w:ind w:left="0" w:firstLine="964"/>
        <w:rPr>
          <w:sz w:val="24"/>
          <w:lang w:val="en-US"/>
        </w:rPr>
      </w:pPr>
      <w:r>
        <w:rPr>
          <w:sz w:val="24"/>
        </w:rPr>
        <w:t>рассчитываем коэффициенты полинома</w:t>
      </w:r>
      <w:r>
        <w:rPr>
          <w:sz w:val="24"/>
          <w:lang w:val="en-US"/>
        </w:rPr>
        <w:t xml:space="preserve">        </w:t>
      </w:r>
      <w:r>
        <w:rPr>
          <w:position w:val="-44"/>
          <w:sz w:val="24"/>
          <w:lang w:val="en-US"/>
        </w:rPr>
        <w:object w:dxaOrig="2540" w:dyaOrig="1040">
          <v:shape id="_x0000_i1035" type="#_x0000_t75" style="width:126.75pt;height:51.75pt" o:ole="" fillcolor="window">
            <v:imagedata r:id="rId28" o:title=""/>
          </v:shape>
          <o:OLEObject Type="Embed" ProgID="Equation.3" ShapeID="_x0000_i1035" DrawAspect="Content" ObjectID="_1471253886" r:id="rId29"/>
        </w:object>
      </w:r>
      <w:r>
        <w:rPr>
          <w:sz w:val="24"/>
          <w:lang w:val="en-US"/>
        </w:rPr>
        <w:t>,</w:t>
      </w:r>
    </w:p>
    <w:p w:rsidR="00993CEF" w:rsidRDefault="0015005B">
      <w:pPr>
        <w:pStyle w:val="1"/>
        <w:spacing w:before="80" w:line="480" w:lineRule="auto"/>
        <w:ind w:firstLine="964"/>
        <w:rPr>
          <w:sz w:val="24"/>
        </w:rPr>
      </w:pPr>
      <w:r>
        <w:rPr>
          <w:noProof/>
          <w:sz w:val="24"/>
        </w:rPr>
        <w:t>4)</w:t>
      </w:r>
      <w:r>
        <w:rPr>
          <w:sz w:val="24"/>
        </w:rPr>
        <w:t xml:space="preserve"> определяем значимость найденных коэффициентов по критерию Стьюдента</w:t>
      </w:r>
    </w:p>
    <w:p w:rsidR="00993CEF" w:rsidRDefault="0015005B">
      <w:pPr>
        <w:pStyle w:val="1"/>
        <w:spacing w:before="60" w:after="200" w:line="480" w:lineRule="auto"/>
        <w:ind w:firstLine="964"/>
        <w:rPr>
          <w:sz w:val="24"/>
          <w:lang w:val="en-US"/>
        </w:rPr>
      </w:pPr>
      <w:r>
        <w:rPr>
          <w:i/>
          <w:sz w:val="36"/>
          <w:lang w:val="en-US"/>
        </w:rPr>
        <w:t>t</w:t>
      </w:r>
      <w:r>
        <w:rPr>
          <w:i/>
          <w:sz w:val="36"/>
          <w:vertAlign w:val="subscript"/>
          <w:lang w:val="en-US"/>
        </w:rPr>
        <w:t>T</w:t>
      </w:r>
      <w:r>
        <w:rPr>
          <w:sz w:val="24"/>
          <w:vertAlign w:val="subscript"/>
          <w:lang w:val="en-US"/>
        </w:rPr>
        <w:t xml:space="preserve"> </w:t>
      </w:r>
      <w:r>
        <w:rPr>
          <w:noProof/>
          <w:sz w:val="24"/>
        </w:rPr>
        <w:t>= 2,31,</w:t>
      </w:r>
      <w:r>
        <w:rPr>
          <w:sz w:val="24"/>
        </w:rPr>
        <w:t xml:space="preserve"> при </w:t>
      </w:r>
      <w:r>
        <w:rPr>
          <w:sz w:val="36"/>
        </w:rPr>
        <w:sym w:font="Symbol" w:char="F06E"/>
      </w:r>
      <w:r>
        <w:rPr>
          <w:sz w:val="36"/>
          <w:lang w:val="en-US"/>
        </w:rPr>
        <w:t xml:space="preserve"> </w:t>
      </w:r>
      <w:r>
        <w:rPr>
          <w:sz w:val="36"/>
        </w:rPr>
        <w:t>=</w:t>
      </w:r>
      <w:r>
        <w:rPr>
          <w:sz w:val="36"/>
          <w:lang w:val="en-US"/>
        </w:rPr>
        <w:t xml:space="preserve"> </w:t>
      </w:r>
      <w:r>
        <w:rPr>
          <w:i/>
          <w:sz w:val="36"/>
          <w:lang w:val="en-US"/>
        </w:rPr>
        <w:t xml:space="preserve">N </w:t>
      </w:r>
      <w:r>
        <w:rPr>
          <w:sz w:val="36"/>
          <w:lang w:val="en-US"/>
        </w:rPr>
        <w:t>(</w:t>
      </w:r>
      <w:r>
        <w:rPr>
          <w:i/>
          <w:sz w:val="36"/>
          <w:lang w:val="en-US"/>
        </w:rPr>
        <w:t>n</w:t>
      </w:r>
      <w:r>
        <w:rPr>
          <w:sz w:val="36"/>
          <w:lang w:val="en-US"/>
        </w:rPr>
        <w:t xml:space="preserve"> –</w:t>
      </w:r>
      <w:r>
        <w:rPr>
          <w:sz w:val="36"/>
        </w:rPr>
        <w:t>1)</w:t>
      </w:r>
      <w:r>
        <w:rPr>
          <w:noProof/>
          <w:sz w:val="24"/>
        </w:rPr>
        <w:t xml:space="preserve"> = 8</w:t>
      </w:r>
      <w:r>
        <w:rPr>
          <w:sz w:val="24"/>
        </w:rPr>
        <w:t xml:space="preserve"> и </w:t>
      </w:r>
      <w:r>
        <w:rPr>
          <w:i/>
          <w:sz w:val="36"/>
        </w:rPr>
        <w:t>р</w:t>
      </w:r>
      <w:r>
        <w:rPr>
          <w:sz w:val="24"/>
          <w:lang w:val="en-US"/>
        </w:rPr>
        <w:t xml:space="preserve"> </w:t>
      </w:r>
      <w:r>
        <w:rPr>
          <w:sz w:val="24"/>
        </w:rPr>
        <w:t>=</w:t>
      </w:r>
      <w:r>
        <w:rPr>
          <w:sz w:val="24"/>
          <w:lang w:val="en-US"/>
        </w:rPr>
        <w:t xml:space="preserve"> </w:t>
      </w:r>
      <w:r>
        <w:rPr>
          <w:sz w:val="24"/>
        </w:rPr>
        <w:t>0,05.</w:t>
      </w:r>
    </w:p>
    <w:p w:rsidR="00993CEF" w:rsidRDefault="0015005B">
      <w:pPr>
        <w:pStyle w:val="1"/>
        <w:spacing w:before="60" w:after="200" w:line="480" w:lineRule="auto"/>
        <w:ind w:firstLine="964"/>
        <w:rPr>
          <w:sz w:val="24"/>
          <w:lang w:val="en-US"/>
        </w:rPr>
      </w:pPr>
      <w:r>
        <w:rPr>
          <w:sz w:val="36"/>
          <w:lang w:val="en-US"/>
        </w:rPr>
        <w:t xml:space="preserve">         </w:t>
      </w:r>
      <w:r>
        <w:rPr>
          <w:position w:val="-38"/>
          <w:sz w:val="36"/>
          <w:lang w:val="en-US"/>
        </w:rPr>
        <w:object w:dxaOrig="1200" w:dyaOrig="880">
          <v:shape id="_x0000_i1036" type="#_x0000_t75" style="width:60pt;height:44.25pt" o:ole="" fillcolor="window">
            <v:imagedata r:id="rId30" o:title=""/>
          </v:shape>
          <o:OLEObject Type="Embed" ProgID="Equation.3" ShapeID="_x0000_i1036" DrawAspect="Content" ObjectID="_1471253887" r:id="rId31"/>
        </w:object>
      </w:r>
      <w:r>
        <w:rPr>
          <w:sz w:val="36"/>
          <w:lang w:val="en-US"/>
        </w:rPr>
        <w:t xml:space="preserve">, </w:t>
      </w:r>
      <w:r>
        <w:rPr>
          <w:sz w:val="52"/>
          <w:lang w:val="en-US"/>
        </w:rPr>
        <w:t xml:space="preserve"> </w:t>
      </w:r>
      <w:r>
        <w:rPr>
          <w:sz w:val="24"/>
          <w:lang w:val="en-US"/>
        </w:rPr>
        <w:t xml:space="preserve"> </w:t>
      </w:r>
      <w:r>
        <w:rPr>
          <w:position w:val="-30"/>
          <w:sz w:val="24"/>
          <w:lang w:val="en-US"/>
        </w:rPr>
        <w:object w:dxaOrig="1900" w:dyaOrig="840">
          <v:shape id="_x0000_i1037" type="#_x0000_t75" style="width:95.25pt;height:42pt" o:ole="" fillcolor="window">
            <v:imagedata r:id="rId32" o:title=""/>
          </v:shape>
          <o:OLEObject Type="Embed" ProgID="Equation.3" ShapeID="_x0000_i1037" DrawAspect="Content" ObjectID="_1471253888" r:id="rId33"/>
        </w:object>
      </w:r>
      <w:r>
        <w:rPr>
          <w:sz w:val="24"/>
          <w:lang w:val="en-US"/>
        </w:rPr>
        <w:t xml:space="preserve">,    </w:t>
      </w:r>
      <w:r>
        <w:rPr>
          <w:position w:val="-30"/>
          <w:sz w:val="24"/>
          <w:lang w:val="en-US"/>
        </w:rPr>
        <w:object w:dxaOrig="1860" w:dyaOrig="1340">
          <v:shape id="_x0000_i1038" type="#_x0000_t75" style="width:93pt;height:66.75pt" o:ole="" fillcolor="window">
            <v:imagedata r:id="rId34" o:title=""/>
          </v:shape>
          <o:OLEObject Type="Embed" ProgID="Equation.3" ShapeID="_x0000_i1038" DrawAspect="Content" ObjectID="_1471253889" r:id="rId35"/>
        </w:object>
      </w:r>
    </w:p>
    <w:p w:rsidR="00993CEF" w:rsidRDefault="0015005B">
      <w:pPr>
        <w:pStyle w:val="1"/>
        <w:spacing w:before="40" w:line="480" w:lineRule="auto"/>
        <w:ind w:firstLine="964"/>
        <w:rPr>
          <w:sz w:val="24"/>
        </w:rPr>
      </w:pPr>
      <w:r>
        <w:rPr>
          <w:sz w:val="24"/>
          <w:lang w:val="en-US"/>
        </w:rPr>
        <w:t xml:space="preserve">Если </w:t>
      </w:r>
      <w:r>
        <w:rPr>
          <w:i/>
          <w:sz w:val="24"/>
          <w:lang w:val="en-US"/>
        </w:rPr>
        <w:t xml:space="preserve"> </w:t>
      </w:r>
      <w:r>
        <w:rPr>
          <w:i/>
          <w:sz w:val="36"/>
          <w:lang w:val="en-US"/>
        </w:rPr>
        <w:t>t</w:t>
      </w:r>
      <w:r>
        <w:rPr>
          <w:i/>
          <w:sz w:val="36"/>
          <w:vertAlign w:val="subscript"/>
          <w:lang w:val="en-US"/>
        </w:rPr>
        <w:t>123</w:t>
      </w:r>
      <w:r>
        <w:rPr>
          <w:i/>
          <w:sz w:val="36"/>
          <w:lang w:val="en-US"/>
        </w:rPr>
        <w:t xml:space="preserve"> </w:t>
      </w:r>
      <w:r>
        <w:rPr>
          <w:sz w:val="36"/>
          <w:lang w:val="en-US"/>
        </w:rPr>
        <w:sym w:font="Symbol" w:char="F03C"/>
      </w:r>
      <w:r>
        <w:rPr>
          <w:sz w:val="36"/>
          <w:lang w:val="en-US"/>
        </w:rPr>
        <w:t xml:space="preserve"> </w:t>
      </w:r>
      <w:r>
        <w:rPr>
          <w:i/>
          <w:sz w:val="36"/>
          <w:lang w:val="en-US"/>
        </w:rPr>
        <w:t>t</w:t>
      </w:r>
      <w:r>
        <w:rPr>
          <w:i/>
          <w:sz w:val="36"/>
          <w:vertAlign w:val="subscript"/>
          <w:lang w:val="en-US"/>
        </w:rPr>
        <w:t>T</w:t>
      </w:r>
      <w:r>
        <w:rPr>
          <w:sz w:val="24"/>
          <w:lang w:val="en-US"/>
        </w:rPr>
        <w:t>,</w:t>
      </w:r>
      <w:r>
        <w:rPr>
          <w:i/>
          <w:sz w:val="24"/>
          <w:lang w:val="en-US"/>
        </w:rPr>
        <w:t xml:space="preserve"> </w:t>
      </w:r>
      <w:r>
        <w:rPr>
          <w:sz w:val="24"/>
        </w:rPr>
        <w:t xml:space="preserve"> то коэффициент </w:t>
      </w:r>
      <w:r>
        <w:rPr>
          <w:i/>
          <w:sz w:val="24"/>
          <w:lang w:val="en-US"/>
        </w:rPr>
        <w:t>b</w:t>
      </w:r>
      <w:r>
        <w:rPr>
          <w:sz w:val="24"/>
          <w:vertAlign w:val="subscript"/>
          <w:lang w:val="en-US"/>
        </w:rPr>
        <w:t>123</w:t>
      </w:r>
      <w:r>
        <w:rPr>
          <w:sz w:val="24"/>
        </w:rPr>
        <w:t xml:space="preserve"> является незначимым. Таким образом, математическое описание функции отклика заданной области имеет вид полинома.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Дисперсия адекватности определяется из выражения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 xml:space="preserve">                                    </w:t>
      </w:r>
      <w:r>
        <w:rPr>
          <w:position w:val="-42"/>
          <w:sz w:val="24"/>
        </w:rPr>
        <w:object w:dxaOrig="3340" w:dyaOrig="1040">
          <v:shape id="_x0000_i1039" type="#_x0000_t75" style="width:167.25pt;height:51.75pt" o:ole="" fillcolor="window">
            <v:imagedata r:id="rId36" o:title=""/>
          </v:shape>
          <o:OLEObject Type="Embed" ProgID="Equation.3" ShapeID="_x0000_i1039" DrawAspect="Content" ObjectID="_1471253890" r:id="rId37"/>
        </w:object>
      </w:r>
      <w:r>
        <w:rPr>
          <w:sz w:val="24"/>
        </w:rPr>
        <w:t>,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Если  </w:t>
      </w:r>
      <w:r>
        <w:rPr>
          <w:position w:val="-14"/>
          <w:sz w:val="24"/>
        </w:rPr>
        <w:object w:dxaOrig="1520" w:dyaOrig="499">
          <v:shape id="_x0000_i1040" type="#_x0000_t75" style="width:75.75pt;height:24.75pt" o:ole="" fillcolor="window">
            <v:imagedata r:id="rId38" o:title=""/>
          </v:shape>
          <o:OLEObject Type="Embed" ProgID="Equation.3" ShapeID="_x0000_i1040" DrawAspect="Content" ObjectID="_1471253891" r:id="rId39"/>
        </w:object>
      </w:r>
      <w:r>
        <w:rPr>
          <w:sz w:val="24"/>
        </w:rPr>
        <w:t>, то можно сделать вывод:</w:t>
      </w:r>
    </w:p>
    <w:p w:rsidR="00993CEF" w:rsidRDefault="0015005B">
      <w:pPr>
        <w:pStyle w:val="FR5"/>
        <w:spacing w:line="480" w:lineRule="auto"/>
        <w:ind w:firstLine="964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разработанная математическая модель адекватна исследуемо</w:t>
      </w:r>
      <w:r>
        <w:rPr>
          <w:rFonts w:ascii="Times New Roman" w:hAnsi="Times New Roman"/>
          <w:i/>
          <w:sz w:val="24"/>
        </w:rPr>
        <w:softHyphen/>
        <w:t>му технологическому процессу и может использоваться в заданной области для оптимизации его параметров.</w:t>
      </w:r>
    </w:p>
    <w:p w:rsidR="00993CEF" w:rsidRDefault="0015005B">
      <w:pPr>
        <w:pStyle w:val="1"/>
        <w:spacing w:line="480" w:lineRule="auto"/>
        <w:ind w:firstLine="964"/>
        <w:rPr>
          <w:b/>
          <w:sz w:val="24"/>
        </w:rPr>
      </w:pPr>
      <w:r>
        <w:rPr>
          <w:b/>
          <w:sz w:val="24"/>
        </w:rPr>
        <w:t>Исходные данные для расчета: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Технологическая операция: </w:t>
      </w:r>
      <w:r>
        <w:rPr>
          <w:i/>
          <w:sz w:val="24"/>
        </w:rPr>
        <w:t>термическое окисление кремния.</w:t>
      </w:r>
    </w:p>
    <w:p w:rsidR="00993CEF" w:rsidRDefault="0015005B">
      <w:pPr>
        <w:pStyle w:val="1"/>
        <w:spacing w:after="220" w:line="480" w:lineRule="auto"/>
        <w:ind w:firstLine="964"/>
        <w:rPr>
          <w:sz w:val="24"/>
        </w:rPr>
      </w:pPr>
      <w:r>
        <w:rPr>
          <w:sz w:val="24"/>
        </w:rPr>
        <w:t>Статистические данные выборок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9"/>
        <w:gridCol w:w="1079"/>
        <w:gridCol w:w="1079"/>
        <w:gridCol w:w="1079"/>
        <w:gridCol w:w="1079"/>
        <w:gridCol w:w="1079"/>
        <w:gridCol w:w="1079"/>
        <w:gridCol w:w="1079"/>
        <w:gridCol w:w="1079"/>
      </w:tblGrid>
      <w:tr w:rsidR="00993CEF">
        <w:trPr>
          <w:trHeight w:val="464"/>
        </w:trPr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  <w:rPr>
                <w:vertAlign w:val="subscript"/>
              </w:rPr>
            </w:pPr>
            <w:r>
              <w:rPr>
                <w:i/>
              </w:rPr>
              <w:t>у</w:t>
            </w:r>
            <w:r>
              <w:rPr>
                <w:sz w:val="24"/>
                <w:vertAlign w:val="subscript"/>
              </w:rPr>
              <w:t>1</w:t>
            </w:r>
          </w:p>
        </w:tc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</w:pPr>
            <w:r>
              <w:t>85</w:t>
            </w:r>
          </w:p>
        </w:tc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</w:pPr>
            <w:r>
              <w:t>35</w:t>
            </w:r>
          </w:p>
        </w:tc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</w:pPr>
            <w:r>
              <w:t>88</w:t>
            </w:r>
          </w:p>
        </w:tc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</w:pPr>
            <w:r>
              <w:t>92</w:t>
            </w:r>
          </w:p>
        </w:tc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</w:pPr>
            <w:r>
              <w:t>73</w:t>
            </w:r>
          </w:p>
        </w:tc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</w:pPr>
            <w:r>
              <w:t>41</w:t>
            </w:r>
          </w:p>
        </w:tc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</w:pPr>
            <w:r>
              <w:t>54</w:t>
            </w:r>
          </w:p>
        </w:tc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</w:pPr>
            <w:r>
              <w:t>71</w:t>
            </w:r>
          </w:p>
        </w:tc>
      </w:tr>
      <w:tr w:rsidR="00993CEF"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  <w:rPr>
                <w:vertAlign w:val="subscript"/>
              </w:rPr>
            </w:pPr>
            <w:r>
              <w:rPr>
                <w:i/>
              </w:rPr>
              <w:t>у</w:t>
            </w:r>
            <w:r>
              <w:rPr>
                <w:sz w:val="24"/>
                <w:vertAlign w:val="subscript"/>
              </w:rPr>
              <w:t>2</w:t>
            </w:r>
          </w:p>
        </w:tc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</w:pPr>
            <w:r>
              <w:t>93</w:t>
            </w:r>
          </w:p>
        </w:tc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</w:pPr>
            <w:r>
              <w:t>26</w:t>
            </w:r>
          </w:p>
        </w:tc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</w:pPr>
            <w:r>
              <w:t>90</w:t>
            </w:r>
          </w:p>
        </w:tc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</w:pPr>
            <w:r>
              <w:t>77</w:t>
            </w:r>
          </w:p>
        </w:tc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</w:pPr>
            <w:r>
              <w:t>82</w:t>
            </w:r>
          </w:p>
        </w:tc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</w:pPr>
            <w:r>
              <w:t>26</w:t>
            </w:r>
          </w:p>
        </w:tc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</w:pPr>
            <w:r>
              <w:t>46</w:t>
            </w:r>
          </w:p>
        </w:tc>
        <w:tc>
          <w:tcPr>
            <w:tcW w:w="1079" w:type="dxa"/>
          </w:tcPr>
          <w:p w:rsidR="00993CEF" w:rsidRDefault="0015005B">
            <w:pPr>
              <w:pStyle w:val="1"/>
              <w:spacing w:after="220"/>
              <w:ind w:firstLine="0"/>
              <w:jc w:val="center"/>
            </w:pPr>
            <w:r>
              <w:t>70</w:t>
            </w:r>
          </w:p>
        </w:tc>
      </w:tr>
    </w:tbl>
    <w:p w:rsidR="00993CEF" w:rsidRDefault="00993CEF">
      <w:pPr>
        <w:pStyle w:val="1"/>
        <w:spacing w:line="480" w:lineRule="auto"/>
        <w:ind w:firstLine="0"/>
        <w:rPr>
          <w:b/>
          <w:i/>
          <w:sz w:val="24"/>
        </w:rPr>
      </w:pPr>
    </w:p>
    <w:p w:rsidR="00993CEF" w:rsidRDefault="00993CEF">
      <w:pPr>
        <w:pStyle w:val="1"/>
        <w:spacing w:line="480" w:lineRule="auto"/>
        <w:ind w:firstLine="964"/>
        <w:jc w:val="center"/>
        <w:rPr>
          <w:b/>
          <w:i/>
          <w:sz w:val="24"/>
        </w:rPr>
      </w:pPr>
    </w:p>
    <w:p w:rsidR="00993CEF" w:rsidRDefault="0015005B">
      <w:pPr>
        <w:pStyle w:val="1"/>
        <w:spacing w:line="480" w:lineRule="auto"/>
        <w:ind w:firstLine="964"/>
        <w:jc w:val="center"/>
        <w:rPr>
          <w:b/>
          <w:i/>
          <w:sz w:val="28"/>
        </w:rPr>
      </w:pPr>
      <w:r>
        <w:rPr>
          <w:b/>
          <w:i/>
          <w:sz w:val="28"/>
        </w:rPr>
        <w:t>Курсовая работа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b/>
          <w:sz w:val="24"/>
        </w:rPr>
        <w:t xml:space="preserve">Цель - </w:t>
      </w:r>
      <w:r>
        <w:rPr>
          <w:sz w:val="24"/>
        </w:rPr>
        <w:t>построение математической модели обтекания  клина сверхзвуковым потоком.  Предложить  численную методику  решения, основанную на  конечно-разностных  схемах.</w:t>
      </w:r>
    </w:p>
    <w:p w:rsidR="00993CEF" w:rsidRDefault="00915101">
      <w:pPr>
        <w:spacing w:line="480" w:lineRule="auto"/>
        <w:ind w:firstLine="964"/>
        <w:rPr>
          <w:sz w:val="24"/>
        </w:rPr>
      </w:pPr>
      <w:r>
        <w:rPr>
          <w:noProof/>
        </w:rPr>
        <w:object w:dxaOrig="1440" w:dyaOrig="1440">
          <v:shape id="_x0000_s1043" type="#_x0000_t75" style="position:absolute;left:0;text-align:left;margin-left:79.2pt;margin-top:87.6pt;width:335pt;height:145pt;z-index:251656704;mso-position-horizontal:absolute;mso-position-horizontal-relative:text;mso-position-vertical:absolute;mso-position-vertical-relative:text" o:allowincell="f">
            <v:imagedata r:id="rId40" o:title=""/>
            <w10:wrap type="topAndBottom"/>
          </v:shape>
          <o:OLEObject Type="Embed" ProgID="Equation.3" ShapeID="_x0000_s1043" DrawAspect="Content" ObjectID="_1471253895" r:id="rId41"/>
        </w:object>
      </w:r>
      <w:r w:rsidR="0015005B">
        <w:rPr>
          <w:sz w:val="24"/>
          <w:lang w:val="en-US"/>
        </w:rPr>
        <w:tab/>
      </w:r>
      <w:r w:rsidR="0015005B">
        <w:rPr>
          <w:b/>
          <w:sz w:val="24"/>
          <w:lang w:val="en-US"/>
        </w:rPr>
        <w:t>Исходные данные</w:t>
      </w:r>
      <w:r w:rsidR="0015005B">
        <w:rPr>
          <w:sz w:val="24"/>
          <w:lang w:val="en-US"/>
        </w:rPr>
        <w:t>: Уравнения, описывающие невязкий двумерный или осесимметричный поток в области между телом (клином) и ударной волной,</w:t>
      </w:r>
      <w:r w:rsidR="0015005B">
        <w:rPr>
          <w:sz w:val="24"/>
        </w:rPr>
        <w:t xml:space="preserve"> представлены в виде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 xml:space="preserve"> 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  <w:lang w:val="en-US"/>
        </w:rPr>
      </w:pPr>
      <w:r>
        <w:rPr>
          <w:sz w:val="24"/>
        </w:rPr>
        <w:t xml:space="preserve">где </w:t>
      </w:r>
      <w:r>
        <w:rPr>
          <w:i/>
          <w:sz w:val="32"/>
        </w:rPr>
        <w:sym w:font="Symbol" w:char="F072"/>
      </w:r>
      <w:r>
        <w:rPr>
          <w:i/>
          <w:sz w:val="24"/>
        </w:rPr>
        <w:t xml:space="preserve"> </w:t>
      </w:r>
      <w:r>
        <w:rPr>
          <w:sz w:val="24"/>
        </w:rPr>
        <w:t xml:space="preserve">- плотность, </w:t>
      </w:r>
      <w:r>
        <w:rPr>
          <w:i/>
          <w:sz w:val="32"/>
        </w:rPr>
        <w:t>Р</w:t>
      </w:r>
      <w:r>
        <w:rPr>
          <w:sz w:val="24"/>
        </w:rPr>
        <w:t xml:space="preserve"> – давление, </w:t>
      </w:r>
      <w:r>
        <w:rPr>
          <w:i/>
          <w:sz w:val="32"/>
          <w:lang w:val="en-US"/>
        </w:rPr>
        <w:t>u, v</w:t>
      </w:r>
      <w:r>
        <w:rPr>
          <w:sz w:val="24"/>
          <w:lang w:val="en-US"/>
        </w:rPr>
        <w:t xml:space="preserve"> – компоненты скорости вдоль осей  </w:t>
      </w:r>
      <w:r>
        <w:rPr>
          <w:i/>
          <w:sz w:val="32"/>
          <w:lang w:val="en-US"/>
        </w:rPr>
        <w:t>x</w:t>
      </w:r>
      <w:r>
        <w:rPr>
          <w:i/>
          <w:sz w:val="24"/>
          <w:lang w:val="en-US"/>
        </w:rPr>
        <w:t xml:space="preserve"> </w:t>
      </w:r>
      <w:r>
        <w:rPr>
          <w:sz w:val="24"/>
        </w:rPr>
        <w:t>и</w:t>
      </w:r>
      <w:r>
        <w:rPr>
          <w:sz w:val="24"/>
          <w:lang w:val="en-US"/>
        </w:rPr>
        <w:t xml:space="preserve"> </w:t>
      </w:r>
      <w:r>
        <w:rPr>
          <w:i/>
          <w:sz w:val="32"/>
          <w:lang w:val="en-US"/>
        </w:rPr>
        <w:t>y</w:t>
      </w:r>
      <w:r>
        <w:rPr>
          <w:i/>
          <w:sz w:val="36"/>
          <w:lang w:val="en-US"/>
        </w:rPr>
        <w:t xml:space="preserve"> </w:t>
      </w:r>
      <w:r>
        <w:rPr>
          <w:sz w:val="24"/>
          <w:lang w:val="en-US"/>
        </w:rPr>
        <w:t xml:space="preserve">соответственно, </w:t>
      </w:r>
      <w:r>
        <w:rPr>
          <w:i/>
          <w:sz w:val="36"/>
          <w:lang w:val="en-US"/>
        </w:rPr>
        <w:sym w:font="Symbol" w:char="F067"/>
      </w:r>
      <w:r>
        <w:rPr>
          <w:i/>
          <w:sz w:val="36"/>
          <w:lang w:val="en-US"/>
        </w:rPr>
        <w:t xml:space="preserve"> </w:t>
      </w:r>
      <w:r>
        <w:rPr>
          <w:sz w:val="24"/>
          <w:lang w:val="en-US"/>
        </w:rPr>
        <w:t xml:space="preserve">- отношение удельных теплоемкостей, </w:t>
      </w:r>
      <w:r>
        <w:rPr>
          <w:i/>
          <w:sz w:val="36"/>
          <w:lang w:val="en-US"/>
        </w:rPr>
        <w:sym w:font="Symbol" w:char="F062"/>
      </w:r>
      <w:r>
        <w:rPr>
          <w:i/>
          <w:sz w:val="36"/>
          <w:vertAlign w:val="subscript"/>
          <w:lang w:val="en-US"/>
        </w:rPr>
        <w:t>к</w:t>
      </w:r>
      <w:r>
        <w:rPr>
          <w:sz w:val="24"/>
          <w:lang w:val="en-US"/>
        </w:rPr>
        <w:t xml:space="preserve"> – угол полураствора тела, а  </w:t>
      </w:r>
      <w:r>
        <w:rPr>
          <w:i/>
          <w:sz w:val="36"/>
          <w:lang w:val="en-US"/>
        </w:rPr>
        <w:sym w:font="Symbol" w:char="F073"/>
      </w:r>
      <w:r>
        <w:rPr>
          <w:sz w:val="24"/>
          <w:lang w:val="en-US"/>
        </w:rPr>
        <w:t xml:space="preserve"> равно 0 для двумерного течения и 1 для осесимметричного.  </w:t>
      </w:r>
    </w:p>
    <w:p w:rsidR="00993CEF" w:rsidRDefault="00915101">
      <w:pPr>
        <w:spacing w:line="480" w:lineRule="auto"/>
        <w:ind w:firstLine="964"/>
        <w:jc w:val="both"/>
        <w:rPr>
          <w:sz w:val="24"/>
        </w:rPr>
      </w:pPr>
      <w:r>
        <w:rPr>
          <w:noProof/>
          <w:sz w:val="24"/>
        </w:rPr>
        <w:object w:dxaOrig="1440" w:dyaOrig="1440">
          <v:shape id="_x0000_s1044" type="#_x0000_t75" style="position:absolute;left:0;text-align:left;margin-left:36pt;margin-top:60pt;width:291pt;height:134pt;z-index:251657728;mso-position-horizontal:absolute;mso-position-horizontal-relative:text;mso-position-vertical:absolute;mso-position-vertical-relative:text" o:allowincell="f">
            <v:imagedata r:id="rId42" o:title=""/>
            <w10:wrap type="topAndBottom"/>
          </v:shape>
          <o:OLEObject Type="Embed" ProgID="Equation.3" ShapeID="_x0000_s1044" DrawAspect="Content" ObjectID="_1471253896" r:id="rId43"/>
        </w:object>
      </w:r>
      <w:r w:rsidR="0015005B">
        <w:rPr>
          <w:b/>
          <w:sz w:val="24"/>
        </w:rPr>
        <w:t xml:space="preserve">Граничные условия: </w:t>
      </w:r>
      <w:r w:rsidR="0015005B">
        <w:rPr>
          <w:sz w:val="24"/>
        </w:rPr>
        <w:t>На отошедшей от обтекаемого тела ударной волне заданы соотношения Ренкина-Гюгонио:</w:t>
      </w:r>
    </w:p>
    <w:p w:rsidR="00993CEF" w:rsidRDefault="00993CEF">
      <w:pPr>
        <w:spacing w:line="480" w:lineRule="auto"/>
        <w:ind w:firstLine="964"/>
        <w:jc w:val="both"/>
        <w:rPr>
          <w:sz w:val="24"/>
        </w:rPr>
      </w:pPr>
    </w:p>
    <w:p w:rsidR="00993CEF" w:rsidRDefault="0015005B">
      <w:pPr>
        <w:spacing w:line="480" w:lineRule="auto"/>
        <w:ind w:firstLine="964"/>
        <w:rPr>
          <w:sz w:val="24"/>
        </w:rPr>
      </w:pPr>
      <w:r>
        <w:rPr>
          <w:position w:val="-14"/>
          <w:sz w:val="24"/>
        </w:rPr>
        <w:object w:dxaOrig="360" w:dyaOrig="480">
          <v:shape id="_x0000_i1043" type="#_x0000_t75" style="width:18pt;height:24pt" o:ole="" fillcolor="window">
            <v:imagedata r:id="rId44" o:title=""/>
          </v:shape>
          <o:OLEObject Type="Embed" ProgID="Equation.3" ShapeID="_x0000_i1043" DrawAspect="Content" ObjectID="_1471253892" r:id="rId45"/>
        </w:object>
      </w:r>
      <w:r>
        <w:rPr>
          <w:sz w:val="24"/>
        </w:rPr>
        <w:t>- вектор скорости, лежащий в плоскости, касательной к поверхности ударной волны.</w:t>
      </w:r>
    </w:p>
    <w:p w:rsidR="00993CEF" w:rsidRDefault="0015005B">
      <w:pPr>
        <w:spacing w:line="480" w:lineRule="auto"/>
        <w:ind w:firstLine="964"/>
        <w:jc w:val="both"/>
        <w:rPr>
          <w:sz w:val="24"/>
          <w:lang w:val="en-US"/>
        </w:rPr>
      </w:pPr>
      <w:r>
        <w:rPr>
          <w:sz w:val="24"/>
        </w:rPr>
        <w:t xml:space="preserve">Индекс </w:t>
      </w:r>
      <w:r>
        <w:rPr>
          <w:i/>
          <w:sz w:val="32"/>
          <w:lang w:val="en-US"/>
        </w:rPr>
        <w:t>s</w:t>
      </w:r>
      <w:r>
        <w:rPr>
          <w:sz w:val="24"/>
        </w:rPr>
        <w:t xml:space="preserve"> относится к параметрам за ударной волной , </w:t>
      </w:r>
      <w:r>
        <w:rPr>
          <w:i/>
          <w:sz w:val="36"/>
          <w:lang w:val="en-US"/>
        </w:rPr>
        <w:t>v</w:t>
      </w:r>
      <w:r>
        <w:rPr>
          <w:i/>
          <w:sz w:val="36"/>
          <w:vertAlign w:val="subscript"/>
          <w:lang w:val="en-US"/>
        </w:rPr>
        <w:t>n</w:t>
      </w:r>
      <w:r>
        <w:rPr>
          <w:sz w:val="24"/>
          <w:lang w:val="en-US"/>
        </w:rPr>
        <w:t xml:space="preserve"> – </w:t>
      </w:r>
      <w:r>
        <w:rPr>
          <w:sz w:val="24"/>
        </w:rPr>
        <w:t xml:space="preserve">нормальная составляющая скорости к поверхности ударной волны,  </w:t>
      </w:r>
      <w:r>
        <w:rPr>
          <w:i/>
          <w:sz w:val="36"/>
          <w:lang w:val="en-US"/>
        </w:rPr>
        <w:t>D</w:t>
      </w:r>
      <w:r>
        <w:rPr>
          <w:i/>
          <w:sz w:val="36"/>
          <w:vertAlign w:val="subscript"/>
          <w:lang w:val="en-US"/>
        </w:rPr>
        <w:t>n</w:t>
      </w:r>
      <w:r>
        <w:rPr>
          <w:i/>
          <w:sz w:val="36"/>
          <w:lang w:val="en-US"/>
        </w:rPr>
        <w:t xml:space="preserve"> </w:t>
      </w:r>
      <w:r>
        <w:rPr>
          <w:sz w:val="24"/>
          <w:lang w:val="en-US"/>
        </w:rPr>
        <w:t xml:space="preserve">– </w:t>
      </w:r>
      <w:r>
        <w:rPr>
          <w:sz w:val="24"/>
        </w:rPr>
        <w:t xml:space="preserve">скорость движения ударной волны. </w:t>
      </w:r>
    </w:p>
    <w:p w:rsidR="00993CEF" w:rsidRDefault="0015005B">
      <w:pPr>
        <w:spacing w:line="480" w:lineRule="auto"/>
        <w:ind w:firstLine="964"/>
        <w:jc w:val="both"/>
        <w:rPr>
          <w:i/>
          <w:sz w:val="24"/>
          <w:lang w:val="en-US"/>
        </w:rPr>
      </w:pPr>
      <w:r>
        <w:rPr>
          <w:i/>
          <w:sz w:val="24"/>
        </w:rPr>
        <w:t>На поверхности тела:</w:t>
      </w:r>
    </w:p>
    <w:p w:rsidR="00993CEF" w:rsidRDefault="00915101">
      <w:pPr>
        <w:spacing w:line="480" w:lineRule="auto"/>
        <w:ind w:firstLine="964"/>
        <w:jc w:val="both"/>
        <w:rPr>
          <w:sz w:val="24"/>
          <w:lang w:val="en-US"/>
        </w:rPr>
      </w:pPr>
      <w:r>
        <w:rPr>
          <w:i/>
          <w:noProof/>
          <w:sz w:val="24"/>
        </w:rPr>
        <w:object w:dxaOrig="1440" w:dyaOrig="1440">
          <v:shape id="_x0000_s1046" type="#_x0000_t75" style="position:absolute;left:0;text-align:left;margin-left:86.4pt;margin-top:14.2pt;width:164pt;height:74pt;z-index:251658752;mso-position-horizontal:absolute;mso-position-horizontal-relative:text;mso-position-vertical:absolute;mso-position-vertical-relative:text" o:allowincell="f">
            <v:imagedata r:id="rId46" o:title=""/>
            <w10:wrap type="topAndBottom"/>
          </v:shape>
          <o:OLEObject Type="Embed" ProgID="Equation.3" ShapeID="_x0000_s1046" DrawAspect="Content" ObjectID="_1471253897" r:id="rId47"/>
        </w:object>
      </w:r>
    </w:p>
    <w:p w:rsidR="00993CEF" w:rsidRDefault="0015005B">
      <w:pPr>
        <w:spacing w:line="480" w:lineRule="auto"/>
        <w:ind w:firstLine="964"/>
        <w:jc w:val="both"/>
        <w:rPr>
          <w:sz w:val="24"/>
          <w:lang w:val="en-US"/>
        </w:rPr>
      </w:pPr>
      <w:r>
        <w:rPr>
          <w:b/>
          <w:sz w:val="24"/>
          <w:lang w:val="en-US"/>
        </w:rPr>
        <w:t xml:space="preserve">Задание: </w:t>
      </w:r>
      <w:r>
        <w:rPr>
          <w:sz w:val="24"/>
          <w:lang w:val="en-US"/>
        </w:rPr>
        <w:t>Разработать теоретическую модель сверхзвуковых течений на ограниченном по протяженности участке поверхности обтекаемого тела . Задачу стационарного сверхзвукового обтекания  тела решить методом установления.</w:t>
      </w:r>
    </w:p>
    <w:p w:rsidR="00993CEF" w:rsidRDefault="0015005B">
      <w:pPr>
        <w:spacing w:line="480" w:lineRule="auto"/>
        <w:ind w:firstLine="964"/>
        <w:jc w:val="center"/>
        <w:rPr>
          <w:b/>
          <w:sz w:val="24"/>
        </w:rPr>
      </w:pPr>
      <w:r>
        <w:rPr>
          <w:b/>
          <w:sz w:val="24"/>
          <w:lang w:val="en-US"/>
        </w:rPr>
        <w:t>Курсовая работа</w:t>
      </w:r>
    </w:p>
    <w:p w:rsidR="00993CEF" w:rsidRDefault="0015005B">
      <w:pPr>
        <w:pStyle w:val="a3"/>
        <w:spacing w:line="480" w:lineRule="auto"/>
        <w:ind w:firstLine="964"/>
        <w:rPr>
          <w:sz w:val="24"/>
        </w:rPr>
      </w:pPr>
      <w:r>
        <w:rPr>
          <w:sz w:val="24"/>
        </w:rPr>
        <w:t>Вероятность  разорения  представляет  фундаментальный  интерес  для  компании  и  служит  основой  для  принятия  важнейших  решений.  Для  ее  расчета  в  актуальной  математике  разработан  целый  ряд  моделей  разной  степени  сложности.</w:t>
      </w:r>
    </w:p>
    <w:p w:rsidR="00993CEF" w:rsidRDefault="0015005B">
      <w:pPr>
        <w:pStyle w:val="a3"/>
        <w:spacing w:line="480" w:lineRule="auto"/>
        <w:ind w:firstLine="964"/>
        <w:rPr>
          <w:sz w:val="24"/>
        </w:rPr>
      </w:pPr>
      <w:r>
        <w:rPr>
          <w:b/>
          <w:sz w:val="24"/>
        </w:rPr>
        <w:t>Тема:</w:t>
      </w:r>
      <w:r>
        <w:rPr>
          <w:sz w:val="24"/>
        </w:rPr>
        <w:t xml:space="preserve"> Построение модели разорения  финансово-страховой компании.</w:t>
      </w:r>
    </w:p>
    <w:p w:rsidR="00993CEF" w:rsidRDefault="0015005B">
      <w:pPr>
        <w:pStyle w:val="a3"/>
        <w:spacing w:line="480" w:lineRule="auto"/>
        <w:ind w:firstLine="964"/>
        <w:rPr>
          <w:b/>
          <w:sz w:val="24"/>
        </w:rPr>
      </w:pPr>
      <w:r>
        <w:rPr>
          <w:b/>
          <w:sz w:val="24"/>
        </w:rPr>
        <w:t>Анализ простейшей модели базируется  на  следующих  предположениях:</w:t>
      </w:r>
    </w:p>
    <w:p w:rsidR="00993CEF" w:rsidRDefault="0015005B">
      <w:pPr>
        <w:pStyle w:val="a3"/>
        <w:numPr>
          <w:ilvl w:val="0"/>
          <w:numId w:val="8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>анализируется  фиксированный  относительно  короткий  (так  что  можно  пренебречь  инфляцией  и  не  учитывать  доход  от  инвестирования)  промежуток  времени обычно  это  один  год;</w:t>
      </w:r>
    </w:p>
    <w:p w:rsidR="00993CEF" w:rsidRDefault="0015005B">
      <w:pPr>
        <w:pStyle w:val="a3"/>
        <w:numPr>
          <w:ilvl w:val="0"/>
          <w:numId w:val="8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число  договоров  страхования  </w:t>
      </w:r>
      <w:r>
        <w:rPr>
          <w:sz w:val="24"/>
          <w:lang w:val="en-US"/>
        </w:rPr>
        <w:t>N</w:t>
      </w:r>
      <w:r>
        <w:rPr>
          <w:sz w:val="24"/>
        </w:rPr>
        <w:t xml:space="preserve">  фиксировано  и  неслучайно;</w:t>
      </w:r>
    </w:p>
    <w:p w:rsidR="00993CEF" w:rsidRDefault="0015005B">
      <w:pPr>
        <w:pStyle w:val="a3"/>
        <w:numPr>
          <w:ilvl w:val="0"/>
          <w:numId w:val="8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>плата  за  страховку  полностью  вносится  в  начале  анализируемого  периода;  никаких  поступлений  в  течение  этого  периода  нет;</w:t>
      </w:r>
    </w:p>
    <w:p w:rsidR="00993CEF" w:rsidRDefault="0015005B">
      <w:pPr>
        <w:pStyle w:val="a3"/>
        <w:numPr>
          <w:ilvl w:val="0"/>
          <w:numId w:val="8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 наблюдаем  каждый  отдельный  договор  страхования  и  знаем  статистические  свойства  связанного  с  ним  индивидуального  иска  </w:t>
      </w:r>
      <w:r>
        <w:rPr>
          <w:i/>
          <w:sz w:val="28"/>
        </w:rPr>
        <w:t>Х</w:t>
      </w:r>
      <w:r>
        <w:rPr>
          <w:sz w:val="24"/>
        </w:rPr>
        <w:t xml:space="preserve"> (поскольку  не  все  договора  приводят  к  иску,  некоторые  из  случайных  величин  </w:t>
      </w:r>
      <w:r>
        <w:rPr>
          <w:i/>
          <w:sz w:val="28"/>
        </w:rPr>
        <w:t>Х1,…  ,Х</w:t>
      </w:r>
      <w:r>
        <w:rPr>
          <w:i/>
          <w:sz w:val="28"/>
          <w:lang w:val="en-US"/>
        </w:rPr>
        <w:t>N</w:t>
      </w:r>
      <w:r>
        <w:rPr>
          <w:sz w:val="24"/>
          <w:lang w:val="en-US"/>
        </w:rPr>
        <w:t xml:space="preserve">  ,где  </w:t>
      </w:r>
      <w:r>
        <w:rPr>
          <w:i/>
          <w:sz w:val="28"/>
          <w:lang w:val="en-US"/>
        </w:rPr>
        <w:t>Хi</w:t>
      </w:r>
      <w:r>
        <w:rPr>
          <w:sz w:val="24"/>
        </w:rPr>
        <w:t xml:space="preserve"> -  иск  от  </w:t>
      </w:r>
      <w:r>
        <w:rPr>
          <w:i/>
          <w:sz w:val="28"/>
          <w:lang w:val="en-US"/>
        </w:rPr>
        <w:t>i-</w:t>
      </w:r>
      <w:r>
        <w:rPr>
          <w:sz w:val="24"/>
        </w:rPr>
        <w:t>го  договора,  равны  нулю).</w:t>
      </w:r>
    </w:p>
    <w:p w:rsidR="00993CEF" w:rsidRDefault="0015005B">
      <w:pPr>
        <w:pStyle w:val="a3"/>
        <w:spacing w:line="480" w:lineRule="auto"/>
        <w:ind w:firstLine="964"/>
        <w:rPr>
          <w:sz w:val="24"/>
        </w:rPr>
      </w:pPr>
      <w:r>
        <w:rPr>
          <w:sz w:val="24"/>
        </w:rPr>
        <w:t xml:space="preserve">В  рамках  этой  модели  разорение  определяется  суммарным  иском           </w:t>
      </w:r>
      <w:r>
        <w:rPr>
          <w:i/>
          <w:sz w:val="24"/>
          <w:lang w:val="en-US"/>
        </w:rPr>
        <w:t xml:space="preserve">S=X1+….+XN  </w:t>
      </w:r>
      <w:r>
        <w:rPr>
          <w:sz w:val="24"/>
        </w:rPr>
        <w:t xml:space="preserve"> к  страховой  компании.  Если  этот  суммарный  иск  больше,  чем  капитал  компании,  то  компания  не  сможет  выполнить  свои  обязательства  и  разориться.</w:t>
      </w:r>
    </w:p>
    <w:p w:rsidR="00993CEF" w:rsidRDefault="0015005B">
      <w:pPr>
        <w:pStyle w:val="a3"/>
        <w:spacing w:line="480" w:lineRule="auto"/>
        <w:ind w:firstLine="964"/>
        <w:rPr>
          <w:sz w:val="24"/>
          <w:lang w:val="en-US"/>
        </w:rPr>
      </w:pPr>
      <w:r>
        <w:rPr>
          <w:sz w:val="24"/>
        </w:rPr>
        <w:t xml:space="preserve">Поэтому  вероятность  разорения  компании  равна      </w:t>
      </w:r>
      <w:r>
        <w:rPr>
          <w:i/>
          <w:sz w:val="28"/>
          <w:lang w:val="en-US"/>
        </w:rPr>
        <w:t>R=</w:t>
      </w:r>
      <w:r>
        <w:rPr>
          <w:b/>
          <w:i/>
          <w:sz w:val="28"/>
          <w:lang w:val="en-US"/>
        </w:rPr>
        <w:t>P</w:t>
      </w:r>
      <w:r>
        <w:rPr>
          <w:i/>
          <w:sz w:val="28"/>
          <w:lang w:val="en-US"/>
        </w:rPr>
        <w:t>{X1+…+XN &gt; u</w:t>
      </w:r>
      <w:r>
        <w:rPr>
          <w:sz w:val="24"/>
          <w:lang w:val="en-US"/>
        </w:rPr>
        <w:t>}</w:t>
      </w:r>
      <w:r>
        <w:rPr>
          <w:sz w:val="24"/>
        </w:rPr>
        <w:t>.</w:t>
      </w:r>
    </w:p>
    <w:p w:rsidR="00993CEF" w:rsidRDefault="0015005B">
      <w:pPr>
        <w:pStyle w:val="a3"/>
        <w:spacing w:line="480" w:lineRule="auto"/>
        <w:ind w:firstLine="964"/>
        <w:rPr>
          <w:sz w:val="24"/>
        </w:rPr>
      </w:pPr>
      <w:r>
        <w:rPr>
          <w:sz w:val="24"/>
        </w:rPr>
        <w:t xml:space="preserve">В  качестве  основной  характеристики  портфеля  рассматривается  общее  число  исков  </w:t>
      </w:r>
      <w:r>
        <w:rPr>
          <w:sz w:val="24"/>
        </w:rPr>
        <w:sym w:font="Symbol" w:char="F06E"/>
      </w:r>
      <w:r>
        <w:rPr>
          <w:sz w:val="24"/>
        </w:rPr>
        <w:t xml:space="preserve">  за  анализируемый  период.  Следует отметить,  что  </w:t>
      </w:r>
      <w:r>
        <w:rPr>
          <w:sz w:val="24"/>
        </w:rPr>
        <w:sym w:font="Symbol" w:char="F06E"/>
      </w:r>
      <w:r>
        <w:rPr>
          <w:sz w:val="24"/>
        </w:rPr>
        <w:t xml:space="preserve">  является  случайной  величиной  и  хорошо  описывается  с  помощью  пуассоновского  распределения.</w:t>
      </w:r>
    </w:p>
    <w:p w:rsidR="00993CEF" w:rsidRDefault="0015005B">
      <w:pPr>
        <w:pStyle w:val="a3"/>
        <w:spacing w:line="480" w:lineRule="auto"/>
        <w:ind w:firstLine="964"/>
        <w:rPr>
          <w:sz w:val="24"/>
        </w:rPr>
      </w:pPr>
      <w:r>
        <w:rPr>
          <w:sz w:val="24"/>
        </w:rPr>
        <w:t xml:space="preserve">Предполагается  одинаковая  распределенность  случайных  величин  </w:t>
      </w:r>
      <w:r>
        <w:rPr>
          <w:i/>
          <w:sz w:val="24"/>
          <w:lang w:val="en-US"/>
        </w:rPr>
        <w:t>Y1,Y2</w:t>
      </w:r>
      <w:r>
        <w:rPr>
          <w:i/>
          <w:sz w:val="24"/>
        </w:rPr>
        <w:t>…,</w:t>
      </w:r>
      <w:r>
        <w:rPr>
          <w:sz w:val="24"/>
        </w:rPr>
        <w:t xml:space="preserve">  описывающих  величины  последовательных реально  поступивших исков.  Иски  рассматриваются  как  следствие  общего  риска  компании.  Разорение  определяется  суммарным  иском:         </w:t>
      </w:r>
      <w:r>
        <w:rPr>
          <w:i/>
          <w:sz w:val="24"/>
          <w:lang w:val="en-US"/>
        </w:rPr>
        <w:t>S=Y1+…+Y</w:t>
      </w:r>
      <w:r>
        <w:rPr>
          <w:i/>
          <w:sz w:val="24"/>
        </w:rPr>
        <w:sym w:font="Symbol" w:char="F06E"/>
      </w:r>
      <w:r>
        <w:rPr>
          <w:i/>
          <w:sz w:val="24"/>
        </w:rPr>
        <w:t xml:space="preserve">, </w:t>
      </w:r>
      <w:r>
        <w:rPr>
          <w:sz w:val="24"/>
        </w:rPr>
        <w:t xml:space="preserve"> вероятность  разорения  компании           </w:t>
      </w:r>
      <w:r>
        <w:rPr>
          <w:i/>
          <w:sz w:val="24"/>
          <w:lang w:val="en-US"/>
        </w:rPr>
        <w:t>R=</w:t>
      </w:r>
      <w:r>
        <w:rPr>
          <w:b/>
          <w:i/>
          <w:sz w:val="24"/>
          <w:lang w:val="en-US"/>
        </w:rPr>
        <w:t>P</w:t>
      </w:r>
      <w:r>
        <w:rPr>
          <w:i/>
          <w:sz w:val="24"/>
          <w:lang w:val="en-US"/>
        </w:rPr>
        <w:t>{Y1+…+Y</w:t>
      </w:r>
      <w:r>
        <w:rPr>
          <w:i/>
          <w:sz w:val="24"/>
        </w:rPr>
        <w:sym w:font="Symbol" w:char="F06E"/>
      </w:r>
      <w:r>
        <w:rPr>
          <w:i/>
          <w:sz w:val="24"/>
          <w:lang w:val="en-US"/>
        </w:rPr>
        <w:t xml:space="preserve"> &gt; u},</w:t>
      </w:r>
      <w:r>
        <w:rPr>
          <w:sz w:val="24"/>
          <w:lang w:val="en-US"/>
        </w:rPr>
        <w:t xml:space="preserve">  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u</w:t>
      </w:r>
      <w:r>
        <w:rPr>
          <w:sz w:val="28"/>
          <w:lang w:val="en-US"/>
        </w:rPr>
        <w:t>-</w:t>
      </w:r>
      <w:r>
        <w:rPr>
          <w:sz w:val="24"/>
          <w:lang w:val="en-US"/>
        </w:rPr>
        <w:t xml:space="preserve"> </w:t>
      </w:r>
      <w:r>
        <w:rPr>
          <w:sz w:val="24"/>
        </w:rPr>
        <w:t>капитал  компании.</w:t>
      </w:r>
    </w:p>
    <w:p w:rsidR="00993CEF" w:rsidRDefault="0015005B">
      <w:pPr>
        <w:pStyle w:val="a3"/>
        <w:spacing w:line="480" w:lineRule="auto"/>
        <w:ind w:firstLine="964"/>
        <w:rPr>
          <w:sz w:val="24"/>
        </w:rPr>
      </w:pPr>
      <w:r>
        <w:rPr>
          <w:sz w:val="24"/>
        </w:rPr>
        <w:t xml:space="preserve">  </w:t>
      </w:r>
      <w:r>
        <w:rPr>
          <w:b/>
          <w:sz w:val="24"/>
        </w:rPr>
        <w:t>Исходные данные:</w:t>
      </w:r>
      <w:r>
        <w:rPr>
          <w:sz w:val="24"/>
        </w:rPr>
        <w:t xml:space="preserve">   ПУАССОНОВСКОЕ  РАСПРЕДЕЛЕНИЕ.</w:t>
      </w:r>
    </w:p>
    <w:p w:rsidR="00993CEF" w:rsidRDefault="0015005B">
      <w:pPr>
        <w:pStyle w:val="a3"/>
        <w:spacing w:line="480" w:lineRule="auto"/>
        <w:ind w:firstLine="964"/>
        <w:rPr>
          <w:sz w:val="24"/>
        </w:rPr>
      </w:pPr>
      <w:r>
        <w:rPr>
          <w:sz w:val="24"/>
        </w:rPr>
        <w:t>Свойство  1.</w:t>
      </w:r>
    </w:p>
    <w:p w:rsidR="00993CEF" w:rsidRDefault="0015005B">
      <w:pPr>
        <w:pStyle w:val="a3"/>
        <w:spacing w:line="480" w:lineRule="auto"/>
        <w:ind w:firstLine="964"/>
        <w:rPr>
          <w:sz w:val="24"/>
          <w:lang w:val="en-US"/>
        </w:rPr>
      </w:pPr>
      <w:r>
        <w:rPr>
          <w:sz w:val="24"/>
        </w:rPr>
        <w:t xml:space="preserve">Предположим,  что  мы  имеем  несколько  независимых  групп  договоров  страхования;  поступление  исков  от  </w:t>
      </w:r>
      <w:r>
        <w:rPr>
          <w:i/>
          <w:sz w:val="32"/>
          <w:lang w:val="en-US"/>
        </w:rPr>
        <w:t>i-</w:t>
      </w:r>
      <w:r>
        <w:rPr>
          <w:sz w:val="24"/>
        </w:rPr>
        <w:t xml:space="preserve">й  группы  за  анализируемый  промежуток  времени  описывается  пуассоновской  величиной  со  средним   </w:t>
      </w:r>
      <w:r>
        <w:rPr>
          <w:i/>
          <w:sz w:val="32"/>
        </w:rPr>
        <w:sym w:font="Symbol" w:char="F06C"/>
      </w:r>
      <w:r>
        <w:rPr>
          <w:i/>
          <w:sz w:val="32"/>
          <w:lang w:val="en-US"/>
        </w:rPr>
        <w:t>i</w:t>
      </w:r>
      <w:r>
        <w:rPr>
          <w:sz w:val="24"/>
        </w:rPr>
        <w:t xml:space="preserve">,  а  величина  предъявляемого  иска  имеет  распределение  </w:t>
      </w:r>
      <w:r>
        <w:rPr>
          <w:i/>
          <w:sz w:val="32"/>
          <w:lang w:val="en-US"/>
        </w:rPr>
        <w:t>Fi(x)</w:t>
      </w:r>
      <w:r>
        <w:rPr>
          <w:sz w:val="24"/>
          <w:lang w:val="en-US"/>
        </w:rPr>
        <w:t>.</w:t>
      </w:r>
      <w:r>
        <w:rPr>
          <w:sz w:val="24"/>
        </w:rPr>
        <w:t xml:space="preserve">  Тогда,  если  мы  объединим  все  договора  в  одну  большую  группу,  то  поступление  исков  от  этого  суммарного  портфеля  будет  характеризоваться  распределением  Пуассона  со  средним  </w:t>
      </w:r>
      <w:r>
        <w:rPr>
          <w:i/>
          <w:sz w:val="28"/>
        </w:rPr>
        <w:sym w:font="Symbol" w:char="F06C"/>
      </w:r>
      <w:r>
        <w:rPr>
          <w:i/>
          <w:sz w:val="28"/>
        </w:rPr>
        <w:t>=</w:t>
      </w:r>
      <w:r>
        <w:rPr>
          <w:i/>
          <w:sz w:val="28"/>
        </w:rPr>
        <w:sym w:font="Symbol" w:char="F06C"/>
      </w:r>
      <w:r>
        <w:rPr>
          <w:i/>
          <w:sz w:val="28"/>
        </w:rPr>
        <w:t>1+</w:t>
      </w:r>
      <w:r>
        <w:rPr>
          <w:i/>
          <w:sz w:val="28"/>
        </w:rPr>
        <w:sym w:font="Symbol" w:char="F06C"/>
      </w:r>
      <w:r>
        <w:rPr>
          <w:i/>
          <w:sz w:val="28"/>
        </w:rPr>
        <w:t>2+…,</w:t>
      </w:r>
      <w:r>
        <w:rPr>
          <w:sz w:val="24"/>
        </w:rPr>
        <w:t xml:space="preserve">  а  величина  предъявляемого  иска  будет  иметь  распределение  </w:t>
      </w:r>
      <w:r>
        <w:rPr>
          <w:i/>
          <w:sz w:val="28"/>
          <w:lang w:val="en-US"/>
        </w:rPr>
        <w:t>F(x)</w:t>
      </w:r>
      <w:r>
        <w:rPr>
          <w:sz w:val="24"/>
        </w:rPr>
        <w:t xml:space="preserve">,  являющееся  средним  с  весами  </w:t>
      </w:r>
      <w:r>
        <w:rPr>
          <w:i/>
          <w:sz w:val="28"/>
        </w:rPr>
        <w:sym w:font="Symbol" w:char="F06C"/>
      </w:r>
      <w:r>
        <w:rPr>
          <w:i/>
          <w:sz w:val="28"/>
          <w:lang w:val="en-US"/>
        </w:rPr>
        <w:t>i/</w:t>
      </w:r>
      <w:r>
        <w:rPr>
          <w:i/>
          <w:sz w:val="28"/>
        </w:rPr>
        <w:sym w:font="Symbol" w:char="F06C"/>
      </w:r>
      <w:r>
        <w:rPr>
          <w:sz w:val="24"/>
        </w:rPr>
        <w:t xml:space="preserve">  значением  распределений  </w:t>
      </w:r>
      <w:r>
        <w:rPr>
          <w:i/>
          <w:sz w:val="28"/>
          <w:lang w:val="en-US"/>
        </w:rPr>
        <w:t>Fi(x).</w:t>
      </w:r>
    </w:p>
    <w:p w:rsidR="00993CEF" w:rsidRDefault="0015005B">
      <w:pPr>
        <w:pStyle w:val="a3"/>
        <w:spacing w:line="480" w:lineRule="auto"/>
        <w:ind w:firstLine="964"/>
        <w:rPr>
          <w:sz w:val="24"/>
        </w:rPr>
      </w:pPr>
      <w:r>
        <w:rPr>
          <w:sz w:val="24"/>
        </w:rPr>
        <w:t>В  такой  формулировке  результат  очевиден  интуитивно:</w:t>
      </w:r>
    </w:p>
    <w:p w:rsidR="00993CEF" w:rsidRDefault="0015005B">
      <w:pPr>
        <w:pStyle w:val="a3"/>
        <w:spacing w:line="480" w:lineRule="auto"/>
        <w:ind w:firstLine="964"/>
        <w:rPr>
          <w:sz w:val="24"/>
        </w:rPr>
      </w:pPr>
      <w:r>
        <w:rPr>
          <w:sz w:val="24"/>
        </w:rPr>
        <w:t xml:space="preserve">1.  </w:t>
      </w:r>
      <w:r>
        <w:rPr>
          <w:sz w:val="24"/>
          <w:lang w:val="en-US"/>
        </w:rPr>
        <w:t>i-</w:t>
      </w:r>
      <w:r>
        <w:rPr>
          <w:sz w:val="24"/>
        </w:rPr>
        <w:t xml:space="preserve">й  портфель  за  рассматриваемый  период    произведет  в  среднем  </w:t>
      </w:r>
      <w:r>
        <w:rPr>
          <w:sz w:val="24"/>
        </w:rPr>
        <w:sym w:font="Symbol" w:char="F06C"/>
      </w:r>
      <w:r>
        <w:rPr>
          <w:sz w:val="24"/>
          <w:lang w:val="en-US"/>
        </w:rPr>
        <w:t xml:space="preserve">i  </w:t>
      </w:r>
      <w:r>
        <w:rPr>
          <w:sz w:val="24"/>
        </w:rPr>
        <w:t xml:space="preserve">исков;  поэтому  объединенный  портфель  произведет  в  среднем </w:t>
      </w:r>
      <w:r>
        <w:rPr>
          <w:i/>
          <w:sz w:val="28"/>
        </w:rPr>
        <w:sym w:font="Symbol" w:char="F06C"/>
      </w:r>
      <w:r>
        <w:rPr>
          <w:i/>
          <w:sz w:val="28"/>
        </w:rPr>
        <w:t>=</w:t>
      </w:r>
      <w:r>
        <w:rPr>
          <w:i/>
          <w:sz w:val="28"/>
        </w:rPr>
        <w:sym w:font="Symbol" w:char="F06C"/>
      </w:r>
      <w:r>
        <w:rPr>
          <w:i/>
          <w:sz w:val="28"/>
        </w:rPr>
        <w:t>1+</w:t>
      </w:r>
      <w:r>
        <w:rPr>
          <w:i/>
          <w:sz w:val="28"/>
        </w:rPr>
        <w:sym w:font="Symbol" w:char="F06C"/>
      </w:r>
      <w:r>
        <w:rPr>
          <w:i/>
          <w:sz w:val="28"/>
        </w:rPr>
        <w:t>2+…</w:t>
      </w:r>
      <w:r>
        <w:rPr>
          <w:sz w:val="24"/>
        </w:rPr>
        <w:t xml:space="preserve">  исков;</w:t>
      </w:r>
    </w:p>
    <w:p w:rsidR="00993CEF" w:rsidRDefault="0015005B">
      <w:pPr>
        <w:pStyle w:val="a3"/>
        <w:spacing w:line="480" w:lineRule="auto"/>
        <w:ind w:firstLine="964"/>
        <w:rPr>
          <w:sz w:val="24"/>
        </w:rPr>
      </w:pPr>
      <w:r>
        <w:rPr>
          <w:sz w:val="24"/>
        </w:rPr>
        <w:t xml:space="preserve">2.если  поступил  иск  от  объединенного  портфеля,  то  с  вероятностью  </w:t>
      </w:r>
      <w:r>
        <w:rPr>
          <w:sz w:val="24"/>
        </w:rPr>
        <w:sym w:font="Symbol" w:char="F06C"/>
      </w:r>
      <w:r>
        <w:rPr>
          <w:sz w:val="24"/>
          <w:lang w:val="en-US"/>
        </w:rPr>
        <w:t>i/</w:t>
      </w:r>
      <w:r>
        <w:rPr>
          <w:sz w:val="24"/>
        </w:rPr>
        <w:sym w:font="Symbol" w:char="F06C"/>
      </w:r>
      <w:r>
        <w:rPr>
          <w:sz w:val="24"/>
        </w:rPr>
        <w:t xml:space="preserve"> он  порожден  </w:t>
      </w:r>
      <w:r>
        <w:rPr>
          <w:sz w:val="24"/>
          <w:lang w:val="en-US"/>
        </w:rPr>
        <w:t>i-</w:t>
      </w:r>
      <w:r>
        <w:rPr>
          <w:sz w:val="24"/>
        </w:rPr>
        <w:t>м  составляющим  портфеля  и  поэтому  имеет  распределение</w:t>
      </w:r>
    </w:p>
    <w:p w:rsidR="00993CEF" w:rsidRDefault="00993CEF">
      <w:pPr>
        <w:pStyle w:val="a3"/>
        <w:spacing w:line="480" w:lineRule="auto"/>
        <w:ind w:firstLine="964"/>
        <w:rPr>
          <w:sz w:val="24"/>
        </w:rPr>
      </w:pPr>
    </w:p>
    <w:p w:rsidR="00993CEF" w:rsidRDefault="0015005B">
      <w:pPr>
        <w:pStyle w:val="a3"/>
        <w:spacing w:line="480" w:lineRule="auto"/>
        <w:ind w:firstLine="964"/>
        <w:jc w:val="center"/>
        <w:rPr>
          <w:sz w:val="24"/>
        </w:rPr>
      </w:pPr>
      <w:r>
        <w:rPr>
          <w:position w:val="-46"/>
          <w:sz w:val="24"/>
        </w:rPr>
        <w:object w:dxaOrig="2740" w:dyaOrig="999">
          <v:shape id="_x0000_i1045" type="#_x0000_t75" style="width:137.25pt;height:50.25pt" o:ole="" fillcolor="window">
            <v:imagedata r:id="rId48" o:title=""/>
          </v:shape>
          <o:OLEObject Type="Embed" ProgID="Equation.3" ShapeID="_x0000_i1045" DrawAspect="Content" ObjectID="_1471253893" r:id="rId49"/>
        </w:object>
      </w:r>
      <w:r>
        <w:rPr>
          <w:sz w:val="24"/>
        </w:rPr>
        <w:t>.</w:t>
      </w:r>
    </w:p>
    <w:p w:rsidR="00993CEF" w:rsidRDefault="0015005B">
      <w:pPr>
        <w:pStyle w:val="a3"/>
        <w:spacing w:line="480" w:lineRule="auto"/>
        <w:ind w:firstLine="964"/>
        <w:rPr>
          <w:sz w:val="24"/>
        </w:rPr>
      </w:pPr>
      <w:r>
        <w:rPr>
          <w:sz w:val="24"/>
        </w:rPr>
        <w:t>Свойство  2.</w:t>
      </w:r>
    </w:p>
    <w:p w:rsidR="00993CEF" w:rsidRDefault="0015005B">
      <w:pPr>
        <w:pStyle w:val="a3"/>
        <w:spacing w:line="480" w:lineRule="auto"/>
        <w:ind w:firstLine="964"/>
        <w:rPr>
          <w:sz w:val="24"/>
        </w:rPr>
      </w:pPr>
      <w:r>
        <w:rPr>
          <w:sz w:val="24"/>
        </w:rPr>
        <w:t xml:space="preserve">Предположим,  что  случайная  величина  </w:t>
      </w:r>
      <w:r>
        <w:rPr>
          <w:i/>
          <w:sz w:val="28"/>
          <w:lang w:val="en-US"/>
        </w:rPr>
        <w:t>S</w:t>
      </w:r>
      <w:r>
        <w:rPr>
          <w:sz w:val="24"/>
        </w:rPr>
        <w:t xml:space="preserve">  имеет  составное  пуассоновское  распределение  с  параметрами  </w:t>
      </w:r>
      <w:r>
        <w:rPr>
          <w:i/>
          <w:sz w:val="32"/>
        </w:rPr>
        <w:sym w:font="Symbol" w:char="F06C"/>
      </w:r>
      <w:r>
        <w:rPr>
          <w:sz w:val="24"/>
        </w:rPr>
        <w:t xml:space="preserve"> и </w:t>
      </w:r>
      <w:r>
        <w:rPr>
          <w:i/>
          <w:sz w:val="32"/>
          <w:lang w:val="en-US"/>
        </w:rPr>
        <w:t>F(x)</w:t>
      </w:r>
      <w:r>
        <w:rPr>
          <w:i/>
          <w:sz w:val="32"/>
        </w:rPr>
        <w:t>.</w:t>
      </w:r>
      <w:r>
        <w:rPr>
          <w:sz w:val="24"/>
        </w:rPr>
        <w:t xml:space="preserve">  Допусти,  что  распределение  величины  предъявляемого  иска  представлено  в  виде  смеси  с  весами  </w:t>
      </w:r>
      <w:r>
        <w:rPr>
          <w:i/>
          <w:sz w:val="32"/>
        </w:rPr>
        <w:t>р1,р2</w:t>
      </w:r>
      <w:r>
        <w:rPr>
          <w:sz w:val="24"/>
        </w:rPr>
        <w:t xml:space="preserve">….  распределений   </w:t>
      </w:r>
      <w:r>
        <w:rPr>
          <w:i/>
          <w:sz w:val="32"/>
          <w:lang w:val="en-US"/>
        </w:rPr>
        <w:t>Fi(x):</w:t>
      </w:r>
    </w:p>
    <w:p w:rsidR="00993CEF" w:rsidRDefault="0015005B">
      <w:pPr>
        <w:pStyle w:val="a3"/>
        <w:spacing w:line="480" w:lineRule="auto"/>
        <w:ind w:firstLine="964"/>
        <w:jc w:val="center"/>
        <w:rPr>
          <w:sz w:val="24"/>
        </w:rPr>
      </w:pPr>
      <w:r>
        <w:rPr>
          <w:position w:val="-44"/>
          <w:sz w:val="24"/>
        </w:rPr>
        <w:object w:dxaOrig="2680" w:dyaOrig="980">
          <v:shape id="_x0000_i1046" type="#_x0000_t75" style="width:134.25pt;height:48.75pt" o:ole="" fillcolor="window">
            <v:imagedata r:id="rId50" o:title=""/>
          </v:shape>
          <o:OLEObject Type="Embed" ProgID="Equation.3" ShapeID="_x0000_i1046" DrawAspect="Content" ObjectID="_1471253894" r:id="rId51"/>
        </w:object>
      </w:r>
      <w:r>
        <w:rPr>
          <w:sz w:val="24"/>
        </w:rPr>
        <w:t>.</w:t>
      </w:r>
    </w:p>
    <w:p w:rsidR="00993CEF" w:rsidRDefault="0015005B">
      <w:pPr>
        <w:pStyle w:val="a3"/>
        <w:spacing w:line="480" w:lineRule="auto"/>
        <w:ind w:firstLine="964"/>
        <w:rPr>
          <w:sz w:val="24"/>
        </w:rPr>
      </w:pPr>
      <w:r>
        <w:rPr>
          <w:sz w:val="24"/>
        </w:rPr>
        <w:t xml:space="preserve">Тогда  </w:t>
      </w:r>
      <w:r>
        <w:rPr>
          <w:sz w:val="24"/>
          <w:lang w:val="en-US"/>
        </w:rPr>
        <w:t>S</w:t>
      </w:r>
      <w:r>
        <w:rPr>
          <w:sz w:val="24"/>
        </w:rPr>
        <w:t xml:space="preserve">  совпадает  по  распределению  с  суммой  независимых  случайных  величин  </w:t>
      </w:r>
      <w:r>
        <w:rPr>
          <w:i/>
          <w:sz w:val="28"/>
          <w:lang w:val="en-US"/>
        </w:rPr>
        <w:t>S1,S2,…</w:t>
      </w:r>
      <w:r>
        <w:rPr>
          <w:i/>
          <w:sz w:val="28"/>
        </w:rPr>
        <w:t>,</w:t>
      </w:r>
      <w:r>
        <w:rPr>
          <w:sz w:val="24"/>
        </w:rPr>
        <w:t xml:space="preserve">  каждое  из  которых  имеет  составное  пуассоновское  распределение  с  параметрами   </w:t>
      </w:r>
      <w:r>
        <w:rPr>
          <w:i/>
          <w:sz w:val="32"/>
        </w:rPr>
        <w:sym w:font="Symbol" w:char="F06C"/>
      </w:r>
      <w:r>
        <w:rPr>
          <w:i/>
          <w:sz w:val="32"/>
          <w:lang w:val="en-US"/>
        </w:rPr>
        <w:t>i</w:t>
      </w:r>
      <w:r>
        <w:rPr>
          <w:i/>
          <w:sz w:val="32"/>
        </w:rPr>
        <w:t>=</w:t>
      </w:r>
      <w:r>
        <w:rPr>
          <w:i/>
          <w:sz w:val="32"/>
        </w:rPr>
        <w:sym w:font="Symbol" w:char="F06C"/>
      </w:r>
      <w:r>
        <w:rPr>
          <w:i/>
          <w:sz w:val="32"/>
          <w:lang w:val="en-US"/>
        </w:rPr>
        <w:t xml:space="preserve">pi  </w:t>
      </w:r>
      <w:r>
        <w:rPr>
          <w:i/>
          <w:sz w:val="32"/>
        </w:rPr>
        <w:t xml:space="preserve">и </w:t>
      </w:r>
      <w:r>
        <w:rPr>
          <w:i/>
          <w:sz w:val="32"/>
          <w:lang w:val="en-US"/>
        </w:rPr>
        <w:t>Fi(x)</w:t>
      </w:r>
      <w:r>
        <w:rPr>
          <w:i/>
          <w:sz w:val="32"/>
        </w:rPr>
        <w:t xml:space="preserve">,  </w:t>
      </w:r>
      <w:r>
        <w:rPr>
          <w:i/>
          <w:sz w:val="32"/>
          <w:lang w:val="en-US"/>
        </w:rPr>
        <w:t>i</w:t>
      </w:r>
      <w:r>
        <w:rPr>
          <w:i/>
          <w:sz w:val="32"/>
        </w:rPr>
        <w:t>=1,2,…</w:t>
      </w:r>
    </w:p>
    <w:p w:rsidR="00993CEF" w:rsidRDefault="0015005B">
      <w:pPr>
        <w:pStyle w:val="a3"/>
        <w:spacing w:line="480" w:lineRule="auto"/>
        <w:ind w:firstLine="964"/>
        <w:rPr>
          <w:b/>
          <w:sz w:val="24"/>
        </w:rPr>
      </w:pPr>
      <w:r>
        <w:rPr>
          <w:sz w:val="24"/>
        </w:rPr>
        <w:t>Применяя  свойство  2,  мы  можем  рассматривать  исходный  суммарный  иск</w:t>
      </w:r>
      <w:r>
        <w:rPr>
          <w:sz w:val="24"/>
          <w:lang w:val="en-US"/>
        </w:rPr>
        <w:t xml:space="preserve">  </w:t>
      </w:r>
      <w:r>
        <w:rPr>
          <w:i/>
          <w:sz w:val="28"/>
          <w:lang w:val="en-US"/>
        </w:rPr>
        <w:t>S</w:t>
      </w:r>
      <w:r>
        <w:rPr>
          <w:i/>
          <w:sz w:val="28"/>
        </w:rPr>
        <w:t xml:space="preserve"> </w:t>
      </w:r>
      <w:r>
        <w:rPr>
          <w:sz w:val="24"/>
        </w:rPr>
        <w:t xml:space="preserve"> как  сумму  </w:t>
      </w:r>
      <w:r>
        <w:rPr>
          <w:i/>
          <w:sz w:val="28"/>
          <w:lang w:val="en-US"/>
        </w:rPr>
        <w:t>k</w:t>
      </w:r>
      <w:r>
        <w:rPr>
          <w:sz w:val="24"/>
        </w:rPr>
        <w:t xml:space="preserve">  суммарных  исков</w:t>
      </w:r>
      <w:r>
        <w:rPr>
          <w:sz w:val="24"/>
          <w:lang w:val="en-US"/>
        </w:rPr>
        <w:t xml:space="preserve">  </w:t>
      </w:r>
      <w:r>
        <w:rPr>
          <w:i/>
          <w:sz w:val="32"/>
          <w:lang w:val="en-US"/>
        </w:rPr>
        <w:t>S1,…,Sk</w:t>
      </w:r>
      <w:r>
        <w:rPr>
          <w:sz w:val="24"/>
        </w:rPr>
        <w:t xml:space="preserve">  с  параметрами  </w:t>
      </w:r>
      <w:r>
        <w:rPr>
          <w:i/>
          <w:sz w:val="32"/>
        </w:rPr>
        <w:sym w:font="Symbol" w:char="F06C"/>
      </w:r>
      <w:r>
        <w:rPr>
          <w:i/>
          <w:sz w:val="32"/>
        </w:rPr>
        <w:t>р1, …,</w:t>
      </w:r>
      <w:r>
        <w:rPr>
          <w:i/>
          <w:sz w:val="32"/>
        </w:rPr>
        <w:sym w:font="Symbol" w:char="F06C"/>
      </w:r>
      <w:r>
        <w:rPr>
          <w:i/>
          <w:sz w:val="32"/>
        </w:rPr>
        <w:t>р</w:t>
      </w:r>
      <w:r>
        <w:rPr>
          <w:i/>
          <w:sz w:val="32"/>
          <w:lang w:val="en-US"/>
        </w:rPr>
        <w:t>k</w:t>
      </w:r>
      <w:r>
        <w:rPr>
          <w:sz w:val="24"/>
          <w:lang w:val="en-US"/>
        </w:rPr>
        <w:t xml:space="preserve">  </w:t>
      </w:r>
      <w:r>
        <w:rPr>
          <w:sz w:val="24"/>
        </w:rPr>
        <w:t>и  детерминированными  величинами  исков.</w:t>
      </w:r>
    </w:p>
    <w:p w:rsidR="00993CEF" w:rsidRDefault="00993CEF">
      <w:pPr>
        <w:pStyle w:val="a3"/>
        <w:spacing w:line="480" w:lineRule="auto"/>
        <w:ind w:firstLine="964"/>
        <w:jc w:val="center"/>
        <w:rPr>
          <w:b/>
          <w:sz w:val="24"/>
        </w:rPr>
      </w:pPr>
    </w:p>
    <w:p w:rsidR="00993CEF" w:rsidRDefault="0015005B">
      <w:pPr>
        <w:pStyle w:val="a3"/>
        <w:spacing w:line="480" w:lineRule="auto"/>
        <w:ind w:firstLine="964"/>
        <w:jc w:val="center"/>
        <w:rPr>
          <w:sz w:val="28"/>
        </w:rPr>
      </w:pPr>
      <w:r>
        <w:rPr>
          <w:sz w:val="28"/>
        </w:rPr>
        <w:t>Задание</w:t>
      </w:r>
    </w:p>
    <w:p w:rsidR="00993CEF" w:rsidRDefault="0015005B">
      <w:pPr>
        <w:pStyle w:val="a3"/>
        <w:spacing w:line="480" w:lineRule="auto"/>
        <w:ind w:firstLine="964"/>
        <w:rPr>
          <w:sz w:val="24"/>
        </w:rPr>
      </w:pPr>
      <w:r>
        <w:rPr>
          <w:sz w:val="24"/>
        </w:rPr>
        <w:t>Предположим,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что  страховая  компания  заключила  </w:t>
      </w:r>
      <w:r>
        <w:rPr>
          <w:sz w:val="24"/>
          <w:lang w:val="en-US"/>
        </w:rPr>
        <w:t>N=10000</w:t>
      </w:r>
      <w:r>
        <w:rPr>
          <w:sz w:val="24"/>
        </w:rPr>
        <w:t xml:space="preserve">  договоров  страхования  жизни  сроком  на  один  год  на  следующих  условиях:  в  случае  смерти  застрахованного  в  течении  одного  года  от  несчастного  случая  компания  выплачивает  наследникам  1000000руб.,  а  в  случае  смерти  в  течении  одного  года  от  естественных  причин  - 250000руб.  Компания  на  платит  ничего  ,если  застрахованный  не  умрет  в  течении  одного  года.  Вероятность  смерти  от  несчастного  случая  0,0005.  Вероятность  смерти  от  естественных  причин  в  зависимости  от  возраста.  </w:t>
      </w:r>
      <w:r>
        <w:rPr>
          <w:i/>
          <w:sz w:val="28"/>
          <w:lang w:val="en-US"/>
        </w:rPr>
        <w:t>N1</w:t>
      </w:r>
      <w:r>
        <w:rPr>
          <w:sz w:val="24"/>
          <w:lang w:val="en-US"/>
        </w:rPr>
        <w:t>=4000</w:t>
      </w:r>
      <w:r>
        <w:rPr>
          <w:sz w:val="24"/>
        </w:rPr>
        <w:t xml:space="preserve">,  с  вероятностью  смерти  в  течении  года  </w:t>
      </w:r>
      <w:r>
        <w:rPr>
          <w:i/>
          <w:sz w:val="32"/>
          <w:lang w:val="en-US"/>
        </w:rPr>
        <w:t>q1</w:t>
      </w:r>
      <w:r>
        <w:rPr>
          <w:sz w:val="24"/>
          <w:lang w:val="en-US"/>
        </w:rPr>
        <w:t>=</w:t>
      </w:r>
      <w:r>
        <w:rPr>
          <w:sz w:val="24"/>
        </w:rPr>
        <w:t xml:space="preserve">0,0040;   </w:t>
      </w:r>
      <w:r>
        <w:rPr>
          <w:i/>
          <w:sz w:val="28"/>
          <w:lang w:val="en-US"/>
        </w:rPr>
        <w:t>N2</w:t>
      </w:r>
      <w:r>
        <w:rPr>
          <w:sz w:val="24"/>
          <w:lang w:val="en-US"/>
        </w:rPr>
        <w:t xml:space="preserve">=6000, </w:t>
      </w:r>
      <w:r>
        <w:rPr>
          <w:i/>
          <w:sz w:val="32"/>
          <w:lang w:val="en-US"/>
        </w:rPr>
        <w:t>q2</w:t>
      </w:r>
      <w:r>
        <w:rPr>
          <w:sz w:val="24"/>
          <w:lang w:val="en-US"/>
        </w:rPr>
        <w:t>=</w:t>
      </w:r>
      <w:r>
        <w:rPr>
          <w:sz w:val="24"/>
        </w:rPr>
        <w:t>0,0020.</w:t>
      </w:r>
    </w:p>
    <w:p w:rsidR="00993CEF" w:rsidRDefault="0015005B">
      <w:pPr>
        <w:pStyle w:val="a3"/>
        <w:spacing w:line="480" w:lineRule="auto"/>
        <w:ind w:firstLine="964"/>
        <w:rPr>
          <w:sz w:val="24"/>
        </w:rPr>
      </w:pPr>
      <w:r>
        <w:rPr>
          <w:sz w:val="24"/>
        </w:rPr>
        <w:t>Определить  зависимость  вероятности  разорения  от  величины  резервов  компании.</w:t>
      </w:r>
    </w:p>
    <w:p w:rsidR="00993CEF" w:rsidRDefault="00993CEF">
      <w:pPr>
        <w:spacing w:line="480" w:lineRule="auto"/>
        <w:ind w:firstLine="964"/>
        <w:jc w:val="center"/>
        <w:rPr>
          <w:b/>
          <w:sz w:val="24"/>
          <w:lang w:val="en-US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before="240" w:line="480" w:lineRule="auto"/>
        <w:ind w:firstLine="964"/>
        <w:jc w:val="center"/>
      </w:pPr>
    </w:p>
    <w:p w:rsidR="00993CEF" w:rsidRDefault="00993CEF">
      <w:pPr>
        <w:pStyle w:val="1"/>
        <w:spacing w:before="240" w:line="480" w:lineRule="auto"/>
        <w:ind w:firstLine="964"/>
        <w:jc w:val="center"/>
        <w:rPr>
          <w:sz w:val="28"/>
        </w:rPr>
      </w:pPr>
    </w:p>
    <w:p w:rsidR="00993CEF" w:rsidRDefault="00993CEF">
      <w:pPr>
        <w:pStyle w:val="1"/>
        <w:spacing w:before="240" w:line="480" w:lineRule="auto"/>
        <w:ind w:firstLine="964"/>
        <w:jc w:val="center"/>
        <w:rPr>
          <w:b/>
          <w:sz w:val="28"/>
        </w:rPr>
      </w:pPr>
    </w:p>
    <w:p w:rsidR="00993CEF" w:rsidRDefault="00993CEF">
      <w:pPr>
        <w:pStyle w:val="1"/>
        <w:spacing w:before="240" w:line="480" w:lineRule="auto"/>
        <w:ind w:firstLine="964"/>
        <w:jc w:val="center"/>
        <w:rPr>
          <w:b/>
          <w:sz w:val="28"/>
        </w:rPr>
      </w:pPr>
    </w:p>
    <w:p w:rsidR="00993CEF" w:rsidRDefault="00993CEF">
      <w:pPr>
        <w:pStyle w:val="1"/>
        <w:spacing w:before="240" w:line="480" w:lineRule="auto"/>
        <w:ind w:firstLine="964"/>
        <w:jc w:val="center"/>
        <w:rPr>
          <w:b/>
          <w:sz w:val="28"/>
        </w:rPr>
      </w:pPr>
    </w:p>
    <w:p w:rsidR="00993CEF" w:rsidRDefault="00993CEF">
      <w:pPr>
        <w:pStyle w:val="1"/>
        <w:spacing w:before="240" w:line="480" w:lineRule="auto"/>
        <w:ind w:firstLine="964"/>
        <w:jc w:val="center"/>
        <w:rPr>
          <w:b/>
          <w:sz w:val="28"/>
        </w:rPr>
      </w:pPr>
    </w:p>
    <w:p w:rsidR="00993CEF" w:rsidRDefault="0015005B">
      <w:pPr>
        <w:pStyle w:val="1"/>
        <w:spacing w:before="240" w:line="480" w:lineRule="auto"/>
        <w:ind w:firstLine="964"/>
        <w:jc w:val="center"/>
        <w:rPr>
          <w:b/>
          <w:sz w:val="28"/>
        </w:rPr>
      </w:pPr>
      <w:r>
        <w:rPr>
          <w:b/>
          <w:sz w:val="28"/>
        </w:rPr>
        <w:t>ЗАКЛЮЧЕНИЕ</w:t>
      </w:r>
    </w:p>
    <w:p w:rsidR="00993CEF" w:rsidRDefault="0015005B">
      <w:pPr>
        <w:pStyle w:val="1"/>
        <w:spacing w:before="240" w:line="480" w:lineRule="auto"/>
        <w:ind w:firstLine="964"/>
        <w:rPr>
          <w:sz w:val="24"/>
        </w:rPr>
      </w:pPr>
      <w:r>
        <w:rPr>
          <w:sz w:val="24"/>
        </w:rPr>
        <w:t>Итак, вы познакомились с предложенным вам практическим пособием. Однако не стоит думать, что вы сразу же познали все азы новой для вас студенческой жизни. Все, что вы узнали из нашего пособия, вам придется постигать и применять на практи</w:t>
      </w:r>
      <w:r>
        <w:rPr>
          <w:sz w:val="24"/>
        </w:rPr>
        <w:softHyphen/>
        <w:t>ке на протяжении всего периода обучения в вузе. Но мы, авторы, надеемся, что с помощью нашей  методички  вам будет намного легче учиться, что она станет вам надежным и полезным помощником. Читая методические указания, следует помнить, что она не содержит готовых рецептов на все случаи научного творчества. Все дающие в ней советы и рекомендации являются наиболее общими, требующими индивидуальной корректировки в соответствии и с характером и тематической направленностью выполняемой курсовой работы. При работе  над этим пособием, авторами использованы не только зна</w:t>
      </w:r>
      <w:r>
        <w:rPr>
          <w:sz w:val="24"/>
        </w:rPr>
        <w:softHyphen/>
        <w:t>ния, полученные из разных книг, но и свой многолетний опыт</w:t>
      </w:r>
      <w:r>
        <w:rPr>
          <w:noProof/>
          <w:sz w:val="24"/>
        </w:rPr>
        <w:t xml:space="preserve"> — </w:t>
      </w:r>
      <w:r>
        <w:rPr>
          <w:sz w:val="24"/>
        </w:rPr>
        <w:t>как студенческий, так и преподавательский, а также опыт многих наших студентов, аспирантов и коллег-преподавателей. Поэтому не случайно каж</w:t>
      </w:r>
      <w:r>
        <w:rPr>
          <w:sz w:val="24"/>
        </w:rPr>
        <w:softHyphen/>
        <w:t>дая часть пособия содержит много  реко</w:t>
      </w:r>
      <w:r>
        <w:rPr>
          <w:sz w:val="24"/>
        </w:rPr>
        <w:softHyphen/>
        <w:t xml:space="preserve">мендаций, которые помогут вам научиться учиться, правильно организовать свою учебную и научную работу. </w:t>
      </w:r>
    </w:p>
    <w:p w:rsidR="00993CEF" w:rsidRDefault="00993CEF">
      <w:pPr>
        <w:pStyle w:val="1"/>
        <w:spacing w:line="480" w:lineRule="auto"/>
        <w:ind w:firstLine="964"/>
        <w:rPr>
          <w:sz w:val="24"/>
        </w:rPr>
        <w:sectPr w:rsidR="00993CEF">
          <w:pgSz w:w="11900" w:h="16820"/>
          <w:pgMar w:top="1276" w:right="1127" w:bottom="851" w:left="1440" w:header="720" w:footer="720" w:gutter="0"/>
          <w:cols w:space="60"/>
          <w:noEndnote/>
          <w:titlePg/>
        </w:sectPr>
      </w:pPr>
    </w:p>
    <w:p w:rsidR="00993CEF" w:rsidRDefault="0015005B">
      <w:pPr>
        <w:pStyle w:val="FR2"/>
        <w:spacing w:before="360" w:line="480" w:lineRule="auto"/>
        <w:ind w:firstLine="964"/>
        <w:rPr>
          <w:rFonts w:ascii="Times New Roman" w:hAnsi="Times New Roman"/>
          <w:b/>
          <w:i w:val="0"/>
          <w:sz w:val="28"/>
          <w:lang w:val="en-US"/>
        </w:rPr>
      </w:pPr>
      <w:r>
        <w:rPr>
          <w:rFonts w:ascii="Times New Roman" w:hAnsi="Times New Roman"/>
          <w:b/>
          <w:i w:val="0"/>
          <w:sz w:val="28"/>
        </w:rPr>
        <w:t>Перечень используемых нормативных документов</w:t>
      </w:r>
    </w:p>
    <w:p w:rsidR="00993CEF" w:rsidRDefault="0015005B">
      <w:pPr>
        <w:pStyle w:val="1"/>
        <w:spacing w:before="160" w:line="480" w:lineRule="auto"/>
        <w:ind w:firstLine="0"/>
        <w:rPr>
          <w:sz w:val="24"/>
        </w:rPr>
      </w:pPr>
      <w:r>
        <w:rPr>
          <w:noProof/>
          <w:sz w:val="24"/>
        </w:rPr>
        <w:t xml:space="preserve">         1.</w:t>
      </w:r>
      <w:r>
        <w:rPr>
          <w:sz w:val="24"/>
        </w:rPr>
        <w:t xml:space="preserve"> Положение о высших учебных заведениях СССР, ут</w:t>
      </w:r>
      <w:r>
        <w:rPr>
          <w:sz w:val="24"/>
        </w:rPr>
        <w:softHyphen/>
        <w:t>вержденное постановлением Совета Министров СССР от</w:t>
      </w:r>
      <w:r>
        <w:rPr>
          <w:noProof/>
          <w:sz w:val="24"/>
        </w:rPr>
        <w:t xml:space="preserve"> 22 </w:t>
      </w:r>
      <w:r>
        <w:rPr>
          <w:sz w:val="24"/>
        </w:rPr>
        <w:t>января</w:t>
      </w:r>
      <w:r>
        <w:rPr>
          <w:noProof/>
          <w:sz w:val="24"/>
        </w:rPr>
        <w:t xml:space="preserve"> 1969</w:t>
      </w:r>
      <w:r>
        <w:rPr>
          <w:sz w:val="24"/>
        </w:rPr>
        <w:t xml:space="preserve"> г.</w:t>
      </w:r>
      <w:r>
        <w:rPr>
          <w:noProof/>
          <w:sz w:val="24"/>
        </w:rPr>
        <w:t xml:space="preserve"> № 64.</w:t>
      </w:r>
    </w:p>
    <w:p w:rsidR="00993CEF" w:rsidRDefault="0015005B">
      <w:pPr>
        <w:pStyle w:val="1"/>
        <w:spacing w:before="20" w:line="480" w:lineRule="auto"/>
        <w:ind w:firstLine="0"/>
        <w:jc w:val="left"/>
        <w:rPr>
          <w:sz w:val="24"/>
        </w:rPr>
      </w:pPr>
      <w:r>
        <w:rPr>
          <w:noProof/>
          <w:sz w:val="24"/>
        </w:rPr>
        <w:t xml:space="preserve">         2</w:t>
      </w:r>
      <w:r>
        <w:rPr>
          <w:i/>
          <w:noProof/>
          <w:sz w:val="24"/>
        </w:rPr>
        <w:t>.</w:t>
      </w:r>
      <w:r>
        <w:rPr>
          <w:sz w:val="24"/>
        </w:rPr>
        <w:t xml:space="preserve"> Материалы по организации и проведению инспектиро</w:t>
      </w:r>
      <w:r>
        <w:rPr>
          <w:sz w:val="24"/>
        </w:rPr>
        <w:softHyphen/>
        <w:t>вания качества подготовки специалистов с высшим образо</w:t>
      </w:r>
      <w:r>
        <w:rPr>
          <w:sz w:val="24"/>
        </w:rPr>
        <w:softHyphen/>
        <w:t>ванием. МВ и ССО СССР, ГИВУЗ, М.,</w:t>
      </w:r>
    </w:p>
    <w:p w:rsidR="00993CEF" w:rsidRDefault="0015005B">
      <w:pPr>
        <w:pStyle w:val="1"/>
        <w:spacing w:before="20" w:line="480" w:lineRule="auto"/>
        <w:ind w:firstLine="0"/>
        <w:jc w:val="left"/>
        <w:rPr>
          <w:sz w:val="24"/>
        </w:rPr>
      </w:pPr>
      <w:r>
        <w:rPr>
          <w:noProof/>
          <w:sz w:val="24"/>
        </w:rPr>
        <w:t xml:space="preserve"> 1972</w:t>
      </w:r>
      <w:r>
        <w:rPr>
          <w:sz w:val="24"/>
        </w:rPr>
        <w:t xml:space="preserve"> .</w:t>
      </w:r>
    </w:p>
    <w:p w:rsidR="00993CEF" w:rsidRDefault="0015005B">
      <w:pPr>
        <w:pStyle w:val="1"/>
        <w:spacing w:line="480" w:lineRule="auto"/>
        <w:ind w:firstLine="0"/>
        <w:jc w:val="left"/>
        <w:rPr>
          <w:sz w:val="24"/>
        </w:rPr>
      </w:pPr>
      <w:r>
        <w:rPr>
          <w:noProof/>
          <w:sz w:val="24"/>
        </w:rPr>
        <w:t xml:space="preserve">         3.</w:t>
      </w:r>
      <w:r>
        <w:rPr>
          <w:sz w:val="24"/>
        </w:rPr>
        <w:t xml:space="preserve"> Перечень типовых документальных материалов, об</w:t>
      </w:r>
      <w:r>
        <w:rPr>
          <w:sz w:val="24"/>
        </w:rPr>
        <w:softHyphen/>
        <w:t>разующихся в деятельности министерств, ведомств и других учреждений, организаций и предприятий, с указанием сро</w:t>
      </w:r>
      <w:r>
        <w:rPr>
          <w:sz w:val="24"/>
        </w:rPr>
        <w:softHyphen/>
        <w:t>ков хранения материалов. Главное архивное управление при Совете Министров СССР, М.,</w:t>
      </w:r>
      <w:r>
        <w:rPr>
          <w:noProof/>
          <w:sz w:val="24"/>
        </w:rPr>
        <w:t xml:space="preserve"> 1969</w:t>
      </w:r>
      <w:r>
        <w:rPr>
          <w:sz w:val="24"/>
        </w:rPr>
        <w:t>.</w:t>
      </w:r>
      <w:r>
        <w:rPr>
          <w:noProof/>
          <w:sz w:val="24"/>
        </w:rPr>
        <w:t xml:space="preserve">                     </w:t>
      </w:r>
    </w:p>
    <w:p w:rsidR="00993CEF" w:rsidRDefault="0015005B">
      <w:pPr>
        <w:pStyle w:val="1"/>
        <w:spacing w:line="480" w:lineRule="auto"/>
        <w:ind w:firstLine="0"/>
        <w:jc w:val="left"/>
        <w:rPr>
          <w:sz w:val="24"/>
        </w:rPr>
      </w:pPr>
      <w:r>
        <w:rPr>
          <w:noProof/>
          <w:sz w:val="24"/>
        </w:rPr>
        <w:t xml:space="preserve">         4.</w:t>
      </w:r>
      <w:r>
        <w:rPr>
          <w:sz w:val="24"/>
        </w:rPr>
        <w:t xml:space="preserve"> Методические материалы для руководителей диплом</w:t>
      </w:r>
      <w:r>
        <w:rPr>
          <w:sz w:val="24"/>
        </w:rPr>
        <w:softHyphen/>
        <w:t>ного проектирования в условиях длительной производствен</w:t>
      </w:r>
      <w:r>
        <w:rPr>
          <w:sz w:val="24"/>
        </w:rPr>
        <w:softHyphen/>
        <w:t>ной работы. М., изд. МВТУ,</w:t>
      </w:r>
      <w:r>
        <w:rPr>
          <w:noProof/>
          <w:sz w:val="24"/>
        </w:rPr>
        <w:t xml:space="preserve"> 1964</w:t>
      </w:r>
      <w:r>
        <w:rPr>
          <w:sz w:val="24"/>
        </w:rPr>
        <w:t>.</w:t>
      </w:r>
    </w:p>
    <w:p w:rsidR="00993CEF" w:rsidRDefault="0015005B">
      <w:pPr>
        <w:pStyle w:val="1"/>
        <w:spacing w:line="480" w:lineRule="auto"/>
        <w:ind w:firstLine="0"/>
        <w:jc w:val="left"/>
        <w:rPr>
          <w:sz w:val="24"/>
        </w:rPr>
      </w:pPr>
      <w:r>
        <w:rPr>
          <w:noProof/>
          <w:sz w:val="24"/>
        </w:rPr>
        <w:t xml:space="preserve">         5.</w:t>
      </w:r>
      <w:r>
        <w:rPr>
          <w:sz w:val="24"/>
        </w:rPr>
        <w:t xml:space="preserve"> «О внедрении стандартов единой системы конструк</w:t>
      </w:r>
      <w:r>
        <w:rPr>
          <w:sz w:val="24"/>
        </w:rPr>
        <w:softHyphen/>
        <w:t>торской документации (ЕСКД) в высших и средних специ</w:t>
      </w:r>
      <w:r>
        <w:rPr>
          <w:sz w:val="24"/>
        </w:rPr>
        <w:softHyphen/>
        <w:t xml:space="preserve">альных учебных заведений СССР». Приказ МВ и ССО СССР </w:t>
      </w:r>
      <w:r>
        <w:rPr>
          <w:i/>
          <w:noProof/>
          <w:sz w:val="24"/>
        </w:rPr>
        <w:t>№</w:t>
      </w:r>
      <w:r>
        <w:rPr>
          <w:noProof/>
          <w:sz w:val="24"/>
        </w:rPr>
        <w:t xml:space="preserve"> 634</w:t>
      </w:r>
      <w:r>
        <w:rPr>
          <w:sz w:val="24"/>
        </w:rPr>
        <w:t xml:space="preserve"> от</w:t>
      </w:r>
      <w:r>
        <w:rPr>
          <w:noProof/>
          <w:sz w:val="24"/>
        </w:rPr>
        <w:t xml:space="preserve"> 17. 09. 70</w:t>
      </w:r>
      <w:r>
        <w:rPr>
          <w:sz w:val="24"/>
        </w:rPr>
        <w:t xml:space="preserve"> г.</w:t>
      </w:r>
    </w:p>
    <w:p w:rsidR="00993CEF" w:rsidRDefault="0015005B">
      <w:pPr>
        <w:pStyle w:val="1"/>
        <w:spacing w:line="480" w:lineRule="auto"/>
        <w:ind w:firstLine="0"/>
        <w:jc w:val="left"/>
        <w:rPr>
          <w:sz w:val="24"/>
        </w:rPr>
      </w:pPr>
      <w:r>
        <w:rPr>
          <w:noProof/>
          <w:sz w:val="24"/>
        </w:rPr>
        <w:t xml:space="preserve">          6.</w:t>
      </w:r>
      <w:r>
        <w:rPr>
          <w:sz w:val="24"/>
        </w:rPr>
        <w:t xml:space="preserve"> «Об унификации в МВТУ основных надписей и форм некоторых документов при выполнении графических и рас</w:t>
      </w:r>
      <w:r>
        <w:rPr>
          <w:sz w:val="24"/>
        </w:rPr>
        <w:softHyphen/>
        <w:t xml:space="preserve">четных работ, заданий и проектов». Приказ по МВТУ от </w:t>
      </w:r>
      <w:r>
        <w:rPr>
          <w:noProof/>
          <w:sz w:val="24"/>
        </w:rPr>
        <w:t>19</w:t>
      </w:r>
      <w:r>
        <w:rPr>
          <w:sz w:val="24"/>
        </w:rPr>
        <w:t xml:space="preserve"> апреля</w:t>
      </w:r>
      <w:r>
        <w:rPr>
          <w:noProof/>
          <w:sz w:val="24"/>
        </w:rPr>
        <w:t xml:space="preserve"> 1972</w:t>
      </w:r>
      <w:r>
        <w:rPr>
          <w:sz w:val="24"/>
        </w:rPr>
        <w:t xml:space="preserve"> г.,</w:t>
      </w:r>
      <w:r>
        <w:rPr>
          <w:noProof/>
          <w:sz w:val="24"/>
        </w:rPr>
        <w:t xml:space="preserve"> </w:t>
      </w:r>
      <w:r>
        <w:rPr>
          <w:i/>
          <w:noProof/>
          <w:sz w:val="24"/>
        </w:rPr>
        <w:t>№</w:t>
      </w:r>
      <w:r>
        <w:rPr>
          <w:noProof/>
          <w:sz w:val="24"/>
        </w:rPr>
        <w:t xml:space="preserve"> 151</w:t>
      </w:r>
      <w:r>
        <w:rPr>
          <w:sz w:val="24"/>
        </w:rPr>
        <w:t>/У.</w:t>
      </w:r>
    </w:p>
    <w:p w:rsidR="00993CEF" w:rsidRDefault="00993CEF">
      <w:pPr>
        <w:pStyle w:val="1"/>
        <w:spacing w:line="480" w:lineRule="auto"/>
        <w:jc w:val="left"/>
        <w:rPr>
          <w:sz w:val="24"/>
        </w:rPr>
      </w:pPr>
    </w:p>
    <w:p w:rsidR="00993CEF" w:rsidRDefault="0015005B">
      <w:pPr>
        <w:pStyle w:val="1"/>
        <w:spacing w:line="48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Литература</w:t>
      </w:r>
    </w:p>
    <w:p w:rsidR="00993CEF" w:rsidRDefault="0015005B">
      <w:pPr>
        <w:pStyle w:val="1"/>
        <w:spacing w:line="480" w:lineRule="auto"/>
        <w:ind w:firstLine="0"/>
        <w:jc w:val="left"/>
        <w:rPr>
          <w:sz w:val="24"/>
        </w:rPr>
      </w:pPr>
      <w:r>
        <w:rPr>
          <w:sz w:val="24"/>
        </w:rPr>
        <w:t xml:space="preserve">7. Дипломное проектирование: Методические указания / И.П.Бушминский, Е.М.Парфенов, В.А.Шахнов, В.В.Чермошенский; Под. Ред. В.А.Шахнова. -М.: МГТУ им.Н.Э.Баумана, 1998. </w:t>
      </w:r>
    </w:p>
    <w:p w:rsidR="00993CEF" w:rsidRDefault="00993CEF">
      <w:pPr>
        <w:pStyle w:val="1"/>
        <w:spacing w:line="480" w:lineRule="auto"/>
        <w:ind w:firstLine="0"/>
        <w:jc w:val="left"/>
        <w:rPr>
          <w:b/>
          <w:sz w:val="24"/>
        </w:rPr>
      </w:pPr>
    </w:p>
    <w:p w:rsidR="00993CEF" w:rsidRDefault="0015005B">
      <w:pPr>
        <w:pStyle w:val="1"/>
        <w:spacing w:line="480" w:lineRule="auto"/>
        <w:ind w:firstLine="0"/>
        <w:jc w:val="left"/>
        <w:rPr>
          <w:sz w:val="24"/>
        </w:rPr>
      </w:pPr>
      <w:r>
        <w:rPr>
          <w:noProof/>
          <w:sz w:val="24"/>
        </w:rPr>
        <w:t xml:space="preserve">        8.</w:t>
      </w:r>
      <w:r>
        <w:rPr>
          <w:sz w:val="24"/>
        </w:rPr>
        <w:t xml:space="preserve"> Библиографическое описание документа. Общие требования и правила составления. ГОСТ 7.1.84. - Введ. 01.01.86. -М., 1984.</w:t>
      </w:r>
    </w:p>
    <w:p w:rsidR="00993CEF" w:rsidRDefault="0015005B">
      <w:pPr>
        <w:pStyle w:val="1"/>
        <w:spacing w:before="60" w:line="480" w:lineRule="auto"/>
        <w:ind w:firstLine="0"/>
        <w:rPr>
          <w:sz w:val="24"/>
        </w:rPr>
      </w:pPr>
      <w:r>
        <w:rPr>
          <w:noProof/>
          <w:sz w:val="24"/>
        </w:rPr>
        <w:t xml:space="preserve">       9. Справочная книга редактора и корректора: Ред. -техн. Оформл. Изд. - 2 изд., перераб. - М.: Книга, 1985. </w:t>
      </w:r>
    </w:p>
    <w:p w:rsidR="00993CEF" w:rsidRDefault="0015005B">
      <w:pPr>
        <w:pStyle w:val="1"/>
        <w:spacing w:line="480" w:lineRule="auto"/>
        <w:ind w:firstLine="0"/>
        <w:jc w:val="left"/>
        <w:rPr>
          <w:noProof/>
          <w:sz w:val="24"/>
        </w:rPr>
      </w:pPr>
      <w:r>
        <w:rPr>
          <w:sz w:val="24"/>
        </w:rPr>
        <w:t xml:space="preserve">       10. Соколова Е. П. Как работать с книгой.</w:t>
      </w:r>
      <w:r>
        <w:rPr>
          <w:noProof/>
          <w:sz w:val="24"/>
        </w:rPr>
        <w:t xml:space="preserve">  </w:t>
      </w:r>
      <w:r>
        <w:rPr>
          <w:sz w:val="24"/>
        </w:rPr>
        <w:t>М.,</w:t>
      </w:r>
      <w:r>
        <w:rPr>
          <w:noProof/>
          <w:sz w:val="24"/>
        </w:rPr>
        <w:t xml:space="preserve"> 1989.</w:t>
      </w:r>
    </w:p>
    <w:p w:rsidR="00993CEF" w:rsidRDefault="0015005B">
      <w:pPr>
        <w:pStyle w:val="1"/>
        <w:spacing w:line="480" w:lineRule="auto"/>
        <w:ind w:firstLine="0"/>
        <w:jc w:val="left"/>
        <w:rPr>
          <w:sz w:val="24"/>
        </w:rPr>
      </w:pPr>
      <w:r>
        <w:rPr>
          <w:noProof/>
          <w:sz w:val="24"/>
        </w:rPr>
        <w:t xml:space="preserve">       11.  </w:t>
      </w:r>
      <w:r>
        <w:rPr>
          <w:sz w:val="24"/>
        </w:rPr>
        <w:t xml:space="preserve">Соловьев В. И. Составление и редактирование рефератов. 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М., </w:t>
      </w:r>
      <w:r>
        <w:rPr>
          <w:noProof/>
          <w:sz w:val="24"/>
        </w:rPr>
        <w:t>1975.</w:t>
      </w:r>
    </w:p>
    <w:p w:rsidR="00993CEF" w:rsidRDefault="0015005B">
      <w:pPr>
        <w:pStyle w:val="1"/>
        <w:spacing w:line="480" w:lineRule="auto"/>
        <w:ind w:firstLine="0"/>
        <w:jc w:val="left"/>
        <w:rPr>
          <w:sz w:val="24"/>
        </w:rPr>
      </w:pPr>
      <w:r>
        <w:rPr>
          <w:sz w:val="24"/>
        </w:rPr>
        <w:t xml:space="preserve">       12. Федотов В. В. Техника и организация умственного труда.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М., </w:t>
      </w:r>
      <w:r>
        <w:rPr>
          <w:noProof/>
          <w:sz w:val="24"/>
        </w:rPr>
        <w:t>1990.</w:t>
      </w:r>
    </w:p>
    <w:p w:rsidR="00993CEF" w:rsidRDefault="0015005B">
      <w:pPr>
        <w:pStyle w:val="1"/>
        <w:spacing w:before="60" w:line="480" w:lineRule="auto"/>
        <w:ind w:firstLine="0"/>
        <w:rPr>
          <w:sz w:val="24"/>
        </w:rPr>
      </w:pPr>
      <w:r>
        <w:rPr>
          <w:sz w:val="24"/>
        </w:rPr>
        <w:t xml:space="preserve">       13. Бурдип Н.С., Веселов П.В. Как оформить научную рабо</w:t>
      </w:r>
      <w:r>
        <w:rPr>
          <w:sz w:val="24"/>
        </w:rPr>
        <w:softHyphen/>
        <w:t xml:space="preserve">ту. </w:t>
      </w:r>
      <w:r>
        <w:rPr>
          <w:noProof/>
          <w:sz w:val="24"/>
        </w:rPr>
        <w:t xml:space="preserve"> </w:t>
      </w:r>
      <w:r>
        <w:rPr>
          <w:sz w:val="24"/>
        </w:rPr>
        <w:t>М.,</w:t>
      </w:r>
      <w:r>
        <w:rPr>
          <w:noProof/>
          <w:sz w:val="24"/>
        </w:rPr>
        <w:t xml:space="preserve"> 1973</w:t>
      </w:r>
      <w:r>
        <w:rPr>
          <w:sz w:val="24"/>
        </w:rPr>
        <w:t>.</w:t>
      </w:r>
    </w:p>
    <w:p w:rsidR="00993CEF" w:rsidRDefault="0015005B">
      <w:pPr>
        <w:pStyle w:val="1"/>
        <w:spacing w:before="60" w:line="480" w:lineRule="auto"/>
        <w:ind w:firstLine="0"/>
        <w:rPr>
          <w:sz w:val="24"/>
        </w:rPr>
      </w:pPr>
      <w:r>
        <w:rPr>
          <w:sz w:val="24"/>
        </w:rPr>
        <w:t xml:space="preserve">        14. Веревкина А. Н</w:t>
      </w:r>
      <w:r>
        <w:rPr>
          <w:i/>
          <w:sz w:val="24"/>
        </w:rPr>
        <w:t>.</w:t>
      </w:r>
      <w:r>
        <w:rPr>
          <w:sz w:val="24"/>
        </w:rPr>
        <w:t xml:space="preserve"> Как оформить библиографию к научной рабо</w:t>
      </w:r>
      <w:r>
        <w:rPr>
          <w:sz w:val="24"/>
        </w:rPr>
        <w:softHyphen/>
        <w:t>те. М.,</w:t>
      </w:r>
      <w:r>
        <w:rPr>
          <w:noProof/>
          <w:sz w:val="24"/>
        </w:rPr>
        <w:t xml:space="preserve"> 1988.</w:t>
      </w:r>
    </w:p>
    <w:p w:rsidR="00993CEF" w:rsidRDefault="0015005B">
      <w:pPr>
        <w:pStyle w:val="1"/>
        <w:spacing w:line="480" w:lineRule="auto"/>
        <w:ind w:firstLine="0"/>
        <w:jc w:val="left"/>
        <w:rPr>
          <w:sz w:val="24"/>
        </w:rPr>
      </w:pPr>
      <w:r>
        <w:rPr>
          <w:noProof/>
          <w:sz w:val="24"/>
        </w:rPr>
        <w:t xml:space="preserve">        15. </w:t>
      </w:r>
      <w:r>
        <w:rPr>
          <w:sz w:val="24"/>
        </w:rPr>
        <w:t>Демидова  А. К</w:t>
      </w:r>
      <w:r>
        <w:rPr>
          <w:i/>
          <w:sz w:val="24"/>
        </w:rPr>
        <w:t>.</w:t>
      </w:r>
      <w:r>
        <w:rPr>
          <w:sz w:val="24"/>
        </w:rPr>
        <w:t xml:space="preserve"> Научный стиль. Оформление научной работы.</w:t>
      </w:r>
      <w:r>
        <w:rPr>
          <w:noProof/>
          <w:sz w:val="24"/>
        </w:rPr>
        <w:t xml:space="preserve">  </w:t>
      </w:r>
      <w:r>
        <w:rPr>
          <w:sz w:val="24"/>
        </w:rPr>
        <w:t>М.,</w:t>
      </w:r>
      <w:r>
        <w:rPr>
          <w:noProof/>
          <w:sz w:val="24"/>
        </w:rPr>
        <w:t>1991.</w:t>
      </w:r>
    </w:p>
    <w:p w:rsidR="00993CEF" w:rsidRDefault="0015005B">
      <w:pPr>
        <w:pStyle w:val="1"/>
        <w:spacing w:line="480" w:lineRule="auto"/>
        <w:ind w:firstLine="0"/>
        <w:jc w:val="left"/>
        <w:rPr>
          <w:noProof/>
          <w:sz w:val="24"/>
        </w:rPr>
      </w:pPr>
      <w:r>
        <w:rPr>
          <w:sz w:val="24"/>
        </w:rPr>
        <w:t xml:space="preserve">        16</w:t>
      </w:r>
      <w:r>
        <w:rPr>
          <w:i/>
          <w:sz w:val="24"/>
        </w:rPr>
        <w:t xml:space="preserve">.  </w:t>
      </w:r>
      <w:r>
        <w:rPr>
          <w:sz w:val="24"/>
        </w:rPr>
        <w:t>Кузин Ф. А</w:t>
      </w:r>
      <w:r>
        <w:rPr>
          <w:i/>
          <w:sz w:val="24"/>
        </w:rPr>
        <w:t>.</w:t>
      </w:r>
      <w:r>
        <w:rPr>
          <w:sz w:val="24"/>
        </w:rPr>
        <w:t xml:space="preserve"> Магистерская диссертация: Методика написания, правила оформления и процедура защиты: Практическое посо</w:t>
      </w:r>
      <w:r>
        <w:rPr>
          <w:sz w:val="24"/>
        </w:rPr>
        <w:softHyphen/>
        <w:t>бие для студентов-магистрантов.</w:t>
      </w:r>
      <w:r>
        <w:rPr>
          <w:noProof/>
          <w:sz w:val="24"/>
        </w:rPr>
        <w:t xml:space="preserve"> </w:t>
      </w:r>
      <w:r>
        <w:rPr>
          <w:sz w:val="24"/>
        </w:rPr>
        <w:t>М.,</w:t>
      </w:r>
      <w:r>
        <w:rPr>
          <w:noProof/>
          <w:sz w:val="24"/>
        </w:rPr>
        <w:t xml:space="preserve"> 1997. </w:t>
      </w:r>
    </w:p>
    <w:p w:rsidR="00993CEF" w:rsidRDefault="0015005B">
      <w:pPr>
        <w:pStyle w:val="1"/>
        <w:spacing w:line="480" w:lineRule="auto"/>
        <w:ind w:firstLine="0"/>
        <w:jc w:val="left"/>
        <w:rPr>
          <w:sz w:val="24"/>
        </w:rPr>
      </w:pPr>
      <w:r>
        <w:rPr>
          <w:noProof/>
          <w:sz w:val="24"/>
        </w:rPr>
        <w:t xml:space="preserve">          17. </w:t>
      </w:r>
      <w:r>
        <w:rPr>
          <w:sz w:val="24"/>
        </w:rPr>
        <w:t>Куров И. Е., Петривня И. В. Учиться творчески. Учиться ра</w:t>
      </w:r>
      <w:r>
        <w:rPr>
          <w:sz w:val="24"/>
        </w:rPr>
        <w:softHyphen/>
        <w:t>ционально.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Горький, </w:t>
      </w:r>
      <w:r>
        <w:rPr>
          <w:noProof/>
          <w:sz w:val="24"/>
        </w:rPr>
        <w:t>1985.</w:t>
      </w:r>
    </w:p>
    <w:p w:rsidR="00993CEF" w:rsidRDefault="0015005B">
      <w:pPr>
        <w:pStyle w:val="1"/>
        <w:spacing w:line="480" w:lineRule="auto"/>
        <w:ind w:firstLine="0"/>
        <w:jc w:val="left"/>
        <w:rPr>
          <w:noProof/>
          <w:sz w:val="24"/>
        </w:rPr>
      </w:pPr>
      <w:r>
        <w:rPr>
          <w:sz w:val="24"/>
        </w:rPr>
        <w:t xml:space="preserve">           18. Полонский В. М. Словарь понятий и терминов по законодатель</w:t>
      </w:r>
      <w:r>
        <w:rPr>
          <w:sz w:val="24"/>
        </w:rPr>
        <w:softHyphen/>
        <w:t>ству Российской Федерации об образовании.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М.,</w:t>
      </w:r>
      <w:r>
        <w:rPr>
          <w:noProof/>
          <w:sz w:val="24"/>
        </w:rPr>
        <w:t xml:space="preserve"> 1995. </w:t>
      </w:r>
    </w:p>
    <w:p w:rsidR="00993CEF" w:rsidRDefault="0015005B">
      <w:pPr>
        <w:pStyle w:val="1"/>
        <w:spacing w:line="480" w:lineRule="auto"/>
        <w:ind w:firstLine="0"/>
        <w:jc w:val="left"/>
        <w:rPr>
          <w:noProof/>
          <w:sz w:val="24"/>
        </w:rPr>
      </w:pPr>
      <w:r>
        <w:rPr>
          <w:noProof/>
          <w:sz w:val="24"/>
        </w:rPr>
        <w:t xml:space="preserve">            19. Современный эксперимент: подготовка, проведение, анализ результатов/В.Г.Блохин, О.П.Глудкин, А.И.Гуров, М.А.Ханин; Под ред. О.П.Глудкина.</w:t>
      </w:r>
    </w:p>
    <w:p w:rsidR="00993CEF" w:rsidRDefault="0015005B">
      <w:pPr>
        <w:pStyle w:val="1"/>
        <w:spacing w:line="480" w:lineRule="auto"/>
        <w:ind w:firstLine="0"/>
        <w:jc w:val="left"/>
        <w:rPr>
          <w:noProof/>
          <w:sz w:val="24"/>
        </w:rPr>
      </w:pPr>
      <w:r>
        <w:rPr>
          <w:noProof/>
          <w:sz w:val="24"/>
        </w:rPr>
        <w:t xml:space="preserve"> М., 1997.</w:t>
      </w:r>
    </w:p>
    <w:p w:rsidR="00993CEF" w:rsidRDefault="00993CEF">
      <w:pPr>
        <w:pStyle w:val="1"/>
        <w:spacing w:line="480" w:lineRule="auto"/>
        <w:ind w:firstLine="964"/>
        <w:jc w:val="right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jc w:val="right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jc w:val="right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jc w:val="right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jc w:val="right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jc w:val="right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jc w:val="right"/>
        <w:rPr>
          <w:sz w:val="24"/>
        </w:rPr>
      </w:pPr>
    </w:p>
    <w:p w:rsidR="00993CEF" w:rsidRDefault="00993CEF">
      <w:pPr>
        <w:pStyle w:val="1"/>
        <w:spacing w:line="480" w:lineRule="auto"/>
        <w:ind w:firstLine="0"/>
        <w:rPr>
          <w:sz w:val="24"/>
        </w:rPr>
      </w:pPr>
    </w:p>
    <w:p w:rsidR="00993CEF" w:rsidRDefault="00993CEF">
      <w:pPr>
        <w:pStyle w:val="1"/>
        <w:ind w:firstLine="964"/>
        <w:jc w:val="right"/>
        <w:rPr>
          <w:sz w:val="24"/>
        </w:rPr>
      </w:pPr>
    </w:p>
    <w:p w:rsidR="00993CEF" w:rsidRDefault="0015005B">
      <w:pPr>
        <w:pStyle w:val="1"/>
        <w:ind w:firstLine="964"/>
        <w:jc w:val="right"/>
        <w:rPr>
          <w:sz w:val="24"/>
        </w:rPr>
      </w:pPr>
      <w:r>
        <w:rPr>
          <w:sz w:val="24"/>
        </w:rPr>
        <w:t>Приложение</w:t>
      </w:r>
      <w:r>
        <w:rPr>
          <w:noProof/>
          <w:sz w:val="24"/>
        </w:rPr>
        <w:t xml:space="preserve"> 1.</w:t>
      </w:r>
    </w:p>
    <w:p w:rsidR="00993CEF" w:rsidRDefault="00993CEF">
      <w:pPr>
        <w:pStyle w:val="1"/>
        <w:spacing w:before="120"/>
        <w:ind w:firstLine="964"/>
        <w:jc w:val="left"/>
        <w:rPr>
          <w:sz w:val="16"/>
        </w:rPr>
      </w:pPr>
    </w:p>
    <w:p w:rsidR="00993CEF" w:rsidRDefault="0015005B">
      <w:pPr>
        <w:pStyle w:val="1"/>
        <w:spacing w:before="120"/>
        <w:ind w:firstLine="964"/>
        <w:jc w:val="center"/>
        <w:rPr>
          <w:sz w:val="24"/>
        </w:rPr>
      </w:pPr>
      <w:r>
        <w:rPr>
          <w:sz w:val="24"/>
        </w:rPr>
        <w:t>Министерство образования Российской Федерации</w:t>
      </w: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15005B">
      <w:pPr>
        <w:pStyle w:val="1"/>
        <w:spacing w:before="120"/>
        <w:ind w:firstLine="964"/>
        <w:jc w:val="center"/>
        <w:rPr>
          <w:sz w:val="24"/>
        </w:rPr>
      </w:pPr>
      <w:r>
        <w:rPr>
          <w:sz w:val="24"/>
        </w:rPr>
        <w:t>Московский государственный технический университет имени Н.Э.Баумана</w:t>
      </w:r>
    </w:p>
    <w:p w:rsidR="00993CEF" w:rsidRDefault="00993CEF">
      <w:pPr>
        <w:pStyle w:val="1"/>
        <w:spacing w:before="120"/>
        <w:ind w:firstLine="964"/>
        <w:jc w:val="left"/>
        <w:rPr>
          <w:sz w:val="24"/>
        </w:rPr>
      </w:pPr>
    </w:p>
    <w:p w:rsidR="00993CEF" w:rsidRDefault="00993CEF">
      <w:pPr>
        <w:pStyle w:val="1"/>
        <w:spacing w:before="120"/>
        <w:ind w:firstLine="964"/>
        <w:jc w:val="left"/>
        <w:rPr>
          <w:sz w:val="24"/>
        </w:rPr>
      </w:pPr>
    </w:p>
    <w:p w:rsidR="00993CEF" w:rsidRDefault="0015005B">
      <w:pPr>
        <w:pStyle w:val="1"/>
        <w:spacing w:before="120"/>
        <w:ind w:firstLine="964"/>
        <w:jc w:val="left"/>
        <w:rPr>
          <w:i/>
          <w:sz w:val="24"/>
          <w:u w:val="single"/>
        </w:rPr>
      </w:pPr>
      <w:r>
        <w:rPr>
          <w:sz w:val="24"/>
        </w:rPr>
        <w:t xml:space="preserve">              Факультет  </w:t>
      </w:r>
      <w:r>
        <w:rPr>
          <w:i/>
          <w:sz w:val="24"/>
          <w:u w:val="single"/>
        </w:rPr>
        <w:t>Фундаментальные науки</w:t>
      </w:r>
    </w:p>
    <w:p w:rsidR="00993CEF" w:rsidRDefault="0015005B">
      <w:pPr>
        <w:pStyle w:val="1"/>
        <w:spacing w:before="120"/>
        <w:ind w:firstLine="964"/>
        <w:jc w:val="left"/>
        <w:rPr>
          <w:i/>
          <w:sz w:val="24"/>
          <w:u w:val="single"/>
        </w:rPr>
      </w:pPr>
      <w:r>
        <w:rPr>
          <w:sz w:val="24"/>
        </w:rPr>
        <w:t xml:space="preserve">              Кафедра  </w:t>
      </w:r>
      <w:r>
        <w:rPr>
          <w:i/>
          <w:sz w:val="24"/>
          <w:u w:val="single"/>
        </w:rPr>
        <w:t xml:space="preserve">Высшая математика </w:t>
      </w:r>
    </w:p>
    <w:p w:rsidR="00993CEF" w:rsidRDefault="00993CEF">
      <w:pPr>
        <w:pStyle w:val="1"/>
        <w:spacing w:before="120"/>
        <w:ind w:firstLine="964"/>
        <w:jc w:val="left"/>
        <w:rPr>
          <w:i/>
          <w:sz w:val="24"/>
          <w:u w:val="single"/>
        </w:rPr>
      </w:pPr>
    </w:p>
    <w:p w:rsidR="00993CEF" w:rsidRDefault="0015005B">
      <w:pPr>
        <w:pStyle w:val="1"/>
        <w:spacing w:before="120"/>
        <w:ind w:firstLine="964"/>
        <w:jc w:val="center"/>
        <w:rPr>
          <w:b/>
          <w:sz w:val="48"/>
        </w:rPr>
      </w:pPr>
      <w:r>
        <w:rPr>
          <w:b/>
          <w:sz w:val="48"/>
        </w:rPr>
        <w:t>Расчетно-пояснительная записка</w:t>
      </w:r>
    </w:p>
    <w:p w:rsidR="00993CEF" w:rsidRDefault="0015005B">
      <w:pPr>
        <w:pStyle w:val="1"/>
        <w:spacing w:before="120"/>
        <w:ind w:firstLine="964"/>
        <w:jc w:val="center"/>
        <w:rPr>
          <w:sz w:val="36"/>
        </w:rPr>
      </w:pPr>
      <w:r>
        <w:rPr>
          <w:sz w:val="36"/>
        </w:rPr>
        <w:t>к курсовой работе на тему:</w:t>
      </w:r>
    </w:p>
    <w:p w:rsidR="00993CEF" w:rsidRDefault="0015005B">
      <w:pPr>
        <w:pStyle w:val="1"/>
        <w:spacing w:before="120"/>
        <w:ind w:firstLine="0"/>
        <w:jc w:val="left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3CEF" w:rsidRDefault="00993CEF">
      <w:pPr>
        <w:pStyle w:val="1"/>
        <w:spacing w:before="120"/>
        <w:ind w:firstLine="0"/>
        <w:jc w:val="left"/>
        <w:rPr>
          <w:sz w:val="24"/>
        </w:rPr>
      </w:pPr>
    </w:p>
    <w:p w:rsidR="00993CEF" w:rsidRDefault="0015005B">
      <w:pPr>
        <w:pStyle w:val="1"/>
        <w:spacing w:before="120"/>
        <w:ind w:firstLine="0"/>
        <w:jc w:val="left"/>
        <w:rPr>
          <w:sz w:val="24"/>
        </w:rPr>
      </w:pPr>
      <w:r>
        <w:rPr>
          <w:sz w:val="24"/>
        </w:rPr>
        <w:t xml:space="preserve"> Студент _______________ (________________________ )  Группа ________________</w:t>
      </w:r>
    </w:p>
    <w:p w:rsidR="00993CEF" w:rsidRDefault="0015005B">
      <w:pPr>
        <w:pStyle w:val="1"/>
        <w:spacing w:before="120"/>
        <w:ind w:firstLine="964"/>
        <w:jc w:val="left"/>
        <w:rPr>
          <w:sz w:val="24"/>
        </w:rPr>
      </w:pPr>
      <w:r>
        <w:rPr>
          <w:sz w:val="24"/>
        </w:rPr>
        <w:t xml:space="preserve">                                   (фамилия, инициалы )                             ( индекс )</w:t>
      </w:r>
    </w:p>
    <w:p w:rsidR="00993CEF" w:rsidRDefault="00993CEF">
      <w:pPr>
        <w:pStyle w:val="1"/>
        <w:spacing w:before="120"/>
        <w:ind w:firstLine="964"/>
        <w:jc w:val="left"/>
        <w:rPr>
          <w:sz w:val="24"/>
        </w:rPr>
      </w:pPr>
    </w:p>
    <w:p w:rsidR="00993CEF" w:rsidRDefault="0015005B">
      <w:pPr>
        <w:pStyle w:val="1"/>
        <w:spacing w:before="120"/>
        <w:ind w:firstLine="0"/>
        <w:jc w:val="left"/>
        <w:rPr>
          <w:sz w:val="24"/>
        </w:rPr>
      </w:pPr>
      <w:r>
        <w:rPr>
          <w:sz w:val="24"/>
        </w:rPr>
        <w:t xml:space="preserve"> Руководитель проекта ________________________ (_________________________ )</w:t>
      </w:r>
    </w:p>
    <w:p w:rsidR="00993CEF" w:rsidRDefault="0015005B">
      <w:pPr>
        <w:pStyle w:val="1"/>
        <w:spacing w:before="120"/>
        <w:ind w:firstLine="964"/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   (фамилия, инициалы)</w:t>
      </w:r>
    </w:p>
    <w:p w:rsidR="00993CEF" w:rsidRDefault="00993CEF">
      <w:pPr>
        <w:pStyle w:val="1"/>
        <w:spacing w:before="120"/>
        <w:ind w:firstLine="964"/>
        <w:jc w:val="left"/>
        <w:rPr>
          <w:sz w:val="24"/>
        </w:rPr>
      </w:pPr>
    </w:p>
    <w:p w:rsidR="00993CEF" w:rsidRDefault="00993CEF">
      <w:pPr>
        <w:pStyle w:val="1"/>
        <w:spacing w:before="120"/>
        <w:ind w:firstLine="964"/>
        <w:jc w:val="left"/>
        <w:rPr>
          <w:sz w:val="24"/>
        </w:rPr>
      </w:pPr>
    </w:p>
    <w:p w:rsidR="00993CEF" w:rsidRDefault="00993CEF">
      <w:pPr>
        <w:pStyle w:val="1"/>
        <w:spacing w:before="120"/>
        <w:ind w:firstLine="964"/>
        <w:jc w:val="left"/>
        <w:rPr>
          <w:sz w:val="24"/>
        </w:rPr>
      </w:pPr>
    </w:p>
    <w:p w:rsidR="00993CEF" w:rsidRDefault="00993CEF">
      <w:pPr>
        <w:pStyle w:val="1"/>
        <w:spacing w:before="120"/>
        <w:ind w:firstLine="964"/>
        <w:jc w:val="left"/>
        <w:rPr>
          <w:sz w:val="24"/>
        </w:rPr>
      </w:pPr>
    </w:p>
    <w:p w:rsidR="00993CEF" w:rsidRDefault="00993CEF">
      <w:pPr>
        <w:pStyle w:val="1"/>
        <w:spacing w:before="120"/>
        <w:ind w:firstLine="964"/>
        <w:jc w:val="left"/>
        <w:rPr>
          <w:sz w:val="24"/>
        </w:rPr>
      </w:pP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15005B">
      <w:pPr>
        <w:pStyle w:val="1"/>
        <w:spacing w:before="120"/>
        <w:ind w:firstLine="964"/>
        <w:jc w:val="center"/>
        <w:rPr>
          <w:sz w:val="24"/>
        </w:rPr>
      </w:pPr>
      <w:r>
        <w:rPr>
          <w:sz w:val="24"/>
        </w:rPr>
        <w:t>Москва - 2001г.</w:t>
      </w: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15005B">
      <w:pPr>
        <w:pStyle w:val="1"/>
        <w:spacing w:before="120"/>
        <w:ind w:firstLine="964"/>
        <w:jc w:val="center"/>
        <w:rPr>
          <w:sz w:val="24"/>
        </w:rPr>
      </w:pPr>
      <w:r>
        <w:rPr>
          <w:sz w:val="24"/>
        </w:rPr>
        <w:t>Министерство образования Российской Федерации</w:t>
      </w: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15005B">
      <w:pPr>
        <w:pStyle w:val="1"/>
        <w:spacing w:before="120"/>
        <w:ind w:firstLine="964"/>
        <w:jc w:val="center"/>
        <w:rPr>
          <w:sz w:val="28"/>
        </w:rPr>
      </w:pPr>
      <w:r>
        <w:rPr>
          <w:sz w:val="28"/>
        </w:rPr>
        <w:t>Московский государственный технический университет имени Н.Э.Баумана</w:t>
      </w: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15005B">
      <w:pPr>
        <w:pStyle w:val="1"/>
        <w:spacing w:before="120"/>
        <w:ind w:firstLine="964"/>
        <w:jc w:val="center"/>
        <w:rPr>
          <w:sz w:val="24"/>
        </w:rPr>
      </w:pPr>
      <w:r>
        <w:rPr>
          <w:sz w:val="24"/>
        </w:rPr>
        <w:t>Факультет ______________________________________________________</w:t>
      </w:r>
    </w:p>
    <w:p w:rsidR="00993CEF" w:rsidRDefault="0015005B">
      <w:pPr>
        <w:pStyle w:val="1"/>
        <w:spacing w:before="120"/>
        <w:ind w:firstLine="964"/>
        <w:jc w:val="center"/>
        <w:rPr>
          <w:sz w:val="24"/>
        </w:rPr>
      </w:pPr>
      <w:r>
        <w:rPr>
          <w:sz w:val="24"/>
        </w:rPr>
        <w:t>Кафедра ______________________________________________________</w:t>
      </w:r>
    </w:p>
    <w:p w:rsidR="00993CEF" w:rsidRDefault="00993CEF">
      <w:pPr>
        <w:pStyle w:val="1"/>
        <w:spacing w:before="120"/>
        <w:ind w:firstLine="964"/>
        <w:rPr>
          <w:sz w:val="24"/>
        </w:rPr>
      </w:pPr>
    </w:p>
    <w:p w:rsidR="00993CEF" w:rsidRDefault="0015005B">
      <w:pPr>
        <w:pStyle w:val="1"/>
        <w:spacing w:before="120"/>
        <w:ind w:firstLine="964"/>
        <w:jc w:val="center"/>
        <w:rPr>
          <w:sz w:val="32"/>
        </w:rPr>
      </w:pPr>
      <w:r>
        <w:rPr>
          <w:sz w:val="40"/>
        </w:rPr>
        <w:t>З А Д А Н И Е</w:t>
      </w:r>
    </w:p>
    <w:p w:rsidR="00993CEF" w:rsidRDefault="0015005B">
      <w:pPr>
        <w:pStyle w:val="1"/>
        <w:spacing w:before="120"/>
        <w:ind w:firstLine="964"/>
        <w:jc w:val="center"/>
        <w:rPr>
          <w:sz w:val="32"/>
        </w:rPr>
      </w:pPr>
      <w:r>
        <w:rPr>
          <w:sz w:val="32"/>
        </w:rPr>
        <w:t>на курсовую работу</w:t>
      </w:r>
    </w:p>
    <w:p w:rsidR="00993CEF" w:rsidRDefault="0015005B">
      <w:pPr>
        <w:pStyle w:val="1"/>
        <w:spacing w:before="120"/>
        <w:ind w:firstLine="964"/>
        <w:jc w:val="left"/>
        <w:rPr>
          <w:sz w:val="24"/>
        </w:rPr>
      </w:pPr>
      <w:r>
        <w:rPr>
          <w:sz w:val="24"/>
        </w:rPr>
        <w:t>по курсу____________________________________________________________</w:t>
      </w:r>
    </w:p>
    <w:p w:rsidR="00993CEF" w:rsidRDefault="0015005B">
      <w:pPr>
        <w:pStyle w:val="1"/>
        <w:spacing w:before="120"/>
        <w:ind w:firstLine="964"/>
        <w:jc w:val="left"/>
        <w:rPr>
          <w:sz w:val="24"/>
        </w:rPr>
      </w:pPr>
      <w:r>
        <w:rPr>
          <w:sz w:val="24"/>
        </w:rPr>
        <w:t>Студент____________________________________________________________</w:t>
      </w:r>
    </w:p>
    <w:p w:rsidR="00993CEF" w:rsidRDefault="0015005B">
      <w:pPr>
        <w:pStyle w:val="1"/>
        <w:spacing w:before="120"/>
        <w:ind w:firstLine="964"/>
        <w:jc w:val="center"/>
        <w:rPr>
          <w:sz w:val="24"/>
        </w:rPr>
      </w:pPr>
      <w:r>
        <w:rPr>
          <w:sz w:val="24"/>
        </w:rPr>
        <w:t>( Ф.И.О., индекс группы)</w:t>
      </w:r>
    </w:p>
    <w:p w:rsidR="00993CEF" w:rsidRDefault="0015005B">
      <w:pPr>
        <w:pStyle w:val="1"/>
        <w:spacing w:before="120"/>
        <w:ind w:firstLine="964"/>
        <w:jc w:val="left"/>
        <w:rPr>
          <w:sz w:val="24"/>
        </w:rPr>
      </w:pPr>
      <w:r>
        <w:rPr>
          <w:sz w:val="24"/>
        </w:rPr>
        <w:t>Руководитель _______________________________________________________</w:t>
      </w:r>
    </w:p>
    <w:p w:rsidR="00993CEF" w:rsidRDefault="0015005B">
      <w:pPr>
        <w:pStyle w:val="1"/>
        <w:spacing w:before="120"/>
        <w:ind w:firstLine="964"/>
        <w:jc w:val="center"/>
        <w:rPr>
          <w:sz w:val="24"/>
        </w:rPr>
      </w:pPr>
      <w:r>
        <w:rPr>
          <w:sz w:val="24"/>
        </w:rPr>
        <w:t>(Ф.И.О.)</w:t>
      </w: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15005B">
      <w:pPr>
        <w:pStyle w:val="1"/>
        <w:spacing w:before="120"/>
        <w:ind w:firstLine="964"/>
        <w:jc w:val="center"/>
        <w:rPr>
          <w:sz w:val="24"/>
        </w:rPr>
      </w:pPr>
      <w:r>
        <w:rPr>
          <w:sz w:val="24"/>
        </w:rPr>
        <w:t xml:space="preserve">Срок выполнения проекта по графику:  20% к ______ нед., 40% к ______ нед., </w:t>
      </w:r>
    </w:p>
    <w:p w:rsidR="00993CEF" w:rsidRDefault="0015005B">
      <w:pPr>
        <w:pStyle w:val="1"/>
        <w:spacing w:before="120"/>
        <w:ind w:firstLine="964"/>
        <w:rPr>
          <w:sz w:val="24"/>
        </w:rPr>
      </w:pPr>
      <w:r>
        <w:rPr>
          <w:sz w:val="24"/>
        </w:rPr>
        <w:t xml:space="preserve">         60% к ______ нед., 80% к ______ нед., 100% к ______ нед.,</w:t>
      </w: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15005B">
      <w:pPr>
        <w:pStyle w:val="1"/>
        <w:spacing w:before="120"/>
        <w:ind w:firstLine="964"/>
        <w:jc w:val="center"/>
        <w:rPr>
          <w:sz w:val="24"/>
        </w:rPr>
      </w:pPr>
      <w:r>
        <w:rPr>
          <w:sz w:val="24"/>
        </w:rPr>
        <w:t>Защита проекта ___________________________ 200_ г.</w:t>
      </w:r>
    </w:p>
    <w:p w:rsidR="00993CEF" w:rsidRDefault="00993CEF">
      <w:pPr>
        <w:pStyle w:val="1"/>
        <w:spacing w:before="120"/>
        <w:ind w:firstLine="964"/>
        <w:jc w:val="left"/>
        <w:rPr>
          <w:sz w:val="24"/>
        </w:rPr>
      </w:pPr>
    </w:p>
    <w:p w:rsidR="00993CEF" w:rsidRDefault="0015005B">
      <w:pPr>
        <w:pStyle w:val="1"/>
        <w:spacing w:before="120"/>
        <w:ind w:firstLine="964"/>
        <w:jc w:val="left"/>
        <w:rPr>
          <w:sz w:val="24"/>
        </w:rPr>
      </w:pPr>
      <w:r>
        <w:rPr>
          <w:sz w:val="24"/>
        </w:rPr>
        <w:t>1. Тема проекта______________________________________________________</w:t>
      </w:r>
    </w:p>
    <w:p w:rsidR="00993CEF" w:rsidRDefault="0015005B">
      <w:pPr>
        <w:pStyle w:val="1"/>
        <w:spacing w:before="120"/>
        <w:ind w:firstLine="0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3CEF" w:rsidRDefault="00993CEF">
      <w:pPr>
        <w:pStyle w:val="1"/>
        <w:spacing w:before="120"/>
        <w:ind w:firstLine="964"/>
        <w:rPr>
          <w:sz w:val="24"/>
        </w:rPr>
      </w:pPr>
    </w:p>
    <w:p w:rsidR="00993CEF" w:rsidRDefault="0015005B">
      <w:pPr>
        <w:pStyle w:val="1"/>
        <w:numPr>
          <w:ilvl w:val="0"/>
          <w:numId w:val="2"/>
        </w:numPr>
        <w:spacing w:before="120"/>
        <w:ind w:left="0" w:firstLine="964"/>
        <w:jc w:val="left"/>
        <w:rPr>
          <w:sz w:val="24"/>
        </w:rPr>
      </w:pPr>
      <w:r>
        <w:rPr>
          <w:sz w:val="24"/>
        </w:rPr>
        <w:t>Задание (исходные данные) ______________________________________</w:t>
      </w:r>
    </w:p>
    <w:p w:rsidR="00993CEF" w:rsidRDefault="0015005B">
      <w:pPr>
        <w:pStyle w:val="1"/>
        <w:spacing w:before="120"/>
        <w:ind w:firstLine="0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3CEF" w:rsidRDefault="0015005B">
      <w:pPr>
        <w:pStyle w:val="1"/>
        <w:spacing w:before="120"/>
        <w:ind w:firstLine="0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</w:t>
      </w:r>
    </w:p>
    <w:p w:rsidR="00993CEF" w:rsidRDefault="0015005B">
      <w:pPr>
        <w:pStyle w:val="1"/>
        <w:numPr>
          <w:ilvl w:val="0"/>
          <w:numId w:val="2"/>
        </w:numPr>
        <w:spacing w:before="120"/>
        <w:jc w:val="left"/>
        <w:rPr>
          <w:sz w:val="24"/>
        </w:rPr>
      </w:pPr>
      <w:r>
        <w:rPr>
          <w:sz w:val="24"/>
        </w:rPr>
        <w:t xml:space="preserve">Объем и содержание курсовой работы (графических работ _________листов </w:t>
      </w:r>
    </w:p>
    <w:p w:rsidR="00993CEF" w:rsidRDefault="0015005B">
      <w:pPr>
        <w:pStyle w:val="1"/>
        <w:spacing w:before="120"/>
        <w:ind w:firstLine="0"/>
        <w:rPr>
          <w:sz w:val="24"/>
        </w:rPr>
      </w:pPr>
      <w:r>
        <w:rPr>
          <w:sz w:val="24"/>
        </w:rPr>
        <w:t xml:space="preserve">      формата ____, расчетно-пояснительная записка на  _______ листах формата А4).</w:t>
      </w:r>
    </w:p>
    <w:p w:rsidR="00993CEF" w:rsidRDefault="0015005B">
      <w:pPr>
        <w:pStyle w:val="1"/>
        <w:spacing w:before="120"/>
        <w:ind w:firstLine="0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15005B">
      <w:pPr>
        <w:pStyle w:val="1"/>
        <w:spacing w:before="120"/>
        <w:ind w:firstLine="964"/>
        <w:jc w:val="center"/>
        <w:rPr>
          <w:sz w:val="24"/>
        </w:rPr>
      </w:pPr>
      <w:r>
        <w:rPr>
          <w:sz w:val="24"/>
        </w:rPr>
        <w:t>Руководитель проекта  __________________________________</w:t>
      </w: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15005B">
      <w:pPr>
        <w:pStyle w:val="1"/>
        <w:spacing w:before="120"/>
        <w:ind w:firstLine="964"/>
        <w:jc w:val="center"/>
        <w:rPr>
          <w:sz w:val="24"/>
        </w:rPr>
      </w:pPr>
      <w:r>
        <w:rPr>
          <w:sz w:val="24"/>
        </w:rPr>
        <w:t>Дата выдачи  "_____" ________________ 200_г.</w:t>
      </w:r>
    </w:p>
    <w:p w:rsidR="00993CEF" w:rsidRDefault="00993CEF">
      <w:pPr>
        <w:pStyle w:val="1"/>
        <w:spacing w:before="120"/>
        <w:ind w:firstLine="964"/>
        <w:jc w:val="center"/>
        <w:rPr>
          <w:sz w:val="24"/>
        </w:rPr>
      </w:pPr>
    </w:p>
    <w:p w:rsidR="00993CEF" w:rsidRDefault="0015005B">
      <w:pPr>
        <w:pStyle w:val="1"/>
        <w:spacing w:before="120"/>
        <w:ind w:firstLine="964"/>
        <w:jc w:val="center"/>
        <w:rPr>
          <w:sz w:val="24"/>
        </w:rPr>
      </w:pPr>
      <w:r>
        <w:rPr>
          <w:sz w:val="24"/>
        </w:rPr>
        <w:t>Дополнительные указания  по курсовой работе</w:t>
      </w:r>
    </w:p>
    <w:p w:rsidR="00993CEF" w:rsidRDefault="0015005B">
      <w:pPr>
        <w:pStyle w:val="1"/>
        <w:spacing w:before="120"/>
        <w:ind w:firstLine="0"/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3CEF" w:rsidRDefault="0015005B">
      <w:pPr>
        <w:pStyle w:val="1"/>
        <w:spacing w:before="240"/>
        <w:ind w:firstLine="964"/>
        <w:jc w:val="left"/>
      </w:pPr>
      <w:r>
        <w:t>Студент должен:</w:t>
      </w:r>
    </w:p>
    <w:p w:rsidR="00993CEF" w:rsidRDefault="0015005B">
      <w:pPr>
        <w:pStyle w:val="1"/>
        <w:spacing w:before="120"/>
        <w:ind w:firstLine="964"/>
        <w:jc w:val="left"/>
      </w:pPr>
      <w:r>
        <w:rPr>
          <w:noProof/>
        </w:rPr>
        <w:t>1.</w:t>
      </w:r>
      <w:r>
        <w:t xml:space="preserve"> Включить в расчетно-пояснительную записку к  курсовой работе следующее:</w:t>
      </w:r>
    </w:p>
    <w:p w:rsidR="00993CEF" w:rsidRDefault="0015005B">
      <w:pPr>
        <w:pStyle w:val="1"/>
        <w:ind w:firstLine="964"/>
        <w:rPr>
          <w:noProof/>
        </w:rPr>
      </w:pPr>
      <w:r>
        <w:t>- титульный лист,</w:t>
      </w:r>
    </w:p>
    <w:p w:rsidR="00993CEF" w:rsidRDefault="0015005B">
      <w:pPr>
        <w:pStyle w:val="1"/>
        <w:ind w:firstLine="964"/>
        <w:rPr>
          <w:noProof/>
        </w:rPr>
      </w:pPr>
      <w:r>
        <w:t>- введение,</w:t>
      </w:r>
      <w:r>
        <w:rPr>
          <w:noProof/>
        </w:rPr>
        <w:t xml:space="preserve">      </w:t>
      </w:r>
    </w:p>
    <w:p w:rsidR="00993CEF" w:rsidRDefault="0015005B">
      <w:pPr>
        <w:pStyle w:val="1"/>
        <w:ind w:firstLine="964"/>
      </w:pPr>
      <w:r>
        <w:rPr>
          <w:noProof/>
        </w:rPr>
        <w:t xml:space="preserve"> -</w:t>
      </w:r>
      <w:r>
        <w:t xml:space="preserve"> исследовательскую часть</w:t>
      </w:r>
    </w:p>
    <w:p w:rsidR="00993CEF" w:rsidRDefault="0015005B">
      <w:pPr>
        <w:pStyle w:val="1"/>
        <w:ind w:firstLine="964"/>
      </w:pPr>
      <w:r>
        <w:rPr>
          <w:noProof/>
        </w:rPr>
        <w:t xml:space="preserve"> - </w:t>
      </w:r>
      <w:r>
        <w:t>заключение, список литературы.</w:t>
      </w:r>
    </w:p>
    <w:p w:rsidR="00993CEF" w:rsidRDefault="0015005B">
      <w:pPr>
        <w:pStyle w:val="1"/>
        <w:ind w:firstLine="964"/>
      </w:pPr>
      <w:r>
        <w:t xml:space="preserve"> -приложения (таблицы, графики, схемы, фотографии, спецификации, программы, использование мате</w:t>
      </w:r>
      <w:r>
        <w:softHyphen/>
        <w:t>матических методов и ЭВМ в  расчетах и др.)</w:t>
      </w:r>
      <w:r>
        <w:rPr>
          <w:noProof/>
        </w:rPr>
        <w:t>.</w:t>
      </w:r>
    </w:p>
    <w:p w:rsidR="00993CEF" w:rsidRDefault="0015005B">
      <w:pPr>
        <w:pStyle w:val="1"/>
        <w:ind w:firstLine="0"/>
      </w:pPr>
      <w:r>
        <w:t xml:space="preserve">                   2.Явиться в день защиты на заседание  комиссии за 30 минут до начала работы комиссии</w:t>
      </w:r>
    </w:p>
    <w:p w:rsidR="00993CEF" w:rsidRDefault="00993CEF">
      <w:pPr>
        <w:pStyle w:val="1"/>
        <w:ind w:firstLine="964"/>
        <w:jc w:val="right"/>
      </w:pPr>
    </w:p>
    <w:p w:rsidR="00993CEF" w:rsidRDefault="00993CEF">
      <w:pPr>
        <w:pStyle w:val="1"/>
        <w:ind w:firstLine="964"/>
        <w:jc w:val="right"/>
      </w:pPr>
    </w:p>
    <w:p w:rsidR="00993CEF" w:rsidRDefault="00993CEF">
      <w:pPr>
        <w:pStyle w:val="1"/>
        <w:ind w:firstLine="964"/>
        <w:jc w:val="right"/>
      </w:pPr>
    </w:p>
    <w:p w:rsidR="00993CEF" w:rsidRDefault="0015005B">
      <w:pPr>
        <w:pStyle w:val="1"/>
        <w:ind w:firstLine="964"/>
        <w:jc w:val="right"/>
      </w:pPr>
      <w:r>
        <w:t xml:space="preserve">Приложение 2.          </w:t>
      </w:r>
    </w:p>
    <w:p w:rsidR="00993CEF" w:rsidRDefault="00993CEF">
      <w:pPr>
        <w:pStyle w:val="1"/>
        <w:spacing w:line="480" w:lineRule="auto"/>
        <w:ind w:firstLine="964"/>
        <w:jc w:val="right"/>
        <w:rPr>
          <w:sz w:val="24"/>
        </w:rPr>
      </w:pPr>
    </w:p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3"/>
        <w:gridCol w:w="2246"/>
      </w:tblGrid>
      <w:tr w:rsidR="00915101" w:rsidTr="00915101">
        <w:trPr>
          <w:trHeight w:val="255"/>
          <w:jc w:val="center"/>
        </w:trPr>
        <w:tc>
          <w:tcPr>
            <w:tcW w:w="9359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93CEF" w:rsidRDefault="0015005B">
            <w:pPr>
              <w:pStyle w:val="1"/>
              <w:spacing w:line="480" w:lineRule="auto"/>
              <w:ind w:firstLine="964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>PRIVATE</w:instrText>
            </w:r>
            <w:r>
              <w:rPr>
                <w:sz w:val="24"/>
              </w:rPr>
              <w:fldChar w:fldCharType="end"/>
            </w:r>
            <w:r>
              <w:rPr>
                <w:b/>
                <w:sz w:val="24"/>
              </w:rPr>
              <w:t>ГОСТ 19.201-78</w:t>
            </w:r>
          </w:p>
          <w:p w:rsidR="00993CEF" w:rsidRDefault="0015005B">
            <w:pPr>
              <w:pStyle w:val="1"/>
              <w:spacing w:line="480" w:lineRule="auto"/>
              <w:ind w:firstLine="96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(CT СЭВ 1627-79)</w:t>
            </w:r>
          </w:p>
        </w:tc>
      </w:tr>
      <w:tr w:rsidR="00993CEF">
        <w:trPr>
          <w:cantSplit/>
          <w:trHeight w:val="255"/>
          <w:jc w:val="center"/>
        </w:trPr>
        <w:tc>
          <w:tcPr>
            <w:tcW w:w="711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93CEF" w:rsidRDefault="0015005B">
            <w:pPr>
              <w:pStyle w:val="1"/>
              <w:spacing w:line="480" w:lineRule="auto"/>
              <w:ind w:firstLine="96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Единая система программной документации ТЕХНИЧЕСКОЕ ЗАДАНИЕ. ТРЕБОВАНИЯ К СОДЕРЖАНИЮ И ОФОРМЛЕНИЮ </w:t>
            </w:r>
          </w:p>
        </w:tc>
        <w:tc>
          <w:tcPr>
            <w:tcW w:w="2246" w:type="dxa"/>
            <w:vMerge w:val="restar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93CEF" w:rsidRDefault="0015005B">
            <w:pPr>
              <w:pStyle w:val="1"/>
              <w:spacing w:line="48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ГОСТ 19.201-78</w:t>
            </w:r>
          </w:p>
          <w:p w:rsidR="00993CEF" w:rsidRDefault="0015005B">
            <w:pPr>
              <w:pStyle w:val="1"/>
              <w:spacing w:line="480" w:lineRule="auto"/>
              <w:ind w:firstLine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(CT СЭВ 1627-79)</w:t>
            </w:r>
          </w:p>
        </w:tc>
      </w:tr>
      <w:tr w:rsidR="00993CEF">
        <w:trPr>
          <w:cantSplit/>
          <w:trHeight w:val="270"/>
          <w:jc w:val="center"/>
        </w:trPr>
        <w:tc>
          <w:tcPr>
            <w:tcW w:w="711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93CEF" w:rsidRDefault="0015005B">
            <w:pPr>
              <w:pStyle w:val="1"/>
              <w:spacing w:line="480" w:lineRule="auto"/>
              <w:ind w:firstLine="964"/>
              <w:jc w:val="center"/>
              <w:rPr>
                <w:sz w:val="24"/>
              </w:rPr>
            </w:pPr>
            <w:r>
              <w:rPr>
                <w:sz w:val="24"/>
              </w:rPr>
              <w:t>Unified system for program documentation. Technical specification for development. Requirements for contents and form of presentation</w:t>
            </w:r>
          </w:p>
        </w:tc>
        <w:tc>
          <w:tcPr>
            <w:tcW w:w="2246" w:type="dxa"/>
            <w:v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93CEF" w:rsidRDefault="00993CEF">
            <w:pPr>
              <w:pStyle w:val="1"/>
              <w:spacing w:line="480" w:lineRule="auto"/>
              <w:ind w:firstLine="964"/>
              <w:rPr>
                <w:sz w:val="24"/>
              </w:rPr>
            </w:pPr>
          </w:p>
        </w:tc>
      </w:tr>
    </w:tbl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Постановлением Государственного комитета СССР по стандартам от 18 декабря 1978 г. № 3380 срок введения установлен c 01.01.80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Настоящий стандарт устанавливает порядок построения и оформления технического задания на разработку программы или программного изделия для вычислительных машин, комплексов и систем независимо от их назначения и области применения.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Стандарт полностью соответствует CT СЭВ 1627—79.</w:t>
      </w:r>
    </w:p>
    <w:p w:rsidR="00993CEF" w:rsidRDefault="00993CEF">
      <w:pPr>
        <w:pStyle w:val="1"/>
        <w:spacing w:line="480" w:lineRule="auto"/>
        <w:ind w:firstLine="964"/>
        <w:rPr>
          <w:b/>
          <w:i/>
          <w:sz w:val="24"/>
        </w:rPr>
      </w:pPr>
    </w:p>
    <w:p w:rsidR="00993CEF" w:rsidRDefault="0015005B">
      <w:pPr>
        <w:pStyle w:val="1"/>
        <w:spacing w:line="480" w:lineRule="auto"/>
        <w:ind w:firstLine="964"/>
        <w:jc w:val="center"/>
        <w:rPr>
          <w:sz w:val="24"/>
        </w:rPr>
      </w:pPr>
      <w:r>
        <w:rPr>
          <w:b/>
          <w:i/>
          <w:sz w:val="24"/>
        </w:rPr>
        <w:t>1. ОБЩИЕ ПОЛОЖЕНИЯ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1.1. Техническое задание оформляют в соответствии с ГОСТ 19.106—78 на листах формата 11 и 12 по ГОСТ 2.301—68, как правило, без заполнения полей листа. Номера листов (страниц) проставляют в верхней части листа над текстом.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1.2. Лист утверждения и титульный лист оформляют в соответствии с ГОСТ 19.104-78.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Информационную часть (аннотацию и содержание), лист регистрации изменений допускается в документ не включать.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1.3. Для внесения изменений или дополнений в техническое задание на последующих стадиях разработки программы или программного изделия выпускают дополнение к нему. Согласование и утверждение дополнения к техническому заданию проводят в том же порядке, который установлен для технического задания.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1.4. Техническое задание должно содержать следующие разделы: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введение; 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основания для разработки; 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назначение разработки; 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требования к программе или программному изделию; 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требования к программной документации; 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технико-экономические показатели; 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стадии и этапы разработки; 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порядок контроля и приемки; 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>в техническое задание допускается включать приложения.</w:t>
      </w:r>
    </w:p>
    <w:p w:rsidR="00993CEF" w:rsidRDefault="0015005B">
      <w:pPr>
        <w:pStyle w:val="1"/>
        <w:spacing w:line="480" w:lineRule="auto"/>
        <w:ind w:firstLine="964"/>
        <w:rPr>
          <w:b/>
          <w:i/>
          <w:sz w:val="24"/>
        </w:rPr>
      </w:pPr>
      <w:r>
        <w:rPr>
          <w:sz w:val="24"/>
        </w:rPr>
        <w:t>В зависимости от особенностей программы или программного изделия допускается уточнять содержание разделов, вводить новые разделы или объединять отдельные из них.</w:t>
      </w:r>
    </w:p>
    <w:p w:rsidR="00993CEF" w:rsidRDefault="0015005B">
      <w:pPr>
        <w:pStyle w:val="1"/>
        <w:spacing w:line="480" w:lineRule="auto"/>
        <w:ind w:firstLine="964"/>
        <w:jc w:val="center"/>
        <w:rPr>
          <w:sz w:val="24"/>
        </w:rPr>
      </w:pPr>
      <w:r>
        <w:rPr>
          <w:b/>
          <w:i/>
          <w:sz w:val="24"/>
        </w:rPr>
        <w:t>2. СОДЕРЖАНИЕ РАЗДЕЛОВ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2.1. В разделе "Введение" указывают наименование, краткую характеристику области применения программы или программного изделия и объекта, в котором используют программу или программное изделие. 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2.2. В разделе "Основания для разработки" должны быть указаны:</w:t>
      </w:r>
    </w:p>
    <w:p w:rsidR="00993CEF" w:rsidRDefault="0015005B">
      <w:pPr>
        <w:pStyle w:val="1"/>
        <w:spacing w:line="480" w:lineRule="auto"/>
        <w:ind w:firstLine="964"/>
        <w:jc w:val="center"/>
        <w:rPr>
          <w:sz w:val="24"/>
        </w:rPr>
      </w:pPr>
      <w:r>
        <w:rPr>
          <w:sz w:val="24"/>
        </w:rPr>
        <w:t>документ (документы), на основании которых ведется разработка;</w:t>
      </w:r>
    </w:p>
    <w:p w:rsidR="00993CEF" w:rsidRDefault="0015005B">
      <w:pPr>
        <w:pStyle w:val="1"/>
        <w:spacing w:line="480" w:lineRule="auto"/>
        <w:ind w:firstLine="964"/>
        <w:jc w:val="center"/>
        <w:rPr>
          <w:sz w:val="24"/>
        </w:rPr>
      </w:pPr>
      <w:r>
        <w:rPr>
          <w:sz w:val="24"/>
        </w:rPr>
        <w:t>организация, утвердившая этот документ, и дата его утверждения;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наименование и (или) условное обозначение темы разработки. 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2.3. В разделе "Назначение разработки" должно быть указано функциональное и эксплуатационное назначение программы или программного изделия.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2.4. Раздел "Требования к программе или программному изделию" должен содержать следующие подразделы: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требования к функциональным характеристикам; 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требования к надежности; 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условия эксплуатации; 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требования к составу и параметрам технических средств; 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требования к информационной и программной совместимости; 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требования к маркировке и упаковке; 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 xml:space="preserve">требования к транспортированию и хранению; </w:t>
      </w:r>
    </w:p>
    <w:p w:rsidR="00993CEF" w:rsidRDefault="0015005B">
      <w:pPr>
        <w:pStyle w:val="1"/>
        <w:numPr>
          <w:ilvl w:val="0"/>
          <w:numId w:val="12"/>
        </w:numPr>
        <w:spacing w:line="480" w:lineRule="auto"/>
        <w:ind w:left="0" w:firstLine="964"/>
        <w:rPr>
          <w:sz w:val="24"/>
        </w:rPr>
      </w:pPr>
      <w:r>
        <w:rPr>
          <w:sz w:val="24"/>
        </w:rPr>
        <w:t>специальные требования.</w:t>
      </w:r>
    </w:p>
    <w:p w:rsidR="00993CEF" w:rsidRDefault="0015005B">
      <w:pPr>
        <w:pStyle w:val="1"/>
        <w:spacing w:line="480" w:lineRule="auto"/>
        <w:ind w:firstLine="964"/>
        <w:rPr>
          <w:sz w:val="24"/>
          <w:lang w:val="en-US"/>
        </w:rPr>
      </w:pPr>
      <w:r>
        <w:rPr>
          <w:sz w:val="24"/>
        </w:rPr>
        <w:t xml:space="preserve">2.4.1. В подразделе "Требования к функциональным характеристикам" должны быть указаны требования к составу выполняемых функций, организации входных и выходных данных, временным характеристикам и т. п. . 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2.4.2. В подразделе "Требования к надежности" должны быть указаны требования к обеспечению надежного функционирования (обеспечение, устойчивого функционирования, контроль входной и выходной информации, время восстановления после отказа и т. п.).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2.4.3. В подразделе "Условия эксплуатации" должны быть указаны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условия эксплуатации (температура окружающего воздуха, относительная влажность и т. п. для выбранных типов носителей данных), при которых должны обеспечиваться заданные характеристики, а также вид обслуживания, необходимое количество и квалификация персонала.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2.4.4. В подразделе "Требования к составу и параметрам технических средств" указывают необходимый состав технических средств с указанием их основных технических характеристик.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2.4.5. В подразделе "Требования к информационной и программной совместимости" должны быть указаны требования к информационным структурам на входе и выходе и методам решения, исходным кодам, языкам программирования и программным средствам, используемым программой.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При необходимости должна обеспечиваться защита информации и программ.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2.4.6. В подразделе "Требования к маркировке и упаковке" в общем случае указывают требования к маркировке программного изделия, варианты и способы упаковки.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2.4.7. В подразделе "Требования к транспортированию и хранению" должны быть указаны для программного изделия условия транспортирования, места хранения, условия хранения, условия складирования, сроки хранения в различных условиях.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2.5а. В разделе "Требования к программной документации" должны быть указаны предварительный состав программной документации и, при необходимости, специальные требования к ней.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2.5. В разделе "Технико-экономические показатели" должны быть указаны: ориентировочная экономическая эффективность, предполагаемая годовая потребность, экономические преимущества разработки по сравнению с лучшими отечественными и зарубежными образцами или аналогами.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2.6. В разделе "Стадии и этапы разработки" устанавливают необходимые стадии разработки, этапы и содержание работ (перечень программных документов, которые должны быть разработаны, согласованы и утверждены) , а также, как правило, сроки разработки и определяют исполнителей.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2.7. В разделе "Порядок контроля и приемки" должны быть указаны виды испытаний и общие требования к приемке работы.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2.8. В приложениях к техническому заданию, при необходимости, приводят: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перечень научно-исследовательских и других работ, обосновывающих разработку;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схемы алгоритмов, таблицы, описания, обоснования, расчеты и другие документы, которые могут быть использованы при разработке; другие источники разработки.</w:t>
      </w:r>
      <w:r>
        <w:rPr>
          <w:sz w:val="24"/>
        </w:rPr>
        <w:br/>
      </w: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0"/>
      </w:pPr>
    </w:p>
    <w:p w:rsidR="00993CEF" w:rsidRDefault="0015005B">
      <w:pPr>
        <w:pStyle w:val="1"/>
        <w:spacing w:before="120" w:line="360" w:lineRule="auto"/>
        <w:ind w:firstLine="964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993CEF" w:rsidRDefault="0015005B">
      <w:pPr>
        <w:pStyle w:val="1"/>
        <w:spacing w:before="120" w:line="360" w:lineRule="auto"/>
        <w:ind w:firstLine="709"/>
        <w:jc w:val="left"/>
        <w:rPr>
          <w:sz w:val="24"/>
        </w:rPr>
      </w:pPr>
      <w:r>
        <w:rPr>
          <w:sz w:val="24"/>
        </w:rPr>
        <w:t xml:space="preserve">          </w:t>
      </w:r>
      <w:r>
        <w:rPr>
          <w:b/>
          <w:sz w:val="24"/>
        </w:rPr>
        <w:t xml:space="preserve">Введение </w:t>
      </w:r>
      <w:r>
        <w:rPr>
          <w:sz w:val="24"/>
        </w:rPr>
        <w:t>.........................................................................................................  3</w:t>
      </w:r>
    </w:p>
    <w:p w:rsidR="00993CEF" w:rsidRDefault="0015005B">
      <w:pPr>
        <w:pStyle w:val="1"/>
        <w:spacing w:before="120" w:line="360" w:lineRule="auto"/>
        <w:ind w:firstLine="0"/>
        <w:jc w:val="left"/>
        <w:rPr>
          <w:sz w:val="24"/>
        </w:rPr>
      </w:pPr>
      <w:r>
        <w:rPr>
          <w:sz w:val="24"/>
        </w:rPr>
        <w:t>1. Цель и задача  курсовой работы .......................................................................................6</w:t>
      </w:r>
    </w:p>
    <w:p w:rsidR="00993CEF" w:rsidRDefault="0015005B">
      <w:pPr>
        <w:pStyle w:val="FR2"/>
        <w:spacing w:before="240" w:line="360" w:lineRule="auto"/>
        <w:jc w:val="left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noProof/>
          <w:sz w:val="24"/>
        </w:rPr>
        <w:t xml:space="preserve"> 2.</w:t>
      </w:r>
      <w:r>
        <w:rPr>
          <w:rFonts w:ascii="Times New Roman" w:hAnsi="Times New Roman"/>
          <w:i w:val="0"/>
          <w:sz w:val="24"/>
        </w:rPr>
        <w:t xml:space="preserve"> Тематика и структура  курсовых работ ..........................................................................6</w:t>
      </w:r>
    </w:p>
    <w:p w:rsidR="00993CEF" w:rsidRDefault="0015005B">
      <w:pPr>
        <w:pStyle w:val="1"/>
        <w:spacing w:before="240" w:line="360" w:lineRule="auto"/>
        <w:ind w:firstLine="0"/>
        <w:jc w:val="left"/>
        <w:rPr>
          <w:sz w:val="24"/>
        </w:rPr>
      </w:pPr>
      <w:r>
        <w:rPr>
          <w:sz w:val="24"/>
        </w:rPr>
        <w:t>3.</w:t>
      </w:r>
      <w:r>
        <w:rPr>
          <w:noProof/>
          <w:sz w:val="24"/>
        </w:rPr>
        <w:t xml:space="preserve"> </w:t>
      </w:r>
      <w:r>
        <w:rPr>
          <w:sz w:val="24"/>
        </w:rPr>
        <w:t xml:space="preserve"> Руководитель и консультанты курсовой работы ........................... ...............................6</w:t>
      </w:r>
    </w:p>
    <w:p w:rsidR="00993CEF" w:rsidRDefault="0015005B">
      <w:pPr>
        <w:pStyle w:val="FR2"/>
        <w:spacing w:line="360" w:lineRule="auto"/>
        <w:jc w:val="left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 4.  Выдача задания по  курсовой работе и согласование календарного плана  работы ...9</w:t>
      </w:r>
    </w:p>
    <w:p w:rsidR="00993CEF" w:rsidRDefault="0015005B">
      <w:pPr>
        <w:pStyle w:val="FR2"/>
        <w:spacing w:before="240" w:line="360" w:lineRule="auto"/>
        <w:jc w:val="left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noProof/>
          <w:sz w:val="24"/>
        </w:rPr>
        <w:t xml:space="preserve"> 5.  </w:t>
      </w:r>
      <w:r>
        <w:rPr>
          <w:rFonts w:ascii="Times New Roman" w:hAnsi="Times New Roman"/>
          <w:i w:val="0"/>
          <w:sz w:val="24"/>
        </w:rPr>
        <w:t xml:space="preserve"> Объем и содержание курсовой работы..........................................................................10</w:t>
      </w:r>
    </w:p>
    <w:p w:rsidR="00993CEF" w:rsidRDefault="0015005B">
      <w:pPr>
        <w:pStyle w:val="1"/>
        <w:spacing w:line="360" w:lineRule="auto"/>
        <w:ind w:firstLine="0"/>
        <w:jc w:val="left"/>
        <w:rPr>
          <w:sz w:val="24"/>
        </w:rPr>
      </w:pPr>
      <w:r>
        <w:rPr>
          <w:sz w:val="24"/>
        </w:rPr>
        <w:t>6. Работа с научной и учебной литературой .......................................................................12</w:t>
      </w:r>
    </w:p>
    <w:p w:rsidR="00993CEF" w:rsidRDefault="0015005B">
      <w:pPr>
        <w:pStyle w:val="1"/>
        <w:spacing w:line="360" w:lineRule="auto"/>
        <w:ind w:firstLine="0"/>
        <w:jc w:val="left"/>
        <w:rPr>
          <w:sz w:val="24"/>
        </w:rPr>
      </w:pPr>
      <w:r>
        <w:rPr>
          <w:sz w:val="24"/>
        </w:rPr>
        <w:t>7.Оформление курсовой работы ...........................................................................................14</w:t>
      </w:r>
    </w:p>
    <w:p w:rsidR="00993CEF" w:rsidRDefault="0015005B">
      <w:pPr>
        <w:pStyle w:val="1"/>
        <w:spacing w:line="360" w:lineRule="auto"/>
        <w:ind w:firstLine="0"/>
        <w:jc w:val="left"/>
        <w:rPr>
          <w:sz w:val="24"/>
        </w:rPr>
      </w:pPr>
      <w:r>
        <w:rPr>
          <w:sz w:val="24"/>
        </w:rPr>
        <w:t>7.1.Расчетно-пояснительная записка ....................................................................................14</w:t>
      </w:r>
    </w:p>
    <w:p w:rsidR="00993CEF" w:rsidRDefault="0015005B">
      <w:pPr>
        <w:pStyle w:val="1"/>
        <w:spacing w:before="120" w:line="360" w:lineRule="auto"/>
        <w:ind w:firstLine="0"/>
        <w:jc w:val="left"/>
        <w:rPr>
          <w:sz w:val="24"/>
        </w:rPr>
      </w:pPr>
      <w:r>
        <w:rPr>
          <w:sz w:val="24"/>
        </w:rPr>
        <w:t>7.2.Представление табличного материала........................................................................... 16</w:t>
      </w:r>
    </w:p>
    <w:p w:rsidR="00993CEF" w:rsidRDefault="0015005B">
      <w:pPr>
        <w:pStyle w:val="1"/>
        <w:spacing w:before="120" w:line="360" w:lineRule="auto"/>
        <w:ind w:firstLine="0"/>
        <w:jc w:val="left"/>
        <w:rPr>
          <w:sz w:val="24"/>
        </w:rPr>
      </w:pPr>
      <w:r>
        <w:rPr>
          <w:sz w:val="24"/>
        </w:rPr>
        <w:t>7.3. Общие правила представления формул ........................................................................19</w:t>
      </w:r>
    </w:p>
    <w:p w:rsidR="00993CEF" w:rsidRDefault="0015005B">
      <w:pPr>
        <w:pStyle w:val="1"/>
        <w:spacing w:before="120" w:line="360" w:lineRule="auto"/>
        <w:ind w:firstLine="0"/>
        <w:jc w:val="left"/>
        <w:rPr>
          <w:sz w:val="24"/>
        </w:rPr>
      </w:pPr>
      <w:r>
        <w:rPr>
          <w:sz w:val="24"/>
        </w:rPr>
        <w:t>7.4. Представление отдельных видов иллюстративного материала .................................21</w:t>
      </w:r>
    </w:p>
    <w:p w:rsidR="00993CEF" w:rsidRDefault="0015005B">
      <w:pPr>
        <w:pStyle w:val="1"/>
        <w:spacing w:before="120" w:line="360" w:lineRule="auto"/>
        <w:ind w:firstLine="0"/>
        <w:jc w:val="left"/>
        <w:rPr>
          <w:sz w:val="24"/>
        </w:rPr>
      </w:pPr>
      <w:r>
        <w:rPr>
          <w:sz w:val="24"/>
        </w:rPr>
        <w:t>8. Оформление библиографических ссылок .......................................................................26</w:t>
      </w:r>
    </w:p>
    <w:p w:rsidR="00993CEF" w:rsidRDefault="0015005B">
      <w:pPr>
        <w:pStyle w:val="1"/>
        <w:spacing w:before="120" w:line="360" w:lineRule="auto"/>
        <w:ind w:firstLine="0"/>
        <w:jc w:val="left"/>
        <w:rPr>
          <w:sz w:val="24"/>
        </w:rPr>
      </w:pPr>
      <w:r>
        <w:rPr>
          <w:sz w:val="24"/>
        </w:rPr>
        <w:t>9. Контроль за ходом выполнения курсовой работы .........................................................33</w:t>
      </w:r>
    </w:p>
    <w:p w:rsidR="00993CEF" w:rsidRDefault="0015005B">
      <w:pPr>
        <w:pStyle w:val="1"/>
        <w:spacing w:before="120" w:line="360" w:lineRule="auto"/>
        <w:ind w:firstLine="0"/>
        <w:jc w:val="left"/>
        <w:rPr>
          <w:sz w:val="24"/>
        </w:rPr>
      </w:pPr>
      <w:r>
        <w:rPr>
          <w:sz w:val="24"/>
        </w:rPr>
        <w:t>10. Защита курсовой работы .................................................................................................34</w:t>
      </w:r>
    </w:p>
    <w:p w:rsidR="00993CEF" w:rsidRDefault="0015005B">
      <w:pPr>
        <w:pStyle w:val="1"/>
        <w:spacing w:before="120" w:line="360" w:lineRule="auto"/>
        <w:ind w:firstLine="0"/>
        <w:jc w:val="left"/>
        <w:rPr>
          <w:sz w:val="24"/>
        </w:rPr>
      </w:pPr>
      <w:r>
        <w:rPr>
          <w:sz w:val="24"/>
        </w:rPr>
        <w:t>11. Использование курсовых работ и их хранение .............................................................37</w:t>
      </w:r>
    </w:p>
    <w:p w:rsidR="00993CEF" w:rsidRDefault="0015005B">
      <w:pPr>
        <w:pStyle w:val="1"/>
        <w:spacing w:before="120" w:line="360" w:lineRule="auto"/>
        <w:ind w:firstLine="0"/>
        <w:jc w:val="left"/>
        <w:rPr>
          <w:sz w:val="24"/>
        </w:rPr>
      </w:pPr>
      <w:r>
        <w:rPr>
          <w:sz w:val="24"/>
        </w:rPr>
        <w:t xml:space="preserve"> 12. Примерные темы курсовых работ .................................................................................38</w:t>
      </w:r>
    </w:p>
    <w:p w:rsidR="00993CEF" w:rsidRDefault="0015005B">
      <w:pPr>
        <w:pStyle w:val="1"/>
        <w:spacing w:before="120" w:line="360" w:lineRule="auto"/>
        <w:ind w:firstLine="0"/>
        <w:jc w:val="left"/>
        <w:rPr>
          <w:sz w:val="24"/>
        </w:rPr>
      </w:pPr>
      <w:r>
        <w:rPr>
          <w:b/>
          <w:sz w:val="24"/>
        </w:rPr>
        <w:t>Заключение</w:t>
      </w:r>
      <w:r>
        <w:rPr>
          <w:sz w:val="24"/>
        </w:rPr>
        <w:t xml:space="preserve"> ...........................................................................................................................50</w:t>
      </w:r>
    </w:p>
    <w:p w:rsidR="00993CEF" w:rsidRDefault="0015005B">
      <w:pPr>
        <w:pStyle w:val="1"/>
        <w:spacing w:before="120" w:line="360" w:lineRule="auto"/>
        <w:ind w:firstLine="0"/>
        <w:jc w:val="left"/>
        <w:rPr>
          <w:sz w:val="24"/>
        </w:rPr>
      </w:pPr>
      <w:r>
        <w:rPr>
          <w:b/>
          <w:sz w:val="24"/>
        </w:rPr>
        <w:t>Литература</w:t>
      </w:r>
      <w:r>
        <w:rPr>
          <w:sz w:val="24"/>
        </w:rPr>
        <w:t xml:space="preserve"> ............................................................................................................................51</w:t>
      </w:r>
    </w:p>
    <w:p w:rsidR="00993CEF" w:rsidRDefault="0015005B">
      <w:pPr>
        <w:pStyle w:val="1"/>
        <w:spacing w:before="120" w:line="360" w:lineRule="auto"/>
        <w:ind w:firstLine="0"/>
        <w:jc w:val="left"/>
        <w:rPr>
          <w:sz w:val="24"/>
        </w:rPr>
      </w:pPr>
      <w:r>
        <w:rPr>
          <w:b/>
          <w:sz w:val="24"/>
        </w:rPr>
        <w:t>Приложения 1,2</w:t>
      </w:r>
      <w:r>
        <w:rPr>
          <w:sz w:val="24"/>
        </w:rPr>
        <w:t xml:space="preserve"> ....................................................................................................................53</w:t>
      </w:r>
    </w:p>
    <w:p w:rsidR="00993CEF" w:rsidRDefault="00993CEF">
      <w:pPr>
        <w:pStyle w:val="1"/>
        <w:spacing w:before="120" w:line="360" w:lineRule="auto"/>
        <w:ind w:firstLine="964"/>
        <w:jc w:val="left"/>
        <w:rPr>
          <w:sz w:val="24"/>
        </w:rPr>
      </w:pPr>
    </w:p>
    <w:p w:rsidR="00993CEF" w:rsidRDefault="00993CEF">
      <w:pPr>
        <w:pStyle w:val="3"/>
        <w:spacing w:line="480" w:lineRule="auto"/>
        <w:ind w:firstLine="964"/>
      </w:pPr>
    </w:p>
    <w:p w:rsidR="00993CEF" w:rsidRDefault="00993CEF">
      <w:pPr>
        <w:pStyle w:val="3"/>
        <w:spacing w:line="480" w:lineRule="auto"/>
        <w:ind w:firstLine="964"/>
      </w:pPr>
    </w:p>
    <w:p w:rsidR="00993CEF" w:rsidRDefault="00993CEF">
      <w:pPr>
        <w:pStyle w:val="3"/>
        <w:spacing w:line="480" w:lineRule="auto"/>
        <w:ind w:firstLine="964"/>
      </w:pPr>
    </w:p>
    <w:p w:rsidR="00993CEF" w:rsidRDefault="00993CEF">
      <w:pPr>
        <w:pStyle w:val="3"/>
        <w:spacing w:line="480" w:lineRule="auto"/>
        <w:ind w:firstLine="964"/>
      </w:pPr>
    </w:p>
    <w:p w:rsidR="00993CEF" w:rsidRDefault="00993CEF">
      <w:pPr>
        <w:pStyle w:val="3"/>
        <w:spacing w:line="480" w:lineRule="auto"/>
        <w:ind w:firstLine="964"/>
      </w:pPr>
    </w:p>
    <w:p w:rsidR="00993CEF" w:rsidRDefault="00993CEF">
      <w:pPr>
        <w:pStyle w:val="3"/>
        <w:spacing w:line="480" w:lineRule="auto"/>
        <w:ind w:firstLine="964"/>
      </w:pPr>
    </w:p>
    <w:p w:rsidR="00993CEF" w:rsidRDefault="00993CEF">
      <w:pPr>
        <w:pStyle w:val="3"/>
        <w:spacing w:line="480" w:lineRule="auto"/>
        <w:ind w:firstLine="964"/>
      </w:pPr>
    </w:p>
    <w:p w:rsidR="00993CEF" w:rsidRDefault="00993CEF">
      <w:pPr>
        <w:pStyle w:val="3"/>
        <w:spacing w:line="480" w:lineRule="auto"/>
        <w:ind w:firstLine="964"/>
      </w:pPr>
    </w:p>
    <w:p w:rsidR="00993CEF" w:rsidRDefault="00993CEF">
      <w:pPr>
        <w:pStyle w:val="3"/>
        <w:spacing w:line="480" w:lineRule="auto"/>
        <w:ind w:firstLine="964"/>
      </w:pPr>
    </w:p>
    <w:p w:rsidR="00993CEF" w:rsidRDefault="00993CEF">
      <w:pPr>
        <w:pStyle w:val="3"/>
        <w:spacing w:line="480" w:lineRule="auto"/>
        <w:ind w:firstLine="964"/>
      </w:pPr>
    </w:p>
    <w:p w:rsidR="00993CEF" w:rsidRDefault="00993CEF">
      <w:pPr>
        <w:pStyle w:val="3"/>
        <w:spacing w:line="480" w:lineRule="auto"/>
        <w:ind w:firstLine="964"/>
      </w:pPr>
    </w:p>
    <w:p w:rsidR="00993CEF" w:rsidRDefault="00993CEF">
      <w:pPr>
        <w:pStyle w:val="3"/>
        <w:spacing w:line="480" w:lineRule="auto"/>
        <w:ind w:firstLine="964"/>
      </w:pPr>
    </w:p>
    <w:p w:rsidR="00993CEF" w:rsidRDefault="00993CEF">
      <w:pPr>
        <w:pStyle w:val="3"/>
        <w:spacing w:line="480" w:lineRule="auto"/>
        <w:ind w:firstLine="964"/>
      </w:pPr>
    </w:p>
    <w:p w:rsidR="00993CEF" w:rsidRDefault="00993CEF">
      <w:pPr>
        <w:pStyle w:val="3"/>
        <w:spacing w:line="480" w:lineRule="auto"/>
        <w:ind w:firstLine="964"/>
      </w:pPr>
    </w:p>
    <w:p w:rsidR="00993CEF" w:rsidRDefault="00993CEF">
      <w:pPr>
        <w:pStyle w:val="3"/>
        <w:spacing w:line="480" w:lineRule="auto"/>
        <w:ind w:firstLine="964"/>
      </w:pPr>
    </w:p>
    <w:p w:rsidR="00993CEF" w:rsidRDefault="0015005B">
      <w:pPr>
        <w:pStyle w:val="3"/>
        <w:spacing w:line="480" w:lineRule="auto"/>
        <w:ind w:firstLine="964"/>
        <w:rPr>
          <w:sz w:val="28"/>
        </w:rPr>
      </w:pPr>
      <w:r>
        <w:t>Рецензия</w:t>
      </w:r>
    </w:p>
    <w:p w:rsidR="00993CEF" w:rsidRDefault="0015005B">
      <w:pPr>
        <w:pStyle w:val="1"/>
        <w:spacing w:before="260" w:line="480" w:lineRule="auto"/>
        <w:ind w:firstLine="964"/>
        <w:jc w:val="center"/>
        <w:rPr>
          <w:b/>
          <w:sz w:val="28"/>
        </w:rPr>
      </w:pPr>
      <w:r>
        <w:rPr>
          <w:b/>
          <w:sz w:val="28"/>
        </w:rPr>
        <w:t xml:space="preserve">на методические указания "Курсовая работа(организация и методика)" для выполнения  курсовых  и научно-исследовательских работ </w:t>
      </w:r>
    </w:p>
    <w:p w:rsidR="00993CEF" w:rsidRDefault="0015005B">
      <w:pPr>
        <w:pStyle w:val="1"/>
        <w:spacing w:line="480" w:lineRule="auto"/>
        <w:ind w:firstLine="964"/>
        <w:jc w:val="center"/>
        <w:rPr>
          <w:sz w:val="28"/>
        </w:rPr>
      </w:pPr>
      <w:r>
        <w:rPr>
          <w:sz w:val="28"/>
        </w:rPr>
        <w:t>авторов Вилисовой Н.Т., Сидняева Н.И.</w:t>
      </w:r>
    </w:p>
    <w:p w:rsidR="00993CEF" w:rsidRDefault="00993CEF">
      <w:pPr>
        <w:spacing w:line="480" w:lineRule="auto"/>
        <w:ind w:firstLine="964"/>
        <w:rPr>
          <w:sz w:val="28"/>
        </w:rPr>
      </w:pP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Курсовая работа </w:t>
      </w:r>
      <w:r>
        <w:rPr>
          <w:noProof/>
          <w:sz w:val="24"/>
        </w:rPr>
        <w:t xml:space="preserve">— </w:t>
      </w:r>
      <w:r>
        <w:rPr>
          <w:sz w:val="24"/>
        </w:rPr>
        <w:t>важный этап обуче</w:t>
      </w:r>
      <w:r>
        <w:rPr>
          <w:sz w:val="24"/>
        </w:rPr>
        <w:softHyphen/>
        <w:t>ния студента в вузе, позволяющий выявить, насколько полно студент усвоил учебный материал, изучаемый им на протяжении установленного периода обучения. Это учебная научно-исследовательская работа студента, которая выполняется им на протяжении всего семестра под руководством преподавателя.</w:t>
      </w:r>
      <w:r>
        <w:rPr>
          <w:noProof/>
          <w:sz w:val="24"/>
        </w:rPr>
        <w:t xml:space="preserve"> 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Несмотря на чрезвычайное разнообразие наук и исследователь</w:t>
      </w:r>
      <w:r>
        <w:rPr>
          <w:sz w:val="24"/>
        </w:rPr>
        <w:softHyphen/>
        <w:t>ских методов научная работа в любой области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естественнонаучной, гуманитарной или технической - имеет много общего. Так, общими являются два главных направления исследования, которые взаимодополняя друг друга, позволяют получать серь</w:t>
      </w:r>
      <w:r>
        <w:rPr>
          <w:sz w:val="24"/>
        </w:rPr>
        <w:softHyphen/>
        <w:t>езные научные результаты, а именно: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noProof/>
          <w:sz w:val="24"/>
        </w:rPr>
        <w:t xml:space="preserve">- </w:t>
      </w:r>
      <w:r>
        <w:rPr>
          <w:sz w:val="24"/>
        </w:rPr>
        <w:t>изучение научной литературы по данной проблеме, т. е. знакомство с тем, что уже сделано предшественниками;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- собственная  расчетная, экспериментально-практическая работа  студента.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русле этих двух направлений изложены методические указания.  Выбранная студентом на</w:t>
      </w:r>
      <w:r>
        <w:rPr>
          <w:noProof/>
          <w:sz w:val="24"/>
        </w:rPr>
        <w:t xml:space="preserve"> 2</w:t>
      </w:r>
      <w:r>
        <w:rPr>
          <w:sz w:val="24"/>
        </w:rPr>
        <w:t xml:space="preserve"> курсе тема научного исследования обычно в курсовых работах последующих лет обучения получает  дальнейшее развитие и углубление, постепенно усложняясь. Однако это не является правилом, и студент в принципе может менять тему и научного руководителя на следующих курсах. 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Цель настоящего издания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на основе инструкции по под</w:t>
      </w:r>
      <w:r>
        <w:rPr>
          <w:sz w:val="24"/>
        </w:rPr>
        <w:softHyphen/>
        <w:t>готовке курсовых работ и положения о  комиссии, утвержденной кафедрой, дать основные общие рекомендации по выполнению курсовой работы.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указаниях  рассмотрены  некоторые курсовые работы с учетом специфики  практики студента, распре</w:t>
      </w:r>
      <w:r>
        <w:rPr>
          <w:sz w:val="24"/>
        </w:rPr>
        <w:softHyphen/>
        <w:t>деление объема  работы по частям, календарные сроки, ука</w:t>
      </w:r>
      <w:r>
        <w:rPr>
          <w:sz w:val="24"/>
        </w:rPr>
        <w:softHyphen/>
        <w:t>зания по исследовательской части, комплексную оценку решений в специальных разделах  работы, указания по постановочному разделу, требования к расчетной части и содержанию расчетно-пояснительной записки.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 Методическое указание иллюстрируется подробными примерами и может быть использовано для курсового и дипломного проектирования.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     Методическое указание может быть рекомендовано для внутривузовского издания и предназначено  для студентов 2-5 курсов технических факультетов. 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  Методические материалы  издаются в соответствии с учебным планом. </w:t>
      </w:r>
    </w:p>
    <w:p w:rsidR="00993CEF" w:rsidRDefault="00993CEF">
      <w:pPr>
        <w:pStyle w:val="1"/>
        <w:spacing w:line="48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jc w:val="left"/>
        <w:rPr>
          <w:sz w:val="24"/>
        </w:rPr>
      </w:pP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Профессор кафедры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«Прикладная  математика »</w:t>
      </w:r>
    </w:p>
    <w:p w:rsidR="00993CEF" w:rsidRDefault="0015005B">
      <w:pPr>
        <w:pStyle w:val="1"/>
        <w:spacing w:line="480" w:lineRule="auto"/>
        <w:ind w:firstLine="964"/>
        <w:jc w:val="left"/>
        <w:rPr>
          <w:sz w:val="24"/>
        </w:rPr>
      </w:pPr>
      <w:r>
        <w:rPr>
          <w:sz w:val="24"/>
        </w:rPr>
        <w:t>МГТУ им.Н.Э.Баумана                                               Зарубин В.С.</w:t>
      </w:r>
    </w:p>
    <w:p w:rsidR="00993CEF" w:rsidRDefault="00993CEF">
      <w:pPr>
        <w:pStyle w:val="1"/>
        <w:spacing w:line="48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jc w:val="left"/>
        <w:rPr>
          <w:sz w:val="28"/>
        </w:rPr>
      </w:pPr>
    </w:p>
    <w:p w:rsidR="00993CEF" w:rsidRDefault="00993CEF">
      <w:pPr>
        <w:pStyle w:val="1"/>
        <w:spacing w:line="480" w:lineRule="auto"/>
        <w:ind w:firstLine="964"/>
        <w:jc w:val="left"/>
        <w:rPr>
          <w:sz w:val="28"/>
        </w:rPr>
      </w:pPr>
    </w:p>
    <w:p w:rsidR="00993CEF" w:rsidRDefault="0015005B">
      <w:pPr>
        <w:pStyle w:val="3"/>
        <w:spacing w:line="480" w:lineRule="auto"/>
        <w:ind w:firstLine="964"/>
        <w:rPr>
          <w:b/>
          <w:sz w:val="28"/>
        </w:rPr>
      </w:pPr>
      <w:r>
        <w:t>Тезисы</w:t>
      </w:r>
    </w:p>
    <w:p w:rsidR="00993CEF" w:rsidRDefault="0015005B">
      <w:pPr>
        <w:pStyle w:val="1"/>
        <w:spacing w:before="260" w:line="480" w:lineRule="auto"/>
        <w:ind w:firstLine="964"/>
        <w:jc w:val="center"/>
        <w:rPr>
          <w:b/>
          <w:sz w:val="28"/>
        </w:rPr>
      </w:pPr>
      <w:r>
        <w:rPr>
          <w:b/>
          <w:sz w:val="28"/>
        </w:rPr>
        <w:t xml:space="preserve"> на методические указания "Курсовая работа(организация и методика)" для выполнения домашних заданий и курсовых научно-исследовательских работ </w:t>
      </w:r>
    </w:p>
    <w:p w:rsidR="00993CEF" w:rsidRDefault="0015005B">
      <w:pPr>
        <w:pStyle w:val="1"/>
        <w:spacing w:line="480" w:lineRule="auto"/>
        <w:ind w:firstLine="964"/>
        <w:jc w:val="center"/>
        <w:rPr>
          <w:sz w:val="28"/>
        </w:rPr>
      </w:pPr>
      <w:r>
        <w:rPr>
          <w:sz w:val="28"/>
        </w:rPr>
        <w:t>авторов Вилисовой Н.Т., Сидняева Н.И.</w:t>
      </w:r>
    </w:p>
    <w:p w:rsidR="00993CEF" w:rsidRDefault="0015005B">
      <w:pPr>
        <w:pStyle w:val="1"/>
        <w:spacing w:line="480" w:lineRule="auto"/>
        <w:ind w:firstLine="964"/>
        <w:rPr>
          <w:sz w:val="22"/>
        </w:rPr>
      </w:pPr>
      <w:r>
        <w:rPr>
          <w:sz w:val="24"/>
        </w:rPr>
        <w:t xml:space="preserve"> Курсовая работа </w:t>
      </w:r>
      <w:r>
        <w:rPr>
          <w:noProof/>
          <w:sz w:val="24"/>
        </w:rPr>
        <w:t xml:space="preserve">— </w:t>
      </w:r>
      <w:r>
        <w:rPr>
          <w:sz w:val="24"/>
        </w:rPr>
        <w:t>важный этап обуче</w:t>
      </w:r>
      <w:r>
        <w:rPr>
          <w:sz w:val="24"/>
        </w:rPr>
        <w:softHyphen/>
        <w:t>ния студента в вузе, позволяющий выявить, насколько полно студент усвоил учебный материал, изучаемый им на протяжении установленного периода обучения.</w:t>
      </w:r>
      <w:r>
        <w:rPr>
          <w:sz w:val="22"/>
        </w:rPr>
        <w:t xml:space="preserve"> Это учебная научно-исследовательская работа студента, которая выполняется им на протяжении всего семестра под руководством преподавателя</w:t>
      </w:r>
      <w:r>
        <w:rPr>
          <w:noProof/>
          <w:sz w:val="22"/>
        </w:rPr>
        <w:t xml:space="preserve"> —</w:t>
      </w:r>
      <w:r>
        <w:rPr>
          <w:b/>
          <w:sz w:val="22"/>
        </w:rPr>
        <w:t xml:space="preserve"> </w:t>
      </w:r>
      <w:r>
        <w:rPr>
          <w:sz w:val="22"/>
        </w:rPr>
        <w:t>научного</w:t>
      </w:r>
      <w:r>
        <w:rPr>
          <w:b/>
          <w:i/>
          <w:sz w:val="22"/>
        </w:rPr>
        <w:t xml:space="preserve"> </w:t>
      </w:r>
      <w:r>
        <w:rPr>
          <w:sz w:val="22"/>
        </w:rPr>
        <w:t>руководи</w:t>
      </w:r>
      <w:r>
        <w:rPr>
          <w:sz w:val="22"/>
        </w:rPr>
        <w:softHyphen/>
        <w:t>теля и оформляется по определенным правилам, а затем защи</w:t>
      </w:r>
      <w:r>
        <w:rPr>
          <w:sz w:val="22"/>
        </w:rPr>
        <w:softHyphen/>
        <w:t>щается студентом в присутствии комиссии, состоящей из чле</w:t>
      </w:r>
      <w:r>
        <w:rPr>
          <w:sz w:val="22"/>
        </w:rPr>
        <w:softHyphen/>
        <w:t>нов кафедры, на которой выполнялась работа.</w:t>
      </w:r>
    </w:p>
    <w:p w:rsidR="00993CEF" w:rsidRDefault="0015005B">
      <w:pPr>
        <w:pStyle w:val="1"/>
        <w:spacing w:line="480" w:lineRule="auto"/>
        <w:ind w:firstLine="964"/>
        <w:rPr>
          <w:sz w:val="22"/>
        </w:rPr>
      </w:pPr>
      <w:r>
        <w:rPr>
          <w:sz w:val="22"/>
        </w:rPr>
        <w:t xml:space="preserve">Студенты ежегодно выполняют курсовые работы начиная со </w:t>
      </w:r>
      <w:r>
        <w:rPr>
          <w:noProof/>
          <w:sz w:val="22"/>
        </w:rPr>
        <w:t>2</w:t>
      </w:r>
      <w:r>
        <w:rPr>
          <w:sz w:val="22"/>
        </w:rPr>
        <w:t xml:space="preserve"> курса. Им предоставляется возможность выбора темы и науч</w:t>
      </w:r>
      <w:r>
        <w:rPr>
          <w:sz w:val="22"/>
        </w:rPr>
        <w:softHyphen/>
        <w:t>ного руководителя. Каждый преподаватель, имеющий право ру</w:t>
      </w:r>
      <w:r>
        <w:rPr>
          <w:sz w:val="22"/>
        </w:rPr>
        <w:softHyphen/>
        <w:t>ководить курсовыми работами студентов, предлагает список тем, которые обычно близки его собственной научной работе и связа</w:t>
      </w:r>
      <w:r>
        <w:rPr>
          <w:sz w:val="22"/>
        </w:rPr>
        <w:softHyphen/>
        <w:t>ны с научными направлениями кафедры. Выбрав тему, а значит и научного руководителя, студент под его руководством определяет направления исследовательского поиска, основные этапы работы и сроки ее поэтапного выполне</w:t>
      </w:r>
      <w:r>
        <w:rPr>
          <w:sz w:val="22"/>
        </w:rPr>
        <w:softHyphen/>
        <w:t>ния.</w:t>
      </w:r>
    </w:p>
    <w:p w:rsidR="00993CEF" w:rsidRDefault="0015005B">
      <w:pPr>
        <w:pStyle w:val="1"/>
        <w:spacing w:line="480" w:lineRule="auto"/>
        <w:ind w:firstLine="964"/>
        <w:rPr>
          <w:sz w:val="22"/>
        </w:rPr>
      </w:pPr>
      <w:r>
        <w:rPr>
          <w:sz w:val="22"/>
        </w:rPr>
        <w:t>Несмотря на чрезвычайное разнообразие наук и исследователь</w:t>
      </w:r>
      <w:r>
        <w:rPr>
          <w:sz w:val="22"/>
        </w:rPr>
        <w:softHyphen/>
        <w:t>ских методов научная работа в любой области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естественнонаучной, гуманитарной или технической - имеет много общего. Так, общими являются два главных направления исследования, которые взаимодополняя друг друга, позволяют получать серь</w:t>
      </w:r>
      <w:r>
        <w:rPr>
          <w:sz w:val="22"/>
        </w:rPr>
        <w:softHyphen/>
        <w:t>езные научные результаты, а именно:</w:t>
      </w:r>
    </w:p>
    <w:p w:rsidR="00993CEF" w:rsidRDefault="0015005B">
      <w:pPr>
        <w:pStyle w:val="1"/>
        <w:spacing w:line="480" w:lineRule="auto"/>
        <w:ind w:firstLine="964"/>
        <w:rPr>
          <w:sz w:val="22"/>
        </w:rPr>
      </w:pPr>
      <w:r>
        <w:rPr>
          <w:noProof/>
          <w:sz w:val="22"/>
        </w:rPr>
        <w:t xml:space="preserve">- </w:t>
      </w:r>
      <w:r>
        <w:rPr>
          <w:sz w:val="22"/>
        </w:rPr>
        <w:t>изучение научной литературы по данной проблеме, т. е. знакомство с тем, что уже сделано предшественниками;</w:t>
      </w:r>
    </w:p>
    <w:p w:rsidR="00993CEF" w:rsidRDefault="0015005B">
      <w:pPr>
        <w:pStyle w:val="1"/>
        <w:spacing w:line="480" w:lineRule="auto"/>
        <w:ind w:firstLine="964"/>
        <w:rPr>
          <w:sz w:val="22"/>
        </w:rPr>
      </w:pPr>
      <w:r>
        <w:rPr>
          <w:sz w:val="22"/>
        </w:rPr>
        <w:t>- собственная  расчетная, экспериментально-практическая работа  студента.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2"/>
        </w:rPr>
        <w:t>В русле этих двух направлений изложены методические указания.  Выбранная студентом на</w:t>
      </w:r>
      <w:r>
        <w:rPr>
          <w:noProof/>
          <w:sz w:val="22"/>
        </w:rPr>
        <w:t xml:space="preserve"> 2</w:t>
      </w:r>
      <w:r>
        <w:rPr>
          <w:sz w:val="22"/>
        </w:rPr>
        <w:t xml:space="preserve"> курсе тема научного исследования обычно в курсовых работах последующих лет обучения получает  дальнейшее развитие и углубление, постепенно усложняясь. 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Цель настоящего издания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на основе инструкции по под</w:t>
      </w:r>
      <w:r>
        <w:rPr>
          <w:sz w:val="24"/>
        </w:rPr>
        <w:softHyphen/>
        <w:t>готовке курсовых работ и положения о  комиссии, утвержденной кафедрой, дать основные общие рекомендации по выполнению курсовой работы.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указаниях  рассмотрены  некоторые курсовые работы с учетом специфики  практики студента, распре</w:t>
      </w:r>
      <w:r>
        <w:rPr>
          <w:sz w:val="24"/>
        </w:rPr>
        <w:softHyphen/>
        <w:t>деление объема  работы по частям, календарные сроки, ука</w:t>
      </w:r>
      <w:r>
        <w:rPr>
          <w:sz w:val="24"/>
        </w:rPr>
        <w:softHyphen/>
        <w:t>зания по исследовательской части, комплексную оценку решений в специальных разделах  работы, указания по постановочному разделу, требования к расчетной части и содержанию расчетно-пояснительной записки.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Методические указания иллюстрируются подробными примерами и может быть использовано для курсового и дипломного проектирования.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 xml:space="preserve">          Методическое указание может быть рекомендовано для внутривузовского издания и предназначено  для студентов 2-5 курсов технических факультетов. </w:t>
      </w:r>
    </w:p>
    <w:p w:rsidR="00993CEF" w:rsidRDefault="0015005B">
      <w:pPr>
        <w:spacing w:line="480" w:lineRule="auto"/>
        <w:ind w:firstLine="964"/>
        <w:jc w:val="both"/>
        <w:rPr>
          <w:sz w:val="24"/>
        </w:rPr>
      </w:pPr>
      <w:r>
        <w:rPr>
          <w:sz w:val="24"/>
        </w:rPr>
        <w:t xml:space="preserve">     Методическое указание предполагается издать общим объемом в 1,5 п.л. глубоким тиражированием, в открытой печати. Тираж – 300 экз.</w:t>
      </w:r>
    </w:p>
    <w:p w:rsidR="00993CEF" w:rsidRDefault="00993CEF">
      <w:pPr>
        <w:spacing w:line="480" w:lineRule="auto"/>
        <w:ind w:firstLine="964"/>
        <w:jc w:val="both"/>
        <w:rPr>
          <w:sz w:val="24"/>
        </w:rPr>
      </w:pPr>
    </w:p>
    <w:p w:rsidR="00993CEF" w:rsidRDefault="0015005B">
      <w:pPr>
        <w:spacing w:line="480" w:lineRule="auto"/>
        <w:ind w:firstLine="964"/>
        <w:jc w:val="both"/>
        <w:rPr>
          <w:sz w:val="24"/>
        </w:rPr>
      </w:pPr>
      <w:r>
        <w:rPr>
          <w:sz w:val="24"/>
        </w:rPr>
        <w:t xml:space="preserve">                  Авторы</w:t>
      </w:r>
    </w:p>
    <w:p w:rsidR="00993CEF" w:rsidRDefault="0015005B">
      <w:pPr>
        <w:spacing w:line="480" w:lineRule="auto"/>
        <w:ind w:firstLine="964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доц. Вилисова Н.Т _____________ </w:t>
      </w:r>
    </w:p>
    <w:p w:rsidR="00993CEF" w:rsidRDefault="0015005B">
      <w:pPr>
        <w:spacing w:line="480" w:lineRule="auto"/>
        <w:ind w:firstLine="964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доц. Сидняев Н.И. _____________ </w:t>
      </w:r>
    </w:p>
    <w:p w:rsidR="00993CEF" w:rsidRDefault="00993CEF">
      <w:pPr>
        <w:spacing w:line="480" w:lineRule="auto"/>
        <w:ind w:firstLine="964"/>
        <w:jc w:val="both"/>
        <w:rPr>
          <w:sz w:val="24"/>
        </w:rPr>
      </w:pPr>
    </w:p>
    <w:p w:rsidR="00993CEF" w:rsidRDefault="00993CEF">
      <w:pPr>
        <w:spacing w:line="480" w:lineRule="auto"/>
        <w:ind w:firstLine="964"/>
        <w:jc w:val="both"/>
        <w:rPr>
          <w:sz w:val="24"/>
        </w:rPr>
      </w:pPr>
    </w:p>
    <w:p w:rsidR="00993CEF" w:rsidRDefault="00993CEF">
      <w:pPr>
        <w:spacing w:line="480" w:lineRule="auto"/>
        <w:jc w:val="both"/>
        <w:rPr>
          <w:sz w:val="24"/>
        </w:rPr>
      </w:pPr>
    </w:p>
    <w:p w:rsidR="00993CEF" w:rsidRDefault="0015005B">
      <w:pPr>
        <w:spacing w:line="480" w:lineRule="auto"/>
        <w:ind w:firstLine="964"/>
        <w:jc w:val="center"/>
        <w:rPr>
          <w:sz w:val="36"/>
        </w:rPr>
      </w:pPr>
      <w:r>
        <w:rPr>
          <w:sz w:val="36"/>
        </w:rPr>
        <w:t>Аннотация</w:t>
      </w:r>
    </w:p>
    <w:p w:rsidR="00993CEF" w:rsidRDefault="0015005B">
      <w:pPr>
        <w:pStyle w:val="1"/>
        <w:spacing w:before="260" w:line="480" w:lineRule="auto"/>
        <w:ind w:firstLine="964"/>
        <w:jc w:val="center"/>
        <w:rPr>
          <w:sz w:val="24"/>
        </w:rPr>
      </w:pPr>
      <w:r>
        <w:rPr>
          <w:sz w:val="24"/>
        </w:rPr>
        <w:t>на методические указания "Курсовая работа (организация и методика)"  авторов Сидняева Н.И., Вилисовой Н.Т.</w:t>
      </w:r>
    </w:p>
    <w:p w:rsidR="00993CEF" w:rsidRDefault="0015005B">
      <w:pPr>
        <w:pStyle w:val="1"/>
        <w:spacing w:line="480" w:lineRule="auto"/>
        <w:ind w:firstLine="964"/>
        <w:rPr>
          <w:sz w:val="24"/>
        </w:rPr>
      </w:pPr>
      <w:r>
        <w:rPr>
          <w:sz w:val="24"/>
        </w:rPr>
        <w:t>В методических указаниях подробно излагаются цели, задачи, выбор тематики и структура  курсовых работ. Расписаны действия научного руководителя и консультантов, а также процедура выдачи задания и согласование календарного плана работы. Излагается порядок составления текста записки с подробным описанием представления табличного материала, формул, иллюстраций. Авторы обращают особое внимание читателей на оформление библиографических ссылок.  Рассматриваются вопросы контроля за ходом выполнения курсовой  работы, ее защиты, а также использование курсовых работ и их хранение.</w:t>
      </w:r>
    </w:p>
    <w:p w:rsidR="00993CEF" w:rsidRDefault="0015005B">
      <w:pPr>
        <w:pStyle w:val="1"/>
        <w:spacing w:line="480" w:lineRule="auto"/>
        <w:ind w:firstLine="0"/>
        <w:rPr>
          <w:sz w:val="24"/>
        </w:rPr>
      </w:pPr>
      <w:r>
        <w:rPr>
          <w:sz w:val="24"/>
        </w:rPr>
        <w:t xml:space="preserve">           В указаниях  предложены примерные темы  курсовых работ с учетом специфики  практики студентов, распре</w:t>
      </w:r>
      <w:r>
        <w:rPr>
          <w:sz w:val="24"/>
        </w:rPr>
        <w:softHyphen/>
        <w:t>деление объема  работы по частям, календарные сроки, ука</w:t>
      </w:r>
      <w:r>
        <w:rPr>
          <w:sz w:val="24"/>
        </w:rPr>
        <w:softHyphen/>
        <w:t>зания по исследовательской части, комплексную оценку решений в специальных разделах  работы, указания по постановочному разделу, требования к расчетной части и содержанию расчетно-пояснительной записки. Методические указания иллюстрируются подробными примерами и может быть использовано для курсового и дипломного проектирования.</w:t>
      </w:r>
    </w:p>
    <w:p w:rsidR="00993CEF" w:rsidRDefault="0015005B">
      <w:pPr>
        <w:pStyle w:val="1"/>
        <w:spacing w:line="480" w:lineRule="auto"/>
        <w:ind w:firstLine="0"/>
        <w:rPr>
          <w:sz w:val="24"/>
        </w:rPr>
      </w:pPr>
      <w:r>
        <w:rPr>
          <w:sz w:val="24"/>
        </w:rPr>
        <w:t xml:space="preserve">            Методическое указание может быть рекомендовано для внутривузовского издания и предназначено  для преподавателей и студентов 2-5 курсов. </w:t>
      </w:r>
    </w:p>
    <w:p w:rsidR="00993CEF" w:rsidRDefault="0015005B">
      <w:pPr>
        <w:spacing w:line="480" w:lineRule="auto"/>
        <w:jc w:val="both"/>
        <w:rPr>
          <w:sz w:val="24"/>
        </w:rPr>
      </w:pPr>
      <w:r>
        <w:rPr>
          <w:sz w:val="24"/>
        </w:rPr>
        <w:t xml:space="preserve">           Методическое указание предполагается издать общим объемом в 2,5 п.л. глубоким тиражированием, в открытой печати. Тираж – 100 экз.</w:t>
      </w:r>
    </w:p>
    <w:p w:rsidR="00993CEF" w:rsidRDefault="0015005B">
      <w:pPr>
        <w:spacing w:line="480" w:lineRule="auto"/>
        <w:ind w:firstLine="964"/>
        <w:jc w:val="both"/>
        <w:rPr>
          <w:sz w:val="28"/>
        </w:rPr>
      </w:pPr>
      <w:r>
        <w:rPr>
          <w:sz w:val="28"/>
        </w:rPr>
        <w:t xml:space="preserve">Авторы                               доц. Вилисова Н.Т _____________ </w:t>
      </w:r>
    </w:p>
    <w:p w:rsidR="00993CEF" w:rsidRDefault="0015005B">
      <w:pPr>
        <w:spacing w:line="480" w:lineRule="auto"/>
        <w:ind w:firstLine="964"/>
        <w:jc w:val="both"/>
        <w:rPr>
          <w:sz w:val="28"/>
        </w:rPr>
      </w:pPr>
      <w:r>
        <w:rPr>
          <w:sz w:val="28"/>
        </w:rPr>
        <w:t xml:space="preserve">                                             доц. Сидняев Н.И. _____________ </w:t>
      </w:r>
    </w:p>
    <w:p w:rsidR="00993CEF" w:rsidRDefault="00993CEF">
      <w:pPr>
        <w:pStyle w:val="1"/>
        <w:spacing w:line="480" w:lineRule="auto"/>
        <w:ind w:firstLine="964"/>
        <w:rPr>
          <w:sz w:val="28"/>
        </w:rPr>
      </w:pPr>
    </w:p>
    <w:p w:rsidR="00993CEF" w:rsidRDefault="00993CEF">
      <w:pPr>
        <w:pStyle w:val="1"/>
        <w:spacing w:line="480" w:lineRule="auto"/>
        <w:ind w:firstLine="964"/>
        <w:rPr>
          <w:sz w:val="28"/>
        </w:rPr>
      </w:pPr>
    </w:p>
    <w:p w:rsidR="00993CEF" w:rsidRDefault="0015005B">
      <w:pPr>
        <w:pStyle w:val="1"/>
        <w:spacing w:line="480" w:lineRule="auto"/>
        <w:ind w:firstLine="964"/>
        <w:rPr>
          <w:sz w:val="28"/>
        </w:rPr>
      </w:pPr>
      <w:r>
        <w:rPr>
          <w:sz w:val="28"/>
        </w:rPr>
        <w:t xml:space="preserve"> рассмотрены  некоторые курсовые работы с учетом специфики  практики студента, распре</w:t>
      </w:r>
      <w:r>
        <w:rPr>
          <w:sz w:val="28"/>
        </w:rPr>
        <w:softHyphen/>
        <w:t>деление объема  работы по частям, календарные сроки, ука</w:t>
      </w:r>
      <w:r>
        <w:rPr>
          <w:sz w:val="28"/>
        </w:rPr>
        <w:softHyphen/>
        <w:t>зания по исследовательской части, комплексную оценку решений в специальных разделах  работы, указания по постановочному разделу, требования к расчетной части и содержанию расчетно-пояснительной записки.</w:t>
      </w:r>
    </w:p>
    <w:p w:rsidR="00993CEF" w:rsidRDefault="0015005B">
      <w:pPr>
        <w:pStyle w:val="1"/>
        <w:spacing w:line="480" w:lineRule="auto"/>
        <w:ind w:firstLine="964"/>
        <w:rPr>
          <w:sz w:val="28"/>
        </w:rPr>
      </w:pPr>
      <w:r>
        <w:rPr>
          <w:sz w:val="28"/>
        </w:rPr>
        <w:t xml:space="preserve">  Методические указания могут быть рекомендованы для внутривузовского издания и предназначены  для студентов 2-5 курсов. </w:t>
      </w:r>
    </w:p>
    <w:p w:rsidR="00993CEF" w:rsidRDefault="0015005B">
      <w:pPr>
        <w:spacing w:line="480" w:lineRule="auto"/>
        <w:ind w:firstLine="964"/>
        <w:jc w:val="both"/>
        <w:rPr>
          <w:sz w:val="28"/>
        </w:rPr>
      </w:pPr>
      <w:r>
        <w:rPr>
          <w:sz w:val="28"/>
        </w:rPr>
        <w:t xml:space="preserve">  Методические указания предполагается издать общим объемом в 2,5 п.л. глубоким тиражированием, в открытой печати. Тираж – 100 экз.</w:t>
      </w:r>
    </w:p>
    <w:p w:rsidR="00993CEF" w:rsidRDefault="00993CEF">
      <w:pPr>
        <w:spacing w:line="480" w:lineRule="auto"/>
        <w:ind w:firstLine="964"/>
        <w:jc w:val="both"/>
        <w:rPr>
          <w:sz w:val="24"/>
        </w:rPr>
      </w:pPr>
    </w:p>
    <w:p w:rsidR="00993CEF" w:rsidRDefault="00993CEF">
      <w:pPr>
        <w:spacing w:line="480" w:lineRule="auto"/>
        <w:ind w:firstLine="964"/>
        <w:jc w:val="both"/>
        <w:rPr>
          <w:sz w:val="24"/>
        </w:rPr>
      </w:pPr>
    </w:p>
    <w:p w:rsidR="00993CEF" w:rsidRDefault="00993CEF">
      <w:pPr>
        <w:spacing w:line="480" w:lineRule="auto"/>
        <w:ind w:firstLine="964"/>
        <w:jc w:val="both"/>
        <w:rPr>
          <w:sz w:val="24"/>
        </w:rPr>
      </w:pPr>
    </w:p>
    <w:p w:rsidR="00993CEF" w:rsidRDefault="0015005B">
      <w:pPr>
        <w:spacing w:line="480" w:lineRule="auto"/>
        <w:ind w:firstLine="964"/>
        <w:jc w:val="both"/>
        <w:rPr>
          <w:sz w:val="28"/>
        </w:rPr>
      </w:pPr>
      <w:r>
        <w:rPr>
          <w:sz w:val="28"/>
        </w:rPr>
        <w:t>Авторы</w:t>
      </w:r>
    </w:p>
    <w:p w:rsidR="00993CEF" w:rsidRDefault="0015005B">
      <w:pPr>
        <w:spacing w:line="480" w:lineRule="auto"/>
        <w:ind w:firstLine="964"/>
        <w:rPr>
          <w:sz w:val="28"/>
        </w:rPr>
      </w:pPr>
      <w:r>
        <w:rPr>
          <w:sz w:val="28"/>
        </w:rPr>
        <w:t xml:space="preserve">                                                   доц. Вилисова Н.Т _____________ </w:t>
      </w:r>
    </w:p>
    <w:p w:rsidR="00993CEF" w:rsidRDefault="0015005B">
      <w:pPr>
        <w:spacing w:line="480" w:lineRule="auto"/>
        <w:ind w:firstLine="964"/>
        <w:jc w:val="both"/>
        <w:rPr>
          <w:sz w:val="28"/>
        </w:rPr>
      </w:pPr>
      <w:r>
        <w:rPr>
          <w:sz w:val="28"/>
        </w:rPr>
        <w:t xml:space="preserve">                                                   доц. Сидняев Н.И. _____________ </w:t>
      </w:r>
    </w:p>
    <w:p w:rsidR="00993CEF" w:rsidRDefault="00993CEF">
      <w:pPr>
        <w:spacing w:line="480" w:lineRule="auto"/>
        <w:ind w:firstLine="964"/>
        <w:jc w:val="both"/>
        <w:rPr>
          <w:sz w:val="28"/>
        </w:rPr>
      </w:pPr>
    </w:p>
    <w:p w:rsidR="00993CEF" w:rsidRDefault="00993CEF">
      <w:pPr>
        <w:spacing w:line="480" w:lineRule="auto"/>
        <w:ind w:firstLine="964"/>
        <w:jc w:val="both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jc w:val="left"/>
        <w:rPr>
          <w:sz w:val="28"/>
        </w:rPr>
      </w:pPr>
    </w:p>
    <w:p w:rsidR="00993CEF" w:rsidRDefault="00993CEF">
      <w:pPr>
        <w:pStyle w:val="1"/>
        <w:spacing w:before="260" w:line="480" w:lineRule="auto"/>
        <w:ind w:firstLine="964"/>
        <w:jc w:val="left"/>
        <w:rPr>
          <w:sz w:val="28"/>
        </w:rPr>
      </w:pPr>
    </w:p>
    <w:p w:rsidR="00993CEF" w:rsidRDefault="00993CEF">
      <w:pPr>
        <w:spacing w:line="480" w:lineRule="auto"/>
        <w:ind w:firstLine="964"/>
        <w:jc w:val="center"/>
        <w:rPr>
          <w:sz w:val="24"/>
        </w:rPr>
      </w:pPr>
    </w:p>
    <w:p w:rsidR="00993CEF" w:rsidRDefault="00993CEF">
      <w:pPr>
        <w:spacing w:line="480" w:lineRule="auto"/>
        <w:ind w:firstLine="964"/>
        <w:jc w:val="both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rPr>
          <w:sz w:val="24"/>
        </w:rPr>
      </w:pPr>
    </w:p>
    <w:p w:rsidR="00993CEF" w:rsidRDefault="00993CEF">
      <w:pPr>
        <w:pStyle w:val="1"/>
        <w:spacing w:line="480" w:lineRule="auto"/>
        <w:ind w:firstLine="964"/>
        <w:jc w:val="left"/>
        <w:rPr>
          <w:sz w:val="24"/>
        </w:rPr>
      </w:pPr>
    </w:p>
    <w:p w:rsidR="00993CEF" w:rsidRDefault="00993CEF">
      <w:pPr>
        <w:pStyle w:val="1"/>
        <w:spacing w:before="120" w:line="480" w:lineRule="auto"/>
        <w:ind w:firstLine="964"/>
        <w:jc w:val="left"/>
        <w:rPr>
          <w:sz w:val="24"/>
        </w:rPr>
      </w:pPr>
      <w:bookmarkStart w:id="1" w:name="_GoBack"/>
      <w:bookmarkEnd w:id="1"/>
    </w:p>
    <w:sectPr w:rsidR="00993CEF">
      <w:pgSz w:w="11900" w:h="16820" w:code="9"/>
      <w:pgMar w:top="1418" w:right="1418" w:bottom="1418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CEF" w:rsidRDefault="0015005B">
      <w:r>
        <w:separator/>
      </w:r>
    </w:p>
  </w:endnote>
  <w:endnote w:type="continuationSeparator" w:id="0">
    <w:p w:rsidR="00993CEF" w:rsidRDefault="00150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CEF" w:rsidRDefault="0015005B">
      <w:r>
        <w:separator/>
      </w:r>
    </w:p>
  </w:footnote>
  <w:footnote w:type="continuationSeparator" w:id="0">
    <w:p w:rsidR="00993CEF" w:rsidRDefault="00150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CEF" w:rsidRDefault="0015005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993CEF" w:rsidRDefault="00993CE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CEF" w:rsidRDefault="0015005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993CEF" w:rsidRDefault="00993CE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BE64D2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0E3B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3825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B2D33FF"/>
    <w:multiLevelType w:val="singleLevel"/>
    <w:tmpl w:val="D85AB180"/>
    <w:lvl w:ilvl="0">
      <w:start w:val="1"/>
      <w:numFmt w:val="bullet"/>
      <w:lvlText w:val="—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5">
    <w:nsid w:val="1EAD0FE4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1F616FB"/>
    <w:multiLevelType w:val="singleLevel"/>
    <w:tmpl w:val="BCAA568A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BAB0391"/>
    <w:multiLevelType w:val="multilevel"/>
    <w:tmpl w:val="DB68A51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8">
    <w:nsid w:val="38944CD5"/>
    <w:multiLevelType w:val="singleLevel"/>
    <w:tmpl w:val="9FB0B382"/>
    <w:lvl w:ilvl="0">
      <w:start w:val="7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9">
    <w:nsid w:val="3B2254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DB7A3D"/>
    <w:multiLevelType w:val="singleLevel"/>
    <w:tmpl w:val="9364D9AE"/>
    <w:lvl w:ilvl="0">
      <w:start w:val="3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7A991392"/>
    <w:multiLevelType w:val="singleLevel"/>
    <w:tmpl w:val="FF3071F8"/>
    <w:lvl w:ilvl="0">
      <w:start w:val="5"/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2">
    <w:nsid w:val="7BE43EA7"/>
    <w:multiLevelType w:val="singleLevel"/>
    <w:tmpl w:val="791A42B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9"/>
  </w:num>
  <w:num w:numId="9">
    <w:abstractNumId w:val="5"/>
  </w:num>
  <w:num w:numId="10">
    <w:abstractNumId w:val="3"/>
  </w:num>
  <w:num w:numId="11">
    <w:abstractNumId w:val="2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05B"/>
    <w:rsid w:val="0015005B"/>
    <w:rsid w:val="00915101"/>
    <w:rsid w:val="0099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6"/>
    <o:shapelayout v:ext="edit">
      <o:idmap v:ext="edit" data="1"/>
    </o:shapelayout>
  </w:shapeDefaults>
  <w:decimalSymbol w:val=","/>
  <w:listSeparator w:val=";"/>
  <w15:chartTrackingRefBased/>
  <w15:docId w15:val="{8ECD936A-B587-48A0-8643-EA40FDF2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widowControl w:val="0"/>
      <w:ind w:firstLine="300"/>
      <w:jc w:val="both"/>
    </w:pPr>
    <w:rPr>
      <w:snapToGrid w:val="0"/>
    </w:rPr>
  </w:style>
  <w:style w:type="paragraph" w:customStyle="1" w:styleId="FR1">
    <w:name w:val="FR1"/>
    <w:pPr>
      <w:widowControl w:val="0"/>
      <w:spacing w:before="1400"/>
      <w:ind w:left="680"/>
    </w:pPr>
    <w:rPr>
      <w:b/>
      <w:snapToGrid w:val="0"/>
      <w:sz w:val="32"/>
    </w:rPr>
  </w:style>
  <w:style w:type="paragraph" w:customStyle="1" w:styleId="FR2">
    <w:name w:val="FR2"/>
    <w:pPr>
      <w:widowControl w:val="0"/>
      <w:spacing w:before="380" w:line="260" w:lineRule="auto"/>
      <w:jc w:val="center"/>
    </w:pPr>
    <w:rPr>
      <w:rFonts w:ascii="Arial" w:hAnsi="Arial"/>
      <w:i/>
      <w:snapToGrid w:val="0"/>
      <w:sz w:val="18"/>
    </w:rPr>
  </w:style>
  <w:style w:type="paragraph" w:customStyle="1" w:styleId="FR3">
    <w:name w:val="FR3"/>
    <w:pPr>
      <w:widowControl w:val="0"/>
      <w:jc w:val="center"/>
    </w:pPr>
    <w:rPr>
      <w:rFonts w:ascii="Courier New" w:hAnsi="Courier New"/>
      <w:b/>
      <w:snapToGrid w:val="0"/>
      <w:sz w:val="16"/>
    </w:rPr>
  </w:style>
  <w:style w:type="paragraph" w:customStyle="1" w:styleId="FR4">
    <w:name w:val="FR4"/>
    <w:pPr>
      <w:widowControl w:val="0"/>
      <w:ind w:left="280"/>
      <w:jc w:val="center"/>
    </w:pPr>
    <w:rPr>
      <w:snapToGrid w:val="0"/>
      <w:sz w:val="12"/>
    </w:rPr>
  </w:style>
  <w:style w:type="paragraph" w:customStyle="1" w:styleId="FR5">
    <w:name w:val="FR5"/>
    <w:pPr>
      <w:widowControl w:val="0"/>
      <w:jc w:val="both"/>
    </w:pPr>
    <w:rPr>
      <w:rFonts w:ascii="Arial" w:hAnsi="Arial"/>
      <w:snapToGrid w:val="0"/>
      <w:sz w:val="12"/>
    </w:rPr>
  </w:style>
  <w:style w:type="paragraph" w:styleId="a3">
    <w:name w:val="Body Text"/>
    <w:basedOn w:val="a"/>
    <w:semiHidden/>
    <w:pPr>
      <w:jc w:val="both"/>
    </w:p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2.wmf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9.wmf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wmf"/><Relationship Id="rId8" Type="http://schemas.openxmlformats.org/officeDocument/2006/relationships/header" Target="header2.xml"/><Relationship Id="rId51" Type="http://schemas.openxmlformats.org/officeDocument/2006/relationships/oleObject" Target="embeddings/oleObject21.bin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15401</Words>
  <Characters>87790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Дом</Company>
  <LinksUpToDate>false</LinksUpToDate>
  <CharactersWithSpaces>102986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Ольга Сидняева</dc:creator>
  <cp:keywords/>
  <cp:lastModifiedBy>Irina</cp:lastModifiedBy>
  <cp:revision>2</cp:revision>
  <cp:lastPrinted>2001-06-15T06:19:00Z</cp:lastPrinted>
  <dcterms:created xsi:type="dcterms:W3CDTF">2014-09-03T09:51:00Z</dcterms:created>
  <dcterms:modified xsi:type="dcterms:W3CDTF">2014-09-03T09:51:00Z</dcterms:modified>
</cp:coreProperties>
</file>