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AC4" w:rsidRPr="002D7BB3" w:rsidRDefault="00CC3AC4" w:rsidP="00CC3AC4">
      <w:pPr>
        <w:tabs>
          <w:tab w:val="left" w:pos="142"/>
        </w:tabs>
        <w:ind w:firstLine="340"/>
        <w:jc w:val="both"/>
        <w:rPr>
          <w:sz w:val="28"/>
          <w:szCs w:val="28"/>
        </w:rPr>
      </w:pPr>
    </w:p>
    <w:p w:rsidR="00BD5746" w:rsidRPr="00175173" w:rsidRDefault="00BD5746" w:rsidP="00BD5746">
      <w:pPr>
        <w:ind w:left="5400"/>
        <w:rPr>
          <w:sz w:val="28"/>
          <w:szCs w:val="28"/>
        </w:rPr>
      </w:pPr>
      <w:r w:rsidRPr="00175173">
        <w:rPr>
          <w:sz w:val="28"/>
          <w:szCs w:val="28"/>
        </w:rPr>
        <w:t>УТВЕРЖДАЮ</w:t>
      </w:r>
    </w:p>
    <w:p w:rsidR="00BD5746" w:rsidRPr="00175173" w:rsidRDefault="00BD5746" w:rsidP="00BD5746">
      <w:pPr>
        <w:ind w:left="5400"/>
        <w:rPr>
          <w:sz w:val="28"/>
          <w:szCs w:val="28"/>
        </w:rPr>
      </w:pPr>
      <w:r w:rsidRPr="00175173">
        <w:rPr>
          <w:sz w:val="28"/>
          <w:szCs w:val="28"/>
        </w:rPr>
        <w:t>Заведующий кафедрой филологии</w:t>
      </w:r>
    </w:p>
    <w:p w:rsidR="00BD5746" w:rsidRPr="00175173" w:rsidRDefault="00BD5746" w:rsidP="00BD5746">
      <w:pPr>
        <w:ind w:left="5400"/>
        <w:rPr>
          <w:sz w:val="28"/>
          <w:szCs w:val="28"/>
        </w:rPr>
      </w:pPr>
      <w:r w:rsidRPr="00175173">
        <w:rPr>
          <w:sz w:val="28"/>
          <w:szCs w:val="28"/>
        </w:rPr>
        <w:t xml:space="preserve">____________ </w:t>
      </w:r>
      <w:r>
        <w:rPr>
          <w:sz w:val="28"/>
          <w:szCs w:val="28"/>
        </w:rPr>
        <w:t>Т.М.Пучинская</w:t>
      </w:r>
    </w:p>
    <w:p w:rsidR="00BD5746" w:rsidRPr="00175173" w:rsidRDefault="00BD5746" w:rsidP="00BD5746">
      <w:pPr>
        <w:ind w:left="5400"/>
        <w:rPr>
          <w:sz w:val="28"/>
          <w:szCs w:val="28"/>
        </w:rPr>
      </w:pPr>
      <w:r w:rsidRPr="00175173">
        <w:rPr>
          <w:sz w:val="28"/>
          <w:szCs w:val="28"/>
        </w:rPr>
        <w:t>«</w:t>
      </w:r>
      <w:r w:rsidR="00DE608E">
        <w:rPr>
          <w:sz w:val="28"/>
          <w:szCs w:val="28"/>
        </w:rPr>
        <w:t>18</w:t>
      </w:r>
      <w:r w:rsidRPr="00175173">
        <w:rPr>
          <w:sz w:val="28"/>
          <w:szCs w:val="28"/>
        </w:rPr>
        <w:t xml:space="preserve">» </w:t>
      </w:r>
      <w:r w:rsidR="00DE608E">
        <w:rPr>
          <w:sz w:val="28"/>
          <w:szCs w:val="28"/>
        </w:rPr>
        <w:t xml:space="preserve">мая   </w:t>
      </w:r>
      <w:r>
        <w:rPr>
          <w:sz w:val="28"/>
          <w:szCs w:val="28"/>
        </w:rPr>
        <w:t>20</w:t>
      </w:r>
      <w:r w:rsidR="00DE608E">
        <w:rPr>
          <w:sz w:val="28"/>
          <w:szCs w:val="28"/>
        </w:rPr>
        <w:t>11</w:t>
      </w:r>
      <w:r>
        <w:rPr>
          <w:sz w:val="28"/>
          <w:szCs w:val="28"/>
        </w:rPr>
        <w:t>г.,</w:t>
      </w:r>
    </w:p>
    <w:p w:rsidR="00CC3AC4" w:rsidRPr="002D7BB3" w:rsidRDefault="00BD5746" w:rsidP="00BD5746">
      <w:pPr>
        <w:ind w:left="5400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 xml:space="preserve">протокол </w:t>
      </w:r>
      <w:r w:rsidRPr="00175173">
        <w:rPr>
          <w:sz w:val="28"/>
          <w:szCs w:val="28"/>
        </w:rPr>
        <w:t>№</w:t>
      </w:r>
      <w:r>
        <w:rPr>
          <w:sz w:val="28"/>
          <w:szCs w:val="28"/>
        </w:rPr>
        <w:t>___</w:t>
      </w:r>
      <w:r w:rsidR="00DE608E">
        <w:rPr>
          <w:sz w:val="28"/>
          <w:szCs w:val="28"/>
        </w:rPr>
        <w:t>12</w:t>
      </w:r>
      <w:r>
        <w:rPr>
          <w:sz w:val="28"/>
          <w:szCs w:val="28"/>
        </w:rPr>
        <w:t>__</w:t>
      </w:r>
    </w:p>
    <w:p w:rsidR="00CC3AC4" w:rsidRPr="002D7BB3" w:rsidRDefault="00CC3AC4" w:rsidP="00F22A82">
      <w:pPr>
        <w:tabs>
          <w:tab w:val="left" w:pos="142"/>
        </w:tabs>
        <w:rPr>
          <w:sz w:val="28"/>
          <w:szCs w:val="28"/>
          <w:lang w:val="be-BY"/>
        </w:rPr>
      </w:pPr>
    </w:p>
    <w:p w:rsidR="00CC3AC4" w:rsidRPr="002D7BB3" w:rsidRDefault="00CC3AC4" w:rsidP="00CC3AC4">
      <w:pPr>
        <w:tabs>
          <w:tab w:val="left" w:pos="142"/>
        </w:tabs>
        <w:ind w:firstLine="340"/>
        <w:rPr>
          <w:b/>
          <w:sz w:val="28"/>
          <w:szCs w:val="28"/>
          <w:lang w:val="be-BY"/>
        </w:rPr>
      </w:pPr>
    </w:p>
    <w:p w:rsidR="00940D41" w:rsidRDefault="00C376C7" w:rsidP="0092745A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Методические указания для подготовки </w:t>
      </w:r>
    </w:p>
    <w:p w:rsidR="00CC3AC4" w:rsidRPr="002D7BB3" w:rsidRDefault="00C376C7" w:rsidP="0092745A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к входному компьютерному тестированию</w:t>
      </w:r>
    </w:p>
    <w:p w:rsidR="00CC3AC4" w:rsidRDefault="00C376C7" w:rsidP="0092745A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по</w:t>
      </w:r>
      <w:r w:rsidR="00865955">
        <w:rPr>
          <w:b/>
          <w:sz w:val="28"/>
          <w:szCs w:val="28"/>
          <w:lang w:val="be-BY"/>
        </w:rPr>
        <w:t xml:space="preserve"> </w:t>
      </w:r>
      <w:r w:rsidR="00882EB5">
        <w:rPr>
          <w:b/>
          <w:sz w:val="28"/>
          <w:szCs w:val="28"/>
          <w:lang w:val="be-BY"/>
        </w:rPr>
        <w:t>м</w:t>
      </w:r>
      <w:r w:rsidR="00865955">
        <w:rPr>
          <w:b/>
          <w:sz w:val="28"/>
          <w:szCs w:val="28"/>
          <w:lang w:val="be-BY"/>
        </w:rPr>
        <w:t>ировой и отечественой детской литературе</w:t>
      </w:r>
    </w:p>
    <w:p w:rsidR="00865955" w:rsidRDefault="00865955" w:rsidP="0092745A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для специальности:</w:t>
      </w:r>
    </w:p>
    <w:p w:rsidR="000378A5" w:rsidRDefault="00EE44B9" w:rsidP="0092745A">
      <w:pPr>
        <w:jc w:val="center"/>
        <w:rPr>
          <w:b/>
          <w:sz w:val="28"/>
          <w:szCs w:val="28"/>
        </w:rPr>
      </w:pPr>
      <w:r w:rsidRPr="00EE44B9">
        <w:rPr>
          <w:b/>
          <w:sz w:val="28"/>
          <w:szCs w:val="28"/>
        </w:rPr>
        <w:t>1-01 01 02 Дошкольное образование.</w:t>
      </w:r>
      <w:r>
        <w:rPr>
          <w:b/>
          <w:sz w:val="28"/>
          <w:szCs w:val="28"/>
        </w:rPr>
        <w:t xml:space="preserve"> </w:t>
      </w:r>
      <w:r w:rsidRPr="00EE44B9">
        <w:rPr>
          <w:b/>
          <w:sz w:val="28"/>
          <w:szCs w:val="28"/>
        </w:rPr>
        <w:t xml:space="preserve">Дополнительная специальность </w:t>
      </w:r>
    </w:p>
    <w:p w:rsidR="00865955" w:rsidRPr="00EE44B9" w:rsidRDefault="00EE44B9" w:rsidP="0092745A">
      <w:pPr>
        <w:jc w:val="center"/>
        <w:rPr>
          <w:b/>
          <w:sz w:val="28"/>
          <w:szCs w:val="28"/>
        </w:rPr>
      </w:pPr>
      <w:r w:rsidRPr="00EE44B9">
        <w:rPr>
          <w:b/>
          <w:sz w:val="28"/>
          <w:szCs w:val="28"/>
        </w:rPr>
        <w:t>1-01 01 02-06 Дошкольное образование.</w:t>
      </w:r>
      <w:r>
        <w:rPr>
          <w:b/>
          <w:sz w:val="28"/>
          <w:szCs w:val="28"/>
        </w:rPr>
        <w:t xml:space="preserve"> </w:t>
      </w:r>
      <w:r w:rsidRPr="00EE44B9">
        <w:rPr>
          <w:b/>
          <w:sz w:val="28"/>
          <w:szCs w:val="28"/>
        </w:rPr>
        <w:t>Практическая психология</w:t>
      </w:r>
    </w:p>
    <w:p w:rsidR="00865955" w:rsidRDefault="00865955" w:rsidP="0092745A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3 курс 6 семестр</w:t>
      </w:r>
    </w:p>
    <w:p w:rsidR="00865955" w:rsidRPr="002D7BB3" w:rsidRDefault="00C64670" w:rsidP="0092745A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факультет</w:t>
      </w:r>
      <w:r w:rsidR="00865955">
        <w:rPr>
          <w:b/>
          <w:sz w:val="28"/>
          <w:szCs w:val="28"/>
          <w:lang w:val="be-BY"/>
        </w:rPr>
        <w:t xml:space="preserve"> заочного образования</w:t>
      </w:r>
    </w:p>
    <w:p w:rsidR="00CC3AC4" w:rsidRPr="002D7BB3" w:rsidRDefault="00CC3AC4" w:rsidP="0092745A">
      <w:pPr>
        <w:jc w:val="both"/>
        <w:rPr>
          <w:sz w:val="28"/>
          <w:szCs w:val="28"/>
          <w:lang w:val="be-BY"/>
        </w:rPr>
      </w:pPr>
    </w:p>
    <w:p w:rsidR="00CC3AC4" w:rsidRPr="0094192D" w:rsidRDefault="00CC3AC4" w:rsidP="00CC3AC4">
      <w:pPr>
        <w:jc w:val="center"/>
        <w:rPr>
          <w:b/>
          <w:sz w:val="28"/>
          <w:szCs w:val="28"/>
          <w:lang w:val="be-BY"/>
        </w:rPr>
      </w:pPr>
    </w:p>
    <w:p w:rsidR="00CC3AC4" w:rsidRPr="002D7BB3" w:rsidRDefault="00CC3AC4" w:rsidP="00CC3AC4">
      <w:pPr>
        <w:tabs>
          <w:tab w:val="left" w:pos="142"/>
        </w:tabs>
        <w:ind w:firstLine="340"/>
        <w:jc w:val="center"/>
        <w:rPr>
          <w:sz w:val="28"/>
          <w:szCs w:val="28"/>
          <w:lang w:val="be-BY"/>
        </w:rPr>
      </w:pPr>
    </w:p>
    <w:p w:rsidR="00540468" w:rsidRPr="00DE608E" w:rsidRDefault="00F3068D" w:rsidP="00DE608E">
      <w:pPr>
        <w:ind w:firstLine="340"/>
        <w:jc w:val="center"/>
        <w:rPr>
          <w:b/>
          <w:sz w:val="24"/>
          <w:szCs w:val="24"/>
        </w:rPr>
      </w:pPr>
      <w:r>
        <w:rPr>
          <w:lang w:val="be-BY"/>
        </w:rPr>
        <w:br w:type="page"/>
      </w:r>
      <w:r w:rsidR="00A83634" w:rsidRPr="00DE608E">
        <w:rPr>
          <w:b/>
          <w:sz w:val="24"/>
          <w:szCs w:val="24"/>
        </w:rPr>
        <w:t>Тема: Общее понятие о детской литературе</w:t>
      </w:r>
    </w:p>
    <w:p w:rsidR="00540468" w:rsidRPr="00DE608E" w:rsidRDefault="00540468" w:rsidP="00540468">
      <w:pPr>
        <w:ind w:firstLine="340"/>
        <w:jc w:val="center"/>
        <w:rPr>
          <w:b/>
          <w:sz w:val="24"/>
          <w:szCs w:val="24"/>
        </w:rPr>
      </w:pPr>
    </w:p>
    <w:p w:rsidR="00540468" w:rsidRPr="00DE608E" w:rsidRDefault="00540468" w:rsidP="00DE608E">
      <w:pPr>
        <w:pStyle w:val="3"/>
        <w:numPr>
          <w:ilvl w:val="0"/>
          <w:numId w:val="1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Детская литература как искусство слова. </w:t>
      </w:r>
    </w:p>
    <w:p w:rsidR="00540468" w:rsidRPr="00DE608E" w:rsidRDefault="00540468" w:rsidP="00DE608E">
      <w:pPr>
        <w:pStyle w:val="3"/>
        <w:numPr>
          <w:ilvl w:val="0"/>
          <w:numId w:val="1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Единство педагогических и эстетических установок.</w:t>
      </w:r>
    </w:p>
    <w:p w:rsidR="00540468" w:rsidRPr="00DE608E" w:rsidRDefault="00540468" w:rsidP="00DE608E">
      <w:pPr>
        <w:pStyle w:val="3"/>
        <w:numPr>
          <w:ilvl w:val="0"/>
          <w:numId w:val="1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Отличие детской книги от книги для взрослых. </w:t>
      </w:r>
    </w:p>
    <w:p w:rsidR="00A83634" w:rsidRPr="00DE608E" w:rsidRDefault="00540468" w:rsidP="00DE608E">
      <w:pPr>
        <w:pStyle w:val="3"/>
        <w:numPr>
          <w:ilvl w:val="0"/>
          <w:numId w:val="1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Роль детской литературы в воспитании подрастающего поколения. </w:t>
      </w:r>
    </w:p>
    <w:p w:rsidR="00540468" w:rsidRPr="00DE608E" w:rsidRDefault="00540468" w:rsidP="00540468">
      <w:pPr>
        <w:pStyle w:val="3"/>
        <w:ind w:firstLine="340"/>
        <w:rPr>
          <w:sz w:val="24"/>
          <w:szCs w:val="24"/>
        </w:rPr>
      </w:pPr>
    </w:p>
    <w:p w:rsidR="00F3068D" w:rsidRPr="00DE608E" w:rsidRDefault="00D62EFD" w:rsidP="00DE608E">
      <w:pPr>
        <w:tabs>
          <w:tab w:val="left" w:pos="142"/>
        </w:tabs>
        <w:spacing w:after="120"/>
        <w:jc w:val="center"/>
        <w:rPr>
          <w:sz w:val="24"/>
          <w:szCs w:val="24"/>
          <w:lang w:val="be-BY"/>
        </w:rPr>
      </w:pPr>
      <w:r w:rsidRPr="00DE608E">
        <w:rPr>
          <w:b/>
          <w:sz w:val="24"/>
          <w:szCs w:val="24"/>
        </w:rPr>
        <w:t>Тема: Устное народное творчество</w:t>
      </w:r>
    </w:p>
    <w:p w:rsidR="00112ED8" w:rsidRPr="00DE608E" w:rsidRDefault="00112ED8" w:rsidP="00DE608E">
      <w:pPr>
        <w:pStyle w:val="3"/>
        <w:numPr>
          <w:ilvl w:val="0"/>
          <w:numId w:val="2"/>
        </w:numPr>
        <w:tabs>
          <w:tab w:val="clear" w:pos="3420"/>
          <w:tab w:val="num" w:pos="0"/>
          <w:tab w:val="left" w:pos="851"/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Общее понятие о детском фольклоре. Его отличительные свойства, происхождение, классификация, краткие сведения по истории собирания и изучения.</w:t>
      </w:r>
    </w:p>
    <w:p w:rsidR="00112ED8" w:rsidRPr="00DE608E" w:rsidRDefault="00112ED8" w:rsidP="00DE608E">
      <w:pPr>
        <w:pStyle w:val="3"/>
        <w:numPr>
          <w:ilvl w:val="0"/>
          <w:numId w:val="2"/>
        </w:numPr>
        <w:tabs>
          <w:tab w:val="clear" w:pos="3420"/>
          <w:tab w:val="num" w:pos="0"/>
          <w:tab w:val="left" w:pos="851"/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Жанрово-стилевое, идейно-художественное, национальное своеобразие фольклорной поэзии. </w:t>
      </w:r>
    </w:p>
    <w:p w:rsidR="00112ED8" w:rsidRPr="00DE608E" w:rsidRDefault="00112ED8" w:rsidP="00DE608E">
      <w:pPr>
        <w:pStyle w:val="3"/>
        <w:numPr>
          <w:ilvl w:val="0"/>
          <w:numId w:val="2"/>
        </w:numPr>
        <w:tabs>
          <w:tab w:val="clear" w:pos="3420"/>
          <w:tab w:val="num" w:pos="0"/>
          <w:tab w:val="left" w:pos="851"/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Отличительные особенности сказки, генезис жанра, сведения по истории собрания и изучения; принципы классификации. Жанрово-стилевые признаки русских народных сказок о животных, волшебных, социально-бытовых. </w:t>
      </w:r>
    </w:p>
    <w:p w:rsidR="00CC3AC4" w:rsidRPr="00DE608E" w:rsidRDefault="00112ED8" w:rsidP="00DE608E">
      <w:pPr>
        <w:pStyle w:val="3"/>
        <w:numPr>
          <w:ilvl w:val="0"/>
          <w:numId w:val="2"/>
        </w:numPr>
        <w:tabs>
          <w:tab w:val="clear" w:pos="3420"/>
          <w:tab w:val="num" w:pos="0"/>
          <w:tab w:val="left" w:pos="851"/>
          <w:tab w:val="left" w:pos="993"/>
        </w:tabs>
        <w:spacing w:after="0"/>
        <w:ind w:left="0" w:firstLine="709"/>
        <w:jc w:val="both"/>
        <w:rPr>
          <w:sz w:val="24"/>
          <w:szCs w:val="24"/>
          <w:lang w:val="be-BY"/>
        </w:rPr>
      </w:pPr>
      <w:r w:rsidRPr="00DE608E">
        <w:rPr>
          <w:sz w:val="24"/>
          <w:szCs w:val="24"/>
        </w:rPr>
        <w:t xml:space="preserve">Место и значение фольклорных произведений в работе с детьми дошкольного возраста. </w:t>
      </w:r>
    </w:p>
    <w:p w:rsidR="00424B78" w:rsidRPr="00DE608E" w:rsidRDefault="00424B78" w:rsidP="00DE608E">
      <w:pPr>
        <w:pStyle w:val="3"/>
        <w:tabs>
          <w:tab w:val="left" w:pos="993"/>
        </w:tabs>
        <w:ind w:firstLine="709"/>
        <w:rPr>
          <w:sz w:val="24"/>
          <w:szCs w:val="24"/>
        </w:rPr>
      </w:pPr>
    </w:p>
    <w:p w:rsidR="00424B78" w:rsidRPr="00DE608E" w:rsidRDefault="00424B78" w:rsidP="00DE608E">
      <w:pPr>
        <w:pStyle w:val="3"/>
        <w:ind w:left="0"/>
        <w:jc w:val="center"/>
        <w:rPr>
          <w:b/>
          <w:sz w:val="24"/>
          <w:szCs w:val="24"/>
        </w:rPr>
      </w:pPr>
      <w:r w:rsidRPr="00DE608E">
        <w:rPr>
          <w:b/>
          <w:sz w:val="24"/>
          <w:szCs w:val="24"/>
        </w:rPr>
        <w:t>Тема: Жанр сказки в русской литературе</w:t>
      </w:r>
    </w:p>
    <w:p w:rsidR="00DC6198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Эволюция сказки в русской литературе </w:t>
      </w:r>
      <w:r w:rsidRPr="00DE608E">
        <w:rPr>
          <w:sz w:val="24"/>
          <w:szCs w:val="24"/>
          <w:lang w:val="en-US"/>
        </w:rPr>
        <w:t>XIX</w:t>
      </w:r>
      <w:r w:rsidRPr="00DE608E">
        <w:rPr>
          <w:sz w:val="24"/>
          <w:szCs w:val="24"/>
        </w:rPr>
        <w:t xml:space="preserve"> – </w:t>
      </w:r>
      <w:r w:rsidRPr="00DE608E">
        <w:rPr>
          <w:sz w:val="24"/>
          <w:szCs w:val="24"/>
          <w:lang w:val="en-US"/>
        </w:rPr>
        <w:t>XX</w:t>
      </w:r>
      <w:r w:rsidRPr="00DE608E">
        <w:rPr>
          <w:sz w:val="24"/>
          <w:szCs w:val="24"/>
        </w:rPr>
        <w:t xml:space="preserve"> в.в. (поэзия и проза) </w:t>
      </w:r>
    </w:p>
    <w:p w:rsidR="00DC6198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Поэтическая сказка. Фольклорные и литературные источники сказок В.А. Жуковского. </w:t>
      </w:r>
    </w:p>
    <w:p w:rsidR="00BD4A74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Идейно-художественные особенности сказок А.С. Пушкина. Связь с н</w:t>
      </w:r>
      <w:r w:rsidR="00BD4A74" w:rsidRPr="00DE608E">
        <w:rPr>
          <w:sz w:val="24"/>
          <w:szCs w:val="24"/>
        </w:rPr>
        <w:t xml:space="preserve">ародно-поэтическим творчеством. </w:t>
      </w:r>
    </w:p>
    <w:p w:rsidR="00BD4A74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Традиции Пушкина в сказке П. Ершова "Конек-Горбунок". Наличие социального подтекста, выраженность авторского начала, синтез фольклорных форм. </w:t>
      </w:r>
    </w:p>
    <w:p w:rsidR="00C43D39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Мастерство К. Чуковского – детского писателя. Игровой характер сказок "Айболит", "Мойдодыр", "Муха-Цокотуха" и др. </w:t>
      </w:r>
    </w:p>
    <w:p w:rsidR="004B73F6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Жанрово-стилевое своеобразие тетралогии С. Михалкова "Дядя Степа"</w:t>
      </w:r>
      <w:r w:rsidR="004B73F6" w:rsidRPr="00DE608E">
        <w:rPr>
          <w:sz w:val="24"/>
          <w:szCs w:val="24"/>
        </w:rPr>
        <w:t>.</w:t>
      </w:r>
    </w:p>
    <w:p w:rsidR="008212B9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Прозаическая сказка.</w:t>
      </w:r>
    </w:p>
    <w:p w:rsidR="008212B9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Фантастическая повесть А. Погорельского "Черная курица, или Подземные жители" – первая литературная сказка в прозе. Глубина и многозначность проблематики, различные уровни восприятия текста. Жанровая специфика книги. </w:t>
      </w:r>
    </w:p>
    <w:p w:rsidR="0081728F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"Городок в табакерке" В. Одоевского как образец первой научно-познавательной сказки. Формы популяризации научно-познавательного материала. Художественная ценность произведения.</w:t>
      </w:r>
    </w:p>
    <w:p w:rsidR="0081728F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Основные направления развития прозаической сказки в русской литературе второй половины </w:t>
      </w:r>
      <w:r w:rsidRPr="00DE608E">
        <w:rPr>
          <w:sz w:val="24"/>
          <w:szCs w:val="24"/>
          <w:lang w:val="en-US"/>
        </w:rPr>
        <w:t>XIX</w:t>
      </w:r>
      <w:r w:rsidRPr="00DE608E">
        <w:rPr>
          <w:sz w:val="24"/>
          <w:szCs w:val="24"/>
        </w:rPr>
        <w:t xml:space="preserve"> века. </w:t>
      </w:r>
    </w:p>
    <w:p w:rsidR="00634D41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Жанрово-тематическое многообразие прозаической сказки </w:t>
      </w:r>
      <w:r w:rsidRPr="00DE608E">
        <w:rPr>
          <w:sz w:val="24"/>
          <w:szCs w:val="24"/>
          <w:lang w:val="en-US"/>
        </w:rPr>
        <w:t>XX</w:t>
      </w:r>
      <w:r w:rsidRPr="00DE608E">
        <w:rPr>
          <w:sz w:val="24"/>
          <w:szCs w:val="24"/>
        </w:rPr>
        <w:t xml:space="preserve"> века. </w:t>
      </w:r>
    </w:p>
    <w:p w:rsidR="00634D41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"Приключение Незнайки" Н. Носова в чтении детей. Жанровая новизна книги. </w:t>
      </w:r>
    </w:p>
    <w:p w:rsidR="004B15F7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Дидактическая направленность творчества В. Катаева для детей. Раскрытие важных этических категорий в сказках "Дудочка и кувшин", "Цветик-семицветик". </w:t>
      </w:r>
    </w:p>
    <w:p w:rsidR="001C7674" w:rsidRPr="00DE608E" w:rsidRDefault="00DC6198" w:rsidP="00DE608E">
      <w:pPr>
        <w:pStyle w:val="3"/>
        <w:numPr>
          <w:ilvl w:val="0"/>
          <w:numId w:val="3"/>
        </w:numPr>
        <w:tabs>
          <w:tab w:val="clear" w:pos="3163"/>
          <w:tab w:val="num" w:pos="36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Развитие пьесы-сказки в творче</w:t>
      </w:r>
      <w:r w:rsidR="00D83481" w:rsidRPr="00DE608E">
        <w:rPr>
          <w:sz w:val="24"/>
          <w:szCs w:val="24"/>
        </w:rPr>
        <w:t>стве С. Маршака, С. Михалкова.</w:t>
      </w:r>
    </w:p>
    <w:p w:rsidR="00B14DBA" w:rsidRPr="00DE608E" w:rsidRDefault="00B14DBA" w:rsidP="00DC6198">
      <w:pPr>
        <w:pStyle w:val="3"/>
        <w:ind w:firstLine="340"/>
        <w:rPr>
          <w:b/>
          <w:sz w:val="24"/>
          <w:szCs w:val="24"/>
        </w:rPr>
      </w:pPr>
    </w:p>
    <w:p w:rsidR="00DC6198" w:rsidRPr="00DE608E" w:rsidRDefault="00A4684F" w:rsidP="00DE608E">
      <w:pPr>
        <w:pStyle w:val="3"/>
        <w:ind w:left="0"/>
        <w:jc w:val="center"/>
        <w:rPr>
          <w:sz w:val="24"/>
          <w:szCs w:val="24"/>
        </w:rPr>
      </w:pPr>
      <w:r w:rsidRPr="00DE608E">
        <w:rPr>
          <w:b/>
          <w:sz w:val="24"/>
          <w:szCs w:val="24"/>
        </w:rPr>
        <w:t>Тема: Зарубежная литературная сказка</w:t>
      </w:r>
    </w:p>
    <w:p w:rsidR="006A3206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Пути развития французской литературной сказки.</w:t>
      </w:r>
      <w:r w:rsidR="006A3206" w:rsidRPr="00DE608E">
        <w:rPr>
          <w:sz w:val="24"/>
          <w:szCs w:val="24"/>
        </w:rPr>
        <w:t xml:space="preserve"> </w:t>
      </w:r>
      <w:r w:rsidRPr="00DE608E">
        <w:rPr>
          <w:sz w:val="24"/>
          <w:szCs w:val="24"/>
        </w:rPr>
        <w:t xml:space="preserve">Ш. Перро – основоположник европейской литературной сказки. Сб. "Сказки моей матушки Гусыни". Источники сказок, их моральная основа. </w:t>
      </w:r>
    </w:p>
    <w:p w:rsidR="00732C05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Французская литературная сказка </w:t>
      </w:r>
      <w:r w:rsidRPr="00DE608E">
        <w:rPr>
          <w:sz w:val="24"/>
          <w:szCs w:val="24"/>
          <w:lang w:val="en-US"/>
        </w:rPr>
        <w:t>XIX</w:t>
      </w:r>
      <w:r w:rsidRPr="00DE608E">
        <w:rPr>
          <w:sz w:val="24"/>
          <w:szCs w:val="24"/>
        </w:rPr>
        <w:t xml:space="preserve"> века. Сборник "Бабушкины сказки" Ж. Санд. </w:t>
      </w:r>
    </w:p>
    <w:p w:rsidR="00687D23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Жанрово-стилевое многообразие французской литературной сказки </w:t>
      </w:r>
      <w:r w:rsidRPr="00DE608E">
        <w:rPr>
          <w:sz w:val="24"/>
          <w:szCs w:val="24"/>
          <w:lang w:val="en-US"/>
        </w:rPr>
        <w:t>XX</w:t>
      </w:r>
      <w:r w:rsidRPr="00DE608E">
        <w:rPr>
          <w:sz w:val="24"/>
          <w:szCs w:val="24"/>
        </w:rPr>
        <w:t xml:space="preserve"> века. Свобода в выборе героя, сюжета, раскрепощение сказки по форме (повесть-сказка А. </w:t>
      </w:r>
      <w:r w:rsidR="0004328F" w:rsidRPr="00DE608E">
        <w:rPr>
          <w:sz w:val="24"/>
          <w:szCs w:val="24"/>
        </w:rPr>
        <w:t>Сент-Экзюпери "Маленький принц"</w:t>
      </w:r>
      <w:r w:rsidRPr="00DE608E">
        <w:rPr>
          <w:sz w:val="24"/>
          <w:szCs w:val="24"/>
        </w:rPr>
        <w:t>).</w:t>
      </w:r>
    </w:p>
    <w:p w:rsidR="0004328F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Пути развития английской литературной сказки.</w:t>
      </w:r>
      <w:r w:rsidR="006D4840" w:rsidRPr="00DE608E">
        <w:rPr>
          <w:sz w:val="24"/>
          <w:szCs w:val="24"/>
        </w:rPr>
        <w:t xml:space="preserve"> Э. </w:t>
      </w:r>
      <w:r w:rsidRPr="00DE608E">
        <w:rPr>
          <w:sz w:val="24"/>
          <w:szCs w:val="24"/>
        </w:rPr>
        <w:t xml:space="preserve">Лир – родоначальник английской детской литературы, создатель книги нонсенса. </w:t>
      </w:r>
    </w:p>
    <w:p w:rsidR="00825876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Новаторство Л. Кэрролла в сказках "Алиса в стране чудес", "Алиса в Зазеркалье". </w:t>
      </w:r>
    </w:p>
    <w:p w:rsidR="00825876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О. Уайльд-сказочник (сборник "Счастливый принц", "Гранатовый домик"). </w:t>
      </w:r>
    </w:p>
    <w:p w:rsidR="00721C4A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Сказки Р. Киплинга. Идея покорения человеком природы как центральная в "Книге джунглей". </w:t>
      </w:r>
    </w:p>
    <w:p w:rsidR="00721C4A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Воспроизведение детской психологии и логики в сказке А. Милна "Винни-Пух и все остальные". </w:t>
      </w:r>
    </w:p>
    <w:p w:rsidR="00F9438B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Фантастическая повесть П. Трэверс "Мери Поппинс". Традиции национального фольклора и литературы абсурда в сказке. </w:t>
      </w:r>
    </w:p>
    <w:p w:rsidR="00803125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Пути развития немецкой литературной сказки.</w:t>
      </w:r>
      <w:r w:rsidR="006D4840" w:rsidRPr="00DE608E">
        <w:rPr>
          <w:sz w:val="24"/>
          <w:szCs w:val="24"/>
        </w:rPr>
        <w:t xml:space="preserve"> </w:t>
      </w:r>
      <w:r w:rsidRPr="00DE608E">
        <w:rPr>
          <w:sz w:val="24"/>
          <w:szCs w:val="24"/>
        </w:rPr>
        <w:t xml:space="preserve">Канонизация сказки в творчестве братьев Гримм. </w:t>
      </w:r>
    </w:p>
    <w:p w:rsidR="00AE06EF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Значение сказки в эстетике немецкого романтизма. Сказка как способ отражения реальных противоречий действительности в творчестве Э. Гофмана. </w:t>
      </w:r>
    </w:p>
    <w:p w:rsidR="00565935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Альманахи сказок В. Гауфа ("Караван", "Харчевня в Шпессарте" и др.). </w:t>
      </w:r>
    </w:p>
    <w:p w:rsidR="007C7580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Немецкая сказка </w:t>
      </w:r>
      <w:r w:rsidRPr="00DE608E">
        <w:rPr>
          <w:sz w:val="24"/>
          <w:szCs w:val="24"/>
          <w:lang w:val="en-US"/>
        </w:rPr>
        <w:t>XX</w:t>
      </w:r>
      <w:r w:rsidRPr="00DE608E">
        <w:rPr>
          <w:sz w:val="24"/>
          <w:szCs w:val="24"/>
        </w:rPr>
        <w:t xml:space="preserve"> века. Г. Фаллада-сказочник. </w:t>
      </w:r>
    </w:p>
    <w:p w:rsidR="007C7580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Жанровая и содержательная сложность фантасмагории Д. Крюса "Тим Талер, или Проданный смех". </w:t>
      </w:r>
    </w:p>
    <w:p w:rsidR="007C7580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Идейно-худож</w:t>
      </w:r>
      <w:r w:rsidR="007C7580" w:rsidRPr="00DE608E">
        <w:rPr>
          <w:sz w:val="24"/>
          <w:szCs w:val="24"/>
        </w:rPr>
        <w:t>ественные особенности сказок О. </w:t>
      </w:r>
      <w:r w:rsidRPr="00DE608E">
        <w:rPr>
          <w:sz w:val="24"/>
          <w:szCs w:val="24"/>
        </w:rPr>
        <w:t xml:space="preserve">Пройслера для маленьких ("Маленькая Баба-Яга", "Маленький домовой", "Хербе-Большая шляпа" и др.). </w:t>
      </w:r>
    </w:p>
    <w:p w:rsidR="00EC1A4B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Пропаганда сказки в творчестве Э. Кестнера. </w:t>
      </w:r>
    </w:p>
    <w:p w:rsidR="006D4840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Пути развития</w:t>
      </w:r>
      <w:r w:rsidRPr="00DE608E">
        <w:rPr>
          <w:b/>
          <w:sz w:val="24"/>
          <w:szCs w:val="24"/>
        </w:rPr>
        <w:t xml:space="preserve"> </w:t>
      </w:r>
      <w:r w:rsidRPr="00DE608E">
        <w:rPr>
          <w:sz w:val="24"/>
          <w:szCs w:val="24"/>
        </w:rPr>
        <w:t>скандинавской литературной сказки</w:t>
      </w:r>
      <w:r w:rsidR="006D4840" w:rsidRPr="00DE608E">
        <w:rPr>
          <w:sz w:val="24"/>
          <w:szCs w:val="24"/>
        </w:rPr>
        <w:t xml:space="preserve">. </w:t>
      </w:r>
      <w:r w:rsidRPr="00DE608E">
        <w:rPr>
          <w:sz w:val="24"/>
          <w:szCs w:val="24"/>
        </w:rPr>
        <w:t xml:space="preserve">Творчество Х.К. Андерсена как явление национальной культуры Дании и мировой культуры. </w:t>
      </w:r>
    </w:p>
    <w:p w:rsidR="006D4840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Мастерство Ц. Топелиуса-сказочника. Отражение особенностей быта, культуры финнов. </w:t>
      </w:r>
    </w:p>
    <w:p w:rsidR="006D4840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"Чудесное путешествие Нильсона Хольгерсона с дикими гусями по Швеции" С. Лагерлеф – значительное явление в развитии шведской детской литературы. </w:t>
      </w:r>
    </w:p>
    <w:p w:rsidR="00551EE9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А. Линдгрен – выдающаяся писательница </w:t>
      </w:r>
      <w:r w:rsidRPr="00DE608E">
        <w:rPr>
          <w:sz w:val="24"/>
          <w:szCs w:val="24"/>
          <w:lang w:val="en-US"/>
        </w:rPr>
        <w:t>XX</w:t>
      </w:r>
      <w:r w:rsidR="003C1F6B" w:rsidRPr="00DE608E">
        <w:rPr>
          <w:sz w:val="24"/>
          <w:szCs w:val="24"/>
        </w:rPr>
        <w:t xml:space="preserve"> века. </w:t>
      </w:r>
    </w:p>
    <w:p w:rsidR="000666EA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Сказочная страна Т. Янссон. Сюжетная взаимосвязь сказок о муммитроллях</w:t>
      </w:r>
      <w:r w:rsidR="000666EA" w:rsidRPr="00DE608E">
        <w:rPr>
          <w:sz w:val="24"/>
          <w:szCs w:val="24"/>
        </w:rPr>
        <w:t xml:space="preserve">. </w:t>
      </w:r>
    </w:p>
    <w:p w:rsidR="00687D23" w:rsidRPr="00DE608E" w:rsidRDefault="00687D23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Пути развития амениканской литературной сказки.</w:t>
      </w:r>
      <w:r w:rsidR="000666EA" w:rsidRPr="00DE608E">
        <w:rPr>
          <w:sz w:val="24"/>
          <w:szCs w:val="24"/>
        </w:rPr>
        <w:t xml:space="preserve"> </w:t>
      </w:r>
      <w:r w:rsidRPr="00DE608E">
        <w:rPr>
          <w:sz w:val="24"/>
          <w:szCs w:val="24"/>
        </w:rPr>
        <w:t>Современная американская литературная сказка: основные тенденции развития, тематика и проблематика, особенности художественной формы (Л. Баум, Дж. Чиарди).</w:t>
      </w:r>
    </w:p>
    <w:p w:rsidR="00517DC4" w:rsidRPr="00DE608E" w:rsidRDefault="00517DC4" w:rsidP="00DE608E">
      <w:pPr>
        <w:pStyle w:val="3"/>
        <w:numPr>
          <w:ilvl w:val="0"/>
          <w:numId w:val="4"/>
        </w:numPr>
        <w:tabs>
          <w:tab w:val="clear" w:pos="3503"/>
          <w:tab w:val="num" w:pos="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Джанни Родари —сказочник.</w:t>
      </w:r>
    </w:p>
    <w:p w:rsidR="00687D23" w:rsidRPr="00DE608E" w:rsidRDefault="00687D23" w:rsidP="00DE608E">
      <w:pPr>
        <w:pStyle w:val="3"/>
        <w:ind w:left="0"/>
        <w:rPr>
          <w:sz w:val="24"/>
          <w:szCs w:val="24"/>
        </w:rPr>
      </w:pPr>
    </w:p>
    <w:p w:rsidR="007E3172" w:rsidRPr="00DE608E" w:rsidRDefault="007E3172" w:rsidP="00843ED8">
      <w:pPr>
        <w:pStyle w:val="3"/>
        <w:numPr>
          <w:ilvl w:val="0"/>
          <w:numId w:val="5"/>
        </w:numPr>
        <w:tabs>
          <w:tab w:val="left" w:pos="993"/>
        </w:tabs>
        <w:spacing w:after="0"/>
        <w:jc w:val="center"/>
        <w:rPr>
          <w:b/>
          <w:sz w:val="24"/>
          <w:szCs w:val="24"/>
        </w:rPr>
      </w:pPr>
      <w:r w:rsidRPr="00DE608E">
        <w:rPr>
          <w:b/>
          <w:sz w:val="24"/>
          <w:szCs w:val="24"/>
        </w:rPr>
        <w:t>Основная литература</w:t>
      </w:r>
    </w:p>
    <w:p w:rsidR="007E3172" w:rsidRPr="00DE608E" w:rsidRDefault="007E3172" w:rsidP="007E3172">
      <w:pPr>
        <w:pStyle w:val="3"/>
        <w:tabs>
          <w:tab w:val="left" w:pos="993"/>
          <w:tab w:val="left" w:pos="6003"/>
        </w:tabs>
        <w:ind w:left="567"/>
        <w:jc w:val="both"/>
        <w:rPr>
          <w:b/>
          <w:sz w:val="24"/>
          <w:szCs w:val="24"/>
        </w:rPr>
      </w:pPr>
      <w:r w:rsidRPr="00DE608E">
        <w:rPr>
          <w:b/>
          <w:sz w:val="24"/>
          <w:szCs w:val="24"/>
        </w:rPr>
        <w:tab/>
      </w:r>
      <w:r w:rsidRPr="00DE608E">
        <w:rPr>
          <w:b/>
          <w:sz w:val="24"/>
          <w:szCs w:val="24"/>
        </w:rPr>
        <w:tab/>
      </w:r>
    </w:p>
    <w:p w:rsidR="000201D9" w:rsidRPr="00DE608E" w:rsidRDefault="000201D9" w:rsidP="00DE608E">
      <w:pPr>
        <w:pStyle w:val="3"/>
        <w:numPr>
          <w:ilvl w:val="1"/>
          <w:numId w:val="5"/>
        </w:numPr>
        <w:tabs>
          <w:tab w:val="clear" w:pos="4123"/>
          <w:tab w:val="num" w:pos="567"/>
          <w:tab w:val="num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Арзамасцева И.Н., Николаева С.А. Детская литература: Учебник для студ. высш. и сред. пед. учеб. учеб. заведений. </w:t>
      </w:r>
      <w:r w:rsidRPr="00DE608E">
        <w:rPr>
          <w:sz w:val="24"/>
          <w:szCs w:val="24"/>
        </w:rPr>
        <w:sym w:font="Symbol" w:char="F02D"/>
      </w:r>
      <w:r w:rsidRPr="00DE608E">
        <w:rPr>
          <w:sz w:val="24"/>
          <w:szCs w:val="24"/>
        </w:rPr>
        <w:t xml:space="preserve"> М.: Изд. центр «Академия», 2002. </w:t>
      </w:r>
      <w:r w:rsidRPr="00DE608E">
        <w:rPr>
          <w:sz w:val="24"/>
          <w:szCs w:val="24"/>
        </w:rPr>
        <w:sym w:font="Symbol" w:char="F02D"/>
      </w:r>
      <w:r w:rsidRPr="00DE608E">
        <w:rPr>
          <w:sz w:val="24"/>
          <w:szCs w:val="24"/>
        </w:rPr>
        <w:t xml:space="preserve"> 472 с.</w:t>
      </w:r>
    </w:p>
    <w:p w:rsidR="000201D9" w:rsidRPr="00DE608E" w:rsidRDefault="000201D9" w:rsidP="00DE608E">
      <w:pPr>
        <w:pStyle w:val="3"/>
        <w:numPr>
          <w:ilvl w:val="1"/>
          <w:numId w:val="5"/>
        </w:numPr>
        <w:tabs>
          <w:tab w:val="clear" w:pos="4123"/>
          <w:tab w:val="num" w:pos="567"/>
          <w:tab w:val="num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Русская литература для детей / Т.Д. Полозова, Г.П. Туюкина, Т.А. Полозова, М.П. Бархота; под ред. Т.Д. Полозовой. </w:t>
      </w:r>
      <w:r w:rsidRPr="00DE608E">
        <w:rPr>
          <w:sz w:val="24"/>
          <w:szCs w:val="24"/>
        </w:rPr>
        <w:sym w:font="Symbol" w:char="F02D"/>
      </w:r>
      <w:r w:rsidRPr="00DE608E">
        <w:rPr>
          <w:sz w:val="24"/>
          <w:szCs w:val="24"/>
        </w:rPr>
        <w:t xml:space="preserve"> М.: Изд. центр «Академия», 2000. </w:t>
      </w:r>
      <w:r w:rsidRPr="00DE608E">
        <w:rPr>
          <w:sz w:val="24"/>
          <w:szCs w:val="24"/>
        </w:rPr>
        <w:sym w:font="Symbol" w:char="F02D"/>
      </w:r>
      <w:r w:rsidRPr="00DE608E">
        <w:rPr>
          <w:sz w:val="24"/>
          <w:szCs w:val="24"/>
        </w:rPr>
        <w:t xml:space="preserve"> 512 с.</w:t>
      </w:r>
    </w:p>
    <w:p w:rsidR="007E3172" w:rsidRPr="00DE608E" w:rsidRDefault="00846234" w:rsidP="00DE608E">
      <w:pPr>
        <w:pStyle w:val="3"/>
        <w:numPr>
          <w:ilvl w:val="1"/>
          <w:numId w:val="5"/>
        </w:numPr>
        <w:tabs>
          <w:tab w:val="clear" w:pos="4123"/>
          <w:tab w:val="num" w:pos="567"/>
          <w:tab w:val="num" w:pos="1134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Зарубежная литература для детей и юношества: в 2-х ч. / Под ред. Н.К. Мещеряковой, И.С. Чернявской.– М.: Просвещение, 1989</w:t>
      </w:r>
    </w:p>
    <w:p w:rsidR="00364811" w:rsidRPr="00DE608E" w:rsidRDefault="00364811" w:rsidP="00DE608E">
      <w:pPr>
        <w:pStyle w:val="3"/>
        <w:tabs>
          <w:tab w:val="num" w:pos="1080"/>
          <w:tab w:val="num" w:pos="1134"/>
        </w:tabs>
        <w:spacing w:after="0"/>
        <w:ind w:firstLine="709"/>
        <w:jc w:val="both"/>
        <w:rPr>
          <w:sz w:val="24"/>
          <w:szCs w:val="24"/>
        </w:rPr>
      </w:pPr>
    </w:p>
    <w:p w:rsidR="007E3172" w:rsidRPr="00DE608E" w:rsidRDefault="007E3172" w:rsidP="00DE608E">
      <w:pPr>
        <w:pStyle w:val="3"/>
        <w:numPr>
          <w:ilvl w:val="0"/>
          <w:numId w:val="5"/>
        </w:numPr>
        <w:tabs>
          <w:tab w:val="left" w:pos="993"/>
          <w:tab w:val="num" w:pos="1134"/>
        </w:tabs>
        <w:spacing w:after="0"/>
        <w:ind w:left="0" w:firstLine="709"/>
        <w:jc w:val="center"/>
        <w:rPr>
          <w:b/>
          <w:sz w:val="24"/>
          <w:szCs w:val="24"/>
        </w:rPr>
      </w:pPr>
      <w:r w:rsidRPr="00DE608E">
        <w:rPr>
          <w:b/>
          <w:sz w:val="24"/>
          <w:szCs w:val="24"/>
        </w:rPr>
        <w:t>Дополнительная литература</w:t>
      </w:r>
    </w:p>
    <w:p w:rsidR="00E16C2A" w:rsidRPr="00DE608E" w:rsidRDefault="00E16C2A" w:rsidP="003A6A9B">
      <w:pPr>
        <w:pStyle w:val="3"/>
        <w:tabs>
          <w:tab w:val="left" w:pos="993"/>
        </w:tabs>
        <w:spacing w:after="0"/>
        <w:ind w:left="0"/>
        <w:rPr>
          <w:b/>
          <w:sz w:val="24"/>
          <w:szCs w:val="24"/>
        </w:rPr>
      </w:pPr>
    </w:p>
    <w:p w:rsidR="000201D9" w:rsidRPr="00DE608E" w:rsidRDefault="00E16C2A" w:rsidP="00DE608E">
      <w:pPr>
        <w:pStyle w:val="3"/>
        <w:numPr>
          <w:ilvl w:val="1"/>
          <w:numId w:val="5"/>
        </w:numPr>
        <w:tabs>
          <w:tab w:val="clear" w:pos="4123"/>
          <w:tab w:val="num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Завьялова В.П. и др. Детская литература. Библ. указатель.– М.: Дет. лит., 1988.</w:t>
      </w:r>
      <w:r w:rsidR="000201D9" w:rsidRPr="00DE608E">
        <w:rPr>
          <w:sz w:val="24"/>
          <w:szCs w:val="24"/>
        </w:rPr>
        <w:t xml:space="preserve"> </w:t>
      </w:r>
    </w:p>
    <w:p w:rsidR="000201D9" w:rsidRPr="00DE608E" w:rsidRDefault="000201D9" w:rsidP="00DE608E">
      <w:pPr>
        <w:pStyle w:val="3"/>
        <w:numPr>
          <w:ilvl w:val="1"/>
          <w:numId w:val="5"/>
        </w:numPr>
        <w:tabs>
          <w:tab w:val="clear" w:pos="4123"/>
          <w:tab w:val="num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Детская литература / Под ред. Е. Зубаревой.– М.: Просвещение, 1989.</w:t>
      </w:r>
    </w:p>
    <w:p w:rsidR="000201D9" w:rsidRPr="00DE608E" w:rsidRDefault="000201D9" w:rsidP="00DE608E">
      <w:pPr>
        <w:pStyle w:val="3"/>
        <w:numPr>
          <w:ilvl w:val="1"/>
          <w:numId w:val="5"/>
        </w:numPr>
        <w:tabs>
          <w:tab w:val="clear" w:pos="4123"/>
          <w:tab w:val="num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Зарубежная литература: От Эсхила до Флобера.– Воронеж: Рус. речь, 1994.</w:t>
      </w:r>
    </w:p>
    <w:p w:rsidR="000201D9" w:rsidRPr="00DE608E" w:rsidRDefault="000201D9" w:rsidP="00DE608E">
      <w:pPr>
        <w:pStyle w:val="3"/>
        <w:numPr>
          <w:ilvl w:val="1"/>
          <w:numId w:val="5"/>
        </w:numPr>
        <w:tabs>
          <w:tab w:val="clear" w:pos="4123"/>
          <w:tab w:val="num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Сетин Ф.И. История русской детской литературы.– М.: Просвещение, 1990.</w:t>
      </w:r>
    </w:p>
    <w:p w:rsidR="000201D9" w:rsidRPr="00DE608E" w:rsidRDefault="000201D9" w:rsidP="00DE608E">
      <w:pPr>
        <w:pStyle w:val="3"/>
        <w:numPr>
          <w:ilvl w:val="1"/>
          <w:numId w:val="5"/>
        </w:numPr>
        <w:tabs>
          <w:tab w:val="clear" w:pos="4123"/>
          <w:tab w:val="num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Чернявская Я.А., Розанов Н.И. Русская советская детская литература.– Мн.: Вы</w:t>
      </w:r>
      <w:r w:rsidRPr="00DE608E">
        <w:rPr>
          <w:sz w:val="24"/>
          <w:szCs w:val="24"/>
          <w:lang w:val="be-BY"/>
        </w:rPr>
        <w:t>шэйшая школа</w:t>
      </w:r>
      <w:r w:rsidRPr="00DE608E">
        <w:rPr>
          <w:sz w:val="24"/>
          <w:szCs w:val="24"/>
        </w:rPr>
        <w:t>, 1984.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Акимова А.Н., Акимов В.М. Семидесятые, восьмидесятые: проблемы и искания современной детской прозы.– М.: Дет. лит., 1989.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Александров В.П. Сквозь призму детства: о советской литературе 1970 – 1980-х годов для дошкольников и младших школьников.– М.: Дет. лит., 1988.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Аурила В. Детская литература Литвы.– М.: Дет. лит., 1981.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Бегак Б.А. Дети смеются: очерки о юморе в детской литературе.– М.: Дет. лит., 1979.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Бегак Б.А. Источник человечности: Люди и звери.– М.: Дет. лит., 1986.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Белинский В.Г., Чернышевский Н.Г., Добролюбов Н.А. О детской литературе.– М.: Дет. лит., 1983.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Брандис Е. От Эзопа до Джанни Родари.– М.: Дет. лит., 1980.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Брауде Л. Сказочники Скандинавии.– Л.: М.: Дет. лит., 1978.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Ганкина Э.З. Художник в современной детской книге.– М.: Книга, 1977.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Горький М. О детской литературе, детском и юношеском чтении.– М.: Дет. лит., 1989.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Гуревич Э. Детская литература Белоруссии.– Мн.: Вышэйшая Школа, 1982.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Детская литература (ежегодник).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 xml:space="preserve">Детские книги вчера и сегодня: По материалам зарубежной печати / Сост. </w:t>
      </w:r>
      <w:r w:rsidRPr="00DE608E">
        <w:rPr>
          <w:sz w:val="24"/>
          <w:szCs w:val="24"/>
        </w:rPr>
        <w:br/>
        <w:t>Э.З. Ганкина.– М.: Книга, 1988.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Доронова Т. Дошкольникам о художниках детской книги.– .: Просвещение, 1991.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Дулатова А.Н. Методика библиографирования детской художественной книги.– Краснодар, 1992.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Живова З.С., Медведева Н.Б. Воспросы детской литературы и детского чтения. Библиографический указатель.– М., 1977.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Жизнь и творчество А. Барто.– М.: Дет. лит., 1989.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Жизнь и творчество С.Я. Маршака.– М.: Дет. лит., 1975.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Жизнь и творчество Н. Носова.– М.: Дет. лит., 1985.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Жизнь и творчество К. Чуковского.– М.: Дет. лит., 1979.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Ивич А. Природа. Дети.– М.: Дет. лит., 1980.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Иноземцев И.В. Наука в образах.– М.: Дет. лит., 1972.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Маршак С.Я. Воспитание словом.– М.: Дет. лит., 1976.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Мельников Л.Н. Русский детский фольклор.– М.: Просвещение, 1987.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Михалков С.В. Воспитательная сила литературы.– М.: Просвещение, 1983.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Мотяшов И.П. Избранное.– М.: Дет. лит., 1988.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Любинский И.Л. Очерки о советской драматургии для детей.– М.: Дет. лит., 1987.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О детской литературе (ежегодник).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Парандовский Я. Мифология.– М.: Дет. лит., 1971.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left" w:pos="1134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Приходько В. Поэт разговаривает с детьми.– М.: Дет. лит., 1979.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Проблемы детской литературы: Межвузовский сборник / Под ред. И. Лупановой.– Петрозаводск, Изд. ПГУ, 1989.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Разумневич В.Л. С книгой по жизни: О творчестве советских детских писателей.– М.: Просвещение, 1986.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Рыбина Е. Библиография литературы для детей и юношества.– М.: МГУ, 1994.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Сивоконь С.И. Веселые наши друзья.– М.: Дет. лит., 1980.</w:t>
      </w:r>
    </w:p>
    <w:p w:rsidR="007E3172" w:rsidRPr="00DE608E" w:rsidRDefault="007E3172" w:rsidP="00DE608E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4"/>
          <w:szCs w:val="24"/>
        </w:rPr>
      </w:pPr>
      <w:r w:rsidRPr="00DE608E">
        <w:rPr>
          <w:sz w:val="24"/>
          <w:szCs w:val="24"/>
        </w:rPr>
        <w:t>Художники детской книги о себе и своем искусстве: Статьи, рассказы, заметки, выступления.– М.: Книга, 1987.</w:t>
      </w:r>
    </w:p>
    <w:p w:rsidR="00DC6198" w:rsidRPr="00DE608E" w:rsidRDefault="007E3172" w:rsidP="007E3172">
      <w:pPr>
        <w:pStyle w:val="3"/>
        <w:numPr>
          <w:ilvl w:val="1"/>
          <w:numId w:val="5"/>
        </w:numPr>
        <w:tabs>
          <w:tab w:val="clear" w:pos="4123"/>
          <w:tab w:val="left" w:pos="567"/>
          <w:tab w:val="num" w:pos="1276"/>
        </w:tabs>
        <w:spacing w:after="0"/>
        <w:ind w:left="0" w:firstLine="709"/>
        <w:jc w:val="both"/>
        <w:rPr>
          <w:sz w:val="26"/>
          <w:szCs w:val="26"/>
          <w:lang w:val="be-BY"/>
        </w:rPr>
      </w:pPr>
      <w:r w:rsidRPr="00DE608E">
        <w:rPr>
          <w:sz w:val="24"/>
          <w:szCs w:val="24"/>
        </w:rPr>
        <w:t>Шаров А.И. Волшебники приходят к людям.– М.: Дет. лит., 1979</w:t>
      </w:r>
      <w:r w:rsidRPr="00DE608E">
        <w:rPr>
          <w:sz w:val="28"/>
          <w:szCs w:val="28"/>
        </w:rPr>
        <w:t>.</w:t>
      </w:r>
      <w:bookmarkStart w:id="0" w:name="_GoBack"/>
      <w:bookmarkEnd w:id="0"/>
    </w:p>
    <w:sectPr w:rsidR="00DC6198" w:rsidRPr="00DE608E" w:rsidSect="00DE608E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FBB" w:rsidRDefault="00894FBB" w:rsidP="00DE608E">
      <w:r>
        <w:separator/>
      </w:r>
    </w:p>
  </w:endnote>
  <w:endnote w:type="continuationSeparator" w:id="0">
    <w:p w:rsidR="00894FBB" w:rsidRDefault="00894FBB" w:rsidP="00DE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8E" w:rsidRDefault="00DE608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E608E" w:rsidRDefault="00DE60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FBB" w:rsidRDefault="00894FBB" w:rsidP="00DE608E">
      <w:r>
        <w:separator/>
      </w:r>
    </w:p>
  </w:footnote>
  <w:footnote w:type="continuationSeparator" w:id="0">
    <w:p w:rsidR="00894FBB" w:rsidRDefault="00894FBB" w:rsidP="00DE6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95F71"/>
    <w:multiLevelType w:val="multilevel"/>
    <w:tmpl w:val="A1F0DF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123"/>
        </w:tabs>
        <w:ind w:left="41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">
    <w:nsid w:val="3AF2137C"/>
    <w:multiLevelType w:val="hybridMultilevel"/>
    <w:tmpl w:val="3C9ED922"/>
    <w:lvl w:ilvl="0" w:tplc="0419000F">
      <w:start w:val="1"/>
      <w:numFmt w:val="decimal"/>
      <w:lvlText w:val="%1."/>
      <w:lvlJc w:val="left"/>
      <w:pPr>
        <w:tabs>
          <w:tab w:val="num" w:pos="3503"/>
        </w:tabs>
        <w:ind w:left="350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3"/>
        </w:tabs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3"/>
        </w:tabs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3"/>
        </w:tabs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3"/>
        </w:tabs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3"/>
        </w:tabs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3"/>
        </w:tabs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3"/>
        </w:tabs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3"/>
        </w:tabs>
        <w:ind w:left="7103" w:hanging="180"/>
      </w:pPr>
    </w:lvl>
  </w:abstractNum>
  <w:abstractNum w:abstractNumId="2">
    <w:nsid w:val="40344F30"/>
    <w:multiLevelType w:val="hybridMultilevel"/>
    <w:tmpl w:val="31502260"/>
    <w:lvl w:ilvl="0" w:tplc="0419000F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3"/>
        </w:tabs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3"/>
        </w:tabs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3"/>
        </w:tabs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3"/>
        </w:tabs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3"/>
        </w:tabs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3"/>
        </w:tabs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3"/>
        </w:tabs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3"/>
        </w:tabs>
        <w:ind w:left="7103" w:hanging="180"/>
      </w:pPr>
    </w:lvl>
  </w:abstractNum>
  <w:abstractNum w:abstractNumId="3">
    <w:nsid w:val="5784358D"/>
    <w:multiLevelType w:val="hybridMultilevel"/>
    <w:tmpl w:val="3E386856"/>
    <w:lvl w:ilvl="0" w:tplc="0419000F">
      <w:start w:val="1"/>
      <w:numFmt w:val="decimal"/>
      <w:lvlText w:val="%1."/>
      <w:lvlJc w:val="left"/>
      <w:pPr>
        <w:tabs>
          <w:tab w:val="num" w:pos="3163"/>
        </w:tabs>
        <w:ind w:left="316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>
    <w:nsid w:val="6F893D72"/>
    <w:multiLevelType w:val="hybridMultilevel"/>
    <w:tmpl w:val="E37CC250"/>
    <w:lvl w:ilvl="0" w:tplc="0419000F">
      <w:start w:val="1"/>
      <w:numFmt w:val="decimal"/>
      <w:lvlText w:val="%1."/>
      <w:lvlJc w:val="left"/>
      <w:pPr>
        <w:tabs>
          <w:tab w:val="num" w:pos="3503"/>
        </w:tabs>
        <w:ind w:left="350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3"/>
        </w:tabs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3"/>
        </w:tabs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3"/>
        </w:tabs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3"/>
        </w:tabs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3"/>
        </w:tabs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3"/>
        </w:tabs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3"/>
        </w:tabs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3"/>
        </w:tabs>
        <w:ind w:left="710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AC4"/>
    <w:rsid w:val="000201D9"/>
    <w:rsid w:val="000378A5"/>
    <w:rsid w:val="0004328F"/>
    <w:rsid w:val="000666EA"/>
    <w:rsid w:val="00112ED8"/>
    <w:rsid w:val="0015143F"/>
    <w:rsid w:val="00163FC3"/>
    <w:rsid w:val="001649B0"/>
    <w:rsid w:val="001A5DA8"/>
    <w:rsid w:val="001C7674"/>
    <w:rsid w:val="001D22AE"/>
    <w:rsid w:val="0023600E"/>
    <w:rsid w:val="00364811"/>
    <w:rsid w:val="003A6A9B"/>
    <w:rsid w:val="003C1F6B"/>
    <w:rsid w:val="00413349"/>
    <w:rsid w:val="00424B78"/>
    <w:rsid w:val="00486228"/>
    <w:rsid w:val="004B15F7"/>
    <w:rsid w:val="004B73F6"/>
    <w:rsid w:val="00517DC4"/>
    <w:rsid w:val="00540468"/>
    <w:rsid w:val="00551EE9"/>
    <w:rsid w:val="005649F1"/>
    <w:rsid w:val="00565935"/>
    <w:rsid w:val="00634D41"/>
    <w:rsid w:val="00687D23"/>
    <w:rsid w:val="006A3206"/>
    <w:rsid w:val="006D4840"/>
    <w:rsid w:val="00711551"/>
    <w:rsid w:val="00721C4A"/>
    <w:rsid w:val="00732C05"/>
    <w:rsid w:val="007C7580"/>
    <w:rsid w:val="007E3172"/>
    <w:rsid w:val="007F73C6"/>
    <w:rsid w:val="00803125"/>
    <w:rsid w:val="0081728F"/>
    <w:rsid w:val="008212B9"/>
    <w:rsid w:val="00825876"/>
    <w:rsid w:val="00843ED8"/>
    <w:rsid w:val="00846234"/>
    <w:rsid w:val="00865955"/>
    <w:rsid w:val="00882EB5"/>
    <w:rsid w:val="00894FBB"/>
    <w:rsid w:val="00896287"/>
    <w:rsid w:val="008D0852"/>
    <w:rsid w:val="008E2824"/>
    <w:rsid w:val="0092745A"/>
    <w:rsid w:val="00940D41"/>
    <w:rsid w:val="00A315A8"/>
    <w:rsid w:val="00A34BE5"/>
    <w:rsid w:val="00A4684F"/>
    <w:rsid w:val="00A83634"/>
    <w:rsid w:val="00AE06EF"/>
    <w:rsid w:val="00B14DBA"/>
    <w:rsid w:val="00B6464B"/>
    <w:rsid w:val="00B74C59"/>
    <w:rsid w:val="00BA0210"/>
    <w:rsid w:val="00BD4A74"/>
    <w:rsid w:val="00BD5746"/>
    <w:rsid w:val="00C376C7"/>
    <w:rsid w:val="00C43D39"/>
    <w:rsid w:val="00C523BF"/>
    <w:rsid w:val="00C64670"/>
    <w:rsid w:val="00C91D77"/>
    <w:rsid w:val="00CC3AC4"/>
    <w:rsid w:val="00CD509E"/>
    <w:rsid w:val="00D62EFD"/>
    <w:rsid w:val="00D8240D"/>
    <w:rsid w:val="00D83481"/>
    <w:rsid w:val="00DC5E16"/>
    <w:rsid w:val="00DC6198"/>
    <w:rsid w:val="00DE608E"/>
    <w:rsid w:val="00DF2943"/>
    <w:rsid w:val="00E16C2A"/>
    <w:rsid w:val="00E8038F"/>
    <w:rsid w:val="00EC1A4B"/>
    <w:rsid w:val="00EE44B9"/>
    <w:rsid w:val="00F22A82"/>
    <w:rsid w:val="00F3068D"/>
    <w:rsid w:val="00F81148"/>
    <w:rsid w:val="00F9438B"/>
    <w:rsid w:val="00FC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B4CEC-C058-48DC-A7B2-AFFBFA2B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3AC4"/>
    <w:pPr>
      <w:spacing w:after="120"/>
    </w:pPr>
  </w:style>
  <w:style w:type="character" w:customStyle="1" w:styleId="a4">
    <w:name w:val="Основний текст Знак"/>
    <w:basedOn w:val="a0"/>
    <w:link w:val="a3"/>
    <w:rsid w:val="00CC3AC4"/>
    <w:rPr>
      <w:lang w:val="ru-RU" w:eastAsia="ru-RU" w:bidi="ar-SA"/>
    </w:rPr>
  </w:style>
  <w:style w:type="paragraph" w:styleId="3">
    <w:name w:val="Body Text Indent 3"/>
    <w:basedOn w:val="a"/>
    <w:rsid w:val="00540468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82E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DE608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rsid w:val="00DE608E"/>
  </w:style>
  <w:style w:type="paragraph" w:styleId="a8">
    <w:name w:val="footer"/>
    <w:basedOn w:val="a"/>
    <w:link w:val="a9"/>
    <w:uiPriority w:val="99"/>
    <w:rsid w:val="00DE608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E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Irina</cp:lastModifiedBy>
  <cp:revision>2</cp:revision>
  <cp:lastPrinted>2010-02-15T13:00:00Z</cp:lastPrinted>
  <dcterms:created xsi:type="dcterms:W3CDTF">2014-09-03T09:46:00Z</dcterms:created>
  <dcterms:modified xsi:type="dcterms:W3CDTF">2014-09-03T09:46:00Z</dcterms:modified>
</cp:coreProperties>
</file>