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33B" w:rsidRDefault="00397069">
      <w:pPr>
        <w:pStyle w:val="a4"/>
        <w:rPr>
          <w:rFonts w:ascii="Arial" w:hAnsi="Arial"/>
        </w:rPr>
      </w:pPr>
      <w:r>
        <w:rPr>
          <w:rFonts w:ascii="Arial" w:hAnsi="Arial"/>
        </w:rPr>
        <w:t>К</w:t>
      </w:r>
      <w:r w:rsidR="0099733B">
        <w:rPr>
          <w:rFonts w:ascii="Arial" w:hAnsi="Arial"/>
        </w:rPr>
        <w:t>Г</w:t>
      </w:r>
      <w:r>
        <w:rPr>
          <w:rFonts w:ascii="Arial" w:hAnsi="Arial"/>
        </w:rPr>
        <w:t>Б</w:t>
      </w:r>
      <w:r w:rsidR="0099733B">
        <w:rPr>
          <w:rFonts w:ascii="Arial" w:hAnsi="Arial"/>
        </w:rPr>
        <w:t>ОУ  СПО</w:t>
      </w:r>
    </w:p>
    <w:p w:rsidR="0099733B" w:rsidRDefault="00397069">
      <w:pPr>
        <w:pStyle w:val="a4"/>
        <w:rPr>
          <w:rFonts w:ascii="Arial" w:hAnsi="Arial"/>
        </w:rPr>
      </w:pPr>
      <w:r>
        <w:rPr>
          <w:rFonts w:ascii="Arial" w:hAnsi="Arial"/>
        </w:rPr>
        <w:t>«</w:t>
      </w:r>
      <w:r w:rsidR="0099733B">
        <w:rPr>
          <w:rFonts w:ascii="Arial" w:hAnsi="Arial"/>
        </w:rPr>
        <w:t>Сосновоборский</w:t>
      </w:r>
      <w:r>
        <w:rPr>
          <w:rFonts w:ascii="Arial" w:hAnsi="Arial"/>
        </w:rPr>
        <w:t xml:space="preserve">    автомеханический   техникум»</w:t>
      </w:r>
    </w:p>
    <w:p w:rsidR="0099733B" w:rsidRDefault="0099733B">
      <w:pPr>
        <w:jc w:val="center"/>
        <w:rPr>
          <w:rFonts w:ascii="Arial" w:hAnsi="Arial"/>
          <w:sz w:val="28"/>
        </w:rPr>
      </w:pPr>
    </w:p>
    <w:p w:rsidR="0099733B" w:rsidRDefault="0099733B">
      <w:pPr>
        <w:jc w:val="center"/>
        <w:rPr>
          <w:rFonts w:ascii="Arial" w:hAnsi="Arial"/>
          <w:sz w:val="28"/>
        </w:rPr>
      </w:pPr>
    </w:p>
    <w:p w:rsidR="0099733B" w:rsidRDefault="0099733B">
      <w:pPr>
        <w:jc w:val="center"/>
        <w:rPr>
          <w:rFonts w:ascii="Arial" w:hAnsi="Arial"/>
          <w:sz w:val="28"/>
        </w:rPr>
      </w:pPr>
    </w:p>
    <w:p w:rsidR="0099733B" w:rsidRDefault="0099733B">
      <w:pPr>
        <w:jc w:val="center"/>
        <w:rPr>
          <w:rFonts w:ascii="Arial" w:hAnsi="Arial"/>
          <w:sz w:val="28"/>
        </w:rPr>
      </w:pPr>
    </w:p>
    <w:p w:rsidR="0099733B" w:rsidRDefault="0099733B">
      <w:pPr>
        <w:jc w:val="center"/>
        <w:rPr>
          <w:rFonts w:ascii="Arial" w:hAnsi="Arial"/>
          <w:sz w:val="28"/>
        </w:rPr>
      </w:pPr>
    </w:p>
    <w:p w:rsidR="0099733B" w:rsidRDefault="0099733B">
      <w:pPr>
        <w:jc w:val="center"/>
        <w:rPr>
          <w:rFonts w:ascii="Arial" w:hAnsi="Arial"/>
          <w:sz w:val="28"/>
        </w:rPr>
      </w:pPr>
    </w:p>
    <w:p w:rsidR="0099733B" w:rsidRDefault="0099733B">
      <w:pPr>
        <w:jc w:val="center"/>
        <w:rPr>
          <w:rFonts w:ascii="Arial" w:hAnsi="Arial"/>
          <w:sz w:val="28"/>
        </w:rPr>
      </w:pPr>
    </w:p>
    <w:p w:rsidR="0099733B" w:rsidRDefault="0099733B">
      <w:pPr>
        <w:jc w:val="center"/>
        <w:rPr>
          <w:rFonts w:ascii="Arial" w:hAnsi="Arial"/>
          <w:sz w:val="28"/>
        </w:rPr>
      </w:pPr>
    </w:p>
    <w:p w:rsidR="0099733B" w:rsidRDefault="0099733B">
      <w:pPr>
        <w:jc w:val="center"/>
        <w:rPr>
          <w:rFonts w:ascii="Arial" w:hAnsi="Arial"/>
          <w:sz w:val="28"/>
        </w:rPr>
      </w:pPr>
    </w:p>
    <w:p w:rsidR="0099733B" w:rsidRDefault="0099733B">
      <w:pPr>
        <w:jc w:val="center"/>
        <w:rPr>
          <w:rFonts w:ascii="Arial" w:hAnsi="Arial"/>
          <w:sz w:val="28"/>
        </w:rPr>
      </w:pPr>
    </w:p>
    <w:p w:rsidR="0099733B" w:rsidRDefault="0099733B">
      <w:pPr>
        <w:jc w:val="center"/>
        <w:rPr>
          <w:rFonts w:ascii="Arial" w:hAnsi="Arial"/>
          <w:sz w:val="28"/>
        </w:rPr>
      </w:pPr>
    </w:p>
    <w:p w:rsidR="0099733B" w:rsidRDefault="0099733B">
      <w:pPr>
        <w:jc w:val="center"/>
        <w:rPr>
          <w:rFonts w:ascii="Arial" w:hAnsi="Arial"/>
          <w:sz w:val="28"/>
        </w:rPr>
      </w:pPr>
    </w:p>
    <w:p w:rsidR="0099733B" w:rsidRDefault="0099733B">
      <w:pPr>
        <w:jc w:val="center"/>
        <w:rPr>
          <w:rFonts w:ascii="Arial" w:hAnsi="Arial"/>
          <w:sz w:val="28"/>
        </w:rPr>
      </w:pPr>
    </w:p>
    <w:p w:rsidR="0099733B" w:rsidRDefault="0099733B">
      <w:pPr>
        <w:rPr>
          <w:rFonts w:ascii="Arial" w:hAnsi="Arial"/>
          <w:sz w:val="28"/>
        </w:rPr>
      </w:pPr>
    </w:p>
    <w:p w:rsidR="00397069" w:rsidRDefault="0099733B" w:rsidP="00397069">
      <w:pPr>
        <w:pStyle w:val="1"/>
        <w:rPr>
          <w:b w:val="0"/>
        </w:rPr>
      </w:pPr>
      <w:r>
        <w:rPr>
          <w:b w:val="0"/>
        </w:rPr>
        <w:t xml:space="preserve">МЕТОДИЧЕСКИЕ </w:t>
      </w:r>
      <w:r w:rsidR="00397069">
        <w:rPr>
          <w:b w:val="0"/>
        </w:rPr>
        <w:t xml:space="preserve">УКАЗАНИЯ И КОНТРОЛЬНЫЕ ЗАДАНИЯ </w:t>
      </w:r>
    </w:p>
    <w:p w:rsidR="00397069" w:rsidRDefault="00397069" w:rsidP="00397069">
      <w:pPr>
        <w:pStyle w:val="1"/>
        <w:rPr>
          <w:b w:val="0"/>
        </w:rPr>
      </w:pPr>
      <w:r>
        <w:rPr>
          <w:b w:val="0"/>
        </w:rPr>
        <w:t>ДЛЯ СТУДЕНТОВ ЗАОЧНОГО ОТДЕЛЕНИЯ</w:t>
      </w:r>
    </w:p>
    <w:p w:rsidR="0099733B" w:rsidRDefault="0099733B" w:rsidP="00397069">
      <w:pPr>
        <w:pStyle w:val="1"/>
      </w:pPr>
      <w:r>
        <w:t xml:space="preserve"> </w:t>
      </w:r>
    </w:p>
    <w:p w:rsidR="0099733B" w:rsidRDefault="0099733B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ДИСЦИПЛИНА: </w:t>
      </w:r>
      <w:r w:rsidR="00397069">
        <w:rPr>
          <w:rFonts w:ascii="Arial" w:hAnsi="Arial"/>
          <w:sz w:val="28"/>
        </w:rPr>
        <w:t>Техническое обслуживание автомобилей</w:t>
      </w:r>
    </w:p>
    <w:p w:rsidR="0099733B" w:rsidRDefault="0099733B">
      <w:pPr>
        <w:ind w:firstLine="851"/>
        <w:jc w:val="both"/>
        <w:rPr>
          <w:rFonts w:ascii="Arial" w:hAnsi="Arial"/>
          <w:sz w:val="28"/>
        </w:rPr>
      </w:pPr>
    </w:p>
    <w:p w:rsidR="00397069" w:rsidRDefault="0099733B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СПЕЦИАЛЬНОСТЬ: 190</w:t>
      </w:r>
      <w:r w:rsidR="00397069">
        <w:rPr>
          <w:rFonts w:ascii="Arial" w:hAnsi="Arial"/>
          <w:sz w:val="28"/>
        </w:rPr>
        <w:t>604</w:t>
      </w:r>
      <w:r>
        <w:rPr>
          <w:rFonts w:ascii="Arial" w:hAnsi="Arial"/>
          <w:sz w:val="28"/>
        </w:rPr>
        <w:t xml:space="preserve"> «</w:t>
      </w:r>
      <w:r w:rsidR="00397069">
        <w:rPr>
          <w:rFonts w:ascii="Arial" w:hAnsi="Arial"/>
          <w:sz w:val="28"/>
        </w:rPr>
        <w:t xml:space="preserve">Техническое обслуживание и ремонт </w:t>
      </w:r>
    </w:p>
    <w:p w:rsidR="0099733B" w:rsidRDefault="00397069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                       автомобильного транспорта</w:t>
      </w:r>
      <w:r w:rsidR="0099733B">
        <w:rPr>
          <w:rFonts w:ascii="Arial" w:hAnsi="Arial"/>
          <w:sz w:val="28"/>
        </w:rPr>
        <w:t>»</w:t>
      </w:r>
    </w:p>
    <w:p w:rsidR="0099733B" w:rsidRDefault="0099733B">
      <w:pPr>
        <w:ind w:firstLine="851"/>
        <w:jc w:val="both"/>
        <w:rPr>
          <w:rFonts w:ascii="Arial" w:hAnsi="Arial"/>
          <w:sz w:val="28"/>
        </w:rPr>
      </w:pPr>
    </w:p>
    <w:p w:rsidR="0099733B" w:rsidRDefault="0099733B">
      <w:pPr>
        <w:ind w:firstLine="851"/>
        <w:jc w:val="both"/>
        <w:rPr>
          <w:rFonts w:ascii="Arial" w:hAnsi="Arial"/>
          <w:sz w:val="28"/>
        </w:rPr>
      </w:pPr>
    </w:p>
    <w:p w:rsidR="0099733B" w:rsidRDefault="0099733B">
      <w:pPr>
        <w:ind w:firstLine="851"/>
        <w:jc w:val="both"/>
        <w:rPr>
          <w:rFonts w:ascii="Arial" w:hAnsi="Arial"/>
          <w:sz w:val="28"/>
        </w:rPr>
      </w:pPr>
    </w:p>
    <w:p w:rsidR="0099733B" w:rsidRDefault="0099733B">
      <w:pPr>
        <w:ind w:firstLine="851"/>
        <w:jc w:val="both"/>
        <w:rPr>
          <w:rFonts w:ascii="Arial" w:hAnsi="Arial"/>
          <w:sz w:val="28"/>
        </w:rPr>
      </w:pPr>
    </w:p>
    <w:p w:rsidR="0099733B" w:rsidRDefault="0099733B">
      <w:pPr>
        <w:ind w:firstLine="851"/>
        <w:jc w:val="both"/>
        <w:rPr>
          <w:rFonts w:ascii="Arial" w:hAnsi="Arial"/>
          <w:sz w:val="28"/>
        </w:rPr>
      </w:pPr>
    </w:p>
    <w:p w:rsidR="0099733B" w:rsidRDefault="0099733B">
      <w:pPr>
        <w:ind w:firstLine="851"/>
        <w:jc w:val="both"/>
        <w:rPr>
          <w:rFonts w:ascii="Arial" w:hAnsi="Arial"/>
          <w:sz w:val="28"/>
        </w:rPr>
      </w:pPr>
    </w:p>
    <w:p w:rsidR="0099733B" w:rsidRDefault="0099733B">
      <w:pPr>
        <w:ind w:firstLine="851"/>
        <w:jc w:val="both"/>
        <w:rPr>
          <w:rFonts w:ascii="Arial" w:hAnsi="Arial"/>
          <w:sz w:val="28"/>
        </w:rPr>
      </w:pPr>
    </w:p>
    <w:p w:rsidR="0099733B" w:rsidRDefault="0099733B">
      <w:pPr>
        <w:ind w:firstLine="851"/>
        <w:jc w:val="both"/>
        <w:rPr>
          <w:rFonts w:ascii="Arial" w:hAnsi="Arial"/>
          <w:sz w:val="28"/>
        </w:rPr>
      </w:pPr>
    </w:p>
    <w:p w:rsidR="0099733B" w:rsidRDefault="0099733B">
      <w:pPr>
        <w:ind w:firstLine="851"/>
        <w:jc w:val="both"/>
        <w:rPr>
          <w:rFonts w:ascii="Arial" w:hAnsi="Arial"/>
          <w:sz w:val="28"/>
        </w:rPr>
      </w:pPr>
    </w:p>
    <w:p w:rsidR="0099733B" w:rsidRDefault="0099733B">
      <w:pPr>
        <w:ind w:firstLine="851"/>
        <w:jc w:val="both"/>
        <w:rPr>
          <w:rFonts w:ascii="Arial" w:hAnsi="Arial"/>
          <w:sz w:val="28"/>
        </w:rPr>
      </w:pPr>
    </w:p>
    <w:p w:rsidR="0099733B" w:rsidRDefault="0099733B">
      <w:pPr>
        <w:ind w:firstLine="851"/>
        <w:jc w:val="both"/>
        <w:rPr>
          <w:rFonts w:ascii="Arial" w:hAnsi="Arial"/>
          <w:sz w:val="28"/>
        </w:rPr>
      </w:pPr>
    </w:p>
    <w:p w:rsidR="0099733B" w:rsidRDefault="0099733B">
      <w:pPr>
        <w:ind w:firstLine="851"/>
        <w:jc w:val="both"/>
        <w:rPr>
          <w:rFonts w:ascii="Arial" w:hAnsi="Arial"/>
          <w:sz w:val="28"/>
        </w:rPr>
      </w:pPr>
    </w:p>
    <w:p w:rsidR="0099733B" w:rsidRDefault="0099733B">
      <w:pPr>
        <w:ind w:firstLine="851"/>
        <w:jc w:val="both"/>
        <w:rPr>
          <w:rFonts w:ascii="Arial" w:hAnsi="Arial"/>
          <w:sz w:val="28"/>
        </w:rPr>
      </w:pPr>
    </w:p>
    <w:p w:rsidR="0099733B" w:rsidRDefault="0099733B">
      <w:pPr>
        <w:ind w:firstLine="851"/>
        <w:jc w:val="both"/>
        <w:rPr>
          <w:rFonts w:ascii="Arial" w:hAnsi="Arial"/>
          <w:sz w:val="28"/>
        </w:rPr>
      </w:pPr>
    </w:p>
    <w:p w:rsidR="0099733B" w:rsidRDefault="0099733B">
      <w:pPr>
        <w:ind w:firstLine="851"/>
        <w:jc w:val="both"/>
        <w:rPr>
          <w:rFonts w:ascii="Arial" w:hAnsi="Arial"/>
          <w:sz w:val="28"/>
        </w:rPr>
      </w:pPr>
    </w:p>
    <w:p w:rsidR="0099733B" w:rsidRDefault="0099733B">
      <w:pPr>
        <w:ind w:firstLine="851"/>
        <w:jc w:val="both"/>
        <w:rPr>
          <w:rFonts w:ascii="Arial" w:hAnsi="Arial"/>
          <w:sz w:val="28"/>
        </w:rPr>
      </w:pPr>
    </w:p>
    <w:p w:rsidR="0099733B" w:rsidRDefault="0099733B">
      <w:pPr>
        <w:ind w:firstLine="851"/>
        <w:jc w:val="both"/>
        <w:rPr>
          <w:rFonts w:ascii="Arial" w:hAnsi="Arial"/>
          <w:sz w:val="28"/>
        </w:rPr>
      </w:pPr>
    </w:p>
    <w:p w:rsidR="00397069" w:rsidRDefault="00397069">
      <w:pPr>
        <w:ind w:firstLine="851"/>
        <w:jc w:val="both"/>
        <w:rPr>
          <w:rFonts w:ascii="Arial" w:hAnsi="Arial"/>
          <w:sz w:val="28"/>
        </w:rPr>
      </w:pPr>
    </w:p>
    <w:p w:rsidR="00397069" w:rsidRDefault="00397069">
      <w:pPr>
        <w:ind w:firstLine="851"/>
        <w:jc w:val="both"/>
        <w:rPr>
          <w:rFonts w:ascii="Arial" w:hAnsi="Arial"/>
          <w:sz w:val="28"/>
        </w:rPr>
      </w:pPr>
    </w:p>
    <w:p w:rsidR="00397069" w:rsidRDefault="00397069">
      <w:pPr>
        <w:ind w:firstLine="851"/>
        <w:jc w:val="both"/>
        <w:rPr>
          <w:rFonts w:ascii="Arial" w:hAnsi="Arial"/>
          <w:sz w:val="28"/>
        </w:rPr>
      </w:pPr>
    </w:p>
    <w:p w:rsidR="00397069" w:rsidRDefault="00397069">
      <w:pPr>
        <w:ind w:firstLine="851"/>
        <w:jc w:val="both"/>
        <w:rPr>
          <w:rFonts w:ascii="Arial" w:hAnsi="Arial"/>
          <w:sz w:val="28"/>
        </w:rPr>
      </w:pPr>
    </w:p>
    <w:p w:rsidR="00397069" w:rsidRDefault="00397069">
      <w:pPr>
        <w:ind w:firstLine="851"/>
        <w:jc w:val="both"/>
        <w:rPr>
          <w:rFonts w:ascii="Arial" w:hAnsi="Arial"/>
          <w:sz w:val="28"/>
        </w:rPr>
      </w:pPr>
    </w:p>
    <w:p w:rsidR="0099733B" w:rsidRDefault="0099733B">
      <w:pPr>
        <w:ind w:firstLine="851"/>
        <w:jc w:val="both"/>
        <w:rPr>
          <w:rFonts w:ascii="Arial" w:hAnsi="Arial"/>
          <w:sz w:val="28"/>
        </w:rPr>
      </w:pPr>
    </w:p>
    <w:p w:rsidR="0099733B" w:rsidRDefault="00397069">
      <w:pPr>
        <w:ind w:firstLine="851"/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2008</w:t>
      </w:r>
    </w:p>
    <w:p w:rsidR="0099733B" w:rsidRDefault="0099733B">
      <w:pPr>
        <w:ind w:firstLine="851"/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br w:type="page"/>
      </w:r>
    </w:p>
    <w:tbl>
      <w:tblPr>
        <w:tblW w:w="0" w:type="auto"/>
        <w:tblInd w:w="-318" w:type="dxa"/>
        <w:tblLayout w:type="fixed"/>
        <w:tblLook w:val="0000" w:firstRow="0" w:lastRow="0" w:firstColumn="0" w:lastColumn="0" w:noHBand="0" w:noVBand="0"/>
      </w:tblPr>
      <w:tblGrid>
        <w:gridCol w:w="4428"/>
        <w:gridCol w:w="5886"/>
      </w:tblGrid>
      <w:tr w:rsidR="0099733B">
        <w:tc>
          <w:tcPr>
            <w:tcW w:w="4428" w:type="dxa"/>
          </w:tcPr>
          <w:p w:rsidR="0099733B" w:rsidRDefault="0099733B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 РАССМОТРЕНО</w:t>
            </w:r>
          </w:p>
          <w:p w:rsidR="0099733B" w:rsidRDefault="0099733B">
            <w:pPr>
              <w:jc w:val="both"/>
              <w:rPr>
                <w:rFonts w:ascii="Arial" w:hAnsi="Arial"/>
                <w:sz w:val="28"/>
              </w:rPr>
            </w:pPr>
          </w:p>
          <w:p w:rsidR="0099733B" w:rsidRDefault="0099733B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ЦК </w:t>
            </w:r>
          </w:p>
          <w:p w:rsidR="0099733B" w:rsidRDefault="0099733B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от «______»______200</w:t>
            </w:r>
            <w:r w:rsidR="00397069">
              <w:rPr>
                <w:rFonts w:ascii="Arial" w:hAnsi="Arial"/>
                <w:sz w:val="28"/>
              </w:rPr>
              <w:t>8</w:t>
            </w:r>
            <w:r>
              <w:rPr>
                <w:rFonts w:ascii="Arial" w:hAnsi="Arial"/>
                <w:sz w:val="28"/>
              </w:rPr>
              <w:t>г.</w:t>
            </w:r>
          </w:p>
          <w:p w:rsidR="0099733B" w:rsidRDefault="0099733B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Председатель ЦК</w:t>
            </w:r>
          </w:p>
          <w:p w:rsidR="0099733B" w:rsidRDefault="0099733B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________А.В.Комаров</w:t>
            </w:r>
          </w:p>
        </w:tc>
        <w:tc>
          <w:tcPr>
            <w:tcW w:w="5886" w:type="dxa"/>
          </w:tcPr>
          <w:p w:rsidR="0099733B" w:rsidRDefault="0099733B">
            <w:pPr>
              <w:pStyle w:val="3"/>
            </w:pPr>
            <w:r>
              <w:t>УТВЕРЖДАЮ</w:t>
            </w:r>
          </w:p>
          <w:p w:rsidR="0099733B" w:rsidRDefault="0099733B">
            <w:pPr>
              <w:jc w:val="right"/>
              <w:rPr>
                <w:rFonts w:ascii="Arial" w:hAnsi="Arial"/>
                <w:sz w:val="28"/>
              </w:rPr>
            </w:pPr>
          </w:p>
          <w:p w:rsidR="0099733B" w:rsidRDefault="00397069">
            <w:pPr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Вр.и.о.зам.директора по УМР</w:t>
            </w:r>
          </w:p>
          <w:p w:rsidR="00397069" w:rsidRDefault="00397069">
            <w:pPr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__________Л.М.Сыродоева</w:t>
            </w:r>
          </w:p>
          <w:p w:rsidR="0099733B" w:rsidRDefault="0099733B">
            <w:pPr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 «___»_____200</w:t>
            </w:r>
            <w:r w:rsidR="00397069">
              <w:rPr>
                <w:rFonts w:ascii="Arial" w:hAnsi="Arial"/>
                <w:sz w:val="28"/>
              </w:rPr>
              <w:t>8</w:t>
            </w:r>
            <w:r>
              <w:rPr>
                <w:rFonts w:ascii="Arial" w:hAnsi="Arial"/>
                <w:sz w:val="28"/>
              </w:rPr>
              <w:t xml:space="preserve"> </w:t>
            </w:r>
          </w:p>
          <w:p w:rsidR="0099733B" w:rsidRDefault="0099733B">
            <w:pPr>
              <w:jc w:val="right"/>
              <w:rPr>
                <w:rFonts w:ascii="Arial" w:hAnsi="Arial"/>
                <w:sz w:val="28"/>
              </w:rPr>
            </w:pPr>
          </w:p>
          <w:p w:rsidR="0099733B" w:rsidRDefault="0099733B">
            <w:pPr>
              <w:jc w:val="right"/>
              <w:rPr>
                <w:rFonts w:ascii="Arial" w:hAnsi="Arial"/>
                <w:sz w:val="28"/>
              </w:rPr>
            </w:pPr>
          </w:p>
          <w:p w:rsidR="0099733B" w:rsidRDefault="0099733B">
            <w:pPr>
              <w:jc w:val="right"/>
              <w:rPr>
                <w:rFonts w:ascii="Arial" w:hAnsi="Arial"/>
                <w:sz w:val="28"/>
              </w:rPr>
            </w:pPr>
          </w:p>
          <w:p w:rsidR="0099733B" w:rsidRDefault="0099733B">
            <w:pPr>
              <w:jc w:val="right"/>
              <w:rPr>
                <w:rFonts w:ascii="Arial" w:hAnsi="Arial"/>
                <w:sz w:val="28"/>
              </w:rPr>
            </w:pPr>
          </w:p>
          <w:p w:rsidR="0099733B" w:rsidRDefault="0099733B">
            <w:pPr>
              <w:jc w:val="right"/>
              <w:rPr>
                <w:rFonts w:ascii="Arial" w:hAnsi="Arial"/>
                <w:sz w:val="28"/>
              </w:rPr>
            </w:pPr>
          </w:p>
          <w:p w:rsidR="0099733B" w:rsidRDefault="0099733B">
            <w:pPr>
              <w:jc w:val="right"/>
              <w:rPr>
                <w:rFonts w:ascii="Arial" w:hAnsi="Arial"/>
                <w:sz w:val="28"/>
              </w:rPr>
            </w:pPr>
          </w:p>
          <w:p w:rsidR="0099733B" w:rsidRDefault="0099733B">
            <w:pPr>
              <w:jc w:val="right"/>
              <w:rPr>
                <w:rFonts w:ascii="Arial" w:hAnsi="Arial"/>
                <w:sz w:val="28"/>
              </w:rPr>
            </w:pPr>
          </w:p>
          <w:p w:rsidR="0099733B" w:rsidRDefault="0099733B">
            <w:pPr>
              <w:jc w:val="right"/>
              <w:rPr>
                <w:rFonts w:ascii="Arial" w:hAnsi="Arial"/>
                <w:sz w:val="28"/>
              </w:rPr>
            </w:pPr>
          </w:p>
          <w:p w:rsidR="0099733B" w:rsidRDefault="0099733B">
            <w:pPr>
              <w:jc w:val="right"/>
              <w:rPr>
                <w:rFonts w:ascii="Arial" w:hAnsi="Arial"/>
                <w:sz w:val="28"/>
              </w:rPr>
            </w:pPr>
          </w:p>
          <w:p w:rsidR="0099733B" w:rsidRDefault="0099733B">
            <w:pPr>
              <w:jc w:val="right"/>
              <w:rPr>
                <w:rFonts w:ascii="Arial" w:hAnsi="Arial"/>
                <w:sz w:val="28"/>
              </w:rPr>
            </w:pPr>
          </w:p>
          <w:p w:rsidR="0099733B" w:rsidRDefault="0099733B">
            <w:pPr>
              <w:jc w:val="right"/>
              <w:rPr>
                <w:rFonts w:ascii="Arial" w:hAnsi="Arial"/>
                <w:sz w:val="28"/>
              </w:rPr>
            </w:pPr>
          </w:p>
          <w:p w:rsidR="0099733B" w:rsidRDefault="0099733B">
            <w:pPr>
              <w:jc w:val="right"/>
              <w:rPr>
                <w:rFonts w:ascii="Arial" w:hAnsi="Arial"/>
                <w:sz w:val="28"/>
              </w:rPr>
            </w:pPr>
          </w:p>
          <w:p w:rsidR="0099733B" w:rsidRDefault="0099733B">
            <w:pPr>
              <w:jc w:val="right"/>
              <w:rPr>
                <w:rFonts w:ascii="Arial" w:hAnsi="Arial"/>
                <w:sz w:val="28"/>
              </w:rPr>
            </w:pPr>
          </w:p>
          <w:p w:rsidR="0099733B" w:rsidRDefault="0099733B">
            <w:pPr>
              <w:jc w:val="right"/>
              <w:rPr>
                <w:rFonts w:ascii="Arial" w:hAnsi="Arial"/>
                <w:sz w:val="28"/>
              </w:rPr>
            </w:pPr>
          </w:p>
          <w:p w:rsidR="0099733B" w:rsidRDefault="0099733B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Соответствует </w:t>
            </w:r>
            <w:r w:rsidR="00397069">
              <w:rPr>
                <w:rFonts w:ascii="Arial" w:hAnsi="Arial"/>
                <w:sz w:val="28"/>
              </w:rPr>
              <w:t>г</w:t>
            </w:r>
            <w:r>
              <w:rPr>
                <w:rFonts w:ascii="Arial" w:hAnsi="Arial"/>
                <w:sz w:val="28"/>
              </w:rPr>
              <w:t xml:space="preserve">осударственным требованиям к минимуму содержания и уровню подготовки выпускников </w:t>
            </w:r>
            <w:r w:rsidR="00397069">
              <w:rPr>
                <w:rFonts w:ascii="Arial" w:hAnsi="Arial"/>
                <w:sz w:val="28"/>
              </w:rPr>
              <w:t>по</w:t>
            </w:r>
            <w:r>
              <w:rPr>
                <w:rFonts w:ascii="Arial" w:hAnsi="Arial"/>
                <w:sz w:val="28"/>
              </w:rPr>
              <w:t xml:space="preserve"> специальности </w:t>
            </w:r>
            <w:r w:rsidR="00397069">
              <w:rPr>
                <w:rFonts w:ascii="Arial" w:hAnsi="Arial"/>
                <w:sz w:val="28"/>
              </w:rPr>
              <w:t>190604</w:t>
            </w:r>
          </w:p>
        </w:tc>
      </w:tr>
    </w:tbl>
    <w:p w:rsidR="0099733B" w:rsidRDefault="0099733B">
      <w:pPr>
        <w:jc w:val="both"/>
        <w:rPr>
          <w:rFonts w:ascii="Arial" w:hAnsi="Arial"/>
          <w:sz w:val="28"/>
        </w:rPr>
      </w:pPr>
    </w:p>
    <w:p w:rsidR="0099733B" w:rsidRDefault="0099733B">
      <w:pPr>
        <w:jc w:val="both"/>
        <w:rPr>
          <w:rFonts w:ascii="Arial" w:hAnsi="Arial"/>
          <w:sz w:val="28"/>
        </w:rPr>
      </w:pPr>
    </w:p>
    <w:p w:rsidR="0099733B" w:rsidRDefault="0099733B">
      <w:pPr>
        <w:pStyle w:val="3"/>
      </w:pPr>
    </w:p>
    <w:p w:rsidR="0099733B" w:rsidRDefault="0099733B">
      <w:pPr>
        <w:pStyle w:val="3"/>
      </w:pPr>
    </w:p>
    <w:p w:rsidR="0099733B" w:rsidRDefault="0099733B">
      <w:pPr>
        <w:rPr>
          <w:rFonts w:ascii="Arial" w:hAnsi="Arial"/>
          <w:sz w:val="28"/>
        </w:rPr>
      </w:pPr>
    </w:p>
    <w:p w:rsidR="0099733B" w:rsidRDefault="0099733B">
      <w:pPr>
        <w:rPr>
          <w:rFonts w:ascii="Arial" w:hAnsi="Arial"/>
          <w:sz w:val="28"/>
        </w:rPr>
      </w:pPr>
    </w:p>
    <w:p w:rsidR="0099733B" w:rsidRDefault="0099733B">
      <w:pPr>
        <w:rPr>
          <w:rFonts w:ascii="Arial" w:hAnsi="Arial"/>
          <w:sz w:val="28"/>
        </w:rPr>
      </w:pPr>
    </w:p>
    <w:p w:rsidR="0099733B" w:rsidRDefault="0099733B">
      <w:pPr>
        <w:rPr>
          <w:rFonts w:ascii="Arial" w:hAnsi="Arial"/>
          <w:sz w:val="28"/>
        </w:rPr>
      </w:pPr>
    </w:p>
    <w:p w:rsidR="0099733B" w:rsidRDefault="0099733B">
      <w:pPr>
        <w:rPr>
          <w:rFonts w:ascii="Arial" w:hAnsi="Arial"/>
          <w:sz w:val="28"/>
        </w:rPr>
      </w:pPr>
    </w:p>
    <w:p w:rsidR="0099733B" w:rsidRDefault="0099733B">
      <w:pPr>
        <w:rPr>
          <w:rFonts w:ascii="Arial" w:hAnsi="Arial"/>
          <w:sz w:val="28"/>
        </w:rPr>
      </w:pPr>
    </w:p>
    <w:p w:rsidR="0099733B" w:rsidRDefault="0099733B">
      <w:pPr>
        <w:jc w:val="right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</w:t>
      </w:r>
    </w:p>
    <w:p w:rsidR="0099733B" w:rsidRDefault="0099733B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Составитель: В.П. Вохмянин</w:t>
      </w:r>
    </w:p>
    <w:p w:rsidR="0099733B" w:rsidRDefault="0099733B">
      <w:pPr>
        <w:rPr>
          <w:rFonts w:ascii="Arial" w:hAnsi="Arial"/>
          <w:sz w:val="28"/>
        </w:rPr>
      </w:pPr>
    </w:p>
    <w:p w:rsidR="0099733B" w:rsidRDefault="0099733B">
      <w:pPr>
        <w:rPr>
          <w:rFonts w:ascii="Arial" w:hAnsi="Arial"/>
          <w:sz w:val="28"/>
        </w:rPr>
      </w:pPr>
    </w:p>
    <w:p w:rsidR="0099733B" w:rsidRDefault="0099733B">
      <w:pPr>
        <w:rPr>
          <w:rFonts w:ascii="Arial" w:hAnsi="Arial"/>
          <w:sz w:val="28"/>
        </w:rPr>
      </w:pPr>
    </w:p>
    <w:p w:rsidR="0099733B" w:rsidRDefault="0099733B">
      <w:pPr>
        <w:rPr>
          <w:rFonts w:ascii="Arial" w:hAnsi="Arial"/>
          <w:sz w:val="28"/>
        </w:rPr>
      </w:pPr>
    </w:p>
    <w:p w:rsidR="0099733B" w:rsidRDefault="0099733B">
      <w:pPr>
        <w:rPr>
          <w:rFonts w:ascii="Arial" w:hAnsi="Arial"/>
          <w:sz w:val="28"/>
        </w:rPr>
      </w:pPr>
    </w:p>
    <w:p w:rsidR="0099733B" w:rsidRDefault="0099733B">
      <w:pPr>
        <w:rPr>
          <w:rFonts w:ascii="Arial" w:hAnsi="Arial"/>
          <w:sz w:val="28"/>
        </w:rPr>
      </w:pPr>
    </w:p>
    <w:p w:rsidR="0099733B" w:rsidRDefault="0099733B">
      <w:pPr>
        <w:rPr>
          <w:rFonts w:ascii="Arial" w:hAnsi="Arial"/>
          <w:sz w:val="28"/>
        </w:rPr>
      </w:pPr>
    </w:p>
    <w:p w:rsidR="0099733B" w:rsidRDefault="0099733B">
      <w:pPr>
        <w:rPr>
          <w:rFonts w:ascii="Arial" w:hAnsi="Arial"/>
          <w:sz w:val="28"/>
        </w:rPr>
      </w:pPr>
    </w:p>
    <w:p w:rsidR="0099733B" w:rsidRDefault="0099733B">
      <w:pPr>
        <w:rPr>
          <w:rFonts w:ascii="Arial" w:hAnsi="Arial"/>
          <w:sz w:val="28"/>
        </w:rPr>
      </w:pPr>
    </w:p>
    <w:p w:rsidR="0099733B" w:rsidRDefault="0099733B">
      <w:pPr>
        <w:rPr>
          <w:rFonts w:ascii="Arial" w:hAnsi="Arial"/>
          <w:sz w:val="28"/>
        </w:rPr>
      </w:pPr>
    </w:p>
    <w:p w:rsidR="0099733B" w:rsidRDefault="0099733B">
      <w:pPr>
        <w:rPr>
          <w:rFonts w:ascii="Arial" w:hAnsi="Arial"/>
          <w:sz w:val="28"/>
        </w:rPr>
      </w:pPr>
    </w:p>
    <w:p w:rsidR="0099733B" w:rsidRDefault="00397069" w:rsidP="00160386">
      <w:pPr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Пояснительная записка</w:t>
      </w:r>
    </w:p>
    <w:p w:rsidR="00397069" w:rsidRDefault="00397069" w:rsidP="007E2A08">
      <w:pPr>
        <w:jc w:val="both"/>
        <w:rPr>
          <w:rFonts w:ascii="Arial" w:hAnsi="Arial"/>
          <w:sz w:val="28"/>
        </w:rPr>
      </w:pPr>
    </w:p>
    <w:p w:rsidR="00397069" w:rsidRDefault="00397069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Настоящее методическое пособие предназначено для студентов заочного отделения по специальности «Техническое обслуживание и ремонт                                   автомобильного транспорта».</w:t>
      </w:r>
    </w:p>
    <w:p w:rsidR="00397069" w:rsidRDefault="00397069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Данное пособие ставит своей целью оказание помощи студентам в организации их работы по овладению системой знаний и умений в объеме действующей программы.</w:t>
      </w:r>
    </w:p>
    <w:p w:rsidR="00397069" w:rsidRDefault="00397069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Учебная дисциплина «Техническое обслуживание автомобилей» является специальной, устанавливающей тесную взаимосвязь с другими дисциплинами в будущей профессиональной деятельности.</w:t>
      </w:r>
    </w:p>
    <w:p w:rsidR="00397069" w:rsidRDefault="00397069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Изучение дисциплины базируется на знаниях студентов, полученных при изучении дисциплин: «Математика и информатика», «Инженерная графика», «Материаловедение», «Автомобили», «Автомобильные эксплуатационные материалы», «Геометрическое моделирование».</w:t>
      </w:r>
    </w:p>
    <w:p w:rsidR="00397069" w:rsidRDefault="00397069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В результате изучения дисциплины </w:t>
      </w:r>
      <w:r w:rsidR="0099733B">
        <w:rPr>
          <w:rFonts w:ascii="Arial" w:hAnsi="Arial"/>
          <w:sz w:val="28"/>
        </w:rPr>
        <w:t>студенты должны знать: «Положение о техническом обслуживании и ремонте подвижного состава автомобильного транспорта», нормативно-технические документы</w:t>
      </w:r>
      <w:r w:rsidR="00DA626C">
        <w:rPr>
          <w:rFonts w:ascii="Arial" w:hAnsi="Arial"/>
          <w:sz w:val="28"/>
        </w:rPr>
        <w:t>; характерные неисправности и отказы агрегатов и механизмов автомобилей, возникающие при их эксплуатации, причины возникновения, способы выявления и устранения; прогрессивные формы и методы организации управления и технического состава, методы диагностирования и контроля технического состояния автомобилей; способы контроля качества технического обслуживания и ремонта автомобилей и агрегатов; основное технологическое и диагностическое оборудование, приспособления и инструмент, применяемое при техническом обслуживании и ремонте по</w:t>
      </w:r>
      <w:r w:rsidR="002B3043">
        <w:rPr>
          <w:rFonts w:ascii="Arial" w:hAnsi="Arial"/>
          <w:sz w:val="28"/>
        </w:rPr>
        <w:t>движного состава, принципы работы и правила технической эксплуатации; основы проектирования производственных участков; пути снижения материальных и топливно-энергетических ресурсов; организацию хранения и учета подвижного состава, запасных частей и автомобильных шин; основы организации труда; технику безопасности, охрану окружающей среды.</w:t>
      </w:r>
    </w:p>
    <w:p w:rsidR="002B3043" w:rsidRDefault="002B3043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Студенты должны уметь:</w:t>
      </w:r>
    </w:p>
    <w:p w:rsidR="002B3043" w:rsidRDefault="002B3043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-оформлять первичные документы учета технического обслуживания и текущего ремонта автомобилей, агрегатов, механизмов, узлов;</w:t>
      </w:r>
    </w:p>
    <w:p w:rsidR="002B3043" w:rsidRDefault="002B3043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-разрабатывать графики технического обслуживания и текущего ремонта автомобилей;</w:t>
      </w:r>
    </w:p>
    <w:p w:rsidR="002B3043" w:rsidRDefault="002B3043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-моделировать с использованием ЭВМ технологические  процессы технического обслуживания и ремонта подвижного состава;</w:t>
      </w:r>
    </w:p>
    <w:p w:rsidR="002B3043" w:rsidRDefault="002B3043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-выполнять работы по техническому обслуживанию и текущему ремонту автомобиля.</w:t>
      </w:r>
    </w:p>
    <w:p w:rsidR="002B3043" w:rsidRDefault="007E2A08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Изложения учебного материала должно соответствовать современному уровню развития науки и техники в нашей стране и за рубежом, излагаться в доступной для понимания студентов форме при соблюдении строгой логической последовательности освещения учебных вопросов, при этом следует широко использовать внутрипредметные и межпредметные связи.</w:t>
      </w:r>
    </w:p>
    <w:p w:rsidR="007E2A08" w:rsidRDefault="007E2A08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Главное внимание обучаемых при изучении первого раздела должно быть сосредоточено на глубоком освоении основ надежности и долговечности автомобиля, сущности системы технического обслуживания и ремонта подвижного состава, нормативных документов. Объяснение теоретических вопросов должно сопровождаться примерами из практики работы передовых автотранспортных предприятий края и города Сосновоборска.</w:t>
      </w:r>
    </w:p>
    <w:p w:rsidR="007E2A08" w:rsidRDefault="007E2A08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Особое внимание важно сконцентрировать на изучении разделов по технологии технического обслуживания и текущего ремонта автомобилей, организации и управления производством, основному технологическому и диагностическому оборудованию, приспособлениям инструменту и правилам их технической эксплуатации. В ходе проведения лабораторных работ и практических занятий предусматривается закрепление и развитие знаний студентов, привитие навыков самостоятельной работы, они проводятся в специально оборудованных лабораториях и кабинете после изучения теоретического материала.</w:t>
      </w:r>
    </w:p>
    <w:p w:rsidR="007E2A08" w:rsidRDefault="007E2A08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На занятиях </w:t>
      </w:r>
      <w:r w:rsidR="00A74655">
        <w:rPr>
          <w:rFonts w:ascii="Arial" w:hAnsi="Arial"/>
          <w:sz w:val="28"/>
        </w:rPr>
        <w:t>по дисциплине следует уделять должное внимание вопросам техники безопасности, противопожарным мероприятиям и охране окружающей среды.</w:t>
      </w:r>
    </w:p>
    <w:p w:rsidR="00A74655" w:rsidRDefault="00A74655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Традиционные методы преподавания необходимо сочетать с элементами программного обучения, с широким использованием наглядных пособий, макетов, технических средств обучения, проведения экскурсии, обращая внимание на привитие обучаемых навыков самостоятельной работы с технической литературой.</w:t>
      </w:r>
    </w:p>
    <w:p w:rsidR="00A74655" w:rsidRDefault="00A74655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Распределение учебных часов по разделам и темам, а также последовательность их изучения указанные в рабочей программе строго соответствует логической последовательности изучения предмета.</w:t>
      </w:r>
    </w:p>
    <w:p w:rsidR="00A74655" w:rsidRDefault="00DE46D0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Программой учитывается посещение местных станций технического обслуживания и ремонтных предприятий города Сосновоборска и Красноярска.</w:t>
      </w:r>
    </w:p>
    <w:p w:rsidR="00DE46D0" w:rsidRDefault="00901EA2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Данная рабочая программа предусматривает изучение учебного материала по данной дисциплине с указанием технической и справочной литературы по разделам.</w:t>
      </w:r>
    </w:p>
    <w:p w:rsidR="00901EA2" w:rsidRDefault="00901EA2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При изучении материала по учебникам и другим рекомендованным источникам следует законспектировать в тетради основные положения, понятия.</w:t>
      </w:r>
    </w:p>
    <w:p w:rsidR="00901EA2" w:rsidRDefault="00901EA2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Все непонятные вопросы следует выяснять у преподавателя на консультации или же письменным запросом в техникум. Изучение дисциплины </w:t>
      </w:r>
      <w:r w:rsidR="008D76D8">
        <w:rPr>
          <w:rFonts w:ascii="Arial" w:hAnsi="Arial"/>
          <w:sz w:val="28"/>
        </w:rPr>
        <w:t>«Техническое обслуживание» идет во 2 семестре. По окончании семестра выполняется домашняя контрольная работа и курсовая работа.</w:t>
      </w:r>
    </w:p>
    <w:p w:rsidR="008D76D8" w:rsidRDefault="008D76D8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 период лабораторно-экзаменационной сессии студенты выполняют практические работы в объеме, предусмотренном учетным планом, сдают экзамен.</w:t>
      </w:r>
    </w:p>
    <w:p w:rsidR="008D76D8" w:rsidRDefault="008D76D8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Практические работы не выполняемые в период лабораторно-экзаменационной сессии включены в общую контрольную работу.</w:t>
      </w:r>
    </w:p>
    <w:p w:rsidR="008D76D8" w:rsidRDefault="008D76D8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Домашняя контрольная работа должна быть выполнена в срок, указанном в учебном графике и сдана в учебную часть не позднее, чем за две недели до начала лабораторно-экзаменационной сессии.</w:t>
      </w:r>
    </w:p>
    <w:p w:rsidR="008D76D8" w:rsidRDefault="008D76D8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Домашняя контрольная работа выполняется в отдельной тетради от руки или с применением средств ПЭВМ в скоросшивателе. На контрольную работу приклеивается титульный лист. При выполнении контрольной работы студент должен предусмотреть поля (15-</w:t>
      </w:r>
      <w:smartTag w:uri="urn:schemas-microsoft-com:office:smarttags" w:element="metricconverter">
        <w:smartTagPr>
          <w:attr w:name="ProductID" w:val="20 мм"/>
        </w:smartTagPr>
        <w:r>
          <w:rPr>
            <w:rFonts w:ascii="Arial" w:hAnsi="Arial"/>
            <w:sz w:val="28"/>
          </w:rPr>
          <w:t>20 мм</w:t>
        </w:r>
      </w:smartTag>
      <w:r>
        <w:rPr>
          <w:rFonts w:ascii="Arial" w:hAnsi="Arial"/>
          <w:sz w:val="28"/>
        </w:rPr>
        <w:t>) для заметок преподавателя при рецензировании.</w:t>
      </w:r>
    </w:p>
    <w:p w:rsidR="008D76D8" w:rsidRDefault="008D76D8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Последовательность задания студент имеет право изменить, но обязан выполнить все задания по своему варианту. При выполнении каждого задания ставится номер задания (вопроса) согласно своего варианта, приводится полностью задание, а затем дается полный ответ с приведением илл</w:t>
      </w:r>
      <w:r w:rsidR="00C079F7">
        <w:rPr>
          <w:rFonts w:ascii="Arial" w:hAnsi="Arial"/>
          <w:sz w:val="28"/>
        </w:rPr>
        <w:t>юстраций, формул (с расшифровкой), таблиц, схем, графиков. Контрольная работа признанная рецензентом удовлетворительной, оценивается словом «зачтено».</w:t>
      </w:r>
    </w:p>
    <w:p w:rsidR="00C079F7" w:rsidRDefault="00C079F7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Контрольная работа, в которой студент не раскрыл основное содержание вопросов задания или в которой имеются грубые ошибки в освещении вопроса, в решении задач, в выполнении графической части задания и т.д. не зачитывается и возвращается студенту с подробной рецензией для дальнейшей работы над учебным материалом.</w:t>
      </w:r>
    </w:p>
    <w:p w:rsidR="00C079F7" w:rsidRDefault="00B91F5C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Повторное выполнение домашней контрольной работы производится в той же тетради, без переписывания правильно выполненной части работы.</w:t>
      </w:r>
      <w:r w:rsidRPr="00B91F5C">
        <w:rPr>
          <w:rFonts w:ascii="Arial" w:hAnsi="Arial"/>
          <w:sz w:val="28"/>
        </w:rPr>
        <w:t xml:space="preserve"> </w:t>
      </w:r>
    </w:p>
    <w:p w:rsidR="00B91F5C" w:rsidRDefault="00B91F5C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Повторно выполненная домашняя контрольная работа должна направляться преподавателю, который проверял работу в первый раз. рецензирование вторично выполненной домашней контрольной работы проводится в общем порядке.</w:t>
      </w:r>
    </w:p>
    <w:p w:rsidR="00B91F5C" w:rsidRDefault="00B91F5C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Контрольная работа выполненная небрежно, неразборчивым почерком, а также не по заданному варианту, возвращается студенту с указанием причин возврата.</w:t>
      </w:r>
    </w:p>
    <w:p w:rsidR="00B91F5C" w:rsidRDefault="00B91F5C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 конце домашней контрольной работы приводится перечень используемой литературы.</w:t>
      </w:r>
    </w:p>
    <w:p w:rsidR="00B91F5C" w:rsidRDefault="00B91F5C" w:rsidP="007E2A08">
      <w:pPr>
        <w:ind w:firstLine="851"/>
        <w:jc w:val="both"/>
        <w:rPr>
          <w:rFonts w:ascii="Arial" w:hAnsi="Arial"/>
          <w:sz w:val="28"/>
        </w:rPr>
      </w:pPr>
    </w:p>
    <w:p w:rsidR="00B91F5C" w:rsidRDefault="00B91F5C" w:rsidP="00856D14">
      <w:pPr>
        <w:ind w:firstLine="851"/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Программа дисциплины.</w:t>
      </w:r>
    </w:p>
    <w:p w:rsidR="00B91F5C" w:rsidRDefault="00B91F5C" w:rsidP="007E2A08">
      <w:pPr>
        <w:ind w:firstLine="851"/>
        <w:jc w:val="both"/>
        <w:rPr>
          <w:rFonts w:ascii="Arial" w:hAnsi="Arial"/>
          <w:sz w:val="28"/>
        </w:rPr>
      </w:pPr>
    </w:p>
    <w:p w:rsidR="00B91F5C" w:rsidRDefault="00B91F5C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Введение.</w:t>
      </w:r>
    </w:p>
    <w:p w:rsidR="00856D14" w:rsidRDefault="00856D14" w:rsidP="007E2A08">
      <w:pPr>
        <w:ind w:firstLine="851"/>
        <w:jc w:val="both"/>
        <w:rPr>
          <w:rFonts w:ascii="Arial" w:hAnsi="Arial"/>
          <w:sz w:val="28"/>
        </w:rPr>
      </w:pPr>
    </w:p>
    <w:p w:rsidR="00B91F5C" w:rsidRDefault="00B91F5C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Раздел 1.</w:t>
      </w:r>
    </w:p>
    <w:p w:rsidR="00B91F5C" w:rsidRDefault="00B91F5C" w:rsidP="007E2A08">
      <w:pPr>
        <w:ind w:firstLine="851"/>
        <w:jc w:val="both"/>
        <w:rPr>
          <w:rFonts w:ascii="Arial" w:hAnsi="Arial"/>
          <w:sz w:val="28"/>
        </w:rPr>
      </w:pPr>
    </w:p>
    <w:p w:rsidR="00B91F5C" w:rsidRDefault="00B91F5C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Студент должен:</w:t>
      </w:r>
    </w:p>
    <w:p w:rsidR="00B91F5C" w:rsidRDefault="00B91F5C" w:rsidP="007E2A08">
      <w:pPr>
        <w:ind w:firstLine="851"/>
        <w:jc w:val="both"/>
        <w:rPr>
          <w:rFonts w:ascii="Arial" w:hAnsi="Arial"/>
          <w:sz w:val="28"/>
        </w:rPr>
      </w:pPr>
    </w:p>
    <w:p w:rsidR="00B91F5C" w:rsidRPr="00856D14" w:rsidRDefault="00856D14" w:rsidP="007E2A08">
      <w:pPr>
        <w:ind w:firstLine="851"/>
        <w:jc w:val="both"/>
        <w:rPr>
          <w:rFonts w:ascii="Arial" w:hAnsi="Arial"/>
          <w:i/>
          <w:sz w:val="28"/>
        </w:rPr>
      </w:pPr>
      <w:r>
        <w:rPr>
          <w:rFonts w:ascii="Arial" w:hAnsi="Arial"/>
          <w:i/>
          <w:sz w:val="28"/>
        </w:rPr>
        <w:t>з</w:t>
      </w:r>
      <w:r w:rsidR="00B91F5C" w:rsidRPr="00856D14">
        <w:rPr>
          <w:rFonts w:ascii="Arial" w:hAnsi="Arial"/>
          <w:i/>
          <w:sz w:val="28"/>
        </w:rPr>
        <w:t>нать:</w:t>
      </w:r>
    </w:p>
    <w:p w:rsidR="00B91F5C" w:rsidRDefault="00B91F5C" w:rsidP="007E2A08">
      <w:pPr>
        <w:ind w:firstLine="851"/>
        <w:jc w:val="both"/>
        <w:rPr>
          <w:rFonts w:ascii="Arial" w:hAnsi="Arial"/>
          <w:sz w:val="28"/>
        </w:rPr>
      </w:pPr>
    </w:p>
    <w:p w:rsidR="00B91F5C" w:rsidRDefault="00B91F5C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-понятие надежности автомобиля и её показатели;</w:t>
      </w:r>
    </w:p>
    <w:p w:rsidR="00B91F5C" w:rsidRDefault="00B91F5C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-отказы и неисправности  автомобиля их классификацию;</w:t>
      </w:r>
    </w:p>
    <w:p w:rsidR="00B91F5C" w:rsidRDefault="00B91F5C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-понятие исправного, предельного, работоспособного и неисправного состояния;</w:t>
      </w:r>
    </w:p>
    <w:p w:rsidR="00B91F5C" w:rsidRDefault="00B91F5C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-экономическое значение надежности автомобиля;</w:t>
      </w:r>
    </w:p>
    <w:p w:rsidR="00B91F5C" w:rsidRDefault="00B91F5C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-требования к техническому состоянию автомобиля и его влияние на безопасность движения;</w:t>
      </w:r>
    </w:p>
    <w:p w:rsidR="00B91F5C" w:rsidRDefault="00B91F5C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-</w:t>
      </w:r>
      <w:r w:rsidR="009D5CE3">
        <w:rPr>
          <w:rFonts w:ascii="Arial" w:hAnsi="Arial"/>
          <w:sz w:val="28"/>
        </w:rPr>
        <w:t>причины изменения технического состояния автомобилей;</w:t>
      </w:r>
    </w:p>
    <w:p w:rsidR="009D5CE3" w:rsidRDefault="009D5CE3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-классификация видов изнашивания и их характеристику;</w:t>
      </w:r>
    </w:p>
    <w:p w:rsidR="009D5CE3" w:rsidRDefault="009D5CE3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-влияние различных факторов на интенсивность изменения технического состояния автомобилей;</w:t>
      </w:r>
    </w:p>
    <w:p w:rsidR="009D5CE3" w:rsidRDefault="009D5CE3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-мероприятия по снижению интенсивности изменения технического состояния автомобилей;</w:t>
      </w:r>
    </w:p>
    <w:p w:rsidR="009D5CE3" w:rsidRDefault="009D5CE3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-системы технического обслуживания и ремонта автомобилей, сущность планово-предупредительной системы технического обслуживания;</w:t>
      </w:r>
    </w:p>
    <w:p w:rsidR="009D5CE3" w:rsidRDefault="009D5CE3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-систему диагностирования и её разновидности;</w:t>
      </w:r>
    </w:p>
    <w:p w:rsidR="009D5CE3" w:rsidRDefault="009D5CE3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-параметры выходных процессов и их связь со структурными параметрами;</w:t>
      </w:r>
    </w:p>
    <w:p w:rsidR="009D5CE3" w:rsidRDefault="009D5CE3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-диагностические нормативы, методы диагностирования, периодичность.</w:t>
      </w:r>
    </w:p>
    <w:p w:rsidR="009D5CE3" w:rsidRDefault="009D5CE3" w:rsidP="007E2A08">
      <w:pPr>
        <w:ind w:firstLine="851"/>
        <w:jc w:val="both"/>
        <w:rPr>
          <w:rFonts w:ascii="Arial" w:hAnsi="Arial"/>
          <w:sz w:val="28"/>
        </w:rPr>
      </w:pPr>
    </w:p>
    <w:p w:rsidR="009D5CE3" w:rsidRDefault="009D5CE3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Основы технического обслуживания  и ремонта подвижного состава автомобильного транспорта.</w:t>
      </w:r>
    </w:p>
    <w:p w:rsidR="009D5CE3" w:rsidRDefault="009D5CE3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1 Надежность и долговечность, ремонтнопригодность и сохраняемость.</w:t>
      </w:r>
    </w:p>
    <w:p w:rsidR="009D5CE3" w:rsidRDefault="009D5CE3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2 Изнашивание деталей: естественное, преждевременное и аварийное.</w:t>
      </w:r>
    </w:p>
    <w:p w:rsidR="009D5CE3" w:rsidRDefault="009D5CE3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3 Система технического обслуживания подвижного состава автомобильного транспорта.</w:t>
      </w:r>
    </w:p>
    <w:p w:rsidR="009D5CE3" w:rsidRDefault="009D5CE3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4 Положение о техническом обслуживании и ремонте подвижного состава автомобильного транспорта.</w:t>
      </w:r>
    </w:p>
    <w:p w:rsidR="009D5CE3" w:rsidRDefault="009D5CE3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5 Перечень предусмотренных видов обслуживания и ремонта.</w:t>
      </w:r>
    </w:p>
    <w:p w:rsidR="009D5CE3" w:rsidRDefault="009D5CE3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6 Нормативы периодичности обслуживания.</w:t>
      </w:r>
    </w:p>
    <w:p w:rsidR="009D5CE3" w:rsidRDefault="009D5CE3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7 Основы диагностирования технического состояния автомобилей.</w:t>
      </w:r>
    </w:p>
    <w:p w:rsidR="009D5CE3" w:rsidRDefault="009D5CE3" w:rsidP="007E2A08">
      <w:pPr>
        <w:ind w:firstLine="851"/>
        <w:jc w:val="both"/>
        <w:rPr>
          <w:rFonts w:ascii="Arial" w:hAnsi="Arial"/>
          <w:sz w:val="28"/>
        </w:rPr>
      </w:pPr>
    </w:p>
    <w:p w:rsidR="009D5CE3" w:rsidRDefault="009D5CE3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Контрольные вопросы.</w:t>
      </w:r>
    </w:p>
    <w:p w:rsidR="009D5CE3" w:rsidRDefault="009D5CE3" w:rsidP="007E2A08">
      <w:pPr>
        <w:ind w:firstLine="851"/>
        <w:jc w:val="both"/>
        <w:rPr>
          <w:rFonts w:ascii="Arial" w:hAnsi="Arial"/>
          <w:sz w:val="28"/>
        </w:rPr>
      </w:pPr>
    </w:p>
    <w:p w:rsidR="009D5CE3" w:rsidRDefault="009D5CE3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1 Надежность и </w:t>
      </w:r>
      <w:r w:rsidR="004F4E91">
        <w:rPr>
          <w:rFonts w:ascii="Arial" w:hAnsi="Arial"/>
          <w:sz w:val="28"/>
        </w:rPr>
        <w:t>долговечность автомобиля. 3, стр.4.</w:t>
      </w:r>
    </w:p>
    <w:p w:rsidR="004F4E91" w:rsidRDefault="004F4E91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2 Система технического обслуживания. 3, стр.9-10.</w:t>
      </w:r>
    </w:p>
    <w:p w:rsidR="004F4E91" w:rsidRDefault="004F4E91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3 Положение о техническом обслуживании и ремонте подвижного состава. 3, стр. 9-10.</w:t>
      </w:r>
    </w:p>
    <w:p w:rsidR="004F4E91" w:rsidRDefault="004F4E91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4 Основы диагностирования технического состояния автомобилей. 3, стр.11.</w:t>
      </w:r>
    </w:p>
    <w:p w:rsidR="004F4E91" w:rsidRDefault="004F4E91" w:rsidP="007E2A08">
      <w:pPr>
        <w:ind w:firstLine="851"/>
        <w:jc w:val="both"/>
        <w:rPr>
          <w:rFonts w:ascii="Arial" w:hAnsi="Arial"/>
          <w:sz w:val="28"/>
        </w:rPr>
      </w:pPr>
    </w:p>
    <w:p w:rsidR="004F4E91" w:rsidRDefault="004F4E91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Раздел 2.</w:t>
      </w:r>
    </w:p>
    <w:p w:rsidR="004F4E91" w:rsidRDefault="004F4E91" w:rsidP="007E2A08">
      <w:pPr>
        <w:ind w:firstLine="851"/>
        <w:jc w:val="both"/>
        <w:rPr>
          <w:rFonts w:ascii="Arial" w:hAnsi="Arial"/>
          <w:sz w:val="28"/>
        </w:rPr>
      </w:pPr>
    </w:p>
    <w:p w:rsidR="004F4E91" w:rsidRDefault="004F4E91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Студент должен:</w:t>
      </w:r>
    </w:p>
    <w:p w:rsidR="004F4E91" w:rsidRDefault="004F4E91" w:rsidP="007E2A08">
      <w:pPr>
        <w:ind w:firstLine="851"/>
        <w:jc w:val="both"/>
        <w:rPr>
          <w:rFonts w:ascii="Arial" w:hAnsi="Arial"/>
          <w:sz w:val="28"/>
        </w:rPr>
      </w:pPr>
    </w:p>
    <w:p w:rsidR="004F4E91" w:rsidRPr="004F4E91" w:rsidRDefault="004F4E91" w:rsidP="007E2A08">
      <w:pPr>
        <w:ind w:firstLine="851"/>
        <w:jc w:val="both"/>
        <w:rPr>
          <w:rFonts w:ascii="Arial" w:hAnsi="Arial"/>
          <w:i/>
          <w:sz w:val="28"/>
        </w:rPr>
      </w:pPr>
      <w:r>
        <w:rPr>
          <w:rFonts w:ascii="Arial" w:hAnsi="Arial"/>
          <w:i/>
          <w:sz w:val="28"/>
        </w:rPr>
        <w:t>з</w:t>
      </w:r>
      <w:r w:rsidRPr="004F4E91">
        <w:rPr>
          <w:rFonts w:ascii="Arial" w:hAnsi="Arial"/>
          <w:i/>
          <w:sz w:val="28"/>
        </w:rPr>
        <w:t>нать:</w:t>
      </w:r>
    </w:p>
    <w:p w:rsidR="004F4E91" w:rsidRDefault="004F4E91" w:rsidP="007E2A08">
      <w:pPr>
        <w:ind w:firstLine="851"/>
        <w:jc w:val="both"/>
        <w:rPr>
          <w:rFonts w:ascii="Arial" w:hAnsi="Arial"/>
          <w:sz w:val="28"/>
        </w:rPr>
      </w:pPr>
    </w:p>
    <w:p w:rsidR="004F4E91" w:rsidRDefault="004F4E91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-классификацию технологического и диагностического оборудования автотранспортных предприятий, Положение и техническом обслуживании и ремонте технологического оборудования А.Т.П. и станций технического обслуживания автомобилей;</w:t>
      </w:r>
    </w:p>
    <w:p w:rsidR="004F4E91" w:rsidRDefault="00856D14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-сущность планово-предупредительного ремонта технологического оборудования.</w:t>
      </w:r>
    </w:p>
    <w:p w:rsidR="00856D14" w:rsidRDefault="00856D14" w:rsidP="007E2A08">
      <w:pPr>
        <w:ind w:firstLine="851"/>
        <w:jc w:val="both"/>
        <w:rPr>
          <w:rFonts w:ascii="Arial" w:hAnsi="Arial"/>
          <w:sz w:val="28"/>
        </w:rPr>
      </w:pPr>
    </w:p>
    <w:p w:rsidR="00856D14" w:rsidRDefault="00856D14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Технологическое  и диагностическое оборудование, приспособления и инструмент для технического обслуживания и текущего ремонта автомобилей.</w:t>
      </w:r>
    </w:p>
    <w:p w:rsidR="00856D14" w:rsidRDefault="00856D14" w:rsidP="007E2A08">
      <w:pPr>
        <w:ind w:firstLine="851"/>
        <w:jc w:val="both"/>
        <w:rPr>
          <w:rFonts w:ascii="Arial" w:hAnsi="Arial"/>
          <w:sz w:val="28"/>
        </w:rPr>
      </w:pPr>
    </w:p>
    <w:p w:rsidR="00856D14" w:rsidRDefault="00856D14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1 Общие сведения о технологическом и диагностическом оборудовании, приспособлениях и инструменте.</w:t>
      </w:r>
    </w:p>
    <w:p w:rsidR="00856D14" w:rsidRDefault="00856D14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2 Оборудование для моечных, уборочных и очистных работ.</w:t>
      </w:r>
    </w:p>
    <w:p w:rsidR="00856D14" w:rsidRDefault="00856D14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3 Конструктивные особенности и принцип работы установок для мойки агрегатов и деталей.</w:t>
      </w:r>
    </w:p>
    <w:p w:rsidR="00856D14" w:rsidRDefault="00856D14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4 Оборудование для очистных работ.</w:t>
      </w:r>
    </w:p>
    <w:p w:rsidR="00856D14" w:rsidRDefault="00856D14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5 Осмотровое и подъемно-транспортное оборудование.</w:t>
      </w:r>
    </w:p>
    <w:p w:rsidR="00856D14" w:rsidRDefault="00856D14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6 Назначение и конструктивные особенности, виды подъемно-транспортного оборудования, требования предъявляемые к нему.</w:t>
      </w:r>
    </w:p>
    <w:p w:rsidR="00856D14" w:rsidRDefault="00856D14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7 Подъемные механизмы.</w:t>
      </w:r>
    </w:p>
    <w:p w:rsidR="00856D14" w:rsidRDefault="00856D14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8 Оборудование для смазочно-заправочных работ.</w:t>
      </w:r>
    </w:p>
    <w:p w:rsidR="00856D14" w:rsidRDefault="00856D14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9 Оборудование, приспособления и инструмент для разборочно-сборочных работ.</w:t>
      </w:r>
    </w:p>
    <w:p w:rsidR="00856D14" w:rsidRDefault="00856D14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10 Диагностическое оборудование.</w:t>
      </w:r>
    </w:p>
    <w:p w:rsidR="00856D14" w:rsidRDefault="00856D14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11 </w:t>
      </w:r>
      <w:r w:rsidR="006B1DA3">
        <w:rPr>
          <w:rFonts w:ascii="Arial" w:hAnsi="Arial"/>
          <w:sz w:val="28"/>
        </w:rPr>
        <w:t>Новые модели отечественного диагностического оборудования двигателей.</w:t>
      </w:r>
    </w:p>
    <w:p w:rsidR="006B1DA3" w:rsidRDefault="006B1DA3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12 Оборудование для диагностики электрооборудования автомобилей, ходовой части.</w:t>
      </w:r>
    </w:p>
    <w:p w:rsidR="006B1DA3" w:rsidRDefault="006B1DA3" w:rsidP="007E2A08">
      <w:pPr>
        <w:ind w:firstLine="851"/>
        <w:jc w:val="both"/>
        <w:rPr>
          <w:rFonts w:ascii="Arial" w:hAnsi="Arial"/>
          <w:sz w:val="28"/>
        </w:rPr>
      </w:pPr>
    </w:p>
    <w:p w:rsidR="006B1DA3" w:rsidRDefault="006B1DA3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Контрольные вопросы.</w:t>
      </w:r>
    </w:p>
    <w:p w:rsidR="006B1DA3" w:rsidRDefault="006B1DA3" w:rsidP="007E2A08">
      <w:pPr>
        <w:ind w:firstLine="851"/>
        <w:jc w:val="both"/>
        <w:rPr>
          <w:rFonts w:ascii="Arial" w:hAnsi="Arial"/>
          <w:sz w:val="28"/>
        </w:rPr>
      </w:pPr>
    </w:p>
    <w:p w:rsidR="006B1DA3" w:rsidRDefault="006B1DA3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1 Основы диагностирования технического состояния автомобилей. Общие сведения о технологическом  и диагностическом оборудовании, приспособлении и инструменте. 3, стр. 11; 1. Беднарский В.В., стр. 84-99.</w:t>
      </w:r>
    </w:p>
    <w:p w:rsidR="006B1DA3" w:rsidRDefault="006B1DA3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2 Оборудование для моечных, уборочных и очистных работ. 3, стр. 17-37.</w:t>
      </w:r>
    </w:p>
    <w:p w:rsidR="006B1DA3" w:rsidRDefault="006B1DA3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3 Осмотровое и подъемно-транспортное оборудование. Требования, предъявляемые к нему. 3, стр. 39-55.</w:t>
      </w:r>
    </w:p>
    <w:p w:rsidR="006B1DA3" w:rsidRDefault="006B1DA3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4 Оборудование, приспособления и инструмент для разборочно-сборочных работ. 3, стр. 68-83.</w:t>
      </w:r>
    </w:p>
    <w:p w:rsidR="006B1DA3" w:rsidRDefault="006B1DA3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5 Диагностическое оборудование для диагностики электрооборудования автомобилей, ходовой части. 1 Беднардский В.В., стр. 148-174, 99-110.</w:t>
      </w:r>
    </w:p>
    <w:p w:rsidR="006B1DA3" w:rsidRDefault="006B1DA3" w:rsidP="007E2A08">
      <w:pPr>
        <w:ind w:firstLine="851"/>
        <w:jc w:val="both"/>
        <w:rPr>
          <w:rFonts w:ascii="Arial" w:hAnsi="Arial"/>
          <w:sz w:val="28"/>
        </w:rPr>
      </w:pPr>
    </w:p>
    <w:p w:rsidR="006B1DA3" w:rsidRDefault="006B1DA3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Раздел 3.</w:t>
      </w:r>
    </w:p>
    <w:p w:rsidR="006B1DA3" w:rsidRDefault="006B1DA3" w:rsidP="007E2A08">
      <w:pPr>
        <w:ind w:firstLine="851"/>
        <w:jc w:val="both"/>
        <w:rPr>
          <w:rFonts w:ascii="Arial" w:hAnsi="Arial"/>
          <w:sz w:val="28"/>
        </w:rPr>
      </w:pPr>
    </w:p>
    <w:p w:rsidR="006B1DA3" w:rsidRDefault="006B1DA3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Студент должен:</w:t>
      </w:r>
    </w:p>
    <w:p w:rsidR="006B1DA3" w:rsidRDefault="006B1DA3" w:rsidP="007E2A08">
      <w:pPr>
        <w:ind w:firstLine="851"/>
        <w:jc w:val="both"/>
        <w:rPr>
          <w:rFonts w:ascii="Arial" w:hAnsi="Arial"/>
          <w:sz w:val="28"/>
        </w:rPr>
      </w:pPr>
    </w:p>
    <w:p w:rsidR="006B1DA3" w:rsidRPr="006B1DA3" w:rsidRDefault="006B1DA3" w:rsidP="007E2A08">
      <w:pPr>
        <w:ind w:firstLine="851"/>
        <w:jc w:val="both"/>
        <w:rPr>
          <w:rFonts w:ascii="Arial" w:hAnsi="Arial"/>
          <w:i/>
          <w:sz w:val="28"/>
        </w:rPr>
      </w:pPr>
      <w:r>
        <w:rPr>
          <w:rFonts w:ascii="Arial" w:hAnsi="Arial"/>
          <w:i/>
          <w:sz w:val="28"/>
        </w:rPr>
        <w:t>з</w:t>
      </w:r>
      <w:r w:rsidRPr="006B1DA3">
        <w:rPr>
          <w:rFonts w:ascii="Arial" w:hAnsi="Arial"/>
          <w:i/>
          <w:sz w:val="28"/>
        </w:rPr>
        <w:t>нать:</w:t>
      </w:r>
    </w:p>
    <w:p w:rsidR="006B1DA3" w:rsidRDefault="006B1DA3" w:rsidP="007E2A08">
      <w:pPr>
        <w:ind w:firstLine="851"/>
        <w:jc w:val="both"/>
        <w:rPr>
          <w:rFonts w:ascii="Arial" w:hAnsi="Arial"/>
          <w:sz w:val="28"/>
        </w:rPr>
      </w:pPr>
    </w:p>
    <w:p w:rsidR="00DB7775" w:rsidRDefault="00DB7775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-общие сведения о техническом обслуживании;</w:t>
      </w:r>
    </w:p>
    <w:p w:rsidR="00DB7775" w:rsidRDefault="00DB7775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-технологию мойки и сушки автомобилей, применение синтетических моющих средств;</w:t>
      </w:r>
    </w:p>
    <w:p w:rsidR="00DB7775" w:rsidRDefault="00DB7775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-технологию заправки и дозаправки охлаждающими и специальными жидкостями, смазки, охрана окружающей среды;</w:t>
      </w:r>
    </w:p>
    <w:p w:rsidR="00DB7775" w:rsidRDefault="00DB7775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-способ проверки технического состояния двигателя в целом наружным осмотром, диагностические параметры;</w:t>
      </w:r>
    </w:p>
    <w:p w:rsidR="00DB7775" w:rsidRDefault="00DB7775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-отказы и неисправности к.ш.м., г.р.м., начальные, допустимые  и предельные значения структурных и диагностических параметров;</w:t>
      </w:r>
    </w:p>
    <w:p w:rsidR="00DB7775" w:rsidRDefault="00DB7775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-основные работы выполняемые при ТО и текущем ремонте двигателей.</w:t>
      </w:r>
    </w:p>
    <w:p w:rsidR="00DB7775" w:rsidRDefault="00DB7775" w:rsidP="007E2A08">
      <w:pPr>
        <w:ind w:firstLine="851"/>
        <w:jc w:val="both"/>
        <w:rPr>
          <w:rFonts w:ascii="Arial" w:hAnsi="Arial"/>
          <w:sz w:val="28"/>
        </w:rPr>
      </w:pPr>
    </w:p>
    <w:p w:rsidR="00DB7775" w:rsidRDefault="00DB7775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Технология технического обслуживания и текущего ремонта автомобилей.</w:t>
      </w:r>
    </w:p>
    <w:p w:rsidR="00DB7775" w:rsidRDefault="00DB7775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1 Ежедневное техническое обслуживание автомобилей.</w:t>
      </w:r>
    </w:p>
    <w:p w:rsidR="00DB7775" w:rsidRDefault="00DB7775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2 Диагностирование двигателя в целом.</w:t>
      </w:r>
    </w:p>
    <w:p w:rsidR="00DB7775" w:rsidRDefault="00DB7775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3 Основные методы контроля и диагностики, оборудование и приборы для их проведения.</w:t>
      </w:r>
    </w:p>
    <w:p w:rsidR="00DB7775" w:rsidRDefault="00DB7775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4 Техническое обслуживание и текущий ремонт кривошипно-шатунного и газораспределительного механизмов.</w:t>
      </w:r>
    </w:p>
    <w:p w:rsidR="00DB7775" w:rsidRDefault="00DB7775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5 Основные неисправности кривошипно-шатунного и газораспределительного </w:t>
      </w:r>
      <w:r w:rsidR="00B42AEF">
        <w:rPr>
          <w:rFonts w:ascii="Arial" w:hAnsi="Arial"/>
          <w:sz w:val="28"/>
        </w:rPr>
        <w:t>механизма, методы контроля и диагностики, оборудование, приборы.</w:t>
      </w:r>
    </w:p>
    <w:p w:rsidR="00B42AEF" w:rsidRDefault="00B42AEF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6 Техническое обслуживание к.ш.м., г.р.м., операции по текущему ремонту, обкатка и испытание двигателей после ремонта.</w:t>
      </w:r>
    </w:p>
    <w:p w:rsidR="00B42AEF" w:rsidRDefault="00B42AEF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7 Техническое обслуживание и ремонт систем охлаждения и смазки.</w:t>
      </w:r>
    </w:p>
    <w:p w:rsidR="00B42AEF" w:rsidRDefault="00B42AEF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8 Основные неисправности и техническое обслуживание системы охлаждения и смазки, текущий ремонт.</w:t>
      </w:r>
    </w:p>
    <w:p w:rsidR="00B42AEF" w:rsidRDefault="00B42AEF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9 Техническое обслуживание и текущий ремонт системы питания карбюраторных двигателей.</w:t>
      </w:r>
    </w:p>
    <w:p w:rsidR="00B42AEF" w:rsidRDefault="00B42AEF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10 Отказы и неисправности системы питания карбюраторных двигателей.</w:t>
      </w:r>
    </w:p>
    <w:p w:rsidR="00B42AEF" w:rsidRDefault="00B42AEF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11 Диагностирование системы питания, применяемое оборудование.</w:t>
      </w:r>
    </w:p>
    <w:p w:rsidR="00B42AEF" w:rsidRDefault="00B42AEF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12 Отказы и неисправности системы питания дизельных двигателей, их причины и внешние признаки. Работы по техническому обслуживанию системы питания.</w:t>
      </w:r>
    </w:p>
    <w:p w:rsidR="00B42AEF" w:rsidRDefault="00B42AEF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13 </w:t>
      </w:r>
      <w:r w:rsidR="00B535C1">
        <w:rPr>
          <w:rFonts w:ascii="Arial" w:hAnsi="Arial"/>
          <w:sz w:val="28"/>
        </w:rPr>
        <w:t>Проверка герметичности соединения трубопроводов. Проверка технического состояния форсунок на двигателе, снятых с двигателя, проверка топливного насоса на автомобиле, снятого с автомобиля. Принцип действия стендов для проверки насосов высокого давления. Работы по текущему ремонту приборов системы питания дизельных двигателей.</w:t>
      </w:r>
    </w:p>
    <w:p w:rsidR="00B535C1" w:rsidRDefault="00B535C1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14 Техническое обслуживание и текущий ремонт системы питания двигателей, работающих на газовом топливе.</w:t>
      </w:r>
    </w:p>
    <w:p w:rsidR="00B535C1" w:rsidRDefault="00B535C1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15 Диагностирование системы питания, начальные, допустимые и предельные значения структурных и диагностических параметров. Методы их определения. Технология регулирования газовых редукторов и карбюраторов </w:t>
      </w:r>
      <w:r w:rsidR="004A7503">
        <w:rPr>
          <w:rFonts w:ascii="Arial" w:hAnsi="Arial"/>
          <w:sz w:val="28"/>
        </w:rPr>
        <w:t>смесителей. Оборудование.</w:t>
      </w:r>
    </w:p>
    <w:p w:rsidR="004A7503" w:rsidRDefault="004A7503" w:rsidP="007E2A08">
      <w:pPr>
        <w:ind w:firstLine="851"/>
        <w:jc w:val="both"/>
        <w:rPr>
          <w:rFonts w:ascii="Arial" w:hAnsi="Arial"/>
          <w:sz w:val="28"/>
        </w:rPr>
      </w:pPr>
    </w:p>
    <w:p w:rsidR="00E22D78" w:rsidRDefault="00E22D78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Лабораторная работа №1. </w:t>
      </w:r>
    </w:p>
    <w:p w:rsidR="00E22D78" w:rsidRDefault="00E22D78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Прослушивание двигателя, проверка его работы по встроенным приборам.</w:t>
      </w:r>
    </w:p>
    <w:p w:rsidR="00E22D78" w:rsidRDefault="00E22D78" w:rsidP="007E2A08">
      <w:pPr>
        <w:ind w:firstLine="851"/>
        <w:jc w:val="both"/>
        <w:rPr>
          <w:rFonts w:ascii="Arial" w:hAnsi="Arial"/>
          <w:sz w:val="28"/>
        </w:rPr>
      </w:pPr>
    </w:p>
    <w:p w:rsidR="00E22D78" w:rsidRDefault="00E22D78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Лабораторная работа №2.</w:t>
      </w:r>
    </w:p>
    <w:p w:rsidR="00E22D78" w:rsidRDefault="00E22D78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Диагностирование цилиндро-поршневой группы.</w:t>
      </w:r>
    </w:p>
    <w:p w:rsidR="00E22D78" w:rsidRDefault="00E22D78" w:rsidP="007E2A08">
      <w:pPr>
        <w:ind w:firstLine="851"/>
        <w:jc w:val="both"/>
        <w:rPr>
          <w:rFonts w:ascii="Arial" w:hAnsi="Arial"/>
          <w:sz w:val="28"/>
        </w:rPr>
      </w:pPr>
    </w:p>
    <w:p w:rsidR="00E22D78" w:rsidRDefault="00E22D78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Практическая работа №1.</w:t>
      </w:r>
    </w:p>
    <w:p w:rsidR="00E22D78" w:rsidRDefault="00E22D78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Крепление головки блока цилиндров.</w:t>
      </w:r>
    </w:p>
    <w:p w:rsidR="00E22D78" w:rsidRDefault="00E22D78" w:rsidP="007E2A08">
      <w:pPr>
        <w:ind w:firstLine="851"/>
        <w:jc w:val="both"/>
        <w:rPr>
          <w:rFonts w:ascii="Arial" w:hAnsi="Arial"/>
          <w:sz w:val="28"/>
        </w:rPr>
      </w:pPr>
    </w:p>
    <w:p w:rsidR="00E22D78" w:rsidRDefault="00E22D78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Практическая работа №2.</w:t>
      </w:r>
    </w:p>
    <w:p w:rsidR="00E22D78" w:rsidRDefault="00E22D78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Проверка и регулировка тепловых зазоров в газораспределительном механизме двигателя.</w:t>
      </w:r>
    </w:p>
    <w:p w:rsidR="00E22D78" w:rsidRDefault="00E22D78" w:rsidP="007E2A08">
      <w:pPr>
        <w:ind w:firstLine="851"/>
        <w:jc w:val="both"/>
        <w:rPr>
          <w:rFonts w:ascii="Arial" w:hAnsi="Arial"/>
          <w:sz w:val="28"/>
        </w:rPr>
      </w:pPr>
    </w:p>
    <w:p w:rsidR="00E22D78" w:rsidRDefault="00E22D78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Лабораторная работа №3.</w:t>
      </w:r>
    </w:p>
    <w:p w:rsidR="00E22D78" w:rsidRDefault="00E22D78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Диагностирование системы охлаждения.</w:t>
      </w:r>
    </w:p>
    <w:p w:rsidR="00E22D78" w:rsidRDefault="00E22D78" w:rsidP="007E2A08">
      <w:pPr>
        <w:ind w:firstLine="851"/>
        <w:jc w:val="both"/>
        <w:rPr>
          <w:rFonts w:ascii="Arial" w:hAnsi="Arial"/>
          <w:sz w:val="28"/>
        </w:rPr>
      </w:pPr>
    </w:p>
    <w:p w:rsidR="00E22D78" w:rsidRDefault="00E22D78" w:rsidP="00E22D7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Лабораторная работа №4.</w:t>
      </w:r>
    </w:p>
    <w:p w:rsidR="00E22D78" w:rsidRDefault="00E22D78" w:rsidP="00E22D7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Диагностирование системы смазки.</w:t>
      </w:r>
    </w:p>
    <w:p w:rsidR="00E22D78" w:rsidRDefault="00E22D78" w:rsidP="00E22D78">
      <w:pPr>
        <w:ind w:firstLine="851"/>
        <w:jc w:val="both"/>
        <w:rPr>
          <w:rFonts w:ascii="Arial" w:hAnsi="Arial"/>
          <w:sz w:val="28"/>
        </w:rPr>
      </w:pPr>
    </w:p>
    <w:p w:rsidR="00E22D78" w:rsidRDefault="00E22D78" w:rsidP="00E22D7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Практическая работа №3.</w:t>
      </w:r>
    </w:p>
    <w:p w:rsidR="00E22D78" w:rsidRDefault="00E22D78" w:rsidP="00E22D7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Проверка работы термостата.</w:t>
      </w:r>
    </w:p>
    <w:p w:rsidR="00E22D78" w:rsidRDefault="00E22D78" w:rsidP="00E22D78">
      <w:pPr>
        <w:ind w:firstLine="851"/>
        <w:jc w:val="both"/>
        <w:rPr>
          <w:rFonts w:ascii="Arial" w:hAnsi="Arial"/>
          <w:sz w:val="28"/>
        </w:rPr>
      </w:pPr>
    </w:p>
    <w:p w:rsidR="00E22D78" w:rsidRDefault="00E22D78" w:rsidP="00E22D7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Практическая работа №4.</w:t>
      </w:r>
    </w:p>
    <w:p w:rsidR="00E22D78" w:rsidRDefault="00E22D78" w:rsidP="00E22D7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Проверка и регулировка уровня топлива в поплавковой камере карбюратора.</w:t>
      </w:r>
    </w:p>
    <w:p w:rsidR="00E22D78" w:rsidRDefault="00E22D78" w:rsidP="00E22D78">
      <w:pPr>
        <w:ind w:firstLine="851"/>
        <w:jc w:val="both"/>
        <w:rPr>
          <w:rFonts w:ascii="Arial" w:hAnsi="Arial"/>
          <w:sz w:val="28"/>
        </w:rPr>
      </w:pPr>
    </w:p>
    <w:p w:rsidR="00E22D78" w:rsidRDefault="00E22D78" w:rsidP="00E22D7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Лабораторная работа №5.</w:t>
      </w:r>
    </w:p>
    <w:p w:rsidR="00E22D78" w:rsidRDefault="00E22D78" w:rsidP="00E22D7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Проверка топливного насоса при помощи прибора.</w:t>
      </w:r>
    </w:p>
    <w:p w:rsidR="00E22D78" w:rsidRDefault="00E22D78" w:rsidP="00E22D78">
      <w:pPr>
        <w:ind w:firstLine="851"/>
        <w:jc w:val="both"/>
        <w:rPr>
          <w:rFonts w:ascii="Arial" w:hAnsi="Arial"/>
          <w:sz w:val="28"/>
        </w:rPr>
      </w:pPr>
    </w:p>
    <w:p w:rsidR="00E22D78" w:rsidRDefault="00E22D78" w:rsidP="00E22D7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Практическая работа №5.</w:t>
      </w:r>
    </w:p>
    <w:p w:rsidR="00E22D78" w:rsidRDefault="00E22D78" w:rsidP="00E22D7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Регулировка карбюратора на малые обороты холостого хода.</w:t>
      </w:r>
    </w:p>
    <w:p w:rsidR="00E22D78" w:rsidRDefault="00E22D78" w:rsidP="00E22D78">
      <w:pPr>
        <w:ind w:firstLine="851"/>
        <w:jc w:val="both"/>
        <w:rPr>
          <w:rFonts w:ascii="Arial" w:hAnsi="Arial"/>
          <w:sz w:val="28"/>
        </w:rPr>
      </w:pPr>
    </w:p>
    <w:p w:rsidR="00E22D78" w:rsidRDefault="00E22D78" w:rsidP="00E22D7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Лабораторная работа №6.</w:t>
      </w:r>
    </w:p>
    <w:p w:rsidR="00E22D78" w:rsidRDefault="00E22D78" w:rsidP="00E22D7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Проверка герметичности системы питания дизельного двигателя, удаление воздуха.</w:t>
      </w:r>
    </w:p>
    <w:p w:rsidR="00E22D78" w:rsidRDefault="00E22D78" w:rsidP="00E22D78">
      <w:pPr>
        <w:ind w:firstLine="851"/>
        <w:jc w:val="both"/>
        <w:rPr>
          <w:rFonts w:ascii="Arial" w:hAnsi="Arial"/>
          <w:sz w:val="28"/>
        </w:rPr>
      </w:pPr>
    </w:p>
    <w:p w:rsidR="00E22D78" w:rsidRDefault="00E22D78" w:rsidP="00E22D7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Практическая работа №6.</w:t>
      </w:r>
    </w:p>
    <w:p w:rsidR="00E22D78" w:rsidRDefault="00E22D78" w:rsidP="00E22D7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Проверка и регулировка форсунки при помощи прибора.</w:t>
      </w:r>
    </w:p>
    <w:p w:rsidR="00E22D78" w:rsidRDefault="00E22D78" w:rsidP="00E22D78">
      <w:pPr>
        <w:ind w:firstLine="851"/>
        <w:jc w:val="both"/>
        <w:rPr>
          <w:rFonts w:ascii="Arial" w:hAnsi="Arial"/>
          <w:sz w:val="28"/>
        </w:rPr>
      </w:pPr>
    </w:p>
    <w:p w:rsidR="00E22D78" w:rsidRDefault="00E22D78" w:rsidP="00E22D7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Практическая работа №7.</w:t>
      </w:r>
    </w:p>
    <w:p w:rsidR="00E22D78" w:rsidRDefault="00E22D78" w:rsidP="00E22D7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Проверка и регулировка насоса высокого на стенде.</w:t>
      </w:r>
    </w:p>
    <w:p w:rsidR="00E22D78" w:rsidRDefault="00E22D78" w:rsidP="00E22D78">
      <w:pPr>
        <w:ind w:firstLine="851"/>
        <w:jc w:val="both"/>
        <w:rPr>
          <w:rFonts w:ascii="Arial" w:hAnsi="Arial"/>
          <w:sz w:val="28"/>
        </w:rPr>
      </w:pPr>
    </w:p>
    <w:p w:rsidR="00E22D78" w:rsidRDefault="00E22D78" w:rsidP="00E22D7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Лабораторная работа №7.</w:t>
      </w:r>
    </w:p>
    <w:p w:rsidR="00E22D78" w:rsidRDefault="00E22D78" w:rsidP="00E22D7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Проверка и установка угла опережения впрыска топлива.</w:t>
      </w:r>
    </w:p>
    <w:p w:rsidR="00E22D78" w:rsidRDefault="00E22D78" w:rsidP="00E22D78">
      <w:pPr>
        <w:ind w:firstLine="851"/>
        <w:jc w:val="both"/>
        <w:rPr>
          <w:rFonts w:ascii="Arial" w:hAnsi="Arial"/>
          <w:sz w:val="28"/>
        </w:rPr>
      </w:pPr>
    </w:p>
    <w:p w:rsidR="00E22D78" w:rsidRDefault="00E22D78" w:rsidP="00E22D7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Лабораторная работа №8.</w:t>
      </w:r>
    </w:p>
    <w:p w:rsidR="00E22D78" w:rsidRDefault="00E22D78" w:rsidP="00E22D7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Регулировка газовых редукторов и карбюраторов-смесителей.</w:t>
      </w:r>
    </w:p>
    <w:p w:rsidR="00E22D78" w:rsidRDefault="00E22D78" w:rsidP="00E22D78">
      <w:pPr>
        <w:ind w:firstLine="851"/>
        <w:jc w:val="both"/>
        <w:rPr>
          <w:rFonts w:ascii="Arial" w:hAnsi="Arial"/>
          <w:sz w:val="28"/>
        </w:rPr>
      </w:pPr>
    </w:p>
    <w:p w:rsidR="00E22D78" w:rsidRDefault="00E22D78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16 Техническое </w:t>
      </w:r>
      <w:r w:rsidR="00871E46">
        <w:rPr>
          <w:rFonts w:ascii="Arial" w:hAnsi="Arial"/>
          <w:sz w:val="28"/>
        </w:rPr>
        <w:t>обслуживание</w:t>
      </w:r>
      <w:r>
        <w:rPr>
          <w:rFonts w:ascii="Arial" w:hAnsi="Arial"/>
          <w:sz w:val="28"/>
        </w:rPr>
        <w:t xml:space="preserve"> и текущий ремонт электрооборудования.</w:t>
      </w:r>
      <w:r w:rsidR="00871E46">
        <w:rPr>
          <w:rFonts w:ascii="Arial" w:hAnsi="Arial"/>
          <w:sz w:val="28"/>
        </w:rPr>
        <w:t xml:space="preserve"> Техническое обслуживание и текущий ремонт аккумуляторных батарей. Техническое обслуживание и текущий ремонт генераторов и реле-регуляторов, стартеров.</w:t>
      </w:r>
    </w:p>
    <w:p w:rsidR="00871E46" w:rsidRDefault="00871E46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17 Техническое обслуживание и текущий ремонт системы зажигания. Техническое обслуживание и текущий ремонт контрольно-измерительных приборов, звуковых сигналов, приборов освещения и сигнализации.</w:t>
      </w:r>
    </w:p>
    <w:p w:rsidR="00871E46" w:rsidRDefault="00871E46" w:rsidP="007E2A08">
      <w:pPr>
        <w:ind w:firstLine="851"/>
        <w:jc w:val="both"/>
        <w:rPr>
          <w:rFonts w:ascii="Arial" w:hAnsi="Arial"/>
          <w:sz w:val="28"/>
        </w:rPr>
      </w:pPr>
    </w:p>
    <w:p w:rsidR="00871E46" w:rsidRDefault="00871E46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Практическая работа №8.</w:t>
      </w:r>
    </w:p>
    <w:p w:rsidR="00871E46" w:rsidRDefault="00871E46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Диагностирование системы зажигания при помощи мотор-тестера.</w:t>
      </w:r>
    </w:p>
    <w:p w:rsidR="00871E46" w:rsidRDefault="00871E46" w:rsidP="007E2A08">
      <w:pPr>
        <w:ind w:firstLine="851"/>
        <w:jc w:val="both"/>
        <w:rPr>
          <w:rFonts w:ascii="Arial" w:hAnsi="Arial"/>
          <w:sz w:val="28"/>
        </w:rPr>
      </w:pPr>
    </w:p>
    <w:p w:rsidR="00871E46" w:rsidRDefault="00871E46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Лабораторная работа №9.</w:t>
      </w:r>
    </w:p>
    <w:p w:rsidR="00871E46" w:rsidRDefault="00871E46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Диагностирование аккумуляторной батареи с помощью ареометра и нагрузочной вилки.</w:t>
      </w:r>
    </w:p>
    <w:p w:rsidR="00871E46" w:rsidRDefault="00871E46" w:rsidP="007E2A08">
      <w:pPr>
        <w:ind w:firstLine="851"/>
        <w:jc w:val="both"/>
        <w:rPr>
          <w:rFonts w:ascii="Arial" w:hAnsi="Arial"/>
          <w:sz w:val="28"/>
        </w:rPr>
      </w:pPr>
    </w:p>
    <w:p w:rsidR="00871E46" w:rsidRDefault="00871E46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Практическая работа №9.</w:t>
      </w:r>
    </w:p>
    <w:p w:rsidR="00871E46" w:rsidRDefault="00871E46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Проверка и регулировка установки фар.</w:t>
      </w:r>
    </w:p>
    <w:p w:rsidR="00871E46" w:rsidRDefault="00871E46" w:rsidP="007E2A08">
      <w:pPr>
        <w:ind w:firstLine="851"/>
        <w:jc w:val="both"/>
        <w:rPr>
          <w:rFonts w:ascii="Arial" w:hAnsi="Arial"/>
          <w:sz w:val="28"/>
        </w:rPr>
      </w:pPr>
    </w:p>
    <w:p w:rsidR="00871E46" w:rsidRDefault="00871E46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Практическая работа №10.</w:t>
      </w:r>
    </w:p>
    <w:p w:rsidR="00871E46" w:rsidRDefault="00871E46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Диагностирование регулятора-распределителя зажигания.</w:t>
      </w:r>
    </w:p>
    <w:p w:rsidR="00871E46" w:rsidRDefault="00871E46" w:rsidP="007E2A08">
      <w:pPr>
        <w:ind w:firstLine="851"/>
        <w:jc w:val="both"/>
        <w:rPr>
          <w:rFonts w:ascii="Arial" w:hAnsi="Arial"/>
          <w:sz w:val="28"/>
        </w:rPr>
      </w:pPr>
    </w:p>
    <w:p w:rsidR="00871E46" w:rsidRDefault="00871E46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Лабораторная работа №10.</w:t>
      </w:r>
    </w:p>
    <w:p w:rsidR="00871E46" w:rsidRDefault="00871E46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Проверка и установка зажигания карбюраторного двигателя.</w:t>
      </w:r>
    </w:p>
    <w:p w:rsidR="00871E46" w:rsidRDefault="00871E46" w:rsidP="007E2A08">
      <w:pPr>
        <w:ind w:firstLine="851"/>
        <w:jc w:val="both"/>
        <w:rPr>
          <w:rFonts w:ascii="Arial" w:hAnsi="Arial"/>
          <w:sz w:val="28"/>
        </w:rPr>
      </w:pPr>
    </w:p>
    <w:p w:rsidR="00871E46" w:rsidRDefault="00871E46" w:rsidP="007E2A08">
      <w:pPr>
        <w:ind w:firstLine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18 Техническое обслуживание и текущий ремонт трансмиссии.</w:t>
      </w:r>
    </w:p>
    <w:p w:rsidR="000A13E7" w:rsidRDefault="00871E46" w:rsidP="000A13E7">
      <w:pPr>
        <w:ind w:firstLine="851"/>
        <w:rPr>
          <w:rFonts w:ascii="Arial" w:hAnsi="Arial" w:cs="Arial"/>
          <w:sz w:val="28"/>
          <w:szCs w:val="28"/>
        </w:rPr>
      </w:pPr>
      <w:r>
        <w:rPr>
          <w:rFonts w:ascii="Arial" w:hAnsi="Arial"/>
          <w:sz w:val="28"/>
        </w:rPr>
        <w:t>19 Отказы и неисправности ходовой части, диагностирование технического состояния трансмиссии, применяемое оборудование, технология</w:t>
      </w:r>
      <w:r w:rsidR="000A13E7" w:rsidRPr="000A13E7">
        <w:rPr>
          <w:rFonts w:ascii="Arial" w:hAnsi="Arial" w:cs="Arial"/>
          <w:sz w:val="28"/>
          <w:szCs w:val="28"/>
        </w:rPr>
        <w:t xml:space="preserve"> </w:t>
      </w:r>
      <w:r w:rsidR="000A13E7">
        <w:rPr>
          <w:rFonts w:ascii="Arial" w:hAnsi="Arial" w:cs="Arial"/>
          <w:sz w:val="28"/>
          <w:szCs w:val="28"/>
        </w:rPr>
        <w:t>диагностирования и регулировка сцепления и его привода, коробки перемены передач и главной передачи.</w:t>
      </w:r>
    </w:p>
    <w:p w:rsidR="000A13E7" w:rsidRDefault="000A13E7" w:rsidP="000A13E7">
      <w:pPr>
        <w:ind w:left="851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left="85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20 Работы по техническому обслуживанию и ремонту трансмиссии.</w:t>
      </w:r>
    </w:p>
    <w:p w:rsidR="000A13E7" w:rsidRDefault="000A13E7" w:rsidP="000A13E7">
      <w:pPr>
        <w:ind w:firstLine="851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left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Лабораторная работа № 11</w:t>
      </w:r>
    </w:p>
    <w:p w:rsidR="000A13E7" w:rsidRDefault="000A13E7" w:rsidP="000A13E7">
      <w:pPr>
        <w:ind w:left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Диагностирование коробки перемены передач.</w:t>
      </w:r>
    </w:p>
    <w:p w:rsidR="000A13E7" w:rsidRDefault="000A13E7" w:rsidP="000A13E7">
      <w:pPr>
        <w:ind w:left="840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left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Лабораторная работа № 12</w:t>
      </w:r>
    </w:p>
    <w:p w:rsidR="000A13E7" w:rsidRDefault="000A13E7" w:rsidP="000A13E7">
      <w:pPr>
        <w:ind w:left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Диагностирование карданной передачи.</w:t>
      </w:r>
    </w:p>
    <w:p w:rsidR="000A13E7" w:rsidRDefault="000A13E7" w:rsidP="000A13E7">
      <w:pPr>
        <w:ind w:left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Лабораторная работа № 13</w:t>
      </w:r>
    </w:p>
    <w:p w:rsidR="000A13E7" w:rsidRDefault="000A13E7" w:rsidP="000A13E7">
      <w:pPr>
        <w:ind w:left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Диагностирование и регулировка сцепления и его привода</w:t>
      </w:r>
    </w:p>
    <w:p w:rsidR="000A13E7" w:rsidRDefault="000A13E7" w:rsidP="000A13E7">
      <w:pPr>
        <w:ind w:left="840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numPr>
          <w:ilvl w:val="0"/>
          <w:numId w:val="10"/>
        </w:numPr>
        <w:ind w:firstLine="85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Техническое обслуживание и текущий ремонт ходовой части и автомобильных шин. Основные  неисправности ходовой части. Техническое обслуживание, установка колес и контроль, диагностика амортизаторов.</w:t>
      </w:r>
    </w:p>
    <w:p w:rsidR="000A13E7" w:rsidRDefault="000A13E7" w:rsidP="000A13E7">
      <w:pPr>
        <w:numPr>
          <w:ilvl w:val="0"/>
          <w:numId w:val="10"/>
        </w:numPr>
        <w:tabs>
          <w:tab w:val="num" w:pos="0"/>
        </w:tabs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Текущий ремонт шин, камер, рам, кузовов. Технология и оборудование окраски и сушки, противокоррозийное покрытие дышла кузова.</w:t>
      </w:r>
    </w:p>
    <w:p w:rsidR="000A13E7" w:rsidRDefault="000A13E7" w:rsidP="000A13E7">
      <w:pPr>
        <w:ind w:left="840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left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Практическая работа № 11</w:t>
      </w:r>
    </w:p>
    <w:p w:rsidR="000A13E7" w:rsidRDefault="000A13E7" w:rsidP="000A13E7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Диагностирование и установка передних колес легкового автомобиля.</w:t>
      </w:r>
    </w:p>
    <w:p w:rsidR="000A13E7" w:rsidRDefault="000A13E7" w:rsidP="000A13E7">
      <w:pPr>
        <w:ind w:firstLine="840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left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Практическая работа № 12</w:t>
      </w:r>
    </w:p>
    <w:p w:rsidR="000A13E7" w:rsidRDefault="000A13E7" w:rsidP="000A13E7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Проверка люфта шкворневого соединения и подшипников.</w:t>
      </w:r>
    </w:p>
    <w:p w:rsidR="000A13E7" w:rsidRDefault="000A13E7" w:rsidP="000A13E7">
      <w:pPr>
        <w:ind w:firstLine="840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left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Практическая работа № 13</w:t>
      </w:r>
    </w:p>
    <w:p w:rsidR="000A13E7" w:rsidRDefault="000A13E7" w:rsidP="000A13E7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Балансировка колес.</w:t>
      </w:r>
    </w:p>
    <w:p w:rsidR="000A13E7" w:rsidRDefault="000A13E7" w:rsidP="000A13E7">
      <w:pPr>
        <w:ind w:firstLine="840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left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Лабораторная работа № 14</w:t>
      </w:r>
    </w:p>
    <w:p w:rsidR="000A13E7" w:rsidRDefault="000A13E7" w:rsidP="000A13E7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Монтаж и демонтаж шин на стендах. Вулканизация камер.</w:t>
      </w:r>
    </w:p>
    <w:p w:rsidR="000A13E7" w:rsidRDefault="000A13E7" w:rsidP="000A13E7">
      <w:pPr>
        <w:ind w:firstLine="840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numPr>
          <w:ilvl w:val="0"/>
          <w:numId w:val="10"/>
        </w:numPr>
        <w:ind w:firstLine="85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Техническое обслуживание и ремонт механизмов управления.</w:t>
      </w:r>
    </w:p>
    <w:p w:rsidR="000A13E7" w:rsidRDefault="000A13E7" w:rsidP="000A13E7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Влияние технического состояния механизмов управления на безопасность движения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23  Отказы и неисправности рулевого управления, тормозного управления с гидравлическим и пневматическим приводом их причины и внешние признаки.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24  Требования предъявляемые к техническому состоянию механизмов управления в соответствии с ГОСТом.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25  Диагностирование механизмов управления. Общее устройство и принцип действия приборов и стендов для диагностирования и ремонта механизмов управления.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26  Работы по техническому обслуживанию рулевого управления, тормозного управления с гидравлическим и пневматическим приводом.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27  Работы по текущему ремонту механизмов управления.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left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Лабораторная работа  № 15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Средства для диагностирования установки передних колес и рулевого управления.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left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Практическая работа № 14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Проверка и регулировка стояночных тормозов.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left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Лабораторная работа № 16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Диагностирование и регулировка тормозного управления с гидравлическим приводом. Удаление воздуха из гидросистемы.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left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Практическая работа № 15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Регулировка тормозного управления с пневматическим приводом.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28  Техническое обслуживание и текущий ремонт кузовов, кабин и платформ.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29  Работы по текущему ремонту, техническому обслуживанию  кузовов, кабин и платформ. Общее устройство и принцип действия оборудования и специализированного инструмента для текущего ремонта кузовов и кабин. Техника безопасности. Охрана окружающей среды.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30  Диагностирование автомобилей на постах общей и поэлементной диагностики.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31  Общее устройство и принцип действия диагностических стендов. Содержание и порядок проведения Д-1, д-2. Документация.</w:t>
      </w:r>
    </w:p>
    <w:p w:rsidR="000A13E7" w:rsidRDefault="000A13E7" w:rsidP="000A13E7">
      <w:pPr>
        <w:ind w:left="840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left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Лабораторная работа № 17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Изучить устройство и правила эксплуатации стенда КИ-4856.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left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Практическая работа № 16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Порядок заполнения диагностических карт Д-1, д-2.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Контрольные вопросы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Работы по техническому обслуживанию рулевого управления, тормозного управления с гидравлическим и пневматическим приводом.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Беднарский В.В. 1 стр. 245 – 270.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Диагностирование системы питания дизельных и карбюраторных автомобилей.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Беднарский В.В. 1 стр. 128 – 145.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Диагностирование механизмов управления. Общее устройство и принцип действия приборов и стендов для диагностики.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Беднарский В.В. 1 стр. 110 – 114.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 Отказы и неисправности системы питания карбюраторных двигателей.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Епифанов Л.И., Епифанова Е.А. 3  стр. 112 – 122.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 Требования, предъявляемые к техническому состоянию механизмов управления в соответствии с ГОСТом.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Беднарский В.В.1  стр. 110 – 114.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  Основные неисправности и техническое обслуживание  системы охлаждения.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Епифанов Л.И., Епифанова Е.А. 3  стр. 105 – 110.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  Отказы и неисправности рулевого управления, тормозного управления с  гидравлическим и пневматическим приводом, их причины и внешние признаки.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Епифанов Л.И., Епифанова Е.А. 3  стр. 245 – 261.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  Основные  неисправности и техническое облуживание системы смазки, текущий ремонт.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Епифанов Л.И., Епифанова Е.А. 3  стр. 101 – 103.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9  Влияние технического состояния механизмов управления на безопасность движения. Проверка люфта шкворневого соединения и подшипников передних колес.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Епифанов Л.И., Епифанова Е.А. 3  стр. 245 – 252.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10  Диагностирование и установка передних колес легкового автомобиля.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Епифанов Л.И., Епифанова Е.А. 3  стр. 20 – 220.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11  Основные  неисправности ходовой части. Техническое обслуживание ходовой части.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Епифанов Л.И., Епифанова Е.А. 3  стр. 23 – 220.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12  Диагностирование двигателя в целом. Применяемое оборудование.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Беднарский В.В. 1  стр.  114 – 117.</w:t>
      </w:r>
    </w:p>
    <w:p w:rsidR="000A13E7" w:rsidRDefault="000A13E7" w:rsidP="000A13E7">
      <w:pPr>
        <w:numPr>
          <w:ilvl w:val="0"/>
          <w:numId w:val="12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Техническое обслуживание  трансмиссии.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Епифанов Л.И., Епифанова Е.А. 3  стр. 187 – 201.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14  Отказы и неисправности системы питания отдельных двигателей. Оборудование применяемое для диагностики системы питания дизельных двигателей.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Епифанов Л.И., Епифанова Е.А. 3  стр. 124 – 143.</w:t>
      </w:r>
    </w:p>
    <w:p w:rsidR="000A13E7" w:rsidRDefault="000A13E7" w:rsidP="000A13E7">
      <w:pPr>
        <w:ind w:left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15 Техническое обслуживание аккумуляторных батарей.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Епифанов Л.И., Епифанова Е.А. 3  стр. 154 – 157.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16  Техническое обслуживание системы зажигания двигателей с инжекторной системой питания.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Беднарский В.В. 1  стр. 148 – 174.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17  Диагностические системы питания двигателей, работающих на газовом топливе.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Епифанов Л.И., Епифанова Е.А. 3  стр. 146 – 149.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18  Техническое обслуживание системы питания двигателей, работающих на газовом топливе.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Епифанов Л.И., Епифанова Е.А. 3  стр. 146 – 149.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19  Техническое обслуживание системы зажигания карбюраторных двигателей.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Беднарский В.В. 1  стр. 168 – 178.</w:t>
      </w:r>
    </w:p>
    <w:p w:rsidR="000A13E7" w:rsidRDefault="000A13E7" w:rsidP="000A13E7">
      <w:pPr>
        <w:numPr>
          <w:ilvl w:val="0"/>
          <w:numId w:val="13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Проверка и регулировка ТНВД на стенде.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Епифанов Л.И., Епифанова Е.А. 3  стр. 124 – 141.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21  Техническое обслуживание и текущий ремонт кузовов, кабин и платформ.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Епифанов Л.И., Епифанова Е.А. 3  стр. 228 – 240.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22  Общее устройство и принцип действия оборудования, специализированного инструмента для текущего ремонта кузовов и кабин.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Епифанов Л.И., Епифанова Е.А. 3  стр. 237 – 240.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23  Общее устройство и принцип действия диагностических  стендов. Содержание и порядок проведения Д-1, Д-2. Документация.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Туревский И.С. 2  стр. 85 – 93.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rPr>
          <w:rFonts w:ascii="Arial" w:hAnsi="Arial" w:cs="Arial"/>
          <w:sz w:val="28"/>
          <w:szCs w:val="28"/>
        </w:rPr>
      </w:pPr>
      <w:r w:rsidRPr="00336F4E">
        <w:rPr>
          <w:rFonts w:ascii="Arial" w:hAnsi="Arial" w:cs="Arial"/>
          <w:sz w:val="28"/>
          <w:szCs w:val="28"/>
        </w:rPr>
        <w:t>Р</w:t>
      </w:r>
      <w:r>
        <w:rPr>
          <w:rFonts w:ascii="Arial" w:hAnsi="Arial" w:cs="Arial"/>
          <w:sz w:val="28"/>
          <w:szCs w:val="28"/>
        </w:rPr>
        <w:t>аздел</w:t>
      </w:r>
      <w:r w:rsidRPr="00336F4E">
        <w:rPr>
          <w:rFonts w:ascii="Arial" w:hAnsi="Arial" w:cs="Arial"/>
          <w:sz w:val="28"/>
          <w:szCs w:val="28"/>
        </w:rPr>
        <w:t xml:space="preserve"> 4</w:t>
      </w:r>
    </w:p>
    <w:p w:rsidR="000A13E7" w:rsidRPr="00CC0BC2" w:rsidRDefault="000A13E7" w:rsidP="000A13E7">
      <w:pPr>
        <w:ind w:firstLine="840"/>
        <w:rPr>
          <w:rFonts w:ascii="Arial" w:hAnsi="Arial" w:cs="Arial"/>
          <w:sz w:val="16"/>
          <w:szCs w:val="16"/>
        </w:rPr>
      </w:pPr>
    </w:p>
    <w:p w:rsidR="000A13E7" w:rsidRDefault="000A13E7" w:rsidP="000A13E7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Студент должен:</w:t>
      </w:r>
    </w:p>
    <w:p w:rsidR="000A13E7" w:rsidRDefault="000A13E7" w:rsidP="000A13E7">
      <w:pPr>
        <w:ind w:firstLine="840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rPr>
          <w:rFonts w:ascii="Arial" w:hAnsi="Arial" w:cs="Arial"/>
          <w:sz w:val="28"/>
          <w:szCs w:val="28"/>
        </w:rPr>
      </w:pPr>
      <w:r w:rsidRPr="00CA0FFC">
        <w:rPr>
          <w:rFonts w:ascii="Arial" w:hAnsi="Arial" w:cs="Arial"/>
          <w:i/>
          <w:sz w:val="28"/>
          <w:szCs w:val="28"/>
        </w:rPr>
        <w:t>иметь представление</w:t>
      </w:r>
      <w:r>
        <w:rPr>
          <w:rFonts w:ascii="Arial" w:hAnsi="Arial" w:cs="Arial"/>
          <w:sz w:val="28"/>
          <w:szCs w:val="28"/>
        </w:rPr>
        <w:t>:</w:t>
      </w:r>
    </w:p>
    <w:p w:rsidR="000A13E7" w:rsidRPr="00CC0BC2" w:rsidRDefault="000A13E7" w:rsidP="000A13E7">
      <w:pPr>
        <w:ind w:firstLine="840"/>
        <w:rPr>
          <w:rFonts w:ascii="Arial" w:hAnsi="Arial" w:cs="Arial"/>
          <w:sz w:val="16"/>
          <w:szCs w:val="16"/>
        </w:rPr>
      </w:pPr>
    </w:p>
    <w:p w:rsidR="000A13E7" w:rsidRDefault="000A13E7" w:rsidP="000A13E7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об общем устройстве приспособлений для подогрева двигателей, индивидуальных пусковых подогревателей.</w:t>
      </w:r>
    </w:p>
    <w:p w:rsidR="000A13E7" w:rsidRDefault="000A13E7" w:rsidP="000A13E7">
      <w:pPr>
        <w:ind w:firstLine="840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rPr>
          <w:rFonts w:ascii="Arial" w:hAnsi="Arial" w:cs="Arial"/>
          <w:sz w:val="28"/>
          <w:szCs w:val="28"/>
        </w:rPr>
      </w:pPr>
      <w:r w:rsidRPr="00CA0FFC">
        <w:rPr>
          <w:rFonts w:ascii="Arial" w:hAnsi="Arial" w:cs="Arial"/>
          <w:i/>
          <w:sz w:val="28"/>
          <w:szCs w:val="28"/>
        </w:rPr>
        <w:t>знать</w:t>
      </w:r>
      <w:r>
        <w:rPr>
          <w:rFonts w:ascii="Arial" w:hAnsi="Arial" w:cs="Arial"/>
          <w:sz w:val="28"/>
          <w:szCs w:val="28"/>
        </w:rPr>
        <w:t>:</w:t>
      </w:r>
    </w:p>
    <w:p w:rsidR="000A13E7" w:rsidRPr="00CC0BC2" w:rsidRDefault="000A13E7" w:rsidP="000A13E7">
      <w:pPr>
        <w:ind w:firstLine="840"/>
        <w:rPr>
          <w:rFonts w:ascii="Arial" w:hAnsi="Arial" w:cs="Arial"/>
          <w:sz w:val="16"/>
          <w:szCs w:val="16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способы хранения автомобилей, хранение в закрытых, отапливаемых помещениях;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типы стоянок, расстановки автомобилей в них, особенности хранения автомобилей на открытых стоянках;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способы и средства облегчения пуска автомобилей;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технику безопасности, пожарную безопасность, охрану окружающей среды, работы по снятию и консервации автомобилей.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Pr="0091746D" w:rsidRDefault="000A13E7" w:rsidP="000A13E7">
      <w:pPr>
        <w:ind w:firstLine="840"/>
        <w:jc w:val="both"/>
        <w:rPr>
          <w:rFonts w:ascii="Arial" w:hAnsi="Arial" w:cs="Arial"/>
          <w:i/>
          <w:sz w:val="28"/>
          <w:szCs w:val="28"/>
        </w:rPr>
      </w:pPr>
      <w:r w:rsidRPr="0091746D">
        <w:rPr>
          <w:rFonts w:ascii="Arial" w:hAnsi="Arial" w:cs="Arial"/>
          <w:i/>
          <w:sz w:val="28"/>
          <w:szCs w:val="28"/>
        </w:rPr>
        <w:t>уметь: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выбирать способы подогрева и разогрева двигателей.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Pr="0091746D" w:rsidRDefault="000A13E7" w:rsidP="000A13E7">
      <w:pPr>
        <w:ind w:firstLine="840"/>
        <w:jc w:val="both"/>
        <w:rPr>
          <w:rFonts w:ascii="Arial" w:hAnsi="Arial" w:cs="Arial"/>
          <w:i/>
          <w:sz w:val="28"/>
          <w:szCs w:val="28"/>
        </w:rPr>
      </w:pPr>
      <w:r w:rsidRPr="0091746D">
        <w:rPr>
          <w:rFonts w:ascii="Arial" w:hAnsi="Arial" w:cs="Arial"/>
          <w:i/>
          <w:sz w:val="28"/>
          <w:szCs w:val="28"/>
        </w:rPr>
        <w:t>знать: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виды складов, оборудование, средства механизации, хранение агрегатов, запасных частей, шин, хранение и раздача жидкого топлива и смазочных материалов, мероприятия по экономии горюче-смазочных материалов.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Pr="0091746D" w:rsidRDefault="000A13E7" w:rsidP="000A13E7">
      <w:pPr>
        <w:ind w:firstLine="840"/>
        <w:jc w:val="both"/>
        <w:rPr>
          <w:rFonts w:ascii="Arial" w:hAnsi="Arial" w:cs="Arial"/>
          <w:i/>
          <w:sz w:val="28"/>
          <w:szCs w:val="28"/>
        </w:rPr>
      </w:pPr>
      <w:r w:rsidRPr="0091746D">
        <w:rPr>
          <w:rFonts w:ascii="Arial" w:hAnsi="Arial" w:cs="Arial"/>
          <w:i/>
          <w:sz w:val="28"/>
          <w:szCs w:val="28"/>
        </w:rPr>
        <w:t>уметь:</w:t>
      </w:r>
    </w:p>
    <w:p w:rsidR="000A13E7" w:rsidRPr="005C56D3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рассчитывать площади складских помещений.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Организация хранения и учета подвижного состава и производственных запасов</w:t>
      </w:r>
    </w:p>
    <w:p w:rsidR="000A13E7" w:rsidRPr="005C56D3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Способы хранения автомобилей. Хранение в закрытых, отапливаемых помещениях. Типы закрытых стоянок, расстановка автомобилей в них. Хранение автомобилей на открытых площадках. Особенности хранения на открытых площадках.</w:t>
      </w:r>
    </w:p>
    <w:p w:rsidR="000A13E7" w:rsidRPr="005C56D3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 Способы и средства облегчения пуска двигателя при хранении автомобиля на  открытых стоянках. Техника безопасности, охрана окружающей среды. Консервация автомобилей.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 Хранение, учет производственных запасов и пути снижения затрат материальных и топливно-энергетических ресурсов.</w:t>
      </w:r>
    </w:p>
    <w:p w:rsidR="000A13E7" w:rsidRDefault="000A13E7" w:rsidP="000A13E7">
      <w:pPr>
        <w:jc w:val="center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Контрольные  вопросы</w:t>
      </w:r>
    </w:p>
    <w:p w:rsidR="000A13E7" w:rsidRDefault="000A13E7" w:rsidP="000A13E7">
      <w:pPr>
        <w:jc w:val="center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numPr>
          <w:ilvl w:val="0"/>
          <w:numId w:val="7"/>
        </w:numPr>
        <w:tabs>
          <w:tab w:val="clear" w:pos="2415"/>
          <w:tab w:val="num" w:pos="0"/>
        </w:tabs>
        <w:ind w:left="0"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Способы хранения автомобилей. Хранение в закрытых, отапливаемых помещениях. Типы закрытых стоянок, расстановка автомобилей в них. Хранение автомобилей на открытых площадках.</w:t>
      </w:r>
    </w:p>
    <w:p w:rsidR="000A13E7" w:rsidRDefault="000A13E7" w:rsidP="000A13E7">
      <w:pPr>
        <w:ind w:left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Туревский И.С. 2  стр. 6 – 10.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 Способы и средства облегчения пуска автомобилей при хранении автомобиля на открытых  стоянках.</w:t>
      </w:r>
    </w:p>
    <w:p w:rsidR="000A13E7" w:rsidRDefault="000A13E7" w:rsidP="000A13E7">
      <w:pPr>
        <w:ind w:left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Туревский И.С. 2  стр. 14 – 33.</w:t>
      </w:r>
    </w:p>
    <w:p w:rsidR="000A13E7" w:rsidRDefault="000A13E7" w:rsidP="000A13E7">
      <w:pPr>
        <w:ind w:left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left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left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Раздел  5  </w:t>
      </w:r>
    </w:p>
    <w:p w:rsidR="000A13E7" w:rsidRDefault="000A13E7" w:rsidP="000A13E7">
      <w:pPr>
        <w:ind w:left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Студент должен:</w:t>
      </w:r>
    </w:p>
    <w:p w:rsidR="000A13E7" w:rsidRDefault="000A13E7" w:rsidP="000A13E7">
      <w:pPr>
        <w:ind w:firstLine="840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rPr>
          <w:rFonts w:ascii="Arial" w:hAnsi="Arial" w:cs="Arial"/>
          <w:sz w:val="28"/>
          <w:szCs w:val="28"/>
        </w:rPr>
      </w:pPr>
      <w:r w:rsidRPr="00947A62">
        <w:rPr>
          <w:rFonts w:ascii="Arial" w:hAnsi="Arial" w:cs="Arial"/>
          <w:i/>
          <w:sz w:val="28"/>
          <w:szCs w:val="28"/>
        </w:rPr>
        <w:t>уметь</w:t>
      </w:r>
      <w:r>
        <w:rPr>
          <w:rFonts w:ascii="Arial" w:hAnsi="Arial" w:cs="Arial"/>
          <w:sz w:val="28"/>
          <w:szCs w:val="28"/>
        </w:rPr>
        <w:t>:</w:t>
      </w:r>
    </w:p>
    <w:p w:rsidR="000A13E7" w:rsidRPr="00CC0BC2" w:rsidRDefault="000A13E7" w:rsidP="000A13E7">
      <w:pPr>
        <w:ind w:firstLine="840"/>
        <w:rPr>
          <w:rFonts w:ascii="Arial" w:hAnsi="Arial" w:cs="Arial"/>
          <w:sz w:val="16"/>
          <w:szCs w:val="16"/>
        </w:rPr>
      </w:pPr>
    </w:p>
    <w:p w:rsidR="000A13E7" w:rsidRDefault="000A13E7" w:rsidP="000A13E7">
      <w:pPr>
        <w:ind w:firstLine="8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рассчитывать площади складских помещений.</w:t>
      </w:r>
    </w:p>
    <w:p w:rsidR="000A13E7" w:rsidRDefault="000A13E7" w:rsidP="000A13E7">
      <w:pPr>
        <w:ind w:firstLine="840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rPr>
          <w:rFonts w:ascii="Arial" w:hAnsi="Arial" w:cs="Arial"/>
          <w:sz w:val="28"/>
          <w:szCs w:val="28"/>
        </w:rPr>
      </w:pPr>
      <w:r w:rsidRPr="00947A62">
        <w:rPr>
          <w:rFonts w:ascii="Arial" w:hAnsi="Arial" w:cs="Arial"/>
          <w:i/>
          <w:sz w:val="28"/>
          <w:szCs w:val="28"/>
        </w:rPr>
        <w:t>иметь представление</w:t>
      </w:r>
      <w:r>
        <w:rPr>
          <w:rFonts w:ascii="Arial" w:hAnsi="Arial" w:cs="Arial"/>
          <w:sz w:val="28"/>
          <w:szCs w:val="28"/>
        </w:rPr>
        <w:t>:</w:t>
      </w:r>
    </w:p>
    <w:p w:rsidR="000A13E7" w:rsidRDefault="000A13E7" w:rsidP="000A13E7">
      <w:pPr>
        <w:ind w:firstLine="840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о структурах производственно-хозяйственной деятельности автотранспортных предприятий.</w:t>
      </w:r>
    </w:p>
    <w:p w:rsidR="000A13E7" w:rsidRDefault="000A13E7" w:rsidP="000A13E7">
      <w:pPr>
        <w:ind w:firstLine="840"/>
        <w:rPr>
          <w:rFonts w:ascii="Arial" w:hAnsi="Arial" w:cs="Arial"/>
          <w:sz w:val="28"/>
          <w:szCs w:val="28"/>
        </w:rPr>
      </w:pPr>
    </w:p>
    <w:p w:rsidR="000A13E7" w:rsidRPr="00947A62" w:rsidRDefault="000A13E7" w:rsidP="000A13E7">
      <w:pPr>
        <w:ind w:firstLine="840"/>
        <w:rPr>
          <w:rFonts w:ascii="Arial" w:hAnsi="Arial" w:cs="Arial"/>
          <w:i/>
          <w:sz w:val="28"/>
          <w:szCs w:val="28"/>
        </w:rPr>
      </w:pPr>
      <w:r w:rsidRPr="00947A62">
        <w:rPr>
          <w:rFonts w:ascii="Arial" w:hAnsi="Arial" w:cs="Arial"/>
          <w:i/>
          <w:sz w:val="28"/>
          <w:szCs w:val="28"/>
        </w:rPr>
        <w:t>знать:</w:t>
      </w:r>
    </w:p>
    <w:p w:rsidR="000A13E7" w:rsidRPr="00CC0BC2" w:rsidRDefault="000A13E7" w:rsidP="000A13E7">
      <w:pPr>
        <w:ind w:firstLine="840"/>
        <w:rPr>
          <w:rFonts w:ascii="Arial" w:hAnsi="Arial" w:cs="Arial"/>
          <w:sz w:val="16"/>
          <w:szCs w:val="16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классификацию предприятий по роду выполняемых работ и обслуживанию подвижного состава;</w:t>
      </w:r>
    </w:p>
    <w:p w:rsidR="000A13E7" w:rsidRDefault="000A13E7" w:rsidP="000A13E7">
      <w:pPr>
        <w:ind w:left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 по организации производственной деятельности;</w:t>
      </w:r>
    </w:p>
    <w:p w:rsidR="000A13E7" w:rsidRDefault="000A13E7" w:rsidP="000A13E7">
      <w:pPr>
        <w:ind w:left="840"/>
        <w:jc w:val="both"/>
        <w:rPr>
          <w:rFonts w:ascii="Arial" w:hAnsi="Arial" w:cs="Arial"/>
          <w:sz w:val="28"/>
          <w:szCs w:val="28"/>
        </w:rPr>
      </w:pPr>
    </w:p>
    <w:p w:rsidR="000A13E7" w:rsidRPr="00947A62" w:rsidRDefault="000A13E7" w:rsidP="000A13E7">
      <w:pPr>
        <w:ind w:firstLine="840"/>
        <w:rPr>
          <w:rFonts w:ascii="Arial" w:hAnsi="Arial" w:cs="Arial"/>
          <w:i/>
          <w:sz w:val="28"/>
          <w:szCs w:val="28"/>
        </w:rPr>
      </w:pPr>
      <w:r w:rsidRPr="00947A62">
        <w:rPr>
          <w:rFonts w:ascii="Arial" w:hAnsi="Arial" w:cs="Arial"/>
          <w:i/>
          <w:sz w:val="28"/>
          <w:szCs w:val="28"/>
        </w:rPr>
        <w:t>иметь представление:</w:t>
      </w:r>
    </w:p>
    <w:p w:rsidR="000A13E7" w:rsidRDefault="000A13E7" w:rsidP="000A13E7">
      <w:pPr>
        <w:ind w:firstLine="840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о технологическом процессе технического обслуживания и текущего ремонта подвижного состава в А.Т.П.;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 последовательности технических воздействий на автомобиль.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Pr="00947A62" w:rsidRDefault="000A13E7" w:rsidP="000A13E7">
      <w:pPr>
        <w:ind w:firstLine="840"/>
        <w:rPr>
          <w:rFonts w:ascii="Arial" w:hAnsi="Arial" w:cs="Arial"/>
          <w:i/>
          <w:sz w:val="28"/>
          <w:szCs w:val="28"/>
        </w:rPr>
      </w:pPr>
      <w:r w:rsidRPr="00947A62">
        <w:rPr>
          <w:rFonts w:ascii="Arial" w:hAnsi="Arial" w:cs="Arial"/>
          <w:i/>
          <w:sz w:val="28"/>
          <w:szCs w:val="28"/>
        </w:rPr>
        <w:t>знать:</w:t>
      </w:r>
    </w:p>
    <w:p w:rsidR="000A13E7" w:rsidRPr="00CC0BC2" w:rsidRDefault="000A13E7" w:rsidP="000A13E7">
      <w:pPr>
        <w:ind w:firstLine="840"/>
        <w:rPr>
          <w:rFonts w:ascii="Arial" w:hAnsi="Arial" w:cs="Arial"/>
          <w:sz w:val="16"/>
          <w:szCs w:val="16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схему технологического процесса технического обслуживания и ремонта автомобилей в А.Т.П.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rPr>
          <w:rFonts w:ascii="Arial" w:hAnsi="Arial" w:cs="Arial"/>
          <w:sz w:val="28"/>
          <w:szCs w:val="28"/>
        </w:rPr>
      </w:pPr>
      <w:r w:rsidRPr="00947A62">
        <w:rPr>
          <w:rFonts w:ascii="Arial" w:hAnsi="Arial" w:cs="Arial"/>
          <w:i/>
          <w:sz w:val="28"/>
          <w:szCs w:val="28"/>
        </w:rPr>
        <w:t>уметь</w:t>
      </w:r>
      <w:r>
        <w:rPr>
          <w:rFonts w:ascii="Arial" w:hAnsi="Arial" w:cs="Arial"/>
          <w:sz w:val="28"/>
          <w:szCs w:val="28"/>
        </w:rPr>
        <w:t>:</w:t>
      </w:r>
    </w:p>
    <w:p w:rsidR="000A13E7" w:rsidRPr="00CC0BC2" w:rsidRDefault="000A13E7" w:rsidP="000A13E7">
      <w:pPr>
        <w:ind w:firstLine="840"/>
        <w:rPr>
          <w:rFonts w:ascii="Arial" w:hAnsi="Arial" w:cs="Arial"/>
          <w:sz w:val="16"/>
          <w:szCs w:val="16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выбирать рациональные режимы работы по техническому обслуживанию и ремонту автомобилей.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Организация и управление производством технического и текущего ремонта</w:t>
      </w:r>
    </w:p>
    <w:p w:rsidR="000A13E7" w:rsidRPr="00721803" w:rsidRDefault="000A13E7" w:rsidP="000A13E7">
      <w:pPr>
        <w:ind w:firstLine="840"/>
        <w:jc w:val="both"/>
        <w:rPr>
          <w:rFonts w:ascii="Arial" w:hAnsi="Arial" w:cs="Arial"/>
          <w:sz w:val="16"/>
          <w:szCs w:val="16"/>
        </w:rPr>
      </w:pPr>
    </w:p>
    <w:p w:rsidR="000A13E7" w:rsidRDefault="000A13E7" w:rsidP="000A13E7">
      <w:pPr>
        <w:numPr>
          <w:ilvl w:val="0"/>
          <w:numId w:val="20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Классификация автотранспортных предприятий.</w:t>
      </w:r>
    </w:p>
    <w:p w:rsidR="000A13E7" w:rsidRDefault="000A13E7" w:rsidP="000A13E7">
      <w:pPr>
        <w:numPr>
          <w:ilvl w:val="0"/>
          <w:numId w:val="20"/>
        </w:numPr>
        <w:tabs>
          <w:tab w:val="num" w:pos="0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Общая характеристика технологического процесса технического обслуживания и текущего ремонта подвижного состава.</w:t>
      </w:r>
    </w:p>
    <w:p w:rsidR="000A13E7" w:rsidRDefault="000A13E7" w:rsidP="000A13E7">
      <w:pPr>
        <w:numPr>
          <w:ilvl w:val="0"/>
          <w:numId w:val="20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Организация труда наемных рабочих.</w:t>
      </w:r>
    </w:p>
    <w:p w:rsidR="000A13E7" w:rsidRDefault="000A13E7" w:rsidP="000A13E7">
      <w:pPr>
        <w:numPr>
          <w:ilvl w:val="0"/>
          <w:numId w:val="20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Организация технического обслуживания автомобилей.</w:t>
      </w:r>
    </w:p>
    <w:p w:rsidR="000A13E7" w:rsidRDefault="000A13E7" w:rsidP="000A13E7">
      <w:pPr>
        <w:numPr>
          <w:ilvl w:val="0"/>
          <w:numId w:val="20"/>
        </w:numPr>
        <w:tabs>
          <w:tab w:val="num" w:pos="0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Организация и оборудование контрольно-технического пункта. Организация первого и второго технического обслуживания автомобилей. Выбор режима производства. Методы организации ТО-1 и ТО2.</w:t>
      </w:r>
    </w:p>
    <w:p w:rsidR="000A13E7" w:rsidRDefault="000A13E7" w:rsidP="000A13E7">
      <w:pPr>
        <w:numPr>
          <w:ilvl w:val="0"/>
          <w:numId w:val="20"/>
        </w:numPr>
        <w:tabs>
          <w:tab w:val="num" w:pos="0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График проведения технического обслуживания. Основные формы технического учета, их содержание и порядок заполнения. Лицевая карточка автомобиля.</w:t>
      </w:r>
    </w:p>
    <w:p w:rsidR="000A13E7" w:rsidRDefault="000A13E7" w:rsidP="000A13E7">
      <w:pPr>
        <w:numPr>
          <w:ilvl w:val="0"/>
          <w:numId w:val="20"/>
        </w:numPr>
        <w:tabs>
          <w:tab w:val="num" w:pos="0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Организация текущего ремонта автомобилей.</w:t>
      </w:r>
    </w:p>
    <w:p w:rsidR="000A13E7" w:rsidRDefault="000A13E7" w:rsidP="000A13E7">
      <w:pPr>
        <w:numPr>
          <w:ilvl w:val="0"/>
          <w:numId w:val="20"/>
        </w:numPr>
        <w:tabs>
          <w:tab w:val="num" w:pos="0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Агрегатно-узловой и индивидуальный метод ремонта. Организация текущего ремонта на специализированных и специальных постах. Оснащение оборудованием рабочих мест.</w:t>
      </w:r>
    </w:p>
    <w:p w:rsidR="000A13E7" w:rsidRDefault="000A13E7" w:rsidP="000A13E7">
      <w:pPr>
        <w:numPr>
          <w:ilvl w:val="0"/>
          <w:numId w:val="20"/>
        </w:numPr>
        <w:tabs>
          <w:tab w:val="num" w:pos="0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Контроль качества работ. Документация. Состав производственных участков А.Т.П. Типовые планировки.</w:t>
      </w:r>
    </w:p>
    <w:p w:rsidR="000A13E7" w:rsidRDefault="000A13E7" w:rsidP="000A13E7">
      <w:pPr>
        <w:numPr>
          <w:ilvl w:val="0"/>
          <w:numId w:val="20"/>
        </w:numPr>
        <w:tabs>
          <w:tab w:val="num" w:pos="0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Организация  контроля качества технического обслуживания и текущего ремонта автомобилей.</w:t>
      </w:r>
    </w:p>
    <w:p w:rsidR="000A13E7" w:rsidRDefault="000A13E7" w:rsidP="000A13E7">
      <w:pPr>
        <w:numPr>
          <w:ilvl w:val="0"/>
          <w:numId w:val="20"/>
        </w:numPr>
        <w:tabs>
          <w:tab w:val="num" w:pos="0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Методы и виды контроля. Сертификация услуг по техническому обслуживанию и ремонту автомобилей. Инструментальный  контроль технического состояния автотранспортных средств.</w:t>
      </w:r>
    </w:p>
    <w:p w:rsidR="000A13E7" w:rsidRPr="00721803" w:rsidRDefault="000A13E7" w:rsidP="000A13E7">
      <w:pPr>
        <w:jc w:val="both"/>
        <w:rPr>
          <w:rFonts w:ascii="Arial" w:hAnsi="Arial" w:cs="Arial"/>
          <w:sz w:val="16"/>
          <w:szCs w:val="16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Контрольные вопросы</w:t>
      </w:r>
    </w:p>
    <w:p w:rsidR="000A13E7" w:rsidRPr="00721803" w:rsidRDefault="000A13E7" w:rsidP="000A13E7">
      <w:pPr>
        <w:ind w:firstLine="840"/>
        <w:jc w:val="both"/>
        <w:rPr>
          <w:rFonts w:ascii="Arial" w:hAnsi="Arial" w:cs="Arial"/>
          <w:sz w:val="16"/>
          <w:szCs w:val="16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  Методы и виды  контроля. Сертификация услуг по техническому обслуживанию.  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Туревский И.С. 2  стр. 93 – 103.  2</w:t>
      </w:r>
    </w:p>
    <w:p w:rsidR="000A13E7" w:rsidRDefault="000A13E7" w:rsidP="000A13E7">
      <w:pPr>
        <w:ind w:left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  Классификация автотранспортных предприятий.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Туревский И.С. 2  стр. 54 – 59. 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Агрегатно-узловой и индивидуальный метод ремонта. Организация технического обслуживания на специализированных и специальных постах. Оснащение оборудованием рабочих мест.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Туревский И.С. 2  стр. 63 – 68.  </w:t>
      </w:r>
    </w:p>
    <w:p w:rsidR="000A13E7" w:rsidRDefault="000A13E7" w:rsidP="000A13E7">
      <w:pPr>
        <w:ind w:left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4 Организация и оборудование контрольно-технического пункта. </w:t>
      </w:r>
    </w:p>
    <w:p w:rsidR="000A13E7" w:rsidRDefault="000A13E7" w:rsidP="000A13E7">
      <w:pPr>
        <w:ind w:left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Туревский И.С. 2  стр. 93 – 103.  </w:t>
      </w:r>
    </w:p>
    <w:p w:rsidR="000A13E7" w:rsidRDefault="000A13E7" w:rsidP="000A13E7">
      <w:pPr>
        <w:numPr>
          <w:ilvl w:val="0"/>
          <w:numId w:val="9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Организация труда наемных рабочих.</w:t>
      </w:r>
    </w:p>
    <w:p w:rsidR="000A13E7" w:rsidRDefault="000A13E7" w:rsidP="000A13E7">
      <w:pPr>
        <w:ind w:left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Туревский И.С. 2  стр. 63 – 64.</w:t>
      </w:r>
    </w:p>
    <w:p w:rsidR="000A13E7" w:rsidRDefault="000A13E7" w:rsidP="000A13E7">
      <w:pPr>
        <w:ind w:left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left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left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left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Раздел 6</w:t>
      </w:r>
    </w:p>
    <w:p w:rsidR="000A13E7" w:rsidRDefault="000A13E7" w:rsidP="000A13E7">
      <w:pPr>
        <w:ind w:left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Автоматизированные системы управления в организации технического обслуживания и текущего ремонта автомобильного транспорта.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 w:rsidRPr="00947A62">
        <w:rPr>
          <w:rFonts w:ascii="Arial" w:hAnsi="Arial" w:cs="Arial"/>
          <w:i/>
          <w:sz w:val="28"/>
          <w:szCs w:val="28"/>
        </w:rPr>
        <w:t>иметь представление</w:t>
      </w:r>
      <w:r>
        <w:rPr>
          <w:rFonts w:ascii="Arial" w:hAnsi="Arial" w:cs="Arial"/>
          <w:sz w:val="28"/>
          <w:szCs w:val="28"/>
        </w:rPr>
        <w:t>: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о существующих методах организации производства и их характеристики, о должностных обязанностях работников технической службы.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 w:rsidRPr="00947A62">
        <w:rPr>
          <w:rFonts w:ascii="Arial" w:hAnsi="Arial" w:cs="Arial"/>
          <w:i/>
          <w:sz w:val="28"/>
          <w:szCs w:val="28"/>
        </w:rPr>
        <w:t>знать</w:t>
      </w:r>
      <w:r>
        <w:rPr>
          <w:rFonts w:ascii="Arial" w:hAnsi="Arial" w:cs="Arial"/>
          <w:sz w:val="28"/>
          <w:szCs w:val="28"/>
        </w:rPr>
        <w:t>: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общую характеристику централизованного</w:t>
      </w:r>
      <w:r w:rsidRPr="005039F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управления производством;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 структуру технической службы, состав и задачи подразделений технической службы;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 организацию работы отдела  управления  производством;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 состав и технологию работы группы управления;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 группу обработки и анализа информации;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 документооборот отдела управления производством;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организацию работы подразделений комплексного участка подготовки производства;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 технические средства О.У.П.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 организацию  подготовки производства.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 Существующие методы организации производства и их краткая характеристика. Централизованное управление производством (Ц.У.П.).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 Структура технической службы. Основные производственные комплексы.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 Комплекс подготовки  производства, отдел управления производством, технический отдел, отдел главного механика,  отдел материально-технического снабжения, О.Т.К.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 Организация работы отдела управления производством. Структура отдела. Группа  управления производством.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  Группа обработки и анализа информации. Технические средства группы.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  Обеспечение комплексов технического обслуживания и текущего ремонта запасными частями и материалами.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  Автоматизированные системы управления.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  Организация высокомеханизированного производства с применением Э.В.М.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Практическая   работа № 17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Составление  сменно-суточного задания ремонтной бригады.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Практическая   работа № 18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Составление плана отчета диспетчера Ц.У.П.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Практическая  работа №19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Составление сменно-суточного задания для участка  подготовки производства.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Контрольные вопросы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 Существующие методы организации производства и их краткая характеристика.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Туревский И.С. 2  стр. 106 – 120.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 Структура технической службы. Основные производственные комплексы.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Туревский И.С. 2  2 стр. 122 – 137.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 Комплекс подготовки  производства, отдел подготовки производства, технический отдел, отдел главного механика,  отдел материально-технического снабжения, О.Т.К.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Туревский И.С. 2  стр. 122 – 137.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  Выбор технологического оборудования в зависимости от характеристики и условий работы проектируемого объекта, обоснование выбора.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Туревский И.С. 2  стр. 182 – 184.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 Организация работы отдела управления производством. Структура отдела. Группа  управления производством.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Туревский И.С. 2  стр. 122 - 137.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  Общая характеристика технологического процесса технического обслуживания и текущего ремонта подвижного состава.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Туревский И.С. 2  стр. 59 – 62.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  Организация высокомеханизированного производства технического обслуживания с применением Э.В.М.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Туревский И.С. 2  стр. 120 – 121.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left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Раздел 7</w:t>
      </w:r>
    </w:p>
    <w:p w:rsidR="000A13E7" w:rsidRDefault="000A13E7" w:rsidP="000A13E7">
      <w:pPr>
        <w:ind w:left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Студент должен: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 w:rsidRPr="00947A62">
        <w:rPr>
          <w:rFonts w:ascii="Arial" w:hAnsi="Arial" w:cs="Arial"/>
          <w:i/>
          <w:sz w:val="28"/>
          <w:szCs w:val="28"/>
        </w:rPr>
        <w:t>знать</w:t>
      </w:r>
      <w:r>
        <w:rPr>
          <w:rFonts w:ascii="Arial" w:hAnsi="Arial" w:cs="Arial"/>
          <w:sz w:val="28"/>
          <w:szCs w:val="28"/>
        </w:rPr>
        <w:t>: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общие сведения о нормах технического проектирования А.Т.П.;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планировочные решения в зависимости от распределения постов (тупиковый, поточный, комбинированный), с учетом строительных норм и правил, функциональных схем технологических процессов в А.Т.П.;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 примеры типовых планировочных решений.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уметь: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выбирать метод организации производства;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рассчитывать количество зон, отделений, цехов, участков, постов технического обслуживания;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 рассчитывать общую численность персонала.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Основы проектирования производственных участков автотранспортных предприятий.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 Основы технологического проектирования производственных участков автотранспортного предприятия.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 Производственная программа по техническому обслуживанию и текущему  ремонту подвижного состава и ее количественное выражение.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 Расчет производственной программы по количеству технических обслуживаний, текущих ремонтов и по трудовым затратам.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 Выбор метода организации производства и его обоснование.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  Выбор технического оборудования в зависимости от характеристики и условий работы проектируемого объекта, обоснование выбора.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  Расчет общей численности, распределение по проектируемым объектам и специальностям.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  Площади производственных помещений зон технического обслуживания и текущего ремонта, аналитический и графический методы определения их размеров.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  Определение площадей складских, бытовых, административных и подсобных помещений.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9  Определение площади стоянки в зависимости от списочного состава автомобилей и прицепов предприятия. Особенности планировочных решений при технологическом проектировании С.Т.О. автомобилей, принадлежащих гражданам.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Контрольные вопросы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 Расчет общей численности, распределение по проектируемым объектам и специальностям.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Туревский И.С. 2  стр. 141 – 145.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  Выбор метода организации производства и его обоснование.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Туревский И.С. 2  стр. 173 – 177.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 Производственная программа по техническому обслуживанию подвижного состава.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Туревский И.С. 2  стр. 141 – 145.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 График проведения технического обслуживания. Основные формы технического учета. Лицевая карточка автомобиля.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Туревский И.С. 2  стр. 89 – 93.</w:t>
      </w:r>
    </w:p>
    <w:p w:rsidR="000A13E7" w:rsidRDefault="000A13E7" w:rsidP="0043231A">
      <w:pPr>
        <w:ind w:firstLine="84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  <w:r w:rsidR="0043231A">
        <w:rPr>
          <w:rFonts w:ascii="Arial" w:hAnsi="Arial" w:cs="Arial"/>
          <w:sz w:val="28"/>
          <w:szCs w:val="28"/>
        </w:rPr>
        <w:t>Список использованных источников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   Беднарский</w:t>
      </w:r>
      <w:r w:rsidR="0043231A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В.В. Техническое обслуживание и ремонт автомобилей</w:t>
      </w:r>
      <w:r w:rsidR="0043231A">
        <w:rPr>
          <w:rFonts w:ascii="Arial" w:hAnsi="Arial" w:cs="Arial"/>
          <w:sz w:val="28"/>
          <w:szCs w:val="28"/>
        </w:rPr>
        <w:t>/ В.В.Беднарский.</w:t>
      </w:r>
      <w:r>
        <w:rPr>
          <w:rFonts w:ascii="Arial" w:hAnsi="Arial" w:cs="Arial"/>
          <w:sz w:val="28"/>
          <w:szCs w:val="28"/>
        </w:rPr>
        <w:t xml:space="preserve"> </w:t>
      </w:r>
      <w:r w:rsidR="0043231A">
        <w:rPr>
          <w:rFonts w:ascii="Arial" w:hAnsi="Arial" w:cs="Arial"/>
          <w:sz w:val="28"/>
          <w:szCs w:val="28"/>
        </w:rPr>
        <w:t>-М.:</w:t>
      </w:r>
      <w:r>
        <w:rPr>
          <w:rFonts w:ascii="Arial" w:hAnsi="Arial" w:cs="Arial"/>
          <w:sz w:val="28"/>
          <w:szCs w:val="28"/>
        </w:rPr>
        <w:t xml:space="preserve"> Ростов-на-Дону</w:t>
      </w:r>
      <w:r w:rsidR="0043231A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Феникс, 2005</w:t>
      </w:r>
      <w:r w:rsidR="0043231A">
        <w:rPr>
          <w:rFonts w:ascii="Arial" w:hAnsi="Arial" w:cs="Arial"/>
          <w:sz w:val="28"/>
          <w:szCs w:val="28"/>
        </w:rPr>
        <w:t>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</w:t>
      </w:r>
      <w:r w:rsidR="0043231A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Туревский</w:t>
      </w:r>
      <w:r w:rsidR="0043231A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И.С.  Техническое обслуживание автомобилей</w:t>
      </w:r>
      <w:r w:rsidR="0043231A">
        <w:rPr>
          <w:rFonts w:ascii="Arial" w:hAnsi="Arial" w:cs="Arial"/>
          <w:sz w:val="28"/>
          <w:szCs w:val="28"/>
        </w:rPr>
        <w:t xml:space="preserve">/И.С.Туревский. </w:t>
      </w:r>
      <w:r>
        <w:rPr>
          <w:rFonts w:ascii="Arial" w:hAnsi="Arial" w:cs="Arial"/>
          <w:sz w:val="28"/>
          <w:szCs w:val="28"/>
        </w:rPr>
        <w:t>- М.: Форум – ИНФРА-М, 2005</w:t>
      </w:r>
      <w:r w:rsidR="0043231A">
        <w:rPr>
          <w:rFonts w:ascii="Arial" w:hAnsi="Arial" w:cs="Arial"/>
          <w:sz w:val="28"/>
          <w:szCs w:val="28"/>
        </w:rPr>
        <w:t>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 Епифанов</w:t>
      </w:r>
      <w:r w:rsidR="0043231A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Л.И.</w:t>
      </w:r>
      <w:r w:rsidR="0043231A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Техническое обслуживание и ремонт автомобилей</w:t>
      </w:r>
      <w:r w:rsidR="0043231A">
        <w:rPr>
          <w:rFonts w:ascii="Arial" w:hAnsi="Arial" w:cs="Arial"/>
          <w:sz w:val="28"/>
          <w:szCs w:val="28"/>
        </w:rPr>
        <w:t xml:space="preserve"> / </w:t>
      </w:r>
      <w:r>
        <w:rPr>
          <w:rFonts w:ascii="Arial" w:hAnsi="Arial" w:cs="Arial"/>
          <w:sz w:val="28"/>
          <w:szCs w:val="28"/>
        </w:rPr>
        <w:t xml:space="preserve"> </w:t>
      </w:r>
      <w:r w:rsidR="0043231A">
        <w:rPr>
          <w:rFonts w:ascii="Arial" w:hAnsi="Arial" w:cs="Arial"/>
          <w:sz w:val="28"/>
          <w:szCs w:val="28"/>
        </w:rPr>
        <w:t xml:space="preserve">Л.И. Епифанов, Е.А. Епифанова. </w:t>
      </w:r>
      <w:r>
        <w:rPr>
          <w:rFonts w:ascii="Arial" w:hAnsi="Arial" w:cs="Arial"/>
          <w:sz w:val="28"/>
          <w:szCs w:val="28"/>
        </w:rPr>
        <w:t>– М.: Форум – ИНФРА – М, 2001</w:t>
      </w:r>
      <w:r w:rsidR="0043231A">
        <w:rPr>
          <w:rFonts w:ascii="Arial" w:hAnsi="Arial" w:cs="Arial"/>
          <w:sz w:val="28"/>
          <w:szCs w:val="28"/>
        </w:rPr>
        <w:t>.</w:t>
      </w: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Pr="004C249C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Pr="00EB7655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0A13E7" w:rsidRDefault="000A13E7" w:rsidP="000A13E7">
      <w:pPr>
        <w:ind w:left="840"/>
        <w:jc w:val="both"/>
        <w:rPr>
          <w:rFonts w:ascii="Arial" w:hAnsi="Arial" w:cs="Arial"/>
          <w:sz w:val="28"/>
          <w:szCs w:val="28"/>
        </w:rPr>
      </w:pPr>
    </w:p>
    <w:p w:rsidR="000A13E7" w:rsidRPr="00336F4E" w:rsidRDefault="000A13E7" w:rsidP="000A13E7">
      <w:pPr>
        <w:ind w:firstLine="840"/>
        <w:jc w:val="both"/>
        <w:rPr>
          <w:rFonts w:ascii="Arial" w:hAnsi="Arial" w:cs="Arial"/>
          <w:sz w:val="28"/>
          <w:szCs w:val="28"/>
        </w:rPr>
      </w:pPr>
    </w:p>
    <w:p w:rsidR="00871E46" w:rsidRDefault="00871E46" w:rsidP="007E2A08">
      <w:pPr>
        <w:ind w:firstLine="851"/>
        <w:jc w:val="both"/>
        <w:rPr>
          <w:rFonts w:ascii="Arial" w:hAnsi="Arial"/>
          <w:sz w:val="28"/>
        </w:rPr>
      </w:pPr>
    </w:p>
    <w:p w:rsidR="00E22D78" w:rsidRDefault="00E22D78" w:rsidP="007E2A08">
      <w:pPr>
        <w:ind w:firstLine="851"/>
        <w:jc w:val="both"/>
        <w:rPr>
          <w:rFonts w:ascii="Arial" w:hAnsi="Arial"/>
          <w:sz w:val="28"/>
        </w:rPr>
      </w:pPr>
    </w:p>
    <w:p w:rsidR="006B1DA3" w:rsidRDefault="006B1DA3" w:rsidP="00E22D78">
      <w:pPr>
        <w:ind w:firstLine="851"/>
        <w:jc w:val="both"/>
        <w:rPr>
          <w:rFonts w:ascii="Arial" w:hAnsi="Arial"/>
          <w:sz w:val="28"/>
        </w:rPr>
      </w:pPr>
    </w:p>
    <w:p w:rsidR="00856D14" w:rsidRDefault="00856D14" w:rsidP="00E22D78">
      <w:pPr>
        <w:ind w:firstLine="851"/>
        <w:jc w:val="both"/>
        <w:rPr>
          <w:rFonts w:ascii="Arial" w:hAnsi="Arial"/>
          <w:sz w:val="28"/>
        </w:rPr>
      </w:pPr>
    </w:p>
    <w:p w:rsidR="004F4E91" w:rsidRDefault="004F4E91" w:rsidP="007E2A08">
      <w:pPr>
        <w:ind w:firstLine="851"/>
        <w:jc w:val="both"/>
        <w:rPr>
          <w:rFonts w:ascii="Arial" w:hAnsi="Arial"/>
          <w:sz w:val="28"/>
        </w:rPr>
      </w:pPr>
    </w:p>
    <w:p w:rsidR="009D5CE3" w:rsidRDefault="009D5CE3" w:rsidP="007E2A08">
      <w:pPr>
        <w:ind w:firstLine="851"/>
        <w:jc w:val="both"/>
        <w:rPr>
          <w:rFonts w:ascii="Arial" w:hAnsi="Arial"/>
          <w:sz w:val="28"/>
        </w:rPr>
      </w:pPr>
    </w:p>
    <w:p w:rsidR="008D76D8" w:rsidRDefault="008D76D8" w:rsidP="007E2A08">
      <w:pPr>
        <w:ind w:firstLine="851"/>
        <w:jc w:val="both"/>
        <w:rPr>
          <w:rFonts w:ascii="Arial" w:hAnsi="Arial"/>
          <w:sz w:val="28"/>
        </w:rPr>
      </w:pPr>
      <w:bookmarkStart w:id="0" w:name="_GoBack"/>
      <w:bookmarkEnd w:id="0"/>
    </w:p>
    <w:sectPr w:rsidR="008D76D8" w:rsidSect="00DE46D0">
      <w:headerReference w:type="even" r:id="rId7"/>
      <w:headerReference w:type="default" r:id="rId8"/>
      <w:pgSz w:w="11907" w:h="16840" w:code="9"/>
      <w:pgMar w:top="851" w:right="567" w:bottom="851" w:left="1418" w:header="567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B71" w:rsidRDefault="00F15B71">
      <w:r>
        <w:separator/>
      </w:r>
    </w:p>
  </w:endnote>
  <w:endnote w:type="continuationSeparator" w:id="0">
    <w:p w:rsidR="00F15B71" w:rsidRDefault="00F15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B71" w:rsidRDefault="00F15B71">
      <w:r>
        <w:separator/>
      </w:r>
    </w:p>
  </w:footnote>
  <w:footnote w:type="continuationSeparator" w:id="0">
    <w:p w:rsidR="00F15B71" w:rsidRDefault="00F15B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3E7" w:rsidRDefault="000A13E7" w:rsidP="00F15B71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A13E7" w:rsidRDefault="000A13E7" w:rsidP="00DE46D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3E7" w:rsidRPr="00DE46D0" w:rsidRDefault="000A13E7" w:rsidP="00F15B71">
    <w:pPr>
      <w:pStyle w:val="a6"/>
      <w:framePr w:wrap="around" w:vAnchor="text" w:hAnchor="margin" w:xAlign="right" w:y="1"/>
      <w:rPr>
        <w:rStyle w:val="a7"/>
        <w:rFonts w:ascii="Arial" w:hAnsi="Arial" w:cs="Arial"/>
        <w:sz w:val="24"/>
        <w:szCs w:val="24"/>
      </w:rPr>
    </w:pPr>
    <w:r w:rsidRPr="00DE46D0">
      <w:rPr>
        <w:rStyle w:val="a7"/>
        <w:rFonts w:ascii="Arial" w:hAnsi="Arial" w:cs="Arial"/>
        <w:sz w:val="24"/>
        <w:szCs w:val="24"/>
      </w:rPr>
      <w:fldChar w:fldCharType="begin"/>
    </w:r>
    <w:r w:rsidRPr="00DE46D0">
      <w:rPr>
        <w:rStyle w:val="a7"/>
        <w:rFonts w:ascii="Arial" w:hAnsi="Arial" w:cs="Arial"/>
        <w:sz w:val="24"/>
        <w:szCs w:val="24"/>
      </w:rPr>
      <w:instrText xml:space="preserve">PAGE  </w:instrText>
    </w:r>
    <w:r w:rsidRPr="00DE46D0">
      <w:rPr>
        <w:rStyle w:val="a7"/>
        <w:rFonts w:ascii="Arial" w:hAnsi="Arial" w:cs="Arial"/>
        <w:sz w:val="24"/>
        <w:szCs w:val="24"/>
      </w:rPr>
      <w:fldChar w:fldCharType="separate"/>
    </w:r>
    <w:r w:rsidR="0043231A">
      <w:rPr>
        <w:rStyle w:val="a7"/>
        <w:rFonts w:ascii="Arial" w:hAnsi="Arial" w:cs="Arial"/>
        <w:noProof/>
        <w:sz w:val="24"/>
        <w:szCs w:val="24"/>
      </w:rPr>
      <w:t>20</w:t>
    </w:r>
    <w:r w:rsidRPr="00DE46D0">
      <w:rPr>
        <w:rStyle w:val="a7"/>
        <w:rFonts w:ascii="Arial" w:hAnsi="Arial" w:cs="Arial"/>
        <w:sz w:val="24"/>
        <w:szCs w:val="24"/>
      </w:rPr>
      <w:fldChar w:fldCharType="end"/>
    </w:r>
  </w:p>
  <w:p w:rsidR="000A13E7" w:rsidRDefault="000A13E7" w:rsidP="00DE46D0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C5657"/>
    <w:multiLevelType w:val="multilevel"/>
    <w:tmpl w:val="DADCB2A6"/>
    <w:lvl w:ilvl="0">
      <w:start w:val="19"/>
      <w:numFmt w:val="decimal"/>
      <w:lvlText w:val="%1"/>
      <w:lvlJc w:val="left"/>
      <w:pPr>
        <w:tabs>
          <w:tab w:val="num" w:pos="1320"/>
        </w:tabs>
        <w:ind w:left="1320" w:hanging="4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012D59FC"/>
    <w:multiLevelType w:val="singleLevel"/>
    <w:tmpl w:val="AA52A480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2">
    <w:nsid w:val="0E161821"/>
    <w:multiLevelType w:val="multilevel"/>
    <w:tmpl w:val="9A08C0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B565C18"/>
    <w:multiLevelType w:val="hybridMultilevel"/>
    <w:tmpl w:val="0DE0867A"/>
    <w:lvl w:ilvl="0" w:tplc="B822879C">
      <w:start w:val="13"/>
      <w:numFmt w:val="decimal"/>
      <w:lvlText w:val="%1"/>
      <w:lvlJc w:val="left"/>
      <w:pPr>
        <w:tabs>
          <w:tab w:val="num" w:pos="1320"/>
        </w:tabs>
        <w:ind w:left="13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">
    <w:nsid w:val="26426A77"/>
    <w:multiLevelType w:val="hybridMultilevel"/>
    <w:tmpl w:val="830CFCC4"/>
    <w:lvl w:ilvl="0" w:tplc="2838409E">
      <w:start w:val="5"/>
      <w:numFmt w:val="decimal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2BDB21F8"/>
    <w:multiLevelType w:val="hybridMultilevel"/>
    <w:tmpl w:val="61D22660"/>
    <w:lvl w:ilvl="0" w:tplc="DB8E6AB6">
      <w:start w:val="20"/>
      <w:numFmt w:val="decimal"/>
      <w:lvlText w:val="%1"/>
      <w:lvlJc w:val="left"/>
      <w:pPr>
        <w:tabs>
          <w:tab w:val="num" w:pos="1320"/>
        </w:tabs>
        <w:ind w:left="13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6">
    <w:nsid w:val="2DB82CA7"/>
    <w:multiLevelType w:val="multilevel"/>
    <w:tmpl w:val="C9B22DD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7">
    <w:nsid w:val="2FAC2055"/>
    <w:multiLevelType w:val="hybridMultilevel"/>
    <w:tmpl w:val="C0C00F72"/>
    <w:lvl w:ilvl="0" w:tplc="AB76754E">
      <w:start w:val="3"/>
      <w:numFmt w:val="decimal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39E7061F"/>
    <w:multiLevelType w:val="multilevel"/>
    <w:tmpl w:val="A2681794"/>
    <w:lvl w:ilvl="0">
      <w:start w:val="1"/>
      <w:numFmt w:val="decimal"/>
      <w:lvlText w:val="%1"/>
      <w:lvlJc w:val="left"/>
      <w:pPr>
        <w:tabs>
          <w:tab w:val="num" w:pos="1010"/>
        </w:tabs>
        <w:ind w:left="84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3BC8347C"/>
    <w:multiLevelType w:val="hybridMultilevel"/>
    <w:tmpl w:val="00A882B6"/>
    <w:lvl w:ilvl="0" w:tplc="5576293A">
      <w:start w:val="1"/>
      <w:numFmt w:val="decimal"/>
      <w:lvlText w:val="%1"/>
      <w:lvlJc w:val="left"/>
      <w:pPr>
        <w:tabs>
          <w:tab w:val="num" w:pos="2415"/>
        </w:tabs>
        <w:ind w:left="2415" w:hanging="15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3E754637"/>
    <w:multiLevelType w:val="hybridMultilevel"/>
    <w:tmpl w:val="D902E1DA"/>
    <w:lvl w:ilvl="0" w:tplc="8494B9E2">
      <w:start w:val="1"/>
      <w:numFmt w:val="decimal"/>
      <w:lvlText w:val="%1"/>
      <w:lvlJc w:val="left"/>
      <w:pPr>
        <w:tabs>
          <w:tab w:val="num" w:pos="85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04261E5"/>
    <w:multiLevelType w:val="multilevel"/>
    <w:tmpl w:val="93C2FEFE"/>
    <w:lvl w:ilvl="0">
      <w:start w:val="7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20"/>
        </w:tabs>
        <w:ind w:left="1220" w:hanging="79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645"/>
        </w:tabs>
        <w:ind w:left="1645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5"/>
        </w:tabs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40"/>
        </w:tabs>
        <w:ind w:left="31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65"/>
        </w:tabs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50"/>
        </w:tabs>
        <w:ind w:left="435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75"/>
        </w:tabs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0"/>
        </w:tabs>
        <w:ind w:left="5560" w:hanging="2160"/>
      </w:pPr>
      <w:rPr>
        <w:rFonts w:hint="default"/>
      </w:rPr>
    </w:lvl>
  </w:abstractNum>
  <w:abstractNum w:abstractNumId="12">
    <w:nsid w:val="4AA73786"/>
    <w:multiLevelType w:val="multilevel"/>
    <w:tmpl w:val="3E5246B8"/>
    <w:lvl w:ilvl="0">
      <w:start w:val="20"/>
      <w:numFmt w:val="decimal"/>
      <w:lvlText w:val="%1"/>
      <w:lvlJc w:val="left"/>
      <w:pPr>
        <w:tabs>
          <w:tab w:val="num" w:pos="1320"/>
        </w:tabs>
        <w:ind w:left="1320" w:hanging="4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35B5826"/>
    <w:multiLevelType w:val="hybridMultilevel"/>
    <w:tmpl w:val="1AF2310C"/>
    <w:lvl w:ilvl="0" w:tplc="80801AF8">
      <w:start w:val="3"/>
      <w:numFmt w:val="decimal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4">
    <w:nsid w:val="65CD285B"/>
    <w:multiLevelType w:val="hybridMultilevel"/>
    <w:tmpl w:val="B092576A"/>
    <w:lvl w:ilvl="0" w:tplc="632C2820">
      <w:start w:val="1"/>
      <w:numFmt w:val="decimal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6699485D"/>
    <w:multiLevelType w:val="hybridMultilevel"/>
    <w:tmpl w:val="A790F0D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6">
    <w:nsid w:val="669B1574"/>
    <w:multiLevelType w:val="multilevel"/>
    <w:tmpl w:val="B092576A"/>
    <w:lvl w:ilvl="0">
      <w:start w:val="1"/>
      <w:numFmt w:val="decimal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7">
    <w:nsid w:val="69C155B6"/>
    <w:multiLevelType w:val="singleLevel"/>
    <w:tmpl w:val="C6A095E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8">
    <w:nsid w:val="7B541486"/>
    <w:multiLevelType w:val="singleLevel"/>
    <w:tmpl w:val="278A1F30"/>
    <w:lvl w:ilvl="0">
      <w:start w:val="1"/>
      <w:numFmt w:val="decimal"/>
      <w:lvlText w:val="%1."/>
      <w:lvlJc w:val="left"/>
      <w:pPr>
        <w:tabs>
          <w:tab w:val="num" w:pos="1210"/>
        </w:tabs>
        <w:ind w:left="1210" w:hanging="360"/>
      </w:pPr>
      <w:rPr>
        <w:rFonts w:hint="default"/>
      </w:rPr>
    </w:lvl>
  </w:abstractNum>
  <w:abstractNum w:abstractNumId="19">
    <w:nsid w:val="7D587BE0"/>
    <w:multiLevelType w:val="hybridMultilevel"/>
    <w:tmpl w:val="F52880F6"/>
    <w:lvl w:ilvl="0" w:tplc="7BA26B36">
      <w:start w:val="20"/>
      <w:numFmt w:val="decimal"/>
      <w:lvlText w:val="%1"/>
      <w:lvlJc w:val="left"/>
      <w:pPr>
        <w:tabs>
          <w:tab w:val="num" w:pos="851"/>
        </w:tabs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17"/>
  </w:num>
  <w:num w:numId="5">
    <w:abstractNumId w:val="11"/>
  </w:num>
  <w:num w:numId="6">
    <w:abstractNumId w:val="18"/>
  </w:num>
  <w:num w:numId="7">
    <w:abstractNumId w:val="9"/>
  </w:num>
  <w:num w:numId="8">
    <w:abstractNumId w:val="14"/>
  </w:num>
  <w:num w:numId="9">
    <w:abstractNumId w:val="4"/>
  </w:num>
  <w:num w:numId="10">
    <w:abstractNumId w:val="19"/>
  </w:num>
  <w:num w:numId="11">
    <w:abstractNumId w:val="7"/>
  </w:num>
  <w:num w:numId="12">
    <w:abstractNumId w:val="3"/>
  </w:num>
  <w:num w:numId="13">
    <w:abstractNumId w:val="5"/>
  </w:num>
  <w:num w:numId="14">
    <w:abstractNumId w:val="15"/>
  </w:num>
  <w:num w:numId="15">
    <w:abstractNumId w:val="0"/>
  </w:num>
  <w:num w:numId="16">
    <w:abstractNumId w:val="12"/>
  </w:num>
  <w:num w:numId="17">
    <w:abstractNumId w:val="8"/>
  </w:num>
  <w:num w:numId="18">
    <w:abstractNumId w:val="13"/>
  </w:num>
  <w:num w:numId="19">
    <w:abstractNumId w:val="16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7069"/>
    <w:rsid w:val="000A13E7"/>
    <w:rsid w:val="00160386"/>
    <w:rsid w:val="002B3043"/>
    <w:rsid w:val="00397069"/>
    <w:rsid w:val="0043231A"/>
    <w:rsid w:val="004A7503"/>
    <w:rsid w:val="004F4E91"/>
    <w:rsid w:val="00545E2B"/>
    <w:rsid w:val="006B1DA3"/>
    <w:rsid w:val="007E2A08"/>
    <w:rsid w:val="00856D14"/>
    <w:rsid w:val="00871E46"/>
    <w:rsid w:val="008D76D8"/>
    <w:rsid w:val="00901EA2"/>
    <w:rsid w:val="0099733B"/>
    <w:rsid w:val="009D2960"/>
    <w:rsid w:val="009D5CE3"/>
    <w:rsid w:val="00A74655"/>
    <w:rsid w:val="00B42AEF"/>
    <w:rsid w:val="00B535C1"/>
    <w:rsid w:val="00B91F5C"/>
    <w:rsid w:val="00C079F7"/>
    <w:rsid w:val="00DA626C"/>
    <w:rsid w:val="00DB7775"/>
    <w:rsid w:val="00DE46D0"/>
    <w:rsid w:val="00E22D78"/>
    <w:rsid w:val="00F1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A7DF28-E329-4807-A9E2-7C6360FD2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rFonts w:ascii="Arial" w:hAnsi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rFonts w:ascii="Arial" w:hAnsi="Arial"/>
      <w:b/>
      <w:sz w:val="28"/>
    </w:rPr>
  </w:style>
  <w:style w:type="paragraph" w:styleId="a4">
    <w:name w:val="caption"/>
    <w:basedOn w:val="a"/>
    <w:qFormat/>
    <w:pPr>
      <w:jc w:val="center"/>
    </w:pPr>
    <w:rPr>
      <w:sz w:val="28"/>
    </w:rPr>
  </w:style>
  <w:style w:type="paragraph" w:styleId="a5">
    <w:name w:val="Body Text Indent"/>
    <w:basedOn w:val="a"/>
    <w:pPr>
      <w:ind w:firstLine="720"/>
    </w:pPr>
    <w:rPr>
      <w:rFonts w:ascii="Arial" w:hAnsi="Arial"/>
      <w:sz w:val="28"/>
    </w:rPr>
  </w:style>
  <w:style w:type="paragraph" w:styleId="20">
    <w:name w:val="Body Text Indent 2"/>
    <w:basedOn w:val="a"/>
    <w:pPr>
      <w:ind w:firstLine="851"/>
    </w:pPr>
    <w:rPr>
      <w:rFonts w:ascii="Arial" w:hAnsi="Arial"/>
      <w:sz w:val="28"/>
    </w:rPr>
  </w:style>
  <w:style w:type="paragraph" w:styleId="a6">
    <w:name w:val="header"/>
    <w:basedOn w:val="a"/>
    <w:rsid w:val="00DE46D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E46D0"/>
  </w:style>
  <w:style w:type="paragraph" w:styleId="a8">
    <w:name w:val="footer"/>
    <w:basedOn w:val="a"/>
    <w:rsid w:val="00DE46D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4704</Words>
  <Characters>26814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ГОУ СПО САМТ</vt:lpstr>
    </vt:vector>
  </TitlesOfParts>
  <Company> </Company>
  <LinksUpToDate>false</LinksUpToDate>
  <CharactersWithSpaces>31456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ГОУ СПО САМТ</dc:title>
  <dc:subject/>
  <dc:creator>Евдокимова</dc:creator>
  <cp:keywords/>
  <cp:lastModifiedBy>Irina</cp:lastModifiedBy>
  <cp:revision>2</cp:revision>
  <dcterms:created xsi:type="dcterms:W3CDTF">2014-09-03T09:38:00Z</dcterms:created>
  <dcterms:modified xsi:type="dcterms:W3CDTF">2014-09-03T09:38:00Z</dcterms:modified>
</cp:coreProperties>
</file>