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E4A" w:rsidRDefault="00C50E4A" w:rsidP="00C50E4A">
      <w:pPr>
        <w:jc w:val="center"/>
        <w:rPr>
          <w:b/>
        </w:rPr>
      </w:pPr>
      <w:r w:rsidRPr="0052726C">
        <w:rPr>
          <w:b/>
        </w:rPr>
        <w:t>МИНИСТЕРСТВО ОБРАЗОВАНИЯ И НАУКИ РОССИЙСКОЙ ФЕДЕРАЦИИ</w:t>
      </w:r>
    </w:p>
    <w:p w:rsidR="00C50E4A" w:rsidRDefault="00C50E4A" w:rsidP="00C50E4A">
      <w:pPr>
        <w:jc w:val="center"/>
        <w:rPr>
          <w:b/>
        </w:rPr>
      </w:pPr>
    </w:p>
    <w:p w:rsidR="00C50E4A" w:rsidRDefault="00C50E4A" w:rsidP="00C50E4A">
      <w:pPr>
        <w:jc w:val="center"/>
        <w:rPr>
          <w:b/>
          <w:sz w:val="28"/>
          <w:szCs w:val="28"/>
        </w:rPr>
      </w:pPr>
      <w:r>
        <w:rPr>
          <w:b/>
          <w:sz w:val="28"/>
          <w:szCs w:val="28"/>
        </w:rPr>
        <w:t xml:space="preserve">Государственное образовательное учреждение </w:t>
      </w:r>
    </w:p>
    <w:p w:rsidR="00C50E4A" w:rsidRDefault="00C50E4A" w:rsidP="00C50E4A">
      <w:pPr>
        <w:jc w:val="center"/>
        <w:rPr>
          <w:b/>
          <w:sz w:val="28"/>
          <w:szCs w:val="28"/>
        </w:rPr>
      </w:pPr>
      <w:r>
        <w:rPr>
          <w:b/>
          <w:sz w:val="28"/>
          <w:szCs w:val="28"/>
        </w:rPr>
        <w:t>высшего профессионального образования</w:t>
      </w:r>
    </w:p>
    <w:p w:rsidR="00C50E4A" w:rsidRDefault="00C50E4A" w:rsidP="00C50E4A">
      <w:pPr>
        <w:jc w:val="center"/>
        <w:rPr>
          <w:b/>
          <w:sz w:val="28"/>
          <w:szCs w:val="28"/>
        </w:rPr>
      </w:pPr>
    </w:p>
    <w:p w:rsidR="00C50E4A" w:rsidRDefault="00C50E4A" w:rsidP="00C50E4A">
      <w:pPr>
        <w:jc w:val="center"/>
        <w:rPr>
          <w:b/>
          <w:sz w:val="32"/>
          <w:szCs w:val="32"/>
        </w:rPr>
      </w:pPr>
      <w:r w:rsidRPr="0052726C">
        <w:rPr>
          <w:b/>
          <w:sz w:val="32"/>
          <w:szCs w:val="32"/>
        </w:rPr>
        <w:t>«</w:t>
      </w:r>
      <w:r>
        <w:rPr>
          <w:b/>
          <w:sz w:val="32"/>
          <w:szCs w:val="32"/>
        </w:rPr>
        <w:t xml:space="preserve">Нижегородский государственный </w:t>
      </w:r>
    </w:p>
    <w:p w:rsidR="00C50E4A" w:rsidRDefault="00C50E4A" w:rsidP="00C50E4A">
      <w:pPr>
        <w:jc w:val="center"/>
        <w:rPr>
          <w:b/>
          <w:sz w:val="32"/>
          <w:szCs w:val="32"/>
        </w:rPr>
      </w:pPr>
      <w:r>
        <w:rPr>
          <w:b/>
          <w:sz w:val="32"/>
          <w:szCs w:val="32"/>
        </w:rPr>
        <w:t xml:space="preserve">лингвистический университет </w:t>
      </w:r>
    </w:p>
    <w:p w:rsidR="00C50E4A" w:rsidRPr="0052726C" w:rsidRDefault="00C50E4A" w:rsidP="00C50E4A">
      <w:pPr>
        <w:jc w:val="center"/>
        <w:rPr>
          <w:b/>
          <w:sz w:val="32"/>
          <w:szCs w:val="32"/>
        </w:rPr>
      </w:pPr>
      <w:r>
        <w:rPr>
          <w:b/>
          <w:sz w:val="32"/>
          <w:szCs w:val="32"/>
        </w:rPr>
        <w:t>им. Н.А. Добролюбова</w:t>
      </w:r>
      <w:r w:rsidRPr="0052726C">
        <w:rPr>
          <w:b/>
          <w:sz w:val="32"/>
          <w:szCs w:val="32"/>
        </w:rPr>
        <w:t>»</w:t>
      </w:r>
    </w:p>
    <w:p w:rsidR="003933C1" w:rsidRPr="003933C1" w:rsidRDefault="003933C1" w:rsidP="00FC4D88">
      <w:pPr>
        <w:spacing w:line="360" w:lineRule="auto"/>
        <w:jc w:val="center"/>
        <w:rPr>
          <w:b/>
          <w:sz w:val="28"/>
          <w:szCs w:val="28"/>
        </w:rPr>
      </w:pPr>
    </w:p>
    <w:p w:rsidR="003933C1" w:rsidRPr="00A20D25" w:rsidRDefault="003933C1" w:rsidP="00FC4D88">
      <w:pPr>
        <w:spacing w:line="360" w:lineRule="auto"/>
        <w:ind w:firstLine="360"/>
        <w:jc w:val="center"/>
        <w:rPr>
          <w:b/>
          <w:sz w:val="28"/>
          <w:szCs w:val="28"/>
        </w:rPr>
      </w:pPr>
    </w:p>
    <w:p w:rsidR="003933C1" w:rsidRPr="00A20D25" w:rsidRDefault="003933C1" w:rsidP="00FC4D88">
      <w:pPr>
        <w:spacing w:line="360" w:lineRule="auto"/>
        <w:ind w:firstLine="360"/>
        <w:jc w:val="center"/>
        <w:rPr>
          <w:b/>
          <w:sz w:val="28"/>
          <w:szCs w:val="28"/>
        </w:rPr>
      </w:pPr>
    </w:p>
    <w:p w:rsidR="003933C1" w:rsidRPr="00A20D25" w:rsidRDefault="003933C1" w:rsidP="00FC4D88">
      <w:pPr>
        <w:spacing w:line="360" w:lineRule="auto"/>
        <w:ind w:firstLine="360"/>
        <w:jc w:val="center"/>
        <w:rPr>
          <w:b/>
          <w:sz w:val="28"/>
          <w:szCs w:val="28"/>
        </w:rPr>
      </w:pPr>
    </w:p>
    <w:p w:rsidR="00C50E4A" w:rsidRDefault="00C50E4A" w:rsidP="00FC4D88">
      <w:pPr>
        <w:spacing w:line="360" w:lineRule="auto"/>
        <w:ind w:firstLine="360"/>
        <w:jc w:val="center"/>
        <w:rPr>
          <w:b/>
          <w:sz w:val="32"/>
          <w:szCs w:val="32"/>
        </w:rPr>
      </w:pPr>
      <w:r w:rsidRPr="00C50E4A">
        <w:rPr>
          <w:b/>
          <w:sz w:val="32"/>
          <w:szCs w:val="32"/>
        </w:rPr>
        <w:t>Д</w:t>
      </w:r>
      <w:r w:rsidR="003933C1" w:rsidRPr="00C50E4A">
        <w:rPr>
          <w:b/>
          <w:sz w:val="32"/>
          <w:szCs w:val="32"/>
        </w:rPr>
        <w:t>ипломно</w:t>
      </w:r>
      <w:r w:rsidRPr="00C50E4A">
        <w:rPr>
          <w:b/>
          <w:sz w:val="32"/>
          <w:szCs w:val="32"/>
        </w:rPr>
        <w:t>е</w:t>
      </w:r>
      <w:r w:rsidR="003933C1" w:rsidRPr="00C50E4A">
        <w:rPr>
          <w:b/>
          <w:sz w:val="32"/>
          <w:szCs w:val="32"/>
        </w:rPr>
        <w:t xml:space="preserve"> проектировани</w:t>
      </w:r>
      <w:r w:rsidRPr="00C50E4A">
        <w:rPr>
          <w:b/>
          <w:sz w:val="32"/>
          <w:szCs w:val="32"/>
        </w:rPr>
        <w:t>е</w:t>
      </w:r>
      <w:r w:rsidR="003933C1" w:rsidRPr="00C50E4A">
        <w:rPr>
          <w:b/>
          <w:sz w:val="32"/>
          <w:szCs w:val="32"/>
        </w:rPr>
        <w:t xml:space="preserve"> для студентов, обучающихся по специальности </w:t>
      </w:r>
    </w:p>
    <w:p w:rsidR="00C50E4A" w:rsidRDefault="003933C1" w:rsidP="00FC4D88">
      <w:pPr>
        <w:spacing w:line="360" w:lineRule="auto"/>
        <w:ind w:firstLine="360"/>
        <w:jc w:val="center"/>
        <w:rPr>
          <w:b/>
          <w:sz w:val="32"/>
          <w:szCs w:val="32"/>
        </w:rPr>
      </w:pPr>
      <w:r w:rsidRPr="00C50E4A">
        <w:rPr>
          <w:b/>
          <w:sz w:val="32"/>
          <w:szCs w:val="32"/>
        </w:rPr>
        <w:t>080105.65 (060400) «Финансы и кредит»</w:t>
      </w:r>
    </w:p>
    <w:p w:rsidR="003933C1" w:rsidRDefault="003933C1" w:rsidP="00FC4D88">
      <w:pPr>
        <w:spacing w:line="360" w:lineRule="auto"/>
        <w:ind w:firstLine="360"/>
        <w:jc w:val="center"/>
        <w:rPr>
          <w:b/>
          <w:sz w:val="32"/>
          <w:szCs w:val="32"/>
        </w:rPr>
      </w:pPr>
      <w:r w:rsidRPr="00C50E4A">
        <w:rPr>
          <w:b/>
          <w:sz w:val="32"/>
          <w:szCs w:val="32"/>
        </w:rPr>
        <w:t>(очная, очно-заочная и заочная формы обучения)</w:t>
      </w:r>
    </w:p>
    <w:p w:rsidR="00C50E4A" w:rsidRPr="00C50E4A" w:rsidRDefault="00C50E4A" w:rsidP="00FC4D88">
      <w:pPr>
        <w:spacing w:line="360" w:lineRule="auto"/>
        <w:ind w:firstLine="360"/>
        <w:jc w:val="center"/>
        <w:rPr>
          <w:b/>
          <w:sz w:val="32"/>
          <w:szCs w:val="32"/>
        </w:rPr>
      </w:pPr>
      <w:r>
        <w:rPr>
          <w:b/>
          <w:sz w:val="32"/>
          <w:szCs w:val="32"/>
        </w:rPr>
        <w:t>Методические указания</w:t>
      </w:r>
    </w:p>
    <w:p w:rsidR="003933C1" w:rsidRPr="00C50E4A" w:rsidRDefault="003933C1" w:rsidP="00FC4D88">
      <w:pPr>
        <w:spacing w:line="360" w:lineRule="auto"/>
        <w:ind w:firstLine="360"/>
        <w:jc w:val="center"/>
        <w:rPr>
          <w:b/>
          <w:sz w:val="32"/>
          <w:szCs w:val="32"/>
        </w:rPr>
      </w:pPr>
    </w:p>
    <w:p w:rsidR="003933C1" w:rsidRPr="00A20D25" w:rsidRDefault="003933C1" w:rsidP="00C9796C">
      <w:pPr>
        <w:spacing w:line="360" w:lineRule="auto"/>
        <w:ind w:firstLine="360"/>
        <w:jc w:val="both"/>
        <w:rPr>
          <w:b/>
          <w:sz w:val="28"/>
          <w:szCs w:val="28"/>
        </w:rPr>
      </w:pPr>
    </w:p>
    <w:p w:rsidR="003933C1" w:rsidRPr="00A20D25" w:rsidRDefault="003933C1" w:rsidP="00C9796C">
      <w:pPr>
        <w:spacing w:line="360" w:lineRule="auto"/>
        <w:ind w:firstLine="360"/>
        <w:jc w:val="both"/>
        <w:rPr>
          <w:b/>
          <w:sz w:val="28"/>
          <w:szCs w:val="28"/>
        </w:rPr>
      </w:pPr>
    </w:p>
    <w:p w:rsidR="003933C1" w:rsidRPr="00A20D25" w:rsidRDefault="003933C1" w:rsidP="00C9796C">
      <w:pPr>
        <w:spacing w:line="360" w:lineRule="auto"/>
        <w:ind w:firstLine="360"/>
        <w:jc w:val="both"/>
        <w:rPr>
          <w:b/>
          <w:sz w:val="28"/>
          <w:szCs w:val="28"/>
        </w:rPr>
      </w:pPr>
    </w:p>
    <w:p w:rsidR="003933C1" w:rsidRDefault="003933C1" w:rsidP="00C9796C">
      <w:pPr>
        <w:spacing w:line="360" w:lineRule="auto"/>
        <w:ind w:firstLine="360"/>
        <w:jc w:val="both"/>
        <w:rPr>
          <w:b/>
          <w:sz w:val="28"/>
          <w:szCs w:val="28"/>
        </w:rPr>
      </w:pPr>
    </w:p>
    <w:p w:rsidR="00C50E4A" w:rsidRDefault="00C50E4A" w:rsidP="00C9796C">
      <w:pPr>
        <w:spacing w:line="360" w:lineRule="auto"/>
        <w:ind w:firstLine="360"/>
        <w:jc w:val="both"/>
        <w:rPr>
          <w:b/>
          <w:sz w:val="28"/>
          <w:szCs w:val="28"/>
        </w:rPr>
      </w:pPr>
    </w:p>
    <w:p w:rsidR="00C50E4A" w:rsidRDefault="00C50E4A" w:rsidP="00C9796C">
      <w:pPr>
        <w:spacing w:line="360" w:lineRule="auto"/>
        <w:ind w:firstLine="360"/>
        <w:jc w:val="both"/>
        <w:rPr>
          <w:b/>
          <w:sz w:val="28"/>
          <w:szCs w:val="28"/>
        </w:rPr>
      </w:pPr>
    </w:p>
    <w:p w:rsidR="00C50E4A" w:rsidRDefault="00C50E4A" w:rsidP="00C9796C">
      <w:pPr>
        <w:spacing w:line="360" w:lineRule="auto"/>
        <w:ind w:firstLine="360"/>
        <w:jc w:val="both"/>
        <w:rPr>
          <w:b/>
          <w:sz w:val="28"/>
          <w:szCs w:val="28"/>
        </w:rPr>
      </w:pPr>
    </w:p>
    <w:p w:rsidR="00C50E4A" w:rsidRDefault="00C50E4A" w:rsidP="00C9796C">
      <w:pPr>
        <w:spacing w:line="360" w:lineRule="auto"/>
        <w:ind w:firstLine="360"/>
        <w:jc w:val="both"/>
        <w:rPr>
          <w:b/>
          <w:sz w:val="28"/>
          <w:szCs w:val="28"/>
        </w:rPr>
      </w:pPr>
    </w:p>
    <w:p w:rsidR="00C50E4A" w:rsidRDefault="00C50E4A" w:rsidP="00C9796C">
      <w:pPr>
        <w:spacing w:line="360" w:lineRule="auto"/>
        <w:ind w:firstLine="360"/>
        <w:jc w:val="both"/>
        <w:rPr>
          <w:b/>
          <w:sz w:val="28"/>
          <w:szCs w:val="28"/>
        </w:rPr>
      </w:pPr>
    </w:p>
    <w:p w:rsidR="00C50E4A" w:rsidRPr="00A20D25" w:rsidRDefault="00C50E4A" w:rsidP="00C9796C">
      <w:pPr>
        <w:spacing w:line="360" w:lineRule="auto"/>
        <w:ind w:firstLine="360"/>
        <w:jc w:val="both"/>
        <w:rPr>
          <w:b/>
          <w:sz w:val="28"/>
          <w:szCs w:val="28"/>
        </w:rPr>
      </w:pPr>
    </w:p>
    <w:p w:rsidR="003933C1" w:rsidRPr="00A20D25" w:rsidRDefault="003933C1" w:rsidP="00C9796C">
      <w:pPr>
        <w:spacing w:line="360" w:lineRule="auto"/>
        <w:ind w:firstLine="360"/>
        <w:jc w:val="both"/>
        <w:rPr>
          <w:b/>
          <w:sz w:val="28"/>
          <w:szCs w:val="28"/>
        </w:rPr>
      </w:pPr>
    </w:p>
    <w:p w:rsidR="003933C1" w:rsidRPr="00A20D25" w:rsidRDefault="003933C1" w:rsidP="00FC4D88">
      <w:pPr>
        <w:spacing w:line="360" w:lineRule="auto"/>
        <w:ind w:firstLine="360"/>
        <w:jc w:val="center"/>
        <w:rPr>
          <w:b/>
          <w:sz w:val="28"/>
          <w:szCs w:val="28"/>
        </w:rPr>
      </w:pPr>
      <w:r w:rsidRPr="00A20D25">
        <w:rPr>
          <w:b/>
          <w:sz w:val="28"/>
          <w:szCs w:val="28"/>
        </w:rPr>
        <w:t>Нижний Новгород</w:t>
      </w:r>
    </w:p>
    <w:p w:rsidR="003933C1" w:rsidRPr="00A20D25" w:rsidRDefault="003933C1" w:rsidP="00FC4D88">
      <w:pPr>
        <w:spacing w:line="360" w:lineRule="auto"/>
        <w:ind w:firstLine="360"/>
        <w:jc w:val="center"/>
        <w:rPr>
          <w:b/>
          <w:sz w:val="28"/>
          <w:szCs w:val="28"/>
        </w:rPr>
      </w:pPr>
      <w:r w:rsidRPr="00A20D25">
        <w:rPr>
          <w:b/>
          <w:sz w:val="28"/>
          <w:szCs w:val="28"/>
        </w:rPr>
        <w:t>20</w:t>
      </w:r>
      <w:r>
        <w:rPr>
          <w:b/>
          <w:sz w:val="28"/>
          <w:szCs w:val="28"/>
        </w:rPr>
        <w:t>10</w:t>
      </w:r>
    </w:p>
    <w:p w:rsidR="003933C1" w:rsidRPr="008814B8" w:rsidRDefault="00C50E4A" w:rsidP="00C9796C">
      <w:pPr>
        <w:pStyle w:val="6"/>
        <w:tabs>
          <w:tab w:val="left" w:pos="708"/>
        </w:tabs>
        <w:spacing w:before="0" w:after="0" w:line="360" w:lineRule="auto"/>
        <w:ind w:firstLine="567"/>
        <w:jc w:val="both"/>
        <w:rPr>
          <w:b w:val="0"/>
          <w:sz w:val="28"/>
          <w:szCs w:val="28"/>
        </w:rPr>
      </w:pPr>
      <w:r>
        <w:rPr>
          <w:b w:val="0"/>
          <w:sz w:val="28"/>
          <w:szCs w:val="28"/>
        </w:rPr>
        <w:br w:type="page"/>
      </w:r>
      <w:r w:rsidR="003933C1" w:rsidRPr="008814B8">
        <w:rPr>
          <w:b w:val="0"/>
          <w:sz w:val="28"/>
          <w:szCs w:val="28"/>
        </w:rPr>
        <w:t xml:space="preserve">Печатается по решению редакционно-издательского совета ГОУ ВПО НГЛУ. </w:t>
      </w:r>
    </w:p>
    <w:p w:rsidR="003933C1" w:rsidRPr="00A20D25" w:rsidRDefault="003933C1" w:rsidP="00C9796C">
      <w:pPr>
        <w:tabs>
          <w:tab w:val="left" w:pos="0"/>
        </w:tabs>
        <w:spacing w:line="360" w:lineRule="auto"/>
        <w:ind w:firstLine="540"/>
        <w:jc w:val="both"/>
        <w:rPr>
          <w:sz w:val="28"/>
          <w:szCs w:val="28"/>
        </w:rPr>
      </w:pPr>
    </w:p>
    <w:p w:rsidR="003933C1" w:rsidRPr="00086054" w:rsidRDefault="003933C1" w:rsidP="00C9796C">
      <w:pPr>
        <w:tabs>
          <w:tab w:val="left" w:pos="0"/>
        </w:tabs>
        <w:spacing w:line="360" w:lineRule="auto"/>
        <w:ind w:firstLine="540"/>
        <w:jc w:val="both"/>
        <w:rPr>
          <w:sz w:val="28"/>
          <w:szCs w:val="28"/>
        </w:rPr>
      </w:pPr>
      <w:r w:rsidRPr="00086054">
        <w:rPr>
          <w:sz w:val="28"/>
          <w:szCs w:val="28"/>
        </w:rPr>
        <w:t xml:space="preserve">УДК </w:t>
      </w:r>
      <w:r w:rsidR="00086054">
        <w:rPr>
          <w:sz w:val="28"/>
          <w:szCs w:val="28"/>
        </w:rPr>
        <w:t>(336:001.89) (075.8)</w:t>
      </w:r>
    </w:p>
    <w:p w:rsidR="003933C1" w:rsidRPr="00086054" w:rsidRDefault="003933C1" w:rsidP="00C9796C">
      <w:pPr>
        <w:tabs>
          <w:tab w:val="left" w:pos="0"/>
        </w:tabs>
        <w:spacing w:line="360" w:lineRule="auto"/>
        <w:ind w:firstLine="540"/>
        <w:jc w:val="both"/>
        <w:rPr>
          <w:sz w:val="28"/>
          <w:szCs w:val="28"/>
        </w:rPr>
      </w:pPr>
      <w:r w:rsidRPr="00086054">
        <w:rPr>
          <w:sz w:val="28"/>
          <w:szCs w:val="28"/>
        </w:rPr>
        <w:t xml:space="preserve">ББК  </w:t>
      </w:r>
      <w:r w:rsidR="00086054">
        <w:rPr>
          <w:sz w:val="28"/>
          <w:szCs w:val="28"/>
        </w:rPr>
        <w:t>74.580.252.4</w:t>
      </w:r>
    </w:p>
    <w:p w:rsidR="003933C1" w:rsidRPr="00A20D25" w:rsidRDefault="003933C1" w:rsidP="00C9796C">
      <w:pPr>
        <w:tabs>
          <w:tab w:val="left" w:pos="0"/>
        </w:tabs>
        <w:spacing w:line="360" w:lineRule="auto"/>
        <w:ind w:firstLine="540"/>
        <w:jc w:val="both"/>
        <w:rPr>
          <w:sz w:val="28"/>
          <w:szCs w:val="28"/>
        </w:rPr>
      </w:pPr>
      <w:r w:rsidRPr="00086054">
        <w:rPr>
          <w:sz w:val="28"/>
          <w:szCs w:val="28"/>
        </w:rPr>
        <w:t xml:space="preserve">        </w:t>
      </w:r>
      <w:r w:rsidR="00086054">
        <w:rPr>
          <w:sz w:val="28"/>
          <w:szCs w:val="28"/>
        </w:rPr>
        <w:t>Д 469</w:t>
      </w:r>
      <w:r w:rsidRPr="00A20D25">
        <w:rPr>
          <w:sz w:val="28"/>
          <w:szCs w:val="28"/>
        </w:rPr>
        <w:t xml:space="preserve"> </w:t>
      </w:r>
    </w:p>
    <w:p w:rsidR="003933C1" w:rsidRPr="00A20D25" w:rsidRDefault="00C50E4A" w:rsidP="00C9796C">
      <w:pPr>
        <w:spacing w:line="360" w:lineRule="auto"/>
        <w:ind w:firstLine="360"/>
        <w:jc w:val="both"/>
        <w:rPr>
          <w:sz w:val="28"/>
          <w:szCs w:val="28"/>
        </w:rPr>
      </w:pPr>
      <w:r>
        <w:rPr>
          <w:sz w:val="28"/>
          <w:szCs w:val="28"/>
        </w:rPr>
        <w:t>Д</w:t>
      </w:r>
      <w:r w:rsidR="008814B8">
        <w:rPr>
          <w:sz w:val="28"/>
          <w:szCs w:val="28"/>
        </w:rPr>
        <w:t>ипломно</w:t>
      </w:r>
      <w:r>
        <w:rPr>
          <w:sz w:val="28"/>
          <w:szCs w:val="28"/>
        </w:rPr>
        <w:t>е</w:t>
      </w:r>
      <w:r w:rsidR="008814B8">
        <w:rPr>
          <w:sz w:val="28"/>
          <w:szCs w:val="28"/>
        </w:rPr>
        <w:t xml:space="preserve"> проектировани</w:t>
      </w:r>
      <w:r>
        <w:rPr>
          <w:sz w:val="28"/>
          <w:szCs w:val="28"/>
        </w:rPr>
        <w:t>е</w:t>
      </w:r>
      <w:r w:rsidR="003933C1" w:rsidRPr="00A20D25">
        <w:rPr>
          <w:sz w:val="28"/>
          <w:szCs w:val="28"/>
        </w:rPr>
        <w:t xml:space="preserve"> для студентов</w:t>
      </w:r>
      <w:r w:rsidR="003933C1">
        <w:rPr>
          <w:sz w:val="28"/>
          <w:szCs w:val="28"/>
        </w:rPr>
        <w:t xml:space="preserve">, обучающихся по </w:t>
      </w:r>
      <w:r w:rsidR="003933C1" w:rsidRPr="00A20D25">
        <w:rPr>
          <w:sz w:val="28"/>
          <w:szCs w:val="28"/>
        </w:rPr>
        <w:t>специальности 080105.65 (060400) «Финансы и кредит</w:t>
      </w:r>
      <w:r w:rsidR="003933C1">
        <w:rPr>
          <w:sz w:val="28"/>
          <w:szCs w:val="28"/>
        </w:rPr>
        <w:t>» (очная, очно-заочная и заочная формы обучения)</w:t>
      </w:r>
      <w:r w:rsidR="003933C1" w:rsidRPr="00A20D25">
        <w:rPr>
          <w:sz w:val="28"/>
          <w:szCs w:val="28"/>
        </w:rPr>
        <w:t xml:space="preserve">. </w:t>
      </w:r>
      <w:r>
        <w:rPr>
          <w:sz w:val="28"/>
          <w:szCs w:val="28"/>
        </w:rPr>
        <w:t xml:space="preserve">Методические указания </w:t>
      </w:r>
      <w:r w:rsidR="003933C1" w:rsidRPr="00A20D25">
        <w:rPr>
          <w:sz w:val="28"/>
          <w:szCs w:val="28"/>
        </w:rPr>
        <w:t>- Нижний Новгород: Нижегородский государственный лингвистический университет им. Н.А. Добролюбова, 20</w:t>
      </w:r>
      <w:r w:rsidR="008814B8">
        <w:rPr>
          <w:sz w:val="28"/>
          <w:szCs w:val="28"/>
        </w:rPr>
        <w:t>10</w:t>
      </w:r>
      <w:r w:rsidR="003933C1" w:rsidRPr="00A20D25">
        <w:rPr>
          <w:sz w:val="28"/>
          <w:szCs w:val="28"/>
        </w:rPr>
        <w:t xml:space="preserve">. – </w:t>
      </w:r>
      <w:r>
        <w:rPr>
          <w:sz w:val="28"/>
          <w:szCs w:val="28"/>
        </w:rPr>
        <w:t>42</w:t>
      </w:r>
      <w:r w:rsidR="003933C1" w:rsidRPr="00DF6865">
        <w:rPr>
          <w:sz w:val="28"/>
          <w:szCs w:val="28"/>
        </w:rPr>
        <w:t xml:space="preserve"> с</w:t>
      </w:r>
      <w:r w:rsidR="003933C1" w:rsidRPr="00A20D25">
        <w:rPr>
          <w:sz w:val="28"/>
          <w:szCs w:val="28"/>
        </w:rPr>
        <w:t>.</w:t>
      </w:r>
    </w:p>
    <w:p w:rsidR="003933C1" w:rsidRPr="00A20D25" w:rsidRDefault="003933C1" w:rsidP="00C9796C">
      <w:pPr>
        <w:tabs>
          <w:tab w:val="left" w:pos="0"/>
        </w:tabs>
        <w:spacing w:line="360" w:lineRule="auto"/>
        <w:ind w:firstLine="540"/>
        <w:jc w:val="both"/>
        <w:rPr>
          <w:sz w:val="28"/>
          <w:szCs w:val="28"/>
        </w:rPr>
      </w:pPr>
      <w:r w:rsidRPr="00A20D25">
        <w:rPr>
          <w:sz w:val="28"/>
          <w:szCs w:val="28"/>
        </w:rPr>
        <w:t xml:space="preserve"> </w:t>
      </w:r>
    </w:p>
    <w:p w:rsidR="003933C1" w:rsidRPr="00A20D25" w:rsidRDefault="003933C1" w:rsidP="00C9796C">
      <w:pPr>
        <w:tabs>
          <w:tab w:val="left" w:pos="0"/>
        </w:tabs>
        <w:spacing w:line="360" w:lineRule="auto"/>
        <w:ind w:firstLine="540"/>
        <w:jc w:val="both"/>
        <w:rPr>
          <w:sz w:val="28"/>
          <w:szCs w:val="28"/>
        </w:rPr>
      </w:pPr>
    </w:p>
    <w:p w:rsidR="003933C1" w:rsidRPr="00A20D25" w:rsidRDefault="003933C1" w:rsidP="00C9796C">
      <w:pPr>
        <w:spacing w:line="360" w:lineRule="auto"/>
        <w:jc w:val="both"/>
        <w:rPr>
          <w:sz w:val="28"/>
          <w:szCs w:val="28"/>
        </w:rPr>
      </w:pPr>
      <w:r w:rsidRPr="00A20D25">
        <w:rPr>
          <w:sz w:val="28"/>
          <w:szCs w:val="28"/>
        </w:rPr>
        <w:tab/>
        <w:t>Методическ</w:t>
      </w:r>
      <w:r w:rsidR="00C50E4A">
        <w:rPr>
          <w:sz w:val="28"/>
          <w:szCs w:val="28"/>
        </w:rPr>
        <w:t>ие</w:t>
      </w:r>
      <w:r w:rsidRPr="00A20D25">
        <w:rPr>
          <w:sz w:val="28"/>
          <w:szCs w:val="28"/>
        </w:rPr>
        <w:t xml:space="preserve"> </w:t>
      </w:r>
      <w:r w:rsidR="00C50E4A">
        <w:rPr>
          <w:sz w:val="28"/>
          <w:szCs w:val="28"/>
        </w:rPr>
        <w:t>указания</w:t>
      </w:r>
      <w:r w:rsidRPr="00A20D25">
        <w:rPr>
          <w:sz w:val="28"/>
          <w:szCs w:val="28"/>
        </w:rPr>
        <w:t xml:space="preserve"> включа</w:t>
      </w:r>
      <w:r w:rsidR="00C50E4A">
        <w:rPr>
          <w:sz w:val="28"/>
          <w:szCs w:val="28"/>
        </w:rPr>
        <w:t>ю</w:t>
      </w:r>
      <w:r w:rsidRPr="00A20D25">
        <w:rPr>
          <w:sz w:val="28"/>
          <w:szCs w:val="28"/>
        </w:rPr>
        <w:t xml:space="preserve">т материалы, необходимые для </w:t>
      </w:r>
      <w:r w:rsidR="008814B8">
        <w:rPr>
          <w:sz w:val="28"/>
          <w:szCs w:val="28"/>
        </w:rPr>
        <w:t>написания выпускной квалификационной работы</w:t>
      </w:r>
      <w:r w:rsidRPr="00A20D25">
        <w:rPr>
          <w:sz w:val="28"/>
          <w:szCs w:val="28"/>
        </w:rPr>
        <w:t xml:space="preserve"> студентов, обучающихся </w:t>
      </w:r>
      <w:r w:rsidRPr="00361AE8">
        <w:rPr>
          <w:sz w:val="28"/>
          <w:szCs w:val="28"/>
        </w:rPr>
        <w:t>по специальности «Финансы и кредит»:</w:t>
      </w:r>
      <w:r w:rsidRPr="00A20D25">
        <w:rPr>
          <w:sz w:val="28"/>
          <w:szCs w:val="28"/>
        </w:rPr>
        <w:t xml:space="preserve"> </w:t>
      </w:r>
      <w:r w:rsidR="00F916ED">
        <w:rPr>
          <w:sz w:val="28"/>
          <w:szCs w:val="28"/>
        </w:rPr>
        <w:t xml:space="preserve"> порядок выбора и утверждения темы, состав выпускной квалификационной работы,  методические рекомендации к выполнению и оформлению работы. </w:t>
      </w:r>
    </w:p>
    <w:p w:rsidR="003933C1" w:rsidRPr="00A20D25" w:rsidRDefault="003933C1" w:rsidP="00C9796C">
      <w:pPr>
        <w:spacing w:line="360" w:lineRule="auto"/>
        <w:ind w:firstLine="360"/>
        <w:jc w:val="both"/>
        <w:rPr>
          <w:b/>
          <w:sz w:val="28"/>
          <w:szCs w:val="28"/>
        </w:rPr>
      </w:pPr>
    </w:p>
    <w:p w:rsidR="003933C1" w:rsidRPr="00A20D25" w:rsidRDefault="003933C1" w:rsidP="00C9796C">
      <w:pPr>
        <w:spacing w:line="360" w:lineRule="auto"/>
        <w:ind w:firstLine="360"/>
        <w:jc w:val="both"/>
        <w:rPr>
          <w:sz w:val="28"/>
          <w:szCs w:val="28"/>
        </w:rPr>
      </w:pPr>
      <w:r w:rsidRPr="00A20D25">
        <w:rPr>
          <w:sz w:val="28"/>
          <w:szCs w:val="28"/>
        </w:rPr>
        <w:t>Автор Е.А. Нагаева</w:t>
      </w:r>
      <w:r>
        <w:rPr>
          <w:sz w:val="28"/>
          <w:szCs w:val="28"/>
        </w:rPr>
        <w:t>,</w:t>
      </w:r>
      <w:r w:rsidRPr="00A20D25">
        <w:rPr>
          <w:sz w:val="28"/>
          <w:szCs w:val="28"/>
        </w:rPr>
        <w:t xml:space="preserve"> канд. экон. наук, доцент</w:t>
      </w:r>
    </w:p>
    <w:p w:rsidR="003933C1" w:rsidRPr="00A20D25" w:rsidRDefault="003933C1" w:rsidP="00C9796C">
      <w:pPr>
        <w:spacing w:line="360" w:lineRule="auto"/>
        <w:ind w:firstLine="360"/>
        <w:jc w:val="both"/>
        <w:rPr>
          <w:sz w:val="28"/>
          <w:szCs w:val="28"/>
        </w:rPr>
      </w:pPr>
    </w:p>
    <w:p w:rsidR="003933C1" w:rsidRPr="00A20D25" w:rsidRDefault="003933C1" w:rsidP="00C9796C">
      <w:pPr>
        <w:spacing w:line="360" w:lineRule="auto"/>
        <w:ind w:firstLine="360"/>
        <w:jc w:val="both"/>
        <w:rPr>
          <w:sz w:val="28"/>
          <w:szCs w:val="28"/>
        </w:rPr>
      </w:pPr>
      <w:r w:rsidRPr="00A20D25">
        <w:rPr>
          <w:sz w:val="28"/>
          <w:szCs w:val="28"/>
        </w:rPr>
        <w:t xml:space="preserve">Рецензент </w:t>
      </w:r>
      <w:r>
        <w:rPr>
          <w:sz w:val="28"/>
          <w:szCs w:val="28"/>
        </w:rPr>
        <w:t>А.И. Галушкина,</w:t>
      </w:r>
      <w:r w:rsidRPr="00A20D25">
        <w:rPr>
          <w:sz w:val="28"/>
          <w:szCs w:val="28"/>
        </w:rPr>
        <w:t xml:space="preserve"> канд. </w:t>
      </w:r>
      <w:r>
        <w:rPr>
          <w:sz w:val="28"/>
          <w:szCs w:val="28"/>
        </w:rPr>
        <w:t>экон</w:t>
      </w:r>
      <w:r w:rsidRPr="00A20D25">
        <w:rPr>
          <w:sz w:val="28"/>
          <w:szCs w:val="28"/>
        </w:rPr>
        <w:t>. наук</w:t>
      </w:r>
    </w:p>
    <w:p w:rsidR="003933C1" w:rsidRPr="00A20D25" w:rsidRDefault="003933C1" w:rsidP="00C9796C">
      <w:pPr>
        <w:spacing w:line="360" w:lineRule="auto"/>
        <w:ind w:firstLine="360"/>
        <w:jc w:val="both"/>
        <w:rPr>
          <w:b/>
          <w:sz w:val="28"/>
          <w:szCs w:val="28"/>
        </w:rPr>
      </w:pPr>
    </w:p>
    <w:p w:rsidR="003933C1" w:rsidRPr="00A20D25" w:rsidRDefault="003933C1" w:rsidP="00C9796C">
      <w:pPr>
        <w:spacing w:line="360" w:lineRule="auto"/>
        <w:ind w:firstLine="360"/>
        <w:jc w:val="both"/>
        <w:rPr>
          <w:b/>
          <w:sz w:val="28"/>
          <w:szCs w:val="28"/>
        </w:rPr>
      </w:pPr>
    </w:p>
    <w:p w:rsidR="003933C1" w:rsidRPr="00A20D25" w:rsidRDefault="003933C1" w:rsidP="00C9796C">
      <w:pPr>
        <w:tabs>
          <w:tab w:val="left" w:pos="2160"/>
        </w:tabs>
        <w:spacing w:line="360" w:lineRule="auto"/>
        <w:jc w:val="both"/>
        <w:rPr>
          <w:sz w:val="28"/>
          <w:szCs w:val="28"/>
        </w:rPr>
      </w:pPr>
      <w:r w:rsidRPr="00A20D25">
        <w:rPr>
          <w:sz w:val="28"/>
          <w:szCs w:val="28"/>
        </w:rPr>
        <w:t>© ГОУ ВПО НГЛУ, 20</w:t>
      </w:r>
      <w:r w:rsidR="008814B8">
        <w:rPr>
          <w:sz w:val="28"/>
          <w:szCs w:val="28"/>
        </w:rPr>
        <w:t>10</w:t>
      </w:r>
    </w:p>
    <w:p w:rsidR="003933C1" w:rsidRPr="00A20D25" w:rsidRDefault="003933C1" w:rsidP="00C9796C">
      <w:pPr>
        <w:tabs>
          <w:tab w:val="left" w:pos="2160"/>
        </w:tabs>
        <w:spacing w:line="360" w:lineRule="auto"/>
        <w:jc w:val="both"/>
        <w:rPr>
          <w:sz w:val="28"/>
          <w:szCs w:val="28"/>
        </w:rPr>
      </w:pPr>
      <w:r w:rsidRPr="00A20D25">
        <w:rPr>
          <w:sz w:val="28"/>
          <w:szCs w:val="28"/>
        </w:rPr>
        <w:t>© Нагаева Е.А., 20</w:t>
      </w:r>
      <w:r w:rsidR="008814B8">
        <w:rPr>
          <w:sz w:val="28"/>
          <w:szCs w:val="28"/>
        </w:rPr>
        <w:t>10</w:t>
      </w:r>
    </w:p>
    <w:p w:rsidR="008F29E6" w:rsidRPr="00792769" w:rsidRDefault="003933C1" w:rsidP="00792769">
      <w:pPr>
        <w:shd w:val="clear" w:color="auto" w:fill="FFFFFF"/>
        <w:spacing w:line="360" w:lineRule="auto"/>
        <w:ind w:left="2587"/>
        <w:jc w:val="both"/>
        <w:rPr>
          <w:b/>
          <w:color w:val="000000"/>
          <w:spacing w:val="2"/>
          <w:sz w:val="28"/>
          <w:szCs w:val="28"/>
        </w:rPr>
      </w:pPr>
      <w:r>
        <w:rPr>
          <w:color w:val="000000"/>
          <w:spacing w:val="2"/>
          <w:sz w:val="28"/>
          <w:szCs w:val="28"/>
        </w:rPr>
        <w:br w:type="page"/>
      </w:r>
      <w:r w:rsidR="00F7651E" w:rsidRPr="00792769">
        <w:rPr>
          <w:b/>
          <w:color w:val="000000"/>
          <w:spacing w:val="2"/>
          <w:sz w:val="28"/>
          <w:szCs w:val="28"/>
        </w:rPr>
        <w:t xml:space="preserve">СОДЕРЖАНИЕ                              </w:t>
      </w:r>
    </w:p>
    <w:p w:rsidR="003C7F19" w:rsidRPr="003C7F19" w:rsidRDefault="003C7F19" w:rsidP="003C7F19">
      <w:pPr>
        <w:pStyle w:val="10"/>
        <w:tabs>
          <w:tab w:val="right" w:leader="dot" w:pos="8729"/>
        </w:tabs>
        <w:spacing w:line="360" w:lineRule="auto"/>
        <w:rPr>
          <w:noProof/>
          <w:sz w:val="28"/>
          <w:szCs w:val="28"/>
        </w:rPr>
      </w:pPr>
      <w:r w:rsidRPr="003C7F19">
        <w:rPr>
          <w:b/>
          <w:bCs/>
          <w:sz w:val="28"/>
          <w:szCs w:val="28"/>
        </w:rPr>
        <w:fldChar w:fldCharType="begin"/>
      </w:r>
      <w:r w:rsidRPr="003C7F19">
        <w:rPr>
          <w:b/>
          <w:bCs/>
          <w:sz w:val="28"/>
          <w:szCs w:val="28"/>
        </w:rPr>
        <w:instrText xml:space="preserve"> TOC \o "1-3" \h \z \u </w:instrText>
      </w:r>
      <w:r w:rsidRPr="003C7F19">
        <w:rPr>
          <w:b/>
          <w:bCs/>
          <w:sz w:val="28"/>
          <w:szCs w:val="28"/>
        </w:rPr>
        <w:fldChar w:fldCharType="separate"/>
      </w:r>
      <w:hyperlink w:anchor="_Toc275770744" w:history="1">
        <w:r w:rsidRPr="003C7F19">
          <w:rPr>
            <w:rStyle w:val="a9"/>
            <w:noProof/>
            <w:sz w:val="28"/>
            <w:szCs w:val="28"/>
          </w:rPr>
          <w:t>1.Общие положения</w:t>
        </w:r>
        <w:r w:rsidRPr="003C7F19">
          <w:rPr>
            <w:noProof/>
            <w:webHidden/>
            <w:sz w:val="28"/>
            <w:szCs w:val="28"/>
          </w:rPr>
          <w:tab/>
        </w:r>
        <w:r w:rsidRPr="003C7F19">
          <w:rPr>
            <w:noProof/>
            <w:webHidden/>
            <w:sz w:val="28"/>
            <w:szCs w:val="28"/>
          </w:rPr>
          <w:fldChar w:fldCharType="begin"/>
        </w:r>
        <w:r w:rsidRPr="003C7F19">
          <w:rPr>
            <w:noProof/>
            <w:webHidden/>
            <w:sz w:val="28"/>
            <w:szCs w:val="28"/>
          </w:rPr>
          <w:instrText xml:space="preserve"> PAGEREF _Toc275770744 \h </w:instrText>
        </w:r>
        <w:r w:rsidRPr="003C7F19">
          <w:rPr>
            <w:noProof/>
            <w:webHidden/>
            <w:sz w:val="28"/>
            <w:szCs w:val="28"/>
          </w:rPr>
        </w:r>
        <w:r w:rsidRPr="003C7F19">
          <w:rPr>
            <w:noProof/>
            <w:webHidden/>
            <w:sz w:val="28"/>
            <w:szCs w:val="28"/>
          </w:rPr>
          <w:fldChar w:fldCharType="separate"/>
        </w:r>
        <w:r w:rsidR="00CF47D5">
          <w:rPr>
            <w:noProof/>
            <w:webHidden/>
            <w:sz w:val="28"/>
            <w:szCs w:val="28"/>
          </w:rPr>
          <w:t>4</w:t>
        </w:r>
        <w:r w:rsidRPr="003C7F19">
          <w:rPr>
            <w:noProof/>
            <w:webHidden/>
            <w:sz w:val="28"/>
            <w:szCs w:val="28"/>
          </w:rPr>
          <w:fldChar w:fldCharType="end"/>
        </w:r>
      </w:hyperlink>
    </w:p>
    <w:p w:rsidR="003C7F19" w:rsidRPr="003C7F19" w:rsidRDefault="00B06F22" w:rsidP="003C7F19">
      <w:pPr>
        <w:pStyle w:val="10"/>
        <w:tabs>
          <w:tab w:val="right" w:leader="dot" w:pos="8729"/>
        </w:tabs>
        <w:spacing w:line="360" w:lineRule="auto"/>
        <w:rPr>
          <w:noProof/>
          <w:sz w:val="28"/>
          <w:szCs w:val="28"/>
        </w:rPr>
      </w:pPr>
      <w:hyperlink w:anchor="_Toc275770745" w:history="1">
        <w:r w:rsidR="003C7F19" w:rsidRPr="003C7F19">
          <w:rPr>
            <w:rStyle w:val="a9"/>
            <w:noProof/>
            <w:sz w:val="28"/>
            <w:szCs w:val="28"/>
          </w:rPr>
          <w:t>2. Выбор и утверждение темы</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_Toc275770745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6</w:t>
        </w:r>
        <w:r w:rsidR="003C7F19" w:rsidRPr="003C7F19">
          <w:rPr>
            <w:noProof/>
            <w:webHidden/>
            <w:sz w:val="28"/>
            <w:szCs w:val="28"/>
          </w:rPr>
          <w:fldChar w:fldCharType="end"/>
        </w:r>
      </w:hyperlink>
    </w:p>
    <w:p w:rsidR="003C7F19" w:rsidRPr="003C7F19" w:rsidRDefault="00B06F22" w:rsidP="003C7F19">
      <w:pPr>
        <w:pStyle w:val="10"/>
        <w:tabs>
          <w:tab w:val="right" w:leader="dot" w:pos="8729"/>
        </w:tabs>
        <w:spacing w:line="360" w:lineRule="auto"/>
        <w:rPr>
          <w:noProof/>
          <w:sz w:val="28"/>
          <w:szCs w:val="28"/>
        </w:rPr>
      </w:pPr>
      <w:hyperlink w:anchor="_Toc275770746" w:history="1">
        <w:r w:rsidR="003C7F19" w:rsidRPr="003C7F19">
          <w:rPr>
            <w:rStyle w:val="a9"/>
            <w:noProof/>
            <w:sz w:val="28"/>
            <w:szCs w:val="28"/>
          </w:rPr>
          <w:t>3. Состав выпускной квалификационной  работы и требования к ее выполнению</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_Toc275770746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9</w:t>
        </w:r>
        <w:r w:rsidR="003C7F19" w:rsidRPr="003C7F19">
          <w:rPr>
            <w:noProof/>
            <w:webHidden/>
            <w:sz w:val="28"/>
            <w:szCs w:val="28"/>
          </w:rPr>
          <w:fldChar w:fldCharType="end"/>
        </w:r>
      </w:hyperlink>
    </w:p>
    <w:p w:rsidR="003C7F19" w:rsidRPr="003C7F19" w:rsidRDefault="00B06F22" w:rsidP="003C7F19">
      <w:pPr>
        <w:pStyle w:val="20"/>
        <w:tabs>
          <w:tab w:val="right" w:leader="dot" w:pos="8729"/>
        </w:tabs>
        <w:spacing w:line="360" w:lineRule="auto"/>
        <w:rPr>
          <w:noProof/>
          <w:sz w:val="28"/>
          <w:szCs w:val="28"/>
        </w:rPr>
      </w:pPr>
      <w:hyperlink w:anchor="_Toc275770747" w:history="1">
        <w:r w:rsidR="003C7F19" w:rsidRPr="003C7F19">
          <w:rPr>
            <w:rStyle w:val="a9"/>
            <w:noProof/>
            <w:sz w:val="28"/>
            <w:szCs w:val="28"/>
          </w:rPr>
          <w:t>3.1. Типовая структура выпускной квалификационной  работы</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_Toc275770747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9</w:t>
        </w:r>
        <w:r w:rsidR="003C7F19" w:rsidRPr="003C7F19">
          <w:rPr>
            <w:noProof/>
            <w:webHidden/>
            <w:sz w:val="28"/>
            <w:szCs w:val="28"/>
          </w:rPr>
          <w:fldChar w:fldCharType="end"/>
        </w:r>
      </w:hyperlink>
    </w:p>
    <w:p w:rsidR="003C7F19" w:rsidRPr="003C7F19" w:rsidRDefault="00B06F22" w:rsidP="003C7F19">
      <w:pPr>
        <w:pStyle w:val="20"/>
        <w:tabs>
          <w:tab w:val="right" w:leader="dot" w:pos="8729"/>
        </w:tabs>
        <w:spacing w:line="360" w:lineRule="auto"/>
        <w:rPr>
          <w:noProof/>
          <w:sz w:val="28"/>
          <w:szCs w:val="28"/>
        </w:rPr>
      </w:pPr>
      <w:hyperlink w:anchor="_Toc275770748" w:history="1">
        <w:r w:rsidR="003C7F19" w:rsidRPr="003C7F19">
          <w:rPr>
            <w:rStyle w:val="a9"/>
            <w:noProof/>
            <w:sz w:val="28"/>
            <w:szCs w:val="28"/>
          </w:rPr>
          <w:t>3.2. Основные требования к выполнению дипломного исследования</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_Toc275770748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11</w:t>
        </w:r>
        <w:r w:rsidR="003C7F19" w:rsidRPr="003C7F19">
          <w:rPr>
            <w:noProof/>
            <w:webHidden/>
            <w:sz w:val="28"/>
            <w:szCs w:val="28"/>
          </w:rPr>
          <w:fldChar w:fldCharType="end"/>
        </w:r>
      </w:hyperlink>
    </w:p>
    <w:p w:rsidR="003C7F19" w:rsidRPr="003C7F19" w:rsidRDefault="00B06F22" w:rsidP="003C7F19">
      <w:pPr>
        <w:pStyle w:val="10"/>
        <w:tabs>
          <w:tab w:val="right" w:leader="dot" w:pos="8729"/>
        </w:tabs>
        <w:spacing w:line="360" w:lineRule="auto"/>
        <w:rPr>
          <w:noProof/>
          <w:sz w:val="28"/>
          <w:szCs w:val="28"/>
        </w:rPr>
      </w:pPr>
      <w:hyperlink w:anchor="_Toc275770749" w:history="1">
        <w:r w:rsidR="003C7F19" w:rsidRPr="003C7F19">
          <w:rPr>
            <w:rStyle w:val="a9"/>
            <w:noProof/>
            <w:sz w:val="28"/>
            <w:szCs w:val="28"/>
          </w:rPr>
          <w:t>4. Методические рекомендации к выполнению дипломного исследования</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_Toc275770749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15</w:t>
        </w:r>
        <w:r w:rsidR="003C7F19" w:rsidRPr="003C7F19">
          <w:rPr>
            <w:noProof/>
            <w:webHidden/>
            <w:sz w:val="28"/>
            <w:szCs w:val="28"/>
          </w:rPr>
          <w:fldChar w:fldCharType="end"/>
        </w:r>
      </w:hyperlink>
    </w:p>
    <w:p w:rsidR="003C7F19" w:rsidRPr="003C7F19" w:rsidRDefault="00B06F22" w:rsidP="003C7F19">
      <w:pPr>
        <w:pStyle w:val="20"/>
        <w:tabs>
          <w:tab w:val="right" w:leader="dot" w:pos="8729"/>
        </w:tabs>
        <w:spacing w:line="360" w:lineRule="auto"/>
        <w:rPr>
          <w:noProof/>
          <w:sz w:val="28"/>
          <w:szCs w:val="28"/>
        </w:rPr>
      </w:pPr>
      <w:hyperlink w:anchor="_Toc275770750" w:history="1">
        <w:r w:rsidR="003C7F19" w:rsidRPr="003C7F19">
          <w:rPr>
            <w:rStyle w:val="a9"/>
            <w:noProof/>
            <w:sz w:val="28"/>
            <w:szCs w:val="28"/>
          </w:rPr>
          <w:t>4.1. Организационные указания</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_Toc275770750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15</w:t>
        </w:r>
        <w:r w:rsidR="003C7F19" w:rsidRPr="003C7F19">
          <w:rPr>
            <w:noProof/>
            <w:webHidden/>
            <w:sz w:val="28"/>
            <w:szCs w:val="28"/>
          </w:rPr>
          <w:fldChar w:fldCharType="end"/>
        </w:r>
      </w:hyperlink>
    </w:p>
    <w:p w:rsidR="003C7F19" w:rsidRPr="003C7F19" w:rsidRDefault="00B06F22" w:rsidP="003C7F19">
      <w:pPr>
        <w:pStyle w:val="20"/>
        <w:tabs>
          <w:tab w:val="right" w:leader="dot" w:pos="8729"/>
        </w:tabs>
        <w:spacing w:line="360" w:lineRule="auto"/>
        <w:rPr>
          <w:noProof/>
          <w:sz w:val="28"/>
          <w:szCs w:val="28"/>
        </w:rPr>
      </w:pPr>
      <w:hyperlink w:anchor="_Toc275770751" w:history="1">
        <w:r w:rsidR="003C7F19" w:rsidRPr="003C7F19">
          <w:rPr>
            <w:rStyle w:val="a9"/>
            <w:noProof/>
            <w:sz w:val="28"/>
            <w:szCs w:val="28"/>
          </w:rPr>
          <w:t>4.2. Выполнение исследовательских задач и написание основных разделов выпускной квалификационной  работы</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_Toc275770751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16</w:t>
        </w:r>
        <w:r w:rsidR="003C7F19" w:rsidRPr="003C7F19">
          <w:rPr>
            <w:noProof/>
            <w:webHidden/>
            <w:sz w:val="28"/>
            <w:szCs w:val="28"/>
          </w:rPr>
          <w:fldChar w:fldCharType="end"/>
        </w:r>
      </w:hyperlink>
    </w:p>
    <w:p w:rsidR="003C7F19" w:rsidRPr="003C7F19" w:rsidRDefault="00B06F22" w:rsidP="003C7F19">
      <w:pPr>
        <w:pStyle w:val="10"/>
        <w:tabs>
          <w:tab w:val="right" w:leader="dot" w:pos="8729"/>
        </w:tabs>
        <w:spacing w:line="360" w:lineRule="auto"/>
        <w:rPr>
          <w:noProof/>
          <w:sz w:val="28"/>
          <w:szCs w:val="28"/>
        </w:rPr>
      </w:pPr>
      <w:hyperlink w:anchor="_Toc275770752" w:history="1">
        <w:r w:rsidR="003C7F19" w:rsidRPr="003C7F19">
          <w:rPr>
            <w:rStyle w:val="a9"/>
            <w:noProof/>
            <w:sz w:val="28"/>
            <w:szCs w:val="28"/>
          </w:rPr>
          <w:t>5. Порядок оформления выпускной квалификационной  работы</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_Toc275770752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23</w:t>
        </w:r>
        <w:r w:rsidR="003C7F19" w:rsidRPr="003C7F19">
          <w:rPr>
            <w:noProof/>
            <w:webHidden/>
            <w:sz w:val="28"/>
            <w:szCs w:val="28"/>
          </w:rPr>
          <w:fldChar w:fldCharType="end"/>
        </w:r>
      </w:hyperlink>
    </w:p>
    <w:p w:rsidR="003C7F19" w:rsidRPr="003C7F19" w:rsidRDefault="00B06F22" w:rsidP="003C7F19">
      <w:pPr>
        <w:pStyle w:val="10"/>
        <w:tabs>
          <w:tab w:val="right" w:leader="dot" w:pos="8729"/>
        </w:tabs>
        <w:spacing w:line="360" w:lineRule="auto"/>
        <w:rPr>
          <w:noProof/>
          <w:sz w:val="28"/>
          <w:szCs w:val="28"/>
        </w:rPr>
      </w:pPr>
      <w:hyperlink w:anchor="_Toc275770753" w:history="1">
        <w:r w:rsidR="003C7F19" w:rsidRPr="003C7F19">
          <w:rPr>
            <w:rStyle w:val="a9"/>
            <w:noProof/>
            <w:sz w:val="28"/>
            <w:szCs w:val="28"/>
          </w:rPr>
          <w:t>6. Составление автореферата выпускной квалификационной  работы</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_Toc275770753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26</w:t>
        </w:r>
        <w:r w:rsidR="003C7F19" w:rsidRPr="003C7F19">
          <w:rPr>
            <w:noProof/>
            <w:webHidden/>
            <w:sz w:val="28"/>
            <w:szCs w:val="28"/>
          </w:rPr>
          <w:fldChar w:fldCharType="end"/>
        </w:r>
      </w:hyperlink>
    </w:p>
    <w:p w:rsidR="003C7F19" w:rsidRPr="003C7F19" w:rsidRDefault="00B06F22" w:rsidP="003C7F19">
      <w:pPr>
        <w:pStyle w:val="10"/>
        <w:tabs>
          <w:tab w:val="right" w:leader="dot" w:pos="8729"/>
        </w:tabs>
        <w:spacing w:line="360" w:lineRule="auto"/>
        <w:rPr>
          <w:noProof/>
          <w:sz w:val="28"/>
          <w:szCs w:val="28"/>
        </w:rPr>
      </w:pPr>
      <w:hyperlink w:anchor="_Toc275770754" w:history="1">
        <w:r w:rsidR="003C7F19" w:rsidRPr="003C7F19">
          <w:rPr>
            <w:rStyle w:val="a9"/>
            <w:i/>
            <w:iCs/>
            <w:noProof/>
            <w:sz w:val="28"/>
            <w:szCs w:val="28"/>
          </w:rPr>
          <w:t xml:space="preserve">7. </w:t>
        </w:r>
        <w:r w:rsidR="003C7F19" w:rsidRPr="003C7F19">
          <w:rPr>
            <w:rStyle w:val="a9"/>
            <w:noProof/>
            <w:sz w:val="28"/>
            <w:szCs w:val="28"/>
          </w:rPr>
          <w:t>Защита выпускной квалификационной  работы</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_Toc275770754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27</w:t>
        </w:r>
        <w:r w:rsidR="003C7F19" w:rsidRPr="003C7F19">
          <w:rPr>
            <w:noProof/>
            <w:webHidden/>
            <w:sz w:val="28"/>
            <w:szCs w:val="28"/>
          </w:rPr>
          <w:fldChar w:fldCharType="end"/>
        </w:r>
      </w:hyperlink>
    </w:p>
    <w:p w:rsidR="003C7F19" w:rsidRPr="003C7F19" w:rsidRDefault="00B06F22" w:rsidP="003C7F19">
      <w:pPr>
        <w:pStyle w:val="20"/>
        <w:tabs>
          <w:tab w:val="right" w:leader="dot" w:pos="8729"/>
        </w:tabs>
        <w:spacing w:line="360" w:lineRule="auto"/>
        <w:rPr>
          <w:noProof/>
          <w:sz w:val="28"/>
          <w:szCs w:val="28"/>
        </w:rPr>
      </w:pPr>
      <w:hyperlink w:anchor="_Toc275770755" w:history="1">
        <w:r w:rsidR="003C7F19" w:rsidRPr="003C7F19">
          <w:rPr>
            <w:rStyle w:val="a9"/>
            <w:noProof/>
            <w:sz w:val="28"/>
            <w:szCs w:val="28"/>
          </w:rPr>
          <w:t>7.1. Организация защиты</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_Toc275770755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27</w:t>
        </w:r>
        <w:r w:rsidR="003C7F19" w:rsidRPr="003C7F19">
          <w:rPr>
            <w:noProof/>
            <w:webHidden/>
            <w:sz w:val="28"/>
            <w:szCs w:val="28"/>
          </w:rPr>
          <w:fldChar w:fldCharType="end"/>
        </w:r>
      </w:hyperlink>
    </w:p>
    <w:p w:rsidR="003C7F19" w:rsidRPr="003C7F19" w:rsidRDefault="00B06F22" w:rsidP="003C7F19">
      <w:pPr>
        <w:pStyle w:val="20"/>
        <w:tabs>
          <w:tab w:val="right" w:leader="dot" w:pos="8729"/>
        </w:tabs>
        <w:spacing w:line="360" w:lineRule="auto"/>
        <w:rPr>
          <w:noProof/>
          <w:sz w:val="28"/>
          <w:szCs w:val="28"/>
        </w:rPr>
      </w:pPr>
      <w:hyperlink w:anchor="_Toc275770756" w:history="1">
        <w:r w:rsidR="003C7F19" w:rsidRPr="003C7F19">
          <w:rPr>
            <w:rStyle w:val="a9"/>
            <w:noProof/>
            <w:sz w:val="28"/>
            <w:szCs w:val="28"/>
          </w:rPr>
          <w:t>7.2. Процедура защиты</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_Toc275770756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29</w:t>
        </w:r>
        <w:r w:rsidR="003C7F19" w:rsidRPr="003C7F19">
          <w:rPr>
            <w:noProof/>
            <w:webHidden/>
            <w:sz w:val="28"/>
            <w:szCs w:val="28"/>
          </w:rPr>
          <w:fldChar w:fldCharType="end"/>
        </w:r>
      </w:hyperlink>
    </w:p>
    <w:p w:rsidR="003C7F19" w:rsidRPr="003C7F19" w:rsidRDefault="00B06F22" w:rsidP="003C7F19">
      <w:pPr>
        <w:pStyle w:val="20"/>
        <w:tabs>
          <w:tab w:val="right" w:leader="dot" w:pos="8729"/>
        </w:tabs>
        <w:spacing w:line="360" w:lineRule="auto"/>
        <w:rPr>
          <w:noProof/>
          <w:sz w:val="28"/>
          <w:szCs w:val="28"/>
        </w:rPr>
      </w:pPr>
      <w:hyperlink w:anchor="_Toc275770757" w:history="1">
        <w:r w:rsidR="003C7F19" w:rsidRPr="003C7F19">
          <w:rPr>
            <w:rStyle w:val="a9"/>
            <w:noProof/>
            <w:sz w:val="28"/>
            <w:szCs w:val="28"/>
          </w:rPr>
          <w:t>7.3. Принятие решения о защите</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_Toc275770757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30</w:t>
        </w:r>
        <w:r w:rsidR="003C7F19" w:rsidRPr="003C7F19">
          <w:rPr>
            <w:noProof/>
            <w:webHidden/>
            <w:sz w:val="28"/>
            <w:szCs w:val="28"/>
          </w:rPr>
          <w:fldChar w:fldCharType="end"/>
        </w:r>
      </w:hyperlink>
    </w:p>
    <w:p w:rsidR="003C7F19" w:rsidRPr="003C7F19" w:rsidRDefault="00B06F22" w:rsidP="003C7F19">
      <w:pPr>
        <w:pStyle w:val="20"/>
        <w:tabs>
          <w:tab w:val="right" w:leader="dot" w:pos="8729"/>
        </w:tabs>
        <w:spacing w:line="360" w:lineRule="auto"/>
        <w:rPr>
          <w:noProof/>
          <w:sz w:val="28"/>
          <w:szCs w:val="28"/>
        </w:rPr>
      </w:pPr>
      <w:hyperlink w:anchor="_Toc275770758" w:history="1">
        <w:r w:rsidR="003C7F19" w:rsidRPr="003C7F19">
          <w:rPr>
            <w:rStyle w:val="a9"/>
            <w:noProof/>
            <w:sz w:val="28"/>
            <w:szCs w:val="28"/>
          </w:rPr>
          <w:t>7.4. Особые случаи</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_Toc275770758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31</w:t>
        </w:r>
        <w:r w:rsidR="003C7F19" w:rsidRPr="003C7F19">
          <w:rPr>
            <w:noProof/>
            <w:webHidden/>
            <w:sz w:val="28"/>
            <w:szCs w:val="28"/>
          </w:rPr>
          <w:fldChar w:fldCharType="end"/>
        </w:r>
      </w:hyperlink>
    </w:p>
    <w:p w:rsidR="003C7F19" w:rsidRPr="003C7F19" w:rsidRDefault="00B06F22" w:rsidP="003C7F19">
      <w:pPr>
        <w:pStyle w:val="10"/>
        <w:tabs>
          <w:tab w:val="right" w:leader="dot" w:pos="8729"/>
        </w:tabs>
        <w:spacing w:line="360" w:lineRule="auto"/>
        <w:rPr>
          <w:noProof/>
          <w:sz w:val="28"/>
          <w:szCs w:val="28"/>
        </w:rPr>
      </w:pPr>
      <w:hyperlink w:anchor="_Toc275770759" w:history="1">
        <w:r w:rsidR="003C7F19" w:rsidRPr="003C7F19">
          <w:rPr>
            <w:rStyle w:val="a9"/>
            <w:noProof/>
            <w:sz w:val="28"/>
            <w:szCs w:val="28"/>
          </w:rPr>
          <w:t>8. Приложения</w:t>
        </w:r>
        <w:r w:rsidR="003C7F19" w:rsidRPr="003C7F19">
          <w:rPr>
            <w:noProof/>
            <w:webHidden/>
            <w:sz w:val="28"/>
            <w:szCs w:val="28"/>
          </w:rPr>
          <w:tab/>
        </w:r>
        <w:r w:rsidR="003C7F19" w:rsidRPr="003C7F19">
          <w:rPr>
            <w:noProof/>
            <w:webHidden/>
            <w:sz w:val="28"/>
            <w:szCs w:val="28"/>
          </w:rPr>
          <w:fldChar w:fldCharType="begin"/>
        </w:r>
        <w:r w:rsidR="003C7F19" w:rsidRPr="003C7F19">
          <w:rPr>
            <w:noProof/>
            <w:webHidden/>
            <w:sz w:val="28"/>
            <w:szCs w:val="28"/>
          </w:rPr>
          <w:instrText xml:space="preserve"> PAGEREF _Toc275770759 \h </w:instrText>
        </w:r>
        <w:r w:rsidR="003C7F19" w:rsidRPr="003C7F19">
          <w:rPr>
            <w:noProof/>
            <w:webHidden/>
            <w:sz w:val="28"/>
            <w:szCs w:val="28"/>
          </w:rPr>
        </w:r>
        <w:r w:rsidR="003C7F19" w:rsidRPr="003C7F19">
          <w:rPr>
            <w:noProof/>
            <w:webHidden/>
            <w:sz w:val="28"/>
            <w:szCs w:val="28"/>
          </w:rPr>
          <w:fldChar w:fldCharType="separate"/>
        </w:r>
        <w:r w:rsidR="00CF47D5">
          <w:rPr>
            <w:noProof/>
            <w:webHidden/>
            <w:sz w:val="28"/>
            <w:szCs w:val="28"/>
          </w:rPr>
          <w:t>32</w:t>
        </w:r>
        <w:r w:rsidR="003C7F19" w:rsidRPr="003C7F19">
          <w:rPr>
            <w:noProof/>
            <w:webHidden/>
            <w:sz w:val="28"/>
            <w:szCs w:val="28"/>
          </w:rPr>
          <w:fldChar w:fldCharType="end"/>
        </w:r>
      </w:hyperlink>
    </w:p>
    <w:p w:rsidR="00F7651E" w:rsidRPr="00A54771" w:rsidRDefault="003C7F19" w:rsidP="003C7F19">
      <w:pPr>
        <w:pStyle w:val="1"/>
        <w:tabs>
          <w:tab w:val="right" w:leader="dot" w:pos="8640"/>
        </w:tabs>
        <w:spacing w:before="0" w:after="0" w:line="360" w:lineRule="auto"/>
        <w:jc w:val="both"/>
        <w:rPr>
          <w:rFonts w:ascii="Times New Roman" w:hAnsi="Times New Roman" w:cs="Times New Roman"/>
          <w:sz w:val="28"/>
          <w:szCs w:val="28"/>
        </w:rPr>
      </w:pPr>
      <w:r w:rsidRPr="003C7F19">
        <w:rPr>
          <w:rFonts w:ascii="Times New Roman" w:hAnsi="Times New Roman" w:cs="Times New Roman"/>
          <w:b w:val="0"/>
          <w:bCs w:val="0"/>
          <w:kern w:val="0"/>
          <w:sz w:val="28"/>
          <w:szCs w:val="28"/>
        </w:rPr>
        <w:fldChar w:fldCharType="end"/>
      </w:r>
      <w:r w:rsidR="008F29E6">
        <w:rPr>
          <w:rFonts w:ascii="Times New Roman" w:hAnsi="Times New Roman" w:cs="Times New Roman"/>
          <w:sz w:val="28"/>
          <w:szCs w:val="28"/>
        </w:rPr>
        <w:br w:type="page"/>
      </w:r>
      <w:bookmarkStart w:id="0" w:name="_Toc275770744"/>
      <w:r w:rsidR="00F7651E" w:rsidRPr="00A54771">
        <w:rPr>
          <w:rFonts w:ascii="Times New Roman" w:hAnsi="Times New Roman" w:cs="Times New Roman"/>
          <w:sz w:val="28"/>
          <w:szCs w:val="28"/>
        </w:rPr>
        <w:t>1.Общие положения</w:t>
      </w:r>
      <w:bookmarkEnd w:id="0"/>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Выпускная квалификационная работа</w:t>
      </w:r>
      <w:r w:rsidR="0021204C">
        <w:rPr>
          <w:color w:val="000000"/>
          <w:sz w:val="28"/>
          <w:szCs w:val="28"/>
        </w:rPr>
        <w:t xml:space="preserve"> </w:t>
      </w:r>
      <w:r>
        <w:rPr>
          <w:color w:val="000000"/>
          <w:sz w:val="28"/>
          <w:szCs w:val="28"/>
        </w:rPr>
        <w:t>(дипломный проект) студента является заключительны</w:t>
      </w:r>
      <w:r w:rsidR="0069075D">
        <w:rPr>
          <w:color w:val="000000"/>
          <w:sz w:val="28"/>
          <w:szCs w:val="28"/>
        </w:rPr>
        <w:t>м</w:t>
      </w:r>
      <w:r>
        <w:rPr>
          <w:color w:val="000000"/>
          <w:sz w:val="28"/>
          <w:szCs w:val="28"/>
        </w:rPr>
        <w:t xml:space="preserve"> учебно-исследовательски</w:t>
      </w:r>
      <w:r w:rsidR="0069075D">
        <w:rPr>
          <w:color w:val="000000"/>
          <w:sz w:val="28"/>
          <w:szCs w:val="28"/>
        </w:rPr>
        <w:t>м</w:t>
      </w:r>
      <w:r>
        <w:rPr>
          <w:color w:val="000000"/>
          <w:sz w:val="28"/>
          <w:szCs w:val="28"/>
        </w:rPr>
        <w:t xml:space="preserve"> труд</w:t>
      </w:r>
      <w:r w:rsidR="0069075D">
        <w:rPr>
          <w:color w:val="000000"/>
          <w:sz w:val="28"/>
          <w:szCs w:val="28"/>
        </w:rPr>
        <w:t>ом</w:t>
      </w:r>
      <w:r>
        <w:rPr>
          <w:color w:val="000000"/>
          <w:sz w:val="28"/>
          <w:szCs w:val="28"/>
        </w:rPr>
        <w:t xml:space="preserve"> комплексного характера. Она выполняется как самостоятельное исследование актуального вопроса (проблемы) в области специальности. </w:t>
      </w:r>
      <w:r w:rsidR="0069075D">
        <w:rPr>
          <w:color w:val="000000"/>
          <w:sz w:val="28"/>
          <w:szCs w:val="28"/>
        </w:rPr>
        <w:t>Работа</w:t>
      </w:r>
      <w:r>
        <w:rPr>
          <w:color w:val="000000"/>
          <w:sz w:val="28"/>
          <w:szCs w:val="28"/>
        </w:rPr>
        <w:t xml:space="preserve"> также </w:t>
      </w:r>
      <w:r w:rsidR="0069075D">
        <w:rPr>
          <w:color w:val="000000"/>
          <w:sz w:val="28"/>
          <w:szCs w:val="28"/>
        </w:rPr>
        <w:t xml:space="preserve">носит </w:t>
      </w:r>
      <w:r>
        <w:rPr>
          <w:color w:val="000000"/>
          <w:sz w:val="28"/>
          <w:szCs w:val="28"/>
        </w:rPr>
        <w:t>научно-практически</w:t>
      </w:r>
      <w:r w:rsidR="0069075D">
        <w:rPr>
          <w:color w:val="000000"/>
          <w:sz w:val="28"/>
          <w:szCs w:val="28"/>
        </w:rPr>
        <w:t>й</w:t>
      </w:r>
      <w:r>
        <w:rPr>
          <w:color w:val="000000"/>
          <w:sz w:val="28"/>
          <w:szCs w:val="28"/>
        </w:rPr>
        <w:t xml:space="preserve"> </w:t>
      </w:r>
      <w:r w:rsidR="0069075D">
        <w:rPr>
          <w:color w:val="000000"/>
          <w:sz w:val="28"/>
          <w:szCs w:val="28"/>
        </w:rPr>
        <w:t xml:space="preserve">характер и определяет </w:t>
      </w:r>
      <w:r>
        <w:rPr>
          <w:color w:val="000000"/>
          <w:sz w:val="28"/>
          <w:szCs w:val="28"/>
        </w:rPr>
        <w:t>уровень теоретической и деловой подготовки студента-выпускника, его научную эрудицию и глубину профессиональных знаний и навыков, полученных за весь период обучения в вузе по избранной специальности.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В соответствии с </w:t>
      </w:r>
      <w:r w:rsidR="0069075D">
        <w:rPr>
          <w:color w:val="000000"/>
          <w:sz w:val="28"/>
          <w:szCs w:val="28"/>
        </w:rPr>
        <w:t>Г</w:t>
      </w:r>
      <w:r>
        <w:rPr>
          <w:color w:val="000000"/>
          <w:sz w:val="28"/>
          <w:szCs w:val="28"/>
        </w:rPr>
        <w:t>осударственным образовательным стандартом по специальности “</w:t>
      </w:r>
      <w:r w:rsidR="0021204C">
        <w:rPr>
          <w:color w:val="000000"/>
          <w:sz w:val="28"/>
          <w:szCs w:val="28"/>
        </w:rPr>
        <w:t>Финансы и кредит</w:t>
      </w:r>
      <w:r>
        <w:rPr>
          <w:color w:val="000000"/>
          <w:sz w:val="28"/>
          <w:szCs w:val="28"/>
        </w:rPr>
        <w:t>” подготовка и защита выпускной квалификационной работы</w:t>
      </w:r>
      <w:r w:rsidR="0021204C">
        <w:rPr>
          <w:color w:val="000000"/>
          <w:sz w:val="28"/>
          <w:szCs w:val="28"/>
        </w:rPr>
        <w:t xml:space="preserve"> </w:t>
      </w:r>
      <w:r>
        <w:rPr>
          <w:color w:val="000000"/>
          <w:sz w:val="28"/>
          <w:szCs w:val="28"/>
        </w:rPr>
        <w:t>- непременное условие профессиональной квалификации студента и признания его специалистом с высшим образованием. Согласно предъявляемым требованиям</w:t>
      </w:r>
      <w:r w:rsidR="0069075D">
        <w:rPr>
          <w:color w:val="000000"/>
          <w:sz w:val="28"/>
          <w:szCs w:val="28"/>
        </w:rPr>
        <w:t>,</w:t>
      </w:r>
      <w:r>
        <w:rPr>
          <w:color w:val="000000"/>
          <w:sz w:val="28"/>
          <w:szCs w:val="28"/>
        </w:rPr>
        <w:t xml:space="preserve"> написание выпускной квалификационной работы призвано способствовать закреплению и проявлению знаний, полученных в процессе изучения общетеоретических и специальных дисциплин, умений и навыков, приобретенных во время учебной </w:t>
      </w:r>
      <w:r w:rsidR="008814B8">
        <w:rPr>
          <w:color w:val="000000"/>
          <w:sz w:val="28"/>
          <w:szCs w:val="28"/>
        </w:rPr>
        <w:t>экономической</w:t>
      </w:r>
      <w:r>
        <w:rPr>
          <w:color w:val="000000"/>
          <w:sz w:val="28"/>
          <w:szCs w:val="28"/>
        </w:rPr>
        <w:t xml:space="preserve"> и преддипломной практики, их использованию в исследовательской и практической работе по специальности. Выполнение выпускной квалификационной работы имеет целью систематизацию, обобщение и проверку специальных теоретических знаний и практических навыков студентов, завершающих вузовское обучение. В выпускной квалификационной работе должны ставиться и решаться актуальные вопросы в области специальности. В  ней </w:t>
      </w:r>
      <w:r w:rsidR="0069075D">
        <w:rPr>
          <w:color w:val="000000"/>
          <w:sz w:val="28"/>
          <w:szCs w:val="28"/>
        </w:rPr>
        <w:t>демонстрируются</w:t>
      </w:r>
      <w:r>
        <w:rPr>
          <w:color w:val="000000"/>
          <w:sz w:val="28"/>
          <w:szCs w:val="28"/>
        </w:rPr>
        <w:t xml:space="preserve"> эрудиция и умение автора анализировать проблемы и предлагать оригинальные пути их разрешения, самостоятельно делать выводы, а также уровень знаний специальной литературы и др.</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В общем виде выпускная квалификационная работа по специальности </w:t>
      </w:r>
      <w:r w:rsidR="005E75D7">
        <w:rPr>
          <w:color w:val="000000"/>
          <w:sz w:val="28"/>
          <w:szCs w:val="28"/>
        </w:rPr>
        <w:t xml:space="preserve"> </w:t>
      </w:r>
      <w:r>
        <w:rPr>
          <w:color w:val="000000"/>
          <w:sz w:val="28"/>
          <w:szCs w:val="28"/>
        </w:rPr>
        <w:t>“</w:t>
      </w:r>
      <w:r w:rsidR="0021204C">
        <w:rPr>
          <w:color w:val="000000"/>
          <w:sz w:val="28"/>
          <w:szCs w:val="28"/>
        </w:rPr>
        <w:t>Финансы и кредит</w:t>
      </w:r>
      <w:r>
        <w:rPr>
          <w:color w:val="000000"/>
          <w:sz w:val="28"/>
          <w:szCs w:val="28"/>
        </w:rPr>
        <w:t xml:space="preserve">” должна отражать современные достижения отечественной и зарубежной управленческой мысли, основываться на теоретических положениях и фактических материалах о </w:t>
      </w:r>
      <w:r w:rsidR="0021204C">
        <w:rPr>
          <w:color w:val="000000"/>
          <w:sz w:val="28"/>
          <w:szCs w:val="28"/>
        </w:rPr>
        <w:t>финансовой деятельности организаций</w:t>
      </w:r>
      <w:r w:rsidR="0069075D">
        <w:rPr>
          <w:color w:val="000000"/>
          <w:sz w:val="28"/>
          <w:szCs w:val="28"/>
        </w:rPr>
        <w:t>,</w:t>
      </w:r>
      <w:r>
        <w:rPr>
          <w:color w:val="000000"/>
          <w:sz w:val="28"/>
          <w:szCs w:val="28"/>
        </w:rPr>
        <w:t xml:space="preserve"> свидетельствовать об умении автора исследовать проблемы </w:t>
      </w:r>
      <w:r w:rsidR="00CF516F">
        <w:rPr>
          <w:color w:val="000000"/>
          <w:sz w:val="28"/>
          <w:szCs w:val="28"/>
        </w:rPr>
        <w:t>финансового</w:t>
      </w:r>
      <w:r>
        <w:rPr>
          <w:color w:val="000000"/>
          <w:sz w:val="28"/>
          <w:szCs w:val="28"/>
        </w:rPr>
        <w:t xml:space="preserve"> управления, формулировать и аргументированно обосновывать выдвигаемые положения и тезисы, делать обобщающие выводы и заключения, обосновывать практические рекомендации. Дипломное исследование - творческий труд, результатом которого может быть и нетрадиционный, оригинальный взгляд на поставленную проблему, </w:t>
      </w:r>
      <w:r w:rsidR="0069075D">
        <w:rPr>
          <w:color w:val="000000"/>
          <w:sz w:val="28"/>
          <w:szCs w:val="28"/>
        </w:rPr>
        <w:t xml:space="preserve">ее </w:t>
      </w:r>
      <w:r>
        <w:rPr>
          <w:color w:val="000000"/>
          <w:sz w:val="28"/>
          <w:szCs w:val="28"/>
        </w:rPr>
        <w:t>исследование может привести к неожиданным открытиям. В процессе выполнения выпускной квалификационной работы студент проявляет свою научно-исследовательскую зрелость, готовность к практическому применению приобретенных знаний, квалифицированному решению профессиональных проблем.</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Выпускная квалификационная работа </w:t>
      </w:r>
      <w:r w:rsidR="0069075D">
        <w:rPr>
          <w:color w:val="000000"/>
          <w:sz w:val="28"/>
          <w:szCs w:val="28"/>
        </w:rPr>
        <w:t>выполняется</w:t>
      </w:r>
      <w:r>
        <w:rPr>
          <w:color w:val="000000"/>
          <w:sz w:val="28"/>
          <w:szCs w:val="28"/>
        </w:rPr>
        <w:t xml:space="preserve">  как на русском</w:t>
      </w:r>
      <w:r w:rsidRPr="00976AB8">
        <w:rPr>
          <w:color w:val="000000"/>
          <w:sz w:val="28"/>
          <w:szCs w:val="28"/>
        </w:rPr>
        <w:t>, так и на любом иностранном языке, которым</w:t>
      </w:r>
      <w:r>
        <w:rPr>
          <w:color w:val="000000"/>
          <w:sz w:val="28"/>
          <w:szCs w:val="28"/>
        </w:rPr>
        <w:t xml:space="preserve"> владеет студент. Это возможно, если вуз сможет предоставить научного руководителя, владеющего иностранным языком, на котором студент хотел бы писать дипломный проект .</w:t>
      </w:r>
    </w:p>
    <w:p w:rsidR="00F7651E" w:rsidRPr="00CF516F" w:rsidRDefault="00B13FEA" w:rsidP="00B13FEA">
      <w:pPr>
        <w:pStyle w:val="1"/>
        <w:spacing w:before="0" w:after="0" w:line="360" w:lineRule="auto"/>
        <w:jc w:val="center"/>
        <w:rPr>
          <w:rFonts w:ascii="Times New Roman" w:hAnsi="Times New Roman"/>
          <w:bCs w:val="0"/>
          <w:color w:val="000000"/>
          <w:sz w:val="28"/>
          <w:szCs w:val="28"/>
        </w:rPr>
      </w:pPr>
      <w:r>
        <w:rPr>
          <w:rFonts w:ascii="Times New Roman" w:hAnsi="Times New Roman"/>
          <w:bCs w:val="0"/>
          <w:color w:val="000000"/>
          <w:sz w:val="28"/>
          <w:szCs w:val="28"/>
        </w:rPr>
        <w:br w:type="page"/>
      </w:r>
      <w:bookmarkStart w:id="1" w:name="_Toc275770745"/>
      <w:r w:rsidR="00F7651E" w:rsidRPr="00CF516F">
        <w:rPr>
          <w:rFonts w:ascii="Times New Roman" w:hAnsi="Times New Roman"/>
          <w:bCs w:val="0"/>
          <w:color w:val="000000"/>
          <w:sz w:val="28"/>
          <w:szCs w:val="28"/>
        </w:rPr>
        <w:t>2. Выбор и утверждение темы</w:t>
      </w:r>
      <w:bookmarkEnd w:id="1"/>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Примерная тематика выпускных квалификационных  работ разрабатывается преподавателями кафедры экономики </w:t>
      </w:r>
      <w:r w:rsidR="00CF516F">
        <w:rPr>
          <w:color w:val="000000"/>
          <w:sz w:val="28"/>
          <w:szCs w:val="28"/>
        </w:rPr>
        <w:t xml:space="preserve">и </w:t>
      </w:r>
      <w:r>
        <w:rPr>
          <w:color w:val="000000"/>
          <w:sz w:val="28"/>
          <w:szCs w:val="28"/>
        </w:rPr>
        <w:t>управления и рекомендуется студентам, которые вправе самостоятельно сделать свой выбор. Перечень тем, предлагаемых кафедрой вниманию студентов, не является исчерпывающим. Каждый студент может заявить тему по своему усмотрению, представив соответствующее обоснование необходимости и целесообразности ее разработки. Тема выпускной квалификационной  работы должна отвечать профилю специальности “</w:t>
      </w:r>
      <w:r w:rsidR="00CF516F">
        <w:rPr>
          <w:color w:val="000000"/>
          <w:sz w:val="28"/>
          <w:szCs w:val="28"/>
        </w:rPr>
        <w:t>Финансы и кредит</w:t>
      </w:r>
      <w:r>
        <w:rPr>
          <w:color w:val="000000"/>
          <w:sz w:val="28"/>
          <w:szCs w:val="28"/>
        </w:rPr>
        <w:t xml:space="preserve">” и быть более ориентированной на соответствующую специализацию. Дипломник может разрабатывать любую тему, направленную на решение </w:t>
      </w:r>
      <w:r w:rsidR="00CF516F">
        <w:rPr>
          <w:color w:val="000000"/>
          <w:sz w:val="28"/>
          <w:szCs w:val="28"/>
        </w:rPr>
        <w:t xml:space="preserve">финансовых </w:t>
      </w:r>
      <w:r>
        <w:rPr>
          <w:color w:val="000000"/>
          <w:sz w:val="28"/>
          <w:szCs w:val="28"/>
        </w:rPr>
        <w:t xml:space="preserve"> вопросов </w:t>
      </w:r>
      <w:r w:rsidR="00CF516F">
        <w:rPr>
          <w:color w:val="000000"/>
          <w:sz w:val="28"/>
          <w:szCs w:val="28"/>
        </w:rPr>
        <w:t>управления организацией</w:t>
      </w:r>
      <w:r>
        <w:rPr>
          <w:color w:val="000000"/>
          <w:sz w:val="28"/>
          <w:szCs w:val="28"/>
        </w:rPr>
        <w:t>.</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Темы выпускных квалификационных работ должны посвящаться актуальным вопросам теории и практики </w:t>
      </w:r>
      <w:r w:rsidR="00CF516F">
        <w:rPr>
          <w:color w:val="000000"/>
          <w:sz w:val="28"/>
          <w:szCs w:val="28"/>
        </w:rPr>
        <w:t>финансового управления</w:t>
      </w:r>
      <w:r>
        <w:rPr>
          <w:color w:val="000000"/>
          <w:sz w:val="28"/>
          <w:szCs w:val="28"/>
        </w:rPr>
        <w:t xml:space="preserve">. Тематическое решение исследовательских задач должно ориентировать на разработку конкретных проблем, имеющих научно-практическое значение для деятельности </w:t>
      </w:r>
      <w:r w:rsidR="00CF516F">
        <w:rPr>
          <w:color w:val="000000"/>
          <w:sz w:val="28"/>
          <w:szCs w:val="28"/>
        </w:rPr>
        <w:t>организации</w:t>
      </w:r>
      <w:r>
        <w:rPr>
          <w:color w:val="000000"/>
          <w:sz w:val="28"/>
          <w:szCs w:val="28"/>
        </w:rPr>
        <w:t xml:space="preserve">. Все темы  выпускных квалификационных  работ должны соответствовать объему теоретических знаний и практических навыков, полученных по всем дисциплинам профессионально-образовательной программы. Они должны включать основные вопросы, которыми выпускнику, будучи признанным специалистом в области </w:t>
      </w:r>
      <w:r w:rsidR="00CF516F">
        <w:rPr>
          <w:color w:val="000000"/>
          <w:sz w:val="28"/>
          <w:szCs w:val="28"/>
        </w:rPr>
        <w:t>финансов и кредита</w:t>
      </w:r>
      <w:r>
        <w:rPr>
          <w:color w:val="000000"/>
          <w:sz w:val="28"/>
          <w:szCs w:val="28"/>
        </w:rPr>
        <w:t>, предстоит заниматься в своей профессиональной деятельности.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Кафедра обеспечивает необходимые консультации студентам при выборе ими тем выпускных квалификационных  работ. Для каждого студента-дипломника, как и для группы студентов-дипломников, анализирующих сложную проблему, охватывающую совокупность вопросов, назначается научный руководитель. Все темы выпускных квалификационных  работ и </w:t>
      </w:r>
      <w:r w:rsidR="0069075D">
        <w:rPr>
          <w:color w:val="000000"/>
          <w:sz w:val="28"/>
          <w:szCs w:val="28"/>
        </w:rPr>
        <w:t xml:space="preserve">их </w:t>
      </w:r>
      <w:r>
        <w:rPr>
          <w:color w:val="000000"/>
          <w:sz w:val="28"/>
          <w:szCs w:val="28"/>
        </w:rPr>
        <w:t>научные руководители утверждаются выпускающей кафедрой. Концепцию и план дипломного исследования студент согласовывает со своим научным руководителем, который оказывает научную и методическую помощь на протяжении всего периода работы. В некоторых случаях, при необходимости работы по сложной узкоспециальной теме, вместе с научным руководителем может быть назначен и научный консультант.</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Тематика выпускных квалификационных  работ рассматривается и утверждается на заседании кафедры не позднее первой недели из времени, отведенного учебным расписанием на дипломное </w:t>
      </w:r>
      <w:r w:rsidR="00CF516F">
        <w:rPr>
          <w:color w:val="000000"/>
          <w:sz w:val="28"/>
          <w:szCs w:val="28"/>
        </w:rPr>
        <w:t>проектирование</w:t>
      </w:r>
      <w:r>
        <w:rPr>
          <w:color w:val="000000"/>
          <w:sz w:val="28"/>
          <w:szCs w:val="28"/>
        </w:rPr>
        <w:t>.</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Переутверждение тем дипломных работ допускается по мотивированной просьбе студента, поддержанной ходатайством научного руководителя. Возможна также некоторая корректировка заранее утвержденной темы в процессе написания на завершающем этапе по согласованию с научным руководителем </w:t>
      </w:r>
      <w:r w:rsidR="0069075D">
        <w:rPr>
          <w:color w:val="000000"/>
          <w:sz w:val="28"/>
          <w:szCs w:val="28"/>
        </w:rPr>
        <w:t>и</w:t>
      </w:r>
      <w:r>
        <w:rPr>
          <w:color w:val="000000"/>
          <w:sz w:val="28"/>
          <w:szCs w:val="28"/>
        </w:rPr>
        <w:t xml:space="preserve"> с уведомлением заведующего кафедрой.</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Тема выпускной квалификационной  работы обычно формулируется в следующей логической последовательности.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Прежде всего определяется цель дипломного исследования. В </w:t>
      </w:r>
      <w:r w:rsidR="0069075D">
        <w:rPr>
          <w:color w:val="000000"/>
          <w:sz w:val="28"/>
          <w:szCs w:val="28"/>
        </w:rPr>
        <w:t xml:space="preserve">ее качестве </w:t>
      </w:r>
      <w:r>
        <w:rPr>
          <w:color w:val="000000"/>
          <w:sz w:val="28"/>
          <w:szCs w:val="28"/>
        </w:rPr>
        <w:t xml:space="preserve"> мо</w:t>
      </w:r>
      <w:r w:rsidR="0069075D">
        <w:rPr>
          <w:color w:val="000000"/>
          <w:sz w:val="28"/>
          <w:szCs w:val="28"/>
        </w:rPr>
        <w:t>гу</w:t>
      </w:r>
      <w:r>
        <w:rPr>
          <w:color w:val="000000"/>
          <w:sz w:val="28"/>
          <w:szCs w:val="28"/>
        </w:rPr>
        <w:t>т быть, например, анализ (оценка), исследование, разработка (проектирование), совершенствование (модернизация, повышение уровня). Возможны темы с формированием комплексной цели, например</w:t>
      </w:r>
      <w:r w:rsidR="0069075D">
        <w:rPr>
          <w:color w:val="000000"/>
          <w:sz w:val="28"/>
          <w:szCs w:val="28"/>
        </w:rPr>
        <w:t>,</w:t>
      </w:r>
      <w:r>
        <w:rPr>
          <w:color w:val="000000"/>
          <w:sz w:val="28"/>
          <w:szCs w:val="28"/>
        </w:rPr>
        <w:t xml:space="preserve"> “анализ и разработка”, “оценка и совершенствование” и т.д.</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Вслед за установлением цели необходимо указать предмет исследования, в качестве которого мо</w:t>
      </w:r>
      <w:r w:rsidR="0069075D">
        <w:rPr>
          <w:color w:val="000000"/>
          <w:sz w:val="28"/>
          <w:szCs w:val="28"/>
        </w:rPr>
        <w:t>гу</w:t>
      </w:r>
      <w:r>
        <w:rPr>
          <w:color w:val="000000"/>
          <w:sz w:val="28"/>
          <w:szCs w:val="28"/>
        </w:rPr>
        <w:t>т выступать, например: структура (</w:t>
      </w:r>
      <w:r w:rsidR="00CF516F">
        <w:rPr>
          <w:color w:val="000000"/>
          <w:sz w:val="28"/>
          <w:szCs w:val="28"/>
        </w:rPr>
        <w:t>финансовая</w:t>
      </w:r>
      <w:r>
        <w:rPr>
          <w:color w:val="000000"/>
          <w:sz w:val="28"/>
          <w:szCs w:val="28"/>
        </w:rPr>
        <w:t>, организационная и т.д.), функция (управления, регулирования, организации, правоприменения и т.д.), характеристика (численность, эффективность и т.д.), процесс (</w:t>
      </w:r>
      <w:r w:rsidR="00CF516F">
        <w:rPr>
          <w:color w:val="000000"/>
          <w:sz w:val="28"/>
          <w:szCs w:val="28"/>
        </w:rPr>
        <w:t xml:space="preserve">финансовая </w:t>
      </w:r>
      <w:r>
        <w:rPr>
          <w:color w:val="000000"/>
          <w:sz w:val="28"/>
          <w:szCs w:val="28"/>
        </w:rPr>
        <w:t xml:space="preserve"> деятельность,  мотивация персонала и т.д.). Так же как и цель </w:t>
      </w:r>
      <w:r w:rsidR="0069075D">
        <w:rPr>
          <w:color w:val="000000"/>
          <w:sz w:val="28"/>
          <w:szCs w:val="28"/>
        </w:rPr>
        <w:t>дипломного исследования</w:t>
      </w:r>
      <w:r>
        <w:rPr>
          <w:color w:val="000000"/>
          <w:sz w:val="28"/>
          <w:szCs w:val="28"/>
        </w:rPr>
        <w:t xml:space="preserve"> его предмет может быть комплексным, например: “структура функций”, “характеристика процесса” и т.д.</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Затем следует уточнить, какой аспект дипломного исследования выделяется как основной, т.е. какие основные направления функционирования и развития объекта охвачены дипломным исследованием. В качестве основного аспекта можно указать, например: ресурсное обеспечение (информационное, организационно-техническое, финансовое, учебно-научное, методическое, кадровое и т.д.), нормативно-правовую базу (законодательство), исполнительскую дисциплину, социально-экономические, политические, правовые, психологические, социологические, исторические и другие аспекты </w:t>
      </w:r>
      <w:r w:rsidR="00CF516F">
        <w:rPr>
          <w:color w:val="000000"/>
          <w:sz w:val="28"/>
          <w:szCs w:val="28"/>
        </w:rPr>
        <w:t>деятельности организации</w:t>
      </w:r>
      <w:r>
        <w:rPr>
          <w:color w:val="000000"/>
          <w:sz w:val="28"/>
          <w:szCs w:val="28"/>
        </w:rPr>
        <w:t>.</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Наконец, в названии темы должен быть четко определен объект дипломного исследования. В качестве него, главным образом, выступает управляющая часть системы, т.е. субъект управления. Объектом дипломного исследования может быть система </w:t>
      </w:r>
      <w:r w:rsidR="00CF516F">
        <w:rPr>
          <w:color w:val="000000"/>
          <w:sz w:val="28"/>
          <w:szCs w:val="28"/>
        </w:rPr>
        <w:t>финансового</w:t>
      </w:r>
      <w:r>
        <w:rPr>
          <w:color w:val="000000"/>
          <w:sz w:val="28"/>
          <w:szCs w:val="28"/>
        </w:rPr>
        <w:t xml:space="preserve"> управления в определенной сфере (отрасли) или определенного уровня, вида (подвида).</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Итак, логическ</w:t>
      </w:r>
      <w:r w:rsidR="0069075D">
        <w:rPr>
          <w:color w:val="000000"/>
          <w:sz w:val="28"/>
          <w:szCs w:val="28"/>
        </w:rPr>
        <w:t>ую</w:t>
      </w:r>
      <w:r>
        <w:rPr>
          <w:color w:val="000000"/>
          <w:sz w:val="28"/>
          <w:szCs w:val="28"/>
        </w:rPr>
        <w:t xml:space="preserve"> последовательность формулирования темы дипломного исследования составляет вышеописанная “цепочка”: цель - предмет — аспект - объект. В зависимости от степени комплексности темы </w:t>
      </w:r>
      <w:r w:rsidR="0069075D">
        <w:rPr>
          <w:color w:val="000000"/>
          <w:sz w:val="28"/>
          <w:szCs w:val="28"/>
        </w:rPr>
        <w:t>в</w:t>
      </w:r>
      <w:r>
        <w:rPr>
          <w:color w:val="000000"/>
          <w:sz w:val="28"/>
          <w:szCs w:val="28"/>
        </w:rPr>
        <w:t xml:space="preserve"> любом ее звене возможны объединения по двум или нескольким признакам либо некоторые из них могут пропускаться.</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Рекомендуемая тематика выпускных квалификационных работ ежегодно переутверждается  кафедрой экономики и управления и заблаговременно доводится до сведения студентов, выходящих на дипломное проектирование.</w:t>
      </w:r>
    </w:p>
    <w:p w:rsidR="00F7651E" w:rsidRPr="00CF516F" w:rsidRDefault="00B13FEA" w:rsidP="00B13FEA">
      <w:pPr>
        <w:pStyle w:val="1"/>
        <w:spacing w:before="0" w:after="0" w:line="360" w:lineRule="auto"/>
        <w:jc w:val="center"/>
        <w:rPr>
          <w:rFonts w:ascii="Times New Roman" w:hAnsi="Times New Roman"/>
          <w:bCs w:val="0"/>
          <w:color w:val="000000"/>
          <w:sz w:val="28"/>
          <w:szCs w:val="28"/>
        </w:rPr>
      </w:pPr>
      <w:r>
        <w:rPr>
          <w:rFonts w:ascii="Times New Roman" w:hAnsi="Times New Roman"/>
          <w:bCs w:val="0"/>
          <w:color w:val="000000"/>
          <w:sz w:val="28"/>
          <w:szCs w:val="28"/>
        </w:rPr>
        <w:br w:type="page"/>
      </w:r>
      <w:bookmarkStart w:id="2" w:name="_Toc275770746"/>
      <w:r w:rsidR="00F7651E" w:rsidRPr="00CF516F">
        <w:rPr>
          <w:rFonts w:ascii="Times New Roman" w:hAnsi="Times New Roman"/>
          <w:bCs w:val="0"/>
          <w:color w:val="000000"/>
          <w:sz w:val="28"/>
          <w:szCs w:val="28"/>
        </w:rPr>
        <w:t>3. Состав выпускной квалификационной  работы и требования к ее выполнению</w:t>
      </w:r>
      <w:bookmarkEnd w:id="2"/>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Выпускная квалификационная  работа — это самостоятельное исследование студента, завершающего обучение по избранной специальности. В процессе работы над дипломным исследованием по специальности “</w:t>
      </w:r>
      <w:r w:rsidR="00B55AF8">
        <w:rPr>
          <w:color w:val="000000"/>
          <w:sz w:val="28"/>
          <w:szCs w:val="28"/>
        </w:rPr>
        <w:t>Финансы и кредит</w:t>
      </w:r>
      <w:r>
        <w:rPr>
          <w:color w:val="000000"/>
          <w:sz w:val="28"/>
          <w:szCs w:val="28"/>
        </w:rPr>
        <w:t xml:space="preserve">” студент должен проявить свои способности квалифицированного специалиста в данной области, что характеризует его подготовленность к предстоящей профессиональной деятельности в </w:t>
      </w:r>
      <w:r w:rsidR="00B55AF8">
        <w:rPr>
          <w:color w:val="000000"/>
          <w:sz w:val="28"/>
          <w:szCs w:val="28"/>
        </w:rPr>
        <w:t>коммерческих или кредитных организациях</w:t>
      </w:r>
      <w:r>
        <w:rPr>
          <w:color w:val="000000"/>
          <w:sz w:val="28"/>
          <w:szCs w:val="28"/>
        </w:rPr>
        <w:t xml:space="preserve">. Выпускная квалификационная  работа предполагает достаточную в рамках профессионально-образовательной программы специалиста </w:t>
      </w:r>
      <w:r w:rsidR="00600204">
        <w:rPr>
          <w:color w:val="000000"/>
          <w:sz w:val="28"/>
          <w:szCs w:val="28"/>
        </w:rPr>
        <w:t xml:space="preserve">в области финансов и кредита </w:t>
      </w:r>
      <w:r>
        <w:rPr>
          <w:color w:val="000000"/>
          <w:sz w:val="28"/>
          <w:szCs w:val="28"/>
        </w:rPr>
        <w:t>теоретическую разработку избранной темы с анализом источников и литературы, нормативно-правовых актов, авторских наблюдений, экспериментов и других материалов по исследуемому вопросу (проблеме). Выпускная квалификационная работа должна иметь логично выстроенную структуру, которая в систематизированной форме концентрированно отражает текстуально изложенное содержание проведенного исследования, его результаты и практические рекомендации.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Структурно выпускная квалификационная  работа состоит из введения, </w:t>
      </w:r>
      <w:r w:rsidR="00600204">
        <w:rPr>
          <w:color w:val="000000"/>
          <w:sz w:val="28"/>
          <w:szCs w:val="28"/>
        </w:rPr>
        <w:t xml:space="preserve">трех </w:t>
      </w:r>
      <w:r>
        <w:rPr>
          <w:color w:val="000000"/>
          <w:sz w:val="28"/>
          <w:szCs w:val="28"/>
        </w:rPr>
        <w:t>глав (разделов), разбитых на параграфы, заключения, списка нормативных актов, использованной литературы и других источников. Объем текстуальной части выпускной квалификационной  работы не должен превышать 4-5 печатных листов или 70-100 страниц машинописного (компьютерного) текста, не считая приложений, списка источников и литературы, примечаний, титульного и других листов, связанных с оформлением.</w:t>
      </w:r>
    </w:p>
    <w:p w:rsidR="00F7651E" w:rsidRPr="00600204" w:rsidRDefault="00F7651E" w:rsidP="00B13FEA">
      <w:pPr>
        <w:pStyle w:val="2"/>
        <w:spacing w:before="0" w:after="0" w:line="360" w:lineRule="auto"/>
        <w:jc w:val="center"/>
        <w:rPr>
          <w:rFonts w:ascii="Times New Roman" w:hAnsi="Times New Roman" w:cs="Times New Roman"/>
          <w:i w:val="0"/>
        </w:rPr>
      </w:pPr>
      <w:bookmarkStart w:id="3" w:name="_Toc275770747"/>
      <w:r w:rsidRPr="00600204">
        <w:rPr>
          <w:rFonts w:ascii="Times New Roman" w:hAnsi="Times New Roman" w:cs="Times New Roman"/>
          <w:i w:val="0"/>
        </w:rPr>
        <w:t>3.1. Типовая структура выпускной квалификационной  работы</w:t>
      </w:r>
      <w:bookmarkEnd w:id="3"/>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По содержанию и форме выпускная квалификационная работа должна соответствовать ГОСТу 7.32-91</w:t>
      </w:r>
      <w:r w:rsidR="0069075D">
        <w:rPr>
          <w:color w:val="000000"/>
          <w:sz w:val="28"/>
          <w:szCs w:val="28"/>
        </w:rPr>
        <w:t>,</w:t>
      </w:r>
      <w:r>
        <w:rPr>
          <w:color w:val="000000"/>
          <w:sz w:val="28"/>
          <w:szCs w:val="28"/>
        </w:rPr>
        <w:t xml:space="preserve"> </w:t>
      </w:r>
      <w:r w:rsidR="0069075D">
        <w:rPr>
          <w:color w:val="000000"/>
          <w:sz w:val="28"/>
          <w:szCs w:val="28"/>
        </w:rPr>
        <w:t>содержащему</w:t>
      </w:r>
      <w:r>
        <w:rPr>
          <w:color w:val="000000"/>
          <w:sz w:val="28"/>
          <w:szCs w:val="28"/>
        </w:rPr>
        <w:t xml:space="preserve"> общие требования и правила оформления научно-исследовательских и проектных работ.</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 </w:t>
      </w:r>
      <w:r w:rsidR="00E041AF">
        <w:rPr>
          <w:color w:val="000000"/>
          <w:sz w:val="28"/>
          <w:szCs w:val="28"/>
        </w:rPr>
        <w:tab/>
      </w:r>
      <w:r>
        <w:rPr>
          <w:color w:val="000000"/>
          <w:sz w:val="28"/>
          <w:szCs w:val="28"/>
        </w:rPr>
        <w:t>Типовая структур</w:t>
      </w:r>
      <w:r w:rsidR="003A0A84">
        <w:rPr>
          <w:color w:val="000000"/>
          <w:sz w:val="28"/>
          <w:szCs w:val="28"/>
        </w:rPr>
        <w:t>а</w:t>
      </w:r>
      <w:r>
        <w:rPr>
          <w:color w:val="000000"/>
          <w:sz w:val="28"/>
          <w:szCs w:val="28"/>
        </w:rPr>
        <w:t xml:space="preserve"> выпускной квалификационной работы включает следующие части (разделы):</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Титульный лист</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Введение</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Раздел I. Информационно-теоретическая часть.</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 Разработка методических задач выпускной квалификационной  работы</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1.1. Содержательная постановка исследовательской задачи. </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Анализ существующих подходов и методов решения проблемных ситуаций в </w:t>
      </w:r>
      <w:r w:rsidR="00835452">
        <w:rPr>
          <w:color w:val="000000"/>
          <w:sz w:val="28"/>
          <w:szCs w:val="28"/>
        </w:rPr>
        <w:t>области финансов и кредита</w:t>
      </w:r>
      <w:r>
        <w:rPr>
          <w:color w:val="000000"/>
          <w:sz w:val="28"/>
          <w:szCs w:val="28"/>
        </w:rPr>
        <w:t>.</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1.2. Выбор и обоснование метода, разработка соответствующих моделей совершенствования </w:t>
      </w:r>
      <w:r w:rsidR="00835452">
        <w:rPr>
          <w:color w:val="000000"/>
          <w:sz w:val="28"/>
          <w:szCs w:val="28"/>
        </w:rPr>
        <w:t>финансового</w:t>
      </w:r>
      <w:r>
        <w:rPr>
          <w:color w:val="000000"/>
          <w:sz w:val="28"/>
          <w:szCs w:val="28"/>
        </w:rPr>
        <w:t xml:space="preserve"> управления в данной сфере.</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1.3. Формулирование требований к исходной информации для решения задач практической (проектной) части.</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Раздел II. Проблемно-аналитическая часть.</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 Анализ объекта и организации </w:t>
      </w:r>
      <w:r w:rsidR="00835452">
        <w:rPr>
          <w:color w:val="000000"/>
          <w:sz w:val="28"/>
          <w:szCs w:val="28"/>
        </w:rPr>
        <w:t>финансового</w:t>
      </w:r>
      <w:r>
        <w:rPr>
          <w:color w:val="000000"/>
          <w:sz w:val="28"/>
          <w:szCs w:val="28"/>
        </w:rPr>
        <w:t xml:space="preserve"> управления</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2.1. Общая характеристика объекта и предмета исследования.</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2.2. Анализ системы </w:t>
      </w:r>
      <w:r w:rsidR="00835452">
        <w:rPr>
          <w:color w:val="000000"/>
          <w:sz w:val="28"/>
          <w:szCs w:val="28"/>
        </w:rPr>
        <w:t>финансового</w:t>
      </w:r>
      <w:r>
        <w:rPr>
          <w:color w:val="000000"/>
          <w:sz w:val="28"/>
          <w:szCs w:val="28"/>
        </w:rPr>
        <w:t xml:space="preserve"> управления, обоснование цели и задач дипломной работы.</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Раздел III. Проектно-практическая часть.</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 Мероприятия (предложения) по совершенствованию организации </w:t>
      </w:r>
      <w:r w:rsidR="00835452">
        <w:rPr>
          <w:color w:val="000000"/>
          <w:sz w:val="28"/>
          <w:szCs w:val="28"/>
        </w:rPr>
        <w:t xml:space="preserve">финансового </w:t>
      </w:r>
      <w:r>
        <w:rPr>
          <w:color w:val="000000"/>
          <w:sz w:val="28"/>
          <w:szCs w:val="28"/>
        </w:rPr>
        <w:t xml:space="preserve"> управления и обоснование их эффективности в данной сфере</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3.1. Реализация разработанных подходов, методов и моделей на материалах конкретного объекта.</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3.2. Анализ результатов проведенного исследования и разработка предложений по совершенствованию организации управления.</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3.3. Вопросы организации и ресурсного обеспечения внедрения предложений.</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3.4. Прогноз (расчет) социально-конкретной эффективности от внедрения практических (проектных) предложений. </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Заключение</w:t>
      </w:r>
    </w:p>
    <w:p w:rsidR="00E041AF"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Список использованных источников </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Приложения</w:t>
      </w:r>
    </w:p>
    <w:p w:rsidR="00F7651E" w:rsidRPr="00835452" w:rsidRDefault="00F7651E" w:rsidP="00B13FEA">
      <w:pPr>
        <w:pStyle w:val="2"/>
        <w:spacing w:before="0" w:after="0" w:line="360" w:lineRule="auto"/>
        <w:jc w:val="center"/>
        <w:rPr>
          <w:rFonts w:ascii="Times New Roman" w:hAnsi="Times New Roman"/>
          <w:i w:val="0"/>
          <w:iCs w:val="0"/>
        </w:rPr>
      </w:pPr>
      <w:bookmarkStart w:id="4" w:name="_Toc275770748"/>
      <w:r w:rsidRPr="00835452">
        <w:rPr>
          <w:rFonts w:ascii="Times New Roman" w:hAnsi="Times New Roman"/>
          <w:i w:val="0"/>
          <w:iCs w:val="0"/>
        </w:rPr>
        <w:t>3.2. Основные требования к выполнению дипломного исследования</w:t>
      </w:r>
      <w:bookmarkEnd w:id="4"/>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Разделение выпускной квалификационной работы на теоретическую, аналитическую и практическую части имеет известную долю условности. Фактически определенное разграничение разделов или глав и параграфов на указанные части не проводится, а только подразумевается и в формулировках их названий  может не отражаться.</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В главах (разделах, параграфах) последовательно излагается содержание дипломного исследования. </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 содержании выпускной квалификационной  работы должны быть соблюдены основные требования:</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 обоснование предложений результатами анализа </w:t>
      </w:r>
      <w:r w:rsidR="00835452">
        <w:rPr>
          <w:color w:val="000000"/>
          <w:sz w:val="28"/>
          <w:szCs w:val="28"/>
        </w:rPr>
        <w:t>финансовой</w:t>
      </w:r>
      <w:r>
        <w:rPr>
          <w:color w:val="000000"/>
          <w:sz w:val="28"/>
          <w:szCs w:val="28"/>
        </w:rPr>
        <w:t xml:space="preserve"> деятельности объекта;</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реальная направленность результатов и проектно-практических (рекомендованных) мероприятий на повышение эффективности и оптимизацию выполняемых функций;</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 действенность и конкретность выводов о </w:t>
      </w:r>
      <w:r w:rsidR="00835452">
        <w:rPr>
          <w:color w:val="000000"/>
          <w:sz w:val="28"/>
          <w:szCs w:val="28"/>
        </w:rPr>
        <w:t xml:space="preserve">финансовом </w:t>
      </w:r>
      <w:r>
        <w:rPr>
          <w:color w:val="000000"/>
          <w:sz w:val="28"/>
          <w:szCs w:val="28"/>
        </w:rPr>
        <w:t>состоянии организации и предложений, направленных на е</w:t>
      </w:r>
      <w:r w:rsidR="00835452">
        <w:rPr>
          <w:color w:val="000000"/>
          <w:sz w:val="28"/>
          <w:szCs w:val="28"/>
        </w:rPr>
        <w:t>го</w:t>
      </w:r>
      <w:r>
        <w:rPr>
          <w:color w:val="000000"/>
          <w:sz w:val="28"/>
          <w:szCs w:val="28"/>
        </w:rPr>
        <w:t xml:space="preserve"> </w:t>
      </w:r>
      <w:r w:rsidR="00835452">
        <w:rPr>
          <w:color w:val="000000"/>
          <w:sz w:val="28"/>
          <w:szCs w:val="28"/>
        </w:rPr>
        <w:t>совершенствование</w:t>
      </w:r>
      <w:r>
        <w:rPr>
          <w:color w:val="000000"/>
          <w:sz w:val="28"/>
          <w:szCs w:val="28"/>
        </w:rPr>
        <w:t>;</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соответствие уровня разработки темы дипломной работы современному уровню разработок методических положений и рекомендаций по организации управления</w:t>
      </w:r>
      <w:r w:rsidR="00835452">
        <w:rPr>
          <w:color w:val="000000"/>
          <w:sz w:val="28"/>
          <w:szCs w:val="28"/>
        </w:rPr>
        <w:t xml:space="preserve"> в области финансов и кредита</w:t>
      </w:r>
      <w:r>
        <w:rPr>
          <w:color w:val="000000"/>
          <w:sz w:val="28"/>
          <w:szCs w:val="28"/>
        </w:rPr>
        <w:t>.</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Единство общих требований не сужает просторы творческой мысли исследователя, предполагает одновременно его широкую инициативу в разработке избранной темы в самых разных ее аспектах и особенностях, с учетом индивидуальных способностей и склонностей студента-дипломника. Оригинальность решения задач исследования - один из важных критериев оценки качества выпускной  квалификационной работы.</w:t>
      </w:r>
    </w:p>
    <w:p w:rsidR="008F29E6" w:rsidRDefault="00F7651E" w:rsidP="00C9796C">
      <w:pPr>
        <w:pStyle w:val="a3"/>
        <w:spacing w:before="0" w:beforeAutospacing="0" w:after="0" w:afterAutospacing="0" w:line="360" w:lineRule="auto"/>
        <w:ind w:firstLine="708"/>
        <w:jc w:val="both"/>
        <w:rPr>
          <w:color w:val="000000"/>
          <w:sz w:val="28"/>
          <w:szCs w:val="28"/>
        </w:rPr>
      </w:pPr>
      <w:r w:rsidRPr="008F29E6">
        <w:rPr>
          <w:color w:val="000000"/>
          <w:sz w:val="28"/>
          <w:szCs w:val="28"/>
        </w:rPr>
        <w:t>Важным направлением дипломного исследования является разработка</w:t>
      </w:r>
      <w:r>
        <w:rPr>
          <w:color w:val="000000"/>
          <w:sz w:val="28"/>
          <w:szCs w:val="28"/>
        </w:rPr>
        <w:t xml:space="preserve"> предложений по совершенствованию </w:t>
      </w:r>
      <w:r w:rsidR="008F29E6">
        <w:rPr>
          <w:color w:val="000000"/>
          <w:sz w:val="28"/>
          <w:szCs w:val="28"/>
        </w:rPr>
        <w:t>финансовой деятельности исследуемой организации</w:t>
      </w:r>
      <w:r>
        <w:rPr>
          <w:color w:val="000000"/>
          <w:sz w:val="28"/>
          <w:szCs w:val="28"/>
        </w:rPr>
        <w:t xml:space="preserve">. Творческий поиск должен идти в направлении разработки предложений по </w:t>
      </w:r>
      <w:r w:rsidR="008F29E6">
        <w:rPr>
          <w:color w:val="000000"/>
          <w:sz w:val="28"/>
          <w:szCs w:val="28"/>
        </w:rPr>
        <w:t>улучшению</w:t>
      </w:r>
      <w:r>
        <w:rPr>
          <w:color w:val="000000"/>
          <w:sz w:val="28"/>
          <w:szCs w:val="28"/>
        </w:rPr>
        <w:t xml:space="preserve"> </w:t>
      </w:r>
      <w:r w:rsidR="008F29E6">
        <w:rPr>
          <w:color w:val="000000"/>
          <w:sz w:val="28"/>
          <w:szCs w:val="28"/>
        </w:rPr>
        <w:t>финансового состояния организации</w:t>
      </w:r>
      <w:r>
        <w:rPr>
          <w:color w:val="000000"/>
          <w:sz w:val="28"/>
          <w:szCs w:val="28"/>
        </w:rPr>
        <w:t>, повышени</w:t>
      </w:r>
      <w:r w:rsidR="003912C9">
        <w:rPr>
          <w:color w:val="000000"/>
          <w:sz w:val="28"/>
          <w:szCs w:val="28"/>
        </w:rPr>
        <w:t>ю</w:t>
      </w:r>
      <w:r>
        <w:rPr>
          <w:color w:val="000000"/>
          <w:sz w:val="28"/>
          <w:szCs w:val="28"/>
        </w:rPr>
        <w:t xml:space="preserve"> </w:t>
      </w:r>
      <w:r w:rsidR="008F29E6">
        <w:rPr>
          <w:color w:val="000000"/>
          <w:sz w:val="28"/>
          <w:szCs w:val="28"/>
        </w:rPr>
        <w:t>эффективности его финансовой деятельности.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Наиболее значимыми и особо ценными будут такие дипломные исследования, которые нацелены на решение конкретных </w:t>
      </w:r>
      <w:r w:rsidR="008F29E6">
        <w:rPr>
          <w:color w:val="000000"/>
          <w:sz w:val="28"/>
          <w:szCs w:val="28"/>
        </w:rPr>
        <w:t xml:space="preserve">финансовых </w:t>
      </w:r>
      <w:r>
        <w:rPr>
          <w:color w:val="000000"/>
          <w:sz w:val="28"/>
          <w:szCs w:val="28"/>
        </w:rPr>
        <w:t xml:space="preserve">проблем, взятых из реальной жизни, например, на то, как решить проблему </w:t>
      </w:r>
      <w:r w:rsidR="008F29E6">
        <w:rPr>
          <w:color w:val="000000"/>
          <w:sz w:val="28"/>
          <w:szCs w:val="28"/>
        </w:rPr>
        <w:t>неплатежеспособности, что нужно предпринять в прогнозируемом периоде</w:t>
      </w:r>
      <w:r>
        <w:rPr>
          <w:color w:val="000000"/>
          <w:sz w:val="28"/>
          <w:szCs w:val="28"/>
        </w:rPr>
        <w:t>, какими методами и средствами этого достичь и т.д. Словом, разработать комплексную программу практических мер, которые следовало бы предпринять в реальной действительности</w:t>
      </w:r>
      <w:r w:rsidR="008F29E6">
        <w:rPr>
          <w:color w:val="000000"/>
          <w:sz w:val="28"/>
          <w:szCs w:val="28"/>
        </w:rPr>
        <w:t xml:space="preserve"> в конкретной организации</w:t>
      </w:r>
      <w:r>
        <w:rPr>
          <w:color w:val="000000"/>
          <w:sz w:val="28"/>
          <w:szCs w:val="28"/>
        </w:rPr>
        <w:t xml:space="preserve">. Другими примерами таких дипломных работ могли бы быть исследования, направленные на решение проблем </w:t>
      </w:r>
      <w:r w:rsidR="008F29E6">
        <w:rPr>
          <w:color w:val="000000"/>
          <w:sz w:val="28"/>
          <w:szCs w:val="28"/>
        </w:rPr>
        <w:t>налогообложения</w:t>
      </w:r>
      <w:r>
        <w:rPr>
          <w:color w:val="000000"/>
          <w:sz w:val="28"/>
          <w:szCs w:val="28"/>
        </w:rPr>
        <w:t xml:space="preserve"> (</w:t>
      </w:r>
      <w:r w:rsidR="008F29E6">
        <w:rPr>
          <w:color w:val="000000"/>
          <w:sz w:val="28"/>
          <w:szCs w:val="28"/>
        </w:rPr>
        <w:t xml:space="preserve">в конкретной организации, </w:t>
      </w:r>
      <w:r>
        <w:rPr>
          <w:color w:val="000000"/>
          <w:sz w:val="28"/>
          <w:szCs w:val="28"/>
        </w:rPr>
        <w:t>в отдельном регионе</w:t>
      </w:r>
      <w:r w:rsidR="008F29E6">
        <w:rPr>
          <w:color w:val="000000"/>
          <w:sz w:val="28"/>
          <w:szCs w:val="28"/>
        </w:rPr>
        <w:t xml:space="preserve"> или</w:t>
      </w:r>
      <w:r>
        <w:rPr>
          <w:color w:val="000000"/>
          <w:sz w:val="28"/>
          <w:szCs w:val="28"/>
        </w:rPr>
        <w:t xml:space="preserve"> в стране</w:t>
      </w:r>
      <w:r w:rsidR="008F29E6">
        <w:rPr>
          <w:color w:val="000000"/>
          <w:sz w:val="28"/>
          <w:szCs w:val="28"/>
        </w:rPr>
        <w:t xml:space="preserve"> в целом</w:t>
      </w:r>
      <w:r>
        <w:rPr>
          <w:color w:val="000000"/>
          <w:sz w:val="28"/>
          <w:szCs w:val="28"/>
        </w:rPr>
        <w:t xml:space="preserve">), эффективного </w:t>
      </w:r>
      <w:r w:rsidR="008F29E6">
        <w:rPr>
          <w:color w:val="000000"/>
          <w:sz w:val="28"/>
          <w:szCs w:val="28"/>
        </w:rPr>
        <w:t xml:space="preserve">финансового </w:t>
      </w:r>
      <w:r>
        <w:rPr>
          <w:color w:val="000000"/>
          <w:sz w:val="28"/>
          <w:szCs w:val="28"/>
        </w:rPr>
        <w:t xml:space="preserve"> контроля в той или иной сфере общественной деятельности и т.д.</w:t>
      </w:r>
    </w:p>
    <w:p w:rsidR="00B918BF" w:rsidRPr="00B918BF" w:rsidRDefault="00B918BF" w:rsidP="00C9796C">
      <w:pPr>
        <w:spacing w:line="360" w:lineRule="auto"/>
        <w:ind w:firstLine="709"/>
        <w:jc w:val="both"/>
        <w:rPr>
          <w:color w:val="000000"/>
          <w:sz w:val="28"/>
          <w:szCs w:val="28"/>
        </w:rPr>
      </w:pPr>
      <w:r w:rsidRPr="00B918BF">
        <w:rPr>
          <w:color w:val="000000"/>
          <w:sz w:val="28"/>
          <w:szCs w:val="28"/>
        </w:rPr>
        <w:t>Объектами дипломной работы (выпускной квалификационной работы) являются государственные и муниципальные учреждения и организации, коммерческие банки, биржи, коммерческие орга</w:t>
      </w:r>
      <w:r w:rsidRPr="00B918BF">
        <w:rPr>
          <w:color w:val="000000"/>
          <w:sz w:val="28"/>
          <w:szCs w:val="28"/>
        </w:rPr>
        <w:softHyphen/>
        <w:t>низации всех организационно-правовых форм, хозяйственные товарищества, государ</w:t>
      </w:r>
      <w:r w:rsidRPr="00B918BF">
        <w:rPr>
          <w:color w:val="000000"/>
          <w:sz w:val="28"/>
          <w:szCs w:val="28"/>
        </w:rPr>
        <w:softHyphen/>
        <w:t>ственные и муниципальные унитарные предприятия, производственные кооперативы, некоммерческие организации и объединения.</w:t>
      </w:r>
    </w:p>
    <w:p w:rsidR="00B918BF" w:rsidRPr="00B918BF" w:rsidRDefault="00B918BF" w:rsidP="00C9796C">
      <w:pPr>
        <w:spacing w:line="360" w:lineRule="auto"/>
        <w:ind w:firstLine="709"/>
        <w:jc w:val="both"/>
        <w:rPr>
          <w:color w:val="000000"/>
          <w:sz w:val="28"/>
          <w:szCs w:val="28"/>
        </w:rPr>
      </w:pPr>
      <w:r w:rsidRPr="00B918BF">
        <w:rPr>
          <w:color w:val="000000"/>
          <w:sz w:val="28"/>
          <w:szCs w:val="28"/>
        </w:rPr>
        <w:t>Отбор конкретного объекта дипломной работы (выпускной квалификационной работы) осуществляется одновременно с предварительной формулировкой темы, что делается с целью ее привязки к конкретной информационной базе и проблемам, подлежащим решению в работе. С этой целью в качестве объектов, в первую очередь, выбираются организации, предприятия и учреждения, в которых студенты проходят преддипломную практику или в которых они работают.</w:t>
      </w:r>
    </w:p>
    <w:p w:rsidR="00B918BF" w:rsidRPr="00B918BF" w:rsidRDefault="00B918BF" w:rsidP="00C9796C">
      <w:pPr>
        <w:pStyle w:val="a8"/>
        <w:spacing w:after="0" w:line="360" w:lineRule="auto"/>
        <w:ind w:left="0" w:firstLine="709"/>
        <w:jc w:val="both"/>
        <w:rPr>
          <w:color w:val="000000"/>
          <w:sz w:val="28"/>
          <w:szCs w:val="28"/>
        </w:rPr>
      </w:pPr>
      <w:r w:rsidRPr="00B918BF">
        <w:rPr>
          <w:color w:val="000000"/>
          <w:sz w:val="28"/>
          <w:szCs w:val="28"/>
        </w:rPr>
        <w:t>К дипломной работе (выпускной квалификационной работе) предъявляются следующие основные требования:</w:t>
      </w:r>
    </w:p>
    <w:p w:rsidR="00B918BF" w:rsidRPr="00B918BF" w:rsidRDefault="00B918BF" w:rsidP="00C9796C">
      <w:pPr>
        <w:pStyle w:val="3"/>
        <w:numPr>
          <w:ilvl w:val="0"/>
          <w:numId w:val="5"/>
        </w:numPr>
        <w:tabs>
          <w:tab w:val="clear" w:pos="1995"/>
          <w:tab w:val="num" w:pos="709"/>
        </w:tabs>
        <w:spacing w:line="360" w:lineRule="auto"/>
        <w:ind w:left="0" w:firstLine="709"/>
        <w:jc w:val="both"/>
        <w:rPr>
          <w:color w:val="000000"/>
          <w:sz w:val="28"/>
          <w:szCs w:val="28"/>
        </w:rPr>
      </w:pPr>
      <w:r w:rsidRPr="00B918BF">
        <w:rPr>
          <w:color w:val="000000"/>
          <w:sz w:val="28"/>
          <w:szCs w:val="28"/>
        </w:rPr>
        <w:t>аргументация актуальности темы, ее теоретической и практической  значимости;</w:t>
      </w:r>
    </w:p>
    <w:p w:rsidR="00B918BF" w:rsidRPr="00B918BF" w:rsidRDefault="00B918BF" w:rsidP="00C9796C">
      <w:pPr>
        <w:pStyle w:val="3"/>
        <w:numPr>
          <w:ilvl w:val="0"/>
          <w:numId w:val="5"/>
        </w:numPr>
        <w:tabs>
          <w:tab w:val="clear" w:pos="1995"/>
          <w:tab w:val="num" w:pos="709"/>
        </w:tabs>
        <w:spacing w:line="360" w:lineRule="auto"/>
        <w:ind w:left="0" w:firstLine="709"/>
        <w:jc w:val="both"/>
        <w:rPr>
          <w:color w:val="000000"/>
          <w:sz w:val="28"/>
          <w:szCs w:val="28"/>
        </w:rPr>
      </w:pPr>
      <w:r w:rsidRPr="00B918BF">
        <w:rPr>
          <w:color w:val="000000"/>
          <w:sz w:val="28"/>
          <w:szCs w:val="28"/>
        </w:rPr>
        <w:t>самостоятельность и системность подхода студента в выполнении исследования конкретной проблемы;</w:t>
      </w:r>
    </w:p>
    <w:p w:rsidR="00B918BF" w:rsidRPr="00B918BF" w:rsidRDefault="00B918BF" w:rsidP="00C9796C">
      <w:pPr>
        <w:pStyle w:val="3"/>
        <w:numPr>
          <w:ilvl w:val="0"/>
          <w:numId w:val="5"/>
        </w:numPr>
        <w:tabs>
          <w:tab w:val="clear" w:pos="1995"/>
          <w:tab w:val="num" w:pos="709"/>
        </w:tabs>
        <w:spacing w:line="360" w:lineRule="auto"/>
        <w:ind w:left="0" w:firstLine="709"/>
        <w:jc w:val="both"/>
        <w:rPr>
          <w:color w:val="000000"/>
          <w:sz w:val="28"/>
          <w:szCs w:val="28"/>
        </w:rPr>
      </w:pPr>
      <w:r w:rsidRPr="00B918BF">
        <w:rPr>
          <w:color w:val="000000"/>
          <w:sz w:val="28"/>
          <w:szCs w:val="28"/>
        </w:rPr>
        <w:t>отражение знаний монографической литературы по теме, законодательных актов РФ и правительственных решений, локальных нормативных актов, положений, инструкций Центрального банка РФ, стандартов и др.;</w:t>
      </w:r>
    </w:p>
    <w:p w:rsidR="00B918BF" w:rsidRPr="00B918BF" w:rsidRDefault="00B918BF" w:rsidP="00C9796C">
      <w:pPr>
        <w:pStyle w:val="3"/>
        <w:numPr>
          <w:ilvl w:val="0"/>
          <w:numId w:val="5"/>
        </w:numPr>
        <w:tabs>
          <w:tab w:val="clear" w:pos="1995"/>
          <w:tab w:val="num" w:pos="709"/>
        </w:tabs>
        <w:spacing w:line="360" w:lineRule="auto"/>
        <w:ind w:left="0" w:firstLine="709"/>
        <w:jc w:val="both"/>
        <w:rPr>
          <w:color w:val="000000"/>
          <w:sz w:val="28"/>
          <w:szCs w:val="28"/>
        </w:rPr>
      </w:pPr>
      <w:r w:rsidRPr="00B918BF">
        <w:rPr>
          <w:color w:val="000000"/>
          <w:sz w:val="28"/>
          <w:szCs w:val="28"/>
        </w:rPr>
        <w:t>анализ различных точек зрения с указанием источников (в виде ссылок или сносок) и обязательная формулировка аргументированной позиции студента по затронутым в работе дискуссионным вопросам;</w:t>
      </w:r>
    </w:p>
    <w:p w:rsidR="00B918BF" w:rsidRPr="00B918BF" w:rsidRDefault="00B918BF" w:rsidP="00C9796C">
      <w:pPr>
        <w:pStyle w:val="3"/>
        <w:numPr>
          <w:ilvl w:val="0"/>
          <w:numId w:val="5"/>
        </w:numPr>
        <w:tabs>
          <w:tab w:val="clear" w:pos="1995"/>
          <w:tab w:val="num" w:pos="709"/>
        </w:tabs>
        <w:spacing w:line="360" w:lineRule="auto"/>
        <w:ind w:left="0" w:firstLine="709"/>
        <w:jc w:val="both"/>
        <w:rPr>
          <w:color w:val="000000"/>
          <w:sz w:val="28"/>
          <w:szCs w:val="28"/>
        </w:rPr>
      </w:pPr>
      <w:r w:rsidRPr="00B918BF">
        <w:rPr>
          <w:color w:val="000000"/>
          <w:sz w:val="28"/>
          <w:szCs w:val="28"/>
        </w:rPr>
        <w:t>полнота раскрытия темы, аргументированное обоснование выводов и предложений, представляющих научный и  практический интерес с обязательным использованием практического материала, применением различных методов, включая экономико-математические методы и компьютерную технику;</w:t>
      </w:r>
    </w:p>
    <w:p w:rsidR="00B918BF" w:rsidRPr="00B918BF" w:rsidRDefault="00B918BF" w:rsidP="00C9796C">
      <w:pPr>
        <w:pStyle w:val="3"/>
        <w:numPr>
          <w:ilvl w:val="0"/>
          <w:numId w:val="5"/>
        </w:numPr>
        <w:tabs>
          <w:tab w:val="clear" w:pos="1995"/>
          <w:tab w:val="num" w:pos="709"/>
        </w:tabs>
        <w:spacing w:line="360" w:lineRule="auto"/>
        <w:ind w:left="0" w:firstLine="709"/>
        <w:jc w:val="both"/>
        <w:rPr>
          <w:color w:val="000000"/>
          <w:sz w:val="28"/>
          <w:szCs w:val="28"/>
        </w:rPr>
      </w:pPr>
      <w:r w:rsidRPr="00B918BF">
        <w:rPr>
          <w:color w:val="000000"/>
          <w:sz w:val="28"/>
          <w:szCs w:val="28"/>
        </w:rPr>
        <w:t>ясное, логическое и грамотное изложение результатов  исследования, правильное оформление работы в целом.</w:t>
      </w:r>
    </w:p>
    <w:p w:rsidR="00B918BF" w:rsidRPr="00B918BF" w:rsidRDefault="00B918BF" w:rsidP="00C9796C">
      <w:pPr>
        <w:pStyle w:val="a7"/>
        <w:spacing w:after="0" w:line="360" w:lineRule="auto"/>
        <w:ind w:firstLine="709"/>
        <w:jc w:val="both"/>
        <w:rPr>
          <w:color w:val="000000"/>
          <w:sz w:val="28"/>
          <w:szCs w:val="28"/>
        </w:rPr>
      </w:pPr>
      <w:r w:rsidRPr="00B918BF">
        <w:rPr>
          <w:color w:val="000000"/>
          <w:sz w:val="28"/>
          <w:szCs w:val="28"/>
        </w:rPr>
        <w:t xml:space="preserve">Вместе с тем единые требования и работе не исключают, а предполагают творческий подход к разработке каждой темы. </w:t>
      </w:r>
    </w:p>
    <w:p w:rsidR="00B918BF" w:rsidRPr="00B918BF" w:rsidRDefault="00B918BF" w:rsidP="00C9796C">
      <w:pPr>
        <w:pStyle w:val="a7"/>
        <w:tabs>
          <w:tab w:val="left" w:pos="-2694"/>
        </w:tabs>
        <w:spacing w:after="0" w:line="360" w:lineRule="auto"/>
        <w:ind w:firstLine="709"/>
        <w:jc w:val="both"/>
        <w:rPr>
          <w:color w:val="000000"/>
          <w:sz w:val="28"/>
          <w:szCs w:val="28"/>
        </w:rPr>
      </w:pPr>
      <w:r w:rsidRPr="00B918BF">
        <w:rPr>
          <w:color w:val="000000"/>
          <w:sz w:val="28"/>
          <w:szCs w:val="28"/>
        </w:rPr>
        <w:t>Оригинальность постановки и решения конкретных вопросов в соответствии с особенностями исследования явля</w:t>
      </w:r>
      <w:r w:rsidR="003912C9">
        <w:rPr>
          <w:color w:val="000000"/>
          <w:sz w:val="28"/>
          <w:szCs w:val="28"/>
        </w:rPr>
        <w:t>е</w:t>
      </w:r>
      <w:r w:rsidRPr="00B918BF">
        <w:rPr>
          <w:color w:val="000000"/>
          <w:sz w:val="28"/>
          <w:szCs w:val="28"/>
        </w:rPr>
        <w:t>тся одним из основных критериев оценки качества дипломной работы.</w:t>
      </w:r>
    </w:p>
    <w:p w:rsidR="00F7651E" w:rsidRDefault="00B918BF" w:rsidP="00C9796C">
      <w:pPr>
        <w:pStyle w:val="a3"/>
        <w:spacing w:before="0" w:beforeAutospacing="0" w:after="0" w:afterAutospacing="0" w:line="360" w:lineRule="auto"/>
        <w:ind w:firstLine="708"/>
        <w:jc w:val="both"/>
        <w:rPr>
          <w:color w:val="000000"/>
          <w:sz w:val="28"/>
          <w:szCs w:val="28"/>
        </w:rPr>
      </w:pPr>
      <w:r>
        <w:rPr>
          <w:color w:val="000000"/>
          <w:sz w:val="28"/>
          <w:szCs w:val="28"/>
        </w:rPr>
        <w:t>В в</w:t>
      </w:r>
      <w:r w:rsidR="00F7651E">
        <w:rPr>
          <w:color w:val="000000"/>
          <w:sz w:val="28"/>
          <w:szCs w:val="28"/>
        </w:rPr>
        <w:t xml:space="preserve">ыпускной квалификационной  работе используются программно-целевые методы совершенствования </w:t>
      </w:r>
      <w:r>
        <w:rPr>
          <w:color w:val="000000"/>
          <w:sz w:val="28"/>
          <w:szCs w:val="28"/>
        </w:rPr>
        <w:t xml:space="preserve">финансового </w:t>
      </w:r>
      <w:r w:rsidR="00F7651E">
        <w:rPr>
          <w:color w:val="000000"/>
          <w:sz w:val="28"/>
          <w:szCs w:val="28"/>
        </w:rPr>
        <w:t>планирования и управления, экономико-математическое моделирование для выбора оптимальных решений, общенаучные и специальные подходы и методы обоснования результатов и предложений, формулируемых в дипломной работе.</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Общие методологические подходы рассматривают дипломное исследование как процесс последовательного анализа и разработки проблемы (вопросов) </w:t>
      </w:r>
      <w:r w:rsidR="00B918BF">
        <w:rPr>
          <w:color w:val="000000"/>
          <w:sz w:val="28"/>
          <w:szCs w:val="28"/>
        </w:rPr>
        <w:t>финансовой</w:t>
      </w:r>
      <w:r>
        <w:rPr>
          <w:color w:val="000000"/>
          <w:sz w:val="28"/>
          <w:szCs w:val="28"/>
        </w:rPr>
        <w:t xml:space="preserve"> деятельности, выявления недостатков и резервов совершенствования управления </w:t>
      </w:r>
      <w:r w:rsidR="00B918BF">
        <w:rPr>
          <w:color w:val="000000"/>
          <w:sz w:val="28"/>
          <w:szCs w:val="28"/>
        </w:rPr>
        <w:t xml:space="preserve">финансами </w:t>
      </w:r>
      <w:r>
        <w:rPr>
          <w:color w:val="000000"/>
          <w:sz w:val="28"/>
          <w:szCs w:val="28"/>
        </w:rPr>
        <w:t xml:space="preserve">и внесения предложений по реорганизации существующих или созданию новых структур </w:t>
      </w:r>
      <w:r w:rsidR="00F34682">
        <w:rPr>
          <w:color w:val="000000"/>
          <w:sz w:val="28"/>
          <w:szCs w:val="28"/>
        </w:rPr>
        <w:t>управлении финансами</w:t>
      </w:r>
      <w:r>
        <w:rPr>
          <w:color w:val="000000"/>
          <w:sz w:val="28"/>
          <w:szCs w:val="28"/>
        </w:rPr>
        <w:t>. В этих целях студент должен в полной мере использовать полученные знания по дисциплинам правового и экономического циклов, социологии, технологии принятия управленческих решений и др.</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Дипломник с помощью научного руководителя должен организовать свою работу так, чтобы с рациональными затратами времени самостоятельно находить оптимальные решения исследовательских задач. Проектирование </w:t>
      </w:r>
      <w:r w:rsidR="00F34682">
        <w:rPr>
          <w:color w:val="000000"/>
          <w:sz w:val="28"/>
          <w:szCs w:val="28"/>
        </w:rPr>
        <w:t xml:space="preserve">финансовых </w:t>
      </w:r>
      <w:r>
        <w:rPr>
          <w:color w:val="000000"/>
          <w:sz w:val="28"/>
          <w:szCs w:val="28"/>
        </w:rPr>
        <w:t>систем управления должно базироваться на использовании проверенных практикой методов, экономической и правовой оценке условий применения существующих систем и возможности их совершенствования. Дипломник должен знать и постоянно изучать новейшие достижения в теории и практике управления</w:t>
      </w:r>
      <w:r w:rsidR="0043681F">
        <w:rPr>
          <w:color w:val="000000"/>
          <w:sz w:val="28"/>
          <w:szCs w:val="28"/>
        </w:rPr>
        <w:t xml:space="preserve"> финансами</w:t>
      </w:r>
      <w:r>
        <w:rPr>
          <w:color w:val="000000"/>
          <w:sz w:val="28"/>
          <w:szCs w:val="28"/>
        </w:rPr>
        <w:t xml:space="preserve">, зарубежный опыт </w:t>
      </w:r>
      <w:r w:rsidR="0043681F">
        <w:rPr>
          <w:color w:val="000000"/>
          <w:sz w:val="28"/>
          <w:szCs w:val="28"/>
        </w:rPr>
        <w:t>финансовой деятельности</w:t>
      </w:r>
      <w:r>
        <w:rPr>
          <w:color w:val="000000"/>
          <w:sz w:val="28"/>
          <w:szCs w:val="28"/>
        </w:rPr>
        <w:t xml:space="preserve"> и, по возможности, учитывать их в своей работе. Исследование должно основываться на действующем законодательстве Российской Федерации и ее субъектов.</w:t>
      </w:r>
    </w:p>
    <w:p w:rsidR="00F7651E" w:rsidRDefault="00F7651E" w:rsidP="00C9796C">
      <w:pPr>
        <w:pStyle w:val="a3"/>
        <w:spacing w:before="0" w:beforeAutospacing="0" w:after="0" w:afterAutospacing="0" w:line="360" w:lineRule="auto"/>
        <w:ind w:firstLine="709"/>
        <w:jc w:val="both"/>
        <w:rPr>
          <w:color w:val="000000"/>
          <w:sz w:val="28"/>
          <w:szCs w:val="28"/>
        </w:rPr>
      </w:pPr>
      <w:r>
        <w:rPr>
          <w:color w:val="000000"/>
          <w:sz w:val="28"/>
          <w:szCs w:val="28"/>
        </w:rPr>
        <w:t>Выпускная квалификационная  работа выполняется на основе изучения литературы по специальности (учебников, учебных пособий и методических материалов), нормативно-правовых источников, специальной литературы по избранной теме (монографий, других научных изданий, статей), средств массовой информации.</w:t>
      </w:r>
    </w:p>
    <w:p w:rsidR="003912C9" w:rsidRDefault="003912C9" w:rsidP="003912C9">
      <w:pPr>
        <w:pStyle w:val="1"/>
      </w:pPr>
    </w:p>
    <w:p w:rsidR="00F7651E" w:rsidRPr="00611E92" w:rsidRDefault="00F7651E" w:rsidP="003912C9">
      <w:pPr>
        <w:pStyle w:val="1"/>
        <w:rPr>
          <w:rFonts w:ascii="Times New Roman" w:hAnsi="Times New Roman"/>
          <w:color w:val="000000"/>
          <w:sz w:val="28"/>
        </w:rPr>
      </w:pPr>
      <w:bookmarkStart w:id="5" w:name="_Toc275770749"/>
      <w:r w:rsidRPr="00611E92">
        <w:rPr>
          <w:rFonts w:ascii="Times New Roman" w:hAnsi="Times New Roman"/>
          <w:color w:val="000000"/>
          <w:sz w:val="28"/>
        </w:rPr>
        <w:t>4. Методические рекомендации к выполнению дипломного исследования</w:t>
      </w:r>
      <w:bookmarkEnd w:id="5"/>
    </w:p>
    <w:p w:rsidR="00F7651E" w:rsidRPr="00F24903" w:rsidRDefault="00F7651E" w:rsidP="00F24903">
      <w:pPr>
        <w:pStyle w:val="2"/>
        <w:spacing w:before="0" w:after="0" w:line="360" w:lineRule="auto"/>
        <w:rPr>
          <w:rFonts w:ascii="Times New Roman" w:hAnsi="Times New Roman"/>
          <w:bCs w:val="0"/>
          <w:i w:val="0"/>
          <w:iCs w:val="0"/>
          <w:color w:val="000000"/>
        </w:rPr>
      </w:pPr>
      <w:bookmarkStart w:id="6" w:name="_Toc275770750"/>
      <w:r w:rsidRPr="00F24903">
        <w:rPr>
          <w:rFonts w:ascii="Times New Roman" w:hAnsi="Times New Roman"/>
          <w:bCs w:val="0"/>
          <w:i w:val="0"/>
          <w:iCs w:val="0"/>
          <w:color w:val="000000"/>
        </w:rPr>
        <w:t>4.1. Организационные указания</w:t>
      </w:r>
      <w:bookmarkEnd w:id="6"/>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Работа по выполнению дипломного исследования условно делится на три стадии: </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1) подготовительную (сбор материалов, накопление информации, подбор литературы), </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2) исследовательскую (обобщение и анализ фактических данных, положенных в основу теоретической и практической частей исследования); постепенное написание (текстуальное изложение авторских идей, мыслей),</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 3) оформительскую (приведение в порядок всех материалов, из которых будет состоять выпускная квалификационная работа, придание ей надлежащего законченного вида).</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Подготовку к дипломному исследованию начинают с выбора и закрепления темы. Для этого предварительно изучается литература по выбранной тематической проблеме. Прежде чем приступить к сбору необходимых материалов и отбору литературы по утвержденной теме студент с помощью научного руководителя составляет план научно-исследовательской работы. В нем обычно намечаются конкретные мероприятия и поэтапные сроки выполнения отдельных частей дипломного исследования. Их исполнение по срокам и фактическому содержанию контролируется научным руководителем. Затем целесообразно составить программу анализа объекта исследования и его системы управления; сбора исходных данных, к примеру, о функционировании органа управления, его целях и задачах, направлениях деятельности, функциональных особенностях и специфике реализуемых государственно-управленческих функций, процедур выполнения управленческих решений; кроме того следует проанализировать оргструктуру, изучить формы служебной документации и т.д. Эти материалы используются, главным образом, во введении и теоретической части. Сбор материалов, накопление информации, подбор литературы, ознакомление с нормативно-правовыми источниками лучше всего провести во время преддипломной практики.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Выполнение дипломного исследования ведется на основе собранных и обобщенных материалов, систематизированной и детальной проработки литературных источников и законодательной базы, теоретического анализа фактических данных, взятых за основу. На этой стадии осуществляется постановка исследовательских задач, определяются критерии и разрабатывается методика их решения, формируется гипотеза исследования и модель разработки поставленных задач, направленных на достижение цели выпускной квалификационной  работы.</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Весь текст должен быть отредактирован с точки зрения стилистики, выявления и устранения фактических ошибок и описок.</w:t>
      </w:r>
    </w:p>
    <w:p w:rsidR="00F7651E" w:rsidRDefault="00F7651E" w:rsidP="00F24903">
      <w:pPr>
        <w:pStyle w:val="2"/>
        <w:spacing w:before="0" w:after="0" w:line="360" w:lineRule="auto"/>
        <w:rPr>
          <w:rFonts w:ascii="Times New Roman" w:hAnsi="Times New Roman"/>
          <w:i w:val="0"/>
          <w:iCs w:val="0"/>
        </w:rPr>
      </w:pPr>
      <w:bookmarkStart w:id="7" w:name="_Toc275770751"/>
      <w:r w:rsidRPr="00976AB8">
        <w:rPr>
          <w:rFonts w:ascii="Times New Roman" w:hAnsi="Times New Roman"/>
          <w:i w:val="0"/>
          <w:iCs w:val="0"/>
        </w:rPr>
        <w:t>4.2. Выполнение исследовательских задач и написание основных разделов выпускной квалификационной  работы</w:t>
      </w:r>
      <w:bookmarkEnd w:id="7"/>
    </w:p>
    <w:p w:rsidR="00976AB8" w:rsidRPr="00B13FEA" w:rsidRDefault="00976AB8" w:rsidP="00C9796C">
      <w:pPr>
        <w:pStyle w:val="a7"/>
        <w:spacing w:after="0" w:line="360" w:lineRule="auto"/>
        <w:ind w:firstLine="709"/>
        <w:jc w:val="both"/>
        <w:rPr>
          <w:rFonts w:cs="Arial"/>
          <w:bCs/>
          <w:sz w:val="28"/>
          <w:szCs w:val="28"/>
        </w:rPr>
      </w:pPr>
      <w:r w:rsidRPr="00B13FEA">
        <w:rPr>
          <w:rFonts w:cs="Arial"/>
          <w:bCs/>
          <w:sz w:val="28"/>
          <w:szCs w:val="28"/>
        </w:rPr>
        <w:t xml:space="preserve">Структура дипломной работы (выпускной квалификационной работы) включает: </w:t>
      </w:r>
    </w:p>
    <w:p w:rsidR="00976AB8" w:rsidRPr="00976AB8" w:rsidRDefault="00976AB8" w:rsidP="00C9796C">
      <w:pPr>
        <w:pStyle w:val="a7"/>
        <w:numPr>
          <w:ilvl w:val="0"/>
          <w:numId w:val="6"/>
        </w:numPr>
        <w:tabs>
          <w:tab w:val="clear" w:pos="1911"/>
          <w:tab w:val="num" w:pos="1134"/>
        </w:tabs>
        <w:spacing w:after="0" w:line="360" w:lineRule="auto"/>
        <w:ind w:left="0" w:firstLine="709"/>
        <w:jc w:val="both"/>
        <w:rPr>
          <w:color w:val="000000"/>
          <w:sz w:val="28"/>
          <w:szCs w:val="28"/>
        </w:rPr>
      </w:pPr>
      <w:r w:rsidRPr="00976AB8">
        <w:rPr>
          <w:color w:val="000000"/>
          <w:sz w:val="28"/>
          <w:szCs w:val="28"/>
        </w:rPr>
        <w:t>титульный лист (</w:t>
      </w:r>
      <w:r>
        <w:rPr>
          <w:color w:val="000000"/>
          <w:sz w:val="28"/>
          <w:szCs w:val="28"/>
        </w:rPr>
        <w:t>пояснительная записка</w:t>
      </w:r>
      <w:r w:rsidRPr="00976AB8">
        <w:rPr>
          <w:color w:val="000000"/>
          <w:sz w:val="28"/>
          <w:szCs w:val="28"/>
        </w:rPr>
        <w:t>);</w:t>
      </w:r>
    </w:p>
    <w:p w:rsidR="00976AB8" w:rsidRPr="00976AB8" w:rsidRDefault="00976AB8" w:rsidP="00C9796C">
      <w:pPr>
        <w:pStyle w:val="a7"/>
        <w:numPr>
          <w:ilvl w:val="0"/>
          <w:numId w:val="6"/>
        </w:numPr>
        <w:tabs>
          <w:tab w:val="clear" w:pos="1911"/>
          <w:tab w:val="num" w:pos="1134"/>
        </w:tabs>
        <w:spacing w:after="0" w:line="360" w:lineRule="auto"/>
        <w:ind w:left="0" w:firstLine="709"/>
        <w:jc w:val="both"/>
        <w:rPr>
          <w:color w:val="000000"/>
          <w:sz w:val="28"/>
          <w:szCs w:val="28"/>
        </w:rPr>
      </w:pPr>
      <w:r w:rsidRPr="00976AB8">
        <w:rPr>
          <w:color w:val="000000"/>
          <w:sz w:val="28"/>
          <w:szCs w:val="28"/>
        </w:rPr>
        <w:t>задание на дипломную работу;</w:t>
      </w:r>
    </w:p>
    <w:p w:rsidR="00976AB8" w:rsidRPr="00976AB8" w:rsidRDefault="00976AB8" w:rsidP="00C9796C">
      <w:pPr>
        <w:pStyle w:val="a7"/>
        <w:numPr>
          <w:ilvl w:val="0"/>
          <w:numId w:val="6"/>
        </w:numPr>
        <w:tabs>
          <w:tab w:val="clear" w:pos="1911"/>
          <w:tab w:val="num" w:pos="1134"/>
        </w:tabs>
        <w:spacing w:after="0" w:line="360" w:lineRule="auto"/>
        <w:ind w:left="0" w:firstLine="709"/>
        <w:jc w:val="both"/>
        <w:rPr>
          <w:color w:val="000000"/>
          <w:sz w:val="28"/>
          <w:szCs w:val="28"/>
        </w:rPr>
      </w:pPr>
      <w:r w:rsidRPr="00976AB8">
        <w:rPr>
          <w:color w:val="000000"/>
          <w:sz w:val="28"/>
          <w:szCs w:val="28"/>
        </w:rPr>
        <w:t>содержание;</w:t>
      </w:r>
    </w:p>
    <w:p w:rsidR="00976AB8" w:rsidRPr="00976AB8" w:rsidRDefault="00976AB8" w:rsidP="00C9796C">
      <w:pPr>
        <w:pStyle w:val="a7"/>
        <w:numPr>
          <w:ilvl w:val="0"/>
          <w:numId w:val="6"/>
        </w:numPr>
        <w:tabs>
          <w:tab w:val="clear" w:pos="1911"/>
          <w:tab w:val="num" w:pos="1134"/>
        </w:tabs>
        <w:spacing w:after="0" w:line="360" w:lineRule="auto"/>
        <w:ind w:left="0" w:firstLine="709"/>
        <w:jc w:val="both"/>
        <w:rPr>
          <w:color w:val="000000"/>
          <w:sz w:val="28"/>
          <w:szCs w:val="28"/>
        </w:rPr>
      </w:pPr>
      <w:r w:rsidRPr="00976AB8">
        <w:rPr>
          <w:color w:val="000000"/>
          <w:sz w:val="28"/>
          <w:szCs w:val="28"/>
        </w:rPr>
        <w:t>введение;</w:t>
      </w:r>
    </w:p>
    <w:p w:rsidR="00976AB8" w:rsidRPr="00976AB8" w:rsidRDefault="00976AB8" w:rsidP="00C9796C">
      <w:pPr>
        <w:pStyle w:val="a7"/>
        <w:numPr>
          <w:ilvl w:val="0"/>
          <w:numId w:val="6"/>
        </w:numPr>
        <w:tabs>
          <w:tab w:val="clear" w:pos="1911"/>
          <w:tab w:val="num" w:pos="1134"/>
        </w:tabs>
        <w:spacing w:after="0" w:line="360" w:lineRule="auto"/>
        <w:ind w:left="0" w:firstLine="709"/>
        <w:jc w:val="both"/>
        <w:rPr>
          <w:color w:val="000000"/>
          <w:sz w:val="28"/>
          <w:szCs w:val="28"/>
        </w:rPr>
      </w:pPr>
      <w:r w:rsidRPr="00976AB8">
        <w:rPr>
          <w:color w:val="000000"/>
          <w:sz w:val="28"/>
          <w:szCs w:val="28"/>
        </w:rPr>
        <w:t>основную часть, как правило, состоящую из 3 глав;</w:t>
      </w:r>
    </w:p>
    <w:p w:rsidR="00976AB8" w:rsidRPr="00976AB8" w:rsidRDefault="00976AB8" w:rsidP="00C9796C">
      <w:pPr>
        <w:pStyle w:val="a7"/>
        <w:numPr>
          <w:ilvl w:val="0"/>
          <w:numId w:val="6"/>
        </w:numPr>
        <w:tabs>
          <w:tab w:val="clear" w:pos="1911"/>
          <w:tab w:val="num" w:pos="1134"/>
        </w:tabs>
        <w:spacing w:after="0" w:line="360" w:lineRule="auto"/>
        <w:ind w:left="0" w:firstLine="709"/>
        <w:jc w:val="both"/>
        <w:rPr>
          <w:color w:val="000000"/>
          <w:sz w:val="28"/>
          <w:szCs w:val="28"/>
        </w:rPr>
      </w:pPr>
      <w:r w:rsidRPr="00976AB8">
        <w:rPr>
          <w:color w:val="000000"/>
          <w:sz w:val="28"/>
          <w:szCs w:val="28"/>
        </w:rPr>
        <w:t>заключение;</w:t>
      </w:r>
    </w:p>
    <w:p w:rsidR="00976AB8" w:rsidRDefault="00976AB8" w:rsidP="00C9796C">
      <w:pPr>
        <w:pStyle w:val="a7"/>
        <w:numPr>
          <w:ilvl w:val="0"/>
          <w:numId w:val="6"/>
        </w:numPr>
        <w:tabs>
          <w:tab w:val="clear" w:pos="1911"/>
          <w:tab w:val="num" w:pos="1134"/>
        </w:tabs>
        <w:spacing w:after="0" w:line="360" w:lineRule="auto"/>
        <w:ind w:left="0" w:firstLine="709"/>
        <w:jc w:val="both"/>
        <w:rPr>
          <w:color w:val="000000"/>
          <w:sz w:val="28"/>
          <w:szCs w:val="28"/>
        </w:rPr>
      </w:pPr>
      <w:r w:rsidRPr="00976AB8">
        <w:rPr>
          <w:color w:val="000000"/>
          <w:sz w:val="28"/>
          <w:szCs w:val="28"/>
        </w:rPr>
        <w:t>список использованных источников;</w:t>
      </w:r>
    </w:p>
    <w:p w:rsidR="00976AB8" w:rsidRDefault="00976AB8" w:rsidP="00C9796C">
      <w:pPr>
        <w:pStyle w:val="a7"/>
        <w:numPr>
          <w:ilvl w:val="0"/>
          <w:numId w:val="6"/>
        </w:numPr>
        <w:tabs>
          <w:tab w:val="clear" w:pos="1911"/>
          <w:tab w:val="num" w:pos="1134"/>
        </w:tabs>
        <w:spacing w:after="0" w:line="360" w:lineRule="auto"/>
        <w:ind w:left="0" w:firstLine="709"/>
        <w:jc w:val="both"/>
        <w:rPr>
          <w:color w:val="000000"/>
          <w:sz w:val="28"/>
          <w:szCs w:val="28"/>
        </w:rPr>
      </w:pPr>
      <w:r>
        <w:rPr>
          <w:color w:val="000000"/>
          <w:sz w:val="28"/>
          <w:szCs w:val="28"/>
        </w:rPr>
        <w:t>приложения</w:t>
      </w:r>
      <w:r w:rsidR="003912C9">
        <w:rPr>
          <w:color w:val="000000"/>
          <w:sz w:val="28"/>
          <w:szCs w:val="28"/>
        </w:rPr>
        <w:t>.</w:t>
      </w:r>
    </w:p>
    <w:p w:rsidR="00976AB8" w:rsidRPr="00976AB8" w:rsidRDefault="00976AB8" w:rsidP="00C9796C">
      <w:pPr>
        <w:pStyle w:val="a7"/>
        <w:tabs>
          <w:tab w:val="num" w:pos="1134"/>
        </w:tabs>
        <w:spacing w:after="0" w:line="360" w:lineRule="auto"/>
        <w:ind w:firstLine="720"/>
        <w:jc w:val="both"/>
        <w:rPr>
          <w:color w:val="000000"/>
          <w:sz w:val="28"/>
          <w:szCs w:val="28"/>
        </w:rPr>
      </w:pPr>
      <w:r>
        <w:rPr>
          <w:color w:val="000000"/>
          <w:sz w:val="28"/>
          <w:szCs w:val="28"/>
        </w:rPr>
        <w:t xml:space="preserve">Неотъемлемой частью  </w:t>
      </w:r>
      <w:r w:rsidRPr="00976AB8">
        <w:rPr>
          <w:rFonts w:cs="Arial"/>
          <w:bCs/>
          <w:sz w:val="28"/>
          <w:szCs w:val="28"/>
        </w:rPr>
        <w:t>выпускной квалификационной работ</w:t>
      </w:r>
      <w:r>
        <w:rPr>
          <w:rFonts w:cs="Arial"/>
          <w:bCs/>
          <w:sz w:val="28"/>
          <w:szCs w:val="28"/>
        </w:rPr>
        <w:t>ы являются также рецензия на выпускную квалификационную работу (от предприятия, по материалам которого написана работа)  и отзыв научного руководителя от кафедры экономики и управления на  выпускную квалификационную работу. Эти документы не подшиваются, а прикладываются к выпускной квалификационной работе.</w:t>
      </w:r>
    </w:p>
    <w:p w:rsidR="00F7651E" w:rsidRDefault="00F7651E" w:rsidP="00C9796C">
      <w:pPr>
        <w:pStyle w:val="a3"/>
        <w:spacing w:before="0" w:beforeAutospacing="0" w:after="0" w:afterAutospacing="0" w:line="360" w:lineRule="auto"/>
        <w:jc w:val="both"/>
        <w:rPr>
          <w:b/>
          <w:bCs/>
          <w:color w:val="000000"/>
          <w:sz w:val="28"/>
          <w:szCs w:val="28"/>
        </w:rPr>
      </w:pPr>
      <w:r>
        <w:rPr>
          <w:b/>
          <w:bCs/>
          <w:color w:val="000000"/>
          <w:sz w:val="28"/>
          <w:szCs w:val="28"/>
        </w:rPr>
        <w:t>4.2.1. Введение</w:t>
      </w:r>
    </w:p>
    <w:p w:rsidR="001C4026"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Во введени</w:t>
      </w:r>
      <w:r w:rsidR="003912C9">
        <w:rPr>
          <w:color w:val="000000"/>
          <w:sz w:val="28"/>
          <w:szCs w:val="28"/>
        </w:rPr>
        <w:t>и</w:t>
      </w:r>
      <w:r>
        <w:rPr>
          <w:color w:val="000000"/>
          <w:sz w:val="28"/>
          <w:szCs w:val="28"/>
        </w:rPr>
        <w:t xml:space="preserve"> обосновывается необходимость разработки сформулированной темы исследования. Здесь раскрывается ее актуальность и научная новизна, т.е. показывается, что автор как самостоятельный исследователь вносит ново</w:t>
      </w:r>
      <w:r w:rsidR="003912C9">
        <w:rPr>
          <w:color w:val="000000"/>
          <w:sz w:val="28"/>
          <w:szCs w:val="28"/>
        </w:rPr>
        <w:t>е</w:t>
      </w:r>
      <w:r>
        <w:rPr>
          <w:color w:val="000000"/>
          <w:sz w:val="28"/>
          <w:szCs w:val="28"/>
        </w:rPr>
        <w:t xml:space="preserve"> в изучение данной темы и решение исследовательских задач. Во введении отмечается практическая значимость выполнения дипломного исследования, характеризуется степень разработанности данной проблемы в специальной литературе, ставятся цел</w:t>
      </w:r>
      <w:r w:rsidR="00976AB8">
        <w:rPr>
          <w:color w:val="000000"/>
          <w:sz w:val="28"/>
          <w:szCs w:val="28"/>
        </w:rPr>
        <w:t xml:space="preserve">ь </w:t>
      </w:r>
      <w:r>
        <w:rPr>
          <w:color w:val="000000"/>
          <w:sz w:val="28"/>
          <w:szCs w:val="28"/>
        </w:rPr>
        <w:t>и задачи исследования, формулируется его теоретическая основа, а также характеризу</w:t>
      </w:r>
      <w:r w:rsidR="003912C9">
        <w:rPr>
          <w:color w:val="000000"/>
          <w:sz w:val="28"/>
          <w:szCs w:val="28"/>
        </w:rPr>
        <w:t>ю</w:t>
      </w:r>
      <w:r>
        <w:rPr>
          <w:color w:val="000000"/>
          <w:sz w:val="28"/>
          <w:szCs w:val="28"/>
        </w:rPr>
        <w:t xml:space="preserve">тся нормативно-правовая база, массив использованных источников и другие материалы. </w:t>
      </w:r>
    </w:p>
    <w:p w:rsidR="001C4026" w:rsidRPr="001C4026" w:rsidRDefault="001C4026" w:rsidP="00C9796C">
      <w:pPr>
        <w:pStyle w:val="a7"/>
        <w:spacing w:after="0" w:line="360" w:lineRule="auto"/>
        <w:ind w:firstLine="709"/>
        <w:jc w:val="both"/>
        <w:rPr>
          <w:color w:val="000000"/>
          <w:sz w:val="28"/>
          <w:szCs w:val="28"/>
        </w:rPr>
      </w:pPr>
      <w:r w:rsidRPr="001C4026">
        <w:rPr>
          <w:color w:val="000000"/>
          <w:sz w:val="28"/>
          <w:szCs w:val="28"/>
        </w:rPr>
        <w:t>Обосновывается актуальность выбранной темы дипломной работы (выпускной квалификационной работы), четко определяется цель и формируются конкретные основные задачи, отражается степень изученности в литературе исследуемых вопросов, указываются объект и предмет дипломной работы (выпускной квалификационной работы), перечисляются использованные основные материалы, приемы и методы исследования, в том числе экономико-математические методы, дается краткая характеристика работы.</w:t>
      </w:r>
    </w:p>
    <w:p w:rsidR="001C4026" w:rsidRPr="001C4026" w:rsidRDefault="001C4026" w:rsidP="00C9796C">
      <w:pPr>
        <w:pStyle w:val="a7"/>
        <w:spacing w:after="0" w:line="360" w:lineRule="auto"/>
        <w:ind w:firstLine="709"/>
        <w:jc w:val="both"/>
        <w:rPr>
          <w:color w:val="000000"/>
          <w:sz w:val="28"/>
          <w:szCs w:val="28"/>
        </w:rPr>
      </w:pPr>
      <w:r w:rsidRPr="001C4026">
        <w:rPr>
          <w:color w:val="000000"/>
          <w:sz w:val="28"/>
          <w:szCs w:val="28"/>
        </w:rPr>
        <w:t>Во введении указывается, что явилось теоретической основой дипломной работы (выпускной квалификационной работы), на материалах какой организации она выполнена.</w:t>
      </w:r>
    </w:p>
    <w:p w:rsidR="001C4026" w:rsidRPr="001C4026" w:rsidRDefault="001C4026" w:rsidP="00C9796C">
      <w:pPr>
        <w:pStyle w:val="a7"/>
        <w:spacing w:after="0" w:line="360" w:lineRule="auto"/>
        <w:ind w:firstLine="709"/>
        <w:jc w:val="both"/>
        <w:rPr>
          <w:color w:val="000000"/>
          <w:sz w:val="28"/>
          <w:szCs w:val="28"/>
        </w:rPr>
      </w:pPr>
      <w:r w:rsidRPr="001C4026">
        <w:rPr>
          <w:color w:val="000000"/>
          <w:sz w:val="28"/>
          <w:szCs w:val="28"/>
        </w:rPr>
        <w:t>Введение целесообразно откорректировать после выполнения основной части работы, так как в процессе написания дипломной работы (выпускной квалификационной работы) более точно и ясно определя</w:t>
      </w:r>
      <w:r w:rsidR="003912C9">
        <w:rPr>
          <w:color w:val="000000"/>
          <w:sz w:val="28"/>
          <w:szCs w:val="28"/>
        </w:rPr>
        <w:t>ю</w:t>
      </w:r>
      <w:r w:rsidRPr="001C4026">
        <w:rPr>
          <w:color w:val="000000"/>
          <w:sz w:val="28"/>
          <w:szCs w:val="28"/>
        </w:rPr>
        <w:t xml:space="preserve">тся актуальность темы, цель и задачи исследования. </w:t>
      </w:r>
    </w:p>
    <w:p w:rsidR="001C4026" w:rsidRPr="001C4026" w:rsidRDefault="001C4026" w:rsidP="00C9796C">
      <w:pPr>
        <w:pStyle w:val="a7"/>
        <w:spacing w:after="0" w:line="360" w:lineRule="auto"/>
        <w:ind w:firstLine="709"/>
        <w:jc w:val="both"/>
        <w:rPr>
          <w:color w:val="000000"/>
          <w:sz w:val="28"/>
          <w:szCs w:val="28"/>
        </w:rPr>
      </w:pPr>
      <w:r w:rsidRPr="001C4026">
        <w:rPr>
          <w:color w:val="000000"/>
          <w:sz w:val="28"/>
          <w:szCs w:val="28"/>
        </w:rPr>
        <w:t xml:space="preserve">По объему введение в дипломной работе (выпускной квалификационной работе) не превышает </w:t>
      </w:r>
      <w:r>
        <w:rPr>
          <w:color w:val="000000"/>
          <w:sz w:val="28"/>
          <w:szCs w:val="28"/>
        </w:rPr>
        <w:t>3-5</w:t>
      </w:r>
      <w:r w:rsidRPr="001C4026">
        <w:rPr>
          <w:color w:val="000000"/>
          <w:sz w:val="28"/>
          <w:szCs w:val="28"/>
        </w:rPr>
        <w:t xml:space="preserve"> стр</w:t>
      </w:r>
      <w:r w:rsidR="003912C9">
        <w:rPr>
          <w:color w:val="000000"/>
          <w:sz w:val="28"/>
          <w:szCs w:val="28"/>
        </w:rPr>
        <w:t>аниц</w:t>
      </w:r>
      <w:r w:rsidRPr="001C4026">
        <w:rPr>
          <w:color w:val="000000"/>
          <w:sz w:val="28"/>
          <w:szCs w:val="28"/>
        </w:rPr>
        <w:t>.</w:t>
      </w:r>
    </w:p>
    <w:p w:rsidR="00F7651E" w:rsidRDefault="00F7651E" w:rsidP="00C9796C">
      <w:pPr>
        <w:pStyle w:val="a3"/>
        <w:spacing w:before="0" w:beforeAutospacing="0" w:after="0" w:afterAutospacing="0" w:line="360" w:lineRule="auto"/>
        <w:jc w:val="both"/>
        <w:rPr>
          <w:b/>
          <w:bCs/>
          <w:color w:val="000000"/>
          <w:sz w:val="28"/>
          <w:szCs w:val="28"/>
        </w:rPr>
      </w:pPr>
      <w:r>
        <w:rPr>
          <w:b/>
          <w:bCs/>
          <w:color w:val="000000"/>
          <w:sz w:val="28"/>
          <w:szCs w:val="28"/>
        </w:rPr>
        <w:t>4.2.2. Первая глава (информационно-теоретическая часть)</w:t>
      </w:r>
    </w:p>
    <w:p w:rsidR="001C4026" w:rsidRPr="001C4026" w:rsidRDefault="001C4026" w:rsidP="00C9796C">
      <w:pPr>
        <w:pStyle w:val="a7"/>
        <w:spacing w:after="0" w:line="360" w:lineRule="auto"/>
        <w:ind w:firstLine="709"/>
        <w:jc w:val="both"/>
        <w:rPr>
          <w:color w:val="000000"/>
          <w:sz w:val="28"/>
          <w:szCs w:val="28"/>
        </w:rPr>
      </w:pPr>
      <w:r w:rsidRPr="001C4026">
        <w:rPr>
          <w:color w:val="000000"/>
          <w:sz w:val="28"/>
          <w:szCs w:val="28"/>
        </w:rPr>
        <w:t>В первой главе на основе изучения литературы, систематизации современных экономических исследований рассматриваются причины возникновения, этапы исследования проблемы, систематизируются позиции российских и зарубежных ученых и аргументируется собственная точка зрения студента относительно понятий, определений, проблем.</w:t>
      </w:r>
    </w:p>
    <w:p w:rsidR="001C4026" w:rsidRPr="001C4026" w:rsidRDefault="001C4026" w:rsidP="00C9796C">
      <w:pPr>
        <w:pStyle w:val="a7"/>
        <w:spacing w:after="0" w:line="360" w:lineRule="auto"/>
        <w:ind w:firstLine="709"/>
        <w:jc w:val="both"/>
        <w:rPr>
          <w:color w:val="000000"/>
          <w:sz w:val="28"/>
          <w:szCs w:val="28"/>
        </w:rPr>
      </w:pPr>
      <w:r w:rsidRPr="001C4026">
        <w:rPr>
          <w:color w:val="000000"/>
          <w:sz w:val="28"/>
          <w:szCs w:val="28"/>
        </w:rPr>
        <w:t>При рассмотрении теоретических вопросов необходимо использование статистического материала, что позволяет аргументированно обосновать и проиллюстрировать то или иное высказывание автора или предлагаемые им решения.</w:t>
      </w:r>
    </w:p>
    <w:p w:rsidR="001C4026" w:rsidRPr="001C4026" w:rsidRDefault="001C4026" w:rsidP="00C9796C">
      <w:pPr>
        <w:pStyle w:val="a7"/>
        <w:spacing w:after="0" w:line="360" w:lineRule="auto"/>
        <w:ind w:firstLine="709"/>
        <w:jc w:val="both"/>
        <w:rPr>
          <w:color w:val="000000"/>
          <w:sz w:val="28"/>
          <w:szCs w:val="28"/>
        </w:rPr>
      </w:pPr>
      <w:r w:rsidRPr="001C4026">
        <w:rPr>
          <w:color w:val="000000"/>
          <w:sz w:val="28"/>
          <w:szCs w:val="28"/>
        </w:rPr>
        <w:t>Теоретическая часть должна включать (если с научным руководителем по определенному плану это не предусмотрено в последующих главах) анализ нормативно-правовой базы по исследуемой проблеме, а также программные продукты, используемые при написании работы.</w:t>
      </w:r>
    </w:p>
    <w:p w:rsidR="001C4026" w:rsidRPr="001C4026" w:rsidRDefault="001C4026" w:rsidP="00C9796C">
      <w:pPr>
        <w:pStyle w:val="a7"/>
        <w:spacing w:after="0" w:line="360" w:lineRule="auto"/>
        <w:ind w:firstLine="709"/>
        <w:jc w:val="both"/>
        <w:rPr>
          <w:color w:val="000000"/>
          <w:sz w:val="28"/>
          <w:szCs w:val="28"/>
        </w:rPr>
      </w:pPr>
      <w:r w:rsidRPr="001C4026">
        <w:rPr>
          <w:color w:val="000000"/>
          <w:sz w:val="28"/>
          <w:szCs w:val="28"/>
        </w:rPr>
        <w:t>Вопросы теории излагают во взаимосвязи и для обоснования дальнейшего исследования проблемы в практической части работы.</w:t>
      </w:r>
    </w:p>
    <w:p w:rsidR="001C4026" w:rsidRPr="001C4026" w:rsidRDefault="001C4026" w:rsidP="00C9796C">
      <w:pPr>
        <w:pStyle w:val="a8"/>
        <w:spacing w:after="0" w:line="360" w:lineRule="auto"/>
        <w:ind w:left="0" w:firstLine="709"/>
        <w:jc w:val="both"/>
        <w:rPr>
          <w:color w:val="000000"/>
          <w:sz w:val="28"/>
          <w:szCs w:val="28"/>
        </w:rPr>
      </w:pPr>
      <w:r w:rsidRPr="001C4026">
        <w:rPr>
          <w:color w:val="000000"/>
          <w:sz w:val="28"/>
          <w:szCs w:val="28"/>
        </w:rPr>
        <w:t xml:space="preserve">Примерный объем первой главы – </w:t>
      </w:r>
      <w:r>
        <w:rPr>
          <w:color w:val="000000"/>
          <w:sz w:val="28"/>
          <w:szCs w:val="28"/>
        </w:rPr>
        <w:t>30-35</w:t>
      </w:r>
      <w:r w:rsidRPr="001C4026">
        <w:rPr>
          <w:color w:val="000000"/>
          <w:sz w:val="28"/>
          <w:szCs w:val="28"/>
        </w:rPr>
        <w:t xml:space="preserve"> стр</w:t>
      </w:r>
      <w:r w:rsidR="005451BA">
        <w:rPr>
          <w:color w:val="000000"/>
          <w:sz w:val="28"/>
          <w:szCs w:val="28"/>
        </w:rPr>
        <w:t>аниц</w:t>
      </w:r>
      <w:r w:rsidRPr="001C4026">
        <w:rPr>
          <w:color w:val="000000"/>
          <w:sz w:val="28"/>
          <w:szCs w:val="28"/>
        </w:rPr>
        <w:t>.</w:t>
      </w:r>
    </w:p>
    <w:p w:rsidR="00F7651E" w:rsidRDefault="00F7651E" w:rsidP="00C9796C">
      <w:pPr>
        <w:pStyle w:val="a3"/>
        <w:spacing w:before="0" w:beforeAutospacing="0" w:after="0" w:afterAutospacing="0" w:line="360" w:lineRule="auto"/>
        <w:jc w:val="both"/>
        <w:rPr>
          <w:b/>
          <w:bCs/>
          <w:color w:val="000000"/>
          <w:sz w:val="28"/>
          <w:szCs w:val="28"/>
        </w:rPr>
      </w:pPr>
      <w:r>
        <w:rPr>
          <w:b/>
          <w:bCs/>
          <w:color w:val="000000"/>
          <w:sz w:val="28"/>
          <w:szCs w:val="28"/>
        </w:rPr>
        <w:t>4.2.3. Вторая глава (проблемно-аналитическая часть)</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 этой главе, основываясь на положениях, сформулированных в теоретической части, проводится проблемно-аналитическая разработка методических задач выпускной квалификационной  работы. Методическая постановка задач выпускной квалификационной работы и их концептуальная разработка представляют собой проблемно-аналитическую часть исследования.</w:t>
      </w:r>
    </w:p>
    <w:p w:rsidR="001C4026" w:rsidRPr="001C4026" w:rsidRDefault="001C4026" w:rsidP="00C9796C">
      <w:pPr>
        <w:pStyle w:val="a7"/>
        <w:spacing w:after="0" w:line="360" w:lineRule="auto"/>
        <w:ind w:firstLine="709"/>
        <w:jc w:val="both"/>
        <w:rPr>
          <w:color w:val="000000"/>
          <w:sz w:val="28"/>
          <w:szCs w:val="28"/>
        </w:rPr>
      </w:pPr>
      <w:r w:rsidRPr="001C4026">
        <w:rPr>
          <w:color w:val="000000"/>
          <w:sz w:val="28"/>
          <w:szCs w:val="28"/>
        </w:rPr>
        <w:t>Практическая часть дипломной работы (выпускной квалификационной работы) должна обязательно включать конкретные расчеты и анализ результатов деятельности выбранного объекта исследования, такие как оценка финансовой деятельности объекта.</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Аналитическая характеристика объекта дипломного исследования независимо от специфики его темы должна содержать: перечень целей, реализация которых обусловливает функционирование исследуемого объекта; описание его структуры с выделением основных, вспомогательных или обслуживающих подразделений и их роли в управленческом процессе; определение места анализируемого объекта в иерархической </w:t>
      </w:r>
      <w:r w:rsidR="001C4026">
        <w:rPr>
          <w:color w:val="000000"/>
          <w:sz w:val="28"/>
          <w:szCs w:val="28"/>
        </w:rPr>
        <w:t xml:space="preserve">системе более крупного масштаба. </w:t>
      </w:r>
      <w:r>
        <w:rPr>
          <w:color w:val="000000"/>
          <w:sz w:val="28"/>
          <w:szCs w:val="28"/>
        </w:rPr>
        <w:t xml:space="preserve">Источниками информации по вышеназванным вопросам могут служить </w:t>
      </w:r>
      <w:r w:rsidR="001C4026">
        <w:rPr>
          <w:color w:val="000000"/>
          <w:sz w:val="28"/>
          <w:szCs w:val="28"/>
        </w:rPr>
        <w:t>финансовая отчетность предприятия за ряд лет, организационная структура, штатное расписание, первичные бухгалтерские документы</w:t>
      </w:r>
      <w:r>
        <w:rPr>
          <w:color w:val="000000"/>
          <w:sz w:val="28"/>
          <w:szCs w:val="28"/>
        </w:rPr>
        <w:t>.</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Анализ проводится с </w:t>
      </w:r>
      <w:r w:rsidR="003912C9">
        <w:rPr>
          <w:color w:val="000000"/>
          <w:sz w:val="28"/>
          <w:szCs w:val="28"/>
        </w:rPr>
        <w:t>помощью</w:t>
      </w:r>
      <w:r>
        <w:rPr>
          <w:color w:val="000000"/>
          <w:sz w:val="28"/>
          <w:szCs w:val="28"/>
        </w:rPr>
        <w:t xml:space="preserve"> различных методов: </w:t>
      </w:r>
      <w:r w:rsidR="001C4026">
        <w:rPr>
          <w:color w:val="000000"/>
          <w:sz w:val="28"/>
          <w:szCs w:val="28"/>
        </w:rPr>
        <w:t>экономических, статистических</w:t>
      </w:r>
      <w:r>
        <w:rPr>
          <w:color w:val="000000"/>
          <w:sz w:val="28"/>
          <w:szCs w:val="28"/>
        </w:rPr>
        <w:t>, возможно и применение экономико-математических методов с использованием ЭВМ.</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В результате аналитического рассмотрения объекта дипломного исследования в контексте аспектных вопросов предмета исследования обосновывается необходимость разработки мероприятий по улучшению (модернизации, совершенствованию) </w:t>
      </w:r>
      <w:r w:rsidR="001C4026">
        <w:rPr>
          <w:color w:val="000000"/>
          <w:sz w:val="28"/>
          <w:szCs w:val="28"/>
        </w:rPr>
        <w:t>выделенной во второй главе финансовой проблемы</w:t>
      </w:r>
      <w:r>
        <w:rPr>
          <w:color w:val="000000"/>
          <w:sz w:val="28"/>
          <w:szCs w:val="28"/>
        </w:rPr>
        <w:t>.</w:t>
      </w:r>
    </w:p>
    <w:p w:rsidR="001C4026" w:rsidRDefault="001C4026" w:rsidP="00C9796C">
      <w:pPr>
        <w:pStyle w:val="a3"/>
        <w:spacing w:before="0" w:beforeAutospacing="0" w:after="0" w:afterAutospacing="0" w:line="360" w:lineRule="auto"/>
        <w:ind w:firstLine="708"/>
        <w:jc w:val="both"/>
        <w:rPr>
          <w:color w:val="000000"/>
          <w:sz w:val="28"/>
          <w:szCs w:val="28"/>
        </w:rPr>
      </w:pPr>
      <w:r w:rsidRPr="001C4026">
        <w:rPr>
          <w:color w:val="000000"/>
          <w:sz w:val="28"/>
          <w:szCs w:val="28"/>
        </w:rPr>
        <w:t xml:space="preserve">Примерный объем </w:t>
      </w:r>
      <w:r>
        <w:rPr>
          <w:color w:val="000000"/>
          <w:sz w:val="28"/>
          <w:szCs w:val="28"/>
        </w:rPr>
        <w:t>второй</w:t>
      </w:r>
      <w:r w:rsidRPr="001C4026">
        <w:rPr>
          <w:color w:val="000000"/>
          <w:sz w:val="28"/>
          <w:szCs w:val="28"/>
        </w:rPr>
        <w:t xml:space="preserve"> главы – </w:t>
      </w:r>
      <w:r>
        <w:rPr>
          <w:color w:val="000000"/>
          <w:sz w:val="28"/>
          <w:szCs w:val="28"/>
        </w:rPr>
        <w:t>40-45</w:t>
      </w:r>
      <w:r w:rsidRPr="001C4026">
        <w:rPr>
          <w:color w:val="000000"/>
          <w:sz w:val="28"/>
          <w:szCs w:val="28"/>
        </w:rPr>
        <w:t xml:space="preserve"> стр</w:t>
      </w:r>
      <w:r w:rsidR="005451BA">
        <w:rPr>
          <w:color w:val="000000"/>
          <w:sz w:val="28"/>
          <w:szCs w:val="28"/>
        </w:rPr>
        <w:t>аниц.</w:t>
      </w:r>
    </w:p>
    <w:p w:rsidR="00F7651E" w:rsidRDefault="00F7651E" w:rsidP="00C9796C">
      <w:pPr>
        <w:pStyle w:val="a3"/>
        <w:spacing w:before="0" w:beforeAutospacing="0" w:after="0" w:afterAutospacing="0" w:line="360" w:lineRule="auto"/>
        <w:jc w:val="both"/>
        <w:rPr>
          <w:b/>
          <w:bCs/>
          <w:color w:val="000000"/>
          <w:sz w:val="28"/>
          <w:szCs w:val="28"/>
        </w:rPr>
      </w:pPr>
      <w:r>
        <w:rPr>
          <w:b/>
          <w:bCs/>
          <w:color w:val="000000"/>
          <w:sz w:val="28"/>
          <w:szCs w:val="28"/>
        </w:rPr>
        <w:t>4.2.4. Третья глава (проектно-практическая часть)</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В последней главе рекомендуется остановиться на прикладном значении исследования, раскрыть результаты анализа, проведенного в предыдущих главах. Особое значение следует придать аргументации выдвигаемых предложений, поиску путей и средств их эффективной реализации в практике </w:t>
      </w:r>
      <w:r w:rsidR="001C4026">
        <w:rPr>
          <w:color w:val="000000"/>
          <w:sz w:val="28"/>
          <w:szCs w:val="28"/>
        </w:rPr>
        <w:t>финансовой деятельности предприятия</w:t>
      </w:r>
      <w:r>
        <w:rPr>
          <w:color w:val="000000"/>
          <w:sz w:val="28"/>
          <w:szCs w:val="28"/>
        </w:rPr>
        <w:t>.</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Проектная часть посвящается обоснованию и характеристике предложений, содержащих практические рекомендации, высказанные дипломником. Они основываются на конкретных результатах анализа </w:t>
      </w:r>
      <w:r w:rsidR="001C4026">
        <w:rPr>
          <w:color w:val="000000"/>
          <w:sz w:val="28"/>
          <w:szCs w:val="28"/>
        </w:rPr>
        <w:t>финансовой деятельности предпри</w:t>
      </w:r>
      <w:r w:rsidR="005E75D7">
        <w:rPr>
          <w:color w:val="000000"/>
          <w:sz w:val="28"/>
          <w:szCs w:val="28"/>
        </w:rPr>
        <w:t>ятия</w:t>
      </w:r>
      <w:r>
        <w:rPr>
          <w:color w:val="000000"/>
          <w:sz w:val="28"/>
          <w:szCs w:val="28"/>
        </w:rPr>
        <w:t>, представленных в аналитической части, а также на методологическом подходе, исходных принципах, положениях и методах, изложенных в теоретической части.</w:t>
      </w:r>
    </w:p>
    <w:p w:rsidR="00F7651E" w:rsidRDefault="001C4026" w:rsidP="00C9796C">
      <w:pPr>
        <w:pStyle w:val="a3"/>
        <w:spacing w:before="0" w:beforeAutospacing="0" w:after="0" w:afterAutospacing="0" w:line="360" w:lineRule="auto"/>
        <w:ind w:firstLine="709"/>
        <w:jc w:val="both"/>
        <w:rPr>
          <w:color w:val="000000"/>
          <w:sz w:val="28"/>
          <w:szCs w:val="28"/>
        </w:rPr>
      </w:pPr>
      <w:r w:rsidRPr="001C4026">
        <w:rPr>
          <w:color w:val="000000"/>
          <w:sz w:val="28"/>
          <w:szCs w:val="28"/>
        </w:rPr>
        <w:t>Предложения и рекомендации должны быть органически увязаны с выводами и направлены на улучшение функционирования исследуемого объекта. При разработке предложений и рекомендаций обращается внимание на их обоснованность, реальность и практическую приемлемость</w:t>
      </w:r>
      <w:r w:rsidR="00F7651E">
        <w:rPr>
          <w:color w:val="000000"/>
          <w:sz w:val="28"/>
          <w:szCs w:val="28"/>
        </w:rPr>
        <w:t>.</w:t>
      </w:r>
    </w:p>
    <w:p w:rsidR="005451BA" w:rsidRDefault="005451BA" w:rsidP="00C9796C">
      <w:pPr>
        <w:pStyle w:val="a3"/>
        <w:spacing w:before="0" w:beforeAutospacing="0" w:after="0" w:afterAutospacing="0" w:line="360" w:lineRule="auto"/>
        <w:ind w:firstLine="708"/>
        <w:jc w:val="both"/>
        <w:rPr>
          <w:color w:val="000000"/>
          <w:sz w:val="28"/>
          <w:szCs w:val="28"/>
        </w:rPr>
      </w:pPr>
      <w:r w:rsidRPr="001C4026">
        <w:rPr>
          <w:color w:val="000000"/>
          <w:sz w:val="28"/>
          <w:szCs w:val="28"/>
        </w:rPr>
        <w:t xml:space="preserve">Примерный объем </w:t>
      </w:r>
      <w:r>
        <w:rPr>
          <w:color w:val="000000"/>
          <w:sz w:val="28"/>
          <w:szCs w:val="28"/>
        </w:rPr>
        <w:t>третьей</w:t>
      </w:r>
      <w:r w:rsidRPr="001C4026">
        <w:rPr>
          <w:color w:val="000000"/>
          <w:sz w:val="28"/>
          <w:szCs w:val="28"/>
        </w:rPr>
        <w:t xml:space="preserve"> главы – </w:t>
      </w:r>
      <w:r>
        <w:rPr>
          <w:color w:val="000000"/>
          <w:sz w:val="28"/>
          <w:szCs w:val="28"/>
        </w:rPr>
        <w:t>15-20</w:t>
      </w:r>
      <w:r w:rsidRPr="001C4026">
        <w:rPr>
          <w:color w:val="000000"/>
          <w:sz w:val="28"/>
          <w:szCs w:val="28"/>
        </w:rPr>
        <w:t xml:space="preserve"> стр</w:t>
      </w:r>
      <w:r>
        <w:rPr>
          <w:color w:val="000000"/>
          <w:sz w:val="28"/>
          <w:szCs w:val="28"/>
        </w:rPr>
        <w:t>аниц.</w:t>
      </w:r>
    </w:p>
    <w:p w:rsidR="00F7651E" w:rsidRDefault="00F7651E" w:rsidP="00C9796C">
      <w:pPr>
        <w:pStyle w:val="a3"/>
        <w:spacing w:before="0" w:beforeAutospacing="0" w:after="0" w:afterAutospacing="0" w:line="360" w:lineRule="auto"/>
        <w:jc w:val="both"/>
        <w:rPr>
          <w:b/>
          <w:bCs/>
          <w:color w:val="000000"/>
          <w:sz w:val="28"/>
          <w:szCs w:val="28"/>
        </w:rPr>
      </w:pPr>
      <w:r>
        <w:rPr>
          <w:b/>
          <w:bCs/>
          <w:color w:val="000000"/>
          <w:sz w:val="28"/>
          <w:szCs w:val="28"/>
        </w:rPr>
        <w:t>4.2.5. Заключение</w:t>
      </w:r>
    </w:p>
    <w:p w:rsidR="00F7651E" w:rsidRDefault="00F7651E" w:rsidP="00C9796C">
      <w:pPr>
        <w:pStyle w:val="a3"/>
        <w:spacing w:before="0" w:beforeAutospacing="0" w:after="0" w:afterAutospacing="0" w:line="360" w:lineRule="auto"/>
        <w:ind w:firstLine="709"/>
        <w:jc w:val="both"/>
        <w:rPr>
          <w:color w:val="000000"/>
          <w:sz w:val="28"/>
          <w:szCs w:val="28"/>
        </w:rPr>
      </w:pPr>
      <w:r>
        <w:rPr>
          <w:color w:val="000000"/>
          <w:sz w:val="28"/>
          <w:szCs w:val="28"/>
        </w:rPr>
        <w:t xml:space="preserve">В заключении (объем </w:t>
      </w:r>
      <w:r w:rsidR="003912C9">
        <w:rPr>
          <w:color w:val="000000"/>
          <w:sz w:val="28"/>
          <w:szCs w:val="28"/>
        </w:rPr>
        <w:t>-</w:t>
      </w:r>
      <w:r>
        <w:rPr>
          <w:color w:val="000000"/>
          <w:sz w:val="28"/>
          <w:szCs w:val="28"/>
        </w:rPr>
        <w:t xml:space="preserve">5-7 страниц) емко и сжато в обобщенном виде излагаются главные результаты проведенного исследования, лаконично и тезисно излагаются  его ключевые моменты, основные положения, формулируются наиболее важные рекомендации по решению поставленных автором во введении задач. Заключение должно представлять собой краткие выводы, характеризующие итоги проведенного исследования. Оно должно быть предельно конкретным и выразительным. В нем обязательно следует отразить оценку общего состояния объекта исследования с точки зрения аспектных вопросов предмета исследования, итоги проведенного анализа и выводы теоретических заключений, сводный перечень и краткую характеристику предлагаемых мероприятий, направленных на устранение выявленных недостатков и повышение эффективности в данной сфере </w:t>
      </w:r>
      <w:r w:rsidR="005451BA">
        <w:rPr>
          <w:color w:val="000000"/>
          <w:sz w:val="28"/>
          <w:szCs w:val="28"/>
        </w:rPr>
        <w:t xml:space="preserve">финансовой </w:t>
      </w:r>
      <w:r>
        <w:rPr>
          <w:color w:val="000000"/>
          <w:sz w:val="28"/>
          <w:szCs w:val="28"/>
        </w:rPr>
        <w:t>деятельности.</w:t>
      </w:r>
    </w:p>
    <w:p w:rsidR="00F7651E" w:rsidRDefault="00F7651E" w:rsidP="00C9796C">
      <w:pPr>
        <w:pStyle w:val="a3"/>
        <w:spacing w:before="0" w:beforeAutospacing="0" w:after="0" w:afterAutospacing="0" w:line="360" w:lineRule="auto"/>
        <w:jc w:val="both"/>
        <w:rPr>
          <w:b/>
          <w:bCs/>
          <w:color w:val="000000"/>
          <w:sz w:val="28"/>
          <w:szCs w:val="28"/>
        </w:rPr>
      </w:pPr>
      <w:r>
        <w:rPr>
          <w:b/>
          <w:bCs/>
          <w:color w:val="000000"/>
          <w:sz w:val="28"/>
          <w:szCs w:val="28"/>
        </w:rPr>
        <w:t>4.2.6. Список использованных источников</w:t>
      </w:r>
    </w:p>
    <w:p w:rsidR="00F7651E" w:rsidRDefault="00E041AF" w:rsidP="00C9796C">
      <w:pPr>
        <w:pStyle w:val="a3"/>
        <w:spacing w:before="0" w:beforeAutospacing="0" w:after="0" w:afterAutospacing="0" w:line="360" w:lineRule="auto"/>
        <w:jc w:val="both"/>
        <w:rPr>
          <w:color w:val="000000"/>
          <w:sz w:val="28"/>
          <w:szCs w:val="28"/>
        </w:rPr>
      </w:pPr>
      <w:r>
        <w:rPr>
          <w:color w:val="000000"/>
          <w:sz w:val="28"/>
          <w:szCs w:val="28"/>
        </w:rPr>
        <w:t>1. В</w:t>
      </w:r>
      <w:r w:rsidR="00F7651E">
        <w:rPr>
          <w:color w:val="000000"/>
          <w:sz w:val="28"/>
          <w:szCs w:val="28"/>
        </w:rPr>
        <w:t>се источники, использованные в работе над дипломным исследованием, приводятся в алфавитном порядке и помещаются после заключения. При составлении данного списка рекомендуется придерживаться следующей последовательности:</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1. Нормативно-правовые акты (по юридическому значению)</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1.1. Акты федеральных органов государственной власти</w:t>
      </w:r>
      <w:r w:rsidR="003912C9">
        <w:rPr>
          <w:color w:val="000000"/>
          <w:sz w:val="28"/>
          <w:szCs w:val="28"/>
        </w:rPr>
        <w:t>:</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федеральные законы;</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указы Президента РФ;</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постановления палат Федерального Собрания РФ;</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постановления Правительства РФ;</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постановления судов РФ;</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ведомственные акты.</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1.2. Акты органов государственной власти субъектов РФ</w:t>
      </w:r>
      <w:r w:rsidR="003912C9">
        <w:rPr>
          <w:color w:val="000000"/>
          <w:sz w:val="28"/>
          <w:szCs w:val="28"/>
        </w:rPr>
        <w:t>:</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законы субъектов федерации;</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нормативные и распорядительные акты глав субъект</w:t>
      </w:r>
      <w:r w:rsidR="005E75D7">
        <w:rPr>
          <w:color w:val="000000"/>
          <w:sz w:val="28"/>
          <w:szCs w:val="28"/>
        </w:rPr>
        <w:t>ов</w:t>
      </w:r>
      <w:r>
        <w:rPr>
          <w:color w:val="000000"/>
          <w:sz w:val="28"/>
          <w:szCs w:val="28"/>
        </w:rPr>
        <w:t xml:space="preserve"> федерации;</w:t>
      </w:r>
    </w:p>
    <w:p w:rsidR="00F7651E" w:rsidRDefault="00F7651E" w:rsidP="00C9796C">
      <w:pPr>
        <w:pStyle w:val="a3"/>
        <w:spacing w:before="0" w:beforeAutospacing="0" w:after="0" w:afterAutospacing="0" w:line="360" w:lineRule="auto"/>
        <w:jc w:val="both"/>
        <w:rPr>
          <w:color w:val="000000"/>
          <w:sz w:val="28"/>
          <w:szCs w:val="28"/>
          <w:vertAlign w:val="subscript"/>
        </w:rPr>
      </w:pPr>
      <w:r>
        <w:rPr>
          <w:color w:val="000000"/>
          <w:sz w:val="28"/>
          <w:szCs w:val="28"/>
        </w:rPr>
        <w:t>• документы органов госвласти и управления субъектов федерации.</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1.3. Акты органов местного самоуправления</w:t>
      </w:r>
      <w:r w:rsidR="003912C9">
        <w:rPr>
          <w:color w:val="000000"/>
          <w:sz w:val="28"/>
          <w:szCs w:val="28"/>
        </w:rPr>
        <w:t>:</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представительных органов;</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исполнительных органов.</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2. Литература (по алфавиту, т.е. по первой букве фамилии автора (первого автора), а при его (их) отсутствии — по первой букве первого слова названия издания)</w:t>
      </w:r>
      <w:r w:rsidR="003912C9">
        <w:rPr>
          <w:color w:val="000000"/>
          <w:sz w:val="28"/>
          <w:szCs w:val="28"/>
        </w:rPr>
        <w:t>.</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3. Книги, монографии, энциклопедии, словари, справочники, сборники, учебные пособия, брошюры, а также отдельные статьи в них и в научной (специальной, профессиональной) периодической печати и средствах массовой информации</w:t>
      </w:r>
      <w:r w:rsidR="003912C9">
        <w:rPr>
          <w:color w:val="000000"/>
          <w:sz w:val="28"/>
          <w:szCs w:val="28"/>
        </w:rPr>
        <w:t>.</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4. Материалы государственных архивов</w:t>
      </w:r>
      <w:r w:rsidR="003912C9">
        <w:rPr>
          <w:color w:val="000000"/>
          <w:sz w:val="28"/>
          <w:szCs w:val="28"/>
        </w:rPr>
        <w:t>.</w:t>
      </w:r>
    </w:p>
    <w:p w:rsidR="003912C9" w:rsidRDefault="00F7651E" w:rsidP="00C9796C">
      <w:pPr>
        <w:pStyle w:val="a3"/>
        <w:spacing w:before="0" w:beforeAutospacing="0" w:after="0" w:afterAutospacing="0" w:line="360" w:lineRule="auto"/>
        <w:jc w:val="both"/>
        <w:rPr>
          <w:color w:val="000000"/>
          <w:sz w:val="28"/>
          <w:szCs w:val="28"/>
        </w:rPr>
      </w:pPr>
      <w:r>
        <w:rPr>
          <w:color w:val="000000"/>
          <w:sz w:val="28"/>
          <w:szCs w:val="28"/>
        </w:rPr>
        <w:t>5. Материалы текущего делопроиз</w:t>
      </w:r>
      <w:r w:rsidR="003912C9">
        <w:rPr>
          <w:color w:val="000000"/>
          <w:sz w:val="28"/>
          <w:szCs w:val="28"/>
        </w:rPr>
        <w:t>водства государственных органов.</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6. Другие виды источников.</w:t>
      </w:r>
    </w:p>
    <w:p w:rsidR="00F7651E" w:rsidRPr="00E041AF" w:rsidRDefault="00F7651E" w:rsidP="00C9796C">
      <w:pPr>
        <w:pStyle w:val="a3"/>
        <w:spacing w:before="0" w:beforeAutospacing="0" w:after="0" w:afterAutospacing="0" w:line="360" w:lineRule="auto"/>
        <w:jc w:val="both"/>
        <w:rPr>
          <w:b/>
          <w:color w:val="000000"/>
          <w:sz w:val="28"/>
          <w:szCs w:val="28"/>
        </w:rPr>
      </w:pPr>
      <w:r w:rsidRPr="00E041AF">
        <w:rPr>
          <w:b/>
          <w:color w:val="000000"/>
          <w:sz w:val="28"/>
          <w:szCs w:val="28"/>
        </w:rPr>
        <w:t>4.2.7. Требования к приложениям</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Выпускная квалификационная  работа может иметь приложения, которые включаются по усмотрению автора. Приложения оформляются при необходимости использования в основной (текстуальной) части значительного объема фактических данных вспомогательного характера, имеющих целью наглядно продемонстрировать или подтвердить описываемые автором ситуаци</w:t>
      </w:r>
      <w:r w:rsidR="003912C9">
        <w:rPr>
          <w:color w:val="000000"/>
          <w:sz w:val="28"/>
          <w:szCs w:val="28"/>
        </w:rPr>
        <w:t>и</w:t>
      </w:r>
      <w:r>
        <w:rPr>
          <w:color w:val="000000"/>
          <w:sz w:val="28"/>
          <w:szCs w:val="28"/>
        </w:rPr>
        <w:t xml:space="preserve">, отдельные или более общие вопросы. В приложениях могут приводиться таблицы показателей, должностные инструкции для служащих, формы служебной документации, вспомогательные графические иллюстрации и т.п. В приложения могут быть включены также справки из </w:t>
      </w:r>
      <w:r w:rsidR="00025446">
        <w:rPr>
          <w:color w:val="000000"/>
          <w:sz w:val="28"/>
          <w:szCs w:val="28"/>
        </w:rPr>
        <w:t>организаций</w:t>
      </w:r>
      <w:r>
        <w:rPr>
          <w:color w:val="000000"/>
          <w:sz w:val="28"/>
          <w:szCs w:val="28"/>
        </w:rPr>
        <w:t xml:space="preserve"> об использовании либо возможностях и перспективах использования результатов дипломной работы в практике управления.</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Объем приложений определяется автором дипломной работы по принципу разумной достаточности. Все приложения должны быть пронумерованы и расположены в соответствии с порядковыми номерами.</w:t>
      </w:r>
    </w:p>
    <w:p w:rsidR="00F7651E" w:rsidRPr="00B13FEA" w:rsidRDefault="00B13FEA" w:rsidP="00B13FEA">
      <w:pPr>
        <w:pStyle w:val="1"/>
        <w:spacing w:before="0" w:after="0" w:line="360" w:lineRule="auto"/>
        <w:jc w:val="center"/>
        <w:rPr>
          <w:rFonts w:ascii="Times New Roman" w:hAnsi="Times New Roman"/>
          <w:bCs w:val="0"/>
          <w:color w:val="000000"/>
          <w:sz w:val="28"/>
          <w:szCs w:val="28"/>
        </w:rPr>
      </w:pPr>
      <w:r>
        <w:rPr>
          <w:color w:val="000000"/>
          <w:sz w:val="28"/>
          <w:szCs w:val="28"/>
        </w:rPr>
        <w:br w:type="page"/>
      </w:r>
      <w:bookmarkStart w:id="8" w:name="_Toc275770752"/>
      <w:r w:rsidR="00F7651E" w:rsidRPr="00B13FEA">
        <w:rPr>
          <w:rFonts w:ascii="Times New Roman" w:hAnsi="Times New Roman"/>
          <w:bCs w:val="0"/>
          <w:color w:val="000000"/>
          <w:sz w:val="28"/>
          <w:szCs w:val="28"/>
        </w:rPr>
        <w:t>5. Порядок оформления выпускной квалификационной  работы</w:t>
      </w:r>
      <w:bookmarkEnd w:id="8"/>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Выпускная квалификационная  работа выполняется в соответствии с требованиями ГОСТа, предъявляемыми к работам, направляемым в печать. Она открывается титульным листом </w:t>
      </w:r>
      <w:r w:rsidR="0068367F">
        <w:rPr>
          <w:color w:val="000000"/>
          <w:sz w:val="28"/>
          <w:szCs w:val="28"/>
        </w:rPr>
        <w:t xml:space="preserve">(пояснительной запиской). </w:t>
      </w:r>
      <w:r>
        <w:rPr>
          <w:color w:val="000000"/>
          <w:sz w:val="28"/>
          <w:szCs w:val="28"/>
        </w:rPr>
        <w:t xml:space="preserve">Текст ее набирается машинописным (компьютерным) способом </w:t>
      </w:r>
      <w:r w:rsidR="0068367F" w:rsidRPr="0068367F">
        <w:rPr>
          <w:color w:val="000000"/>
          <w:sz w:val="28"/>
          <w:szCs w:val="28"/>
        </w:rPr>
        <w:t>шрифт Times New Roman, кегль 14  пунктов через 1,5 интервал</w:t>
      </w:r>
      <w:r w:rsidR="0068367F">
        <w:rPr>
          <w:color w:val="000000"/>
          <w:sz w:val="28"/>
          <w:szCs w:val="28"/>
        </w:rPr>
        <w:t>а</w:t>
      </w:r>
      <w:r>
        <w:rPr>
          <w:color w:val="000000"/>
          <w:sz w:val="28"/>
          <w:szCs w:val="28"/>
        </w:rPr>
        <w:t xml:space="preserve">. Поля текстовой части листа (страницы) при формате А4 (210 X </w:t>
      </w:r>
      <w:smartTag w:uri="urn:schemas-microsoft-com:office:smarttags" w:element="metricconverter">
        <w:smartTagPr>
          <w:attr w:name="st" w:val="on"/>
          <w:attr w:name="ProductID" w:val="297 мм"/>
        </w:smartTagPr>
        <w:r>
          <w:rPr>
            <w:color w:val="000000"/>
            <w:sz w:val="28"/>
            <w:szCs w:val="28"/>
          </w:rPr>
          <w:t>297 мм</w:t>
        </w:r>
      </w:smartTag>
      <w:r>
        <w:rPr>
          <w:color w:val="000000"/>
          <w:sz w:val="28"/>
          <w:szCs w:val="28"/>
        </w:rPr>
        <w:t xml:space="preserve">) должны иметь следующие размеры: сверху отступ от края - не менее </w:t>
      </w:r>
      <w:smartTag w:uri="urn:schemas-microsoft-com:office:smarttags" w:element="metricconverter">
        <w:smartTagPr>
          <w:attr w:name="st" w:val="on"/>
          <w:attr w:name="ProductID" w:val="15 мм"/>
        </w:smartTagPr>
        <w:r>
          <w:rPr>
            <w:color w:val="000000"/>
            <w:sz w:val="28"/>
            <w:szCs w:val="28"/>
          </w:rPr>
          <w:t>15 мм</w:t>
        </w:r>
      </w:smartTag>
      <w:r>
        <w:rPr>
          <w:color w:val="000000"/>
          <w:sz w:val="28"/>
          <w:szCs w:val="28"/>
        </w:rPr>
        <w:t xml:space="preserve">, снизу — </w:t>
      </w:r>
      <w:smartTag w:uri="urn:schemas-microsoft-com:office:smarttags" w:element="metricconverter">
        <w:smartTagPr>
          <w:attr w:name="st" w:val="on"/>
          <w:attr w:name="ProductID" w:val="20 мм"/>
        </w:smartTagPr>
        <w:r>
          <w:rPr>
            <w:color w:val="000000"/>
            <w:sz w:val="28"/>
            <w:szCs w:val="28"/>
          </w:rPr>
          <w:t>20 мм</w:t>
        </w:r>
      </w:smartTag>
      <w:r>
        <w:rPr>
          <w:color w:val="000000"/>
          <w:sz w:val="28"/>
          <w:szCs w:val="28"/>
        </w:rPr>
        <w:t xml:space="preserve">, слева - </w:t>
      </w:r>
      <w:smartTag w:uri="urn:schemas-microsoft-com:office:smarttags" w:element="metricconverter">
        <w:smartTagPr>
          <w:attr w:name="st" w:val="on"/>
          <w:attr w:name="ProductID" w:val="30 мм"/>
        </w:smartTagPr>
        <w:r>
          <w:rPr>
            <w:color w:val="000000"/>
            <w:sz w:val="28"/>
            <w:szCs w:val="28"/>
          </w:rPr>
          <w:t>30 мм</w:t>
        </w:r>
      </w:smartTag>
      <w:r>
        <w:rPr>
          <w:color w:val="000000"/>
          <w:sz w:val="28"/>
          <w:szCs w:val="28"/>
        </w:rPr>
        <w:t xml:space="preserve">, справа - </w:t>
      </w:r>
      <w:smartTag w:uri="urn:schemas-microsoft-com:office:smarttags" w:element="metricconverter">
        <w:smartTagPr>
          <w:attr w:name="st" w:val="on"/>
          <w:attr w:name="ProductID" w:val="15 мм"/>
        </w:smartTagPr>
        <w:r>
          <w:rPr>
            <w:color w:val="000000"/>
            <w:sz w:val="28"/>
            <w:szCs w:val="28"/>
          </w:rPr>
          <w:t>15 мм</w:t>
        </w:r>
      </w:smartTag>
      <w:r>
        <w:rPr>
          <w:color w:val="000000"/>
          <w:sz w:val="28"/>
          <w:szCs w:val="28"/>
        </w:rPr>
        <w:t xml:space="preserve">. Размер абзацного отступа - 5 знаков. Отбивку заголовков следует делать через 3-5 интервалов и выделять полужирным шрифтом. Количество страниц строго не регламентируется.  Общий объем дипломной работы должен составлять приблизительно </w:t>
      </w:r>
      <w:r w:rsidR="00025446">
        <w:rPr>
          <w:color w:val="000000"/>
          <w:sz w:val="28"/>
          <w:szCs w:val="28"/>
        </w:rPr>
        <w:t>70</w:t>
      </w:r>
      <w:r w:rsidR="00C9796C">
        <w:rPr>
          <w:color w:val="000000"/>
          <w:sz w:val="28"/>
          <w:szCs w:val="28"/>
        </w:rPr>
        <w:t>-</w:t>
      </w:r>
      <w:r w:rsidR="00025446">
        <w:rPr>
          <w:color w:val="000000"/>
          <w:sz w:val="28"/>
          <w:szCs w:val="28"/>
        </w:rPr>
        <w:t>100</w:t>
      </w:r>
      <w:r>
        <w:rPr>
          <w:color w:val="000000"/>
          <w:sz w:val="28"/>
          <w:szCs w:val="28"/>
        </w:rPr>
        <w:t xml:space="preserve"> страниц </w:t>
      </w:r>
      <w:r w:rsidR="00C9796C">
        <w:rPr>
          <w:color w:val="000000"/>
          <w:sz w:val="28"/>
          <w:szCs w:val="28"/>
        </w:rPr>
        <w:t>(без</w:t>
      </w:r>
      <w:r>
        <w:rPr>
          <w:color w:val="000000"/>
          <w:sz w:val="28"/>
          <w:szCs w:val="28"/>
        </w:rPr>
        <w:t xml:space="preserve"> приложени</w:t>
      </w:r>
      <w:r w:rsidR="00C9796C">
        <w:rPr>
          <w:color w:val="000000"/>
          <w:sz w:val="28"/>
          <w:szCs w:val="28"/>
        </w:rPr>
        <w:t>й)</w:t>
      </w:r>
      <w:r>
        <w:rPr>
          <w:color w:val="000000"/>
          <w:sz w:val="28"/>
          <w:szCs w:val="28"/>
        </w:rPr>
        <w:t>.</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Текстуальная часть выпускной квалификационной работы должна быть логичной, лаконичной и литературно</w:t>
      </w:r>
      <w:r w:rsidR="003912C9">
        <w:rPr>
          <w:color w:val="000000"/>
          <w:sz w:val="28"/>
          <w:szCs w:val="28"/>
        </w:rPr>
        <w:t>,</w:t>
      </w:r>
      <w:r>
        <w:rPr>
          <w:color w:val="000000"/>
          <w:sz w:val="28"/>
          <w:szCs w:val="28"/>
        </w:rPr>
        <w:t xml:space="preserve"> грамотно изложенной. При написании работы необходимо давать ссылки на авторов и источники, откуда взяты теоретические положения, выводы других исследователей, фактический материал, конкретные сведения, цифровые и другие данные. Все приводимые цитаты должны быть взяты в кавычки, а в сносках (примечаниях) указан автор и точные выходные данные цитируемого издания. Обращая внимание на стиль и язык изложения, следует обеспечить ясность выражения мыслей и четкость формулировок, точность определений, разнообразие употребляемой лексики, правильное использование специальных понятий и слов государственно-управленческой терминологии.  С ее завершением необходимо тщательно выверить текст, точность цифр, используемых цитат, устранить опечатки. Все иллюстрации должны быть пронумерованы и иметь подрисуночные названия.</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При оформлении научно-справочного материала выпускной квалификационной работы следует учесть следующие  требования:</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единообразие сносок на литературу и другие источники;</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 точное название книг дается не по обложке, а по титульному листу либо по выходным данным, указанным на обороте титульного листа или на </w:t>
      </w:r>
      <w:r w:rsidR="00C9796C">
        <w:rPr>
          <w:color w:val="000000"/>
          <w:sz w:val="28"/>
          <w:szCs w:val="28"/>
        </w:rPr>
        <w:t xml:space="preserve"> п</w:t>
      </w:r>
      <w:r>
        <w:rPr>
          <w:color w:val="000000"/>
          <w:sz w:val="28"/>
          <w:szCs w:val="28"/>
        </w:rPr>
        <w:t>оследней странице книги и включающим название города (иногда сокращенное, например, Санкт-Петербург обозначается аббревиатурой СПб., Москва - М.), название издательства, год издания, количество страниц;</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постраничные сноски печатаются через 1,5 интервала;</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таблицы, содержащие первичные исходные данные, надо оформлять в виде приложений;</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в тексте выпускной квалификационной  работы помещаются итоговые и наиболее важные материалы, преимущественно авторского исполнения.</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Различные служебно-вспомогательные материалы (инструкции, методики, бланки документов, иллюстрации и др.) следует выносить в приложения. При помещении бланка служебного документа для наглядности целесообразно заполнить все необходимые для его пояснения реквизиты (графы). Иллюстрации и таблицы, при возможности, располагаются так, чтобы их можно было рассмотреть без поворота страницы или с поворотом по часовой стрелке. Они размещаются после первого упоминания о них в тексте.</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Если в тексте применяются символы, единицы, сокращения слов и словосочетаний, специальные обозначения, отличные от принятых официально или общеизвестных, то составляется перечень условных обозначений. Он приводится, если такие обозначения повторяются в тексте более двух раз; если менее</w:t>
      </w:r>
      <w:r w:rsidR="003912C9">
        <w:rPr>
          <w:color w:val="000000"/>
          <w:sz w:val="28"/>
          <w:szCs w:val="28"/>
        </w:rPr>
        <w:t>,</w:t>
      </w:r>
      <w:r>
        <w:rPr>
          <w:color w:val="000000"/>
          <w:sz w:val="28"/>
          <w:szCs w:val="28"/>
        </w:rPr>
        <w:t xml:space="preserve">  то их расшифровка дается непосредственно в тексте при первом упоминании. Перечень условных обозначений располагается столбцом, в котором в алфавитном порядке слева указываются использованные в тексте условные обозначения или сокращения, а справа - их полная расшифровка.</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Нумерация страниц выпускной квалификационной работы в</w:t>
      </w:r>
      <w:r w:rsidR="00C9796C">
        <w:rPr>
          <w:color w:val="000000"/>
          <w:sz w:val="28"/>
          <w:szCs w:val="28"/>
        </w:rPr>
        <w:t>едется арабскими цифрами в верхнем</w:t>
      </w:r>
      <w:r>
        <w:rPr>
          <w:color w:val="000000"/>
          <w:sz w:val="28"/>
          <w:szCs w:val="28"/>
        </w:rPr>
        <w:t xml:space="preserve"> правом углу и проводится по всему тексту, включая приложения, а также иллюстрации, таблицы, схемы, графики, диаграммы и др., занимающие отдельные листы. Отсчет порядковых номеров начинается с титульного листа</w:t>
      </w:r>
      <w:r w:rsidR="00C9796C">
        <w:rPr>
          <w:color w:val="000000"/>
          <w:sz w:val="28"/>
          <w:szCs w:val="28"/>
        </w:rPr>
        <w:t xml:space="preserve"> (пояснительной записки)</w:t>
      </w:r>
      <w:r>
        <w:rPr>
          <w:color w:val="000000"/>
          <w:sz w:val="28"/>
          <w:szCs w:val="28"/>
        </w:rPr>
        <w:t>, на котором номер страницы не ставится</w:t>
      </w:r>
      <w:r w:rsidR="00C9796C">
        <w:rPr>
          <w:color w:val="000000"/>
          <w:sz w:val="28"/>
          <w:szCs w:val="28"/>
        </w:rPr>
        <w:t>, задание на выпускную квалификационную работ</w:t>
      </w:r>
      <w:r w:rsidR="003912C9">
        <w:rPr>
          <w:color w:val="000000"/>
          <w:sz w:val="28"/>
          <w:szCs w:val="28"/>
        </w:rPr>
        <w:t>у</w:t>
      </w:r>
      <w:r w:rsidR="00C9796C">
        <w:rPr>
          <w:color w:val="000000"/>
          <w:sz w:val="28"/>
          <w:szCs w:val="28"/>
        </w:rPr>
        <w:t xml:space="preserve"> – страница с номером 2, содержание – страница с номером 3</w:t>
      </w:r>
      <w:r>
        <w:rPr>
          <w:color w:val="000000"/>
          <w:sz w:val="28"/>
          <w:szCs w:val="28"/>
        </w:rPr>
        <w:t>.</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Оформление выпускной квалификационной работы завершается ее брошюрованием. После этого она подписывается научным руководителем и направляется на внешнее рецензирование.</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Дипломная работа в окончательно оформленном виде представляется на кафедру для предварительного рассмотрения и передачи в государственную аттестационную комиссию.</w:t>
      </w:r>
    </w:p>
    <w:p w:rsidR="00F7651E" w:rsidRPr="00B13FEA" w:rsidRDefault="00B13FEA" w:rsidP="00B13FEA">
      <w:pPr>
        <w:pStyle w:val="1"/>
        <w:spacing w:before="0" w:after="0" w:line="360" w:lineRule="auto"/>
        <w:jc w:val="center"/>
        <w:rPr>
          <w:rFonts w:ascii="Times New Roman" w:hAnsi="Times New Roman"/>
          <w:bCs w:val="0"/>
          <w:color w:val="000000"/>
          <w:sz w:val="28"/>
          <w:szCs w:val="28"/>
        </w:rPr>
      </w:pPr>
      <w:r>
        <w:rPr>
          <w:b w:val="0"/>
          <w:bCs w:val="0"/>
          <w:color w:val="000000"/>
          <w:sz w:val="28"/>
          <w:szCs w:val="28"/>
        </w:rPr>
        <w:br w:type="page"/>
      </w:r>
      <w:bookmarkStart w:id="9" w:name="_Toc275770753"/>
      <w:r w:rsidR="00F7651E" w:rsidRPr="00B13FEA">
        <w:rPr>
          <w:rFonts w:ascii="Times New Roman" w:hAnsi="Times New Roman"/>
          <w:bCs w:val="0"/>
          <w:color w:val="000000"/>
          <w:sz w:val="28"/>
          <w:szCs w:val="28"/>
        </w:rPr>
        <w:t>6. Составление автореферата выпускной квалификационной  работы</w:t>
      </w:r>
      <w:bookmarkEnd w:id="9"/>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Заключительный этап выполнения выпускной квалификационной  работы - составление ее автореферата. Автореферат содержит 7-10 страниц машинописного текста и сдается на кафедру в двух экземплярах: один вкладывается в сброшюрованную выпускную  работу, другой помещается в картотеку кафедры. Автореферат должен содержать общие сведения (фамилию дипломника и научного руководителя, название темы, год защиты, количество страниц дипломной работы) и краткую характеристику главных положений дипломной работы, представленной к защите. В автореферате обобщаются наиболее существенные материалы и решения, имеющиеся в аналитической части, тезисно констатируются важнейшие выводы и рекомендации, которые могут найти практическое использование как в сфере государственного (муниципального) управления, так и в учебном процессе. В нем указываются также перечень и краткая характеристика приложений и других наиболее значимых иллюстративных материалов. Автореферат составляется и подписывается дипломником, а затем визируется научным руководителем,</w:t>
      </w:r>
    </w:p>
    <w:p w:rsidR="00F7651E" w:rsidRPr="00B13FEA" w:rsidRDefault="00B13FEA" w:rsidP="00B13FEA">
      <w:pPr>
        <w:pStyle w:val="1"/>
        <w:spacing w:before="0" w:after="0" w:line="360" w:lineRule="auto"/>
        <w:jc w:val="center"/>
        <w:rPr>
          <w:rFonts w:ascii="Times New Roman" w:hAnsi="Times New Roman"/>
          <w:bCs w:val="0"/>
          <w:color w:val="000000"/>
          <w:sz w:val="28"/>
          <w:szCs w:val="28"/>
        </w:rPr>
      </w:pPr>
      <w:r>
        <w:rPr>
          <w:b w:val="0"/>
          <w:bCs w:val="0"/>
          <w:i/>
          <w:iCs/>
          <w:color w:val="000000"/>
          <w:sz w:val="28"/>
          <w:szCs w:val="28"/>
        </w:rPr>
        <w:br w:type="page"/>
      </w:r>
      <w:bookmarkStart w:id="10" w:name="_Toc275770754"/>
      <w:r w:rsidR="00F7651E" w:rsidRPr="00B13FEA">
        <w:rPr>
          <w:rFonts w:ascii="Times New Roman" w:hAnsi="Times New Roman"/>
          <w:bCs w:val="0"/>
          <w:i/>
          <w:iCs/>
          <w:color w:val="000000"/>
          <w:sz w:val="28"/>
          <w:szCs w:val="28"/>
        </w:rPr>
        <w:t xml:space="preserve">7. </w:t>
      </w:r>
      <w:r w:rsidR="00F7651E" w:rsidRPr="00B13FEA">
        <w:rPr>
          <w:rFonts w:ascii="Times New Roman" w:hAnsi="Times New Roman"/>
          <w:bCs w:val="0"/>
          <w:color w:val="000000"/>
          <w:sz w:val="28"/>
          <w:szCs w:val="28"/>
        </w:rPr>
        <w:t>Защита выпускной квалификационной  работы</w:t>
      </w:r>
      <w:bookmarkEnd w:id="10"/>
    </w:p>
    <w:p w:rsidR="00F7651E" w:rsidRPr="00B13FEA" w:rsidRDefault="00F7651E" w:rsidP="00B13FEA">
      <w:pPr>
        <w:pStyle w:val="2"/>
        <w:spacing w:before="0" w:after="0" w:line="360" w:lineRule="auto"/>
        <w:rPr>
          <w:rFonts w:ascii="Times New Roman" w:hAnsi="Times New Roman"/>
          <w:bCs w:val="0"/>
          <w:i w:val="0"/>
          <w:iCs w:val="0"/>
          <w:color w:val="000000"/>
        </w:rPr>
      </w:pPr>
      <w:bookmarkStart w:id="11" w:name="_Toc275770755"/>
      <w:r w:rsidRPr="00B13FEA">
        <w:rPr>
          <w:rFonts w:ascii="Times New Roman" w:hAnsi="Times New Roman"/>
          <w:bCs w:val="0"/>
          <w:i w:val="0"/>
          <w:iCs w:val="0"/>
          <w:color w:val="000000"/>
        </w:rPr>
        <w:t>7.1. Организация защиты</w:t>
      </w:r>
      <w:bookmarkEnd w:id="11"/>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Завершенная выпускная квалификационная работа, оформленная должным образом, подписывается студентом на титульном листе и сдается научному руководителю для окончательной проверки и составления отзыва. Если был назначен научный консультант, его подпись также должна стоять на титульном листе до сдачи дипломной работы научному руководителю. Подготовленная выпускная квалификационная  работа с отзывом научного руководителя и авторефератом студента представляется на кафедру не позднее, чем за пять дней до утвержденной даты официальной защиты.</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 случае, если кафедра на своем заседании не сочтет возможным допустить студента к защите выпускной квалификационной  работы, этот вопрос подлежит рассмотрению в деканате факультета.</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 Принятие окончательного решения о недопуске к защите находится в компетенции ректората вуза.</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К защите выпускной квалификационной  работы не допускается студент, не полностью выполнивший учебный план, не сдавший все зачеты и экзамены либо имеющий другие академические задолженности.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Итоговая государственная квалификационная аттестация выпускников проводится в соответствии с Положением “Об итоговой государственной аттестации выпускников высших учебных заведений”, утвержденн</w:t>
      </w:r>
      <w:r w:rsidR="003912C9">
        <w:rPr>
          <w:color w:val="000000"/>
          <w:sz w:val="28"/>
          <w:szCs w:val="28"/>
        </w:rPr>
        <w:t>ы</w:t>
      </w:r>
      <w:r>
        <w:rPr>
          <w:color w:val="000000"/>
          <w:sz w:val="28"/>
          <w:szCs w:val="28"/>
        </w:rPr>
        <w:t>м постановлением Государственного комитета по высшему и среднему профессиональному образованию Российской Федерации.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Выпускная квалификационная  работа со всеми сопроводительными документами передается в государственную аттестационную комиссию (ГАК).</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 xml:space="preserve"> Обязательному предоставлению подлежат:</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1) выпускная квалификационная работа и ее автореферат;</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2) справка деканата факультета (дирекции института) о выполнении студентом учебного плана и полученных им оценках за время обучения по специальности;</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3) отзыв научного руководителя;</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4) отзыв научного консультанта (если назначался);</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5) внешний отзыв - рецензия.</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По мере готовности окончательно выполненная выпускная квалификационная  работа должна пройти внешнее рецензирование, в результате которого на нее должен быть дан квалифицированный отзыв. Внешний отзыв - рецензия может быть дан(а) представителем </w:t>
      </w:r>
      <w:r w:rsidR="003F3CFB">
        <w:rPr>
          <w:color w:val="000000"/>
          <w:sz w:val="28"/>
          <w:szCs w:val="28"/>
        </w:rPr>
        <w:t>финансовой службы или руководителем коммерческого предприятия, банка, других учреждений, по материалам которых была написана выпускная квалификационная работа</w:t>
      </w:r>
      <w:r>
        <w:rPr>
          <w:color w:val="000000"/>
          <w:sz w:val="28"/>
          <w:szCs w:val="28"/>
        </w:rPr>
        <w:t>. В случае выполнения выпускной квалификационной  работы по заказу, она направляется на отзыв - рецензию заказчику. Он оценивает ее с точки зрения собственных интересов, практической значимости, возможности применения результатов, полезности рекомендаций и предложений для использования в профессиональной деятельности.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Рецензент(ы) внимательно знакомится(ятся) с текстом выпускной квалификационной работы и определяет(ют) качество проведенного исследования, репрезентативность полученных результатов, полноту отражения общих и специальных проблемно-тематических вопросов. При рецензировании внимание обращается прежде всего на соответствие описанных во введении и заключении параметров и выводов текстуальному изложению выпускной квалификационной  работы: на актуальность темы исследования и ее связь с насущными потребностями в изучении тематической направленности, конкретное личное участие автора в достижении исследовательских целей и задач, глубину теоретической подготовки автора и представленной им работы, степень достоверности и обоснованности положений, выводов и рекомендаций, сформулированных в дипломной работе; кроме того, дается оценка структуры выпускной квалификационной работы, языка и стиля изложения материала.</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Наличие критических замечаний отражается рецензентами в письменном отзыве в обязательном порядке. Рецензия, а также все другие возможные отзывы, которые студент может собрать по собственной инициативе, заверяются подписями рецензентов и печатями их организаций. Они должны быть сданы на кафедру не позднее чем за пять дней до официальной защиты.</w:t>
      </w:r>
    </w:p>
    <w:p w:rsidR="00F7651E" w:rsidRPr="00B13FEA" w:rsidRDefault="00F7651E" w:rsidP="00B13FEA">
      <w:pPr>
        <w:pStyle w:val="2"/>
        <w:spacing w:before="0" w:after="0" w:line="360" w:lineRule="auto"/>
        <w:rPr>
          <w:rFonts w:ascii="Times New Roman" w:hAnsi="Times New Roman"/>
          <w:bCs w:val="0"/>
          <w:i w:val="0"/>
          <w:iCs w:val="0"/>
          <w:color w:val="000000"/>
        </w:rPr>
      </w:pPr>
      <w:bookmarkStart w:id="12" w:name="_Toc275770756"/>
      <w:r w:rsidRPr="00B13FEA">
        <w:rPr>
          <w:rFonts w:ascii="Times New Roman" w:hAnsi="Times New Roman"/>
          <w:bCs w:val="0"/>
          <w:i w:val="0"/>
          <w:iCs w:val="0"/>
          <w:color w:val="000000"/>
        </w:rPr>
        <w:t>7.2. Процедура защиты</w:t>
      </w:r>
      <w:bookmarkEnd w:id="12"/>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Защита выпускной квалификационной работы включается в состав итоговой государственной аттестации студентов высших учебных заведений, завершающих обучение по специальности.</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Защита работ проводится публично, т.е. на открытом заседании ГАК, на котором могут присутствовать все желающие.</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Перед защитой ответственный секретарь комиссии приглашает студента-дипломника пройти к трибуне (к доске) и в его присутствии знакомит членов ГАК с содержанием документов. После этого дипломнику дается слово для выступления. Регламент доклада  - 10-15 минут. В своем докладе дипломник должен кратко изложить цели и задачи выполненной  работы, охарактеризовать объект и предмет исследования, объяснить основные положения и выводы, к которым он пришел в результате проведенной работы. Главное внимание в докладе должно быть заострено на ключевых моментах научной новизны и практической значимости выпускной квалификационной  работы, их аналитическом обосновании. В заключени</w:t>
      </w:r>
      <w:r w:rsidR="00DA4EEE">
        <w:rPr>
          <w:color w:val="000000"/>
          <w:sz w:val="28"/>
          <w:szCs w:val="28"/>
        </w:rPr>
        <w:t>е</w:t>
      </w:r>
      <w:r>
        <w:rPr>
          <w:color w:val="000000"/>
          <w:sz w:val="28"/>
          <w:szCs w:val="28"/>
        </w:rPr>
        <w:t xml:space="preserve"> доклада нужно дать собственную оценку достигнутым результатам дипломного исследования и возможности их практического применения. Во время доклада дипломник может пользоваться иллюстративными материалами и различными вспомогательными средствами для наглядной демонстрации положений выпускной квалификационной  работы. </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Затем студенту-дипломнику задаются вопросы, на которые он обязан дать аргументированные и исчерпывающие ответы. Помимо членов ГАК вопросы вправе задавать любые лица, присутствующие на защите. После этого зачитываются отзывы научного руководителя и рецензента, с которыми студент ознакомлен заранее. Студенту предоставляется возможность ответить на содержащиеся в них замечания. В ходе защиты с замечаниями по содержанию дипломной работы может выступить любой из присутствующих. На заседании ГАК оглашаются также поступившие на дипломную работу отзывы из </w:t>
      </w:r>
      <w:r w:rsidR="00025446">
        <w:rPr>
          <w:color w:val="000000"/>
          <w:sz w:val="28"/>
          <w:szCs w:val="28"/>
        </w:rPr>
        <w:t xml:space="preserve">организаций </w:t>
      </w:r>
      <w:r>
        <w:rPr>
          <w:color w:val="000000"/>
          <w:sz w:val="28"/>
          <w:szCs w:val="28"/>
        </w:rPr>
        <w:t>и от отдельных лиц.</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Защита дипломной работы ведется на том языке, на котором она написана. Если студент защищается на иностранном языке (не на русском), то для членов ГАК ведется перевод его научным руководителем или специально приглашенным за счет дипломника переводчиком.</w:t>
      </w:r>
    </w:p>
    <w:p w:rsidR="00F7651E" w:rsidRPr="00B13FEA" w:rsidRDefault="00F7651E" w:rsidP="00B13FEA">
      <w:pPr>
        <w:pStyle w:val="2"/>
        <w:spacing w:before="0" w:after="0" w:line="360" w:lineRule="auto"/>
        <w:rPr>
          <w:rFonts w:ascii="Times New Roman" w:hAnsi="Times New Roman"/>
          <w:bCs w:val="0"/>
          <w:i w:val="0"/>
          <w:iCs w:val="0"/>
          <w:color w:val="000000"/>
        </w:rPr>
      </w:pPr>
      <w:bookmarkStart w:id="13" w:name="_Toc275770757"/>
      <w:r w:rsidRPr="00B13FEA">
        <w:rPr>
          <w:rFonts w:ascii="Times New Roman" w:hAnsi="Times New Roman"/>
          <w:bCs w:val="0"/>
          <w:i w:val="0"/>
          <w:iCs w:val="0"/>
          <w:color w:val="000000"/>
        </w:rPr>
        <w:t>7.3. Принятие решения о защите</w:t>
      </w:r>
      <w:bookmarkEnd w:id="13"/>
      <w:r w:rsidRPr="00B13FEA">
        <w:rPr>
          <w:rFonts w:ascii="Times New Roman" w:hAnsi="Times New Roman"/>
          <w:bCs w:val="0"/>
          <w:i w:val="0"/>
          <w:iCs w:val="0"/>
          <w:color w:val="000000"/>
        </w:rPr>
        <w:t xml:space="preserve"> </w:t>
      </w:r>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 xml:space="preserve">По окончании публичной защиты на закрытом заседании члены ГАК обсуждают ее результаты. При этом учитываются отзывы научного руководителя и рецензента, содержательность доклада и ответов на вопросы, качество оформления, научная работа и успеваемость студента за все время обучения в вузе. По итогам обсуждения члены ГАК принимают решение о присвоении студенту-дипломнику профессиональной квалификации </w:t>
      </w:r>
      <w:r w:rsidR="00DA4EEE">
        <w:rPr>
          <w:color w:val="000000"/>
          <w:sz w:val="28"/>
          <w:szCs w:val="28"/>
        </w:rPr>
        <w:t>«</w:t>
      </w:r>
      <w:r w:rsidR="00025446">
        <w:rPr>
          <w:color w:val="000000"/>
          <w:sz w:val="28"/>
          <w:szCs w:val="28"/>
        </w:rPr>
        <w:t>экономист</w:t>
      </w:r>
      <w:r w:rsidR="00DA4EEE">
        <w:rPr>
          <w:color w:val="000000"/>
          <w:sz w:val="28"/>
          <w:szCs w:val="28"/>
        </w:rPr>
        <w:t>»</w:t>
      </w:r>
      <w:r w:rsidR="00025446">
        <w:rPr>
          <w:color w:val="000000"/>
          <w:sz w:val="28"/>
          <w:szCs w:val="28"/>
        </w:rPr>
        <w:t xml:space="preserve"> </w:t>
      </w:r>
      <w:r>
        <w:rPr>
          <w:color w:val="000000"/>
          <w:sz w:val="28"/>
          <w:szCs w:val="28"/>
        </w:rPr>
        <w:t xml:space="preserve">по специальности </w:t>
      </w:r>
      <w:r w:rsidR="00DA4EEE">
        <w:rPr>
          <w:color w:val="000000"/>
          <w:sz w:val="28"/>
          <w:szCs w:val="28"/>
        </w:rPr>
        <w:t>«</w:t>
      </w:r>
      <w:r w:rsidR="00025446">
        <w:rPr>
          <w:color w:val="000000"/>
          <w:sz w:val="28"/>
          <w:szCs w:val="28"/>
        </w:rPr>
        <w:t>финансы и кредит</w:t>
      </w:r>
      <w:r w:rsidR="00DA4EEE">
        <w:rPr>
          <w:color w:val="000000"/>
          <w:sz w:val="28"/>
          <w:szCs w:val="28"/>
        </w:rPr>
        <w:t>»</w:t>
      </w:r>
      <w:r>
        <w:rPr>
          <w:color w:val="000000"/>
          <w:sz w:val="28"/>
          <w:szCs w:val="28"/>
        </w:rPr>
        <w:t>. Решения ГАК принимаются большинством голосов, ее членов, участвующих в заседании. При равном числе голосов решающий голос принадлежит председателю. Результаты определяются оценками “отлично”, “хорошо”, “удовлетворительно”, “неудовлетворительно” и объявляются в тот же день после оформления в установленном порядке протоколов заседания ГАК. Выпускникам, защитившим дипломную работу с положительной оценкой, выдается государственный диплом о высшем образовании.</w:t>
      </w:r>
    </w:p>
    <w:p w:rsidR="00B13FEA" w:rsidRDefault="00B13FEA" w:rsidP="00C9796C">
      <w:pPr>
        <w:pStyle w:val="a3"/>
        <w:spacing w:before="0" w:beforeAutospacing="0" w:after="0" w:afterAutospacing="0" w:line="360" w:lineRule="auto"/>
        <w:jc w:val="both"/>
        <w:rPr>
          <w:b/>
          <w:bCs/>
          <w:color w:val="000000"/>
          <w:sz w:val="28"/>
          <w:szCs w:val="28"/>
        </w:rPr>
      </w:pPr>
    </w:p>
    <w:p w:rsidR="00F7651E" w:rsidRPr="00B13FEA" w:rsidRDefault="00F7651E" w:rsidP="00B13FEA">
      <w:pPr>
        <w:pStyle w:val="2"/>
        <w:spacing w:before="0" w:after="0" w:line="360" w:lineRule="auto"/>
        <w:rPr>
          <w:rFonts w:ascii="Times New Roman" w:hAnsi="Times New Roman"/>
          <w:bCs w:val="0"/>
          <w:i w:val="0"/>
          <w:iCs w:val="0"/>
          <w:color w:val="000000"/>
        </w:rPr>
      </w:pPr>
      <w:bookmarkStart w:id="14" w:name="_Toc275770758"/>
      <w:r w:rsidRPr="00B13FEA">
        <w:rPr>
          <w:rFonts w:ascii="Times New Roman" w:hAnsi="Times New Roman"/>
          <w:bCs w:val="0"/>
          <w:i w:val="0"/>
          <w:iCs w:val="0"/>
          <w:color w:val="000000"/>
        </w:rPr>
        <w:t>7.4. Особые случаи</w:t>
      </w:r>
      <w:bookmarkEnd w:id="14"/>
    </w:p>
    <w:p w:rsidR="00F7651E"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В тех случаях, когда защита выпускной квалификационной  работы признана неудовлетворительной, ГАК устанавливает, может ли студент представить к повторной защите ту же работу с доработкой, определяемой комиссией, либо обязан провести новую работу по другой теме, которая утверждается выпускающей кафедрой. Студент дневного отделения, получивший при защите выпускной квалификационной работы неудовлетворительную оценку, отчисляется из учебного заведения. Вместо диплома ему выдается академическая справка установленного образца.</w:t>
      </w:r>
    </w:p>
    <w:p w:rsidR="00A36D4F" w:rsidRDefault="00F7651E" w:rsidP="00C9796C">
      <w:pPr>
        <w:pStyle w:val="a3"/>
        <w:spacing w:before="0" w:beforeAutospacing="0" w:after="0" w:afterAutospacing="0" w:line="360" w:lineRule="auto"/>
        <w:ind w:firstLine="708"/>
        <w:jc w:val="both"/>
        <w:rPr>
          <w:color w:val="000000"/>
          <w:sz w:val="28"/>
          <w:szCs w:val="28"/>
        </w:rPr>
      </w:pPr>
      <w:r>
        <w:rPr>
          <w:color w:val="000000"/>
          <w:sz w:val="28"/>
          <w:szCs w:val="28"/>
        </w:rPr>
        <w:t>Студенту, не защитившему дипломную работу по уважительной причине (документально подтвержденной), ректором вуза может быть продлен срок обучения до следующего периода работы ГАК по защите дипломных работ, но не более чем на один год. Апелляции на решения ГАК, принятые и оформленные в соответствии с установленным порядком, не принимаются.</w:t>
      </w:r>
    </w:p>
    <w:p w:rsidR="00F7651E" w:rsidRDefault="00A36D4F" w:rsidP="00C9796C">
      <w:pPr>
        <w:pStyle w:val="a3"/>
        <w:spacing w:before="0" w:beforeAutospacing="0" w:after="0" w:afterAutospacing="0" w:line="360" w:lineRule="auto"/>
        <w:ind w:firstLine="708"/>
        <w:jc w:val="both"/>
        <w:rPr>
          <w:color w:val="000000"/>
          <w:sz w:val="28"/>
          <w:szCs w:val="28"/>
        </w:rPr>
      </w:pPr>
      <w:r>
        <w:rPr>
          <w:color w:val="000000"/>
          <w:sz w:val="28"/>
          <w:szCs w:val="28"/>
        </w:rPr>
        <w:br w:type="page"/>
      </w:r>
    </w:p>
    <w:p w:rsidR="00F7651E" w:rsidRPr="00B13FEA" w:rsidRDefault="00E041AF" w:rsidP="00B13FEA">
      <w:pPr>
        <w:pStyle w:val="1"/>
        <w:spacing w:before="0" w:after="0" w:line="360" w:lineRule="auto"/>
        <w:jc w:val="center"/>
        <w:rPr>
          <w:rFonts w:ascii="Times New Roman" w:hAnsi="Times New Roman"/>
          <w:color w:val="000000"/>
          <w:sz w:val="28"/>
          <w:szCs w:val="28"/>
        </w:rPr>
      </w:pPr>
      <w:bookmarkStart w:id="15" w:name="_Toc275770759"/>
      <w:r w:rsidRPr="00B13FEA">
        <w:rPr>
          <w:rFonts w:ascii="Times New Roman" w:hAnsi="Times New Roman"/>
          <w:color w:val="000000"/>
          <w:sz w:val="28"/>
          <w:szCs w:val="28"/>
        </w:rPr>
        <w:t>8. Приложения</w:t>
      </w:r>
      <w:bookmarkEnd w:id="15"/>
    </w:p>
    <w:p w:rsidR="00F7651E" w:rsidRPr="00E041AF" w:rsidRDefault="00806B59" w:rsidP="00C9796C">
      <w:pPr>
        <w:spacing w:line="360" w:lineRule="auto"/>
        <w:jc w:val="both"/>
        <w:rPr>
          <w:b/>
          <w:sz w:val="28"/>
          <w:szCs w:val="28"/>
        </w:rPr>
      </w:pPr>
      <w:r>
        <w:rPr>
          <w:b/>
          <w:sz w:val="28"/>
          <w:szCs w:val="28"/>
        </w:rPr>
        <w:t xml:space="preserve">  Приложение 1</w:t>
      </w:r>
    </w:p>
    <w:p w:rsidR="00F7651E" w:rsidRDefault="00F7651E" w:rsidP="00C9796C">
      <w:pPr>
        <w:pStyle w:val="a3"/>
        <w:spacing w:before="0" w:beforeAutospacing="0" w:after="0" w:afterAutospacing="0" w:line="360" w:lineRule="auto"/>
        <w:jc w:val="both"/>
        <w:rPr>
          <w:b/>
          <w:bCs/>
          <w:color w:val="000000"/>
          <w:sz w:val="28"/>
          <w:szCs w:val="28"/>
        </w:rPr>
      </w:pPr>
      <w:r>
        <w:rPr>
          <w:b/>
          <w:bCs/>
          <w:color w:val="000000"/>
          <w:sz w:val="28"/>
          <w:szCs w:val="28"/>
        </w:rPr>
        <w:t xml:space="preserve"> Тематические направления дипломных исследований</w:t>
      </w:r>
    </w:p>
    <w:p w:rsidR="00F7651E" w:rsidRDefault="00F7651E" w:rsidP="00C9796C">
      <w:pPr>
        <w:pStyle w:val="a3"/>
        <w:spacing w:before="0" w:beforeAutospacing="0" w:after="0" w:afterAutospacing="0" w:line="360" w:lineRule="auto"/>
        <w:jc w:val="both"/>
        <w:rPr>
          <w:color w:val="000000"/>
          <w:sz w:val="28"/>
          <w:szCs w:val="28"/>
        </w:rPr>
      </w:pPr>
      <w:r>
        <w:rPr>
          <w:color w:val="000000"/>
          <w:sz w:val="28"/>
          <w:szCs w:val="28"/>
        </w:rPr>
        <w:t>Ниже даны тематические направления</w:t>
      </w:r>
      <w:r w:rsidR="00806B59">
        <w:rPr>
          <w:color w:val="000000"/>
          <w:sz w:val="28"/>
          <w:szCs w:val="28"/>
        </w:rPr>
        <w:t>,</w:t>
      </w:r>
      <w:r>
        <w:rPr>
          <w:color w:val="000000"/>
          <w:sz w:val="28"/>
          <w:szCs w:val="28"/>
        </w:rPr>
        <w:t xml:space="preserve">  их   не следует рассматривать как обязательные  варианты конкретных тем. Здесь лишь в самом общем виде указаны тематические направления, которые могут служить ориентиром в поиске конкретной  темы дипломного исследования, с учетом специализации  специальности.</w:t>
      </w:r>
    </w:p>
    <w:p w:rsidR="00A36D4F" w:rsidRPr="007756F6" w:rsidRDefault="00A36D4F" w:rsidP="00A36D4F">
      <w:pPr>
        <w:shd w:val="clear" w:color="auto" w:fill="FFFFFF"/>
        <w:autoSpaceDE w:val="0"/>
        <w:autoSpaceDN w:val="0"/>
        <w:adjustRightInd w:val="0"/>
        <w:spacing w:line="360" w:lineRule="auto"/>
        <w:jc w:val="both"/>
        <w:rPr>
          <w:b/>
          <w:bCs/>
          <w:color w:val="000000"/>
          <w:sz w:val="28"/>
          <w:szCs w:val="28"/>
        </w:rPr>
      </w:pPr>
      <w:r w:rsidRPr="007756F6">
        <w:rPr>
          <w:b/>
          <w:bCs/>
          <w:color w:val="000000"/>
          <w:sz w:val="28"/>
          <w:szCs w:val="28"/>
        </w:rPr>
        <w:t>1. Основы финансового менеджмента</w:t>
      </w:r>
    </w:p>
    <w:p w:rsidR="00A36D4F" w:rsidRPr="00603A73" w:rsidRDefault="00A36D4F" w:rsidP="00A36D4F">
      <w:pPr>
        <w:numPr>
          <w:ilvl w:val="0"/>
          <w:numId w:val="8"/>
        </w:numPr>
        <w:spacing w:line="360" w:lineRule="auto"/>
        <w:jc w:val="both"/>
        <w:rPr>
          <w:sz w:val="28"/>
          <w:szCs w:val="28"/>
        </w:rPr>
      </w:pPr>
      <w:r w:rsidRPr="00603A73">
        <w:rPr>
          <w:sz w:val="28"/>
          <w:szCs w:val="28"/>
        </w:rPr>
        <w:t>Анализ деловой и рыночной активности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Анализ безубыточности производства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Анализ финансовых результатов и рентабельности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Антикризисное финансовое управление на предприятии (на примере….).</w:t>
      </w:r>
    </w:p>
    <w:p w:rsidR="00A36D4F" w:rsidRPr="00603A73" w:rsidRDefault="00A36D4F" w:rsidP="00DA4EEE">
      <w:pPr>
        <w:numPr>
          <w:ilvl w:val="0"/>
          <w:numId w:val="8"/>
        </w:numPr>
        <w:spacing w:line="360" w:lineRule="auto"/>
        <w:jc w:val="both"/>
        <w:rPr>
          <w:sz w:val="28"/>
          <w:szCs w:val="28"/>
        </w:rPr>
      </w:pPr>
      <w:r w:rsidRPr="00603A73">
        <w:rPr>
          <w:sz w:val="28"/>
          <w:szCs w:val="28"/>
        </w:rPr>
        <w:t>Долгосрочная финансовая политика предприятия: задачи</w:t>
      </w:r>
      <w:r w:rsidR="00806B59">
        <w:rPr>
          <w:sz w:val="28"/>
          <w:szCs w:val="28"/>
        </w:rPr>
        <w:t>,</w:t>
      </w:r>
      <w:r w:rsidRPr="00603A73">
        <w:rPr>
          <w:sz w:val="28"/>
          <w:szCs w:val="28"/>
        </w:rPr>
        <w:t xml:space="preserve"> особенности.</w:t>
      </w:r>
    </w:p>
    <w:p w:rsidR="00A36D4F" w:rsidRPr="00603A73" w:rsidRDefault="00A36D4F" w:rsidP="00A36D4F">
      <w:pPr>
        <w:numPr>
          <w:ilvl w:val="0"/>
          <w:numId w:val="8"/>
        </w:numPr>
        <w:spacing w:line="360" w:lineRule="auto"/>
        <w:jc w:val="both"/>
        <w:rPr>
          <w:sz w:val="28"/>
          <w:szCs w:val="28"/>
        </w:rPr>
      </w:pPr>
      <w:r w:rsidRPr="00603A73">
        <w:rPr>
          <w:sz w:val="28"/>
          <w:szCs w:val="28"/>
        </w:rPr>
        <w:t>Использование производных финансовых инструментов в практике управления финансовыми рисками на предприятии.</w:t>
      </w:r>
    </w:p>
    <w:p w:rsidR="00A36D4F" w:rsidRPr="00603A73" w:rsidRDefault="00A36D4F" w:rsidP="00A36D4F">
      <w:pPr>
        <w:numPr>
          <w:ilvl w:val="0"/>
          <w:numId w:val="8"/>
        </w:numPr>
        <w:spacing w:line="360" w:lineRule="auto"/>
        <w:jc w:val="both"/>
        <w:rPr>
          <w:sz w:val="28"/>
          <w:szCs w:val="28"/>
        </w:rPr>
      </w:pPr>
      <w:r w:rsidRPr="00603A73">
        <w:rPr>
          <w:sz w:val="28"/>
          <w:szCs w:val="28"/>
        </w:rPr>
        <w:t>Историческая эволюция финансового менеджмента.</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источниками финансового обеспечения предпринимательства и проблемы их эффективного использования.</w:t>
      </w:r>
    </w:p>
    <w:p w:rsidR="00A36D4F" w:rsidRPr="00603A73" w:rsidRDefault="00A36D4F" w:rsidP="00A36D4F">
      <w:pPr>
        <w:numPr>
          <w:ilvl w:val="0"/>
          <w:numId w:val="8"/>
        </w:numPr>
        <w:spacing w:line="360" w:lineRule="auto"/>
        <w:jc w:val="both"/>
        <w:rPr>
          <w:sz w:val="28"/>
          <w:szCs w:val="28"/>
        </w:rPr>
      </w:pPr>
      <w:r w:rsidRPr="00603A73">
        <w:rPr>
          <w:sz w:val="28"/>
          <w:szCs w:val="28"/>
        </w:rPr>
        <w:t>Коэффициентный метод финансового анализа предприятия</w:t>
      </w:r>
      <w:r w:rsidR="00806B59">
        <w:rPr>
          <w:sz w:val="28"/>
          <w:szCs w:val="28"/>
        </w:rPr>
        <w:t>.</w:t>
      </w:r>
    </w:p>
    <w:p w:rsidR="00A36D4F" w:rsidRPr="00603A73" w:rsidRDefault="00A36D4F" w:rsidP="00A36D4F">
      <w:pPr>
        <w:numPr>
          <w:ilvl w:val="0"/>
          <w:numId w:val="8"/>
        </w:numPr>
        <w:spacing w:line="360" w:lineRule="auto"/>
        <w:jc w:val="both"/>
        <w:rPr>
          <w:sz w:val="28"/>
          <w:szCs w:val="28"/>
        </w:rPr>
      </w:pPr>
      <w:r w:rsidRPr="00603A73">
        <w:rPr>
          <w:sz w:val="28"/>
          <w:szCs w:val="28"/>
        </w:rPr>
        <w:t>Краткосрочное финансирование и управление быстроликвидными активами в организации.</w:t>
      </w:r>
    </w:p>
    <w:p w:rsidR="00A36D4F" w:rsidRPr="00603A73" w:rsidRDefault="00A36D4F" w:rsidP="00A36D4F">
      <w:pPr>
        <w:numPr>
          <w:ilvl w:val="0"/>
          <w:numId w:val="8"/>
        </w:numPr>
        <w:spacing w:line="360" w:lineRule="auto"/>
        <w:jc w:val="both"/>
        <w:rPr>
          <w:sz w:val="28"/>
          <w:szCs w:val="28"/>
        </w:rPr>
      </w:pPr>
      <w:r w:rsidRPr="00603A73">
        <w:rPr>
          <w:sz w:val="28"/>
          <w:szCs w:val="28"/>
        </w:rPr>
        <w:t>Краткосрочная финансовая политика как основа оперативного управления финансами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Методы оценки стоимости капитала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Методы финансового анализа и прогнозирования.</w:t>
      </w:r>
    </w:p>
    <w:p w:rsidR="00A36D4F" w:rsidRPr="00603A73" w:rsidRDefault="00A36D4F" w:rsidP="00A36D4F">
      <w:pPr>
        <w:numPr>
          <w:ilvl w:val="0"/>
          <w:numId w:val="8"/>
        </w:numPr>
        <w:spacing w:line="360" w:lineRule="auto"/>
        <w:jc w:val="both"/>
        <w:rPr>
          <w:sz w:val="28"/>
          <w:szCs w:val="28"/>
        </w:rPr>
      </w:pPr>
      <w:r w:rsidRPr="00603A73">
        <w:rPr>
          <w:sz w:val="28"/>
          <w:szCs w:val="28"/>
        </w:rPr>
        <w:t>Модели финансового анализа и прогнозирования.</w:t>
      </w:r>
    </w:p>
    <w:p w:rsidR="00A36D4F" w:rsidRPr="00603A73" w:rsidRDefault="00A36D4F" w:rsidP="00A36D4F">
      <w:pPr>
        <w:numPr>
          <w:ilvl w:val="0"/>
          <w:numId w:val="8"/>
        </w:numPr>
        <w:spacing w:line="360" w:lineRule="auto"/>
        <w:jc w:val="both"/>
        <w:rPr>
          <w:sz w:val="28"/>
          <w:szCs w:val="28"/>
        </w:rPr>
      </w:pPr>
      <w:r w:rsidRPr="00603A73">
        <w:rPr>
          <w:sz w:val="28"/>
          <w:szCs w:val="28"/>
        </w:rPr>
        <w:t>Общая оценка финансового состояния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Оценка финансовой устойчивости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Операционный и финансовый леверидж в управлении финансами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Оптимизация организационной структуры управления финансами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Организация финансового менеджмента в организации.</w:t>
      </w:r>
    </w:p>
    <w:p w:rsidR="00A36D4F" w:rsidRPr="00603A73" w:rsidRDefault="00A36D4F" w:rsidP="00A36D4F">
      <w:pPr>
        <w:numPr>
          <w:ilvl w:val="0"/>
          <w:numId w:val="8"/>
        </w:numPr>
        <w:spacing w:line="360" w:lineRule="auto"/>
        <w:jc w:val="both"/>
        <w:rPr>
          <w:sz w:val="28"/>
          <w:szCs w:val="28"/>
        </w:rPr>
      </w:pPr>
      <w:r w:rsidRPr="00603A73">
        <w:rPr>
          <w:sz w:val="28"/>
          <w:szCs w:val="28"/>
        </w:rPr>
        <w:t>Особенности финансового анализа предприятия, имеющих признаки несостоятельности (банкротства).</w:t>
      </w:r>
    </w:p>
    <w:p w:rsidR="00A36D4F" w:rsidRPr="00603A73" w:rsidRDefault="00A36D4F" w:rsidP="00A36D4F">
      <w:pPr>
        <w:numPr>
          <w:ilvl w:val="0"/>
          <w:numId w:val="8"/>
        </w:numPr>
        <w:spacing w:line="360" w:lineRule="auto"/>
        <w:jc w:val="both"/>
        <w:rPr>
          <w:sz w:val="28"/>
          <w:szCs w:val="28"/>
        </w:rPr>
      </w:pPr>
      <w:r w:rsidRPr="00603A73">
        <w:rPr>
          <w:sz w:val="28"/>
          <w:szCs w:val="28"/>
        </w:rPr>
        <w:t>Планирование потребности и выбор источников финансирования оборотных средств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Показатели, определяющие финансовое положение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Привлечение предприятием денежных средств путем выпуска облигаций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Санация как путь преодоления несостоятельности организации.</w:t>
      </w:r>
    </w:p>
    <w:p w:rsidR="00A36D4F" w:rsidRPr="00603A73" w:rsidRDefault="00A36D4F" w:rsidP="00A36D4F">
      <w:pPr>
        <w:numPr>
          <w:ilvl w:val="0"/>
          <w:numId w:val="8"/>
        </w:numPr>
        <w:spacing w:line="360" w:lineRule="auto"/>
        <w:jc w:val="both"/>
        <w:rPr>
          <w:sz w:val="28"/>
          <w:szCs w:val="28"/>
        </w:rPr>
      </w:pPr>
      <w:r w:rsidRPr="00603A73">
        <w:rPr>
          <w:sz w:val="28"/>
          <w:szCs w:val="28"/>
        </w:rPr>
        <w:t xml:space="preserve">Стратегия и тактика финансового оздоровления предприятия (на примере….). </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денежным оборотом на предприятии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кредиторской и краткосрочной дебиторской задолженностью на предприятии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оборотными активами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текущими издержками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финансовыми рисками в практике финансового менеджмента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Учетно-балансовая основа долгосрочной финансовой политики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Учетно-балансовая основа краткосрочной финансовой политики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прибыльностью предприятия в современных условиях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Формирование себестоимости продукции предприятия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 xml:space="preserve">Финансовая политика нормирования в системе краткосрочной финансовой политики предприятия. </w:t>
      </w:r>
    </w:p>
    <w:p w:rsidR="00A36D4F" w:rsidRPr="00603A73" w:rsidRDefault="00A36D4F" w:rsidP="00A36D4F">
      <w:pPr>
        <w:numPr>
          <w:ilvl w:val="0"/>
          <w:numId w:val="8"/>
        </w:numPr>
        <w:spacing w:line="360" w:lineRule="auto"/>
        <w:jc w:val="both"/>
        <w:rPr>
          <w:sz w:val="28"/>
          <w:szCs w:val="28"/>
        </w:rPr>
      </w:pPr>
      <w:r w:rsidRPr="00603A73">
        <w:rPr>
          <w:sz w:val="28"/>
          <w:szCs w:val="28"/>
        </w:rPr>
        <w:t>Финансовая среда предпринимательства как сфера реализации экономических интересов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Финансовые коэффициенты и финансовые пропорции в организации</w:t>
      </w:r>
    </w:p>
    <w:p w:rsidR="00A36D4F" w:rsidRPr="00603A73" w:rsidRDefault="00A36D4F" w:rsidP="00A36D4F">
      <w:pPr>
        <w:numPr>
          <w:ilvl w:val="0"/>
          <w:numId w:val="8"/>
        </w:numPr>
        <w:spacing w:line="360" w:lineRule="auto"/>
        <w:jc w:val="both"/>
        <w:rPr>
          <w:sz w:val="28"/>
          <w:szCs w:val="28"/>
        </w:rPr>
      </w:pPr>
      <w:r w:rsidRPr="00603A73">
        <w:rPr>
          <w:sz w:val="28"/>
          <w:szCs w:val="28"/>
        </w:rPr>
        <w:t>Финансовые решения в условиях инфляции на предприятии.</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финансовыми рисками в предпринимательской деятельности организации.</w:t>
      </w:r>
    </w:p>
    <w:p w:rsidR="00A36D4F" w:rsidRPr="00603A73" w:rsidRDefault="00A36D4F" w:rsidP="00A36D4F">
      <w:pPr>
        <w:numPr>
          <w:ilvl w:val="0"/>
          <w:numId w:val="8"/>
        </w:numPr>
        <w:spacing w:line="360" w:lineRule="auto"/>
        <w:jc w:val="both"/>
        <w:rPr>
          <w:sz w:val="28"/>
          <w:szCs w:val="28"/>
        </w:rPr>
      </w:pPr>
      <w:r w:rsidRPr="00603A73">
        <w:rPr>
          <w:sz w:val="28"/>
          <w:szCs w:val="28"/>
        </w:rPr>
        <w:t>Финансовый анализ как основа управления финансовыми рисками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Финансовый анализ эффективности инвестиционных проектов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Организационные аспекты финансового менеджмента предприятий (корпораций)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Финансовые аспекты управления текущей (операционной) деятельностью предприятия (корпорации)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денежными потоками и расчетами предприятий и корпораций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капиталом предприятий и корпораций в системе финансового менеджмента.</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основным капиталом предприятий и корпораций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Оптимизация финансирования долгосрочных инвестиций в основной капитал предприятий и корпораций.</w:t>
      </w:r>
    </w:p>
    <w:p w:rsidR="00A36D4F" w:rsidRPr="00603A73" w:rsidRDefault="00A36D4F" w:rsidP="00A36D4F">
      <w:pPr>
        <w:numPr>
          <w:ilvl w:val="0"/>
          <w:numId w:val="8"/>
        </w:numPr>
        <w:spacing w:line="360" w:lineRule="auto"/>
        <w:jc w:val="both"/>
        <w:rPr>
          <w:sz w:val="28"/>
          <w:szCs w:val="28"/>
        </w:rPr>
      </w:pPr>
      <w:r w:rsidRPr="00603A73">
        <w:rPr>
          <w:sz w:val="28"/>
          <w:szCs w:val="28"/>
        </w:rPr>
        <w:t>Оптимизация управления оборотным капиталом предприятий и корпораций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Оптимизация управления портфелем финансовых активов предприятия (корпорации)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Оптимизация управления портфелем реальных инвестиционных проектов предприятий (корпораций).</w:t>
      </w:r>
    </w:p>
    <w:p w:rsidR="00A36D4F" w:rsidRPr="00603A73" w:rsidRDefault="00A36D4F" w:rsidP="00A36D4F">
      <w:pPr>
        <w:numPr>
          <w:ilvl w:val="0"/>
          <w:numId w:val="8"/>
        </w:numPr>
        <w:spacing w:line="360" w:lineRule="auto"/>
        <w:jc w:val="both"/>
        <w:rPr>
          <w:sz w:val="28"/>
          <w:szCs w:val="28"/>
        </w:rPr>
      </w:pPr>
      <w:r w:rsidRPr="00603A73">
        <w:rPr>
          <w:sz w:val="28"/>
          <w:szCs w:val="28"/>
        </w:rPr>
        <w:t>Теоретические и практические аспекты оптимизации соотношения доходности и риска финансовых активов предприятий (корпораций) (на примере…….).</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инвестиционной деятельностью организации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процессом формирования затрат на предприятии.</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ценой и структурой капитала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краткосрочными активами и обязательствами в организации.</w:t>
      </w:r>
    </w:p>
    <w:p w:rsidR="00A36D4F" w:rsidRPr="00603A73" w:rsidRDefault="00A36D4F" w:rsidP="00A36D4F">
      <w:pPr>
        <w:numPr>
          <w:ilvl w:val="0"/>
          <w:numId w:val="8"/>
        </w:numPr>
        <w:spacing w:line="360" w:lineRule="auto"/>
        <w:jc w:val="both"/>
        <w:rPr>
          <w:sz w:val="28"/>
          <w:szCs w:val="28"/>
        </w:rPr>
      </w:pPr>
      <w:r w:rsidRPr="00603A73">
        <w:rPr>
          <w:sz w:val="28"/>
          <w:szCs w:val="28"/>
        </w:rPr>
        <w:t>Модель управления готовой продукцией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Модель управления незавершенным производством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Оптимизация управления запасами материалов в организации.</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доходами и рентабельностью предприятия.</w:t>
      </w:r>
    </w:p>
    <w:p w:rsidR="00A36D4F" w:rsidRPr="00603A73" w:rsidRDefault="00A36D4F" w:rsidP="00A36D4F">
      <w:pPr>
        <w:numPr>
          <w:ilvl w:val="0"/>
          <w:numId w:val="8"/>
        </w:numPr>
        <w:spacing w:line="360" w:lineRule="auto"/>
        <w:jc w:val="both"/>
        <w:rPr>
          <w:sz w:val="28"/>
          <w:szCs w:val="28"/>
        </w:rPr>
      </w:pPr>
      <w:r w:rsidRPr="00603A73">
        <w:rPr>
          <w:sz w:val="28"/>
          <w:szCs w:val="28"/>
        </w:rPr>
        <w:t>Управление финансами фирмы в нетиповых ситуациях.</w:t>
      </w:r>
    </w:p>
    <w:p w:rsidR="00A36D4F" w:rsidRDefault="00A36D4F" w:rsidP="00A36D4F">
      <w:pPr>
        <w:numPr>
          <w:ilvl w:val="0"/>
          <w:numId w:val="8"/>
        </w:numPr>
        <w:spacing w:line="360" w:lineRule="auto"/>
        <w:jc w:val="both"/>
        <w:rPr>
          <w:sz w:val="28"/>
          <w:szCs w:val="28"/>
        </w:rPr>
      </w:pPr>
      <w:r w:rsidRPr="00603A73">
        <w:rPr>
          <w:sz w:val="28"/>
          <w:szCs w:val="28"/>
        </w:rPr>
        <w:t>Управление оценкой вложений в основные средства.</w:t>
      </w:r>
    </w:p>
    <w:p w:rsidR="00A36D4F" w:rsidRDefault="00A36D4F" w:rsidP="00A36D4F">
      <w:pPr>
        <w:spacing w:line="360" w:lineRule="auto"/>
        <w:jc w:val="both"/>
        <w:rPr>
          <w:sz w:val="28"/>
          <w:szCs w:val="28"/>
        </w:rPr>
      </w:pPr>
    </w:p>
    <w:p w:rsidR="00A36D4F" w:rsidRPr="007756F6" w:rsidRDefault="00A36D4F" w:rsidP="00A36D4F">
      <w:pPr>
        <w:spacing w:line="360" w:lineRule="auto"/>
        <w:jc w:val="both"/>
        <w:rPr>
          <w:b/>
          <w:sz w:val="28"/>
          <w:szCs w:val="28"/>
        </w:rPr>
      </w:pPr>
      <w:r w:rsidRPr="007756F6">
        <w:rPr>
          <w:b/>
          <w:sz w:val="28"/>
          <w:szCs w:val="28"/>
        </w:rPr>
        <w:t>2. Финансы организаций</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Место и роль финансов организаций (предприятий) в структуре финансовой системы России.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Организация и анализ финансовых отношений предприятия с бюджетом.</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Система государственного регулирования финансов организаций на современном этапе.</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Финансовые ресурсы организации: анализ их формирования и использования.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Влияние изменений в налоговой системе России на финансовую  деятельность предприятий.</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Формирование и структура доходов коммерческой организации и ее анализ.</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Формирование и структура расходов коммерческой организации и ее анализ.</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Формирование и анализ выручки от продажи продукции (работ, услуг).</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Планирование выручки от реализации продукции (работ, услуг).</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Формирование себестоимости продукции (работ, услуг) и анализ резервов ее снижения.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Планирование себестоимости производства  продукции.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Финансовые результаты деятельности организации и закономерности их формирования в современных условиях.</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финансовых результатов деятельности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Порядок и анализ формирования прибыли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Формирование налогооблагаемой прибыли организации и ее анализ.</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Планирование и прогнозирование прибыли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Разработка мероприятий по оптимизации направлений использования прибыли. </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Влияние финансовых условий хозяйствования на прибыль предприятий.</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Оборотные активы организации, анализ эффективности их использования.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Определение потребности организации в оборотных активах.</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Методики диагностики вероятности банкротства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системы показателей рентабельности  организации и пути ее повышения.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использования основных активов предприятия.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Роль амортизационных отчислений в воспроизводстве основных фондов предприятий.</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имущественного потенциала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Планирование направлений использования капитальных вложений и их анализ.</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Pr>
          <w:sz w:val="28"/>
          <w:szCs w:val="28"/>
        </w:rPr>
        <w:t>Лизинг</w:t>
      </w:r>
      <w:r w:rsidRPr="007D1087">
        <w:rPr>
          <w:sz w:val="28"/>
          <w:szCs w:val="28"/>
        </w:rPr>
        <w:t xml:space="preserve"> как метод инвестирования средств в основной  капитал предприятия.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Нематериальные активы в организации деятельности организации и их анализ.</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эффективности использования основных активов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источников формирования оборотных активов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 Анализ и оценка финансовой и рыночной устойчивости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влияния структуры капитала на эффективность деятельности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Формирование оптимальной структуры источников финансирования.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Оценка финансового состояния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ликвидности и платежеспособности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Оценка деловой активности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Финансовые методы повышения эффективности промышленного производства в России.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Эффективность финансовой деятельности предприятия и основные методы ее повышения. </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место заемных средств в финансировании деятельности организаций.</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Источники формирования и воспроизводства основного капитала организации и их оценка. </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кредитоспособности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Оценка влияния коммерческого кредита на деятельность организаций.</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 Анализ взаимоотношений хозяйственных структур с кредитными организациями.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Формирование и пути совершенствования финансовой политики предприятия.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Финансовые вложения организации в ценные бумаги и анализ их эффективности.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Дивидендная политика организации и механизм дивидендных выплат.</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налоговой политики организации и оценка ее эффективности.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финансовых рисков и способов их снижения.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роли страхования в обеспечении финансовой устойчивости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организации взаимоотношений предприятий со страховыми компаниями.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Формирование финансовых результатов в рамках процедуры банкротства.</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Пути финансового оздоровления предприятия в условиях современной российской экономики.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 Финансовое оздоровление как способ преодоления кризисного состояния организации и анализ финансового состояния должника.</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Банкротство как способ реформирования организации, анализ и  финансовые условия банкротства. </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денежных потоков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управление затратами предприятия. Эффект «производственного рычага».</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Анализ и оценка использования заемного капитала. Эффект «финансового рычага».</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Приемы и методы финансового анализа состояния предприятия.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Финансовое планирование и его использование в организации деятельности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Организация текущего финансового планирования на предприятии.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Оперативное финансовое планирование в современных условиях.</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Бюджетирование как основа финансовой политики организации.</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Система бюджетов как взаимосвязанная  совокупность планов хозяйственной деятельности предприятия. </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Бюджет предприятия и процесс разработки финансовых и операционных бюджетов.</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Финансирование деятельности некоммерческих организаций.</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Особенности управления финансовыми ресурсами на государственных унитарных предприятиях.</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Особенности организации финансов и анализ деятельности малых предприятий.</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Финансы организаций капитального строительства.</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Особенности организации финансов организаций сельского хозяйства.</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Организация финансов транспорта.</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Особенности организации финансов торговли.   </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Финансовые обязательства предприятия и формы  их реализации. </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Механизм формирования финансовых резервов организации (предприятия).</w:t>
      </w:r>
    </w:p>
    <w:p w:rsidR="00A36D4F" w:rsidRPr="007D1087"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 xml:space="preserve"> Ценовая политика организаций в рыночных условиях.</w:t>
      </w:r>
    </w:p>
    <w:p w:rsidR="00A36D4F" w:rsidRDefault="00A36D4F" w:rsidP="00A36D4F">
      <w:pPr>
        <w:numPr>
          <w:ilvl w:val="1"/>
          <w:numId w:val="9"/>
        </w:numPr>
        <w:tabs>
          <w:tab w:val="clear" w:pos="1440"/>
          <w:tab w:val="num" w:pos="180"/>
        </w:tabs>
        <w:spacing w:line="360" w:lineRule="auto"/>
        <w:ind w:left="360"/>
        <w:jc w:val="both"/>
        <w:rPr>
          <w:sz w:val="28"/>
          <w:szCs w:val="28"/>
        </w:rPr>
      </w:pPr>
      <w:r w:rsidRPr="007D1087">
        <w:rPr>
          <w:sz w:val="28"/>
          <w:szCs w:val="28"/>
        </w:rPr>
        <w:t>Совершенствование системы расчетов организации с контрагентами.</w:t>
      </w:r>
    </w:p>
    <w:p w:rsidR="00A36D4F" w:rsidRPr="007E76D2" w:rsidRDefault="00A36D4F" w:rsidP="00A36D4F">
      <w:pPr>
        <w:numPr>
          <w:ilvl w:val="1"/>
          <w:numId w:val="9"/>
        </w:numPr>
        <w:tabs>
          <w:tab w:val="clear" w:pos="1440"/>
          <w:tab w:val="num" w:pos="180"/>
        </w:tabs>
        <w:spacing w:line="360" w:lineRule="auto"/>
        <w:ind w:left="360"/>
        <w:jc w:val="both"/>
        <w:rPr>
          <w:sz w:val="28"/>
          <w:szCs w:val="28"/>
        </w:rPr>
      </w:pPr>
      <w:r w:rsidRPr="007E76D2">
        <w:rPr>
          <w:sz w:val="28"/>
          <w:szCs w:val="28"/>
        </w:rPr>
        <w:t xml:space="preserve"> Налоговое планирование и прогнозирование </w:t>
      </w:r>
    </w:p>
    <w:p w:rsidR="00A36D4F" w:rsidRDefault="00A36D4F" w:rsidP="00806B59">
      <w:pPr>
        <w:pStyle w:val="a3"/>
        <w:numPr>
          <w:ilvl w:val="0"/>
          <w:numId w:val="10"/>
        </w:numPr>
        <w:tabs>
          <w:tab w:val="clear" w:pos="720"/>
          <w:tab w:val="num" w:pos="0"/>
        </w:tabs>
        <w:spacing w:before="0" w:beforeAutospacing="0" w:after="0" w:afterAutospacing="0" w:line="360" w:lineRule="auto"/>
        <w:ind w:left="0" w:firstLine="0"/>
        <w:jc w:val="both"/>
        <w:rPr>
          <w:b/>
          <w:bCs/>
          <w:color w:val="000000"/>
          <w:sz w:val="28"/>
          <w:szCs w:val="28"/>
        </w:rPr>
      </w:pPr>
      <w:r>
        <w:rPr>
          <w:b/>
          <w:bCs/>
          <w:color w:val="000000"/>
          <w:sz w:val="28"/>
          <w:szCs w:val="28"/>
        </w:rPr>
        <w:t>Финансовый менеджмент в кредитных учреждениях</w:t>
      </w:r>
    </w:p>
    <w:p w:rsidR="00A36D4F" w:rsidRPr="00A700E5" w:rsidRDefault="00A36D4F" w:rsidP="00A36D4F">
      <w:pPr>
        <w:spacing w:line="360" w:lineRule="auto"/>
        <w:jc w:val="both"/>
        <w:rPr>
          <w:sz w:val="28"/>
          <w:szCs w:val="28"/>
        </w:rPr>
      </w:pPr>
      <w:r w:rsidRPr="00A700E5">
        <w:rPr>
          <w:sz w:val="28"/>
          <w:szCs w:val="28"/>
        </w:rPr>
        <w:t>1. Управление кредитными рисками коммерческого банка.</w:t>
      </w:r>
    </w:p>
    <w:p w:rsidR="00A36D4F" w:rsidRPr="00A700E5" w:rsidRDefault="00A36D4F" w:rsidP="00A36D4F">
      <w:pPr>
        <w:spacing w:line="360" w:lineRule="auto"/>
        <w:jc w:val="both"/>
        <w:rPr>
          <w:sz w:val="28"/>
          <w:szCs w:val="28"/>
        </w:rPr>
      </w:pPr>
      <w:r w:rsidRPr="00A700E5">
        <w:rPr>
          <w:sz w:val="28"/>
          <w:szCs w:val="28"/>
        </w:rPr>
        <w:t>2. Финансовое планирование деятельности коммерческого банка.</w:t>
      </w:r>
    </w:p>
    <w:p w:rsidR="00A36D4F" w:rsidRPr="00A700E5" w:rsidRDefault="00A36D4F" w:rsidP="00A36D4F">
      <w:pPr>
        <w:spacing w:line="360" w:lineRule="auto"/>
        <w:jc w:val="both"/>
        <w:rPr>
          <w:sz w:val="28"/>
          <w:szCs w:val="28"/>
        </w:rPr>
      </w:pPr>
      <w:r w:rsidRPr="00A700E5">
        <w:rPr>
          <w:sz w:val="28"/>
          <w:szCs w:val="28"/>
        </w:rPr>
        <w:t>3. Механизм оценки деятельности коммерческого банка</w:t>
      </w:r>
      <w:r w:rsidR="00806B59">
        <w:rPr>
          <w:sz w:val="28"/>
          <w:szCs w:val="28"/>
        </w:rPr>
        <w:t>.</w:t>
      </w:r>
    </w:p>
    <w:p w:rsidR="00A36D4F" w:rsidRPr="00A700E5" w:rsidRDefault="00A36D4F" w:rsidP="00A36D4F">
      <w:pPr>
        <w:spacing w:line="360" w:lineRule="auto"/>
        <w:jc w:val="both"/>
        <w:rPr>
          <w:sz w:val="28"/>
          <w:szCs w:val="28"/>
        </w:rPr>
      </w:pPr>
      <w:r>
        <w:rPr>
          <w:sz w:val="28"/>
          <w:szCs w:val="28"/>
        </w:rPr>
        <w:t xml:space="preserve">4. </w:t>
      </w:r>
      <w:r w:rsidRPr="00A700E5">
        <w:rPr>
          <w:sz w:val="28"/>
          <w:szCs w:val="28"/>
        </w:rPr>
        <w:t xml:space="preserve">Рейтинговые системы оценки надежности коммерческого банка: </w:t>
      </w:r>
      <w:r w:rsidRPr="00A700E5">
        <w:rPr>
          <w:sz w:val="28"/>
          <w:szCs w:val="28"/>
          <w:lang w:val="en-US"/>
        </w:rPr>
        <w:t>CAMEL</w:t>
      </w:r>
      <w:r w:rsidRPr="00A700E5">
        <w:rPr>
          <w:sz w:val="28"/>
          <w:szCs w:val="28"/>
        </w:rPr>
        <w:t xml:space="preserve">, </w:t>
      </w:r>
      <w:r w:rsidRPr="00A700E5">
        <w:rPr>
          <w:sz w:val="28"/>
          <w:szCs w:val="28"/>
          <w:lang w:val="en-US"/>
        </w:rPr>
        <w:t>Camels</w:t>
      </w:r>
      <w:r w:rsidRPr="00A700E5">
        <w:rPr>
          <w:sz w:val="28"/>
          <w:szCs w:val="28"/>
        </w:rPr>
        <w:t xml:space="preserve">, </w:t>
      </w:r>
      <w:r w:rsidRPr="00A700E5">
        <w:rPr>
          <w:sz w:val="28"/>
          <w:szCs w:val="28"/>
          <w:lang w:val="en-US"/>
        </w:rPr>
        <w:t>Fims</w:t>
      </w:r>
      <w:r w:rsidRPr="00A700E5">
        <w:rPr>
          <w:sz w:val="28"/>
          <w:szCs w:val="28"/>
        </w:rPr>
        <w:t xml:space="preserve">, </w:t>
      </w:r>
      <w:r w:rsidRPr="00A700E5">
        <w:rPr>
          <w:sz w:val="28"/>
          <w:szCs w:val="28"/>
          <w:lang w:val="en-US"/>
        </w:rPr>
        <w:t>RATE</w:t>
      </w:r>
      <w:r w:rsidRPr="00A700E5">
        <w:rPr>
          <w:sz w:val="28"/>
          <w:szCs w:val="28"/>
        </w:rPr>
        <w:t>.</w:t>
      </w:r>
    </w:p>
    <w:p w:rsidR="00A36D4F" w:rsidRPr="00A700E5" w:rsidRDefault="00A36D4F" w:rsidP="00A36D4F">
      <w:pPr>
        <w:spacing w:line="360" w:lineRule="auto"/>
        <w:jc w:val="both"/>
        <w:rPr>
          <w:sz w:val="28"/>
          <w:szCs w:val="28"/>
        </w:rPr>
      </w:pPr>
      <w:r>
        <w:rPr>
          <w:sz w:val="28"/>
          <w:szCs w:val="28"/>
        </w:rPr>
        <w:t xml:space="preserve">5. </w:t>
      </w:r>
      <w:r w:rsidRPr="00A700E5">
        <w:rPr>
          <w:sz w:val="28"/>
          <w:szCs w:val="28"/>
        </w:rPr>
        <w:t xml:space="preserve">Система оценки финансового состояния кредитных организаций </w:t>
      </w:r>
      <w:r w:rsidR="00806B59">
        <w:rPr>
          <w:sz w:val="28"/>
          <w:szCs w:val="28"/>
        </w:rPr>
        <w:t xml:space="preserve">Центральным </w:t>
      </w:r>
      <w:r w:rsidRPr="00A700E5">
        <w:rPr>
          <w:sz w:val="28"/>
          <w:szCs w:val="28"/>
        </w:rPr>
        <w:t>Банком России.</w:t>
      </w:r>
    </w:p>
    <w:p w:rsidR="00A36D4F" w:rsidRPr="00A700E5" w:rsidRDefault="00A36D4F" w:rsidP="00A36D4F">
      <w:pPr>
        <w:spacing w:line="360" w:lineRule="auto"/>
        <w:jc w:val="both"/>
        <w:rPr>
          <w:sz w:val="28"/>
          <w:szCs w:val="28"/>
        </w:rPr>
      </w:pPr>
      <w:r>
        <w:rPr>
          <w:sz w:val="28"/>
          <w:szCs w:val="28"/>
        </w:rPr>
        <w:t xml:space="preserve">6. </w:t>
      </w:r>
      <w:r w:rsidRPr="00A700E5">
        <w:rPr>
          <w:sz w:val="28"/>
          <w:szCs w:val="28"/>
        </w:rPr>
        <w:t>Управление ликвидностью коммерческого банка.</w:t>
      </w:r>
    </w:p>
    <w:p w:rsidR="00A36D4F" w:rsidRPr="00A700E5" w:rsidRDefault="00A36D4F" w:rsidP="00A36D4F">
      <w:pPr>
        <w:spacing w:line="360" w:lineRule="auto"/>
        <w:jc w:val="both"/>
        <w:rPr>
          <w:sz w:val="28"/>
          <w:szCs w:val="28"/>
        </w:rPr>
      </w:pPr>
      <w:r>
        <w:rPr>
          <w:sz w:val="28"/>
          <w:szCs w:val="28"/>
        </w:rPr>
        <w:t xml:space="preserve">7. </w:t>
      </w:r>
      <w:r w:rsidRPr="00A700E5">
        <w:rPr>
          <w:sz w:val="28"/>
          <w:szCs w:val="28"/>
        </w:rPr>
        <w:t>Оценка и анализ достаточности капитала банка.</w:t>
      </w:r>
    </w:p>
    <w:p w:rsidR="00A36D4F" w:rsidRPr="00A700E5" w:rsidRDefault="00A36D4F" w:rsidP="00A36D4F">
      <w:pPr>
        <w:spacing w:line="360" w:lineRule="auto"/>
        <w:jc w:val="both"/>
        <w:rPr>
          <w:sz w:val="28"/>
          <w:szCs w:val="28"/>
        </w:rPr>
      </w:pPr>
      <w:r>
        <w:rPr>
          <w:sz w:val="28"/>
          <w:szCs w:val="28"/>
        </w:rPr>
        <w:t xml:space="preserve">8. </w:t>
      </w:r>
      <w:r w:rsidRPr="00A700E5">
        <w:rPr>
          <w:sz w:val="28"/>
          <w:szCs w:val="28"/>
        </w:rPr>
        <w:t>Управление собственным капиталом коммерческого банка.</w:t>
      </w:r>
    </w:p>
    <w:p w:rsidR="00A36D4F" w:rsidRPr="00A700E5" w:rsidRDefault="00A36D4F" w:rsidP="00A36D4F">
      <w:pPr>
        <w:spacing w:line="360" w:lineRule="auto"/>
        <w:jc w:val="both"/>
        <w:rPr>
          <w:sz w:val="28"/>
          <w:szCs w:val="28"/>
        </w:rPr>
      </w:pPr>
      <w:r>
        <w:rPr>
          <w:sz w:val="28"/>
          <w:szCs w:val="28"/>
        </w:rPr>
        <w:t xml:space="preserve">9. </w:t>
      </w:r>
      <w:r w:rsidRPr="00A700E5">
        <w:rPr>
          <w:sz w:val="28"/>
          <w:szCs w:val="28"/>
        </w:rPr>
        <w:t>Организация управления привлеченными ресурсами коммерческого банка.</w:t>
      </w:r>
    </w:p>
    <w:p w:rsidR="00A36D4F" w:rsidRPr="00A700E5" w:rsidRDefault="00A36D4F" w:rsidP="00A36D4F">
      <w:pPr>
        <w:spacing w:line="360" w:lineRule="auto"/>
        <w:jc w:val="both"/>
        <w:rPr>
          <w:sz w:val="28"/>
          <w:szCs w:val="28"/>
        </w:rPr>
      </w:pPr>
      <w:r>
        <w:rPr>
          <w:sz w:val="28"/>
          <w:szCs w:val="28"/>
        </w:rPr>
        <w:t xml:space="preserve">10. </w:t>
      </w:r>
      <w:r w:rsidRPr="00A700E5">
        <w:rPr>
          <w:sz w:val="28"/>
          <w:szCs w:val="28"/>
        </w:rPr>
        <w:t>Комплексное управление активами и пассивами коммерческого банка.</w:t>
      </w:r>
    </w:p>
    <w:p w:rsidR="00A36D4F" w:rsidRPr="00A700E5" w:rsidRDefault="00A36D4F" w:rsidP="00A36D4F">
      <w:pPr>
        <w:spacing w:line="360" w:lineRule="auto"/>
        <w:jc w:val="both"/>
        <w:rPr>
          <w:sz w:val="28"/>
          <w:szCs w:val="28"/>
        </w:rPr>
      </w:pPr>
      <w:r>
        <w:rPr>
          <w:sz w:val="28"/>
          <w:szCs w:val="28"/>
        </w:rPr>
        <w:t xml:space="preserve">11. </w:t>
      </w:r>
      <w:r w:rsidRPr="00A700E5">
        <w:rPr>
          <w:sz w:val="28"/>
          <w:szCs w:val="28"/>
        </w:rPr>
        <w:t>Управление рисками в системе комплексного управления активами и пассивами.</w:t>
      </w:r>
    </w:p>
    <w:p w:rsidR="00A36D4F" w:rsidRPr="00A700E5" w:rsidRDefault="00A36D4F" w:rsidP="00A36D4F">
      <w:pPr>
        <w:spacing w:line="360" w:lineRule="auto"/>
        <w:jc w:val="both"/>
        <w:rPr>
          <w:sz w:val="28"/>
          <w:szCs w:val="28"/>
        </w:rPr>
      </w:pPr>
      <w:r>
        <w:rPr>
          <w:sz w:val="28"/>
          <w:szCs w:val="28"/>
        </w:rPr>
        <w:t xml:space="preserve">12. </w:t>
      </w:r>
      <w:r w:rsidRPr="00A700E5">
        <w:rPr>
          <w:sz w:val="28"/>
          <w:szCs w:val="28"/>
        </w:rPr>
        <w:t>Управление кредитом и кредитными рисками в коммерческом банке.</w:t>
      </w:r>
    </w:p>
    <w:p w:rsidR="00A36D4F" w:rsidRPr="00A700E5" w:rsidRDefault="00A36D4F" w:rsidP="00A36D4F">
      <w:pPr>
        <w:spacing w:line="360" w:lineRule="auto"/>
        <w:jc w:val="both"/>
        <w:rPr>
          <w:sz w:val="28"/>
          <w:szCs w:val="28"/>
        </w:rPr>
      </w:pPr>
      <w:r>
        <w:rPr>
          <w:sz w:val="28"/>
          <w:szCs w:val="28"/>
        </w:rPr>
        <w:t xml:space="preserve">13. </w:t>
      </w:r>
      <w:r w:rsidRPr="00A700E5">
        <w:rPr>
          <w:sz w:val="28"/>
          <w:szCs w:val="28"/>
        </w:rPr>
        <w:t>Регулирование кредитных рисков коммерческих банков.</w:t>
      </w:r>
    </w:p>
    <w:p w:rsidR="00A36D4F" w:rsidRPr="00A700E5" w:rsidRDefault="00A36D4F" w:rsidP="00A36D4F">
      <w:pPr>
        <w:spacing w:line="360" w:lineRule="auto"/>
        <w:jc w:val="both"/>
        <w:rPr>
          <w:sz w:val="28"/>
          <w:szCs w:val="28"/>
        </w:rPr>
      </w:pPr>
      <w:r>
        <w:rPr>
          <w:sz w:val="28"/>
          <w:szCs w:val="28"/>
        </w:rPr>
        <w:t xml:space="preserve">14. </w:t>
      </w:r>
      <w:r w:rsidRPr="00A700E5">
        <w:rPr>
          <w:sz w:val="28"/>
          <w:szCs w:val="28"/>
        </w:rPr>
        <w:t>Методологические основы построения бизне</w:t>
      </w:r>
      <w:r w:rsidR="00806B59">
        <w:rPr>
          <w:sz w:val="28"/>
          <w:szCs w:val="28"/>
        </w:rPr>
        <w:t>с-плана в коммерческом банке.</w:t>
      </w:r>
    </w:p>
    <w:p w:rsidR="00A36D4F" w:rsidRPr="00A700E5" w:rsidRDefault="00A36D4F" w:rsidP="00A36D4F">
      <w:pPr>
        <w:spacing w:line="360" w:lineRule="auto"/>
        <w:jc w:val="both"/>
        <w:rPr>
          <w:sz w:val="28"/>
          <w:szCs w:val="28"/>
        </w:rPr>
      </w:pPr>
      <w:r>
        <w:rPr>
          <w:sz w:val="28"/>
          <w:szCs w:val="28"/>
        </w:rPr>
        <w:t xml:space="preserve">15. </w:t>
      </w:r>
      <w:r w:rsidRPr="00A700E5">
        <w:rPr>
          <w:sz w:val="28"/>
          <w:szCs w:val="28"/>
        </w:rPr>
        <w:t>Совершенствование методов управления на основе «потока» денежных средств коммерческого банка.</w:t>
      </w:r>
    </w:p>
    <w:p w:rsidR="00A36D4F" w:rsidRPr="00A700E5" w:rsidRDefault="00A36D4F" w:rsidP="00A36D4F">
      <w:pPr>
        <w:spacing w:line="360" w:lineRule="auto"/>
        <w:jc w:val="both"/>
        <w:rPr>
          <w:sz w:val="28"/>
          <w:szCs w:val="28"/>
        </w:rPr>
      </w:pPr>
      <w:r>
        <w:rPr>
          <w:sz w:val="28"/>
          <w:szCs w:val="28"/>
        </w:rPr>
        <w:t xml:space="preserve">16. </w:t>
      </w:r>
      <w:r w:rsidRPr="00A700E5">
        <w:rPr>
          <w:sz w:val="28"/>
          <w:szCs w:val="28"/>
        </w:rPr>
        <w:t>Управление доходностью подразделений в коммерческом банке: границы и возможности.</w:t>
      </w:r>
    </w:p>
    <w:p w:rsidR="00A36D4F" w:rsidRPr="00A700E5" w:rsidRDefault="00A36D4F" w:rsidP="00A36D4F">
      <w:pPr>
        <w:spacing w:line="360" w:lineRule="auto"/>
        <w:jc w:val="both"/>
        <w:rPr>
          <w:sz w:val="28"/>
          <w:szCs w:val="28"/>
        </w:rPr>
      </w:pPr>
      <w:r>
        <w:rPr>
          <w:sz w:val="28"/>
          <w:szCs w:val="28"/>
        </w:rPr>
        <w:t xml:space="preserve">17. </w:t>
      </w:r>
      <w:r w:rsidR="00806B59">
        <w:rPr>
          <w:sz w:val="28"/>
          <w:szCs w:val="28"/>
        </w:rPr>
        <w:t xml:space="preserve">Управление процентной маржой </w:t>
      </w:r>
      <w:r w:rsidRPr="00A700E5">
        <w:rPr>
          <w:sz w:val="28"/>
          <w:szCs w:val="28"/>
        </w:rPr>
        <w:t>как элемент стратегии банка.</w:t>
      </w:r>
    </w:p>
    <w:p w:rsidR="00A36D4F" w:rsidRPr="00A700E5" w:rsidRDefault="00A36D4F" w:rsidP="00A36D4F">
      <w:pPr>
        <w:spacing w:line="360" w:lineRule="auto"/>
        <w:jc w:val="both"/>
        <w:rPr>
          <w:sz w:val="28"/>
          <w:szCs w:val="28"/>
        </w:rPr>
      </w:pPr>
      <w:r>
        <w:rPr>
          <w:sz w:val="28"/>
          <w:szCs w:val="28"/>
        </w:rPr>
        <w:t xml:space="preserve">18. </w:t>
      </w:r>
      <w:r w:rsidRPr="00A700E5">
        <w:rPr>
          <w:sz w:val="28"/>
          <w:szCs w:val="28"/>
        </w:rPr>
        <w:t>Методология оценки качества кредитного портфеля банка и направления ее совершенствования.</w:t>
      </w:r>
    </w:p>
    <w:p w:rsidR="00A36D4F" w:rsidRPr="00A700E5" w:rsidRDefault="00A36D4F" w:rsidP="00A36D4F">
      <w:pPr>
        <w:spacing w:line="360" w:lineRule="auto"/>
        <w:jc w:val="both"/>
        <w:rPr>
          <w:sz w:val="28"/>
          <w:szCs w:val="28"/>
        </w:rPr>
      </w:pPr>
      <w:r>
        <w:rPr>
          <w:sz w:val="28"/>
          <w:szCs w:val="28"/>
        </w:rPr>
        <w:t xml:space="preserve">19. </w:t>
      </w:r>
      <w:r w:rsidRPr="00A700E5">
        <w:rPr>
          <w:sz w:val="28"/>
          <w:szCs w:val="28"/>
        </w:rPr>
        <w:t>Управление ценообразованием банковских продуктов в коммерческих банках .</w:t>
      </w:r>
    </w:p>
    <w:p w:rsidR="00A36D4F" w:rsidRPr="00A700E5" w:rsidRDefault="00A36D4F" w:rsidP="00A36D4F">
      <w:pPr>
        <w:spacing w:line="360" w:lineRule="auto"/>
        <w:jc w:val="both"/>
        <w:rPr>
          <w:sz w:val="28"/>
          <w:szCs w:val="28"/>
        </w:rPr>
      </w:pPr>
      <w:r>
        <w:rPr>
          <w:sz w:val="28"/>
          <w:szCs w:val="28"/>
        </w:rPr>
        <w:t xml:space="preserve">20. </w:t>
      </w:r>
      <w:r w:rsidRPr="00A700E5">
        <w:rPr>
          <w:sz w:val="28"/>
          <w:szCs w:val="28"/>
        </w:rPr>
        <w:t>Управление инвестиционной политикой коммерческого банка.</w:t>
      </w:r>
    </w:p>
    <w:p w:rsidR="00A36D4F" w:rsidRPr="00A700E5" w:rsidRDefault="00A36D4F" w:rsidP="00A36D4F">
      <w:pPr>
        <w:spacing w:line="360" w:lineRule="auto"/>
        <w:jc w:val="both"/>
        <w:rPr>
          <w:sz w:val="28"/>
          <w:szCs w:val="28"/>
        </w:rPr>
      </w:pPr>
      <w:r>
        <w:rPr>
          <w:sz w:val="28"/>
          <w:szCs w:val="28"/>
        </w:rPr>
        <w:t xml:space="preserve">21. </w:t>
      </w:r>
      <w:r w:rsidRPr="00A700E5">
        <w:rPr>
          <w:sz w:val="28"/>
          <w:szCs w:val="28"/>
        </w:rPr>
        <w:t>Управление кредитованием корпоративных клиентов и физических лиц.</w:t>
      </w:r>
    </w:p>
    <w:p w:rsidR="00A36D4F" w:rsidRPr="00A700E5" w:rsidRDefault="00A36D4F" w:rsidP="00A36D4F">
      <w:pPr>
        <w:spacing w:line="360" w:lineRule="auto"/>
        <w:jc w:val="both"/>
        <w:rPr>
          <w:sz w:val="28"/>
          <w:szCs w:val="28"/>
        </w:rPr>
      </w:pPr>
      <w:r>
        <w:rPr>
          <w:sz w:val="28"/>
          <w:szCs w:val="28"/>
        </w:rPr>
        <w:t xml:space="preserve">22. </w:t>
      </w:r>
      <w:r w:rsidRPr="00A700E5">
        <w:rPr>
          <w:sz w:val="28"/>
          <w:szCs w:val="28"/>
        </w:rPr>
        <w:t>Менеджмент посреднических операций коммерческих банков.</w:t>
      </w:r>
    </w:p>
    <w:p w:rsidR="00A36D4F" w:rsidRPr="00A700E5" w:rsidRDefault="00A36D4F" w:rsidP="00A36D4F">
      <w:pPr>
        <w:spacing w:line="360" w:lineRule="auto"/>
        <w:jc w:val="both"/>
        <w:rPr>
          <w:sz w:val="28"/>
          <w:szCs w:val="28"/>
        </w:rPr>
      </w:pPr>
      <w:r>
        <w:rPr>
          <w:sz w:val="28"/>
          <w:szCs w:val="28"/>
        </w:rPr>
        <w:t xml:space="preserve">23. </w:t>
      </w:r>
      <w:r w:rsidRPr="00A700E5">
        <w:rPr>
          <w:sz w:val="28"/>
          <w:szCs w:val="28"/>
        </w:rPr>
        <w:t>Деятельность банка по оказанию дополнительных услуг.</w:t>
      </w:r>
    </w:p>
    <w:p w:rsidR="00A36D4F" w:rsidRPr="00A700E5" w:rsidRDefault="00A36D4F" w:rsidP="00A36D4F">
      <w:pPr>
        <w:spacing w:line="360" w:lineRule="auto"/>
        <w:jc w:val="both"/>
        <w:rPr>
          <w:sz w:val="28"/>
          <w:szCs w:val="28"/>
        </w:rPr>
      </w:pPr>
      <w:r>
        <w:rPr>
          <w:sz w:val="28"/>
          <w:szCs w:val="28"/>
        </w:rPr>
        <w:t xml:space="preserve">24. </w:t>
      </w:r>
      <w:r w:rsidRPr="00A700E5">
        <w:rPr>
          <w:sz w:val="28"/>
          <w:szCs w:val="28"/>
        </w:rPr>
        <w:t>Форфейтинговые операции банков в условиях реформирования банковского сектора.</w:t>
      </w:r>
    </w:p>
    <w:p w:rsidR="00A36D4F" w:rsidRPr="00A700E5" w:rsidRDefault="00A36D4F" w:rsidP="00A36D4F">
      <w:pPr>
        <w:spacing w:line="360" w:lineRule="auto"/>
        <w:jc w:val="both"/>
        <w:rPr>
          <w:sz w:val="28"/>
          <w:szCs w:val="28"/>
        </w:rPr>
      </w:pPr>
      <w:r>
        <w:rPr>
          <w:sz w:val="28"/>
          <w:szCs w:val="28"/>
        </w:rPr>
        <w:t xml:space="preserve">25. </w:t>
      </w:r>
      <w:r w:rsidRPr="00A700E5">
        <w:rPr>
          <w:sz w:val="28"/>
          <w:szCs w:val="28"/>
        </w:rPr>
        <w:t>Определение класса кредитоспособности клиента.</w:t>
      </w:r>
    </w:p>
    <w:p w:rsidR="00A36D4F" w:rsidRPr="00A700E5" w:rsidRDefault="00A36D4F" w:rsidP="00A36D4F">
      <w:pPr>
        <w:spacing w:line="360" w:lineRule="auto"/>
        <w:jc w:val="both"/>
        <w:rPr>
          <w:sz w:val="28"/>
          <w:szCs w:val="28"/>
        </w:rPr>
      </w:pPr>
      <w:r>
        <w:rPr>
          <w:sz w:val="28"/>
          <w:szCs w:val="28"/>
        </w:rPr>
        <w:t xml:space="preserve">26. </w:t>
      </w:r>
      <w:r w:rsidRPr="00A700E5">
        <w:rPr>
          <w:sz w:val="28"/>
          <w:szCs w:val="28"/>
        </w:rPr>
        <w:t>Оценка кредитоспособности мелких предприятий.</w:t>
      </w:r>
    </w:p>
    <w:p w:rsidR="00A36D4F" w:rsidRPr="00A700E5" w:rsidRDefault="00A36D4F" w:rsidP="00A36D4F">
      <w:pPr>
        <w:spacing w:line="360" w:lineRule="auto"/>
        <w:jc w:val="both"/>
        <w:rPr>
          <w:sz w:val="28"/>
          <w:szCs w:val="28"/>
        </w:rPr>
      </w:pPr>
      <w:r>
        <w:rPr>
          <w:sz w:val="28"/>
          <w:szCs w:val="28"/>
        </w:rPr>
        <w:t xml:space="preserve">27. </w:t>
      </w:r>
      <w:r w:rsidRPr="00A700E5">
        <w:rPr>
          <w:sz w:val="28"/>
          <w:szCs w:val="28"/>
        </w:rPr>
        <w:t>Оценка кредитоспособности физического лица.</w:t>
      </w:r>
    </w:p>
    <w:p w:rsidR="00A36D4F" w:rsidRPr="00A700E5" w:rsidRDefault="00A36D4F" w:rsidP="00A36D4F">
      <w:pPr>
        <w:spacing w:line="360" w:lineRule="auto"/>
        <w:jc w:val="both"/>
        <w:rPr>
          <w:sz w:val="28"/>
          <w:szCs w:val="28"/>
        </w:rPr>
      </w:pPr>
      <w:r>
        <w:rPr>
          <w:sz w:val="28"/>
          <w:szCs w:val="28"/>
        </w:rPr>
        <w:t xml:space="preserve">28. </w:t>
      </w:r>
      <w:r w:rsidRPr="00A700E5">
        <w:rPr>
          <w:sz w:val="28"/>
          <w:szCs w:val="28"/>
        </w:rPr>
        <w:t>Отечественный опыт и практика оценки ликвидности коммерческого банка.</w:t>
      </w:r>
    </w:p>
    <w:p w:rsidR="00A36D4F" w:rsidRPr="00A700E5" w:rsidRDefault="00A36D4F" w:rsidP="00A36D4F">
      <w:pPr>
        <w:spacing w:line="360" w:lineRule="auto"/>
        <w:jc w:val="both"/>
        <w:rPr>
          <w:sz w:val="28"/>
          <w:szCs w:val="28"/>
        </w:rPr>
      </w:pPr>
      <w:r>
        <w:rPr>
          <w:sz w:val="28"/>
          <w:szCs w:val="28"/>
        </w:rPr>
        <w:t xml:space="preserve">29. </w:t>
      </w:r>
      <w:r w:rsidRPr="00A700E5">
        <w:rPr>
          <w:sz w:val="28"/>
          <w:szCs w:val="28"/>
        </w:rPr>
        <w:t>Зарубежный опыт и практика оценки ликвидности коммерческого банка.</w:t>
      </w:r>
    </w:p>
    <w:p w:rsidR="00A36D4F" w:rsidRPr="00A700E5" w:rsidRDefault="00A36D4F" w:rsidP="00A36D4F">
      <w:pPr>
        <w:spacing w:line="360" w:lineRule="auto"/>
        <w:jc w:val="both"/>
        <w:rPr>
          <w:sz w:val="28"/>
          <w:szCs w:val="28"/>
        </w:rPr>
      </w:pPr>
      <w:r>
        <w:rPr>
          <w:sz w:val="28"/>
          <w:szCs w:val="28"/>
        </w:rPr>
        <w:t xml:space="preserve">30. </w:t>
      </w:r>
      <w:r w:rsidRPr="00A700E5">
        <w:rPr>
          <w:sz w:val="28"/>
          <w:szCs w:val="28"/>
        </w:rPr>
        <w:t>Управление доходами и расходами коммерческого банка.</w:t>
      </w:r>
    </w:p>
    <w:p w:rsidR="00A36D4F" w:rsidRPr="00A700E5" w:rsidRDefault="00A36D4F" w:rsidP="00A36D4F">
      <w:pPr>
        <w:spacing w:line="360" w:lineRule="auto"/>
        <w:jc w:val="both"/>
        <w:rPr>
          <w:sz w:val="28"/>
          <w:szCs w:val="28"/>
        </w:rPr>
      </w:pPr>
      <w:r>
        <w:rPr>
          <w:sz w:val="28"/>
          <w:szCs w:val="28"/>
        </w:rPr>
        <w:t xml:space="preserve">31. </w:t>
      </w:r>
      <w:r w:rsidRPr="00A700E5">
        <w:rPr>
          <w:sz w:val="28"/>
          <w:szCs w:val="28"/>
        </w:rPr>
        <w:t>Управление финансовыми результатами коммерческого банка.</w:t>
      </w:r>
    </w:p>
    <w:p w:rsidR="00A36D4F" w:rsidRPr="00A700E5" w:rsidRDefault="00A36D4F" w:rsidP="00A36D4F">
      <w:pPr>
        <w:spacing w:line="360" w:lineRule="auto"/>
        <w:jc w:val="both"/>
        <w:rPr>
          <w:sz w:val="28"/>
          <w:szCs w:val="28"/>
        </w:rPr>
      </w:pPr>
      <w:r>
        <w:rPr>
          <w:sz w:val="28"/>
          <w:szCs w:val="28"/>
        </w:rPr>
        <w:t xml:space="preserve">32. </w:t>
      </w:r>
      <w:r w:rsidRPr="00A700E5">
        <w:rPr>
          <w:sz w:val="28"/>
          <w:szCs w:val="28"/>
        </w:rPr>
        <w:t>Управление рентабельностью банковской деятельности.</w:t>
      </w:r>
    </w:p>
    <w:p w:rsidR="00A36D4F" w:rsidRPr="00A700E5" w:rsidRDefault="00A36D4F" w:rsidP="00A36D4F">
      <w:pPr>
        <w:spacing w:line="360" w:lineRule="auto"/>
        <w:jc w:val="both"/>
        <w:rPr>
          <w:sz w:val="28"/>
          <w:szCs w:val="28"/>
        </w:rPr>
      </w:pPr>
      <w:r>
        <w:rPr>
          <w:sz w:val="28"/>
          <w:szCs w:val="28"/>
        </w:rPr>
        <w:t xml:space="preserve">33. </w:t>
      </w:r>
      <w:r w:rsidRPr="00A700E5">
        <w:rPr>
          <w:sz w:val="28"/>
          <w:szCs w:val="28"/>
        </w:rPr>
        <w:t>Управление ликвидностью и платежеспособностью коммерческого банка.</w:t>
      </w:r>
    </w:p>
    <w:p w:rsidR="00A36D4F" w:rsidRPr="00A700E5" w:rsidRDefault="00A36D4F" w:rsidP="00A36D4F">
      <w:pPr>
        <w:spacing w:line="360" w:lineRule="auto"/>
        <w:jc w:val="both"/>
        <w:rPr>
          <w:sz w:val="28"/>
          <w:szCs w:val="28"/>
        </w:rPr>
      </w:pPr>
      <w:r>
        <w:rPr>
          <w:sz w:val="28"/>
          <w:szCs w:val="28"/>
        </w:rPr>
        <w:t xml:space="preserve">34. </w:t>
      </w:r>
      <w:r w:rsidRPr="00A700E5">
        <w:rPr>
          <w:sz w:val="28"/>
          <w:szCs w:val="28"/>
        </w:rPr>
        <w:t>Управление банковскими рисками.</w:t>
      </w:r>
    </w:p>
    <w:p w:rsidR="00F7651E" w:rsidRDefault="00A36D4F" w:rsidP="00A36D4F">
      <w:pPr>
        <w:spacing w:line="360" w:lineRule="auto"/>
        <w:jc w:val="both"/>
      </w:pPr>
      <w:r>
        <w:rPr>
          <w:sz w:val="28"/>
          <w:szCs w:val="28"/>
        </w:rPr>
        <w:br w:type="page"/>
      </w:r>
    </w:p>
    <w:p w:rsidR="00F7651E" w:rsidRDefault="00F7651E" w:rsidP="00C9796C">
      <w:pPr>
        <w:framePr w:w="595" w:h="476" w:hRule="exact" w:hSpace="38" w:wrap="auto" w:vAnchor="text" w:hAnchor="text" w:x="5262" w:y="1873"/>
        <w:shd w:val="clear" w:color="auto" w:fill="FFFFFF"/>
        <w:spacing w:line="360" w:lineRule="auto"/>
        <w:ind w:left="19"/>
        <w:jc w:val="both"/>
        <w:rPr>
          <w:b/>
          <w:color w:val="000000"/>
          <w:spacing w:val="-5"/>
          <w:sz w:val="28"/>
          <w:szCs w:val="28"/>
        </w:rPr>
      </w:pPr>
      <w:r>
        <w:rPr>
          <w:b/>
          <w:color w:val="000000"/>
          <w:spacing w:val="-5"/>
          <w:sz w:val="28"/>
          <w:szCs w:val="28"/>
        </w:rPr>
        <w:t xml:space="preserve"> Приложение 2</w:t>
      </w:r>
    </w:p>
    <w:p w:rsidR="00F7651E" w:rsidRDefault="00F7651E" w:rsidP="00C9796C">
      <w:pPr>
        <w:framePr w:w="595" w:h="476" w:hRule="exact" w:hSpace="38" w:wrap="auto" w:vAnchor="text" w:hAnchor="text" w:x="5262" w:y="1873"/>
        <w:shd w:val="clear" w:color="auto" w:fill="FFFFFF"/>
        <w:spacing w:line="360" w:lineRule="auto"/>
        <w:ind w:left="19"/>
        <w:jc w:val="both"/>
        <w:rPr>
          <w:b/>
          <w:sz w:val="28"/>
          <w:szCs w:val="28"/>
        </w:rPr>
      </w:pPr>
      <w:r>
        <w:rPr>
          <w:b/>
          <w:color w:val="000000"/>
          <w:spacing w:val="-5"/>
          <w:sz w:val="28"/>
          <w:szCs w:val="28"/>
        </w:rPr>
        <w:t xml:space="preserve"> Календарный план-график подготовки и дипломного </w:t>
      </w:r>
    </w:p>
    <w:p w:rsidR="00F7651E" w:rsidRDefault="00F7651E" w:rsidP="00C9796C">
      <w:pPr>
        <w:framePr w:w="595" w:h="476" w:hRule="exact" w:hSpace="38" w:wrap="auto" w:vAnchor="text" w:hAnchor="text" w:x="5262" w:y="1873"/>
        <w:shd w:val="clear" w:color="auto" w:fill="FFFFFF"/>
        <w:tabs>
          <w:tab w:val="left" w:pos="5947"/>
        </w:tabs>
        <w:spacing w:line="360" w:lineRule="auto"/>
        <w:ind w:left="24"/>
        <w:jc w:val="both"/>
        <w:rPr>
          <w:b/>
          <w:sz w:val="28"/>
          <w:szCs w:val="28"/>
        </w:rPr>
      </w:pPr>
      <w:r>
        <w:rPr>
          <w:b/>
          <w:color w:val="000000"/>
          <w:spacing w:val="-6"/>
          <w:sz w:val="28"/>
          <w:szCs w:val="28"/>
        </w:rPr>
        <w:t>проектирования на кафедре «Экономика и управление»</w:t>
      </w:r>
      <w:r>
        <w:rPr>
          <w:b/>
          <w:color w:val="000000"/>
          <w:sz w:val="28"/>
          <w:szCs w:val="28"/>
        </w:rPr>
        <w:tab/>
      </w:r>
    </w:p>
    <w:p w:rsidR="00F7651E" w:rsidRDefault="00F7651E" w:rsidP="00C9796C">
      <w:pPr>
        <w:framePr w:w="595" w:h="476" w:hRule="exact" w:hSpace="38" w:wrap="auto" w:vAnchor="text" w:hAnchor="text" w:x="5262" w:y="1873"/>
        <w:shd w:val="clear" w:color="auto" w:fill="FFFFFF"/>
        <w:spacing w:line="360" w:lineRule="auto"/>
        <w:ind w:left="34"/>
        <w:jc w:val="both"/>
        <w:rPr>
          <w:b/>
        </w:rPr>
      </w:pPr>
    </w:p>
    <w:p w:rsidR="00F7651E" w:rsidRDefault="00F7651E" w:rsidP="00C9796C">
      <w:pPr>
        <w:shd w:val="clear" w:color="auto" w:fill="FFFFFF"/>
        <w:spacing w:line="360" w:lineRule="auto"/>
        <w:ind w:right="1450"/>
        <w:jc w:val="both"/>
        <w:rPr>
          <w:color w:val="000000"/>
          <w:spacing w:val="-4"/>
        </w:rPr>
      </w:pPr>
    </w:p>
    <w:p w:rsidR="00F7651E" w:rsidRPr="00806B59" w:rsidRDefault="00F7651E" w:rsidP="00806B59">
      <w:pPr>
        <w:spacing w:line="360" w:lineRule="auto"/>
        <w:ind w:left="3859" w:right="2112"/>
        <w:jc w:val="right"/>
        <w:rPr>
          <w:sz w:val="28"/>
          <w:szCs w:val="28"/>
        </w:rPr>
      </w:pPr>
      <w:r w:rsidRPr="00806B59">
        <w:rPr>
          <w:sz w:val="28"/>
          <w:szCs w:val="28"/>
        </w:rPr>
        <w:t xml:space="preserve">Приложение </w:t>
      </w:r>
      <w:r w:rsidR="00A36D4F" w:rsidRPr="00806B59">
        <w:rPr>
          <w:sz w:val="28"/>
          <w:szCs w:val="28"/>
        </w:rPr>
        <w:t>2</w:t>
      </w:r>
    </w:p>
    <w:tbl>
      <w:tblPr>
        <w:tblW w:w="0" w:type="auto"/>
        <w:tblInd w:w="40" w:type="dxa"/>
        <w:tblLayout w:type="fixed"/>
        <w:tblCellMar>
          <w:left w:w="40" w:type="dxa"/>
          <w:right w:w="40" w:type="dxa"/>
        </w:tblCellMar>
        <w:tblLook w:val="0000" w:firstRow="0" w:lastRow="0" w:firstColumn="0" w:lastColumn="0" w:noHBand="0" w:noVBand="0"/>
      </w:tblPr>
      <w:tblGrid>
        <w:gridCol w:w="1210"/>
        <w:gridCol w:w="7070"/>
      </w:tblGrid>
      <w:tr w:rsidR="00F7651E">
        <w:trPr>
          <w:trHeight w:hRule="exact" w:val="1306"/>
        </w:trPr>
        <w:tc>
          <w:tcPr>
            <w:tcW w:w="1210" w:type="dxa"/>
            <w:tcBorders>
              <w:top w:val="single" w:sz="6" w:space="0" w:color="auto"/>
              <w:left w:val="single" w:sz="6" w:space="0" w:color="auto"/>
              <w:bottom w:val="nil"/>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806B59" w:rsidRPr="00806B59" w:rsidRDefault="00806B59" w:rsidP="00806B59">
            <w:pPr>
              <w:jc w:val="center"/>
              <w:rPr>
                <w:b/>
                <w:sz w:val="20"/>
                <w:szCs w:val="20"/>
              </w:rPr>
            </w:pPr>
            <w:r w:rsidRPr="00806B59">
              <w:rPr>
                <w:b/>
                <w:sz w:val="20"/>
                <w:szCs w:val="20"/>
              </w:rPr>
              <w:t>МИНИСТЕРСТВО ОБРАЗОВАНИЯ И НАУКИ РОССИЙСКОЙ ФЕДЕРАЦИИ</w:t>
            </w:r>
          </w:p>
          <w:p w:rsidR="00806B59" w:rsidRPr="00806B59" w:rsidRDefault="00806B59" w:rsidP="00806B59">
            <w:pPr>
              <w:jc w:val="center"/>
              <w:rPr>
                <w:b/>
                <w:sz w:val="20"/>
                <w:szCs w:val="20"/>
              </w:rPr>
            </w:pPr>
          </w:p>
          <w:p w:rsidR="00806B59" w:rsidRPr="00806B59" w:rsidRDefault="00806B59" w:rsidP="00806B59">
            <w:pPr>
              <w:jc w:val="center"/>
              <w:rPr>
                <w:b/>
                <w:sz w:val="20"/>
                <w:szCs w:val="20"/>
              </w:rPr>
            </w:pPr>
            <w:r w:rsidRPr="00806B59">
              <w:rPr>
                <w:b/>
                <w:sz w:val="20"/>
                <w:szCs w:val="20"/>
              </w:rPr>
              <w:t xml:space="preserve">Государственное образовательное учреждение </w:t>
            </w:r>
          </w:p>
          <w:p w:rsidR="00806B59" w:rsidRPr="00806B59" w:rsidRDefault="00806B59" w:rsidP="00806B59">
            <w:pPr>
              <w:jc w:val="center"/>
              <w:rPr>
                <w:b/>
                <w:sz w:val="20"/>
                <w:szCs w:val="20"/>
              </w:rPr>
            </w:pPr>
            <w:r w:rsidRPr="00806B59">
              <w:rPr>
                <w:b/>
                <w:sz w:val="20"/>
                <w:szCs w:val="20"/>
              </w:rPr>
              <w:t>высшего профессионального образования</w:t>
            </w:r>
          </w:p>
          <w:p w:rsidR="00A36D4F" w:rsidRPr="00A20D25" w:rsidRDefault="00A36D4F" w:rsidP="00A36D4F">
            <w:pPr>
              <w:jc w:val="center"/>
              <w:rPr>
                <w:b/>
                <w:sz w:val="28"/>
                <w:szCs w:val="28"/>
              </w:rPr>
            </w:pPr>
          </w:p>
          <w:p w:rsidR="00A36D4F" w:rsidRPr="00A20D25" w:rsidRDefault="00A36D4F" w:rsidP="00A36D4F">
            <w:pPr>
              <w:pStyle w:val="6"/>
              <w:jc w:val="center"/>
              <w:rPr>
                <w:b w:val="0"/>
                <w:szCs w:val="28"/>
              </w:rPr>
            </w:pPr>
            <w:r w:rsidRPr="00A20D25">
              <w:rPr>
                <w:b w:val="0"/>
                <w:szCs w:val="28"/>
              </w:rPr>
              <w:t>НИЖЕГОРОДСКИЙ ГОСУДАРСТВЕННЫЙ</w:t>
            </w:r>
          </w:p>
          <w:p w:rsidR="00A36D4F" w:rsidRPr="00A20D25" w:rsidRDefault="00A36D4F" w:rsidP="00A36D4F">
            <w:pPr>
              <w:pStyle w:val="6"/>
              <w:jc w:val="center"/>
              <w:rPr>
                <w:b w:val="0"/>
                <w:szCs w:val="28"/>
              </w:rPr>
            </w:pPr>
            <w:r w:rsidRPr="00A20D25">
              <w:rPr>
                <w:b w:val="0"/>
                <w:szCs w:val="28"/>
              </w:rPr>
              <w:t>ЛИНГВИСТИЧЕСКИЙ УНИВЕРСИТЕТ</w:t>
            </w:r>
          </w:p>
          <w:p w:rsidR="00A36D4F" w:rsidRPr="00A20D25" w:rsidRDefault="00A36D4F" w:rsidP="00A36D4F">
            <w:pPr>
              <w:jc w:val="center"/>
              <w:rPr>
                <w:b/>
                <w:sz w:val="28"/>
                <w:szCs w:val="28"/>
              </w:rPr>
            </w:pPr>
            <w:r w:rsidRPr="00A20D25">
              <w:rPr>
                <w:b/>
                <w:sz w:val="28"/>
                <w:szCs w:val="28"/>
              </w:rPr>
              <w:t>ИМ. Н. А. ДОБРОЛЮБОВА</w:t>
            </w:r>
          </w:p>
          <w:p w:rsidR="00F7651E" w:rsidRDefault="00F7651E" w:rsidP="00C9796C">
            <w:pPr>
              <w:shd w:val="clear" w:color="auto" w:fill="FFFFFF"/>
              <w:spacing w:line="360" w:lineRule="auto"/>
              <w:jc w:val="both"/>
            </w:pPr>
          </w:p>
        </w:tc>
      </w:tr>
      <w:tr w:rsidR="00F7651E">
        <w:trPr>
          <w:trHeight w:hRule="exact" w:val="1162"/>
        </w:trPr>
        <w:tc>
          <w:tcPr>
            <w:tcW w:w="1210" w:type="dxa"/>
            <w:tcBorders>
              <w:top w:val="nil"/>
              <w:left w:val="single" w:sz="6" w:space="0" w:color="auto"/>
              <w:bottom w:val="nil"/>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2294"/>
              <w:jc w:val="both"/>
            </w:pPr>
            <w:r>
              <w:rPr>
                <w:color w:val="000000"/>
                <w:spacing w:val="3"/>
                <w:sz w:val="14"/>
                <w:szCs w:val="14"/>
              </w:rPr>
              <w:t>Заведующий кафедрой</w:t>
            </w:r>
          </w:p>
          <w:p w:rsidR="00F7651E" w:rsidRDefault="00F7651E" w:rsidP="00C9796C">
            <w:pPr>
              <w:shd w:val="clear" w:color="auto" w:fill="FFFFFF"/>
              <w:spacing w:line="360" w:lineRule="auto"/>
              <w:ind w:left="2294"/>
              <w:jc w:val="both"/>
            </w:pPr>
            <w:r>
              <w:rPr>
                <w:color w:val="000000"/>
                <w:spacing w:val="1"/>
                <w:sz w:val="12"/>
                <w:szCs w:val="12"/>
              </w:rPr>
              <w:t xml:space="preserve">~~~         </w:t>
            </w:r>
            <w:r>
              <w:rPr>
                <w:i/>
                <w:iCs/>
                <w:color w:val="000000"/>
                <w:spacing w:val="1"/>
                <w:sz w:val="12"/>
                <w:szCs w:val="12"/>
              </w:rPr>
              <w:t>(</w:t>
            </w:r>
            <w:r w:rsidR="00806B59">
              <w:rPr>
                <w:i/>
                <w:iCs/>
                <w:color w:val="000000"/>
                <w:spacing w:val="1"/>
                <w:sz w:val="12"/>
                <w:szCs w:val="12"/>
              </w:rPr>
              <w:t>п</w:t>
            </w:r>
            <w:r>
              <w:rPr>
                <w:i/>
                <w:iCs/>
                <w:color w:val="000000"/>
                <w:spacing w:val="1"/>
                <w:sz w:val="12"/>
                <w:szCs w:val="12"/>
              </w:rPr>
              <w:t>о</w:t>
            </w:r>
            <w:r w:rsidR="00806B59">
              <w:rPr>
                <w:i/>
                <w:iCs/>
                <w:color w:val="000000"/>
                <w:spacing w:val="1"/>
                <w:sz w:val="12"/>
                <w:szCs w:val="12"/>
              </w:rPr>
              <w:t>д</w:t>
            </w:r>
            <w:r>
              <w:rPr>
                <w:i/>
                <w:iCs/>
                <w:color w:val="000000"/>
                <w:spacing w:val="1"/>
                <w:sz w:val="12"/>
                <w:szCs w:val="12"/>
              </w:rPr>
              <w:t xml:space="preserve">пись)                              </w:t>
            </w:r>
            <w:r w:rsidR="00806B59">
              <w:rPr>
                <w:i/>
                <w:iCs/>
                <w:color w:val="000000"/>
                <w:spacing w:val="1"/>
                <w:sz w:val="12"/>
                <w:szCs w:val="12"/>
              </w:rPr>
              <w:t xml:space="preserve">    </w:t>
            </w:r>
            <w:r>
              <w:rPr>
                <w:i/>
                <w:iCs/>
                <w:color w:val="000000"/>
                <w:spacing w:val="1"/>
                <w:sz w:val="12"/>
                <w:szCs w:val="12"/>
              </w:rPr>
              <w:t xml:space="preserve">  (фамилия, </w:t>
            </w:r>
            <w:r w:rsidR="00806B59">
              <w:rPr>
                <w:color w:val="000000"/>
                <w:spacing w:val="1"/>
                <w:sz w:val="12"/>
                <w:szCs w:val="12"/>
              </w:rPr>
              <w:t>и</w:t>
            </w:r>
            <w:r>
              <w:rPr>
                <w:color w:val="000000"/>
                <w:spacing w:val="1"/>
                <w:sz w:val="12"/>
                <w:szCs w:val="12"/>
              </w:rPr>
              <w:t xml:space="preserve">, </w:t>
            </w:r>
            <w:r w:rsidR="00806B59">
              <w:rPr>
                <w:color w:val="000000"/>
                <w:spacing w:val="1"/>
                <w:sz w:val="12"/>
                <w:szCs w:val="12"/>
              </w:rPr>
              <w:t>о</w:t>
            </w:r>
            <w:r>
              <w:rPr>
                <w:i/>
                <w:iCs/>
                <w:color w:val="000000"/>
                <w:spacing w:val="1"/>
                <w:sz w:val="12"/>
                <w:szCs w:val="12"/>
              </w:rPr>
              <w:t>.)</w:t>
            </w:r>
          </w:p>
        </w:tc>
      </w:tr>
      <w:tr w:rsidR="00F7651E">
        <w:trPr>
          <w:trHeight w:hRule="exact" w:val="557"/>
        </w:trPr>
        <w:tc>
          <w:tcPr>
            <w:tcW w:w="1210" w:type="dxa"/>
            <w:tcBorders>
              <w:top w:val="nil"/>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4291"/>
              <w:jc w:val="both"/>
            </w:pPr>
            <w:r>
              <w:rPr>
                <w:i/>
                <w:iCs/>
                <w:color w:val="000000"/>
                <w:spacing w:val="-4"/>
                <w:sz w:val="12"/>
                <w:szCs w:val="12"/>
              </w:rPr>
              <w:t>(дата)</w:t>
            </w:r>
          </w:p>
        </w:tc>
      </w:tr>
      <w:tr w:rsidR="00F7651E">
        <w:trPr>
          <w:trHeight w:hRule="exact" w:val="394"/>
        </w:trPr>
        <w:tc>
          <w:tcPr>
            <w:tcW w:w="1210" w:type="dxa"/>
            <w:tcBorders>
              <w:top w:val="single" w:sz="6" w:space="0" w:color="auto"/>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854"/>
              <w:jc w:val="both"/>
            </w:pPr>
            <w:r>
              <w:rPr>
                <w:b/>
                <w:bCs/>
                <w:i/>
                <w:iCs/>
                <w:color w:val="000000"/>
                <w:spacing w:val="-1"/>
                <w:sz w:val="12"/>
                <w:szCs w:val="12"/>
              </w:rPr>
              <w:t>(наименование темы проекта или работы)</w:t>
            </w:r>
          </w:p>
        </w:tc>
      </w:tr>
      <w:tr w:rsidR="00F7651E">
        <w:trPr>
          <w:trHeight w:hRule="exact" w:val="1123"/>
        </w:trPr>
        <w:tc>
          <w:tcPr>
            <w:tcW w:w="1210" w:type="dxa"/>
            <w:tcBorders>
              <w:top w:val="single" w:sz="6" w:space="0" w:color="auto"/>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ind w:left="816"/>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jc w:val="both"/>
            </w:pPr>
            <w:r>
              <w:rPr>
                <w:color w:val="000000"/>
                <w:sz w:val="30"/>
                <w:szCs w:val="30"/>
              </w:rPr>
              <w:t>ПОЯСНИТЕЛЬНАЯ ЗАПИСКА</w:t>
            </w:r>
          </w:p>
        </w:tc>
      </w:tr>
      <w:tr w:rsidR="00F7651E">
        <w:trPr>
          <w:trHeight w:val="758"/>
        </w:trPr>
        <w:tc>
          <w:tcPr>
            <w:tcW w:w="8280" w:type="dxa"/>
            <w:gridSpan w:val="2"/>
            <w:tcBorders>
              <w:top w:val="single" w:sz="6" w:space="0" w:color="auto"/>
              <w:left w:val="single" w:sz="6" w:space="0" w:color="auto"/>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77"/>
              <w:jc w:val="both"/>
            </w:pPr>
            <w:r>
              <w:rPr>
                <w:b/>
                <w:bCs/>
                <w:i/>
                <w:iCs/>
                <w:color w:val="000000"/>
                <w:spacing w:val="-1"/>
                <w:sz w:val="12"/>
                <w:szCs w:val="12"/>
              </w:rPr>
              <w:t xml:space="preserve">(вид   документа </w:t>
            </w:r>
            <w:r>
              <w:rPr>
                <w:b/>
                <w:bCs/>
                <w:color w:val="000000"/>
                <w:spacing w:val="-1"/>
                <w:sz w:val="12"/>
                <w:szCs w:val="12"/>
              </w:rPr>
              <w:t xml:space="preserve">— </w:t>
            </w:r>
            <w:r>
              <w:rPr>
                <w:b/>
                <w:bCs/>
                <w:i/>
                <w:iCs/>
                <w:color w:val="000000"/>
                <w:spacing w:val="-1"/>
                <w:sz w:val="12"/>
                <w:szCs w:val="12"/>
              </w:rPr>
              <w:t xml:space="preserve">проект дипломный,   курсовой,   исследовательская работа или часть и </w:t>
            </w:r>
            <w:r>
              <w:rPr>
                <w:b/>
                <w:bCs/>
                <w:color w:val="000000"/>
                <w:spacing w:val="-1"/>
                <w:sz w:val="12"/>
                <w:szCs w:val="12"/>
              </w:rPr>
              <w:t>т. п.)</w:t>
            </w:r>
          </w:p>
          <w:p w:rsidR="00F7651E" w:rsidRDefault="00F7651E" w:rsidP="00C9796C">
            <w:pPr>
              <w:shd w:val="clear" w:color="auto" w:fill="FFFFFF"/>
              <w:spacing w:line="360" w:lineRule="auto"/>
              <w:ind w:left="77"/>
              <w:jc w:val="both"/>
            </w:pPr>
            <w:r>
              <w:rPr>
                <w:b/>
                <w:bCs/>
                <w:color w:val="000000"/>
                <w:sz w:val="14"/>
                <w:szCs w:val="14"/>
              </w:rPr>
              <w:t>КОНСУЛЬТАНТЫ:                                                             РУКОВОДИТЕЛЬ</w:t>
            </w:r>
          </w:p>
          <w:p w:rsidR="00F7651E" w:rsidRDefault="00F7651E" w:rsidP="00C9796C">
            <w:pPr>
              <w:shd w:val="clear" w:color="auto" w:fill="FFFFFF"/>
              <w:spacing w:line="360" w:lineRule="auto"/>
              <w:ind w:left="77"/>
              <w:jc w:val="both"/>
            </w:pPr>
            <w:r>
              <w:rPr>
                <w:b/>
                <w:bCs/>
                <w:color w:val="000000"/>
                <w:spacing w:val="4"/>
                <w:sz w:val="14"/>
                <w:szCs w:val="14"/>
              </w:rPr>
              <w:t xml:space="preserve">1. </w:t>
            </w:r>
            <w:r>
              <w:rPr>
                <w:color w:val="000000"/>
                <w:spacing w:val="4"/>
                <w:sz w:val="14"/>
                <w:szCs w:val="14"/>
              </w:rPr>
              <w:t>По</w:t>
            </w:r>
          </w:p>
        </w:tc>
      </w:tr>
      <w:tr w:rsidR="00F7651E">
        <w:trPr>
          <w:trHeight w:hRule="exact" w:val="250"/>
        </w:trPr>
        <w:tc>
          <w:tcPr>
            <w:tcW w:w="1210" w:type="dxa"/>
            <w:tcBorders>
              <w:top w:val="single" w:sz="6" w:space="0" w:color="auto"/>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2702"/>
              <w:jc w:val="both"/>
            </w:pPr>
            <w:r>
              <w:rPr>
                <w:b/>
                <w:bCs/>
                <w:i/>
                <w:iCs/>
                <w:color w:val="000000"/>
                <w:spacing w:val="1"/>
                <w:sz w:val="12"/>
                <w:szCs w:val="12"/>
              </w:rPr>
              <w:t xml:space="preserve">(подпись)                              (фамилия, </w:t>
            </w:r>
            <w:r w:rsidR="00806B59">
              <w:rPr>
                <w:b/>
                <w:bCs/>
                <w:i/>
                <w:iCs/>
                <w:color w:val="000000"/>
                <w:spacing w:val="1"/>
                <w:sz w:val="12"/>
                <w:szCs w:val="12"/>
              </w:rPr>
              <w:t>и</w:t>
            </w:r>
            <w:r>
              <w:rPr>
                <w:b/>
                <w:bCs/>
                <w:color w:val="000000"/>
                <w:spacing w:val="1"/>
                <w:sz w:val="12"/>
                <w:szCs w:val="12"/>
              </w:rPr>
              <w:t xml:space="preserve">, </w:t>
            </w:r>
            <w:r>
              <w:rPr>
                <w:b/>
                <w:bCs/>
                <w:i/>
                <w:iCs/>
                <w:color w:val="000000"/>
                <w:spacing w:val="1"/>
                <w:sz w:val="12"/>
                <w:szCs w:val="12"/>
              </w:rPr>
              <w:t>о,}</w:t>
            </w:r>
          </w:p>
        </w:tc>
      </w:tr>
      <w:tr w:rsidR="00F7651E">
        <w:trPr>
          <w:trHeight w:hRule="exact" w:val="182"/>
        </w:trPr>
        <w:tc>
          <w:tcPr>
            <w:tcW w:w="1210" w:type="dxa"/>
            <w:tcBorders>
              <w:top w:val="single" w:sz="6" w:space="0" w:color="auto"/>
              <w:left w:val="single" w:sz="6" w:space="0" w:color="auto"/>
              <w:bottom w:val="nil"/>
              <w:right w:val="nil"/>
            </w:tcBorders>
            <w:shd w:val="clear" w:color="auto" w:fill="FFFFFF"/>
          </w:tcPr>
          <w:p w:rsidR="00F7651E" w:rsidRDefault="00F7651E" w:rsidP="00C9796C">
            <w:pPr>
              <w:shd w:val="clear" w:color="auto" w:fill="FFFFFF"/>
              <w:spacing w:line="360" w:lineRule="auto"/>
              <w:ind w:left="528"/>
              <w:jc w:val="both"/>
            </w:pPr>
            <w:r>
              <w:rPr>
                <w:i/>
                <w:iCs/>
                <w:color w:val="000000"/>
                <w:spacing w:val="1"/>
                <w:sz w:val="12"/>
                <w:szCs w:val="12"/>
              </w:rPr>
              <w:t>(подпись)</w:t>
            </w: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778"/>
              <w:jc w:val="both"/>
            </w:pPr>
            <w:r w:rsidRPr="00806B59">
              <w:rPr>
                <w:bCs/>
                <w:i/>
                <w:iCs/>
                <w:color w:val="000000"/>
                <w:spacing w:val="-2"/>
                <w:sz w:val="12"/>
                <w:szCs w:val="12"/>
              </w:rPr>
              <w:t xml:space="preserve">(фамилия, и., о.)                                                                                                                  </w:t>
            </w:r>
            <w:r>
              <w:rPr>
                <w:b/>
                <w:bCs/>
                <w:i/>
                <w:iCs/>
                <w:color w:val="000000"/>
                <w:spacing w:val="-2"/>
                <w:sz w:val="12"/>
                <w:szCs w:val="12"/>
              </w:rPr>
              <w:t>(дата)</w:t>
            </w:r>
          </w:p>
        </w:tc>
      </w:tr>
      <w:tr w:rsidR="00F7651E">
        <w:trPr>
          <w:trHeight w:hRule="exact" w:val="269"/>
        </w:trPr>
        <w:tc>
          <w:tcPr>
            <w:tcW w:w="1210" w:type="dxa"/>
            <w:tcBorders>
              <w:top w:val="nil"/>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1574"/>
              <w:jc w:val="both"/>
            </w:pPr>
            <w:r>
              <w:rPr>
                <w:i/>
                <w:iCs/>
                <w:color w:val="000000"/>
                <w:spacing w:val="-7"/>
                <w:sz w:val="14"/>
                <w:szCs w:val="14"/>
              </w:rPr>
              <w:t xml:space="preserve">(дата)                                                    </w:t>
            </w:r>
            <w:r>
              <w:rPr>
                <w:b/>
                <w:bCs/>
                <w:color w:val="000000"/>
                <w:spacing w:val="-7"/>
                <w:sz w:val="14"/>
                <w:szCs w:val="14"/>
              </w:rPr>
              <w:t>СТУДЕНТ</w:t>
            </w:r>
          </w:p>
        </w:tc>
      </w:tr>
      <w:tr w:rsidR="00F7651E">
        <w:trPr>
          <w:trHeight w:hRule="exact" w:val="298"/>
        </w:trPr>
        <w:tc>
          <w:tcPr>
            <w:tcW w:w="1210" w:type="dxa"/>
            <w:tcBorders>
              <w:top w:val="single" w:sz="6" w:space="0" w:color="auto"/>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ind w:left="82"/>
              <w:jc w:val="both"/>
            </w:pPr>
            <w:r>
              <w:rPr>
                <w:color w:val="000000"/>
                <w:spacing w:val="5"/>
                <w:sz w:val="14"/>
                <w:szCs w:val="14"/>
              </w:rPr>
              <w:t>2. По</w:t>
            </w: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jc w:val="both"/>
              <w:rPr>
                <w:sz w:val="1"/>
              </w:rPr>
            </w:pPr>
          </w:p>
        </w:tc>
      </w:tr>
      <w:tr w:rsidR="00F7651E">
        <w:trPr>
          <w:trHeight w:hRule="exact" w:val="259"/>
        </w:trPr>
        <w:tc>
          <w:tcPr>
            <w:tcW w:w="1210" w:type="dxa"/>
            <w:tcBorders>
              <w:top w:val="single" w:sz="6" w:space="0" w:color="auto"/>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2702"/>
              <w:jc w:val="both"/>
            </w:pPr>
            <w:r>
              <w:rPr>
                <w:b/>
                <w:bCs/>
                <w:i/>
                <w:iCs/>
                <w:color w:val="000000"/>
                <w:sz w:val="12"/>
                <w:szCs w:val="12"/>
              </w:rPr>
              <w:t xml:space="preserve">(подпись)                              (фамилия, </w:t>
            </w:r>
            <w:r w:rsidR="00806B59">
              <w:rPr>
                <w:b/>
                <w:bCs/>
                <w:i/>
                <w:iCs/>
                <w:color w:val="000000"/>
                <w:sz w:val="12"/>
                <w:szCs w:val="12"/>
              </w:rPr>
              <w:t>и</w:t>
            </w:r>
            <w:r>
              <w:rPr>
                <w:b/>
                <w:bCs/>
                <w:color w:val="000000"/>
                <w:sz w:val="12"/>
                <w:szCs w:val="12"/>
              </w:rPr>
              <w:t xml:space="preserve">, </w:t>
            </w:r>
            <w:r>
              <w:rPr>
                <w:b/>
                <w:bCs/>
                <w:i/>
                <w:iCs/>
                <w:color w:val="000000"/>
                <w:sz w:val="12"/>
                <w:szCs w:val="12"/>
              </w:rPr>
              <w:t>о.)</w:t>
            </w:r>
          </w:p>
        </w:tc>
      </w:tr>
      <w:tr w:rsidR="00F7651E">
        <w:trPr>
          <w:trHeight w:hRule="exact" w:val="163"/>
        </w:trPr>
        <w:tc>
          <w:tcPr>
            <w:tcW w:w="1210" w:type="dxa"/>
            <w:tcBorders>
              <w:top w:val="single" w:sz="6" w:space="0" w:color="auto"/>
              <w:left w:val="single" w:sz="6" w:space="0" w:color="auto"/>
              <w:bottom w:val="nil"/>
              <w:right w:val="nil"/>
            </w:tcBorders>
            <w:shd w:val="clear" w:color="auto" w:fill="FFFFFF"/>
          </w:tcPr>
          <w:p w:rsidR="00F7651E" w:rsidRDefault="00F7651E" w:rsidP="00C9796C">
            <w:pPr>
              <w:shd w:val="clear" w:color="auto" w:fill="FFFFFF"/>
              <w:spacing w:line="360" w:lineRule="auto"/>
              <w:ind w:left="528"/>
              <w:jc w:val="both"/>
            </w:pPr>
            <w:r>
              <w:rPr>
                <w:i/>
                <w:iCs/>
                <w:color w:val="000000"/>
                <w:spacing w:val="1"/>
                <w:sz w:val="12"/>
                <w:szCs w:val="12"/>
              </w:rPr>
              <w:t>(подпись)</w:t>
            </w: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773"/>
              <w:jc w:val="both"/>
            </w:pPr>
            <w:r>
              <w:rPr>
                <w:i/>
                <w:iCs/>
                <w:color w:val="000000"/>
                <w:spacing w:val="1"/>
                <w:sz w:val="12"/>
                <w:szCs w:val="12"/>
              </w:rPr>
              <w:t xml:space="preserve">(фамилия, и., о.)                                                  </w:t>
            </w:r>
            <w:r>
              <w:rPr>
                <w:b/>
                <w:bCs/>
                <w:i/>
                <w:iCs/>
                <w:color w:val="000000"/>
                <w:spacing w:val="1"/>
                <w:sz w:val="12"/>
                <w:szCs w:val="12"/>
              </w:rPr>
              <w:t>(дата)</w:t>
            </w:r>
          </w:p>
        </w:tc>
      </w:tr>
      <w:tr w:rsidR="00F7651E">
        <w:trPr>
          <w:trHeight w:hRule="exact" w:val="392"/>
        </w:trPr>
        <w:tc>
          <w:tcPr>
            <w:tcW w:w="1210" w:type="dxa"/>
            <w:tcBorders>
              <w:top w:val="nil"/>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1565"/>
              <w:jc w:val="both"/>
            </w:pPr>
            <w:r>
              <w:rPr>
                <w:b/>
                <w:bCs/>
                <w:i/>
                <w:iCs/>
                <w:color w:val="000000"/>
                <w:spacing w:val="1"/>
                <w:sz w:val="12"/>
                <w:szCs w:val="12"/>
              </w:rPr>
              <w:t>(группа или шифр)</w:t>
            </w:r>
          </w:p>
          <w:p w:rsidR="00F7651E" w:rsidRDefault="00F7651E" w:rsidP="00C9796C">
            <w:pPr>
              <w:shd w:val="clear" w:color="auto" w:fill="FFFFFF"/>
              <w:spacing w:line="360" w:lineRule="auto"/>
              <w:ind w:left="1565"/>
              <w:jc w:val="both"/>
            </w:pPr>
            <w:r>
              <w:rPr>
                <w:i/>
                <w:iCs/>
                <w:color w:val="000000"/>
                <w:spacing w:val="-3"/>
                <w:sz w:val="12"/>
                <w:szCs w:val="12"/>
              </w:rPr>
              <w:t>(дата)</w:t>
            </w:r>
          </w:p>
        </w:tc>
      </w:tr>
      <w:tr w:rsidR="00F7651E">
        <w:trPr>
          <w:trHeight w:hRule="exact" w:val="451"/>
        </w:trPr>
        <w:tc>
          <w:tcPr>
            <w:tcW w:w="1210" w:type="dxa"/>
            <w:tcBorders>
              <w:top w:val="single" w:sz="6" w:space="0" w:color="auto"/>
              <w:left w:val="single" w:sz="6" w:space="0" w:color="auto"/>
              <w:bottom w:val="single" w:sz="6" w:space="0" w:color="auto"/>
              <w:right w:val="nil"/>
            </w:tcBorders>
            <w:shd w:val="clear" w:color="auto" w:fill="FFFFFF"/>
          </w:tcPr>
          <w:p w:rsidR="00F7651E" w:rsidRPr="00025446" w:rsidRDefault="00F7651E" w:rsidP="00C9796C">
            <w:pPr>
              <w:shd w:val="clear" w:color="auto" w:fill="FFFFFF"/>
              <w:spacing w:line="360" w:lineRule="auto"/>
              <w:ind w:left="77"/>
              <w:jc w:val="both"/>
            </w:pPr>
            <w:r w:rsidRPr="00025446">
              <w:rPr>
                <w:bCs/>
                <w:color w:val="000000"/>
                <w:spacing w:val="1"/>
                <w:sz w:val="14"/>
                <w:szCs w:val="14"/>
              </w:rPr>
              <w:t>3. По</w:t>
            </w: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jc w:val="both"/>
              <w:rPr>
                <w:sz w:val="1"/>
              </w:rPr>
            </w:pPr>
          </w:p>
        </w:tc>
      </w:tr>
      <w:tr w:rsidR="00F7651E">
        <w:trPr>
          <w:trHeight w:hRule="exact" w:val="259"/>
        </w:trPr>
        <w:tc>
          <w:tcPr>
            <w:tcW w:w="1210" w:type="dxa"/>
            <w:tcBorders>
              <w:top w:val="single" w:sz="6" w:space="0" w:color="auto"/>
              <w:left w:val="single" w:sz="6" w:space="0" w:color="auto"/>
              <w:bottom w:val="nil"/>
              <w:right w:val="nil"/>
            </w:tcBorders>
            <w:shd w:val="clear" w:color="auto" w:fill="FFFFFF"/>
          </w:tcPr>
          <w:p w:rsidR="00F7651E" w:rsidRDefault="00F7651E" w:rsidP="00C9796C">
            <w:pPr>
              <w:shd w:val="clear" w:color="auto" w:fill="FFFFFF"/>
              <w:spacing w:line="360" w:lineRule="auto"/>
              <w:ind w:left="523"/>
              <w:jc w:val="both"/>
            </w:pPr>
            <w:r>
              <w:rPr>
                <w:i/>
                <w:iCs/>
                <w:color w:val="000000"/>
                <w:spacing w:val="1"/>
                <w:sz w:val="12"/>
                <w:szCs w:val="12"/>
              </w:rPr>
              <w:t>(подпись)</w:t>
            </w: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768"/>
              <w:jc w:val="both"/>
            </w:pPr>
            <w:r>
              <w:rPr>
                <w:i/>
                <w:iCs/>
                <w:color w:val="000000"/>
                <w:spacing w:val="5"/>
                <w:sz w:val="12"/>
                <w:szCs w:val="12"/>
              </w:rPr>
              <w:t>(фамилия, и</w:t>
            </w:r>
            <w:r w:rsidR="00806B59">
              <w:rPr>
                <w:i/>
                <w:iCs/>
                <w:color w:val="000000"/>
                <w:spacing w:val="5"/>
                <w:sz w:val="12"/>
                <w:szCs w:val="12"/>
              </w:rPr>
              <w:t>,</w:t>
            </w:r>
            <w:r>
              <w:rPr>
                <w:i/>
                <w:iCs/>
                <w:color w:val="000000"/>
                <w:spacing w:val="5"/>
                <w:sz w:val="12"/>
                <w:szCs w:val="12"/>
              </w:rPr>
              <w:t xml:space="preserve"> о)                </w:t>
            </w:r>
            <w:r>
              <w:rPr>
                <w:b/>
                <w:bCs/>
                <w:color w:val="000000"/>
                <w:spacing w:val="5"/>
                <w:sz w:val="12"/>
                <w:szCs w:val="12"/>
              </w:rPr>
              <w:t xml:space="preserve">Проект защищен                                             </w:t>
            </w:r>
            <w:r>
              <w:rPr>
                <w:i/>
                <w:iCs/>
                <w:color w:val="000000"/>
                <w:spacing w:val="5"/>
                <w:sz w:val="12"/>
                <w:szCs w:val="12"/>
              </w:rPr>
              <w:t>(дата)</w:t>
            </w:r>
          </w:p>
        </w:tc>
      </w:tr>
      <w:tr w:rsidR="00F7651E">
        <w:trPr>
          <w:trHeight w:hRule="exact" w:val="355"/>
        </w:trPr>
        <w:tc>
          <w:tcPr>
            <w:tcW w:w="1210" w:type="dxa"/>
            <w:tcBorders>
              <w:top w:val="nil"/>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Pr="00806B59" w:rsidRDefault="00F7651E" w:rsidP="00C9796C">
            <w:pPr>
              <w:shd w:val="clear" w:color="auto" w:fill="FFFFFF"/>
              <w:spacing w:line="360" w:lineRule="auto"/>
              <w:ind w:left="1546"/>
              <w:jc w:val="both"/>
            </w:pPr>
            <w:r>
              <w:rPr>
                <w:i/>
                <w:iCs/>
                <w:color w:val="000000"/>
                <w:spacing w:val="3"/>
                <w:sz w:val="12"/>
                <w:szCs w:val="12"/>
              </w:rPr>
              <w:t xml:space="preserve">(дата)         </w:t>
            </w:r>
            <w:r w:rsidR="00806B59">
              <w:rPr>
                <w:i/>
                <w:iCs/>
                <w:color w:val="000000"/>
                <w:spacing w:val="3"/>
                <w:sz w:val="12"/>
                <w:szCs w:val="12"/>
              </w:rPr>
              <w:t xml:space="preserve">   </w:t>
            </w:r>
            <w:r>
              <w:rPr>
                <w:i/>
                <w:iCs/>
                <w:color w:val="000000"/>
                <w:spacing w:val="3"/>
                <w:sz w:val="12"/>
                <w:szCs w:val="12"/>
              </w:rPr>
              <w:t xml:space="preserve"> </w:t>
            </w:r>
            <w:r>
              <w:rPr>
                <w:color w:val="000000"/>
                <w:spacing w:val="3"/>
                <w:sz w:val="12"/>
                <w:szCs w:val="12"/>
              </w:rPr>
              <w:t xml:space="preserve">Протокол </w:t>
            </w:r>
            <w:r w:rsidR="00806B59">
              <w:rPr>
                <w:color w:val="000000"/>
                <w:spacing w:val="3"/>
                <w:sz w:val="12"/>
                <w:szCs w:val="12"/>
              </w:rPr>
              <w:t>№</w:t>
            </w:r>
          </w:p>
        </w:tc>
      </w:tr>
      <w:tr w:rsidR="00F7651E">
        <w:trPr>
          <w:trHeight w:hRule="exact" w:val="384"/>
        </w:trPr>
        <w:tc>
          <w:tcPr>
            <w:tcW w:w="1210" w:type="dxa"/>
            <w:vMerge w:val="restart"/>
            <w:tcBorders>
              <w:top w:val="single" w:sz="6" w:space="0" w:color="auto"/>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jc w:val="both"/>
            </w:pPr>
            <w:r>
              <w:rPr>
                <w:b/>
                <w:bCs/>
                <w:color w:val="000000"/>
                <w:sz w:val="14"/>
                <w:szCs w:val="14"/>
              </w:rPr>
              <w:t>РЕЦЕНЗЕНТ                                       с оценкой</w:t>
            </w:r>
          </w:p>
        </w:tc>
      </w:tr>
      <w:tr w:rsidR="00F7651E">
        <w:trPr>
          <w:trHeight w:val="211"/>
        </w:trPr>
        <w:tc>
          <w:tcPr>
            <w:tcW w:w="0" w:type="auto"/>
            <w:vMerge/>
            <w:tcBorders>
              <w:top w:val="single" w:sz="6" w:space="0" w:color="auto"/>
              <w:left w:val="single" w:sz="6" w:space="0" w:color="auto"/>
              <w:bottom w:val="single" w:sz="6" w:space="0" w:color="auto"/>
              <w:right w:val="nil"/>
            </w:tcBorders>
            <w:shd w:val="clear" w:color="auto" w:fill="auto"/>
            <w:vAlign w:val="center"/>
          </w:tcPr>
          <w:p w:rsidR="00F7651E" w:rsidRDefault="00F7651E" w:rsidP="00C9796C">
            <w:pPr>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pacing w:line="360" w:lineRule="auto"/>
              <w:jc w:val="both"/>
            </w:pPr>
          </w:p>
          <w:p w:rsidR="00F7651E" w:rsidRDefault="00F7651E" w:rsidP="00C9796C">
            <w:pPr>
              <w:shd w:val="clear" w:color="auto" w:fill="FFFFFF"/>
              <w:spacing w:line="360" w:lineRule="auto"/>
              <w:jc w:val="both"/>
            </w:pPr>
          </w:p>
        </w:tc>
      </w:tr>
      <w:tr w:rsidR="00F7651E">
        <w:trPr>
          <w:trHeight w:hRule="exact" w:val="154"/>
        </w:trPr>
        <w:tc>
          <w:tcPr>
            <w:tcW w:w="1210" w:type="dxa"/>
            <w:tcBorders>
              <w:top w:val="single" w:sz="6" w:space="0" w:color="auto"/>
              <w:left w:val="single" w:sz="6" w:space="0" w:color="auto"/>
              <w:bottom w:val="nil"/>
              <w:right w:val="nil"/>
            </w:tcBorders>
            <w:shd w:val="clear" w:color="auto" w:fill="FFFFFF"/>
          </w:tcPr>
          <w:p w:rsidR="00F7651E" w:rsidRDefault="00F7651E" w:rsidP="00C9796C">
            <w:pPr>
              <w:shd w:val="clear" w:color="auto" w:fill="FFFFFF"/>
              <w:spacing w:line="360" w:lineRule="auto"/>
              <w:ind w:left="514"/>
              <w:jc w:val="both"/>
            </w:pPr>
            <w:r>
              <w:rPr>
                <w:i/>
                <w:iCs/>
                <w:color w:val="000000"/>
                <w:spacing w:val="1"/>
                <w:sz w:val="12"/>
                <w:szCs w:val="12"/>
              </w:rPr>
              <w:t>(подпись)</w:t>
            </w: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758"/>
              <w:jc w:val="both"/>
            </w:pPr>
            <w:r>
              <w:rPr>
                <w:b/>
                <w:bCs/>
                <w:i/>
                <w:iCs/>
                <w:color w:val="000000"/>
                <w:spacing w:val="-1"/>
                <w:sz w:val="12"/>
                <w:szCs w:val="12"/>
              </w:rPr>
              <w:t>(фамилия, и., о.)</w:t>
            </w:r>
          </w:p>
        </w:tc>
      </w:tr>
      <w:tr w:rsidR="00F7651E">
        <w:trPr>
          <w:trHeight w:hRule="exact" w:val="326"/>
        </w:trPr>
        <w:tc>
          <w:tcPr>
            <w:tcW w:w="1210" w:type="dxa"/>
            <w:tcBorders>
              <w:top w:val="nil"/>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F7651E" w:rsidP="00C9796C">
            <w:pPr>
              <w:shd w:val="clear" w:color="auto" w:fill="FFFFFF"/>
              <w:spacing w:line="360" w:lineRule="auto"/>
              <w:ind w:left="1536"/>
              <w:jc w:val="both"/>
            </w:pPr>
            <w:r>
              <w:rPr>
                <w:i/>
                <w:iCs/>
                <w:color w:val="000000"/>
                <w:spacing w:val="-4"/>
                <w:sz w:val="12"/>
                <w:szCs w:val="12"/>
              </w:rPr>
              <w:t>(дата)</w:t>
            </w:r>
          </w:p>
        </w:tc>
      </w:tr>
      <w:tr w:rsidR="00F7651E">
        <w:trPr>
          <w:trHeight w:hRule="exact" w:val="768"/>
        </w:trPr>
        <w:tc>
          <w:tcPr>
            <w:tcW w:w="1210" w:type="dxa"/>
            <w:tcBorders>
              <w:top w:val="single" w:sz="6" w:space="0" w:color="auto"/>
              <w:left w:val="single" w:sz="6" w:space="0" w:color="auto"/>
              <w:bottom w:val="single" w:sz="6" w:space="0" w:color="auto"/>
              <w:right w:val="nil"/>
            </w:tcBorders>
            <w:shd w:val="clear" w:color="auto" w:fill="FFFFFF"/>
          </w:tcPr>
          <w:p w:rsidR="00F7651E" w:rsidRDefault="00F7651E" w:rsidP="00C9796C">
            <w:pPr>
              <w:shd w:val="clear" w:color="auto" w:fill="FFFFFF"/>
              <w:spacing w:line="360" w:lineRule="auto"/>
              <w:jc w:val="both"/>
            </w:pPr>
          </w:p>
        </w:tc>
        <w:tc>
          <w:tcPr>
            <w:tcW w:w="7070" w:type="dxa"/>
            <w:tcBorders>
              <w:top w:val="single" w:sz="6" w:space="0" w:color="auto"/>
              <w:left w:val="nil"/>
              <w:bottom w:val="single" w:sz="6" w:space="0" w:color="auto"/>
              <w:right w:val="single" w:sz="6" w:space="0" w:color="auto"/>
            </w:tcBorders>
            <w:shd w:val="clear" w:color="auto" w:fill="FFFFFF"/>
          </w:tcPr>
          <w:p w:rsidR="00F7651E" w:rsidRDefault="000D6738" w:rsidP="00C9796C">
            <w:pPr>
              <w:shd w:val="clear" w:color="auto" w:fill="FFFFFF"/>
              <w:spacing w:line="360" w:lineRule="auto"/>
              <w:ind w:left="1901"/>
              <w:jc w:val="both"/>
            </w:pPr>
            <w:r>
              <w:rPr>
                <w:color w:val="000000"/>
                <w:sz w:val="14"/>
                <w:szCs w:val="14"/>
              </w:rPr>
              <w:t>20___</w:t>
            </w:r>
            <w:r w:rsidR="00F7651E">
              <w:rPr>
                <w:color w:val="000000"/>
                <w:sz w:val="14"/>
                <w:szCs w:val="14"/>
              </w:rPr>
              <w:t xml:space="preserve">     г.</w:t>
            </w:r>
          </w:p>
        </w:tc>
      </w:tr>
    </w:tbl>
    <w:p w:rsidR="00F7651E" w:rsidRDefault="00F7651E" w:rsidP="00C9796C">
      <w:pPr>
        <w:shd w:val="clear" w:color="auto" w:fill="FFFFFF"/>
        <w:spacing w:line="360" w:lineRule="auto"/>
        <w:jc w:val="both"/>
        <w:rPr>
          <w:rFonts w:ascii="Arial" w:hAnsi="Arial" w:cs="Arial"/>
          <w:b/>
          <w:bCs/>
          <w:color w:val="000000"/>
          <w:w w:val="61"/>
        </w:rPr>
      </w:pPr>
    </w:p>
    <w:p w:rsidR="00F7651E" w:rsidRDefault="00F7651E" w:rsidP="00C9796C">
      <w:pPr>
        <w:shd w:val="clear" w:color="auto" w:fill="FFFFFF"/>
        <w:spacing w:line="360" w:lineRule="auto"/>
        <w:jc w:val="both"/>
      </w:pP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p>
    <w:p w:rsidR="0032475E" w:rsidRPr="0032475E" w:rsidRDefault="0032475E" w:rsidP="0032475E">
      <w:pPr>
        <w:spacing w:line="360" w:lineRule="auto"/>
        <w:ind w:firstLine="360"/>
        <w:jc w:val="center"/>
        <w:rPr>
          <w:b/>
          <w:sz w:val="28"/>
          <w:szCs w:val="28"/>
        </w:rPr>
      </w:pPr>
      <w:r w:rsidRPr="0032475E">
        <w:rPr>
          <w:b/>
          <w:sz w:val="28"/>
          <w:szCs w:val="28"/>
        </w:rPr>
        <w:t xml:space="preserve">Дипломное проектирование для студентов, обучающихся по специальности </w:t>
      </w:r>
    </w:p>
    <w:p w:rsidR="0032475E" w:rsidRPr="0032475E" w:rsidRDefault="0032475E" w:rsidP="0032475E">
      <w:pPr>
        <w:spacing w:line="360" w:lineRule="auto"/>
        <w:ind w:firstLine="360"/>
        <w:jc w:val="center"/>
        <w:rPr>
          <w:b/>
          <w:sz w:val="28"/>
          <w:szCs w:val="28"/>
        </w:rPr>
      </w:pPr>
      <w:r w:rsidRPr="0032475E">
        <w:rPr>
          <w:b/>
          <w:sz w:val="28"/>
          <w:szCs w:val="28"/>
        </w:rPr>
        <w:t>080105.65 (060400) «Финансы и кредит»</w:t>
      </w:r>
    </w:p>
    <w:p w:rsidR="0032475E" w:rsidRPr="0032475E" w:rsidRDefault="0032475E" w:rsidP="0032475E">
      <w:pPr>
        <w:spacing w:line="360" w:lineRule="auto"/>
        <w:ind w:firstLine="360"/>
        <w:jc w:val="center"/>
        <w:rPr>
          <w:b/>
          <w:sz w:val="28"/>
          <w:szCs w:val="28"/>
        </w:rPr>
      </w:pPr>
      <w:r w:rsidRPr="0032475E">
        <w:rPr>
          <w:b/>
          <w:sz w:val="28"/>
          <w:szCs w:val="28"/>
        </w:rPr>
        <w:t>(очная, очно-заочная и заочная формы обучения)</w:t>
      </w:r>
    </w:p>
    <w:p w:rsidR="0032475E" w:rsidRPr="0032475E" w:rsidRDefault="0032475E" w:rsidP="0032475E">
      <w:pPr>
        <w:spacing w:line="360" w:lineRule="auto"/>
        <w:ind w:firstLine="360"/>
        <w:jc w:val="center"/>
        <w:rPr>
          <w:b/>
          <w:sz w:val="28"/>
          <w:szCs w:val="28"/>
        </w:rPr>
      </w:pPr>
      <w:r w:rsidRPr="0032475E">
        <w:rPr>
          <w:b/>
          <w:sz w:val="28"/>
          <w:szCs w:val="28"/>
        </w:rPr>
        <w:t>Методические указания</w:t>
      </w: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p>
    <w:p w:rsidR="00484F4C" w:rsidRDefault="00484F4C" w:rsidP="00C9796C">
      <w:pPr>
        <w:pStyle w:val="a3"/>
        <w:spacing w:before="0" w:beforeAutospacing="0" w:after="0" w:afterAutospacing="0" w:line="360" w:lineRule="auto"/>
        <w:jc w:val="both"/>
        <w:rPr>
          <w:rFonts w:ascii="Courier New" w:hAnsi="Courier New" w:cs="Courier New"/>
          <w:color w:val="000000"/>
          <w:sz w:val="28"/>
          <w:szCs w:val="28"/>
        </w:rPr>
      </w:pPr>
    </w:p>
    <w:p w:rsidR="00484F4C" w:rsidRPr="00A20D25" w:rsidRDefault="00484F4C" w:rsidP="00484F4C">
      <w:pPr>
        <w:spacing w:line="360" w:lineRule="auto"/>
        <w:jc w:val="both"/>
        <w:rPr>
          <w:sz w:val="28"/>
          <w:szCs w:val="28"/>
        </w:rPr>
      </w:pPr>
      <w:r>
        <w:rPr>
          <w:sz w:val="28"/>
          <w:szCs w:val="28"/>
        </w:rPr>
        <w:t>Елена Александровна Нагаева</w:t>
      </w:r>
    </w:p>
    <w:p w:rsidR="00484F4C" w:rsidRPr="00A20D25" w:rsidRDefault="00484F4C" w:rsidP="00484F4C">
      <w:pPr>
        <w:spacing w:line="360" w:lineRule="auto"/>
        <w:ind w:firstLine="360"/>
        <w:jc w:val="both"/>
        <w:rPr>
          <w:b/>
          <w:sz w:val="28"/>
          <w:szCs w:val="28"/>
        </w:rPr>
      </w:pPr>
    </w:p>
    <w:p w:rsidR="00484F4C" w:rsidRPr="00A20D25" w:rsidRDefault="00484F4C" w:rsidP="00484F4C">
      <w:pPr>
        <w:spacing w:line="360" w:lineRule="auto"/>
        <w:ind w:firstLine="360"/>
        <w:jc w:val="both"/>
        <w:rPr>
          <w:b/>
          <w:sz w:val="28"/>
          <w:szCs w:val="28"/>
        </w:rPr>
      </w:pPr>
    </w:p>
    <w:p w:rsidR="00484F4C" w:rsidRDefault="00484F4C" w:rsidP="00B13FEA">
      <w:pPr>
        <w:jc w:val="both"/>
        <w:rPr>
          <w:sz w:val="28"/>
        </w:rPr>
      </w:pPr>
      <w:bookmarkStart w:id="16" w:name="_Toc246849225"/>
      <w:bookmarkStart w:id="17" w:name="_Toc247008929"/>
      <w:r w:rsidRPr="00B13FEA">
        <w:rPr>
          <w:sz w:val="28"/>
        </w:rPr>
        <w:t>Редактор</w:t>
      </w:r>
      <w:r w:rsidR="0032475E">
        <w:rPr>
          <w:sz w:val="28"/>
        </w:rPr>
        <w:t>ы:</w:t>
      </w:r>
      <w:r w:rsidRPr="00B13FEA">
        <w:rPr>
          <w:sz w:val="28"/>
        </w:rPr>
        <w:t xml:space="preserve">   </w:t>
      </w:r>
      <w:bookmarkEnd w:id="16"/>
      <w:bookmarkEnd w:id="17"/>
      <w:r w:rsidRPr="00B13FEA">
        <w:rPr>
          <w:sz w:val="28"/>
        </w:rPr>
        <w:t>Л.П. Шахрова</w:t>
      </w:r>
    </w:p>
    <w:p w:rsidR="0032475E" w:rsidRPr="00B13FEA" w:rsidRDefault="0032475E" w:rsidP="00B13FEA">
      <w:pPr>
        <w:jc w:val="both"/>
        <w:rPr>
          <w:sz w:val="28"/>
        </w:rPr>
      </w:pPr>
      <w:r>
        <w:rPr>
          <w:sz w:val="28"/>
        </w:rPr>
        <w:t xml:space="preserve">                      Н.И. Морозова</w:t>
      </w:r>
    </w:p>
    <w:p w:rsidR="00484F4C" w:rsidRPr="00A20D25" w:rsidRDefault="00484F4C" w:rsidP="00484F4C">
      <w:pPr>
        <w:tabs>
          <w:tab w:val="left" w:pos="-142"/>
        </w:tabs>
        <w:jc w:val="both"/>
        <w:rPr>
          <w:sz w:val="28"/>
          <w:szCs w:val="28"/>
        </w:rPr>
      </w:pPr>
    </w:p>
    <w:p w:rsidR="00484F4C" w:rsidRPr="00A20D25" w:rsidRDefault="00484F4C" w:rsidP="00484F4C">
      <w:pPr>
        <w:tabs>
          <w:tab w:val="left" w:pos="-142"/>
        </w:tabs>
        <w:jc w:val="both"/>
        <w:rPr>
          <w:sz w:val="28"/>
          <w:szCs w:val="28"/>
        </w:rPr>
      </w:pPr>
    </w:p>
    <w:p w:rsidR="00484F4C" w:rsidRPr="00A20D25" w:rsidRDefault="00484F4C" w:rsidP="00484F4C">
      <w:pPr>
        <w:tabs>
          <w:tab w:val="left" w:pos="-142"/>
        </w:tabs>
        <w:jc w:val="both"/>
        <w:rPr>
          <w:sz w:val="28"/>
          <w:szCs w:val="28"/>
        </w:rPr>
      </w:pPr>
    </w:p>
    <w:p w:rsidR="00484F4C" w:rsidRPr="00A20D25" w:rsidRDefault="00484F4C" w:rsidP="00484F4C">
      <w:pPr>
        <w:tabs>
          <w:tab w:val="left" w:pos="-142"/>
        </w:tabs>
        <w:jc w:val="both"/>
        <w:rPr>
          <w:sz w:val="28"/>
          <w:szCs w:val="28"/>
        </w:rPr>
      </w:pPr>
    </w:p>
    <w:p w:rsidR="00484F4C" w:rsidRPr="00A20D25" w:rsidRDefault="00484F4C" w:rsidP="00484F4C">
      <w:pPr>
        <w:tabs>
          <w:tab w:val="left" w:pos="-142"/>
        </w:tabs>
        <w:jc w:val="both"/>
        <w:rPr>
          <w:sz w:val="28"/>
          <w:szCs w:val="28"/>
        </w:rPr>
      </w:pPr>
    </w:p>
    <w:p w:rsidR="00484F4C" w:rsidRPr="00A20D25" w:rsidRDefault="00484F4C" w:rsidP="00484F4C">
      <w:pPr>
        <w:tabs>
          <w:tab w:val="left" w:pos="-142"/>
        </w:tabs>
        <w:jc w:val="both"/>
        <w:rPr>
          <w:sz w:val="28"/>
          <w:szCs w:val="28"/>
        </w:rPr>
      </w:pPr>
    </w:p>
    <w:p w:rsidR="00484F4C" w:rsidRPr="00A20D25" w:rsidRDefault="00484F4C" w:rsidP="00484F4C">
      <w:pPr>
        <w:tabs>
          <w:tab w:val="left" w:pos="-142"/>
        </w:tabs>
        <w:jc w:val="both"/>
        <w:rPr>
          <w:sz w:val="28"/>
          <w:szCs w:val="28"/>
        </w:rPr>
      </w:pPr>
      <w:r w:rsidRPr="00A20D25">
        <w:rPr>
          <w:sz w:val="28"/>
          <w:szCs w:val="28"/>
        </w:rPr>
        <w:t>Лицензия ПД № 18-0062 от 20.12.2000</w:t>
      </w:r>
    </w:p>
    <w:p w:rsidR="00484F4C" w:rsidRPr="00A20D25" w:rsidRDefault="00484F4C" w:rsidP="00484F4C">
      <w:pPr>
        <w:tabs>
          <w:tab w:val="left" w:pos="-142"/>
        </w:tabs>
        <w:jc w:val="both"/>
        <w:rPr>
          <w:sz w:val="28"/>
          <w:szCs w:val="28"/>
        </w:rPr>
      </w:pPr>
      <w:r w:rsidRPr="00A20D25">
        <w:rPr>
          <w:sz w:val="28"/>
          <w:szCs w:val="28"/>
        </w:rPr>
        <w:t xml:space="preserve"> ______________________________________________________________</w:t>
      </w:r>
    </w:p>
    <w:p w:rsidR="00484F4C" w:rsidRPr="00A20D25" w:rsidRDefault="00484F4C" w:rsidP="00484F4C">
      <w:pPr>
        <w:tabs>
          <w:tab w:val="left" w:pos="-142"/>
        </w:tabs>
        <w:jc w:val="both"/>
        <w:rPr>
          <w:sz w:val="28"/>
          <w:szCs w:val="28"/>
        </w:rPr>
      </w:pPr>
      <w:r w:rsidRPr="00A20D25">
        <w:rPr>
          <w:sz w:val="28"/>
          <w:szCs w:val="28"/>
        </w:rPr>
        <w:t xml:space="preserve">     Подписано к печати</w:t>
      </w:r>
      <w:r w:rsidRPr="00A20D25">
        <w:rPr>
          <w:sz w:val="28"/>
          <w:szCs w:val="28"/>
        </w:rPr>
        <w:tab/>
      </w:r>
      <w:r w:rsidRPr="00A20D25">
        <w:rPr>
          <w:sz w:val="28"/>
          <w:szCs w:val="28"/>
        </w:rPr>
        <w:tab/>
        <w:t xml:space="preserve">           </w:t>
      </w:r>
      <w:r w:rsidRPr="00A20D25">
        <w:rPr>
          <w:sz w:val="28"/>
          <w:szCs w:val="28"/>
        </w:rPr>
        <w:tab/>
        <w:t xml:space="preserve">             Формат  60 х 90  1/16.</w:t>
      </w:r>
    </w:p>
    <w:p w:rsidR="00484F4C" w:rsidRPr="00A20D25" w:rsidRDefault="00484F4C" w:rsidP="00484F4C">
      <w:pPr>
        <w:tabs>
          <w:tab w:val="left" w:pos="-142"/>
        </w:tabs>
        <w:jc w:val="both"/>
        <w:rPr>
          <w:sz w:val="28"/>
          <w:szCs w:val="28"/>
        </w:rPr>
      </w:pPr>
      <w:r w:rsidRPr="00A20D25">
        <w:rPr>
          <w:sz w:val="28"/>
          <w:szCs w:val="28"/>
        </w:rPr>
        <w:t xml:space="preserve">     Печ. л.</w:t>
      </w:r>
      <w:r w:rsidRPr="00A20D25">
        <w:rPr>
          <w:sz w:val="28"/>
          <w:szCs w:val="28"/>
        </w:rPr>
        <w:tab/>
      </w:r>
      <w:r w:rsidR="0032475E">
        <w:rPr>
          <w:sz w:val="28"/>
          <w:szCs w:val="28"/>
        </w:rPr>
        <w:t xml:space="preserve">                          </w:t>
      </w:r>
      <w:r w:rsidRPr="00A20D25">
        <w:rPr>
          <w:sz w:val="28"/>
          <w:szCs w:val="28"/>
        </w:rPr>
        <w:t xml:space="preserve">Тираж  </w:t>
      </w:r>
      <w:r w:rsidR="0032475E">
        <w:rPr>
          <w:sz w:val="28"/>
          <w:szCs w:val="28"/>
        </w:rPr>
        <w:t xml:space="preserve">                         </w:t>
      </w:r>
      <w:r w:rsidRPr="00A20D25">
        <w:rPr>
          <w:sz w:val="28"/>
          <w:szCs w:val="28"/>
        </w:rPr>
        <w:t xml:space="preserve">Заказ </w:t>
      </w:r>
      <w:r w:rsidRPr="00A20D25">
        <w:rPr>
          <w:sz w:val="28"/>
          <w:szCs w:val="28"/>
        </w:rPr>
        <w:tab/>
      </w:r>
    </w:p>
    <w:p w:rsidR="00484F4C" w:rsidRPr="00A20D25" w:rsidRDefault="00484F4C" w:rsidP="00484F4C">
      <w:pPr>
        <w:tabs>
          <w:tab w:val="left" w:pos="-142"/>
        </w:tabs>
        <w:jc w:val="both"/>
        <w:rPr>
          <w:sz w:val="28"/>
          <w:szCs w:val="28"/>
        </w:rPr>
      </w:pPr>
      <w:r w:rsidRPr="00A20D25">
        <w:rPr>
          <w:sz w:val="28"/>
          <w:szCs w:val="28"/>
        </w:rPr>
        <w:t xml:space="preserve">     Цена договорная</w:t>
      </w:r>
    </w:p>
    <w:p w:rsidR="00484F4C" w:rsidRPr="00A20D25" w:rsidRDefault="00484F4C" w:rsidP="00484F4C">
      <w:pPr>
        <w:tabs>
          <w:tab w:val="left" w:pos="-142"/>
        </w:tabs>
        <w:jc w:val="both"/>
        <w:rPr>
          <w:sz w:val="28"/>
          <w:szCs w:val="28"/>
        </w:rPr>
      </w:pPr>
      <w:r w:rsidRPr="00A20D25">
        <w:rPr>
          <w:sz w:val="28"/>
          <w:szCs w:val="28"/>
        </w:rPr>
        <w:t>______________________________________________________________</w:t>
      </w:r>
    </w:p>
    <w:p w:rsidR="00484F4C" w:rsidRPr="00A20D25" w:rsidRDefault="00484F4C" w:rsidP="00484F4C">
      <w:pPr>
        <w:tabs>
          <w:tab w:val="left" w:pos="-142"/>
        </w:tabs>
        <w:jc w:val="both"/>
        <w:rPr>
          <w:sz w:val="28"/>
          <w:szCs w:val="28"/>
        </w:rPr>
      </w:pPr>
      <w:r w:rsidRPr="00A20D25">
        <w:rPr>
          <w:sz w:val="28"/>
          <w:szCs w:val="28"/>
        </w:rPr>
        <w:t xml:space="preserve">   </w:t>
      </w:r>
    </w:p>
    <w:p w:rsidR="00484F4C" w:rsidRPr="00A20D25" w:rsidRDefault="00484F4C" w:rsidP="00484F4C">
      <w:pPr>
        <w:tabs>
          <w:tab w:val="left" w:pos="-142"/>
        </w:tabs>
        <w:jc w:val="both"/>
        <w:rPr>
          <w:sz w:val="28"/>
          <w:szCs w:val="28"/>
        </w:rPr>
      </w:pPr>
    </w:p>
    <w:p w:rsidR="00484F4C" w:rsidRPr="00A20D25" w:rsidRDefault="00484F4C" w:rsidP="00484F4C">
      <w:pPr>
        <w:tabs>
          <w:tab w:val="left" w:pos="-142"/>
        </w:tabs>
        <w:jc w:val="both"/>
        <w:rPr>
          <w:sz w:val="28"/>
          <w:szCs w:val="28"/>
        </w:rPr>
      </w:pPr>
      <w:r w:rsidRPr="00A20D25">
        <w:rPr>
          <w:sz w:val="28"/>
          <w:szCs w:val="28"/>
        </w:rPr>
        <w:t xml:space="preserve">  Типография НГЛУ им. Н.А. Добролюбова</w:t>
      </w:r>
    </w:p>
    <w:p w:rsidR="00484F4C" w:rsidRPr="00484F4C" w:rsidRDefault="00484F4C" w:rsidP="00C9796C">
      <w:pPr>
        <w:pStyle w:val="a3"/>
        <w:spacing w:before="0" w:beforeAutospacing="0" w:after="0" w:afterAutospacing="0" w:line="360" w:lineRule="auto"/>
        <w:jc w:val="both"/>
        <w:rPr>
          <w:sz w:val="28"/>
          <w:szCs w:val="28"/>
        </w:rPr>
      </w:pPr>
      <w:r>
        <w:rPr>
          <w:sz w:val="28"/>
          <w:szCs w:val="28"/>
        </w:rPr>
        <w:t xml:space="preserve">   </w:t>
      </w:r>
      <w:r w:rsidRPr="00484F4C">
        <w:rPr>
          <w:sz w:val="28"/>
          <w:szCs w:val="28"/>
        </w:rPr>
        <w:t>603155, Н. Новгород, ул. Минина, 31а</w:t>
      </w: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p>
    <w:p w:rsidR="001F1A33" w:rsidRDefault="001F1A33" w:rsidP="00C9796C">
      <w:pPr>
        <w:pStyle w:val="a3"/>
        <w:spacing w:before="0" w:beforeAutospacing="0" w:after="0" w:afterAutospacing="0" w:line="360" w:lineRule="auto"/>
        <w:jc w:val="both"/>
        <w:rPr>
          <w:rFonts w:ascii="Courier New" w:hAnsi="Courier New" w:cs="Courier New"/>
          <w:color w:val="000000"/>
          <w:sz w:val="28"/>
          <w:szCs w:val="28"/>
        </w:rPr>
      </w:pPr>
      <w:bookmarkStart w:id="18" w:name="_GoBack"/>
      <w:bookmarkEnd w:id="18"/>
    </w:p>
    <w:sectPr w:rsidR="001F1A33" w:rsidSect="0069075D">
      <w:footerReference w:type="even" r:id="rId7"/>
      <w:footerReference w:type="default" r:id="rId8"/>
      <w:type w:val="nextColumn"/>
      <w:pgSz w:w="11906" w:h="16838"/>
      <w:pgMar w:top="1134" w:right="14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C2E" w:rsidRDefault="00F01C2E">
      <w:r>
        <w:separator/>
      </w:r>
    </w:p>
  </w:endnote>
  <w:endnote w:type="continuationSeparator" w:id="0">
    <w:p w:rsidR="00F01C2E" w:rsidRDefault="00F0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6AB" w:rsidRDefault="002846AB" w:rsidP="00D650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846AB" w:rsidRDefault="002846A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6AB" w:rsidRDefault="002846AB" w:rsidP="00D650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26A30">
      <w:rPr>
        <w:rStyle w:val="a6"/>
        <w:noProof/>
      </w:rPr>
      <w:t>44</w:t>
    </w:r>
    <w:r>
      <w:rPr>
        <w:rStyle w:val="a6"/>
      </w:rPr>
      <w:fldChar w:fldCharType="end"/>
    </w:r>
  </w:p>
  <w:p w:rsidR="002846AB" w:rsidRDefault="002846A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C2E" w:rsidRDefault="00F01C2E">
      <w:r>
        <w:separator/>
      </w:r>
    </w:p>
  </w:footnote>
  <w:footnote w:type="continuationSeparator" w:id="0">
    <w:p w:rsidR="00F01C2E" w:rsidRDefault="00F01C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431B7"/>
    <w:multiLevelType w:val="hybridMultilevel"/>
    <w:tmpl w:val="CB224E0C"/>
    <w:lvl w:ilvl="0" w:tplc="FFC498A2">
      <w:start w:val="1"/>
      <w:numFmt w:val="bullet"/>
      <w:lvlText w:val=""/>
      <w:lvlJc w:val="left"/>
      <w:pPr>
        <w:tabs>
          <w:tab w:val="num" w:pos="1911"/>
        </w:tabs>
        <w:ind w:left="1911" w:hanging="360"/>
      </w:pPr>
      <w:rPr>
        <w:rFonts w:ascii="Wingdings" w:hAnsi="Wingdings" w:hint="default"/>
      </w:rPr>
    </w:lvl>
    <w:lvl w:ilvl="1" w:tplc="04190003" w:tentative="1">
      <w:start w:val="1"/>
      <w:numFmt w:val="bullet"/>
      <w:lvlText w:val="o"/>
      <w:lvlJc w:val="left"/>
      <w:pPr>
        <w:tabs>
          <w:tab w:val="num" w:pos="1922"/>
        </w:tabs>
        <w:ind w:left="1922" w:hanging="360"/>
      </w:pPr>
      <w:rPr>
        <w:rFonts w:ascii="Courier New" w:hAnsi="Courier New" w:cs="Courier New" w:hint="default"/>
      </w:rPr>
    </w:lvl>
    <w:lvl w:ilvl="2" w:tplc="04190005" w:tentative="1">
      <w:start w:val="1"/>
      <w:numFmt w:val="bullet"/>
      <w:lvlText w:val=""/>
      <w:lvlJc w:val="left"/>
      <w:pPr>
        <w:tabs>
          <w:tab w:val="num" w:pos="2642"/>
        </w:tabs>
        <w:ind w:left="2642" w:hanging="360"/>
      </w:pPr>
      <w:rPr>
        <w:rFonts w:ascii="Wingdings" w:hAnsi="Wingdings" w:hint="default"/>
      </w:rPr>
    </w:lvl>
    <w:lvl w:ilvl="3" w:tplc="04190001" w:tentative="1">
      <w:start w:val="1"/>
      <w:numFmt w:val="bullet"/>
      <w:lvlText w:val=""/>
      <w:lvlJc w:val="left"/>
      <w:pPr>
        <w:tabs>
          <w:tab w:val="num" w:pos="3362"/>
        </w:tabs>
        <w:ind w:left="3362" w:hanging="360"/>
      </w:pPr>
      <w:rPr>
        <w:rFonts w:ascii="Symbol" w:hAnsi="Symbol" w:hint="default"/>
      </w:rPr>
    </w:lvl>
    <w:lvl w:ilvl="4" w:tplc="04190003" w:tentative="1">
      <w:start w:val="1"/>
      <w:numFmt w:val="bullet"/>
      <w:lvlText w:val="o"/>
      <w:lvlJc w:val="left"/>
      <w:pPr>
        <w:tabs>
          <w:tab w:val="num" w:pos="4082"/>
        </w:tabs>
        <w:ind w:left="4082" w:hanging="360"/>
      </w:pPr>
      <w:rPr>
        <w:rFonts w:ascii="Courier New" w:hAnsi="Courier New" w:cs="Courier New" w:hint="default"/>
      </w:rPr>
    </w:lvl>
    <w:lvl w:ilvl="5" w:tplc="04190005" w:tentative="1">
      <w:start w:val="1"/>
      <w:numFmt w:val="bullet"/>
      <w:lvlText w:val=""/>
      <w:lvlJc w:val="left"/>
      <w:pPr>
        <w:tabs>
          <w:tab w:val="num" w:pos="4802"/>
        </w:tabs>
        <w:ind w:left="4802" w:hanging="360"/>
      </w:pPr>
      <w:rPr>
        <w:rFonts w:ascii="Wingdings" w:hAnsi="Wingdings" w:hint="default"/>
      </w:rPr>
    </w:lvl>
    <w:lvl w:ilvl="6" w:tplc="04190001" w:tentative="1">
      <w:start w:val="1"/>
      <w:numFmt w:val="bullet"/>
      <w:lvlText w:val=""/>
      <w:lvlJc w:val="left"/>
      <w:pPr>
        <w:tabs>
          <w:tab w:val="num" w:pos="5522"/>
        </w:tabs>
        <w:ind w:left="5522" w:hanging="360"/>
      </w:pPr>
      <w:rPr>
        <w:rFonts w:ascii="Symbol" w:hAnsi="Symbol" w:hint="default"/>
      </w:rPr>
    </w:lvl>
    <w:lvl w:ilvl="7" w:tplc="04190003" w:tentative="1">
      <w:start w:val="1"/>
      <w:numFmt w:val="bullet"/>
      <w:lvlText w:val="o"/>
      <w:lvlJc w:val="left"/>
      <w:pPr>
        <w:tabs>
          <w:tab w:val="num" w:pos="6242"/>
        </w:tabs>
        <w:ind w:left="6242" w:hanging="360"/>
      </w:pPr>
      <w:rPr>
        <w:rFonts w:ascii="Courier New" w:hAnsi="Courier New" w:cs="Courier New" w:hint="default"/>
      </w:rPr>
    </w:lvl>
    <w:lvl w:ilvl="8" w:tplc="04190005" w:tentative="1">
      <w:start w:val="1"/>
      <w:numFmt w:val="bullet"/>
      <w:lvlText w:val=""/>
      <w:lvlJc w:val="left"/>
      <w:pPr>
        <w:tabs>
          <w:tab w:val="num" w:pos="6962"/>
        </w:tabs>
        <w:ind w:left="6962" w:hanging="360"/>
      </w:pPr>
      <w:rPr>
        <w:rFonts w:ascii="Wingdings" w:hAnsi="Wingdings" w:hint="default"/>
      </w:rPr>
    </w:lvl>
  </w:abstractNum>
  <w:abstractNum w:abstractNumId="1">
    <w:nsid w:val="51196B3C"/>
    <w:multiLevelType w:val="multilevel"/>
    <w:tmpl w:val="7ABA9E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5FF6FE4"/>
    <w:multiLevelType w:val="multilevel"/>
    <w:tmpl w:val="8B1897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AF24BF6"/>
    <w:multiLevelType w:val="multilevel"/>
    <w:tmpl w:val="A6384B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D413DFE"/>
    <w:multiLevelType w:val="hybridMultilevel"/>
    <w:tmpl w:val="DA824A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E386775"/>
    <w:multiLevelType w:val="singleLevel"/>
    <w:tmpl w:val="062C0ABC"/>
    <w:lvl w:ilvl="0">
      <w:start w:val="1"/>
      <w:numFmt w:val="decimal"/>
      <w:lvlText w:val="%1."/>
      <w:lvlJc w:val="left"/>
      <w:pPr>
        <w:tabs>
          <w:tab w:val="num" w:pos="360"/>
        </w:tabs>
        <w:ind w:left="360" w:hanging="360"/>
      </w:pPr>
      <w:rPr>
        <w:rFonts w:hint="default"/>
        <w:b w:val="0"/>
        <w:sz w:val="28"/>
        <w:szCs w:val="28"/>
      </w:rPr>
    </w:lvl>
  </w:abstractNum>
  <w:abstractNum w:abstractNumId="6">
    <w:nsid w:val="5E7B5371"/>
    <w:multiLevelType w:val="hybridMultilevel"/>
    <w:tmpl w:val="D70226EC"/>
    <w:lvl w:ilvl="0" w:tplc="FFC498A2">
      <w:start w:val="1"/>
      <w:numFmt w:val="bullet"/>
      <w:lvlText w:val=""/>
      <w:lvlJc w:val="left"/>
      <w:pPr>
        <w:tabs>
          <w:tab w:val="num" w:pos="1995"/>
        </w:tabs>
        <w:ind w:left="1995" w:hanging="360"/>
      </w:pPr>
      <w:rPr>
        <w:rFonts w:ascii="Wingdings" w:hAnsi="Wingdings" w:hint="default"/>
      </w:rPr>
    </w:lvl>
    <w:lvl w:ilvl="1" w:tplc="04190003" w:tentative="1">
      <w:start w:val="1"/>
      <w:numFmt w:val="bullet"/>
      <w:lvlText w:val="o"/>
      <w:lvlJc w:val="left"/>
      <w:pPr>
        <w:tabs>
          <w:tab w:val="num" w:pos="2006"/>
        </w:tabs>
        <w:ind w:left="2006" w:hanging="360"/>
      </w:pPr>
      <w:rPr>
        <w:rFonts w:ascii="Courier New" w:hAnsi="Courier New" w:cs="Courier New" w:hint="default"/>
      </w:rPr>
    </w:lvl>
    <w:lvl w:ilvl="2" w:tplc="04190005" w:tentative="1">
      <w:start w:val="1"/>
      <w:numFmt w:val="bullet"/>
      <w:lvlText w:val=""/>
      <w:lvlJc w:val="left"/>
      <w:pPr>
        <w:tabs>
          <w:tab w:val="num" w:pos="2726"/>
        </w:tabs>
        <w:ind w:left="2726" w:hanging="360"/>
      </w:pPr>
      <w:rPr>
        <w:rFonts w:ascii="Wingdings" w:hAnsi="Wingdings" w:hint="default"/>
      </w:rPr>
    </w:lvl>
    <w:lvl w:ilvl="3" w:tplc="04190001" w:tentative="1">
      <w:start w:val="1"/>
      <w:numFmt w:val="bullet"/>
      <w:lvlText w:val=""/>
      <w:lvlJc w:val="left"/>
      <w:pPr>
        <w:tabs>
          <w:tab w:val="num" w:pos="3446"/>
        </w:tabs>
        <w:ind w:left="3446" w:hanging="360"/>
      </w:pPr>
      <w:rPr>
        <w:rFonts w:ascii="Symbol" w:hAnsi="Symbol" w:hint="default"/>
      </w:rPr>
    </w:lvl>
    <w:lvl w:ilvl="4" w:tplc="04190003" w:tentative="1">
      <w:start w:val="1"/>
      <w:numFmt w:val="bullet"/>
      <w:lvlText w:val="o"/>
      <w:lvlJc w:val="left"/>
      <w:pPr>
        <w:tabs>
          <w:tab w:val="num" w:pos="4166"/>
        </w:tabs>
        <w:ind w:left="4166" w:hanging="360"/>
      </w:pPr>
      <w:rPr>
        <w:rFonts w:ascii="Courier New" w:hAnsi="Courier New" w:cs="Courier New" w:hint="default"/>
      </w:rPr>
    </w:lvl>
    <w:lvl w:ilvl="5" w:tplc="04190005" w:tentative="1">
      <w:start w:val="1"/>
      <w:numFmt w:val="bullet"/>
      <w:lvlText w:val=""/>
      <w:lvlJc w:val="left"/>
      <w:pPr>
        <w:tabs>
          <w:tab w:val="num" w:pos="4886"/>
        </w:tabs>
        <w:ind w:left="4886" w:hanging="360"/>
      </w:pPr>
      <w:rPr>
        <w:rFonts w:ascii="Wingdings" w:hAnsi="Wingdings" w:hint="default"/>
      </w:rPr>
    </w:lvl>
    <w:lvl w:ilvl="6" w:tplc="04190001" w:tentative="1">
      <w:start w:val="1"/>
      <w:numFmt w:val="bullet"/>
      <w:lvlText w:val=""/>
      <w:lvlJc w:val="left"/>
      <w:pPr>
        <w:tabs>
          <w:tab w:val="num" w:pos="5606"/>
        </w:tabs>
        <w:ind w:left="5606" w:hanging="360"/>
      </w:pPr>
      <w:rPr>
        <w:rFonts w:ascii="Symbol" w:hAnsi="Symbol" w:hint="default"/>
      </w:rPr>
    </w:lvl>
    <w:lvl w:ilvl="7" w:tplc="04190003" w:tentative="1">
      <w:start w:val="1"/>
      <w:numFmt w:val="bullet"/>
      <w:lvlText w:val="o"/>
      <w:lvlJc w:val="left"/>
      <w:pPr>
        <w:tabs>
          <w:tab w:val="num" w:pos="6326"/>
        </w:tabs>
        <w:ind w:left="6326" w:hanging="360"/>
      </w:pPr>
      <w:rPr>
        <w:rFonts w:ascii="Courier New" w:hAnsi="Courier New" w:cs="Courier New" w:hint="default"/>
      </w:rPr>
    </w:lvl>
    <w:lvl w:ilvl="8" w:tplc="04190005" w:tentative="1">
      <w:start w:val="1"/>
      <w:numFmt w:val="bullet"/>
      <w:lvlText w:val=""/>
      <w:lvlJc w:val="left"/>
      <w:pPr>
        <w:tabs>
          <w:tab w:val="num" w:pos="7046"/>
        </w:tabs>
        <w:ind w:left="7046" w:hanging="360"/>
      </w:pPr>
      <w:rPr>
        <w:rFonts w:ascii="Wingdings" w:hAnsi="Wingdings" w:hint="default"/>
      </w:rPr>
    </w:lvl>
  </w:abstractNum>
  <w:abstractNum w:abstractNumId="7">
    <w:nsid w:val="6A6868AF"/>
    <w:multiLevelType w:val="hybridMultilevel"/>
    <w:tmpl w:val="7F22CE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03749B3"/>
    <w:multiLevelType w:val="multilevel"/>
    <w:tmpl w:val="57607D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74266D2"/>
    <w:multiLevelType w:val="hybridMultilevel"/>
    <w:tmpl w:val="C548D24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7"/>
  </w:num>
  <w:num w:numId="8">
    <w:abstractNumId w:val="5"/>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BFE"/>
    <w:rsid w:val="00025446"/>
    <w:rsid w:val="00086054"/>
    <w:rsid w:val="000B49F7"/>
    <w:rsid w:val="000C3BF0"/>
    <w:rsid w:val="000D6738"/>
    <w:rsid w:val="0011088A"/>
    <w:rsid w:val="001C4026"/>
    <w:rsid w:val="001F1A33"/>
    <w:rsid w:val="00210E4D"/>
    <w:rsid w:val="0021204C"/>
    <w:rsid w:val="00227B8E"/>
    <w:rsid w:val="0026725F"/>
    <w:rsid w:val="002846AB"/>
    <w:rsid w:val="002B74AE"/>
    <w:rsid w:val="0030321C"/>
    <w:rsid w:val="0032475E"/>
    <w:rsid w:val="00356EB1"/>
    <w:rsid w:val="00361AE8"/>
    <w:rsid w:val="00362976"/>
    <w:rsid w:val="00384B38"/>
    <w:rsid w:val="003912C9"/>
    <w:rsid w:val="003933C1"/>
    <w:rsid w:val="003A0A84"/>
    <w:rsid w:val="003C7F19"/>
    <w:rsid w:val="003F3CFB"/>
    <w:rsid w:val="0043681F"/>
    <w:rsid w:val="00484F4C"/>
    <w:rsid w:val="00536F7A"/>
    <w:rsid w:val="005451BA"/>
    <w:rsid w:val="005B2354"/>
    <w:rsid w:val="005E75D7"/>
    <w:rsid w:val="00600204"/>
    <w:rsid w:val="00611E92"/>
    <w:rsid w:val="00641B3B"/>
    <w:rsid w:val="0068367F"/>
    <w:rsid w:val="0069075D"/>
    <w:rsid w:val="006D7F88"/>
    <w:rsid w:val="00792769"/>
    <w:rsid w:val="00806B59"/>
    <w:rsid w:val="00835452"/>
    <w:rsid w:val="008571E4"/>
    <w:rsid w:val="008814B8"/>
    <w:rsid w:val="00896294"/>
    <w:rsid w:val="00896BFE"/>
    <w:rsid w:val="008F29E6"/>
    <w:rsid w:val="00976AB8"/>
    <w:rsid w:val="009C2BA3"/>
    <w:rsid w:val="009F304B"/>
    <w:rsid w:val="00A36D4F"/>
    <w:rsid w:val="00A54771"/>
    <w:rsid w:val="00AE7273"/>
    <w:rsid w:val="00B06F22"/>
    <w:rsid w:val="00B13FEA"/>
    <w:rsid w:val="00B55AF8"/>
    <w:rsid w:val="00B704F5"/>
    <w:rsid w:val="00B918BF"/>
    <w:rsid w:val="00C26A30"/>
    <w:rsid w:val="00C50E4A"/>
    <w:rsid w:val="00C9796C"/>
    <w:rsid w:val="00CF47D5"/>
    <w:rsid w:val="00CF516F"/>
    <w:rsid w:val="00D60258"/>
    <w:rsid w:val="00D65053"/>
    <w:rsid w:val="00D81726"/>
    <w:rsid w:val="00D93794"/>
    <w:rsid w:val="00DA4EEE"/>
    <w:rsid w:val="00DC387B"/>
    <w:rsid w:val="00E041AF"/>
    <w:rsid w:val="00E22D78"/>
    <w:rsid w:val="00EE755B"/>
    <w:rsid w:val="00F01C2E"/>
    <w:rsid w:val="00F24903"/>
    <w:rsid w:val="00F34682"/>
    <w:rsid w:val="00F70CF0"/>
    <w:rsid w:val="00F7651E"/>
    <w:rsid w:val="00F916ED"/>
    <w:rsid w:val="00FA60F7"/>
    <w:rsid w:val="00FC4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C7ED300-1A3D-4F66-9CF4-2CF284A6E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54771"/>
    <w:pPr>
      <w:keepNext/>
      <w:spacing w:before="240" w:after="60"/>
      <w:outlineLvl w:val="0"/>
    </w:pPr>
    <w:rPr>
      <w:rFonts w:ascii="Arial" w:hAnsi="Arial" w:cs="Arial"/>
      <w:b/>
      <w:bCs/>
      <w:kern w:val="32"/>
      <w:sz w:val="32"/>
      <w:szCs w:val="32"/>
    </w:rPr>
  </w:style>
  <w:style w:type="paragraph" w:styleId="2">
    <w:name w:val="heading 2"/>
    <w:basedOn w:val="a"/>
    <w:next w:val="a"/>
    <w:qFormat/>
    <w:rsid w:val="00600204"/>
    <w:pPr>
      <w:keepNext/>
      <w:spacing w:before="240" w:after="60"/>
      <w:outlineLvl w:val="1"/>
    </w:pPr>
    <w:rPr>
      <w:rFonts w:ascii="Arial" w:hAnsi="Arial" w:cs="Arial"/>
      <w:b/>
      <w:bCs/>
      <w:i/>
      <w:iCs/>
      <w:sz w:val="28"/>
      <w:szCs w:val="28"/>
    </w:rPr>
  </w:style>
  <w:style w:type="paragraph" w:styleId="6">
    <w:name w:val="heading 6"/>
    <w:basedOn w:val="a"/>
    <w:next w:val="a"/>
    <w:qFormat/>
    <w:rsid w:val="003933C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7651E"/>
    <w:pPr>
      <w:spacing w:before="100" w:beforeAutospacing="1" w:after="100" w:afterAutospacing="1"/>
    </w:pPr>
  </w:style>
  <w:style w:type="character" w:styleId="a4">
    <w:name w:val="Strong"/>
    <w:basedOn w:val="a0"/>
    <w:qFormat/>
    <w:rsid w:val="00F7651E"/>
    <w:rPr>
      <w:b/>
      <w:bCs/>
    </w:rPr>
  </w:style>
  <w:style w:type="paragraph" w:styleId="a5">
    <w:name w:val="footer"/>
    <w:basedOn w:val="a"/>
    <w:rsid w:val="00CF516F"/>
    <w:pPr>
      <w:tabs>
        <w:tab w:val="center" w:pos="4677"/>
        <w:tab w:val="right" w:pos="9355"/>
      </w:tabs>
    </w:pPr>
  </w:style>
  <w:style w:type="character" w:styleId="a6">
    <w:name w:val="page number"/>
    <w:basedOn w:val="a0"/>
    <w:rsid w:val="00CF516F"/>
  </w:style>
  <w:style w:type="paragraph" w:styleId="3">
    <w:name w:val="List Bullet 3"/>
    <w:basedOn w:val="a"/>
    <w:rsid w:val="00B918BF"/>
    <w:pPr>
      <w:ind w:left="849" w:hanging="283"/>
    </w:pPr>
    <w:rPr>
      <w:sz w:val="20"/>
      <w:szCs w:val="20"/>
    </w:rPr>
  </w:style>
  <w:style w:type="paragraph" w:styleId="a7">
    <w:name w:val="Body Text"/>
    <w:basedOn w:val="a"/>
    <w:rsid w:val="00B918BF"/>
    <w:pPr>
      <w:spacing w:after="120"/>
    </w:pPr>
    <w:rPr>
      <w:sz w:val="20"/>
      <w:szCs w:val="20"/>
    </w:rPr>
  </w:style>
  <w:style w:type="paragraph" w:styleId="a8">
    <w:name w:val="Body Text Indent"/>
    <w:basedOn w:val="a"/>
    <w:rsid w:val="00B918BF"/>
    <w:pPr>
      <w:spacing w:after="120"/>
      <w:ind w:left="283"/>
    </w:pPr>
    <w:rPr>
      <w:sz w:val="20"/>
      <w:szCs w:val="20"/>
    </w:rPr>
  </w:style>
  <w:style w:type="paragraph" w:styleId="10">
    <w:name w:val="toc 1"/>
    <w:basedOn w:val="a"/>
    <w:next w:val="a"/>
    <w:autoRedefine/>
    <w:semiHidden/>
    <w:rsid w:val="00B13FEA"/>
  </w:style>
  <w:style w:type="paragraph" w:styleId="20">
    <w:name w:val="toc 2"/>
    <w:basedOn w:val="a"/>
    <w:next w:val="a"/>
    <w:autoRedefine/>
    <w:semiHidden/>
    <w:rsid w:val="00B13FEA"/>
    <w:pPr>
      <w:ind w:left="240"/>
    </w:pPr>
  </w:style>
  <w:style w:type="character" w:styleId="a9">
    <w:name w:val="Hyperlink"/>
    <w:basedOn w:val="a0"/>
    <w:rsid w:val="00B13F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844356">
      <w:bodyDiv w:val="1"/>
      <w:marLeft w:val="0"/>
      <w:marRight w:val="0"/>
      <w:marTop w:val="0"/>
      <w:marBottom w:val="0"/>
      <w:divBdr>
        <w:top w:val="none" w:sz="0" w:space="0" w:color="auto"/>
        <w:left w:val="none" w:sz="0" w:space="0" w:color="auto"/>
        <w:bottom w:val="none" w:sz="0" w:space="0" w:color="auto"/>
        <w:right w:val="none" w:sz="0" w:space="0" w:color="auto"/>
      </w:divBdr>
      <w:divsChild>
        <w:div w:id="121967143">
          <w:marLeft w:val="0"/>
          <w:marRight w:val="0"/>
          <w:marTop w:val="0"/>
          <w:marBottom w:val="0"/>
          <w:divBdr>
            <w:top w:val="none" w:sz="0" w:space="0" w:color="auto"/>
            <w:left w:val="none" w:sz="0" w:space="0" w:color="auto"/>
            <w:bottom w:val="none" w:sz="0" w:space="0" w:color="auto"/>
            <w:right w:val="none" w:sz="0" w:space="0" w:color="auto"/>
          </w:divBdr>
        </w:div>
        <w:div w:id="166988910">
          <w:marLeft w:val="0"/>
          <w:marRight w:val="0"/>
          <w:marTop w:val="0"/>
          <w:marBottom w:val="0"/>
          <w:divBdr>
            <w:top w:val="none" w:sz="0" w:space="0" w:color="auto"/>
            <w:left w:val="none" w:sz="0" w:space="0" w:color="auto"/>
            <w:bottom w:val="none" w:sz="0" w:space="0" w:color="auto"/>
            <w:right w:val="none" w:sz="0" w:space="0" w:color="auto"/>
          </w:divBdr>
        </w:div>
        <w:div w:id="188883658">
          <w:marLeft w:val="0"/>
          <w:marRight w:val="0"/>
          <w:marTop w:val="0"/>
          <w:marBottom w:val="0"/>
          <w:divBdr>
            <w:top w:val="none" w:sz="0" w:space="0" w:color="auto"/>
            <w:left w:val="none" w:sz="0" w:space="0" w:color="auto"/>
            <w:bottom w:val="none" w:sz="0" w:space="0" w:color="auto"/>
            <w:right w:val="none" w:sz="0" w:space="0" w:color="auto"/>
          </w:divBdr>
        </w:div>
        <w:div w:id="300574426">
          <w:marLeft w:val="0"/>
          <w:marRight w:val="0"/>
          <w:marTop w:val="0"/>
          <w:marBottom w:val="0"/>
          <w:divBdr>
            <w:top w:val="none" w:sz="0" w:space="0" w:color="auto"/>
            <w:left w:val="none" w:sz="0" w:space="0" w:color="auto"/>
            <w:bottom w:val="none" w:sz="0" w:space="0" w:color="auto"/>
            <w:right w:val="none" w:sz="0" w:space="0" w:color="auto"/>
          </w:divBdr>
        </w:div>
        <w:div w:id="449593029">
          <w:marLeft w:val="0"/>
          <w:marRight w:val="0"/>
          <w:marTop w:val="0"/>
          <w:marBottom w:val="0"/>
          <w:divBdr>
            <w:top w:val="none" w:sz="0" w:space="0" w:color="auto"/>
            <w:left w:val="none" w:sz="0" w:space="0" w:color="auto"/>
            <w:bottom w:val="none" w:sz="0" w:space="0" w:color="auto"/>
            <w:right w:val="none" w:sz="0" w:space="0" w:color="auto"/>
          </w:divBdr>
        </w:div>
        <w:div w:id="736169179">
          <w:marLeft w:val="0"/>
          <w:marRight w:val="0"/>
          <w:marTop w:val="0"/>
          <w:marBottom w:val="0"/>
          <w:divBdr>
            <w:top w:val="none" w:sz="0" w:space="0" w:color="auto"/>
            <w:left w:val="none" w:sz="0" w:space="0" w:color="auto"/>
            <w:bottom w:val="none" w:sz="0" w:space="0" w:color="auto"/>
            <w:right w:val="none" w:sz="0" w:space="0" w:color="auto"/>
          </w:divBdr>
        </w:div>
        <w:div w:id="918834502">
          <w:marLeft w:val="0"/>
          <w:marRight w:val="0"/>
          <w:marTop w:val="0"/>
          <w:marBottom w:val="0"/>
          <w:divBdr>
            <w:top w:val="none" w:sz="0" w:space="0" w:color="auto"/>
            <w:left w:val="none" w:sz="0" w:space="0" w:color="auto"/>
            <w:bottom w:val="none" w:sz="0" w:space="0" w:color="auto"/>
            <w:right w:val="none" w:sz="0" w:space="0" w:color="auto"/>
          </w:divBdr>
        </w:div>
        <w:div w:id="1042169393">
          <w:marLeft w:val="0"/>
          <w:marRight w:val="0"/>
          <w:marTop w:val="0"/>
          <w:marBottom w:val="0"/>
          <w:divBdr>
            <w:top w:val="none" w:sz="0" w:space="0" w:color="auto"/>
            <w:left w:val="none" w:sz="0" w:space="0" w:color="auto"/>
            <w:bottom w:val="none" w:sz="0" w:space="0" w:color="auto"/>
            <w:right w:val="none" w:sz="0" w:space="0" w:color="auto"/>
          </w:divBdr>
        </w:div>
        <w:div w:id="1593199218">
          <w:marLeft w:val="0"/>
          <w:marRight w:val="0"/>
          <w:marTop w:val="0"/>
          <w:marBottom w:val="0"/>
          <w:divBdr>
            <w:top w:val="none" w:sz="0" w:space="0" w:color="auto"/>
            <w:left w:val="none" w:sz="0" w:space="0" w:color="auto"/>
            <w:bottom w:val="none" w:sz="0" w:space="0" w:color="auto"/>
            <w:right w:val="none" w:sz="0" w:space="0" w:color="auto"/>
          </w:divBdr>
        </w:div>
        <w:div w:id="1722248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9002</Words>
  <Characters>51316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Clonn</Company>
  <LinksUpToDate>false</LinksUpToDate>
  <CharactersWithSpaces>60198</CharactersWithSpaces>
  <SharedDoc>false</SharedDoc>
  <HLinks>
    <vt:vector size="96" baseType="variant">
      <vt:variant>
        <vt:i4>1179703</vt:i4>
      </vt:variant>
      <vt:variant>
        <vt:i4>92</vt:i4>
      </vt:variant>
      <vt:variant>
        <vt:i4>0</vt:i4>
      </vt:variant>
      <vt:variant>
        <vt:i4>5</vt:i4>
      </vt:variant>
      <vt:variant>
        <vt:lpwstr/>
      </vt:variant>
      <vt:variant>
        <vt:lpwstr>_Toc275770759</vt:lpwstr>
      </vt:variant>
      <vt:variant>
        <vt:i4>1179703</vt:i4>
      </vt:variant>
      <vt:variant>
        <vt:i4>86</vt:i4>
      </vt:variant>
      <vt:variant>
        <vt:i4>0</vt:i4>
      </vt:variant>
      <vt:variant>
        <vt:i4>5</vt:i4>
      </vt:variant>
      <vt:variant>
        <vt:lpwstr/>
      </vt:variant>
      <vt:variant>
        <vt:lpwstr>_Toc275770758</vt:lpwstr>
      </vt:variant>
      <vt:variant>
        <vt:i4>1179703</vt:i4>
      </vt:variant>
      <vt:variant>
        <vt:i4>80</vt:i4>
      </vt:variant>
      <vt:variant>
        <vt:i4>0</vt:i4>
      </vt:variant>
      <vt:variant>
        <vt:i4>5</vt:i4>
      </vt:variant>
      <vt:variant>
        <vt:lpwstr/>
      </vt:variant>
      <vt:variant>
        <vt:lpwstr>_Toc275770757</vt:lpwstr>
      </vt:variant>
      <vt:variant>
        <vt:i4>1179703</vt:i4>
      </vt:variant>
      <vt:variant>
        <vt:i4>74</vt:i4>
      </vt:variant>
      <vt:variant>
        <vt:i4>0</vt:i4>
      </vt:variant>
      <vt:variant>
        <vt:i4>5</vt:i4>
      </vt:variant>
      <vt:variant>
        <vt:lpwstr/>
      </vt:variant>
      <vt:variant>
        <vt:lpwstr>_Toc275770756</vt:lpwstr>
      </vt:variant>
      <vt:variant>
        <vt:i4>1179703</vt:i4>
      </vt:variant>
      <vt:variant>
        <vt:i4>68</vt:i4>
      </vt:variant>
      <vt:variant>
        <vt:i4>0</vt:i4>
      </vt:variant>
      <vt:variant>
        <vt:i4>5</vt:i4>
      </vt:variant>
      <vt:variant>
        <vt:lpwstr/>
      </vt:variant>
      <vt:variant>
        <vt:lpwstr>_Toc275770755</vt:lpwstr>
      </vt:variant>
      <vt:variant>
        <vt:i4>1179703</vt:i4>
      </vt:variant>
      <vt:variant>
        <vt:i4>62</vt:i4>
      </vt:variant>
      <vt:variant>
        <vt:i4>0</vt:i4>
      </vt:variant>
      <vt:variant>
        <vt:i4>5</vt:i4>
      </vt:variant>
      <vt:variant>
        <vt:lpwstr/>
      </vt:variant>
      <vt:variant>
        <vt:lpwstr>_Toc275770754</vt:lpwstr>
      </vt:variant>
      <vt:variant>
        <vt:i4>1179703</vt:i4>
      </vt:variant>
      <vt:variant>
        <vt:i4>56</vt:i4>
      </vt:variant>
      <vt:variant>
        <vt:i4>0</vt:i4>
      </vt:variant>
      <vt:variant>
        <vt:i4>5</vt:i4>
      </vt:variant>
      <vt:variant>
        <vt:lpwstr/>
      </vt:variant>
      <vt:variant>
        <vt:lpwstr>_Toc275770753</vt:lpwstr>
      </vt:variant>
      <vt:variant>
        <vt:i4>1179703</vt:i4>
      </vt:variant>
      <vt:variant>
        <vt:i4>50</vt:i4>
      </vt:variant>
      <vt:variant>
        <vt:i4>0</vt:i4>
      </vt:variant>
      <vt:variant>
        <vt:i4>5</vt:i4>
      </vt:variant>
      <vt:variant>
        <vt:lpwstr/>
      </vt:variant>
      <vt:variant>
        <vt:lpwstr>_Toc275770752</vt:lpwstr>
      </vt:variant>
      <vt:variant>
        <vt:i4>1179703</vt:i4>
      </vt:variant>
      <vt:variant>
        <vt:i4>44</vt:i4>
      </vt:variant>
      <vt:variant>
        <vt:i4>0</vt:i4>
      </vt:variant>
      <vt:variant>
        <vt:i4>5</vt:i4>
      </vt:variant>
      <vt:variant>
        <vt:lpwstr/>
      </vt:variant>
      <vt:variant>
        <vt:lpwstr>_Toc275770751</vt:lpwstr>
      </vt:variant>
      <vt:variant>
        <vt:i4>1179703</vt:i4>
      </vt:variant>
      <vt:variant>
        <vt:i4>38</vt:i4>
      </vt:variant>
      <vt:variant>
        <vt:i4>0</vt:i4>
      </vt:variant>
      <vt:variant>
        <vt:i4>5</vt:i4>
      </vt:variant>
      <vt:variant>
        <vt:lpwstr/>
      </vt:variant>
      <vt:variant>
        <vt:lpwstr>_Toc275770750</vt:lpwstr>
      </vt:variant>
      <vt:variant>
        <vt:i4>1245239</vt:i4>
      </vt:variant>
      <vt:variant>
        <vt:i4>32</vt:i4>
      </vt:variant>
      <vt:variant>
        <vt:i4>0</vt:i4>
      </vt:variant>
      <vt:variant>
        <vt:i4>5</vt:i4>
      </vt:variant>
      <vt:variant>
        <vt:lpwstr/>
      </vt:variant>
      <vt:variant>
        <vt:lpwstr>_Toc275770749</vt:lpwstr>
      </vt:variant>
      <vt:variant>
        <vt:i4>1245239</vt:i4>
      </vt:variant>
      <vt:variant>
        <vt:i4>26</vt:i4>
      </vt:variant>
      <vt:variant>
        <vt:i4>0</vt:i4>
      </vt:variant>
      <vt:variant>
        <vt:i4>5</vt:i4>
      </vt:variant>
      <vt:variant>
        <vt:lpwstr/>
      </vt:variant>
      <vt:variant>
        <vt:lpwstr>_Toc275770748</vt:lpwstr>
      </vt:variant>
      <vt:variant>
        <vt:i4>1245239</vt:i4>
      </vt:variant>
      <vt:variant>
        <vt:i4>20</vt:i4>
      </vt:variant>
      <vt:variant>
        <vt:i4>0</vt:i4>
      </vt:variant>
      <vt:variant>
        <vt:i4>5</vt:i4>
      </vt:variant>
      <vt:variant>
        <vt:lpwstr/>
      </vt:variant>
      <vt:variant>
        <vt:lpwstr>_Toc275770747</vt:lpwstr>
      </vt:variant>
      <vt:variant>
        <vt:i4>1245239</vt:i4>
      </vt:variant>
      <vt:variant>
        <vt:i4>14</vt:i4>
      </vt:variant>
      <vt:variant>
        <vt:i4>0</vt:i4>
      </vt:variant>
      <vt:variant>
        <vt:i4>5</vt:i4>
      </vt:variant>
      <vt:variant>
        <vt:lpwstr/>
      </vt:variant>
      <vt:variant>
        <vt:lpwstr>_Toc275770746</vt:lpwstr>
      </vt:variant>
      <vt:variant>
        <vt:i4>1245239</vt:i4>
      </vt:variant>
      <vt:variant>
        <vt:i4>8</vt:i4>
      </vt:variant>
      <vt:variant>
        <vt:i4>0</vt:i4>
      </vt:variant>
      <vt:variant>
        <vt:i4>5</vt:i4>
      </vt:variant>
      <vt:variant>
        <vt:lpwstr/>
      </vt:variant>
      <vt:variant>
        <vt:lpwstr>_Toc275770745</vt:lpwstr>
      </vt:variant>
      <vt:variant>
        <vt:i4>1245239</vt:i4>
      </vt:variant>
      <vt:variant>
        <vt:i4>2</vt:i4>
      </vt:variant>
      <vt:variant>
        <vt:i4>0</vt:i4>
      </vt:variant>
      <vt:variant>
        <vt:i4>5</vt:i4>
      </vt:variant>
      <vt:variant>
        <vt:lpwstr/>
      </vt:variant>
      <vt:variant>
        <vt:lpwstr>_Toc275770744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Clon</dc:creator>
  <cp:keywords/>
  <dc:description/>
  <cp:lastModifiedBy>Irina</cp:lastModifiedBy>
  <cp:revision>2</cp:revision>
  <cp:lastPrinted>2010-10-25T09:51:00Z</cp:lastPrinted>
  <dcterms:created xsi:type="dcterms:W3CDTF">2014-11-13T20:41:00Z</dcterms:created>
  <dcterms:modified xsi:type="dcterms:W3CDTF">2014-11-13T20:41:00Z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-1686568178</vt:i4>
  </property>
  <property fmtid="{D5CDD505-2E9C-101B-9397-08002B2CF9AE}" pid="3" name="_EmailSubject">
    <vt:lpwstr/>
  </property>
  <property fmtid="{D5CDD505-2E9C-101B-9397-08002B2CF9AE}" pid="4" name="_AuthorEmail">
    <vt:lpwstr>borodin@lunn.ru</vt:lpwstr>
  </property>
  <property fmtid="{D5CDD505-2E9C-101B-9397-08002B2CF9AE}" pid="5" name="_AuthorEmailDisplayName">
    <vt:lpwstr>Бородин В.А.</vt:lpwstr>
  </property>
  <property fmtid="{D5CDD505-2E9C-101B-9397-08002B2CF9AE}" pid="6" name="_ReviewingToolsShownOnce">
    <vt:lpwstr/>
  </property>
</Properties>
</file>