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C36" w:rsidRDefault="00C37C36">
      <w:pPr>
        <w:widowControl w:val="0"/>
        <w:tabs>
          <w:tab w:val="left" w:pos="2016"/>
          <w:tab w:val="left" w:pos="3024"/>
          <w:tab w:val="left" w:pos="3744"/>
          <w:tab w:val="left" w:pos="3888"/>
        </w:tabs>
        <w:jc w:val="both"/>
        <w:rPr>
          <w:rFonts w:ascii="Arial" w:hAnsi="Arial"/>
          <w:snapToGrid w:val="0"/>
          <w:sz w:val="26"/>
        </w:rPr>
      </w:pPr>
    </w:p>
    <w:p w:rsidR="00C37C36" w:rsidRDefault="004C46AE">
      <w:pPr>
        <w:pStyle w:val="2"/>
      </w:pPr>
      <w:r>
        <w:t>Министерство общего профессионального образования РФ</w:t>
      </w:r>
    </w:p>
    <w:p w:rsidR="00C37C36" w:rsidRDefault="00C37C36">
      <w:pPr>
        <w:jc w:val="center"/>
      </w:pPr>
    </w:p>
    <w:p w:rsidR="00C37C36" w:rsidRDefault="004C46AE">
      <w:pPr>
        <w:pStyle w:val="1"/>
        <w:ind w:firstLine="0"/>
      </w:pPr>
      <w:r>
        <w:t>Санкт-Петербургский государственный электротехнический</w:t>
      </w:r>
    </w:p>
    <w:p w:rsidR="00C37C36" w:rsidRDefault="004C46AE">
      <w:pPr>
        <w:pStyle w:val="1"/>
        <w:ind w:firstLine="0"/>
      </w:pPr>
      <w:r>
        <w:t>университет «ЛЭТИ»</w:t>
      </w:r>
    </w:p>
    <w:p w:rsidR="00C37C36" w:rsidRDefault="00C37C36"/>
    <w:p w:rsidR="00C37C36" w:rsidRDefault="00C37C36"/>
    <w:p w:rsidR="00C37C36" w:rsidRDefault="00C37C36"/>
    <w:p w:rsidR="00C37C36" w:rsidRDefault="00C37C36"/>
    <w:p w:rsidR="00C37C36" w:rsidRDefault="004C46AE">
      <w:pPr>
        <w:pStyle w:val="4"/>
        <w:jc w:val="center"/>
        <w:rPr>
          <w:sz w:val="26"/>
        </w:rPr>
      </w:pPr>
      <w:r>
        <w:rPr>
          <w:sz w:val="26"/>
        </w:rPr>
        <w:t>Общевоенная подготовка</w:t>
      </w:r>
    </w:p>
    <w:p w:rsidR="00C37C36" w:rsidRDefault="00C37C36"/>
    <w:p w:rsidR="00C37C36" w:rsidRDefault="004C46AE">
      <w:pPr>
        <w:widowControl w:val="0"/>
        <w:tabs>
          <w:tab w:val="left" w:pos="2016"/>
          <w:tab w:val="left" w:pos="3024"/>
          <w:tab w:val="left" w:pos="3744"/>
          <w:tab w:val="left" w:pos="3888"/>
        </w:tabs>
        <w:jc w:val="center"/>
        <w:rPr>
          <w:rFonts w:ascii="Arial" w:hAnsi="Arial"/>
          <w:snapToGrid w:val="0"/>
          <w:sz w:val="26"/>
        </w:rPr>
      </w:pPr>
      <w:r>
        <w:rPr>
          <w:rFonts w:ascii="Arial" w:hAnsi="Arial"/>
          <w:snapToGrid w:val="0"/>
          <w:sz w:val="26"/>
        </w:rPr>
        <w:t>Методические указания</w:t>
      </w:r>
    </w:p>
    <w:p w:rsidR="00C37C36" w:rsidRDefault="004C46AE">
      <w:pPr>
        <w:widowControl w:val="0"/>
        <w:tabs>
          <w:tab w:val="left" w:pos="2016"/>
          <w:tab w:val="left" w:pos="3024"/>
          <w:tab w:val="left" w:pos="3744"/>
          <w:tab w:val="left" w:pos="3888"/>
        </w:tabs>
        <w:jc w:val="center"/>
        <w:rPr>
          <w:rFonts w:ascii="Arial" w:hAnsi="Arial"/>
          <w:snapToGrid w:val="0"/>
          <w:sz w:val="26"/>
        </w:rPr>
      </w:pPr>
      <w:r>
        <w:rPr>
          <w:rFonts w:ascii="Arial" w:hAnsi="Arial"/>
          <w:snapToGrid w:val="0"/>
          <w:sz w:val="26"/>
        </w:rPr>
        <w:t>к разделу</w:t>
      </w:r>
    </w:p>
    <w:p w:rsidR="00C37C36" w:rsidRDefault="004C46AE">
      <w:pPr>
        <w:pStyle w:val="2"/>
      </w:pPr>
      <w:r>
        <w:t>" Общевоинские уставы</w:t>
      </w:r>
    </w:p>
    <w:p w:rsidR="00C37C36" w:rsidRDefault="004C46AE">
      <w:pPr>
        <w:pStyle w:val="2"/>
      </w:pPr>
      <w:r>
        <w:t>Вооруженных Сил Российской Федерации "</w:t>
      </w:r>
    </w:p>
    <w:p w:rsidR="00C37C36" w:rsidRDefault="00C37C36"/>
    <w:p w:rsidR="00C37C36" w:rsidRDefault="00C37C36"/>
    <w:p w:rsidR="00C37C36" w:rsidRDefault="00C37C36"/>
    <w:p w:rsidR="00C37C36" w:rsidRDefault="00C37C36"/>
    <w:p w:rsidR="00C37C36" w:rsidRDefault="00C37C36"/>
    <w:p w:rsidR="00C37C36" w:rsidRDefault="004C46AE">
      <w:pPr>
        <w:widowControl w:val="0"/>
        <w:tabs>
          <w:tab w:val="left" w:pos="2016"/>
          <w:tab w:val="left" w:pos="3024"/>
          <w:tab w:val="left" w:pos="3744"/>
          <w:tab w:val="left" w:pos="3888"/>
        </w:tabs>
        <w:spacing w:line="240" w:lineRule="atLeast"/>
        <w:jc w:val="center"/>
        <w:rPr>
          <w:rFonts w:ascii="Arial" w:hAnsi="Arial"/>
          <w:snapToGrid w:val="0"/>
          <w:sz w:val="26"/>
        </w:rPr>
      </w:pPr>
      <w:r>
        <w:rPr>
          <w:rFonts w:ascii="Arial" w:hAnsi="Arial"/>
          <w:snapToGrid w:val="0"/>
          <w:sz w:val="26"/>
        </w:rPr>
        <w:t>Санкт-Петербург</w:t>
      </w:r>
    </w:p>
    <w:p w:rsidR="00C37C36" w:rsidRDefault="004C46AE">
      <w:pPr>
        <w:widowControl w:val="0"/>
        <w:tabs>
          <w:tab w:val="left" w:pos="2016"/>
          <w:tab w:val="left" w:pos="3024"/>
          <w:tab w:val="left" w:pos="3744"/>
          <w:tab w:val="left" w:pos="3888"/>
        </w:tabs>
        <w:spacing w:line="240" w:lineRule="atLeast"/>
        <w:jc w:val="center"/>
        <w:rPr>
          <w:rFonts w:ascii="Arial" w:hAnsi="Arial"/>
          <w:snapToGrid w:val="0"/>
          <w:sz w:val="26"/>
        </w:rPr>
      </w:pPr>
      <w:r>
        <w:rPr>
          <w:rFonts w:ascii="Arial" w:hAnsi="Arial"/>
          <w:snapToGrid w:val="0"/>
          <w:sz w:val="26"/>
        </w:rPr>
        <w:t>1999</w:t>
      </w:r>
    </w:p>
    <w:p w:rsidR="00C37C36" w:rsidRDefault="004C46AE">
      <w:pPr>
        <w:widowControl w:val="0"/>
        <w:tabs>
          <w:tab w:val="left" w:pos="2016"/>
          <w:tab w:val="left" w:pos="3024"/>
          <w:tab w:val="left" w:pos="3744"/>
          <w:tab w:val="left" w:pos="3888"/>
        </w:tabs>
        <w:spacing w:line="240" w:lineRule="atLeast"/>
        <w:jc w:val="center"/>
        <w:rPr>
          <w:rFonts w:ascii="Arial" w:hAnsi="Arial"/>
          <w:snapToGrid w:val="0"/>
          <w:sz w:val="26"/>
        </w:rPr>
      </w:pPr>
      <w:r>
        <w:rPr>
          <w:rFonts w:ascii="Arial" w:hAnsi="Arial"/>
          <w:snapToGrid w:val="0"/>
          <w:sz w:val="26"/>
        </w:rPr>
        <w:t>УДК 355.1.06.013.</w:t>
      </w:r>
    </w:p>
    <w:p w:rsidR="00C37C36" w:rsidRDefault="004C46AE">
      <w:pPr>
        <w:widowControl w:val="0"/>
        <w:tabs>
          <w:tab w:val="left" w:pos="2016"/>
          <w:tab w:val="left" w:pos="3024"/>
          <w:tab w:val="left" w:pos="3744"/>
          <w:tab w:val="left" w:pos="3888"/>
        </w:tabs>
        <w:spacing w:line="240" w:lineRule="atLeast"/>
        <w:jc w:val="both"/>
        <w:rPr>
          <w:rFonts w:ascii="Arial" w:hAnsi="Arial"/>
          <w:snapToGrid w:val="0"/>
          <w:sz w:val="26"/>
        </w:rPr>
      </w:pPr>
      <w:r>
        <w:rPr>
          <w:rFonts w:ascii="Arial" w:hAnsi="Arial"/>
          <w:snapToGrid w:val="0"/>
          <w:sz w:val="26"/>
        </w:rPr>
        <w:t>Название: Методические указания к разделу</w:t>
      </w:r>
    </w:p>
    <w:p w:rsidR="00C37C36" w:rsidRDefault="004C46AE">
      <w:pPr>
        <w:widowControl w:val="0"/>
        <w:tabs>
          <w:tab w:val="left" w:pos="2016"/>
          <w:tab w:val="left" w:pos="3024"/>
          <w:tab w:val="left" w:pos="3744"/>
          <w:tab w:val="left" w:pos="3888"/>
        </w:tabs>
        <w:spacing w:line="240" w:lineRule="atLeast"/>
        <w:jc w:val="both"/>
        <w:rPr>
          <w:rFonts w:ascii="Arial" w:hAnsi="Arial"/>
          <w:snapToGrid w:val="0"/>
          <w:sz w:val="26"/>
        </w:rPr>
      </w:pPr>
      <w:r>
        <w:rPr>
          <w:rFonts w:ascii="Arial" w:hAnsi="Arial"/>
          <w:snapToGrid w:val="0"/>
          <w:sz w:val="26"/>
        </w:rPr>
        <w:t>"Общевоинские уставы Вооруженных Сил Российской Федерации"</w:t>
      </w:r>
    </w:p>
    <w:p w:rsidR="00C37C36" w:rsidRDefault="004C46AE">
      <w:pPr>
        <w:widowControl w:val="0"/>
        <w:tabs>
          <w:tab w:val="left" w:pos="2016"/>
          <w:tab w:val="left" w:pos="3024"/>
          <w:tab w:val="left" w:pos="3744"/>
          <w:tab w:val="left" w:pos="3888"/>
        </w:tabs>
        <w:spacing w:after="240" w:line="240" w:lineRule="atLeast"/>
        <w:jc w:val="both"/>
        <w:rPr>
          <w:rFonts w:ascii="Arial" w:hAnsi="Arial"/>
          <w:snapToGrid w:val="0"/>
          <w:sz w:val="26"/>
        </w:rPr>
      </w:pPr>
      <w:r>
        <w:rPr>
          <w:rFonts w:ascii="Arial" w:hAnsi="Arial"/>
          <w:snapToGrid w:val="0"/>
          <w:sz w:val="26"/>
        </w:rPr>
        <w:t>/Сост. В.Г.Пушин;СПбГЭТУ. СПб., 1998. - 36 с.</w:t>
      </w:r>
    </w:p>
    <w:p w:rsidR="00C37C36" w:rsidRDefault="004C46AE">
      <w:pPr>
        <w:widowControl w:val="0"/>
        <w:tabs>
          <w:tab w:val="left" w:pos="2016"/>
          <w:tab w:val="left" w:pos="3024"/>
          <w:tab w:val="left" w:pos="3744"/>
          <w:tab w:val="left" w:pos="3888"/>
        </w:tabs>
        <w:spacing w:line="240" w:lineRule="atLeast"/>
        <w:jc w:val="both"/>
        <w:rPr>
          <w:rFonts w:ascii="Arial" w:hAnsi="Arial"/>
          <w:snapToGrid w:val="0"/>
          <w:sz w:val="26"/>
        </w:rPr>
      </w:pPr>
      <w:r>
        <w:rPr>
          <w:rFonts w:ascii="Arial" w:hAnsi="Arial"/>
          <w:snapToGrid w:val="0"/>
          <w:sz w:val="26"/>
        </w:rPr>
        <w:t>Содержат материалы, необходимые студентам при подготовке и проведении занятий по изучению Общевоинских уставов Вооруженных Сил Российской Федерации.</w:t>
      </w:r>
    </w:p>
    <w:p w:rsidR="00C37C36" w:rsidRDefault="004C46AE">
      <w:pPr>
        <w:widowControl w:val="0"/>
        <w:tabs>
          <w:tab w:val="left" w:pos="2016"/>
          <w:tab w:val="left" w:pos="3024"/>
          <w:tab w:val="left" w:pos="3744"/>
          <w:tab w:val="left" w:pos="3888"/>
        </w:tabs>
        <w:spacing w:after="1200" w:line="240" w:lineRule="atLeast"/>
        <w:jc w:val="both"/>
        <w:rPr>
          <w:rFonts w:ascii="Arial" w:hAnsi="Arial"/>
          <w:snapToGrid w:val="0"/>
          <w:sz w:val="26"/>
        </w:rPr>
      </w:pPr>
      <w:r>
        <w:rPr>
          <w:rFonts w:ascii="Arial" w:hAnsi="Arial"/>
          <w:snapToGrid w:val="0"/>
          <w:sz w:val="26"/>
        </w:rPr>
        <w:t>Предназначены для студентов старших курсов всех факультетов.</w:t>
      </w:r>
    </w:p>
    <w:p w:rsidR="00C37C36" w:rsidRDefault="004C46AE">
      <w:pPr>
        <w:widowControl w:val="0"/>
        <w:tabs>
          <w:tab w:val="left" w:pos="2016"/>
          <w:tab w:val="left" w:pos="3024"/>
          <w:tab w:val="left" w:pos="3744"/>
          <w:tab w:val="left" w:pos="3888"/>
        </w:tabs>
        <w:spacing w:line="240" w:lineRule="atLeast"/>
        <w:jc w:val="both"/>
        <w:rPr>
          <w:rFonts w:ascii="Arial" w:hAnsi="Arial"/>
          <w:snapToGrid w:val="0"/>
          <w:sz w:val="26"/>
        </w:rPr>
      </w:pPr>
      <w:r>
        <w:rPr>
          <w:rFonts w:ascii="Arial" w:hAnsi="Arial"/>
          <w:snapToGrid w:val="0"/>
          <w:sz w:val="26"/>
        </w:rPr>
        <w:t>Утверждено</w:t>
      </w:r>
    </w:p>
    <w:p w:rsidR="00C37C36" w:rsidRDefault="004C46AE">
      <w:pPr>
        <w:widowControl w:val="0"/>
        <w:tabs>
          <w:tab w:val="left" w:pos="2016"/>
          <w:tab w:val="left" w:pos="3024"/>
          <w:tab w:val="left" w:pos="3744"/>
          <w:tab w:val="left" w:pos="3888"/>
        </w:tabs>
        <w:spacing w:line="240" w:lineRule="atLeast"/>
        <w:jc w:val="both"/>
        <w:rPr>
          <w:rFonts w:ascii="Arial" w:hAnsi="Arial"/>
          <w:snapToGrid w:val="0"/>
          <w:sz w:val="26"/>
        </w:rPr>
      </w:pPr>
      <w:r>
        <w:rPr>
          <w:rFonts w:ascii="Arial" w:hAnsi="Arial"/>
          <w:snapToGrid w:val="0"/>
          <w:sz w:val="26"/>
        </w:rPr>
        <w:t>редакционно-издательским советом университета</w:t>
      </w:r>
    </w:p>
    <w:p w:rsidR="00C37C36" w:rsidRDefault="004C46AE">
      <w:pPr>
        <w:widowControl w:val="0"/>
        <w:tabs>
          <w:tab w:val="left" w:pos="2016"/>
          <w:tab w:val="left" w:pos="3024"/>
          <w:tab w:val="left" w:pos="3744"/>
          <w:tab w:val="left" w:pos="3888"/>
        </w:tabs>
        <w:spacing w:after="720" w:line="480" w:lineRule="atLeast"/>
        <w:jc w:val="both"/>
        <w:rPr>
          <w:rFonts w:ascii="Arial" w:hAnsi="Arial"/>
          <w:snapToGrid w:val="0"/>
          <w:sz w:val="26"/>
        </w:rPr>
      </w:pPr>
      <w:r>
        <w:rPr>
          <w:rFonts w:ascii="Arial" w:hAnsi="Arial"/>
          <w:snapToGrid w:val="0"/>
          <w:sz w:val="26"/>
        </w:rPr>
        <w:t>в качестве методических указаний</w:t>
      </w:r>
    </w:p>
    <w:p w:rsidR="00C37C36" w:rsidRDefault="00C37C36">
      <w:pPr>
        <w:widowControl w:val="0"/>
        <w:tabs>
          <w:tab w:val="left" w:pos="576"/>
          <w:tab w:val="left" w:pos="720"/>
          <w:tab w:val="left" w:pos="3600"/>
        </w:tabs>
        <w:jc w:val="both"/>
        <w:rPr>
          <w:rFonts w:ascii="Arial" w:hAnsi="Arial"/>
          <w:snapToGrid w:val="0"/>
          <w:sz w:val="26"/>
        </w:rPr>
      </w:pPr>
    </w:p>
    <w:p w:rsidR="00C37C36" w:rsidRDefault="004C46AE">
      <w:pPr>
        <w:pStyle w:val="3"/>
      </w:pPr>
      <w:r>
        <w:t>СПбГЭТУ, 1998</w:t>
      </w:r>
    </w:p>
    <w:p w:rsidR="00C37C36" w:rsidRDefault="004C46AE">
      <w:pPr>
        <w:widowControl w:val="0"/>
        <w:tabs>
          <w:tab w:val="left" w:pos="576"/>
          <w:tab w:val="left" w:pos="720"/>
          <w:tab w:val="left" w:pos="3600"/>
        </w:tabs>
        <w:spacing w:line="480" w:lineRule="atLeast"/>
        <w:jc w:val="both"/>
        <w:rPr>
          <w:rFonts w:ascii="Arial" w:hAnsi="Arial"/>
          <w:snapToGrid w:val="0"/>
          <w:sz w:val="26"/>
        </w:rPr>
      </w:pPr>
      <w:r>
        <w:rPr>
          <w:rFonts w:ascii="Arial" w:hAnsi="Arial"/>
          <w:snapToGrid w:val="0"/>
          <w:sz w:val="26"/>
        </w:rPr>
        <w:t>Введение</w:t>
      </w:r>
    </w:p>
    <w:p w:rsidR="00C37C36" w:rsidRDefault="004C46AE">
      <w:pPr>
        <w:pStyle w:val="3"/>
        <w:spacing w:line="240" w:lineRule="atLeast"/>
      </w:pPr>
      <w:r>
        <w:tab/>
        <w:t>Согласно тематическому плану, на изучение общевоинских уста-</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вов (ОВУ) отводится 6 часов. В результате проведения этих занятий студенты должны:</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1) знать:</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 назначение и законодательную основу ОВУ;</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 права, обязанности и ответственность военнослужащих и взаи - моотношения между ними;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 сущность воинской дисциплины и права командиров (начальни-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ков) по применению дисциплинарной практики;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1) уметь:</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 представляться командирам (начальникам) и лицам, прибывшим</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для инспектирования (проверки);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 вести учет дисциплинарной практики.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Все отводимое на групповые занятия учебное время разбивается</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на три 2-часовые занятия, каждое из которых посвящено изучению конкретной темы.</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Темы занятий</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1. Общевоинские уставы ВС РФ, их основные требования и назна-</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чение.</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2. Взаимоотношения между военнослужащими.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3. Назначение и общие положения Дисциплинарного устава.</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В результате каждого занятия студенты должны изучить статьи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ОВУ и оформить отчет по занятию в рабочей тетради. Содержание отчета определено в задании. В конце занятия преподаватель может проверить знания студентов по изучаемой теме, проведя контрольный опрос.</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Далее в тексте методических указаний изложен материал, кото-</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рый необходим студентам на групповых занятиях. Более подробно ознакомиться с содержанием изучаемых вопросов можно в законах РФ "О статусе военнослужащих", "О воинской обязанности и военнойслужбе" и в сборнике "Общевоинские уставы Вооруженных СилРоссийской Федерации" (М.:военное издательство, 1994 г.). В дальнейшем это издание обозначается сокращенно: Сб. ОВУ ВС РФ.</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1. ОБЩЕВОИНСКИЕ УСТАВЫ ВС РФ, ИХ ОСНОВНЫЕ ТРЕБОВАНИЯ</w:t>
      </w:r>
    </w:p>
    <w:p w:rsidR="00C37C36" w:rsidRDefault="004C46AE">
      <w:pPr>
        <w:widowControl w:val="0"/>
        <w:tabs>
          <w:tab w:val="left" w:pos="576"/>
          <w:tab w:val="left" w:pos="720"/>
          <w:tab w:val="left" w:pos="3600"/>
        </w:tabs>
        <w:spacing w:after="240" w:line="240" w:lineRule="atLeast"/>
        <w:jc w:val="both"/>
        <w:rPr>
          <w:rFonts w:ascii="Arial" w:hAnsi="Arial"/>
          <w:snapToGrid w:val="0"/>
          <w:sz w:val="26"/>
        </w:rPr>
      </w:pPr>
      <w:r>
        <w:rPr>
          <w:rFonts w:ascii="Arial" w:hAnsi="Arial"/>
          <w:snapToGrid w:val="0"/>
          <w:sz w:val="26"/>
        </w:rPr>
        <w:t>DИ НАЗНАЧЕНИЕ</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1.1. Законодательная основа Общевоинских уставов ВС РФ</w:t>
      </w:r>
    </w:p>
    <w:p w:rsidR="00C37C36" w:rsidRDefault="004C46AE">
      <w:pPr>
        <w:widowControl w:val="0"/>
        <w:tabs>
          <w:tab w:val="left" w:pos="576"/>
          <w:tab w:val="left" w:pos="720"/>
          <w:tab w:val="left" w:pos="3600"/>
        </w:tabs>
        <w:spacing w:after="240" w:line="240" w:lineRule="atLeast"/>
        <w:jc w:val="both"/>
        <w:rPr>
          <w:rFonts w:ascii="Arial" w:hAnsi="Arial"/>
          <w:snapToGrid w:val="0"/>
          <w:sz w:val="26"/>
        </w:rPr>
      </w:pPr>
      <w:r>
        <w:rPr>
          <w:rFonts w:ascii="Arial" w:hAnsi="Arial"/>
          <w:snapToGrid w:val="0"/>
          <w:sz w:val="26"/>
        </w:rPr>
        <w:t>Dи их назначение</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Сборник "Общевоинские Уставы Вооруженных СилРоссийской</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Федерации" состоит из четырех уставов:</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1) Устава внутренней службы;</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2) Дисциплинарного устава;</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3) Устава гарнизонной и караульной службы;</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4) Строевого устава.</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Устав внутренней службы, Дисциплинарный устав и Устав гарни-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зонной и караульной служб утверждены Указом Президента Российской Федерации от 14 декабря 1993 г., а Строевой устав введен в действие Приказом министра обороны Российской Федерации от 15 декабря 1993 г. N 600.</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Устав внутренней службы (УВС) определяет права и обязанности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военнослужащих Вооруженных Сил и взаимоотношения между ними, обязанности основных должностных лиц полка и его подразделений, а также правила внутреннего порядка.</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Дисциплинарный устав(ДУ) определяет сущность воинской дисцип-</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лины, обязанности военнослужащих по ее соблюдению, виды поощрений</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и</w:t>
      </w:r>
      <w:r>
        <w:rPr>
          <w:rFonts w:ascii="Arial" w:hAnsi="Arial"/>
          <w:snapToGrid w:val="0"/>
          <w:sz w:val="26"/>
        </w:rPr>
        <w:tab/>
      </w:r>
      <w:r>
        <w:rPr>
          <w:rFonts w:ascii="Arial" w:hAnsi="Arial"/>
          <w:snapToGrid w:val="0"/>
          <w:sz w:val="26"/>
        </w:rPr>
        <w:tab/>
        <w:t xml:space="preserve"> дисциплинарных взысканий, права командиров (начальников) по их</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применению, а также порядок подачи и рассмотрения предложений, заявлений и жалоб.</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t>Устав гарнизонной и караульной служб (УГиКС) определяет предназначение, порядок организации и несения гарнизонной и караульной служб, права и обязанности должностных лиц гарнизона и военнослужащих, несущих эти службы, а также регламентирует прове-дение гарнизонных мероприятий с участием войск.</w:t>
      </w:r>
    </w:p>
    <w:p w:rsidR="00C37C36" w:rsidRDefault="004C46AE">
      <w:pPr>
        <w:widowControl w:val="0"/>
        <w:tabs>
          <w:tab w:val="left" w:pos="576"/>
          <w:tab w:val="left" w:pos="720"/>
          <w:tab w:val="left" w:pos="3600"/>
        </w:tabs>
        <w:spacing w:after="240" w:line="240" w:lineRule="atLeast"/>
        <w:jc w:val="both"/>
        <w:rPr>
          <w:rFonts w:ascii="Arial" w:hAnsi="Arial"/>
          <w:snapToGrid w:val="0"/>
          <w:sz w:val="26"/>
        </w:rPr>
      </w:pPr>
      <w:r>
        <w:rPr>
          <w:rFonts w:ascii="Arial" w:hAnsi="Arial"/>
          <w:snapToGrid w:val="0"/>
          <w:sz w:val="26"/>
        </w:rPr>
        <w:tab/>
        <w:t>Строевой устав (СУ) определяет строевые приемы и движение без оружия и с оружием; строи подразделений и воинских частей в пешем порядке и на машинах; порядок выполнения воинского приветствия, проведения строевого смотра; положение Боевого Знамени воинской части в строю, порядок его выноса и относа; обязанности военнослужащих перед построением и в строю и требования к их строевому</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обучению, а также способы передвижения военнослужащих на поле боя</w:t>
      </w:r>
    </w:p>
    <w:p w:rsidR="00C37C36" w:rsidRDefault="004C46AE">
      <w:pPr>
        <w:widowControl w:val="0"/>
        <w:tabs>
          <w:tab w:val="left" w:pos="576"/>
          <w:tab w:val="left" w:pos="720"/>
          <w:tab w:val="left" w:pos="3600"/>
        </w:tabs>
        <w:spacing w:after="240" w:line="240" w:lineRule="atLeast"/>
        <w:jc w:val="both"/>
        <w:rPr>
          <w:rFonts w:ascii="Arial" w:hAnsi="Arial"/>
          <w:snapToGrid w:val="0"/>
          <w:sz w:val="26"/>
        </w:rPr>
      </w:pPr>
      <w:r>
        <w:rPr>
          <w:rFonts w:ascii="Arial" w:hAnsi="Arial"/>
          <w:snapToGrid w:val="0"/>
          <w:sz w:val="26"/>
        </w:rPr>
        <w:t>и действия при внезапном нападении противника.</w:t>
      </w:r>
    </w:p>
    <w:p w:rsidR="00C37C36" w:rsidRDefault="004C46AE">
      <w:pPr>
        <w:widowControl w:val="0"/>
        <w:tabs>
          <w:tab w:val="left" w:pos="576"/>
          <w:tab w:val="left" w:pos="720"/>
          <w:tab w:val="left" w:pos="3600"/>
        </w:tabs>
        <w:spacing w:after="240" w:line="240" w:lineRule="atLeast"/>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1.2. Права, обязанности и ответственность военнослужащих</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Прежде чем начать изучать права, обязанности и ответствен-</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ность военнослужащих, необходимо уяснить, что такое военная служба и кто имеет статус военнослужащего. Ответ на эти вопросы можно найти в первой части Устава внутренней службы ВС РФ (более подробно с вопросом можно ознакомиться в Конституции РФ и в законе РФ "О статусе военнослужащих").</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Защита Отечества - священный долг и обязанность каждого граж-</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данина Российской Федерации.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Военная служба - особый вид государственной службы. Исходя из</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особого характера военной службы определяется ее приоритет перед другими видами государственной службы и иной деятельностью граждан Российской Федерации.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К военнослужащим Вооруженных Сил Российской Федерации отно-сятся офицеры, прапорщики и мичманы, курсанты военных образовательных учреждений профессионального образования, сержанты, старшины, солдаты и матросы, поступившие на военную службу по контракту (далее - военнослужащие, проходящие военную службу по контракту); сержанты, старшины, солдаты и матросы, проходящие военную службу по призыву, а также курсанты военных образовательных учреждений профессионального образования до заключения контракта (далее - военнослужащие, проходящие военную службу по призыву).</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После того как студенты уяснили, что такое военная служба и</w:t>
      </w:r>
    </w:p>
    <w:p w:rsidR="00C37C36" w:rsidRDefault="004C46AE">
      <w:pPr>
        <w:pStyle w:val="a3"/>
      </w:pPr>
      <w:r>
        <w:t>кто относится к военнослужащим ВС РФ, они приступают к изучению прав, обязанностей и ответственности военнослужащих (эти понятия изложены в гл. 1 УВС ВС РФ).</w:t>
      </w:r>
    </w:p>
    <w:p w:rsidR="00C37C36" w:rsidRDefault="004C46AE">
      <w:pPr>
        <w:widowControl w:val="0"/>
        <w:tabs>
          <w:tab w:val="left" w:pos="576"/>
          <w:tab w:val="left" w:pos="720"/>
          <w:tab w:val="left" w:pos="3600"/>
        </w:tabs>
        <w:spacing w:after="240" w:line="240" w:lineRule="atLeast"/>
        <w:jc w:val="both"/>
        <w:rPr>
          <w:rFonts w:ascii="Arial" w:hAnsi="Arial"/>
          <w:snapToGrid w:val="0"/>
          <w:sz w:val="26"/>
        </w:rPr>
      </w:pPr>
      <w:r>
        <w:rPr>
          <w:rFonts w:ascii="Arial" w:hAnsi="Arial"/>
          <w:snapToGrid w:val="0"/>
          <w:sz w:val="26"/>
        </w:rPr>
        <w:tab/>
      </w:r>
      <w:r>
        <w:rPr>
          <w:rFonts w:ascii="Arial" w:hAnsi="Arial"/>
          <w:snapToGrid w:val="0"/>
          <w:sz w:val="26"/>
        </w:rPr>
        <w:tab/>
        <w:t>1.2.1. Права военнослужащих</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Права военнослужащих и порядок их реализации с учетом особен-</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ностей военной службы определяются законодательством Российской Федерации.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Никто не вправе ограничивать военнослужащих в правах, гаран-</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 xml:space="preserve">тированных Конституцией и законодательством Российской Федерации. </w:t>
      </w:r>
      <w:r>
        <w:rPr>
          <w:rFonts w:ascii="Arial" w:hAnsi="Arial"/>
          <w:snapToGrid w:val="0"/>
          <w:sz w:val="26"/>
        </w:rPr>
        <w:tab/>
      </w:r>
      <w:r>
        <w:rPr>
          <w:rFonts w:ascii="Arial" w:hAnsi="Arial"/>
          <w:snapToGrid w:val="0"/>
          <w:sz w:val="26"/>
        </w:rPr>
        <w:tab/>
        <w:t>Использование военнослужащими своих прав не должно наносить</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ущерба правам и законным интересам общества, государства, военной службе, правам других военнослужащих и иных граждан.</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Государство гарантирует социальную и правовую защиту военнос-</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лужащих, осуществляет меры по созданию им достаточного и достойного жизненного уровня, улучшению условий службы и быта.</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Обеспечение и охрана прав военнослужащих возлагается на орга-</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ны государственной власти и местного самоуправления, суды, пра-</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 xml:space="preserve">воохранительные органы, органы военного управления и командиров. </w:t>
      </w:r>
      <w:r>
        <w:rPr>
          <w:rFonts w:ascii="Arial" w:hAnsi="Arial"/>
          <w:snapToGrid w:val="0"/>
          <w:sz w:val="26"/>
        </w:rPr>
        <w:tab/>
      </w:r>
      <w:r>
        <w:rPr>
          <w:rFonts w:ascii="Arial" w:hAnsi="Arial"/>
          <w:snapToGrid w:val="0"/>
          <w:sz w:val="26"/>
        </w:rPr>
        <w:tab/>
        <w:t>До приведения к Военной присяге военнослужащий не может наз-</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начаться на воинские должности, привлекаться к выполнению боевых задач (к участию в боевых действиях, несению боевого дежурства, боевой службы, караульной службы), за военнослужащим не могут закрепляться вооружение и военная техника, на него не может налагаться дисциплинарное взыскание в виде ареста.</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Командиры (начальники), виновные в неисполнении обязанностей</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по реализации прав и законных интересов военнослужащих, несут за это установленную законодательством ответственность.</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Военнослужащие при исполнении обязанностей военной службы, а</w:t>
      </w:r>
    </w:p>
    <w:p w:rsidR="00C37C36" w:rsidRDefault="004C46AE">
      <w:pPr>
        <w:widowControl w:val="0"/>
        <w:tabs>
          <w:tab w:val="left" w:pos="576"/>
          <w:tab w:val="left" w:pos="720"/>
          <w:tab w:val="left" w:pos="3600"/>
        </w:tabs>
        <w:spacing w:after="240" w:line="240" w:lineRule="atLeast"/>
        <w:jc w:val="both"/>
        <w:rPr>
          <w:rFonts w:ascii="Arial" w:hAnsi="Arial"/>
          <w:snapToGrid w:val="0"/>
          <w:sz w:val="26"/>
        </w:rPr>
      </w:pPr>
      <w:r>
        <w:rPr>
          <w:rFonts w:ascii="Arial" w:hAnsi="Arial"/>
          <w:snapToGrid w:val="0"/>
          <w:sz w:val="26"/>
        </w:rPr>
        <w:t>при необходимости, и во внеслужебное время имеют право на хранение, ношение, применение и использование оружия.</w:t>
      </w:r>
    </w:p>
    <w:p w:rsidR="00C37C36" w:rsidRDefault="004C46AE">
      <w:pPr>
        <w:widowControl w:val="0"/>
        <w:tabs>
          <w:tab w:val="left" w:pos="576"/>
          <w:tab w:val="left" w:pos="720"/>
          <w:tab w:val="left" w:pos="3600"/>
        </w:tabs>
        <w:spacing w:after="240" w:line="240" w:lineRule="atLeast"/>
        <w:jc w:val="both"/>
        <w:rPr>
          <w:rFonts w:ascii="Arial" w:hAnsi="Arial"/>
          <w:snapToGrid w:val="0"/>
          <w:sz w:val="26"/>
        </w:rPr>
      </w:pPr>
      <w:r>
        <w:rPr>
          <w:rFonts w:ascii="Arial" w:hAnsi="Arial"/>
          <w:snapToGrid w:val="0"/>
          <w:sz w:val="26"/>
        </w:rPr>
        <w:tab/>
      </w:r>
      <w:r>
        <w:rPr>
          <w:rFonts w:ascii="Arial" w:hAnsi="Arial"/>
          <w:snapToGrid w:val="0"/>
          <w:sz w:val="26"/>
        </w:rPr>
        <w:tab/>
        <w:t>1.2.2. Общие обязанности военнослужащих</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Военнослужащий Вооруженных Сил Российской Федерации в служеб-</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ной деятельности руководствуется требованиями законов, воинских уставов и не должен быть связан с деятельностью общественных, иных организаций и объединений, преследующих политические цели.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Военнослужащий обязан:</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t>- быть верным Военной присяге, беззаветно служить своему народу, мужественно, умело, не щадя своей крови и самой жизни, защищать Российскую Федерацию, выполнять воинский долг, стойко переносить трудности военной службы;</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 строго соблюдать Конституцию и законы Российской Федерации,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выполнять требования воинских уставов;</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 постоянно овладевать военными профессиональными знаниями,</w:t>
      </w:r>
    </w:p>
    <w:p w:rsidR="00C37C36" w:rsidRDefault="004C46AE">
      <w:pPr>
        <w:widowControl w:val="0"/>
        <w:tabs>
          <w:tab w:val="left" w:pos="576"/>
          <w:tab w:val="left" w:pos="720"/>
          <w:tab w:val="left" w:pos="3600"/>
        </w:tabs>
        <w:spacing w:after="240" w:line="240" w:lineRule="atLeast"/>
        <w:jc w:val="both"/>
        <w:rPr>
          <w:rFonts w:ascii="Arial" w:hAnsi="Arial"/>
          <w:snapToGrid w:val="0"/>
          <w:sz w:val="26"/>
        </w:rPr>
      </w:pPr>
      <w:r>
        <w:rPr>
          <w:rFonts w:ascii="Arial" w:hAnsi="Arial"/>
          <w:snapToGrid w:val="0"/>
          <w:sz w:val="26"/>
        </w:rPr>
        <w:t>совершенствовать свою выучку и воинское мастерство;</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t>- знать и содержать в постоянной готовности к применению вверенные ему вооружение и военную технику, беречь военное имущество;</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 быть честным, дисциплинированным, храбрым, при выполнении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воинского долга проявлять разумную инициативу;</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 беспрекословно повиноваться командирам (начальникам) и за-</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щищать их в бою, оберегать Боевое Знамя воинской части;</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t xml:space="preserve">- дорожить войсковым товариществом, не щадя своей жизни, выручать товарищей из опасности, помогать им словом и делом, уважать честь и достоинство каждого, не допускать в отношении себя и </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других военнослужащих грубости и издевательств, удерживать их от недостойных поступков; соблюдать правила воинской вежливости, поведения и выполне-</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ния воинского приветствия, всегда быть по форме, чисто и аккуратно одетым;</w:t>
      </w:r>
    </w:p>
    <w:p w:rsidR="00C37C36" w:rsidRDefault="004C46AE">
      <w:pPr>
        <w:widowControl w:val="0"/>
        <w:tabs>
          <w:tab w:val="left" w:pos="576"/>
          <w:tab w:val="left" w:pos="720"/>
          <w:tab w:val="left" w:pos="3600"/>
        </w:tabs>
        <w:spacing w:line="240" w:lineRule="atLeast"/>
        <w:ind w:left="576"/>
        <w:jc w:val="both"/>
        <w:rPr>
          <w:rFonts w:ascii="Arial" w:hAnsi="Arial"/>
          <w:snapToGrid w:val="0"/>
          <w:sz w:val="26"/>
        </w:rPr>
      </w:pPr>
      <w:r>
        <w:rPr>
          <w:rFonts w:ascii="Arial" w:hAnsi="Arial"/>
          <w:snapToGrid w:val="0"/>
          <w:sz w:val="26"/>
        </w:rPr>
        <w:t>- быть бдительным, хранить военную и государственную тайну. Военнослужащие обязаны оказывать уважение друг к другу, соде-</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йствовать командирам в поддержании порядка и дисциплины.</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Военнослужащий должен соблюдать требования безопасности воен-</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ной службы, меры предупреждения заболеваний, травм и поражений, повседневно повышать физическую закалку и тренированность, воздерживаться от вредных привычек (курения, употребления алкоголя).</w:t>
      </w:r>
      <w:r>
        <w:rPr>
          <w:rFonts w:ascii="Arial" w:hAnsi="Arial"/>
          <w:snapToGrid w:val="0"/>
          <w:sz w:val="26"/>
        </w:rPr>
        <w:tab/>
      </w:r>
      <w:r>
        <w:rPr>
          <w:rFonts w:ascii="Arial" w:hAnsi="Arial"/>
          <w:snapToGrid w:val="0"/>
          <w:sz w:val="26"/>
        </w:rPr>
        <w:tab/>
        <w:t>Военнослужащий обязан знать и неукоснительно соблюдать между-ародные правила ведения военных действий, обращения с ранеными, больными, лицами, потерпевшими кораблекрушение, и гражданским населением в районе боевых действий, а также с военнопленными.</w:t>
      </w:r>
      <w:r>
        <w:rPr>
          <w:rFonts w:ascii="Arial" w:hAnsi="Arial"/>
          <w:snapToGrid w:val="0"/>
          <w:sz w:val="26"/>
        </w:rPr>
        <w:tab/>
      </w:r>
      <w:r>
        <w:rPr>
          <w:rFonts w:ascii="Arial" w:hAnsi="Arial"/>
          <w:snapToGrid w:val="0"/>
          <w:sz w:val="26"/>
        </w:rPr>
        <w:tab/>
        <w:t>Военнослужащий в ходе боевых действий обязан оказывать решите</w:t>
      </w:r>
    </w:p>
    <w:p w:rsidR="00C37C36" w:rsidRDefault="004C46AE">
      <w:pPr>
        <w:widowControl w:val="0"/>
        <w:tabs>
          <w:tab w:val="left" w:pos="576"/>
          <w:tab w:val="left" w:pos="720"/>
          <w:tab w:val="left" w:pos="3600"/>
        </w:tabs>
        <w:spacing w:after="240" w:line="240" w:lineRule="atLeast"/>
        <w:jc w:val="both"/>
        <w:rPr>
          <w:rFonts w:ascii="Arial" w:hAnsi="Arial"/>
          <w:snapToGrid w:val="0"/>
          <w:sz w:val="26"/>
        </w:rPr>
      </w:pPr>
      <w:r>
        <w:rPr>
          <w:rFonts w:ascii="Arial" w:hAnsi="Arial"/>
          <w:snapToGrid w:val="0"/>
          <w:sz w:val="26"/>
        </w:rPr>
        <w:t>льное сопротивление противнику, избегая захвата в плен. Он обязан до конца выполнить в бою свой воинский долг.</w:t>
      </w:r>
    </w:p>
    <w:p w:rsidR="00C37C36" w:rsidRDefault="004C46AE">
      <w:pPr>
        <w:widowControl w:val="0"/>
        <w:tabs>
          <w:tab w:val="left" w:pos="576"/>
          <w:tab w:val="left" w:pos="720"/>
          <w:tab w:val="left" w:pos="3600"/>
        </w:tabs>
        <w:spacing w:after="240" w:line="240" w:lineRule="atLeast"/>
        <w:jc w:val="both"/>
        <w:rPr>
          <w:rFonts w:ascii="Arial" w:hAnsi="Arial"/>
          <w:snapToGrid w:val="0"/>
          <w:sz w:val="26"/>
        </w:rPr>
      </w:pPr>
      <w:r>
        <w:rPr>
          <w:rFonts w:ascii="Arial" w:hAnsi="Arial"/>
          <w:snapToGrid w:val="0"/>
          <w:sz w:val="26"/>
        </w:rPr>
        <w:tab/>
      </w:r>
      <w:r>
        <w:rPr>
          <w:rFonts w:ascii="Arial" w:hAnsi="Arial"/>
          <w:snapToGrid w:val="0"/>
          <w:sz w:val="26"/>
        </w:rPr>
        <w:tab/>
        <w:t>1.2.3. Ответственность военнослужащих</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t>Все военнослужащие независимо от воинского звания и должнос-</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ти равны перед законом и несут ответственность, установленную для граждан Российской Федерации, с учетом особенностей своего правового положения.</w:t>
      </w:r>
    </w:p>
    <w:p w:rsidR="00C37C36" w:rsidRDefault="004C46AE">
      <w:pPr>
        <w:widowControl w:val="0"/>
        <w:tabs>
          <w:tab w:val="left" w:pos="576"/>
          <w:tab w:val="left" w:pos="720"/>
          <w:tab w:val="left" w:pos="3600"/>
        </w:tabs>
        <w:spacing w:line="240" w:lineRule="atLeast"/>
        <w:jc w:val="both"/>
        <w:rPr>
          <w:rFonts w:ascii="Arial" w:hAnsi="Arial"/>
          <w:snapToGrid w:val="0"/>
          <w:sz w:val="26"/>
        </w:rPr>
      </w:pPr>
      <w:r>
        <w:rPr>
          <w:rFonts w:ascii="Arial" w:hAnsi="Arial"/>
          <w:snapToGrid w:val="0"/>
          <w:sz w:val="26"/>
        </w:rPr>
        <w:tab/>
        <w:t>Дисциплинарную ответственность военнослужащие несут за проступки, связанные с нарушением воинской дисциплины, норм морали и воинской чести, на основании и в порядке, установленных Дисциплинарным уставом Вооруженных Сил Российской Федерации.</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Административную ответственность военнослужащие несут на об-</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щих основаниях в соответствии с законодательством об административных правонарушениях. При этом к ним не могут быть применены административные взыскания в виде штрафа, исправительных работ, административного ареста и другие административные взыскания, установленные законодательством Российской Федерации.</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Гражданско-правовую ответственность военнослужащие несут за</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неисполнение или ненадлежащее исполнение предусмотренных гражданским законодательством обязательств, за ущерб, причененный государству, юридическим лицам, гражданам, и в других случаях, предусмотренных законодательством.</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Материальную ответственность военнослужащие несут за мате-</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риальный ущерб, причененный государству при исполнении обязанностей военной службы, в соответствии с Положением о материальной ответственности военнослужащих.</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Уголовную ответственность военнослужащие несут за совершен-</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ные преступления в соответствии с законодательством Российской Федерации. За преступления против установленного порядка несения военной службы они несут ответственность по закону "Об уголовной ответственности за воинские преступления".</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За совершенные правонарушения военнослужащие привлекаются,</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как правило, к одному виду ответственности.</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Военнослужащие, подвергнутые дисциплинарному взысканию в свя-</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зи с совершением правонарушения, не освобождаются от уголовной ответственности за это правонарушение.</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В случае совершения правонарушения, связанного с причинением</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материального ущерба, военнослужащие возмещают ущерб независимо от привлечения к иным видам ответственности или применения мер общественного воздействия.</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Меры общественного воздействия могут могут быть применены к</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военнослужащим за проступки, связанные с нарушением ими воинской дисциплины и общественного порядка.</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При привлечении к ответственности недопустимо ущемление чес-</w:t>
      </w:r>
    </w:p>
    <w:p w:rsidR="00C37C36" w:rsidRDefault="004C46AE">
      <w:pPr>
        <w:widowControl w:val="0"/>
        <w:tabs>
          <w:tab w:val="left" w:pos="576"/>
          <w:tab w:val="left" w:pos="720"/>
          <w:tab w:val="left" w:pos="8208"/>
          <w:tab w:val="left" w:pos="8784"/>
        </w:tabs>
        <w:spacing w:after="480"/>
        <w:jc w:val="both"/>
        <w:rPr>
          <w:rFonts w:ascii="Arial" w:hAnsi="Arial"/>
          <w:snapToGrid w:val="0"/>
          <w:sz w:val="26"/>
        </w:rPr>
      </w:pPr>
      <w:r>
        <w:rPr>
          <w:rFonts w:ascii="Arial" w:hAnsi="Arial"/>
          <w:snapToGrid w:val="0"/>
          <w:sz w:val="26"/>
        </w:rPr>
        <w:t>ти и достоинства военнослужащих.</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1.3. Воинские звания и знаки различия военнослужащих</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При изучении этого вопроса особое внимание необходимо обра-</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тить на знаки различия личного состава ВМФ. Студенты должны в рабочих тетрадях зарисовать погоны и нарукавные знаки различия военнослужащих ВМФ. (Перечень воинских званий приведен в приложении 3 УВС ВС РФ).</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Каждому военнослужащему присваивается соответствующее воин-</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ское звание. Воинские звания подразделяются на войсковые и корабельные.</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Военнослужащие, обучающиеся в военном образовательном учреж-</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дении профессионального образования, именуются: не имеющие воинского звания офицеров - курсантами, имеющие воинское звание слушателями.</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t>Гражданам, не имевшим воинского звания до поступления в военное образовательное учреждение профессионального образования, при зачислении на учебу присваивается воинское звание курсант. Другие воинские звания, присвоенные до поступления в военное образовательное учреждение профессионального образования, сохраняются.</w:t>
      </w:r>
    </w:p>
    <w:p w:rsidR="00C37C36" w:rsidRDefault="004C46AE">
      <w:pPr>
        <w:widowControl w:val="0"/>
        <w:tabs>
          <w:tab w:val="left" w:pos="576"/>
          <w:tab w:val="left" w:pos="720"/>
          <w:tab w:val="left" w:pos="8208"/>
          <w:tab w:val="left" w:pos="8784"/>
        </w:tabs>
        <w:spacing w:after="240"/>
        <w:jc w:val="both"/>
        <w:rPr>
          <w:rFonts w:ascii="Arial" w:hAnsi="Arial"/>
          <w:snapToGrid w:val="0"/>
          <w:sz w:val="26"/>
        </w:rPr>
      </w:pPr>
      <w:r>
        <w:rPr>
          <w:rFonts w:ascii="Arial" w:hAnsi="Arial"/>
          <w:snapToGrid w:val="0"/>
          <w:sz w:val="26"/>
        </w:rPr>
        <w:t>Перечень воинских званий приведен в таблице.</w:t>
      </w:r>
    </w:p>
    <w:p w:rsidR="00C37C36" w:rsidRDefault="004C46AE">
      <w:pPr>
        <w:widowControl w:val="0"/>
        <w:tabs>
          <w:tab w:val="left" w:pos="576"/>
          <w:tab w:val="left" w:pos="720"/>
          <w:tab w:val="left" w:pos="8208"/>
          <w:tab w:val="left" w:pos="8784"/>
        </w:tabs>
        <w:spacing w:after="240"/>
        <w:jc w:val="both"/>
        <w:rPr>
          <w:rFonts w:ascii="Arial" w:hAnsi="Arial"/>
          <w:snapToGrid w:val="0"/>
          <w:sz w:val="26"/>
        </w:rPr>
      </w:pPr>
      <w:r>
        <w:rPr>
          <w:rFonts w:ascii="Arial" w:hAnsi="Arial"/>
          <w:snapToGrid w:val="0"/>
          <w:sz w:val="26"/>
        </w:rPr>
        <w:tab/>
      </w:r>
      <w:r>
        <w:rPr>
          <w:rFonts w:ascii="Arial" w:hAnsi="Arial"/>
          <w:snapToGrid w:val="0"/>
          <w:sz w:val="26"/>
        </w:rPr>
        <w:tab/>
        <w:t>Вопросы для контроля</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1. Почему ОВУ ВС РФ имеют силу закона?</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2. Для чего предназначены УВС, ДУ, УГ и КС, СУ ВС РФ?</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3. Что такое военная служба?</w:t>
      </w:r>
    </w:p>
    <w:p w:rsidR="00C37C36" w:rsidRDefault="004C46AE">
      <w:pPr>
        <w:widowControl w:val="0"/>
        <w:tabs>
          <w:tab w:val="left" w:pos="576"/>
          <w:tab w:val="left" w:pos="720"/>
          <w:tab w:val="left" w:pos="8208"/>
          <w:tab w:val="left" w:pos="8784"/>
        </w:tabs>
        <w:jc w:val="both"/>
        <w:rPr>
          <w:rFonts w:ascii="Arial" w:hAnsi="Arial"/>
          <w:snapToGrid w:val="0"/>
          <w:sz w:val="26"/>
        </w:rPr>
      </w:pPr>
      <w:r>
        <w:rPr>
          <w:rFonts w:ascii="Arial" w:hAnsi="Arial"/>
          <w:snapToGrid w:val="0"/>
          <w:sz w:val="26"/>
        </w:rPr>
        <w:tab/>
      </w:r>
      <w:r>
        <w:rPr>
          <w:rFonts w:ascii="Arial" w:hAnsi="Arial"/>
          <w:snapToGrid w:val="0"/>
          <w:sz w:val="26"/>
        </w:rPr>
        <w:tab/>
        <w:t>4. Кто относится к военнослужащим ВС РФ?</w:t>
      </w:r>
    </w:p>
    <w:p w:rsidR="00C37C36" w:rsidRDefault="004C46AE">
      <w:pPr>
        <w:widowControl w:val="0"/>
        <w:tabs>
          <w:tab w:val="decimal"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ab/>
      </w:r>
      <w:r>
        <w:rPr>
          <w:rFonts w:ascii="Arial" w:hAnsi="Arial"/>
          <w:snapToGrid w:val="0"/>
          <w:sz w:val="26"/>
        </w:rPr>
        <w:tab/>
        <w:t>5. Какими правами обладают военнослужащие?</w:t>
      </w:r>
    </w:p>
    <w:p w:rsidR="00C37C36" w:rsidRDefault="004C46AE">
      <w:pPr>
        <w:widowControl w:val="0"/>
        <w:tabs>
          <w:tab w:val="decimal"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ab/>
      </w:r>
      <w:r>
        <w:rPr>
          <w:rFonts w:ascii="Arial" w:hAnsi="Arial"/>
          <w:snapToGrid w:val="0"/>
          <w:sz w:val="26"/>
        </w:rPr>
        <w:tab/>
        <w:t>6. Каковы обязанности военнослужащего?</w:t>
      </w:r>
    </w:p>
    <w:p w:rsidR="00C37C36" w:rsidRDefault="004C46AE">
      <w:pPr>
        <w:widowControl w:val="0"/>
        <w:tabs>
          <w:tab w:val="decimal"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ab/>
      </w:r>
      <w:r>
        <w:rPr>
          <w:rFonts w:ascii="Arial" w:hAnsi="Arial"/>
          <w:snapToGrid w:val="0"/>
          <w:sz w:val="26"/>
        </w:rPr>
        <w:tab/>
        <w:t>7. Какие виды ответственности и за что несут военнослужащие?</w:t>
      </w:r>
    </w:p>
    <w:p w:rsidR="00C37C36" w:rsidRDefault="004C46AE">
      <w:pPr>
        <w:widowControl w:val="0"/>
        <w:tabs>
          <w:tab w:val="decimal"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ab/>
      </w:r>
      <w:r>
        <w:rPr>
          <w:rFonts w:ascii="Arial" w:hAnsi="Arial"/>
          <w:snapToGrid w:val="0"/>
          <w:sz w:val="26"/>
        </w:rPr>
        <w:tab/>
        <w:t>8. Перечислите корабельные воинские звания.</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Задание для самоподготовки</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t>Сб. ОВУ ВС РФ. С. 3, 4, 9 - 16, 197, 198, 241, 242, 405, 406; УВС ВС РФ. Гл. 1. Ст. 5 - 29.</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t xml:space="preserve"> Перечень воинских званий военнослужащих</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t xml:space="preserve"> Вооруженных Сил Российской Федерации</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г================T==============================================¬ ¦ Состав</w:t>
      </w:r>
      <w:r>
        <w:rPr>
          <w:rFonts w:ascii="Arial" w:hAnsi="Arial"/>
          <w:snapToGrid w:val="0"/>
          <w:sz w:val="26"/>
        </w:rPr>
        <w:tab/>
        <w:t>¦ Воинские звания</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 военнослужащих +------------------------T---------------------¦ ¦</w:t>
      </w: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войсковые</w:t>
      </w:r>
      <w:r>
        <w:rPr>
          <w:rFonts w:ascii="Arial" w:hAnsi="Arial"/>
          <w:snapToGrid w:val="0"/>
          <w:sz w:val="26"/>
        </w:rPr>
        <w:tab/>
        <w:t>¦ корабельные</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 ¦ Солдаты</w:t>
      </w:r>
      <w:r>
        <w:rPr>
          <w:rFonts w:ascii="Arial" w:hAnsi="Arial"/>
          <w:snapToGrid w:val="0"/>
          <w:sz w:val="26"/>
        </w:rPr>
        <w:tab/>
        <w:t>¦ Рядовой (курсант)</w:t>
      </w:r>
      <w:r>
        <w:rPr>
          <w:rFonts w:ascii="Arial" w:hAnsi="Arial"/>
          <w:snapToGrid w:val="0"/>
          <w:sz w:val="26"/>
        </w:rPr>
        <w:tab/>
        <w:t>¦ Матрос (курсант)</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 и матросы</w:t>
      </w:r>
      <w:r>
        <w:rPr>
          <w:rFonts w:ascii="Arial" w:hAnsi="Arial"/>
          <w:snapToGrid w:val="0"/>
          <w:sz w:val="26"/>
        </w:rPr>
        <w:tab/>
        <w:t>¦ Ефрейтор</w:t>
      </w:r>
      <w:r>
        <w:rPr>
          <w:rFonts w:ascii="Arial" w:hAnsi="Arial"/>
          <w:snapToGrid w:val="0"/>
          <w:sz w:val="26"/>
        </w:rPr>
        <w:tab/>
        <w:t>¦ Старший матрос</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 ¦ Сержанты и</w:t>
      </w:r>
      <w:r>
        <w:rPr>
          <w:rFonts w:ascii="Arial" w:hAnsi="Arial"/>
          <w:snapToGrid w:val="0"/>
          <w:sz w:val="26"/>
        </w:rPr>
        <w:tab/>
        <w:t>¦ Младший сержант</w:t>
      </w:r>
      <w:r>
        <w:rPr>
          <w:rFonts w:ascii="Arial" w:hAnsi="Arial"/>
          <w:snapToGrid w:val="0"/>
          <w:sz w:val="26"/>
        </w:rPr>
        <w:tab/>
        <w:t>¦ Старшина 2 статьи</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 старшины</w:t>
      </w:r>
      <w:r>
        <w:rPr>
          <w:rFonts w:ascii="Arial" w:hAnsi="Arial"/>
          <w:snapToGrid w:val="0"/>
          <w:sz w:val="26"/>
        </w:rPr>
        <w:tab/>
        <w:t>¦ Сержант</w:t>
      </w:r>
      <w:r>
        <w:rPr>
          <w:rFonts w:ascii="Arial" w:hAnsi="Arial"/>
          <w:snapToGrid w:val="0"/>
          <w:sz w:val="26"/>
        </w:rPr>
        <w:tab/>
        <w:t>¦ Старшина 1 статьи</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w:t>
      </w: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Старший сержант</w:t>
      </w:r>
      <w:r>
        <w:rPr>
          <w:rFonts w:ascii="Arial" w:hAnsi="Arial"/>
          <w:snapToGrid w:val="0"/>
          <w:sz w:val="26"/>
        </w:rPr>
        <w:tab/>
        <w:t>¦ Главный старшина</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w:t>
      </w: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Старшина</w:t>
      </w:r>
      <w:r>
        <w:rPr>
          <w:rFonts w:ascii="Arial" w:hAnsi="Arial"/>
          <w:snapToGrid w:val="0"/>
          <w:sz w:val="26"/>
        </w:rPr>
        <w:tab/>
        <w:t>¦ Главный корабельный ¦</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w:t>
      </w: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w:t>
      </w:r>
      <w:r>
        <w:rPr>
          <w:rFonts w:ascii="Arial" w:hAnsi="Arial"/>
          <w:snapToGrid w:val="0"/>
          <w:sz w:val="26"/>
        </w:rPr>
        <w:tab/>
        <w:t>¦старшина</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 ¦ Прапорщики</w:t>
      </w:r>
      <w:r>
        <w:rPr>
          <w:rFonts w:ascii="Arial" w:hAnsi="Arial"/>
          <w:snapToGrid w:val="0"/>
          <w:sz w:val="26"/>
        </w:rPr>
        <w:tab/>
        <w:t>¦ Прапорщик</w:t>
      </w:r>
      <w:r>
        <w:rPr>
          <w:rFonts w:ascii="Arial" w:hAnsi="Arial"/>
          <w:snapToGrid w:val="0"/>
          <w:sz w:val="26"/>
        </w:rPr>
        <w:tab/>
        <w:t>¦ Мичман</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 и мичманы</w:t>
      </w:r>
      <w:r>
        <w:rPr>
          <w:rFonts w:ascii="Arial" w:hAnsi="Arial"/>
          <w:snapToGrid w:val="0"/>
          <w:sz w:val="26"/>
        </w:rPr>
        <w:tab/>
        <w:t>¦ Старший прапорщик</w:t>
      </w:r>
      <w:r>
        <w:rPr>
          <w:rFonts w:ascii="Arial" w:hAnsi="Arial"/>
          <w:snapToGrid w:val="0"/>
          <w:sz w:val="26"/>
        </w:rPr>
        <w:tab/>
        <w:t>¦ Старший мичман</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 ¦ Младшие</w:t>
      </w:r>
      <w:r>
        <w:rPr>
          <w:rFonts w:ascii="Arial" w:hAnsi="Arial"/>
          <w:snapToGrid w:val="0"/>
          <w:sz w:val="26"/>
        </w:rPr>
        <w:tab/>
        <w:t>¦ Младший лейтенант</w:t>
      </w:r>
      <w:r>
        <w:rPr>
          <w:rFonts w:ascii="Arial" w:hAnsi="Arial"/>
          <w:snapToGrid w:val="0"/>
          <w:sz w:val="26"/>
        </w:rPr>
        <w:tab/>
        <w:t>¦ Младший лейтенант</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 офицеры</w:t>
      </w:r>
      <w:r>
        <w:rPr>
          <w:rFonts w:ascii="Arial" w:hAnsi="Arial"/>
          <w:snapToGrid w:val="0"/>
          <w:sz w:val="26"/>
        </w:rPr>
        <w:tab/>
        <w:t>¦ Лейтенант</w:t>
      </w:r>
      <w:r>
        <w:rPr>
          <w:rFonts w:ascii="Arial" w:hAnsi="Arial"/>
          <w:snapToGrid w:val="0"/>
          <w:sz w:val="26"/>
        </w:rPr>
        <w:tab/>
        <w:t>¦ Лейтенант</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w:t>
      </w: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Старший Лейтенант</w:t>
      </w:r>
      <w:r>
        <w:rPr>
          <w:rFonts w:ascii="Arial" w:hAnsi="Arial"/>
          <w:snapToGrid w:val="0"/>
          <w:sz w:val="26"/>
        </w:rPr>
        <w:tab/>
        <w:t>¦ Старший Лейтенант</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w:t>
      </w: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Капитан</w:t>
      </w:r>
      <w:r>
        <w:rPr>
          <w:rFonts w:ascii="Arial" w:hAnsi="Arial"/>
          <w:snapToGrid w:val="0"/>
          <w:sz w:val="26"/>
        </w:rPr>
        <w:tab/>
        <w:t>¦ Капитан-лейтенант</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 ¦ Старшие</w:t>
      </w:r>
      <w:r>
        <w:rPr>
          <w:rFonts w:ascii="Arial" w:hAnsi="Arial"/>
          <w:snapToGrid w:val="0"/>
          <w:sz w:val="26"/>
        </w:rPr>
        <w:tab/>
        <w:t>¦ Майор</w:t>
      </w:r>
      <w:r>
        <w:rPr>
          <w:rFonts w:ascii="Arial" w:hAnsi="Arial"/>
          <w:snapToGrid w:val="0"/>
          <w:sz w:val="26"/>
        </w:rPr>
        <w:tab/>
        <w:t>¦ Капитан 3 ранга</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 офицеры</w:t>
      </w:r>
      <w:r>
        <w:rPr>
          <w:rFonts w:ascii="Arial" w:hAnsi="Arial"/>
          <w:snapToGrid w:val="0"/>
          <w:sz w:val="26"/>
        </w:rPr>
        <w:tab/>
        <w:t>¦ Подполковник</w:t>
      </w:r>
      <w:r>
        <w:rPr>
          <w:rFonts w:ascii="Arial" w:hAnsi="Arial"/>
          <w:snapToGrid w:val="0"/>
          <w:sz w:val="26"/>
        </w:rPr>
        <w:tab/>
        <w:t>¦ Капитан 2 ранга</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w:t>
      </w: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Полковник</w:t>
      </w:r>
      <w:r>
        <w:rPr>
          <w:rFonts w:ascii="Arial" w:hAnsi="Arial"/>
          <w:snapToGrid w:val="0"/>
          <w:sz w:val="26"/>
        </w:rPr>
        <w:tab/>
        <w:t>¦ Капитан 1 ранга</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 ¦ Высшие</w:t>
      </w:r>
      <w:r>
        <w:rPr>
          <w:rFonts w:ascii="Arial" w:hAnsi="Arial"/>
          <w:snapToGrid w:val="0"/>
          <w:sz w:val="26"/>
        </w:rPr>
        <w:tab/>
        <w:t>¦ Генерал-майор</w:t>
      </w:r>
      <w:r>
        <w:rPr>
          <w:rFonts w:ascii="Arial" w:hAnsi="Arial"/>
          <w:snapToGrid w:val="0"/>
          <w:sz w:val="26"/>
        </w:rPr>
        <w:tab/>
        <w:t>¦ Контр-адмирал</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 офицеры</w:t>
      </w:r>
      <w:r>
        <w:rPr>
          <w:rFonts w:ascii="Arial" w:hAnsi="Arial"/>
          <w:snapToGrid w:val="0"/>
          <w:sz w:val="26"/>
        </w:rPr>
        <w:tab/>
        <w:t>¦ Генерал-лейтенант</w:t>
      </w:r>
      <w:r>
        <w:rPr>
          <w:rFonts w:ascii="Arial" w:hAnsi="Arial"/>
          <w:snapToGrid w:val="0"/>
          <w:sz w:val="26"/>
        </w:rPr>
        <w:tab/>
        <w:t>¦ Вице-адмирал</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w:t>
      </w: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Генерал-полковник</w:t>
      </w:r>
      <w:r>
        <w:rPr>
          <w:rFonts w:ascii="Arial" w:hAnsi="Arial"/>
          <w:snapToGrid w:val="0"/>
          <w:sz w:val="26"/>
        </w:rPr>
        <w:tab/>
        <w:t>¦ Адмирал</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w:t>
      </w: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Генерал армии</w:t>
      </w:r>
      <w:r>
        <w:rPr>
          <w:rFonts w:ascii="Arial" w:hAnsi="Arial"/>
          <w:snapToGrid w:val="0"/>
          <w:sz w:val="26"/>
        </w:rPr>
        <w:tab/>
        <w:t>¦ Адмирал флота</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w:t>
      </w: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Маршал Российской</w:t>
      </w:r>
      <w:r>
        <w:rPr>
          <w:rFonts w:ascii="Arial" w:hAnsi="Arial"/>
          <w:snapToGrid w:val="0"/>
          <w:sz w:val="26"/>
        </w:rPr>
        <w:tab/>
        <w:t>¦</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w:t>
      </w: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¦Федерации</w:t>
      </w:r>
      <w:r>
        <w:rPr>
          <w:rFonts w:ascii="Arial" w:hAnsi="Arial"/>
          <w:snapToGrid w:val="0"/>
          <w:sz w:val="26"/>
        </w:rPr>
        <w:tab/>
        <w:t>¦</w:t>
      </w:r>
      <w:r>
        <w:rPr>
          <w:rFonts w:ascii="Arial" w:hAnsi="Arial"/>
          <w:snapToGrid w:val="0"/>
          <w:sz w:val="26"/>
        </w:rPr>
        <w:tab/>
        <w:t>¦</w:t>
      </w:r>
    </w:p>
    <w:p w:rsidR="00C37C36" w:rsidRDefault="004C46AE">
      <w:pPr>
        <w:widowControl w:val="0"/>
        <w:tabs>
          <w:tab w:val="left" w:pos="576"/>
          <w:tab w:val="left" w:pos="864"/>
          <w:tab w:val="left" w:pos="1008"/>
          <w:tab w:val="left" w:pos="2592"/>
          <w:tab w:val="left" w:pos="6192"/>
          <w:tab w:val="left" w:pos="9360"/>
        </w:tabs>
        <w:spacing w:after="720"/>
        <w:jc w:val="both"/>
        <w:rPr>
          <w:rFonts w:ascii="Arial" w:hAnsi="Arial"/>
          <w:snapToGrid w:val="0"/>
          <w:sz w:val="26"/>
        </w:rPr>
      </w:pPr>
      <w:r>
        <w:rPr>
          <w:rFonts w:ascii="Arial" w:hAnsi="Arial"/>
          <w:snapToGrid w:val="0"/>
          <w:sz w:val="26"/>
        </w:rPr>
        <w:t>L================¦========================¦=====================-</w:t>
      </w:r>
    </w:p>
    <w:p w:rsidR="00C37C36" w:rsidRDefault="004C46AE">
      <w:pPr>
        <w:widowControl w:val="0"/>
        <w:tabs>
          <w:tab w:val="left" w:pos="576"/>
          <w:tab w:val="decimal" w:pos="864"/>
          <w:tab w:val="left" w:pos="1008"/>
          <w:tab w:val="left" w:pos="2592"/>
          <w:tab w:val="left" w:pos="6192"/>
          <w:tab w:val="left" w:pos="9360"/>
        </w:tabs>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2. ВЗАИМООТНОШЕНИЯ МЕЖДУ ВОЕННОСЛУЖАЩИМИ</w:t>
      </w:r>
    </w:p>
    <w:p w:rsidR="00C37C36" w:rsidRDefault="004C46AE">
      <w:pPr>
        <w:widowControl w:val="0"/>
        <w:tabs>
          <w:tab w:val="left" w:pos="576"/>
          <w:tab w:val="decimal" w:pos="864"/>
          <w:tab w:val="left" w:pos="1008"/>
          <w:tab w:val="left" w:pos="2592"/>
          <w:tab w:val="left" w:pos="6192"/>
          <w:tab w:val="left" w:pos="9360"/>
        </w:tabs>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2.1. Единоначалие. Командиры (начальники) и подчиненные.</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r>
      <w:r>
        <w:rPr>
          <w:rFonts w:ascii="Arial" w:hAnsi="Arial"/>
          <w:snapToGrid w:val="0"/>
          <w:sz w:val="26"/>
        </w:rPr>
        <w:tab/>
        <w:t>Старшие и младшие</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ab/>
        <w:t>При рассмотрении этого вопроса необходимо обратить внимание на принципы строительства Вооруженных Сил Российской Федерации, уяснить понятия: начальники (прямые, непосредственные, по воинскому званию) и подчиненные, старшие и младшие, - знать порядок отдачи и выполнения приказов (приказаний). (Эти понятия изложены в</w:t>
      </w:r>
      <w:r>
        <w:rPr>
          <w:rFonts w:ascii="Arial" w:hAnsi="Arial"/>
          <w:snapToGrid w:val="0"/>
          <w:sz w:val="26"/>
        </w:rPr>
        <w:tab/>
      </w:r>
      <w:r>
        <w:rPr>
          <w:rFonts w:ascii="Arial" w:hAnsi="Arial"/>
          <w:snapToGrid w:val="0"/>
          <w:sz w:val="26"/>
        </w:rPr>
        <w:tab/>
        <w:t>УВС ВС РФ, гл. 2).</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ab/>
        <w:t xml:space="preserve"> Единоначалие является одним из принципов строительства Воору-</w:t>
      </w:r>
    </w:p>
    <w:p w:rsidR="00C37C36" w:rsidRDefault="004C46AE">
      <w:pPr>
        <w:widowControl w:val="0"/>
        <w:tabs>
          <w:tab w:val="left" w:pos="576"/>
          <w:tab w:val="left" w:pos="864"/>
          <w:tab w:val="left" w:pos="1008"/>
          <w:tab w:val="left" w:pos="2592"/>
          <w:tab w:val="left" w:pos="6192"/>
          <w:tab w:val="left" w:pos="9360"/>
        </w:tabs>
        <w:jc w:val="both"/>
        <w:rPr>
          <w:rFonts w:ascii="Arial" w:hAnsi="Arial"/>
          <w:snapToGrid w:val="0"/>
          <w:sz w:val="26"/>
        </w:rPr>
      </w:pPr>
      <w:r>
        <w:rPr>
          <w:rFonts w:ascii="Arial" w:hAnsi="Arial"/>
          <w:snapToGrid w:val="0"/>
          <w:sz w:val="26"/>
        </w:rPr>
        <w:t>женных Сил Российской Федерации, руководства ими и взаимоотношений между военнослужащими. Оно заключается в наделении командира (начальника) всей полнотой распорядительной власти по отношению к подчиненным и возложении на него персональной ответственности пе-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ред государством за все стороны жизни и деятельности воинской части, подразделения и каждого военнослужащего.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 xml:space="preserve">Единоначалие выражается в праве командира (начальника) исходя из всесторонней оценки обстановки единолично принимать решения, </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отдавать приказы в соответствии с требованиями законов и воинских уставов и обеспечивать выполнение этих приказов.</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Обсуждение приказа недопустимо, а неповиновение или другое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неисполнение приказа является воинским преступлением.</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По своему служебному положению и воинскому званию одни воен-</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нослужащие по отношению к другим могут быть начальниками или подчиненными.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Начальник имеет право отдавать подчиненному приказы и требо-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вать их исполнения. Начальник должен быть для подчиненного примером тактичности и выдержанности и не должен допускать как фамильярности, так и предвзятости. За действия, унижающие человеческое достоинство подчиненного, начальник несет ответственность.</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Подчиненный обязан беспрекословно выполнять приказы начальни-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ка. Выполнив приказ, он может подать жалобу, если считает, что по отношению к нему поступили неправильно.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Начальники, которым военнослужащие подченены по службе, хотя</w:t>
      </w:r>
    </w:p>
    <w:p w:rsidR="00C37C36" w:rsidRDefault="004C46AE">
      <w:pPr>
        <w:widowControl w:val="0"/>
        <w:tabs>
          <w:tab w:val="left" w:pos="576"/>
          <w:tab w:val="left" w:pos="720"/>
        </w:tabs>
        <w:spacing w:after="240"/>
        <w:jc w:val="both"/>
        <w:rPr>
          <w:rFonts w:ascii="Arial" w:hAnsi="Arial"/>
          <w:snapToGrid w:val="0"/>
          <w:sz w:val="26"/>
        </w:rPr>
      </w:pPr>
      <w:r>
        <w:rPr>
          <w:rFonts w:ascii="Arial" w:hAnsi="Arial"/>
          <w:snapToGrid w:val="0"/>
          <w:sz w:val="26"/>
        </w:rPr>
        <w:t>бы временно, являются прямыми начальниками.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Ближайший к подчиненному прямой начальник называется непос-</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редственным начальником.</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По своему воинскому званию начальниками являются состоящие на военной службе: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 маршалы Российской Федерации, генералы армии, адмиралы фло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та - для старших и младших офицеров, прапорщиков, мичманов, сержантов, старшин, солдат и матросов;</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 генералы, адмиралы, полковники и капитаны 1 ранга - для</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младших офицеров, прапорщиков, мичманов, сержантов, старшин, солдат и матросов;</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 Старшие офицеры в воинских званиях подполковник, капитан 2 ранга, майор, капитан 3 ранга - для прапорщиков, мичманов, сержантов, старшин, солдат и матросов;</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 младшие офицеры - для сержантов, старшин, солдат и матро-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сов;</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 прапорщики и мичманы - для сержантов, старшин, солдат и ма-</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тросов одной с ними воинской части;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 сержанты и старшины - для солдат и матросов одной с ними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воинской части;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Военнослужащие, которые по своему служебному положению 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воинскому званию не являются по отношению к другим военнослужащим их начальниками или подчиненными, могут быть старшими или младшими. Старшинство определяется воинскими званиями военнослужащих. Старшие по воинскому званию в случае нарушения младшими воинской дисциплины, общественного порядка, правил поведения, ношения военной формы одежды и выполнения воинского приветствия должны требовать от них устранения этих нарушений. Младшие по званию обязаны беспрекословно выполнять эти требования старших.</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При совместном выполнении обязанностей военнослужащими, не</w:t>
      </w:r>
    </w:p>
    <w:p w:rsidR="00C37C36" w:rsidRDefault="004C46AE">
      <w:pPr>
        <w:widowControl w:val="0"/>
        <w:tabs>
          <w:tab w:val="left" w:pos="576"/>
          <w:tab w:val="left" w:pos="720"/>
        </w:tabs>
        <w:spacing w:after="240"/>
        <w:jc w:val="both"/>
        <w:rPr>
          <w:rFonts w:ascii="Arial" w:hAnsi="Arial"/>
          <w:snapToGrid w:val="0"/>
          <w:sz w:val="26"/>
        </w:rPr>
      </w:pPr>
      <w:r>
        <w:rPr>
          <w:rFonts w:ascii="Arial" w:hAnsi="Arial"/>
          <w:snapToGrid w:val="0"/>
          <w:sz w:val="26"/>
        </w:rPr>
        <w:t xml:space="preserve">подчинеными друг другу, когда их служебные взаимоотношения не определены командиром (начальником), старший из них по должности, а при равных должностях - старший по воинскому званию является начальником. </w:t>
      </w:r>
    </w:p>
    <w:p w:rsidR="00C37C36" w:rsidRDefault="004C46AE">
      <w:pPr>
        <w:widowControl w:val="0"/>
        <w:tabs>
          <w:tab w:val="left" w:pos="576"/>
          <w:tab w:val="left" w:pos="720"/>
        </w:tabs>
        <w:spacing w:after="240"/>
        <w:jc w:val="both"/>
        <w:rPr>
          <w:rFonts w:ascii="Arial" w:hAnsi="Arial"/>
          <w:snapToGrid w:val="0"/>
          <w:sz w:val="26"/>
        </w:rPr>
      </w:pPr>
      <w:r>
        <w:rPr>
          <w:rFonts w:ascii="Arial" w:hAnsi="Arial"/>
          <w:snapToGrid w:val="0"/>
          <w:sz w:val="26"/>
        </w:rPr>
        <w:tab/>
      </w:r>
      <w:r>
        <w:rPr>
          <w:rFonts w:ascii="Arial" w:hAnsi="Arial"/>
          <w:snapToGrid w:val="0"/>
          <w:sz w:val="26"/>
        </w:rPr>
        <w:tab/>
        <w:t>2.1.1. Приказ (приказание), порядок его отдачи и выполнения</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Приказ - распоряжение командира (начальника), обращенное к</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подчиненным и требующее обязательного выполнения определенных действий, соблюдения тех или иных правил или устанавливающее какой-нибудь порядок, положение.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Приказ может быть отдан письменно, устно или по техническим</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средствам связи одному или группе военнослужащих. Письменный приказ является основным распорядительным служебным документом (правовым актом) военного управления, издаваемым на правах единонача-</w:t>
      </w:r>
    </w:p>
    <w:p w:rsidR="00C37C36" w:rsidRDefault="00C37C36">
      <w:pPr>
        <w:widowControl w:val="0"/>
        <w:tabs>
          <w:tab w:val="left" w:pos="576"/>
          <w:tab w:val="left" w:pos="720"/>
        </w:tabs>
        <w:jc w:val="both"/>
        <w:rPr>
          <w:rFonts w:ascii="Arial" w:hAnsi="Arial"/>
          <w:snapToGrid w:val="0"/>
          <w:sz w:val="26"/>
        </w:rPr>
        <w:sectPr w:rsidR="00C37C36">
          <w:type w:val="continuous"/>
          <w:pgSz w:w="11907" w:h="16840" w:code="9"/>
          <w:pgMar w:top="851" w:right="567" w:bottom="964" w:left="567" w:header="0" w:footer="0" w:gutter="0"/>
          <w:cols w:space="720"/>
          <w:noEndnote/>
        </w:sectPr>
      </w:pP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лия командирами воинских частей (начальниками учреждений). Устные приказы отдаются всеми командирами (начальниками).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Приказание - форма доведения командиром (начальником) задач</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до подчиненных по частным вопросам. Приказание отдаетсяв письменном виде или устно. Письменное приказание является распорядительным служебным документом, издаваемым начальником штаба от имени командира воинской части или военным комендантом гарнизона от имени начальника гарнизона.</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Приказ (приказание) должен соответствовать требованиям зако-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нов и воинских уставов.</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Приказы отдаются в порядке подчиненности. При крайней необхо-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димости старший начальник может отдать приказ подчиненному, минуя его непосредственного начальника. В таком случае он сообщает об этом непосредственному начальнику подчиненного или приказывает подчиненному самому доложить своему непосредственному начальнику.</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Приказ командира (начальника) должен быть выполнен беспрекос-</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ловно, точно и в срок. Военнослужащий, получив приказ, отвечает: "Есть", - затем выполняет его.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При необходимости убедиться в правильном понимании отданного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им приказа командир (начальник) может потребовать краткого его повторения, а военнослужащий, получивший приказ, - обратиться к командиру (начальнику) с просьбой повторить его.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О выполнении полученного приказа военнослужащий обязан доло-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жить начальнику, отдавшему приказ, и своему непосредственному начальнику.</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Военнослужащему не могут отдаваться приказы и распоряжения,</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ставиться задачи, не имеющие отношения к военной службе или направленные на нарушение закона.</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Если военнослужащий, выполняющий приказ, получит от другого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начальника, старшего по служебному положению, новый приказ, который помешает выполнить первый, он докладывает об этом начальнику, отдавшему второй приказ, и в случае его подтверждения выполняет последний. Отдавший новый приказ сообщает об этом начальнику, отдавшему первый приказ.</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Военнослужащий в целях успешного выполнения поставленной ему</w:t>
      </w:r>
    </w:p>
    <w:p w:rsidR="00C37C36" w:rsidRDefault="004C46AE">
      <w:pPr>
        <w:widowControl w:val="0"/>
        <w:tabs>
          <w:tab w:val="left" w:pos="576"/>
          <w:tab w:val="left" w:pos="720"/>
        </w:tabs>
        <w:spacing w:after="240"/>
        <w:jc w:val="both"/>
        <w:rPr>
          <w:rFonts w:ascii="Arial" w:hAnsi="Arial"/>
          <w:snapToGrid w:val="0"/>
          <w:sz w:val="26"/>
        </w:rPr>
      </w:pPr>
      <w:r>
        <w:rPr>
          <w:rFonts w:ascii="Arial" w:hAnsi="Arial"/>
          <w:snapToGrid w:val="0"/>
          <w:sz w:val="26"/>
        </w:rPr>
        <w:t>задачи обязан проявлять разумную инициативу, когда полученный приказ не соответствует резко изменившейся обстановке, а условия таковы, что своевременно получить новый приказ нет возможности.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2.2. Воинское приветствие.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При рассмотрении этого вопроса необходимо обратить внимание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на то, кого и что обязаны приветствовать военнослужащие, воинские части и подразделения в строю по команде, как приветствуют военнослужащие начальников при нахождении вне строя и в каких случаях команда для выполнения воинского приветствия не подается (этот материал изложен в УВС ВС РФ, гл. 2, ст. 43 - 55).</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Воинское приветствие является воплащением товарищеской спло-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ченности военнослужащих, свидетельством взаимного уважения и проявлением общей культуры.</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Все военнослужащие обязаны при встрече (обгоне) приветство-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вать друг друга, строго соблюдая правила, установленые Строевым уставом Вооруженных сил Российской Федерации.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Подчиненные и младшие по воинскому званию приветствуют первы-</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ми, а при равном положении первым приветствует тот, кто считает себя более вежливым и воспитанным.</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Военнослужащие обязаны, кроме того, приветствовать:</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 могилу Неизвестного солдата;</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 братские могилы воинов, павших в боях за свободу и незави-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симость Отечества;</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 Боевое Знамя воинской части, а также Военно-морской флаг с</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прибытием на корабль и при убытии с него;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 похоронные процессии, сопровождаемые воинскими подразделе-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ниями.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Воинские части и подразделения при нахождении в строю приве-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тствуют по команде: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 Президента и министра обороны Российской Федерации;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 xml:space="preserve">- маршалов Российской Федерации, генералов армии, адмиралов флота, генерал-полковников, адмиралов и всех прямых начальников, </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а</w:t>
      </w:r>
      <w:r>
        <w:rPr>
          <w:rFonts w:ascii="Arial" w:hAnsi="Arial"/>
          <w:snapToGrid w:val="0"/>
          <w:sz w:val="26"/>
        </w:rPr>
        <w:tab/>
      </w:r>
      <w:r>
        <w:rPr>
          <w:rFonts w:ascii="Arial" w:hAnsi="Arial"/>
          <w:snapToGrid w:val="0"/>
          <w:sz w:val="26"/>
        </w:rPr>
        <w:tab/>
        <w:t xml:space="preserve"> также лиц, назначенных для руководства проведением инспектиро-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вания (проверки) воинской части (подразделения).</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 могилу Неизвестного солдата;</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 братские могилы воинов, павших в боях за свободу и незави-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симость Отечества;</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 Боевое Знамя воинской части, а на военном корабле - Воен-</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но-морской флаг при его подъеме и спуске;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 похоронные процессии, сопровождаемые воинскими подразделе-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ниями;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 друг друга при встрече.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Воинское приветствие войсками, находящимися в строю на месте, Президента и министра обороны Российской Федерации сопровождается исполнением оркестром "Встречного марша" и Государственного гимна.</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При приветствии воинской частью прямых начальников от командира своей части и выше, а также лиц, назначенных для руководства проведением инспектирования (проверки), оркестр исполняет только "Встречный марш".</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Находящиеся вне строя как во время занятий, так и в свободное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от занятий время, военнослужащие воинских частей приветствуют начальников по команде "Смирно" или "Встать. Смирно".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На занятиях вне строя, а также на совещаниях, на которых при-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ветствуют только офицеры, для воинского приветствия командиров (начальников) подается команда "Товарищи офицеры".</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Подача команды "Смирно" или "Встать. Смирно" и доклад командиру (начальнику) осуществляются при первом его посещении воинской части или подразделения в данный день. Командиру корабля команда "Смирно" подается при каждом его прибытии на корабль (сходе с корабля).</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В присутствии старшего командира (начальника) команда для</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воинского приветствия младшему не подается и доклад не проводится.</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При проведенииклассных занятий команда "Смирно",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"Встать. Смирно" или "Товарищи офицеры" подается перед каждым занятием и по его окончании.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Команда "Смирно", "Встать. Смирно" или "Товарищи офицеры" пе-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ред докладом командиру (начальнику) подается в том случае, если при этом присутствуют другие военнослужащие, при их отсутствии командиру (начальнику) только докладывается.</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При исполнениии Государственного гимна военнослужащие, нахо-</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дящиеся в строю, принимают строевую стойку без команды, а командиры подразделений от взвода и выше, кроме того, прикладывают руку к головному убору.</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Военнослужащие, находящиеся вне строя, при исполнении гимна</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принимают строевую стойку, а при надетом головном уборе прикладывают к нему руку.</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Команда для выполнения воинского приветствия воинским частям</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и подразделениям не подается:</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 при подъеме воинской части или подразделения по тревоге, на марше, а также на тактических занятиях и учениях;</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 на пунктах управления, узлах связи и в местах несения боевого дежурства (боевой службы);</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 на огневом рубеже и огневой (стартовой) позиции во время проведения стрельб (пусков);</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 на аэродромах во время проведения полетов;</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 xml:space="preserve">- во время выполнения строительных, хозяйственных работ или </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работ с учебной целью, а также во время занятий и работ в мастерских, парках, ангарах, лабораториях;</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 в ходе спортивных состязаний и игр;</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 при приеме пищи и после сигнала "Отбой" до сигнала "Подъем", и в помещениях для больных.</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Подразделения, участвующие в похоронной процессии воинское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приветствие не выполняют.</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На торжественных собраниях, конференциях, проводящихся в</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воинской части, а также на спектаклях, концертах и в кино команда для воинского приветствия не подается и командиру (начальнику) не докладывается.</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На общих собраниях личного состава для воинского приветствия</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подается команда "Смирно" или "Встать. Смирно" и докладывается командиру (начальнику).</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 xml:space="preserve">При обращении начальника или старшего к отдельным военнослужащим подчиненные, за исключением больных, принимают строевую </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стойку и называют свою должность, воинское звание и фамилию. При рукопожатии старший подает руку первым.</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Если командир (начальник) в порядке службы поздравляет воен-</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нослужащего или благодарит его, то военнослужащий отвечает командиру (начальнику):"Служу Отечеству".</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Если командир (начальник) поздравляет воинскую часть (подраз-</w:t>
      </w:r>
    </w:p>
    <w:p w:rsidR="00C37C36" w:rsidRDefault="004C46AE">
      <w:pPr>
        <w:widowControl w:val="0"/>
        <w:tabs>
          <w:tab w:val="left" w:pos="576"/>
          <w:tab w:val="left" w:pos="720"/>
        </w:tabs>
        <w:spacing w:after="240"/>
        <w:jc w:val="both"/>
        <w:rPr>
          <w:rFonts w:ascii="Arial" w:hAnsi="Arial"/>
          <w:snapToGrid w:val="0"/>
          <w:sz w:val="26"/>
        </w:rPr>
      </w:pPr>
      <w:r>
        <w:rPr>
          <w:rFonts w:ascii="Arial" w:hAnsi="Arial"/>
          <w:snapToGrid w:val="0"/>
          <w:sz w:val="26"/>
        </w:rPr>
        <w:t>деление), она отвечает протяжным троекратным "Ура", а если командир (начальник) благодарит, воинская часть (подразделение) отвечает: "Служим Отечеству".</w:t>
      </w:r>
    </w:p>
    <w:p w:rsidR="00C37C36" w:rsidRDefault="004C46AE">
      <w:pPr>
        <w:widowControl w:val="0"/>
        <w:tabs>
          <w:tab w:val="left" w:pos="576"/>
          <w:tab w:val="left" w:pos="720"/>
        </w:tabs>
        <w:spacing w:after="240"/>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2.3. О воинской вежливости и поведении военнослужащих</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При рассмотрении этого вопроса необходимо обратить внимание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на то как должны обращаться военнослужащие по вопросам службы друг к другу: начальники и старшие к младшим, младшие к начальникам и старшим и при обращении к другому военнослужащему в присутствии командира (начальника) или старшего (эти вопросы изложены в УВС ВС РФ, гл. 2, ст. 64 - 71).</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Военнослужащие должны постоянно служить примером высокой</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культуры, скромности и выдержанности, свято блюсти воинскую честь, защищать свое достоинство и уважать достоинство других. Они должны помнить, что по их поведению судят не только о них, но и о чести Вооруженных Сил в целом.</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Взаимоотношения между военнослужащими строятся на основе</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взаимного уважения. По вопросам службы они должны обращаться к друг другу на "вы". При личном обращении воинское звание называется без указания рода войск или службы.</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Начальники и старшие, обращаясь по службе к подчиненным и младшим, называют их по воинскому званию и фамилии или только по званию, добавляя в последнем случае перед званием слово "товарищ".</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Подчиненные и младшие, обращаясь по службе к начальникам и старшим, называют их по воинскому званию, добавляя перед званием слово "товарищ". При обращении к военнослужащим гвардейских соединений и воинских частей перед воинским званием добавляется слово "гвардии".</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Во внеслужебное время и вне строя офицеры могут обращаться</w:t>
      </w:r>
    </w:p>
    <w:p w:rsidR="00C37C36" w:rsidRDefault="004C46AE">
      <w:pPr>
        <w:widowControl w:val="0"/>
        <w:tabs>
          <w:tab w:val="left" w:pos="576"/>
          <w:tab w:val="left" w:pos="720"/>
        </w:tabs>
        <w:spacing w:after="480"/>
        <w:jc w:val="both"/>
        <w:rPr>
          <w:rFonts w:ascii="Arial" w:hAnsi="Arial"/>
          <w:snapToGrid w:val="0"/>
          <w:sz w:val="26"/>
        </w:rPr>
      </w:pPr>
      <w:r>
        <w:rPr>
          <w:rFonts w:ascii="Arial" w:hAnsi="Arial"/>
          <w:snapToGrid w:val="0"/>
          <w:sz w:val="26"/>
        </w:rPr>
        <w:t>друг к другу не только по воинскому званию, но и по имени и отчеству. В повседневной жизни офицерам разрешается применять утвердительное выражение "слово офицера" и при прощании друг с другом допускается вместо "до свидания" говорить "честь имею".</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Искажение воинских званий, употребление нецензурных слов,</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кличек и прозвищ, грубость и фамильярное обращение несовместимы с понятием воинской чести и достоинством военнослужащих.</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t xml:space="preserve">В общественных местах, а также в трамвае, троллейбусе, автобусе, вагоне метро и пригородных поездах при отсутствии свободных </w:t>
      </w:r>
    </w:p>
    <w:p w:rsidR="00C37C36" w:rsidRDefault="004C46AE">
      <w:pPr>
        <w:widowControl w:val="0"/>
        <w:tabs>
          <w:tab w:val="left" w:pos="576"/>
          <w:tab w:val="left" w:pos="720"/>
        </w:tabs>
        <w:spacing w:after="240"/>
        <w:jc w:val="both"/>
        <w:rPr>
          <w:rFonts w:ascii="Arial" w:hAnsi="Arial"/>
          <w:snapToGrid w:val="0"/>
          <w:sz w:val="26"/>
        </w:rPr>
      </w:pPr>
      <w:r>
        <w:rPr>
          <w:rFonts w:ascii="Arial" w:hAnsi="Arial"/>
          <w:snapToGrid w:val="0"/>
          <w:sz w:val="26"/>
        </w:rPr>
        <w:t>мест военнослужащий обязан предложить свое место начальнику. Если при встрече нельзя свободно разойтись с начальником (старшим), то подчиненный (младший) обязан уступить дорогу и, приветствуя, пропустить его; при необходимости обогнать начальника (старшего) подчиненный (младший) должен спросить на то разрешение.</w:t>
      </w:r>
    </w:p>
    <w:p w:rsidR="00C37C36" w:rsidRDefault="004C46AE">
      <w:pPr>
        <w:widowControl w:val="0"/>
        <w:tabs>
          <w:tab w:val="left" w:pos="576"/>
          <w:tab w:val="left" w:pos="720"/>
        </w:tabs>
        <w:spacing w:after="240"/>
        <w:jc w:val="both"/>
        <w:rPr>
          <w:rFonts w:ascii="Arial" w:hAnsi="Arial"/>
          <w:snapToGrid w:val="0"/>
          <w:sz w:val="26"/>
        </w:rPr>
      </w:pPr>
      <w:r>
        <w:rPr>
          <w:rFonts w:ascii="Arial" w:hAnsi="Arial"/>
          <w:snapToGrid w:val="0"/>
          <w:sz w:val="26"/>
        </w:rPr>
        <w:tab/>
      </w:r>
      <w:r>
        <w:rPr>
          <w:rFonts w:ascii="Arial" w:hAnsi="Arial"/>
          <w:snapToGrid w:val="0"/>
          <w:sz w:val="26"/>
        </w:rPr>
        <w:tab/>
        <w:t>Вопросы для контроля</w:t>
      </w:r>
    </w:p>
    <w:p w:rsidR="00C37C36" w:rsidRDefault="004C46AE">
      <w:pPr>
        <w:widowControl w:val="0"/>
        <w:tabs>
          <w:tab w:val="left" w:pos="576"/>
          <w:tab w:val="left" w:pos="720"/>
        </w:tabs>
        <w:jc w:val="both"/>
        <w:rPr>
          <w:rFonts w:ascii="Arial" w:hAnsi="Arial"/>
          <w:snapToGrid w:val="0"/>
          <w:sz w:val="26"/>
        </w:rPr>
      </w:pPr>
      <w:r>
        <w:rPr>
          <w:rFonts w:ascii="Arial" w:hAnsi="Arial"/>
          <w:snapToGrid w:val="0"/>
          <w:sz w:val="26"/>
        </w:rPr>
        <w:tab/>
      </w:r>
      <w:r>
        <w:rPr>
          <w:rFonts w:ascii="Arial" w:hAnsi="Arial"/>
          <w:snapToGrid w:val="0"/>
          <w:sz w:val="26"/>
        </w:rPr>
        <w:tab/>
        <w:t>1. Что является одним из принципов строительства Вооруженных</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Сил Российской Федерации?</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2. В чем выражается единоначалие?</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3. Какое служебное положение могут занимать военнослужащие по</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отношению друг к другу?</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4. Какие начальники могут быть по своему служебному положе-</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нию и воинскому званию?</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5. Что такое приказ, как он может быть отдан и как должен</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быть выполнен?</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6. Кого и что обязаны приветствовать военнослужащие?</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7. Кого и что приветствуют воинские части и подразделения в</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строю по команде?</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8. Как приветствуют начальников военнослужащие, находящиеся</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вне строя?</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9. В каких случаях команда для выполнения воинского привет-</w:t>
      </w:r>
    </w:p>
    <w:p w:rsidR="00C37C36" w:rsidRDefault="004C46AE">
      <w:pPr>
        <w:widowControl w:val="0"/>
        <w:tabs>
          <w:tab w:val="decimal" w:pos="576"/>
          <w:tab w:val="left" w:pos="864"/>
        </w:tabs>
        <w:jc w:val="both"/>
        <w:rPr>
          <w:rFonts w:ascii="Arial" w:hAnsi="Arial"/>
          <w:snapToGrid w:val="0"/>
          <w:sz w:val="26"/>
        </w:rPr>
      </w:pPr>
      <w:r>
        <w:rPr>
          <w:rFonts w:ascii="Arial" w:hAnsi="Arial"/>
          <w:snapToGrid w:val="0"/>
          <w:sz w:val="26"/>
        </w:rPr>
        <w:t>ствия частям и подразделениям не подается?</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10. Как военнослужащие должны обращаться друг к другу по воп-</w:t>
      </w:r>
    </w:p>
    <w:p w:rsidR="00C37C36" w:rsidRDefault="004C46AE">
      <w:pPr>
        <w:widowControl w:val="0"/>
        <w:tabs>
          <w:tab w:val="left" w:pos="576"/>
          <w:tab w:val="left" w:pos="864"/>
        </w:tabs>
        <w:spacing w:line="480" w:lineRule="atLeast"/>
        <w:jc w:val="both"/>
        <w:rPr>
          <w:rFonts w:ascii="Arial" w:hAnsi="Arial"/>
          <w:snapToGrid w:val="0"/>
          <w:sz w:val="26"/>
        </w:rPr>
      </w:pPr>
      <w:r>
        <w:rPr>
          <w:rFonts w:ascii="Arial" w:hAnsi="Arial"/>
          <w:snapToGrid w:val="0"/>
          <w:sz w:val="26"/>
        </w:rPr>
        <w:t>росам службы?</w:t>
      </w:r>
    </w:p>
    <w:p w:rsidR="00C37C36" w:rsidRDefault="004C46AE">
      <w:pPr>
        <w:widowControl w:val="0"/>
        <w:tabs>
          <w:tab w:val="left" w:pos="576"/>
          <w:tab w:val="left" w:pos="864"/>
        </w:tabs>
        <w:spacing w:line="480" w:lineRule="atLeast"/>
        <w:jc w:val="both"/>
        <w:rPr>
          <w:rFonts w:ascii="Arial" w:hAnsi="Arial"/>
          <w:snapToGrid w:val="0"/>
          <w:sz w:val="26"/>
        </w:rPr>
      </w:pPr>
      <w:r>
        <w:rPr>
          <w:rFonts w:ascii="Arial" w:hAnsi="Arial"/>
          <w:snapToGrid w:val="0"/>
          <w:sz w:val="26"/>
        </w:rPr>
        <w:tab/>
      </w:r>
      <w:r>
        <w:rPr>
          <w:rFonts w:ascii="Arial" w:hAnsi="Arial"/>
          <w:snapToGrid w:val="0"/>
          <w:sz w:val="26"/>
        </w:rPr>
        <w:tab/>
        <w:t>Задание для самоподготовки</w:t>
      </w:r>
    </w:p>
    <w:p w:rsidR="00C37C36" w:rsidRDefault="004C46AE">
      <w:pPr>
        <w:widowControl w:val="0"/>
        <w:tabs>
          <w:tab w:val="left" w:pos="576"/>
          <w:tab w:val="left" w:pos="864"/>
        </w:tabs>
        <w:spacing w:after="480" w:line="480" w:lineRule="atLeast"/>
        <w:jc w:val="both"/>
        <w:rPr>
          <w:rFonts w:ascii="Arial" w:hAnsi="Arial"/>
          <w:snapToGrid w:val="0"/>
          <w:sz w:val="26"/>
        </w:rPr>
      </w:pPr>
      <w:r>
        <w:rPr>
          <w:rFonts w:ascii="Arial" w:hAnsi="Arial"/>
          <w:snapToGrid w:val="0"/>
          <w:sz w:val="26"/>
        </w:rPr>
        <w:tab/>
        <w:t xml:space="preserve"> Сб. ОВУ ВС РФ. С. 15 - 27; УВС ВС РФ. Гл. 2. Ст. 30 - 71.</w:t>
      </w:r>
    </w:p>
    <w:p w:rsidR="00C37C36" w:rsidRDefault="004C46AE">
      <w:pPr>
        <w:widowControl w:val="0"/>
        <w:tabs>
          <w:tab w:val="left" w:pos="576"/>
          <w:tab w:val="decimal" w:pos="864"/>
        </w:tabs>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3. НАЗНАЧЕНИЕ И ОБЩИЕ ПОЛОЖЕНИЯ ДИСЦИПЛИНАРНОГО УСТАВА</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 xml:space="preserve"> ВООРУЖЕННЫХ СИЛ РОССИЙСКОЙ ФЕДЕРАЦИИ</w:t>
      </w:r>
    </w:p>
    <w:p w:rsidR="00C37C36" w:rsidRDefault="004C46AE">
      <w:pPr>
        <w:widowControl w:val="0"/>
        <w:tabs>
          <w:tab w:val="left" w:pos="576"/>
          <w:tab w:val="decimal" w:pos="864"/>
        </w:tabs>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3.1 Назначение Дисциплинарного устава ВС РФ.</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Общие положения</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При рассмотрении этого вопроса необходимо уяснить, что такое воинская дисциплина, на чем она основывается, к чему обязывает каждого военнослужащего и чем достигается высокая воинская дисциплина (эти вопросы изложены в ДУ ВС РФ, гл. 1, ст. 1-4).</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Воинская дисциплина есть строгое и точное соблюдение всеми военнослужащим порядка и правил, установленных законами, воинскими уставами и приказами командиров (начальников).</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 xml:space="preserve"> Воинская дисциплина основывается на осознании каждым военнос-</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лужащим воинского долга и личной ответственности за защиту свое-</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го Отечества, на его беззаветной преданности своему народу.</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Основным методом воспитания у военнослужащих высокой дисциплинированности является убеждение. Однако убеждение не исключает применения мер принуждения к тем, кто недобросовестно относится к выполнению своего воинского долга.</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 xml:space="preserve"> Высокая воинская дисциплина достигается:</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 воспитанием у военнослужащих высоких морально-психологических и боевых качеств и сознательного повиновения командирам (начальникам);</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 личной ответственностью каждого военнослужащего за выполне-</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ние своих обязанностей и требований воинских уставов;</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 поддержанием в воинской части (подразделении) внутреннего порядка, строгим соблюдением распорядка дня всеми военнослужащими;</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 четкой организацией боевой подготовки и полным охватом ею</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личного состава;</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 повседневной требовательностью командиров (начальников) к подчиненным и контролем за их исполнительностью, уважением лично-</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го достоинства военнослужащих и постоянной заботой о них, умелым сочетанием и правильным применением мер убеждения, принуждения и общественного воздействия коллектива;</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 созданием в воинской части (подразделении) необходимых ма-</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териально-бытовых условий.</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 xml:space="preserve"> За состояние дисциплины в воинской части отвечают ее командир</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и</w:t>
      </w:r>
      <w:r>
        <w:rPr>
          <w:rFonts w:ascii="Arial" w:hAnsi="Arial"/>
          <w:snapToGrid w:val="0"/>
          <w:sz w:val="26"/>
        </w:rPr>
        <w:tab/>
      </w:r>
      <w:r>
        <w:rPr>
          <w:rFonts w:ascii="Arial" w:hAnsi="Arial"/>
          <w:snapToGrid w:val="0"/>
          <w:sz w:val="26"/>
        </w:rPr>
        <w:tab/>
        <w:t>заместитель командира по воспитательной работе.</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 xml:space="preserve"> Применять поощрения и налагать дисциплинарные взыскания мо-</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гут только прямые начальники и начальники гарнизонов, старшие</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морские начальники и военные коменданты гарнизонов.</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 xml:space="preserve"> Командиры (начальники), должности которых в настоящем Уставе</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не упомянуты, в отношении подчиненных им военнослужащих пользуются дисциплинарной властью в соответствии с воинским званием, предусмотренным по занимаемой должности:</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а) младший сержант, сержант, старшина 2 статьи и старшина 1 статьи - властью командира отделения;</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б) старший сержант и главный старшина - властью заместителя командира взвода;</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в) старшина и главный корабельный старшина, прапорщик и мичман - властью старшины роты (команды);</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г) младший лейтенант, лейтенант и старший лейтенант - властью командира взвода (группы);</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д) капитан и капитан-лейтенант - властью командира роты (корабля 4 ранга);</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е) майор, подполковник, капитан 3 ранга и капитан 2 ранга властью командира батальона (корабля 3 ранга);</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ж) полковник и капитан 1 ранга - властью командира полка (корабля 1 ранга);</w:t>
      </w:r>
    </w:p>
    <w:p w:rsidR="00C37C36" w:rsidRDefault="004C46AE">
      <w:pPr>
        <w:widowControl w:val="0"/>
        <w:tabs>
          <w:tab w:val="left" w:pos="576"/>
          <w:tab w:val="left" w:pos="864"/>
        </w:tabs>
        <w:ind w:left="576"/>
        <w:jc w:val="both"/>
        <w:rPr>
          <w:rFonts w:ascii="Arial" w:hAnsi="Arial"/>
          <w:snapToGrid w:val="0"/>
          <w:sz w:val="26"/>
        </w:rPr>
      </w:pPr>
      <w:r>
        <w:rPr>
          <w:rFonts w:ascii="Arial" w:hAnsi="Arial"/>
          <w:snapToGrid w:val="0"/>
          <w:sz w:val="26"/>
        </w:rPr>
        <w:t>з) генерал-майор и контр-адмирал - властью командира дивизии; и) генерал-лейтенант и вице-адмирал - властью командира кор-</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пуса (эскадры);</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к) генерал-полковник и адмирал - властью командующего армией (флотилией);</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л) генерал армии, адмирал флота и Маршал Российской Федера</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ции - властью командующего войсками округа, фронта, группой войск, флотом;</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м) начальник гарнизона и старший морской начальник - властью,</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предоставленной им по основной штатной должности;</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 xml:space="preserve">н) начальник военных сообщений на видах транспорта и начальник военно-автомобильной дороги - властью в соответствии с воинским званием, предусмотренным по занимаемой штатной должности; </w:t>
      </w:r>
    </w:p>
    <w:p w:rsidR="00C37C36" w:rsidRDefault="004C46AE">
      <w:pPr>
        <w:widowControl w:val="0"/>
        <w:tabs>
          <w:tab w:val="left" w:pos="576"/>
          <w:tab w:val="left" w:pos="864"/>
        </w:tabs>
        <w:ind w:left="576"/>
        <w:jc w:val="both"/>
        <w:rPr>
          <w:rFonts w:ascii="Arial" w:hAnsi="Arial"/>
          <w:snapToGrid w:val="0"/>
          <w:sz w:val="26"/>
        </w:rPr>
      </w:pPr>
      <w:r>
        <w:rPr>
          <w:rFonts w:ascii="Arial" w:hAnsi="Arial"/>
          <w:snapToGrid w:val="0"/>
          <w:sz w:val="26"/>
        </w:rPr>
        <w:t>о) военный комендант гарнизона и все военные коменданты на</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путях сообщения - властью на одну ступень выше прав, предоставленных им в соответствии с воинским званием, предусмотренным по занимаемой штатной должности;</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п) нештатный военный комендант гарнизона - властью на одну ступень выше прав, предоставленных ему в соответствии с воинским званием, предусмотренным по основной занимаемой штатной должности.</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 xml:space="preserve"> Министр обороны Российской Федерации в отношении военнослужа-</w:t>
      </w:r>
    </w:p>
    <w:p w:rsidR="00C37C36" w:rsidRDefault="004C46AE">
      <w:pPr>
        <w:widowControl w:val="0"/>
        <w:tabs>
          <w:tab w:val="left" w:pos="576"/>
          <w:tab w:val="left" w:pos="864"/>
        </w:tabs>
        <w:spacing w:after="240"/>
        <w:jc w:val="both"/>
        <w:rPr>
          <w:rFonts w:ascii="Arial" w:hAnsi="Arial"/>
          <w:snapToGrid w:val="0"/>
          <w:sz w:val="26"/>
        </w:rPr>
      </w:pPr>
      <w:r>
        <w:rPr>
          <w:rFonts w:ascii="Arial" w:hAnsi="Arial"/>
          <w:snapToGrid w:val="0"/>
          <w:sz w:val="26"/>
        </w:rPr>
        <w:t>щих Вооруженных Сил Российской Федерации пользуется дисциплинарной властью в полном объеме настоящего Устава.</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D</w:t>
      </w:r>
      <w:r>
        <w:rPr>
          <w:rFonts w:ascii="Arial" w:hAnsi="Arial"/>
          <w:snapToGrid w:val="0"/>
          <w:sz w:val="26"/>
        </w:rPr>
        <w:tab/>
        <w:t xml:space="preserve"> 3.2. Поощрения. Права командиров (начальников)</w:t>
      </w:r>
    </w:p>
    <w:p w:rsidR="00C37C36" w:rsidRDefault="004C46AE">
      <w:pPr>
        <w:widowControl w:val="0"/>
        <w:tabs>
          <w:tab w:val="left" w:pos="576"/>
          <w:tab w:val="left" w:pos="864"/>
        </w:tabs>
        <w:spacing w:after="240"/>
        <w:jc w:val="both"/>
        <w:rPr>
          <w:rFonts w:ascii="Arial" w:hAnsi="Arial"/>
          <w:snapToGrid w:val="0"/>
          <w:sz w:val="26"/>
        </w:rPr>
      </w:pPr>
      <w:r>
        <w:rPr>
          <w:rFonts w:ascii="Arial" w:hAnsi="Arial"/>
          <w:snapToGrid w:val="0"/>
          <w:sz w:val="26"/>
        </w:rPr>
        <w:t>D</w:t>
      </w:r>
      <w:r>
        <w:rPr>
          <w:rFonts w:ascii="Arial" w:hAnsi="Arial"/>
          <w:snapToGrid w:val="0"/>
          <w:sz w:val="26"/>
        </w:rPr>
        <w:tab/>
        <w:t>по применению поощрений к подчиненным</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При рассмотрении этого вопроса необходимо особое внимание об-</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ратить на то, за что командир (начальник) обязан поощрять подчиненных военнослужащих, какие поощрения могут применяться к различным категориям военнослужащих и какими правами обладают командиры (начальники) по применению поощрений к подчиненным (более подробно эти вопросы изложены в ДУ ВС РФ, гл. 2, ст. 17 - 47).</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 xml:space="preserve"> Поощрение является важным средством воспитания военнослужа-</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щих и укрепления воинской дисциплины.</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 xml:space="preserve"> Каждый командир (начальник) в пределах прав, предоставленных</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 xml:space="preserve">ему настоящим Уставом, обязан поощрять подчиненных военнослужащих за подвиги, разумную инициативу, усердие и отличие по службе. </w:t>
      </w:r>
      <w:r>
        <w:rPr>
          <w:rFonts w:ascii="Arial" w:hAnsi="Arial"/>
          <w:snapToGrid w:val="0"/>
          <w:sz w:val="26"/>
        </w:rPr>
        <w:tab/>
        <w:t xml:space="preserve"> В том случае, когда командир (начальник) считает, что предос-</w:t>
      </w:r>
    </w:p>
    <w:p w:rsidR="00C37C36" w:rsidRDefault="004C46AE">
      <w:pPr>
        <w:widowControl w:val="0"/>
        <w:tabs>
          <w:tab w:val="left" w:pos="576"/>
          <w:tab w:val="left" w:pos="864"/>
        </w:tabs>
        <w:spacing w:after="240"/>
        <w:jc w:val="both"/>
        <w:rPr>
          <w:rFonts w:ascii="Arial" w:hAnsi="Arial"/>
          <w:snapToGrid w:val="0"/>
          <w:sz w:val="26"/>
        </w:rPr>
      </w:pPr>
      <w:r>
        <w:rPr>
          <w:rFonts w:ascii="Arial" w:hAnsi="Arial"/>
          <w:snapToGrid w:val="0"/>
          <w:sz w:val="26"/>
        </w:rPr>
        <w:t>тавленных ему прав недостаточно, он может ходатайствовать о поощрении отличившихся военнослужащих властью старшего командира.</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 xml:space="preserve"> 3.2.1. Поощрения, применяемые к солдатам, матросам</w:t>
      </w:r>
    </w:p>
    <w:p w:rsidR="00C37C36" w:rsidRDefault="004C46AE">
      <w:pPr>
        <w:widowControl w:val="0"/>
        <w:tabs>
          <w:tab w:val="left" w:pos="576"/>
          <w:tab w:val="left" w:pos="864"/>
        </w:tabs>
        <w:spacing w:after="240"/>
        <w:jc w:val="both"/>
        <w:rPr>
          <w:rFonts w:ascii="Arial" w:hAnsi="Arial"/>
          <w:snapToGrid w:val="0"/>
          <w:sz w:val="26"/>
        </w:rPr>
      </w:pPr>
      <w:r>
        <w:rPr>
          <w:rFonts w:ascii="Arial" w:hAnsi="Arial"/>
          <w:snapToGrid w:val="0"/>
          <w:sz w:val="26"/>
        </w:rPr>
        <w:tab/>
        <w:t xml:space="preserve"> сержантам и старшинам</w:t>
      </w:r>
    </w:p>
    <w:p w:rsidR="00C37C36" w:rsidRDefault="004C46AE">
      <w:pPr>
        <w:widowControl w:val="0"/>
        <w:tabs>
          <w:tab w:val="left" w:pos="576"/>
          <w:tab w:val="left" w:pos="864"/>
        </w:tabs>
        <w:jc w:val="both"/>
        <w:rPr>
          <w:rFonts w:ascii="Arial" w:hAnsi="Arial"/>
          <w:snapToGrid w:val="0"/>
          <w:sz w:val="26"/>
        </w:rPr>
      </w:pPr>
      <w:r>
        <w:rPr>
          <w:rFonts w:ascii="Arial" w:hAnsi="Arial"/>
          <w:snapToGrid w:val="0"/>
          <w:sz w:val="26"/>
        </w:rPr>
        <w:tab/>
        <w:t>К солдатам, матросам, сержантам и старшинам применяются сле-</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дующие поощрения:</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а) снятие ранее наложенного дисциплинарного взыскания;</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б) объявление благодарности;</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t>в) сообщение на родину или по месту прежней работы (учебы) военнослужащего, проходящего военную службу по призыву, об образцовом выполнении им воинского долга и о полученных поощрениях;</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г) награждение грамотами, ценными подарками или деньгами;</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t>д) награждение личной фотографией военнослужащего, снятого при развернутом Боевом Знамени воинской части (Военно-морском флаге);</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е) присвоение солдатам (матросам) воинского звания ефрейтор</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(старший матрос);</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t>ж) присвоение сержантам (старшинам) очередного воинского звания на одну ступень выше воинского звания, предусмотренного по занимаемой штатной должности;</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з) награждение нагрудным знаком отличника;</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и) занесение в Книгу почета воинской части (корабля) фамилий</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солдат, матросов, сержантов и старшин;</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к) увеличение продолжительности основного отпуска военнослу-</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жащим, проходящим военную службу по призыву (за исключением курсантов военных образовательных учреждений профессионального образования), на срок до 5 суток.</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К военнослужащим, проходящим военную службу по контракту на</w:t>
      </w:r>
    </w:p>
    <w:p w:rsidR="00C37C36" w:rsidRDefault="004C46AE">
      <w:pPr>
        <w:widowControl w:val="0"/>
        <w:tabs>
          <w:tab w:val="left" w:pos="576"/>
          <w:tab w:val="left" w:pos="720"/>
          <w:tab w:val="left" w:pos="8496"/>
        </w:tabs>
        <w:spacing w:after="240"/>
        <w:jc w:val="both"/>
        <w:rPr>
          <w:rFonts w:ascii="Arial" w:hAnsi="Arial"/>
          <w:snapToGrid w:val="0"/>
          <w:sz w:val="26"/>
        </w:rPr>
      </w:pPr>
      <w:r>
        <w:rPr>
          <w:rFonts w:ascii="Arial" w:hAnsi="Arial"/>
          <w:snapToGrid w:val="0"/>
          <w:sz w:val="26"/>
        </w:rPr>
        <w:t>должностях солдат, матросов, сержантов и старшин, применяются все поощрения, кроме пп. в и к.</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3.2.2. Пра ва командиров (начальников) по применению</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 xml:space="preserve"> поощрений к подчиненным им солдатам, матросам,</w:t>
      </w:r>
    </w:p>
    <w:p w:rsidR="00C37C36" w:rsidRDefault="004C46AE">
      <w:pPr>
        <w:widowControl w:val="0"/>
        <w:tabs>
          <w:tab w:val="left" w:pos="576"/>
          <w:tab w:val="left" w:pos="720"/>
          <w:tab w:val="left" w:pos="8496"/>
        </w:tabs>
        <w:spacing w:after="240"/>
        <w:jc w:val="both"/>
        <w:rPr>
          <w:rFonts w:ascii="Arial" w:hAnsi="Arial"/>
          <w:snapToGrid w:val="0"/>
          <w:sz w:val="26"/>
        </w:rPr>
      </w:pPr>
      <w:r>
        <w:rPr>
          <w:rFonts w:ascii="Arial" w:hAnsi="Arial"/>
          <w:snapToGrid w:val="0"/>
          <w:sz w:val="26"/>
        </w:rPr>
        <w:tab/>
      </w:r>
      <w:r>
        <w:rPr>
          <w:rFonts w:ascii="Arial" w:hAnsi="Arial"/>
          <w:snapToGrid w:val="0"/>
          <w:sz w:val="26"/>
        </w:rPr>
        <w:tab/>
        <w:t xml:space="preserve"> сержантам и старшинам</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Командир роты (корабля 4 ранга) имеет право:</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а) снимать ранее наложенные им дисциплинарные взыскания;</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б) объявлять благодарность;</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t>в) сообщать на родину или по месту прежней работы (учебы) военнослужащего, проходящего военную службу по призыву, об образцовом выполнении им воинского долга и о полученных поощрениях;</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t xml:space="preserve">г) увеличивать продолжительность основного отпуска военнослужащим, проходящим военную службу по призыву, на срок до 2 суток. </w:t>
      </w:r>
      <w:r>
        <w:rPr>
          <w:rFonts w:ascii="Arial" w:hAnsi="Arial"/>
          <w:snapToGrid w:val="0"/>
          <w:sz w:val="26"/>
        </w:rPr>
        <w:tab/>
      </w:r>
      <w:r>
        <w:rPr>
          <w:rFonts w:ascii="Arial" w:hAnsi="Arial"/>
          <w:snapToGrid w:val="0"/>
          <w:sz w:val="26"/>
        </w:rPr>
        <w:tab/>
        <w:t>Командир батальона (корабля 3 ранга) имеет право:</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а) снимать ранее наложенные им дисциплинарные взыскания;</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б) объявлять благодарность;</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t xml:space="preserve">в) сообщать на родину или по месту прежней работы (учебы) военнослужащего, проходящего военную службу по призыву, об образцовом выполнении им воинского долга и о полученных поощрениях; </w:t>
      </w:r>
      <w:r>
        <w:rPr>
          <w:rFonts w:ascii="Arial" w:hAnsi="Arial"/>
          <w:snapToGrid w:val="0"/>
          <w:sz w:val="26"/>
        </w:rPr>
        <w:tab/>
      </w:r>
      <w:r>
        <w:rPr>
          <w:rFonts w:ascii="Arial" w:hAnsi="Arial"/>
          <w:snapToGrid w:val="0"/>
          <w:sz w:val="26"/>
        </w:rPr>
        <w:tab/>
        <w:t>г) награждать грамотами;</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t>д) увеличивать продолжительность основного отпуска военнослужащим, проходящим военную службу по призыву, на срок до 3 суток.</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Командир полка (корабля 1 ранга) имеет право:</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а) снимать ранее наложенные им дисциплинарные взыскания;</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r>
      <w:r>
        <w:rPr>
          <w:rFonts w:ascii="Arial" w:hAnsi="Arial"/>
          <w:snapToGrid w:val="0"/>
          <w:sz w:val="26"/>
        </w:rPr>
        <w:tab/>
        <w:t>б) объявлять благодарность;</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t xml:space="preserve">в) сообщать на родину или по месту прежней работы (учебы) военнослужащего, проходящего военную службу по призыву, об образцовом выполнении им воинского долга и о полученных поощрениях; </w:t>
      </w:r>
      <w:r>
        <w:rPr>
          <w:rFonts w:ascii="Arial" w:hAnsi="Arial"/>
          <w:snapToGrid w:val="0"/>
          <w:sz w:val="26"/>
        </w:rPr>
        <w:tab/>
      </w:r>
      <w:r>
        <w:rPr>
          <w:rFonts w:ascii="Arial" w:hAnsi="Arial"/>
          <w:snapToGrid w:val="0"/>
          <w:sz w:val="26"/>
        </w:rPr>
        <w:tab/>
        <w:t>г) награждать грамотами, ценными подарками или деньгами;</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t xml:space="preserve">д) награждать личной фотографией военнослужащего, снятого при развернутом Боевом Знамени воинской части (Военно-морском флаге); </w:t>
      </w:r>
    </w:p>
    <w:p w:rsidR="00C37C36" w:rsidRDefault="004C46AE">
      <w:pPr>
        <w:widowControl w:val="0"/>
        <w:tabs>
          <w:tab w:val="left" w:pos="576"/>
          <w:tab w:val="left" w:pos="720"/>
          <w:tab w:val="left" w:pos="8496"/>
        </w:tabs>
        <w:ind w:left="576"/>
        <w:jc w:val="both"/>
        <w:rPr>
          <w:rFonts w:ascii="Arial" w:hAnsi="Arial"/>
          <w:snapToGrid w:val="0"/>
          <w:sz w:val="26"/>
        </w:rPr>
      </w:pPr>
      <w:r>
        <w:rPr>
          <w:rFonts w:ascii="Arial" w:hAnsi="Arial"/>
          <w:snapToGrid w:val="0"/>
          <w:sz w:val="26"/>
        </w:rPr>
        <w:t>е) присваивать воинское звание ефрейтор (старший матрос); ж) присваивать сержантам (старшинам) очередное воинское зва-</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 xml:space="preserve">ние до старшего сержанта (главного старшины) включительнона одну </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ступень выше воинского звания, предусмотренного по</w:t>
      </w:r>
      <w:r>
        <w:rPr>
          <w:rFonts w:ascii="Arial" w:hAnsi="Arial"/>
          <w:snapToGrid w:val="0"/>
          <w:sz w:val="26"/>
        </w:rPr>
        <w:tab/>
        <w:t>занимаемой</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штатной должности;</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ab/>
        <w:t>з) награждать нагрудным знаком отличника;</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и) заносить в Книгу почета воинской части (корабля) фамилии</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солдат, матросов, сержантов и старшин;</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к) увеличивать продолжительность основного отпуска военнослу-</w:t>
      </w:r>
    </w:p>
    <w:p w:rsidR="00C37C36" w:rsidRDefault="004C46AE">
      <w:pPr>
        <w:widowControl w:val="0"/>
        <w:tabs>
          <w:tab w:val="left" w:pos="576"/>
          <w:tab w:val="left" w:pos="720"/>
          <w:tab w:val="left" w:pos="8496"/>
        </w:tabs>
        <w:jc w:val="both"/>
        <w:rPr>
          <w:rFonts w:ascii="Arial" w:hAnsi="Arial"/>
          <w:snapToGrid w:val="0"/>
          <w:sz w:val="26"/>
        </w:rPr>
      </w:pPr>
      <w:r>
        <w:rPr>
          <w:rFonts w:ascii="Arial" w:hAnsi="Arial"/>
          <w:snapToGrid w:val="0"/>
          <w:sz w:val="26"/>
        </w:rPr>
        <w:t>жащим, проходящим военную службу по призыву, на срок до 5 суток.</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дивизии, командир корпуса (эскадры), командующий ар-</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мией (флотилией), командующий войсками округа, фронта, группой войск, флотом в отношении подчиненных им солдат, матросов, сержантов и старшин пользуются правом применять меры поощрения в полном объеме настоящего Устава.</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3.2.3. Поощрения, применяемые к прапорщикам и мичманам</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К прапорщикам и мичмана применяются следующие поощрения: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снятие ранее наложенного дисциплинарного взыскания;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объявление благодарности;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в) награждение грамотами, ценными подарками или деньгами;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г) занесение в Книгу почета воинской части (корабля) фамилий</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прапорщиков и мичманов;</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д) досрочное присвоение прапорщикам и мичманам воинского зва-</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ния старший прапорщик и старший мичман.</w:t>
      </w:r>
    </w:p>
    <w:p w:rsidR="00C37C36" w:rsidRDefault="004C46AE">
      <w:pPr>
        <w:widowControl w:val="0"/>
        <w:tabs>
          <w:tab w:val="left" w:pos="576"/>
          <w:tab w:val="left" w:pos="720"/>
          <w:tab w:val="left" w:pos="1584"/>
        </w:tabs>
        <w:spacing w:after="240"/>
        <w:ind w:left="1584" w:hanging="1008"/>
        <w:jc w:val="both"/>
        <w:rPr>
          <w:rFonts w:ascii="Arial" w:hAnsi="Arial"/>
          <w:snapToGrid w:val="0"/>
          <w:sz w:val="26"/>
        </w:rPr>
      </w:pPr>
      <w:r>
        <w:rPr>
          <w:rFonts w:ascii="Arial" w:hAnsi="Arial"/>
          <w:snapToGrid w:val="0"/>
          <w:sz w:val="26"/>
        </w:rPr>
        <w:t>3.2.4. Права командиров (начальников) по применению поощрений к подчиненным им прапорщикам и мичманам</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взвода (группы), командир роты (корабля 4 ранга) 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командир батальона (корабля 3 ранга) имеют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снимать ранее наложенные ими дисциплинарные взыскания;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объявлять благодарность.</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отдельного батальона (корабля 2 ранга), командир от-</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дельной воинской части, командир полка (корабля 1 ранга), командир дивизии, командир корпуса (эскадры) имеют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снимать ранее наложенные ими дисциплинарные взыскания;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объявлять благодарность;</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в) награждать грамотами, ценными подарками или деньгами;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г) заносить в Книгу почета воинской части (корабля) фамилии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прапорщиков и мичманов.</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Командующий армией (флотилией), командующий войсками округа,</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фронта, группой войск, флотом, им равные и выше пользуются правом применять меры поощрения в полном объеме настоящего Устава.</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ab/>
      </w:r>
      <w:r>
        <w:rPr>
          <w:rFonts w:ascii="Arial" w:hAnsi="Arial"/>
          <w:snapToGrid w:val="0"/>
          <w:sz w:val="26"/>
        </w:rPr>
        <w:tab/>
        <w:t>3.2.5. Поощрения, применяемые к офицерам</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К офицерам применяются следующие поощрения: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снятие ранее наложенного дисциплинарного взыскания;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объявление благодарности;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в) награждение грамотами, ценными подарками или деньгами;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г) занесение в Книгу почета воинской части (корабля) фамилий</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офицеров;</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д) досрочное присвоение очередного воинского звания;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е) присвоение очередного воинского звания офицерам до майора,(капитана 3 ранга) включительно на одну ступень выше воинского звания, предусмотренного по занимаемой штатной должности;</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ab/>
      </w:r>
      <w:r>
        <w:rPr>
          <w:rFonts w:ascii="Arial" w:hAnsi="Arial"/>
          <w:snapToGrid w:val="0"/>
          <w:sz w:val="26"/>
        </w:rPr>
        <w:tab/>
        <w:t>ж) награждение именным холодным и огнестрельным оружием.</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3.2.6. Права командиров (начальников) по применению</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t xml:space="preserve"> поощрений к подчиненным им офицерам</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роты (корабля 4 ранга) и командир батальона (кораб-</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ля 3 ранга) имеют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снимать ранее наложенные ими дисциплинарные взыскания;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объявлять благодарность.</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отдельного батальона (корабля 2 ранга), а также ко-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мандир отдельной воинской части имеют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снимать ранее наложенные ими дисциплинарные взыскания;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объявлять благодарность;</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в) награждать грамотами, ценными (в том числе именными) подарками или деньгами.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полка (корабля 1 ранга), командир дивизии, командир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корпуса (эскадры), командующий армией (флотилией), командующий войсками округа, фронта, группой войск, флотом имеют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снимать ранее наложенные ими дисциплинарные взыскания;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объявлять благодарность;</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в) награждать грамотами, ценными (в том числе именными) подарками или деньгами;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г) заносить в Книгу почета воинской части (корабля) фамилии офицеров.</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Заместители министра обороны, главнокомандующие видами Воору-</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женных Сил Российской Федерации кроме того имеют право награждать именным холодным и огнестрельным оружием.</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3.3. Дисциплинарные взыскания. Права командиров (начальников)</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D</w:t>
      </w:r>
      <w:r>
        <w:rPr>
          <w:rFonts w:ascii="Arial" w:hAnsi="Arial"/>
          <w:snapToGrid w:val="0"/>
          <w:sz w:val="26"/>
        </w:rPr>
        <w:tab/>
      </w:r>
      <w:r>
        <w:rPr>
          <w:rFonts w:ascii="Arial" w:hAnsi="Arial"/>
          <w:snapToGrid w:val="0"/>
          <w:sz w:val="26"/>
        </w:rPr>
        <w:tab/>
        <w:t xml:space="preserve"> налагать дисциплинарные взыскания на подчиненных</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 xml:space="preserve">При рассмотрении этого вопроса необходимо особое внимание обратить на дисциплинарные взыскания, которые могут быть наложены </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на военнослужащих различных категорий, и усвоить какими правами обладают командиры (начальники) по наложению дисциплинарных взысканий на подчиненных им военнослужащих (более подробно эти вопросы изложены в ДУ ВС РФ, гл. 3, ст. 48 - 104).</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За нарушение воинской дисциплины или общественного порядка</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военнослужащий лично несет дисциплинарную ответственность.</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При нарушении военнослужащим воинской дисциплины или общественного порядка командир (начальник) может ограничиться напомина</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нием о его обязанностях и воинском долге, а в случае необходимости и подвергнуть дисциплинарному взысканию. При этом он должен учитывать, что налагаемое взыскание как мера укрепления дисципли-</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ны и воспитания военнослужащих должно соответствовать тяжести совершенного проступка и степени вины, установленным командиром (начальником) в результате проведенного разбирательства.</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3.3.1. Дисциплинарные взыскания, налагаемые на солдат,</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ab/>
      </w:r>
      <w:r>
        <w:rPr>
          <w:rFonts w:ascii="Arial" w:hAnsi="Arial"/>
          <w:snapToGrid w:val="0"/>
          <w:sz w:val="26"/>
        </w:rPr>
        <w:tab/>
        <w:t xml:space="preserve"> матросов, сержантов и старшин</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На солдат и матросов могут налагаться следующие взыскания: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в) лишение солдат и матросов, проходящих военную службу по призыву, очередного увольнения из расположения воинской части или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с</w:t>
      </w:r>
      <w:r>
        <w:rPr>
          <w:rFonts w:ascii="Arial" w:hAnsi="Arial"/>
          <w:snapToGrid w:val="0"/>
          <w:sz w:val="26"/>
        </w:rPr>
        <w:tab/>
      </w:r>
      <w:r>
        <w:rPr>
          <w:rFonts w:ascii="Arial" w:hAnsi="Arial"/>
          <w:snapToGrid w:val="0"/>
          <w:sz w:val="26"/>
        </w:rPr>
        <w:tab/>
        <w:t xml:space="preserve"> корабля на берег;</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г) назначение солдат и матросов, проходящих военную службу по призыву, вне очереди в наряд на работу - до 5 нарядов;</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д) арест с содержанием на гауптвахте солдат и матросов, проходящих военную службу по контракту, - до 7 суток, а солдат и матросов, проходящих военную службу по призыву, - до 10 суток;</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е) лишение нагрудного знака отличника;</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ж) досрочное увольнение в запас солдат и матросов, проходящих военную службу по контракту.</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На сержантов и старшин, проходящих военную службу по призыву,</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могут налагаться следующие взыскания: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в) лишение очередного увольнения из расположения воинской части или с корабля на берег;</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г) арест с содетжанием па гауптвахте - до 10 суток;</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д) лишение нагрудного знака отличника;</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е) снижение в должности;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ж) снижение в воинском звании на одну ступень;</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з) снижение в воинском звании на одну ступень с переводом</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на низшую должность;</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На сержантов и старшин, проходящих военную службу по контракту, могут налагаться следующие взыскания: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в) арест с содетжанием па гауптвахте - до 7 суток;</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г) лишение нагрудного знака отличника;</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д) снижение в должности;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е) досрочное увольнение в запас.</w:t>
      </w:r>
    </w:p>
    <w:p w:rsidR="00C37C36" w:rsidRDefault="00C37C36">
      <w:pPr>
        <w:widowControl w:val="0"/>
        <w:tabs>
          <w:tab w:val="left" w:pos="576"/>
          <w:tab w:val="left" w:pos="720"/>
          <w:tab w:val="left" w:pos="1584"/>
        </w:tabs>
        <w:jc w:val="both"/>
        <w:rPr>
          <w:rFonts w:ascii="Arial" w:hAnsi="Arial"/>
          <w:snapToGrid w:val="0"/>
          <w:sz w:val="26"/>
        </w:rPr>
      </w:pP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 xml:space="preserve">3.3.2. Права командиров (начальников) налагать дисциплинарные </w:t>
      </w:r>
      <w:r>
        <w:rPr>
          <w:rFonts w:ascii="Arial" w:hAnsi="Arial"/>
          <w:snapToGrid w:val="0"/>
          <w:sz w:val="26"/>
        </w:rPr>
        <w:tab/>
      </w:r>
      <w:r>
        <w:rPr>
          <w:rFonts w:ascii="Arial" w:hAnsi="Arial"/>
          <w:snapToGrid w:val="0"/>
          <w:sz w:val="26"/>
        </w:rPr>
        <w:tab/>
        <w:t xml:space="preserve"> взыскания на подчиненных им солдат, матросов,</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ab/>
      </w:r>
      <w:r>
        <w:rPr>
          <w:rFonts w:ascii="Arial" w:hAnsi="Arial"/>
          <w:snapToGrid w:val="0"/>
          <w:sz w:val="26"/>
        </w:rPr>
        <w:tab/>
        <w:t xml:space="preserve"> сержантов и старшин</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взвода (группы) имеет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объявлять выговор и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б) лишать солдат, матросов, сержантов и старшин, проходящих военную службу по призыву, очередного увольнения из расположения воинской части или с корабля на берег;</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в) назначать солдат и матросов, проходящих военную службу по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призыву, вне очереди в наряд на работу - до 4 нарядов.</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роты (корабля 4 ранга) имеет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объявлять выговор и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б) лишать солдат, матросов, сержантов и старшин, проходящих военную службу по призыву, очередного увольнения из расположения воинской части или с корабля на берег;</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в) назначать солдат и матросов, проходящих военную службу по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призыву, вне очереди в наряд на работу - до 5 нарядов;</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г) подвергать солдат, матросов, сержантов и старшин аресту с</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содержанием на гауптвахте до 3 суток.</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батальона (корабля 3 ранга) имеет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объявлять выговор и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б) лишать солдат, матросов, сержантов и старшин, проходящих военную службу по призыву, очередного увольнения из расположения воинской части или с корабля на берег;</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в) назначать солдат и матросов, проходящих военную службу по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призыву, вне очереди в наряд на работу - до 5 нарядов;</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г) подвергать солдат, матросов, сержантов и старшин,проходя-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щих военную службу по призыву, аресту с содержанием на гауптвахте - до 10 суток, а солдат, матросов, сержантов и старшин, поступивших на военную службу по контракту, - до 7 суток;</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д) лишать нагрудного знака отличника;</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е) снижать в должности сержантов и старшин;</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ж) снижать в воинском звании сержантов и старшин, проходящих военную службу по призыву, на одну ступень от старшего сержанта, главного старшины и ниже, в том числе и с переводом на низшую должность;</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з) досрочно увольнять в запас солдат, матросов, сержантов 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старшин, проходящих военную службу по контракту.</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дивизии, командир корпуса (эскадры), командующий ар-</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мией (флотилией), командующий войсками округа, фронта, группой войск, флотом в отношении подчиненных им солдат, матросов, сержантов и старшин пользуются правом налагать дисциплинарные взыскания в полном объеме Дисциплинарного устава.</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3.3.3. Дисциплинарные взыскания, налагаемые</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ab/>
      </w:r>
      <w:r>
        <w:rPr>
          <w:rFonts w:ascii="Arial" w:hAnsi="Arial"/>
          <w:snapToGrid w:val="0"/>
          <w:sz w:val="26"/>
        </w:rPr>
        <w:tab/>
        <w:t xml:space="preserve"> на прапорщиков и мичманов</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На прапорщиков и мичманов могут налагаться следующие взыска-</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в) арест с содержанием на гауптвахте - до 5 суток;</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г) предупреждение о неполном служебном соответствии;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д) снижение в должности;</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ab/>
      </w:r>
      <w:r>
        <w:rPr>
          <w:rFonts w:ascii="Arial" w:hAnsi="Arial"/>
          <w:snapToGrid w:val="0"/>
          <w:sz w:val="26"/>
        </w:rPr>
        <w:tab/>
        <w:t>е) досрочное увольнение в запас.</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ab/>
        <w:t xml:space="preserve">3.3.4. Права командиров (начальников) налагать дисциплинарные </w:t>
      </w:r>
      <w:r>
        <w:rPr>
          <w:rFonts w:ascii="Arial" w:hAnsi="Arial"/>
          <w:snapToGrid w:val="0"/>
          <w:sz w:val="26"/>
        </w:rPr>
        <w:tab/>
        <w:t xml:space="preserve"> взыскания на подчиненных им прапорщиков и мичманов</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взвода (группы) и командир роты (корабля 4 ранга)</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имеют право объявлять выговор и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батальона (корабля 3 ранга) имеет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объявлять выговор и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б) подвергать аресту с содержанием на гауптвахте - до 3 суток.</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Командир отдельного батальона (корабля 2 ранга), а также командир отдельной воинской части, кроме того, имеют право предупреждать прапорщиков и мичманов о неполном служебном соответствии.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полка (корабля 1 ранга) имеет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объявлять выговор и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б) подвергать аресту с содержанием на гауптвахте - до 4 суток;</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в) предупреждать о неполном служебном соответствии.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дивизии и командир корпуса (эскадры) имеют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объявлять выговор и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б) подвергать аресту с содержанием на гауптвахте - до 5 суток;</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в) предупреждать о неполном служебном соответствии;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г) снижать в должности.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Командующий армией (флотилией) имеет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объявлять выговор и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б) подвергать аресту с содержанием на гауптвахте - до 5 суток;</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в) предупреждать о неполном служебном соответствии;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г) снижать в должности;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д) досрочно увольнять в запас.</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Командующие войсками округа, фронта, группой войск, флотом в</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отношении подчиненных им прапорщиков и мичманов пользуются правом налагать дисциплинарные взыскания в полном объеме Дисциплинарного устава.</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ab/>
      </w:r>
      <w:r>
        <w:rPr>
          <w:rFonts w:ascii="Arial" w:hAnsi="Arial"/>
          <w:snapToGrid w:val="0"/>
          <w:sz w:val="26"/>
        </w:rPr>
        <w:tab/>
        <w:t>3.3.5. Дисциплинарные взыскания, налагаемые на офицеров</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На офицеров могут налагаться следующие взыскания:</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в) предупреждение о неполном служебном соответствии;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г) снижение в должности;</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ab/>
        <w:t>д) досрочное увольнение в запас офицеров от заместителей командиров полков, старших помощников командиров кораблей 1 ранга, им соответствующих и ниже.</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3.3.6. Права командиров (начальников) налагать дисциплинарные</w:t>
      </w:r>
    </w:p>
    <w:p w:rsidR="00C37C36" w:rsidRDefault="004C46AE">
      <w:pPr>
        <w:widowControl w:val="0"/>
        <w:tabs>
          <w:tab w:val="left" w:pos="576"/>
          <w:tab w:val="left" w:pos="720"/>
          <w:tab w:val="left" w:pos="1584"/>
        </w:tabs>
        <w:spacing w:after="240"/>
        <w:jc w:val="both"/>
        <w:rPr>
          <w:rFonts w:ascii="Arial" w:hAnsi="Arial"/>
          <w:snapToGrid w:val="0"/>
          <w:sz w:val="26"/>
        </w:rPr>
      </w:pPr>
      <w:r>
        <w:rPr>
          <w:rFonts w:ascii="Arial" w:hAnsi="Arial"/>
          <w:snapToGrid w:val="0"/>
          <w:sz w:val="26"/>
        </w:rPr>
        <w:tab/>
      </w:r>
      <w:r>
        <w:rPr>
          <w:rFonts w:ascii="Arial" w:hAnsi="Arial"/>
          <w:snapToGrid w:val="0"/>
          <w:sz w:val="26"/>
        </w:rPr>
        <w:tab/>
        <w:t xml:space="preserve"> взыскания на подчиненных им офицеров</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роты (корабля 4 ранга) и командир батальона (кораб-</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ля 3 ранга) имеют право объявлять выговор и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отдельного батальона (корабля 2 ранга), а также ко-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мандир отдельной воинской части, кроме того, имеют право предупреждать офицеров о неполном служебном соответствии.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Командир полка (корабля 1 ранга) и командир дивизии имеют</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объявлять выговор и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предупреждать о неполном служебном соответствии.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 xml:space="preserve"> Командир корпуса (эскадры), командующий армией (флотилией)</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имеют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объявлять выговор и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предупреждать о неполном служебном соответствии.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Командующие войсками округа, фронта, группой войск, флотом</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имеют право:</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1. В отношении офицеров:</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а) объявлять выговор и строгий выговор;</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r>
      <w:r>
        <w:rPr>
          <w:rFonts w:ascii="Arial" w:hAnsi="Arial"/>
          <w:snapToGrid w:val="0"/>
          <w:sz w:val="26"/>
        </w:rPr>
        <w:tab/>
        <w:t>б) предупреждать о неполном служебном соответствии;</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в) снижать в должности офицеров от командиров батальонов, командиров кораблей 3 ранга, им соответствующих и ниже;</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ab/>
        <w:t xml:space="preserve">г) досрочно увольнять в запас офицеров от командиров рот, командиров кораблей 4 ранга, им соответствующих и ниже. </w:t>
      </w:r>
    </w:p>
    <w:p w:rsidR="00C37C36" w:rsidRDefault="004C46AE">
      <w:pPr>
        <w:widowControl w:val="0"/>
        <w:tabs>
          <w:tab w:val="left" w:pos="576"/>
          <w:tab w:val="left" w:pos="720"/>
          <w:tab w:val="left" w:pos="1584"/>
        </w:tabs>
        <w:ind w:left="576"/>
        <w:jc w:val="both"/>
        <w:rPr>
          <w:rFonts w:ascii="Arial" w:hAnsi="Arial"/>
          <w:snapToGrid w:val="0"/>
          <w:sz w:val="26"/>
        </w:rPr>
      </w:pPr>
      <w:r>
        <w:rPr>
          <w:rFonts w:ascii="Arial" w:hAnsi="Arial"/>
          <w:snapToGrid w:val="0"/>
          <w:sz w:val="26"/>
        </w:rPr>
        <w:t>Заместители министра обороны, главнокомандующие видами Воору-</w:t>
      </w:r>
    </w:p>
    <w:p w:rsidR="00C37C36" w:rsidRDefault="004C46AE">
      <w:pPr>
        <w:widowControl w:val="0"/>
        <w:tabs>
          <w:tab w:val="left" w:pos="576"/>
          <w:tab w:val="left" w:pos="720"/>
          <w:tab w:val="left" w:pos="1584"/>
        </w:tabs>
        <w:jc w:val="both"/>
        <w:rPr>
          <w:rFonts w:ascii="Arial" w:hAnsi="Arial"/>
          <w:snapToGrid w:val="0"/>
          <w:sz w:val="26"/>
        </w:rPr>
      </w:pPr>
      <w:r>
        <w:rPr>
          <w:rFonts w:ascii="Arial" w:hAnsi="Arial"/>
          <w:snapToGrid w:val="0"/>
          <w:sz w:val="26"/>
        </w:rPr>
        <w:t>женных Сил Российской Федерации сверх прав, предоставленных командующему войсками округа, фронта, группой войск, флотом, имеют</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право:</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а) снижать в должности офицеров от заместителей командиров полков, старших помощников командиров кораблей 1 ранга, им соответствующих и ниже;</w:t>
      </w:r>
    </w:p>
    <w:p w:rsidR="00C37C36" w:rsidRDefault="004C46AE">
      <w:pPr>
        <w:widowControl w:val="0"/>
        <w:tabs>
          <w:tab w:val="left" w:pos="432"/>
          <w:tab w:val="left" w:pos="576"/>
          <w:tab w:val="left" w:pos="720"/>
          <w:tab w:val="left" w:pos="864"/>
        </w:tabs>
        <w:spacing w:after="240"/>
        <w:jc w:val="both"/>
        <w:rPr>
          <w:rFonts w:ascii="Arial" w:hAnsi="Arial"/>
          <w:snapToGrid w:val="0"/>
          <w:sz w:val="26"/>
        </w:rPr>
      </w:pPr>
      <w:r>
        <w:rPr>
          <w:rFonts w:ascii="Arial" w:hAnsi="Arial"/>
          <w:snapToGrid w:val="0"/>
          <w:sz w:val="26"/>
        </w:rPr>
        <w:tab/>
      </w:r>
      <w:r>
        <w:rPr>
          <w:rFonts w:ascii="Arial" w:hAnsi="Arial"/>
          <w:snapToGrid w:val="0"/>
          <w:sz w:val="26"/>
        </w:rPr>
        <w:tab/>
        <w:t>б) досрочно увольнять в запас офицеров от командиров батальонов (кораблей 3 ранга), им соответствующих и ниже.</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xml:space="preserve"> Вопросы для контроля</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t>1. Что такое воинская дисциплина и на чем она основывается?</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t>2. Чем достигается высокая воинская дисциплина?</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3. Кто имеет право применять поощрения и налагать дисциплинарные взыскания и какой дисциплинарной властью пользуются командиры (начальники) должности которых в ДУ ВС РФ не упомянуты?</w:t>
      </w:r>
    </w:p>
    <w:p w:rsidR="00C37C36" w:rsidRDefault="004C46AE">
      <w:pPr>
        <w:widowControl w:val="0"/>
        <w:tabs>
          <w:tab w:val="left" w:pos="432"/>
          <w:tab w:val="left" w:pos="576"/>
          <w:tab w:val="left" w:pos="720"/>
          <w:tab w:val="left" w:pos="864"/>
        </w:tabs>
        <w:ind w:left="576"/>
        <w:jc w:val="both"/>
        <w:rPr>
          <w:rFonts w:ascii="Arial" w:hAnsi="Arial"/>
          <w:snapToGrid w:val="0"/>
          <w:sz w:val="26"/>
        </w:rPr>
      </w:pPr>
      <w:r>
        <w:rPr>
          <w:rFonts w:ascii="Arial" w:hAnsi="Arial"/>
          <w:snapToGrid w:val="0"/>
          <w:sz w:val="26"/>
        </w:rPr>
        <w:t>4. За что командир (начальник) обязан поощрять подчиненных? 5. Какие поощрения применяются к солдатам, матросам, сержан-</w:t>
      </w:r>
    </w:p>
    <w:p w:rsidR="00C37C36" w:rsidRDefault="004C46AE">
      <w:pPr>
        <w:widowControl w:val="0"/>
        <w:tabs>
          <w:tab w:val="left" w:pos="432"/>
          <w:tab w:val="left" w:pos="576"/>
          <w:tab w:val="left" w:pos="720"/>
          <w:tab w:val="left" w:pos="864"/>
        </w:tabs>
        <w:spacing w:after="240"/>
        <w:jc w:val="both"/>
        <w:rPr>
          <w:rFonts w:ascii="Arial" w:hAnsi="Arial"/>
          <w:snapToGrid w:val="0"/>
          <w:sz w:val="26"/>
        </w:rPr>
      </w:pPr>
      <w:r>
        <w:rPr>
          <w:rFonts w:ascii="Arial" w:hAnsi="Arial"/>
          <w:snapToGrid w:val="0"/>
          <w:sz w:val="26"/>
        </w:rPr>
        <w:t>там</w:t>
      </w:r>
      <w:r>
        <w:rPr>
          <w:rFonts w:ascii="Arial" w:hAnsi="Arial"/>
          <w:snapToGrid w:val="0"/>
          <w:sz w:val="26"/>
        </w:rPr>
        <w:tab/>
      </w:r>
      <w:r>
        <w:rPr>
          <w:rFonts w:ascii="Arial" w:hAnsi="Arial"/>
          <w:snapToGrid w:val="0"/>
          <w:sz w:val="26"/>
        </w:rPr>
        <w:tab/>
        <w:t xml:space="preserve"> и старшинам?</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6. Какими правами по применению поощрений к подчиненным солдатам, матросам, сержантам и старшинам обладает командир взвода (группы), командир роты (корабля 4 ранга)?</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7. Какие поощрения применяются к прапорщикам и мичманам и ка</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кими правами по применению поощрений обладают командир роты (группы), командир роты (корабля 4 ранга) и командир батальона (корабля 3 ранга)?</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8. Какие поощрения применяются к офицерам и какими правами обладают командиры (начальники) по применению поощрений к подчиненным им офицерам?</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9. Какие дисциплинарные взыскания могут налагаться на солдат,</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матросов, сержантов и старшин?</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10. Какими правами обладает командир взвода (группы), командир</w:t>
      </w:r>
      <w:r>
        <w:rPr>
          <w:rFonts w:ascii="Arial" w:hAnsi="Arial"/>
          <w:snapToGrid w:val="0"/>
          <w:sz w:val="26"/>
        </w:rPr>
        <w:tab/>
      </w:r>
      <w:r>
        <w:rPr>
          <w:rFonts w:ascii="Arial" w:hAnsi="Arial"/>
          <w:snapToGrid w:val="0"/>
          <w:sz w:val="26"/>
        </w:rPr>
        <w:tab/>
        <w:t xml:space="preserve"> роты (корабля 4 ранга), командир батальона (корабля 3 ранга)</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по</w:t>
      </w:r>
      <w:r>
        <w:rPr>
          <w:rFonts w:ascii="Arial" w:hAnsi="Arial"/>
          <w:snapToGrid w:val="0"/>
          <w:sz w:val="26"/>
        </w:rPr>
        <w:tab/>
      </w:r>
      <w:r>
        <w:rPr>
          <w:rFonts w:ascii="Arial" w:hAnsi="Arial"/>
          <w:snapToGrid w:val="0"/>
          <w:sz w:val="26"/>
        </w:rPr>
        <w:tab/>
      </w:r>
      <w:r>
        <w:rPr>
          <w:rFonts w:ascii="Arial" w:hAnsi="Arial"/>
          <w:snapToGrid w:val="0"/>
          <w:sz w:val="26"/>
        </w:rPr>
        <w:tab/>
        <w:t xml:space="preserve"> наложению дисциплинарных взысканий на подчиненных им солдат,</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матросов, сержантов и старшин?</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ab/>
      </w:r>
      <w:r>
        <w:rPr>
          <w:rFonts w:ascii="Arial" w:hAnsi="Arial"/>
          <w:snapToGrid w:val="0"/>
          <w:sz w:val="26"/>
        </w:rPr>
        <w:tab/>
        <w:t>11. Какие дисциплинарные взыскания могут налагаться на прапорщиков и мичманов и какими правами обладают командир взвода (группы), командир роты (корабля 4 ранга) и командир батальона (корабля 3 ранга) по наложению дисциплинарных взысканий на подчиненных им</w:t>
      </w:r>
      <w:r>
        <w:rPr>
          <w:rFonts w:ascii="Arial" w:hAnsi="Arial"/>
          <w:snapToGrid w:val="0"/>
          <w:sz w:val="26"/>
        </w:rPr>
        <w:tab/>
      </w:r>
      <w:r>
        <w:rPr>
          <w:rFonts w:ascii="Arial" w:hAnsi="Arial"/>
          <w:snapToGrid w:val="0"/>
          <w:sz w:val="26"/>
        </w:rPr>
        <w:tab/>
      </w:r>
      <w:r>
        <w:rPr>
          <w:rFonts w:ascii="Arial" w:hAnsi="Arial"/>
          <w:snapToGrid w:val="0"/>
          <w:sz w:val="26"/>
        </w:rPr>
        <w:tab/>
        <w:t xml:space="preserve"> прапорщиков и мичманов.</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12. Какие дисциплинарные взыскания могут налагаться на офице-</w:t>
      </w:r>
    </w:p>
    <w:p w:rsidR="00C37C36" w:rsidRDefault="004C46AE">
      <w:pPr>
        <w:widowControl w:val="0"/>
        <w:tabs>
          <w:tab w:val="left" w:pos="432"/>
          <w:tab w:val="left" w:pos="576"/>
          <w:tab w:val="left" w:pos="720"/>
          <w:tab w:val="left" w:pos="864"/>
        </w:tabs>
        <w:spacing w:after="240"/>
        <w:jc w:val="both"/>
        <w:rPr>
          <w:rFonts w:ascii="Arial" w:hAnsi="Arial"/>
          <w:snapToGrid w:val="0"/>
          <w:sz w:val="26"/>
        </w:rPr>
      </w:pPr>
      <w:r>
        <w:rPr>
          <w:rFonts w:ascii="Arial" w:hAnsi="Arial"/>
          <w:snapToGrid w:val="0"/>
          <w:sz w:val="26"/>
        </w:rPr>
        <w:t>ров?</w:t>
      </w:r>
    </w:p>
    <w:p w:rsidR="00C37C36" w:rsidRDefault="004C46AE">
      <w:pPr>
        <w:widowControl w:val="0"/>
        <w:tabs>
          <w:tab w:val="left" w:pos="432"/>
          <w:tab w:val="left" w:pos="576"/>
          <w:tab w:val="left" w:pos="720"/>
          <w:tab w:val="left" w:pos="864"/>
        </w:tabs>
        <w:spacing w:after="240"/>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Задание для самоподготовки</w:t>
      </w:r>
    </w:p>
    <w:p w:rsidR="00C37C36" w:rsidRDefault="004C46AE">
      <w:pPr>
        <w:widowControl w:val="0"/>
        <w:tabs>
          <w:tab w:val="left" w:pos="432"/>
          <w:tab w:val="left" w:pos="576"/>
          <w:tab w:val="left" w:pos="720"/>
          <w:tab w:val="left" w:pos="864"/>
        </w:tabs>
        <w:jc w:val="both"/>
        <w:rPr>
          <w:rFonts w:ascii="Arial" w:hAnsi="Arial"/>
          <w:snapToGrid w:val="0"/>
          <w:sz w:val="26"/>
        </w:rPr>
      </w:pPr>
      <w:r>
        <w:rPr>
          <w:rFonts w:ascii="Arial" w:hAnsi="Arial"/>
          <w:snapToGrid w:val="0"/>
          <w:sz w:val="26"/>
        </w:rPr>
        <w:t>Сб. ОВУ ВС РФ. С. 199, 204 - 218; ДУ ВС РФ. Гл. 1 ст. 1 - 4.</w:t>
      </w:r>
    </w:p>
    <w:p w:rsidR="00C37C36" w:rsidRDefault="004C46AE">
      <w:pPr>
        <w:widowControl w:val="0"/>
        <w:tabs>
          <w:tab w:val="left" w:pos="432"/>
          <w:tab w:val="left" w:pos="576"/>
          <w:tab w:val="left" w:pos="720"/>
          <w:tab w:val="left" w:pos="864"/>
        </w:tabs>
        <w:spacing w:after="1200"/>
        <w:jc w:val="both"/>
        <w:rPr>
          <w:rFonts w:ascii="Arial" w:hAnsi="Arial"/>
          <w:snapToGrid w:val="0"/>
          <w:sz w:val="26"/>
        </w:rPr>
      </w:pPr>
      <w:r>
        <w:rPr>
          <w:rFonts w:ascii="Arial" w:hAnsi="Arial"/>
          <w:snapToGrid w:val="0"/>
          <w:sz w:val="26"/>
        </w:rPr>
        <w:t>Гл. 2 cт. 17 - 47. Гл. 3. Ст. 48 - 75.</w:t>
      </w:r>
    </w:p>
    <w:p w:rsidR="00C37C36" w:rsidRDefault="004C46AE">
      <w:pPr>
        <w:widowControl w:val="0"/>
        <w:tabs>
          <w:tab w:val="left" w:pos="432"/>
          <w:tab w:val="left" w:pos="576"/>
          <w:tab w:val="left" w:pos="720"/>
          <w:tab w:val="left" w:pos="864"/>
        </w:tabs>
        <w:spacing w:line="480" w:lineRule="atLeast"/>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t xml:space="preserve"> ОГЛАВЛЕНИЕ</w:t>
      </w:r>
    </w:p>
    <w:p w:rsidR="00C37C36" w:rsidRDefault="004C46AE">
      <w:pPr>
        <w:widowControl w:val="0"/>
        <w:tabs>
          <w:tab w:val="left" w:pos="432"/>
          <w:tab w:val="left" w:pos="576"/>
          <w:tab w:val="left" w:pos="720"/>
          <w:tab w:val="left" w:pos="864"/>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Введение ................................................ 3</w:t>
      </w:r>
    </w:p>
    <w:p w:rsidR="00C37C36" w:rsidRDefault="004C46AE">
      <w:pPr>
        <w:widowControl w:val="0"/>
        <w:tabs>
          <w:tab w:val="left" w:pos="432"/>
          <w:tab w:val="left" w:pos="576"/>
          <w:tab w:val="left" w:pos="720"/>
          <w:tab w:val="left" w:pos="864"/>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t>1. Общевоинские уставы ВС РФ, их основные требования</w:t>
      </w:r>
    </w:p>
    <w:p w:rsidR="00C37C36" w:rsidRDefault="004C46AE">
      <w:pPr>
        <w:widowControl w:val="0"/>
        <w:tabs>
          <w:tab w:val="left" w:pos="432"/>
          <w:tab w:val="left" w:pos="576"/>
          <w:tab w:val="left" w:pos="720"/>
          <w:tab w:val="left" w:pos="864"/>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xml:space="preserve"> и назначение......................................... 4</w:t>
      </w:r>
    </w:p>
    <w:p w:rsidR="00C37C36" w:rsidRDefault="004C46AE">
      <w:pPr>
        <w:widowControl w:val="0"/>
        <w:tabs>
          <w:tab w:val="left" w:pos="432"/>
          <w:tab w:val="left" w:pos="576"/>
          <w:tab w:val="left" w:pos="720"/>
          <w:tab w:val="left" w:pos="864"/>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xml:space="preserve"> 1.1. Законодательная основа Общевоинских уставов</w:t>
      </w:r>
    </w:p>
    <w:p w:rsidR="00C37C36" w:rsidRDefault="004C46AE">
      <w:pPr>
        <w:widowControl w:val="0"/>
        <w:tabs>
          <w:tab w:val="left" w:pos="432"/>
          <w:tab w:val="left" w:pos="576"/>
          <w:tab w:val="left" w:pos="720"/>
          <w:tab w:val="left" w:pos="864"/>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ВС РФ и их назначение...................... ...4</w:t>
      </w:r>
    </w:p>
    <w:p w:rsidR="00C37C36" w:rsidRDefault="004C46AE">
      <w:pPr>
        <w:widowControl w:val="0"/>
        <w:tabs>
          <w:tab w:val="left" w:pos="432"/>
          <w:tab w:val="left" w:pos="576"/>
          <w:tab w:val="left" w:pos="720"/>
          <w:tab w:val="left" w:pos="864"/>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xml:space="preserve"> 1.2. Права, обязанности и ответственность</w:t>
      </w:r>
    </w:p>
    <w:p w:rsidR="00C37C36" w:rsidRDefault="004C46AE">
      <w:pPr>
        <w:widowControl w:val="0"/>
        <w:tabs>
          <w:tab w:val="left" w:pos="432"/>
          <w:tab w:val="left" w:pos="576"/>
          <w:tab w:val="left" w:pos="720"/>
          <w:tab w:val="left" w:pos="864"/>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военнослужащих.................................. 5</w:t>
      </w:r>
    </w:p>
    <w:p w:rsidR="00C37C36" w:rsidRDefault="004C46AE">
      <w:pPr>
        <w:widowControl w:val="0"/>
        <w:tabs>
          <w:tab w:val="left" w:pos="432"/>
          <w:tab w:val="left" w:pos="576"/>
          <w:tab w:val="left" w:pos="720"/>
          <w:tab w:val="left" w:pos="864"/>
        </w:tabs>
        <w:spacing w:line="240" w:lineRule="atLeast"/>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 xml:space="preserve"> 1.3. Воинские звания и знаки различия</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военнослужащих ................................. 9</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 xml:space="preserve"> 2. Взаимоотношения между военнослужащими ............... 11</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t>2.1. Единоначалие. Командиры (начальники)</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и подчиненные. Старшие и младшие................ 11</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t>2.2. Воинское приветствие............................ 14</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t>2.3. О воинской вежливости и поведении</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военнослужащих ................................. 17</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 xml:space="preserve"> 3. Назначение и общие положения Дисциплинарного устава</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t>Вооруженных Сил Российской Федерации................. 19</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t>3.1. Назначение Дисциплинарного устава ВС РФ.</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Общие положения................................. 19</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t>3.2 Поощрения. Права командиров (начальников)</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по применению поощрений к подчиненным........... 21</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t>3.3 Дисциплинарные взыскания. Права командиров</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(начальников) налагать дисциплинарные взыскания</w:t>
      </w:r>
    </w:p>
    <w:p w:rsidR="00C37C36" w:rsidRDefault="004C46AE">
      <w:pPr>
        <w:widowControl w:val="0"/>
        <w:tabs>
          <w:tab w:val="left" w:pos="1296"/>
          <w:tab w:val="left" w:pos="1440"/>
          <w:tab w:val="left" w:pos="1584"/>
          <w:tab w:val="left" w:pos="2160"/>
          <w:tab w:val="left" w:pos="2304"/>
          <w:tab w:val="left" w:pos="3168"/>
        </w:tabs>
        <w:spacing w:after="720"/>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на подчиненных ................................. 25</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r>
      <w:r>
        <w:rPr>
          <w:rFonts w:ascii="Arial" w:hAnsi="Arial"/>
          <w:snapToGrid w:val="0"/>
          <w:sz w:val="26"/>
        </w:rPr>
        <w:tab/>
        <w:t>Редактор Н.В. Рощина</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Лицензия ЛР N 020617 от 10.08.92</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---------------------------------------------------------------Подписано в печать</w:t>
      </w:r>
      <w:r>
        <w:rPr>
          <w:rFonts w:ascii="Arial" w:hAnsi="Arial"/>
          <w:snapToGrid w:val="0"/>
          <w:sz w:val="26"/>
        </w:rPr>
        <w:tab/>
        <w:t>Форма 60х84 1/16. Бумага тип.N 2.</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t>Печать офсетная. Усл.печ.л. Уч.-изд.л.</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Тираж 600 экз. Заказ</w:t>
      </w:r>
    </w:p>
    <w:p w:rsidR="00C37C36" w:rsidRDefault="004C46AE">
      <w:pPr>
        <w:widowControl w:val="0"/>
        <w:tabs>
          <w:tab w:val="left" w:pos="1296"/>
          <w:tab w:val="left" w:pos="1440"/>
          <w:tab w:val="left" w:pos="1584"/>
          <w:tab w:val="left" w:pos="2160"/>
          <w:tab w:val="left" w:pos="2304"/>
          <w:tab w:val="left" w:pos="3168"/>
        </w:tabs>
        <w:jc w:val="both"/>
        <w:rPr>
          <w:rFonts w:ascii="Arial" w:hAnsi="Arial"/>
          <w:snapToGrid w:val="0"/>
          <w:sz w:val="26"/>
        </w:rPr>
      </w:pPr>
      <w:r>
        <w:rPr>
          <w:rFonts w:ascii="Arial" w:hAnsi="Arial"/>
          <w:snapToGrid w:val="0"/>
          <w:sz w:val="26"/>
        </w:rPr>
        <w:tab/>
      </w:r>
      <w:r>
        <w:rPr>
          <w:rFonts w:ascii="Arial" w:hAnsi="Arial"/>
          <w:snapToGrid w:val="0"/>
          <w:sz w:val="26"/>
        </w:rPr>
        <w:tab/>
      </w:r>
      <w:r>
        <w:rPr>
          <w:rFonts w:ascii="Arial" w:hAnsi="Arial"/>
          <w:snapToGrid w:val="0"/>
          <w:sz w:val="26"/>
        </w:rPr>
        <w:tab/>
        <w:t>Издательско-полиграфический центр СПбГЭТУ ---------------------------------------------------------------</w:t>
      </w:r>
    </w:p>
    <w:p w:rsidR="00C37C36" w:rsidRDefault="004C46AE">
      <w:pPr>
        <w:widowControl w:val="0"/>
        <w:tabs>
          <w:tab w:val="left" w:pos="1296"/>
          <w:tab w:val="left" w:pos="1440"/>
          <w:tab w:val="left" w:pos="1584"/>
          <w:tab w:val="left" w:pos="2160"/>
          <w:tab w:val="left" w:pos="2304"/>
          <w:tab w:val="left" w:pos="3168"/>
        </w:tabs>
        <w:spacing w:after="2880" w:line="720" w:lineRule="atLeast"/>
        <w:ind w:left="1440"/>
        <w:jc w:val="both"/>
        <w:rPr>
          <w:rFonts w:ascii="Arial" w:hAnsi="Arial"/>
          <w:snapToGrid w:val="0"/>
          <w:sz w:val="26"/>
        </w:rPr>
      </w:pPr>
      <w:r>
        <w:rPr>
          <w:rFonts w:ascii="Arial" w:hAnsi="Arial"/>
          <w:snapToGrid w:val="0"/>
          <w:sz w:val="26"/>
        </w:rPr>
        <w:t>197376, Санкт-Петербург, ул. Проф. Попова, 5</w:t>
      </w:r>
    </w:p>
    <w:p w:rsidR="00C37C36" w:rsidRDefault="00C37C36">
      <w:pPr>
        <w:widowControl w:val="0"/>
        <w:tabs>
          <w:tab w:val="left" w:pos="1296"/>
          <w:tab w:val="left" w:pos="1440"/>
          <w:tab w:val="left" w:pos="1584"/>
          <w:tab w:val="left" w:pos="2160"/>
          <w:tab w:val="left" w:pos="2304"/>
          <w:tab w:val="left" w:pos="3168"/>
        </w:tabs>
        <w:spacing w:line="720" w:lineRule="atLeast"/>
        <w:ind w:left="1440" w:hanging="1440"/>
        <w:jc w:val="both"/>
        <w:rPr>
          <w:rFonts w:ascii="Arial" w:hAnsi="Arial"/>
          <w:snapToGrid w:val="0"/>
          <w:sz w:val="26"/>
        </w:rPr>
      </w:pPr>
      <w:bookmarkStart w:id="0" w:name="_GoBack"/>
      <w:bookmarkEnd w:id="0"/>
    </w:p>
    <w:sectPr w:rsidR="00C37C36">
      <w:type w:val="continuous"/>
      <w:pgSz w:w="11907" w:h="16840" w:code="9"/>
      <w:pgMar w:top="851" w:right="567" w:bottom="964" w:left="1134" w:header="0" w:footer="0" w:gutter="0"/>
      <w:paperSrc w:first="8192" w:other="8192"/>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6AE"/>
    <w:rsid w:val="004C46AE"/>
    <w:rsid w:val="00740D00"/>
    <w:rsid w:val="00C37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3AB47A-FC35-4F4F-954E-767B87B05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tabs>
        <w:tab w:val="left" w:pos="2016"/>
        <w:tab w:val="left" w:pos="3024"/>
        <w:tab w:val="left" w:pos="3744"/>
        <w:tab w:val="left" w:pos="3888"/>
      </w:tabs>
      <w:spacing w:line="360" w:lineRule="auto"/>
      <w:ind w:firstLine="1531"/>
      <w:jc w:val="center"/>
      <w:outlineLvl w:val="0"/>
    </w:pPr>
    <w:rPr>
      <w:rFonts w:ascii="Arial" w:hAnsi="Arial"/>
      <w:snapToGrid w:val="0"/>
      <w:sz w:val="26"/>
    </w:rPr>
  </w:style>
  <w:style w:type="paragraph" w:styleId="2">
    <w:name w:val="heading 2"/>
    <w:basedOn w:val="a"/>
    <w:next w:val="a"/>
    <w:qFormat/>
    <w:pPr>
      <w:keepNext/>
      <w:widowControl w:val="0"/>
      <w:tabs>
        <w:tab w:val="left" w:pos="2016"/>
        <w:tab w:val="left" w:pos="3024"/>
        <w:tab w:val="left" w:pos="3744"/>
        <w:tab w:val="left" w:pos="3888"/>
      </w:tabs>
      <w:jc w:val="center"/>
      <w:outlineLvl w:val="1"/>
    </w:pPr>
    <w:rPr>
      <w:rFonts w:ascii="Arial" w:hAnsi="Arial"/>
      <w:snapToGrid w:val="0"/>
      <w:sz w:val="26"/>
    </w:rPr>
  </w:style>
  <w:style w:type="paragraph" w:styleId="3">
    <w:name w:val="heading 3"/>
    <w:basedOn w:val="a"/>
    <w:next w:val="a"/>
    <w:qFormat/>
    <w:pPr>
      <w:keepNext/>
      <w:widowControl w:val="0"/>
      <w:tabs>
        <w:tab w:val="left" w:pos="576"/>
        <w:tab w:val="left" w:pos="720"/>
        <w:tab w:val="left" w:pos="3600"/>
      </w:tabs>
      <w:spacing w:line="480" w:lineRule="atLeast"/>
      <w:jc w:val="both"/>
      <w:outlineLvl w:val="2"/>
    </w:pPr>
    <w:rPr>
      <w:rFonts w:ascii="Arial" w:hAnsi="Arial"/>
      <w:snapToGrid w:val="0"/>
      <w:sz w:val="26"/>
    </w:rPr>
  </w:style>
  <w:style w:type="paragraph" w:styleId="4">
    <w:name w:val="heading 4"/>
    <w:basedOn w:val="a"/>
    <w:next w:val="a"/>
    <w:qFormat/>
    <w:pPr>
      <w:keepNext/>
      <w:outlineLvl w:val="3"/>
    </w:pPr>
    <w:rPr>
      <w:rFonts w:ascii="Arial"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tabs>
        <w:tab w:val="left" w:pos="576"/>
        <w:tab w:val="left" w:pos="720"/>
        <w:tab w:val="left" w:pos="3600"/>
      </w:tabs>
      <w:spacing w:after="240" w:line="240" w:lineRule="atLeast"/>
      <w:jc w:val="both"/>
    </w:pPr>
    <w:rPr>
      <w:rFonts w:ascii="Arial" w:hAnsi="Arial"/>
      <w:snapToGrid w:val="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8172</Words>
  <Characters>46583</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Министерство общего профессионального образования РФ</vt:lpstr>
    </vt:vector>
  </TitlesOfParts>
  <Company> </Company>
  <LinksUpToDate>false</LinksUpToDate>
  <CharactersWithSpaces>54646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профессионального образования РФ</dc:title>
  <dc:subject/>
  <dc:creator>тюсик</dc:creator>
  <cp:keywords/>
  <cp:lastModifiedBy>Irina</cp:lastModifiedBy>
  <cp:revision>2</cp:revision>
  <dcterms:created xsi:type="dcterms:W3CDTF">2014-11-13T20:38:00Z</dcterms:created>
  <dcterms:modified xsi:type="dcterms:W3CDTF">2014-11-13T20:38:00Z</dcterms:modified>
</cp:coreProperties>
</file>