
<file path=[Content_Types].xml><?xml version="1.0" encoding="utf-8"?>
<Types xmlns="http://schemas.openxmlformats.org/package/2006/content-types">
  <Default Extension="png" ContentType="image/png"/>
  <Default Extension="bin" ContentType="application/vnd.openxmlformats-officedocument.oleObject"/>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DA1BF4" w:rsidRDefault="00F62408">
      <w:pPr>
        <w:pStyle w:val="TRAINNORMAL"/>
      </w:pPr>
      <w: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margin-left:30.1pt;margin-top:29.1pt;width:525.95pt;height:45.5pt;z-index:251658240;mso-position-horizontal:absolute;mso-position-horizontal-relative:page;mso-position-vertical:absolute;mso-position-vertical-relative:page" o:allowincell="f">
            <v:imagedata r:id="rId7" o:title="SAPWHITE99a" cropleft="2770f"/>
            <w10:wrap anchorx="page" anchory="page"/>
          </v:shape>
        </w:pict>
      </w:r>
    </w:p>
    <w:p w:rsidR="00DA1BF4" w:rsidRDefault="00DA1BF4">
      <w:pPr>
        <w:pStyle w:val="TRAINNORMAL"/>
      </w:pPr>
    </w:p>
    <w:p w:rsidR="00DA1BF4" w:rsidRDefault="00DA1BF4">
      <w:pPr>
        <w:pStyle w:val="TRAINNORMAL"/>
      </w:pPr>
    </w:p>
    <w:p w:rsidR="00DA1BF4" w:rsidRDefault="00DA1BF4">
      <w:pPr>
        <w:pStyle w:val="TRAINNORMAL"/>
      </w:pPr>
    </w:p>
    <w:bookmarkStart w:id="0" w:name="_MON_1003746284"/>
    <w:bookmarkEnd w:id="0"/>
    <w:p w:rsidR="00DA1BF4" w:rsidRDefault="0005326D">
      <w:pPr>
        <w:pStyle w:val="TRAINCOURSETITLE"/>
        <w:framePr w:w="9957" w:wrap="around"/>
        <w:rPr>
          <w:sz w:val="60"/>
        </w:rPr>
      </w:pPr>
      <w:r>
        <w:object w:dxaOrig="436" w:dyaOrig="436">
          <v:shape id="_x0000_i1025" type="#_x0000_t75" style="width:21.75pt;height:21.75pt" o:ole="" fillcolor="window">
            <v:imagedata r:id="rId8" o:title=""/>
          </v:shape>
          <o:OLEObject Type="Embed" ProgID="Word.Picture.8" ShapeID="_x0000_i1025" DrawAspect="Content" ObjectID="_1468155275" r:id="rId9"/>
        </w:object>
      </w:r>
      <w:r>
        <w:tab/>
      </w:r>
      <w:fldSimple w:instr=" TITLE  \* MERGEFORMAT ">
        <w:r>
          <w:t>SAP50 ???????? ??????????</w:t>
        </w:r>
      </w:fldSimple>
    </w:p>
    <w:p w:rsidR="00DA1BF4" w:rsidRDefault="0005326D">
      <w:pPr>
        <w:pStyle w:val="TRAINCOURSENO"/>
        <w:framePr w:w="9957" w:wrap="around"/>
      </w:pPr>
      <w:r>
        <w:rPr>
          <w:b/>
          <w:sz w:val="60"/>
        </w:rPr>
        <w:tab/>
      </w:r>
      <w:fldSimple w:instr=" DOCPROPERTY &quot;Folder&quot; \* MERGEFORMAT ">
        <w:r>
          <w:t>SAP50</w:t>
        </w:r>
      </w:fldSimple>
    </w:p>
    <w:p w:rsidR="00DA1BF4" w:rsidRDefault="00DA1BF4">
      <w:pPr>
        <w:pStyle w:val="TRAINNORMAL"/>
      </w:pPr>
    </w:p>
    <w:p w:rsidR="00DA1BF4" w:rsidRDefault="00DA1BF4">
      <w:pPr>
        <w:pStyle w:val="TRAINNORMAL"/>
      </w:pPr>
    </w:p>
    <w:p w:rsidR="00DA1BF4" w:rsidRDefault="0005326D">
      <w:pPr>
        <w:pStyle w:val="TRAINRELEASEINFO"/>
        <w:framePr w:w="7495" w:h="2155" w:hRule="exact" w:wrap="auto" w:x="2017" w:y="6625"/>
      </w:pPr>
      <w:r>
        <w:fldChar w:fldCharType="begin"/>
      </w:r>
      <w:r>
        <w:instrText xml:space="preserve"> COMMENTS  \* MERGEFORMAT </w:instrText>
      </w:r>
      <w:r>
        <w:fldChar w:fldCharType="separate"/>
      </w:r>
      <w:r>
        <w:t>R/3 System</w:t>
      </w:r>
    </w:p>
    <w:p w:rsidR="00DA1BF4" w:rsidRDefault="0005326D">
      <w:pPr>
        <w:pStyle w:val="TRAINRELEASEINFO"/>
        <w:framePr w:w="7495" w:h="2155" w:hRule="exact" w:wrap="auto" w:x="2017" w:y="6625"/>
      </w:pPr>
      <w:r>
        <w:t>Release 46B</w:t>
      </w:r>
    </w:p>
    <w:p w:rsidR="00DA1BF4" w:rsidRDefault="0005326D">
      <w:pPr>
        <w:pStyle w:val="TRAINRELEASEINFO"/>
        <w:framePr w:w="7495" w:h="2155" w:hRule="exact" w:wrap="auto" w:x="2017" w:y="6625"/>
      </w:pPr>
      <w:r>
        <w:t>30.10.2000</w:t>
      </w:r>
    </w:p>
    <w:p w:rsidR="00DA1BF4" w:rsidRDefault="0005326D">
      <w:pPr>
        <w:pStyle w:val="TRAINRELEASEINFO"/>
        <w:framePr w:w="7495" w:h="2155" w:hRule="exact" w:wrap="auto" w:x="2017" w:y="6625"/>
      </w:pPr>
      <w:r>
        <w:fldChar w:fldCharType="end"/>
      </w:r>
    </w:p>
    <w:p w:rsidR="00DA1BF4" w:rsidRDefault="00DA1BF4">
      <w:pPr>
        <w:pStyle w:val="TRAINNORMAL"/>
      </w:pPr>
    </w:p>
    <w:p w:rsidR="00DA1BF4" w:rsidRDefault="00DA1BF4">
      <w:pPr>
        <w:pStyle w:val="TRAINNORMAL"/>
      </w:pPr>
    </w:p>
    <w:p w:rsidR="00DA1BF4" w:rsidRDefault="00DA1BF4">
      <w:pPr>
        <w:pStyle w:val="TRAINNORMAL"/>
      </w:pPr>
    </w:p>
    <w:p w:rsidR="00DA1BF4" w:rsidRDefault="00DA1BF4">
      <w:pPr>
        <w:pStyle w:val="TRAINNORMAL"/>
      </w:pPr>
    </w:p>
    <w:p w:rsidR="00DA1BF4" w:rsidRDefault="00DA1BF4">
      <w:pPr>
        <w:pStyle w:val="TRAINNORMAL"/>
      </w:pPr>
    </w:p>
    <w:p w:rsidR="00DA1BF4" w:rsidRDefault="00DA1BF4">
      <w:pPr>
        <w:pStyle w:val="TRAINFOLDERNAME"/>
      </w:pPr>
    </w:p>
    <w:p w:rsidR="00DA1BF4" w:rsidRDefault="0005326D">
      <w:pPr>
        <w:pStyle w:val="TRAINMATERIAL"/>
        <w:framePr w:wrap="auto" w:x="721" w:y="15985"/>
      </w:pPr>
      <w:fldSimple w:instr=" DOCPROPERTY &quot;Material&quot; \* MERGEFORMAT ">
        <w:r>
          <w:t>0</w:t>
        </w:r>
      </w:fldSimple>
    </w:p>
    <w:p w:rsidR="00DA1BF4" w:rsidRDefault="00DA1BF4">
      <w:pPr>
        <w:pStyle w:val="TRAINNORMAL"/>
      </w:pPr>
    </w:p>
    <w:p w:rsidR="00DA1BF4" w:rsidRDefault="00F62408">
      <w:pPr>
        <w:pStyle w:val="TRAINNORMAL"/>
      </w:pPr>
      <w:r>
        <w:pict>
          <v:rect id="_x0000_s1026" style="position:absolute;margin-left:28.8pt;margin-top:28.8pt;width:532.85pt;height:784.85pt;z-index:251657216;mso-position-horizontal:absolute;mso-position-horizontal-relative:page;mso-position-vertical:absolute;mso-position-vertical-relative:page" o:allowincell="f" filled="f">
            <w10:wrap anchorx="page" anchory="page"/>
          </v:rect>
        </w:pict>
      </w:r>
    </w:p>
    <w:p w:rsidR="00DA1BF4" w:rsidRDefault="0005326D">
      <w:pPr>
        <w:tabs>
          <w:tab w:val="right" w:leader="dot" w:pos="9161"/>
        </w:tabs>
        <w:rPr>
          <w:noProof/>
        </w:rPr>
      </w:pPr>
      <w:r>
        <w:br w:type="page"/>
      </w:r>
      <w:r>
        <w:fldChar w:fldCharType="begin"/>
      </w:r>
      <w:r>
        <w:instrText xml:space="preserve"> TOC \f </w:instrText>
      </w:r>
      <w:r>
        <w:fldChar w:fldCharType="separate"/>
      </w:r>
    </w:p>
    <w:p w:rsidR="00DA1BF4" w:rsidRDefault="0005326D">
      <w:pPr>
        <w:pStyle w:val="10"/>
        <w:tabs>
          <w:tab w:val="right" w:leader="dot" w:pos="9161"/>
        </w:tabs>
        <w:rPr>
          <w:noProof/>
        </w:rPr>
      </w:pPr>
      <w:r>
        <w:rPr>
          <w:noProof/>
        </w:rPr>
        <w:t>SAP50 Базисная технология</w:t>
      </w:r>
      <w:r>
        <w:rPr>
          <w:noProof/>
        </w:rPr>
        <w:tab/>
      </w:r>
      <w:r>
        <w:rPr>
          <w:noProof/>
        </w:rPr>
        <w:fldChar w:fldCharType="begin"/>
      </w:r>
      <w:r>
        <w:rPr>
          <w:noProof/>
        </w:rPr>
        <w:instrText xml:space="preserve"> PAGEREF _Toc497557837 \h </w:instrText>
      </w:r>
      <w:r>
        <w:rPr>
          <w:noProof/>
        </w:rPr>
      </w:r>
      <w:r>
        <w:rPr>
          <w:noProof/>
        </w:rPr>
        <w:fldChar w:fldCharType="separate"/>
      </w:r>
      <w:r>
        <w:rPr>
          <w:noProof/>
        </w:rPr>
        <w:t>0-1</w:t>
      </w:r>
      <w:r>
        <w:rPr>
          <w:noProof/>
        </w:rPr>
        <w:fldChar w:fldCharType="end"/>
      </w:r>
    </w:p>
    <w:p w:rsidR="00DA1BF4" w:rsidRDefault="0005326D">
      <w:pPr>
        <w:pStyle w:val="22"/>
        <w:tabs>
          <w:tab w:val="right" w:leader="dot" w:pos="9161"/>
        </w:tabs>
        <w:rPr>
          <w:noProof/>
        </w:rPr>
      </w:pPr>
      <w:r>
        <w:rPr>
          <w:noProof/>
        </w:rPr>
        <w:t>Copyright</w:t>
      </w:r>
      <w:r>
        <w:rPr>
          <w:noProof/>
        </w:rPr>
        <w:tab/>
      </w:r>
      <w:r>
        <w:rPr>
          <w:noProof/>
        </w:rPr>
        <w:fldChar w:fldCharType="begin"/>
      </w:r>
      <w:r>
        <w:rPr>
          <w:noProof/>
        </w:rPr>
        <w:instrText xml:space="preserve"> PAGEREF _Toc497557838 \h </w:instrText>
      </w:r>
      <w:r>
        <w:rPr>
          <w:noProof/>
        </w:rPr>
      </w:r>
      <w:r>
        <w:rPr>
          <w:noProof/>
        </w:rPr>
        <w:fldChar w:fldCharType="separate"/>
      </w:r>
      <w:r>
        <w:rPr>
          <w:noProof/>
        </w:rPr>
        <w:t>0-2</w:t>
      </w:r>
      <w:r>
        <w:rPr>
          <w:noProof/>
        </w:rPr>
        <w:fldChar w:fldCharType="end"/>
      </w:r>
    </w:p>
    <w:p w:rsidR="00DA1BF4" w:rsidRDefault="0005326D">
      <w:pPr>
        <w:pStyle w:val="33"/>
        <w:tabs>
          <w:tab w:val="right" w:leader="dot" w:pos="9161"/>
        </w:tabs>
        <w:rPr>
          <w:noProof/>
        </w:rPr>
      </w:pPr>
      <w:r>
        <w:rPr>
          <w:noProof/>
        </w:rPr>
        <w:t>Уровень 1</w:t>
      </w:r>
      <w:r>
        <w:rPr>
          <w:noProof/>
        </w:rPr>
        <w:tab/>
      </w:r>
      <w:r>
        <w:rPr>
          <w:noProof/>
        </w:rPr>
        <w:fldChar w:fldCharType="begin"/>
      </w:r>
      <w:r>
        <w:rPr>
          <w:noProof/>
        </w:rPr>
        <w:instrText xml:space="preserve"> PAGEREF _Toc497557839 \h </w:instrText>
      </w:r>
      <w:r>
        <w:rPr>
          <w:noProof/>
        </w:rPr>
      </w:r>
      <w:r>
        <w:rPr>
          <w:noProof/>
        </w:rPr>
        <w:fldChar w:fldCharType="separate"/>
      </w:r>
      <w:r>
        <w:rPr>
          <w:noProof/>
        </w:rPr>
        <w:t>0-4</w:t>
      </w:r>
      <w:r>
        <w:rPr>
          <w:noProof/>
        </w:rPr>
        <w:fldChar w:fldCharType="end"/>
      </w:r>
    </w:p>
    <w:p w:rsidR="00DA1BF4" w:rsidRDefault="0005326D">
      <w:pPr>
        <w:pStyle w:val="33"/>
        <w:tabs>
          <w:tab w:val="right" w:leader="dot" w:pos="9161"/>
        </w:tabs>
        <w:rPr>
          <w:noProof/>
        </w:rPr>
      </w:pPr>
      <w:r>
        <w:rPr>
          <w:noProof/>
        </w:rPr>
        <w:t>Слушатели</w:t>
      </w:r>
      <w:r>
        <w:rPr>
          <w:noProof/>
        </w:rPr>
        <w:tab/>
      </w:r>
      <w:r>
        <w:rPr>
          <w:noProof/>
        </w:rPr>
        <w:fldChar w:fldCharType="begin"/>
      </w:r>
      <w:r>
        <w:rPr>
          <w:noProof/>
        </w:rPr>
        <w:instrText xml:space="preserve"> PAGEREF _Toc497557840 \h </w:instrText>
      </w:r>
      <w:r>
        <w:rPr>
          <w:noProof/>
        </w:rPr>
      </w:r>
      <w:r>
        <w:rPr>
          <w:noProof/>
        </w:rPr>
        <w:fldChar w:fldCharType="separate"/>
      </w:r>
      <w:r>
        <w:rPr>
          <w:noProof/>
        </w:rPr>
        <w:t>0-5</w:t>
      </w:r>
      <w:r>
        <w:rPr>
          <w:noProof/>
        </w:rPr>
        <w:fldChar w:fldCharType="end"/>
      </w:r>
    </w:p>
    <w:p w:rsidR="00DA1BF4" w:rsidRDefault="0005326D">
      <w:pPr>
        <w:pStyle w:val="22"/>
        <w:tabs>
          <w:tab w:val="right" w:leader="dot" w:pos="9161"/>
        </w:tabs>
        <w:rPr>
          <w:noProof/>
        </w:rPr>
      </w:pPr>
      <w:r>
        <w:rPr>
          <w:noProof/>
        </w:rPr>
        <w:t>Введение: содержание</w:t>
      </w:r>
      <w:r>
        <w:rPr>
          <w:noProof/>
        </w:rPr>
        <w:tab/>
      </w:r>
      <w:r>
        <w:rPr>
          <w:noProof/>
        </w:rPr>
        <w:fldChar w:fldCharType="begin"/>
      </w:r>
      <w:r>
        <w:rPr>
          <w:noProof/>
        </w:rPr>
        <w:instrText xml:space="preserve"> PAGEREF _Toc497557841 \h </w:instrText>
      </w:r>
      <w:r>
        <w:rPr>
          <w:noProof/>
        </w:rPr>
      </w:r>
      <w:r>
        <w:rPr>
          <w:noProof/>
        </w:rPr>
        <w:fldChar w:fldCharType="separate"/>
      </w:r>
      <w:r>
        <w:rPr>
          <w:noProof/>
        </w:rPr>
        <w:t>1-1</w:t>
      </w:r>
      <w:r>
        <w:rPr>
          <w:noProof/>
        </w:rPr>
        <w:fldChar w:fldCharType="end"/>
      </w:r>
    </w:p>
    <w:p w:rsidR="00DA1BF4" w:rsidRDefault="0005326D">
      <w:pPr>
        <w:pStyle w:val="33"/>
        <w:tabs>
          <w:tab w:val="right" w:leader="dot" w:pos="9161"/>
        </w:tabs>
        <w:rPr>
          <w:noProof/>
        </w:rPr>
      </w:pPr>
      <w:r>
        <w:rPr>
          <w:noProof/>
        </w:rPr>
        <w:t>Цели обучения</w:t>
      </w:r>
      <w:r>
        <w:rPr>
          <w:noProof/>
        </w:rPr>
        <w:tab/>
      </w:r>
      <w:r>
        <w:rPr>
          <w:noProof/>
        </w:rPr>
        <w:fldChar w:fldCharType="begin"/>
      </w:r>
      <w:r>
        <w:rPr>
          <w:noProof/>
        </w:rPr>
        <w:instrText xml:space="preserve"> PAGEREF _Toc497557842 \h </w:instrText>
      </w:r>
      <w:r>
        <w:rPr>
          <w:noProof/>
        </w:rPr>
      </w:r>
      <w:r>
        <w:rPr>
          <w:noProof/>
        </w:rPr>
        <w:fldChar w:fldCharType="separate"/>
      </w:r>
      <w:r>
        <w:rPr>
          <w:noProof/>
        </w:rPr>
        <w:t>1-2</w:t>
      </w:r>
      <w:r>
        <w:rPr>
          <w:noProof/>
        </w:rPr>
        <w:fldChar w:fldCharType="end"/>
      </w:r>
    </w:p>
    <w:p w:rsidR="00DA1BF4" w:rsidRDefault="0005326D">
      <w:pPr>
        <w:pStyle w:val="33"/>
        <w:tabs>
          <w:tab w:val="right" w:leader="dot" w:pos="9161"/>
        </w:tabs>
        <w:rPr>
          <w:noProof/>
        </w:rPr>
      </w:pPr>
      <w:r>
        <w:rPr>
          <w:noProof/>
        </w:rPr>
        <w:t>Задачи курса</w:t>
      </w:r>
      <w:r>
        <w:rPr>
          <w:noProof/>
        </w:rPr>
        <w:tab/>
      </w:r>
      <w:r>
        <w:rPr>
          <w:noProof/>
        </w:rPr>
        <w:fldChar w:fldCharType="begin"/>
      </w:r>
      <w:r>
        <w:rPr>
          <w:noProof/>
        </w:rPr>
        <w:instrText xml:space="preserve"> PAGEREF _Toc497557843 \h </w:instrText>
      </w:r>
      <w:r>
        <w:rPr>
          <w:noProof/>
        </w:rPr>
      </w:r>
      <w:r>
        <w:rPr>
          <w:noProof/>
        </w:rPr>
        <w:fldChar w:fldCharType="separate"/>
      </w:r>
      <w:r>
        <w:rPr>
          <w:noProof/>
        </w:rPr>
        <w:t>1-3</w:t>
      </w:r>
      <w:r>
        <w:rPr>
          <w:noProof/>
        </w:rPr>
        <w:fldChar w:fldCharType="end"/>
      </w:r>
    </w:p>
    <w:p w:rsidR="00DA1BF4" w:rsidRDefault="0005326D">
      <w:pPr>
        <w:pStyle w:val="33"/>
        <w:tabs>
          <w:tab w:val="right" w:leader="dot" w:pos="9161"/>
        </w:tabs>
        <w:rPr>
          <w:noProof/>
        </w:rPr>
      </w:pPr>
      <w:r>
        <w:rPr>
          <w:noProof/>
        </w:rPr>
        <w:t>Содержание</w:t>
      </w:r>
      <w:r>
        <w:rPr>
          <w:noProof/>
        </w:rPr>
        <w:tab/>
      </w:r>
      <w:r>
        <w:rPr>
          <w:noProof/>
        </w:rPr>
        <w:fldChar w:fldCharType="begin"/>
      </w:r>
      <w:r>
        <w:rPr>
          <w:noProof/>
        </w:rPr>
        <w:instrText xml:space="preserve"> PAGEREF _Toc497557844 \h </w:instrText>
      </w:r>
      <w:r>
        <w:rPr>
          <w:noProof/>
        </w:rPr>
      </w:r>
      <w:r>
        <w:rPr>
          <w:noProof/>
        </w:rPr>
        <w:fldChar w:fldCharType="separate"/>
      </w:r>
      <w:r>
        <w:rPr>
          <w:noProof/>
        </w:rPr>
        <w:t>1-4</w:t>
      </w:r>
      <w:r>
        <w:rPr>
          <w:noProof/>
        </w:rPr>
        <w:fldChar w:fldCharType="end"/>
      </w:r>
    </w:p>
    <w:p w:rsidR="00DA1BF4" w:rsidRDefault="0005326D">
      <w:pPr>
        <w:pStyle w:val="22"/>
        <w:tabs>
          <w:tab w:val="right" w:leader="dot" w:pos="9161"/>
        </w:tabs>
        <w:rPr>
          <w:noProof/>
        </w:rPr>
      </w:pPr>
      <w:r>
        <w:rPr>
          <w:noProof/>
        </w:rPr>
        <w:t>Базисная система и системная среда: содержание</w:t>
      </w:r>
      <w:r>
        <w:rPr>
          <w:noProof/>
        </w:rPr>
        <w:tab/>
      </w:r>
      <w:r>
        <w:rPr>
          <w:noProof/>
        </w:rPr>
        <w:fldChar w:fldCharType="begin"/>
      </w:r>
      <w:r>
        <w:rPr>
          <w:noProof/>
        </w:rPr>
        <w:instrText xml:space="preserve"> PAGEREF _Toc497557845 \h </w:instrText>
      </w:r>
      <w:r>
        <w:rPr>
          <w:noProof/>
        </w:rPr>
      </w:r>
      <w:r>
        <w:rPr>
          <w:noProof/>
        </w:rPr>
        <w:fldChar w:fldCharType="separate"/>
      </w:r>
      <w:r>
        <w:rPr>
          <w:noProof/>
        </w:rPr>
        <w:t>2-1</w:t>
      </w:r>
      <w:r>
        <w:rPr>
          <w:noProof/>
        </w:rPr>
        <w:fldChar w:fldCharType="end"/>
      </w:r>
    </w:p>
    <w:p w:rsidR="00DA1BF4" w:rsidRDefault="0005326D">
      <w:pPr>
        <w:pStyle w:val="33"/>
        <w:tabs>
          <w:tab w:val="right" w:leader="dot" w:pos="9161"/>
        </w:tabs>
        <w:rPr>
          <w:noProof/>
        </w:rPr>
      </w:pPr>
      <w:r>
        <w:rPr>
          <w:noProof/>
        </w:rPr>
        <w:t>Базисная система и системная среда: содержание</w:t>
      </w:r>
      <w:r>
        <w:rPr>
          <w:noProof/>
        </w:rPr>
        <w:tab/>
      </w:r>
      <w:r>
        <w:rPr>
          <w:noProof/>
        </w:rPr>
        <w:fldChar w:fldCharType="begin"/>
      </w:r>
      <w:r>
        <w:rPr>
          <w:noProof/>
        </w:rPr>
        <w:instrText xml:space="preserve"> PAGEREF _Toc497557846 \h </w:instrText>
      </w:r>
      <w:r>
        <w:rPr>
          <w:noProof/>
        </w:rPr>
      </w:r>
      <w:r>
        <w:rPr>
          <w:noProof/>
        </w:rPr>
        <w:fldChar w:fldCharType="separate"/>
      </w:r>
      <w:r>
        <w:rPr>
          <w:noProof/>
        </w:rPr>
        <w:t>2-2</w:t>
      </w:r>
      <w:r>
        <w:rPr>
          <w:noProof/>
        </w:rPr>
        <w:fldChar w:fldCharType="end"/>
      </w:r>
    </w:p>
    <w:p w:rsidR="00DA1BF4" w:rsidRDefault="0005326D">
      <w:pPr>
        <w:pStyle w:val="33"/>
        <w:tabs>
          <w:tab w:val="right" w:leader="dot" w:pos="9161"/>
        </w:tabs>
        <w:rPr>
          <w:noProof/>
        </w:rPr>
      </w:pPr>
      <w:r>
        <w:rPr>
          <w:noProof/>
        </w:rPr>
        <w:t>Бизнес-архитектура продуктов SAP</w:t>
      </w:r>
      <w:r>
        <w:rPr>
          <w:noProof/>
        </w:rPr>
        <w:tab/>
      </w:r>
      <w:r>
        <w:rPr>
          <w:noProof/>
        </w:rPr>
        <w:fldChar w:fldCharType="begin"/>
      </w:r>
      <w:r>
        <w:rPr>
          <w:noProof/>
        </w:rPr>
        <w:instrText xml:space="preserve"> PAGEREF _Toc497557847 \h </w:instrText>
      </w:r>
      <w:r>
        <w:rPr>
          <w:noProof/>
        </w:rPr>
      </w:r>
      <w:r>
        <w:rPr>
          <w:noProof/>
        </w:rPr>
        <w:fldChar w:fldCharType="separate"/>
      </w:r>
      <w:r>
        <w:rPr>
          <w:noProof/>
        </w:rPr>
        <w:t>2-3</w:t>
      </w:r>
      <w:r>
        <w:rPr>
          <w:noProof/>
        </w:rPr>
        <w:fldChar w:fldCharType="end"/>
      </w:r>
    </w:p>
    <w:p w:rsidR="00DA1BF4" w:rsidRDefault="0005326D">
      <w:pPr>
        <w:pStyle w:val="33"/>
        <w:tabs>
          <w:tab w:val="right" w:leader="dot" w:pos="9161"/>
        </w:tabs>
        <w:rPr>
          <w:noProof/>
        </w:rPr>
      </w:pPr>
      <w:r>
        <w:rPr>
          <w:noProof/>
        </w:rPr>
        <w:t>Принципы архитектуры клиент-сервер</w:t>
      </w:r>
      <w:r>
        <w:rPr>
          <w:noProof/>
        </w:rPr>
        <w:tab/>
      </w:r>
      <w:r>
        <w:rPr>
          <w:noProof/>
        </w:rPr>
        <w:fldChar w:fldCharType="begin"/>
      </w:r>
      <w:r>
        <w:rPr>
          <w:noProof/>
        </w:rPr>
        <w:instrText xml:space="preserve"> PAGEREF _Toc497557848 \h </w:instrText>
      </w:r>
      <w:r>
        <w:rPr>
          <w:noProof/>
        </w:rPr>
      </w:r>
      <w:r>
        <w:rPr>
          <w:noProof/>
        </w:rPr>
        <w:fldChar w:fldCharType="separate"/>
      </w:r>
      <w:r>
        <w:rPr>
          <w:noProof/>
        </w:rPr>
        <w:t>2-5</w:t>
      </w:r>
      <w:r>
        <w:rPr>
          <w:noProof/>
        </w:rPr>
        <w:fldChar w:fldCharType="end"/>
      </w:r>
    </w:p>
    <w:p w:rsidR="00DA1BF4" w:rsidRDefault="0005326D">
      <w:pPr>
        <w:pStyle w:val="33"/>
        <w:tabs>
          <w:tab w:val="right" w:leader="dot" w:pos="9161"/>
        </w:tabs>
        <w:rPr>
          <w:noProof/>
        </w:rPr>
      </w:pPr>
      <w:r>
        <w:rPr>
          <w:noProof/>
        </w:rPr>
        <w:t>Конфигурации клиент-сервер системы R/3</w:t>
      </w:r>
      <w:r>
        <w:rPr>
          <w:noProof/>
        </w:rPr>
        <w:tab/>
      </w:r>
      <w:r>
        <w:rPr>
          <w:noProof/>
        </w:rPr>
        <w:fldChar w:fldCharType="begin"/>
      </w:r>
      <w:r>
        <w:rPr>
          <w:noProof/>
        </w:rPr>
        <w:instrText xml:space="preserve"> PAGEREF _Toc497557849 \h </w:instrText>
      </w:r>
      <w:r>
        <w:rPr>
          <w:noProof/>
        </w:rPr>
      </w:r>
      <w:r>
        <w:rPr>
          <w:noProof/>
        </w:rPr>
        <w:fldChar w:fldCharType="separate"/>
      </w:r>
      <w:r>
        <w:rPr>
          <w:noProof/>
        </w:rPr>
        <w:t>2-6</w:t>
      </w:r>
      <w:r>
        <w:rPr>
          <w:noProof/>
        </w:rPr>
        <w:fldChar w:fldCharType="end"/>
      </w:r>
    </w:p>
    <w:p w:rsidR="00DA1BF4" w:rsidRDefault="0005326D">
      <w:pPr>
        <w:pStyle w:val="33"/>
        <w:tabs>
          <w:tab w:val="right" w:leader="dot" w:pos="9161"/>
        </w:tabs>
        <w:rPr>
          <w:noProof/>
        </w:rPr>
      </w:pPr>
      <w:r>
        <w:rPr>
          <w:noProof/>
        </w:rPr>
        <w:t>SAP Базис</w:t>
      </w:r>
      <w:r>
        <w:rPr>
          <w:noProof/>
        </w:rPr>
        <w:tab/>
      </w:r>
      <w:r>
        <w:rPr>
          <w:noProof/>
        </w:rPr>
        <w:fldChar w:fldCharType="begin"/>
      </w:r>
      <w:r>
        <w:rPr>
          <w:noProof/>
        </w:rPr>
        <w:instrText xml:space="preserve"> PAGEREF _Toc497557850 \h </w:instrText>
      </w:r>
      <w:r>
        <w:rPr>
          <w:noProof/>
        </w:rPr>
      </w:r>
      <w:r>
        <w:rPr>
          <w:noProof/>
        </w:rPr>
        <w:fldChar w:fldCharType="separate"/>
      </w:r>
      <w:r>
        <w:rPr>
          <w:noProof/>
        </w:rPr>
        <w:t>2-7</w:t>
      </w:r>
      <w:r>
        <w:rPr>
          <w:noProof/>
        </w:rPr>
        <w:fldChar w:fldCharType="end"/>
      </w:r>
    </w:p>
    <w:p w:rsidR="00DA1BF4" w:rsidRDefault="0005326D">
      <w:pPr>
        <w:pStyle w:val="33"/>
        <w:tabs>
          <w:tab w:val="right" w:leader="dot" w:pos="9161"/>
        </w:tabs>
        <w:rPr>
          <w:noProof/>
        </w:rPr>
      </w:pPr>
      <w:r>
        <w:rPr>
          <w:noProof/>
        </w:rPr>
        <w:t>Обзор базисной SAP-системы</w:t>
      </w:r>
      <w:r>
        <w:rPr>
          <w:noProof/>
        </w:rPr>
        <w:tab/>
      </w:r>
      <w:r>
        <w:rPr>
          <w:noProof/>
        </w:rPr>
        <w:fldChar w:fldCharType="begin"/>
      </w:r>
      <w:r>
        <w:rPr>
          <w:noProof/>
        </w:rPr>
        <w:instrText xml:space="preserve"> PAGEREF _Toc497557851 \h </w:instrText>
      </w:r>
      <w:r>
        <w:rPr>
          <w:noProof/>
        </w:rPr>
      </w:r>
      <w:r>
        <w:rPr>
          <w:noProof/>
        </w:rPr>
        <w:fldChar w:fldCharType="separate"/>
      </w:r>
      <w:r>
        <w:rPr>
          <w:noProof/>
        </w:rPr>
        <w:t>2-8</w:t>
      </w:r>
      <w:r>
        <w:rPr>
          <w:noProof/>
        </w:rPr>
        <w:fldChar w:fldCharType="end"/>
      </w:r>
    </w:p>
    <w:p w:rsidR="00DA1BF4" w:rsidRDefault="0005326D">
      <w:pPr>
        <w:pStyle w:val="33"/>
        <w:tabs>
          <w:tab w:val="right" w:leader="dot" w:pos="9161"/>
        </w:tabs>
        <w:rPr>
          <w:noProof/>
        </w:rPr>
      </w:pPr>
      <w:r>
        <w:rPr>
          <w:noProof/>
        </w:rPr>
        <w:t>Базисная система и системная среда: резюме</w:t>
      </w:r>
      <w:r>
        <w:rPr>
          <w:noProof/>
        </w:rPr>
        <w:tab/>
      </w:r>
      <w:r>
        <w:rPr>
          <w:noProof/>
        </w:rPr>
        <w:fldChar w:fldCharType="begin"/>
      </w:r>
      <w:r>
        <w:rPr>
          <w:noProof/>
        </w:rPr>
        <w:instrText xml:space="preserve"> PAGEREF _Toc497557852 \h </w:instrText>
      </w:r>
      <w:r>
        <w:rPr>
          <w:noProof/>
        </w:rPr>
      </w:r>
      <w:r>
        <w:rPr>
          <w:noProof/>
        </w:rPr>
        <w:fldChar w:fldCharType="separate"/>
      </w:r>
      <w:r>
        <w:rPr>
          <w:noProof/>
        </w:rPr>
        <w:t>2-9</w:t>
      </w:r>
      <w:r>
        <w:rPr>
          <w:noProof/>
        </w:rPr>
        <w:fldChar w:fldCharType="end"/>
      </w:r>
    </w:p>
    <w:p w:rsidR="00DA1BF4" w:rsidRDefault="0005326D">
      <w:pPr>
        <w:pStyle w:val="22"/>
        <w:tabs>
          <w:tab w:val="right" w:leader="dot" w:pos="9161"/>
        </w:tabs>
        <w:rPr>
          <w:noProof/>
        </w:rPr>
      </w:pPr>
      <w:r>
        <w:rPr>
          <w:noProof/>
        </w:rPr>
        <w:t>Навигация</w:t>
      </w:r>
      <w:r>
        <w:rPr>
          <w:noProof/>
        </w:rPr>
        <w:tab/>
      </w:r>
      <w:r>
        <w:rPr>
          <w:noProof/>
        </w:rPr>
        <w:fldChar w:fldCharType="begin"/>
      </w:r>
      <w:r>
        <w:rPr>
          <w:noProof/>
        </w:rPr>
        <w:instrText xml:space="preserve"> PAGEREF _Toc497557853 \h </w:instrText>
      </w:r>
      <w:r>
        <w:rPr>
          <w:noProof/>
        </w:rPr>
      </w:r>
      <w:r>
        <w:rPr>
          <w:noProof/>
        </w:rPr>
        <w:fldChar w:fldCharType="separate"/>
      </w:r>
      <w:r>
        <w:rPr>
          <w:noProof/>
        </w:rPr>
        <w:t>3-1</w:t>
      </w:r>
      <w:r>
        <w:rPr>
          <w:noProof/>
        </w:rPr>
        <w:fldChar w:fldCharType="end"/>
      </w:r>
    </w:p>
    <w:p w:rsidR="00DA1BF4" w:rsidRDefault="0005326D">
      <w:pPr>
        <w:pStyle w:val="33"/>
        <w:tabs>
          <w:tab w:val="right" w:leader="dot" w:pos="9161"/>
        </w:tabs>
        <w:rPr>
          <w:noProof/>
        </w:rPr>
      </w:pPr>
      <w:r>
        <w:rPr>
          <w:noProof/>
        </w:rPr>
        <w:t>Навигация: темы главы</w:t>
      </w:r>
      <w:r>
        <w:rPr>
          <w:noProof/>
        </w:rPr>
        <w:tab/>
      </w:r>
      <w:r>
        <w:rPr>
          <w:noProof/>
        </w:rPr>
        <w:fldChar w:fldCharType="begin"/>
      </w:r>
      <w:r>
        <w:rPr>
          <w:noProof/>
        </w:rPr>
        <w:instrText xml:space="preserve"> PAGEREF _Toc497557854 \h </w:instrText>
      </w:r>
      <w:r>
        <w:rPr>
          <w:noProof/>
        </w:rPr>
      </w:r>
      <w:r>
        <w:rPr>
          <w:noProof/>
        </w:rPr>
        <w:fldChar w:fldCharType="separate"/>
      </w:r>
      <w:r>
        <w:rPr>
          <w:noProof/>
        </w:rPr>
        <w:t>3-2</w:t>
      </w:r>
      <w:r>
        <w:rPr>
          <w:noProof/>
        </w:rPr>
        <w:fldChar w:fldCharType="end"/>
      </w:r>
    </w:p>
    <w:p w:rsidR="00DA1BF4" w:rsidRDefault="0005326D">
      <w:pPr>
        <w:pStyle w:val="33"/>
        <w:tabs>
          <w:tab w:val="right" w:leader="dot" w:pos="9161"/>
        </w:tabs>
        <w:rPr>
          <w:noProof/>
        </w:rPr>
      </w:pPr>
      <w:r>
        <w:rPr>
          <w:noProof/>
        </w:rPr>
        <w:t>Навигация: бизнес-сценарий</w:t>
      </w:r>
      <w:r>
        <w:rPr>
          <w:noProof/>
        </w:rPr>
        <w:tab/>
      </w:r>
      <w:r>
        <w:rPr>
          <w:noProof/>
        </w:rPr>
        <w:fldChar w:fldCharType="begin"/>
      </w:r>
      <w:r>
        <w:rPr>
          <w:noProof/>
        </w:rPr>
        <w:instrText xml:space="preserve"> PAGEREF _Toc497557855 \h </w:instrText>
      </w:r>
      <w:r>
        <w:rPr>
          <w:noProof/>
        </w:rPr>
      </w:r>
      <w:r>
        <w:rPr>
          <w:noProof/>
        </w:rPr>
        <w:fldChar w:fldCharType="separate"/>
      </w:r>
      <w:r>
        <w:rPr>
          <w:noProof/>
        </w:rPr>
        <w:t>3-3</w:t>
      </w:r>
      <w:r>
        <w:rPr>
          <w:noProof/>
        </w:rPr>
        <w:fldChar w:fldCharType="end"/>
      </w:r>
    </w:p>
    <w:p w:rsidR="00DA1BF4" w:rsidRDefault="0005326D">
      <w:pPr>
        <w:pStyle w:val="33"/>
        <w:tabs>
          <w:tab w:val="right" w:leader="dot" w:pos="9161"/>
        </w:tabs>
        <w:rPr>
          <w:noProof/>
        </w:rPr>
      </w:pPr>
      <w:r>
        <w:rPr>
          <w:noProof/>
        </w:rPr>
        <w:t>Регистрация в системе R/3</w:t>
      </w:r>
      <w:r>
        <w:rPr>
          <w:noProof/>
        </w:rPr>
        <w:tab/>
      </w:r>
      <w:r>
        <w:rPr>
          <w:noProof/>
        </w:rPr>
        <w:fldChar w:fldCharType="begin"/>
      </w:r>
      <w:r>
        <w:rPr>
          <w:noProof/>
        </w:rPr>
        <w:instrText xml:space="preserve"> PAGEREF _Toc497557856 \h </w:instrText>
      </w:r>
      <w:r>
        <w:rPr>
          <w:noProof/>
        </w:rPr>
      </w:r>
      <w:r>
        <w:rPr>
          <w:noProof/>
        </w:rPr>
        <w:fldChar w:fldCharType="separate"/>
      </w:r>
      <w:r>
        <w:rPr>
          <w:noProof/>
        </w:rPr>
        <w:t>3-4</w:t>
      </w:r>
      <w:r>
        <w:rPr>
          <w:noProof/>
        </w:rPr>
        <w:fldChar w:fldCharType="end"/>
      </w:r>
    </w:p>
    <w:p w:rsidR="00DA1BF4" w:rsidRDefault="0005326D">
      <w:pPr>
        <w:pStyle w:val="33"/>
        <w:tabs>
          <w:tab w:val="right" w:leader="dot" w:pos="9161"/>
        </w:tabs>
        <w:rPr>
          <w:noProof/>
        </w:rPr>
      </w:pPr>
      <w:r>
        <w:rPr>
          <w:noProof/>
        </w:rPr>
        <w:t>Элементы экрана</w:t>
      </w:r>
      <w:r>
        <w:rPr>
          <w:noProof/>
        </w:rPr>
        <w:tab/>
      </w:r>
      <w:r>
        <w:rPr>
          <w:noProof/>
        </w:rPr>
        <w:fldChar w:fldCharType="begin"/>
      </w:r>
      <w:r>
        <w:rPr>
          <w:noProof/>
        </w:rPr>
        <w:instrText xml:space="preserve"> PAGEREF _Toc497557857 \h </w:instrText>
      </w:r>
      <w:r>
        <w:rPr>
          <w:noProof/>
        </w:rPr>
      </w:r>
      <w:r>
        <w:rPr>
          <w:noProof/>
        </w:rPr>
        <w:fldChar w:fldCharType="separate"/>
      </w:r>
      <w:r>
        <w:rPr>
          <w:noProof/>
        </w:rPr>
        <w:t>3-5</w:t>
      </w:r>
      <w:r>
        <w:rPr>
          <w:noProof/>
        </w:rPr>
        <w:fldChar w:fldCharType="end"/>
      </w:r>
    </w:p>
    <w:p w:rsidR="00DA1BF4" w:rsidRDefault="0005326D">
      <w:pPr>
        <w:pStyle w:val="33"/>
        <w:tabs>
          <w:tab w:val="right" w:leader="dot" w:pos="9161"/>
        </w:tabs>
        <w:rPr>
          <w:noProof/>
        </w:rPr>
      </w:pPr>
      <w:r>
        <w:rPr>
          <w:noProof/>
        </w:rPr>
        <w:t>SAP Easy Access - стандарт</w:t>
      </w:r>
      <w:r>
        <w:rPr>
          <w:noProof/>
        </w:rPr>
        <w:tab/>
      </w:r>
      <w:r>
        <w:rPr>
          <w:noProof/>
        </w:rPr>
        <w:fldChar w:fldCharType="begin"/>
      </w:r>
      <w:r>
        <w:rPr>
          <w:noProof/>
        </w:rPr>
        <w:instrText xml:space="preserve"> PAGEREF _Toc497557858 \h </w:instrText>
      </w:r>
      <w:r>
        <w:rPr>
          <w:noProof/>
        </w:rPr>
      </w:r>
      <w:r>
        <w:rPr>
          <w:noProof/>
        </w:rPr>
        <w:fldChar w:fldCharType="separate"/>
      </w:r>
      <w:r>
        <w:rPr>
          <w:noProof/>
        </w:rPr>
        <w:t>3-6</w:t>
      </w:r>
      <w:r>
        <w:rPr>
          <w:noProof/>
        </w:rPr>
        <w:fldChar w:fldCharType="end"/>
      </w:r>
    </w:p>
    <w:p w:rsidR="00DA1BF4" w:rsidRDefault="0005326D">
      <w:pPr>
        <w:pStyle w:val="33"/>
        <w:tabs>
          <w:tab w:val="right" w:leader="dot" w:pos="9161"/>
        </w:tabs>
        <w:rPr>
          <w:noProof/>
        </w:rPr>
      </w:pPr>
      <w:r>
        <w:rPr>
          <w:noProof/>
        </w:rPr>
        <w:t>Выбор функций...</w:t>
      </w:r>
      <w:r>
        <w:rPr>
          <w:noProof/>
        </w:rPr>
        <w:tab/>
      </w:r>
      <w:r>
        <w:rPr>
          <w:noProof/>
        </w:rPr>
        <w:fldChar w:fldCharType="begin"/>
      </w:r>
      <w:r>
        <w:rPr>
          <w:noProof/>
        </w:rPr>
        <w:instrText xml:space="preserve"> PAGEREF _Toc497557859 \h </w:instrText>
      </w:r>
      <w:r>
        <w:rPr>
          <w:noProof/>
        </w:rPr>
      </w:r>
      <w:r>
        <w:rPr>
          <w:noProof/>
        </w:rPr>
        <w:fldChar w:fldCharType="separate"/>
      </w:r>
      <w:r>
        <w:rPr>
          <w:noProof/>
        </w:rPr>
        <w:t>3-7</w:t>
      </w:r>
      <w:r>
        <w:rPr>
          <w:noProof/>
        </w:rPr>
        <w:fldChar w:fldCharType="end"/>
      </w:r>
    </w:p>
    <w:p w:rsidR="00DA1BF4" w:rsidRDefault="0005326D">
      <w:pPr>
        <w:pStyle w:val="33"/>
        <w:tabs>
          <w:tab w:val="right" w:leader="dot" w:pos="9161"/>
        </w:tabs>
        <w:rPr>
          <w:noProof/>
        </w:rPr>
      </w:pPr>
      <w:r>
        <w:rPr>
          <w:noProof/>
        </w:rPr>
        <w:t>Меню пользователя согласно роли пользователя</w:t>
      </w:r>
      <w:r>
        <w:rPr>
          <w:noProof/>
        </w:rPr>
        <w:tab/>
      </w:r>
      <w:r>
        <w:rPr>
          <w:noProof/>
        </w:rPr>
        <w:fldChar w:fldCharType="begin"/>
      </w:r>
      <w:r>
        <w:rPr>
          <w:noProof/>
        </w:rPr>
        <w:instrText xml:space="preserve"> PAGEREF _Toc497557860 \h </w:instrText>
      </w:r>
      <w:r>
        <w:rPr>
          <w:noProof/>
        </w:rPr>
      </w:r>
      <w:r>
        <w:rPr>
          <w:noProof/>
        </w:rPr>
        <w:fldChar w:fldCharType="separate"/>
      </w:r>
      <w:r>
        <w:rPr>
          <w:noProof/>
        </w:rPr>
        <w:t>3-8</w:t>
      </w:r>
      <w:r>
        <w:rPr>
          <w:noProof/>
        </w:rPr>
        <w:fldChar w:fldCharType="end"/>
      </w:r>
    </w:p>
    <w:p w:rsidR="00DA1BF4" w:rsidRDefault="0005326D">
      <w:pPr>
        <w:pStyle w:val="33"/>
        <w:tabs>
          <w:tab w:val="right" w:leader="dot" w:pos="9161"/>
        </w:tabs>
        <w:rPr>
          <w:noProof/>
        </w:rPr>
      </w:pPr>
      <w:r>
        <w:rPr>
          <w:noProof/>
        </w:rPr>
        <w:t>Поле справки - F1, F4</w:t>
      </w:r>
      <w:r>
        <w:rPr>
          <w:noProof/>
        </w:rPr>
        <w:tab/>
      </w:r>
      <w:r>
        <w:rPr>
          <w:noProof/>
        </w:rPr>
        <w:fldChar w:fldCharType="begin"/>
      </w:r>
      <w:r>
        <w:rPr>
          <w:noProof/>
        </w:rPr>
        <w:instrText xml:space="preserve"> PAGEREF _Toc497557861 \h </w:instrText>
      </w:r>
      <w:r>
        <w:rPr>
          <w:noProof/>
        </w:rPr>
      </w:r>
      <w:r>
        <w:rPr>
          <w:noProof/>
        </w:rPr>
        <w:fldChar w:fldCharType="separate"/>
      </w:r>
      <w:r>
        <w:rPr>
          <w:noProof/>
        </w:rPr>
        <w:t>3-9</w:t>
      </w:r>
      <w:r>
        <w:rPr>
          <w:noProof/>
        </w:rPr>
        <w:fldChar w:fldCharType="end"/>
      </w:r>
    </w:p>
    <w:p w:rsidR="00DA1BF4" w:rsidRDefault="0005326D">
      <w:pPr>
        <w:pStyle w:val="33"/>
        <w:tabs>
          <w:tab w:val="right" w:leader="dot" w:pos="9161"/>
        </w:tabs>
        <w:rPr>
          <w:noProof/>
        </w:rPr>
      </w:pPr>
      <w:r>
        <w:rPr>
          <w:noProof/>
        </w:rPr>
        <w:t>Онлайновая справка SAP</w:t>
      </w:r>
      <w:r>
        <w:rPr>
          <w:noProof/>
        </w:rPr>
        <w:tab/>
      </w:r>
      <w:r>
        <w:rPr>
          <w:noProof/>
        </w:rPr>
        <w:fldChar w:fldCharType="begin"/>
      </w:r>
      <w:r>
        <w:rPr>
          <w:noProof/>
        </w:rPr>
        <w:instrText xml:space="preserve"> PAGEREF _Toc497557862 \h </w:instrText>
      </w:r>
      <w:r>
        <w:rPr>
          <w:noProof/>
        </w:rPr>
      </w:r>
      <w:r>
        <w:rPr>
          <w:noProof/>
        </w:rPr>
        <w:fldChar w:fldCharType="separate"/>
      </w:r>
      <w:r>
        <w:rPr>
          <w:noProof/>
        </w:rPr>
        <w:t>3-10</w:t>
      </w:r>
      <w:r>
        <w:rPr>
          <w:noProof/>
        </w:rPr>
        <w:fldChar w:fldCharType="end"/>
      </w:r>
    </w:p>
    <w:p w:rsidR="00DA1BF4" w:rsidRDefault="0005326D">
      <w:pPr>
        <w:pStyle w:val="33"/>
        <w:tabs>
          <w:tab w:val="right" w:leader="dot" w:pos="9161"/>
        </w:tabs>
        <w:rPr>
          <w:noProof/>
        </w:rPr>
      </w:pPr>
      <w:r>
        <w:rPr>
          <w:noProof/>
        </w:rPr>
        <w:t>Системные функции - Услуги</w:t>
      </w:r>
      <w:r>
        <w:rPr>
          <w:noProof/>
        </w:rPr>
        <w:tab/>
      </w:r>
      <w:r>
        <w:rPr>
          <w:noProof/>
        </w:rPr>
        <w:fldChar w:fldCharType="begin"/>
      </w:r>
      <w:r>
        <w:rPr>
          <w:noProof/>
        </w:rPr>
        <w:instrText xml:space="preserve"> PAGEREF _Toc497557863 \h </w:instrText>
      </w:r>
      <w:r>
        <w:rPr>
          <w:noProof/>
        </w:rPr>
      </w:r>
      <w:r>
        <w:rPr>
          <w:noProof/>
        </w:rPr>
        <w:fldChar w:fldCharType="separate"/>
      </w:r>
      <w:r>
        <w:rPr>
          <w:noProof/>
        </w:rPr>
        <w:t>3-11</w:t>
      </w:r>
      <w:r>
        <w:rPr>
          <w:noProof/>
        </w:rPr>
        <w:fldChar w:fldCharType="end"/>
      </w:r>
    </w:p>
    <w:p w:rsidR="00DA1BF4" w:rsidRDefault="0005326D">
      <w:pPr>
        <w:pStyle w:val="33"/>
        <w:tabs>
          <w:tab w:val="right" w:leader="dot" w:pos="9161"/>
        </w:tabs>
        <w:rPr>
          <w:noProof/>
        </w:rPr>
      </w:pPr>
      <w:r>
        <w:rPr>
          <w:noProof/>
        </w:rPr>
        <w:t>Системные функции - постоянные значения пользователя</w:t>
      </w:r>
      <w:r>
        <w:rPr>
          <w:noProof/>
        </w:rPr>
        <w:tab/>
      </w:r>
      <w:r>
        <w:rPr>
          <w:noProof/>
        </w:rPr>
        <w:fldChar w:fldCharType="begin"/>
      </w:r>
      <w:r>
        <w:rPr>
          <w:noProof/>
        </w:rPr>
        <w:instrText xml:space="preserve"> PAGEREF _Toc497557864 \h </w:instrText>
      </w:r>
      <w:r>
        <w:rPr>
          <w:noProof/>
        </w:rPr>
      </w:r>
      <w:r>
        <w:rPr>
          <w:noProof/>
        </w:rPr>
        <w:fldChar w:fldCharType="separate"/>
      </w:r>
      <w:r>
        <w:rPr>
          <w:noProof/>
        </w:rPr>
        <w:t>3-12</w:t>
      </w:r>
      <w:r>
        <w:rPr>
          <w:noProof/>
        </w:rPr>
        <w:fldChar w:fldCharType="end"/>
      </w:r>
    </w:p>
    <w:p w:rsidR="00DA1BF4" w:rsidRDefault="0005326D">
      <w:pPr>
        <w:pStyle w:val="33"/>
        <w:tabs>
          <w:tab w:val="right" w:leader="dot" w:pos="9161"/>
        </w:tabs>
        <w:rPr>
          <w:noProof/>
        </w:rPr>
      </w:pPr>
      <w:r>
        <w:rPr>
          <w:noProof/>
        </w:rPr>
        <w:t>Табличные параметры - пример</w:t>
      </w:r>
      <w:r>
        <w:rPr>
          <w:noProof/>
        </w:rPr>
        <w:tab/>
      </w:r>
      <w:r>
        <w:rPr>
          <w:noProof/>
        </w:rPr>
        <w:fldChar w:fldCharType="begin"/>
      </w:r>
      <w:r>
        <w:rPr>
          <w:noProof/>
        </w:rPr>
        <w:instrText xml:space="preserve"> PAGEREF _Toc497557865 \h </w:instrText>
      </w:r>
      <w:r>
        <w:rPr>
          <w:noProof/>
        </w:rPr>
      </w:r>
      <w:r>
        <w:rPr>
          <w:noProof/>
        </w:rPr>
        <w:fldChar w:fldCharType="separate"/>
      </w:r>
      <w:r>
        <w:rPr>
          <w:noProof/>
        </w:rPr>
        <w:t>3-13</w:t>
      </w:r>
      <w:r>
        <w:rPr>
          <w:noProof/>
        </w:rPr>
        <w:fldChar w:fldCharType="end"/>
      </w:r>
    </w:p>
    <w:p w:rsidR="00DA1BF4" w:rsidRDefault="0005326D">
      <w:pPr>
        <w:pStyle w:val="33"/>
        <w:tabs>
          <w:tab w:val="right" w:leader="dot" w:pos="9161"/>
        </w:tabs>
        <w:rPr>
          <w:noProof/>
        </w:rPr>
      </w:pPr>
      <w:r>
        <w:rPr>
          <w:noProof/>
        </w:rPr>
        <w:t>Индивидуальная настройка интерфейса</w:t>
      </w:r>
      <w:r>
        <w:rPr>
          <w:noProof/>
        </w:rPr>
        <w:tab/>
      </w:r>
      <w:r>
        <w:rPr>
          <w:noProof/>
        </w:rPr>
        <w:fldChar w:fldCharType="begin"/>
      </w:r>
      <w:r>
        <w:rPr>
          <w:noProof/>
        </w:rPr>
        <w:instrText xml:space="preserve"> PAGEREF _Toc497557866 \h </w:instrText>
      </w:r>
      <w:r>
        <w:rPr>
          <w:noProof/>
        </w:rPr>
      </w:r>
      <w:r>
        <w:rPr>
          <w:noProof/>
        </w:rPr>
        <w:fldChar w:fldCharType="separate"/>
      </w:r>
      <w:r>
        <w:rPr>
          <w:noProof/>
        </w:rPr>
        <w:t>3-14</w:t>
      </w:r>
      <w:r>
        <w:rPr>
          <w:noProof/>
        </w:rPr>
        <w:fldChar w:fldCharType="end"/>
      </w:r>
    </w:p>
    <w:p w:rsidR="00DA1BF4" w:rsidRDefault="0005326D">
      <w:pPr>
        <w:pStyle w:val="33"/>
        <w:tabs>
          <w:tab w:val="right" w:leader="dot" w:pos="9161"/>
        </w:tabs>
        <w:rPr>
          <w:noProof/>
        </w:rPr>
      </w:pPr>
      <w:r>
        <w:rPr>
          <w:noProof/>
        </w:rPr>
        <w:t>Навигация: резюме</w:t>
      </w:r>
      <w:r>
        <w:rPr>
          <w:noProof/>
        </w:rPr>
        <w:tab/>
      </w:r>
      <w:r>
        <w:rPr>
          <w:noProof/>
        </w:rPr>
        <w:fldChar w:fldCharType="begin"/>
      </w:r>
      <w:r>
        <w:rPr>
          <w:noProof/>
        </w:rPr>
        <w:instrText xml:space="preserve"> PAGEREF _Toc497557867 \h </w:instrText>
      </w:r>
      <w:r>
        <w:rPr>
          <w:noProof/>
        </w:rPr>
      </w:r>
      <w:r>
        <w:rPr>
          <w:noProof/>
        </w:rPr>
        <w:fldChar w:fldCharType="separate"/>
      </w:r>
      <w:r>
        <w:rPr>
          <w:noProof/>
        </w:rPr>
        <w:t>3-15</w:t>
      </w:r>
      <w:r>
        <w:rPr>
          <w:noProof/>
        </w:rPr>
        <w:fldChar w:fldCharType="end"/>
      </w:r>
    </w:p>
    <w:p w:rsidR="00DA1BF4" w:rsidRDefault="0005326D">
      <w:pPr>
        <w:pStyle w:val="33"/>
        <w:tabs>
          <w:tab w:val="right" w:leader="dot" w:pos="9161"/>
        </w:tabs>
        <w:rPr>
          <w:noProof/>
        </w:rPr>
      </w:pPr>
      <w:r>
        <w:rPr>
          <w:noProof/>
        </w:rPr>
        <w:t>Упражнения</w:t>
      </w:r>
      <w:r>
        <w:rPr>
          <w:noProof/>
        </w:rPr>
        <w:tab/>
      </w:r>
      <w:r>
        <w:rPr>
          <w:noProof/>
        </w:rPr>
        <w:fldChar w:fldCharType="begin"/>
      </w:r>
      <w:r>
        <w:rPr>
          <w:noProof/>
        </w:rPr>
        <w:instrText xml:space="preserve"> PAGEREF _Toc497557868 \h </w:instrText>
      </w:r>
      <w:r>
        <w:rPr>
          <w:noProof/>
        </w:rPr>
      </w:r>
      <w:r>
        <w:rPr>
          <w:noProof/>
        </w:rPr>
        <w:fldChar w:fldCharType="separate"/>
      </w:r>
      <w:r>
        <w:rPr>
          <w:noProof/>
        </w:rPr>
        <w:t>3-16</w:t>
      </w:r>
      <w:r>
        <w:rPr>
          <w:noProof/>
        </w:rPr>
        <w:fldChar w:fldCharType="end"/>
      </w:r>
    </w:p>
    <w:p w:rsidR="00DA1BF4" w:rsidRDefault="0005326D">
      <w:pPr>
        <w:pStyle w:val="33"/>
        <w:tabs>
          <w:tab w:val="right" w:leader="dot" w:pos="9161"/>
        </w:tabs>
        <w:rPr>
          <w:noProof/>
        </w:rPr>
      </w:pPr>
      <w:r>
        <w:rPr>
          <w:noProof/>
        </w:rPr>
        <w:t>Ответы</w:t>
      </w:r>
      <w:r>
        <w:rPr>
          <w:noProof/>
        </w:rPr>
        <w:tab/>
      </w:r>
      <w:r>
        <w:rPr>
          <w:noProof/>
        </w:rPr>
        <w:fldChar w:fldCharType="begin"/>
      </w:r>
      <w:r>
        <w:rPr>
          <w:noProof/>
        </w:rPr>
        <w:instrText xml:space="preserve"> PAGEREF _Toc497557869 \h </w:instrText>
      </w:r>
      <w:r>
        <w:rPr>
          <w:noProof/>
        </w:rPr>
      </w:r>
      <w:r>
        <w:rPr>
          <w:noProof/>
        </w:rPr>
        <w:fldChar w:fldCharType="separate"/>
      </w:r>
      <w:r>
        <w:rPr>
          <w:noProof/>
        </w:rPr>
        <w:t>3-21</w:t>
      </w:r>
      <w:r>
        <w:rPr>
          <w:noProof/>
        </w:rPr>
        <w:fldChar w:fldCharType="end"/>
      </w:r>
    </w:p>
    <w:p w:rsidR="00DA1BF4" w:rsidRDefault="0005326D">
      <w:pPr>
        <w:pStyle w:val="22"/>
        <w:tabs>
          <w:tab w:val="right" w:leader="dot" w:pos="9161"/>
        </w:tabs>
        <w:rPr>
          <w:noProof/>
        </w:rPr>
      </w:pPr>
      <w:r>
        <w:rPr>
          <w:noProof/>
        </w:rPr>
        <w:t>Ядро системы: содержание</w:t>
      </w:r>
      <w:r>
        <w:rPr>
          <w:noProof/>
        </w:rPr>
        <w:tab/>
      </w:r>
      <w:r>
        <w:rPr>
          <w:noProof/>
        </w:rPr>
        <w:fldChar w:fldCharType="begin"/>
      </w:r>
      <w:r>
        <w:rPr>
          <w:noProof/>
        </w:rPr>
        <w:instrText xml:space="preserve"> PAGEREF _Toc497557870 \h </w:instrText>
      </w:r>
      <w:r>
        <w:rPr>
          <w:noProof/>
        </w:rPr>
      </w:r>
      <w:r>
        <w:rPr>
          <w:noProof/>
        </w:rPr>
        <w:fldChar w:fldCharType="separate"/>
      </w:r>
      <w:r>
        <w:rPr>
          <w:noProof/>
        </w:rPr>
        <w:t>4-1</w:t>
      </w:r>
      <w:r>
        <w:rPr>
          <w:noProof/>
        </w:rPr>
        <w:fldChar w:fldCharType="end"/>
      </w:r>
    </w:p>
    <w:p w:rsidR="00DA1BF4" w:rsidRDefault="0005326D">
      <w:pPr>
        <w:pStyle w:val="33"/>
        <w:tabs>
          <w:tab w:val="right" w:leader="dot" w:pos="9161"/>
        </w:tabs>
        <w:rPr>
          <w:noProof/>
        </w:rPr>
      </w:pPr>
      <w:r>
        <w:rPr>
          <w:noProof/>
        </w:rPr>
        <w:t>Ядро системы: цели раздела</w:t>
      </w:r>
      <w:r>
        <w:rPr>
          <w:noProof/>
        </w:rPr>
        <w:tab/>
      </w:r>
      <w:r>
        <w:rPr>
          <w:noProof/>
        </w:rPr>
        <w:fldChar w:fldCharType="begin"/>
      </w:r>
      <w:r>
        <w:rPr>
          <w:noProof/>
        </w:rPr>
        <w:instrText xml:space="preserve"> PAGEREF _Toc497557871 \h </w:instrText>
      </w:r>
      <w:r>
        <w:rPr>
          <w:noProof/>
        </w:rPr>
      </w:r>
      <w:r>
        <w:rPr>
          <w:noProof/>
        </w:rPr>
        <w:fldChar w:fldCharType="separate"/>
      </w:r>
      <w:r>
        <w:rPr>
          <w:noProof/>
        </w:rPr>
        <w:t>4-2</w:t>
      </w:r>
      <w:r>
        <w:rPr>
          <w:noProof/>
        </w:rPr>
        <w:fldChar w:fldCharType="end"/>
      </w:r>
    </w:p>
    <w:p w:rsidR="00DA1BF4" w:rsidRDefault="0005326D">
      <w:pPr>
        <w:pStyle w:val="33"/>
        <w:tabs>
          <w:tab w:val="right" w:leader="dot" w:pos="9161"/>
        </w:tabs>
        <w:rPr>
          <w:noProof/>
        </w:rPr>
      </w:pPr>
      <w:r>
        <w:rPr>
          <w:noProof/>
        </w:rPr>
        <w:t>Ядро системы</w:t>
      </w:r>
      <w:r>
        <w:rPr>
          <w:noProof/>
        </w:rPr>
        <w:tab/>
      </w:r>
      <w:r>
        <w:rPr>
          <w:noProof/>
        </w:rPr>
        <w:fldChar w:fldCharType="begin"/>
      </w:r>
      <w:r>
        <w:rPr>
          <w:noProof/>
        </w:rPr>
        <w:instrText xml:space="preserve"> PAGEREF _Toc497557872 \h </w:instrText>
      </w:r>
      <w:r>
        <w:rPr>
          <w:noProof/>
        </w:rPr>
      </w:r>
      <w:r>
        <w:rPr>
          <w:noProof/>
        </w:rPr>
        <w:fldChar w:fldCharType="separate"/>
      </w:r>
      <w:r>
        <w:rPr>
          <w:noProof/>
        </w:rPr>
        <w:t>4-3</w:t>
      </w:r>
      <w:r>
        <w:rPr>
          <w:noProof/>
        </w:rPr>
        <w:fldChar w:fldCharType="end"/>
      </w:r>
    </w:p>
    <w:p w:rsidR="00DA1BF4" w:rsidRDefault="0005326D">
      <w:pPr>
        <w:pStyle w:val="33"/>
        <w:tabs>
          <w:tab w:val="right" w:leader="dot" w:pos="9161"/>
        </w:tabs>
        <w:rPr>
          <w:noProof/>
        </w:rPr>
      </w:pPr>
      <w:r>
        <w:rPr>
          <w:noProof/>
        </w:rPr>
        <w:t>Ядро системы</w:t>
      </w:r>
      <w:r>
        <w:rPr>
          <w:noProof/>
        </w:rPr>
        <w:tab/>
      </w:r>
      <w:r>
        <w:rPr>
          <w:noProof/>
        </w:rPr>
        <w:fldChar w:fldCharType="begin"/>
      </w:r>
      <w:r>
        <w:rPr>
          <w:noProof/>
        </w:rPr>
        <w:instrText xml:space="preserve"> PAGEREF _Toc497557873 \h </w:instrText>
      </w:r>
      <w:r>
        <w:rPr>
          <w:noProof/>
        </w:rPr>
      </w:r>
      <w:r>
        <w:rPr>
          <w:noProof/>
        </w:rPr>
        <w:fldChar w:fldCharType="separate"/>
      </w:r>
      <w:r>
        <w:rPr>
          <w:noProof/>
        </w:rPr>
        <w:t>4-4</w:t>
      </w:r>
      <w:r>
        <w:rPr>
          <w:noProof/>
        </w:rPr>
        <w:fldChar w:fldCharType="end"/>
      </w:r>
    </w:p>
    <w:p w:rsidR="00DA1BF4" w:rsidRDefault="0005326D">
      <w:pPr>
        <w:pStyle w:val="33"/>
        <w:tabs>
          <w:tab w:val="right" w:leader="dot" w:pos="9161"/>
        </w:tabs>
        <w:rPr>
          <w:noProof/>
        </w:rPr>
      </w:pPr>
      <w:r>
        <w:rPr>
          <w:noProof/>
        </w:rPr>
        <w:t>Обработка запросов пользователя</w:t>
      </w:r>
      <w:r>
        <w:rPr>
          <w:noProof/>
        </w:rPr>
        <w:tab/>
      </w:r>
      <w:r>
        <w:rPr>
          <w:noProof/>
        </w:rPr>
        <w:fldChar w:fldCharType="begin"/>
      </w:r>
      <w:r>
        <w:rPr>
          <w:noProof/>
        </w:rPr>
        <w:instrText xml:space="preserve"> PAGEREF _Toc497557874 \h </w:instrText>
      </w:r>
      <w:r>
        <w:rPr>
          <w:noProof/>
        </w:rPr>
      </w:r>
      <w:r>
        <w:rPr>
          <w:noProof/>
        </w:rPr>
        <w:fldChar w:fldCharType="separate"/>
      </w:r>
      <w:r>
        <w:rPr>
          <w:noProof/>
        </w:rPr>
        <w:t>4-5</w:t>
      </w:r>
      <w:r>
        <w:rPr>
          <w:noProof/>
        </w:rPr>
        <w:fldChar w:fldCharType="end"/>
      </w:r>
    </w:p>
    <w:p w:rsidR="00DA1BF4" w:rsidRDefault="0005326D">
      <w:pPr>
        <w:pStyle w:val="33"/>
        <w:tabs>
          <w:tab w:val="right" w:leader="dot" w:pos="9161"/>
        </w:tabs>
        <w:rPr>
          <w:noProof/>
        </w:rPr>
      </w:pPr>
      <w:r>
        <w:rPr>
          <w:noProof/>
        </w:rPr>
        <w:t>Интерфейс презентации R/3</w:t>
      </w:r>
      <w:r>
        <w:rPr>
          <w:noProof/>
        </w:rPr>
        <w:tab/>
      </w:r>
      <w:r>
        <w:rPr>
          <w:noProof/>
        </w:rPr>
        <w:fldChar w:fldCharType="begin"/>
      </w:r>
      <w:r>
        <w:rPr>
          <w:noProof/>
        </w:rPr>
        <w:instrText xml:space="preserve"> PAGEREF _Toc497557875 \h </w:instrText>
      </w:r>
      <w:r>
        <w:rPr>
          <w:noProof/>
        </w:rPr>
      </w:r>
      <w:r>
        <w:rPr>
          <w:noProof/>
        </w:rPr>
        <w:fldChar w:fldCharType="separate"/>
      </w:r>
      <w:r>
        <w:rPr>
          <w:noProof/>
        </w:rPr>
        <w:t>4-6</w:t>
      </w:r>
      <w:r>
        <w:rPr>
          <w:noProof/>
        </w:rPr>
        <w:fldChar w:fldCharType="end"/>
      </w:r>
    </w:p>
    <w:p w:rsidR="00DA1BF4" w:rsidRDefault="0005326D">
      <w:pPr>
        <w:pStyle w:val="33"/>
        <w:tabs>
          <w:tab w:val="right" w:leader="dot" w:pos="9161"/>
        </w:tabs>
        <w:rPr>
          <w:noProof/>
        </w:rPr>
      </w:pPr>
      <w:r>
        <w:rPr>
          <w:noProof/>
        </w:rPr>
        <w:t>Интерфейс базы данных R/3</w:t>
      </w:r>
      <w:r>
        <w:rPr>
          <w:noProof/>
        </w:rPr>
        <w:tab/>
      </w:r>
      <w:r>
        <w:rPr>
          <w:noProof/>
        </w:rPr>
        <w:fldChar w:fldCharType="begin"/>
      </w:r>
      <w:r>
        <w:rPr>
          <w:noProof/>
        </w:rPr>
        <w:instrText xml:space="preserve"> PAGEREF _Toc497557876 \h </w:instrText>
      </w:r>
      <w:r>
        <w:rPr>
          <w:noProof/>
        </w:rPr>
      </w:r>
      <w:r>
        <w:rPr>
          <w:noProof/>
        </w:rPr>
        <w:fldChar w:fldCharType="separate"/>
      </w:r>
      <w:r>
        <w:rPr>
          <w:noProof/>
        </w:rPr>
        <w:t>4-7</w:t>
      </w:r>
      <w:r>
        <w:rPr>
          <w:noProof/>
        </w:rPr>
        <w:fldChar w:fldCharType="end"/>
      </w:r>
    </w:p>
    <w:p w:rsidR="00DA1BF4" w:rsidRDefault="0005326D">
      <w:pPr>
        <w:pStyle w:val="33"/>
        <w:tabs>
          <w:tab w:val="right" w:leader="dot" w:pos="9161"/>
        </w:tabs>
        <w:rPr>
          <w:noProof/>
        </w:rPr>
      </w:pPr>
      <w:r>
        <w:rPr>
          <w:noProof/>
        </w:rPr>
        <w:t>Сервисы сервера приложений R/3</w:t>
      </w:r>
      <w:r>
        <w:rPr>
          <w:noProof/>
        </w:rPr>
        <w:tab/>
      </w:r>
      <w:r>
        <w:rPr>
          <w:noProof/>
        </w:rPr>
        <w:fldChar w:fldCharType="begin"/>
      </w:r>
      <w:r>
        <w:rPr>
          <w:noProof/>
        </w:rPr>
        <w:instrText xml:space="preserve"> PAGEREF _Toc497557877 \h </w:instrText>
      </w:r>
      <w:r>
        <w:rPr>
          <w:noProof/>
        </w:rPr>
      </w:r>
      <w:r>
        <w:rPr>
          <w:noProof/>
        </w:rPr>
        <w:fldChar w:fldCharType="separate"/>
      </w:r>
      <w:r>
        <w:rPr>
          <w:noProof/>
        </w:rPr>
        <w:t>4-8</w:t>
      </w:r>
      <w:r>
        <w:rPr>
          <w:noProof/>
        </w:rPr>
        <w:fldChar w:fldCharType="end"/>
      </w:r>
    </w:p>
    <w:p w:rsidR="00DA1BF4" w:rsidRDefault="0005326D">
      <w:pPr>
        <w:pStyle w:val="33"/>
        <w:tabs>
          <w:tab w:val="right" w:leader="dot" w:pos="9161"/>
        </w:tabs>
        <w:rPr>
          <w:noProof/>
        </w:rPr>
      </w:pPr>
      <w:r>
        <w:rPr>
          <w:noProof/>
        </w:rPr>
        <w:t>Диалоговые рабочие процессы</w:t>
      </w:r>
      <w:r>
        <w:rPr>
          <w:noProof/>
        </w:rPr>
        <w:tab/>
      </w:r>
      <w:r>
        <w:rPr>
          <w:noProof/>
        </w:rPr>
        <w:fldChar w:fldCharType="begin"/>
      </w:r>
      <w:r>
        <w:rPr>
          <w:noProof/>
        </w:rPr>
        <w:instrText xml:space="preserve"> PAGEREF _Toc497557878 \h </w:instrText>
      </w:r>
      <w:r>
        <w:rPr>
          <w:noProof/>
        </w:rPr>
      </w:r>
      <w:r>
        <w:rPr>
          <w:noProof/>
        </w:rPr>
        <w:fldChar w:fldCharType="separate"/>
      </w:r>
      <w:r>
        <w:rPr>
          <w:noProof/>
        </w:rPr>
        <w:t>4-10</w:t>
      </w:r>
      <w:r>
        <w:rPr>
          <w:noProof/>
        </w:rPr>
        <w:fldChar w:fldCharType="end"/>
      </w:r>
    </w:p>
    <w:p w:rsidR="00DA1BF4" w:rsidRDefault="0005326D">
      <w:pPr>
        <w:pStyle w:val="33"/>
        <w:tabs>
          <w:tab w:val="right" w:leader="dot" w:pos="9161"/>
        </w:tabs>
        <w:rPr>
          <w:noProof/>
        </w:rPr>
      </w:pPr>
      <w:r>
        <w:rPr>
          <w:noProof/>
        </w:rPr>
        <w:t>Уплотнение рабочих процессов и SAP-транзакции</w:t>
      </w:r>
      <w:r>
        <w:rPr>
          <w:noProof/>
        </w:rPr>
        <w:tab/>
      </w:r>
      <w:r>
        <w:rPr>
          <w:noProof/>
        </w:rPr>
        <w:fldChar w:fldCharType="begin"/>
      </w:r>
      <w:r>
        <w:rPr>
          <w:noProof/>
        </w:rPr>
        <w:instrText xml:space="preserve"> PAGEREF _Toc497557879 \h </w:instrText>
      </w:r>
      <w:r>
        <w:rPr>
          <w:noProof/>
        </w:rPr>
      </w:r>
      <w:r>
        <w:rPr>
          <w:noProof/>
        </w:rPr>
        <w:fldChar w:fldCharType="separate"/>
      </w:r>
      <w:r>
        <w:rPr>
          <w:noProof/>
        </w:rPr>
        <w:t>4-12</w:t>
      </w:r>
      <w:r>
        <w:rPr>
          <w:noProof/>
        </w:rPr>
        <w:fldChar w:fldCharType="end"/>
      </w:r>
    </w:p>
    <w:p w:rsidR="00DA1BF4" w:rsidRDefault="0005326D">
      <w:pPr>
        <w:pStyle w:val="33"/>
        <w:tabs>
          <w:tab w:val="right" w:leader="dot" w:pos="9161"/>
        </w:tabs>
        <w:rPr>
          <w:noProof/>
        </w:rPr>
      </w:pPr>
      <w:r>
        <w:rPr>
          <w:noProof/>
        </w:rPr>
        <w:t>Блокировки в системе R/3 на уровне бизнес-процесса</w:t>
      </w:r>
      <w:r>
        <w:rPr>
          <w:noProof/>
        </w:rPr>
        <w:tab/>
      </w:r>
      <w:r>
        <w:rPr>
          <w:noProof/>
        </w:rPr>
        <w:fldChar w:fldCharType="begin"/>
      </w:r>
      <w:r>
        <w:rPr>
          <w:noProof/>
        </w:rPr>
        <w:instrText xml:space="preserve"> PAGEREF _Toc497557880 \h </w:instrText>
      </w:r>
      <w:r>
        <w:rPr>
          <w:noProof/>
        </w:rPr>
      </w:r>
      <w:r>
        <w:rPr>
          <w:noProof/>
        </w:rPr>
        <w:fldChar w:fldCharType="separate"/>
      </w:r>
      <w:r>
        <w:rPr>
          <w:noProof/>
        </w:rPr>
        <w:t>4-13</w:t>
      </w:r>
      <w:r>
        <w:rPr>
          <w:noProof/>
        </w:rPr>
        <w:fldChar w:fldCharType="end"/>
      </w:r>
    </w:p>
    <w:p w:rsidR="00DA1BF4" w:rsidRDefault="0005326D">
      <w:pPr>
        <w:pStyle w:val="33"/>
        <w:tabs>
          <w:tab w:val="right" w:leader="dot" w:pos="9161"/>
        </w:tabs>
        <w:rPr>
          <w:noProof/>
        </w:rPr>
      </w:pPr>
      <w:r>
        <w:rPr>
          <w:noProof/>
        </w:rPr>
        <w:t>Запрос блокировки из очереди рабочих процессов</w:t>
      </w:r>
      <w:r>
        <w:rPr>
          <w:noProof/>
        </w:rPr>
        <w:tab/>
      </w:r>
      <w:r>
        <w:rPr>
          <w:noProof/>
        </w:rPr>
        <w:fldChar w:fldCharType="begin"/>
      </w:r>
      <w:r>
        <w:rPr>
          <w:noProof/>
        </w:rPr>
        <w:instrText xml:space="preserve"> PAGEREF _Toc497557881 \h </w:instrText>
      </w:r>
      <w:r>
        <w:rPr>
          <w:noProof/>
        </w:rPr>
      </w:r>
      <w:r>
        <w:rPr>
          <w:noProof/>
        </w:rPr>
        <w:fldChar w:fldCharType="separate"/>
      </w:r>
      <w:r>
        <w:rPr>
          <w:noProof/>
        </w:rPr>
        <w:t>4-14</w:t>
      </w:r>
      <w:r>
        <w:rPr>
          <w:noProof/>
        </w:rPr>
        <w:fldChar w:fldCharType="end"/>
      </w:r>
    </w:p>
    <w:p w:rsidR="00DA1BF4" w:rsidRDefault="0005326D">
      <w:pPr>
        <w:pStyle w:val="33"/>
        <w:tabs>
          <w:tab w:val="right" w:leader="dot" w:pos="9161"/>
        </w:tabs>
        <w:rPr>
          <w:noProof/>
        </w:rPr>
      </w:pPr>
      <w:r>
        <w:rPr>
          <w:noProof/>
        </w:rPr>
        <w:t>Ассинхронное обновление</w:t>
      </w:r>
      <w:r>
        <w:rPr>
          <w:noProof/>
        </w:rPr>
        <w:tab/>
      </w:r>
      <w:r>
        <w:rPr>
          <w:noProof/>
        </w:rPr>
        <w:fldChar w:fldCharType="begin"/>
      </w:r>
      <w:r>
        <w:rPr>
          <w:noProof/>
        </w:rPr>
        <w:instrText xml:space="preserve"> PAGEREF _Toc497557882 \h </w:instrText>
      </w:r>
      <w:r>
        <w:rPr>
          <w:noProof/>
        </w:rPr>
      </w:r>
      <w:r>
        <w:rPr>
          <w:noProof/>
        </w:rPr>
        <w:fldChar w:fldCharType="separate"/>
      </w:r>
      <w:r>
        <w:rPr>
          <w:noProof/>
        </w:rPr>
        <w:t>4-15</w:t>
      </w:r>
      <w:r>
        <w:rPr>
          <w:noProof/>
        </w:rPr>
        <w:fldChar w:fldCharType="end"/>
      </w:r>
    </w:p>
    <w:p w:rsidR="00DA1BF4" w:rsidRDefault="0005326D">
      <w:pPr>
        <w:pStyle w:val="33"/>
        <w:tabs>
          <w:tab w:val="right" w:leader="dot" w:pos="9161"/>
        </w:tabs>
        <w:rPr>
          <w:noProof/>
        </w:rPr>
      </w:pPr>
      <w:r>
        <w:rPr>
          <w:noProof/>
        </w:rPr>
        <w:t>Обновление записей журнала</w:t>
      </w:r>
      <w:r>
        <w:rPr>
          <w:noProof/>
        </w:rPr>
        <w:tab/>
      </w:r>
      <w:r>
        <w:rPr>
          <w:noProof/>
        </w:rPr>
        <w:fldChar w:fldCharType="begin"/>
      </w:r>
      <w:r>
        <w:rPr>
          <w:noProof/>
        </w:rPr>
        <w:instrText xml:space="preserve"> PAGEREF _Toc497557883 \h </w:instrText>
      </w:r>
      <w:r>
        <w:rPr>
          <w:noProof/>
        </w:rPr>
      </w:r>
      <w:r>
        <w:rPr>
          <w:noProof/>
        </w:rPr>
        <w:fldChar w:fldCharType="separate"/>
      </w:r>
      <w:r>
        <w:rPr>
          <w:noProof/>
        </w:rPr>
        <w:t>4-16</w:t>
      </w:r>
      <w:r>
        <w:rPr>
          <w:noProof/>
        </w:rPr>
        <w:fldChar w:fldCharType="end"/>
      </w:r>
    </w:p>
    <w:p w:rsidR="00DA1BF4" w:rsidRDefault="0005326D">
      <w:pPr>
        <w:pStyle w:val="33"/>
        <w:tabs>
          <w:tab w:val="right" w:leader="dot" w:pos="9161"/>
        </w:tabs>
        <w:rPr>
          <w:noProof/>
        </w:rPr>
      </w:pPr>
      <w:r>
        <w:rPr>
          <w:noProof/>
        </w:rPr>
        <w:t>АВАР-программы длительного выполнения</w:t>
      </w:r>
      <w:r>
        <w:rPr>
          <w:noProof/>
        </w:rPr>
        <w:tab/>
      </w:r>
      <w:r>
        <w:rPr>
          <w:noProof/>
        </w:rPr>
        <w:fldChar w:fldCharType="begin"/>
      </w:r>
      <w:r>
        <w:rPr>
          <w:noProof/>
        </w:rPr>
        <w:instrText xml:space="preserve"> PAGEREF _Toc497557884 \h </w:instrText>
      </w:r>
      <w:r>
        <w:rPr>
          <w:noProof/>
        </w:rPr>
      </w:r>
      <w:r>
        <w:rPr>
          <w:noProof/>
        </w:rPr>
        <w:fldChar w:fldCharType="separate"/>
      </w:r>
      <w:r>
        <w:rPr>
          <w:noProof/>
        </w:rPr>
        <w:t>4-17</w:t>
      </w:r>
      <w:r>
        <w:rPr>
          <w:noProof/>
        </w:rPr>
        <w:fldChar w:fldCharType="end"/>
      </w:r>
    </w:p>
    <w:p w:rsidR="00DA1BF4" w:rsidRDefault="0005326D">
      <w:pPr>
        <w:pStyle w:val="33"/>
        <w:tabs>
          <w:tab w:val="right" w:leader="dot" w:pos="9161"/>
        </w:tabs>
        <w:rPr>
          <w:noProof/>
        </w:rPr>
      </w:pPr>
      <w:r>
        <w:rPr>
          <w:noProof/>
        </w:rPr>
        <w:t>Обработка в фоновом режиме</w:t>
      </w:r>
      <w:r>
        <w:rPr>
          <w:noProof/>
        </w:rPr>
        <w:tab/>
      </w:r>
      <w:r>
        <w:rPr>
          <w:noProof/>
        </w:rPr>
        <w:fldChar w:fldCharType="begin"/>
      </w:r>
      <w:r>
        <w:rPr>
          <w:noProof/>
        </w:rPr>
        <w:instrText xml:space="preserve"> PAGEREF _Toc497557885 \h </w:instrText>
      </w:r>
      <w:r>
        <w:rPr>
          <w:noProof/>
        </w:rPr>
      </w:r>
      <w:r>
        <w:rPr>
          <w:noProof/>
        </w:rPr>
        <w:fldChar w:fldCharType="separate"/>
      </w:r>
      <w:r>
        <w:rPr>
          <w:noProof/>
        </w:rPr>
        <w:t>4-18</w:t>
      </w:r>
      <w:r>
        <w:rPr>
          <w:noProof/>
        </w:rPr>
        <w:fldChar w:fldCharType="end"/>
      </w:r>
    </w:p>
    <w:p w:rsidR="00DA1BF4" w:rsidRDefault="0005326D">
      <w:pPr>
        <w:pStyle w:val="33"/>
        <w:tabs>
          <w:tab w:val="right" w:leader="dot" w:pos="9161"/>
        </w:tabs>
        <w:rPr>
          <w:noProof/>
        </w:rPr>
      </w:pPr>
      <w:r>
        <w:rPr>
          <w:noProof/>
        </w:rPr>
        <w:t>Сервисы печати в R/3</w:t>
      </w:r>
      <w:r>
        <w:rPr>
          <w:noProof/>
        </w:rPr>
        <w:tab/>
      </w:r>
      <w:r>
        <w:rPr>
          <w:noProof/>
        </w:rPr>
        <w:fldChar w:fldCharType="begin"/>
      </w:r>
      <w:r>
        <w:rPr>
          <w:noProof/>
        </w:rPr>
        <w:instrText xml:space="preserve"> PAGEREF _Toc497557886 \h </w:instrText>
      </w:r>
      <w:r>
        <w:rPr>
          <w:noProof/>
        </w:rPr>
      </w:r>
      <w:r>
        <w:rPr>
          <w:noProof/>
        </w:rPr>
        <w:fldChar w:fldCharType="separate"/>
      </w:r>
      <w:r>
        <w:rPr>
          <w:noProof/>
        </w:rPr>
        <w:t>4-19</w:t>
      </w:r>
      <w:r>
        <w:rPr>
          <w:noProof/>
        </w:rPr>
        <w:fldChar w:fldCharType="end"/>
      </w:r>
    </w:p>
    <w:p w:rsidR="00DA1BF4" w:rsidRDefault="0005326D">
      <w:pPr>
        <w:pStyle w:val="33"/>
        <w:tabs>
          <w:tab w:val="right" w:leader="dot" w:pos="9161"/>
        </w:tabs>
        <w:rPr>
          <w:noProof/>
        </w:rPr>
      </w:pPr>
      <w:r>
        <w:rPr>
          <w:noProof/>
        </w:rPr>
        <w:t>Инстанция системы  R/3</w:t>
      </w:r>
      <w:r>
        <w:rPr>
          <w:noProof/>
        </w:rPr>
        <w:tab/>
      </w:r>
      <w:r>
        <w:rPr>
          <w:noProof/>
        </w:rPr>
        <w:fldChar w:fldCharType="begin"/>
      </w:r>
      <w:r>
        <w:rPr>
          <w:noProof/>
        </w:rPr>
        <w:instrText xml:space="preserve"> PAGEREF _Toc497557887 \h </w:instrText>
      </w:r>
      <w:r>
        <w:rPr>
          <w:noProof/>
        </w:rPr>
      </w:r>
      <w:r>
        <w:rPr>
          <w:noProof/>
        </w:rPr>
        <w:fldChar w:fldCharType="separate"/>
      </w:r>
      <w:r>
        <w:rPr>
          <w:noProof/>
        </w:rPr>
        <w:t>4-20</w:t>
      </w:r>
      <w:r>
        <w:rPr>
          <w:noProof/>
        </w:rPr>
        <w:fldChar w:fldCharType="end"/>
      </w:r>
    </w:p>
    <w:p w:rsidR="00DA1BF4" w:rsidRDefault="0005326D">
      <w:pPr>
        <w:pStyle w:val="33"/>
        <w:tabs>
          <w:tab w:val="right" w:leader="dot" w:pos="9161"/>
        </w:tabs>
        <w:rPr>
          <w:noProof/>
        </w:rPr>
      </w:pPr>
      <w:r>
        <w:rPr>
          <w:noProof/>
        </w:rPr>
        <w:t>Ядро системы: резюме к разделу</w:t>
      </w:r>
      <w:r>
        <w:rPr>
          <w:noProof/>
        </w:rPr>
        <w:tab/>
      </w:r>
      <w:r>
        <w:rPr>
          <w:noProof/>
        </w:rPr>
        <w:fldChar w:fldCharType="begin"/>
      </w:r>
      <w:r>
        <w:rPr>
          <w:noProof/>
        </w:rPr>
        <w:instrText xml:space="preserve"> PAGEREF _Toc497557888 \h </w:instrText>
      </w:r>
      <w:r>
        <w:rPr>
          <w:noProof/>
        </w:rPr>
      </w:r>
      <w:r>
        <w:rPr>
          <w:noProof/>
        </w:rPr>
        <w:fldChar w:fldCharType="separate"/>
      </w:r>
      <w:r>
        <w:rPr>
          <w:noProof/>
        </w:rPr>
        <w:t>4-21</w:t>
      </w:r>
      <w:r>
        <w:rPr>
          <w:noProof/>
        </w:rPr>
        <w:fldChar w:fldCharType="end"/>
      </w:r>
    </w:p>
    <w:p w:rsidR="00DA1BF4" w:rsidRDefault="0005326D">
      <w:pPr>
        <w:pStyle w:val="33"/>
        <w:tabs>
          <w:tab w:val="right" w:leader="dot" w:pos="9161"/>
        </w:tabs>
        <w:rPr>
          <w:noProof/>
        </w:rPr>
      </w:pPr>
      <w:r>
        <w:rPr>
          <w:noProof/>
        </w:rPr>
        <w:t>Раздел: Ядро системы (упражнения)</w:t>
      </w:r>
      <w:r>
        <w:rPr>
          <w:noProof/>
        </w:rPr>
        <w:tab/>
      </w:r>
      <w:r>
        <w:rPr>
          <w:noProof/>
        </w:rPr>
        <w:fldChar w:fldCharType="begin"/>
      </w:r>
      <w:r>
        <w:rPr>
          <w:noProof/>
        </w:rPr>
        <w:instrText xml:space="preserve"> PAGEREF _Toc497557889 \h </w:instrText>
      </w:r>
      <w:r>
        <w:rPr>
          <w:noProof/>
        </w:rPr>
      </w:r>
      <w:r>
        <w:rPr>
          <w:noProof/>
        </w:rPr>
        <w:fldChar w:fldCharType="separate"/>
      </w:r>
      <w:r>
        <w:rPr>
          <w:noProof/>
        </w:rPr>
        <w:t>4-22</w:t>
      </w:r>
      <w:r>
        <w:rPr>
          <w:noProof/>
        </w:rPr>
        <w:fldChar w:fldCharType="end"/>
      </w:r>
    </w:p>
    <w:p w:rsidR="00DA1BF4" w:rsidRDefault="0005326D">
      <w:pPr>
        <w:pStyle w:val="33"/>
        <w:tabs>
          <w:tab w:val="right" w:leader="dot" w:pos="9161"/>
        </w:tabs>
        <w:rPr>
          <w:noProof/>
        </w:rPr>
      </w:pPr>
      <w:r>
        <w:rPr>
          <w:noProof/>
        </w:rPr>
        <w:t>Раздел: Ядро системы (ответы)</w:t>
      </w:r>
      <w:r>
        <w:rPr>
          <w:noProof/>
        </w:rPr>
        <w:tab/>
      </w:r>
      <w:r>
        <w:rPr>
          <w:noProof/>
        </w:rPr>
        <w:fldChar w:fldCharType="begin"/>
      </w:r>
      <w:r>
        <w:rPr>
          <w:noProof/>
        </w:rPr>
        <w:instrText xml:space="preserve"> PAGEREF _Toc497557890 \h </w:instrText>
      </w:r>
      <w:r>
        <w:rPr>
          <w:noProof/>
        </w:rPr>
      </w:r>
      <w:r>
        <w:rPr>
          <w:noProof/>
        </w:rPr>
        <w:fldChar w:fldCharType="separate"/>
      </w:r>
      <w:r>
        <w:rPr>
          <w:noProof/>
        </w:rPr>
        <w:t>4-24</w:t>
      </w:r>
      <w:r>
        <w:rPr>
          <w:noProof/>
        </w:rPr>
        <w:fldChar w:fldCharType="end"/>
      </w:r>
    </w:p>
    <w:p w:rsidR="00DA1BF4" w:rsidRDefault="0005326D">
      <w:pPr>
        <w:pStyle w:val="22"/>
        <w:tabs>
          <w:tab w:val="right" w:leader="dot" w:pos="9161"/>
        </w:tabs>
        <w:rPr>
          <w:noProof/>
        </w:rPr>
      </w:pPr>
      <w:r>
        <w:rPr>
          <w:noProof/>
        </w:rPr>
        <w:t>Разработка с использованием ABAP-инструментальных средств: содержание</w:t>
      </w:r>
      <w:r>
        <w:rPr>
          <w:noProof/>
        </w:rPr>
        <w:tab/>
      </w:r>
      <w:r>
        <w:rPr>
          <w:noProof/>
        </w:rPr>
        <w:fldChar w:fldCharType="begin"/>
      </w:r>
      <w:r>
        <w:rPr>
          <w:noProof/>
        </w:rPr>
        <w:instrText xml:space="preserve"> PAGEREF _Toc497557891 \h </w:instrText>
      </w:r>
      <w:r>
        <w:rPr>
          <w:noProof/>
        </w:rPr>
      </w:r>
      <w:r>
        <w:rPr>
          <w:noProof/>
        </w:rPr>
        <w:fldChar w:fldCharType="separate"/>
      </w:r>
      <w:r>
        <w:rPr>
          <w:noProof/>
        </w:rPr>
        <w:t>5-1</w:t>
      </w:r>
      <w:r>
        <w:rPr>
          <w:noProof/>
        </w:rPr>
        <w:fldChar w:fldCharType="end"/>
      </w:r>
    </w:p>
    <w:p w:rsidR="00DA1BF4" w:rsidRDefault="0005326D">
      <w:pPr>
        <w:pStyle w:val="33"/>
        <w:tabs>
          <w:tab w:val="right" w:leader="dot" w:pos="9161"/>
        </w:tabs>
        <w:rPr>
          <w:noProof/>
        </w:rPr>
      </w:pPr>
      <w:r>
        <w:rPr>
          <w:noProof/>
        </w:rPr>
        <w:t>Разработка с использованием ABAP-инструментальных средств: цели</w:t>
      </w:r>
      <w:r>
        <w:rPr>
          <w:noProof/>
        </w:rPr>
        <w:tab/>
      </w:r>
      <w:r>
        <w:rPr>
          <w:noProof/>
        </w:rPr>
        <w:fldChar w:fldCharType="begin"/>
      </w:r>
      <w:r>
        <w:rPr>
          <w:noProof/>
        </w:rPr>
        <w:instrText xml:space="preserve"> PAGEREF _Toc497557892 \h </w:instrText>
      </w:r>
      <w:r>
        <w:rPr>
          <w:noProof/>
        </w:rPr>
      </w:r>
      <w:r>
        <w:rPr>
          <w:noProof/>
        </w:rPr>
        <w:fldChar w:fldCharType="separate"/>
      </w:r>
      <w:r>
        <w:rPr>
          <w:noProof/>
        </w:rPr>
        <w:t>5-2</w:t>
      </w:r>
      <w:r>
        <w:rPr>
          <w:noProof/>
        </w:rPr>
        <w:fldChar w:fldCharType="end"/>
      </w:r>
    </w:p>
    <w:p w:rsidR="00DA1BF4" w:rsidRDefault="0005326D">
      <w:pPr>
        <w:pStyle w:val="33"/>
        <w:tabs>
          <w:tab w:val="right" w:leader="dot" w:pos="9161"/>
        </w:tabs>
        <w:rPr>
          <w:noProof/>
        </w:rPr>
      </w:pPr>
      <w:r>
        <w:rPr>
          <w:noProof/>
        </w:rPr>
        <w:t>Структура данных в системе R/3</w:t>
      </w:r>
      <w:r>
        <w:rPr>
          <w:noProof/>
        </w:rPr>
        <w:tab/>
      </w:r>
      <w:r>
        <w:rPr>
          <w:noProof/>
        </w:rPr>
        <w:fldChar w:fldCharType="begin"/>
      </w:r>
      <w:r>
        <w:rPr>
          <w:noProof/>
        </w:rPr>
        <w:instrText xml:space="preserve"> PAGEREF _Toc497557893 \h </w:instrText>
      </w:r>
      <w:r>
        <w:rPr>
          <w:noProof/>
        </w:rPr>
      </w:r>
      <w:r>
        <w:rPr>
          <w:noProof/>
        </w:rPr>
        <w:fldChar w:fldCharType="separate"/>
      </w:r>
      <w:r>
        <w:rPr>
          <w:noProof/>
        </w:rPr>
        <w:t>5-3</w:t>
      </w:r>
      <w:r>
        <w:rPr>
          <w:noProof/>
        </w:rPr>
        <w:fldChar w:fldCharType="end"/>
      </w:r>
    </w:p>
    <w:p w:rsidR="00DA1BF4" w:rsidRDefault="0005326D">
      <w:pPr>
        <w:pStyle w:val="33"/>
        <w:tabs>
          <w:tab w:val="right" w:leader="dot" w:pos="9161"/>
        </w:tabs>
        <w:rPr>
          <w:noProof/>
        </w:rPr>
      </w:pPr>
      <w:r>
        <w:rPr>
          <w:noProof/>
        </w:rPr>
        <w:t>Пользовательская настройка системы R/3</w:t>
      </w:r>
      <w:r>
        <w:rPr>
          <w:noProof/>
        </w:rPr>
        <w:tab/>
      </w:r>
      <w:r>
        <w:rPr>
          <w:noProof/>
        </w:rPr>
        <w:fldChar w:fldCharType="begin"/>
      </w:r>
      <w:r>
        <w:rPr>
          <w:noProof/>
        </w:rPr>
        <w:instrText xml:space="preserve"> PAGEREF _Toc497557894 \h </w:instrText>
      </w:r>
      <w:r>
        <w:rPr>
          <w:noProof/>
        </w:rPr>
      </w:r>
      <w:r>
        <w:rPr>
          <w:noProof/>
        </w:rPr>
        <w:fldChar w:fldCharType="separate"/>
      </w:r>
      <w:r>
        <w:rPr>
          <w:noProof/>
        </w:rPr>
        <w:t>5-5</w:t>
      </w:r>
      <w:r>
        <w:rPr>
          <w:noProof/>
        </w:rPr>
        <w:fldChar w:fldCharType="end"/>
      </w:r>
    </w:p>
    <w:p w:rsidR="00DA1BF4" w:rsidRDefault="0005326D">
      <w:pPr>
        <w:pStyle w:val="33"/>
        <w:tabs>
          <w:tab w:val="right" w:leader="dot" w:pos="9161"/>
        </w:tabs>
        <w:rPr>
          <w:noProof/>
        </w:rPr>
      </w:pPr>
      <w:r>
        <w:rPr>
          <w:noProof/>
        </w:rPr>
        <w:t>Изменения в объектах репозитария</w:t>
      </w:r>
      <w:r>
        <w:rPr>
          <w:noProof/>
        </w:rPr>
        <w:tab/>
      </w:r>
      <w:r>
        <w:rPr>
          <w:noProof/>
        </w:rPr>
        <w:fldChar w:fldCharType="begin"/>
      </w:r>
      <w:r>
        <w:rPr>
          <w:noProof/>
        </w:rPr>
        <w:instrText xml:space="preserve"> PAGEREF _Toc497557895 \h </w:instrText>
      </w:r>
      <w:r>
        <w:rPr>
          <w:noProof/>
        </w:rPr>
      </w:r>
      <w:r>
        <w:rPr>
          <w:noProof/>
        </w:rPr>
        <w:fldChar w:fldCharType="separate"/>
      </w:r>
      <w:r>
        <w:rPr>
          <w:noProof/>
        </w:rPr>
        <w:t>5-6</w:t>
      </w:r>
      <w:r>
        <w:rPr>
          <w:noProof/>
        </w:rPr>
        <w:fldChar w:fldCharType="end"/>
      </w:r>
    </w:p>
    <w:p w:rsidR="00DA1BF4" w:rsidRDefault="0005326D">
      <w:pPr>
        <w:pStyle w:val="33"/>
        <w:tabs>
          <w:tab w:val="right" w:leader="dot" w:pos="9161"/>
        </w:tabs>
        <w:rPr>
          <w:noProof/>
        </w:rPr>
      </w:pPr>
      <w:r>
        <w:rPr>
          <w:noProof/>
        </w:rPr>
        <w:t>Рекомендуемая SAP трехуровневая системная среда</w:t>
      </w:r>
      <w:r>
        <w:rPr>
          <w:noProof/>
        </w:rPr>
        <w:tab/>
      </w:r>
      <w:r>
        <w:rPr>
          <w:noProof/>
        </w:rPr>
        <w:fldChar w:fldCharType="begin"/>
      </w:r>
      <w:r>
        <w:rPr>
          <w:noProof/>
        </w:rPr>
        <w:instrText xml:space="preserve"> PAGEREF _Toc497557896 \h </w:instrText>
      </w:r>
      <w:r>
        <w:rPr>
          <w:noProof/>
        </w:rPr>
      </w:r>
      <w:r>
        <w:rPr>
          <w:noProof/>
        </w:rPr>
        <w:fldChar w:fldCharType="separate"/>
      </w:r>
      <w:r>
        <w:rPr>
          <w:noProof/>
        </w:rPr>
        <w:t>5-7</w:t>
      </w:r>
      <w:r>
        <w:rPr>
          <w:noProof/>
        </w:rPr>
        <w:fldChar w:fldCharType="end"/>
      </w:r>
    </w:p>
    <w:p w:rsidR="00DA1BF4" w:rsidRDefault="0005326D">
      <w:pPr>
        <w:pStyle w:val="33"/>
        <w:tabs>
          <w:tab w:val="right" w:leader="dot" w:pos="9161"/>
        </w:tabs>
        <w:rPr>
          <w:noProof/>
        </w:rPr>
      </w:pPr>
      <w:r>
        <w:rPr>
          <w:noProof/>
        </w:rPr>
        <w:t>Управление проектами в организаторе ИС</w:t>
      </w:r>
      <w:r>
        <w:rPr>
          <w:noProof/>
        </w:rPr>
        <w:tab/>
      </w:r>
      <w:r>
        <w:rPr>
          <w:noProof/>
        </w:rPr>
        <w:fldChar w:fldCharType="begin"/>
      </w:r>
      <w:r>
        <w:rPr>
          <w:noProof/>
        </w:rPr>
        <w:instrText xml:space="preserve"> PAGEREF _Toc497557897 \h </w:instrText>
      </w:r>
      <w:r>
        <w:rPr>
          <w:noProof/>
        </w:rPr>
      </w:r>
      <w:r>
        <w:rPr>
          <w:noProof/>
        </w:rPr>
        <w:fldChar w:fldCharType="separate"/>
      </w:r>
      <w:r>
        <w:rPr>
          <w:noProof/>
        </w:rPr>
        <w:t>5-8</w:t>
      </w:r>
      <w:r>
        <w:rPr>
          <w:noProof/>
        </w:rPr>
        <w:fldChar w:fldCharType="end"/>
      </w:r>
    </w:p>
    <w:p w:rsidR="00DA1BF4" w:rsidRDefault="0005326D">
      <w:pPr>
        <w:pStyle w:val="33"/>
        <w:tabs>
          <w:tab w:val="right" w:leader="dot" w:pos="9161"/>
        </w:tabs>
        <w:rPr>
          <w:noProof/>
        </w:rPr>
      </w:pPr>
      <w:r>
        <w:rPr>
          <w:noProof/>
        </w:rPr>
        <w:t>Инструментальные средства</w:t>
      </w:r>
      <w:r>
        <w:rPr>
          <w:noProof/>
        </w:rPr>
        <w:tab/>
      </w:r>
      <w:r>
        <w:rPr>
          <w:noProof/>
        </w:rPr>
        <w:fldChar w:fldCharType="begin"/>
      </w:r>
      <w:r>
        <w:rPr>
          <w:noProof/>
        </w:rPr>
        <w:instrText xml:space="preserve"> PAGEREF _Toc497557898 \h </w:instrText>
      </w:r>
      <w:r>
        <w:rPr>
          <w:noProof/>
        </w:rPr>
      </w:r>
      <w:r>
        <w:rPr>
          <w:noProof/>
        </w:rPr>
        <w:fldChar w:fldCharType="separate"/>
      </w:r>
      <w:r>
        <w:rPr>
          <w:noProof/>
        </w:rPr>
        <w:t>5-9</w:t>
      </w:r>
      <w:r>
        <w:rPr>
          <w:noProof/>
        </w:rPr>
        <w:fldChar w:fldCharType="end"/>
      </w:r>
    </w:p>
    <w:p w:rsidR="00DA1BF4" w:rsidRDefault="0005326D">
      <w:pPr>
        <w:pStyle w:val="33"/>
        <w:tabs>
          <w:tab w:val="right" w:leader="dot" w:pos="9161"/>
        </w:tabs>
        <w:rPr>
          <w:noProof/>
        </w:rPr>
      </w:pPr>
      <w:r>
        <w:rPr>
          <w:noProof/>
        </w:rPr>
        <w:t>ABAP-словарь</w:t>
      </w:r>
      <w:r>
        <w:rPr>
          <w:noProof/>
        </w:rPr>
        <w:tab/>
      </w:r>
      <w:r>
        <w:rPr>
          <w:noProof/>
        </w:rPr>
        <w:fldChar w:fldCharType="begin"/>
      </w:r>
      <w:r>
        <w:rPr>
          <w:noProof/>
        </w:rPr>
        <w:instrText xml:space="preserve"> PAGEREF _Toc497557899 \h </w:instrText>
      </w:r>
      <w:r>
        <w:rPr>
          <w:noProof/>
        </w:rPr>
      </w:r>
      <w:r>
        <w:rPr>
          <w:noProof/>
        </w:rPr>
        <w:fldChar w:fldCharType="separate"/>
      </w:r>
      <w:r>
        <w:rPr>
          <w:noProof/>
        </w:rPr>
        <w:t>5-10</w:t>
      </w:r>
      <w:r>
        <w:rPr>
          <w:noProof/>
        </w:rPr>
        <w:fldChar w:fldCharType="end"/>
      </w:r>
    </w:p>
    <w:p w:rsidR="00DA1BF4" w:rsidRDefault="0005326D">
      <w:pPr>
        <w:pStyle w:val="33"/>
        <w:tabs>
          <w:tab w:val="right" w:leader="dot" w:pos="9161"/>
        </w:tabs>
        <w:rPr>
          <w:noProof/>
        </w:rPr>
      </w:pPr>
      <w:r>
        <w:rPr>
          <w:noProof/>
        </w:rPr>
        <w:t>Моделирование</w:t>
      </w:r>
      <w:r>
        <w:rPr>
          <w:noProof/>
        </w:rPr>
        <w:tab/>
      </w:r>
      <w:r>
        <w:rPr>
          <w:noProof/>
        </w:rPr>
        <w:fldChar w:fldCharType="begin"/>
      </w:r>
      <w:r>
        <w:rPr>
          <w:noProof/>
        </w:rPr>
        <w:instrText xml:space="preserve"> PAGEREF _Toc497557900 \h </w:instrText>
      </w:r>
      <w:r>
        <w:rPr>
          <w:noProof/>
        </w:rPr>
      </w:r>
      <w:r>
        <w:rPr>
          <w:noProof/>
        </w:rPr>
        <w:fldChar w:fldCharType="separate"/>
      </w:r>
      <w:r>
        <w:rPr>
          <w:noProof/>
        </w:rPr>
        <w:t>5-11</w:t>
      </w:r>
      <w:r>
        <w:rPr>
          <w:noProof/>
        </w:rPr>
        <w:fldChar w:fldCharType="end"/>
      </w:r>
    </w:p>
    <w:p w:rsidR="00DA1BF4" w:rsidRDefault="0005326D">
      <w:pPr>
        <w:pStyle w:val="33"/>
        <w:tabs>
          <w:tab w:val="right" w:leader="dot" w:pos="9161"/>
        </w:tabs>
        <w:rPr>
          <w:noProof/>
        </w:rPr>
      </w:pPr>
      <w:r>
        <w:rPr>
          <w:noProof/>
        </w:rPr>
        <w:t>Модели</w:t>
      </w:r>
      <w:r>
        <w:rPr>
          <w:noProof/>
        </w:rPr>
        <w:tab/>
      </w:r>
      <w:r>
        <w:rPr>
          <w:noProof/>
        </w:rPr>
        <w:fldChar w:fldCharType="begin"/>
      </w:r>
      <w:r>
        <w:rPr>
          <w:noProof/>
        </w:rPr>
        <w:instrText xml:space="preserve"> PAGEREF _Toc497557901 \h </w:instrText>
      </w:r>
      <w:r>
        <w:rPr>
          <w:noProof/>
        </w:rPr>
      </w:r>
      <w:r>
        <w:rPr>
          <w:noProof/>
        </w:rPr>
        <w:fldChar w:fldCharType="separate"/>
      </w:r>
      <w:r>
        <w:rPr>
          <w:noProof/>
        </w:rPr>
        <w:t>5-12</w:t>
      </w:r>
      <w:r>
        <w:rPr>
          <w:noProof/>
        </w:rPr>
        <w:fldChar w:fldCharType="end"/>
      </w:r>
    </w:p>
    <w:p w:rsidR="00DA1BF4" w:rsidRDefault="0005326D">
      <w:pPr>
        <w:pStyle w:val="33"/>
        <w:tabs>
          <w:tab w:val="right" w:leader="dot" w:pos="9161"/>
        </w:tabs>
        <w:rPr>
          <w:noProof/>
        </w:rPr>
      </w:pPr>
      <w:r>
        <w:rPr>
          <w:noProof/>
        </w:rPr>
        <w:t>Что такое  ABAP-словарь?</w:t>
      </w:r>
      <w:r>
        <w:rPr>
          <w:noProof/>
        </w:rPr>
        <w:tab/>
      </w:r>
      <w:r>
        <w:rPr>
          <w:noProof/>
        </w:rPr>
        <w:fldChar w:fldCharType="begin"/>
      </w:r>
      <w:r>
        <w:rPr>
          <w:noProof/>
        </w:rPr>
        <w:instrText xml:space="preserve"> PAGEREF _Toc497557902 \h </w:instrText>
      </w:r>
      <w:r>
        <w:rPr>
          <w:noProof/>
        </w:rPr>
      </w:r>
      <w:r>
        <w:rPr>
          <w:noProof/>
        </w:rPr>
        <w:fldChar w:fldCharType="separate"/>
      </w:r>
      <w:r>
        <w:rPr>
          <w:noProof/>
        </w:rPr>
        <w:t>5-13</w:t>
      </w:r>
      <w:r>
        <w:rPr>
          <w:noProof/>
        </w:rPr>
        <w:fldChar w:fldCharType="end"/>
      </w:r>
    </w:p>
    <w:p w:rsidR="00DA1BF4" w:rsidRDefault="0005326D">
      <w:pPr>
        <w:pStyle w:val="33"/>
        <w:tabs>
          <w:tab w:val="right" w:leader="dot" w:pos="9161"/>
        </w:tabs>
        <w:rPr>
          <w:noProof/>
        </w:rPr>
      </w:pPr>
      <w:r>
        <w:rPr>
          <w:noProof/>
        </w:rPr>
        <w:t>Таблица определений</w:t>
      </w:r>
      <w:r>
        <w:rPr>
          <w:noProof/>
        </w:rPr>
        <w:tab/>
      </w:r>
      <w:r>
        <w:rPr>
          <w:noProof/>
        </w:rPr>
        <w:fldChar w:fldCharType="begin"/>
      </w:r>
      <w:r>
        <w:rPr>
          <w:noProof/>
        </w:rPr>
        <w:instrText xml:space="preserve"> PAGEREF _Toc497557903 \h </w:instrText>
      </w:r>
      <w:r>
        <w:rPr>
          <w:noProof/>
        </w:rPr>
      </w:r>
      <w:r>
        <w:rPr>
          <w:noProof/>
        </w:rPr>
        <w:fldChar w:fldCharType="separate"/>
      </w:r>
      <w:r>
        <w:rPr>
          <w:noProof/>
        </w:rPr>
        <w:t>5-14</w:t>
      </w:r>
      <w:r>
        <w:rPr>
          <w:noProof/>
        </w:rPr>
        <w:fldChar w:fldCharType="end"/>
      </w:r>
    </w:p>
    <w:p w:rsidR="00DA1BF4" w:rsidRDefault="0005326D">
      <w:pPr>
        <w:pStyle w:val="33"/>
        <w:tabs>
          <w:tab w:val="right" w:leader="dot" w:pos="9161"/>
        </w:tabs>
        <w:rPr>
          <w:noProof/>
        </w:rPr>
      </w:pPr>
      <w:r>
        <w:rPr>
          <w:noProof/>
        </w:rPr>
        <w:t>Двухуровневая концепция доменов</w:t>
      </w:r>
      <w:r>
        <w:rPr>
          <w:noProof/>
        </w:rPr>
        <w:tab/>
      </w:r>
      <w:r>
        <w:rPr>
          <w:noProof/>
        </w:rPr>
        <w:fldChar w:fldCharType="begin"/>
      </w:r>
      <w:r>
        <w:rPr>
          <w:noProof/>
        </w:rPr>
        <w:instrText xml:space="preserve"> PAGEREF _Toc497557904 \h </w:instrText>
      </w:r>
      <w:r>
        <w:rPr>
          <w:noProof/>
        </w:rPr>
      </w:r>
      <w:r>
        <w:rPr>
          <w:noProof/>
        </w:rPr>
        <w:fldChar w:fldCharType="separate"/>
      </w:r>
      <w:r>
        <w:rPr>
          <w:noProof/>
        </w:rPr>
        <w:t>5-15</w:t>
      </w:r>
      <w:r>
        <w:rPr>
          <w:noProof/>
        </w:rPr>
        <w:fldChar w:fldCharType="end"/>
      </w:r>
    </w:p>
    <w:p w:rsidR="00DA1BF4" w:rsidRDefault="0005326D">
      <w:pPr>
        <w:pStyle w:val="33"/>
        <w:tabs>
          <w:tab w:val="right" w:leader="dot" w:pos="9161"/>
        </w:tabs>
        <w:rPr>
          <w:noProof/>
        </w:rPr>
      </w:pPr>
      <w:r>
        <w:rPr>
          <w:noProof/>
        </w:rPr>
        <w:t>Использование внешних ключей для обеспечения непротиворечивости данных</w:t>
      </w:r>
      <w:r>
        <w:rPr>
          <w:noProof/>
        </w:rPr>
        <w:tab/>
      </w:r>
      <w:r>
        <w:rPr>
          <w:noProof/>
        </w:rPr>
        <w:fldChar w:fldCharType="begin"/>
      </w:r>
      <w:r>
        <w:rPr>
          <w:noProof/>
        </w:rPr>
        <w:instrText xml:space="preserve"> PAGEREF _Toc497557905 \h </w:instrText>
      </w:r>
      <w:r>
        <w:rPr>
          <w:noProof/>
        </w:rPr>
      </w:r>
      <w:r>
        <w:rPr>
          <w:noProof/>
        </w:rPr>
        <w:fldChar w:fldCharType="separate"/>
      </w:r>
      <w:r>
        <w:rPr>
          <w:noProof/>
        </w:rPr>
        <w:t>5-16</w:t>
      </w:r>
      <w:r>
        <w:rPr>
          <w:noProof/>
        </w:rPr>
        <w:fldChar w:fldCharType="end"/>
      </w:r>
    </w:p>
    <w:p w:rsidR="00DA1BF4" w:rsidRDefault="0005326D">
      <w:pPr>
        <w:pStyle w:val="33"/>
        <w:tabs>
          <w:tab w:val="right" w:leader="dot" w:pos="9161"/>
        </w:tabs>
        <w:rPr>
          <w:noProof/>
        </w:rPr>
      </w:pPr>
      <w:r>
        <w:rPr>
          <w:noProof/>
        </w:rPr>
        <w:t>Ракурсы</w:t>
      </w:r>
      <w:r>
        <w:rPr>
          <w:noProof/>
        </w:rPr>
        <w:tab/>
      </w:r>
      <w:r>
        <w:rPr>
          <w:noProof/>
        </w:rPr>
        <w:fldChar w:fldCharType="begin"/>
      </w:r>
      <w:r>
        <w:rPr>
          <w:noProof/>
        </w:rPr>
        <w:instrText xml:space="preserve"> PAGEREF _Toc497557906 \h </w:instrText>
      </w:r>
      <w:r>
        <w:rPr>
          <w:noProof/>
        </w:rPr>
      </w:r>
      <w:r>
        <w:rPr>
          <w:noProof/>
        </w:rPr>
        <w:fldChar w:fldCharType="separate"/>
      </w:r>
      <w:r>
        <w:rPr>
          <w:noProof/>
        </w:rPr>
        <w:t>5-17</w:t>
      </w:r>
      <w:r>
        <w:rPr>
          <w:noProof/>
        </w:rPr>
        <w:fldChar w:fldCharType="end"/>
      </w:r>
    </w:p>
    <w:p w:rsidR="00DA1BF4" w:rsidRDefault="0005326D">
      <w:pPr>
        <w:pStyle w:val="33"/>
        <w:tabs>
          <w:tab w:val="right" w:leader="dot" w:pos="9161"/>
        </w:tabs>
        <w:rPr>
          <w:noProof/>
        </w:rPr>
      </w:pPr>
      <w:r>
        <w:rPr>
          <w:noProof/>
        </w:rPr>
        <w:t>Стандартная функция системы R/3: справка по допустимым значениям ввода</w:t>
      </w:r>
      <w:r>
        <w:rPr>
          <w:noProof/>
        </w:rPr>
        <w:tab/>
      </w:r>
      <w:r>
        <w:rPr>
          <w:noProof/>
        </w:rPr>
        <w:fldChar w:fldCharType="begin"/>
      </w:r>
      <w:r>
        <w:rPr>
          <w:noProof/>
        </w:rPr>
        <w:instrText xml:space="preserve"> PAGEREF _Toc497557907 \h </w:instrText>
      </w:r>
      <w:r>
        <w:rPr>
          <w:noProof/>
        </w:rPr>
      </w:r>
      <w:r>
        <w:rPr>
          <w:noProof/>
        </w:rPr>
        <w:fldChar w:fldCharType="separate"/>
      </w:r>
      <w:r>
        <w:rPr>
          <w:noProof/>
        </w:rPr>
        <w:t>5-18</w:t>
      </w:r>
      <w:r>
        <w:rPr>
          <w:noProof/>
        </w:rPr>
        <w:fldChar w:fldCharType="end"/>
      </w:r>
    </w:p>
    <w:p w:rsidR="00DA1BF4" w:rsidRDefault="0005326D">
      <w:pPr>
        <w:pStyle w:val="33"/>
        <w:tabs>
          <w:tab w:val="right" w:leader="dot" w:pos="9161"/>
        </w:tabs>
        <w:rPr>
          <w:noProof/>
        </w:rPr>
      </w:pPr>
      <w:r>
        <w:rPr>
          <w:noProof/>
        </w:rPr>
        <w:t>Интерфейсы программирования</w:t>
      </w:r>
      <w:r>
        <w:rPr>
          <w:noProof/>
        </w:rPr>
        <w:tab/>
      </w:r>
      <w:r>
        <w:rPr>
          <w:noProof/>
        </w:rPr>
        <w:fldChar w:fldCharType="begin"/>
      </w:r>
      <w:r>
        <w:rPr>
          <w:noProof/>
        </w:rPr>
        <w:instrText xml:space="preserve"> PAGEREF _Toc497557908 \h </w:instrText>
      </w:r>
      <w:r>
        <w:rPr>
          <w:noProof/>
        </w:rPr>
      </w:r>
      <w:r>
        <w:rPr>
          <w:noProof/>
        </w:rPr>
        <w:fldChar w:fldCharType="separate"/>
      </w:r>
      <w:r>
        <w:rPr>
          <w:noProof/>
        </w:rPr>
        <w:t>5-19</w:t>
      </w:r>
      <w:r>
        <w:rPr>
          <w:noProof/>
        </w:rPr>
        <w:fldChar w:fldCharType="end"/>
      </w:r>
    </w:p>
    <w:p w:rsidR="00DA1BF4" w:rsidRDefault="0005326D">
      <w:pPr>
        <w:pStyle w:val="33"/>
        <w:tabs>
          <w:tab w:val="right" w:leader="dot" w:pos="9161"/>
        </w:tabs>
        <w:rPr>
          <w:noProof/>
        </w:rPr>
      </w:pPr>
      <w:r>
        <w:rPr>
          <w:noProof/>
        </w:rPr>
        <w:t>ABAP-язык</w:t>
      </w:r>
      <w:r>
        <w:rPr>
          <w:noProof/>
        </w:rPr>
        <w:tab/>
      </w:r>
      <w:r>
        <w:rPr>
          <w:noProof/>
        </w:rPr>
        <w:fldChar w:fldCharType="begin"/>
      </w:r>
      <w:r>
        <w:rPr>
          <w:noProof/>
        </w:rPr>
        <w:instrText xml:space="preserve"> PAGEREF _Toc497557909 \h </w:instrText>
      </w:r>
      <w:r>
        <w:rPr>
          <w:noProof/>
        </w:rPr>
      </w:r>
      <w:r>
        <w:rPr>
          <w:noProof/>
        </w:rPr>
        <w:fldChar w:fldCharType="separate"/>
      </w:r>
      <w:r>
        <w:rPr>
          <w:noProof/>
        </w:rPr>
        <w:t>5-20</w:t>
      </w:r>
      <w:r>
        <w:rPr>
          <w:noProof/>
        </w:rPr>
        <w:fldChar w:fldCharType="end"/>
      </w:r>
    </w:p>
    <w:p w:rsidR="00DA1BF4" w:rsidRDefault="0005326D">
      <w:pPr>
        <w:pStyle w:val="33"/>
        <w:tabs>
          <w:tab w:val="right" w:leader="dot" w:pos="9161"/>
        </w:tabs>
        <w:rPr>
          <w:noProof/>
        </w:rPr>
      </w:pPr>
      <w:r>
        <w:rPr>
          <w:noProof/>
        </w:rPr>
        <w:t>-</w:t>
      </w:r>
      <w:r>
        <w:rPr>
          <w:noProof/>
        </w:rPr>
        <w:tab/>
      </w:r>
      <w:r>
        <w:rPr>
          <w:noProof/>
        </w:rPr>
        <w:fldChar w:fldCharType="begin"/>
      </w:r>
      <w:r>
        <w:rPr>
          <w:noProof/>
        </w:rPr>
        <w:instrText xml:space="preserve"> PAGEREF _Toc497557910 \h </w:instrText>
      </w:r>
      <w:r>
        <w:rPr>
          <w:noProof/>
        </w:rPr>
      </w:r>
      <w:r>
        <w:rPr>
          <w:noProof/>
        </w:rPr>
        <w:fldChar w:fldCharType="separate"/>
      </w:r>
      <w:r>
        <w:rPr>
          <w:noProof/>
        </w:rPr>
        <w:t>5-21</w:t>
      </w:r>
      <w:r>
        <w:rPr>
          <w:noProof/>
        </w:rPr>
        <w:fldChar w:fldCharType="end"/>
      </w:r>
    </w:p>
    <w:p w:rsidR="00DA1BF4" w:rsidRDefault="0005326D">
      <w:pPr>
        <w:pStyle w:val="33"/>
        <w:tabs>
          <w:tab w:val="right" w:leader="dot" w:pos="9161"/>
        </w:tabs>
        <w:rPr>
          <w:noProof/>
        </w:rPr>
      </w:pPr>
      <w:r>
        <w:rPr>
          <w:noProof/>
        </w:rPr>
        <w:t>ABAP-редактор</w:t>
      </w:r>
      <w:r>
        <w:rPr>
          <w:noProof/>
        </w:rPr>
        <w:tab/>
      </w:r>
      <w:r>
        <w:rPr>
          <w:noProof/>
        </w:rPr>
        <w:fldChar w:fldCharType="begin"/>
      </w:r>
      <w:r>
        <w:rPr>
          <w:noProof/>
        </w:rPr>
        <w:instrText xml:space="preserve"> PAGEREF _Toc497557911 \h </w:instrText>
      </w:r>
      <w:r>
        <w:rPr>
          <w:noProof/>
        </w:rPr>
      </w:r>
      <w:r>
        <w:rPr>
          <w:noProof/>
        </w:rPr>
        <w:fldChar w:fldCharType="separate"/>
      </w:r>
      <w:r>
        <w:rPr>
          <w:noProof/>
        </w:rPr>
        <w:t>5-22</w:t>
      </w:r>
      <w:r>
        <w:rPr>
          <w:noProof/>
        </w:rPr>
        <w:fldChar w:fldCharType="end"/>
      </w:r>
    </w:p>
    <w:p w:rsidR="00DA1BF4" w:rsidRDefault="0005326D">
      <w:pPr>
        <w:pStyle w:val="33"/>
        <w:tabs>
          <w:tab w:val="right" w:leader="dot" w:pos="9161"/>
        </w:tabs>
        <w:rPr>
          <w:noProof/>
        </w:rPr>
      </w:pPr>
      <w:r>
        <w:rPr>
          <w:noProof/>
        </w:rPr>
        <w:t>Навигатор по объектам</w:t>
      </w:r>
      <w:r>
        <w:rPr>
          <w:noProof/>
        </w:rPr>
        <w:tab/>
      </w:r>
      <w:r>
        <w:rPr>
          <w:noProof/>
        </w:rPr>
        <w:fldChar w:fldCharType="begin"/>
      </w:r>
      <w:r>
        <w:rPr>
          <w:noProof/>
        </w:rPr>
        <w:instrText xml:space="preserve"> PAGEREF _Toc497557912 \h </w:instrText>
      </w:r>
      <w:r>
        <w:rPr>
          <w:noProof/>
        </w:rPr>
      </w:r>
      <w:r>
        <w:rPr>
          <w:noProof/>
        </w:rPr>
        <w:fldChar w:fldCharType="separate"/>
      </w:r>
      <w:r>
        <w:rPr>
          <w:noProof/>
        </w:rPr>
        <w:t>5-23</w:t>
      </w:r>
      <w:r>
        <w:rPr>
          <w:noProof/>
        </w:rPr>
        <w:fldChar w:fldCharType="end"/>
      </w:r>
    </w:p>
    <w:p w:rsidR="00DA1BF4" w:rsidRDefault="0005326D">
      <w:pPr>
        <w:pStyle w:val="33"/>
        <w:tabs>
          <w:tab w:val="right" w:leader="dot" w:pos="9161"/>
        </w:tabs>
        <w:rPr>
          <w:noProof/>
        </w:rPr>
      </w:pPr>
      <w:r>
        <w:rPr>
          <w:noProof/>
        </w:rPr>
        <w:t>Действия по окончании проекта</w:t>
      </w:r>
      <w:r>
        <w:rPr>
          <w:noProof/>
        </w:rPr>
        <w:tab/>
      </w:r>
      <w:r>
        <w:rPr>
          <w:noProof/>
        </w:rPr>
        <w:fldChar w:fldCharType="begin"/>
      </w:r>
      <w:r>
        <w:rPr>
          <w:noProof/>
        </w:rPr>
        <w:instrText xml:space="preserve"> PAGEREF _Toc497557913 \h </w:instrText>
      </w:r>
      <w:r>
        <w:rPr>
          <w:noProof/>
        </w:rPr>
      </w:r>
      <w:r>
        <w:rPr>
          <w:noProof/>
        </w:rPr>
        <w:fldChar w:fldCharType="separate"/>
      </w:r>
      <w:r>
        <w:rPr>
          <w:noProof/>
        </w:rPr>
        <w:t>5-24</w:t>
      </w:r>
      <w:r>
        <w:rPr>
          <w:noProof/>
        </w:rPr>
        <w:fldChar w:fldCharType="end"/>
      </w:r>
    </w:p>
    <w:p w:rsidR="00DA1BF4" w:rsidRDefault="0005326D">
      <w:pPr>
        <w:pStyle w:val="33"/>
        <w:tabs>
          <w:tab w:val="right" w:leader="dot" w:pos="9161"/>
        </w:tabs>
        <w:rPr>
          <w:noProof/>
        </w:rPr>
      </w:pPr>
      <w:r>
        <w:rPr>
          <w:noProof/>
        </w:rPr>
        <w:t>Разработка приложения</w:t>
      </w:r>
      <w:r>
        <w:rPr>
          <w:noProof/>
        </w:rPr>
        <w:tab/>
      </w:r>
      <w:r>
        <w:rPr>
          <w:noProof/>
        </w:rPr>
        <w:fldChar w:fldCharType="begin"/>
      </w:r>
      <w:r>
        <w:rPr>
          <w:noProof/>
        </w:rPr>
        <w:instrText xml:space="preserve"> PAGEREF _Toc497557914 \h </w:instrText>
      </w:r>
      <w:r>
        <w:rPr>
          <w:noProof/>
        </w:rPr>
      </w:r>
      <w:r>
        <w:rPr>
          <w:noProof/>
        </w:rPr>
        <w:fldChar w:fldCharType="separate"/>
      </w:r>
      <w:r>
        <w:rPr>
          <w:noProof/>
        </w:rPr>
        <w:t>5-25</w:t>
      </w:r>
      <w:r>
        <w:rPr>
          <w:noProof/>
        </w:rPr>
        <w:fldChar w:fldCharType="end"/>
      </w:r>
    </w:p>
    <w:p w:rsidR="00DA1BF4" w:rsidRDefault="0005326D">
      <w:pPr>
        <w:pStyle w:val="33"/>
        <w:tabs>
          <w:tab w:val="right" w:leader="dot" w:pos="9161"/>
        </w:tabs>
        <w:rPr>
          <w:noProof/>
        </w:rPr>
      </w:pPr>
      <w:r>
        <w:rPr>
          <w:noProof/>
        </w:rPr>
        <w:t>Разработка с использованием ABAP-инструментальных средств: резюме</w:t>
      </w:r>
      <w:r>
        <w:rPr>
          <w:noProof/>
        </w:rPr>
        <w:tab/>
      </w:r>
      <w:r>
        <w:rPr>
          <w:noProof/>
        </w:rPr>
        <w:fldChar w:fldCharType="begin"/>
      </w:r>
      <w:r>
        <w:rPr>
          <w:noProof/>
        </w:rPr>
        <w:instrText xml:space="preserve"> PAGEREF _Toc497557915 \h </w:instrText>
      </w:r>
      <w:r>
        <w:rPr>
          <w:noProof/>
        </w:rPr>
      </w:r>
      <w:r>
        <w:rPr>
          <w:noProof/>
        </w:rPr>
        <w:fldChar w:fldCharType="separate"/>
      </w:r>
      <w:r>
        <w:rPr>
          <w:noProof/>
        </w:rPr>
        <w:t>5-26</w:t>
      </w:r>
      <w:r>
        <w:rPr>
          <w:noProof/>
        </w:rPr>
        <w:fldChar w:fldCharType="end"/>
      </w:r>
    </w:p>
    <w:p w:rsidR="00DA1BF4" w:rsidRDefault="0005326D">
      <w:pPr>
        <w:pStyle w:val="33"/>
        <w:tabs>
          <w:tab w:val="right" w:leader="dot" w:pos="9161"/>
        </w:tabs>
        <w:rPr>
          <w:noProof/>
        </w:rPr>
      </w:pPr>
      <w:r>
        <w:rPr>
          <w:noProof/>
        </w:rPr>
        <w:t>Раздел: Разработка с использованием ABAP-инструментальных средств (упражнения)</w:t>
      </w:r>
      <w:r>
        <w:rPr>
          <w:noProof/>
        </w:rPr>
        <w:tab/>
      </w:r>
      <w:r>
        <w:rPr>
          <w:noProof/>
        </w:rPr>
        <w:fldChar w:fldCharType="begin"/>
      </w:r>
      <w:r>
        <w:rPr>
          <w:noProof/>
        </w:rPr>
        <w:instrText xml:space="preserve"> PAGEREF _Toc497557916 \h </w:instrText>
      </w:r>
      <w:r>
        <w:rPr>
          <w:noProof/>
        </w:rPr>
      </w:r>
      <w:r>
        <w:rPr>
          <w:noProof/>
        </w:rPr>
        <w:fldChar w:fldCharType="separate"/>
      </w:r>
      <w:r>
        <w:rPr>
          <w:noProof/>
        </w:rPr>
        <w:t>5-27</w:t>
      </w:r>
      <w:r>
        <w:rPr>
          <w:noProof/>
        </w:rPr>
        <w:fldChar w:fldCharType="end"/>
      </w:r>
    </w:p>
    <w:p w:rsidR="00DA1BF4" w:rsidRDefault="0005326D">
      <w:pPr>
        <w:pStyle w:val="33"/>
        <w:tabs>
          <w:tab w:val="right" w:leader="dot" w:pos="9161"/>
        </w:tabs>
        <w:rPr>
          <w:noProof/>
        </w:rPr>
      </w:pPr>
      <w:r>
        <w:rPr>
          <w:noProof/>
        </w:rPr>
        <w:t>Раздел: Разработка с использованием ABAP-инструментальных средств (ответы)</w:t>
      </w:r>
      <w:r>
        <w:rPr>
          <w:noProof/>
        </w:rPr>
        <w:tab/>
      </w:r>
      <w:r>
        <w:rPr>
          <w:noProof/>
        </w:rPr>
        <w:fldChar w:fldCharType="begin"/>
      </w:r>
      <w:r>
        <w:rPr>
          <w:noProof/>
        </w:rPr>
        <w:instrText xml:space="preserve"> PAGEREF _Toc497557917 \h </w:instrText>
      </w:r>
      <w:r>
        <w:rPr>
          <w:noProof/>
        </w:rPr>
      </w:r>
      <w:r>
        <w:rPr>
          <w:noProof/>
        </w:rPr>
        <w:fldChar w:fldCharType="separate"/>
      </w:r>
      <w:r>
        <w:rPr>
          <w:noProof/>
        </w:rPr>
        <w:t>5-29</w:t>
      </w:r>
      <w:r>
        <w:rPr>
          <w:noProof/>
        </w:rPr>
        <w:fldChar w:fldCharType="end"/>
      </w:r>
    </w:p>
    <w:p w:rsidR="00DA1BF4" w:rsidRDefault="0005326D">
      <w:pPr>
        <w:pStyle w:val="22"/>
        <w:tabs>
          <w:tab w:val="right" w:leader="dot" w:pos="9161"/>
        </w:tabs>
        <w:rPr>
          <w:noProof/>
        </w:rPr>
      </w:pPr>
      <w:r>
        <w:rPr>
          <w:noProof/>
        </w:rPr>
        <w:t>Связь: содержание</w:t>
      </w:r>
      <w:r>
        <w:rPr>
          <w:noProof/>
        </w:rPr>
        <w:tab/>
      </w:r>
      <w:r>
        <w:rPr>
          <w:noProof/>
        </w:rPr>
        <w:fldChar w:fldCharType="begin"/>
      </w:r>
      <w:r>
        <w:rPr>
          <w:noProof/>
        </w:rPr>
        <w:instrText xml:space="preserve"> PAGEREF _Toc497557918 \h </w:instrText>
      </w:r>
      <w:r>
        <w:rPr>
          <w:noProof/>
        </w:rPr>
      </w:r>
      <w:r>
        <w:rPr>
          <w:noProof/>
        </w:rPr>
        <w:fldChar w:fldCharType="separate"/>
      </w:r>
      <w:r>
        <w:rPr>
          <w:noProof/>
        </w:rPr>
        <w:t>6-1</w:t>
      </w:r>
      <w:r>
        <w:rPr>
          <w:noProof/>
        </w:rPr>
        <w:fldChar w:fldCharType="end"/>
      </w:r>
    </w:p>
    <w:p w:rsidR="00DA1BF4" w:rsidRDefault="0005326D">
      <w:pPr>
        <w:pStyle w:val="33"/>
        <w:tabs>
          <w:tab w:val="right" w:leader="dot" w:pos="9161"/>
        </w:tabs>
        <w:rPr>
          <w:noProof/>
        </w:rPr>
      </w:pPr>
      <w:r>
        <w:rPr>
          <w:noProof/>
        </w:rPr>
        <w:t>Связь: цели раздела</w:t>
      </w:r>
      <w:r>
        <w:rPr>
          <w:noProof/>
        </w:rPr>
        <w:tab/>
      </w:r>
      <w:r>
        <w:rPr>
          <w:noProof/>
        </w:rPr>
        <w:fldChar w:fldCharType="begin"/>
      </w:r>
      <w:r>
        <w:rPr>
          <w:noProof/>
        </w:rPr>
        <w:instrText xml:space="preserve"> PAGEREF _Toc497557919 \h </w:instrText>
      </w:r>
      <w:r>
        <w:rPr>
          <w:noProof/>
        </w:rPr>
      </w:r>
      <w:r>
        <w:rPr>
          <w:noProof/>
        </w:rPr>
        <w:fldChar w:fldCharType="separate"/>
      </w:r>
      <w:r>
        <w:rPr>
          <w:noProof/>
        </w:rPr>
        <w:t>6-2</w:t>
      </w:r>
      <w:r>
        <w:rPr>
          <w:noProof/>
        </w:rPr>
        <w:fldChar w:fldCharType="end"/>
      </w:r>
    </w:p>
    <w:p w:rsidR="00DA1BF4" w:rsidRDefault="0005326D">
      <w:pPr>
        <w:pStyle w:val="33"/>
        <w:tabs>
          <w:tab w:val="right" w:leader="dot" w:pos="9161"/>
        </w:tabs>
        <w:rPr>
          <w:noProof/>
        </w:rPr>
      </w:pPr>
      <w:r>
        <w:rPr>
          <w:noProof/>
        </w:rPr>
        <w:t>Интерфейсы связи</w:t>
      </w:r>
      <w:r>
        <w:rPr>
          <w:noProof/>
        </w:rPr>
        <w:tab/>
      </w:r>
      <w:r>
        <w:rPr>
          <w:noProof/>
        </w:rPr>
        <w:fldChar w:fldCharType="begin"/>
      </w:r>
      <w:r>
        <w:rPr>
          <w:noProof/>
        </w:rPr>
        <w:instrText xml:space="preserve"> PAGEREF _Toc497557920 \h </w:instrText>
      </w:r>
      <w:r>
        <w:rPr>
          <w:noProof/>
        </w:rPr>
      </w:r>
      <w:r>
        <w:rPr>
          <w:noProof/>
        </w:rPr>
        <w:fldChar w:fldCharType="separate"/>
      </w:r>
      <w:r>
        <w:rPr>
          <w:noProof/>
        </w:rPr>
        <w:t>6-3</w:t>
      </w:r>
      <w:r>
        <w:rPr>
          <w:noProof/>
        </w:rPr>
        <w:fldChar w:fldCharType="end"/>
      </w:r>
    </w:p>
    <w:p w:rsidR="00DA1BF4" w:rsidRDefault="0005326D">
      <w:pPr>
        <w:pStyle w:val="33"/>
        <w:tabs>
          <w:tab w:val="right" w:leader="dot" w:pos="9161"/>
        </w:tabs>
        <w:rPr>
          <w:noProof/>
        </w:rPr>
      </w:pPr>
      <w:r>
        <w:rPr>
          <w:noProof/>
        </w:rPr>
        <w:t>Связь: R/3 является открытой системой</w:t>
      </w:r>
      <w:r>
        <w:rPr>
          <w:noProof/>
        </w:rPr>
        <w:tab/>
      </w:r>
      <w:r>
        <w:rPr>
          <w:noProof/>
        </w:rPr>
        <w:fldChar w:fldCharType="begin"/>
      </w:r>
      <w:r>
        <w:rPr>
          <w:noProof/>
        </w:rPr>
        <w:instrText xml:space="preserve"> PAGEREF _Toc497557921 \h </w:instrText>
      </w:r>
      <w:r>
        <w:rPr>
          <w:noProof/>
        </w:rPr>
      </w:r>
      <w:r>
        <w:rPr>
          <w:noProof/>
        </w:rPr>
        <w:fldChar w:fldCharType="separate"/>
      </w:r>
      <w:r>
        <w:rPr>
          <w:noProof/>
        </w:rPr>
        <w:t>6-4</w:t>
      </w:r>
      <w:r>
        <w:rPr>
          <w:noProof/>
        </w:rPr>
        <w:fldChar w:fldCharType="end"/>
      </w:r>
    </w:p>
    <w:p w:rsidR="00DA1BF4" w:rsidRDefault="0005326D">
      <w:pPr>
        <w:pStyle w:val="33"/>
        <w:tabs>
          <w:tab w:val="right" w:leader="dot" w:pos="9161"/>
        </w:tabs>
        <w:rPr>
          <w:noProof/>
        </w:rPr>
      </w:pPr>
      <w:r>
        <w:rPr>
          <w:noProof/>
        </w:rPr>
        <w:t>Remote Function Call(удаленный вызов функции)</w:t>
      </w:r>
      <w:r>
        <w:rPr>
          <w:noProof/>
        </w:rPr>
        <w:tab/>
      </w:r>
      <w:r>
        <w:rPr>
          <w:noProof/>
        </w:rPr>
        <w:fldChar w:fldCharType="begin"/>
      </w:r>
      <w:r>
        <w:rPr>
          <w:noProof/>
        </w:rPr>
        <w:instrText xml:space="preserve"> PAGEREF _Toc497557922 \h </w:instrText>
      </w:r>
      <w:r>
        <w:rPr>
          <w:noProof/>
        </w:rPr>
      </w:r>
      <w:r>
        <w:rPr>
          <w:noProof/>
        </w:rPr>
        <w:fldChar w:fldCharType="separate"/>
      </w:r>
      <w:r>
        <w:rPr>
          <w:noProof/>
        </w:rPr>
        <w:t>6-5</w:t>
      </w:r>
      <w:r>
        <w:rPr>
          <w:noProof/>
        </w:rPr>
        <w:fldChar w:fldCharType="end"/>
      </w:r>
    </w:p>
    <w:p w:rsidR="00DA1BF4" w:rsidRDefault="0005326D">
      <w:pPr>
        <w:pStyle w:val="33"/>
        <w:tabs>
          <w:tab w:val="right" w:leader="dot" w:pos="9161"/>
        </w:tabs>
        <w:rPr>
          <w:noProof/>
        </w:rPr>
      </w:pPr>
      <w:r>
        <w:rPr>
          <w:noProof/>
        </w:rPr>
        <w:t>RFC из SAP-системы в SAP-систему</w:t>
      </w:r>
      <w:r>
        <w:rPr>
          <w:noProof/>
        </w:rPr>
        <w:tab/>
      </w:r>
      <w:r>
        <w:rPr>
          <w:noProof/>
        </w:rPr>
        <w:fldChar w:fldCharType="begin"/>
      </w:r>
      <w:r>
        <w:rPr>
          <w:noProof/>
        </w:rPr>
        <w:instrText xml:space="preserve"> PAGEREF _Toc497557923 \h </w:instrText>
      </w:r>
      <w:r>
        <w:rPr>
          <w:noProof/>
        </w:rPr>
      </w:r>
      <w:r>
        <w:rPr>
          <w:noProof/>
        </w:rPr>
        <w:fldChar w:fldCharType="separate"/>
      </w:r>
      <w:r>
        <w:rPr>
          <w:noProof/>
        </w:rPr>
        <w:t>6-6</w:t>
      </w:r>
      <w:r>
        <w:rPr>
          <w:noProof/>
        </w:rPr>
        <w:fldChar w:fldCharType="end"/>
      </w:r>
    </w:p>
    <w:p w:rsidR="00DA1BF4" w:rsidRDefault="0005326D">
      <w:pPr>
        <w:pStyle w:val="33"/>
        <w:tabs>
          <w:tab w:val="right" w:leader="dot" w:pos="9161"/>
        </w:tabs>
        <w:rPr>
          <w:noProof/>
        </w:rPr>
      </w:pPr>
      <w:r>
        <w:rPr>
          <w:noProof/>
        </w:rPr>
        <w:t>Интеграция офиса посредством технологии OLE</w:t>
      </w:r>
      <w:r>
        <w:rPr>
          <w:noProof/>
        </w:rPr>
        <w:tab/>
      </w:r>
      <w:r>
        <w:rPr>
          <w:noProof/>
        </w:rPr>
        <w:fldChar w:fldCharType="begin"/>
      </w:r>
      <w:r>
        <w:rPr>
          <w:noProof/>
        </w:rPr>
        <w:instrText xml:space="preserve"> PAGEREF _Toc497557924 \h </w:instrText>
      </w:r>
      <w:r>
        <w:rPr>
          <w:noProof/>
        </w:rPr>
      </w:r>
      <w:r>
        <w:rPr>
          <w:noProof/>
        </w:rPr>
        <w:fldChar w:fldCharType="separate"/>
      </w:r>
      <w:r>
        <w:rPr>
          <w:noProof/>
        </w:rPr>
        <w:t>6-7</w:t>
      </w:r>
      <w:r>
        <w:rPr>
          <w:noProof/>
        </w:rPr>
        <w:fldChar w:fldCharType="end"/>
      </w:r>
    </w:p>
    <w:p w:rsidR="00DA1BF4" w:rsidRDefault="0005326D">
      <w:pPr>
        <w:pStyle w:val="33"/>
        <w:tabs>
          <w:tab w:val="right" w:leader="dot" w:pos="9161"/>
        </w:tabs>
        <w:rPr>
          <w:noProof/>
        </w:rPr>
      </w:pPr>
      <w:r>
        <w:rPr>
          <w:noProof/>
        </w:rPr>
        <w:t>Бизнес-объекты и интерфейсы BAPI</w:t>
      </w:r>
      <w:r>
        <w:rPr>
          <w:noProof/>
        </w:rPr>
        <w:tab/>
      </w:r>
      <w:r>
        <w:rPr>
          <w:noProof/>
        </w:rPr>
        <w:fldChar w:fldCharType="begin"/>
      </w:r>
      <w:r>
        <w:rPr>
          <w:noProof/>
        </w:rPr>
        <w:instrText xml:space="preserve"> PAGEREF _Toc497557925 \h </w:instrText>
      </w:r>
      <w:r>
        <w:rPr>
          <w:noProof/>
        </w:rPr>
      </w:r>
      <w:r>
        <w:rPr>
          <w:noProof/>
        </w:rPr>
        <w:fldChar w:fldCharType="separate"/>
      </w:r>
      <w:r>
        <w:rPr>
          <w:noProof/>
        </w:rPr>
        <w:t>6-8</w:t>
      </w:r>
      <w:r>
        <w:rPr>
          <w:noProof/>
        </w:rPr>
        <w:fldChar w:fldCharType="end"/>
      </w:r>
    </w:p>
    <w:p w:rsidR="00DA1BF4" w:rsidRDefault="0005326D">
      <w:pPr>
        <w:pStyle w:val="33"/>
        <w:tabs>
          <w:tab w:val="right" w:leader="dot" w:pos="9161"/>
        </w:tabs>
        <w:rPr>
          <w:noProof/>
        </w:rPr>
      </w:pPr>
      <w:r>
        <w:rPr>
          <w:noProof/>
        </w:rPr>
        <w:t>Overview of mySAP.com</w:t>
      </w:r>
      <w:r>
        <w:rPr>
          <w:noProof/>
        </w:rPr>
        <w:tab/>
      </w:r>
      <w:r>
        <w:rPr>
          <w:noProof/>
        </w:rPr>
        <w:fldChar w:fldCharType="begin"/>
      </w:r>
      <w:r>
        <w:rPr>
          <w:noProof/>
        </w:rPr>
        <w:instrText xml:space="preserve"> PAGEREF _Toc497557926 \h </w:instrText>
      </w:r>
      <w:r>
        <w:rPr>
          <w:noProof/>
        </w:rPr>
      </w:r>
      <w:r>
        <w:rPr>
          <w:noProof/>
        </w:rPr>
        <w:fldChar w:fldCharType="separate"/>
      </w:r>
      <w:r>
        <w:rPr>
          <w:noProof/>
        </w:rPr>
        <w:t>6-9</w:t>
      </w:r>
      <w:r>
        <w:rPr>
          <w:noProof/>
        </w:rPr>
        <w:fldChar w:fldCharType="end"/>
      </w:r>
    </w:p>
    <w:p w:rsidR="00DA1BF4" w:rsidRDefault="0005326D">
      <w:pPr>
        <w:pStyle w:val="33"/>
        <w:tabs>
          <w:tab w:val="right" w:leader="dot" w:pos="9161"/>
        </w:tabs>
        <w:rPr>
          <w:noProof/>
        </w:rPr>
      </w:pPr>
      <w:r>
        <w:rPr>
          <w:noProof/>
        </w:rPr>
        <w:t>Прикладной Интернет-компонент</w:t>
      </w:r>
      <w:r>
        <w:rPr>
          <w:noProof/>
        </w:rPr>
        <w:tab/>
      </w:r>
      <w:r>
        <w:rPr>
          <w:noProof/>
        </w:rPr>
        <w:fldChar w:fldCharType="begin"/>
      </w:r>
      <w:r>
        <w:rPr>
          <w:noProof/>
        </w:rPr>
        <w:instrText xml:space="preserve"> PAGEREF _Toc497557927 \h </w:instrText>
      </w:r>
      <w:r>
        <w:rPr>
          <w:noProof/>
        </w:rPr>
      </w:r>
      <w:r>
        <w:rPr>
          <w:noProof/>
        </w:rPr>
        <w:fldChar w:fldCharType="separate"/>
      </w:r>
      <w:r>
        <w:rPr>
          <w:noProof/>
        </w:rPr>
        <w:t>6-10</w:t>
      </w:r>
      <w:r>
        <w:rPr>
          <w:noProof/>
        </w:rPr>
        <w:fldChar w:fldCharType="end"/>
      </w:r>
    </w:p>
    <w:p w:rsidR="00DA1BF4" w:rsidRDefault="0005326D">
      <w:pPr>
        <w:pStyle w:val="33"/>
        <w:tabs>
          <w:tab w:val="right" w:leader="dot" w:pos="9161"/>
        </w:tabs>
        <w:rPr>
          <w:noProof/>
        </w:rPr>
      </w:pPr>
      <w:r>
        <w:rPr>
          <w:noProof/>
        </w:rPr>
        <w:t>mySAP.com Workplace Architecture</w:t>
      </w:r>
      <w:r>
        <w:rPr>
          <w:noProof/>
        </w:rPr>
        <w:tab/>
      </w:r>
      <w:r>
        <w:rPr>
          <w:noProof/>
        </w:rPr>
        <w:fldChar w:fldCharType="begin"/>
      </w:r>
      <w:r>
        <w:rPr>
          <w:noProof/>
        </w:rPr>
        <w:instrText xml:space="preserve"> PAGEREF _Toc497557928 \h </w:instrText>
      </w:r>
      <w:r>
        <w:rPr>
          <w:noProof/>
        </w:rPr>
      </w:r>
      <w:r>
        <w:rPr>
          <w:noProof/>
        </w:rPr>
        <w:fldChar w:fldCharType="separate"/>
      </w:r>
      <w:r>
        <w:rPr>
          <w:noProof/>
        </w:rPr>
        <w:t>6-11</w:t>
      </w:r>
      <w:r>
        <w:rPr>
          <w:noProof/>
        </w:rPr>
        <w:fldChar w:fldCharType="end"/>
      </w:r>
    </w:p>
    <w:p w:rsidR="00DA1BF4" w:rsidRDefault="0005326D">
      <w:pPr>
        <w:pStyle w:val="33"/>
        <w:tabs>
          <w:tab w:val="right" w:leader="dot" w:pos="9161"/>
        </w:tabs>
        <w:rPr>
          <w:noProof/>
        </w:rPr>
      </w:pPr>
      <w:r>
        <w:rPr>
          <w:noProof/>
        </w:rPr>
        <w:t>Архитектура EDI</w:t>
      </w:r>
      <w:r>
        <w:rPr>
          <w:noProof/>
        </w:rPr>
        <w:tab/>
      </w:r>
      <w:r>
        <w:rPr>
          <w:noProof/>
        </w:rPr>
        <w:fldChar w:fldCharType="begin"/>
      </w:r>
      <w:r>
        <w:rPr>
          <w:noProof/>
        </w:rPr>
        <w:instrText xml:space="preserve"> PAGEREF _Toc497557929 \h </w:instrText>
      </w:r>
      <w:r>
        <w:rPr>
          <w:noProof/>
        </w:rPr>
      </w:r>
      <w:r>
        <w:rPr>
          <w:noProof/>
        </w:rPr>
        <w:fldChar w:fldCharType="separate"/>
      </w:r>
      <w:r>
        <w:rPr>
          <w:noProof/>
        </w:rPr>
        <w:t>6-12</w:t>
      </w:r>
      <w:r>
        <w:rPr>
          <w:noProof/>
        </w:rPr>
        <w:fldChar w:fldCharType="end"/>
      </w:r>
    </w:p>
    <w:p w:rsidR="00DA1BF4" w:rsidRDefault="0005326D">
      <w:pPr>
        <w:pStyle w:val="33"/>
        <w:tabs>
          <w:tab w:val="right" w:leader="dot" w:pos="9161"/>
        </w:tabs>
        <w:rPr>
          <w:noProof/>
        </w:rPr>
      </w:pPr>
      <w:r>
        <w:rPr>
          <w:noProof/>
        </w:rPr>
        <w:t>Перенос внешних данных с помощью пакетного ввода</w:t>
      </w:r>
      <w:r>
        <w:rPr>
          <w:noProof/>
        </w:rPr>
        <w:tab/>
      </w:r>
      <w:r>
        <w:rPr>
          <w:noProof/>
        </w:rPr>
        <w:fldChar w:fldCharType="begin"/>
      </w:r>
      <w:r>
        <w:rPr>
          <w:noProof/>
        </w:rPr>
        <w:instrText xml:space="preserve"> PAGEREF _Toc497557930 \h </w:instrText>
      </w:r>
      <w:r>
        <w:rPr>
          <w:noProof/>
        </w:rPr>
      </w:r>
      <w:r>
        <w:rPr>
          <w:noProof/>
        </w:rPr>
        <w:fldChar w:fldCharType="separate"/>
      </w:r>
      <w:r>
        <w:rPr>
          <w:noProof/>
        </w:rPr>
        <w:t>6-13</w:t>
      </w:r>
      <w:r>
        <w:rPr>
          <w:noProof/>
        </w:rPr>
        <w:fldChar w:fldCharType="end"/>
      </w:r>
    </w:p>
    <w:p w:rsidR="00DA1BF4" w:rsidRDefault="0005326D">
      <w:pPr>
        <w:pStyle w:val="33"/>
        <w:tabs>
          <w:tab w:val="right" w:leader="dot" w:pos="9161"/>
        </w:tabs>
        <w:rPr>
          <w:noProof/>
        </w:rPr>
      </w:pPr>
      <w:r>
        <w:rPr>
          <w:noProof/>
        </w:rPr>
        <w:t>Связь: резюме к разделу</w:t>
      </w:r>
      <w:r>
        <w:rPr>
          <w:noProof/>
        </w:rPr>
        <w:tab/>
      </w:r>
      <w:r>
        <w:rPr>
          <w:noProof/>
        </w:rPr>
        <w:fldChar w:fldCharType="begin"/>
      </w:r>
      <w:r>
        <w:rPr>
          <w:noProof/>
        </w:rPr>
        <w:instrText xml:space="preserve"> PAGEREF _Toc497557931 \h </w:instrText>
      </w:r>
      <w:r>
        <w:rPr>
          <w:noProof/>
        </w:rPr>
      </w:r>
      <w:r>
        <w:rPr>
          <w:noProof/>
        </w:rPr>
        <w:fldChar w:fldCharType="separate"/>
      </w:r>
      <w:r>
        <w:rPr>
          <w:noProof/>
        </w:rPr>
        <w:t>6-14</w:t>
      </w:r>
      <w:r>
        <w:rPr>
          <w:noProof/>
        </w:rPr>
        <w:fldChar w:fldCharType="end"/>
      </w:r>
    </w:p>
    <w:p w:rsidR="00DA1BF4" w:rsidRDefault="0005326D">
      <w:pPr>
        <w:pStyle w:val="33"/>
        <w:tabs>
          <w:tab w:val="right" w:leader="dot" w:pos="9161"/>
        </w:tabs>
        <w:rPr>
          <w:noProof/>
        </w:rPr>
      </w:pPr>
      <w:r>
        <w:rPr>
          <w:noProof/>
        </w:rPr>
        <w:t>Раздел: Связь (упражнения)</w:t>
      </w:r>
      <w:r>
        <w:rPr>
          <w:noProof/>
        </w:rPr>
        <w:tab/>
      </w:r>
      <w:r>
        <w:rPr>
          <w:noProof/>
        </w:rPr>
        <w:fldChar w:fldCharType="begin"/>
      </w:r>
      <w:r>
        <w:rPr>
          <w:noProof/>
        </w:rPr>
        <w:instrText xml:space="preserve"> PAGEREF _Toc497557932 \h </w:instrText>
      </w:r>
      <w:r>
        <w:rPr>
          <w:noProof/>
        </w:rPr>
      </w:r>
      <w:r>
        <w:rPr>
          <w:noProof/>
        </w:rPr>
        <w:fldChar w:fldCharType="separate"/>
      </w:r>
      <w:r>
        <w:rPr>
          <w:noProof/>
        </w:rPr>
        <w:t>6-15</w:t>
      </w:r>
      <w:r>
        <w:rPr>
          <w:noProof/>
        </w:rPr>
        <w:fldChar w:fldCharType="end"/>
      </w:r>
    </w:p>
    <w:p w:rsidR="00DA1BF4" w:rsidRDefault="0005326D">
      <w:pPr>
        <w:pStyle w:val="33"/>
        <w:tabs>
          <w:tab w:val="right" w:leader="dot" w:pos="9161"/>
        </w:tabs>
        <w:rPr>
          <w:noProof/>
        </w:rPr>
      </w:pPr>
      <w:r>
        <w:rPr>
          <w:noProof/>
        </w:rPr>
        <w:t>Раздел: Связь (ответы)</w:t>
      </w:r>
      <w:r>
        <w:rPr>
          <w:noProof/>
        </w:rPr>
        <w:tab/>
      </w:r>
      <w:r>
        <w:rPr>
          <w:noProof/>
        </w:rPr>
        <w:fldChar w:fldCharType="begin"/>
      </w:r>
      <w:r>
        <w:rPr>
          <w:noProof/>
        </w:rPr>
        <w:instrText xml:space="preserve"> PAGEREF _Toc497557933 \h </w:instrText>
      </w:r>
      <w:r>
        <w:rPr>
          <w:noProof/>
        </w:rPr>
      </w:r>
      <w:r>
        <w:rPr>
          <w:noProof/>
        </w:rPr>
        <w:fldChar w:fldCharType="separate"/>
      </w:r>
      <w:r>
        <w:rPr>
          <w:noProof/>
        </w:rPr>
        <w:t>6-17</w:t>
      </w:r>
      <w:r>
        <w:rPr>
          <w:noProof/>
        </w:rPr>
        <w:fldChar w:fldCharType="end"/>
      </w:r>
    </w:p>
    <w:p w:rsidR="00DA1BF4" w:rsidRDefault="0005326D">
      <w:pPr>
        <w:pStyle w:val="22"/>
        <w:tabs>
          <w:tab w:val="right" w:leader="dot" w:pos="9161"/>
        </w:tabs>
        <w:rPr>
          <w:noProof/>
        </w:rPr>
      </w:pPr>
      <w:r>
        <w:rPr>
          <w:noProof/>
        </w:rPr>
        <w:t>Администрирование: содержание</w:t>
      </w:r>
      <w:r>
        <w:rPr>
          <w:noProof/>
        </w:rPr>
        <w:tab/>
      </w:r>
      <w:r>
        <w:rPr>
          <w:noProof/>
        </w:rPr>
        <w:fldChar w:fldCharType="begin"/>
      </w:r>
      <w:r>
        <w:rPr>
          <w:noProof/>
        </w:rPr>
        <w:instrText xml:space="preserve"> PAGEREF _Toc497557934 \h </w:instrText>
      </w:r>
      <w:r>
        <w:rPr>
          <w:noProof/>
        </w:rPr>
      </w:r>
      <w:r>
        <w:rPr>
          <w:noProof/>
        </w:rPr>
        <w:fldChar w:fldCharType="separate"/>
      </w:r>
      <w:r>
        <w:rPr>
          <w:noProof/>
        </w:rPr>
        <w:t>7-1</w:t>
      </w:r>
      <w:r>
        <w:rPr>
          <w:noProof/>
        </w:rPr>
        <w:fldChar w:fldCharType="end"/>
      </w:r>
    </w:p>
    <w:p w:rsidR="00DA1BF4" w:rsidRDefault="0005326D">
      <w:pPr>
        <w:pStyle w:val="33"/>
        <w:tabs>
          <w:tab w:val="right" w:leader="dot" w:pos="9161"/>
        </w:tabs>
        <w:rPr>
          <w:noProof/>
        </w:rPr>
      </w:pPr>
      <w:r>
        <w:rPr>
          <w:noProof/>
        </w:rPr>
        <w:t>Администрирование: цели раздела</w:t>
      </w:r>
      <w:r>
        <w:rPr>
          <w:noProof/>
        </w:rPr>
        <w:tab/>
      </w:r>
      <w:r>
        <w:rPr>
          <w:noProof/>
        </w:rPr>
        <w:fldChar w:fldCharType="begin"/>
      </w:r>
      <w:r>
        <w:rPr>
          <w:noProof/>
        </w:rPr>
        <w:instrText xml:space="preserve"> PAGEREF _Toc497557935 \h </w:instrText>
      </w:r>
      <w:r>
        <w:rPr>
          <w:noProof/>
        </w:rPr>
      </w:r>
      <w:r>
        <w:rPr>
          <w:noProof/>
        </w:rPr>
        <w:fldChar w:fldCharType="separate"/>
      </w:r>
      <w:r>
        <w:rPr>
          <w:noProof/>
        </w:rPr>
        <w:t>7-2</w:t>
      </w:r>
      <w:r>
        <w:rPr>
          <w:noProof/>
        </w:rPr>
        <w:fldChar w:fldCharType="end"/>
      </w:r>
    </w:p>
    <w:p w:rsidR="00DA1BF4" w:rsidRDefault="0005326D">
      <w:pPr>
        <w:pStyle w:val="33"/>
        <w:tabs>
          <w:tab w:val="right" w:leader="dot" w:pos="9161"/>
        </w:tabs>
        <w:rPr>
          <w:noProof/>
        </w:rPr>
      </w:pPr>
      <w:r>
        <w:rPr>
          <w:noProof/>
        </w:rPr>
        <w:t>Аспекты безопасности в системе R/3</w:t>
      </w:r>
      <w:r>
        <w:rPr>
          <w:noProof/>
        </w:rPr>
        <w:tab/>
      </w:r>
      <w:r>
        <w:rPr>
          <w:noProof/>
        </w:rPr>
        <w:fldChar w:fldCharType="begin"/>
      </w:r>
      <w:r>
        <w:rPr>
          <w:noProof/>
        </w:rPr>
        <w:instrText xml:space="preserve"> PAGEREF _Toc497557936 \h </w:instrText>
      </w:r>
      <w:r>
        <w:rPr>
          <w:noProof/>
        </w:rPr>
      </w:r>
      <w:r>
        <w:rPr>
          <w:noProof/>
        </w:rPr>
        <w:fldChar w:fldCharType="separate"/>
      </w:r>
      <w:r>
        <w:rPr>
          <w:noProof/>
        </w:rPr>
        <w:t>7-3</w:t>
      </w:r>
      <w:r>
        <w:rPr>
          <w:noProof/>
        </w:rPr>
        <w:fldChar w:fldCharType="end"/>
      </w:r>
    </w:p>
    <w:p w:rsidR="00DA1BF4" w:rsidRDefault="0005326D">
      <w:pPr>
        <w:pStyle w:val="33"/>
        <w:tabs>
          <w:tab w:val="right" w:leader="dot" w:pos="9161"/>
        </w:tabs>
        <w:rPr>
          <w:noProof/>
        </w:rPr>
      </w:pPr>
      <w:r>
        <w:rPr>
          <w:noProof/>
        </w:rPr>
        <w:t>Концепция полномочий</w:t>
      </w:r>
      <w:r>
        <w:rPr>
          <w:noProof/>
        </w:rPr>
        <w:tab/>
      </w:r>
      <w:r>
        <w:rPr>
          <w:noProof/>
        </w:rPr>
        <w:fldChar w:fldCharType="begin"/>
      </w:r>
      <w:r>
        <w:rPr>
          <w:noProof/>
        </w:rPr>
        <w:instrText xml:space="preserve"> PAGEREF _Toc497557937 \h </w:instrText>
      </w:r>
      <w:r>
        <w:rPr>
          <w:noProof/>
        </w:rPr>
      </w:r>
      <w:r>
        <w:rPr>
          <w:noProof/>
        </w:rPr>
        <w:fldChar w:fldCharType="separate"/>
      </w:r>
      <w:r>
        <w:rPr>
          <w:noProof/>
        </w:rPr>
        <w:t>7-5</w:t>
      </w:r>
      <w:r>
        <w:rPr>
          <w:noProof/>
        </w:rPr>
        <w:fldChar w:fldCharType="end"/>
      </w:r>
    </w:p>
    <w:p w:rsidR="00DA1BF4" w:rsidRDefault="0005326D">
      <w:pPr>
        <w:pStyle w:val="33"/>
        <w:tabs>
          <w:tab w:val="right" w:leader="dot" w:pos="9161"/>
        </w:tabs>
        <w:rPr>
          <w:noProof/>
        </w:rPr>
      </w:pPr>
      <w:r>
        <w:rPr>
          <w:noProof/>
        </w:rPr>
        <w:t>Системное администрирование</w:t>
      </w:r>
      <w:r>
        <w:rPr>
          <w:noProof/>
        </w:rPr>
        <w:tab/>
      </w:r>
      <w:r>
        <w:rPr>
          <w:noProof/>
        </w:rPr>
        <w:fldChar w:fldCharType="begin"/>
      </w:r>
      <w:r>
        <w:rPr>
          <w:noProof/>
        </w:rPr>
        <w:instrText xml:space="preserve"> PAGEREF _Toc497557938 \h </w:instrText>
      </w:r>
      <w:r>
        <w:rPr>
          <w:noProof/>
        </w:rPr>
      </w:r>
      <w:r>
        <w:rPr>
          <w:noProof/>
        </w:rPr>
        <w:fldChar w:fldCharType="separate"/>
      </w:r>
      <w:r>
        <w:rPr>
          <w:noProof/>
        </w:rPr>
        <w:t>7-6</w:t>
      </w:r>
      <w:r>
        <w:rPr>
          <w:noProof/>
        </w:rPr>
        <w:fldChar w:fldCharType="end"/>
      </w:r>
    </w:p>
    <w:p w:rsidR="00DA1BF4" w:rsidRDefault="0005326D">
      <w:pPr>
        <w:pStyle w:val="33"/>
        <w:tabs>
          <w:tab w:val="right" w:leader="dot" w:pos="9161"/>
        </w:tabs>
        <w:rPr>
          <w:noProof/>
        </w:rPr>
      </w:pPr>
      <w:r>
        <w:rPr>
          <w:noProof/>
        </w:rPr>
        <w:t>Системное администрирование: прерывания</w:t>
      </w:r>
      <w:r>
        <w:rPr>
          <w:noProof/>
        </w:rPr>
        <w:tab/>
      </w:r>
      <w:r>
        <w:rPr>
          <w:noProof/>
        </w:rPr>
        <w:fldChar w:fldCharType="begin"/>
      </w:r>
      <w:r>
        <w:rPr>
          <w:noProof/>
        </w:rPr>
        <w:instrText xml:space="preserve"> PAGEREF _Toc497557939 \h </w:instrText>
      </w:r>
      <w:r>
        <w:rPr>
          <w:noProof/>
        </w:rPr>
      </w:r>
      <w:r>
        <w:rPr>
          <w:noProof/>
        </w:rPr>
        <w:fldChar w:fldCharType="separate"/>
      </w:r>
      <w:r>
        <w:rPr>
          <w:noProof/>
        </w:rPr>
        <w:t>7-7</w:t>
      </w:r>
      <w:r>
        <w:rPr>
          <w:noProof/>
        </w:rPr>
        <w:fldChar w:fldCharType="end"/>
      </w:r>
    </w:p>
    <w:p w:rsidR="00DA1BF4" w:rsidRDefault="0005326D">
      <w:pPr>
        <w:pStyle w:val="33"/>
        <w:tabs>
          <w:tab w:val="right" w:leader="dot" w:pos="9161"/>
        </w:tabs>
        <w:rPr>
          <w:noProof/>
        </w:rPr>
      </w:pPr>
      <w:r>
        <w:rPr>
          <w:noProof/>
        </w:rPr>
        <w:t>Система управления вычислительным центром (СУВЦ)</w:t>
      </w:r>
      <w:r>
        <w:rPr>
          <w:noProof/>
        </w:rPr>
        <w:tab/>
      </w:r>
      <w:r>
        <w:rPr>
          <w:noProof/>
        </w:rPr>
        <w:fldChar w:fldCharType="begin"/>
      </w:r>
      <w:r>
        <w:rPr>
          <w:noProof/>
        </w:rPr>
        <w:instrText xml:space="preserve"> PAGEREF _Toc497557940 \h </w:instrText>
      </w:r>
      <w:r>
        <w:rPr>
          <w:noProof/>
        </w:rPr>
      </w:r>
      <w:r>
        <w:rPr>
          <w:noProof/>
        </w:rPr>
        <w:fldChar w:fldCharType="separate"/>
      </w:r>
      <w:r>
        <w:rPr>
          <w:noProof/>
        </w:rPr>
        <w:t>7-8</w:t>
      </w:r>
      <w:r>
        <w:rPr>
          <w:noProof/>
        </w:rPr>
        <w:fldChar w:fldCharType="end"/>
      </w:r>
    </w:p>
    <w:p w:rsidR="00DA1BF4" w:rsidRDefault="0005326D">
      <w:pPr>
        <w:pStyle w:val="33"/>
        <w:tabs>
          <w:tab w:val="right" w:leader="dot" w:pos="9161"/>
        </w:tabs>
        <w:rPr>
          <w:noProof/>
        </w:rPr>
      </w:pPr>
      <w:r>
        <w:rPr>
          <w:noProof/>
        </w:rPr>
        <w:t>Архитектура мониторинга</w:t>
      </w:r>
      <w:r>
        <w:rPr>
          <w:noProof/>
        </w:rPr>
        <w:tab/>
      </w:r>
      <w:r>
        <w:rPr>
          <w:noProof/>
        </w:rPr>
        <w:fldChar w:fldCharType="begin"/>
      </w:r>
      <w:r>
        <w:rPr>
          <w:noProof/>
        </w:rPr>
        <w:instrText xml:space="preserve"> PAGEREF _Toc497557941 \h </w:instrText>
      </w:r>
      <w:r>
        <w:rPr>
          <w:noProof/>
        </w:rPr>
      </w:r>
      <w:r>
        <w:rPr>
          <w:noProof/>
        </w:rPr>
        <w:fldChar w:fldCharType="separate"/>
      </w:r>
      <w:r>
        <w:rPr>
          <w:noProof/>
        </w:rPr>
        <w:t>7-9</w:t>
      </w:r>
      <w:r>
        <w:rPr>
          <w:noProof/>
        </w:rPr>
        <w:fldChar w:fldCharType="end"/>
      </w:r>
    </w:p>
    <w:p w:rsidR="00DA1BF4" w:rsidRDefault="0005326D">
      <w:pPr>
        <w:pStyle w:val="33"/>
        <w:tabs>
          <w:tab w:val="right" w:leader="dot" w:pos="9161"/>
        </w:tabs>
        <w:rPr>
          <w:noProof/>
        </w:rPr>
      </w:pPr>
      <w:r>
        <w:rPr>
          <w:noProof/>
        </w:rPr>
        <w:t>Дистанционные сервисы, предоставляемые SAP</w:t>
      </w:r>
      <w:r>
        <w:rPr>
          <w:noProof/>
        </w:rPr>
        <w:tab/>
      </w:r>
      <w:r>
        <w:rPr>
          <w:noProof/>
        </w:rPr>
        <w:fldChar w:fldCharType="begin"/>
      </w:r>
      <w:r>
        <w:rPr>
          <w:noProof/>
        </w:rPr>
        <w:instrText xml:space="preserve"> PAGEREF _Toc497557942 \h </w:instrText>
      </w:r>
      <w:r>
        <w:rPr>
          <w:noProof/>
        </w:rPr>
      </w:r>
      <w:r>
        <w:rPr>
          <w:noProof/>
        </w:rPr>
        <w:fldChar w:fldCharType="separate"/>
      </w:r>
      <w:r>
        <w:rPr>
          <w:noProof/>
        </w:rPr>
        <w:t>7-10</w:t>
      </w:r>
      <w:r>
        <w:rPr>
          <w:noProof/>
        </w:rPr>
        <w:fldChar w:fldCharType="end"/>
      </w:r>
    </w:p>
    <w:p w:rsidR="00DA1BF4" w:rsidRDefault="0005326D">
      <w:pPr>
        <w:pStyle w:val="33"/>
        <w:tabs>
          <w:tab w:val="right" w:leader="dot" w:pos="9161"/>
        </w:tabs>
        <w:rPr>
          <w:noProof/>
        </w:rPr>
      </w:pPr>
      <w:r>
        <w:rPr>
          <w:noProof/>
        </w:rPr>
        <w:t>SAPNet - R/3 Frontend</w:t>
      </w:r>
      <w:r>
        <w:rPr>
          <w:noProof/>
        </w:rPr>
        <w:tab/>
      </w:r>
      <w:r>
        <w:rPr>
          <w:noProof/>
        </w:rPr>
        <w:fldChar w:fldCharType="begin"/>
      </w:r>
      <w:r>
        <w:rPr>
          <w:noProof/>
        </w:rPr>
        <w:instrText xml:space="preserve"> PAGEREF _Toc497557943 \h </w:instrText>
      </w:r>
      <w:r>
        <w:rPr>
          <w:noProof/>
        </w:rPr>
      </w:r>
      <w:r>
        <w:rPr>
          <w:noProof/>
        </w:rPr>
        <w:fldChar w:fldCharType="separate"/>
      </w:r>
      <w:r>
        <w:rPr>
          <w:noProof/>
        </w:rPr>
        <w:t>7-12</w:t>
      </w:r>
      <w:r>
        <w:rPr>
          <w:noProof/>
        </w:rPr>
        <w:fldChar w:fldCharType="end"/>
      </w:r>
    </w:p>
    <w:p w:rsidR="00DA1BF4" w:rsidRDefault="0005326D">
      <w:pPr>
        <w:pStyle w:val="33"/>
        <w:tabs>
          <w:tab w:val="right" w:leader="dot" w:pos="9161"/>
        </w:tabs>
        <w:rPr>
          <w:noProof/>
        </w:rPr>
      </w:pPr>
      <w:r>
        <w:rPr>
          <w:noProof/>
        </w:rPr>
        <w:t>Администрирование: резюме к разделу</w:t>
      </w:r>
      <w:r>
        <w:rPr>
          <w:noProof/>
        </w:rPr>
        <w:tab/>
      </w:r>
      <w:r>
        <w:rPr>
          <w:noProof/>
        </w:rPr>
        <w:fldChar w:fldCharType="begin"/>
      </w:r>
      <w:r>
        <w:rPr>
          <w:noProof/>
        </w:rPr>
        <w:instrText xml:space="preserve"> PAGEREF _Toc497557944 \h </w:instrText>
      </w:r>
      <w:r>
        <w:rPr>
          <w:noProof/>
        </w:rPr>
      </w:r>
      <w:r>
        <w:rPr>
          <w:noProof/>
        </w:rPr>
        <w:fldChar w:fldCharType="separate"/>
      </w:r>
      <w:r>
        <w:rPr>
          <w:noProof/>
        </w:rPr>
        <w:t>7-13</w:t>
      </w:r>
      <w:r>
        <w:rPr>
          <w:noProof/>
        </w:rPr>
        <w:fldChar w:fldCharType="end"/>
      </w:r>
    </w:p>
    <w:p w:rsidR="00DA1BF4" w:rsidRDefault="0005326D">
      <w:pPr>
        <w:pStyle w:val="33"/>
        <w:tabs>
          <w:tab w:val="right" w:leader="dot" w:pos="9161"/>
        </w:tabs>
        <w:rPr>
          <w:noProof/>
        </w:rPr>
      </w:pPr>
      <w:r>
        <w:rPr>
          <w:noProof/>
        </w:rPr>
        <w:t>Раздел: Администрирование (упражнения)</w:t>
      </w:r>
      <w:r>
        <w:rPr>
          <w:noProof/>
        </w:rPr>
        <w:tab/>
      </w:r>
      <w:r>
        <w:rPr>
          <w:noProof/>
        </w:rPr>
        <w:fldChar w:fldCharType="begin"/>
      </w:r>
      <w:r>
        <w:rPr>
          <w:noProof/>
        </w:rPr>
        <w:instrText xml:space="preserve"> PAGEREF _Toc497557945 \h </w:instrText>
      </w:r>
      <w:r>
        <w:rPr>
          <w:noProof/>
        </w:rPr>
      </w:r>
      <w:r>
        <w:rPr>
          <w:noProof/>
        </w:rPr>
        <w:fldChar w:fldCharType="separate"/>
      </w:r>
      <w:r>
        <w:rPr>
          <w:noProof/>
        </w:rPr>
        <w:t>7-14</w:t>
      </w:r>
      <w:r>
        <w:rPr>
          <w:noProof/>
        </w:rPr>
        <w:fldChar w:fldCharType="end"/>
      </w:r>
    </w:p>
    <w:p w:rsidR="00DA1BF4" w:rsidRDefault="0005326D">
      <w:pPr>
        <w:pStyle w:val="33"/>
        <w:tabs>
          <w:tab w:val="right" w:leader="dot" w:pos="9161"/>
        </w:tabs>
        <w:rPr>
          <w:noProof/>
        </w:rPr>
      </w:pPr>
      <w:r>
        <w:rPr>
          <w:noProof/>
        </w:rPr>
        <w:t>Раздел: Администрирование (ответы)</w:t>
      </w:r>
      <w:r>
        <w:rPr>
          <w:noProof/>
        </w:rPr>
        <w:tab/>
      </w:r>
      <w:r>
        <w:rPr>
          <w:noProof/>
        </w:rPr>
        <w:fldChar w:fldCharType="begin"/>
      </w:r>
      <w:r>
        <w:rPr>
          <w:noProof/>
        </w:rPr>
        <w:instrText xml:space="preserve"> PAGEREF _Toc497557946 \h </w:instrText>
      </w:r>
      <w:r>
        <w:rPr>
          <w:noProof/>
        </w:rPr>
      </w:r>
      <w:r>
        <w:rPr>
          <w:noProof/>
        </w:rPr>
        <w:fldChar w:fldCharType="separate"/>
      </w:r>
      <w:r>
        <w:rPr>
          <w:noProof/>
        </w:rPr>
        <w:t>7-16</w:t>
      </w:r>
      <w:r>
        <w:rPr>
          <w:noProof/>
        </w:rPr>
        <w:fldChar w:fldCharType="end"/>
      </w:r>
    </w:p>
    <w:p w:rsidR="00DA1BF4" w:rsidRDefault="0005326D">
      <w:pPr>
        <w:pStyle w:val="22"/>
        <w:tabs>
          <w:tab w:val="right" w:leader="dot" w:pos="9161"/>
        </w:tabs>
        <w:rPr>
          <w:noProof/>
        </w:rPr>
      </w:pPr>
      <w:r>
        <w:rPr>
          <w:noProof/>
        </w:rPr>
        <w:t>Приложение: содержание</w:t>
      </w:r>
      <w:r>
        <w:rPr>
          <w:noProof/>
        </w:rPr>
        <w:tab/>
      </w:r>
      <w:r>
        <w:rPr>
          <w:noProof/>
        </w:rPr>
        <w:fldChar w:fldCharType="begin"/>
      </w:r>
      <w:r>
        <w:rPr>
          <w:noProof/>
        </w:rPr>
        <w:instrText xml:space="preserve"> PAGEREF _Toc497557947 \h </w:instrText>
      </w:r>
      <w:r>
        <w:rPr>
          <w:noProof/>
        </w:rPr>
      </w:r>
      <w:r>
        <w:rPr>
          <w:noProof/>
        </w:rPr>
        <w:fldChar w:fldCharType="separate"/>
      </w:r>
      <w:r>
        <w:rPr>
          <w:noProof/>
        </w:rPr>
        <w:t>8-1</w:t>
      </w:r>
      <w:r>
        <w:rPr>
          <w:noProof/>
        </w:rPr>
        <w:fldChar w:fldCharType="end"/>
      </w:r>
    </w:p>
    <w:p w:rsidR="00DA1BF4" w:rsidRDefault="0005326D">
      <w:pPr>
        <w:pStyle w:val="33"/>
        <w:tabs>
          <w:tab w:val="right" w:leader="dot" w:pos="9161"/>
        </w:tabs>
        <w:rPr>
          <w:noProof/>
        </w:rPr>
      </w:pPr>
      <w:r>
        <w:rPr>
          <w:noProof/>
        </w:rPr>
        <w:t>Архитектура системы R/3</w:t>
      </w:r>
      <w:r>
        <w:rPr>
          <w:noProof/>
        </w:rPr>
        <w:tab/>
      </w:r>
      <w:r>
        <w:rPr>
          <w:noProof/>
        </w:rPr>
        <w:fldChar w:fldCharType="begin"/>
      </w:r>
      <w:r>
        <w:rPr>
          <w:noProof/>
        </w:rPr>
        <w:instrText xml:space="preserve"> PAGEREF _Toc497557948 \h </w:instrText>
      </w:r>
      <w:r>
        <w:rPr>
          <w:noProof/>
        </w:rPr>
      </w:r>
      <w:r>
        <w:rPr>
          <w:noProof/>
        </w:rPr>
        <w:fldChar w:fldCharType="separate"/>
      </w:r>
      <w:r>
        <w:rPr>
          <w:noProof/>
        </w:rPr>
        <w:t>8-2</w:t>
      </w:r>
      <w:r>
        <w:rPr>
          <w:noProof/>
        </w:rPr>
        <w:fldChar w:fldCharType="end"/>
      </w:r>
    </w:p>
    <w:p w:rsidR="00DA1BF4" w:rsidRDefault="0005326D">
      <w:pPr>
        <w:pStyle w:val="33"/>
        <w:tabs>
          <w:tab w:val="right" w:leader="dot" w:pos="9161"/>
        </w:tabs>
        <w:rPr>
          <w:noProof/>
        </w:rPr>
      </w:pPr>
      <w:r>
        <w:rPr>
          <w:noProof/>
        </w:rPr>
        <w:t>Приложение</w:t>
      </w:r>
      <w:r>
        <w:rPr>
          <w:noProof/>
        </w:rPr>
        <w:tab/>
      </w:r>
      <w:r>
        <w:rPr>
          <w:noProof/>
        </w:rPr>
        <w:fldChar w:fldCharType="begin"/>
      </w:r>
      <w:r>
        <w:rPr>
          <w:noProof/>
        </w:rPr>
        <w:instrText xml:space="preserve"> PAGEREF _Toc497557949 \h </w:instrText>
      </w:r>
      <w:r>
        <w:rPr>
          <w:noProof/>
        </w:rPr>
      </w:r>
      <w:r>
        <w:rPr>
          <w:noProof/>
        </w:rPr>
        <w:fldChar w:fldCharType="separate"/>
      </w:r>
      <w:r>
        <w:rPr>
          <w:noProof/>
        </w:rPr>
        <w:t>8-3</w:t>
      </w:r>
      <w:r>
        <w:rPr>
          <w:noProof/>
        </w:rPr>
        <w:fldChar w:fldCharType="end"/>
      </w:r>
    </w:p>
    <w:p w:rsidR="00DA1BF4" w:rsidRDefault="0005326D">
      <w:pPr>
        <w:pStyle w:val="33"/>
        <w:tabs>
          <w:tab w:val="right" w:leader="dot" w:pos="9161"/>
        </w:tabs>
        <w:rPr>
          <w:noProof/>
        </w:rPr>
      </w:pPr>
      <w:r>
        <w:rPr>
          <w:noProof/>
        </w:rPr>
        <w:t>Вопросы и ответы 1</w:t>
      </w:r>
      <w:r>
        <w:rPr>
          <w:noProof/>
        </w:rPr>
        <w:tab/>
      </w:r>
      <w:r>
        <w:rPr>
          <w:noProof/>
        </w:rPr>
        <w:fldChar w:fldCharType="begin"/>
      </w:r>
      <w:r>
        <w:rPr>
          <w:noProof/>
        </w:rPr>
        <w:instrText xml:space="preserve"> PAGEREF _Toc497557950 \h </w:instrText>
      </w:r>
      <w:r>
        <w:rPr>
          <w:noProof/>
        </w:rPr>
      </w:r>
      <w:r>
        <w:rPr>
          <w:noProof/>
        </w:rPr>
        <w:fldChar w:fldCharType="separate"/>
      </w:r>
      <w:r>
        <w:rPr>
          <w:noProof/>
        </w:rPr>
        <w:t>8-6</w:t>
      </w:r>
      <w:r>
        <w:rPr>
          <w:noProof/>
        </w:rPr>
        <w:fldChar w:fldCharType="end"/>
      </w:r>
    </w:p>
    <w:p w:rsidR="00DA1BF4" w:rsidRDefault="0005326D">
      <w:pPr>
        <w:pStyle w:val="33"/>
        <w:tabs>
          <w:tab w:val="right" w:leader="dot" w:pos="9161"/>
        </w:tabs>
        <w:rPr>
          <w:noProof/>
        </w:rPr>
      </w:pPr>
      <w:r>
        <w:rPr>
          <w:noProof/>
        </w:rPr>
        <w:t>-</w:t>
      </w:r>
      <w:r>
        <w:rPr>
          <w:noProof/>
        </w:rPr>
        <w:tab/>
      </w:r>
      <w:r>
        <w:rPr>
          <w:noProof/>
        </w:rPr>
        <w:fldChar w:fldCharType="begin"/>
      </w:r>
      <w:r>
        <w:rPr>
          <w:noProof/>
        </w:rPr>
        <w:instrText xml:space="preserve"> PAGEREF _Toc497557951 \h </w:instrText>
      </w:r>
      <w:r>
        <w:rPr>
          <w:noProof/>
        </w:rPr>
      </w:r>
      <w:r>
        <w:rPr>
          <w:noProof/>
        </w:rPr>
        <w:fldChar w:fldCharType="separate"/>
      </w:r>
      <w:r>
        <w:rPr>
          <w:noProof/>
        </w:rPr>
        <w:t>8-7</w:t>
      </w:r>
      <w:r>
        <w:rPr>
          <w:noProof/>
        </w:rPr>
        <w:fldChar w:fldCharType="end"/>
      </w:r>
    </w:p>
    <w:p w:rsidR="00DA1BF4" w:rsidRDefault="0005326D">
      <w:pPr>
        <w:pStyle w:val="33"/>
        <w:tabs>
          <w:tab w:val="right" w:leader="dot" w:pos="9161"/>
        </w:tabs>
        <w:rPr>
          <w:noProof/>
        </w:rPr>
      </w:pPr>
      <w:r>
        <w:rPr>
          <w:noProof/>
        </w:rPr>
        <w:t>-</w:t>
      </w:r>
      <w:r>
        <w:rPr>
          <w:noProof/>
        </w:rPr>
        <w:tab/>
      </w:r>
      <w:r>
        <w:rPr>
          <w:noProof/>
        </w:rPr>
        <w:fldChar w:fldCharType="begin"/>
      </w:r>
      <w:r>
        <w:rPr>
          <w:noProof/>
        </w:rPr>
        <w:instrText xml:space="preserve"> PAGEREF _Toc497557952 \h </w:instrText>
      </w:r>
      <w:r>
        <w:rPr>
          <w:noProof/>
        </w:rPr>
      </w:r>
      <w:r>
        <w:rPr>
          <w:noProof/>
        </w:rPr>
        <w:fldChar w:fldCharType="separate"/>
      </w:r>
      <w:r>
        <w:rPr>
          <w:noProof/>
        </w:rPr>
        <w:t>8-8</w:t>
      </w:r>
      <w:r>
        <w:rPr>
          <w:noProof/>
        </w:rPr>
        <w:fldChar w:fldCharType="end"/>
      </w:r>
    </w:p>
    <w:p w:rsidR="00DA1BF4" w:rsidRDefault="0005326D">
      <w:pPr>
        <w:pStyle w:val="33"/>
        <w:tabs>
          <w:tab w:val="right" w:leader="dot" w:pos="9161"/>
        </w:tabs>
        <w:rPr>
          <w:noProof/>
        </w:rPr>
      </w:pPr>
      <w:r>
        <w:rPr>
          <w:noProof/>
        </w:rPr>
        <w:t>-</w:t>
      </w:r>
      <w:r>
        <w:rPr>
          <w:noProof/>
        </w:rPr>
        <w:tab/>
      </w:r>
      <w:r>
        <w:rPr>
          <w:noProof/>
        </w:rPr>
        <w:fldChar w:fldCharType="begin"/>
      </w:r>
      <w:r>
        <w:rPr>
          <w:noProof/>
        </w:rPr>
        <w:instrText xml:space="preserve"> PAGEREF _Toc497557953 \h </w:instrText>
      </w:r>
      <w:r>
        <w:rPr>
          <w:noProof/>
        </w:rPr>
      </w:r>
      <w:r>
        <w:rPr>
          <w:noProof/>
        </w:rPr>
        <w:fldChar w:fldCharType="separate"/>
      </w:r>
      <w:r>
        <w:rPr>
          <w:noProof/>
        </w:rPr>
        <w:t>8-9</w:t>
      </w:r>
      <w:r>
        <w:rPr>
          <w:noProof/>
        </w:rPr>
        <w:fldChar w:fldCharType="end"/>
      </w:r>
    </w:p>
    <w:p w:rsidR="00DA1BF4" w:rsidRDefault="0005326D">
      <w:pPr>
        <w:pStyle w:val="33"/>
        <w:tabs>
          <w:tab w:val="right" w:leader="dot" w:pos="9161"/>
        </w:tabs>
        <w:rPr>
          <w:noProof/>
        </w:rPr>
      </w:pPr>
      <w:r>
        <w:rPr>
          <w:noProof/>
        </w:rPr>
        <w:t>-</w:t>
      </w:r>
      <w:r>
        <w:rPr>
          <w:noProof/>
        </w:rPr>
        <w:tab/>
      </w:r>
      <w:r>
        <w:rPr>
          <w:noProof/>
        </w:rPr>
        <w:fldChar w:fldCharType="begin"/>
      </w:r>
      <w:r>
        <w:rPr>
          <w:noProof/>
        </w:rPr>
        <w:instrText xml:space="preserve"> PAGEREF _Toc497557954 \h </w:instrText>
      </w:r>
      <w:r>
        <w:rPr>
          <w:noProof/>
        </w:rPr>
      </w:r>
      <w:r>
        <w:rPr>
          <w:noProof/>
        </w:rPr>
        <w:fldChar w:fldCharType="separate"/>
      </w:r>
      <w:r>
        <w:rPr>
          <w:noProof/>
        </w:rPr>
        <w:t>8-10</w:t>
      </w:r>
      <w:r>
        <w:rPr>
          <w:noProof/>
        </w:rPr>
        <w:fldChar w:fldCharType="end"/>
      </w:r>
    </w:p>
    <w:p w:rsidR="00DA1BF4" w:rsidRDefault="0005326D">
      <w:pPr>
        <w:pStyle w:val="33"/>
        <w:tabs>
          <w:tab w:val="right" w:leader="dot" w:pos="9161"/>
        </w:tabs>
        <w:rPr>
          <w:noProof/>
        </w:rPr>
      </w:pPr>
      <w:r>
        <w:rPr>
          <w:noProof/>
        </w:rPr>
        <w:t>-</w:t>
      </w:r>
      <w:r>
        <w:rPr>
          <w:noProof/>
        </w:rPr>
        <w:tab/>
      </w:r>
      <w:r>
        <w:rPr>
          <w:noProof/>
        </w:rPr>
        <w:fldChar w:fldCharType="begin"/>
      </w:r>
      <w:r>
        <w:rPr>
          <w:noProof/>
        </w:rPr>
        <w:instrText xml:space="preserve"> PAGEREF _Toc497557955 \h </w:instrText>
      </w:r>
      <w:r>
        <w:rPr>
          <w:noProof/>
        </w:rPr>
      </w:r>
      <w:r>
        <w:rPr>
          <w:noProof/>
        </w:rPr>
        <w:fldChar w:fldCharType="separate"/>
      </w:r>
      <w:r>
        <w:rPr>
          <w:noProof/>
        </w:rPr>
        <w:t>8-11</w:t>
      </w:r>
      <w:r>
        <w:rPr>
          <w:noProof/>
        </w:rPr>
        <w:fldChar w:fldCharType="end"/>
      </w:r>
    </w:p>
    <w:p w:rsidR="00DA1BF4" w:rsidRDefault="0005326D">
      <w:pPr>
        <w:pStyle w:val="33"/>
        <w:tabs>
          <w:tab w:val="right" w:leader="dot" w:pos="9161"/>
        </w:tabs>
        <w:rPr>
          <w:noProof/>
        </w:rPr>
      </w:pPr>
      <w:r>
        <w:rPr>
          <w:noProof/>
        </w:rPr>
        <w:t>-</w:t>
      </w:r>
      <w:r>
        <w:rPr>
          <w:noProof/>
        </w:rPr>
        <w:tab/>
      </w:r>
      <w:r>
        <w:rPr>
          <w:noProof/>
        </w:rPr>
        <w:fldChar w:fldCharType="begin"/>
      </w:r>
      <w:r>
        <w:rPr>
          <w:noProof/>
        </w:rPr>
        <w:instrText xml:space="preserve"> PAGEREF _Toc497557956 \h </w:instrText>
      </w:r>
      <w:r>
        <w:rPr>
          <w:noProof/>
        </w:rPr>
      </w:r>
      <w:r>
        <w:rPr>
          <w:noProof/>
        </w:rPr>
        <w:fldChar w:fldCharType="separate"/>
      </w:r>
      <w:r>
        <w:rPr>
          <w:noProof/>
        </w:rPr>
        <w:t>8-12</w:t>
      </w:r>
      <w:r>
        <w:rPr>
          <w:noProof/>
        </w:rPr>
        <w:fldChar w:fldCharType="end"/>
      </w:r>
    </w:p>
    <w:p w:rsidR="00DA1BF4" w:rsidRDefault="0005326D">
      <w:pPr>
        <w:pStyle w:val="33"/>
        <w:tabs>
          <w:tab w:val="right" w:leader="dot" w:pos="9161"/>
        </w:tabs>
        <w:rPr>
          <w:noProof/>
        </w:rPr>
      </w:pPr>
      <w:r>
        <w:rPr>
          <w:noProof/>
        </w:rPr>
        <w:t>-</w:t>
      </w:r>
      <w:r>
        <w:rPr>
          <w:noProof/>
        </w:rPr>
        <w:tab/>
      </w:r>
      <w:r>
        <w:rPr>
          <w:noProof/>
        </w:rPr>
        <w:fldChar w:fldCharType="begin"/>
      </w:r>
      <w:r>
        <w:rPr>
          <w:noProof/>
        </w:rPr>
        <w:instrText xml:space="preserve"> PAGEREF _Toc497557957 \h </w:instrText>
      </w:r>
      <w:r>
        <w:rPr>
          <w:noProof/>
        </w:rPr>
      </w:r>
      <w:r>
        <w:rPr>
          <w:noProof/>
        </w:rPr>
        <w:fldChar w:fldCharType="separate"/>
      </w:r>
      <w:r>
        <w:rPr>
          <w:noProof/>
        </w:rPr>
        <w:t>8-13</w:t>
      </w:r>
      <w:r>
        <w:rPr>
          <w:noProof/>
        </w:rPr>
        <w:fldChar w:fldCharType="end"/>
      </w:r>
    </w:p>
    <w:p w:rsidR="00DA1BF4" w:rsidRDefault="0005326D">
      <w:pPr>
        <w:pStyle w:val="33"/>
        <w:tabs>
          <w:tab w:val="right" w:leader="dot" w:pos="9161"/>
        </w:tabs>
        <w:rPr>
          <w:noProof/>
        </w:rPr>
      </w:pPr>
      <w:r>
        <w:rPr>
          <w:noProof/>
        </w:rPr>
        <w:t>-</w:t>
      </w:r>
      <w:r>
        <w:rPr>
          <w:noProof/>
        </w:rPr>
        <w:tab/>
      </w:r>
      <w:r>
        <w:rPr>
          <w:noProof/>
        </w:rPr>
        <w:fldChar w:fldCharType="begin"/>
      </w:r>
      <w:r>
        <w:rPr>
          <w:noProof/>
        </w:rPr>
        <w:instrText xml:space="preserve"> PAGEREF _Toc497557958 \h </w:instrText>
      </w:r>
      <w:r>
        <w:rPr>
          <w:noProof/>
        </w:rPr>
      </w:r>
      <w:r>
        <w:rPr>
          <w:noProof/>
        </w:rPr>
        <w:fldChar w:fldCharType="separate"/>
      </w:r>
      <w:r>
        <w:rPr>
          <w:noProof/>
        </w:rPr>
        <w:t>8-14</w:t>
      </w:r>
      <w:r>
        <w:rPr>
          <w:noProof/>
        </w:rPr>
        <w:fldChar w:fldCharType="end"/>
      </w:r>
    </w:p>
    <w:p w:rsidR="00DA1BF4" w:rsidRDefault="0005326D">
      <w:pPr>
        <w:pStyle w:val="33"/>
        <w:tabs>
          <w:tab w:val="right" w:leader="dot" w:pos="9161"/>
        </w:tabs>
        <w:rPr>
          <w:noProof/>
        </w:rPr>
      </w:pPr>
      <w:r>
        <w:rPr>
          <w:noProof/>
        </w:rPr>
        <w:t>-</w:t>
      </w:r>
      <w:r>
        <w:rPr>
          <w:noProof/>
        </w:rPr>
        <w:tab/>
      </w:r>
      <w:r>
        <w:rPr>
          <w:noProof/>
        </w:rPr>
        <w:fldChar w:fldCharType="begin"/>
      </w:r>
      <w:r>
        <w:rPr>
          <w:noProof/>
        </w:rPr>
        <w:instrText xml:space="preserve"> PAGEREF _Toc497557959 \h </w:instrText>
      </w:r>
      <w:r>
        <w:rPr>
          <w:noProof/>
        </w:rPr>
      </w:r>
      <w:r>
        <w:rPr>
          <w:noProof/>
        </w:rPr>
        <w:fldChar w:fldCharType="separate"/>
      </w:r>
      <w:r>
        <w:rPr>
          <w:noProof/>
        </w:rPr>
        <w:t>8-15</w:t>
      </w:r>
      <w:r>
        <w:rPr>
          <w:noProof/>
        </w:rPr>
        <w:fldChar w:fldCharType="end"/>
      </w:r>
    </w:p>
    <w:p w:rsidR="00DA1BF4" w:rsidRDefault="0005326D">
      <w:pPr>
        <w:pStyle w:val="33"/>
        <w:tabs>
          <w:tab w:val="right" w:leader="dot" w:pos="9161"/>
        </w:tabs>
        <w:rPr>
          <w:noProof/>
        </w:rPr>
      </w:pPr>
      <w:r>
        <w:rPr>
          <w:noProof/>
        </w:rPr>
        <w:t>-</w:t>
      </w:r>
      <w:r>
        <w:rPr>
          <w:noProof/>
        </w:rPr>
        <w:tab/>
      </w:r>
      <w:r>
        <w:rPr>
          <w:noProof/>
        </w:rPr>
        <w:fldChar w:fldCharType="begin"/>
      </w:r>
      <w:r>
        <w:rPr>
          <w:noProof/>
        </w:rPr>
        <w:instrText xml:space="preserve"> PAGEREF _Toc497557960 \h </w:instrText>
      </w:r>
      <w:r>
        <w:rPr>
          <w:noProof/>
        </w:rPr>
      </w:r>
      <w:r>
        <w:rPr>
          <w:noProof/>
        </w:rPr>
        <w:fldChar w:fldCharType="separate"/>
      </w:r>
      <w:r>
        <w:rPr>
          <w:noProof/>
        </w:rPr>
        <w:t>8-16</w:t>
      </w:r>
      <w:r>
        <w:rPr>
          <w:noProof/>
        </w:rPr>
        <w:fldChar w:fldCharType="end"/>
      </w:r>
    </w:p>
    <w:p w:rsidR="00DA1BF4" w:rsidRDefault="0005326D">
      <w:pPr>
        <w:pStyle w:val="33"/>
        <w:tabs>
          <w:tab w:val="right" w:leader="dot" w:pos="9161"/>
        </w:tabs>
        <w:rPr>
          <w:noProof/>
        </w:rPr>
      </w:pPr>
      <w:r>
        <w:rPr>
          <w:noProof/>
        </w:rPr>
        <w:t>-</w:t>
      </w:r>
      <w:r>
        <w:rPr>
          <w:noProof/>
        </w:rPr>
        <w:tab/>
      </w:r>
      <w:r>
        <w:rPr>
          <w:noProof/>
        </w:rPr>
        <w:fldChar w:fldCharType="begin"/>
      </w:r>
      <w:r>
        <w:rPr>
          <w:noProof/>
        </w:rPr>
        <w:instrText xml:space="preserve"> PAGEREF _Toc497557961 \h </w:instrText>
      </w:r>
      <w:r>
        <w:rPr>
          <w:noProof/>
        </w:rPr>
      </w:r>
      <w:r>
        <w:rPr>
          <w:noProof/>
        </w:rPr>
        <w:fldChar w:fldCharType="separate"/>
      </w:r>
      <w:r>
        <w:rPr>
          <w:noProof/>
        </w:rPr>
        <w:t>8-17</w:t>
      </w:r>
      <w:r>
        <w:rPr>
          <w:noProof/>
        </w:rPr>
        <w:fldChar w:fldCharType="end"/>
      </w:r>
    </w:p>
    <w:p w:rsidR="00DA1BF4" w:rsidRDefault="0005326D">
      <w:pPr>
        <w:pStyle w:val="33"/>
        <w:tabs>
          <w:tab w:val="right" w:leader="dot" w:pos="9161"/>
        </w:tabs>
        <w:rPr>
          <w:noProof/>
        </w:rPr>
      </w:pPr>
      <w:r>
        <w:rPr>
          <w:noProof/>
        </w:rPr>
        <w:t>-</w:t>
      </w:r>
      <w:r>
        <w:rPr>
          <w:noProof/>
        </w:rPr>
        <w:tab/>
      </w:r>
      <w:r>
        <w:rPr>
          <w:noProof/>
        </w:rPr>
        <w:fldChar w:fldCharType="begin"/>
      </w:r>
      <w:r>
        <w:rPr>
          <w:noProof/>
        </w:rPr>
        <w:instrText xml:space="preserve"> PAGEREF _Toc497557962 \h </w:instrText>
      </w:r>
      <w:r>
        <w:rPr>
          <w:noProof/>
        </w:rPr>
      </w:r>
      <w:r>
        <w:rPr>
          <w:noProof/>
        </w:rPr>
        <w:fldChar w:fldCharType="separate"/>
      </w:r>
      <w:r>
        <w:rPr>
          <w:noProof/>
        </w:rPr>
        <w:t>8-18</w:t>
      </w:r>
      <w:r>
        <w:rPr>
          <w:noProof/>
        </w:rPr>
        <w:fldChar w:fldCharType="end"/>
      </w:r>
    </w:p>
    <w:p w:rsidR="00DA1BF4" w:rsidRDefault="0005326D">
      <w:pPr>
        <w:pStyle w:val="33"/>
        <w:tabs>
          <w:tab w:val="right" w:leader="dot" w:pos="9161"/>
        </w:tabs>
        <w:rPr>
          <w:noProof/>
        </w:rPr>
      </w:pPr>
      <w:r>
        <w:rPr>
          <w:noProof/>
        </w:rPr>
        <w:t>-</w:t>
      </w:r>
      <w:r>
        <w:rPr>
          <w:noProof/>
        </w:rPr>
        <w:tab/>
      </w:r>
      <w:r>
        <w:rPr>
          <w:noProof/>
        </w:rPr>
        <w:fldChar w:fldCharType="begin"/>
      </w:r>
      <w:r>
        <w:rPr>
          <w:noProof/>
        </w:rPr>
        <w:instrText xml:space="preserve"> PAGEREF _Toc497557963 \h </w:instrText>
      </w:r>
      <w:r>
        <w:rPr>
          <w:noProof/>
        </w:rPr>
      </w:r>
      <w:r>
        <w:rPr>
          <w:noProof/>
        </w:rPr>
        <w:fldChar w:fldCharType="separate"/>
      </w:r>
      <w:r>
        <w:rPr>
          <w:noProof/>
        </w:rPr>
        <w:t>8-19</w:t>
      </w:r>
      <w:r>
        <w:rPr>
          <w:noProof/>
        </w:rPr>
        <w:fldChar w:fldCharType="end"/>
      </w:r>
    </w:p>
    <w:p w:rsidR="00DA1BF4" w:rsidRDefault="0005326D">
      <w:pPr>
        <w:pStyle w:val="33"/>
        <w:tabs>
          <w:tab w:val="right" w:leader="dot" w:pos="9161"/>
        </w:tabs>
        <w:rPr>
          <w:noProof/>
        </w:rPr>
      </w:pPr>
      <w:r>
        <w:rPr>
          <w:noProof/>
        </w:rPr>
        <w:t>Вопросы и ответы 15</w:t>
      </w:r>
      <w:r>
        <w:rPr>
          <w:noProof/>
        </w:rPr>
        <w:tab/>
      </w:r>
      <w:r>
        <w:rPr>
          <w:noProof/>
        </w:rPr>
        <w:fldChar w:fldCharType="begin"/>
      </w:r>
      <w:r>
        <w:rPr>
          <w:noProof/>
        </w:rPr>
        <w:instrText xml:space="preserve"> PAGEREF _Toc497557964 \h </w:instrText>
      </w:r>
      <w:r>
        <w:rPr>
          <w:noProof/>
        </w:rPr>
      </w:r>
      <w:r>
        <w:rPr>
          <w:noProof/>
        </w:rPr>
        <w:fldChar w:fldCharType="separate"/>
      </w:r>
      <w:r>
        <w:rPr>
          <w:noProof/>
        </w:rPr>
        <w:t>8-20</w:t>
      </w:r>
      <w:r>
        <w:rPr>
          <w:noProof/>
        </w:rPr>
        <w:fldChar w:fldCharType="end"/>
      </w:r>
    </w:p>
    <w:p w:rsidR="00DA1BF4" w:rsidRDefault="0005326D">
      <w:pPr>
        <w:pStyle w:val="33"/>
        <w:tabs>
          <w:tab w:val="right" w:leader="dot" w:pos="9161"/>
        </w:tabs>
        <w:rPr>
          <w:noProof/>
        </w:rPr>
      </w:pPr>
      <w:r>
        <w:rPr>
          <w:noProof/>
        </w:rPr>
        <w:t>-</w:t>
      </w:r>
      <w:r>
        <w:rPr>
          <w:noProof/>
        </w:rPr>
        <w:tab/>
      </w:r>
      <w:r>
        <w:rPr>
          <w:noProof/>
        </w:rPr>
        <w:fldChar w:fldCharType="begin"/>
      </w:r>
      <w:r>
        <w:rPr>
          <w:noProof/>
        </w:rPr>
        <w:instrText xml:space="preserve"> PAGEREF _Toc497557965 \h </w:instrText>
      </w:r>
      <w:r>
        <w:rPr>
          <w:noProof/>
        </w:rPr>
      </w:r>
      <w:r>
        <w:rPr>
          <w:noProof/>
        </w:rPr>
        <w:fldChar w:fldCharType="separate"/>
      </w:r>
      <w:r>
        <w:rPr>
          <w:noProof/>
        </w:rPr>
        <w:t>8-21</w:t>
      </w:r>
      <w:r>
        <w:rPr>
          <w:noProof/>
        </w:rPr>
        <w:fldChar w:fldCharType="end"/>
      </w:r>
    </w:p>
    <w:p w:rsidR="00DA1BF4" w:rsidRDefault="0005326D">
      <w:pPr>
        <w:pStyle w:val="33"/>
        <w:tabs>
          <w:tab w:val="right" w:leader="dot" w:pos="9161"/>
        </w:tabs>
        <w:rPr>
          <w:noProof/>
        </w:rPr>
      </w:pPr>
      <w:r>
        <w:rPr>
          <w:noProof/>
        </w:rPr>
        <w:t>-</w:t>
      </w:r>
      <w:r>
        <w:rPr>
          <w:noProof/>
        </w:rPr>
        <w:tab/>
      </w:r>
      <w:r>
        <w:rPr>
          <w:noProof/>
        </w:rPr>
        <w:fldChar w:fldCharType="begin"/>
      </w:r>
      <w:r>
        <w:rPr>
          <w:noProof/>
        </w:rPr>
        <w:instrText xml:space="preserve"> PAGEREF _Toc497557966 \h </w:instrText>
      </w:r>
      <w:r>
        <w:rPr>
          <w:noProof/>
        </w:rPr>
      </w:r>
      <w:r>
        <w:rPr>
          <w:noProof/>
        </w:rPr>
        <w:fldChar w:fldCharType="separate"/>
      </w:r>
      <w:r>
        <w:rPr>
          <w:noProof/>
        </w:rPr>
        <w:t>8-22</w:t>
      </w:r>
      <w:r>
        <w:rPr>
          <w:noProof/>
        </w:rPr>
        <w:fldChar w:fldCharType="end"/>
      </w:r>
    </w:p>
    <w:p w:rsidR="00DA1BF4" w:rsidRDefault="0005326D">
      <w:pPr>
        <w:pStyle w:val="33"/>
        <w:tabs>
          <w:tab w:val="right" w:leader="dot" w:pos="9161"/>
        </w:tabs>
        <w:rPr>
          <w:noProof/>
        </w:rPr>
      </w:pPr>
      <w:r>
        <w:rPr>
          <w:noProof/>
        </w:rPr>
        <w:t>-</w:t>
      </w:r>
      <w:r>
        <w:rPr>
          <w:noProof/>
        </w:rPr>
        <w:tab/>
      </w:r>
      <w:r>
        <w:rPr>
          <w:noProof/>
        </w:rPr>
        <w:fldChar w:fldCharType="begin"/>
      </w:r>
      <w:r>
        <w:rPr>
          <w:noProof/>
        </w:rPr>
        <w:instrText xml:space="preserve"> PAGEREF _Toc497557967 \h </w:instrText>
      </w:r>
      <w:r>
        <w:rPr>
          <w:noProof/>
        </w:rPr>
      </w:r>
      <w:r>
        <w:rPr>
          <w:noProof/>
        </w:rPr>
        <w:fldChar w:fldCharType="separate"/>
      </w:r>
      <w:r>
        <w:rPr>
          <w:noProof/>
        </w:rPr>
        <w:t>8-23</w:t>
      </w:r>
      <w:r>
        <w:rPr>
          <w:noProof/>
        </w:rPr>
        <w:fldChar w:fldCharType="end"/>
      </w:r>
    </w:p>
    <w:p w:rsidR="00DA1BF4" w:rsidRDefault="0005326D">
      <w:pPr>
        <w:pStyle w:val="33"/>
        <w:tabs>
          <w:tab w:val="right" w:leader="dot" w:pos="9161"/>
        </w:tabs>
        <w:rPr>
          <w:noProof/>
        </w:rPr>
      </w:pPr>
      <w:r>
        <w:rPr>
          <w:noProof/>
        </w:rPr>
        <w:t>-</w:t>
      </w:r>
      <w:r>
        <w:rPr>
          <w:noProof/>
        </w:rPr>
        <w:tab/>
      </w:r>
      <w:r>
        <w:rPr>
          <w:noProof/>
        </w:rPr>
        <w:fldChar w:fldCharType="begin"/>
      </w:r>
      <w:r>
        <w:rPr>
          <w:noProof/>
        </w:rPr>
        <w:instrText xml:space="preserve"> PAGEREF _Toc497557968 \h </w:instrText>
      </w:r>
      <w:r>
        <w:rPr>
          <w:noProof/>
        </w:rPr>
      </w:r>
      <w:r>
        <w:rPr>
          <w:noProof/>
        </w:rPr>
        <w:fldChar w:fldCharType="separate"/>
      </w:r>
      <w:r>
        <w:rPr>
          <w:noProof/>
        </w:rPr>
        <w:t>8-24</w:t>
      </w:r>
      <w:r>
        <w:rPr>
          <w:noProof/>
        </w:rPr>
        <w:fldChar w:fldCharType="end"/>
      </w:r>
    </w:p>
    <w:p w:rsidR="00DA1BF4" w:rsidRDefault="0005326D">
      <w:pPr>
        <w:pStyle w:val="33"/>
        <w:tabs>
          <w:tab w:val="right" w:leader="dot" w:pos="9161"/>
        </w:tabs>
        <w:rPr>
          <w:noProof/>
        </w:rPr>
      </w:pPr>
      <w:r>
        <w:rPr>
          <w:noProof/>
        </w:rPr>
        <w:t>-</w:t>
      </w:r>
      <w:r>
        <w:rPr>
          <w:noProof/>
        </w:rPr>
        <w:tab/>
      </w:r>
      <w:r>
        <w:rPr>
          <w:noProof/>
        </w:rPr>
        <w:fldChar w:fldCharType="begin"/>
      </w:r>
      <w:r>
        <w:rPr>
          <w:noProof/>
        </w:rPr>
        <w:instrText xml:space="preserve"> PAGEREF _Toc497557969 \h </w:instrText>
      </w:r>
      <w:r>
        <w:rPr>
          <w:noProof/>
        </w:rPr>
      </w:r>
      <w:r>
        <w:rPr>
          <w:noProof/>
        </w:rPr>
        <w:fldChar w:fldCharType="separate"/>
      </w:r>
      <w:r>
        <w:rPr>
          <w:noProof/>
        </w:rPr>
        <w:t>8-25</w:t>
      </w:r>
      <w:r>
        <w:rPr>
          <w:noProof/>
        </w:rPr>
        <w:fldChar w:fldCharType="end"/>
      </w:r>
    </w:p>
    <w:p w:rsidR="00DA1BF4" w:rsidRDefault="0005326D">
      <w:pPr>
        <w:pStyle w:val="33"/>
        <w:tabs>
          <w:tab w:val="right" w:leader="dot" w:pos="9161"/>
        </w:tabs>
        <w:rPr>
          <w:noProof/>
        </w:rPr>
      </w:pPr>
      <w:r>
        <w:rPr>
          <w:noProof/>
        </w:rPr>
        <w:t>-</w:t>
      </w:r>
      <w:r>
        <w:rPr>
          <w:noProof/>
        </w:rPr>
        <w:tab/>
      </w:r>
      <w:r>
        <w:rPr>
          <w:noProof/>
        </w:rPr>
        <w:fldChar w:fldCharType="begin"/>
      </w:r>
      <w:r>
        <w:rPr>
          <w:noProof/>
        </w:rPr>
        <w:instrText xml:space="preserve"> PAGEREF _Toc497557970 \h </w:instrText>
      </w:r>
      <w:r>
        <w:rPr>
          <w:noProof/>
        </w:rPr>
      </w:r>
      <w:r>
        <w:rPr>
          <w:noProof/>
        </w:rPr>
        <w:fldChar w:fldCharType="separate"/>
      </w:r>
      <w:r>
        <w:rPr>
          <w:noProof/>
        </w:rPr>
        <w:t>8-26</w:t>
      </w:r>
      <w:r>
        <w:rPr>
          <w:noProof/>
        </w:rPr>
        <w:fldChar w:fldCharType="end"/>
      </w:r>
    </w:p>
    <w:p w:rsidR="00DA1BF4" w:rsidRDefault="0005326D">
      <w:pPr>
        <w:pStyle w:val="33"/>
        <w:tabs>
          <w:tab w:val="right" w:leader="dot" w:pos="9161"/>
        </w:tabs>
        <w:rPr>
          <w:noProof/>
        </w:rPr>
      </w:pPr>
      <w:r>
        <w:rPr>
          <w:noProof/>
        </w:rPr>
        <w:t>-</w:t>
      </w:r>
      <w:r>
        <w:rPr>
          <w:noProof/>
        </w:rPr>
        <w:tab/>
      </w:r>
      <w:r>
        <w:rPr>
          <w:noProof/>
        </w:rPr>
        <w:fldChar w:fldCharType="begin"/>
      </w:r>
      <w:r>
        <w:rPr>
          <w:noProof/>
        </w:rPr>
        <w:instrText xml:space="preserve"> PAGEREF _Toc497557971 \h </w:instrText>
      </w:r>
      <w:r>
        <w:rPr>
          <w:noProof/>
        </w:rPr>
      </w:r>
      <w:r>
        <w:rPr>
          <w:noProof/>
        </w:rPr>
        <w:fldChar w:fldCharType="separate"/>
      </w:r>
      <w:r>
        <w:rPr>
          <w:noProof/>
        </w:rPr>
        <w:t>8-27</w:t>
      </w:r>
      <w:r>
        <w:rPr>
          <w:noProof/>
        </w:rPr>
        <w:fldChar w:fldCharType="end"/>
      </w:r>
    </w:p>
    <w:p w:rsidR="00DA1BF4" w:rsidRDefault="0005326D">
      <w:pPr>
        <w:pStyle w:val="33"/>
        <w:tabs>
          <w:tab w:val="right" w:leader="dot" w:pos="9161"/>
        </w:tabs>
        <w:rPr>
          <w:noProof/>
        </w:rPr>
      </w:pPr>
      <w:r>
        <w:rPr>
          <w:noProof/>
        </w:rPr>
        <w:t>-</w:t>
      </w:r>
      <w:r>
        <w:rPr>
          <w:noProof/>
        </w:rPr>
        <w:tab/>
      </w:r>
      <w:r>
        <w:rPr>
          <w:noProof/>
        </w:rPr>
        <w:fldChar w:fldCharType="begin"/>
      </w:r>
      <w:r>
        <w:rPr>
          <w:noProof/>
        </w:rPr>
        <w:instrText xml:space="preserve"> PAGEREF _Toc497557972 \h </w:instrText>
      </w:r>
      <w:r>
        <w:rPr>
          <w:noProof/>
        </w:rPr>
      </w:r>
      <w:r>
        <w:rPr>
          <w:noProof/>
        </w:rPr>
        <w:fldChar w:fldCharType="separate"/>
      </w:r>
      <w:r>
        <w:rPr>
          <w:noProof/>
        </w:rPr>
        <w:t>8-28</w:t>
      </w:r>
      <w:r>
        <w:rPr>
          <w:noProof/>
        </w:rPr>
        <w:fldChar w:fldCharType="end"/>
      </w:r>
    </w:p>
    <w:p w:rsidR="00DA1BF4" w:rsidRDefault="0005326D">
      <w:pPr>
        <w:pStyle w:val="33"/>
        <w:tabs>
          <w:tab w:val="right" w:leader="dot" w:pos="9161"/>
        </w:tabs>
        <w:rPr>
          <w:noProof/>
        </w:rPr>
      </w:pPr>
      <w:r>
        <w:rPr>
          <w:noProof/>
        </w:rPr>
        <w:t>-</w:t>
      </w:r>
      <w:r>
        <w:rPr>
          <w:noProof/>
        </w:rPr>
        <w:tab/>
      </w:r>
      <w:r>
        <w:rPr>
          <w:noProof/>
        </w:rPr>
        <w:fldChar w:fldCharType="begin"/>
      </w:r>
      <w:r>
        <w:rPr>
          <w:noProof/>
        </w:rPr>
        <w:instrText xml:space="preserve"> PAGEREF _Toc497557973 \h </w:instrText>
      </w:r>
      <w:r>
        <w:rPr>
          <w:noProof/>
        </w:rPr>
      </w:r>
      <w:r>
        <w:rPr>
          <w:noProof/>
        </w:rPr>
        <w:fldChar w:fldCharType="separate"/>
      </w:r>
      <w:r>
        <w:rPr>
          <w:noProof/>
        </w:rPr>
        <w:t>8-29</w:t>
      </w:r>
      <w:r>
        <w:rPr>
          <w:noProof/>
        </w:rPr>
        <w:fldChar w:fldCharType="end"/>
      </w:r>
    </w:p>
    <w:p w:rsidR="00DA1BF4" w:rsidRDefault="0005326D">
      <w:pPr>
        <w:pStyle w:val="33"/>
        <w:tabs>
          <w:tab w:val="right" w:leader="dot" w:pos="9161"/>
        </w:tabs>
        <w:rPr>
          <w:noProof/>
        </w:rPr>
      </w:pPr>
      <w:r>
        <w:rPr>
          <w:noProof/>
        </w:rPr>
        <w:t>-</w:t>
      </w:r>
      <w:r>
        <w:rPr>
          <w:noProof/>
        </w:rPr>
        <w:tab/>
      </w:r>
      <w:r>
        <w:rPr>
          <w:noProof/>
        </w:rPr>
        <w:fldChar w:fldCharType="begin"/>
      </w:r>
      <w:r>
        <w:rPr>
          <w:noProof/>
        </w:rPr>
        <w:instrText xml:space="preserve"> PAGEREF _Toc497557974 \h </w:instrText>
      </w:r>
      <w:r>
        <w:rPr>
          <w:noProof/>
        </w:rPr>
      </w:r>
      <w:r>
        <w:rPr>
          <w:noProof/>
        </w:rPr>
        <w:fldChar w:fldCharType="separate"/>
      </w:r>
      <w:r>
        <w:rPr>
          <w:noProof/>
        </w:rPr>
        <w:t>8-30</w:t>
      </w:r>
      <w:r>
        <w:rPr>
          <w:noProof/>
        </w:rPr>
        <w:fldChar w:fldCharType="end"/>
      </w:r>
    </w:p>
    <w:p w:rsidR="00DA1BF4" w:rsidRDefault="0005326D">
      <w:pPr>
        <w:sectPr w:rsidR="00DA1BF4">
          <w:headerReference w:type="even" r:id="rId10"/>
          <w:headerReference w:type="default" r:id="rId11"/>
          <w:footerReference w:type="even" r:id="rId12"/>
          <w:footerReference w:type="default" r:id="rId13"/>
          <w:headerReference w:type="first" r:id="rId14"/>
          <w:footerReference w:type="first" r:id="rId15"/>
          <w:pgSz w:w="11907" w:h="16839"/>
          <w:pgMar w:top="576" w:right="1368" w:bottom="576" w:left="1368" w:header="720" w:footer="720" w:gutter="0"/>
          <w:pgNumType w:start="1" w:chapStyle="1"/>
          <w:cols w:space="720"/>
        </w:sectPr>
      </w:pPr>
      <w:r>
        <w:fldChar w:fldCharType="end"/>
      </w:r>
    </w:p>
    <w:p w:rsidR="00DA1BF4" w:rsidRDefault="00F62408">
      <w:pPr>
        <w:pStyle w:val="1"/>
      </w:pPr>
      <w:bookmarkStart w:id="1" w:name="SAP3EF74EDAE3E0D211B19B00A0C9F06992"/>
      <w:bookmarkEnd w:id="1"/>
      <w:r>
        <w:pict>
          <v:shape id="_x0000_i1026" type="#_x0000_t75" style="width:459pt;height:344.25pt" o:bordertopcolor="this" o:borderleftcolor="this" o:borderbottomcolor="this" o:borderrightcolor="this" fillcolor="window">
            <v:imagedata r:id="rId16" o:title=""/>
            <w10:bordertop type="single" width="8"/>
            <w10:borderleft type="single" width="8"/>
            <w10:borderbottom type="single" width="8"/>
            <w10:borderright type="single" width="8"/>
          </v:shape>
        </w:pict>
      </w:r>
    </w:p>
    <w:p w:rsidR="00DA1BF4" w:rsidRDefault="0005326D">
      <w:pPr>
        <w:pStyle w:val="32"/>
      </w:pPr>
      <w:r>
        <w:fldChar w:fldCharType="begin"/>
      </w:r>
      <w:r>
        <w:instrText xml:space="preserve"> TC  "</w:instrText>
      </w:r>
      <w:bookmarkStart w:id="2" w:name="_Toc497557837"/>
      <w:r>
        <w:instrText>SAP50 Базисная технология</w:instrText>
      </w:r>
      <w:bookmarkEnd w:id="2"/>
      <w:r>
        <w:instrText xml:space="preserve">" \l  1 \* MERGEFORMAT </w:instrText>
      </w:r>
      <w:r>
        <w:fldChar w:fldCharType="end"/>
      </w:r>
    </w:p>
    <w:p w:rsidR="00DA1BF4" w:rsidRDefault="0005326D" w:rsidP="0005326D">
      <w:pPr>
        <w:numPr>
          <w:ilvl w:val="0"/>
          <w:numId w:val="2"/>
        </w:numPr>
        <w:spacing w:line="260" w:lineRule="atLeast"/>
        <w:ind w:left="240" w:hanging="240"/>
        <w:rPr>
          <w:snapToGrid w:val="0"/>
          <w:color w:val="000000"/>
          <w:sz w:val="22"/>
          <w:lang w:val="en-US" w:eastAsia="en-US"/>
        </w:rPr>
      </w:pPr>
      <w:r>
        <w:rPr>
          <w:snapToGrid w:val="0"/>
          <w:color w:val="000000"/>
          <w:sz w:val="22"/>
          <w:lang w:val="en-US" w:eastAsia="en-US"/>
        </w:rPr>
        <w:t>Базисная технология (SAP50)</w:t>
      </w:r>
    </w:p>
    <w:p w:rsidR="00DA1BF4" w:rsidRDefault="0005326D" w:rsidP="0005326D">
      <w:pPr>
        <w:numPr>
          <w:ilvl w:val="0"/>
          <w:numId w:val="2"/>
        </w:numPr>
        <w:spacing w:line="260" w:lineRule="atLeast"/>
        <w:ind w:left="240" w:hanging="240"/>
        <w:rPr>
          <w:snapToGrid w:val="0"/>
          <w:color w:val="000000"/>
          <w:sz w:val="22"/>
          <w:lang w:val="en-US" w:eastAsia="en-US"/>
        </w:rPr>
      </w:pPr>
      <w:r>
        <w:rPr>
          <w:snapToGrid w:val="0"/>
          <w:color w:val="000000"/>
          <w:sz w:val="22"/>
          <w:lang w:val="en-US" w:eastAsia="en-US"/>
        </w:rPr>
        <w:t>Версия: 4.6А</w:t>
      </w:r>
    </w:p>
    <w:p w:rsidR="00DA1BF4" w:rsidRDefault="0005326D" w:rsidP="0005326D">
      <w:pPr>
        <w:numPr>
          <w:ilvl w:val="0"/>
          <w:numId w:val="2"/>
        </w:numPr>
        <w:spacing w:line="260" w:lineRule="atLeast"/>
        <w:ind w:left="240" w:hanging="240"/>
        <w:rPr>
          <w:snapToGrid w:val="0"/>
          <w:color w:val="000000"/>
          <w:sz w:val="22"/>
          <w:lang w:val="en-US" w:eastAsia="en-US"/>
        </w:rPr>
      </w:pPr>
      <w:r>
        <w:rPr>
          <w:snapToGrid w:val="0"/>
          <w:color w:val="000000"/>
          <w:sz w:val="22"/>
          <w:lang w:val="en-US" w:eastAsia="en-US"/>
        </w:rPr>
        <w:t>Номер материала: 50033797</w:t>
      </w:r>
    </w:p>
    <w:p w:rsidR="00DA1BF4" w:rsidRDefault="0005326D" w:rsidP="0005326D">
      <w:pPr>
        <w:numPr>
          <w:ilvl w:val="0"/>
          <w:numId w:val="2"/>
        </w:numPr>
        <w:spacing w:line="260" w:lineRule="atLeast"/>
        <w:ind w:left="240" w:hanging="240"/>
        <w:rPr>
          <w:snapToGrid w:val="0"/>
          <w:color w:val="000000"/>
          <w:sz w:val="22"/>
          <w:lang w:val="en-US" w:eastAsia="en-US"/>
        </w:rPr>
      </w:pPr>
      <w:r>
        <w:rPr>
          <w:snapToGrid w:val="0"/>
          <w:color w:val="000000"/>
          <w:sz w:val="22"/>
          <w:lang w:val="en-US" w:eastAsia="en-US"/>
        </w:rPr>
        <w:t>Сентябрь 1999</w:t>
      </w:r>
    </w:p>
    <w:p w:rsidR="00DA1BF4" w:rsidRDefault="00DA1BF4">
      <w:pPr>
        <w:spacing w:line="260" w:lineRule="atLeast"/>
        <w:ind w:left="240" w:hanging="240"/>
        <w:rPr>
          <w:snapToGrid w:val="0"/>
          <w:color w:val="000000"/>
          <w:sz w:val="22"/>
          <w:lang w:val="en-US" w:eastAsia="en-US"/>
        </w:rPr>
      </w:pPr>
    </w:p>
    <w:p w:rsidR="00DA1BF4" w:rsidRDefault="0005326D">
      <w:pPr>
        <w:pStyle w:val="2"/>
      </w:pPr>
      <w:r>
        <w:br w:type="page"/>
      </w:r>
      <w:bookmarkStart w:id="3" w:name="SAP2236CE79497A11D396AC006094B95AFB"/>
      <w:bookmarkEnd w:id="3"/>
      <w:r w:rsidR="00F62408">
        <w:pict>
          <v:shape id="_x0000_i1027" type="#_x0000_t75" style="width:459pt;height:344.25pt" o:bordertopcolor="this" o:borderleftcolor="this" o:borderbottomcolor="this" o:borderrightcolor="this">
            <v:imagedata r:id="rId17" o:title=""/>
            <w10:bordertop type="single" width="8"/>
            <w10:borderleft type="single" width="8"/>
            <w10:borderbottom type="single" width="8"/>
            <w10:borderright type="single" width="8"/>
          </v:shape>
        </w:pict>
      </w:r>
    </w:p>
    <w:p w:rsidR="00DA1BF4" w:rsidRDefault="0005326D">
      <w:pPr>
        <w:pStyle w:val="32"/>
      </w:pPr>
      <w:r>
        <w:fldChar w:fldCharType="begin"/>
      </w:r>
      <w:r>
        <w:instrText xml:space="preserve"> TC  "</w:instrText>
      </w:r>
      <w:bookmarkStart w:id="4" w:name="_Toc497557838"/>
      <w:r>
        <w:instrText>Copyright</w:instrText>
      </w:r>
      <w:bookmarkEnd w:id="4"/>
      <w:r>
        <w:instrText xml:space="preserve">" \l  2 \* MERGEFORMAT </w:instrText>
      </w:r>
      <w:r>
        <w:fldChar w:fldCharType="end"/>
      </w:r>
    </w:p>
    <w:p w:rsidR="00DA1BF4" w:rsidRDefault="0005326D" w:rsidP="0005326D">
      <w:pPr>
        <w:numPr>
          <w:ilvl w:val="0"/>
          <w:numId w:val="2"/>
        </w:numPr>
        <w:spacing w:line="240" w:lineRule="atLeast"/>
        <w:ind w:left="240" w:hanging="240"/>
        <w:rPr>
          <w:b/>
          <w:snapToGrid w:val="0"/>
          <w:color w:val="000000"/>
          <w:sz w:val="22"/>
          <w:lang w:eastAsia="en-US"/>
        </w:rPr>
      </w:pPr>
      <w:r>
        <w:rPr>
          <w:b/>
          <w:snapToGrid w:val="0"/>
          <w:color w:val="000000"/>
          <w:sz w:val="22"/>
          <w:lang w:eastAsia="en-US"/>
        </w:rPr>
        <w:t xml:space="preserve">Trademarks: </w:t>
      </w:r>
    </w:p>
    <w:p w:rsidR="00DA1BF4" w:rsidRDefault="0005326D" w:rsidP="0005326D">
      <w:pPr>
        <w:numPr>
          <w:ilvl w:val="0"/>
          <w:numId w:val="2"/>
        </w:numPr>
        <w:spacing w:line="240" w:lineRule="atLeast"/>
        <w:ind w:left="240" w:hanging="240"/>
        <w:rPr>
          <w:snapToGrid w:val="0"/>
          <w:color w:val="000000"/>
          <w:sz w:val="22"/>
          <w:lang w:eastAsia="en-US"/>
        </w:rPr>
      </w:pPr>
      <w:r>
        <w:rPr>
          <w:snapToGrid w:val="0"/>
          <w:color w:val="000000"/>
          <w:sz w:val="22"/>
          <w:lang w:eastAsia="en-US"/>
        </w:rPr>
        <w:t xml:space="preserve">Microsoft ®, Windows ®, NT ®, PowerPoint ®, WinWord ®, Excel ®, Project ®, SQL-Server ®, Multimedia Viewer ®, Video for Windows ®, Internet Explorer ®, NetShow ® и HTML Help ® являются зарегистрированными торговыми знаками корпорации Microsoft. </w:t>
      </w:r>
    </w:p>
    <w:p w:rsidR="00DA1BF4" w:rsidRDefault="0005326D" w:rsidP="0005326D">
      <w:pPr>
        <w:numPr>
          <w:ilvl w:val="0"/>
          <w:numId w:val="2"/>
        </w:numPr>
        <w:spacing w:line="240" w:lineRule="atLeast"/>
        <w:ind w:left="240" w:hanging="240"/>
        <w:rPr>
          <w:snapToGrid w:val="0"/>
          <w:color w:val="000000"/>
          <w:sz w:val="22"/>
          <w:lang w:eastAsia="en-US"/>
        </w:rPr>
      </w:pPr>
      <w:r>
        <w:rPr>
          <w:snapToGrid w:val="0"/>
          <w:color w:val="000000"/>
          <w:sz w:val="22"/>
          <w:lang w:eastAsia="en-US"/>
        </w:rPr>
        <w:t xml:space="preserve">Lotus ScreenCam ® является зарегистрированным торговым знаком Lotus Development Corporation. </w:t>
      </w:r>
    </w:p>
    <w:p w:rsidR="00DA1BF4" w:rsidRDefault="0005326D" w:rsidP="0005326D">
      <w:pPr>
        <w:numPr>
          <w:ilvl w:val="0"/>
          <w:numId w:val="2"/>
        </w:numPr>
        <w:spacing w:line="240" w:lineRule="atLeast"/>
        <w:ind w:left="240" w:hanging="240"/>
        <w:rPr>
          <w:snapToGrid w:val="0"/>
          <w:color w:val="000000"/>
          <w:sz w:val="22"/>
          <w:lang w:eastAsia="en-US"/>
        </w:rPr>
      </w:pPr>
      <w:r>
        <w:rPr>
          <w:snapToGrid w:val="0"/>
          <w:color w:val="000000"/>
          <w:sz w:val="22"/>
          <w:lang w:eastAsia="en-US"/>
        </w:rPr>
        <w:t xml:space="preserve">Vivo ® и VivoActive ® являются зарегистрированными торговыми знаками RealNetworks, Inc. </w:t>
      </w:r>
    </w:p>
    <w:p w:rsidR="00DA1BF4" w:rsidRDefault="0005326D" w:rsidP="0005326D">
      <w:pPr>
        <w:numPr>
          <w:ilvl w:val="0"/>
          <w:numId w:val="2"/>
        </w:numPr>
        <w:spacing w:line="240" w:lineRule="atLeast"/>
        <w:ind w:left="240" w:hanging="240"/>
        <w:rPr>
          <w:snapToGrid w:val="0"/>
          <w:color w:val="000000"/>
          <w:sz w:val="22"/>
          <w:lang w:eastAsia="en-US"/>
        </w:rPr>
      </w:pPr>
      <w:r>
        <w:rPr>
          <w:snapToGrid w:val="0"/>
          <w:color w:val="000000"/>
          <w:sz w:val="22"/>
          <w:lang w:eastAsia="en-US"/>
        </w:rPr>
        <w:t xml:space="preserve">ARIS Toolset ® является зарегистрированным торговым знаком IDS Prof. Scheer GmbH, Saarbrücken </w:t>
      </w:r>
    </w:p>
    <w:p w:rsidR="00DA1BF4" w:rsidRDefault="0005326D" w:rsidP="0005326D">
      <w:pPr>
        <w:numPr>
          <w:ilvl w:val="0"/>
          <w:numId w:val="2"/>
        </w:numPr>
        <w:spacing w:line="240" w:lineRule="atLeast"/>
        <w:ind w:left="240" w:hanging="240"/>
        <w:rPr>
          <w:snapToGrid w:val="0"/>
          <w:color w:val="000000"/>
          <w:sz w:val="22"/>
          <w:lang w:eastAsia="en-US"/>
        </w:rPr>
      </w:pPr>
      <w:r>
        <w:rPr>
          <w:snapToGrid w:val="0"/>
          <w:color w:val="000000"/>
          <w:sz w:val="22"/>
          <w:lang w:eastAsia="en-US"/>
        </w:rPr>
        <w:t xml:space="preserve">Adobe ® и Acrobat ® являются зарегистрированными торговыми знаками Adobe Systems Inc. </w:t>
      </w:r>
    </w:p>
    <w:p w:rsidR="00DA1BF4" w:rsidRDefault="0005326D" w:rsidP="0005326D">
      <w:pPr>
        <w:numPr>
          <w:ilvl w:val="0"/>
          <w:numId w:val="2"/>
        </w:numPr>
        <w:spacing w:line="240" w:lineRule="atLeast"/>
        <w:ind w:left="240" w:hanging="240"/>
        <w:rPr>
          <w:snapToGrid w:val="0"/>
          <w:color w:val="000000"/>
          <w:sz w:val="22"/>
          <w:lang w:eastAsia="en-US"/>
        </w:rPr>
      </w:pPr>
      <w:r>
        <w:rPr>
          <w:snapToGrid w:val="0"/>
          <w:color w:val="000000"/>
          <w:sz w:val="22"/>
          <w:lang w:eastAsia="en-US"/>
        </w:rPr>
        <w:t xml:space="preserve">TouchSend Index ® является зарегистрированным торговым знаком TouchSend Corporation. </w:t>
      </w:r>
    </w:p>
    <w:p w:rsidR="00DA1BF4" w:rsidRDefault="0005326D" w:rsidP="0005326D">
      <w:pPr>
        <w:numPr>
          <w:ilvl w:val="0"/>
          <w:numId w:val="2"/>
        </w:numPr>
        <w:spacing w:line="240" w:lineRule="atLeast"/>
        <w:ind w:left="240" w:hanging="240"/>
        <w:rPr>
          <w:snapToGrid w:val="0"/>
          <w:color w:val="000000"/>
          <w:sz w:val="22"/>
          <w:lang w:eastAsia="en-US"/>
        </w:rPr>
      </w:pPr>
      <w:r>
        <w:rPr>
          <w:snapToGrid w:val="0"/>
          <w:color w:val="000000"/>
          <w:sz w:val="22"/>
          <w:lang w:eastAsia="en-US"/>
        </w:rPr>
        <w:t xml:space="preserve">Visio ® является зарегистрированным торговым знаком Visio Corporation. </w:t>
      </w:r>
    </w:p>
    <w:p w:rsidR="00DA1BF4" w:rsidRDefault="0005326D" w:rsidP="0005326D">
      <w:pPr>
        <w:numPr>
          <w:ilvl w:val="0"/>
          <w:numId w:val="2"/>
        </w:numPr>
        <w:spacing w:line="240" w:lineRule="atLeast"/>
        <w:ind w:left="240" w:hanging="240"/>
        <w:rPr>
          <w:snapToGrid w:val="0"/>
          <w:color w:val="000000"/>
          <w:sz w:val="22"/>
          <w:lang w:eastAsia="en-US"/>
        </w:rPr>
      </w:pPr>
      <w:r>
        <w:rPr>
          <w:snapToGrid w:val="0"/>
          <w:color w:val="000000"/>
          <w:sz w:val="22"/>
          <w:lang w:eastAsia="en-US"/>
        </w:rPr>
        <w:t xml:space="preserve">IBM ®, OS/2 ®, DB2/6000 ® и AIX ® являются зарегистрированными торговыми знаками корпорации IBM. </w:t>
      </w:r>
    </w:p>
    <w:p w:rsidR="00DA1BF4" w:rsidRDefault="0005326D" w:rsidP="0005326D">
      <w:pPr>
        <w:numPr>
          <w:ilvl w:val="0"/>
          <w:numId w:val="2"/>
        </w:numPr>
        <w:spacing w:line="240" w:lineRule="atLeast"/>
        <w:ind w:left="240" w:hanging="240"/>
        <w:rPr>
          <w:snapToGrid w:val="0"/>
          <w:color w:val="000000"/>
          <w:sz w:val="22"/>
          <w:lang w:eastAsia="en-US"/>
        </w:rPr>
      </w:pPr>
      <w:r>
        <w:rPr>
          <w:snapToGrid w:val="0"/>
          <w:color w:val="000000"/>
          <w:sz w:val="22"/>
          <w:lang w:eastAsia="en-US"/>
        </w:rPr>
        <w:t xml:space="preserve">Indeo ® является зарегистрированным торговым знаком корпорации Intel. </w:t>
      </w:r>
    </w:p>
    <w:p w:rsidR="00DA1BF4" w:rsidRDefault="0005326D" w:rsidP="0005326D">
      <w:pPr>
        <w:numPr>
          <w:ilvl w:val="0"/>
          <w:numId w:val="2"/>
        </w:numPr>
        <w:spacing w:line="240" w:lineRule="atLeast"/>
        <w:ind w:left="240" w:hanging="240"/>
        <w:rPr>
          <w:snapToGrid w:val="0"/>
          <w:color w:val="000000"/>
          <w:sz w:val="22"/>
          <w:lang w:eastAsia="en-US"/>
        </w:rPr>
      </w:pPr>
      <w:r>
        <w:rPr>
          <w:snapToGrid w:val="0"/>
          <w:color w:val="000000"/>
          <w:sz w:val="22"/>
          <w:lang w:eastAsia="en-US"/>
        </w:rPr>
        <w:t xml:space="preserve">Netscape Navigator ® и Netscape Communicator ® являются зарегистрированными торговыми знаками Netscape Communications, Inc. </w:t>
      </w:r>
    </w:p>
    <w:p w:rsidR="00DA1BF4" w:rsidRDefault="0005326D" w:rsidP="0005326D">
      <w:pPr>
        <w:numPr>
          <w:ilvl w:val="0"/>
          <w:numId w:val="2"/>
        </w:numPr>
        <w:spacing w:line="240" w:lineRule="atLeast"/>
        <w:ind w:left="240" w:hanging="240"/>
        <w:rPr>
          <w:snapToGrid w:val="0"/>
          <w:color w:val="000000"/>
          <w:sz w:val="22"/>
          <w:lang w:eastAsia="en-US"/>
        </w:rPr>
      </w:pPr>
      <w:r>
        <w:rPr>
          <w:snapToGrid w:val="0"/>
          <w:color w:val="000000"/>
          <w:sz w:val="22"/>
          <w:lang w:eastAsia="en-US"/>
        </w:rPr>
        <w:t xml:space="preserve">OSF/Motif ® является зарегистрированным торговым знаком Open Software Foundation. </w:t>
      </w:r>
    </w:p>
    <w:p w:rsidR="00DA1BF4" w:rsidRDefault="0005326D" w:rsidP="0005326D">
      <w:pPr>
        <w:numPr>
          <w:ilvl w:val="0"/>
          <w:numId w:val="2"/>
        </w:numPr>
        <w:spacing w:line="240" w:lineRule="atLeast"/>
        <w:ind w:left="240" w:hanging="240"/>
        <w:rPr>
          <w:snapToGrid w:val="0"/>
          <w:color w:val="000000"/>
          <w:sz w:val="22"/>
          <w:lang w:eastAsia="en-US"/>
        </w:rPr>
      </w:pPr>
      <w:r>
        <w:rPr>
          <w:snapToGrid w:val="0"/>
          <w:color w:val="000000"/>
          <w:sz w:val="22"/>
          <w:lang w:eastAsia="en-US"/>
        </w:rPr>
        <w:t xml:space="preserve">ORACLE ® является зарегистрированным торговым знаком ORACLE Corporation, California, USA. </w:t>
      </w:r>
    </w:p>
    <w:p w:rsidR="00DA1BF4" w:rsidRDefault="0005326D" w:rsidP="0005326D">
      <w:pPr>
        <w:numPr>
          <w:ilvl w:val="0"/>
          <w:numId w:val="2"/>
        </w:numPr>
        <w:spacing w:line="240" w:lineRule="atLeast"/>
        <w:ind w:left="240" w:hanging="240"/>
        <w:rPr>
          <w:snapToGrid w:val="0"/>
          <w:color w:val="000000"/>
          <w:sz w:val="22"/>
          <w:lang w:eastAsia="en-US"/>
        </w:rPr>
      </w:pPr>
      <w:r>
        <w:rPr>
          <w:snapToGrid w:val="0"/>
          <w:color w:val="000000"/>
          <w:sz w:val="22"/>
          <w:lang w:eastAsia="en-US"/>
        </w:rPr>
        <w:t xml:space="preserve">INFORMIX ®-OnLine for SAP является зарегистрированным торговым знаком Informix Software Incorporated. </w:t>
      </w:r>
    </w:p>
    <w:p w:rsidR="00DA1BF4" w:rsidRDefault="0005326D" w:rsidP="0005326D">
      <w:pPr>
        <w:numPr>
          <w:ilvl w:val="0"/>
          <w:numId w:val="2"/>
        </w:numPr>
        <w:spacing w:line="240" w:lineRule="atLeast"/>
        <w:ind w:left="240" w:hanging="240"/>
        <w:rPr>
          <w:snapToGrid w:val="0"/>
          <w:color w:val="000000"/>
          <w:sz w:val="22"/>
          <w:lang w:eastAsia="en-US"/>
        </w:rPr>
      </w:pPr>
      <w:r>
        <w:rPr>
          <w:snapToGrid w:val="0"/>
          <w:color w:val="000000"/>
          <w:sz w:val="22"/>
          <w:lang w:eastAsia="en-US"/>
        </w:rPr>
        <w:t xml:space="preserve">UNIX ® и X/Open ® являются зарегистрированными торговыми знаками SCO Santa Cruz Operation. </w:t>
      </w:r>
    </w:p>
    <w:p w:rsidR="00DA1BF4" w:rsidRDefault="0005326D" w:rsidP="0005326D">
      <w:pPr>
        <w:numPr>
          <w:ilvl w:val="0"/>
          <w:numId w:val="2"/>
        </w:numPr>
        <w:spacing w:line="240" w:lineRule="atLeast"/>
        <w:ind w:left="240" w:hanging="240"/>
        <w:rPr>
          <w:snapToGrid w:val="0"/>
          <w:color w:val="000000"/>
          <w:sz w:val="22"/>
          <w:lang w:eastAsia="en-US"/>
        </w:rPr>
      </w:pPr>
      <w:r>
        <w:rPr>
          <w:snapToGrid w:val="0"/>
          <w:color w:val="000000"/>
          <w:sz w:val="22"/>
          <w:lang w:eastAsia="en-US"/>
        </w:rPr>
        <w:t xml:space="preserve">ADABAS ® является зарегистрированным торговым знаком Software AG </w:t>
      </w:r>
    </w:p>
    <w:p w:rsidR="00DA1BF4" w:rsidRDefault="0005326D" w:rsidP="0005326D">
      <w:pPr>
        <w:numPr>
          <w:ilvl w:val="0"/>
          <w:numId w:val="2"/>
        </w:numPr>
        <w:spacing w:line="240" w:lineRule="atLeast"/>
        <w:ind w:left="240" w:hanging="240"/>
        <w:rPr>
          <w:snapToGrid w:val="0"/>
          <w:color w:val="000000"/>
          <w:sz w:val="22"/>
          <w:lang w:eastAsia="en-US"/>
        </w:rPr>
      </w:pPr>
      <w:r>
        <w:rPr>
          <w:snapToGrid w:val="0"/>
          <w:color w:val="000000"/>
          <w:sz w:val="22"/>
          <w:lang w:eastAsia="en-US"/>
        </w:rPr>
        <w:t xml:space="preserve">ABAP/4, InterSAP, RIVA, R/2, R/3, R/3 Retail, SAP (Word), SAPaccess, SAPfile, SAPfind, SAPmail, SAPoffice, SAPscript, SAPtime, SAPtronic, SAP-EDI, SAP EarlyWatch, SAP ArchiveLink, SAP Business Workflow и ALE/WEB являются торговыми знаками или зарегистрированными торговыми знаками  SAP AG.  Логотип SAP, все другие продукты, услуги, логотипы или торговые марки, упомянутые в документации, также являются зарегистрированными торговыми знаками SAP AG. </w:t>
      </w:r>
    </w:p>
    <w:p w:rsidR="00DA1BF4" w:rsidRDefault="0005326D" w:rsidP="0005326D">
      <w:pPr>
        <w:numPr>
          <w:ilvl w:val="0"/>
          <w:numId w:val="2"/>
        </w:numPr>
        <w:spacing w:line="240" w:lineRule="atLeast"/>
        <w:ind w:left="240" w:hanging="240"/>
        <w:rPr>
          <w:snapToGrid w:val="0"/>
          <w:color w:val="000000"/>
          <w:sz w:val="22"/>
          <w:lang w:eastAsia="en-US"/>
        </w:rPr>
      </w:pPr>
      <w:r>
        <w:rPr>
          <w:snapToGrid w:val="0"/>
          <w:color w:val="000000"/>
          <w:sz w:val="22"/>
          <w:lang w:eastAsia="en-US"/>
        </w:rPr>
        <w:t>Все другие продукты, услуги или торговые марки, упомянутые в документации, являются торговыми знаками или зарегистрирорванными торговыми знаками их владельцев.</w:t>
      </w:r>
    </w:p>
    <w:p w:rsidR="00DA1BF4" w:rsidRDefault="0005326D">
      <w:pPr>
        <w:pStyle w:val="2"/>
      </w:pPr>
      <w:r>
        <w:br w:type="page"/>
      </w:r>
      <w:bookmarkStart w:id="5" w:name="SAP508F02D169BC11D396B7006094B95AFB"/>
      <w:bookmarkEnd w:id="5"/>
      <w:r w:rsidR="00F62408">
        <w:pict>
          <v:shape id="_x0000_i1028" type="#_x0000_t75" style="width:459pt;height:344.25pt" o:bordertopcolor="this" o:borderleftcolor="this" o:borderbottomcolor="this" o:borderrightcolor="this">
            <v:imagedata r:id="rId18" o:title=""/>
            <w10:bordertop type="single" width="8"/>
            <w10:borderleft type="single" width="8"/>
            <w10:borderbottom type="single" width="8"/>
            <w10:borderright type="single" width="8"/>
          </v:shape>
        </w:pict>
      </w:r>
    </w:p>
    <w:p w:rsidR="00DA1BF4" w:rsidRDefault="0005326D">
      <w:pPr>
        <w:pStyle w:val="32"/>
      </w:pPr>
      <w:r>
        <w:fldChar w:fldCharType="begin"/>
      </w:r>
      <w:r>
        <w:instrText xml:space="preserve"> TC  "</w:instrText>
      </w:r>
      <w:bookmarkStart w:id="6" w:name="_Toc497557839"/>
      <w:r>
        <w:instrText>Уровень 1</w:instrText>
      </w:r>
      <w:bookmarkEnd w:id="6"/>
      <w:r>
        <w:instrText xml:space="preserve">" \l  3 \* MERGEFORMAT </w:instrText>
      </w:r>
      <w:r>
        <w:fldChar w:fldCharType="end"/>
      </w:r>
    </w:p>
    <w:p w:rsidR="00DA1BF4" w:rsidRDefault="0005326D">
      <w:pPr>
        <w:pStyle w:val="2"/>
      </w:pPr>
      <w:r>
        <w:br w:type="page"/>
      </w:r>
      <w:bookmarkStart w:id="7" w:name="SAPAFF74EDAE3E0D211B19B00A0C9F06992"/>
      <w:bookmarkEnd w:id="7"/>
      <w:r w:rsidR="00F62408">
        <w:pict>
          <v:shape id="_x0000_i1029" type="#_x0000_t75" style="width:459pt;height:344.25pt" o:bordertopcolor="this" o:borderleftcolor="this" o:borderbottomcolor="this" o:borderrightcolor="this">
            <v:imagedata r:id="rId19" o:title=""/>
            <w10:bordertop type="single" width="8"/>
            <w10:borderleft type="single" width="8"/>
            <w10:borderbottom type="single" width="8"/>
            <w10:borderright type="single" width="8"/>
          </v:shape>
        </w:pict>
      </w:r>
    </w:p>
    <w:p w:rsidR="00DA1BF4" w:rsidRDefault="0005326D">
      <w:pPr>
        <w:pStyle w:val="32"/>
      </w:pPr>
      <w:r>
        <w:fldChar w:fldCharType="begin"/>
      </w:r>
      <w:r>
        <w:instrText xml:space="preserve"> TC  "</w:instrText>
      </w:r>
      <w:bookmarkStart w:id="8" w:name="_Toc497557840"/>
      <w:r>
        <w:instrText>Слушатели</w:instrText>
      </w:r>
      <w:bookmarkEnd w:id="8"/>
      <w:r>
        <w:instrText xml:space="preserve">" \l  3 \* MERGEFORMAT </w:instrText>
      </w:r>
      <w:r>
        <w:fldChar w:fldCharType="end"/>
      </w:r>
    </w:p>
    <w:p w:rsidR="00DA1BF4" w:rsidRDefault="0005326D" w:rsidP="0005326D">
      <w:pPr>
        <w:numPr>
          <w:ilvl w:val="0"/>
          <w:numId w:val="2"/>
        </w:numPr>
        <w:spacing w:line="260" w:lineRule="atLeast"/>
        <w:ind w:left="240" w:hanging="240"/>
        <w:rPr>
          <w:snapToGrid w:val="0"/>
          <w:color w:val="000000"/>
          <w:sz w:val="22"/>
          <w:lang w:val="en-US" w:eastAsia="en-US"/>
        </w:rPr>
      </w:pPr>
      <w:r>
        <w:rPr>
          <w:snapToGrid w:val="0"/>
          <w:color w:val="000000"/>
          <w:sz w:val="22"/>
          <w:lang w:val="en-US" w:eastAsia="en-US"/>
        </w:rPr>
        <w:t>Учебные материалы не могут использоваться для самостоятельного  изучения системы. Полный курс включает все эти материалы с обязательными пояснениями инструктора. Эти страницы можно также использовать для записи примечаний и объяснений инструктора.</w:t>
      </w:r>
    </w:p>
    <w:p w:rsidR="00DA1BF4" w:rsidRDefault="00DA1BF4">
      <w:pPr>
        <w:spacing w:line="260" w:lineRule="atLeast"/>
        <w:ind w:left="240" w:hanging="240"/>
        <w:rPr>
          <w:snapToGrid w:val="0"/>
          <w:color w:val="000000"/>
          <w:sz w:val="22"/>
          <w:lang w:val="en-US" w:eastAsia="en-US"/>
        </w:rPr>
      </w:pPr>
    </w:p>
    <w:p w:rsidR="00DA1BF4" w:rsidRDefault="00DA1BF4">
      <w:pPr>
        <w:sectPr w:rsidR="00DA1BF4">
          <w:footerReference w:type="default" r:id="rId20"/>
          <w:pgSz w:w="11907" w:h="16839"/>
          <w:pgMar w:top="576" w:right="1368" w:bottom="576" w:left="1368" w:header="720" w:footer="720" w:gutter="0"/>
          <w:pgNumType w:start="1" w:chapStyle="1"/>
          <w:cols w:space="720"/>
        </w:sectPr>
      </w:pPr>
    </w:p>
    <w:p w:rsidR="00DA1BF4" w:rsidRDefault="00F62408">
      <w:pPr>
        <w:pStyle w:val="1"/>
      </w:pPr>
      <w:bookmarkStart w:id="9" w:name="SAPFD329612675F11D3B4BA0060941936EB"/>
      <w:bookmarkEnd w:id="9"/>
      <w:r>
        <w:pict>
          <v:shape id="_x0000_i1030" type="#_x0000_t75" style="width:459pt;height:344.25pt" o:bordertopcolor="this" o:borderleftcolor="this" o:borderbottomcolor="this" o:borderrightcolor="this">
            <v:imagedata r:id="rId21" o:title=""/>
            <w10:bordertop type="single" width="8"/>
            <w10:borderleft type="single" width="8"/>
            <w10:borderbottom type="single" width="8"/>
            <w10:borderright type="single" width="8"/>
          </v:shape>
        </w:pict>
      </w:r>
    </w:p>
    <w:p w:rsidR="00DA1BF4" w:rsidRDefault="0005326D">
      <w:pPr>
        <w:pStyle w:val="32"/>
      </w:pPr>
      <w:r>
        <w:fldChar w:fldCharType="begin"/>
      </w:r>
      <w:r>
        <w:instrText xml:space="preserve"> TC  "</w:instrText>
      </w:r>
      <w:bookmarkStart w:id="10" w:name="_Toc497557841"/>
      <w:r>
        <w:instrText>Введение: содержание</w:instrText>
      </w:r>
      <w:bookmarkEnd w:id="10"/>
      <w:r>
        <w:instrText xml:space="preserve">" \l  2 \* MERGEFORMAT </w:instrText>
      </w:r>
      <w:r>
        <w:fldChar w:fldCharType="end"/>
      </w:r>
    </w:p>
    <w:p w:rsidR="00DA1BF4" w:rsidRDefault="0005326D">
      <w:pPr>
        <w:pStyle w:val="2"/>
      </w:pPr>
      <w:r>
        <w:br w:type="page"/>
      </w:r>
      <w:bookmarkStart w:id="11" w:name="SAPE8F74EDAE3E0D211B19B00A0C9F06992"/>
      <w:bookmarkEnd w:id="11"/>
      <w:r w:rsidR="00F62408">
        <w:pict>
          <v:shape id="_x0000_i1031" type="#_x0000_t75" style="width:459pt;height:344.25pt" o:bordertopcolor="this" o:borderleftcolor="this" o:borderbottomcolor="this" o:borderrightcolor="this">
            <v:imagedata r:id="rId22" o:title=""/>
            <w10:bordertop type="single" width="8"/>
            <w10:borderleft type="single" width="8"/>
            <w10:borderbottom type="single" width="8"/>
            <w10:borderright type="single" width="8"/>
          </v:shape>
        </w:pict>
      </w:r>
    </w:p>
    <w:p w:rsidR="00DA1BF4" w:rsidRDefault="0005326D">
      <w:pPr>
        <w:pStyle w:val="32"/>
      </w:pPr>
      <w:r>
        <w:fldChar w:fldCharType="begin"/>
      </w:r>
      <w:r>
        <w:instrText xml:space="preserve"> TC  "</w:instrText>
      </w:r>
      <w:bookmarkStart w:id="12" w:name="_Toc497557842"/>
      <w:r>
        <w:instrText>Цели обучения</w:instrText>
      </w:r>
      <w:bookmarkEnd w:id="12"/>
      <w:r>
        <w:instrText xml:space="preserve">" \l  3 \* MERGEFORMAT </w:instrText>
      </w:r>
      <w:r>
        <w:fldChar w:fldCharType="end"/>
      </w:r>
    </w:p>
    <w:p w:rsidR="00DA1BF4" w:rsidRDefault="0005326D">
      <w:pPr>
        <w:pStyle w:val="2"/>
      </w:pPr>
      <w:r>
        <w:br w:type="page"/>
      </w:r>
      <w:bookmarkStart w:id="13" w:name="SAPFD329615675F11D3B4BA0060941936EB"/>
      <w:bookmarkEnd w:id="13"/>
      <w:r w:rsidR="00F62408">
        <w:pict>
          <v:shape id="_x0000_i1032" type="#_x0000_t75" style="width:459pt;height:344.25pt" o:bordertopcolor="this" o:borderleftcolor="this" o:borderbottomcolor="this" o:borderrightcolor="this">
            <v:imagedata r:id="rId23" o:title=""/>
            <w10:bordertop type="single" width="8"/>
            <w10:borderleft type="single" width="8"/>
            <w10:borderbottom type="single" width="8"/>
            <w10:borderright type="single" width="8"/>
          </v:shape>
        </w:pict>
      </w:r>
    </w:p>
    <w:p w:rsidR="00DA1BF4" w:rsidRDefault="0005326D">
      <w:pPr>
        <w:pStyle w:val="32"/>
      </w:pPr>
      <w:r>
        <w:fldChar w:fldCharType="begin"/>
      </w:r>
      <w:r>
        <w:instrText xml:space="preserve"> TC  "</w:instrText>
      </w:r>
      <w:bookmarkStart w:id="14" w:name="_Toc497557843"/>
      <w:r>
        <w:instrText>Задачи курса</w:instrText>
      </w:r>
      <w:bookmarkEnd w:id="14"/>
      <w:r>
        <w:instrText xml:space="preserve">" \l  3 \* MERGEFORMAT </w:instrText>
      </w:r>
      <w:r>
        <w:fldChar w:fldCharType="end"/>
      </w:r>
    </w:p>
    <w:p w:rsidR="00DA1BF4" w:rsidRDefault="0005326D">
      <w:pPr>
        <w:pStyle w:val="2"/>
      </w:pPr>
      <w:r>
        <w:br w:type="page"/>
      </w:r>
      <w:bookmarkStart w:id="15" w:name="SAPB0F74EDAE3E0D211B19B00A0C9F06992"/>
      <w:bookmarkEnd w:id="15"/>
      <w:r w:rsidR="00F62408">
        <w:pict>
          <v:shape id="_x0000_i1033" type="#_x0000_t75" style="width:459pt;height:344.25pt" o:bordertopcolor="this" o:borderleftcolor="this" o:borderbottomcolor="this" o:borderrightcolor="this">
            <v:imagedata r:id="rId24" o:title=""/>
            <w10:bordertop type="single" width="8"/>
            <w10:borderleft type="single" width="8"/>
            <w10:borderbottom type="single" width="8"/>
            <w10:borderright type="single" width="8"/>
          </v:shape>
        </w:pict>
      </w:r>
    </w:p>
    <w:p w:rsidR="00DA1BF4" w:rsidRDefault="0005326D">
      <w:pPr>
        <w:pStyle w:val="32"/>
      </w:pPr>
      <w:r>
        <w:fldChar w:fldCharType="begin"/>
      </w:r>
      <w:r>
        <w:instrText xml:space="preserve"> TC  "</w:instrText>
      </w:r>
      <w:bookmarkStart w:id="16" w:name="_Toc497557844"/>
      <w:r>
        <w:instrText>Содержание</w:instrText>
      </w:r>
      <w:bookmarkEnd w:id="16"/>
      <w:r>
        <w:instrText xml:space="preserve">" \l  3 \* MERGEFORMAT </w:instrText>
      </w:r>
      <w:r>
        <w:fldChar w:fldCharType="end"/>
      </w:r>
    </w:p>
    <w:p w:rsidR="00DA1BF4" w:rsidRDefault="00DA1BF4">
      <w:pPr>
        <w:sectPr w:rsidR="00DA1BF4">
          <w:pgSz w:w="11907" w:h="16839"/>
          <w:pgMar w:top="576" w:right="1368" w:bottom="576" w:left="1368" w:header="720" w:footer="720" w:gutter="0"/>
          <w:pgNumType w:start="1" w:chapStyle="1"/>
          <w:cols w:space="720"/>
        </w:sectPr>
      </w:pPr>
    </w:p>
    <w:p w:rsidR="00DA1BF4" w:rsidRDefault="00F62408">
      <w:pPr>
        <w:pStyle w:val="1"/>
      </w:pPr>
      <w:bookmarkStart w:id="17" w:name="SAPE9F74EDAE3E0D211B19B00A0C9F06992"/>
      <w:bookmarkEnd w:id="17"/>
      <w:r>
        <w:pict>
          <v:shape id="_x0000_i1034" type="#_x0000_t75" style="width:459pt;height:344.25pt" o:bordertopcolor="this" o:borderleftcolor="this" o:borderbottomcolor="this" o:borderrightcolor="this">
            <v:imagedata r:id="rId25" o:title=""/>
            <w10:bordertop type="single" width="8"/>
            <w10:borderleft type="single" width="8"/>
            <w10:borderbottom type="single" width="8"/>
            <w10:borderright type="single" width="8"/>
          </v:shape>
        </w:pict>
      </w:r>
    </w:p>
    <w:p w:rsidR="00DA1BF4" w:rsidRDefault="0005326D">
      <w:pPr>
        <w:pStyle w:val="32"/>
      </w:pPr>
      <w:r>
        <w:fldChar w:fldCharType="begin"/>
      </w:r>
      <w:r>
        <w:instrText xml:space="preserve"> TC  "</w:instrText>
      </w:r>
      <w:bookmarkStart w:id="18" w:name="_Toc497557845"/>
      <w:r>
        <w:instrText>Базисная система и системная среда: содержание</w:instrText>
      </w:r>
      <w:bookmarkEnd w:id="18"/>
      <w:r>
        <w:instrText xml:space="preserve">" \l  2 \* MERGEFORMAT </w:instrText>
      </w:r>
      <w:r>
        <w:fldChar w:fldCharType="end"/>
      </w:r>
    </w:p>
    <w:p w:rsidR="00DA1BF4" w:rsidRDefault="0005326D">
      <w:pPr>
        <w:pStyle w:val="2"/>
      </w:pPr>
      <w:r>
        <w:br w:type="page"/>
      </w:r>
      <w:bookmarkStart w:id="19" w:name="SAPEAF74EDAE3E0D211B19B00A0C9F06992"/>
      <w:bookmarkEnd w:id="19"/>
      <w:r w:rsidR="00F62408">
        <w:pict>
          <v:shape id="_x0000_i1035" type="#_x0000_t75" style="width:459pt;height:344.25pt" o:bordertopcolor="this" o:borderleftcolor="this" o:borderbottomcolor="this" o:borderrightcolor="this">
            <v:imagedata r:id="rId26" o:title=""/>
            <w10:bordertop type="single" width="8"/>
            <w10:borderleft type="single" width="8"/>
            <w10:borderbottom type="single" width="8"/>
            <w10:borderright type="single" width="8"/>
          </v:shape>
        </w:pict>
      </w:r>
    </w:p>
    <w:p w:rsidR="00DA1BF4" w:rsidRDefault="0005326D">
      <w:pPr>
        <w:pStyle w:val="32"/>
      </w:pPr>
      <w:r>
        <w:fldChar w:fldCharType="begin"/>
      </w:r>
      <w:r>
        <w:instrText xml:space="preserve"> TC  "</w:instrText>
      </w:r>
      <w:bookmarkStart w:id="20" w:name="_Toc497557846"/>
      <w:r>
        <w:instrText>Базисная система и системная среда: содержание</w:instrText>
      </w:r>
      <w:bookmarkEnd w:id="20"/>
      <w:r>
        <w:instrText xml:space="preserve">" \l  3 \* MERGEFORMAT </w:instrText>
      </w:r>
      <w:r>
        <w:fldChar w:fldCharType="end"/>
      </w:r>
    </w:p>
    <w:p w:rsidR="00DA1BF4" w:rsidRDefault="0005326D">
      <w:pPr>
        <w:pStyle w:val="2"/>
      </w:pPr>
      <w:r>
        <w:br w:type="page"/>
      </w:r>
      <w:bookmarkStart w:id="21" w:name="SAPA3F74EDAE3E0D211B19B00A0C9F06992"/>
      <w:bookmarkEnd w:id="21"/>
      <w:r w:rsidR="00F62408">
        <w:pict>
          <v:shape id="_x0000_i1036" type="#_x0000_t75" style="width:459pt;height:344.25pt" o:bordertopcolor="this" o:borderleftcolor="this" o:borderbottomcolor="this" o:borderrightcolor="this">
            <v:imagedata r:id="rId27" o:title=""/>
            <w10:bordertop type="single" width="8"/>
            <w10:borderleft type="single" width="8"/>
            <w10:borderbottom type="single" width="8"/>
            <w10:borderright type="single" width="8"/>
          </v:shape>
        </w:pict>
      </w:r>
    </w:p>
    <w:p w:rsidR="00DA1BF4" w:rsidRDefault="0005326D">
      <w:pPr>
        <w:pStyle w:val="32"/>
      </w:pPr>
      <w:r>
        <w:fldChar w:fldCharType="begin"/>
      </w:r>
      <w:r>
        <w:instrText xml:space="preserve"> TC  "</w:instrText>
      </w:r>
      <w:bookmarkStart w:id="22" w:name="_Toc497557847"/>
      <w:r>
        <w:instrText>Бизнес-архитектура продуктов SAP</w:instrText>
      </w:r>
      <w:bookmarkEnd w:id="22"/>
      <w:r>
        <w:instrText xml:space="preserve">" \l  3 \* MERGEFORMAT </w:instrText>
      </w:r>
      <w:r>
        <w:fldChar w:fldCharType="end"/>
      </w:r>
    </w:p>
    <w:p w:rsidR="00DA1BF4" w:rsidRDefault="0005326D" w:rsidP="0005326D">
      <w:pPr>
        <w:numPr>
          <w:ilvl w:val="0"/>
          <w:numId w:val="2"/>
        </w:numPr>
        <w:spacing w:line="220" w:lineRule="atLeast"/>
        <w:ind w:left="240" w:hanging="240"/>
        <w:rPr>
          <w:snapToGrid w:val="0"/>
          <w:color w:val="000000"/>
          <w:sz w:val="22"/>
          <w:lang w:val="ru-RU" w:eastAsia="en-US"/>
        </w:rPr>
      </w:pPr>
      <w:r>
        <w:rPr>
          <w:snapToGrid w:val="0"/>
          <w:color w:val="000000"/>
          <w:sz w:val="22"/>
          <w:lang w:val="ru-RU" w:eastAsia="en-US"/>
        </w:rPr>
        <w:t>Бизнес-архитектура (Business Framework) является новой архитектурой стратегических продуктов SAP.</w:t>
      </w:r>
    </w:p>
    <w:p w:rsidR="00DA1BF4" w:rsidRDefault="0005326D" w:rsidP="0005326D">
      <w:pPr>
        <w:numPr>
          <w:ilvl w:val="0"/>
          <w:numId w:val="2"/>
        </w:numPr>
        <w:spacing w:line="220" w:lineRule="atLeast"/>
        <w:ind w:left="240" w:hanging="240"/>
        <w:rPr>
          <w:snapToGrid w:val="0"/>
          <w:color w:val="000000"/>
          <w:sz w:val="22"/>
          <w:lang w:val="ru-RU" w:eastAsia="en-US"/>
        </w:rPr>
      </w:pPr>
      <w:r>
        <w:rPr>
          <w:snapToGrid w:val="0"/>
          <w:color w:val="000000"/>
          <w:sz w:val="22"/>
          <w:lang w:val="ru-RU" w:eastAsia="en-US"/>
        </w:rPr>
        <w:t>Она предоставляет компаниям гибкую инфраструктуру программного обеспечения.  Это позволяет предприятиям быстро адаптироваться к новым организационно-экономическим требованиям, без каких-либо перерывов в хозяйственной деятельности.</w:t>
      </w:r>
    </w:p>
    <w:p w:rsidR="00DA1BF4" w:rsidRDefault="0005326D" w:rsidP="0005326D">
      <w:pPr>
        <w:numPr>
          <w:ilvl w:val="0"/>
          <w:numId w:val="2"/>
        </w:numPr>
        <w:spacing w:line="220" w:lineRule="atLeast"/>
        <w:ind w:left="240" w:hanging="240"/>
        <w:rPr>
          <w:snapToGrid w:val="0"/>
          <w:color w:val="000000"/>
          <w:sz w:val="22"/>
          <w:lang w:val="ru-RU" w:eastAsia="en-US"/>
        </w:rPr>
      </w:pPr>
      <w:r>
        <w:rPr>
          <w:snapToGrid w:val="0"/>
          <w:color w:val="000000"/>
          <w:sz w:val="22"/>
          <w:lang w:val="ru-RU" w:eastAsia="en-US"/>
        </w:rPr>
        <w:t>Посредством такой бизнес-архитектуры SAP предоставляет клиентам новую платформу, позволяющую простое конфигурирование и подключение бизнес-процессов и потоков документов,  даже если эти компоненты обрабатываются на отдельных платформах, не являются компонентами SAP или были созданы самим клиентом.</w:t>
      </w:r>
    </w:p>
    <w:p w:rsidR="00DA1BF4" w:rsidRDefault="0005326D" w:rsidP="0005326D">
      <w:pPr>
        <w:numPr>
          <w:ilvl w:val="0"/>
          <w:numId w:val="2"/>
        </w:numPr>
        <w:spacing w:line="220" w:lineRule="atLeast"/>
        <w:ind w:left="240" w:hanging="240"/>
        <w:rPr>
          <w:snapToGrid w:val="0"/>
          <w:color w:val="000000"/>
          <w:sz w:val="22"/>
          <w:lang w:val="ru-RU" w:eastAsia="en-US"/>
        </w:rPr>
      </w:pPr>
      <w:r>
        <w:rPr>
          <w:snapToGrid w:val="0"/>
          <w:color w:val="000000"/>
          <w:sz w:val="22"/>
          <w:lang w:val="ru-RU" w:eastAsia="en-US"/>
        </w:rPr>
        <w:t xml:space="preserve">Приложения, включенные в архитектуру, используют протокол </w:t>
      </w:r>
      <w:r>
        <w:rPr>
          <w:b/>
          <w:snapToGrid w:val="0"/>
          <w:color w:val="000000"/>
          <w:sz w:val="22"/>
          <w:lang w:val="ru-RU" w:eastAsia="en-US"/>
        </w:rPr>
        <w:t>A</w:t>
      </w:r>
      <w:r>
        <w:rPr>
          <w:snapToGrid w:val="0"/>
          <w:color w:val="000000"/>
          <w:sz w:val="22"/>
          <w:lang w:val="ru-RU" w:eastAsia="en-US"/>
        </w:rPr>
        <w:t xml:space="preserve">pplication </w:t>
      </w:r>
      <w:r>
        <w:rPr>
          <w:b/>
          <w:snapToGrid w:val="0"/>
          <w:color w:val="000000"/>
          <w:sz w:val="22"/>
          <w:lang w:val="ru-RU" w:eastAsia="en-US"/>
        </w:rPr>
        <w:t>L</w:t>
      </w:r>
      <w:r>
        <w:rPr>
          <w:snapToGrid w:val="0"/>
          <w:color w:val="000000"/>
          <w:sz w:val="22"/>
          <w:lang w:val="ru-RU" w:eastAsia="en-US"/>
        </w:rPr>
        <w:t xml:space="preserve">ink </w:t>
      </w:r>
      <w:r>
        <w:rPr>
          <w:b/>
          <w:snapToGrid w:val="0"/>
          <w:color w:val="000000"/>
          <w:sz w:val="22"/>
          <w:lang w:val="ru-RU" w:eastAsia="en-US"/>
        </w:rPr>
        <w:t>E</w:t>
      </w:r>
      <w:r>
        <w:rPr>
          <w:snapToGrid w:val="0"/>
          <w:color w:val="000000"/>
          <w:sz w:val="22"/>
          <w:lang w:val="ru-RU" w:eastAsia="en-US"/>
        </w:rPr>
        <w:t>nabling (ALE). Примером использования такого протокола является система R/3.</w:t>
      </w:r>
    </w:p>
    <w:p w:rsidR="00DA1BF4" w:rsidRDefault="0005326D" w:rsidP="0005326D">
      <w:pPr>
        <w:numPr>
          <w:ilvl w:val="0"/>
          <w:numId w:val="2"/>
        </w:numPr>
        <w:spacing w:line="220" w:lineRule="atLeast"/>
        <w:ind w:left="240" w:hanging="240"/>
        <w:rPr>
          <w:snapToGrid w:val="0"/>
          <w:color w:val="000000"/>
          <w:sz w:val="22"/>
          <w:lang w:val="ru-RU" w:eastAsia="en-US"/>
        </w:rPr>
      </w:pPr>
      <w:r>
        <w:rPr>
          <w:snapToGrid w:val="0"/>
          <w:color w:val="000000"/>
          <w:sz w:val="22"/>
          <w:lang w:val="ru-RU" w:eastAsia="en-US"/>
        </w:rPr>
        <w:t>Данные, выборка которых осуществляется при конфигурировании интегрированной системы ALE, переносятся между приложениями с помощью сертифицированных SAP интерфейсов BAPI.  Этими приложениями могут быть как SAP-продукты, такие, как SAP Business Information Warehouse (BW), Advanced Planner and Optimizer (APO), так и не SAP-продукты. Можно также подключить внутренний Интранет компании, например, "Систему самообслуживания сотрудников". Возможно также простое подключение к глобальной сети Интернет для обработки продуктов или работ/услуг с использованием всех возможностей, предоставляемых этой технологией.</w:t>
      </w:r>
    </w:p>
    <w:p w:rsidR="00DA1BF4" w:rsidRDefault="0005326D" w:rsidP="0005326D">
      <w:pPr>
        <w:numPr>
          <w:ilvl w:val="0"/>
          <w:numId w:val="2"/>
        </w:numPr>
        <w:spacing w:line="220" w:lineRule="atLeast"/>
        <w:ind w:left="240" w:hanging="240"/>
        <w:rPr>
          <w:snapToGrid w:val="0"/>
          <w:color w:val="000000"/>
          <w:sz w:val="22"/>
          <w:lang w:val="ru-RU" w:eastAsia="en-US"/>
        </w:rPr>
      </w:pPr>
      <w:r>
        <w:rPr>
          <w:snapToGrid w:val="0"/>
          <w:color w:val="000000"/>
          <w:sz w:val="22"/>
          <w:lang w:val="ru-RU" w:eastAsia="en-US"/>
        </w:rPr>
        <w:t>С помощью сертифицированных SAP-интерфейсов к программному обеспечению SAP  могут быть также подключены продукты сторонних фирм. Более подробная информация по этому вопросу содержится в SAPNet в документации "Complementary Software Program" в подкаталоге “csp”.</w:t>
      </w:r>
    </w:p>
    <w:p w:rsidR="00DA1BF4" w:rsidRDefault="00DA1BF4">
      <w:pPr>
        <w:spacing w:line="220" w:lineRule="atLeast"/>
        <w:ind w:left="240" w:hanging="240"/>
        <w:rPr>
          <w:snapToGrid w:val="0"/>
          <w:color w:val="000000"/>
          <w:sz w:val="22"/>
          <w:lang w:val="ru-RU" w:eastAsia="en-US"/>
        </w:rPr>
      </w:pPr>
    </w:p>
    <w:p w:rsidR="00DA1BF4" w:rsidRDefault="00DA1BF4">
      <w:pPr>
        <w:spacing w:line="220" w:lineRule="atLeast"/>
        <w:ind w:left="240" w:hanging="240"/>
        <w:rPr>
          <w:snapToGrid w:val="0"/>
          <w:color w:val="000000"/>
          <w:sz w:val="22"/>
          <w:lang w:val="ru-RU" w:eastAsia="en-US"/>
        </w:rPr>
      </w:pPr>
    </w:p>
    <w:p w:rsidR="00DA1BF4" w:rsidRDefault="0005326D">
      <w:pPr>
        <w:pStyle w:val="2"/>
      </w:pPr>
      <w:r>
        <w:br w:type="page"/>
      </w:r>
      <w:bookmarkStart w:id="23" w:name="SAPEFF74EDAE3E0D211B19B00A0C9F06992"/>
      <w:bookmarkEnd w:id="23"/>
      <w:r w:rsidR="00F62408">
        <w:pict>
          <v:shape id="_x0000_i1037" type="#_x0000_t75" style="width:459pt;height:344.25pt" o:bordertopcolor="this" o:borderleftcolor="this" o:borderbottomcolor="this" o:borderrightcolor="this">
            <v:imagedata r:id="rId28" o:title=""/>
            <w10:bordertop type="single" width="8"/>
            <w10:borderleft type="single" width="8"/>
            <w10:borderbottom type="single" width="8"/>
            <w10:borderright type="single" width="8"/>
          </v:shape>
        </w:pict>
      </w:r>
    </w:p>
    <w:p w:rsidR="00DA1BF4" w:rsidRDefault="0005326D">
      <w:pPr>
        <w:pStyle w:val="32"/>
      </w:pPr>
      <w:r>
        <w:fldChar w:fldCharType="begin"/>
      </w:r>
      <w:r>
        <w:instrText xml:space="preserve"> TC  "</w:instrText>
      </w:r>
      <w:bookmarkStart w:id="24" w:name="_Toc497557848"/>
      <w:r>
        <w:instrText>Принципы архитектуры клиент-сервер</w:instrText>
      </w:r>
      <w:bookmarkEnd w:id="24"/>
      <w:r>
        <w:instrText xml:space="preserve">" \l  3 \* MERGEFORMAT </w:instrText>
      </w:r>
      <w:r>
        <w:fldChar w:fldCharType="end"/>
      </w:r>
    </w:p>
    <w:p w:rsidR="00DA1BF4" w:rsidRDefault="0005326D" w:rsidP="0005326D">
      <w:pPr>
        <w:numPr>
          <w:ilvl w:val="0"/>
          <w:numId w:val="2"/>
        </w:numPr>
        <w:spacing w:line="260" w:lineRule="atLeast"/>
        <w:ind w:left="240" w:hanging="240"/>
        <w:rPr>
          <w:snapToGrid w:val="0"/>
          <w:color w:val="000000"/>
          <w:sz w:val="22"/>
          <w:lang w:val="ru-RU" w:eastAsia="en-US"/>
        </w:rPr>
      </w:pPr>
      <w:r>
        <w:rPr>
          <w:snapToGrid w:val="0"/>
          <w:color w:val="000000"/>
          <w:sz w:val="22"/>
          <w:lang w:val="ru-RU" w:eastAsia="en-US"/>
        </w:rPr>
        <w:t xml:space="preserve">В соответствии с терминологией SAP (исходя из ракурса программного обеспечения), термин </w:t>
      </w:r>
      <w:r>
        <w:rPr>
          <w:i/>
          <w:snapToGrid w:val="0"/>
          <w:color w:val="000000"/>
          <w:sz w:val="22"/>
          <w:lang w:val="ru-RU" w:eastAsia="en-US"/>
        </w:rPr>
        <w:t>сервис</w:t>
      </w:r>
      <w:r>
        <w:rPr>
          <w:snapToGrid w:val="0"/>
          <w:color w:val="000000"/>
          <w:sz w:val="22"/>
          <w:lang w:val="ru-RU" w:eastAsia="en-US"/>
        </w:rPr>
        <w:t xml:space="preserve"> означает определенную работу, которая выполняется компонентом. Этот компонент может включать в себя процесс (рабочий процесс) или группу процессов (сервер приложений) предоставляющие соответствующий сервис.</w:t>
      </w:r>
    </w:p>
    <w:p w:rsidR="00DA1BF4" w:rsidRDefault="0005326D" w:rsidP="0005326D">
      <w:pPr>
        <w:numPr>
          <w:ilvl w:val="0"/>
          <w:numId w:val="2"/>
        </w:numPr>
        <w:spacing w:line="260" w:lineRule="atLeast"/>
        <w:ind w:left="240" w:hanging="240"/>
        <w:rPr>
          <w:snapToGrid w:val="0"/>
          <w:color w:val="000000"/>
          <w:sz w:val="22"/>
          <w:lang w:val="ru-RU" w:eastAsia="en-US"/>
        </w:rPr>
      </w:pPr>
      <w:r>
        <w:rPr>
          <w:snapToGrid w:val="0"/>
          <w:color w:val="000000"/>
          <w:sz w:val="22"/>
          <w:lang w:val="ru-RU" w:eastAsia="en-US"/>
        </w:rPr>
        <w:t xml:space="preserve">Компоненты программного обеспечения, которые используют эти сервисы, называются клиентами. В свою очередь клиенты могут также выступать в роли серверов, предоставляющих определенные сервисы. </w:t>
      </w:r>
    </w:p>
    <w:p w:rsidR="00DA1BF4" w:rsidRDefault="0005326D" w:rsidP="0005326D">
      <w:pPr>
        <w:numPr>
          <w:ilvl w:val="0"/>
          <w:numId w:val="2"/>
        </w:numPr>
        <w:spacing w:line="260" w:lineRule="atLeast"/>
        <w:ind w:left="240" w:hanging="240"/>
        <w:rPr>
          <w:snapToGrid w:val="0"/>
          <w:color w:val="000000"/>
          <w:sz w:val="22"/>
          <w:lang w:val="ru-RU" w:eastAsia="en-US"/>
        </w:rPr>
      </w:pPr>
      <w:r>
        <w:rPr>
          <w:snapToGrid w:val="0"/>
          <w:color w:val="000000"/>
          <w:sz w:val="22"/>
          <w:lang w:val="ru-RU" w:eastAsia="en-US"/>
        </w:rPr>
        <w:t>Часто под сервером подразумевают компьютер (хост), на котором обрабатываются компоненты программного обеспечения, предоставляющие определенные сервисы.</w:t>
      </w:r>
    </w:p>
    <w:p w:rsidR="00DA1BF4" w:rsidRDefault="00DA1BF4">
      <w:pPr>
        <w:spacing w:line="260" w:lineRule="atLeast"/>
        <w:ind w:left="240" w:hanging="240"/>
        <w:rPr>
          <w:snapToGrid w:val="0"/>
          <w:color w:val="000000"/>
          <w:sz w:val="22"/>
          <w:lang w:val="ru-RU" w:eastAsia="en-US"/>
        </w:rPr>
      </w:pPr>
    </w:p>
    <w:p w:rsidR="00DA1BF4" w:rsidRDefault="00DA1BF4">
      <w:pPr>
        <w:spacing w:line="260" w:lineRule="atLeast"/>
        <w:ind w:left="240" w:hanging="240"/>
        <w:rPr>
          <w:snapToGrid w:val="0"/>
          <w:color w:val="000000"/>
          <w:sz w:val="22"/>
          <w:lang w:val="ru-RU" w:eastAsia="en-US"/>
        </w:rPr>
      </w:pPr>
    </w:p>
    <w:p w:rsidR="00DA1BF4" w:rsidRDefault="0005326D">
      <w:pPr>
        <w:pStyle w:val="2"/>
      </w:pPr>
      <w:r>
        <w:br w:type="page"/>
      </w:r>
      <w:bookmarkStart w:id="25" w:name="SAPA9F74EDAE3E0D211B19B00A0C9F06992"/>
      <w:bookmarkEnd w:id="25"/>
      <w:r w:rsidR="00F62408">
        <w:pict>
          <v:shape id="_x0000_i1038" type="#_x0000_t75" style="width:459pt;height:344.25pt" o:bordertopcolor="this" o:borderleftcolor="this" o:borderbottomcolor="this" o:borderrightcolor="this">
            <v:imagedata r:id="rId29" o:title=""/>
            <w10:bordertop type="single" width="8"/>
            <w10:borderleft type="single" width="8"/>
            <w10:borderbottom type="single" width="8"/>
            <w10:borderright type="single" width="8"/>
          </v:shape>
        </w:pict>
      </w:r>
    </w:p>
    <w:p w:rsidR="00DA1BF4" w:rsidRDefault="0005326D">
      <w:pPr>
        <w:pStyle w:val="32"/>
      </w:pPr>
      <w:r>
        <w:fldChar w:fldCharType="begin"/>
      </w:r>
      <w:r>
        <w:instrText xml:space="preserve"> TC  "</w:instrText>
      </w:r>
      <w:bookmarkStart w:id="26" w:name="_Toc497557849"/>
      <w:r>
        <w:instrText>Конфигурации клиент-сервер системы R/3</w:instrText>
      </w:r>
      <w:bookmarkEnd w:id="26"/>
      <w:r>
        <w:instrText xml:space="preserve">" \l  3 \* MERGEFORMAT </w:instrText>
      </w:r>
      <w:r>
        <w:fldChar w:fldCharType="end"/>
      </w:r>
    </w:p>
    <w:p w:rsidR="00DA1BF4" w:rsidRDefault="0005326D" w:rsidP="0005326D">
      <w:pPr>
        <w:numPr>
          <w:ilvl w:val="0"/>
          <w:numId w:val="2"/>
        </w:numPr>
        <w:spacing w:line="260" w:lineRule="atLeast"/>
        <w:ind w:left="240" w:hanging="240"/>
        <w:rPr>
          <w:snapToGrid w:val="0"/>
          <w:color w:val="000000"/>
          <w:sz w:val="22"/>
          <w:lang w:val="ru-RU" w:eastAsia="en-US"/>
        </w:rPr>
      </w:pPr>
      <w:r>
        <w:rPr>
          <w:snapToGrid w:val="0"/>
          <w:color w:val="000000"/>
          <w:sz w:val="22"/>
          <w:lang w:val="ru-RU" w:eastAsia="en-US"/>
        </w:rPr>
        <w:t>Основными сервисами в системе бизнес-приложений являются сервисы презентаций, приложений и сервисы базы данных.</w:t>
      </w:r>
    </w:p>
    <w:p w:rsidR="00DA1BF4" w:rsidRDefault="0005326D" w:rsidP="0005326D">
      <w:pPr>
        <w:numPr>
          <w:ilvl w:val="0"/>
          <w:numId w:val="2"/>
        </w:numPr>
        <w:spacing w:line="260" w:lineRule="atLeast"/>
        <w:ind w:left="240" w:hanging="240"/>
        <w:rPr>
          <w:snapToGrid w:val="0"/>
          <w:color w:val="000000"/>
          <w:sz w:val="22"/>
          <w:lang w:val="ru-RU" w:eastAsia="en-US"/>
        </w:rPr>
      </w:pPr>
      <w:r>
        <w:rPr>
          <w:snapToGrid w:val="0"/>
          <w:color w:val="000000"/>
          <w:sz w:val="22"/>
          <w:lang w:val="ru-RU" w:eastAsia="en-US"/>
        </w:rPr>
        <w:t>В одноуровневой конфигурации системы R/3 все задачи обработки выполняются на одном хосте, как в случае классической обработки с использованием мэйнфрэйма.</w:t>
      </w:r>
    </w:p>
    <w:p w:rsidR="00DA1BF4" w:rsidRDefault="0005326D" w:rsidP="0005326D">
      <w:pPr>
        <w:numPr>
          <w:ilvl w:val="0"/>
          <w:numId w:val="2"/>
        </w:numPr>
        <w:spacing w:line="260" w:lineRule="atLeast"/>
        <w:ind w:left="240" w:hanging="240"/>
        <w:rPr>
          <w:snapToGrid w:val="0"/>
          <w:color w:val="000000"/>
          <w:sz w:val="22"/>
          <w:lang w:val="ru-RU" w:eastAsia="en-US"/>
        </w:rPr>
      </w:pPr>
      <w:r>
        <w:rPr>
          <w:snapToGrid w:val="0"/>
          <w:color w:val="000000"/>
          <w:sz w:val="22"/>
          <w:lang w:val="ru-RU" w:eastAsia="en-US"/>
        </w:rPr>
        <w:t>Двухуровневая конфигурация системы R/3 обычно реализуется при помощи специализированных серверов презентации, которые отвечают только за форматирование графического интерфейса. Многие пользователи системы R/3 в качестве серверов презентации, например, используют компьютеры под управлением Windows. Альтернативной двухуровневой конфигурацией является инсталляция мощных настольных систем и использование их как для презентации, так и для приложений (двухуровневая концепция клиент-сервер). Такой вид конфигурации особенно эффективен для приложений, в которых обрабатываются большие объемы данных (например, при моделировании) или для разработчиков программного обеспечения в связи с дополнительными требованиями по администрированию, необходимыми специально для целей тестирования.</w:t>
      </w:r>
    </w:p>
    <w:p w:rsidR="00DA1BF4" w:rsidRDefault="0005326D" w:rsidP="0005326D">
      <w:pPr>
        <w:numPr>
          <w:ilvl w:val="0"/>
          <w:numId w:val="2"/>
        </w:numPr>
        <w:spacing w:line="260" w:lineRule="atLeast"/>
        <w:ind w:left="240" w:hanging="240"/>
        <w:rPr>
          <w:snapToGrid w:val="0"/>
          <w:color w:val="000000"/>
          <w:sz w:val="22"/>
          <w:lang w:val="ru-RU" w:eastAsia="en-US"/>
        </w:rPr>
      </w:pPr>
      <w:r>
        <w:rPr>
          <w:snapToGrid w:val="0"/>
          <w:color w:val="000000"/>
          <w:sz w:val="22"/>
          <w:lang w:val="ru-RU" w:eastAsia="en-US"/>
        </w:rPr>
        <w:t>В трехуровневой конфигурации для каждого уровня используется отдельный хост. Несколько разных серверов приложений могут одновременно обрабатывать данные, хранящиеся на общем сервере базы данных. Для того чтобы обеспечить равномерную нагрузку отдельных серверов и достичь оптимальной производительности, можно использовать специализированные серверы приложений для отдельных прикладных областей, таких, как сбыт или финансы (</w:t>
      </w:r>
      <w:r>
        <w:rPr>
          <w:i/>
          <w:snapToGrid w:val="0"/>
          <w:color w:val="000000"/>
          <w:sz w:val="22"/>
          <w:lang w:val="ru-RU" w:eastAsia="en-US"/>
        </w:rPr>
        <w:t>динамическое распределение пользователей)</w:t>
      </w:r>
      <w:r>
        <w:rPr>
          <w:snapToGrid w:val="0"/>
          <w:color w:val="000000"/>
          <w:sz w:val="22"/>
          <w:lang w:val="ru-RU" w:eastAsia="en-US"/>
        </w:rPr>
        <w:t>.</w:t>
      </w:r>
    </w:p>
    <w:p w:rsidR="00DA1BF4" w:rsidRDefault="0005326D">
      <w:pPr>
        <w:spacing w:line="260" w:lineRule="atLeast"/>
        <w:ind w:left="682"/>
        <w:rPr>
          <w:snapToGrid w:val="0"/>
          <w:color w:val="000000"/>
          <w:sz w:val="22"/>
          <w:lang w:val="ru-RU" w:eastAsia="en-US"/>
        </w:rPr>
      </w:pPr>
      <w:r>
        <w:rPr>
          <w:snapToGrid w:val="0"/>
          <w:color w:val="000000"/>
          <w:sz w:val="22"/>
          <w:lang w:val="ru-RU" w:eastAsia="en-US"/>
        </w:rPr>
        <w:tab/>
      </w:r>
    </w:p>
    <w:p w:rsidR="00DA1BF4" w:rsidRDefault="00DA1BF4">
      <w:pPr>
        <w:spacing w:line="260" w:lineRule="atLeast"/>
        <w:ind w:left="240" w:hanging="240"/>
        <w:rPr>
          <w:snapToGrid w:val="0"/>
          <w:color w:val="000000"/>
          <w:sz w:val="22"/>
          <w:lang w:val="ru-RU" w:eastAsia="en-US"/>
        </w:rPr>
      </w:pPr>
    </w:p>
    <w:p w:rsidR="00DA1BF4" w:rsidRDefault="00DA1BF4">
      <w:pPr>
        <w:spacing w:line="260" w:lineRule="atLeast"/>
        <w:ind w:left="240" w:hanging="240"/>
        <w:rPr>
          <w:snapToGrid w:val="0"/>
          <w:color w:val="000000"/>
          <w:sz w:val="22"/>
          <w:lang w:val="ru-RU" w:eastAsia="en-US"/>
        </w:rPr>
      </w:pPr>
    </w:p>
    <w:p w:rsidR="00DA1BF4" w:rsidRDefault="0005326D">
      <w:pPr>
        <w:pStyle w:val="2"/>
      </w:pPr>
      <w:r>
        <w:br w:type="page"/>
      </w:r>
      <w:bookmarkStart w:id="27" w:name="SAPABF74EDAE3E0D211B19B00A0C9F06992"/>
      <w:bookmarkEnd w:id="27"/>
      <w:r w:rsidR="00F62408">
        <w:pict>
          <v:shape id="_x0000_i1039" type="#_x0000_t75" style="width:459pt;height:344.25pt" o:bordertopcolor="this" o:borderleftcolor="this" o:borderbottomcolor="this" o:borderrightcolor="this">
            <v:imagedata r:id="rId30" o:title=""/>
            <w10:bordertop type="single" width="8"/>
            <w10:borderleft type="single" width="8"/>
            <w10:borderbottom type="single" width="8"/>
            <w10:borderright type="single" width="8"/>
          </v:shape>
        </w:pict>
      </w:r>
    </w:p>
    <w:p w:rsidR="00DA1BF4" w:rsidRDefault="0005326D">
      <w:pPr>
        <w:pStyle w:val="32"/>
      </w:pPr>
      <w:r>
        <w:fldChar w:fldCharType="begin"/>
      </w:r>
      <w:r>
        <w:instrText xml:space="preserve"> TC  "</w:instrText>
      </w:r>
      <w:bookmarkStart w:id="28" w:name="_Toc497557850"/>
      <w:r>
        <w:instrText>SAP Базис</w:instrText>
      </w:r>
      <w:bookmarkEnd w:id="28"/>
      <w:r>
        <w:instrText xml:space="preserve">" \l  3 \* MERGEFORMAT </w:instrText>
      </w:r>
      <w:r>
        <w:fldChar w:fldCharType="end"/>
      </w:r>
    </w:p>
    <w:p w:rsidR="00DA1BF4" w:rsidRDefault="0005326D" w:rsidP="0005326D">
      <w:pPr>
        <w:numPr>
          <w:ilvl w:val="0"/>
          <w:numId w:val="2"/>
        </w:numPr>
        <w:spacing w:line="260" w:lineRule="atLeast"/>
        <w:ind w:left="240" w:hanging="240"/>
        <w:rPr>
          <w:snapToGrid w:val="0"/>
          <w:color w:val="000000"/>
          <w:sz w:val="22"/>
          <w:lang w:val="ru-RU" w:eastAsia="en-US"/>
        </w:rPr>
      </w:pPr>
      <w:r>
        <w:rPr>
          <w:snapToGrid w:val="0"/>
          <w:color w:val="000000"/>
          <w:sz w:val="22"/>
          <w:lang w:val="ru-RU" w:eastAsia="en-US"/>
        </w:rPr>
        <w:t xml:space="preserve">Благодаря базисной SAP-системе приложения могут выполняться с высокой производительностью на разных платформах, а также могут быть адаптированы для соответствия конкретным требованиям пользователя. </w:t>
      </w:r>
    </w:p>
    <w:p w:rsidR="00DA1BF4" w:rsidRDefault="0005326D" w:rsidP="0005326D">
      <w:pPr>
        <w:numPr>
          <w:ilvl w:val="0"/>
          <w:numId w:val="2"/>
        </w:numPr>
        <w:spacing w:line="260" w:lineRule="atLeast"/>
        <w:ind w:left="240" w:hanging="240"/>
        <w:rPr>
          <w:snapToGrid w:val="0"/>
          <w:color w:val="000000"/>
          <w:sz w:val="22"/>
          <w:lang w:val="ru-RU" w:eastAsia="en-US"/>
        </w:rPr>
      </w:pPr>
      <w:r>
        <w:rPr>
          <w:snapToGrid w:val="0"/>
          <w:color w:val="000000"/>
          <w:sz w:val="22"/>
          <w:lang w:val="ru-RU" w:eastAsia="en-US"/>
        </w:rPr>
        <w:t xml:space="preserve">Базисная SAP-система: </w:t>
      </w:r>
    </w:p>
    <w:p w:rsidR="00DA1BF4" w:rsidRDefault="0005326D" w:rsidP="0005326D">
      <w:pPr>
        <w:numPr>
          <w:ilvl w:val="0"/>
          <w:numId w:val="3"/>
        </w:numPr>
        <w:spacing w:line="260" w:lineRule="atLeast"/>
        <w:ind w:left="680" w:hanging="227"/>
        <w:rPr>
          <w:snapToGrid w:val="0"/>
          <w:color w:val="000000"/>
          <w:sz w:val="22"/>
          <w:lang w:val="ru-RU" w:eastAsia="en-US"/>
        </w:rPr>
      </w:pPr>
      <w:r>
        <w:rPr>
          <w:snapToGrid w:val="0"/>
          <w:color w:val="000000"/>
          <w:sz w:val="22"/>
          <w:lang w:val="ru-RU" w:eastAsia="en-US"/>
        </w:rPr>
        <w:t xml:space="preserve">предоставляет среду выполнения для SAP-приложений; </w:t>
      </w:r>
    </w:p>
    <w:p w:rsidR="00DA1BF4" w:rsidRDefault="0005326D" w:rsidP="0005326D">
      <w:pPr>
        <w:numPr>
          <w:ilvl w:val="0"/>
          <w:numId w:val="3"/>
        </w:numPr>
        <w:spacing w:line="260" w:lineRule="atLeast"/>
        <w:ind w:left="680" w:hanging="227"/>
        <w:rPr>
          <w:snapToGrid w:val="0"/>
          <w:color w:val="000000"/>
          <w:sz w:val="22"/>
          <w:lang w:val="ru-RU" w:eastAsia="en-US"/>
        </w:rPr>
      </w:pPr>
      <w:r>
        <w:rPr>
          <w:snapToGrid w:val="0"/>
          <w:color w:val="000000"/>
          <w:sz w:val="22"/>
          <w:lang w:val="ru-RU" w:eastAsia="en-US"/>
        </w:rPr>
        <w:t>наиболее оптимально размещает приложение в системной среде;</w:t>
      </w:r>
    </w:p>
    <w:p w:rsidR="00DA1BF4" w:rsidRDefault="0005326D" w:rsidP="0005326D">
      <w:pPr>
        <w:numPr>
          <w:ilvl w:val="0"/>
          <w:numId w:val="3"/>
        </w:numPr>
        <w:spacing w:line="260" w:lineRule="atLeast"/>
        <w:ind w:left="680" w:hanging="227"/>
        <w:rPr>
          <w:snapToGrid w:val="0"/>
          <w:color w:val="000000"/>
          <w:sz w:val="22"/>
          <w:lang w:val="ru-RU" w:eastAsia="en-US"/>
        </w:rPr>
      </w:pPr>
      <w:r>
        <w:rPr>
          <w:snapToGrid w:val="0"/>
          <w:color w:val="000000"/>
          <w:sz w:val="22"/>
          <w:lang w:val="ru-RU" w:eastAsia="en-US"/>
        </w:rPr>
        <w:t>определяет устойчивую архитектуры для расширений системы;</w:t>
      </w:r>
    </w:p>
    <w:p w:rsidR="00DA1BF4" w:rsidRDefault="0005326D" w:rsidP="0005326D">
      <w:pPr>
        <w:numPr>
          <w:ilvl w:val="0"/>
          <w:numId w:val="3"/>
        </w:numPr>
        <w:spacing w:line="260" w:lineRule="atLeast"/>
        <w:ind w:left="680" w:hanging="227"/>
        <w:rPr>
          <w:snapToGrid w:val="0"/>
          <w:color w:val="000000"/>
          <w:sz w:val="22"/>
          <w:lang w:val="ru-RU" w:eastAsia="en-US"/>
        </w:rPr>
      </w:pPr>
      <w:r>
        <w:rPr>
          <w:snapToGrid w:val="0"/>
          <w:color w:val="000000"/>
          <w:sz w:val="22"/>
          <w:lang w:val="ru-RU" w:eastAsia="en-US"/>
        </w:rPr>
        <w:t>содержит инструменты для администрирования всей системы;</w:t>
      </w:r>
    </w:p>
    <w:p w:rsidR="00DA1BF4" w:rsidRDefault="0005326D" w:rsidP="0005326D">
      <w:pPr>
        <w:numPr>
          <w:ilvl w:val="0"/>
          <w:numId w:val="3"/>
        </w:numPr>
        <w:spacing w:line="260" w:lineRule="atLeast"/>
        <w:ind w:left="680" w:hanging="227"/>
        <w:rPr>
          <w:snapToGrid w:val="0"/>
          <w:color w:val="000000"/>
          <w:sz w:val="22"/>
          <w:lang w:val="ru-RU" w:eastAsia="en-US"/>
        </w:rPr>
      </w:pPr>
      <w:r>
        <w:rPr>
          <w:snapToGrid w:val="0"/>
          <w:color w:val="000000"/>
          <w:sz w:val="22"/>
          <w:lang w:val="ru-RU" w:eastAsia="en-US"/>
        </w:rPr>
        <w:t>позволяет осуществлять распределение ресурсов и системных компонентов;</w:t>
      </w:r>
    </w:p>
    <w:p w:rsidR="00DA1BF4" w:rsidRDefault="0005326D" w:rsidP="0005326D">
      <w:pPr>
        <w:numPr>
          <w:ilvl w:val="0"/>
          <w:numId w:val="3"/>
        </w:numPr>
        <w:spacing w:line="260" w:lineRule="atLeast"/>
        <w:ind w:left="680" w:hanging="227"/>
        <w:rPr>
          <w:snapToGrid w:val="0"/>
          <w:color w:val="000000"/>
          <w:sz w:val="22"/>
          <w:lang w:val="ru-RU" w:eastAsia="en-US"/>
        </w:rPr>
      </w:pPr>
      <w:r>
        <w:rPr>
          <w:snapToGrid w:val="0"/>
          <w:color w:val="000000"/>
          <w:sz w:val="22"/>
          <w:lang w:val="ru-RU" w:eastAsia="en-US"/>
        </w:rPr>
        <w:t>предоставляет интерфейсы для децентрализованных частей системы и внешних продуктов.</w:t>
      </w:r>
    </w:p>
    <w:p w:rsidR="00DA1BF4" w:rsidRDefault="0005326D" w:rsidP="0005326D">
      <w:pPr>
        <w:numPr>
          <w:ilvl w:val="0"/>
          <w:numId w:val="2"/>
        </w:numPr>
        <w:spacing w:line="260" w:lineRule="atLeast"/>
        <w:ind w:left="240" w:hanging="240"/>
        <w:rPr>
          <w:snapToGrid w:val="0"/>
          <w:color w:val="000000"/>
          <w:sz w:val="22"/>
          <w:lang w:val="ru-RU" w:eastAsia="en-US"/>
        </w:rPr>
      </w:pPr>
      <w:r>
        <w:rPr>
          <w:snapToGrid w:val="0"/>
          <w:color w:val="000000"/>
          <w:sz w:val="22"/>
          <w:lang w:val="ru-RU" w:eastAsia="en-US"/>
        </w:rPr>
        <w:t>Архитектура базисной SAP-системы наилучшим образом подходит для конфигурации по принципу клиент-сервер.</w:t>
      </w:r>
    </w:p>
    <w:p w:rsidR="00DA1BF4" w:rsidRDefault="00DA1BF4">
      <w:pPr>
        <w:spacing w:line="260" w:lineRule="atLeast"/>
        <w:ind w:left="240" w:hanging="240"/>
        <w:rPr>
          <w:snapToGrid w:val="0"/>
          <w:color w:val="000000"/>
          <w:sz w:val="22"/>
          <w:lang w:val="ru-RU" w:eastAsia="en-US"/>
        </w:rPr>
      </w:pPr>
    </w:p>
    <w:p w:rsidR="00DA1BF4" w:rsidRDefault="00DA1BF4">
      <w:pPr>
        <w:spacing w:line="260" w:lineRule="atLeast"/>
        <w:ind w:left="240" w:hanging="240"/>
        <w:rPr>
          <w:snapToGrid w:val="0"/>
          <w:color w:val="000000"/>
          <w:sz w:val="22"/>
          <w:lang w:val="ru-RU" w:eastAsia="en-US"/>
        </w:rPr>
      </w:pPr>
    </w:p>
    <w:p w:rsidR="00DA1BF4" w:rsidRDefault="0005326D">
      <w:pPr>
        <w:pStyle w:val="2"/>
      </w:pPr>
      <w:r>
        <w:br w:type="page"/>
      </w:r>
      <w:bookmarkStart w:id="29" w:name="SAPF3F74EDAE3E0D211B19B00A0C9F06992"/>
      <w:bookmarkEnd w:id="29"/>
      <w:r w:rsidR="00F62408">
        <w:pict>
          <v:shape id="_x0000_i1040" type="#_x0000_t75" style="width:459pt;height:344.25pt" o:bordertopcolor="this" o:borderleftcolor="this" o:borderbottomcolor="this" o:borderrightcolor="this">
            <v:imagedata r:id="rId31" o:title=""/>
            <w10:bordertop type="single" width="8"/>
            <w10:borderleft type="single" width="8"/>
            <w10:borderbottom type="single" width="8"/>
            <w10:borderright type="single" width="8"/>
          </v:shape>
        </w:pict>
      </w:r>
    </w:p>
    <w:p w:rsidR="00DA1BF4" w:rsidRDefault="0005326D">
      <w:pPr>
        <w:pStyle w:val="32"/>
      </w:pPr>
      <w:r>
        <w:fldChar w:fldCharType="begin"/>
      </w:r>
      <w:r>
        <w:instrText xml:space="preserve"> TC  "</w:instrText>
      </w:r>
      <w:bookmarkStart w:id="30" w:name="_Toc497557851"/>
      <w:r>
        <w:instrText>Обзор базисной SAP-системы</w:instrText>
      </w:r>
      <w:bookmarkEnd w:id="30"/>
      <w:r>
        <w:instrText xml:space="preserve">" \l  3 \* MERGEFORMAT </w:instrText>
      </w:r>
      <w:r>
        <w:fldChar w:fldCharType="end"/>
      </w:r>
    </w:p>
    <w:p w:rsidR="00DA1BF4" w:rsidRDefault="0005326D" w:rsidP="0005326D">
      <w:pPr>
        <w:numPr>
          <w:ilvl w:val="0"/>
          <w:numId w:val="4"/>
        </w:numPr>
        <w:spacing w:line="260" w:lineRule="atLeast"/>
        <w:ind w:left="680" w:hanging="227"/>
        <w:rPr>
          <w:snapToGrid w:val="0"/>
          <w:color w:val="000000"/>
          <w:sz w:val="22"/>
          <w:lang w:val="ru-RU" w:eastAsia="en-US"/>
        </w:rPr>
      </w:pPr>
      <w:r>
        <w:rPr>
          <w:snapToGrid w:val="0"/>
          <w:color w:val="000000"/>
          <w:sz w:val="22"/>
          <w:lang w:val="ru-RU" w:eastAsia="en-US"/>
        </w:rPr>
        <w:t>Для обеспечения переносимости SAP-транзакция интерфейсы системы объединяются на отдельном уровне. Функции всех SAP-продуктов расположены на этом уровне, независимо от используемого ПО и аппаратной среды.</w:t>
      </w:r>
    </w:p>
    <w:p w:rsidR="00DA1BF4" w:rsidRDefault="0005326D" w:rsidP="0005326D">
      <w:pPr>
        <w:numPr>
          <w:ilvl w:val="0"/>
          <w:numId w:val="4"/>
        </w:numPr>
        <w:spacing w:line="260" w:lineRule="atLeast"/>
        <w:ind w:left="680" w:hanging="227"/>
        <w:rPr>
          <w:snapToGrid w:val="0"/>
          <w:color w:val="000000"/>
          <w:sz w:val="22"/>
          <w:lang w:val="ru-RU" w:eastAsia="en-US"/>
        </w:rPr>
      </w:pPr>
      <w:r>
        <w:rPr>
          <w:snapToGrid w:val="0"/>
          <w:color w:val="000000"/>
          <w:sz w:val="22"/>
          <w:lang w:val="ru-RU" w:eastAsia="en-US"/>
        </w:rPr>
        <w:t>Кроме прочих функций, управление выполнением осуществляет обработку различных сервисов, таких, как планирование и управление памятью. Некоторые из этих сервисов могут быть выполнены с помощью программного обеспечения операционной системы, но в целях переносимости и наиболее эффективной производительности они обрабатываются в базисной системе.</w:t>
      </w:r>
    </w:p>
    <w:p w:rsidR="00DA1BF4" w:rsidRDefault="0005326D" w:rsidP="0005326D">
      <w:pPr>
        <w:numPr>
          <w:ilvl w:val="0"/>
          <w:numId w:val="4"/>
        </w:numPr>
        <w:spacing w:line="260" w:lineRule="atLeast"/>
        <w:ind w:left="680" w:hanging="227"/>
        <w:rPr>
          <w:snapToGrid w:val="0"/>
          <w:color w:val="000000"/>
          <w:sz w:val="22"/>
          <w:lang w:val="ru-RU" w:eastAsia="en-US"/>
        </w:rPr>
      </w:pPr>
      <w:r>
        <w:rPr>
          <w:snapToGrid w:val="0"/>
          <w:color w:val="000000"/>
          <w:sz w:val="22"/>
          <w:lang w:val="ru-RU" w:eastAsia="en-US"/>
        </w:rPr>
        <w:t>Интерфейс пользователя является уровнем презентации для приложений.</w:t>
      </w:r>
    </w:p>
    <w:p w:rsidR="00DA1BF4" w:rsidRDefault="0005326D" w:rsidP="0005326D">
      <w:pPr>
        <w:numPr>
          <w:ilvl w:val="0"/>
          <w:numId w:val="4"/>
        </w:numPr>
        <w:spacing w:line="260" w:lineRule="atLeast"/>
        <w:ind w:left="680" w:hanging="227"/>
        <w:rPr>
          <w:snapToGrid w:val="0"/>
          <w:color w:val="000000"/>
          <w:sz w:val="22"/>
          <w:lang w:val="ru-RU" w:eastAsia="en-US"/>
        </w:rPr>
      </w:pPr>
      <w:r>
        <w:rPr>
          <w:snapToGrid w:val="0"/>
          <w:color w:val="000000"/>
          <w:sz w:val="22"/>
          <w:lang w:val="ru-RU" w:eastAsia="en-US"/>
        </w:rPr>
        <w:t>Интерфейс связи определяет каналы, используемые для электронного обмена данными, такого, как перенос внешних данных, взаимодействие между программами посредством протокола RFC, а также обмен данными приложений посредством технологии ALE.</w:t>
      </w:r>
    </w:p>
    <w:p w:rsidR="00DA1BF4" w:rsidRDefault="0005326D" w:rsidP="0005326D">
      <w:pPr>
        <w:numPr>
          <w:ilvl w:val="0"/>
          <w:numId w:val="4"/>
        </w:numPr>
        <w:spacing w:line="260" w:lineRule="atLeast"/>
        <w:ind w:left="680" w:hanging="227"/>
        <w:rPr>
          <w:snapToGrid w:val="0"/>
          <w:color w:val="000000"/>
          <w:sz w:val="22"/>
          <w:lang w:val="ru-RU" w:eastAsia="en-US"/>
        </w:rPr>
      </w:pPr>
      <w:r>
        <w:rPr>
          <w:snapToGrid w:val="0"/>
          <w:color w:val="000000"/>
          <w:sz w:val="22"/>
          <w:lang w:val="ru-RU" w:eastAsia="en-US"/>
        </w:rPr>
        <w:t>Все прикладные программы в системе R/3 написаны на интерпретативном языке ABAP - собственном языке программирования SAP. ДИНПРО (динамические программы)  это управляющие компоненты, используемые в ходе диалоговой обработки.   Взаимодействие между интерпретатором экранов и ABAP-интерпретатором образует программный базис приложений системы R/3. Оба интерпретатора используют общую картину данных R/3, которые хранятся в ABAP-словаре.</w:t>
      </w:r>
    </w:p>
    <w:p w:rsidR="00DA1BF4" w:rsidRDefault="0005326D">
      <w:pPr>
        <w:pStyle w:val="2"/>
      </w:pPr>
      <w:r>
        <w:br w:type="page"/>
      </w:r>
      <w:bookmarkStart w:id="31" w:name="SAPAEF74EDAE3E0D211B19B00A0C9F06992"/>
      <w:bookmarkEnd w:id="31"/>
      <w:r w:rsidR="00F62408">
        <w:pict>
          <v:shape id="_x0000_i1041" type="#_x0000_t75" style="width:459pt;height:344.25pt" o:bordertopcolor="this" o:borderleftcolor="this" o:borderbottomcolor="this" o:borderrightcolor="this">
            <v:imagedata r:id="rId32" o:title=""/>
            <w10:bordertop type="single" width="8"/>
            <w10:borderleft type="single" width="8"/>
            <w10:borderbottom type="single" width="8"/>
            <w10:borderright type="single" width="8"/>
          </v:shape>
        </w:pict>
      </w:r>
    </w:p>
    <w:p w:rsidR="00DA1BF4" w:rsidRDefault="0005326D">
      <w:pPr>
        <w:pStyle w:val="32"/>
      </w:pPr>
      <w:r>
        <w:fldChar w:fldCharType="begin"/>
      </w:r>
      <w:r>
        <w:instrText xml:space="preserve"> TC  "</w:instrText>
      </w:r>
      <w:bookmarkStart w:id="32" w:name="_Toc497557852"/>
      <w:r>
        <w:instrText>Базисная система и системная среда: резюме</w:instrText>
      </w:r>
      <w:bookmarkEnd w:id="32"/>
      <w:r>
        <w:instrText xml:space="preserve">" \l  3 \* MERGEFORMAT </w:instrText>
      </w:r>
      <w:r>
        <w:fldChar w:fldCharType="end"/>
      </w:r>
    </w:p>
    <w:p w:rsidR="00DA1BF4" w:rsidRDefault="00DA1BF4">
      <w:pPr>
        <w:sectPr w:rsidR="00DA1BF4">
          <w:pgSz w:w="11907" w:h="16839"/>
          <w:pgMar w:top="576" w:right="1368" w:bottom="576" w:left="1368" w:header="720" w:footer="720" w:gutter="0"/>
          <w:pgNumType w:start="1" w:chapStyle="1"/>
          <w:cols w:space="720"/>
        </w:sectPr>
      </w:pPr>
    </w:p>
    <w:p w:rsidR="00DA1BF4" w:rsidRDefault="00F62408">
      <w:pPr>
        <w:pStyle w:val="1"/>
      </w:pPr>
      <w:bookmarkStart w:id="33" w:name="SAP2790054A5F0211D3A6AB006008782FF6"/>
      <w:bookmarkEnd w:id="33"/>
      <w:r>
        <w:pict>
          <v:shape id="_x0000_i1042" type="#_x0000_t75" style="width:459pt;height:344.25pt" o:bordertopcolor="this" o:borderleftcolor="this" o:borderbottomcolor="this" o:borderrightcolor="this">
            <v:imagedata r:id="rId33" o:title=""/>
            <w10:bordertop type="single" width="8"/>
            <w10:borderleft type="single" width="8"/>
            <w10:borderbottom type="single" width="8"/>
            <w10:borderright type="single" width="8"/>
          </v:shape>
        </w:pict>
      </w:r>
    </w:p>
    <w:p w:rsidR="00DA1BF4" w:rsidRDefault="0005326D">
      <w:pPr>
        <w:pStyle w:val="32"/>
      </w:pPr>
      <w:r>
        <w:fldChar w:fldCharType="begin"/>
      </w:r>
      <w:r>
        <w:instrText xml:space="preserve"> TC  "</w:instrText>
      </w:r>
      <w:bookmarkStart w:id="34" w:name="_Toc497557853"/>
      <w:r>
        <w:instrText>Навигация</w:instrText>
      </w:r>
      <w:bookmarkEnd w:id="34"/>
      <w:r>
        <w:instrText xml:space="preserve">" \l  2 \* MERGEFORMAT </w:instrText>
      </w:r>
      <w:r>
        <w:fldChar w:fldCharType="end"/>
      </w:r>
    </w:p>
    <w:p w:rsidR="00DA1BF4" w:rsidRDefault="0005326D">
      <w:pPr>
        <w:pStyle w:val="2"/>
      </w:pPr>
      <w:r>
        <w:br w:type="page"/>
      </w:r>
      <w:bookmarkStart w:id="35" w:name="SAP2790054C5F0211D3A6AB006008782FF6"/>
      <w:bookmarkEnd w:id="35"/>
      <w:r w:rsidR="00F62408">
        <w:pict>
          <v:shape id="_x0000_i1043" type="#_x0000_t75" style="width:459pt;height:344.25pt" o:bordertopcolor="this" o:borderleftcolor="this" o:borderbottomcolor="this" o:borderrightcolor="this" fillcolor="window">
            <v:imagedata r:id="rId34" o:title=""/>
            <w10:bordertop type="single" width="8"/>
            <w10:borderleft type="single" width="8"/>
            <w10:borderbottom type="single" width="8"/>
            <w10:borderright type="single" width="8"/>
          </v:shape>
        </w:pict>
      </w:r>
    </w:p>
    <w:p w:rsidR="00DA1BF4" w:rsidRDefault="0005326D">
      <w:pPr>
        <w:pStyle w:val="32"/>
      </w:pPr>
      <w:r>
        <w:fldChar w:fldCharType="begin"/>
      </w:r>
      <w:r>
        <w:instrText xml:space="preserve"> TC  "</w:instrText>
      </w:r>
      <w:bookmarkStart w:id="36" w:name="_Toc497557854"/>
      <w:r>
        <w:instrText>Навигация: темы главы</w:instrText>
      </w:r>
      <w:bookmarkEnd w:id="36"/>
      <w:r>
        <w:instrText xml:space="preserve">" \l  3 \* MERGEFORMAT </w:instrText>
      </w:r>
      <w:r>
        <w:fldChar w:fldCharType="end"/>
      </w:r>
    </w:p>
    <w:p w:rsidR="00DA1BF4" w:rsidRDefault="0005326D">
      <w:pPr>
        <w:pStyle w:val="2"/>
      </w:pPr>
      <w:r>
        <w:br w:type="page"/>
      </w:r>
      <w:bookmarkStart w:id="37" w:name="SAP2790054E5F0211D3A6AB006008782FF6"/>
      <w:bookmarkEnd w:id="37"/>
      <w:r w:rsidR="00F62408">
        <w:pict>
          <v:shape id="_x0000_i1044" type="#_x0000_t75" style="width:459pt;height:344.25pt" o:bordertopcolor="this" o:borderleftcolor="this" o:borderbottomcolor="this" o:borderrightcolor="this" fillcolor="window">
            <v:imagedata r:id="rId35" o:title=""/>
            <w10:bordertop type="single" width="8"/>
            <w10:borderleft type="single" width="8"/>
            <w10:borderbottom type="single" width="8"/>
            <w10:borderright type="single" width="8"/>
          </v:shape>
        </w:pict>
      </w:r>
    </w:p>
    <w:p w:rsidR="00DA1BF4" w:rsidRDefault="0005326D">
      <w:pPr>
        <w:pStyle w:val="32"/>
      </w:pPr>
      <w:r>
        <w:fldChar w:fldCharType="begin"/>
      </w:r>
      <w:r>
        <w:instrText xml:space="preserve"> TC  "</w:instrText>
      </w:r>
      <w:bookmarkStart w:id="38" w:name="_Toc497557855"/>
      <w:r>
        <w:instrText>Навигация: бизнес-сценарий</w:instrText>
      </w:r>
      <w:bookmarkEnd w:id="38"/>
      <w:r>
        <w:instrText xml:space="preserve">" \l  3 \* MERGEFORMAT </w:instrText>
      </w:r>
      <w:r>
        <w:fldChar w:fldCharType="end"/>
      </w:r>
    </w:p>
    <w:p w:rsidR="00DA1BF4" w:rsidRDefault="0005326D">
      <w:pPr>
        <w:pStyle w:val="2"/>
      </w:pPr>
      <w:r>
        <w:br w:type="page"/>
      </w:r>
      <w:bookmarkStart w:id="39" w:name="SAP279005505F0211D3A6AB006008782FF6"/>
      <w:bookmarkEnd w:id="39"/>
      <w:r w:rsidR="00F62408">
        <w:pict>
          <v:shape id="_x0000_i1045" type="#_x0000_t75" style="width:459pt;height:344.25pt" o:bordertopcolor="this" o:borderleftcolor="this" o:borderbottomcolor="this" o:borderrightcolor="this" fillcolor="window">
            <v:imagedata r:id="rId36" o:title=""/>
            <w10:bordertop type="single" width="8"/>
            <w10:borderleft type="single" width="8"/>
            <w10:borderbottom type="single" width="8"/>
            <w10:borderright type="single" width="8"/>
          </v:shape>
        </w:pict>
      </w:r>
    </w:p>
    <w:p w:rsidR="00DA1BF4" w:rsidRDefault="0005326D">
      <w:pPr>
        <w:pStyle w:val="32"/>
      </w:pPr>
      <w:r>
        <w:fldChar w:fldCharType="begin"/>
      </w:r>
      <w:r>
        <w:instrText xml:space="preserve"> TC  "</w:instrText>
      </w:r>
      <w:bookmarkStart w:id="40" w:name="_Toc497557856"/>
      <w:r>
        <w:instrText>Регистрация в системе R/3</w:instrText>
      </w:r>
      <w:bookmarkEnd w:id="40"/>
      <w:r>
        <w:instrText xml:space="preserve">" \l  3 \* MERGEFORMAT </w:instrText>
      </w:r>
      <w:r>
        <w:fldChar w:fldCharType="end"/>
      </w:r>
    </w:p>
    <w:p w:rsidR="00DA1BF4" w:rsidRDefault="0005326D" w:rsidP="0005326D">
      <w:pPr>
        <w:numPr>
          <w:ilvl w:val="0"/>
          <w:numId w:val="2"/>
        </w:numPr>
        <w:spacing w:line="260" w:lineRule="atLeast"/>
        <w:ind w:left="240" w:hanging="240"/>
        <w:rPr>
          <w:snapToGrid w:val="0"/>
          <w:color w:val="000000"/>
          <w:sz w:val="22"/>
          <w:lang w:val="en-US" w:eastAsia="en-US"/>
        </w:rPr>
      </w:pPr>
      <w:r>
        <w:rPr>
          <w:snapToGrid w:val="0"/>
          <w:color w:val="000000"/>
          <w:sz w:val="22"/>
          <w:lang w:val="ru-RU" w:eastAsia="en-US"/>
        </w:rPr>
        <w:t xml:space="preserve">Система </w:t>
      </w:r>
      <w:r>
        <w:rPr>
          <w:snapToGrid w:val="0"/>
          <w:color w:val="000000"/>
          <w:sz w:val="22"/>
          <w:lang w:val="en-US" w:eastAsia="en-US"/>
        </w:rPr>
        <w:t xml:space="preserve">R/3 является </w:t>
      </w:r>
      <w:r>
        <w:rPr>
          <w:snapToGrid w:val="0"/>
          <w:color w:val="000000"/>
          <w:sz w:val="22"/>
          <w:lang w:val="ru-RU" w:eastAsia="en-US"/>
        </w:rPr>
        <w:t xml:space="preserve">системой, поддерживающей концепцию </w:t>
      </w:r>
      <w:r>
        <w:rPr>
          <w:b/>
          <w:snapToGrid w:val="0"/>
          <w:color w:val="000000"/>
          <w:sz w:val="22"/>
          <w:lang w:val="ru-RU" w:eastAsia="en-US"/>
        </w:rPr>
        <w:t>мандантов</w:t>
      </w:r>
      <w:r>
        <w:rPr>
          <w:snapToGrid w:val="0"/>
          <w:color w:val="000000"/>
          <w:sz w:val="22"/>
          <w:lang w:val="ru-RU" w:eastAsia="en-US"/>
        </w:rPr>
        <w:t>. Концепция мандантов позволяет нескольким разным, не зависящим друг от друга предприятиям выполнять совместные операции в одной системе. При каждом пользовательском сеансе возможен доступ только к данным манданта, выбранного при регистрации в системе.</w:t>
      </w:r>
    </w:p>
    <w:p w:rsidR="00DA1BF4" w:rsidRDefault="0005326D" w:rsidP="0005326D">
      <w:pPr>
        <w:numPr>
          <w:ilvl w:val="0"/>
          <w:numId w:val="2"/>
        </w:numPr>
        <w:spacing w:line="260" w:lineRule="atLeast"/>
        <w:ind w:left="240" w:hanging="240"/>
        <w:rPr>
          <w:snapToGrid w:val="0"/>
          <w:color w:val="000000"/>
          <w:sz w:val="22"/>
          <w:lang w:val="en-US" w:eastAsia="en-US"/>
        </w:rPr>
      </w:pPr>
      <w:r>
        <w:rPr>
          <w:b/>
          <w:snapToGrid w:val="0"/>
          <w:color w:val="000000"/>
          <w:sz w:val="22"/>
          <w:lang w:val="en-US" w:eastAsia="en-US"/>
        </w:rPr>
        <w:t>Мандант</w:t>
      </w:r>
      <w:r>
        <w:rPr>
          <w:snapToGrid w:val="0"/>
          <w:color w:val="000000"/>
          <w:sz w:val="22"/>
          <w:lang w:val="en-US" w:eastAsia="en-US"/>
        </w:rPr>
        <w:t xml:space="preserve"> - это организационно независимая часть в системе R/3. Каждый мандант имеет собственную среду данных, т.е. собственные основные и переменные данные, присвоенные основные записи пользователей, планы счетов и специфические параметры настройки. </w:t>
      </w:r>
    </w:p>
    <w:p w:rsidR="00DA1BF4" w:rsidRDefault="0005326D" w:rsidP="0005326D">
      <w:pPr>
        <w:numPr>
          <w:ilvl w:val="0"/>
          <w:numId w:val="2"/>
        </w:numPr>
        <w:spacing w:line="260" w:lineRule="atLeast"/>
        <w:ind w:left="240" w:hanging="240"/>
        <w:rPr>
          <w:snapToGrid w:val="0"/>
          <w:color w:val="000000"/>
          <w:sz w:val="22"/>
          <w:lang w:val="en-US" w:eastAsia="en-US"/>
        </w:rPr>
      </w:pPr>
      <w:r>
        <w:rPr>
          <w:snapToGrid w:val="0"/>
          <w:color w:val="000000"/>
          <w:sz w:val="22"/>
          <w:lang w:val="en-US" w:eastAsia="en-US"/>
        </w:rPr>
        <w:t>Для обеспечения возможности регистрации пользователя в системе в ней должна быть создана основная запись пользователя, связанная с соответствующим мандантом.</w:t>
      </w:r>
    </w:p>
    <w:p w:rsidR="00DA1BF4" w:rsidRDefault="0005326D" w:rsidP="0005326D">
      <w:pPr>
        <w:numPr>
          <w:ilvl w:val="0"/>
          <w:numId w:val="2"/>
        </w:numPr>
        <w:spacing w:line="260" w:lineRule="atLeast"/>
        <w:ind w:left="240" w:hanging="240"/>
        <w:rPr>
          <w:snapToGrid w:val="0"/>
          <w:color w:val="000000"/>
          <w:sz w:val="22"/>
          <w:lang w:val="en-US" w:eastAsia="en-US"/>
        </w:rPr>
      </w:pPr>
      <w:r>
        <w:rPr>
          <w:snapToGrid w:val="0"/>
          <w:color w:val="000000"/>
          <w:sz w:val="22"/>
          <w:lang w:val="en-US" w:eastAsia="en-US"/>
        </w:rPr>
        <w:t xml:space="preserve">Для защиты от несанкционированного доступа при регистрации запрашивается пароль. </w:t>
      </w:r>
      <w:r>
        <w:rPr>
          <w:snapToGrid w:val="0"/>
          <w:color w:val="000000"/>
          <w:sz w:val="22"/>
          <w:lang w:val="en-US" w:eastAsia="en-US"/>
        </w:rPr>
        <w:br/>
        <w:t xml:space="preserve">При вводе пароль не виден (видны только звездочки). </w:t>
      </w:r>
    </w:p>
    <w:p w:rsidR="00DA1BF4" w:rsidRDefault="0005326D" w:rsidP="0005326D">
      <w:pPr>
        <w:numPr>
          <w:ilvl w:val="0"/>
          <w:numId w:val="2"/>
        </w:numPr>
        <w:spacing w:line="260" w:lineRule="atLeast"/>
        <w:ind w:left="240" w:hanging="240"/>
        <w:rPr>
          <w:snapToGrid w:val="0"/>
          <w:color w:val="000000"/>
          <w:sz w:val="22"/>
          <w:lang w:val="en-US" w:eastAsia="en-US"/>
        </w:rPr>
      </w:pPr>
      <w:r>
        <w:rPr>
          <w:snapToGrid w:val="0"/>
          <w:color w:val="000000"/>
          <w:sz w:val="22"/>
          <w:lang w:val="en-US" w:eastAsia="en-US"/>
        </w:rPr>
        <w:t xml:space="preserve">SAP-системы доступны на целом ряде языков. Поле ввода </w:t>
      </w:r>
      <w:r>
        <w:rPr>
          <w:i/>
          <w:snapToGrid w:val="0"/>
          <w:color w:val="000000"/>
          <w:sz w:val="22"/>
          <w:lang w:val="en-US" w:eastAsia="en-US"/>
        </w:rPr>
        <w:t>Язык</w:t>
      </w:r>
      <w:r>
        <w:rPr>
          <w:snapToGrid w:val="0"/>
          <w:color w:val="000000"/>
          <w:sz w:val="22"/>
          <w:lang w:val="en-US" w:eastAsia="en-US"/>
        </w:rPr>
        <w:t xml:space="preserve"> используется при начале каждого сеанса работы для выбора языка регистрации.</w:t>
      </w:r>
    </w:p>
    <w:p w:rsidR="00DA1BF4" w:rsidRDefault="0005326D" w:rsidP="0005326D">
      <w:pPr>
        <w:numPr>
          <w:ilvl w:val="0"/>
          <w:numId w:val="2"/>
        </w:numPr>
        <w:spacing w:line="260" w:lineRule="atLeast"/>
        <w:ind w:left="240" w:hanging="240"/>
        <w:rPr>
          <w:snapToGrid w:val="0"/>
          <w:color w:val="000000"/>
          <w:sz w:val="22"/>
          <w:lang w:val="en-US" w:eastAsia="en-US"/>
        </w:rPr>
      </w:pPr>
      <w:r>
        <w:rPr>
          <w:snapToGrid w:val="0"/>
          <w:color w:val="000000"/>
          <w:sz w:val="22"/>
          <w:lang w:val="en-US" w:eastAsia="en-US"/>
        </w:rPr>
        <w:t>Многократные регистрации начиная с версии 4.6 всегда регистрируются в журнале системы. Это необходимо как для обеспечения защиты, так и для контроля за соблюдением условий полученной лицензии. Если один и тот же пользователь пытается зарегистрироваться 2 и более раз, он получает предупреждающее сообщение, предлагающее 3 возможности:</w:t>
      </w:r>
    </w:p>
    <w:p w:rsidR="00DA1BF4" w:rsidRDefault="0005326D" w:rsidP="0005326D">
      <w:pPr>
        <w:numPr>
          <w:ilvl w:val="0"/>
          <w:numId w:val="3"/>
        </w:numPr>
        <w:spacing w:line="260" w:lineRule="atLeast"/>
        <w:ind w:left="450" w:hanging="207"/>
        <w:rPr>
          <w:snapToGrid w:val="0"/>
          <w:color w:val="000000"/>
          <w:sz w:val="22"/>
          <w:lang w:val="en-US" w:eastAsia="en-US"/>
        </w:rPr>
      </w:pPr>
      <w:r>
        <w:rPr>
          <w:snapToGrid w:val="0"/>
          <w:color w:val="000000"/>
          <w:sz w:val="22"/>
          <w:lang w:val="en-US" w:eastAsia="en-US"/>
        </w:rPr>
        <w:t>Продолжить текущую регистрацию с выходом из других регистраций в системе</w:t>
      </w:r>
    </w:p>
    <w:p w:rsidR="00DA1BF4" w:rsidRDefault="0005326D" w:rsidP="0005326D">
      <w:pPr>
        <w:numPr>
          <w:ilvl w:val="0"/>
          <w:numId w:val="3"/>
        </w:numPr>
        <w:spacing w:line="260" w:lineRule="atLeast"/>
        <w:ind w:left="450" w:hanging="207"/>
        <w:rPr>
          <w:snapToGrid w:val="0"/>
          <w:color w:val="000000"/>
          <w:sz w:val="22"/>
          <w:lang w:val="en-US" w:eastAsia="en-US"/>
        </w:rPr>
      </w:pPr>
      <w:r>
        <w:rPr>
          <w:snapToGrid w:val="0"/>
          <w:color w:val="000000"/>
          <w:sz w:val="22"/>
          <w:lang w:val="en-US" w:eastAsia="en-US"/>
        </w:rPr>
        <w:t>Продолжить текущую регистрацию без выхода из других регистраций в системе (это регистрируется в системе)</w:t>
      </w:r>
    </w:p>
    <w:p w:rsidR="00DA1BF4" w:rsidRDefault="0005326D" w:rsidP="0005326D">
      <w:pPr>
        <w:numPr>
          <w:ilvl w:val="0"/>
          <w:numId w:val="3"/>
        </w:numPr>
        <w:spacing w:line="260" w:lineRule="atLeast"/>
        <w:ind w:left="450" w:hanging="207"/>
        <w:rPr>
          <w:snapToGrid w:val="0"/>
          <w:color w:val="000000"/>
          <w:sz w:val="22"/>
          <w:lang w:val="en-US" w:eastAsia="en-US"/>
        </w:rPr>
      </w:pPr>
      <w:r>
        <w:rPr>
          <w:snapToGrid w:val="0"/>
          <w:color w:val="000000"/>
          <w:sz w:val="22"/>
          <w:lang w:val="en-US" w:eastAsia="en-US"/>
        </w:rPr>
        <w:t xml:space="preserve">Отменить текущую регистрацию </w:t>
      </w:r>
    </w:p>
    <w:p w:rsidR="00DA1BF4" w:rsidRDefault="0005326D">
      <w:pPr>
        <w:pStyle w:val="2"/>
      </w:pPr>
      <w:r>
        <w:br w:type="page"/>
      </w:r>
      <w:bookmarkStart w:id="41" w:name="SAP279005525F0211D3A6AB006008782FF6"/>
      <w:bookmarkEnd w:id="41"/>
      <w:r w:rsidR="00F62408">
        <w:pict>
          <v:shape id="_x0000_i1046" type="#_x0000_t75" style="width:459pt;height:344.25pt" o:bordertopcolor="this" o:borderleftcolor="this" o:borderbottomcolor="this" o:borderrightcolor="this" fillcolor="window">
            <v:imagedata r:id="rId37" o:title=""/>
            <w10:bordertop type="single" width="8"/>
            <w10:borderleft type="single" width="8"/>
            <w10:borderbottom type="single" width="8"/>
            <w10:borderright type="single" width="8"/>
          </v:shape>
        </w:pict>
      </w:r>
    </w:p>
    <w:p w:rsidR="00DA1BF4" w:rsidRDefault="0005326D">
      <w:pPr>
        <w:pStyle w:val="32"/>
      </w:pPr>
      <w:r>
        <w:fldChar w:fldCharType="begin"/>
      </w:r>
      <w:r>
        <w:instrText xml:space="preserve"> TC  "</w:instrText>
      </w:r>
      <w:bookmarkStart w:id="42" w:name="_Toc497557857"/>
      <w:r>
        <w:instrText>Элементы экрана</w:instrText>
      </w:r>
      <w:bookmarkEnd w:id="42"/>
      <w:r>
        <w:instrText xml:space="preserve">" \l  3 \* MERGEFORMAT </w:instrText>
      </w:r>
      <w:r>
        <w:fldChar w:fldCharType="end"/>
      </w:r>
    </w:p>
    <w:p w:rsidR="00DA1BF4" w:rsidRDefault="0005326D" w:rsidP="0005326D">
      <w:pPr>
        <w:numPr>
          <w:ilvl w:val="0"/>
          <w:numId w:val="2"/>
        </w:numPr>
        <w:spacing w:line="260" w:lineRule="atLeast"/>
        <w:ind w:left="240" w:hanging="240"/>
        <w:rPr>
          <w:snapToGrid w:val="0"/>
          <w:color w:val="000000"/>
          <w:sz w:val="22"/>
          <w:lang w:val="en-US" w:eastAsia="en-US"/>
        </w:rPr>
      </w:pPr>
      <w:r>
        <w:rPr>
          <w:b/>
          <w:snapToGrid w:val="0"/>
          <w:color w:val="000000"/>
          <w:sz w:val="22"/>
          <w:lang w:val="en-US" w:eastAsia="en-US"/>
        </w:rPr>
        <w:t xml:space="preserve">Поле команды </w:t>
      </w:r>
      <w:r>
        <w:rPr>
          <w:snapToGrid w:val="0"/>
          <w:color w:val="000000"/>
          <w:sz w:val="22"/>
          <w:lang w:val="en-US" w:eastAsia="en-US"/>
        </w:rPr>
        <w:t xml:space="preserve">используется для прямого перехода в нужное приложение через ввод кода транзакции. Код транзакции можно найти либо через дерево меню SAP Easy Access (см. след. слайд), либо в соответствующем приложении через меню  </w:t>
      </w:r>
      <w:r>
        <w:rPr>
          <w:i/>
          <w:snapToGrid w:val="0"/>
          <w:color w:val="000000"/>
          <w:sz w:val="22"/>
          <w:lang w:val="en-US" w:eastAsia="en-US"/>
        </w:rPr>
        <w:t>Система --&gt; Статус</w:t>
      </w:r>
      <w:r>
        <w:rPr>
          <w:snapToGrid w:val="0"/>
          <w:color w:val="000000"/>
          <w:sz w:val="22"/>
          <w:lang w:val="en-US" w:eastAsia="en-US"/>
        </w:rPr>
        <w:t>.</w:t>
      </w:r>
    </w:p>
    <w:p w:rsidR="00DA1BF4" w:rsidRDefault="0005326D" w:rsidP="0005326D">
      <w:pPr>
        <w:numPr>
          <w:ilvl w:val="0"/>
          <w:numId w:val="2"/>
        </w:numPr>
        <w:spacing w:line="260" w:lineRule="atLeast"/>
        <w:ind w:left="240" w:hanging="240"/>
        <w:rPr>
          <w:snapToGrid w:val="0"/>
          <w:color w:val="000000"/>
          <w:sz w:val="22"/>
          <w:lang w:val="en-US" w:eastAsia="en-US"/>
        </w:rPr>
      </w:pPr>
      <w:r>
        <w:rPr>
          <w:b/>
          <w:snapToGrid w:val="0"/>
          <w:color w:val="000000"/>
          <w:sz w:val="22"/>
          <w:lang w:val="en-US" w:eastAsia="en-US"/>
        </w:rPr>
        <w:t xml:space="preserve">Строка меню - </w:t>
      </w:r>
      <w:r>
        <w:rPr>
          <w:snapToGrid w:val="0"/>
          <w:color w:val="000000"/>
          <w:sz w:val="22"/>
          <w:lang w:val="en-US" w:eastAsia="en-US"/>
        </w:rPr>
        <w:t>содержание меню этой строки зависит от приложения, в котором Вы работаете. Каждый из пунктов этого меню содержит  каскадное меню.</w:t>
      </w:r>
    </w:p>
    <w:p w:rsidR="00DA1BF4" w:rsidRDefault="0005326D" w:rsidP="0005326D">
      <w:pPr>
        <w:numPr>
          <w:ilvl w:val="0"/>
          <w:numId w:val="2"/>
        </w:numPr>
        <w:spacing w:line="260" w:lineRule="atLeast"/>
        <w:ind w:left="240" w:hanging="240"/>
        <w:rPr>
          <w:b/>
          <w:snapToGrid w:val="0"/>
          <w:color w:val="000000"/>
          <w:sz w:val="22"/>
          <w:lang w:val="en-US" w:eastAsia="en-US"/>
        </w:rPr>
      </w:pPr>
      <w:r>
        <w:rPr>
          <w:b/>
          <w:snapToGrid w:val="0"/>
          <w:color w:val="000000"/>
          <w:sz w:val="22"/>
          <w:lang w:val="en-US" w:eastAsia="en-US"/>
        </w:rPr>
        <w:t>Стандартная строка инструментов</w:t>
      </w:r>
      <w:r>
        <w:rPr>
          <w:snapToGrid w:val="0"/>
          <w:color w:val="000000"/>
          <w:sz w:val="22"/>
          <w:lang w:val="en-US" w:eastAsia="en-US"/>
        </w:rPr>
        <w:t xml:space="preserve"> - пиктограммы этой строки системных функций выводятся на всех экранах R/3. Пиктограммы, не активные на том или ином экране, затеняются. Если указатель мыши на некоторое время задерживается на пиктограмме, появляется  небольшое окошко с именем (или функцией) этой пиктограммы. Вы увидите также соответствующую комбинацию функциональных клавиш. </w:t>
      </w:r>
      <w:r>
        <w:rPr>
          <w:b/>
          <w:snapToGrid w:val="0"/>
          <w:color w:val="000000"/>
          <w:sz w:val="22"/>
          <w:lang w:val="en-US" w:eastAsia="en-US"/>
        </w:rPr>
        <w:t>Строка инструментов приложения</w:t>
      </w:r>
      <w:r>
        <w:rPr>
          <w:snapToGrid w:val="0"/>
          <w:color w:val="000000"/>
          <w:sz w:val="22"/>
          <w:lang w:val="en-US" w:eastAsia="en-US"/>
        </w:rPr>
        <w:t xml:space="preserve"> содержит функции текущего приложения.</w:t>
      </w:r>
    </w:p>
    <w:p w:rsidR="00DA1BF4" w:rsidRDefault="0005326D" w:rsidP="0005326D">
      <w:pPr>
        <w:numPr>
          <w:ilvl w:val="0"/>
          <w:numId w:val="2"/>
        </w:numPr>
        <w:spacing w:line="260" w:lineRule="atLeast"/>
        <w:ind w:left="240" w:hanging="240"/>
        <w:rPr>
          <w:b/>
          <w:snapToGrid w:val="0"/>
          <w:color w:val="000000"/>
          <w:sz w:val="22"/>
          <w:lang w:val="en-US" w:eastAsia="en-US"/>
        </w:rPr>
      </w:pPr>
      <w:r>
        <w:rPr>
          <w:b/>
          <w:snapToGrid w:val="0"/>
          <w:color w:val="000000"/>
          <w:sz w:val="22"/>
          <w:lang w:val="en-US" w:eastAsia="en-US"/>
        </w:rPr>
        <w:t xml:space="preserve">Строка заголовка </w:t>
      </w:r>
      <w:r>
        <w:rPr>
          <w:snapToGrid w:val="0"/>
          <w:color w:val="000000"/>
          <w:sz w:val="22"/>
          <w:lang w:val="en-US" w:eastAsia="en-US"/>
        </w:rPr>
        <w:t>выводит информацию по текущей позиции и операции в системе.</w:t>
      </w:r>
    </w:p>
    <w:p w:rsidR="00DA1BF4" w:rsidRDefault="0005326D" w:rsidP="0005326D">
      <w:pPr>
        <w:numPr>
          <w:ilvl w:val="0"/>
          <w:numId w:val="2"/>
        </w:numPr>
        <w:spacing w:line="260" w:lineRule="atLeast"/>
        <w:ind w:left="240" w:hanging="240"/>
        <w:rPr>
          <w:snapToGrid w:val="0"/>
          <w:color w:val="000000"/>
          <w:sz w:val="22"/>
          <w:lang w:val="en-US" w:eastAsia="en-US"/>
        </w:rPr>
      </w:pPr>
      <w:r>
        <w:rPr>
          <w:b/>
          <w:snapToGrid w:val="0"/>
          <w:color w:val="000000"/>
          <w:sz w:val="22"/>
          <w:lang w:val="en-US" w:eastAsia="en-US"/>
        </w:rPr>
        <w:t xml:space="preserve">Независимые кнопки </w:t>
      </w:r>
      <w:r>
        <w:rPr>
          <w:snapToGrid w:val="0"/>
          <w:color w:val="000000"/>
          <w:sz w:val="22"/>
          <w:lang w:val="en-US" w:eastAsia="en-US"/>
        </w:rPr>
        <w:t>позволяют выбор нескольких опций из группы одновременно.</w:t>
      </w:r>
    </w:p>
    <w:p w:rsidR="00DA1BF4" w:rsidRDefault="0005326D" w:rsidP="0005326D">
      <w:pPr>
        <w:numPr>
          <w:ilvl w:val="0"/>
          <w:numId w:val="2"/>
        </w:numPr>
        <w:spacing w:line="260" w:lineRule="atLeast"/>
        <w:ind w:left="240" w:hanging="240"/>
        <w:rPr>
          <w:snapToGrid w:val="0"/>
          <w:color w:val="000000"/>
          <w:sz w:val="22"/>
          <w:lang w:val="en-US" w:eastAsia="en-US"/>
        </w:rPr>
      </w:pPr>
      <w:r>
        <w:rPr>
          <w:b/>
          <w:snapToGrid w:val="0"/>
          <w:color w:val="000000"/>
          <w:sz w:val="22"/>
          <w:lang w:val="en-US" w:eastAsia="en-US"/>
        </w:rPr>
        <w:t xml:space="preserve">Зависимые кнопки </w:t>
      </w:r>
      <w:r>
        <w:rPr>
          <w:snapToGrid w:val="0"/>
          <w:color w:val="000000"/>
          <w:sz w:val="22"/>
          <w:lang w:val="en-US" w:eastAsia="en-US"/>
        </w:rPr>
        <w:t xml:space="preserve">позволяют выбор только одной опции.  </w:t>
      </w:r>
    </w:p>
    <w:p w:rsidR="00DA1BF4" w:rsidRDefault="0005326D" w:rsidP="0005326D">
      <w:pPr>
        <w:numPr>
          <w:ilvl w:val="0"/>
          <w:numId w:val="2"/>
        </w:numPr>
        <w:spacing w:line="260" w:lineRule="atLeast"/>
        <w:ind w:left="240" w:hanging="240"/>
        <w:rPr>
          <w:snapToGrid w:val="0"/>
          <w:color w:val="000000"/>
          <w:sz w:val="22"/>
          <w:lang w:val="en-US" w:eastAsia="en-US"/>
        </w:rPr>
      </w:pPr>
      <w:r>
        <w:rPr>
          <w:b/>
          <w:snapToGrid w:val="0"/>
          <w:color w:val="000000"/>
          <w:sz w:val="22"/>
          <w:lang w:val="en-US" w:eastAsia="en-US"/>
        </w:rPr>
        <w:t>Строка статусов</w:t>
      </w:r>
      <w:r>
        <w:rPr>
          <w:snapToGrid w:val="0"/>
          <w:color w:val="000000"/>
          <w:sz w:val="22"/>
          <w:lang w:val="en-US" w:eastAsia="en-US"/>
        </w:rPr>
        <w:t xml:space="preserve"> содержит информацию о текущем статусе системы, например, предупреждения или сообщения об ошибках. </w:t>
      </w:r>
    </w:p>
    <w:p w:rsidR="00DA1BF4" w:rsidRDefault="0005326D" w:rsidP="0005326D">
      <w:pPr>
        <w:numPr>
          <w:ilvl w:val="0"/>
          <w:numId w:val="2"/>
        </w:numPr>
        <w:spacing w:line="260" w:lineRule="atLeast"/>
        <w:ind w:left="240" w:hanging="240"/>
        <w:rPr>
          <w:snapToGrid w:val="0"/>
          <w:color w:val="000000"/>
          <w:sz w:val="22"/>
          <w:lang w:val="en-US" w:eastAsia="en-US"/>
        </w:rPr>
      </w:pPr>
      <w:r>
        <w:rPr>
          <w:b/>
          <w:snapToGrid w:val="0"/>
          <w:color w:val="000000"/>
          <w:sz w:val="22"/>
          <w:lang w:val="en-US" w:eastAsia="en-US"/>
        </w:rPr>
        <w:t>Картотека</w:t>
      </w:r>
      <w:r>
        <w:rPr>
          <w:snapToGrid w:val="0"/>
          <w:color w:val="000000"/>
          <w:sz w:val="22"/>
          <w:lang w:val="en-US" w:eastAsia="en-US"/>
        </w:rPr>
        <w:t xml:space="preserve"> позволяет представить обзор нескольких информативных экранов.</w:t>
      </w:r>
    </w:p>
    <w:p w:rsidR="00DA1BF4" w:rsidRDefault="0005326D" w:rsidP="0005326D">
      <w:pPr>
        <w:numPr>
          <w:ilvl w:val="0"/>
          <w:numId w:val="2"/>
        </w:numPr>
        <w:spacing w:line="260" w:lineRule="atLeast"/>
        <w:ind w:left="240" w:hanging="240"/>
        <w:rPr>
          <w:snapToGrid w:val="0"/>
          <w:color w:val="000000"/>
          <w:sz w:val="22"/>
          <w:lang w:val="en-US" w:eastAsia="en-US"/>
        </w:rPr>
      </w:pPr>
      <w:r>
        <w:rPr>
          <w:b/>
          <w:snapToGrid w:val="0"/>
          <w:color w:val="000000"/>
          <w:sz w:val="22"/>
          <w:lang w:val="en-US" w:eastAsia="en-US"/>
        </w:rPr>
        <w:t>Опции -</w:t>
      </w:r>
      <w:r>
        <w:rPr>
          <w:snapToGrid w:val="0"/>
          <w:color w:val="000000"/>
          <w:sz w:val="22"/>
          <w:lang w:val="en-US" w:eastAsia="en-US"/>
        </w:rPr>
        <w:t xml:space="preserve"> здесь можно выбрать размер шрифта, цвета списков и т.п.</w:t>
      </w:r>
    </w:p>
    <w:p w:rsidR="00DA1BF4" w:rsidRDefault="0005326D">
      <w:pPr>
        <w:pStyle w:val="2"/>
      </w:pPr>
      <w:r>
        <w:br w:type="page"/>
      </w:r>
      <w:bookmarkStart w:id="43" w:name="SAP279005545F0211D3A6AB006008782FF6"/>
      <w:bookmarkEnd w:id="43"/>
      <w:r w:rsidR="00F62408">
        <w:pict>
          <v:shape id="_x0000_i1047" type="#_x0000_t75" style="width:459pt;height:344.25pt" o:bordertopcolor="this" o:borderleftcolor="this" o:borderbottomcolor="this" o:borderrightcolor="this" fillcolor="window">
            <v:imagedata r:id="rId38" o:title=""/>
            <w10:bordertop type="single" width="8"/>
            <w10:borderleft type="single" width="8"/>
            <w10:borderbottom type="single" width="8"/>
            <w10:borderright type="single" width="8"/>
          </v:shape>
        </w:pict>
      </w:r>
    </w:p>
    <w:p w:rsidR="00DA1BF4" w:rsidRDefault="0005326D">
      <w:pPr>
        <w:pStyle w:val="32"/>
      </w:pPr>
      <w:r>
        <w:fldChar w:fldCharType="begin"/>
      </w:r>
      <w:r>
        <w:instrText xml:space="preserve"> TC  "</w:instrText>
      </w:r>
      <w:bookmarkStart w:id="44" w:name="_Toc497557858"/>
      <w:r>
        <w:instrText>SAP Easy Access - стандарт</w:instrText>
      </w:r>
      <w:bookmarkEnd w:id="44"/>
      <w:r>
        <w:instrText xml:space="preserve">" \l  3 \* MERGEFORMAT </w:instrText>
      </w:r>
      <w:r>
        <w:fldChar w:fldCharType="end"/>
      </w:r>
    </w:p>
    <w:p w:rsidR="00DA1BF4" w:rsidRDefault="0005326D" w:rsidP="0005326D">
      <w:pPr>
        <w:numPr>
          <w:ilvl w:val="0"/>
          <w:numId w:val="2"/>
        </w:numPr>
        <w:spacing w:line="260" w:lineRule="atLeast"/>
        <w:ind w:left="240" w:hanging="240"/>
        <w:rPr>
          <w:snapToGrid w:val="0"/>
          <w:color w:val="000000"/>
          <w:sz w:val="22"/>
          <w:lang w:val="en-US" w:eastAsia="en-US"/>
        </w:rPr>
      </w:pPr>
      <w:r>
        <w:rPr>
          <w:b/>
          <w:snapToGrid w:val="0"/>
          <w:color w:val="000000"/>
          <w:sz w:val="22"/>
          <w:lang w:val="en-US" w:eastAsia="en-US"/>
        </w:rPr>
        <w:t>SAP Easy Access</w:t>
      </w:r>
      <w:r>
        <w:rPr>
          <w:snapToGrid w:val="0"/>
          <w:color w:val="000000"/>
          <w:sz w:val="22"/>
          <w:lang w:val="en-US" w:eastAsia="en-US"/>
        </w:rPr>
        <w:t xml:space="preserve"> - это стандартный первый экран, появляющийся после выполнения регистрации в системе. Выбрав меню </w:t>
      </w:r>
      <w:r>
        <w:rPr>
          <w:i/>
          <w:snapToGrid w:val="0"/>
          <w:color w:val="000000"/>
          <w:sz w:val="22"/>
          <w:lang w:val="en-US" w:eastAsia="en-US"/>
        </w:rPr>
        <w:t>Дополнительная информация --&gt; Определить начальную транзакцию</w:t>
      </w:r>
      <w:r>
        <w:rPr>
          <w:snapToGrid w:val="0"/>
          <w:color w:val="000000"/>
          <w:sz w:val="22"/>
          <w:lang w:val="en-US" w:eastAsia="en-US"/>
        </w:rPr>
        <w:t xml:space="preserve"> можно установить транзакцию, первый экран которой будет по умолчанию выводиться сразу после регистрации в системе.</w:t>
      </w:r>
    </w:p>
    <w:p w:rsidR="00DA1BF4" w:rsidRDefault="0005326D" w:rsidP="0005326D">
      <w:pPr>
        <w:numPr>
          <w:ilvl w:val="0"/>
          <w:numId w:val="2"/>
        </w:numPr>
        <w:spacing w:line="260" w:lineRule="atLeast"/>
        <w:ind w:left="240" w:hanging="240"/>
        <w:rPr>
          <w:snapToGrid w:val="0"/>
          <w:color w:val="000000"/>
          <w:sz w:val="22"/>
          <w:lang w:val="en-US" w:eastAsia="en-US"/>
        </w:rPr>
      </w:pPr>
      <w:r>
        <w:rPr>
          <w:snapToGrid w:val="0"/>
          <w:color w:val="000000"/>
          <w:sz w:val="22"/>
          <w:lang w:val="en-US" w:eastAsia="en-US"/>
        </w:rPr>
        <w:t xml:space="preserve">Навигация по системе может осуществляться с помощью компактной древовидной структуры, которую можно настроить в соответствии с индивидуальными пожеланиями пользователя. Для изменения ракурса древовидной структуры выберите </w:t>
      </w:r>
      <w:r>
        <w:rPr>
          <w:i/>
          <w:snapToGrid w:val="0"/>
          <w:color w:val="000000"/>
          <w:sz w:val="22"/>
          <w:lang w:val="en-US" w:eastAsia="en-US"/>
        </w:rPr>
        <w:t>Дополнительная информация --&gt; Параметры настройки</w:t>
      </w:r>
      <w:r>
        <w:rPr>
          <w:snapToGrid w:val="0"/>
          <w:color w:val="000000"/>
          <w:sz w:val="22"/>
          <w:lang w:val="en-US" w:eastAsia="en-US"/>
        </w:rPr>
        <w:t>. Здесь можно, например, установить вывод на экран технических имен (кодов транзакций).</w:t>
      </w:r>
    </w:p>
    <w:p w:rsidR="00DA1BF4" w:rsidRDefault="0005326D" w:rsidP="0005326D">
      <w:pPr>
        <w:numPr>
          <w:ilvl w:val="0"/>
          <w:numId w:val="2"/>
        </w:numPr>
        <w:spacing w:line="260" w:lineRule="atLeast"/>
        <w:ind w:left="240" w:hanging="240"/>
        <w:rPr>
          <w:snapToGrid w:val="0"/>
          <w:color w:val="000000"/>
          <w:sz w:val="22"/>
          <w:lang w:val="en-US" w:eastAsia="en-US"/>
        </w:rPr>
      </w:pPr>
      <w:r>
        <w:rPr>
          <w:snapToGrid w:val="0"/>
          <w:color w:val="000000"/>
          <w:sz w:val="22"/>
          <w:lang w:val="en-US" w:eastAsia="en-US"/>
        </w:rPr>
        <w:t xml:space="preserve">Можно также составить список </w:t>
      </w:r>
      <w:r>
        <w:rPr>
          <w:b/>
          <w:snapToGrid w:val="0"/>
          <w:color w:val="000000"/>
          <w:sz w:val="22"/>
          <w:lang w:val="en-US" w:eastAsia="en-US"/>
        </w:rPr>
        <w:t>“фаворитов”</w:t>
      </w:r>
      <w:r>
        <w:rPr>
          <w:snapToGrid w:val="0"/>
          <w:color w:val="000000"/>
          <w:sz w:val="22"/>
          <w:lang w:val="en-US" w:eastAsia="en-US"/>
        </w:rPr>
        <w:t>,</w:t>
      </w:r>
      <w:r>
        <w:rPr>
          <w:b/>
          <w:snapToGrid w:val="0"/>
          <w:color w:val="000000"/>
          <w:sz w:val="22"/>
          <w:lang w:val="en-US" w:eastAsia="en-US"/>
        </w:rPr>
        <w:t xml:space="preserve"> </w:t>
      </w:r>
      <w:r>
        <w:rPr>
          <w:snapToGrid w:val="0"/>
          <w:color w:val="000000"/>
          <w:sz w:val="22"/>
          <w:lang w:val="en-US" w:eastAsia="en-US"/>
        </w:rPr>
        <w:t>включив в него наиболее часто используемые транзакции, отчеты, файлы и Web-</w:t>
      </w:r>
      <w:r>
        <w:rPr>
          <w:snapToGrid w:val="0"/>
          <w:color w:val="000000"/>
          <w:sz w:val="22"/>
          <w:lang w:val="ru-RU" w:eastAsia="en-US"/>
        </w:rPr>
        <w:t>сайты</w:t>
      </w:r>
      <w:r>
        <w:rPr>
          <w:snapToGrid w:val="0"/>
          <w:color w:val="000000"/>
          <w:sz w:val="22"/>
          <w:lang w:val="en-US" w:eastAsia="en-US"/>
        </w:rPr>
        <w:t xml:space="preserve">. </w:t>
      </w:r>
    </w:p>
    <w:p w:rsidR="00DA1BF4" w:rsidRDefault="0005326D" w:rsidP="0005326D">
      <w:pPr>
        <w:numPr>
          <w:ilvl w:val="0"/>
          <w:numId w:val="2"/>
        </w:numPr>
        <w:spacing w:line="260" w:lineRule="atLeast"/>
        <w:ind w:left="240" w:hanging="240"/>
        <w:rPr>
          <w:snapToGrid w:val="0"/>
          <w:color w:val="000000"/>
          <w:sz w:val="22"/>
          <w:lang w:val="en-US" w:eastAsia="en-US"/>
        </w:rPr>
      </w:pPr>
      <w:r>
        <w:rPr>
          <w:snapToGrid w:val="0"/>
          <w:color w:val="000000"/>
          <w:sz w:val="22"/>
          <w:lang w:val="en-US" w:eastAsia="en-US"/>
        </w:rPr>
        <w:t xml:space="preserve">Добавление элементов в список “фаворитов” осуществляется через меню </w:t>
      </w:r>
      <w:r>
        <w:rPr>
          <w:i/>
          <w:snapToGrid w:val="0"/>
          <w:color w:val="000000"/>
          <w:sz w:val="22"/>
          <w:lang w:val="en-US" w:eastAsia="en-US"/>
        </w:rPr>
        <w:t>“Фавориты”</w:t>
      </w:r>
      <w:r>
        <w:rPr>
          <w:snapToGrid w:val="0"/>
          <w:color w:val="000000"/>
          <w:sz w:val="22"/>
          <w:lang w:val="en-US" w:eastAsia="en-US"/>
        </w:rPr>
        <w:t xml:space="preserve"> или простым перетаскиванием с помощью мыши.</w:t>
      </w:r>
    </w:p>
    <w:p w:rsidR="00DA1BF4" w:rsidRDefault="0005326D">
      <w:pPr>
        <w:pStyle w:val="2"/>
      </w:pPr>
      <w:r>
        <w:br w:type="page"/>
      </w:r>
      <w:bookmarkStart w:id="45" w:name="SAP279005565F0211D3A6AB006008782FF6"/>
      <w:bookmarkEnd w:id="45"/>
      <w:r w:rsidR="00F62408">
        <w:pict>
          <v:shape id="_x0000_i1048" type="#_x0000_t75" style="width:459pt;height:344.25pt" o:bordertopcolor="this" o:borderleftcolor="this" o:borderbottomcolor="this" o:borderrightcolor="this" fillcolor="window">
            <v:imagedata r:id="rId39" o:title=""/>
            <w10:bordertop type="single" width="8"/>
            <w10:borderleft type="single" width="8"/>
            <w10:borderbottom type="single" width="8"/>
            <w10:borderright type="single" width="8"/>
          </v:shape>
        </w:pict>
      </w:r>
    </w:p>
    <w:p w:rsidR="00DA1BF4" w:rsidRDefault="0005326D">
      <w:pPr>
        <w:pStyle w:val="32"/>
      </w:pPr>
      <w:r>
        <w:fldChar w:fldCharType="begin"/>
      </w:r>
      <w:r>
        <w:instrText xml:space="preserve"> TC  "</w:instrText>
      </w:r>
      <w:bookmarkStart w:id="46" w:name="_Toc497557859"/>
      <w:r>
        <w:instrText>Выбор функций...</w:instrText>
      </w:r>
      <w:bookmarkEnd w:id="46"/>
      <w:r>
        <w:instrText xml:space="preserve">" \l  3 \* MERGEFORMAT </w:instrText>
      </w:r>
      <w:r>
        <w:fldChar w:fldCharType="end"/>
      </w:r>
    </w:p>
    <w:p w:rsidR="00DA1BF4" w:rsidRDefault="0005326D">
      <w:pPr>
        <w:spacing w:line="260" w:lineRule="atLeast"/>
        <w:ind w:left="240" w:hanging="240"/>
        <w:rPr>
          <w:snapToGrid w:val="0"/>
          <w:color w:val="000000"/>
          <w:sz w:val="22"/>
          <w:lang w:val="en-US" w:eastAsia="en-US"/>
        </w:rPr>
      </w:pPr>
      <w:r>
        <w:rPr>
          <w:snapToGrid w:val="0"/>
          <w:color w:val="000000"/>
          <w:sz w:val="22"/>
          <w:lang w:val="en-US" w:eastAsia="en-US"/>
        </w:rPr>
        <w:t>Выбор функций системы можно осуществить следующими способами:</w:t>
      </w:r>
    </w:p>
    <w:p w:rsidR="00DA1BF4" w:rsidRDefault="0005326D" w:rsidP="0005326D">
      <w:pPr>
        <w:numPr>
          <w:ilvl w:val="0"/>
          <w:numId w:val="2"/>
        </w:numPr>
        <w:spacing w:line="260" w:lineRule="atLeast"/>
        <w:ind w:left="240" w:hanging="240"/>
        <w:rPr>
          <w:snapToGrid w:val="0"/>
          <w:color w:val="000000"/>
          <w:sz w:val="22"/>
          <w:lang w:val="en-US" w:eastAsia="en-US"/>
        </w:rPr>
      </w:pPr>
      <w:r>
        <w:rPr>
          <w:snapToGrid w:val="0"/>
          <w:color w:val="000000"/>
          <w:sz w:val="22"/>
          <w:lang w:val="en-US" w:eastAsia="en-US"/>
        </w:rPr>
        <w:t xml:space="preserve">Использовать мышь для выбора </w:t>
      </w:r>
    </w:p>
    <w:p w:rsidR="00DA1BF4" w:rsidRDefault="0005326D" w:rsidP="0005326D">
      <w:pPr>
        <w:numPr>
          <w:ilvl w:val="0"/>
          <w:numId w:val="3"/>
        </w:numPr>
        <w:spacing w:line="260" w:lineRule="atLeast"/>
        <w:ind w:left="450" w:hanging="207"/>
        <w:rPr>
          <w:snapToGrid w:val="0"/>
          <w:color w:val="000000"/>
          <w:sz w:val="22"/>
          <w:lang w:val="en-US" w:eastAsia="en-US"/>
        </w:rPr>
      </w:pPr>
      <w:r>
        <w:rPr>
          <w:snapToGrid w:val="0"/>
          <w:color w:val="000000"/>
          <w:sz w:val="22"/>
          <w:lang w:val="en-US" w:eastAsia="en-US"/>
        </w:rPr>
        <w:t xml:space="preserve">Пунктов меню </w:t>
      </w:r>
    </w:p>
    <w:p w:rsidR="00DA1BF4" w:rsidRDefault="0005326D" w:rsidP="0005326D">
      <w:pPr>
        <w:numPr>
          <w:ilvl w:val="0"/>
          <w:numId w:val="3"/>
        </w:numPr>
        <w:spacing w:line="260" w:lineRule="atLeast"/>
        <w:ind w:left="450" w:hanging="207"/>
        <w:rPr>
          <w:snapToGrid w:val="0"/>
          <w:color w:val="000000"/>
          <w:sz w:val="22"/>
          <w:lang w:val="en-US" w:eastAsia="en-US"/>
        </w:rPr>
      </w:pPr>
      <w:r>
        <w:rPr>
          <w:snapToGrid w:val="0"/>
          <w:color w:val="000000"/>
          <w:sz w:val="22"/>
          <w:lang w:val="en-US" w:eastAsia="en-US"/>
        </w:rPr>
        <w:t xml:space="preserve">“Фаворитов” </w:t>
      </w:r>
    </w:p>
    <w:p w:rsidR="00DA1BF4" w:rsidRDefault="0005326D" w:rsidP="0005326D">
      <w:pPr>
        <w:numPr>
          <w:ilvl w:val="0"/>
          <w:numId w:val="3"/>
        </w:numPr>
        <w:spacing w:line="260" w:lineRule="atLeast"/>
        <w:ind w:left="450" w:hanging="207"/>
        <w:rPr>
          <w:snapToGrid w:val="0"/>
          <w:color w:val="000000"/>
          <w:sz w:val="22"/>
          <w:lang w:val="en-US" w:eastAsia="en-US"/>
        </w:rPr>
      </w:pPr>
      <w:r>
        <w:rPr>
          <w:snapToGrid w:val="0"/>
          <w:color w:val="000000"/>
          <w:sz w:val="22"/>
          <w:lang w:val="en-US" w:eastAsia="en-US"/>
        </w:rPr>
        <w:t>Других опций в древовидной структуре (tree control)</w:t>
      </w:r>
    </w:p>
    <w:p w:rsidR="00DA1BF4" w:rsidRDefault="0005326D" w:rsidP="0005326D">
      <w:pPr>
        <w:numPr>
          <w:ilvl w:val="0"/>
          <w:numId w:val="2"/>
        </w:numPr>
        <w:spacing w:line="260" w:lineRule="atLeast"/>
        <w:ind w:left="240" w:hanging="240"/>
        <w:rPr>
          <w:snapToGrid w:val="0"/>
          <w:color w:val="000000"/>
          <w:sz w:val="22"/>
          <w:lang w:val="en-US" w:eastAsia="en-US"/>
        </w:rPr>
      </w:pPr>
      <w:r>
        <w:rPr>
          <w:snapToGrid w:val="0"/>
          <w:color w:val="000000"/>
          <w:sz w:val="22"/>
          <w:lang w:val="en-US" w:eastAsia="en-US"/>
        </w:rPr>
        <w:t>Использовать клавиатуру (ALT + подчеркнутая буква соответствующего пункта меню)</w:t>
      </w:r>
    </w:p>
    <w:p w:rsidR="00DA1BF4" w:rsidRDefault="0005326D" w:rsidP="0005326D">
      <w:pPr>
        <w:numPr>
          <w:ilvl w:val="0"/>
          <w:numId w:val="2"/>
        </w:numPr>
        <w:spacing w:line="260" w:lineRule="atLeast"/>
        <w:ind w:left="240" w:hanging="240"/>
        <w:rPr>
          <w:snapToGrid w:val="0"/>
          <w:color w:val="000000"/>
          <w:sz w:val="22"/>
          <w:lang w:val="en-US" w:eastAsia="en-US"/>
        </w:rPr>
      </w:pPr>
      <w:r>
        <w:rPr>
          <w:snapToGrid w:val="0"/>
          <w:color w:val="000000"/>
          <w:sz w:val="22"/>
          <w:lang w:val="en-US" w:eastAsia="en-US"/>
        </w:rPr>
        <w:t xml:space="preserve">Ввести </w:t>
      </w:r>
      <w:r>
        <w:rPr>
          <w:b/>
          <w:snapToGrid w:val="0"/>
          <w:color w:val="000000"/>
          <w:sz w:val="22"/>
          <w:lang w:val="en-US" w:eastAsia="en-US"/>
        </w:rPr>
        <w:t>код транзакции в поле команды</w:t>
      </w:r>
      <w:r>
        <w:rPr>
          <w:snapToGrid w:val="0"/>
          <w:color w:val="000000"/>
          <w:sz w:val="22"/>
          <w:lang w:val="en-US" w:eastAsia="en-US"/>
        </w:rPr>
        <w:t>:</w:t>
      </w:r>
    </w:p>
    <w:p w:rsidR="00DA1BF4" w:rsidRDefault="0005326D" w:rsidP="0005326D">
      <w:pPr>
        <w:numPr>
          <w:ilvl w:val="0"/>
          <w:numId w:val="3"/>
        </w:numPr>
        <w:spacing w:line="260" w:lineRule="atLeast"/>
        <w:ind w:left="450" w:hanging="207"/>
        <w:rPr>
          <w:snapToGrid w:val="0"/>
          <w:color w:val="000000"/>
          <w:sz w:val="22"/>
          <w:lang w:val="en-US" w:eastAsia="en-US"/>
        </w:rPr>
      </w:pPr>
      <w:r>
        <w:rPr>
          <w:snapToGrid w:val="0"/>
          <w:color w:val="000000"/>
          <w:sz w:val="22"/>
          <w:lang w:val="en-US" w:eastAsia="en-US"/>
        </w:rPr>
        <w:t>Код транзакции (T-Code) присвоен каждой функции в R/3 (</w:t>
      </w:r>
      <w:r>
        <w:rPr>
          <w:snapToGrid w:val="0"/>
          <w:color w:val="000000"/>
          <w:sz w:val="22"/>
          <w:u w:val="single"/>
          <w:lang w:val="en-US" w:eastAsia="en-US"/>
        </w:rPr>
        <w:t>но не каждому экрану</w:t>
      </w:r>
      <w:r>
        <w:rPr>
          <w:snapToGrid w:val="0"/>
          <w:color w:val="000000"/>
          <w:sz w:val="22"/>
          <w:lang w:val="en-US" w:eastAsia="en-US"/>
        </w:rPr>
        <w:t>).</w:t>
      </w:r>
    </w:p>
    <w:p w:rsidR="00DA1BF4" w:rsidRDefault="0005326D" w:rsidP="0005326D">
      <w:pPr>
        <w:numPr>
          <w:ilvl w:val="0"/>
          <w:numId w:val="3"/>
        </w:numPr>
        <w:spacing w:line="260" w:lineRule="atLeast"/>
        <w:ind w:left="450" w:hanging="207"/>
        <w:rPr>
          <w:snapToGrid w:val="0"/>
          <w:color w:val="000000"/>
          <w:sz w:val="22"/>
          <w:lang w:val="en-US" w:eastAsia="en-US"/>
        </w:rPr>
      </w:pPr>
      <w:r>
        <w:rPr>
          <w:snapToGrid w:val="0"/>
          <w:color w:val="000000"/>
          <w:sz w:val="22"/>
          <w:lang w:val="en-US" w:eastAsia="en-US"/>
        </w:rPr>
        <w:t>Доступ к присвоенному коду транзакции возможен с любого экрана в системе R/3.</w:t>
      </w:r>
    </w:p>
    <w:p w:rsidR="00DA1BF4" w:rsidRDefault="0005326D" w:rsidP="0005326D">
      <w:pPr>
        <w:numPr>
          <w:ilvl w:val="0"/>
          <w:numId w:val="3"/>
        </w:numPr>
        <w:spacing w:line="260" w:lineRule="atLeast"/>
        <w:ind w:left="450" w:hanging="207"/>
        <w:rPr>
          <w:snapToGrid w:val="0"/>
          <w:color w:val="000000"/>
          <w:sz w:val="22"/>
          <w:lang w:val="en-US" w:eastAsia="en-US"/>
        </w:rPr>
      </w:pPr>
      <w:r>
        <w:rPr>
          <w:snapToGrid w:val="0"/>
          <w:color w:val="000000"/>
          <w:sz w:val="22"/>
          <w:lang w:val="en-US" w:eastAsia="en-US"/>
        </w:rPr>
        <w:t xml:space="preserve">Код транзакции для функции можно определить, выбрав на экране этой функции меню </w:t>
      </w:r>
      <w:r>
        <w:rPr>
          <w:i/>
          <w:snapToGrid w:val="0"/>
          <w:color w:val="000000"/>
          <w:sz w:val="22"/>
          <w:lang w:val="en-US" w:eastAsia="en-US"/>
        </w:rPr>
        <w:t>Система --&gt; Статус.</w:t>
      </w:r>
      <w:r>
        <w:rPr>
          <w:snapToGrid w:val="0"/>
          <w:color w:val="000000"/>
          <w:sz w:val="22"/>
          <w:lang w:val="en-US" w:eastAsia="en-US"/>
        </w:rPr>
        <w:t xml:space="preserve"> </w:t>
      </w:r>
    </w:p>
    <w:p w:rsidR="00DA1BF4" w:rsidRDefault="0005326D" w:rsidP="0005326D">
      <w:pPr>
        <w:numPr>
          <w:ilvl w:val="0"/>
          <w:numId w:val="3"/>
        </w:numPr>
        <w:spacing w:line="260" w:lineRule="atLeast"/>
        <w:ind w:left="450" w:hanging="207"/>
        <w:rPr>
          <w:snapToGrid w:val="0"/>
          <w:color w:val="000000"/>
          <w:sz w:val="22"/>
          <w:lang w:val="en-US" w:eastAsia="en-US"/>
        </w:rPr>
      </w:pPr>
      <w:r>
        <w:rPr>
          <w:snapToGrid w:val="0"/>
          <w:color w:val="000000"/>
          <w:sz w:val="22"/>
          <w:lang w:val="en-US" w:eastAsia="en-US"/>
        </w:rPr>
        <w:t>Например, для просмотра основных записей дибиторов введите “/n” и соответствующий код транзакции (в данном случае “/nfd03”).</w:t>
      </w:r>
    </w:p>
    <w:p w:rsidR="00DA1BF4" w:rsidRDefault="0005326D" w:rsidP="0005326D">
      <w:pPr>
        <w:numPr>
          <w:ilvl w:val="0"/>
          <w:numId w:val="3"/>
        </w:numPr>
        <w:spacing w:line="260" w:lineRule="atLeast"/>
        <w:ind w:left="450" w:hanging="207"/>
        <w:rPr>
          <w:snapToGrid w:val="0"/>
          <w:color w:val="000000"/>
          <w:sz w:val="22"/>
          <w:lang w:val="en-US" w:eastAsia="en-US"/>
        </w:rPr>
      </w:pPr>
      <w:r>
        <w:rPr>
          <w:snapToGrid w:val="0"/>
          <w:color w:val="000000"/>
          <w:sz w:val="22"/>
          <w:lang w:val="en-US" w:eastAsia="en-US"/>
        </w:rPr>
        <w:t xml:space="preserve">Другие возможные команды: </w:t>
      </w:r>
      <w:r>
        <w:rPr>
          <w:snapToGrid w:val="0"/>
          <w:color w:val="000000"/>
          <w:sz w:val="22"/>
          <w:lang w:val="en-US" w:eastAsia="en-US"/>
        </w:rPr>
        <w:br/>
        <w:t>“/n” закрытие текущей транзакции. “/i” закрытие текущего режима.</w:t>
      </w:r>
      <w:r>
        <w:rPr>
          <w:snapToGrid w:val="0"/>
          <w:color w:val="000000"/>
          <w:sz w:val="22"/>
          <w:lang w:val="en-US" w:eastAsia="en-US"/>
        </w:rPr>
        <w:br/>
        <w:t>“/osm04” создание нового режима и переход к указанной транзакции (SM04).</w:t>
      </w:r>
    </w:p>
    <w:p w:rsidR="00DA1BF4" w:rsidRDefault="0005326D" w:rsidP="0005326D">
      <w:pPr>
        <w:numPr>
          <w:ilvl w:val="0"/>
          <w:numId w:val="3"/>
        </w:numPr>
        <w:spacing w:line="260" w:lineRule="atLeast"/>
        <w:ind w:left="450" w:hanging="207"/>
        <w:rPr>
          <w:snapToGrid w:val="0"/>
          <w:color w:val="000000"/>
          <w:sz w:val="22"/>
          <w:lang w:val="en-US" w:eastAsia="en-US"/>
        </w:rPr>
      </w:pPr>
      <w:r>
        <w:rPr>
          <w:snapToGrid w:val="0"/>
          <w:color w:val="000000"/>
          <w:sz w:val="22"/>
          <w:lang w:val="en-US" w:eastAsia="en-US"/>
        </w:rPr>
        <w:t>В поле команды можно перейти и с помощью клавиатуры. При нажатии CTRL + TAB курсор будет перемещаться с одного поля (ввода) на следующее. Для перемещения курсора в рамках полей одной группы используйте TAB.</w:t>
      </w:r>
    </w:p>
    <w:p w:rsidR="00DA1BF4" w:rsidRDefault="0005326D">
      <w:pPr>
        <w:pStyle w:val="2"/>
      </w:pPr>
      <w:r>
        <w:br w:type="page"/>
      </w:r>
      <w:bookmarkStart w:id="47" w:name="SAP279005585F0211D3A6AB006008782FF6"/>
      <w:bookmarkEnd w:id="47"/>
      <w:r w:rsidR="00F62408">
        <w:pict>
          <v:shape id="_x0000_i1049" type="#_x0000_t75" style="width:459pt;height:344.25pt" o:bordertopcolor="this" o:borderleftcolor="this" o:borderbottomcolor="this" o:borderrightcolor="this" fillcolor="window">
            <v:imagedata r:id="rId40" o:title=""/>
            <w10:bordertop type="single" width="8"/>
            <w10:borderleft type="single" width="8"/>
            <w10:borderbottom type="single" width="8"/>
            <w10:borderright type="single" width="8"/>
          </v:shape>
        </w:pict>
      </w:r>
    </w:p>
    <w:p w:rsidR="00DA1BF4" w:rsidRDefault="0005326D">
      <w:pPr>
        <w:pStyle w:val="32"/>
      </w:pPr>
      <w:r>
        <w:fldChar w:fldCharType="begin"/>
      </w:r>
      <w:r>
        <w:instrText xml:space="preserve"> TC  "</w:instrText>
      </w:r>
      <w:bookmarkStart w:id="48" w:name="_Toc497557860"/>
      <w:r>
        <w:instrText>Меню пользователя согласно роли пользователя</w:instrText>
      </w:r>
      <w:bookmarkEnd w:id="48"/>
      <w:r>
        <w:instrText xml:space="preserve">" \l  3 \* MERGEFORMAT </w:instrText>
      </w:r>
      <w:r>
        <w:fldChar w:fldCharType="end"/>
      </w:r>
    </w:p>
    <w:p w:rsidR="00DA1BF4" w:rsidRDefault="0005326D" w:rsidP="0005326D">
      <w:pPr>
        <w:numPr>
          <w:ilvl w:val="0"/>
          <w:numId w:val="2"/>
        </w:numPr>
        <w:spacing w:line="260" w:lineRule="atLeast"/>
        <w:ind w:left="240" w:hanging="240"/>
        <w:rPr>
          <w:snapToGrid w:val="0"/>
          <w:color w:val="000000"/>
          <w:sz w:val="22"/>
          <w:lang w:val="en-US" w:eastAsia="en-US"/>
        </w:rPr>
      </w:pPr>
      <w:r>
        <w:rPr>
          <w:b/>
          <w:snapToGrid w:val="0"/>
          <w:color w:val="000000"/>
          <w:sz w:val="22"/>
          <w:lang w:val="en-US" w:eastAsia="en-US"/>
        </w:rPr>
        <w:t xml:space="preserve">Роль </w:t>
      </w:r>
      <w:r>
        <w:rPr>
          <w:snapToGrid w:val="0"/>
          <w:color w:val="000000"/>
          <w:sz w:val="22"/>
          <w:lang w:val="en-US" w:eastAsia="en-US"/>
        </w:rPr>
        <w:t>описывает набор логически взаимосвязанных транзакций. Эти транзакции представляют собой набор типичных функций, используемых тем или иным пользователем с его рабочей станции.</w:t>
      </w:r>
    </w:p>
    <w:p w:rsidR="00DA1BF4" w:rsidRDefault="0005326D" w:rsidP="0005326D">
      <w:pPr>
        <w:numPr>
          <w:ilvl w:val="0"/>
          <w:numId w:val="2"/>
        </w:numPr>
        <w:spacing w:line="260" w:lineRule="atLeast"/>
        <w:ind w:left="240" w:hanging="240"/>
        <w:rPr>
          <w:snapToGrid w:val="0"/>
          <w:color w:val="000000"/>
          <w:sz w:val="22"/>
          <w:lang w:val="en-US" w:eastAsia="en-US"/>
        </w:rPr>
      </w:pPr>
      <w:r>
        <w:rPr>
          <w:b/>
          <w:snapToGrid w:val="0"/>
          <w:color w:val="000000"/>
          <w:sz w:val="22"/>
          <w:lang w:val="en-US" w:eastAsia="en-US"/>
        </w:rPr>
        <w:t>Группы операций</w:t>
      </w:r>
      <w:r>
        <w:rPr>
          <w:snapToGrid w:val="0"/>
          <w:color w:val="000000"/>
          <w:sz w:val="22"/>
          <w:lang w:val="en-US" w:eastAsia="en-US"/>
        </w:rPr>
        <w:t xml:space="preserve"> (роли пользователей) должны быть настроены через генератор профилей для того, чтобы пользователи системы SAP могли работать с меню, соответсвующими роду их деятельности. </w:t>
      </w:r>
      <w:r>
        <w:rPr>
          <w:snapToGrid w:val="0"/>
          <w:color w:val="000000"/>
          <w:sz w:val="22"/>
          <w:lang w:val="en-US" w:eastAsia="en-US"/>
        </w:rPr>
        <w:br/>
        <w:t xml:space="preserve">Полномочия на операции из меню также присваиваются пользователям через группы операций. С версии 4.6 стандартная система содержит предварительно определенные группы операций (роли пользователей) для каждой прикладной сферы. </w:t>
      </w:r>
    </w:p>
    <w:p w:rsidR="00DA1BF4" w:rsidRDefault="0005326D" w:rsidP="0005326D">
      <w:pPr>
        <w:numPr>
          <w:ilvl w:val="0"/>
          <w:numId w:val="2"/>
        </w:numPr>
        <w:spacing w:line="260" w:lineRule="atLeast"/>
        <w:ind w:left="240" w:hanging="240"/>
        <w:rPr>
          <w:snapToGrid w:val="0"/>
          <w:color w:val="000000"/>
          <w:sz w:val="22"/>
          <w:lang w:val="en-US" w:eastAsia="en-US"/>
        </w:rPr>
      </w:pPr>
      <w:r>
        <w:rPr>
          <w:snapToGrid w:val="0"/>
          <w:color w:val="000000"/>
          <w:sz w:val="22"/>
          <w:lang w:val="en-US" w:eastAsia="en-US"/>
        </w:rPr>
        <w:t>Пользователи, присвоенные определенной группе операций, имеют 2 меню на выбор: пользовательское меню и стандартное меню SAP.</w:t>
      </w:r>
    </w:p>
    <w:p w:rsidR="00DA1BF4" w:rsidRDefault="0005326D" w:rsidP="0005326D">
      <w:pPr>
        <w:numPr>
          <w:ilvl w:val="0"/>
          <w:numId w:val="2"/>
        </w:numPr>
        <w:spacing w:line="260" w:lineRule="atLeast"/>
        <w:ind w:left="240" w:hanging="240"/>
        <w:rPr>
          <w:i/>
          <w:snapToGrid w:val="0"/>
          <w:color w:val="000000"/>
          <w:sz w:val="22"/>
          <w:lang w:val="en-US" w:eastAsia="en-US"/>
        </w:rPr>
      </w:pPr>
      <w:r>
        <w:rPr>
          <w:snapToGrid w:val="0"/>
          <w:color w:val="000000"/>
          <w:sz w:val="22"/>
          <w:lang w:val="en-US" w:eastAsia="en-US"/>
        </w:rPr>
        <w:t xml:space="preserve">На приведенном выше слайде представлен экран с меню для роли “Ответственный за дебиторов”.  Другие поставляемые SAP в рамках стандартной системы роли с соответствующими группами операций можно просмотреть, нажав на первом экране </w:t>
      </w:r>
      <w:r>
        <w:rPr>
          <w:i/>
          <w:snapToGrid w:val="0"/>
          <w:color w:val="000000"/>
          <w:sz w:val="22"/>
          <w:lang w:val="en-US" w:eastAsia="en-US"/>
        </w:rPr>
        <w:t>SAP Easy Access</w:t>
      </w:r>
      <w:r>
        <w:rPr>
          <w:snapToGrid w:val="0"/>
          <w:color w:val="000000"/>
          <w:sz w:val="22"/>
          <w:lang w:val="en-US" w:eastAsia="en-US"/>
        </w:rPr>
        <w:t xml:space="preserve"> кнопку </w:t>
      </w:r>
      <w:r>
        <w:rPr>
          <w:i/>
          <w:snapToGrid w:val="0"/>
          <w:color w:val="000000"/>
          <w:sz w:val="22"/>
          <w:lang w:val="en-US" w:eastAsia="en-US"/>
        </w:rPr>
        <w:t>Другое меню.</w:t>
      </w:r>
    </w:p>
    <w:p w:rsidR="00DA1BF4" w:rsidRDefault="0005326D">
      <w:pPr>
        <w:pStyle w:val="2"/>
      </w:pPr>
      <w:r>
        <w:br w:type="page"/>
      </w:r>
      <w:bookmarkStart w:id="49" w:name="SAP2790055A5F0211D3A6AB006008782FF6"/>
      <w:bookmarkEnd w:id="49"/>
      <w:r w:rsidR="00F62408">
        <w:pict>
          <v:shape id="_x0000_i1050" type="#_x0000_t75" style="width:459pt;height:344.25pt" o:bordertopcolor="this" o:borderleftcolor="this" o:borderbottomcolor="this" o:borderrightcolor="this" fillcolor="window">
            <v:imagedata r:id="rId41" o:title=""/>
            <w10:bordertop type="single" width="8"/>
            <w10:borderleft type="single" width="8"/>
            <w10:borderbottom type="single" width="8"/>
            <w10:borderright type="single" width="8"/>
          </v:shape>
        </w:pict>
      </w:r>
    </w:p>
    <w:p w:rsidR="00DA1BF4" w:rsidRDefault="0005326D">
      <w:pPr>
        <w:pStyle w:val="32"/>
      </w:pPr>
      <w:r>
        <w:fldChar w:fldCharType="begin"/>
      </w:r>
      <w:r>
        <w:instrText xml:space="preserve"> TC  "</w:instrText>
      </w:r>
      <w:bookmarkStart w:id="50" w:name="_Toc497557861"/>
      <w:r>
        <w:instrText>Поле справки - F1, F4</w:instrText>
      </w:r>
      <w:bookmarkEnd w:id="50"/>
      <w:r>
        <w:instrText xml:space="preserve">" \l  3 \* MERGEFORMAT </w:instrText>
      </w:r>
      <w:r>
        <w:fldChar w:fldCharType="end"/>
      </w:r>
    </w:p>
    <w:p w:rsidR="00DA1BF4" w:rsidRDefault="0005326D" w:rsidP="0005326D">
      <w:pPr>
        <w:numPr>
          <w:ilvl w:val="0"/>
          <w:numId w:val="2"/>
        </w:numPr>
        <w:spacing w:line="260" w:lineRule="atLeast"/>
        <w:ind w:left="240" w:hanging="240"/>
        <w:rPr>
          <w:snapToGrid w:val="0"/>
          <w:color w:val="000000"/>
          <w:sz w:val="22"/>
          <w:lang w:val="en-US" w:eastAsia="en-US"/>
        </w:rPr>
      </w:pPr>
      <w:r>
        <w:rPr>
          <w:snapToGrid w:val="0"/>
          <w:color w:val="000000"/>
          <w:sz w:val="22"/>
          <w:lang w:val="en-US" w:eastAsia="en-US"/>
        </w:rPr>
        <w:t xml:space="preserve">Для получения справки по полям, меню, функциям и сообщениям используется </w:t>
      </w:r>
      <w:r>
        <w:rPr>
          <w:b/>
          <w:snapToGrid w:val="0"/>
          <w:color w:val="000000"/>
          <w:sz w:val="22"/>
          <w:lang w:val="en-US" w:eastAsia="en-US"/>
        </w:rPr>
        <w:t>F1</w:t>
      </w:r>
      <w:r>
        <w:rPr>
          <w:snapToGrid w:val="0"/>
          <w:color w:val="000000"/>
          <w:sz w:val="22"/>
          <w:lang w:val="en-US" w:eastAsia="en-US"/>
        </w:rPr>
        <w:t xml:space="preserve">. </w:t>
      </w:r>
    </w:p>
    <w:p w:rsidR="00DA1BF4" w:rsidRDefault="0005326D" w:rsidP="0005326D">
      <w:pPr>
        <w:numPr>
          <w:ilvl w:val="0"/>
          <w:numId w:val="2"/>
        </w:numPr>
        <w:spacing w:line="260" w:lineRule="atLeast"/>
        <w:ind w:left="240" w:hanging="240"/>
        <w:rPr>
          <w:snapToGrid w:val="0"/>
          <w:color w:val="000000"/>
          <w:sz w:val="22"/>
          <w:lang w:val="en-US" w:eastAsia="en-US"/>
        </w:rPr>
      </w:pPr>
      <w:r>
        <w:rPr>
          <w:snapToGrid w:val="0"/>
          <w:color w:val="000000"/>
          <w:sz w:val="22"/>
          <w:lang w:val="en-US" w:eastAsia="en-US"/>
        </w:rPr>
        <w:t>Справка F1 выводит также техническую информацию по соответствующему полю, которая включает, например, идентификатор параметра, используемый для присвоения значений полю для определенного пользователя.</w:t>
      </w:r>
    </w:p>
    <w:p w:rsidR="00DA1BF4" w:rsidRDefault="0005326D" w:rsidP="0005326D">
      <w:pPr>
        <w:numPr>
          <w:ilvl w:val="0"/>
          <w:numId w:val="2"/>
        </w:numPr>
        <w:spacing w:line="260" w:lineRule="atLeast"/>
        <w:ind w:left="240" w:hanging="240"/>
        <w:rPr>
          <w:snapToGrid w:val="0"/>
          <w:color w:val="000000"/>
          <w:sz w:val="22"/>
          <w:lang w:val="en-US" w:eastAsia="en-US"/>
        </w:rPr>
      </w:pPr>
      <w:r>
        <w:rPr>
          <w:snapToGrid w:val="0"/>
          <w:color w:val="000000"/>
          <w:sz w:val="22"/>
          <w:lang w:val="en-US" w:eastAsia="en-US"/>
        </w:rPr>
        <w:t xml:space="preserve">Для получения информации по допустимым значениям ввода используется справка </w:t>
      </w:r>
      <w:r>
        <w:rPr>
          <w:b/>
          <w:snapToGrid w:val="0"/>
          <w:color w:val="000000"/>
          <w:sz w:val="22"/>
          <w:lang w:val="en-US" w:eastAsia="en-US"/>
        </w:rPr>
        <w:t>F4</w:t>
      </w:r>
      <w:r>
        <w:rPr>
          <w:snapToGrid w:val="0"/>
          <w:color w:val="000000"/>
          <w:sz w:val="22"/>
          <w:lang w:val="en-US" w:eastAsia="en-US"/>
        </w:rPr>
        <w:t xml:space="preserve">. К справке F4 </w:t>
      </w:r>
      <w:r>
        <w:rPr>
          <w:snapToGrid w:val="0"/>
          <w:color w:val="000000"/>
          <w:sz w:val="22"/>
          <w:lang w:val="ru-RU" w:eastAsia="en-US"/>
        </w:rPr>
        <w:t>можно также обратиться, нажав кнопку у правой границы выбранного поля.</w:t>
      </w:r>
    </w:p>
    <w:p w:rsidR="00DA1BF4" w:rsidRDefault="0005326D" w:rsidP="0005326D">
      <w:pPr>
        <w:numPr>
          <w:ilvl w:val="0"/>
          <w:numId w:val="2"/>
        </w:numPr>
        <w:spacing w:line="260" w:lineRule="atLeast"/>
        <w:ind w:left="240" w:hanging="240"/>
        <w:rPr>
          <w:snapToGrid w:val="0"/>
          <w:color w:val="000000"/>
          <w:sz w:val="22"/>
          <w:lang w:val="en-US" w:eastAsia="en-US"/>
        </w:rPr>
      </w:pPr>
      <w:r>
        <w:rPr>
          <w:snapToGrid w:val="0"/>
          <w:color w:val="000000"/>
          <w:sz w:val="22"/>
          <w:lang w:val="en-US" w:eastAsia="en-US"/>
        </w:rPr>
        <w:t>Если в определенном поле ввода стоить маленькая галочка, то переход к следующему экрану приложения возможен только после ввода в это поле разрешенного значения.</w:t>
      </w:r>
    </w:p>
    <w:p w:rsidR="00DA1BF4" w:rsidRDefault="0005326D" w:rsidP="0005326D">
      <w:pPr>
        <w:numPr>
          <w:ilvl w:val="0"/>
          <w:numId w:val="3"/>
        </w:numPr>
        <w:spacing w:line="260" w:lineRule="atLeast"/>
        <w:ind w:left="450" w:hanging="207"/>
        <w:rPr>
          <w:snapToGrid w:val="0"/>
          <w:color w:val="000000"/>
          <w:sz w:val="22"/>
          <w:lang w:val="en-US" w:eastAsia="en-US"/>
        </w:rPr>
      </w:pPr>
      <w:r>
        <w:rPr>
          <w:snapToGrid w:val="0"/>
          <w:color w:val="000000"/>
          <w:sz w:val="22"/>
          <w:lang w:val="en-US" w:eastAsia="en-US"/>
        </w:rPr>
        <w:t xml:space="preserve">Многие поля в приложениях можно снабдить флагом, который сделает их полями обязательного или необязательного ввода. Можно также убрать ненужные поля, используя для этого варианты транзакций или экранов, а также пользовательскую настройку. </w:t>
      </w:r>
    </w:p>
    <w:p w:rsidR="00DA1BF4" w:rsidRDefault="0005326D">
      <w:pPr>
        <w:pStyle w:val="2"/>
      </w:pPr>
      <w:r>
        <w:br w:type="page"/>
      </w:r>
      <w:bookmarkStart w:id="51" w:name="SAP2790055C5F0211D3A6AB006008782FF6"/>
      <w:bookmarkEnd w:id="51"/>
      <w:r w:rsidR="00F62408">
        <w:pict>
          <v:shape id="_x0000_i1051" type="#_x0000_t75" style="width:459pt;height:344.25pt" o:bordertopcolor="this" o:borderleftcolor="this" o:borderbottomcolor="this" o:borderrightcolor="this">
            <v:imagedata r:id="rId42" o:title=""/>
            <w10:bordertop type="single" width="8"/>
            <w10:borderleft type="single" width="8"/>
            <w10:borderbottom type="single" width="8"/>
            <w10:borderright type="single" width="8"/>
          </v:shape>
        </w:pict>
      </w:r>
    </w:p>
    <w:p w:rsidR="00DA1BF4" w:rsidRDefault="0005326D">
      <w:pPr>
        <w:pStyle w:val="32"/>
      </w:pPr>
      <w:r>
        <w:fldChar w:fldCharType="begin"/>
      </w:r>
      <w:r>
        <w:instrText xml:space="preserve"> TC  "</w:instrText>
      </w:r>
      <w:bookmarkStart w:id="52" w:name="_Toc497557862"/>
      <w:r>
        <w:instrText>Онлайновая справка SAP</w:instrText>
      </w:r>
      <w:bookmarkEnd w:id="52"/>
      <w:r>
        <w:instrText xml:space="preserve">" \l  3 \* MERGEFORMAT </w:instrText>
      </w:r>
      <w:r>
        <w:fldChar w:fldCharType="end"/>
      </w:r>
    </w:p>
    <w:p w:rsidR="00DA1BF4" w:rsidRDefault="0005326D" w:rsidP="0005326D">
      <w:pPr>
        <w:numPr>
          <w:ilvl w:val="0"/>
          <w:numId w:val="2"/>
        </w:numPr>
        <w:spacing w:line="260" w:lineRule="atLeast"/>
        <w:ind w:left="240" w:hanging="240"/>
        <w:rPr>
          <w:snapToGrid w:val="0"/>
          <w:color w:val="000000"/>
          <w:sz w:val="22"/>
          <w:lang w:val="en-US" w:eastAsia="en-US"/>
        </w:rPr>
      </w:pPr>
      <w:r>
        <w:rPr>
          <w:snapToGrid w:val="0"/>
          <w:color w:val="000000"/>
          <w:sz w:val="22"/>
          <w:lang w:val="en-US" w:eastAsia="en-US"/>
        </w:rPr>
        <w:t xml:space="preserve">В системе R/3 имеется исчерпывающая онлайн-справка. Эту справку можно вывести с любого экрана системы.К справке можно в любой момент обратиться через пункт меню </w:t>
      </w:r>
      <w:r>
        <w:rPr>
          <w:i/>
          <w:snapToGrid w:val="0"/>
          <w:color w:val="000000"/>
          <w:sz w:val="22"/>
          <w:lang w:val="en-US" w:eastAsia="en-US"/>
        </w:rPr>
        <w:t>Справка</w:t>
      </w:r>
      <w:r>
        <w:rPr>
          <w:snapToGrid w:val="0"/>
          <w:color w:val="000000"/>
          <w:sz w:val="22"/>
          <w:lang w:val="en-US" w:eastAsia="en-US"/>
        </w:rPr>
        <w:t xml:space="preserve"> или соответствующую пиктограмму.</w:t>
      </w:r>
    </w:p>
    <w:p w:rsidR="00DA1BF4" w:rsidRDefault="0005326D" w:rsidP="0005326D">
      <w:pPr>
        <w:numPr>
          <w:ilvl w:val="0"/>
          <w:numId w:val="2"/>
        </w:numPr>
        <w:spacing w:line="260" w:lineRule="atLeast"/>
        <w:ind w:left="240" w:hanging="240"/>
        <w:rPr>
          <w:snapToGrid w:val="0"/>
          <w:color w:val="000000"/>
          <w:sz w:val="22"/>
          <w:lang w:val="en-US" w:eastAsia="en-US"/>
        </w:rPr>
      </w:pPr>
      <w:r>
        <w:rPr>
          <w:snapToGrid w:val="0"/>
          <w:color w:val="000000"/>
          <w:sz w:val="22"/>
          <w:lang w:val="en-US" w:eastAsia="en-US"/>
        </w:rPr>
        <w:t xml:space="preserve">Меню </w:t>
      </w:r>
      <w:r>
        <w:rPr>
          <w:i/>
          <w:snapToGrid w:val="0"/>
          <w:color w:val="000000"/>
          <w:sz w:val="22"/>
          <w:lang w:val="en-US" w:eastAsia="en-US"/>
        </w:rPr>
        <w:t>Справка</w:t>
      </w:r>
      <w:r>
        <w:rPr>
          <w:snapToGrid w:val="0"/>
          <w:color w:val="000000"/>
          <w:sz w:val="22"/>
          <w:lang w:val="en-US" w:eastAsia="en-US"/>
        </w:rPr>
        <w:t xml:space="preserve"> содержит следующие пункты:</w:t>
      </w:r>
    </w:p>
    <w:p w:rsidR="00DA1BF4" w:rsidRDefault="0005326D" w:rsidP="0005326D">
      <w:pPr>
        <w:numPr>
          <w:ilvl w:val="0"/>
          <w:numId w:val="3"/>
        </w:numPr>
        <w:spacing w:line="260" w:lineRule="atLeast"/>
        <w:ind w:left="450" w:hanging="207"/>
        <w:rPr>
          <w:snapToGrid w:val="0"/>
          <w:color w:val="000000"/>
          <w:sz w:val="22"/>
          <w:lang w:val="en-US" w:eastAsia="en-US"/>
        </w:rPr>
      </w:pPr>
      <w:r>
        <w:rPr>
          <w:i/>
          <w:snapToGrid w:val="0"/>
          <w:color w:val="000000"/>
          <w:sz w:val="22"/>
          <w:lang w:val="en-US" w:eastAsia="en-US"/>
        </w:rPr>
        <w:t>Справка по приложению</w:t>
      </w:r>
      <w:r>
        <w:rPr>
          <w:snapToGrid w:val="0"/>
          <w:color w:val="000000"/>
          <w:sz w:val="22"/>
          <w:lang w:val="en-US" w:eastAsia="en-US"/>
        </w:rPr>
        <w:t xml:space="preserve"> выводит исчерпывающую справку по текущему приложению. Выбор этого меню на первом экране приведет к выводу справки по начал</w:t>
      </w:r>
      <w:r>
        <w:rPr>
          <w:snapToGrid w:val="0"/>
          <w:color w:val="000000"/>
          <w:sz w:val="22"/>
          <w:lang w:val="ru-RU" w:eastAsia="en-US"/>
        </w:rPr>
        <w:t>у</w:t>
      </w:r>
      <w:r>
        <w:rPr>
          <w:snapToGrid w:val="0"/>
          <w:color w:val="000000"/>
          <w:sz w:val="22"/>
          <w:lang w:val="en-US" w:eastAsia="en-US"/>
        </w:rPr>
        <w:t xml:space="preserve"> работы с R/3 (Getting started with R/3).</w:t>
      </w:r>
    </w:p>
    <w:p w:rsidR="00DA1BF4" w:rsidRDefault="0005326D" w:rsidP="0005326D">
      <w:pPr>
        <w:numPr>
          <w:ilvl w:val="0"/>
          <w:numId w:val="3"/>
        </w:numPr>
        <w:spacing w:line="260" w:lineRule="atLeast"/>
        <w:ind w:left="450" w:hanging="207"/>
        <w:rPr>
          <w:snapToGrid w:val="0"/>
          <w:color w:val="000000"/>
          <w:sz w:val="22"/>
          <w:lang w:val="en-US" w:eastAsia="en-US"/>
        </w:rPr>
      </w:pPr>
      <w:r>
        <w:rPr>
          <w:i/>
          <w:snapToGrid w:val="0"/>
          <w:color w:val="000000"/>
          <w:sz w:val="22"/>
          <w:lang w:val="en-US" w:eastAsia="en-US"/>
        </w:rPr>
        <w:t xml:space="preserve">SAP-библиотека - </w:t>
      </w:r>
      <w:r>
        <w:rPr>
          <w:snapToGrid w:val="0"/>
          <w:color w:val="000000"/>
          <w:sz w:val="22"/>
          <w:lang w:val="en-US" w:eastAsia="en-US"/>
        </w:rPr>
        <w:t>здесь хранится вся онлайн-документация.</w:t>
      </w:r>
    </w:p>
    <w:p w:rsidR="00DA1BF4" w:rsidRDefault="0005326D" w:rsidP="0005326D">
      <w:pPr>
        <w:numPr>
          <w:ilvl w:val="0"/>
          <w:numId w:val="3"/>
        </w:numPr>
        <w:spacing w:line="260" w:lineRule="atLeast"/>
        <w:ind w:left="450" w:hanging="207"/>
        <w:rPr>
          <w:snapToGrid w:val="0"/>
          <w:color w:val="000000"/>
          <w:sz w:val="22"/>
          <w:lang w:val="en-US" w:eastAsia="en-US"/>
        </w:rPr>
      </w:pPr>
      <w:r>
        <w:rPr>
          <w:i/>
          <w:snapToGrid w:val="0"/>
          <w:color w:val="000000"/>
          <w:sz w:val="22"/>
          <w:lang w:val="en-US" w:eastAsia="en-US"/>
        </w:rPr>
        <w:t>Глоссарий</w:t>
      </w:r>
      <w:r>
        <w:rPr>
          <w:snapToGrid w:val="0"/>
          <w:color w:val="000000"/>
          <w:sz w:val="22"/>
          <w:lang w:val="en-US" w:eastAsia="en-US"/>
        </w:rPr>
        <w:t xml:space="preserve"> содержит определения терминов.</w:t>
      </w:r>
    </w:p>
    <w:p w:rsidR="00DA1BF4" w:rsidRDefault="0005326D" w:rsidP="0005326D">
      <w:pPr>
        <w:numPr>
          <w:ilvl w:val="0"/>
          <w:numId w:val="3"/>
        </w:numPr>
        <w:spacing w:line="260" w:lineRule="atLeast"/>
        <w:ind w:left="450" w:hanging="207"/>
        <w:rPr>
          <w:snapToGrid w:val="0"/>
          <w:color w:val="000000"/>
          <w:sz w:val="22"/>
          <w:lang w:val="en-US" w:eastAsia="en-US"/>
        </w:rPr>
      </w:pPr>
      <w:r>
        <w:rPr>
          <w:i/>
          <w:snapToGrid w:val="0"/>
          <w:color w:val="000000"/>
          <w:sz w:val="22"/>
          <w:lang w:val="en-US" w:eastAsia="en-US"/>
        </w:rPr>
        <w:t xml:space="preserve">Информация по версии - </w:t>
      </w:r>
      <w:r>
        <w:rPr>
          <w:snapToGrid w:val="0"/>
          <w:color w:val="000000"/>
          <w:sz w:val="22"/>
          <w:lang w:val="en-US" w:eastAsia="en-US"/>
        </w:rPr>
        <w:t>информация, описывающая функциональные изменения, возникающие в той или иной версии R/3.</w:t>
      </w:r>
    </w:p>
    <w:p w:rsidR="00DA1BF4" w:rsidRDefault="0005326D" w:rsidP="0005326D">
      <w:pPr>
        <w:numPr>
          <w:ilvl w:val="0"/>
          <w:numId w:val="3"/>
        </w:numPr>
        <w:spacing w:line="260" w:lineRule="atLeast"/>
        <w:ind w:left="450" w:hanging="207"/>
        <w:rPr>
          <w:snapToGrid w:val="0"/>
          <w:color w:val="000000"/>
          <w:sz w:val="22"/>
          <w:lang w:val="en-US" w:eastAsia="en-US"/>
        </w:rPr>
      </w:pPr>
      <w:r>
        <w:rPr>
          <w:i/>
          <w:snapToGrid w:val="0"/>
          <w:color w:val="000000"/>
          <w:sz w:val="22"/>
          <w:lang w:val="en-US" w:eastAsia="en-US"/>
        </w:rPr>
        <w:t>SAPNet</w:t>
      </w:r>
      <w:r>
        <w:rPr>
          <w:snapToGrid w:val="0"/>
          <w:color w:val="000000"/>
          <w:sz w:val="22"/>
          <w:lang w:val="en-US" w:eastAsia="en-US"/>
        </w:rPr>
        <w:t xml:space="preserve"> позволяет зарегистрироваться в SAPNet.</w:t>
      </w:r>
    </w:p>
    <w:p w:rsidR="00DA1BF4" w:rsidRDefault="0005326D" w:rsidP="0005326D">
      <w:pPr>
        <w:numPr>
          <w:ilvl w:val="0"/>
          <w:numId w:val="3"/>
        </w:numPr>
        <w:spacing w:line="260" w:lineRule="atLeast"/>
        <w:ind w:left="450" w:hanging="207"/>
        <w:rPr>
          <w:snapToGrid w:val="0"/>
          <w:color w:val="000000"/>
          <w:sz w:val="22"/>
          <w:lang w:val="en-US" w:eastAsia="en-US"/>
        </w:rPr>
      </w:pPr>
      <w:r>
        <w:rPr>
          <w:i/>
          <w:snapToGrid w:val="0"/>
          <w:color w:val="000000"/>
          <w:sz w:val="22"/>
          <w:lang w:val="en-US" w:eastAsia="en-US"/>
        </w:rPr>
        <w:t>Обратная связь</w:t>
      </w:r>
      <w:r>
        <w:rPr>
          <w:snapToGrid w:val="0"/>
          <w:color w:val="000000"/>
          <w:sz w:val="22"/>
          <w:lang w:val="en-US" w:eastAsia="en-US"/>
        </w:rPr>
        <w:t xml:space="preserve"> позволяет отправлять сообщения в SAPNet R/3 Frontend и сервисные системы SAP.</w:t>
      </w:r>
    </w:p>
    <w:p w:rsidR="00DA1BF4" w:rsidRDefault="0005326D" w:rsidP="0005326D">
      <w:pPr>
        <w:numPr>
          <w:ilvl w:val="0"/>
          <w:numId w:val="3"/>
        </w:numPr>
        <w:spacing w:line="260" w:lineRule="atLeast"/>
        <w:ind w:left="450" w:hanging="207"/>
        <w:rPr>
          <w:snapToGrid w:val="0"/>
          <w:color w:val="000000"/>
          <w:sz w:val="22"/>
          <w:lang w:val="en-US" w:eastAsia="en-US"/>
        </w:rPr>
      </w:pPr>
      <w:r>
        <w:rPr>
          <w:i/>
          <w:snapToGrid w:val="0"/>
          <w:color w:val="000000"/>
          <w:sz w:val="22"/>
          <w:lang w:val="en-US" w:eastAsia="en-US"/>
        </w:rPr>
        <w:t>Параметры настройки</w:t>
      </w:r>
      <w:r>
        <w:rPr>
          <w:snapToGrid w:val="0"/>
          <w:color w:val="000000"/>
          <w:sz w:val="22"/>
          <w:lang w:val="en-US" w:eastAsia="en-US"/>
        </w:rPr>
        <w:t xml:space="preserve"> позволяют выбор параметров для справки.</w:t>
      </w:r>
    </w:p>
    <w:p w:rsidR="00DA1BF4" w:rsidRDefault="0005326D">
      <w:pPr>
        <w:pStyle w:val="2"/>
      </w:pPr>
      <w:r>
        <w:br w:type="page"/>
      </w:r>
      <w:bookmarkStart w:id="53" w:name="SAP2790055E5F0211D3A6AB006008782FF6"/>
      <w:bookmarkEnd w:id="53"/>
      <w:r w:rsidR="00F62408">
        <w:pict>
          <v:shape id="_x0000_i1052" type="#_x0000_t75" style="width:459pt;height:344.25pt" o:bordertopcolor="this" o:borderleftcolor="this" o:borderbottomcolor="this" o:borderrightcolor="this">
            <v:imagedata r:id="rId43" o:title=""/>
            <w10:bordertop type="single" width="8"/>
            <w10:borderleft type="single" width="8"/>
            <w10:borderbottom type="single" width="8"/>
            <w10:borderright type="single" width="8"/>
          </v:shape>
        </w:pict>
      </w:r>
    </w:p>
    <w:p w:rsidR="00DA1BF4" w:rsidRDefault="0005326D">
      <w:pPr>
        <w:pStyle w:val="32"/>
      </w:pPr>
      <w:r>
        <w:fldChar w:fldCharType="begin"/>
      </w:r>
      <w:r>
        <w:instrText xml:space="preserve"> TC  "</w:instrText>
      </w:r>
      <w:bookmarkStart w:id="54" w:name="_Toc497557863"/>
      <w:r>
        <w:instrText>Системные функции - Услуги</w:instrText>
      </w:r>
      <w:bookmarkEnd w:id="54"/>
      <w:r>
        <w:instrText xml:space="preserve">" \l  3 \* MERGEFORMAT </w:instrText>
      </w:r>
      <w:r>
        <w:fldChar w:fldCharType="end"/>
      </w:r>
    </w:p>
    <w:p w:rsidR="00DA1BF4" w:rsidRDefault="0005326D" w:rsidP="0005326D">
      <w:pPr>
        <w:numPr>
          <w:ilvl w:val="0"/>
          <w:numId w:val="2"/>
        </w:numPr>
        <w:spacing w:line="260" w:lineRule="atLeast"/>
        <w:ind w:left="240" w:hanging="240"/>
        <w:rPr>
          <w:snapToGrid w:val="0"/>
          <w:color w:val="000000"/>
          <w:sz w:val="22"/>
          <w:lang w:val="en-US" w:eastAsia="en-US"/>
        </w:rPr>
      </w:pPr>
      <w:r>
        <w:rPr>
          <w:snapToGrid w:val="0"/>
          <w:color w:val="000000"/>
          <w:sz w:val="22"/>
          <w:lang w:val="en-US" w:eastAsia="en-US"/>
        </w:rPr>
        <w:t xml:space="preserve">Меню </w:t>
      </w:r>
      <w:r>
        <w:rPr>
          <w:i/>
          <w:snapToGrid w:val="0"/>
          <w:color w:val="000000"/>
          <w:sz w:val="22"/>
          <w:lang w:val="en-US" w:eastAsia="en-US"/>
        </w:rPr>
        <w:t>Система</w:t>
      </w:r>
      <w:r>
        <w:rPr>
          <w:snapToGrid w:val="0"/>
          <w:color w:val="000000"/>
          <w:sz w:val="22"/>
          <w:lang w:val="en-US" w:eastAsia="en-US"/>
        </w:rPr>
        <w:t xml:space="preserve"> содержит, в частности, следующие пункты:</w:t>
      </w:r>
    </w:p>
    <w:p w:rsidR="00DA1BF4" w:rsidRDefault="0005326D" w:rsidP="0005326D">
      <w:pPr>
        <w:numPr>
          <w:ilvl w:val="0"/>
          <w:numId w:val="3"/>
        </w:numPr>
        <w:spacing w:line="260" w:lineRule="atLeast"/>
        <w:ind w:left="450" w:hanging="207"/>
        <w:rPr>
          <w:snapToGrid w:val="0"/>
          <w:color w:val="000000"/>
          <w:sz w:val="22"/>
          <w:lang w:val="en-US" w:eastAsia="en-US"/>
        </w:rPr>
      </w:pPr>
      <w:r>
        <w:rPr>
          <w:i/>
          <w:snapToGrid w:val="0"/>
          <w:color w:val="000000"/>
          <w:sz w:val="22"/>
          <w:lang w:val="en-US" w:eastAsia="en-US"/>
        </w:rPr>
        <w:t>Открыть/Удалить режим</w:t>
      </w:r>
      <w:r>
        <w:rPr>
          <w:snapToGrid w:val="0"/>
          <w:color w:val="000000"/>
          <w:sz w:val="22"/>
          <w:lang w:val="en-US" w:eastAsia="en-US"/>
        </w:rPr>
        <w:t xml:space="preserve"> позволяет создавать и удалять режимы. Одновременно можно иметь открытыми максимум 6 режимов.</w:t>
      </w:r>
    </w:p>
    <w:p w:rsidR="00DA1BF4" w:rsidRDefault="0005326D" w:rsidP="0005326D">
      <w:pPr>
        <w:numPr>
          <w:ilvl w:val="0"/>
          <w:numId w:val="3"/>
        </w:numPr>
        <w:spacing w:line="260" w:lineRule="atLeast"/>
        <w:ind w:left="450" w:hanging="207"/>
        <w:rPr>
          <w:snapToGrid w:val="0"/>
          <w:color w:val="000000"/>
          <w:sz w:val="22"/>
          <w:lang w:val="en-US" w:eastAsia="en-US"/>
        </w:rPr>
      </w:pPr>
      <w:r>
        <w:rPr>
          <w:i/>
          <w:snapToGrid w:val="0"/>
          <w:color w:val="000000"/>
          <w:sz w:val="22"/>
          <w:lang w:val="en-US" w:eastAsia="en-US"/>
        </w:rPr>
        <w:t>Постоянные значения пользователя -</w:t>
      </w:r>
      <w:r>
        <w:rPr>
          <w:snapToGrid w:val="0"/>
          <w:color w:val="000000"/>
          <w:sz w:val="22"/>
          <w:lang w:val="en-US" w:eastAsia="en-US"/>
        </w:rPr>
        <w:t xml:space="preserve"> здесь можно настраивать пользовательские параметры.</w:t>
      </w:r>
    </w:p>
    <w:p w:rsidR="00DA1BF4" w:rsidRDefault="0005326D" w:rsidP="0005326D">
      <w:pPr>
        <w:numPr>
          <w:ilvl w:val="0"/>
          <w:numId w:val="3"/>
        </w:numPr>
        <w:spacing w:line="260" w:lineRule="atLeast"/>
        <w:ind w:left="450" w:hanging="207"/>
        <w:rPr>
          <w:snapToGrid w:val="0"/>
          <w:color w:val="000000"/>
          <w:sz w:val="22"/>
          <w:lang w:val="en-US" w:eastAsia="en-US"/>
        </w:rPr>
      </w:pPr>
      <w:r>
        <w:rPr>
          <w:i/>
          <w:snapToGrid w:val="0"/>
          <w:color w:val="000000"/>
          <w:sz w:val="22"/>
          <w:lang w:val="en-US" w:eastAsia="en-US"/>
        </w:rPr>
        <w:t>Услуги -</w:t>
      </w:r>
      <w:r>
        <w:rPr>
          <w:snapToGrid w:val="0"/>
          <w:color w:val="000000"/>
          <w:sz w:val="22"/>
          <w:lang w:val="en-US" w:eastAsia="en-US"/>
        </w:rPr>
        <w:t xml:space="preserve"> переход к важным сервисным функциям (см. ниже).</w:t>
      </w:r>
    </w:p>
    <w:p w:rsidR="00DA1BF4" w:rsidRDefault="0005326D" w:rsidP="0005326D">
      <w:pPr>
        <w:numPr>
          <w:ilvl w:val="0"/>
          <w:numId w:val="3"/>
        </w:numPr>
        <w:spacing w:line="260" w:lineRule="atLeast"/>
        <w:ind w:left="450" w:hanging="207"/>
        <w:rPr>
          <w:snapToGrid w:val="0"/>
          <w:color w:val="000000"/>
          <w:sz w:val="22"/>
          <w:lang w:val="en-US" w:eastAsia="en-US"/>
        </w:rPr>
      </w:pPr>
      <w:r>
        <w:rPr>
          <w:i/>
          <w:snapToGrid w:val="0"/>
          <w:color w:val="000000"/>
          <w:sz w:val="22"/>
          <w:lang w:val="en-US" w:eastAsia="en-US"/>
        </w:rPr>
        <w:t>Список -</w:t>
      </w:r>
      <w:r>
        <w:rPr>
          <w:snapToGrid w:val="0"/>
          <w:color w:val="000000"/>
          <w:sz w:val="22"/>
          <w:lang w:val="en-US" w:eastAsia="en-US"/>
        </w:rPr>
        <w:t xml:space="preserve"> важные функции работы со списками, такие как поиск цепочки знаков, сохранение в файлах на ПК, печать и т.д.</w:t>
      </w:r>
    </w:p>
    <w:p w:rsidR="00DA1BF4" w:rsidRDefault="0005326D" w:rsidP="0005326D">
      <w:pPr>
        <w:numPr>
          <w:ilvl w:val="0"/>
          <w:numId w:val="3"/>
        </w:numPr>
        <w:spacing w:line="260" w:lineRule="atLeast"/>
        <w:ind w:left="450" w:hanging="207"/>
        <w:rPr>
          <w:snapToGrid w:val="0"/>
          <w:color w:val="000000"/>
          <w:sz w:val="22"/>
          <w:lang w:val="en-US" w:eastAsia="en-US"/>
        </w:rPr>
      </w:pPr>
      <w:r>
        <w:rPr>
          <w:i/>
          <w:snapToGrid w:val="0"/>
          <w:color w:val="000000"/>
          <w:sz w:val="22"/>
          <w:lang w:val="en-US" w:eastAsia="en-US"/>
        </w:rPr>
        <w:t>Статус -</w:t>
      </w:r>
      <w:r>
        <w:rPr>
          <w:snapToGrid w:val="0"/>
          <w:color w:val="000000"/>
          <w:sz w:val="22"/>
          <w:lang w:val="en-US" w:eastAsia="en-US"/>
        </w:rPr>
        <w:t xml:space="preserve"> просмотр важных данных по пользователю и системе.</w:t>
      </w:r>
    </w:p>
    <w:p w:rsidR="00DA1BF4" w:rsidRDefault="0005326D" w:rsidP="0005326D">
      <w:pPr>
        <w:numPr>
          <w:ilvl w:val="0"/>
          <w:numId w:val="3"/>
        </w:numPr>
        <w:spacing w:line="260" w:lineRule="atLeast"/>
        <w:ind w:left="450" w:hanging="207"/>
        <w:rPr>
          <w:snapToGrid w:val="0"/>
          <w:color w:val="000000"/>
          <w:sz w:val="22"/>
          <w:lang w:val="en-US" w:eastAsia="en-US"/>
        </w:rPr>
      </w:pPr>
      <w:r>
        <w:rPr>
          <w:i/>
          <w:snapToGrid w:val="0"/>
          <w:color w:val="000000"/>
          <w:sz w:val="22"/>
          <w:lang w:val="en-US" w:eastAsia="en-US"/>
        </w:rPr>
        <w:t>Выход из системы -</w:t>
      </w:r>
      <w:r>
        <w:rPr>
          <w:snapToGrid w:val="0"/>
          <w:color w:val="000000"/>
          <w:sz w:val="22"/>
          <w:lang w:val="en-US" w:eastAsia="en-US"/>
        </w:rPr>
        <w:t xml:space="preserve"> завершение сеанса работы в SAP R/3 с диалоговым окном подтверждения.</w:t>
      </w:r>
    </w:p>
    <w:p w:rsidR="00DA1BF4" w:rsidRDefault="0005326D" w:rsidP="0005326D">
      <w:pPr>
        <w:numPr>
          <w:ilvl w:val="0"/>
          <w:numId w:val="2"/>
        </w:numPr>
        <w:spacing w:line="260" w:lineRule="atLeast"/>
        <w:ind w:left="240" w:hanging="240"/>
        <w:rPr>
          <w:snapToGrid w:val="0"/>
          <w:color w:val="000000"/>
          <w:sz w:val="22"/>
          <w:lang w:val="en-US" w:eastAsia="en-US"/>
        </w:rPr>
      </w:pPr>
      <w:r>
        <w:rPr>
          <w:snapToGrid w:val="0"/>
          <w:color w:val="000000"/>
          <w:sz w:val="22"/>
          <w:lang w:val="en-US" w:eastAsia="en-US"/>
        </w:rPr>
        <w:t xml:space="preserve">Меню </w:t>
      </w:r>
      <w:r>
        <w:rPr>
          <w:i/>
          <w:snapToGrid w:val="0"/>
          <w:color w:val="000000"/>
          <w:sz w:val="22"/>
          <w:lang w:val="en-US" w:eastAsia="en-US"/>
        </w:rPr>
        <w:t>Система</w:t>
      </w:r>
      <w:r>
        <w:rPr>
          <w:snapToGrid w:val="0"/>
          <w:color w:val="000000"/>
          <w:sz w:val="22"/>
          <w:lang w:val="en-US" w:eastAsia="en-US"/>
        </w:rPr>
        <w:t xml:space="preserve"> --&gt; </w:t>
      </w:r>
      <w:r>
        <w:rPr>
          <w:i/>
          <w:snapToGrid w:val="0"/>
          <w:color w:val="000000"/>
          <w:sz w:val="22"/>
          <w:lang w:val="en-US" w:eastAsia="en-US"/>
        </w:rPr>
        <w:t>Услуги</w:t>
      </w:r>
      <w:r>
        <w:rPr>
          <w:snapToGrid w:val="0"/>
          <w:color w:val="000000"/>
          <w:sz w:val="22"/>
          <w:lang w:val="en-US" w:eastAsia="en-US"/>
        </w:rPr>
        <w:t xml:space="preserve"> содержит, в частности, следующие пункты:</w:t>
      </w:r>
    </w:p>
    <w:p w:rsidR="00DA1BF4" w:rsidRDefault="0005326D" w:rsidP="0005326D">
      <w:pPr>
        <w:numPr>
          <w:ilvl w:val="0"/>
          <w:numId w:val="3"/>
        </w:numPr>
        <w:spacing w:line="260" w:lineRule="atLeast"/>
        <w:ind w:left="450" w:hanging="207"/>
        <w:rPr>
          <w:snapToGrid w:val="0"/>
          <w:color w:val="000000"/>
          <w:sz w:val="22"/>
          <w:lang w:val="en-US" w:eastAsia="en-US"/>
        </w:rPr>
      </w:pPr>
      <w:r>
        <w:rPr>
          <w:i/>
          <w:snapToGrid w:val="0"/>
          <w:color w:val="000000"/>
          <w:sz w:val="22"/>
          <w:lang w:val="en-US" w:eastAsia="en-US"/>
        </w:rPr>
        <w:t>Система отчетов -</w:t>
      </w:r>
      <w:r>
        <w:rPr>
          <w:snapToGrid w:val="0"/>
          <w:color w:val="000000"/>
          <w:sz w:val="22"/>
          <w:lang w:val="en-US" w:eastAsia="en-US"/>
        </w:rPr>
        <w:t xml:space="preserve"> запуск отчетов (ABAP-программ).</w:t>
      </w:r>
    </w:p>
    <w:p w:rsidR="00DA1BF4" w:rsidRDefault="0005326D" w:rsidP="0005326D">
      <w:pPr>
        <w:numPr>
          <w:ilvl w:val="0"/>
          <w:numId w:val="3"/>
        </w:numPr>
        <w:spacing w:line="260" w:lineRule="atLeast"/>
        <w:ind w:left="450" w:hanging="207"/>
        <w:rPr>
          <w:snapToGrid w:val="0"/>
          <w:color w:val="000000"/>
          <w:sz w:val="22"/>
          <w:lang w:val="en-US" w:eastAsia="en-US"/>
        </w:rPr>
      </w:pPr>
      <w:r>
        <w:rPr>
          <w:i/>
          <w:snapToGrid w:val="0"/>
          <w:color w:val="000000"/>
          <w:sz w:val="22"/>
          <w:lang w:val="en-US" w:eastAsia="en-US"/>
        </w:rPr>
        <w:t>Управление выводом</w:t>
      </w:r>
      <w:r>
        <w:rPr>
          <w:snapToGrid w:val="0"/>
          <w:color w:val="000000"/>
          <w:sz w:val="22"/>
          <w:lang w:val="en-US" w:eastAsia="en-US"/>
        </w:rPr>
        <w:t xml:space="preserve"> - здесь происходит управление пользовательскими запросами на печать.</w:t>
      </w:r>
    </w:p>
    <w:p w:rsidR="00DA1BF4" w:rsidRDefault="0005326D" w:rsidP="0005326D">
      <w:pPr>
        <w:numPr>
          <w:ilvl w:val="0"/>
          <w:numId w:val="3"/>
        </w:numPr>
        <w:spacing w:line="260" w:lineRule="atLeast"/>
        <w:ind w:left="450" w:hanging="207"/>
        <w:rPr>
          <w:snapToGrid w:val="0"/>
          <w:color w:val="000000"/>
          <w:sz w:val="22"/>
          <w:lang w:val="en-US" w:eastAsia="en-US"/>
        </w:rPr>
      </w:pPr>
      <w:r>
        <w:rPr>
          <w:i/>
          <w:snapToGrid w:val="0"/>
          <w:color w:val="000000"/>
          <w:sz w:val="22"/>
          <w:lang w:val="en-US" w:eastAsia="en-US"/>
        </w:rPr>
        <w:t>Ведение таблиц</w:t>
      </w:r>
      <w:r>
        <w:rPr>
          <w:snapToGrid w:val="0"/>
          <w:color w:val="000000"/>
          <w:sz w:val="22"/>
          <w:lang w:val="en-US" w:eastAsia="en-US"/>
        </w:rPr>
        <w:t xml:space="preserve"> служит для обработки таблиц и ракурсов.</w:t>
      </w:r>
    </w:p>
    <w:p w:rsidR="00DA1BF4" w:rsidRDefault="0005326D" w:rsidP="0005326D">
      <w:pPr>
        <w:numPr>
          <w:ilvl w:val="0"/>
          <w:numId w:val="3"/>
        </w:numPr>
        <w:spacing w:line="260" w:lineRule="atLeast"/>
        <w:ind w:left="450" w:hanging="207"/>
        <w:rPr>
          <w:snapToGrid w:val="0"/>
          <w:color w:val="000000"/>
          <w:sz w:val="22"/>
          <w:lang w:val="en-US" w:eastAsia="en-US"/>
        </w:rPr>
      </w:pPr>
      <w:r>
        <w:rPr>
          <w:i/>
          <w:snapToGrid w:val="0"/>
          <w:color w:val="000000"/>
          <w:sz w:val="22"/>
          <w:lang w:val="en-US" w:eastAsia="en-US"/>
        </w:rPr>
        <w:t>Пакетный ввод -</w:t>
      </w:r>
      <w:r>
        <w:rPr>
          <w:snapToGrid w:val="0"/>
          <w:color w:val="000000"/>
          <w:sz w:val="22"/>
          <w:lang w:val="en-US" w:eastAsia="en-US"/>
        </w:rPr>
        <w:t xml:space="preserve"> администрирование сеансов пакетного ввода и переноса данных.</w:t>
      </w:r>
    </w:p>
    <w:p w:rsidR="00DA1BF4" w:rsidRDefault="0005326D" w:rsidP="0005326D">
      <w:pPr>
        <w:numPr>
          <w:ilvl w:val="0"/>
          <w:numId w:val="3"/>
        </w:numPr>
        <w:spacing w:line="260" w:lineRule="atLeast"/>
        <w:ind w:left="450" w:hanging="207"/>
        <w:rPr>
          <w:snapToGrid w:val="0"/>
          <w:color w:val="000000"/>
          <w:sz w:val="22"/>
          <w:lang w:val="en-US" w:eastAsia="en-US"/>
        </w:rPr>
      </w:pPr>
      <w:r>
        <w:rPr>
          <w:i/>
          <w:snapToGrid w:val="0"/>
          <w:color w:val="000000"/>
          <w:sz w:val="22"/>
          <w:lang w:val="en-US" w:eastAsia="en-US"/>
        </w:rPr>
        <w:t xml:space="preserve">Задания - </w:t>
      </w:r>
      <w:r>
        <w:rPr>
          <w:snapToGrid w:val="0"/>
          <w:color w:val="000000"/>
          <w:sz w:val="22"/>
          <w:lang w:val="en-US" w:eastAsia="en-US"/>
        </w:rPr>
        <w:t>администрирование заданий, обрабатываемых в фоновом режиме.</w:t>
      </w:r>
    </w:p>
    <w:p w:rsidR="00DA1BF4" w:rsidRDefault="0005326D" w:rsidP="0005326D">
      <w:pPr>
        <w:numPr>
          <w:ilvl w:val="0"/>
          <w:numId w:val="3"/>
        </w:numPr>
        <w:spacing w:line="260" w:lineRule="atLeast"/>
        <w:ind w:left="450" w:hanging="207"/>
        <w:rPr>
          <w:snapToGrid w:val="0"/>
          <w:color w:val="000000"/>
          <w:sz w:val="22"/>
          <w:lang w:val="en-US" w:eastAsia="en-US"/>
        </w:rPr>
      </w:pPr>
      <w:r>
        <w:rPr>
          <w:i/>
          <w:snapToGrid w:val="0"/>
          <w:color w:val="000000"/>
          <w:sz w:val="22"/>
          <w:lang w:val="en-US" w:eastAsia="en-US"/>
        </w:rPr>
        <w:t>SAP-сервис</w:t>
      </w:r>
      <w:r>
        <w:rPr>
          <w:snapToGrid w:val="0"/>
          <w:color w:val="000000"/>
          <w:sz w:val="22"/>
          <w:lang w:val="en-US" w:eastAsia="en-US"/>
        </w:rPr>
        <w:t xml:space="preserve"> позволяет зарегистрироваться на SAPNet R/3 Frontend SAP.</w:t>
      </w:r>
    </w:p>
    <w:p w:rsidR="00DA1BF4" w:rsidRDefault="0005326D">
      <w:pPr>
        <w:pStyle w:val="2"/>
      </w:pPr>
      <w:r>
        <w:br w:type="page"/>
      </w:r>
      <w:bookmarkStart w:id="55" w:name="SAP279005605F0211D3A6AB006008782FF6"/>
      <w:bookmarkEnd w:id="55"/>
      <w:r w:rsidR="00F62408">
        <w:pict>
          <v:shape id="_x0000_i1053" type="#_x0000_t75" style="width:459pt;height:344.25pt" o:bordertopcolor="this" o:borderleftcolor="this" o:borderbottomcolor="this" o:borderrightcolor="this">
            <v:imagedata r:id="rId44" o:title=""/>
            <w10:bordertop type="single" width="8"/>
            <w10:borderleft type="single" width="8"/>
            <w10:borderbottom type="single" width="8"/>
            <w10:borderright type="single" width="8"/>
          </v:shape>
        </w:pict>
      </w:r>
    </w:p>
    <w:p w:rsidR="00DA1BF4" w:rsidRDefault="0005326D">
      <w:pPr>
        <w:pStyle w:val="32"/>
      </w:pPr>
      <w:r>
        <w:fldChar w:fldCharType="begin"/>
      </w:r>
      <w:r>
        <w:instrText xml:space="preserve"> TC  "</w:instrText>
      </w:r>
      <w:bookmarkStart w:id="56" w:name="_Toc497557864"/>
      <w:r>
        <w:instrText>Системные функции - постоянные значения пользователя</w:instrText>
      </w:r>
      <w:bookmarkEnd w:id="56"/>
      <w:r>
        <w:instrText xml:space="preserve">" \l  3 \* MERGEFORMAT </w:instrText>
      </w:r>
      <w:r>
        <w:fldChar w:fldCharType="end"/>
      </w:r>
    </w:p>
    <w:p w:rsidR="00DA1BF4" w:rsidRDefault="0005326D" w:rsidP="0005326D">
      <w:pPr>
        <w:numPr>
          <w:ilvl w:val="0"/>
          <w:numId w:val="2"/>
        </w:numPr>
        <w:spacing w:line="260" w:lineRule="atLeast"/>
        <w:ind w:left="240" w:hanging="240"/>
        <w:rPr>
          <w:snapToGrid w:val="0"/>
          <w:color w:val="000000"/>
          <w:sz w:val="22"/>
          <w:lang w:val="en-US" w:eastAsia="en-US"/>
        </w:rPr>
      </w:pPr>
      <w:r>
        <w:rPr>
          <w:snapToGrid w:val="0"/>
          <w:color w:val="000000"/>
          <w:sz w:val="22"/>
          <w:lang w:val="en-US" w:eastAsia="en-US"/>
        </w:rPr>
        <w:t xml:space="preserve">Для настройки собственных пользовательских значений выберите меню </w:t>
      </w:r>
      <w:r>
        <w:rPr>
          <w:i/>
          <w:snapToGrid w:val="0"/>
          <w:color w:val="000000"/>
          <w:sz w:val="22"/>
          <w:lang w:val="en-US" w:eastAsia="en-US"/>
        </w:rPr>
        <w:t>Система --&gt; Постоянные значения пользователя --&gt; Собственные данные</w:t>
      </w:r>
      <w:r>
        <w:rPr>
          <w:snapToGrid w:val="0"/>
          <w:color w:val="000000"/>
          <w:sz w:val="22"/>
          <w:lang w:val="en-US" w:eastAsia="en-US"/>
        </w:rPr>
        <w:t xml:space="preserve">. Здесь имеются следующие закладки: </w:t>
      </w:r>
      <w:r>
        <w:rPr>
          <w:i/>
          <w:snapToGrid w:val="0"/>
          <w:color w:val="000000"/>
          <w:sz w:val="22"/>
          <w:lang w:val="en-US" w:eastAsia="en-US"/>
        </w:rPr>
        <w:t>Адрес, Постоянные значения</w:t>
      </w:r>
      <w:r>
        <w:rPr>
          <w:snapToGrid w:val="0"/>
          <w:color w:val="000000"/>
          <w:sz w:val="22"/>
          <w:lang w:val="en-US" w:eastAsia="en-US"/>
        </w:rPr>
        <w:t xml:space="preserve"> и</w:t>
      </w:r>
      <w:r>
        <w:rPr>
          <w:i/>
          <w:snapToGrid w:val="0"/>
          <w:color w:val="000000"/>
          <w:sz w:val="22"/>
          <w:lang w:val="en-US" w:eastAsia="en-US"/>
        </w:rPr>
        <w:t xml:space="preserve"> Параметры.</w:t>
      </w:r>
    </w:p>
    <w:p w:rsidR="00DA1BF4" w:rsidRDefault="0005326D" w:rsidP="0005326D">
      <w:pPr>
        <w:numPr>
          <w:ilvl w:val="0"/>
          <w:numId w:val="3"/>
        </w:numPr>
        <w:spacing w:line="260" w:lineRule="atLeast"/>
        <w:ind w:left="450" w:hanging="207"/>
        <w:rPr>
          <w:snapToGrid w:val="0"/>
          <w:color w:val="000000"/>
          <w:sz w:val="22"/>
          <w:lang w:val="en-US" w:eastAsia="en-US"/>
        </w:rPr>
      </w:pPr>
      <w:r>
        <w:rPr>
          <w:snapToGrid w:val="0"/>
          <w:color w:val="000000"/>
          <w:sz w:val="22"/>
          <w:lang w:val="en-US" w:eastAsia="en-US"/>
        </w:rPr>
        <w:t>Адрес:</w:t>
      </w:r>
      <w:r>
        <w:rPr>
          <w:snapToGrid w:val="0"/>
          <w:color w:val="000000"/>
          <w:sz w:val="22"/>
          <w:lang w:val="en-US" w:eastAsia="en-US"/>
        </w:rPr>
        <w:tab/>
        <w:t xml:space="preserve">Здесь можно ввести персональные данные, например, фамилию и имя, </w:t>
      </w:r>
      <w:r>
        <w:rPr>
          <w:snapToGrid w:val="0"/>
          <w:color w:val="000000"/>
          <w:sz w:val="22"/>
          <w:lang w:val="en-US" w:eastAsia="en-US"/>
        </w:rPr>
        <w:tab/>
      </w:r>
      <w:r>
        <w:rPr>
          <w:snapToGrid w:val="0"/>
          <w:color w:val="000000"/>
          <w:sz w:val="22"/>
          <w:lang w:val="en-US" w:eastAsia="en-US"/>
        </w:rPr>
        <w:tab/>
        <w:t>функцию, № помещения, телефон, e-mail-</w:t>
      </w:r>
      <w:r>
        <w:rPr>
          <w:snapToGrid w:val="0"/>
          <w:color w:val="000000"/>
          <w:sz w:val="22"/>
          <w:lang w:val="ru-RU" w:eastAsia="en-US"/>
        </w:rPr>
        <w:t>адреса и т.д.</w:t>
      </w:r>
    </w:p>
    <w:p w:rsidR="00DA1BF4" w:rsidRDefault="0005326D" w:rsidP="0005326D">
      <w:pPr>
        <w:numPr>
          <w:ilvl w:val="0"/>
          <w:numId w:val="3"/>
        </w:numPr>
        <w:spacing w:line="260" w:lineRule="atLeast"/>
        <w:ind w:left="450" w:hanging="207"/>
        <w:rPr>
          <w:snapToGrid w:val="0"/>
          <w:color w:val="000000"/>
          <w:sz w:val="22"/>
          <w:lang w:val="en-US" w:eastAsia="en-US"/>
        </w:rPr>
      </w:pPr>
      <w:r>
        <w:rPr>
          <w:snapToGrid w:val="0"/>
          <w:color w:val="000000"/>
          <w:sz w:val="22"/>
          <w:lang w:val="en-US" w:eastAsia="en-US"/>
        </w:rPr>
        <w:t>Пост. знач</w:t>
      </w:r>
      <w:r>
        <w:rPr>
          <w:snapToGrid w:val="0"/>
          <w:color w:val="000000"/>
          <w:sz w:val="22"/>
          <w:lang w:val="ru-RU" w:eastAsia="en-US"/>
        </w:rPr>
        <w:t>.</w:t>
      </w:r>
      <w:r>
        <w:rPr>
          <w:snapToGrid w:val="0"/>
          <w:color w:val="000000"/>
          <w:sz w:val="22"/>
          <w:lang w:val="en-US" w:eastAsia="en-US"/>
        </w:rPr>
        <w:t>:</w:t>
      </w:r>
      <w:r>
        <w:rPr>
          <w:snapToGrid w:val="0"/>
          <w:color w:val="000000"/>
          <w:sz w:val="22"/>
          <w:lang w:val="en-US" w:eastAsia="en-US"/>
        </w:rPr>
        <w:tab/>
        <w:t xml:space="preserve">Постоянные значения включают формат даты, формат десятичного </w:t>
      </w:r>
      <w:r>
        <w:rPr>
          <w:snapToGrid w:val="0"/>
          <w:color w:val="000000"/>
          <w:sz w:val="22"/>
          <w:lang w:val="en-US" w:eastAsia="en-US"/>
        </w:rPr>
        <w:tab/>
      </w:r>
      <w:r>
        <w:rPr>
          <w:snapToGrid w:val="0"/>
          <w:color w:val="000000"/>
          <w:sz w:val="22"/>
          <w:lang w:val="en-US" w:eastAsia="en-US"/>
        </w:rPr>
        <w:tab/>
        <w:t>представления чисел, принтер по умолчанию, язык входа и пр.</w:t>
      </w:r>
    </w:p>
    <w:p w:rsidR="00DA1BF4" w:rsidRDefault="0005326D" w:rsidP="0005326D">
      <w:pPr>
        <w:numPr>
          <w:ilvl w:val="0"/>
          <w:numId w:val="3"/>
        </w:numPr>
        <w:spacing w:line="260" w:lineRule="atLeast"/>
        <w:ind w:left="450" w:hanging="207"/>
        <w:rPr>
          <w:snapToGrid w:val="0"/>
          <w:color w:val="000000"/>
          <w:sz w:val="22"/>
          <w:lang w:val="en-US" w:eastAsia="en-US"/>
        </w:rPr>
      </w:pPr>
      <w:r>
        <w:rPr>
          <w:snapToGrid w:val="0"/>
          <w:color w:val="000000"/>
          <w:sz w:val="22"/>
          <w:lang w:val="en-US" w:eastAsia="en-US"/>
        </w:rPr>
        <w:t>Параметры:</w:t>
      </w:r>
      <w:r>
        <w:rPr>
          <w:snapToGrid w:val="0"/>
          <w:color w:val="000000"/>
          <w:sz w:val="22"/>
          <w:lang w:val="en-US" w:eastAsia="en-US"/>
        </w:rPr>
        <w:tab/>
        <w:t xml:space="preserve">Используются для присвоения значений полям общего использования. Это </w:t>
      </w:r>
      <w:r>
        <w:rPr>
          <w:snapToGrid w:val="0"/>
          <w:color w:val="000000"/>
          <w:sz w:val="22"/>
          <w:lang w:val="en-US" w:eastAsia="en-US"/>
        </w:rPr>
        <w:tab/>
        <w:t>возможно только для полей ввода с присвоенным идентификатором параметра.</w:t>
      </w:r>
      <w:r>
        <w:rPr>
          <w:snapToGrid w:val="0"/>
          <w:color w:val="000000"/>
          <w:sz w:val="22"/>
          <w:lang w:val="en-US" w:eastAsia="en-US"/>
        </w:rPr>
        <w:br/>
      </w:r>
      <w:r>
        <w:rPr>
          <w:snapToGrid w:val="0"/>
          <w:color w:val="000000"/>
          <w:sz w:val="22"/>
          <w:lang w:val="en-US" w:eastAsia="en-US"/>
        </w:rPr>
        <w:tab/>
      </w:r>
      <w:r>
        <w:rPr>
          <w:b/>
          <w:snapToGrid w:val="0"/>
          <w:color w:val="000000"/>
          <w:sz w:val="22"/>
          <w:lang w:val="en-US" w:eastAsia="en-US"/>
        </w:rPr>
        <w:t>Процедура поиска ид. параметра поля.</w:t>
      </w:r>
      <w:r>
        <w:rPr>
          <w:snapToGrid w:val="0"/>
          <w:color w:val="000000"/>
          <w:sz w:val="22"/>
          <w:lang w:val="en-US" w:eastAsia="en-US"/>
        </w:rPr>
        <w:t xml:space="preserve"> Перейдите к полю, которому нужно </w:t>
      </w:r>
      <w:r>
        <w:rPr>
          <w:snapToGrid w:val="0"/>
          <w:color w:val="000000"/>
          <w:sz w:val="22"/>
          <w:lang w:val="en-US" w:eastAsia="en-US"/>
        </w:rPr>
        <w:tab/>
        <w:t>присвоить значение. Выберите F1</w:t>
      </w:r>
      <w:r>
        <w:rPr>
          <w:snapToGrid w:val="0"/>
          <w:color w:val="000000"/>
          <w:sz w:val="22"/>
          <w:lang w:val="ru-RU" w:eastAsia="en-US"/>
        </w:rPr>
        <w:t xml:space="preserve">, затем нажмите кнопку "Техническая </w:t>
      </w:r>
      <w:r>
        <w:rPr>
          <w:snapToGrid w:val="0"/>
          <w:color w:val="000000"/>
          <w:sz w:val="22"/>
          <w:lang w:val="ru-RU" w:eastAsia="en-US"/>
        </w:rPr>
        <w:tab/>
      </w:r>
      <w:r>
        <w:rPr>
          <w:snapToGrid w:val="0"/>
          <w:color w:val="000000"/>
          <w:sz w:val="22"/>
          <w:lang w:val="ru-RU" w:eastAsia="en-US"/>
        </w:rPr>
        <w:tab/>
        <w:t xml:space="preserve">информация". Откроется окно, содержащее в разделе "Данные поля" </w:t>
      </w:r>
      <w:r>
        <w:rPr>
          <w:snapToGrid w:val="0"/>
          <w:color w:val="000000"/>
          <w:sz w:val="22"/>
          <w:lang w:val="ru-RU" w:eastAsia="en-US"/>
        </w:rPr>
        <w:tab/>
      </w:r>
      <w:r>
        <w:rPr>
          <w:snapToGrid w:val="0"/>
          <w:color w:val="000000"/>
          <w:sz w:val="22"/>
          <w:lang w:val="ru-RU" w:eastAsia="en-US"/>
        </w:rPr>
        <w:tab/>
        <w:t>соответствующий ид. параметра (если таковой присвоен).</w:t>
      </w:r>
    </w:p>
    <w:p w:rsidR="00DA1BF4" w:rsidRDefault="0005326D" w:rsidP="0005326D">
      <w:pPr>
        <w:numPr>
          <w:ilvl w:val="0"/>
          <w:numId w:val="2"/>
        </w:numPr>
        <w:spacing w:line="260" w:lineRule="atLeast"/>
        <w:ind w:left="240" w:hanging="240"/>
        <w:rPr>
          <w:snapToGrid w:val="0"/>
          <w:color w:val="000000"/>
          <w:sz w:val="22"/>
          <w:lang w:val="en-US" w:eastAsia="en-US"/>
        </w:rPr>
      </w:pPr>
      <w:r>
        <w:rPr>
          <w:snapToGrid w:val="0"/>
          <w:color w:val="000000"/>
          <w:sz w:val="22"/>
          <w:lang w:val="en-US" w:eastAsia="en-US"/>
        </w:rPr>
        <w:t xml:space="preserve">Меню </w:t>
      </w:r>
      <w:r>
        <w:rPr>
          <w:i/>
          <w:snapToGrid w:val="0"/>
          <w:color w:val="000000"/>
          <w:sz w:val="22"/>
          <w:lang w:val="en-US" w:eastAsia="en-US"/>
        </w:rPr>
        <w:t>Постоянные значения пользователя</w:t>
      </w:r>
      <w:r>
        <w:rPr>
          <w:snapToGrid w:val="0"/>
          <w:color w:val="000000"/>
          <w:sz w:val="22"/>
          <w:lang w:val="en-US" w:eastAsia="en-US"/>
        </w:rPr>
        <w:t xml:space="preserve"> содержит, в частности, следующие пункты:</w:t>
      </w:r>
    </w:p>
    <w:p w:rsidR="00DA1BF4" w:rsidRDefault="0005326D" w:rsidP="0005326D">
      <w:pPr>
        <w:numPr>
          <w:ilvl w:val="0"/>
          <w:numId w:val="3"/>
        </w:numPr>
        <w:spacing w:line="260" w:lineRule="atLeast"/>
        <w:ind w:left="450" w:hanging="207"/>
        <w:rPr>
          <w:snapToGrid w:val="0"/>
          <w:color w:val="000000"/>
          <w:sz w:val="22"/>
          <w:lang w:val="en-US" w:eastAsia="en-US"/>
        </w:rPr>
      </w:pPr>
      <w:r>
        <w:rPr>
          <w:i/>
          <w:snapToGrid w:val="0"/>
          <w:color w:val="000000"/>
          <w:sz w:val="22"/>
          <w:lang w:val="en-US" w:eastAsia="en-US"/>
        </w:rPr>
        <w:t>Хранить данные, Задать данные, Удалить данные. Хранить данные</w:t>
      </w:r>
      <w:r>
        <w:rPr>
          <w:snapToGrid w:val="0"/>
          <w:color w:val="000000"/>
          <w:sz w:val="22"/>
          <w:lang w:val="en-US" w:eastAsia="en-US"/>
        </w:rPr>
        <w:t xml:space="preserve"> используется для хранения значений, введенных пользователем в поля приложения за время сеанса работы. При повторном вызове этого приложения эти значения можно перезаписать. При выборе </w:t>
      </w:r>
      <w:r>
        <w:rPr>
          <w:i/>
          <w:snapToGrid w:val="0"/>
          <w:color w:val="000000"/>
          <w:sz w:val="22"/>
          <w:lang w:val="en-US" w:eastAsia="en-US"/>
        </w:rPr>
        <w:t>Задать данные</w:t>
      </w:r>
      <w:r>
        <w:rPr>
          <w:snapToGrid w:val="0"/>
          <w:color w:val="000000"/>
          <w:sz w:val="22"/>
          <w:lang w:val="en-US" w:eastAsia="en-US"/>
        </w:rPr>
        <w:t xml:space="preserve"> перезапись этих значений становится невозможной и для ввода других значений нужно использовать </w:t>
      </w:r>
      <w:r>
        <w:rPr>
          <w:i/>
          <w:snapToGrid w:val="0"/>
          <w:color w:val="000000"/>
          <w:sz w:val="22"/>
          <w:lang w:val="en-US" w:eastAsia="en-US"/>
        </w:rPr>
        <w:t>Удалить данные</w:t>
      </w:r>
      <w:r>
        <w:rPr>
          <w:snapToGrid w:val="0"/>
          <w:color w:val="000000"/>
          <w:sz w:val="22"/>
          <w:lang w:val="en-US" w:eastAsia="en-US"/>
        </w:rPr>
        <w:t>.</w:t>
      </w:r>
    </w:p>
    <w:p w:rsidR="00DA1BF4" w:rsidRDefault="00DA1BF4">
      <w:pPr>
        <w:spacing w:line="260" w:lineRule="atLeast"/>
        <w:ind w:left="450" w:hanging="207"/>
        <w:rPr>
          <w:snapToGrid w:val="0"/>
          <w:color w:val="000000"/>
          <w:sz w:val="22"/>
          <w:lang w:val="en-US" w:eastAsia="en-US"/>
        </w:rPr>
      </w:pPr>
    </w:p>
    <w:p w:rsidR="00DA1BF4" w:rsidRDefault="0005326D">
      <w:pPr>
        <w:pStyle w:val="2"/>
      </w:pPr>
      <w:r>
        <w:br w:type="page"/>
      </w:r>
      <w:bookmarkStart w:id="57" w:name="SAP279005625F0211D3A6AB006008782FF6"/>
      <w:bookmarkEnd w:id="57"/>
      <w:r w:rsidR="00F62408">
        <w:pict>
          <v:shape id="_x0000_i1054" type="#_x0000_t75" style="width:459pt;height:344.25pt" o:bordertopcolor="this" o:borderleftcolor="this" o:borderbottomcolor="this" o:borderrightcolor="this">
            <v:imagedata r:id="rId45" o:title=""/>
            <w10:bordertop type="single" width="8"/>
            <w10:borderleft type="single" width="8"/>
            <w10:borderbottom type="single" width="8"/>
            <w10:borderright type="single" width="8"/>
          </v:shape>
        </w:pict>
      </w:r>
    </w:p>
    <w:p w:rsidR="00DA1BF4" w:rsidRDefault="0005326D">
      <w:pPr>
        <w:pStyle w:val="32"/>
      </w:pPr>
      <w:r>
        <w:fldChar w:fldCharType="begin"/>
      </w:r>
      <w:r>
        <w:instrText xml:space="preserve"> TC  "</w:instrText>
      </w:r>
      <w:bookmarkStart w:id="58" w:name="_Toc497557865"/>
      <w:r>
        <w:instrText>Табличные параметры - пример</w:instrText>
      </w:r>
      <w:bookmarkEnd w:id="58"/>
      <w:r>
        <w:instrText xml:space="preserve">" \l  3 \* MERGEFORMAT </w:instrText>
      </w:r>
      <w:r>
        <w:fldChar w:fldCharType="end"/>
      </w:r>
    </w:p>
    <w:p w:rsidR="00DA1BF4" w:rsidRDefault="0005326D" w:rsidP="0005326D">
      <w:pPr>
        <w:numPr>
          <w:ilvl w:val="0"/>
          <w:numId w:val="2"/>
        </w:numPr>
        <w:spacing w:after="80" w:line="260" w:lineRule="atLeast"/>
        <w:ind w:left="240" w:hanging="240"/>
        <w:rPr>
          <w:snapToGrid w:val="0"/>
          <w:color w:val="000000"/>
          <w:sz w:val="22"/>
          <w:lang w:val="en-US" w:eastAsia="en-US"/>
        </w:rPr>
      </w:pPr>
      <w:r>
        <w:rPr>
          <w:snapToGrid w:val="0"/>
          <w:color w:val="000000"/>
          <w:sz w:val="22"/>
          <w:lang w:val="en-US" w:eastAsia="en-US"/>
        </w:rPr>
        <w:t xml:space="preserve">Функция </w:t>
      </w:r>
      <w:r>
        <w:rPr>
          <w:i/>
          <w:snapToGrid w:val="0"/>
          <w:color w:val="000000"/>
          <w:sz w:val="22"/>
          <w:lang w:val="en-US" w:eastAsia="en-US"/>
        </w:rPr>
        <w:t xml:space="preserve">Табличные параметры </w:t>
      </w:r>
      <w:r>
        <w:rPr>
          <w:snapToGrid w:val="0"/>
          <w:color w:val="000000"/>
          <w:sz w:val="22"/>
          <w:lang w:val="en-US" w:eastAsia="en-US"/>
        </w:rPr>
        <w:t>используется для индивидуального изменения основных параметров экранных таблиц, поставляемых с системой. Это особенно полезно, когда пользователю требуются не все столбцы таблицы. С помощью перетаскивания мышью можно изменять позиции и ширину столбцов и даже убирать ненужные столбцы.</w:t>
      </w:r>
    </w:p>
    <w:p w:rsidR="00DA1BF4" w:rsidRDefault="0005326D" w:rsidP="0005326D">
      <w:pPr>
        <w:numPr>
          <w:ilvl w:val="0"/>
          <w:numId w:val="2"/>
        </w:numPr>
        <w:spacing w:after="80" w:line="260" w:lineRule="atLeast"/>
        <w:ind w:left="240" w:hanging="240"/>
        <w:rPr>
          <w:snapToGrid w:val="0"/>
          <w:color w:val="000000"/>
          <w:sz w:val="22"/>
          <w:lang w:val="en-US" w:eastAsia="en-US"/>
        </w:rPr>
      </w:pPr>
      <w:r>
        <w:rPr>
          <w:snapToGrid w:val="0"/>
          <w:color w:val="000000"/>
          <w:sz w:val="22"/>
          <w:lang w:val="en-US" w:eastAsia="en-US"/>
        </w:rPr>
        <w:t xml:space="preserve">Сохраните измененные табличные параметры как </w:t>
      </w:r>
      <w:r>
        <w:rPr>
          <w:i/>
          <w:snapToGrid w:val="0"/>
          <w:color w:val="000000"/>
          <w:sz w:val="22"/>
          <w:lang w:val="en-US" w:eastAsia="en-US"/>
        </w:rPr>
        <w:t>вариант</w:t>
      </w:r>
      <w:r>
        <w:rPr>
          <w:snapToGrid w:val="0"/>
          <w:color w:val="000000"/>
          <w:sz w:val="22"/>
          <w:lang w:val="en-US" w:eastAsia="en-US"/>
        </w:rPr>
        <w:t>. Число различных вариантов, которые можно создать для каждой таблицы, не ограничено.</w:t>
      </w:r>
    </w:p>
    <w:p w:rsidR="00DA1BF4" w:rsidRDefault="0005326D" w:rsidP="0005326D">
      <w:pPr>
        <w:numPr>
          <w:ilvl w:val="0"/>
          <w:numId w:val="2"/>
        </w:numPr>
        <w:spacing w:after="80" w:line="260" w:lineRule="atLeast"/>
        <w:ind w:left="240" w:hanging="240"/>
        <w:rPr>
          <w:snapToGrid w:val="0"/>
          <w:color w:val="000000"/>
          <w:sz w:val="22"/>
          <w:lang w:val="en-US" w:eastAsia="en-US"/>
        </w:rPr>
      </w:pPr>
      <w:r>
        <w:rPr>
          <w:snapToGrid w:val="0"/>
          <w:color w:val="000000"/>
          <w:sz w:val="22"/>
          <w:lang w:val="en-US" w:eastAsia="en-US"/>
        </w:rPr>
        <w:t xml:space="preserve">Первый вариант называется </w:t>
      </w:r>
      <w:r>
        <w:rPr>
          <w:i/>
          <w:snapToGrid w:val="0"/>
          <w:color w:val="000000"/>
          <w:sz w:val="22"/>
          <w:lang w:val="en-US" w:eastAsia="en-US"/>
        </w:rPr>
        <w:t>основная настройка</w:t>
      </w:r>
      <w:r>
        <w:rPr>
          <w:snapToGrid w:val="0"/>
          <w:color w:val="000000"/>
          <w:sz w:val="22"/>
          <w:lang w:val="en-US" w:eastAsia="en-US"/>
        </w:rPr>
        <w:t xml:space="preserve">; он определяется SAP-системой. Пользователь не может удалить основную настройку (возможно только удаление вариантов, определенных самостоятельно). </w:t>
      </w:r>
    </w:p>
    <w:p w:rsidR="00DA1BF4" w:rsidRDefault="0005326D" w:rsidP="0005326D">
      <w:pPr>
        <w:numPr>
          <w:ilvl w:val="0"/>
          <w:numId w:val="2"/>
        </w:numPr>
        <w:spacing w:after="80" w:line="260" w:lineRule="atLeast"/>
        <w:ind w:left="240" w:hanging="240"/>
        <w:rPr>
          <w:snapToGrid w:val="0"/>
          <w:color w:val="000000"/>
          <w:sz w:val="22"/>
          <w:lang w:val="en-US" w:eastAsia="en-US"/>
        </w:rPr>
      </w:pPr>
      <w:r>
        <w:rPr>
          <w:snapToGrid w:val="0"/>
          <w:color w:val="000000"/>
          <w:sz w:val="22"/>
          <w:lang w:val="en-US" w:eastAsia="en-US"/>
        </w:rPr>
        <w:t>Табличные параметры сохраняются с именем пользователя. Система использует актуальный действительный вариант пока пользователь не выйдет из соответствующего приложения. При выходе и повторном входе в приложение система снова будет использовать стандартную настройку, действительную для этой таблицы.</w:t>
      </w:r>
    </w:p>
    <w:p w:rsidR="00DA1BF4" w:rsidRDefault="0005326D" w:rsidP="0005326D">
      <w:pPr>
        <w:numPr>
          <w:ilvl w:val="0"/>
          <w:numId w:val="2"/>
        </w:numPr>
        <w:spacing w:after="80" w:line="260" w:lineRule="atLeast"/>
        <w:ind w:left="240" w:hanging="240"/>
        <w:rPr>
          <w:snapToGrid w:val="0"/>
          <w:color w:val="000000"/>
          <w:sz w:val="22"/>
          <w:lang w:val="en-US" w:eastAsia="en-US"/>
        </w:rPr>
      </w:pPr>
      <w:r>
        <w:rPr>
          <w:b/>
          <w:snapToGrid w:val="0"/>
          <w:color w:val="000000"/>
          <w:sz w:val="22"/>
          <w:lang w:val="en-US" w:eastAsia="en-US"/>
        </w:rPr>
        <w:t>Указание:</w:t>
      </w:r>
      <w:r>
        <w:rPr>
          <w:snapToGrid w:val="0"/>
          <w:color w:val="000000"/>
          <w:sz w:val="22"/>
          <w:lang w:val="en-US" w:eastAsia="en-US"/>
        </w:rPr>
        <w:t xml:space="preserve"> изменение табличных параметров возможно в том случае, если в правом верхнем углу таблицы имеется пиктограмма экранной таблицы.</w:t>
      </w:r>
    </w:p>
    <w:p w:rsidR="00DA1BF4" w:rsidRDefault="0005326D">
      <w:pPr>
        <w:pStyle w:val="2"/>
      </w:pPr>
      <w:r>
        <w:br w:type="page"/>
      </w:r>
      <w:bookmarkStart w:id="59" w:name="SAP279005645F0211D3A6AB006008782FF6"/>
      <w:bookmarkEnd w:id="59"/>
      <w:r w:rsidR="00F62408">
        <w:pict>
          <v:shape id="_x0000_i1055" type="#_x0000_t75" style="width:459pt;height:344.25pt" o:bordertopcolor="this" o:borderleftcolor="this" o:borderbottomcolor="this" o:borderrightcolor="this">
            <v:imagedata r:id="rId46" o:title=""/>
            <w10:bordertop type="single" width="8"/>
            <w10:borderleft type="single" width="8"/>
            <w10:borderbottom type="single" width="8"/>
            <w10:borderright type="single" width="8"/>
          </v:shape>
        </w:pict>
      </w:r>
    </w:p>
    <w:p w:rsidR="00DA1BF4" w:rsidRDefault="0005326D">
      <w:pPr>
        <w:pStyle w:val="32"/>
      </w:pPr>
      <w:r>
        <w:fldChar w:fldCharType="begin"/>
      </w:r>
      <w:r>
        <w:instrText xml:space="preserve"> TC  "</w:instrText>
      </w:r>
      <w:bookmarkStart w:id="60" w:name="_Toc497557866"/>
      <w:r>
        <w:instrText>Индивидуальная настройка интерфейса</w:instrText>
      </w:r>
      <w:bookmarkEnd w:id="60"/>
      <w:r>
        <w:instrText xml:space="preserve">" \l  3 \* MERGEFORMAT </w:instrText>
      </w:r>
      <w:r>
        <w:fldChar w:fldCharType="end"/>
      </w:r>
    </w:p>
    <w:p w:rsidR="00DA1BF4" w:rsidRDefault="0005326D" w:rsidP="0005326D">
      <w:pPr>
        <w:numPr>
          <w:ilvl w:val="0"/>
          <w:numId w:val="2"/>
        </w:numPr>
        <w:spacing w:line="260" w:lineRule="atLeast"/>
        <w:ind w:left="240" w:hanging="240"/>
        <w:rPr>
          <w:snapToGrid w:val="0"/>
          <w:color w:val="000000"/>
          <w:sz w:val="22"/>
          <w:lang w:val="en-US" w:eastAsia="en-US"/>
        </w:rPr>
      </w:pPr>
      <w:r>
        <w:rPr>
          <w:snapToGrid w:val="0"/>
          <w:color w:val="000000"/>
          <w:sz w:val="22"/>
          <w:lang w:val="en-US" w:eastAsia="en-US"/>
        </w:rPr>
        <w:t xml:space="preserve">Система R/3 предлагает целый ряд опций настройки: </w:t>
      </w:r>
    </w:p>
    <w:p w:rsidR="00DA1BF4" w:rsidRDefault="0005326D" w:rsidP="0005326D">
      <w:pPr>
        <w:numPr>
          <w:ilvl w:val="0"/>
          <w:numId w:val="3"/>
        </w:numPr>
        <w:spacing w:line="260" w:lineRule="atLeast"/>
        <w:ind w:left="450" w:hanging="207"/>
        <w:rPr>
          <w:snapToGrid w:val="0"/>
          <w:color w:val="000000"/>
          <w:sz w:val="22"/>
          <w:lang w:val="en-US" w:eastAsia="en-US"/>
        </w:rPr>
      </w:pPr>
      <w:r>
        <w:rPr>
          <w:snapToGrid w:val="0"/>
          <w:color w:val="000000"/>
          <w:sz w:val="22"/>
          <w:lang w:val="en-US" w:eastAsia="en-US"/>
        </w:rPr>
        <w:t xml:space="preserve">Определение значений по умолчанию для полей ввода </w:t>
      </w:r>
    </w:p>
    <w:p w:rsidR="00DA1BF4" w:rsidRDefault="0005326D" w:rsidP="0005326D">
      <w:pPr>
        <w:numPr>
          <w:ilvl w:val="0"/>
          <w:numId w:val="3"/>
        </w:numPr>
        <w:spacing w:line="260" w:lineRule="atLeast"/>
        <w:ind w:left="450" w:hanging="207"/>
        <w:rPr>
          <w:snapToGrid w:val="0"/>
          <w:color w:val="000000"/>
          <w:sz w:val="22"/>
          <w:lang w:val="en-US" w:eastAsia="en-US"/>
        </w:rPr>
      </w:pPr>
      <w:r>
        <w:rPr>
          <w:snapToGrid w:val="0"/>
          <w:color w:val="000000"/>
          <w:sz w:val="22"/>
          <w:lang w:val="en-US" w:eastAsia="en-US"/>
        </w:rPr>
        <w:t>Скрытие элементов экрана</w:t>
      </w:r>
    </w:p>
    <w:p w:rsidR="00DA1BF4" w:rsidRDefault="0005326D" w:rsidP="0005326D">
      <w:pPr>
        <w:numPr>
          <w:ilvl w:val="0"/>
          <w:numId w:val="3"/>
        </w:numPr>
        <w:spacing w:line="260" w:lineRule="atLeast"/>
        <w:ind w:left="450" w:hanging="207"/>
        <w:rPr>
          <w:snapToGrid w:val="0"/>
          <w:color w:val="000000"/>
          <w:sz w:val="22"/>
          <w:lang w:val="en-US" w:eastAsia="en-US"/>
        </w:rPr>
      </w:pPr>
      <w:r>
        <w:rPr>
          <w:snapToGrid w:val="0"/>
          <w:color w:val="000000"/>
          <w:sz w:val="22"/>
          <w:lang w:val="en-US" w:eastAsia="en-US"/>
        </w:rPr>
        <w:t xml:space="preserve">Деактивация элементов экрана (затенение). </w:t>
      </w:r>
      <w:r>
        <w:rPr>
          <w:snapToGrid w:val="0"/>
          <w:color w:val="000000"/>
          <w:sz w:val="22"/>
          <w:lang w:val="en-US" w:eastAsia="en-US"/>
        </w:rPr>
        <w:br/>
        <w:t xml:space="preserve">Это можно сделать, например, через определение вариантов транзакций. </w:t>
      </w:r>
      <w:r>
        <w:rPr>
          <w:snapToGrid w:val="0"/>
          <w:color w:val="000000"/>
          <w:sz w:val="22"/>
          <w:lang w:val="en-US" w:eastAsia="en-US"/>
        </w:rPr>
        <w:br/>
        <w:t xml:space="preserve">Если все необходимые параметры для транзакций параметров предварительно определены, но необходимость прохождения через первый экран отпадает. </w:t>
      </w:r>
      <w:r>
        <w:rPr>
          <w:snapToGrid w:val="0"/>
          <w:color w:val="000000"/>
          <w:sz w:val="22"/>
          <w:lang w:val="en-US" w:eastAsia="en-US"/>
        </w:rPr>
        <w:br/>
        <w:t>Эти функции доступны уже в нескольких версиях R/3.</w:t>
      </w:r>
    </w:p>
    <w:p w:rsidR="00DA1BF4" w:rsidRDefault="0005326D" w:rsidP="0005326D">
      <w:pPr>
        <w:numPr>
          <w:ilvl w:val="0"/>
          <w:numId w:val="2"/>
        </w:numPr>
        <w:spacing w:line="260" w:lineRule="atLeast"/>
        <w:ind w:left="240" w:hanging="240"/>
        <w:rPr>
          <w:snapToGrid w:val="0"/>
          <w:color w:val="000000"/>
          <w:sz w:val="22"/>
          <w:lang w:val="en-US" w:eastAsia="en-US"/>
        </w:rPr>
      </w:pPr>
      <w:r>
        <w:rPr>
          <w:snapToGrid w:val="0"/>
          <w:color w:val="000000"/>
          <w:sz w:val="22"/>
          <w:lang w:val="en-US" w:eastAsia="en-US"/>
        </w:rPr>
        <w:t xml:space="preserve">SAP поддерживает в настоящее время также и </w:t>
      </w:r>
      <w:r>
        <w:rPr>
          <w:b/>
          <w:snapToGrid w:val="0"/>
          <w:color w:val="000000"/>
          <w:sz w:val="22"/>
          <w:lang w:val="en-US" w:eastAsia="en-US"/>
        </w:rPr>
        <w:t>GuiXT</w:t>
      </w:r>
      <w:r>
        <w:rPr>
          <w:snapToGrid w:val="0"/>
          <w:color w:val="000000"/>
          <w:sz w:val="22"/>
          <w:lang w:val="en-US" w:eastAsia="en-US"/>
        </w:rPr>
        <w:t>. Кроме вышеперечисленных функций теперь можно также:</w:t>
      </w:r>
    </w:p>
    <w:p w:rsidR="00DA1BF4" w:rsidRDefault="0005326D" w:rsidP="0005326D">
      <w:pPr>
        <w:numPr>
          <w:ilvl w:val="0"/>
          <w:numId w:val="3"/>
        </w:numPr>
        <w:spacing w:line="260" w:lineRule="atLeast"/>
        <w:ind w:left="450" w:hanging="207"/>
        <w:rPr>
          <w:snapToGrid w:val="0"/>
          <w:color w:val="000000"/>
          <w:sz w:val="22"/>
          <w:lang w:val="en-US" w:eastAsia="en-US"/>
        </w:rPr>
      </w:pPr>
      <w:r>
        <w:rPr>
          <w:snapToGrid w:val="0"/>
          <w:color w:val="000000"/>
          <w:sz w:val="22"/>
          <w:lang w:val="en-US" w:eastAsia="en-US"/>
        </w:rPr>
        <w:t>Вставлять графику</w:t>
      </w:r>
    </w:p>
    <w:p w:rsidR="00DA1BF4" w:rsidRDefault="0005326D" w:rsidP="0005326D">
      <w:pPr>
        <w:numPr>
          <w:ilvl w:val="0"/>
          <w:numId w:val="3"/>
        </w:numPr>
        <w:spacing w:line="260" w:lineRule="atLeast"/>
        <w:ind w:left="450" w:hanging="207"/>
        <w:rPr>
          <w:snapToGrid w:val="0"/>
          <w:color w:val="000000"/>
          <w:sz w:val="22"/>
          <w:lang w:val="en-US" w:eastAsia="en-US"/>
        </w:rPr>
      </w:pPr>
      <w:r>
        <w:rPr>
          <w:snapToGrid w:val="0"/>
          <w:color w:val="000000"/>
          <w:sz w:val="22"/>
          <w:lang w:val="en-US" w:eastAsia="en-US"/>
        </w:rPr>
        <w:t>Преобразовывать поля и добавлять кнопки и текст</w:t>
      </w:r>
    </w:p>
    <w:p w:rsidR="00DA1BF4" w:rsidRDefault="0005326D" w:rsidP="0005326D">
      <w:pPr>
        <w:numPr>
          <w:ilvl w:val="0"/>
          <w:numId w:val="3"/>
        </w:numPr>
        <w:spacing w:line="260" w:lineRule="atLeast"/>
        <w:ind w:left="450" w:hanging="207"/>
        <w:rPr>
          <w:snapToGrid w:val="0"/>
          <w:color w:val="000000"/>
          <w:sz w:val="22"/>
          <w:lang w:val="en-US" w:eastAsia="en-US"/>
        </w:rPr>
      </w:pPr>
      <w:r>
        <w:rPr>
          <w:snapToGrid w:val="0"/>
          <w:color w:val="000000"/>
          <w:sz w:val="22"/>
          <w:lang w:val="en-US" w:eastAsia="en-US"/>
        </w:rPr>
        <w:t>Преобразовывать поля ввода (или результаты справки F4 по ним) в зависимые кнопки</w:t>
      </w:r>
    </w:p>
    <w:p w:rsidR="00DA1BF4" w:rsidRDefault="0005326D" w:rsidP="0005326D">
      <w:pPr>
        <w:numPr>
          <w:ilvl w:val="0"/>
          <w:numId w:val="2"/>
        </w:numPr>
        <w:spacing w:line="260" w:lineRule="atLeast"/>
        <w:ind w:left="240" w:hanging="240"/>
        <w:rPr>
          <w:snapToGrid w:val="0"/>
          <w:color w:val="000000"/>
          <w:sz w:val="22"/>
          <w:lang w:val="en-US" w:eastAsia="en-US"/>
        </w:rPr>
      </w:pPr>
      <w:r>
        <w:rPr>
          <w:snapToGrid w:val="0"/>
          <w:color w:val="000000"/>
          <w:sz w:val="22"/>
          <w:lang w:val="en-US" w:eastAsia="en-US"/>
        </w:rPr>
        <w:t xml:space="preserve">Сценарии </w:t>
      </w:r>
      <w:r>
        <w:rPr>
          <w:b/>
          <w:snapToGrid w:val="0"/>
          <w:color w:val="000000"/>
          <w:sz w:val="22"/>
          <w:lang w:val="en-US" w:eastAsia="en-US"/>
        </w:rPr>
        <w:t xml:space="preserve">GuiXT </w:t>
      </w:r>
      <w:r>
        <w:rPr>
          <w:snapToGrid w:val="0"/>
          <w:color w:val="000000"/>
          <w:sz w:val="22"/>
          <w:lang w:val="en-US" w:eastAsia="en-US"/>
        </w:rPr>
        <w:t>хранятся на внешнем интерфейсе (frontend). В соответствии с локальными сценариями, GuiXT-сценарии определяют, как должны выводиться на экран данные, отправленные с сервера приложений. Эти сценарии могут быть стандартными для всей компании, а могут и различаться в зависимости от внешнего интерфейса.</w:t>
      </w:r>
    </w:p>
    <w:p w:rsidR="00DA1BF4" w:rsidRDefault="0005326D" w:rsidP="0005326D">
      <w:pPr>
        <w:numPr>
          <w:ilvl w:val="0"/>
          <w:numId w:val="2"/>
        </w:numPr>
        <w:spacing w:line="260" w:lineRule="atLeast"/>
        <w:ind w:left="240" w:hanging="240"/>
        <w:rPr>
          <w:snapToGrid w:val="0"/>
          <w:color w:val="000000"/>
          <w:sz w:val="22"/>
          <w:lang w:val="en-US" w:eastAsia="en-US"/>
        </w:rPr>
      </w:pPr>
      <w:r>
        <w:rPr>
          <w:snapToGrid w:val="0"/>
          <w:color w:val="000000"/>
          <w:sz w:val="22"/>
          <w:lang w:val="en-US" w:eastAsia="en-US"/>
        </w:rPr>
        <w:t xml:space="preserve">С версии 4.6 </w:t>
      </w:r>
      <w:r>
        <w:rPr>
          <w:b/>
          <w:snapToGrid w:val="0"/>
          <w:color w:val="000000"/>
          <w:sz w:val="22"/>
          <w:lang w:val="en-US" w:eastAsia="en-US"/>
        </w:rPr>
        <w:t>GuiXT</w:t>
      </w:r>
      <w:r>
        <w:rPr>
          <w:snapToGrid w:val="0"/>
          <w:color w:val="000000"/>
          <w:sz w:val="22"/>
          <w:lang w:val="en-US" w:eastAsia="en-US"/>
        </w:rPr>
        <w:t xml:space="preserve"> является компонентом стандартной системы SAP. </w:t>
      </w:r>
    </w:p>
    <w:p w:rsidR="00DA1BF4" w:rsidRDefault="0005326D">
      <w:pPr>
        <w:pStyle w:val="2"/>
      </w:pPr>
      <w:r>
        <w:br w:type="page"/>
      </w:r>
      <w:bookmarkStart w:id="61" w:name="SAP279005665F0211D3A6AB006008782FF6"/>
      <w:bookmarkEnd w:id="61"/>
      <w:r w:rsidR="00F62408">
        <w:pict>
          <v:shape id="_x0000_i1056" type="#_x0000_t75" style="width:459pt;height:344.25pt" o:bordertopcolor="this" o:borderleftcolor="this" o:borderbottomcolor="this" o:borderrightcolor="this">
            <v:imagedata r:id="rId47" o:title=""/>
            <w10:bordertop type="single" width="8"/>
            <w10:borderleft type="single" width="8"/>
            <w10:borderbottom type="single" width="8"/>
            <w10:borderright type="single" width="8"/>
          </v:shape>
        </w:pict>
      </w:r>
    </w:p>
    <w:p w:rsidR="00DA1BF4" w:rsidRDefault="0005326D">
      <w:pPr>
        <w:pStyle w:val="32"/>
      </w:pPr>
      <w:r>
        <w:fldChar w:fldCharType="begin"/>
      </w:r>
      <w:r>
        <w:instrText xml:space="preserve"> TC  "</w:instrText>
      </w:r>
      <w:bookmarkStart w:id="62" w:name="_Toc497557867"/>
      <w:r>
        <w:instrText>Навигация: резюме</w:instrText>
      </w:r>
      <w:bookmarkEnd w:id="62"/>
      <w:r>
        <w:instrText xml:space="preserve">" \l  3 \* MERGEFORMAT </w:instrText>
      </w:r>
      <w:r>
        <w:fldChar w:fldCharType="end"/>
      </w:r>
    </w:p>
    <w:p w:rsidR="00DA1BF4" w:rsidRDefault="0005326D">
      <w:pPr>
        <w:pStyle w:val="2"/>
        <w:rPr>
          <w:lang w:val="ru-RU"/>
        </w:rPr>
      </w:pPr>
      <w:r>
        <w:br w:type="page"/>
      </w:r>
      <w:bookmarkStart w:id="63" w:name="SAPE8CE8A8C5FBB11D3A6AC006008782FF6"/>
      <w:bookmarkEnd w:id="63"/>
      <w:r>
        <w:rPr>
          <w:lang w:val="ru-RU"/>
        </w:rPr>
        <w:t>Упражнения</w:t>
      </w:r>
      <w:r>
        <w:rPr>
          <w:lang w:val="ru-RU"/>
        </w:rPr>
        <w:fldChar w:fldCharType="begin"/>
      </w:r>
      <w:r>
        <w:rPr>
          <w:lang w:val="ru-RU"/>
        </w:rPr>
        <w:instrText xml:space="preserve"> TC  "</w:instrText>
      </w:r>
      <w:bookmarkStart w:id="64" w:name="_Toc497557868"/>
      <w:r>
        <w:rPr>
          <w:lang w:val="ru-RU"/>
        </w:rPr>
        <w:instrText>Упражнения</w:instrText>
      </w:r>
      <w:bookmarkEnd w:id="64"/>
      <w:r>
        <w:rPr>
          <w:lang w:val="ru-RU"/>
        </w:rPr>
        <w:instrText xml:space="preserve">" \l  3 \* MERGEFORMAT </w:instrText>
      </w:r>
      <w:r>
        <w:rPr>
          <w:lang w:val="ru-RU"/>
        </w:rPr>
        <w:fldChar w:fldCharType="end"/>
      </w:r>
    </w:p>
    <w:tbl>
      <w:tblPr>
        <w:tblW w:w="0" w:type="auto"/>
        <w:tblInd w:w="-108" w:type="dxa"/>
        <w:tblLayout w:type="fixed"/>
        <w:tblLook w:val="0000" w:firstRow="0" w:lastRow="0" w:firstColumn="0" w:lastColumn="0" w:noHBand="0" w:noVBand="0"/>
      </w:tblPr>
      <w:tblGrid>
        <w:gridCol w:w="1908"/>
        <w:gridCol w:w="7334"/>
      </w:tblGrid>
      <w:tr w:rsidR="00DA1BF4">
        <w:tc>
          <w:tcPr>
            <w:tcW w:w="1908" w:type="dxa"/>
          </w:tcPr>
          <w:p w:rsidR="00DA1BF4" w:rsidRDefault="0005326D">
            <w:pPr>
              <w:pStyle w:val="ExNorm"/>
            </w:pPr>
            <w:r>
              <w:br w:type="page"/>
            </w:r>
            <w:r w:rsidR="00F62408">
              <w:rPr>
                <w:sz w:val="20"/>
              </w:rPr>
              <w:pict>
                <v:shape id="_x0000_i1057" type="#_x0000_t75" style="width:67.5pt;height:76.5pt" fillcolor="window">
                  <v:imagedata r:id="rId48" o:title=""/>
                </v:shape>
              </w:pict>
            </w:r>
          </w:p>
        </w:tc>
        <w:tc>
          <w:tcPr>
            <w:tcW w:w="7334" w:type="dxa"/>
          </w:tcPr>
          <w:p w:rsidR="00DA1BF4" w:rsidRDefault="00DA1BF4">
            <w:pPr>
              <w:pStyle w:val="ExNorm"/>
            </w:pPr>
          </w:p>
          <w:p w:rsidR="00DA1BF4" w:rsidRDefault="0005326D">
            <w:pPr>
              <w:pStyle w:val="ExTitle"/>
            </w:pPr>
            <w:r>
              <w:rPr>
                <w:lang w:val="ru-RU"/>
              </w:rPr>
              <w:t>Глава: навигация</w:t>
            </w:r>
          </w:p>
          <w:p w:rsidR="00DA1BF4" w:rsidRDefault="0005326D">
            <w:pPr>
              <w:pStyle w:val="ExTitle"/>
            </w:pPr>
            <w:r>
              <w:rPr>
                <w:lang w:val="ru-RU"/>
              </w:rPr>
              <w:t>Тема</w:t>
            </w:r>
            <w:r>
              <w:t xml:space="preserve">: </w:t>
            </w:r>
            <w:r>
              <w:rPr>
                <w:lang w:val="ru-RU"/>
              </w:rPr>
              <w:t>основные свойства</w:t>
            </w:r>
          </w:p>
        </w:tc>
      </w:tr>
      <w:tr w:rsidR="00DA1BF4">
        <w:tc>
          <w:tcPr>
            <w:tcW w:w="1908" w:type="dxa"/>
          </w:tcPr>
          <w:p w:rsidR="00DA1BF4" w:rsidRDefault="00F62408">
            <w:pPr>
              <w:pStyle w:val="ExNorm"/>
            </w:pPr>
            <w:r>
              <w:rPr>
                <w:sz w:val="20"/>
              </w:rPr>
              <w:pict>
                <v:shape id="_x0000_i1058" type="#_x0000_t75" style="width:68.25pt;height:68.25pt" fillcolor="window">
                  <v:imagedata r:id="rId49" o:title=""/>
                </v:shape>
              </w:pict>
            </w:r>
          </w:p>
        </w:tc>
        <w:tc>
          <w:tcPr>
            <w:tcW w:w="7334" w:type="dxa"/>
          </w:tcPr>
          <w:p w:rsidR="00DA1BF4" w:rsidRDefault="0005326D">
            <w:pPr>
              <w:pStyle w:val="ExNorm"/>
            </w:pPr>
            <w:r>
              <w:rPr>
                <w:lang w:val="ru-RU"/>
              </w:rPr>
              <w:t>Выполнив это упражнение, Вы научитесь</w:t>
            </w:r>
            <w:r>
              <w:t>:</w:t>
            </w:r>
          </w:p>
          <w:p w:rsidR="00DA1BF4" w:rsidRDefault="0005326D" w:rsidP="0005326D">
            <w:pPr>
              <w:pStyle w:val="ExNorm"/>
              <w:numPr>
                <w:ilvl w:val="0"/>
                <w:numId w:val="6"/>
              </w:numPr>
            </w:pPr>
            <w:r>
              <w:rPr>
                <w:lang w:val="ru-RU"/>
              </w:rPr>
              <w:t>регистрироваться в определенной системе</w:t>
            </w:r>
            <w:r>
              <w:t xml:space="preserve"> R/3</w:t>
            </w:r>
          </w:p>
          <w:p w:rsidR="00DA1BF4" w:rsidRDefault="0005326D" w:rsidP="0005326D">
            <w:pPr>
              <w:pStyle w:val="ExNorm"/>
              <w:numPr>
                <w:ilvl w:val="0"/>
                <w:numId w:val="6"/>
              </w:numPr>
            </w:pPr>
            <w:r>
              <w:rPr>
                <w:lang w:val="ru-RU"/>
              </w:rPr>
              <w:t>осуществлять поиск кодов транзакций</w:t>
            </w:r>
          </w:p>
          <w:p w:rsidR="00DA1BF4" w:rsidRDefault="0005326D" w:rsidP="0005326D">
            <w:pPr>
              <w:pStyle w:val="ExNorm"/>
              <w:numPr>
                <w:ilvl w:val="0"/>
                <w:numId w:val="6"/>
              </w:numPr>
            </w:pPr>
            <w:r>
              <w:rPr>
                <w:lang w:val="ru-RU"/>
              </w:rPr>
              <w:t xml:space="preserve">обращаться к </w:t>
            </w:r>
            <w:r>
              <w:rPr>
                <w:lang w:val="en-US"/>
              </w:rPr>
              <w:t>SAP-</w:t>
            </w:r>
            <w:r>
              <w:rPr>
                <w:lang w:val="ru-RU"/>
              </w:rPr>
              <w:t>библиотеке</w:t>
            </w:r>
          </w:p>
          <w:p w:rsidR="00DA1BF4" w:rsidRDefault="0005326D" w:rsidP="0005326D">
            <w:pPr>
              <w:pStyle w:val="ExNorm"/>
              <w:numPr>
                <w:ilvl w:val="0"/>
                <w:numId w:val="6"/>
              </w:numPr>
            </w:pPr>
            <w:r>
              <w:rPr>
                <w:lang w:val="ru-RU"/>
              </w:rPr>
              <w:t>использовать справку</w:t>
            </w:r>
            <w:r>
              <w:t xml:space="preserve"> F1 </w:t>
            </w:r>
            <w:r>
              <w:rPr>
                <w:lang w:val="ru-RU"/>
              </w:rPr>
              <w:t>для поиска информации по полям</w:t>
            </w:r>
          </w:p>
          <w:p w:rsidR="00DA1BF4" w:rsidRDefault="0005326D" w:rsidP="0005326D">
            <w:pPr>
              <w:pStyle w:val="ExNorm"/>
              <w:numPr>
                <w:ilvl w:val="0"/>
                <w:numId w:val="6"/>
              </w:numPr>
            </w:pPr>
            <w:r>
              <w:rPr>
                <w:lang w:val="ru-RU"/>
              </w:rPr>
              <w:t>использовать справку</w:t>
            </w:r>
            <w:r>
              <w:t xml:space="preserve"> F</w:t>
            </w:r>
            <w:r>
              <w:rPr>
                <w:lang w:val="ru-RU"/>
              </w:rPr>
              <w:t>4 для вывода списка допустимых значений ввода</w:t>
            </w:r>
          </w:p>
        </w:tc>
      </w:tr>
      <w:tr w:rsidR="00DA1BF4">
        <w:tc>
          <w:tcPr>
            <w:tcW w:w="1908" w:type="dxa"/>
          </w:tcPr>
          <w:p w:rsidR="00DA1BF4" w:rsidRDefault="00F62408">
            <w:pPr>
              <w:pStyle w:val="ExNorm"/>
            </w:pPr>
            <w:r>
              <w:rPr>
                <w:sz w:val="20"/>
              </w:rPr>
              <w:pict>
                <v:shape id="_x0000_i1059" type="#_x0000_t75" style="width:84.75pt;height:1in" fillcolor="window">
                  <v:imagedata r:id="rId50" o:title=""/>
                </v:shape>
              </w:pict>
            </w:r>
          </w:p>
        </w:tc>
        <w:tc>
          <w:tcPr>
            <w:tcW w:w="7334" w:type="dxa"/>
          </w:tcPr>
          <w:p w:rsidR="00DA1BF4" w:rsidRDefault="00DA1BF4">
            <w:pPr>
              <w:pStyle w:val="ExNorm"/>
            </w:pPr>
          </w:p>
          <w:p w:rsidR="00DA1BF4" w:rsidRDefault="0005326D">
            <w:pPr>
              <w:pStyle w:val="ExNorm"/>
            </w:pPr>
            <w:r>
              <w:rPr>
                <w:lang w:val="ru-RU"/>
              </w:rPr>
              <w:t xml:space="preserve">В качестве нового пользователя системы </w:t>
            </w:r>
            <w:r>
              <w:t xml:space="preserve">R/3 </w:t>
            </w:r>
            <w:r>
              <w:rPr>
                <w:lang w:val="ru-RU"/>
              </w:rPr>
              <w:t>Вы начинаете осуществлять навигацию по системе, используя при этом пути по меню и коды транзакций. Вам также необходимо научиться работать с различной диалоговой справочной информацией и определить, какого типа она бывает.</w:t>
            </w:r>
          </w:p>
        </w:tc>
      </w:tr>
    </w:tbl>
    <w:p w:rsidR="00DA1BF4" w:rsidRDefault="0005326D">
      <w:pPr>
        <w:pStyle w:val="ExQuest"/>
      </w:pPr>
      <w:r>
        <w:t>1-1</w:t>
      </w:r>
      <w:r>
        <w:tab/>
      </w:r>
      <w:r>
        <w:rPr>
          <w:lang w:val="ru-RU"/>
        </w:rPr>
        <w:t xml:space="preserve">Регистрация в системе </w:t>
      </w:r>
      <w:r>
        <w:t>R/3</w:t>
      </w:r>
    </w:p>
    <w:p w:rsidR="00DA1BF4" w:rsidRDefault="0005326D">
      <w:pPr>
        <w:pStyle w:val="ExQuestSub"/>
        <w:ind w:left="1080" w:firstLine="0"/>
      </w:pPr>
      <w:r>
        <w:rPr>
          <w:lang w:val="ru-RU"/>
        </w:rPr>
        <w:t xml:space="preserve">Выберите соответствующую настоящему семинару систему </w:t>
      </w:r>
      <w:r>
        <w:t>R/3</w:t>
      </w:r>
      <w:r>
        <w:rPr>
          <w:lang w:val="ru-RU"/>
        </w:rPr>
        <w:t>.</w:t>
      </w:r>
      <w:r>
        <w:t xml:space="preserve"> </w:t>
      </w:r>
      <w:r>
        <w:rPr>
          <w:lang w:val="ru-RU"/>
        </w:rPr>
        <w:t>Используйте мандант, имя пользователя, начальный пароль и язык регистрации, определенные референтом. При первой регистрации в системе Вы получите диалоговое окно, в котором нужно будет дважды ввести Ваш новый пароль. Запишите следующую информацию</w:t>
      </w:r>
      <w:r>
        <w:t>:</w:t>
      </w:r>
    </w:p>
    <w:p w:rsidR="00DA1BF4" w:rsidRDefault="00DA1BF4">
      <w:pPr>
        <w:pStyle w:val="ExQuestSub"/>
        <w:ind w:left="1080" w:firstLine="0"/>
      </w:pPr>
    </w:p>
    <w:p w:rsidR="00DA1BF4" w:rsidRDefault="0005326D">
      <w:pPr>
        <w:pStyle w:val="ExQuestSub"/>
      </w:pPr>
      <w:r>
        <w:rPr>
          <w:lang w:val="ru-RU"/>
        </w:rPr>
        <w:t>Мандант</w:t>
      </w:r>
      <w:r>
        <w:t xml:space="preserve">: _ _ _     </w:t>
      </w:r>
      <w:r>
        <w:rPr>
          <w:lang w:val="ru-RU"/>
        </w:rPr>
        <w:t>Пользователь</w:t>
      </w:r>
      <w:r>
        <w:t xml:space="preserve">: _ _ _ _ _ _ _ _   </w:t>
      </w:r>
      <w:r>
        <w:rPr>
          <w:lang w:val="ru-RU"/>
        </w:rPr>
        <w:t>Пароль</w:t>
      </w:r>
      <w:r>
        <w:t xml:space="preserve">: ________   </w:t>
      </w:r>
      <w:r>
        <w:rPr>
          <w:lang w:val="ru-RU"/>
        </w:rPr>
        <w:t>Язык</w:t>
      </w:r>
      <w:r>
        <w:t>: _ _</w:t>
      </w:r>
    </w:p>
    <w:p w:rsidR="00DA1BF4" w:rsidRDefault="0005326D">
      <w:pPr>
        <w:pStyle w:val="ExQuest"/>
        <w:rPr>
          <w:b/>
        </w:rPr>
      </w:pPr>
      <w:r>
        <w:t>1-2</w:t>
      </w:r>
      <w:r>
        <w:tab/>
      </w:r>
      <w:r>
        <w:rPr>
          <w:lang w:val="ru-RU"/>
        </w:rPr>
        <w:t>Какое максимальное число режимов можно держать открытыми одновременно</w:t>
      </w:r>
      <w:r>
        <w:t>? __</w:t>
      </w:r>
    </w:p>
    <w:p w:rsidR="00DA1BF4" w:rsidRDefault="0005326D">
      <w:pPr>
        <w:pStyle w:val="ExQuest"/>
      </w:pPr>
      <w:r>
        <w:t>1-3</w:t>
      </w:r>
      <w:r>
        <w:tab/>
      </w:r>
      <w:r>
        <w:rPr>
          <w:lang w:val="ru-RU"/>
        </w:rPr>
        <w:t>Определите заголовки экранов и коды соответствующих транзакций для следующих путей меню:</w:t>
      </w:r>
    </w:p>
    <w:p w:rsidR="00DA1BF4" w:rsidRDefault="00DA1BF4">
      <w:pPr>
        <w:tabs>
          <w:tab w:val="left" w:pos="567"/>
          <w:tab w:val="left" w:pos="993"/>
        </w:tabs>
        <w:ind w:left="426"/>
        <w:rPr>
          <w:sz w:val="24"/>
        </w:rPr>
      </w:pPr>
    </w:p>
    <w:p w:rsidR="00DA1BF4" w:rsidRDefault="0005326D">
      <w:pPr>
        <w:pStyle w:val="MenuPath"/>
        <w:ind w:left="2160" w:hanging="1080"/>
        <w:rPr>
          <w:lang w:val="ru-RU"/>
        </w:rPr>
      </w:pPr>
      <w:r>
        <w:rPr>
          <w:b w:val="0"/>
          <w:i w:val="0"/>
        </w:rPr>
        <w:t>1-3-1</w:t>
      </w:r>
      <w:r>
        <w:tab/>
      </w:r>
      <w:r>
        <w:rPr>
          <w:lang w:val="ru-RU"/>
        </w:rPr>
        <w:t>Инструменты</w:t>
      </w:r>
      <w:r>
        <w:t xml:space="preserve"> </w:t>
      </w:r>
      <w:r>
        <w:rPr>
          <w:rFonts w:ascii="Arial" w:hAnsi="Arial"/>
        </w:rPr>
        <w:t>→</w:t>
      </w:r>
      <w:r>
        <w:t xml:space="preserve"> </w:t>
      </w:r>
      <w:r>
        <w:rPr>
          <w:lang w:val="ru-RU"/>
        </w:rPr>
        <w:t>Администрирование</w:t>
      </w:r>
      <w:r>
        <w:t xml:space="preserve"> </w:t>
      </w:r>
      <w:r>
        <w:rPr>
          <w:rFonts w:ascii="Arial" w:hAnsi="Arial"/>
        </w:rPr>
        <w:t>→</w:t>
      </w:r>
      <w:r>
        <w:t xml:space="preserve"> </w:t>
      </w:r>
      <w:r>
        <w:rPr>
          <w:lang w:val="ru-RU"/>
        </w:rPr>
        <w:t>Монитор</w:t>
      </w:r>
      <w:r>
        <w:t xml:space="preserve"> </w:t>
      </w:r>
      <w:r>
        <w:rPr>
          <w:rFonts w:ascii="Arial" w:hAnsi="Arial"/>
        </w:rPr>
        <w:t>→</w:t>
      </w:r>
      <w:r>
        <w:t xml:space="preserve"> </w:t>
      </w:r>
      <w:r>
        <w:rPr>
          <w:lang w:val="ru-RU"/>
        </w:rPr>
        <w:t>Контроль</w:t>
      </w:r>
      <w:r>
        <w:t xml:space="preserve"> </w:t>
      </w:r>
      <w:r>
        <w:rPr>
          <w:lang w:val="ru-RU"/>
        </w:rPr>
        <w:t>системы</w:t>
      </w:r>
      <w:r>
        <w:t xml:space="preserve"> </w:t>
      </w:r>
      <w:r>
        <w:rPr>
          <w:rFonts w:ascii="Arial" w:hAnsi="Arial"/>
        </w:rPr>
        <w:t>→</w:t>
      </w:r>
      <w:r>
        <w:t xml:space="preserve"> </w:t>
      </w:r>
      <w:r>
        <w:rPr>
          <w:lang w:val="ru-RU"/>
        </w:rPr>
        <w:t>Обзор пользователей</w:t>
      </w:r>
    </w:p>
    <w:p w:rsidR="00DA1BF4" w:rsidRDefault="00DA1BF4">
      <w:pPr>
        <w:pStyle w:val="ExQuestSub"/>
      </w:pPr>
    </w:p>
    <w:p w:rsidR="00DA1BF4" w:rsidRDefault="0005326D">
      <w:pPr>
        <w:pStyle w:val="ExQuestSub"/>
        <w:ind w:firstLine="360"/>
      </w:pPr>
      <w:r>
        <w:rPr>
          <w:lang w:val="ru-RU"/>
        </w:rPr>
        <w:t>Заголовок экрана</w:t>
      </w:r>
      <w:r>
        <w:t>: ________________________________________</w:t>
      </w:r>
    </w:p>
    <w:p w:rsidR="00DA1BF4" w:rsidRDefault="00DA1BF4">
      <w:pPr>
        <w:pStyle w:val="ExQuestSub"/>
      </w:pPr>
    </w:p>
    <w:p w:rsidR="00DA1BF4" w:rsidRDefault="0005326D">
      <w:pPr>
        <w:pStyle w:val="ExQuestSub"/>
        <w:ind w:firstLine="360"/>
      </w:pPr>
      <w:r>
        <w:rPr>
          <w:lang w:val="ru-RU"/>
        </w:rPr>
        <w:t>Транзакция</w:t>
      </w:r>
      <w:r>
        <w:t>: ___________</w:t>
      </w:r>
    </w:p>
    <w:p w:rsidR="00DA1BF4" w:rsidRDefault="00DA1BF4">
      <w:pPr>
        <w:pStyle w:val="ExQuestSub"/>
      </w:pPr>
    </w:p>
    <w:p w:rsidR="00DA1BF4" w:rsidRDefault="00DA1BF4">
      <w:pPr>
        <w:pStyle w:val="5"/>
      </w:pPr>
    </w:p>
    <w:p w:rsidR="00DA1BF4" w:rsidRDefault="0005326D">
      <w:pPr>
        <w:pStyle w:val="MenuPath"/>
        <w:ind w:left="2160" w:hanging="1080"/>
        <w:rPr>
          <w:lang w:val="ru-RU"/>
        </w:rPr>
      </w:pPr>
      <w:r>
        <w:rPr>
          <w:b w:val="0"/>
          <w:i w:val="0"/>
        </w:rPr>
        <w:t>1-3-2</w:t>
      </w:r>
      <w:r>
        <w:tab/>
      </w:r>
      <w:r>
        <w:rPr>
          <w:lang w:val="ru-RU"/>
        </w:rPr>
        <w:t>Учет и отчетность</w:t>
      </w:r>
      <w:r>
        <w:t xml:space="preserve"> </w:t>
      </w:r>
      <w:r>
        <w:rPr>
          <w:rFonts w:ascii="Arial" w:hAnsi="Arial"/>
        </w:rPr>
        <w:t>→</w:t>
      </w:r>
      <w:r>
        <w:t xml:space="preserve"> </w:t>
      </w:r>
      <w:r>
        <w:rPr>
          <w:lang w:val="ru-RU"/>
        </w:rPr>
        <w:t>Финансы</w:t>
      </w:r>
      <w:r>
        <w:t xml:space="preserve"> </w:t>
      </w:r>
      <w:r>
        <w:rPr>
          <w:rFonts w:ascii="Arial" w:hAnsi="Arial"/>
        </w:rPr>
        <w:t>→</w:t>
      </w:r>
      <w:r>
        <w:t xml:space="preserve"> </w:t>
      </w:r>
      <w:r>
        <w:rPr>
          <w:lang w:val="ru-RU"/>
        </w:rPr>
        <w:t>Дебиторы</w:t>
      </w:r>
      <w:r>
        <w:t xml:space="preserve"> </w:t>
      </w:r>
      <w:r>
        <w:rPr>
          <w:rFonts w:ascii="Arial" w:hAnsi="Arial"/>
        </w:rPr>
        <w:t>→</w:t>
      </w:r>
      <w:r>
        <w:t xml:space="preserve"> </w:t>
      </w:r>
      <w:r>
        <w:rPr>
          <w:lang w:val="ru-RU"/>
        </w:rPr>
        <w:t>Основные данные</w:t>
      </w:r>
      <w:r>
        <w:t xml:space="preserve"> </w:t>
      </w:r>
      <w:r>
        <w:rPr>
          <w:rFonts w:ascii="Arial" w:hAnsi="Arial"/>
        </w:rPr>
        <w:t>→</w:t>
      </w:r>
      <w:r>
        <w:t xml:space="preserve"> </w:t>
      </w:r>
      <w:r>
        <w:rPr>
          <w:lang w:val="ru-RU"/>
        </w:rPr>
        <w:t>Просмотреть</w:t>
      </w:r>
    </w:p>
    <w:tbl>
      <w:tblPr>
        <w:tblW w:w="0" w:type="auto"/>
        <w:tblInd w:w="-108" w:type="dxa"/>
        <w:tblLayout w:type="fixed"/>
        <w:tblLook w:val="0000" w:firstRow="0" w:lastRow="0" w:firstColumn="0" w:lastColumn="0" w:noHBand="0" w:noVBand="0"/>
      </w:tblPr>
      <w:tblGrid>
        <w:gridCol w:w="2358"/>
        <w:gridCol w:w="6880"/>
      </w:tblGrid>
      <w:tr w:rsidR="00DA1BF4">
        <w:tc>
          <w:tcPr>
            <w:tcW w:w="2358" w:type="dxa"/>
          </w:tcPr>
          <w:p w:rsidR="00DA1BF4" w:rsidRDefault="00F62408">
            <w:pPr>
              <w:pStyle w:val="ExNorm"/>
              <w:ind w:left="1080"/>
            </w:pPr>
            <w:r>
              <w:rPr>
                <w:sz w:val="20"/>
              </w:rPr>
              <w:pict>
                <v:shape id="_x0000_i1060" type="#_x0000_t75" style="width:52.5pt;height:54.75pt" fillcolor="window">
                  <v:imagedata r:id="rId51" o:title=""/>
                </v:shape>
              </w:pict>
            </w:r>
          </w:p>
        </w:tc>
        <w:tc>
          <w:tcPr>
            <w:tcW w:w="6880" w:type="dxa"/>
          </w:tcPr>
          <w:p w:rsidR="00DA1BF4" w:rsidRDefault="00DA1BF4">
            <w:pPr>
              <w:pStyle w:val="ExNorm"/>
            </w:pPr>
          </w:p>
          <w:p w:rsidR="00DA1BF4" w:rsidRDefault="0005326D">
            <w:pPr>
              <w:pStyle w:val="ExNorm"/>
            </w:pPr>
            <w:r>
              <w:rPr>
                <w:lang w:val="ru-RU"/>
              </w:rPr>
              <w:t xml:space="preserve">Для прохода на следующий экран введите: </w:t>
            </w:r>
            <w:r>
              <w:rPr>
                <w:i/>
                <w:lang w:val="ru-RU"/>
              </w:rPr>
              <w:t>Дебитор</w:t>
            </w:r>
            <w:r>
              <w:t xml:space="preserve"> </w:t>
            </w:r>
            <w:r>
              <w:rPr>
                <w:b/>
              </w:rPr>
              <w:t>1000</w:t>
            </w:r>
            <w:r>
              <w:t xml:space="preserve"> </w:t>
            </w:r>
            <w:r>
              <w:rPr>
                <w:lang w:val="ru-RU"/>
              </w:rPr>
              <w:t>и</w:t>
            </w:r>
            <w:r>
              <w:t xml:space="preserve"> </w:t>
            </w:r>
            <w:r>
              <w:rPr>
                <w:i/>
                <w:lang w:val="ru-RU"/>
              </w:rPr>
              <w:t>Балансовая единица</w:t>
            </w:r>
            <w:r>
              <w:rPr>
                <w:i/>
              </w:rPr>
              <w:t xml:space="preserve"> </w:t>
            </w:r>
            <w:r>
              <w:rPr>
                <w:b/>
              </w:rPr>
              <w:t>1000</w:t>
            </w:r>
            <w:r>
              <w:t>.</w:t>
            </w:r>
          </w:p>
        </w:tc>
      </w:tr>
    </w:tbl>
    <w:p w:rsidR="00DA1BF4" w:rsidRDefault="00DA1BF4">
      <w:pPr>
        <w:pStyle w:val="ExQuestSub"/>
      </w:pPr>
    </w:p>
    <w:p w:rsidR="00DA1BF4" w:rsidRDefault="0005326D">
      <w:pPr>
        <w:pStyle w:val="ExQuestSub"/>
        <w:ind w:left="2160" w:firstLine="0"/>
      </w:pPr>
      <w:r>
        <w:rPr>
          <w:lang w:val="ru-RU"/>
        </w:rPr>
        <w:t>Заголовок экрана</w:t>
      </w:r>
      <w:r>
        <w:t>: _______________________________________</w:t>
      </w:r>
    </w:p>
    <w:p w:rsidR="00DA1BF4" w:rsidRDefault="00DA1BF4">
      <w:pPr>
        <w:pStyle w:val="ExQuestSub"/>
      </w:pPr>
    </w:p>
    <w:p w:rsidR="00DA1BF4" w:rsidRDefault="0005326D">
      <w:pPr>
        <w:pStyle w:val="ExQuestSub"/>
        <w:ind w:firstLine="360"/>
      </w:pPr>
      <w:r>
        <w:rPr>
          <w:lang w:val="ru-RU"/>
        </w:rPr>
        <w:t>Транзакция</w:t>
      </w:r>
      <w:r>
        <w:t>: __________</w:t>
      </w:r>
    </w:p>
    <w:p w:rsidR="00DA1BF4" w:rsidRDefault="00DA1BF4">
      <w:pPr>
        <w:pStyle w:val="ExQuestSub"/>
      </w:pPr>
    </w:p>
    <w:p w:rsidR="00DA1BF4" w:rsidRDefault="0005326D">
      <w:pPr>
        <w:pStyle w:val="ExQuest"/>
        <w:rPr>
          <w:lang w:val="ru-RU"/>
        </w:rPr>
      </w:pPr>
      <w:r>
        <w:t>1-4</w:t>
      </w:r>
      <w:r>
        <w:tab/>
      </w:r>
      <w:r>
        <w:rPr>
          <w:lang w:val="ru-RU"/>
        </w:rPr>
        <w:t>Справка</w:t>
      </w:r>
    </w:p>
    <w:p w:rsidR="00DA1BF4" w:rsidRDefault="00DA1BF4">
      <w:pPr>
        <w:pStyle w:val="ExNorm"/>
        <w:tabs>
          <w:tab w:val="left" w:pos="426"/>
        </w:tabs>
        <w:spacing w:before="0"/>
      </w:pPr>
    </w:p>
    <w:p w:rsidR="00DA1BF4" w:rsidRDefault="0005326D">
      <w:pPr>
        <w:pStyle w:val="ExQuestSub"/>
      </w:pPr>
      <w:r>
        <w:t>1-4-1</w:t>
      </w:r>
      <w:r>
        <w:tab/>
      </w:r>
      <w:r>
        <w:rPr>
          <w:lang w:val="ru-RU"/>
        </w:rPr>
        <w:t xml:space="preserve">В какой раздел </w:t>
      </w:r>
      <w:r>
        <w:rPr>
          <w:lang w:val="en-US"/>
        </w:rPr>
        <w:t>SAP-</w:t>
      </w:r>
      <w:r>
        <w:rPr>
          <w:lang w:val="ru-RU"/>
        </w:rPr>
        <w:t>библиотеки Вы попадете, если на экране</w:t>
      </w:r>
      <w:r>
        <w:rPr>
          <w:lang w:val="ru-RU"/>
        </w:rPr>
        <w:br/>
      </w:r>
      <w:r>
        <w:rPr>
          <w:i/>
        </w:rPr>
        <w:t>SAP Easy Access</w:t>
      </w:r>
      <w:r>
        <w:t xml:space="preserve"> </w:t>
      </w:r>
      <w:r>
        <w:rPr>
          <w:lang w:val="ru-RU"/>
        </w:rPr>
        <w:t xml:space="preserve">выберете </w:t>
      </w:r>
      <w:r>
        <w:rPr>
          <w:i/>
          <w:lang w:val="ru-RU"/>
        </w:rPr>
        <w:t>Справка по приложению</w:t>
      </w:r>
      <w:r>
        <w:t>?</w:t>
      </w:r>
    </w:p>
    <w:p w:rsidR="00DA1BF4" w:rsidRDefault="0005326D">
      <w:pPr>
        <w:pStyle w:val="ExQuestSub"/>
        <w:ind w:firstLine="0"/>
        <w:rPr>
          <w:lang w:val="ru-RU"/>
        </w:rPr>
      </w:pPr>
      <w:r>
        <w:t>_________________________________________________________</w:t>
      </w:r>
      <w:r>
        <w:rPr>
          <w:lang w:val="ru-RU"/>
        </w:rPr>
        <w:br/>
      </w:r>
    </w:p>
    <w:tbl>
      <w:tblPr>
        <w:tblW w:w="0" w:type="auto"/>
        <w:tblInd w:w="-108" w:type="dxa"/>
        <w:tblLayout w:type="fixed"/>
        <w:tblLook w:val="0000" w:firstRow="0" w:lastRow="0" w:firstColumn="0" w:lastColumn="0" w:noHBand="0" w:noVBand="0"/>
      </w:tblPr>
      <w:tblGrid>
        <w:gridCol w:w="2358"/>
        <w:gridCol w:w="6880"/>
      </w:tblGrid>
      <w:tr w:rsidR="00DA1BF4">
        <w:tc>
          <w:tcPr>
            <w:tcW w:w="2358" w:type="dxa"/>
          </w:tcPr>
          <w:p w:rsidR="00DA1BF4" w:rsidRDefault="00F62408">
            <w:pPr>
              <w:pStyle w:val="ExNorm"/>
              <w:ind w:left="1080"/>
            </w:pPr>
            <w:r>
              <w:rPr>
                <w:sz w:val="20"/>
              </w:rPr>
              <w:pict>
                <v:shape id="_x0000_i1061" type="#_x0000_t75" style="width:52.5pt;height:54.75pt" fillcolor="window">
                  <v:imagedata r:id="rId51" o:title=""/>
                </v:shape>
              </w:pict>
            </w:r>
          </w:p>
        </w:tc>
        <w:tc>
          <w:tcPr>
            <w:tcW w:w="6880" w:type="dxa"/>
          </w:tcPr>
          <w:p w:rsidR="00DA1BF4" w:rsidRDefault="00DA1BF4">
            <w:pPr>
              <w:pStyle w:val="ExNorm"/>
            </w:pPr>
          </w:p>
          <w:p w:rsidR="00DA1BF4" w:rsidRDefault="0005326D">
            <w:pPr>
              <w:pStyle w:val="ExNorm"/>
              <w:rPr>
                <w:lang w:val="ru-RU"/>
              </w:rPr>
            </w:pPr>
            <w:r>
              <w:rPr>
                <w:lang w:val="ru-RU"/>
              </w:rPr>
              <w:t xml:space="preserve">Чтобы ответить на приведенные ниже вопросы, Вам нужно выйти на экран </w:t>
            </w:r>
            <w:r>
              <w:rPr>
                <w:i/>
                <w:lang w:val="ru-RU"/>
              </w:rPr>
              <w:t>Просмотр дебитора: первый экран</w:t>
            </w:r>
          </w:p>
        </w:tc>
      </w:tr>
    </w:tbl>
    <w:p w:rsidR="00DA1BF4" w:rsidRDefault="00DA1BF4">
      <w:pPr>
        <w:pStyle w:val="ExQuestSub"/>
      </w:pPr>
    </w:p>
    <w:p w:rsidR="00DA1BF4" w:rsidRDefault="0005326D">
      <w:pPr>
        <w:pStyle w:val="ExQuestSub"/>
      </w:pPr>
      <w:r>
        <w:t>1-4-2</w:t>
      </w:r>
      <w:r>
        <w:tab/>
      </w:r>
      <w:r>
        <w:rPr>
          <w:lang w:val="ru-RU"/>
        </w:rPr>
        <w:t>С помощью справки</w:t>
      </w:r>
      <w:r>
        <w:t xml:space="preserve"> </w:t>
      </w:r>
      <w:r>
        <w:rPr>
          <w:b/>
        </w:rPr>
        <w:t>F4</w:t>
      </w:r>
      <w:r>
        <w:t xml:space="preserve"> </w:t>
      </w:r>
      <w:r>
        <w:rPr>
          <w:lang w:val="ru-RU"/>
        </w:rPr>
        <w:t xml:space="preserve">для поля </w:t>
      </w:r>
      <w:r>
        <w:rPr>
          <w:i/>
          <w:lang w:val="ru-RU"/>
        </w:rPr>
        <w:t>Дебитор</w:t>
      </w:r>
      <w:r>
        <w:t xml:space="preserve"> </w:t>
      </w:r>
      <w:r>
        <w:rPr>
          <w:lang w:val="ru-RU"/>
        </w:rPr>
        <w:t xml:space="preserve">определите номер дебитора для </w:t>
      </w:r>
      <w:r>
        <w:t>Becker  ##.</w:t>
      </w:r>
    </w:p>
    <w:p w:rsidR="00DA1BF4" w:rsidRDefault="0005326D">
      <w:pPr>
        <w:pStyle w:val="ExQuestSub"/>
      </w:pPr>
      <w:r>
        <w:tab/>
      </w:r>
      <w:r>
        <w:rPr>
          <w:lang w:val="ru-RU"/>
        </w:rPr>
        <w:t>Указание</w:t>
      </w:r>
      <w:r>
        <w:t xml:space="preserve">: ## </w:t>
      </w:r>
      <w:r>
        <w:rPr>
          <w:lang w:val="ru-RU"/>
        </w:rPr>
        <w:t>соответствует номеру Вашей группы</w:t>
      </w:r>
      <w:r>
        <w:t>.</w:t>
      </w:r>
    </w:p>
    <w:p w:rsidR="00DA1BF4" w:rsidRDefault="0005326D">
      <w:pPr>
        <w:pStyle w:val="ExQuestSub"/>
        <w:ind w:firstLine="0"/>
      </w:pPr>
      <w:r>
        <w:t>_________________________________________________________</w:t>
      </w:r>
    </w:p>
    <w:p w:rsidR="00DA1BF4" w:rsidRDefault="00DA1BF4">
      <w:pPr>
        <w:pStyle w:val="ExQuestSub"/>
      </w:pPr>
    </w:p>
    <w:p w:rsidR="00DA1BF4" w:rsidRDefault="0005326D">
      <w:pPr>
        <w:pStyle w:val="ExQuestSub"/>
      </w:pPr>
      <w:r>
        <w:t>1-4-3</w:t>
      </w:r>
      <w:r>
        <w:tab/>
      </w:r>
      <w:r>
        <w:rPr>
          <w:lang w:val="ru-RU"/>
        </w:rPr>
        <w:t>Вызовите справку</w:t>
      </w:r>
      <w:r>
        <w:t xml:space="preserve"> </w:t>
      </w:r>
      <w:r>
        <w:rPr>
          <w:b/>
        </w:rPr>
        <w:t>F1</w:t>
      </w:r>
      <w:r>
        <w:t xml:space="preserve"> </w:t>
      </w:r>
      <w:r>
        <w:rPr>
          <w:lang w:val="ru-RU"/>
        </w:rPr>
        <w:t xml:space="preserve">для поля </w:t>
      </w:r>
      <w:r>
        <w:rPr>
          <w:i/>
          <w:lang w:val="ru-RU"/>
        </w:rPr>
        <w:t>Дебитор.</w:t>
      </w:r>
      <w:r>
        <w:t xml:space="preserve"> </w:t>
      </w:r>
      <w:r>
        <w:rPr>
          <w:lang w:val="ru-RU"/>
        </w:rPr>
        <w:t>Для чего используется это поле?</w:t>
      </w:r>
      <w:r>
        <w:t xml:space="preserve"> </w:t>
      </w:r>
      <w:r>
        <w:rPr>
          <w:lang w:val="ru-RU"/>
        </w:rPr>
        <w:t>Кратко запишите соответствующую информацию</w:t>
      </w:r>
      <w:r>
        <w:t>.</w:t>
      </w:r>
    </w:p>
    <w:p w:rsidR="00DA1BF4" w:rsidRDefault="0005326D">
      <w:pPr>
        <w:pStyle w:val="ExQuestSub"/>
      </w:pPr>
      <w:r>
        <w:tab/>
        <w:t>_________________________________________________________</w:t>
      </w:r>
    </w:p>
    <w:p w:rsidR="00DA1BF4" w:rsidRDefault="00DA1BF4">
      <w:pPr>
        <w:pStyle w:val="ExQuestSub"/>
      </w:pPr>
    </w:p>
    <w:p w:rsidR="00DA1BF4" w:rsidRDefault="00DA1BF4">
      <w:pPr>
        <w:pStyle w:val="ExQuestSub"/>
      </w:pPr>
    </w:p>
    <w:p w:rsidR="00DA1BF4" w:rsidRDefault="0005326D">
      <w:pPr>
        <w:pStyle w:val="ExQuestSub"/>
      </w:pPr>
      <w:r>
        <w:br w:type="page"/>
        <w:t>1-4-4</w:t>
      </w:r>
      <w:r>
        <w:tab/>
      </w:r>
      <w:r>
        <w:rPr>
          <w:lang w:val="ru-RU"/>
        </w:rPr>
        <w:t>Вызовите справку</w:t>
      </w:r>
      <w:r>
        <w:t xml:space="preserve"> </w:t>
      </w:r>
      <w:r>
        <w:rPr>
          <w:b/>
        </w:rPr>
        <w:t>F1</w:t>
      </w:r>
      <w:r>
        <w:t xml:space="preserve"> </w:t>
      </w:r>
      <w:r>
        <w:rPr>
          <w:lang w:val="ru-RU"/>
        </w:rPr>
        <w:t>для поля</w:t>
      </w:r>
      <w:r>
        <w:rPr>
          <w:i/>
        </w:rPr>
        <w:t xml:space="preserve"> </w:t>
      </w:r>
      <w:r>
        <w:rPr>
          <w:i/>
          <w:lang w:val="ru-RU"/>
        </w:rPr>
        <w:t>Балансовая единица</w:t>
      </w:r>
      <w:r>
        <w:t xml:space="preserve">. </w:t>
      </w:r>
      <w:r>
        <w:rPr>
          <w:lang w:val="ru-RU"/>
        </w:rPr>
        <w:t xml:space="preserve">В какой раздел </w:t>
      </w:r>
      <w:r>
        <w:rPr>
          <w:lang w:val="en-US"/>
        </w:rPr>
        <w:t>SAP-</w:t>
      </w:r>
      <w:r>
        <w:rPr>
          <w:lang w:val="ru-RU"/>
        </w:rPr>
        <w:t xml:space="preserve">библиотеки Вы попадете, если выберете кнопку </w:t>
      </w:r>
      <w:r>
        <w:rPr>
          <w:i/>
          <w:lang w:val="ru-RU"/>
        </w:rPr>
        <w:t>Справка по приложению</w:t>
      </w:r>
      <w:r>
        <w:t xml:space="preserve"> </w:t>
      </w:r>
      <w:r>
        <w:rPr>
          <w:lang w:val="ru-RU"/>
        </w:rPr>
        <w:t>на экране справки</w:t>
      </w:r>
      <w:r>
        <w:t xml:space="preserve"> F</w:t>
      </w:r>
      <w:r>
        <w:rPr>
          <w:lang w:val="ru-RU"/>
        </w:rPr>
        <w:t>1?</w:t>
      </w:r>
    </w:p>
    <w:p w:rsidR="00DA1BF4" w:rsidRDefault="0005326D">
      <w:pPr>
        <w:pStyle w:val="ExQuestSub"/>
        <w:ind w:firstLine="0"/>
      </w:pPr>
      <w:r>
        <w:t>_________________________________________________________</w:t>
      </w:r>
    </w:p>
    <w:p w:rsidR="00DA1BF4" w:rsidRDefault="00DA1BF4">
      <w:pPr>
        <w:pStyle w:val="ExQuestSub"/>
        <w:ind w:firstLine="0"/>
      </w:pPr>
    </w:p>
    <w:p w:rsidR="00DA1BF4" w:rsidRDefault="0005326D">
      <w:pPr>
        <w:pStyle w:val="ExQuestSub"/>
      </w:pPr>
      <w:r>
        <w:t>1-4-5</w:t>
      </w:r>
      <w:r>
        <w:tab/>
      </w:r>
      <w:r>
        <w:rPr>
          <w:lang w:val="ru-RU"/>
        </w:rPr>
        <w:t xml:space="preserve">Какую кнопку нужно использовать на экране справки </w:t>
      </w:r>
      <w:r>
        <w:rPr>
          <w:lang w:val="en-US"/>
        </w:rPr>
        <w:t xml:space="preserve">F1 </w:t>
      </w:r>
      <w:r>
        <w:rPr>
          <w:lang w:val="ru-RU"/>
        </w:rPr>
        <w:t xml:space="preserve">для определения идентификатора параметра для поля </w:t>
      </w:r>
      <w:r>
        <w:rPr>
          <w:i/>
          <w:lang w:val="ru-RU"/>
        </w:rPr>
        <w:t>Балансовая единица</w:t>
      </w:r>
      <w:r>
        <w:t>?</w:t>
      </w:r>
    </w:p>
    <w:p w:rsidR="00DA1BF4" w:rsidRDefault="0005326D">
      <w:pPr>
        <w:pStyle w:val="ExQuestSub"/>
        <w:ind w:firstLine="0"/>
      </w:pPr>
      <w:r>
        <w:t>_________________________________________________________</w:t>
      </w:r>
    </w:p>
    <w:p w:rsidR="00DA1BF4" w:rsidRDefault="00DA1BF4">
      <w:pPr>
        <w:pStyle w:val="ExQuestSub"/>
      </w:pPr>
    </w:p>
    <w:p w:rsidR="00DA1BF4" w:rsidRDefault="0005326D">
      <w:pPr>
        <w:pStyle w:val="a9"/>
        <w:rPr>
          <w:sz w:val="24"/>
          <w:lang w:val="en-US"/>
        </w:rPr>
      </w:pPr>
      <w:r>
        <w:rPr>
          <w:sz w:val="24"/>
          <w:lang w:val="en-US"/>
        </w:rPr>
        <w:br w:type="page"/>
      </w:r>
    </w:p>
    <w:tbl>
      <w:tblPr>
        <w:tblW w:w="0" w:type="auto"/>
        <w:tblInd w:w="-108" w:type="dxa"/>
        <w:tblLayout w:type="fixed"/>
        <w:tblLook w:val="0000" w:firstRow="0" w:lastRow="0" w:firstColumn="0" w:lastColumn="0" w:noHBand="0" w:noVBand="0"/>
      </w:tblPr>
      <w:tblGrid>
        <w:gridCol w:w="1908"/>
        <w:gridCol w:w="7334"/>
      </w:tblGrid>
      <w:tr w:rsidR="00DA1BF4">
        <w:tc>
          <w:tcPr>
            <w:tcW w:w="1908" w:type="dxa"/>
          </w:tcPr>
          <w:p w:rsidR="00DA1BF4" w:rsidRDefault="0005326D">
            <w:pPr>
              <w:pStyle w:val="ExNorm"/>
            </w:pPr>
            <w:r>
              <w:br w:type="page"/>
            </w:r>
            <w:r w:rsidR="00F62408">
              <w:rPr>
                <w:sz w:val="20"/>
              </w:rPr>
              <w:pict>
                <v:shape id="_x0000_i1062" type="#_x0000_t75" style="width:67.5pt;height:76.5pt" fillcolor="window">
                  <v:imagedata r:id="rId48" o:title=""/>
                </v:shape>
              </w:pict>
            </w:r>
          </w:p>
        </w:tc>
        <w:tc>
          <w:tcPr>
            <w:tcW w:w="7334" w:type="dxa"/>
          </w:tcPr>
          <w:p w:rsidR="00DA1BF4" w:rsidRDefault="00DA1BF4">
            <w:pPr>
              <w:pStyle w:val="ExNorm"/>
            </w:pPr>
          </w:p>
          <w:p w:rsidR="00DA1BF4" w:rsidRDefault="0005326D">
            <w:pPr>
              <w:pStyle w:val="ExTitle"/>
            </w:pPr>
            <w:r>
              <w:rPr>
                <w:lang w:val="ru-RU"/>
              </w:rPr>
              <w:t>Глава</w:t>
            </w:r>
            <w:r>
              <w:t xml:space="preserve">: </w:t>
            </w:r>
            <w:r>
              <w:rPr>
                <w:lang w:val="ru-RU"/>
              </w:rPr>
              <w:t>навигация</w:t>
            </w:r>
          </w:p>
          <w:p w:rsidR="00DA1BF4" w:rsidRDefault="0005326D">
            <w:pPr>
              <w:pStyle w:val="ExTitle"/>
            </w:pPr>
            <w:r>
              <w:rPr>
                <w:lang w:val="ru-RU"/>
              </w:rPr>
              <w:t>Тема</w:t>
            </w:r>
            <w:r>
              <w:t xml:space="preserve">: </w:t>
            </w:r>
            <w:r>
              <w:rPr>
                <w:lang w:val="ru-RU"/>
              </w:rPr>
              <w:t>пользовательские параметры</w:t>
            </w:r>
          </w:p>
        </w:tc>
      </w:tr>
      <w:tr w:rsidR="00DA1BF4">
        <w:tc>
          <w:tcPr>
            <w:tcW w:w="1908" w:type="dxa"/>
          </w:tcPr>
          <w:p w:rsidR="00DA1BF4" w:rsidRDefault="00F62408">
            <w:pPr>
              <w:pStyle w:val="ExNorm"/>
            </w:pPr>
            <w:r>
              <w:rPr>
                <w:sz w:val="20"/>
              </w:rPr>
              <w:pict>
                <v:shape id="_x0000_i1063" type="#_x0000_t75" style="width:68.25pt;height:68.25pt" fillcolor="window">
                  <v:imagedata r:id="rId49" o:title=""/>
                </v:shape>
              </w:pict>
            </w:r>
          </w:p>
        </w:tc>
        <w:tc>
          <w:tcPr>
            <w:tcW w:w="7334" w:type="dxa"/>
          </w:tcPr>
          <w:p w:rsidR="00DA1BF4" w:rsidRDefault="0005326D">
            <w:pPr>
              <w:pStyle w:val="ExNorm"/>
            </w:pPr>
            <w:r>
              <w:rPr>
                <w:lang w:val="ru-RU"/>
              </w:rPr>
              <w:t>Выполнив это упражнение, Вы научитесь</w:t>
            </w:r>
            <w:r>
              <w:t>:</w:t>
            </w:r>
          </w:p>
          <w:p w:rsidR="00DA1BF4" w:rsidRDefault="0005326D" w:rsidP="0005326D">
            <w:pPr>
              <w:pStyle w:val="ExNorm"/>
              <w:numPr>
                <w:ilvl w:val="0"/>
                <w:numId w:val="5"/>
              </w:numPr>
            </w:pPr>
            <w:r>
              <w:rPr>
                <w:lang w:val="ru-RU"/>
              </w:rPr>
              <w:t>устанавливать пользовательские параметры для полей</w:t>
            </w:r>
          </w:p>
          <w:p w:rsidR="00DA1BF4" w:rsidRDefault="0005326D" w:rsidP="0005326D">
            <w:pPr>
              <w:pStyle w:val="ExNorm"/>
              <w:numPr>
                <w:ilvl w:val="0"/>
                <w:numId w:val="5"/>
              </w:numPr>
            </w:pPr>
            <w:r>
              <w:rPr>
                <w:lang w:val="ru-RU"/>
              </w:rPr>
              <w:t>настраивать различные постоянные значения пользователя, такие как язык, формат даты, форма десятичного представления чисел</w:t>
            </w:r>
          </w:p>
          <w:p w:rsidR="00DA1BF4" w:rsidRDefault="0005326D" w:rsidP="0005326D">
            <w:pPr>
              <w:pStyle w:val="ExNorm"/>
              <w:numPr>
                <w:ilvl w:val="0"/>
                <w:numId w:val="5"/>
              </w:numPr>
            </w:pPr>
            <w:r>
              <w:rPr>
                <w:lang w:val="ru-RU"/>
              </w:rPr>
              <w:t>создавать папки и добавлять транзакции к Вашим "фаворитам"</w:t>
            </w:r>
          </w:p>
          <w:p w:rsidR="00DA1BF4" w:rsidRDefault="0005326D" w:rsidP="0005326D">
            <w:pPr>
              <w:pStyle w:val="ExNorm"/>
              <w:numPr>
                <w:ilvl w:val="0"/>
                <w:numId w:val="5"/>
              </w:numPr>
            </w:pPr>
            <w:r>
              <w:rPr>
                <w:lang w:val="ru-RU"/>
              </w:rPr>
              <w:t>устанавливать любую транзакцию по собственному выбору в качестве начальной, которая будет выводиться непосредственно после регистрации в системе</w:t>
            </w:r>
            <w:r>
              <w:rPr>
                <w:lang w:val="ru-RU"/>
              </w:rPr>
              <w:br/>
            </w:r>
            <w:r>
              <w:t>(</w:t>
            </w:r>
            <w:r>
              <w:rPr>
                <w:lang w:val="ru-RU"/>
              </w:rPr>
              <w:t>этот пункт является факультативным</w:t>
            </w:r>
            <w:r>
              <w:t>)</w:t>
            </w:r>
          </w:p>
        </w:tc>
      </w:tr>
      <w:tr w:rsidR="00DA1BF4">
        <w:tc>
          <w:tcPr>
            <w:tcW w:w="1908" w:type="dxa"/>
          </w:tcPr>
          <w:p w:rsidR="00DA1BF4" w:rsidRDefault="00F62408">
            <w:pPr>
              <w:pStyle w:val="ExNorm"/>
            </w:pPr>
            <w:r>
              <w:rPr>
                <w:sz w:val="20"/>
              </w:rPr>
              <w:pict>
                <v:shape id="_x0000_i1064" type="#_x0000_t75" style="width:84.75pt;height:1in" fillcolor="window">
                  <v:imagedata r:id="rId50" o:title=""/>
                </v:shape>
              </w:pict>
            </w:r>
          </w:p>
        </w:tc>
        <w:tc>
          <w:tcPr>
            <w:tcW w:w="7334" w:type="dxa"/>
          </w:tcPr>
          <w:p w:rsidR="00DA1BF4" w:rsidRDefault="00DA1BF4">
            <w:pPr>
              <w:pStyle w:val="ExNorm"/>
            </w:pPr>
          </w:p>
          <w:p w:rsidR="00DA1BF4" w:rsidRDefault="0005326D">
            <w:pPr>
              <w:pStyle w:val="ExNorm"/>
            </w:pPr>
            <w:r>
              <w:rPr>
                <w:lang w:val="ru-RU"/>
              </w:rPr>
              <w:t>Для того, чтобы настроить систему так, как Вам нужно, Вы должны установить различные пользовательские параметры.</w:t>
            </w:r>
          </w:p>
        </w:tc>
      </w:tr>
    </w:tbl>
    <w:p w:rsidR="00DA1BF4" w:rsidRDefault="0005326D">
      <w:pPr>
        <w:pStyle w:val="ExQuest"/>
      </w:pPr>
      <w:r>
        <w:rPr>
          <w:lang w:val="ru-RU"/>
        </w:rPr>
        <w:t>Упражнения, отмеченные значком "</w:t>
      </w:r>
      <w:r>
        <w:t>*</w:t>
      </w:r>
      <w:r>
        <w:rPr>
          <w:lang w:val="ru-RU"/>
        </w:rPr>
        <w:t>", являются факультативными</w:t>
      </w:r>
      <w:r>
        <w:t>.</w:t>
      </w:r>
    </w:p>
    <w:p w:rsidR="00DA1BF4" w:rsidRDefault="00DA1BF4">
      <w:pPr>
        <w:pStyle w:val="a9"/>
        <w:rPr>
          <w:sz w:val="24"/>
          <w:lang w:val="en-US"/>
        </w:rPr>
      </w:pPr>
    </w:p>
    <w:p w:rsidR="00DA1BF4" w:rsidRDefault="0005326D">
      <w:pPr>
        <w:pStyle w:val="ExQuest"/>
      </w:pPr>
      <w:r>
        <w:t>2-1</w:t>
      </w:r>
      <w:r>
        <w:tab/>
      </w:r>
      <w:r>
        <w:rPr>
          <w:lang w:val="ru-RU"/>
        </w:rPr>
        <w:t>Настройка пользовательских параметров</w:t>
      </w:r>
    </w:p>
    <w:p w:rsidR="00DA1BF4" w:rsidRDefault="0005326D">
      <w:pPr>
        <w:pStyle w:val="ExQuestSub"/>
      </w:pPr>
      <w:r>
        <w:t>2-1-1</w:t>
      </w:r>
      <w:r>
        <w:tab/>
      </w:r>
      <w:r>
        <w:rPr>
          <w:lang w:val="ru-RU"/>
        </w:rPr>
        <w:t xml:space="preserve">Присвойте в Ваших постоянных значениях пользователя значение параметра для поля </w:t>
      </w:r>
      <w:r>
        <w:rPr>
          <w:i/>
          <w:lang w:val="ru-RU"/>
        </w:rPr>
        <w:t>Балансовая единица</w:t>
      </w:r>
      <w:r>
        <w:t>.</w:t>
      </w:r>
    </w:p>
    <w:p w:rsidR="00DA1BF4" w:rsidRDefault="0005326D">
      <w:pPr>
        <w:pStyle w:val="ExQuestSub"/>
        <w:ind w:firstLine="0"/>
        <w:rPr>
          <w:u w:val="single"/>
        </w:rPr>
      </w:pPr>
      <w:r>
        <w:rPr>
          <w:lang w:val="ru-RU"/>
        </w:rPr>
        <w:t>Указание</w:t>
      </w:r>
      <w:r>
        <w:t xml:space="preserve">: </w:t>
      </w:r>
      <w:r>
        <w:rPr>
          <w:lang w:val="ru-RU"/>
        </w:rPr>
        <w:t>референт подскажет Вам, какое значение нужно ввести</w:t>
      </w:r>
      <w:r>
        <w:t>.</w:t>
      </w:r>
    </w:p>
    <w:p w:rsidR="00DA1BF4" w:rsidRDefault="0005326D">
      <w:pPr>
        <w:pStyle w:val="ExQuestSub"/>
        <w:ind w:left="2520"/>
      </w:pPr>
      <w:r>
        <w:rPr>
          <w:lang w:val="ru-RU"/>
        </w:rPr>
        <w:t>Ид. параметра:</w:t>
      </w:r>
      <w:r>
        <w:t xml:space="preserve"> ___ ___ ___ </w:t>
      </w:r>
    </w:p>
    <w:p w:rsidR="00DA1BF4" w:rsidRDefault="0005326D">
      <w:pPr>
        <w:pStyle w:val="ExQuestSub"/>
        <w:ind w:left="2520"/>
      </w:pPr>
      <w:r>
        <w:rPr>
          <w:lang w:val="ru-RU"/>
        </w:rPr>
        <w:t>Значение параметра</w:t>
      </w:r>
      <w:r>
        <w:t>: ___ ___ ___ ___</w:t>
      </w:r>
    </w:p>
    <w:p w:rsidR="00DA1BF4" w:rsidRDefault="0005326D">
      <w:pPr>
        <w:pStyle w:val="ExQuest"/>
      </w:pPr>
      <w:r>
        <w:t>2-2</w:t>
      </w:r>
      <w:r>
        <w:tab/>
      </w:r>
      <w:r>
        <w:rPr>
          <w:lang w:val="ru-RU"/>
        </w:rPr>
        <w:t>Настройка постоянных значений пользователя</w:t>
      </w:r>
    </w:p>
    <w:p w:rsidR="00DA1BF4" w:rsidRDefault="0005326D">
      <w:pPr>
        <w:pStyle w:val="ExQuestSub"/>
      </w:pPr>
      <w:r>
        <w:t>2-2-1</w:t>
      </w:r>
      <w:r>
        <w:tab/>
      </w:r>
      <w:r>
        <w:rPr>
          <w:lang w:val="ru-RU"/>
        </w:rPr>
        <w:t>Установите в Ваших постоянных значениях пользователя</w:t>
      </w:r>
      <w:r>
        <w:t xml:space="preserve"> </w:t>
      </w:r>
      <w:r>
        <w:rPr>
          <w:lang w:val="ru-RU"/>
        </w:rPr>
        <w:t>язык регистрации, соответствующий языку семинара</w:t>
      </w:r>
      <w:r>
        <w:t>.</w:t>
      </w:r>
    </w:p>
    <w:p w:rsidR="00DA1BF4" w:rsidRDefault="0005326D">
      <w:pPr>
        <w:pStyle w:val="ExQuestSub"/>
      </w:pPr>
      <w:r>
        <w:t>2-2-2</w:t>
      </w:r>
      <w:r>
        <w:tab/>
      </w:r>
      <w:r>
        <w:rPr>
          <w:lang w:val="ru-RU"/>
        </w:rPr>
        <w:t>Установите в Ваших постоянных значениях пользователя</w:t>
      </w:r>
      <w:r>
        <w:t xml:space="preserve"> </w:t>
      </w:r>
      <w:r>
        <w:rPr>
          <w:lang w:val="ru-RU"/>
        </w:rPr>
        <w:t>нужную Вам форму десятичного представления чисел.</w:t>
      </w:r>
    </w:p>
    <w:p w:rsidR="00DA1BF4" w:rsidRDefault="0005326D">
      <w:pPr>
        <w:pStyle w:val="ExQuest"/>
      </w:pPr>
      <w:r>
        <w:t>2-3</w:t>
      </w:r>
      <w:r>
        <w:tab/>
      </w:r>
      <w:r>
        <w:rPr>
          <w:lang w:val="ru-RU"/>
        </w:rPr>
        <w:t>Определение "фаворитов"</w:t>
      </w:r>
    </w:p>
    <w:p w:rsidR="00DA1BF4" w:rsidRDefault="0005326D">
      <w:pPr>
        <w:pStyle w:val="ExQuestSub"/>
      </w:pPr>
      <w:r>
        <w:t>2-3-1</w:t>
      </w:r>
      <w:r>
        <w:tab/>
      </w:r>
      <w:r>
        <w:rPr>
          <w:lang w:val="ru-RU"/>
        </w:rPr>
        <w:t>Включите как минимум одну новую папку под папку "Фавориты"</w:t>
      </w:r>
      <w:r>
        <w:t>.</w:t>
      </w:r>
    </w:p>
    <w:p w:rsidR="00DA1BF4" w:rsidRDefault="0005326D">
      <w:pPr>
        <w:pStyle w:val="ExQuestSub"/>
      </w:pPr>
      <w:r>
        <w:t>2-3-2</w:t>
      </w:r>
      <w:r>
        <w:tab/>
      </w:r>
      <w:r>
        <w:rPr>
          <w:lang w:val="ru-RU"/>
        </w:rPr>
        <w:t>Включите каждую пару Ваших транзакций-"фаворитов" в соответствующую(ие) папку(и).</w:t>
      </w:r>
    </w:p>
    <w:p w:rsidR="00DA1BF4" w:rsidRDefault="0005326D">
      <w:pPr>
        <w:pStyle w:val="ExQuestSub"/>
      </w:pPr>
      <w:r>
        <w:t>2-3-3</w:t>
      </w:r>
      <w:r>
        <w:tab/>
      </w:r>
      <w:r>
        <w:rPr>
          <w:lang w:val="ru-RU"/>
        </w:rPr>
        <w:t xml:space="preserve">Добавьте Интернет-адрес </w:t>
      </w:r>
      <w:r>
        <w:t>http://www.sap.com</w:t>
      </w:r>
      <w:r>
        <w:rPr>
          <w:lang w:val="ru-RU"/>
        </w:rPr>
        <w:t xml:space="preserve"> с текстом "</w:t>
      </w:r>
      <w:r>
        <w:rPr>
          <w:lang w:val="en-US"/>
        </w:rPr>
        <w:t>S</w:t>
      </w:r>
      <w:r>
        <w:t>AP Homepage</w:t>
      </w:r>
      <w:r>
        <w:rPr>
          <w:lang w:val="ru-RU"/>
        </w:rPr>
        <w:t>"</w:t>
      </w:r>
      <w:r>
        <w:t>.</w:t>
      </w:r>
    </w:p>
    <w:p w:rsidR="00DA1BF4" w:rsidRDefault="0005326D">
      <w:pPr>
        <w:pStyle w:val="ExQuestSub"/>
      </w:pPr>
      <w:r>
        <w:t>2-3-4</w:t>
      </w:r>
      <w:r>
        <w:tab/>
      </w:r>
      <w:r>
        <w:rPr>
          <w:lang w:val="ru-RU"/>
        </w:rPr>
        <w:t>Добавьте Интернет-адрес для онлайн-оценки</w:t>
      </w:r>
      <w:r>
        <w:t xml:space="preserve"> </w:t>
      </w:r>
      <w:r>
        <w:rPr>
          <w:lang w:val="ru-RU"/>
        </w:rPr>
        <w:t xml:space="preserve">семинара </w:t>
      </w:r>
      <w:r>
        <w:t>(</w:t>
      </w:r>
      <w:r>
        <w:rPr>
          <w:lang w:val="ru-RU"/>
        </w:rPr>
        <w:t>референт подскажет Вам необходимый</w:t>
      </w:r>
      <w:r>
        <w:t xml:space="preserve"> URL) </w:t>
      </w:r>
      <w:r>
        <w:rPr>
          <w:lang w:val="ru-RU"/>
        </w:rPr>
        <w:t>под текст</w:t>
      </w:r>
      <w:r>
        <w:t xml:space="preserve"> </w:t>
      </w:r>
      <w:r>
        <w:rPr>
          <w:lang w:val="ru-RU"/>
        </w:rPr>
        <w:t>"Онлайн-оценка"</w:t>
      </w:r>
      <w:r>
        <w:t>.</w:t>
      </w:r>
    </w:p>
    <w:p w:rsidR="00DA1BF4" w:rsidRDefault="0005326D">
      <w:pPr>
        <w:pStyle w:val="ExQuest"/>
      </w:pPr>
      <w:r>
        <w:t>*2-4</w:t>
      </w:r>
      <w:r>
        <w:tab/>
      </w:r>
      <w:r>
        <w:rPr>
          <w:lang w:val="ru-RU"/>
        </w:rPr>
        <w:t>Настройка начальной транзакции</w:t>
      </w:r>
    </w:p>
    <w:p w:rsidR="00DA1BF4" w:rsidRDefault="0005326D">
      <w:pPr>
        <w:pStyle w:val="ExQuestSub"/>
      </w:pPr>
      <w:r>
        <w:t>2-4-1</w:t>
      </w:r>
      <w:r>
        <w:tab/>
      </w:r>
      <w:r>
        <w:rPr>
          <w:lang w:val="ru-RU"/>
        </w:rPr>
        <w:t>Введите любую транзакцию по Вашему выбору в качестве начальной транзакции</w:t>
      </w:r>
      <w:r>
        <w:t xml:space="preserve">. </w:t>
      </w:r>
      <w:r>
        <w:rPr>
          <w:lang w:val="ru-RU"/>
        </w:rPr>
        <w:t>Для того, чтобы это изменение вступило в силу, нужно выйти из системы, а затем войти в нее еще раз.</w:t>
      </w:r>
    </w:p>
    <w:p w:rsidR="00DA1BF4" w:rsidRDefault="0005326D">
      <w:pPr>
        <w:pStyle w:val="ExQuest"/>
        <w:ind w:left="1440" w:hanging="1080"/>
      </w:pPr>
      <w:r>
        <w:rPr>
          <w:lang w:val="ru-RU"/>
        </w:rPr>
        <w:t>Указание</w:t>
      </w:r>
      <w:r>
        <w:t>:</w:t>
      </w:r>
      <w:r>
        <w:tab/>
      </w:r>
      <w:r>
        <w:rPr>
          <w:lang w:val="ru-RU"/>
        </w:rPr>
        <w:t>Если потребуется, начальную транзакцию можно снова вернуть на значение по умолчанию</w:t>
      </w:r>
      <w:r>
        <w:t xml:space="preserve"> (SAP Easy Access).</w:t>
      </w:r>
    </w:p>
    <w:p w:rsidR="00DA1BF4" w:rsidRDefault="00DA1BF4"/>
    <w:p w:rsidR="00DA1BF4" w:rsidRDefault="00DA1BF4"/>
    <w:p w:rsidR="00DA1BF4" w:rsidRDefault="00DA1BF4"/>
    <w:p w:rsidR="00DA1BF4" w:rsidRDefault="00DA1BF4">
      <w:pPr>
        <w:rPr>
          <w:lang w:val="en-US"/>
        </w:rPr>
      </w:pPr>
    </w:p>
    <w:p w:rsidR="00DA1BF4" w:rsidRDefault="00DA1BF4">
      <w:pPr>
        <w:rPr>
          <w:lang w:val="en-US"/>
        </w:rPr>
      </w:pPr>
    </w:p>
    <w:p w:rsidR="00DA1BF4" w:rsidRDefault="00DA1BF4">
      <w:pPr>
        <w:rPr>
          <w:lang w:val="en-US"/>
        </w:rPr>
      </w:pPr>
    </w:p>
    <w:p w:rsidR="00DA1BF4" w:rsidRDefault="00DA1BF4">
      <w:pPr>
        <w:rPr>
          <w:lang w:val="en-US"/>
        </w:rPr>
      </w:pPr>
    </w:p>
    <w:p w:rsidR="00DA1BF4" w:rsidRDefault="0005326D">
      <w:pPr>
        <w:pStyle w:val="2"/>
        <w:rPr>
          <w:lang w:val="ru-RU"/>
        </w:rPr>
      </w:pPr>
      <w:r>
        <w:br w:type="page"/>
      </w:r>
      <w:bookmarkStart w:id="65" w:name="SAPE8CE8A975FBB11D3A6AC006008782FF6"/>
      <w:bookmarkEnd w:id="65"/>
      <w:r>
        <w:rPr>
          <w:lang w:val="ru-RU"/>
        </w:rPr>
        <w:t>Ответы</w:t>
      </w:r>
      <w:r>
        <w:rPr>
          <w:lang w:val="ru-RU"/>
        </w:rPr>
        <w:fldChar w:fldCharType="begin"/>
      </w:r>
      <w:r>
        <w:rPr>
          <w:lang w:val="ru-RU"/>
        </w:rPr>
        <w:instrText xml:space="preserve"> TC  "</w:instrText>
      </w:r>
      <w:bookmarkStart w:id="66" w:name="_Toc497557869"/>
      <w:r>
        <w:rPr>
          <w:lang w:val="ru-RU"/>
        </w:rPr>
        <w:instrText>Ответы</w:instrText>
      </w:r>
      <w:bookmarkEnd w:id="66"/>
      <w:r>
        <w:rPr>
          <w:lang w:val="ru-RU"/>
        </w:rPr>
        <w:instrText xml:space="preserve">" \l  3 \* MERGEFORMAT </w:instrText>
      </w:r>
      <w:r>
        <w:rPr>
          <w:lang w:val="ru-RU"/>
        </w:rPr>
        <w:fldChar w:fldCharType="end"/>
      </w:r>
    </w:p>
    <w:tbl>
      <w:tblPr>
        <w:tblW w:w="0" w:type="auto"/>
        <w:tblInd w:w="-108" w:type="dxa"/>
        <w:tblLayout w:type="fixed"/>
        <w:tblLook w:val="0000" w:firstRow="0" w:lastRow="0" w:firstColumn="0" w:lastColumn="0" w:noHBand="0" w:noVBand="0"/>
      </w:tblPr>
      <w:tblGrid>
        <w:gridCol w:w="1908"/>
        <w:gridCol w:w="7334"/>
      </w:tblGrid>
      <w:tr w:rsidR="00DA1BF4">
        <w:tc>
          <w:tcPr>
            <w:tcW w:w="1908" w:type="dxa"/>
          </w:tcPr>
          <w:p w:rsidR="00DA1BF4" w:rsidRDefault="0005326D">
            <w:pPr>
              <w:pStyle w:val="ExNorm1"/>
            </w:pPr>
            <w:r>
              <w:br w:type="page"/>
            </w:r>
            <w:r w:rsidR="00F62408">
              <w:rPr>
                <w:sz w:val="20"/>
              </w:rPr>
              <w:pict>
                <v:shape id="_x0000_i1065" type="#_x0000_t75" style="width:75pt;height:75pt" fillcolor="window">
                  <v:imagedata r:id="rId52" o:title=""/>
                </v:shape>
              </w:pict>
            </w:r>
          </w:p>
        </w:tc>
        <w:tc>
          <w:tcPr>
            <w:tcW w:w="7334" w:type="dxa"/>
          </w:tcPr>
          <w:p w:rsidR="00DA1BF4" w:rsidRDefault="00DA1BF4">
            <w:pPr>
              <w:pStyle w:val="ExNorm1"/>
            </w:pPr>
          </w:p>
          <w:p w:rsidR="00DA1BF4" w:rsidRDefault="0005326D">
            <w:pPr>
              <w:pStyle w:val="ExTitle1"/>
              <w:rPr>
                <w:lang w:val="en-US"/>
              </w:rPr>
            </w:pPr>
            <w:r>
              <w:rPr>
                <w:lang w:val="en-US"/>
              </w:rPr>
              <w:t>Глава: навигация</w:t>
            </w:r>
          </w:p>
          <w:p w:rsidR="00DA1BF4" w:rsidRDefault="0005326D">
            <w:pPr>
              <w:pStyle w:val="ExTitle1"/>
              <w:rPr>
                <w:lang w:val="en-US"/>
              </w:rPr>
            </w:pPr>
            <w:r>
              <w:rPr>
                <w:lang w:val="en-US"/>
              </w:rPr>
              <w:t>Тема: основные свойства</w:t>
            </w:r>
          </w:p>
        </w:tc>
      </w:tr>
    </w:tbl>
    <w:p w:rsidR="00DA1BF4" w:rsidRDefault="00DA1BF4">
      <w:pPr>
        <w:pStyle w:val="ExQuest1"/>
        <w:tabs>
          <w:tab w:val="left" w:pos="426"/>
        </w:tabs>
        <w:spacing w:before="120"/>
        <w:ind w:left="0" w:firstLine="0"/>
        <w:rPr>
          <w:lang w:val="en-US"/>
        </w:rPr>
      </w:pPr>
    </w:p>
    <w:p w:rsidR="00DA1BF4" w:rsidRDefault="0005326D">
      <w:pPr>
        <w:pStyle w:val="SolQuest"/>
      </w:pPr>
      <w:r>
        <w:t>1-1</w:t>
      </w:r>
      <w:r>
        <w:tab/>
      </w:r>
      <w:r>
        <w:rPr>
          <w:lang w:val="ru-RU"/>
        </w:rPr>
        <w:t>Зарегистрируйтесь в системе, указанной референтом, и измените свой начальный пароль.</w:t>
      </w:r>
    </w:p>
    <w:p w:rsidR="00DA1BF4" w:rsidRDefault="0005326D">
      <w:pPr>
        <w:pStyle w:val="SolQuest"/>
      </w:pPr>
      <w:r>
        <w:t>1-2</w:t>
      </w:r>
      <w:r>
        <w:tab/>
      </w:r>
      <w:r>
        <w:rPr>
          <w:lang w:val="ru-RU"/>
        </w:rPr>
        <w:t>Открыть/Закрыть режим можно через следующий путь меню:</w:t>
      </w:r>
      <w:r>
        <w:t xml:space="preserve"> </w:t>
      </w:r>
      <w:r>
        <w:rPr>
          <w:b/>
          <w:i/>
          <w:lang w:val="ru-RU"/>
        </w:rPr>
        <w:t>Система</w:t>
      </w:r>
      <w:r>
        <w:rPr>
          <w:b/>
          <w:i/>
        </w:rPr>
        <w:t xml:space="preserve"> </w:t>
      </w:r>
      <w:r>
        <w:rPr>
          <w:rFonts w:ascii="Arial" w:hAnsi="Arial"/>
          <w:b/>
          <w:i/>
        </w:rPr>
        <w:t>→</w:t>
      </w:r>
      <w:r>
        <w:rPr>
          <w:b/>
          <w:i/>
        </w:rPr>
        <w:t xml:space="preserve"> </w:t>
      </w:r>
      <w:r>
        <w:rPr>
          <w:b/>
          <w:i/>
          <w:lang w:val="ru-RU"/>
        </w:rPr>
        <w:t>Открыть режим</w:t>
      </w:r>
      <w:r>
        <w:rPr>
          <w:b/>
          <w:i/>
        </w:rPr>
        <w:t xml:space="preserve"> </w:t>
      </w:r>
      <w:r>
        <w:t>(</w:t>
      </w:r>
      <w:r>
        <w:rPr>
          <w:lang w:val="ru-RU"/>
        </w:rPr>
        <w:t>можно также использовать соответствующую пиктограмму</w:t>
      </w:r>
      <w:r>
        <w:t xml:space="preserve">) </w:t>
      </w:r>
      <w:r>
        <w:rPr>
          <w:lang w:val="ru-RU"/>
        </w:rPr>
        <w:t>и</w:t>
      </w:r>
      <w:r>
        <w:t xml:space="preserve"> </w:t>
      </w:r>
      <w:r>
        <w:rPr>
          <w:b/>
          <w:i/>
          <w:lang w:val="ru-RU"/>
        </w:rPr>
        <w:t>Система</w:t>
      </w:r>
      <w:r>
        <w:rPr>
          <w:b/>
          <w:i/>
        </w:rPr>
        <w:t xml:space="preserve"> </w:t>
      </w:r>
      <w:r>
        <w:rPr>
          <w:rFonts w:ascii="Arial" w:hAnsi="Arial"/>
          <w:b/>
          <w:i/>
        </w:rPr>
        <w:t>→</w:t>
      </w:r>
      <w:r>
        <w:rPr>
          <w:b/>
          <w:i/>
        </w:rPr>
        <w:t xml:space="preserve"> </w:t>
      </w:r>
      <w:r>
        <w:rPr>
          <w:b/>
          <w:i/>
          <w:lang w:val="ru-RU"/>
        </w:rPr>
        <w:t>Удалить режим</w:t>
      </w:r>
      <w:r>
        <w:t xml:space="preserve">. </w:t>
      </w:r>
      <w:r>
        <w:br/>
      </w:r>
      <w:r>
        <w:rPr>
          <w:lang w:val="ru-RU"/>
        </w:rPr>
        <w:t xml:space="preserve">Максимально допустимое число одновременно открытых режимов - </w:t>
      </w:r>
      <w:r>
        <w:t>6.</w:t>
      </w:r>
    </w:p>
    <w:p w:rsidR="00DA1BF4" w:rsidRDefault="0005326D">
      <w:pPr>
        <w:pStyle w:val="SolQuest"/>
      </w:pPr>
      <w:r>
        <w:t>1-3</w:t>
      </w:r>
      <w:r>
        <w:tab/>
      </w:r>
      <w:r>
        <w:rPr>
          <w:lang w:val="ru-RU"/>
        </w:rPr>
        <w:t>Для определения кода транзакции выберите</w:t>
      </w:r>
      <w:r>
        <w:t xml:space="preserve"> </w:t>
      </w:r>
      <w:r>
        <w:rPr>
          <w:b/>
          <w:i/>
          <w:lang w:val="ru-RU"/>
        </w:rPr>
        <w:t>Система</w:t>
      </w:r>
      <w:r>
        <w:rPr>
          <w:b/>
          <w:i/>
        </w:rPr>
        <w:t xml:space="preserve"> </w:t>
      </w:r>
      <w:r>
        <w:rPr>
          <w:rFonts w:ascii="Arial" w:hAnsi="Arial"/>
          <w:b/>
          <w:i/>
        </w:rPr>
        <w:t>→</w:t>
      </w:r>
      <w:r>
        <w:rPr>
          <w:b/>
          <w:i/>
        </w:rPr>
        <w:t xml:space="preserve"> </w:t>
      </w:r>
      <w:r>
        <w:rPr>
          <w:b/>
          <w:i/>
          <w:lang w:val="ru-RU"/>
        </w:rPr>
        <w:t>Статус</w:t>
      </w:r>
      <w:r>
        <w:t xml:space="preserve">. </w:t>
      </w:r>
      <w:r>
        <w:rPr>
          <w:lang w:val="ru-RU"/>
        </w:rPr>
        <w:t>Следующие заголовки экранов и коды транзакций соответствуют указанным в упражнении путям по меню:</w:t>
      </w:r>
    </w:p>
    <w:p w:rsidR="00DA1BF4" w:rsidRDefault="0005326D">
      <w:pPr>
        <w:pStyle w:val="SolQuestSub"/>
        <w:rPr>
          <w:lang w:val="ru-RU"/>
        </w:rPr>
      </w:pPr>
      <w:r>
        <w:t>1-3-1</w:t>
      </w:r>
      <w:r>
        <w:tab/>
      </w:r>
      <w:r>
        <w:rPr>
          <w:lang w:val="ru-RU"/>
        </w:rPr>
        <w:t>Транзакция</w:t>
      </w:r>
      <w:r>
        <w:t xml:space="preserve">: SM04 </w:t>
      </w:r>
      <w:r>
        <w:rPr>
          <w:lang w:val="ru-RU"/>
        </w:rPr>
        <w:t>для заголовка экрана</w:t>
      </w:r>
      <w:r>
        <w:t xml:space="preserve">: </w:t>
      </w:r>
      <w:r>
        <w:rPr>
          <w:i/>
          <w:lang w:val="ru-RU"/>
        </w:rPr>
        <w:t>Список пользователей</w:t>
      </w:r>
    </w:p>
    <w:p w:rsidR="00DA1BF4" w:rsidRDefault="0005326D">
      <w:pPr>
        <w:pStyle w:val="SolQuestSub"/>
      </w:pPr>
      <w:r>
        <w:t>1-3-2</w:t>
      </w:r>
      <w:r>
        <w:tab/>
      </w:r>
      <w:r>
        <w:rPr>
          <w:lang w:val="ru-RU"/>
        </w:rPr>
        <w:t>Транзакция</w:t>
      </w:r>
      <w:r>
        <w:t xml:space="preserve">: FD03 </w:t>
      </w:r>
      <w:r>
        <w:rPr>
          <w:lang w:val="ru-RU"/>
        </w:rPr>
        <w:t>для заголовка экрана</w:t>
      </w:r>
      <w:r>
        <w:t xml:space="preserve">: </w:t>
      </w:r>
      <w:r>
        <w:rPr>
          <w:i/>
          <w:lang w:val="ru-RU"/>
        </w:rPr>
        <w:t>Просмотр дебитора: первый экран</w:t>
      </w:r>
    </w:p>
    <w:p w:rsidR="00DA1BF4" w:rsidRDefault="0005326D">
      <w:pPr>
        <w:pStyle w:val="SolQuest"/>
        <w:rPr>
          <w:lang w:val="ru-RU"/>
        </w:rPr>
      </w:pPr>
      <w:r>
        <w:t>1-4</w:t>
      </w:r>
      <w:r>
        <w:tab/>
      </w:r>
      <w:r>
        <w:rPr>
          <w:lang w:val="ru-RU"/>
        </w:rPr>
        <w:t>Справка</w:t>
      </w:r>
    </w:p>
    <w:p w:rsidR="00DA1BF4" w:rsidRDefault="0005326D">
      <w:pPr>
        <w:pStyle w:val="SolQuestSub"/>
      </w:pPr>
      <w:r>
        <w:t>1-4-1</w:t>
      </w:r>
      <w:r>
        <w:tab/>
      </w:r>
      <w:r>
        <w:rPr>
          <w:lang w:val="ru-RU"/>
        </w:rPr>
        <w:t xml:space="preserve">Будет выведена вся </w:t>
      </w:r>
      <w:r>
        <w:t>SAP</w:t>
      </w:r>
      <w:r>
        <w:rPr>
          <w:lang w:val="ru-RU"/>
        </w:rPr>
        <w:t>-библиотека, включая</w:t>
      </w:r>
      <w:r>
        <w:t xml:space="preserve"> Getting Started.</w:t>
      </w:r>
    </w:p>
    <w:p w:rsidR="00DA1BF4" w:rsidRDefault="0005326D">
      <w:pPr>
        <w:pStyle w:val="MenuPath1"/>
        <w:ind w:firstLine="720"/>
        <w:rPr>
          <w:lang w:val="ru-RU"/>
        </w:rPr>
      </w:pPr>
      <w:r>
        <w:rPr>
          <w:lang w:val="ru-RU"/>
        </w:rPr>
        <w:t>Справка</w:t>
      </w:r>
      <w:r>
        <w:t xml:space="preserve"> </w:t>
      </w:r>
      <w:r>
        <w:rPr>
          <w:rFonts w:ascii="Arial" w:hAnsi="Arial"/>
        </w:rPr>
        <w:t>→</w:t>
      </w:r>
      <w:r>
        <w:t xml:space="preserve"> </w:t>
      </w:r>
      <w:r>
        <w:rPr>
          <w:lang w:val="ru-RU"/>
        </w:rPr>
        <w:t>Справка по приложению</w:t>
      </w:r>
    </w:p>
    <w:p w:rsidR="00DA1BF4" w:rsidRDefault="0005326D">
      <w:pPr>
        <w:pStyle w:val="SolQuestSub"/>
      </w:pPr>
      <w:r>
        <w:t>1-4-2</w:t>
      </w:r>
      <w:r>
        <w:tab/>
        <w:t>T-CO05A##</w:t>
      </w:r>
      <w:r>
        <w:tab/>
        <w:t xml:space="preserve">(## </w:t>
      </w:r>
      <w:r>
        <w:rPr>
          <w:lang w:val="ru-RU"/>
        </w:rPr>
        <w:t>- номер Вашей группы</w:t>
      </w:r>
      <w:r>
        <w:t>)</w:t>
      </w:r>
    </w:p>
    <w:p w:rsidR="00DA1BF4" w:rsidRDefault="0005326D">
      <w:pPr>
        <w:pStyle w:val="SolQuestSub"/>
        <w:ind w:firstLine="0"/>
      </w:pPr>
      <w:r>
        <w:rPr>
          <w:lang w:val="ru-RU"/>
        </w:rPr>
        <w:t xml:space="preserve">При выборе </w:t>
      </w:r>
      <w:r>
        <w:rPr>
          <w:b/>
        </w:rPr>
        <w:t>F4</w:t>
      </w:r>
      <w:r>
        <w:t xml:space="preserve"> </w:t>
      </w:r>
      <w:r>
        <w:rPr>
          <w:lang w:val="ru-RU"/>
        </w:rPr>
        <w:t xml:space="preserve">к полю </w:t>
      </w:r>
      <w:r>
        <w:rPr>
          <w:i/>
          <w:lang w:val="ru-RU"/>
        </w:rPr>
        <w:t>Дебитор</w:t>
      </w:r>
      <w:r>
        <w:t xml:space="preserve"> </w:t>
      </w:r>
      <w:r>
        <w:rPr>
          <w:lang w:val="ru-RU"/>
        </w:rPr>
        <w:t>появится окно</w:t>
      </w:r>
      <w:r>
        <w:t xml:space="preserve"> </w:t>
      </w:r>
      <w:r>
        <w:rPr>
          <w:i/>
          <w:lang w:val="ru-RU"/>
        </w:rPr>
        <w:t>Ограничения диапазона значений</w:t>
      </w:r>
      <w:r>
        <w:t xml:space="preserve">. </w:t>
      </w:r>
      <w:r>
        <w:rPr>
          <w:lang w:val="ru-RU"/>
        </w:rPr>
        <w:t xml:space="preserve">В картотеке этого окна можно просмотреть различные доступные критерии выбора. Найдите закладку, содержащую поле </w:t>
      </w:r>
      <w:r>
        <w:rPr>
          <w:i/>
          <w:lang w:val="ru-RU"/>
        </w:rPr>
        <w:t>Имя</w:t>
      </w:r>
      <w:r>
        <w:t xml:space="preserve"> </w:t>
      </w:r>
      <w:r>
        <w:rPr>
          <w:lang w:val="ru-RU"/>
        </w:rPr>
        <w:t>и введите следующее:</w:t>
      </w:r>
    </w:p>
    <w:p w:rsidR="00DA1BF4" w:rsidRDefault="00DA1BF4">
      <w:pPr>
        <w:pStyle w:val="SolQuestSub"/>
      </w:pPr>
    </w:p>
    <w:tbl>
      <w:tblPr>
        <w:tblW w:w="0" w:type="auto"/>
        <w:tblInd w:w="17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330"/>
        <w:gridCol w:w="3240"/>
      </w:tblGrid>
      <w:tr w:rsidR="00DA1BF4">
        <w:tc>
          <w:tcPr>
            <w:tcW w:w="3330" w:type="dxa"/>
            <w:shd w:val="pct5" w:color="auto" w:fill="FFFFFF"/>
          </w:tcPr>
          <w:p w:rsidR="00DA1BF4" w:rsidRDefault="0005326D">
            <w:pPr>
              <w:pStyle w:val="SolNorm"/>
              <w:rPr>
                <w:b/>
                <w:lang w:val="ru-RU"/>
              </w:rPr>
            </w:pPr>
            <w:r>
              <w:rPr>
                <w:b/>
                <w:lang w:val="ru-RU"/>
              </w:rPr>
              <w:t>Имя поля</w:t>
            </w:r>
          </w:p>
        </w:tc>
        <w:tc>
          <w:tcPr>
            <w:tcW w:w="3240" w:type="dxa"/>
            <w:shd w:val="pct5" w:color="auto" w:fill="FFFFFF"/>
          </w:tcPr>
          <w:p w:rsidR="00DA1BF4" w:rsidRDefault="0005326D">
            <w:pPr>
              <w:pStyle w:val="SolNorm"/>
              <w:rPr>
                <w:b/>
                <w:lang w:val="ru-RU"/>
              </w:rPr>
            </w:pPr>
            <w:r>
              <w:rPr>
                <w:b/>
                <w:lang w:val="ru-RU"/>
              </w:rPr>
              <w:t>Значения</w:t>
            </w:r>
          </w:p>
        </w:tc>
      </w:tr>
      <w:tr w:rsidR="00DA1BF4">
        <w:tc>
          <w:tcPr>
            <w:tcW w:w="3330" w:type="dxa"/>
          </w:tcPr>
          <w:p w:rsidR="00DA1BF4" w:rsidRDefault="0005326D">
            <w:pPr>
              <w:pStyle w:val="SolNorm"/>
              <w:rPr>
                <w:i/>
                <w:lang w:val="ru-RU"/>
              </w:rPr>
            </w:pPr>
            <w:r>
              <w:rPr>
                <w:i/>
                <w:lang w:val="ru-RU"/>
              </w:rPr>
              <w:t>Имя</w:t>
            </w:r>
          </w:p>
        </w:tc>
        <w:tc>
          <w:tcPr>
            <w:tcW w:w="3240" w:type="dxa"/>
          </w:tcPr>
          <w:p w:rsidR="00DA1BF4" w:rsidRDefault="0005326D">
            <w:pPr>
              <w:pStyle w:val="SolNorm"/>
              <w:rPr>
                <w:i/>
              </w:rPr>
            </w:pPr>
            <w:r>
              <w:rPr>
                <w:i/>
              </w:rPr>
              <w:t>Becker  ##</w:t>
            </w:r>
          </w:p>
        </w:tc>
      </w:tr>
    </w:tbl>
    <w:p w:rsidR="00DA1BF4" w:rsidRDefault="0005326D">
      <w:pPr>
        <w:pStyle w:val="SolQuestSub"/>
      </w:pPr>
      <w:r>
        <w:tab/>
      </w:r>
      <w:r>
        <w:rPr>
          <w:lang w:val="ru-RU"/>
        </w:rPr>
        <w:t xml:space="preserve">Нажмите кнопку </w:t>
      </w:r>
      <w:r>
        <w:rPr>
          <w:i/>
          <w:lang w:val="ru-RU"/>
        </w:rPr>
        <w:t>Запуск поиска</w:t>
      </w:r>
      <w:r>
        <w:t xml:space="preserve">. </w:t>
      </w:r>
      <w:r>
        <w:rPr>
          <w:lang w:val="ru-RU"/>
        </w:rPr>
        <w:t>Появится еще одно окно со списком всех номеров счетов дебиторов, соответствующих указанным критериям поиска. Выберите строку, соответствующую</w:t>
      </w:r>
      <w:r>
        <w:t xml:space="preserve"> </w:t>
      </w:r>
      <w:r>
        <w:rPr>
          <w:i/>
        </w:rPr>
        <w:t>Becker  ##</w:t>
      </w:r>
      <w:r>
        <w:t xml:space="preserve">, </w:t>
      </w:r>
      <w:r>
        <w:rPr>
          <w:lang w:val="ru-RU"/>
        </w:rPr>
        <w:t xml:space="preserve">а затем нажмите кнопку </w:t>
      </w:r>
      <w:r>
        <w:rPr>
          <w:i/>
          <w:lang w:val="ru-RU"/>
        </w:rPr>
        <w:t>Скопировать запись</w:t>
      </w:r>
      <w:r>
        <w:t xml:space="preserve">. </w:t>
      </w:r>
      <w:r>
        <w:rPr>
          <w:lang w:val="ru-RU"/>
        </w:rPr>
        <w:t xml:space="preserve">При этом выбранный номер счета дебитора будет автоматически скопирован в поле </w:t>
      </w:r>
      <w:r>
        <w:rPr>
          <w:i/>
          <w:lang w:val="ru-RU"/>
        </w:rPr>
        <w:t>Дебитор.</w:t>
      </w:r>
    </w:p>
    <w:p w:rsidR="00DA1BF4" w:rsidRDefault="0005326D">
      <w:pPr>
        <w:pStyle w:val="SolQuestSub"/>
      </w:pPr>
      <w:r>
        <w:t>1-4-3</w:t>
      </w:r>
      <w:r>
        <w:tab/>
      </w:r>
      <w:r>
        <w:rPr>
          <w:lang w:val="ru-RU"/>
        </w:rPr>
        <w:t>Указание</w:t>
      </w:r>
      <w:r>
        <w:t xml:space="preserve">: </w:t>
      </w:r>
      <w:r>
        <w:rPr>
          <w:lang w:val="ru-RU"/>
        </w:rPr>
        <w:t>дебитор – уникальный ключ (номер счета), используемый для точной идентификации дебитора в рамках системы.</w:t>
      </w:r>
    </w:p>
    <w:p w:rsidR="00DA1BF4" w:rsidRDefault="0005326D">
      <w:pPr>
        <w:pStyle w:val="SolQuestSub"/>
      </w:pPr>
      <w:r>
        <w:t>1-4-4</w:t>
      </w:r>
      <w:r>
        <w:tab/>
        <w:t xml:space="preserve">FI – </w:t>
      </w:r>
      <w:r>
        <w:rPr>
          <w:lang w:val="ru-RU"/>
        </w:rPr>
        <w:t>Дебиторы и Кредиторы</w:t>
      </w:r>
    </w:p>
    <w:p w:rsidR="00DA1BF4" w:rsidRDefault="0005326D">
      <w:pPr>
        <w:pStyle w:val="SolQuestSub"/>
      </w:pPr>
      <w:r>
        <w:t>1-4-5</w:t>
      </w:r>
      <w:r>
        <w:tab/>
      </w:r>
      <w:r>
        <w:rPr>
          <w:lang w:val="ru-RU"/>
        </w:rPr>
        <w:t xml:space="preserve">Для определения </w:t>
      </w:r>
      <w:r>
        <w:rPr>
          <w:i/>
          <w:lang w:val="ru-RU"/>
        </w:rPr>
        <w:t>Ид. параметра</w:t>
      </w:r>
      <w:r>
        <w:rPr>
          <w:lang w:val="ru-RU"/>
        </w:rPr>
        <w:t xml:space="preserve"> (</w:t>
      </w:r>
      <w:r>
        <w:rPr>
          <w:lang w:val="en-US"/>
        </w:rPr>
        <w:t>BUK)</w:t>
      </w:r>
      <w:r>
        <w:rPr>
          <w:lang w:val="ru-RU"/>
        </w:rPr>
        <w:t xml:space="preserve"> используйте кнопку </w:t>
      </w:r>
      <w:r>
        <w:rPr>
          <w:i/>
          <w:lang w:val="ru-RU"/>
        </w:rPr>
        <w:t>Техническая информация</w:t>
      </w:r>
      <w:r>
        <w:t>.</w:t>
      </w:r>
    </w:p>
    <w:p w:rsidR="00DA1BF4" w:rsidRDefault="0005326D">
      <w:pPr>
        <w:pStyle w:val="ExNorm1"/>
        <w:tabs>
          <w:tab w:val="left" w:pos="567"/>
          <w:tab w:val="left" w:pos="993"/>
          <w:tab w:val="left" w:pos="1418"/>
          <w:tab w:val="left" w:pos="1701"/>
        </w:tabs>
      </w:pPr>
      <w:r>
        <w:br w:type="page"/>
      </w:r>
    </w:p>
    <w:tbl>
      <w:tblPr>
        <w:tblW w:w="0" w:type="auto"/>
        <w:tblInd w:w="-108" w:type="dxa"/>
        <w:tblLayout w:type="fixed"/>
        <w:tblLook w:val="0000" w:firstRow="0" w:lastRow="0" w:firstColumn="0" w:lastColumn="0" w:noHBand="0" w:noVBand="0"/>
      </w:tblPr>
      <w:tblGrid>
        <w:gridCol w:w="1908"/>
        <w:gridCol w:w="7334"/>
      </w:tblGrid>
      <w:tr w:rsidR="00DA1BF4">
        <w:tc>
          <w:tcPr>
            <w:tcW w:w="1908" w:type="dxa"/>
          </w:tcPr>
          <w:p w:rsidR="00DA1BF4" w:rsidRDefault="0005326D">
            <w:pPr>
              <w:pStyle w:val="ExNorm1"/>
            </w:pPr>
            <w:r>
              <w:br w:type="page"/>
            </w:r>
            <w:r w:rsidR="00F62408">
              <w:rPr>
                <w:sz w:val="20"/>
              </w:rPr>
              <w:pict>
                <v:shape id="_x0000_i1066" type="#_x0000_t75" style="width:75pt;height:75pt" fillcolor="window">
                  <v:imagedata r:id="rId52" o:title=""/>
                </v:shape>
              </w:pict>
            </w:r>
          </w:p>
        </w:tc>
        <w:tc>
          <w:tcPr>
            <w:tcW w:w="7334" w:type="dxa"/>
          </w:tcPr>
          <w:p w:rsidR="00DA1BF4" w:rsidRDefault="00DA1BF4">
            <w:pPr>
              <w:pStyle w:val="ExNorm1"/>
            </w:pPr>
          </w:p>
          <w:p w:rsidR="00DA1BF4" w:rsidRDefault="0005326D">
            <w:pPr>
              <w:pStyle w:val="ExTitle1"/>
              <w:rPr>
                <w:lang w:val="en-US"/>
              </w:rPr>
            </w:pPr>
            <w:r>
              <w:t>Глава</w:t>
            </w:r>
            <w:r>
              <w:rPr>
                <w:lang w:val="en-US"/>
              </w:rPr>
              <w:t>: навигация</w:t>
            </w:r>
          </w:p>
          <w:p w:rsidR="00DA1BF4" w:rsidRDefault="0005326D">
            <w:pPr>
              <w:pStyle w:val="ExTitle1"/>
              <w:rPr>
                <w:lang w:val="en-US"/>
              </w:rPr>
            </w:pPr>
            <w:r>
              <w:rPr>
                <w:lang w:val="en-US"/>
              </w:rPr>
              <w:t>Тема: пользовательские параметры</w:t>
            </w:r>
          </w:p>
        </w:tc>
      </w:tr>
    </w:tbl>
    <w:p w:rsidR="00DA1BF4" w:rsidRDefault="00DA1BF4">
      <w:pPr>
        <w:pStyle w:val="ExNorm1"/>
        <w:tabs>
          <w:tab w:val="left" w:pos="426"/>
          <w:tab w:val="left" w:pos="993"/>
        </w:tabs>
      </w:pPr>
    </w:p>
    <w:p w:rsidR="00DA1BF4" w:rsidRDefault="0005326D">
      <w:pPr>
        <w:pStyle w:val="SolQuest"/>
        <w:rPr>
          <w:lang w:val="ru-RU"/>
        </w:rPr>
      </w:pPr>
      <w:r>
        <w:t>2-1</w:t>
      </w:r>
      <w:r>
        <w:tab/>
      </w:r>
      <w:r>
        <w:rPr>
          <w:lang w:val="ru-RU"/>
        </w:rPr>
        <w:t>Настройка пользовательских параметров</w:t>
      </w:r>
    </w:p>
    <w:p w:rsidR="00DA1BF4" w:rsidRDefault="0005326D">
      <w:pPr>
        <w:pStyle w:val="SolQuestSub"/>
      </w:pPr>
      <w:r>
        <w:t>2-1-1</w:t>
      </w:r>
      <w:r>
        <w:tab/>
      </w:r>
      <w:r>
        <w:rPr>
          <w:lang w:val="ru-RU"/>
        </w:rPr>
        <w:t xml:space="preserve">Чтобы присвоить определенное значение параметра полю, необходим идентификатор параметра поля. Прежде всего необходимо выбрать транзакцию, содержащую требуемое поле. Например, поле </w:t>
      </w:r>
      <w:r>
        <w:rPr>
          <w:i/>
          <w:lang w:val="ru-RU"/>
        </w:rPr>
        <w:t>Балансовая единица</w:t>
      </w:r>
      <w:r>
        <w:t xml:space="preserve"> </w:t>
      </w:r>
      <w:r>
        <w:rPr>
          <w:lang w:val="ru-RU"/>
        </w:rPr>
        <w:t>можно найти в транзакции</w:t>
      </w:r>
      <w:r>
        <w:t xml:space="preserve"> </w:t>
      </w:r>
      <w:r>
        <w:rPr>
          <w:b/>
        </w:rPr>
        <w:t>FD03</w:t>
      </w:r>
      <w:r>
        <w:t xml:space="preserve">. </w:t>
      </w:r>
      <w:r>
        <w:rPr>
          <w:lang w:val="ru-RU"/>
        </w:rPr>
        <w:t>После этого установите курсор в это поле</w:t>
      </w:r>
      <w:r>
        <w:t xml:space="preserve"> (</w:t>
      </w:r>
      <w:r>
        <w:rPr>
          <w:lang w:val="ru-RU"/>
        </w:rPr>
        <w:t>просто щелкните на нем мышью</w:t>
      </w:r>
      <w:r>
        <w:t xml:space="preserve">). </w:t>
      </w:r>
      <w:r>
        <w:rPr>
          <w:lang w:val="ru-RU"/>
        </w:rPr>
        <w:t>Выбрав</w:t>
      </w:r>
      <w:r>
        <w:t>:</w:t>
      </w:r>
    </w:p>
    <w:p w:rsidR="00DA1BF4" w:rsidRDefault="0005326D">
      <w:pPr>
        <w:pStyle w:val="MenuPath1"/>
        <w:ind w:left="1440" w:firstLine="360"/>
        <w:rPr>
          <w:i w:val="0"/>
        </w:rPr>
      </w:pPr>
      <w:r>
        <w:t xml:space="preserve">F1 </w:t>
      </w:r>
      <w:r>
        <w:rPr>
          <w:rFonts w:ascii="Arial" w:hAnsi="Arial"/>
        </w:rPr>
        <w:t>→</w:t>
      </w:r>
      <w:r>
        <w:t xml:space="preserve"> </w:t>
      </w:r>
      <w:r>
        <w:rPr>
          <w:lang w:val="ru-RU"/>
        </w:rPr>
        <w:t>Техническая информация</w:t>
      </w:r>
      <w:r>
        <w:t xml:space="preserve"> </w:t>
      </w:r>
      <w:r>
        <w:rPr>
          <w:rFonts w:ascii="Arial" w:hAnsi="Arial"/>
        </w:rPr>
        <w:t>→</w:t>
      </w:r>
      <w:r>
        <w:t xml:space="preserve"> </w:t>
      </w:r>
      <w:r>
        <w:rPr>
          <w:lang w:val="ru-RU"/>
        </w:rPr>
        <w:t>Ид. параметра</w:t>
      </w:r>
    </w:p>
    <w:p w:rsidR="00DA1BF4" w:rsidRDefault="0005326D">
      <w:pPr>
        <w:pStyle w:val="SolQuestSub"/>
        <w:ind w:firstLine="0"/>
      </w:pPr>
      <w:r>
        <w:rPr>
          <w:lang w:val="ru-RU"/>
        </w:rPr>
        <w:t xml:space="preserve">Вы получите требуемую информацию. Для поля </w:t>
      </w:r>
      <w:r>
        <w:rPr>
          <w:i/>
          <w:lang w:val="ru-RU"/>
        </w:rPr>
        <w:t>Балансовая единица</w:t>
      </w:r>
      <w:r>
        <w:t xml:space="preserve"> </w:t>
      </w:r>
      <w:r>
        <w:rPr>
          <w:lang w:val="ru-RU"/>
        </w:rPr>
        <w:t xml:space="preserve">идентификатор параметра - </w:t>
      </w:r>
      <w:r>
        <w:rPr>
          <w:b/>
        </w:rPr>
        <w:t>BUK</w:t>
      </w:r>
      <w:r>
        <w:t>.</w:t>
      </w:r>
    </w:p>
    <w:p w:rsidR="00DA1BF4" w:rsidRDefault="0005326D">
      <w:pPr>
        <w:pStyle w:val="SolQuestSub"/>
        <w:ind w:firstLine="0"/>
      </w:pPr>
      <w:r>
        <w:rPr>
          <w:lang w:val="ru-RU"/>
        </w:rPr>
        <w:t>После этого Вы можете ввести этот идентификатор параметра и требуемое его значение в собственные постоянные значения пользователя</w:t>
      </w:r>
      <w:r>
        <w:t>:</w:t>
      </w:r>
    </w:p>
    <w:p w:rsidR="00DA1BF4" w:rsidRDefault="0005326D">
      <w:pPr>
        <w:pStyle w:val="MenuPath1"/>
        <w:ind w:left="1800"/>
        <w:rPr>
          <w:i w:val="0"/>
          <w:lang w:val="ru-RU"/>
        </w:rPr>
      </w:pPr>
      <w:r>
        <w:rPr>
          <w:lang w:val="ru-RU"/>
        </w:rPr>
        <w:t>Система</w:t>
      </w:r>
      <w:r>
        <w:t xml:space="preserve"> </w:t>
      </w:r>
      <w:r>
        <w:rPr>
          <w:rFonts w:ascii="Arial" w:hAnsi="Arial"/>
        </w:rPr>
        <w:t>→</w:t>
      </w:r>
      <w:r>
        <w:t xml:space="preserve"> </w:t>
      </w:r>
      <w:r>
        <w:rPr>
          <w:lang w:val="ru-RU"/>
        </w:rPr>
        <w:t>Постоянные значения пользователя</w:t>
      </w:r>
      <w:r>
        <w:t xml:space="preserve"> </w:t>
      </w:r>
      <w:r>
        <w:rPr>
          <w:rFonts w:ascii="Arial" w:hAnsi="Arial"/>
        </w:rPr>
        <w:t>→</w:t>
      </w:r>
      <w:r>
        <w:t xml:space="preserve"> </w:t>
      </w:r>
      <w:r>
        <w:rPr>
          <w:lang w:val="ru-RU"/>
        </w:rPr>
        <w:t>Собственные данные</w:t>
      </w:r>
    </w:p>
    <w:p w:rsidR="00DA1BF4" w:rsidRDefault="0005326D">
      <w:pPr>
        <w:pStyle w:val="SolQuestSub"/>
        <w:ind w:firstLine="0"/>
      </w:pPr>
      <w:r>
        <w:rPr>
          <w:lang w:val="ru-RU"/>
        </w:rPr>
        <w:t>В закладке</w:t>
      </w:r>
      <w:r>
        <w:t xml:space="preserve"> </w:t>
      </w:r>
      <w:r>
        <w:rPr>
          <w:i/>
          <w:lang w:val="ru-RU"/>
        </w:rPr>
        <w:t>Параметры</w:t>
      </w:r>
      <w:r>
        <w:t xml:space="preserve"> </w:t>
      </w:r>
      <w:r>
        <w:rPr>
          <w:lang w:val="ru-RU"/>
        </w:rPr>
        <w:t xml:space="preserve">введите идентификатор параметра и значение, которые будут затем вводиться в соответствующее поле. </w:t>
      </w:r>
      <w:r>
        <w:rPr>
          <w:i/>
          <w:lang w:val="ru-RU"/>
        </w:rPr>
        <w:t>Сохраните</w:t>
      </w:r>
      <w:r>
        <w:rPr>
          <w:lang w:val="ru-RU"/>
        </w:rPr>
        <w:t xml:space="preserve"> Ваши записи.</w:t>
      </w:r>
    </w:p>
    <w:p w:rsidR="00DA1BF4" w:rsidRDefault="0005326D">
      <w:pPr>
        <w:pStyle w:val="SolQuest"/>
      </w:pPr>
      <w:r>
        <w:t>2-2</w:t>
      </w:r>
      <w:r>
        <w:tab/>
      </w:r>
      <w:r>
        <w:rPr>
          <w:lang w:val="ru-RU"/>
        </w:rPr>
        <w:t>Настройка постоянных значений пользователя</w:t>
      </w:r>
    </w:p>
    <w:p w:rsidR="00DA1BF4" w:rsidRDefault="0005326D">
      <w:pPr>
        <w:pStyle w:val="SolQuestSub"/>
      </w:pPr>
      <w:r>
        <w:t>2-2-1</w:t>
      </w:r>
      <w:r>
        <w:tab/>
      </w:r>
      <w:r>
        <w:rPr>
          <w:lang w:val="ru-RU"/>
        </w:rPr>
        <w:t>Чтобы настроить язык регистрации в системе, зайдите в Ваши постоянные значения пользователя</w:t>
      </w:r>
      <w:r>
        <w:t>:</w:t>
      </w:r>
    </w:p>
    <w:p w:rsidR="00DA1BF4" w:rsidRDefault="0005326D">
      <w:pPr>
        <w:pStyle w:val="MenuPath1"/>
        <w:ind w:left="1800"/>
        <w:rPr>
          <w:i w:val="0"/>
        </w:rPr>
      </w:pPr>
      <w:r>
        <w:rPr>
          <w:lang w:val="ru-RU"/>
        </w:rPr>
        <w:t>Система</w:t>
      </w:r>
      <w:r>
        <w:t xml:space="preserve"> </w:t>
      </w:r>
      <w:r>
        <w:rPr>
          <w:rFonts w:ascii="Arial" w:hAnsi="Arial"/>
        </w:rPr>
        <w:t>→</w:t>
      </w:r>
      <w:r>
        <w:t xml:space="preserve"> </w:t>
      </w:r>
      <w:r>
        <w:rPr>
          <w:lang w:val="ru-RU"/>
        </w:rPr>
        <w:t>Постоянные значения пользователя</w:t>
      </w:r>
      <w:r>
        <w:t xml:space="preserve"> </w:t>
      </w:r>
      <w:r>
        <w:rPr>
          <w:rFonts w:ascii="Arial" w:hAnsi="Arial"/>
        </w:rPr>
        <w:t>→</w:t>
      </w:r>
      <w:r>
        <w:t xml:space="preserve"> </w:t>
      </w:r>
      <w:r>
        <w:rPr>
          <w:lang w:val="ru-RU"/>
        </w:rPr>
        <w:t>Собственные данные</w:t>
      </w:r>
    </w:p>
    <w:p w:rsidR="00DA1BF4" w:rsidRDefault="0005326D">
      <w:pPr>
        <w:pStyle w:val="SolQuestSub"/>
        <w:ind w:firstLine="0"/>
      </w:pPr>
      <w:r>
        <w:rPr>
          <w:lang w:val="ru-RU"/>
        </w:rPr>
        <w:t>В закладке</w:t>
      </w:r>
      <w:r>
        <w:t xml:space="preserve"> </w:t>
      </w:r>
      <w:r>
        <w:rPr>
          <w:i/>
          <w:lang w:val="ru-RU"/>
        </w:rPr>
        <w:t>Постоянные значения</w:t>
      </w:r>
      <w:r>
        <w:rPr>
          <w:lang w:val="ru-RU"/>
        </w:rPr>
        <w:t xml:space="preserve"> введите в поле </w:t>
      </w:r>
      <w:r>
        <w:rPr>
          <w:i/>
          <w:lang w:val="ru-RU"/>
        </w:rPr>
        <w:t>Язык входа</w:t>
      </w:r>
      <w:r>
        <w:t xml:space="preserve"> </w:t>
      </w:r>
      <w:r>
        <w:rPr>
          <w:lang w:val="ru-RU"/>
        </w:rPr>
        <w:t>нужный Вам язык</w:t>
      </w:r>
      <w:r>
        <w:t>.</w:t>
      </w:r>
    </w:p>
    <w:p w:rsidR="00DA1BF4" w:rsidRDefault="0005326D">
      <w:pPr>
        <w:pStyle w:val="SolQuestSub"/>
      </w:pPr>
      <w:r>
        <w:t>2-2-2</w:t>
      </w:r>
      <w:r>
        <w:tab/>
      </w:r>
      <w:r>
        <w:rPr>
          <w:lang w:val="ru-RU"/>
        </w:rPr>
        <w:t xml:space="preserve">Форма десятичного представления чисел и формат даты устанавливаются на этой же закладке </w:t>
      </w:r>
      <w:r>
        <w:rPr>
          <w:i/>
          <w:lang w:val="ru-RU"/>
        </w:rPr>
        <w:t>Постоянные значения.</w:t>
      </w:r>
      <w:r>
        <w:t xml:space="preserve"> </w:t>
      </w:r>
      <w:r>
        <w:rPr>
          <w:lang w:val="ru-RU"/>
        </w:rPr>
        <w:t xml:space="preserve">Выделите кнопку рядом с соответствующим форматом. </w:t>
      </w:r>
      <w:r>
        <w:rPr>
          <w:i/>
          <w:lang w:val="ru-RU"/>
        </w:rPr>
        <w:t>Сохраните</w:t>
      </w:r>
      <w:r>
        <w:rPr>
          <w:lang w:val="ru-RU"/>
        </w:rPr>
        <w:t xml:space="preserve"> Вашу работу</w:t>
      </w:r>
      <w:r>
        <w:t>.</w:t>
      </w:r>
    </w:p>
    <w:p w:rsidR="00DA1BF4" w:rsidRDefault="0005326D">
      <w:pPr>
        <w:pStyle w:val="SolQuest"/>
      </w:pPr>
      <w:r>
        <w:t>2-3</w:t>
      </w:r>
      <w:r>
        <w:tab/>
      </w:r>
      <w:r>
        <w:rPr>
          <w:lang w:val="ru-RU"/>
        </w:rPr>
        <w:t>Определение "фаворитов"</w:t>
      </w:r>
    </w:p>
    <w:p w:rsidR="00DA1BF4" w:rsidRDefault="0005326D">
      <w:pPr>
        <w:pStyle w:val="SolQuestSub"/>
        <w:rPr>
          <w:b/>
          <w:i/>
        </w:rPr>
      </w:pPr>
      <w:r>
        <w:t>2-3-1</w:t>
      </w:r>
      <w:r>
        <w:tab/>
      </w:r>
      <w:r>
        <w:rPr>
          <w:b/>
          <w:i/>
          <w:lang w:val="ru-RU"/>
        </w:rPr>
        <w:t xml:space="preserve">"Фавориты" </w:t>
      </w:r>
      <w:r>
        <w:rPr>
          <w:rFonts w:ascii="Arial" w:hAnsi="Arial"/>
          <w:b/>
          <w:i/>
          <w:lang w:val="ru-RU"/>
        </w:rPr>
        <w:t>→</w:t>
      </w:r>
      <w:r>
        <w:rPr>
          <w:b/>
          <w:i/>
          <w:lang w:val="ru-RU"/>
        </w:rPr>
        <w:t xml:space="preserve"> Вставить папку</w:t>
      </w:r>
    </w:p>
    <w:p w:rsidR="00DA1BF4" w:rsidRDefault="0005326D">
      <w:pPr>
        <w:pStyle w:val="SolQuestSub"/>
      </w:pPr>
      <w:r>
        <w:tab/>
      </w:r>
      <w:r>
        <w:rPr>
          <w:lang w:val="ru-RU"/>
        </w:rPr>
        <w:t>Впишите требуемое имя папки и нажмите</w:t>
      </w:r>
      <w:r>
        <w:t xml:space="preserve"> </w:t>
      </w:r>
      <w:r>
        <w:rPr>
          <w:i/>
        </w:rPr>
        <w:t>Enter</w:t>
      </w:r>
      <w:r>
        <w:t xml:space="preserve">. </w:t>
      </w:r>
      <w:r>
        <w:rPr>
          <w:lang w:val="ru-RU"/>
        </w:rPr>
        <w:t>Число папок не ограничено. Созданные папки можно перетаскивать с одной позиции на другую.</w:t>
      </w:r>
    </w:p>
    <w:p w:rsidR="00DA1BF4" w:rsidRDefault="0005326D">
      <w:pPr>
        <w:pStyle w:val="SolQuestSub"/>
        <w:rPr>
          <w:lang w:val="ru-RU"/>
        </w:rPr>
      </w:pPr>
      <w:r>
        <w:t>2-3-2</w:t>
      </w:r>
      <w:r>
        <w:tab/>
      </w:r>
      <w:r>
        <w:rPr>
          <w:lang w:val="ru-RU"/>
        </w:rPr>
        <w:t xml:space="preserve">Чтобы создать "фаворит", выберите приложения (транзакции), необходимые в каждодневной работе из дерева меню или из стандартного меню </w:t>
      </w:r>
      <w:r>
        <w:t>SAP</w:t>
      </w:r>
      <w:r>
        <w:rPr>
          <w:lang w:val="ru-RU"/>
        </w:rPr>
        <w:t xml:space="preserve">. Для добавления их в список "фаворитов", выделите их и выберите в строке меню </w:t>
      </w:r>
      <w:r>
        <w:rPr>
          <w:i/>
          <w:lang w:val="ru-RU"/>
        </w:rPr>
        <w:t>"Фавориты"</w:t>
      </w:r>
      <w:r>
        <w:rPr>
          <w:rFonts w:ascii="Arial" w:hAnsi="Arial"/>
          <w:i/>
          <w:lang w:val="ru-RU"/>
        </w:rPr>
        <w:t>→</w:t>
      </w:r>
      <w:r>
        <w:rPr>
          <w:i/>
          <w:lang w:val="ru-RU"/>
        </w:rPr>
        <w:t xml:space="preserve"> Добавить. </w:t>
      </w:r>
      <w:r>
        <w:rPr>
          <w:lang w:val="ru-RU"/>
        </w:rPr>
        <w:t>Можно также перетащить их мышью в папку "фаворитов".</w:t>
      </w:r>
      <w:r>
        <w:t xml:space="preserve"> </w:t>
      </w:r>
      <w:r>
        <w:rPr>
          <w:lang w:val="ru-RU"/>
        </w:rPr>
        <w:t>Кроме того, чтобы добавить код транзакции, можно использовать путь меню</w:t>
      </w:r>
      <w:r>
        <w:t xml:space="preserve"> </w:t>
      </w:r>
      <w:r>
        <w:rPr>
          <w:b/>
          <w:i/>
          <w:lang w:val="ru-RU"/>
        </w:rPr>
        <w:t>"Фавориты"</w:t>
      </w:r>
      <w:r>
        <w:rPr>
          <w:b/>
          <w:i/>
        </w:rPr>
        <w:t xml:space="preserve"> </w:t>
      </w:r>
      <w:r>
        <w:rPr>
          <w:rFonts w:ascii="Arial" w:hAnsi="Arial"/>
          <w:b/>
          <w:i/>
        </w:rPr>
        <w:t>→</w:t>
      </w:r>
      <w:r>
        <w:rPr>
          <w:b/>
          <w:i/>
        </w:rPr>
        <w:t xml:space="preserve"> </w:t>
      </w:r>
      <w:r>
        <w:rPr>
          <w:b/>
          <w:i/>
          <w:lang w:val="ru-RU"/>
        </w:rPr>
        <w:t>Вставить транзакцию</w:t>
      </w:r>
      <w:r>
        <w:t xml:space="preserve">. </w:t>
      </w:r>
      <w:r>
        <w:rPr>
          <w:lang w:val="ru-RU"/>
        </w:rPr>
        <w:t xml:space="preserve">Наконец, чтобы переместить уже созданные "фавориты" в другую папку, выберите </w:t>
      </w:r>
      <w:r>
        <w:rPr>
          <w:b/>
          <w:i/>
          <w:lang w:val="ru-RU"/>
        </w:rPr>
        <w:t>"Фавориты"</w:t>
      </w:r>
      <w:r>
        <w:rPr>
          <w:b/>
          <w:i/>
        </w:rPr>
        <w:t xml:space="preserve"> </w:t>
      </w:r>
      <w:r>
        <w:rPr>
          <w:rFonts w:ascii="Arial" w:hAnsi="Arial"/>
          <w:b/>
          <w:i/>
        </w:rPr>
        <w:t>→</w:t>
      </w:r>
      <w:r>
        <w:rPr>
          <w:b/>
          <w:i/>
        </w:rPr>
        <w:t xml:space="preserve"> </w:t>
      </w:r>
      <w:r>
        <w:rPr>
          <w:b/>
          <w:i/>
          <w:lang w:val="ru-RU"/>
        </w:rPr>
        <w:t xml:space="preserve">Переместить </w:t>
      </w:r>
      <w:r>
        <w:rPr>
          <w:lang w:val="ru-RU"/>
        </w:rPr>
        <w:t>или перетащите их с помощью мыши.</w:t>
      </w:r>
    </w:p>
    <w:p w:rsidR="00DA1BF4" w:rsidRDefault="0005326D">
      <w:pPr>
        <w:pStyle w:val="SolQuestSub"/>
      </w:pPr>
      <w:r>
        <w:t>2-3-3</w:t>
      </w:r>
      <w:r>
        <w:tab/>
      </w:r>
      <w:r>
        <w:rPr>
          <w:lang w:val="ru-RU"/>
        </w:rPr>
        <w:t>Чтобы создать Интернет-адрес, выберите</w:t>
      </w:r>
      <w:r>
        <w:t xml:space="preserve"> </w:t>
      </w:r>
      <w:r>
        <w:rPr>
          <w:b/>
          <w:i/>
          <w:lang w:val="ru-RU"/>
        </w:rPr>
        <w:t>"Фавориты"</w:t>
      </w:r>
      <w:r>
        <w:rPr>
          <w:b/>
          <w:i/>
        </w:rPr>
        <w:t xml:space="preserve"> </w:t>
      </w:r>
      <w:r>
        <w:rPr>
          <w:rFonts w:ascii="Arial" w:hAnsi="Arial"/>
          <w:b/>
          <w:i/>
        </w:rPr>
        <w:t>→</w:t>
      </w:r>
      <w:r>
        <w:rPr>
          <w:b/>
          <w:i/>
        </w:rPr>
        <w:t xml:space="preserve"> </w:t>
      </w:r>
      <w:r>
        <w:rPr>
          <w:b/>
          <w:i/>
          <w:lang w:val="ru-RU"/>
        </w:rPr>
        <w:t xml:space="preserve">Вставить </w:t>
      </w:r>
      <w:r>
        <w:rPr>
          <w:b/>
          <w:i/>
        </w:rPr>
        <w:t>Web</w:t>
      </w:r>
      <w:r>
        <w:rPr>
          <w:b/>
          <w:i/>
          <w:lang w:val="ru-RU"/>
        </w:rPr>
        <w:t>-адрес или файл</w:t>
      </w:r>
      <w:r>
        <w:t xml:space="preserve">. </w:t>
      </w:r>
      <w:r>
        <w:rPr>
          <w:lang w:val="ru-RU"/>
        </w:rPr>
        <w:t xml:space="preserve">Если Вы после этого выберете из числа Ваших "фаворитов" </w:t>
      </w:r>
      <w:r>
        <w:t>SAP Homepage</w:t>
      </w:r>
      <w:r>
        <w:rPr>
          <w:lang w:val="ru-RU"/>
        </w:rPr>
        <w:t xml:space="preserve">, будет запущен Интернет-браузер, который выведет Вам домашнюю страницу </w:t>
      </w:r>
      <w:r>
        <w:t>SAP.</w:t>
      </w:r>
    </w:p>
    <w:p w:rsidR="00DA1BF4" w:rsidRDefault="0005326D">
      <w:pPr>
        <w:pStyle w:val="SolQuestSub"/>
        <w:rPr>
          <w:b/>
          <w:i/>
        </w:rPr>
      </w:pPr>
      <w:r>
        <w:t>2-3-4</w:t>
      </w:r>
      <w:r>
        <w:tab/>
      </w:r>
      <w:r>
        <w:rPr>
          <w:b/>
          <w:i/>
          <w:lang w:val="ru-RU"/>
        </w:rPr>
        <w:t>"Фавориты"</w:t>
      </w:r>
      <w:r>
        <w:rPr>
          <w:b/>
          <w:i/>
        </w:rPr>
        <w:t xml:space="preserve"> </w:t>
      </w:r>
      <w:r>
        <w:rPr>
          <w:rFonts w:ascii="Arial" w:hAnsi="Arial"/>
          <w:b/>
          <w:i/>
        </w:rPr>
        <w:t>→</w:t>
      </w:r>
      <w:r>
        <w:rPr>
          <w:b/>
          <w:i/>
        </w:rPr>
        <w:t xml:space="preserve"> </w:t>
      </w:r>
      <w:r>
        <w:rPr>
          <w:b/>
          <w:i/>
          <w:lang w:val="ru-RU"/>
        </w:rPr>
        <w:t xml:space="preserve">Вставить </w:t>
      </w:r>
      <w:r>
        <w:rPr>
          <w:b/>
          <w:i/>
        </w:rPr>
        <w:t>Web</w:t>
      </w:r>
      <w:r>
        <w:rPr>
          <w:b/>
          <w:i/>
          <w:lang w:val="ru-RU"/>
        </w:rPr>
        <w:t>-адрес или файл</w:t>
      </w:r>
    </w:p>
    <w:p w:rsidR="00DA1BF4" w:rsidRDefault="0005326D">
      <w:pPr>
        <w:pStyle w:val="SolQuestSub"/>
      </w:pPr>
      <w:r>
        <w:tab/>
      </w:r>
      <w:r>
        <w:rPr>
          <w:lang w:val="ru-RU"/>
        </w:rPr>
        <w:t>Эта ссылка позволит Вам по окончании семинара заполнить соответствующий оценочный формуляр.</w:t>
      </w:r>
    </w:p>
    <w:p w:rsidR="00DA1BF4" w:rsidRDefault="0005326D">
      <w:pPr>
        <w:pStyle w:val="SolQuest"/>
      </w:pPr>
      <w:r>
        <w:t>2-4</w:t>
      </w:r>
      <w:r>
        <w:tab/>
      </w:r>
      <w:r>
        <w:rPr>
          <w:lang w:val="ru-RU"/>
        </w:rPr>
        <w:t>Настройка начальной транзакции</w:t>
      </w:r>
    </w:p>
    <w:p w:rsidR="00DA1BF4" w:rsidRDefault="0005326D">
      <w:pPr>
        <w:pStyle w:val="SolQuestSub"/>
        <w:rPr>
          <w:lang w:val="ru-RU"/>
        </w:rPr>
      </w:pPr>
      <w:r>
        <w:t>2-4-1</w:t>
      </w:r>
      <w:r>
        <w:tab/>
      </w:r>
      <w:r>
        <w:rPr>
          <w:b/>
          <w:i/>
          <w:lang w:val="ru-RU"/>
        </w:rPr>
        <w:t>Дополнительная информация</w:t>
      </w:r>
      <w:r>
        <w:rPr>
          <w:b/>
          <w:i/>
        </w:rPr>
        <w:t xml:space="preserve"> </w:t>
      </w:r>
      <w:r>
        <w:rPr>
          <w:rFonts w:ascii="Arial" w:hAnsi="Arial"/>
          <w:b/>
          <w:i/>
        </w:rPr>
        <w:t>→</w:t>
      </w:r>
      <w:r>
        <w:rPr>
          <w:b/>
          <w:i/>
        </w:rPr>
        <w:t xml:space="preserve"> </w:t>
      </w:r>
      <w:r>
        <w:rPr>
          <w:b/>
          <w:i/>
          <w:lang w:val="ru-RU"/>
        </w:rPr>
        <w:t>Определить начальную транзакцию</w:t>
      </w:r>
    </w:p>
    <w:p w:rsidR="00DA1BF4" w:rsidRDefault="0005326D">
      <w:pPr>
        <w:pStyle w:val="SolQuestSub"/>
        <w:ind w:firstLine="0"/>
      </w:pPr>
      <w:r>
        <w:rPr>
          <w:lang w:val="ru-RU"/>
        </w:rPr>
        <w:t>Введите необходимую Вам транзакцию и нажмите кнопку</w:t>
      </w:r>
      <w:r>
        <w:t xml:space="preserve"> </w:t>
      </w:r>
      <w:r>
        <w:rPr>
          <w:i/>
        </w:rPr>
        <w:t>Enter</w:t>
      </w:r>
      <w:r>
        <w:t xml:space="preserve">. </w:t>
      </w:r>
      <w:r>
        <w:rPr>
          <w:lang w:val="ru-RU"/>
        </w:rPr>
        <w:t>Обратите внимание на системное сообщение в строке статусов в нижней части экрана, свидетельствующее о том, что выбранная транзакция стала начальной. При следующей регистрации в системе сразу же появится первый экран этой транзакции.</w:t>
      </w:r>
    </w:p>
    <w:p w:rsidR="00DA1BF4" w:rsidRDefault="0005326D">
      <w:pPr>
        <w:pStyle w:val="SolQuestSub"/>
        <w:ind w:left="2880" w:hanging="1080"/>
      </w:pPr>
      <w:r>
        <w:rPr>
          <w:lang w:val="ru-RU"/>
        </w:rPr>
        <w:t>Указание</w:t>
      </w:r>
      <w:r>
        <w:t>:</w:t>
      </w:r>
      <w:r>
        <w:tab/>
      </w:r>
      <w:r>
        <w:rPr>
          <w:lang w:val="ru-RU"/>
        </w:rPr>
        <w:t xml:space="preserve">Чтобы вернуться к </w:t>
      </w:r>
      <w:r>
        <w:t xml:space="preserve">SAP Easy Access </w:t>
      </w:r>
      <w:r>
        <w:rPr>
          <w:lang w:val="ru-RU"/>
        </w:rPr>
        <w:t>в качестве первого экрана, проследуйте еще раз по указанному выше пути меню, удалите код транзакции и нажмите</w:t>
      </w:r>
      <w:r>
        <w:t xml:space="preserve"> </w:t>
      </w:r>
      <w:r>
        <w:rPr>
          <w:i/>
        </w:rPr>
        <w:t>Enter</w:t>
      </w:r>
      <w:r>
        <w:t xml:space="preserve">. </w:t>
      </w:r>
      <w:r>
        <w:rPr>
          <w:lang w:val="ru-RU"/>
        </w:rPr>
        <w:t>При следующей регистрации в системе первым экраном снова</w:t>
      </w:r>
      <w:r>
        <w:t xml:space="preserve"> </w:t>
      </w:r>
      <w:r>
        <w:rPr>
          <w:lang w:val="ru-RU"/>
        </w:rPr>
        <w:t xml:space="preserve">будет </w:t>
      </w:r>
      <w:r>
        <w:t>SAP Easy Access.</w:t>
      </w:r>
    </w:p>
    <w:p w:rsidR="00DA1BF4" w:rsidRDefault="00DA1BF4">
      <w:pPr>
        <w:rPr>
          <w:sz w:val="24"/>
          <w:lang w:val="en-US"/>
        </w:rPr>
      </w:pPr>
    </w:p>
    <w:p w:rsidR="00DA1BF4" w:rsidRDefault="00DA1BF4"/>
    <w:p w:rsidR="00DA1BF4" w:rsidRDefault="00DA1BF4"/>
    <w:p w:rsidR="00DA1BF4" w:rsidRDefault="00DA1BF4"/>
    <w:p w:rsidR="00DA1BF4" w:rsidRDefault="00DA1BF4">
      <w:pPr>
        <w:rPr>
          <w:lang w:val="en-US"/>
        </w:rPr>
      </w:pPr>
    </w:p>
    <w:p w:rsidR="00DA1BF4" w:rsidRDefault="00DA1BF4">
      <w:pPr>
        <w:rPr>
          <w:lang w:val="en-US"/>
        </w:rPr>
      </w:pPr>
    </w:p>
    <w:p w:rsidR="00DA1BF4" w:rsidRDefault="00DA1BF4">
      <w:pPr>
        <w:rPr>
          <w:lang w:val="en-US"/>
        </w:rPr>
      </w:pPr>
    </w:p>
    <w:p w:rsidR="00DA1BF4" w:rsidRDefault="00DA1BF4">
      <w:pPr>
        <w:rPr>
          <w:lang w:val="en-US"/>
        </w:rPr>
      </w:pPr>
    </w:p>
    <w:p w:rsidR="00DA1BF4" w:rsidRDefault="00DA1BF4">
      <w:pPr>
        <w:sectPr w:rsidR="00DA1BF4">
          <w:pgSz w:w="11907" w:h="16839"/>
          <w:pgMar w:top="576" w:right="1368" w:bottom="576" w:left="1368" w:header="720" w:footer="720" w:gutter="0"/>
          <w:pgNumType w:start="1" w:chapStyle="1"/>
          <w:cols w:space="720"/>
        </w:sectPr>
      </w:pPr>
    </w:p>
    <w:p w:rsidR="00DA1BF4" w:rsidRDefault="00F62408">
      <w:pPr>
        <w:pStyle w:val="1"/>
      </w:pPr>
      <w:bookmarkStart w:id="67" w:name="SAP3CF74EDAE3E0D211B19B00A0C9F06992"/>
      <w:bookmarkEnd w:id="67"/>
      <w:r>
        <w:pict>
          <v:shape id="_x0000_i1067" type="#_x0000_t75" style="width:459pt;height:344.25pt" o:bordertopcolor="this" o:borderleftcolor="this" o:borderbottomcolor="this" o:borderrightcolor="this">
            <v:imagedata r:id="rId53" o:title=""/>
            <w10:bordertop type="single" width="8"/>
            <w10:borderleft type="single" width="8"/>
            <w10:borderbottom type="single" width="8"/>
            <w10:borderright type="single" width="8"/>
          </v:shape>
        </w:pict>
      </w:r>
    </w:p>
    <w:p w:rsidR="00DA1BF4" w:rsidRDefault="0005326D">
      <w:pPr>
        <w:pStyle w:val="32"/>
      </w:pPr>
      <w:r>
        <w:fldChar w:fldCharType="begin"/>
      </w:r>
      <w:r>
        <w:instrText xml:space="preserve"> TC  "</w:instrText>
      </w:r>
      <w:bookmarkStart w:id="68" w:name="_Toc497557870"/>
      <w:r>
        <w:instrText>Ядро системы: содержание</w:instrText>
      </w:r>
      <w:bookmarkEnd w:id="68"/>
      <w:r>
        <w:instrText xml:space="preserve">" \l  2 \* MERGEFORMAT </w:instrText>
      </w:r>
      <w:r>
        <w:fldChar w:fldCharType="end"/>
      </w:r>
    </w:p>
    <w:p w:rsidR="00DA1BF4" w:rsidRDefault="0005326D">
      <w:pPr>
        <w:pStyle w:val="2"/>
      </w:pPr>
      <w:r>
        <w:br w:type="page"/>
      </w:r>
      <w:bookmarkStart w:id="69" w:name="SAP88F74EDAE3E0D211B19B00A0C9F06992"/>
      <w:bookmarkEnd w:id="69"/>
      <w:r w:rsidR="00F62408">
        <w:pict>
          <v:shape id="_x0000_i1068" type="#_x0000_t75" style="width:459pt;height:344.25pt" o:bordertopcolor="this" o:borderleftcolor="this" o:borderbottomcolor="this" o:borderrightcolor="this">
            <v:imagedata r:id="rId54" o:title=""/>
            <w10:bordertop type="single" width="8"/>
            <w10:borderleft type="single" width="8"/>
            <w10:borderbottom type="single" width="8"/>
            <w10:borderright type="single" width="8"/>
          </v:shape>
        </w:pict>
      </w:r>
    </w:p>
    <w:p w:rsidR="00DA1BF4" w:rsidRDefault="0005326D">
      <w:pPr>
        <w:pStyle w:val="32"/>
      </w:pPr>
      <w:r>
        <w:fldChar w:fldCharType="begin"/>
      </w:r>
      <w:r>
        <w:instrText xml:space="preserve"> TC  "</w:instrText>
      </w:r>
      <w:bookmarkStart w:id="70" w:name="_Toc497557871"/>
      <w:r>
        <w:instrText>Ядро системы: цели раздела</w:instrText>
      </w:r>
      <w:bookmarkEnd w:id="70"/>
      <w:r>
        <w:instrText xml:space="preserve">" \l  3 \* MERGEFORMAT </w:instrText>
      </w:r>
      <w:r>
        <w:fldChar w:fldCharType="end"/>
      </w:r>
    </w:p>
    <w:p w:rsidR="00DA1BF4" w:rsidRDefault="0005326D">
      <w:pPr>
        <w:pStyle w:val="2"/>
      </w:pPr>
      <w:r>
        <w:br w:type="page"/>
      </w:r>
      <w:bookmarkStart w:id="71" w:name="SAP7FFE57B6645D11D3B4B80060941936EB"/>
      <w:bookmarkEnd w:id="71"/>
      <w:r w:rsidR="00F62408">
        <w:pict>
          <v:shape id="_x0000_i1069" type="#_x0000_t75" style="width:459pt;height:344.25pt" o:bordertopcolor="this" o:borderleftcolor="this" o:borderbottomcolor="this" o:borderrightcolor="this">
            <v:imagedata r:id="rId55" o:title=""/>
            <w10:bordertop type="single" width="8"/>
            <w10:borderleft type="single" width="8"/>
            <w10:borderbottom type="single" width="8"/>
            <w10:borderright type="single" width="8"/>
          </v:shape>
        </w:pict>
      </w:r>
    </w:p>
    <w:p w:rsidR="00DA1BF4" w:rsidRDefault="0005326D">
      <w:pPr>
        <w:pStyle w:val="32"/>
      </w:pPr>
      <w:r>
        <w:fldChar w:fldCharType="begin"/>
      </w:r>
      <w:r>
        <w:instrText xml:space="preserve"> TC  "</w:instrText>
      </w:r>
      <w:bookmarkStart w:id="72" w:name="_Toc497557872"/>
      <w:r>
        <w:instrText>Ядро системы</w:instrText>
      </w:r>
      <w:bookmarkEnd w:id="72"/>
      <w:r>
        <w:instrText xml:space="preserve">" \l  3 \* MERGEFORMAT </w:instrText>
      </w:r>
      <w:r>
        <w:fldChar w:fldCharType="end"/>
      </w:r>
    </w:p>
    <w:p w:rsidR="00DA1BF4" w:rsidRDefault="0005326D">
      <w:pPr>
        <w:pStyle w:val="2"/>
      </w:pPr>
      <w:r>
        <w:br w:type="page"/>
      </w:r>
      <w:bookmarkStart w:id="73" w:name="SAP7FFE57B8645D11D3B4B80060941936EB"/>
      <w:bookmarkEnd w:id="73"/>
      <w:r w:rsidR="00F62408">
        <w:pict>
          <v:shape id="_x0000_i1070" type="#_x0000_t75" style="width:459pt;height:344.25pt" o:bordertopcolor="this" o:borderleftcolor="this" o:borderbottomcolor="this" o:borderrightcolor="this">
            <v:imagedata r:id="rId56" o:title=""/>
            <w10:bordertop type="single" width="8"/>
            <w10:borderleft type="single" width="8"/>
            <w10:borderbottom type="single" width="8"/>
            <w10:borderright type="single" width="8"/>
          </v:shape>
        </w:pict>
      </w:r>
    </w:p>
    <w:p w:rsidR="00DA1BF4" w:rsidRDefault="0005326D">
      <w:pPr>
        <w:pStyle w:val="32"/>
      </w:pPr>
      <w:r>
        <w:fldChar w:fldCharType="begin"/>
      </w:r>
      <w:r>
        <w:instrText xml:space="preserve"> TC  "</w:instrText>
      </w:r>
      <w:bookmarkStart w:id="74" w:name="_Toc497557873"/>
      <w:r>
        <w:instrText>Ядро системы</w:instrText>
      </w:r>
      <w:bookmarkEnd w:id="74"/>
      <w:r>
        <w:instrText xml:space="preserve">" \l  3 \* MERGEFORMAT </w:instrText>
      </w:r>
      <w:r>
        <w:fldChar w:fldCharType="end"/>
      </w:r>
    </w:p>
    <w:p w:rsidR="00DA1BF4" w:rsidRDefault="0005326D">
      <w:pPr>
        <w:pStyle w:val="2"/>
      </w:pPr>
      <w:r>
        <w:br w:type="page"/>
      </w:r>
      <w:bookmarkStart w:id="75" w:name="SAP07F84EDAE3E0D211B19B00A0C9F06992"/>
      <w:bookmarkEnd w:id="75"/>
      <w:r w:rsidR="00F62408">
        <w:pict>
          <v:shape id="_x0000_i1071" type="#_x0000_t75" style="width:459pt;height:344.25pt" o:bordertopcolor="this" o:borderleftcolor="this" o:borderbottomcolor="this" o:borderrightcolor="this">
            <v:imagedata r:id="rId57" o:title=""/>
            <w10:bordertop type="single" width="8"/>
            <w10:borderleft type="single" width="8"/>
            <w10:borderbottom type="single" width="8"/>
            <w10:borderright type="single" width="8"/>
          </v:shape>
        </w:pict>
      </w:r>
    </w:p>
    <w:p w:rsidR="00DA1BF4" w:rsidRDefault="0005326D">
      <w:pPr>
        <w:pStyle w:val="32"/>
      </w:pPr>
      <w:r>
        <w:fldChar w:fldCharType="begin"/>
      </w:r>
      <w:r>
        <w:instrText xml:space="preserve"> TC  "</w:instrText>
      </w:r>
      <w:bookmarkStart w:id="76" w:name="_Toc497557874"/>
      <w:r>
        <w:instrText>Обработка запросов пользователя</w:instrText>
      </w:r>
      <w:bookmarkEnd w:id="76"/>
      <w:r>
        <w:instrText xml:space="preserve">" \l  3 \* MERGEFORMAT </w:instrText>
      </w:r>
      <w:r>
        <w:fldChar w:fldCharType="end"/>
      </w:r>
    </w:p>
    <w:p w:rsidR="00DA1BF4" w:rsidRDefault="0005326D" w:rsidP="0005326D">
      <w:pPr>
        <w:numPr>
          <w:ilvl w:val="0"/>
          <w:numId w:val="2"/>
        </w:numPr>
        <w:spacing w:line="260" w:lineRule="atLeast"/>
        <w:ind w:left="240" w:hanging="240"/>
        <w:rPr>
          <w:snapToGrid w:val="0"/>
          <w:color w:val="000000"/>
          <w:sz w:val="22"/>
          <w:lang w:val="ru-RU" w:eastAsia="en-US"/>
        </w:rPr>
      </w:pPr>
      <w:r>
        <w:rPr>
          <w:snapToGrid w:val="0"/>
          <w:color w:val="000000"/>
          <w:sz w:val="22"/>
          <w:lang w:val="ru-RU" w:eastAsia="en-US"/>
        </w:rPr>
        <w:t>Центральным процессом на уровне приложения R/3 является диспетчер. Вместе с операционной системой диспетчер осуществляет управление ресурсами для приложений R/3. Основными задачами диспетчера являются распределение нагрузки на рабочие процессы, подключение к уровню презентации и организация связи.</w:t>
      </w:r>
    </w:p>
    <w:p w:rsidR="00DA1BF4" w:rsidRDefault="0005326D" w:rsidP="0005326D">
      <w:pPr>
        <w:numPr>
          <w:ilvl w:val="0"/>
          <w:numId w:val="2"/>
        </w:numPr>
        <w:spacing w:line="260" w:lineRule="atLeast"/>
        <w:ind w:left="240" w:hanging="240"/>
        <w:rPr>
          <w:snapToGrid w:val="0"/>
          <w:color w:val="000000"/>
          <w:sz w:val="22"/>
          <w:lang w:val="ru-RU" w:eastAsia="en-US"/>
        </w:rPr>
      </w:pPr>
      <w:r>
        <w:rPr>
          <w:snapToGrid w:val="0"/>
          <w:color w:val="000000"/>
          <w:sz w:val="22"/>
          <w:lang w:val="ru-RU" w:eastAsia="en-US"/>
        </w:rPr>
        <w:t>Данные, вводимые пользователем на экран, принимаются SAP-программой презентации SAPGUI, конвертируются в ее собственный формат и затем передаются диспетчеру. Запросы обработки затем сохраняются диспетчером в очередях запросов и обрабатываются в соответствии с правилом "первый вошел"/"первый вышел".</w:t>
      </w:r>
    </w:p>
    <w:p w:rsidR="00DA1BF4" w:rsidRDefault="0005326D" w:rsidP="0005326D">
      <w:pPr>
        <w:numPr>
          <w:ilvl w:val="0"/>
          <w:numId w:val="2"/>
        </w:numPr>
        <w:spacing w:line="260" w:lineRule="atLeast"/>
        <w:ind w:left="240" w:hanging="240"/>
        <w:rPr>
          <w:snapToGrid w:val="0"/>
          <w:color w:val="000000"/>
          <w:sz w:val="22"/>
          <w:lang w:val="ru-RU" w:eastAsia="en-US"/>
        </w:rPr>
      </w:pPr>
      <w:r>
        <w:rPr>
          <w:snapToGrid w:val="0"/>
          <w:color w:val="000000"/>
          <w:sz w:val="22"/>
          <w:lang w:val="ru-RU" w:eastAsia="en-US"/>
        </w:rPr>
        <w:t xml:space="preserve">Диспетчер распределяет запросы один за другим по доступным рабочим процессам. Фактическая обработка данных происходит в рабочих процессах. Пользователю, организовавшему запрос посредством  SAP GUI, отдельный рабочий процесс обычно не присваивается, т.к. не используется процедура присвоения пользователям фиксированных рабочих процессов. </w:t>
      </w:r>
    </w:p>
    <w:p w:rsidR="00DA1BF4" w:rsidRDefault="0005326D" w:rsidP="0005326D">
      <w:pPr>
        <w:numPr>
          <w:ilvl w:val="0"/>
          <w:numId w:val="2"/>
        </w:numPr>
        <w:spacing w:line="260" w:lineRule="atLeast"/>
        <w:ind w:left="240" w:hanging="240"/>
        <w:rPr>
          <w:snapToGrid w:val="0"/>
          <w:color w:val="000000"/>
          <w:sz w:val="22"/>
          <w:lang w:val="ru-RU" w:eastAsia="en-US"/>
        </w:rPr>
      </w:pPr>
      <w:r>
        <w:rPr>
          <w:snapToGrid w:val="0"/>
          <w:color w:val="000000"/>
          <w:sz w:val="22"/>
          <w:lang w:val="ru-RU" w:eastAsia="en-US"/>
        </w:rPr>
        <w:t>После того как данные были обработаны, рабочие процессы возвращают результаты обработки через диспетчер в программу SAPGUI. SAP GUI интерпретирует эти данные и с помощью операционной системы создает для пользователя экран вывода на фронтальном ПК.</w:t>
      </w:r>
    </w:p>
    <w:p w:rsidR="00DA1BF4" w:rsidRDefault="0005326D" w:rsidP="0005326D">
      <w:pPr>
        <w:numPr>
          <w:ilvl w:val="0"/>
          <w:numId w:val="2"/>
        </w:numPr>
        <w:spacing w:line="260" w:lineRule="atLeast"/>
        <w:ind w:left="240" w:hanging="240"/>
        <w:rPr>
          <w:snapToGrid w:val="0"/>
          <w:color w:val="000000"/>
          <w:sz w:val="22"/>
          <w:lang w:val="ru-RU" w:eastAsia="en-US"/>
        </w:rPr>
      </w:pPr>
      <w:r>
        <w:rPr>
          <w:snapToGrid w:val="0"/>
          <w:color w:val="000000"/>
          <w:sz w:val="22"/>
          <w:lang w:val="ru-RU" w:eastAsia="en-US"/>
        </w:rPr>
        <w:t>Во время инициализации системы R/3 диспетчер выполняет, среди прочих, следующие операции: считывает профильные параметры системы, запускает рабочие процессы и регистрируется на сервере сообщений (этот сервис будет описан ниже).</w:t>
      </w:r>
    </w:p>
    <w:p w:rsidR="00DA1BF4" w:rsidRDefault="00DA1BF4">
      <w:pPr>
        <w:spacing w:line="260" w:lineRule="atLeast"/>
        <w:ind w:left="240" w:hanging="240"/>
        <w:rPr>
          <w:snapToGrid w:val="0"/>
          <w:color w:val="000000"/>
          <w:sz w:val="22"/>
          <w:lang w:val="ru-RU" w:eastAsia="en-US"/>
        </w:rPr>
      </w:pPr>
    </w:p>
    <w:p w:rsidR="00DA1BF4" w:rsidRDefault="0005326D">
      <w:pPr>
        <w:pStyle w:val="2"/>
      </w:pPr>
      <w:r>
        <w:br w:type="page"/>
      </w:r>
      <w:bookmarkStart w:id="77" w:name="SAP04F84EDAE3E0D211B19B00A0C9F06992"/>
      <w:bookmarkEnd w:id="77"/>
      <w:r w:rsidR="00F62408">
        <w:pict>
          <v:shape id="_x0000_i1072" type="#_x0000_t75" style="width:459pt;height:344.25pt" o:bordertopcolor="this" o:borderleftcolor="this" o:borderbottomcolor="this" o:borderrightcolor="this">
            <v:imagedata r:id="rId58" o:title=""/>
            <w10:bordertop type="single" width="8"/>
            <w10:borderleft type="single" width="8"/>
            <w10:borderbottom type="single" width="8"/>
            <w10:borderright type="single" width="8"/>
          </v:shape>
        </w:pict>
      </w:r>
    </w:p>
    <w:p w:rsidR="00DA1BF4" w:rsidRDefault="0005326D">
      <w:pPr>
        <w:pStyle w:val="32"/>
      </w:pPr>
      <w:r>
        <w:fldChar w:fldCharType="begin"/>
      </w:r>
      <w:r>
        <w:instrText xml:space="preserve"> TC  "</w:instrText>
      </w:r>
      <w:bookmarkStart w:id="78" w:name="_Toc497557875"/>
      <w:r>
        <w:instrText>Интерфейс презентации R/3</w:instrText>
      </w:r>
      <w:bookmarkEnd w:id="78"/>
      <w:r>
        <w:instrText xml:space="preserve">" \l  3 \* MERGEFORMAT </w:instrText>
      </w:r>
      <w:r>
        <w:fldChar w:fldCharType="end"/>
      </w:r>
    </w:p>
    <w:p w:rsidR="00DA1BF4" w:rsidRDefault="0005326D" w:rsidP="0005326D">
      <w:pPr>
        <w:numPr>
          <w:ilvl w:val="0"/>
          <w:numId w:val="2"/>
        </w:numPr>
        <w:spacing w:line="260" w:lineRule="atLeast"/>
        <w:ind w:left="240" w:hanging="240"/>
        <w:rPr>
          <w:snapToGrid w:val="0"/>
          <w:color w:val="000000"/>
          <w:sz w:val="22"/>
          <w:lang w:val="ru-RU" w:eastAsia="en-US"/>
        </w:rPr>
      </w:pPr>
      <w:r>
        <w:rPr>
          <w:snapToGrid w:val="0"/>
          <w:color w:val="000000"/>
          <w:sz w:val="22"/>
          <w:lang w:val="ru-RU" w:eastAsia="en-US"/>
        </w:rPr>
        <w:t xml:space="preserve">Интерфейс презентации </w:t>
      </w:r>
      <w:r>
        <w:rPr>
          <w:b/>
          <w:snapToGrid w:val="0"/>
          <w:color w:val="000000"/>
          <w:sz w:val="22"/>
          <w:lang w:val="ru-RU" w:eastAsia="en-US"/>
        </w:rPr>
        <w:t xml:space="preserve">SAPGUI </w:t>
      </w:r>
      <w:r>
        <w:rPr>
          <w:snapToGrid w:val="0"/>
          <w:color w:val="000000"/>
          <w:sz w:val="22"/>
          <w:lang w:val="ru-RU" w:eastAsia="en-US"/>
        </w:rPr>
        <w:t xml:space="preserve">(GUI - графический интерфейс пользователя) осуществляет выполнение специфичных для платформы функций ввода и вывода в системе R/3. SAPGUI главным образом ориентирован на Windows Style Guide и доступен для нескольких платформ с предоставлением аналогичных функций для них. Если система R/3 использовалась на одной платформе, то при работе в системе на другой платформе, пользователь не обнаружит никакой разницы за исключением нескольких незначительных, зависящих от платформы, атрибутов GUI. </w:t>
      </w:r>
    </w:p>
    <w:p w:rsidR="00DA1BF4" w:rsidRDefault="0005326D" w:rsidP="0005326D">
      <w:pPr>
        <w:numPr>
          <w:ilvl w:val="0"/>
          <w:numId w:val="2"/>
        </w:numPr>
        <w:spacing w:line="260" w:lineRule="atLeast"/>
        <w:ind w:left="240" w:hanging="240"/>
        <w:rPr>
          <w:snapToGrid w:val="0"/>
          <w:color w:val="000000"/>
          <w:sz w:val="22"/>
          <w:lang w:val="ru-RU" w:eastAsia="en-US"/>
        </w:rPr>
      </w:pPr>
      <w:r>
        <w:rPr>
          <w:snapToGrid w:val="0"/>
          <w:color w:val="000000"/>
          <w:sz w:val="22"/>
          <w:lang w:val="ru-RU" w:eastAsia="en-US"/>
        </w:rPr>
        <w:t>Программное обеспечение презентации R/3 отображает графический интерфейс пользователя с помощью инструментальных средств, предоставляемых соответствующей средой презентации (фронтальной операционной системой).</w:t>
      </w:r>
    </w:p>
    <w:p w:rsidR="00DA1BF4" w:rsidRDefault="0005326D" w:rsidP="0005326D">
      <w:pPr>
        <w:numPr>
          <w:ilvl w:val="0"/>
          <w:numId w:val="2"/>
        </w:numPr>
        <w:spacing w:line="260" w:lineRule="atLeast"/>
        <w:ind w:left="240" w:hanging="240"/>
        <w:rPr>
          <w:snapToGrid w:val="0"/>
          <w:color w:val="000000"/>
          <w:sz w:val="22"/>
          <w:lang w:val="ru-RU" w:eastAsia="en-US"/>
        </w:rPr>
      </w:pPr>
      <w:r>
        <w:rPr>
          <w:snapToGrid w:val="0"/>
          <w:color w:val="000000"/>
          <w:sz w:val="22"/>
          <w:lang w:val="ru-RU" w:eastAsia="en-US"/>
        </w:rPr>
        <w:t>Начиная с версии 4.6В предоставляется выбор между "классическим" SAP GUI (пакет ПО, выполняемый на фронтальном ПК) и SAP GUI для HMTL, контролируемом посредством Web-браузера.</w:t>
      </w:r>
    </w:p>
    <w:p w:rsidR="00DA1BF4" w:rsidRDefault="0005326D" w:rsidP="0005326D">
      <w:pPr>
        <w:numPr>
          <w:ilvl w:val="0"/>
          <w:numId w:val="2"/>
        </w:numPr>
        <w:spacing w:line="260" w:lineRule="atLeast"/>
        <w:ind w:left="240" w:hanging="240"/>
        <w:rPr>
          <w:snapToGrid w:val="0"/>
          <w:color w:val="000000"/>
          <w:sz w:val="22"/>
          <w:lang w:val="ru-RU" w:eastAsia="en-US"/>
        </w:rPr>
      </w:pPr>
      <w:r>
        <w:rPr>
          <w:snapToGrid w:val="0"/>
          <w:color w:val="000000"/>
          <w:sz w:val="22"/>
          <w:lang w:val="ru-RU" w:eastAsia="en-US"/>
        </w:rPr>
        <w:t>Поток данных между уровнем презентации и уровнем приложения состоит не из готовых экранов, а из логической, сжатой информации, использующей управляющие элементы и данные ввода пользователя.</w:t>
      </w:r>
    </w:p>
    <w:p w:rsidR="00DA1BF4" w:rsidRDefault="0005326D" w:rsidP="0005326D">
      <w:pPr>
        <w:numPr>
          <w:ilvl w:val="0"/>
          <w:numId w:val="2"/>
        </w:numPr>
        <w:spacing w:line="260" w:lineRule="atLeast"/>
        <w:ind w:left="240" w:hanging="240"/>
        <w:rPr>
          <w:snapToGrid w:val="0"/>
          <w:color w:val="000000"/>
          <w:sz w:val="22"/>
          <w:lang w:val="ru-RU" w:eastAsia="en-US"/>
        </w:rPr>
      </w:pPr>
      <w:r>
        <w:rPr>
          <w:snapToGrid w:val="0"/>
          <w:color w:val="000000"/>
          <w:sz w:val="22"/>
          <w:lang w:val="ru-RU" w:eastAsia="en-US"/>
        </w:rPr>
        <w:t>Объем данных, передаваемых при каждой смене экрана, обычно составляет всего лишь несколько Кбайт, что позволяет пользователю легко подключаться к серверам презентаций по сети WAN.</w:t>
      </w:r>
    </w:p>
    <w:p w:rsidR="00DA1BF4" w:rsidRDefault="00DA1BF4">
      <w:pPr>
        <w:spacing w:line="260" w:lineRule="atLeast"/>
        <w:ind w:left="240" w:hanging="240"/>
        <w:rPr>
          <w:snapToGrid w:val="0"/>
          <w:color w:val="000000"/>
          <w:sz w:val="22"/>
          <w:lang w:val="ru-RU" w:eastAsia="en-US"/>
        </w:rPr>
      </w:pPr>
    </w:p>
    <w:p w:rsidR="00DA1BF4" w:rsidRDefault="00DA1BF4">
      <w:pPr>
        <w:spacing w:line="260" w:lineRule="atLeast"/>
        <w:ind w:left="240" w:hanging="240"/>
        <w:rPr>
          <w:snapToGrid w:val="0"/>
          <w:color w:val="000000"/>
          <w:sz w:val="22"/>
          <w:lang w:val="ru-RU" w:eastAsia="en-US"/>
        </w:rPr>
      </w:pPr>
    </w:p>
    <w:p w:rsidR="00DA1BF4" w:rsidRDefault="0005326D">
      <w:pPr>
        <w:pStyle w:val="2"/>
      </w:pPr>
      <w:r>
        <w:br w:type="page"/>
      </w:r>
      <w:bookmarkStart w:id="79" w:name="SAP06F84EDAE3E0D211B19B00A0C9F06992"/>
      <w:bookmarkEnd w:id="79"/>
      <w:r w:rsidR="00F62408">
        <w:pict>
          <v:shape id="_x0000_i1073" type="#_x0000_t75" style="width:459pt;height:344.25pt" o:bordertopcolor="this" o:borderleftcolor="this" o:borderbottomcolor="this" o:borderrightcolor="this">
            <v:imagedata r:id="rId59" o:title=""/>
            <w10:bordertop type="single" width="8"/>
            <w10:borderleft type="single" width="8"/>
            <w10:borderbottom type="single" width="8"/>
            <w10:borderright type="single" width="8"/>
          </v:shape>
        </w:pict>
      </w:r>
    </w:p>
    <w:p w:rsidR="00DA1BF4" w:rsidRDefault="0005326D">
      <w:pPr>
        <w:pStyle w:val="32"/>
      </w:pPr>
      <w:r>
        <w:fldChar w:fldCharType="begin"/>
      </w:r>
      <w:r>
        <w:instrText xml:space="preserve"> TC  "</w:instrText>
      </w:r>
      <w:bookmarkStart w:id="80" w:name="_Toc497557876"/>
      <w:r>
        <w:instrText>Интерфейс базы данных R/3</w:instrText>
      </w:r>
      <w:bookmarkEnd w:id="80"/>
      <w:r>
        <w:instrText xml:space="preserve">" \l  3 \* MERGEFORMAT </w:instrText>
      </w:r>
      <w:r>
        <w:fldChar w:fldCharType="end"/>
      </w:r>
    </w:p>
    <w:p w:rsidR="00DA1BF4" w:rsidRDefault="0005326D" w:rsidP="0005326D">
      <w:pPr>
        <w:numPr>
          <w:ilvl w:val="0"/>
          <w:numId w:val="2"/>
        </w:numPr>
        <w:spacing w:line="260" w:lineRule="atLeast"/>
        <w:ind w:left="240" w:hanging="240"/>
        <w:rPr>
          <w:snapToGrid w:val="0"/>
          <w:color w:val="000000"/>
          <w:sz w:val="22"/>
          <w:lang w:val="ru-RU" w:eastAsia="en-US"/>
        </w:rPr>
      </w:pPr>
      <w:r>
        <w:rPr>
          <w:snapToGrid w:val="0"/>
          <w:color w:val="000000"/>
          <w:sz w:val="22"/>
          <w:lang w:val="ru-RU" w:eastAsia="en-US"/>
        </w:rPr>
        <w:t>В настоящее время администрирование больших объемов данных обычно осуществляется посредством систем управления реляционными базами данных (СУРБД). Эти системы сохраняют данные и связь между ними в двумерных таблицах, которые известны своей логической простотой. Определения данных, таблиц и отношений между таблицами хранятся в словаре данных реляционной СУРБД.</w:t>
      </w:r>
    </w:p>
    <w:p w:rsidR="00DA1BF4" w:rsidRDefault="0005326D" w:rsidP="0005326D">
      <w:pPr>
        <w:numPr>
          <w:ilvl w:val="0"/>
          <w:numId w:val="2"/>
        </w:numPr>
        <w:spacing w:line="260" w:lineRule="atLeast"/>
        <w:ind w:left="240" w:hanging="240"/>
        <w:rPr>
          <w:snapToGrid w:val="0"/>
          <w:color w:val="000000"/>
          <w:sz w:val="22"/>
          <w:lang w:val="ru-RU" w:eastAsia="en-US"/>
        </w:rPr>
      </w:pPr>
      <w:r>
        <w:rPr>
          <w:snapToGrid w:val="0"/>
          <w:color w:val="000000"/>
          <w:sz w:val="22"/>
          <w:lang w:val="ru-RU" w:eastAsia="en-US"/>
        </w:rPr>
        <w:t>SAP OPEN SQL используется в рамках АВАР для доступа к данным приложения, хранящимся в БД, независимо от соответствующей СУРБД. Интерфейс базы данных R/3 преобразует операторы Open SQL из ABAP-операторов в соответствующие операторы базы данных. Это означает, что прикладные программы, написанные на ABAP, являются независимыми от используемых баз данных. В АВАР могут использоваться операторы Native SQL.</w:t>
      </w:r>
    </w:p>
    <w:p w:rsidR="00DA1BF4" w:rsidRDefault="0005326D" w:rsidP="0005326D">
      <w:pPr>
        <w:numPr>
          <w:ilvl w:val="0"/>
          <w:numId w:val="2"/>
        </w:numPr>
        <w:spacing w:line="260" w:lineRule="atLeast"/>
        <w:ind w:left="240" w:hanging="240"/>
        <w:rPr>
          <w:snapToGrid w:val="0"/>
          <w:color w:val="000000"/>
          <w:sz w:val="22"/>
          <w:lang w:val="ru-RU" w:eastAsia="en-US"/>
        </w:rPr>
      </w:pPr>
      <w:r>
        <w:rPr>
          <w:snapToGrid w:val="0"/>
          <w:color w:val="000000"/>
          <w:sz w:val="22"/>
          <w:lang w:val="ru-RU" w:eastAsia="en-US"/>
        </w:rPr>
        <w:t>Во время интерпретации операторов Open SQL интерфейс базы данных R/3 проверяет синтаксис этих операторов и следит за оптимальным использованием локальных буферов SAP в совместной памяти сервера приложения. Данные, часто используемые приложениями, хранятся в этих буферах, вследствие чего системе не надо каждый раз обращаться к серверу базы данных для их считывания. В частности, все технические данные, такие, как ABAP-программы, экраны и информация ABAP-словаря, а также параметры бизнес-процесса обычно в действующей системе не изменяются  и поэтому их можно буферизировать.  Это относится и к определенным организационно-экономическим данным, к которым обращаются только для чтения.</w:t>
      </w:r>
    </w:p>
    <w:p w:rsidR="00DA1BF4" w:rsidRDefault="00DA1BF4">
      <w:pPr>
        <w:spacing w:line="260" w:lineRule="atLeast"/>
        <w:ind w:left="240" w:hanging="240"/>
        <w:rPr>
          <w:snapToGrid w:val="0"/>
          <w:color w:val="000000"/>
          <w:sz w:val="22"/>
          <w:lang w:val="ru-RU" w:eastAsia="en-US"/>
        </w:rPr>
      </w:pPr>
    </w:p>
    <w:p w:rsidR="00DA1BF4" w:rsidRDefault="0005326D">
      <w:pPr>
        <w:pStyle w:val="2"/>
      </w:pPr>
      <w:r>
        <w:br w:type="page"/>
      </w:r>
      <w:bookmarkStart w:id="81" w:name="SAP0AF84EDAE3E0D211B19B00A0C9F06992"/>
      <w:bookmarkEnd w:id="81"/>
      <w:r w:rsidR="00F62408">
        <w:pict>
          <v:shape id="_x0000_i1074" type="#_x0000_t75" style="width:459pt;height:344.25pt" o:bordertopcolor="this" o:borderleftcolor="this" o:borderbottomcolor="this" o:borderrightcolor="this">
            <v:imagedata r:id="rId60" o:title=""/>
            <w10:bordertop type="single" width="8"/>
            <w10:borderleft type="single" width="8"/>
            <w10:borderbottom type="single" width="8"/>
            <w10:borderright type="single" width="8"/>
          </v:shape>
        </w:pict>
      </w:r>
    </w:p>
    <w:p w:rsidR="00DA1BF4" w:rsidRDefault="0005326D">
      <w:pPr>
        <w:pStyle w:val="32"/>
      </w:pPr>
      <w:r>
        <w:fldChar w:fldCharType="begin"/>
      </w:r>
      <w:r>
        <w:instrText xml:space="preserve"> TC  "</w:instrText>
      </w:r>
      <w:bookmarkStart w:id="82" w:name="_Toc497557877"/>
      <w:r>
        <w:instrText>Сервисы сервера приложений R/3</w:instrText>
      </w:r>
      <w:bookmarkEnd w:id="82"/>
      <w:r>
        <w:instrText xml:space="preserve">" \l  3 \* MERGEFORMAT </w:instrText>
      </w:r>
      <w:r>
        <w:fldChar w:fldCharType="end"/>
      </w:r>
    </w:p>
    <w:p w:rsidR="00DA1BF4" w:rsidRDefault="0005326D" w:rsidP="0005326D">
      <w:pPr>
        <w:numPr>
          <w:ilvl w:val="0"/>
          <w:numId w:val="2"/>
        </w:numPr>
        <w:spacing w:line="200" w:lineRule="atLeast"/>
        <w:ind w:left="240" w:hanging="240"/>
        <w:rPr>
          <w:snapToGrid w:val="0"/>
          <w:color w:val="000000"/>
          <w:sz w:val="22"/>
          <w:lang w:val="ru-RU" w:eastAsia="en-US"/>
        </w:rPr>
      </w:pPr>
      <w:r>
        <w:rPr>
          <w:snapToGrid w:val="0"/>
          <w:color w:val="000000"/>
          <w:sz w:val="22"/>
          <w:lang w:val="ru-RU" w:eastAsia="en-US"/>
        </w:rPr>
        <w:t xml:space="preserve">Операционная система рассматривает исполняющую систему R/3 в качестве группы параллельных взаимодействующих процессов. На каждом сервере приложения эти процессы включают в себя диспетчер, а также рабочие процессы, количество которых зависит от доступных ресурсов. Рабочие процессы могут быть инсталлированы для диалоговой обработки, обновления, фоновой обработки и спулинга. </w:t>
      </w:r>
    </w:p>
    <w:p w:rsidR="00DA1BF4" w:rsidRDefault="0005326D" w:rsidP="0005326D">
      <w:pPr>
        <w:numPr>
          <w:ilvl w:val="0"/>
          <w:numId w:val="2"/>
        </w:numPr>
        <w:spacing w:line="200" w:lineRule="atLeast"/>
        <w:ind w:left="240" w:hanging="240"/>
        <w:rPr>
          <w:snapToGrid w:val="0"/>
          <w:color w:val="000000"/>
          <w:sz w:val="22"/>
          <w:lang w:val="ru-RU" w:eastAsia="en-US"/>
        </w:rPr>
      </w:pPr>
      <w:r>
        <w:rPr>
          <w:snapToGrid w:val="0"/>
          <w:color w:val="000000"/>
          <w:sz w:val="22"/>
          <w:lang w:val="ru-RU" w:eastAsia="en-US"/>
        </w:rPr>
        <w:t>Помимо этих типов рабочих процессов (диалоговая обработка (D), обновление (V: от немецкого “Verbuchung”),  управление блокировками (E), фоновая обработка (B), спул (S)) исполняющаяся система R/3 предоставляет два дополнительных сервиса для внутренней и внешней связи (ниже приведены ограничения по количеству рабочих процессов).</w:t>
      </w:r>
    </w:p>
    <w:p w:rsidR="00DA1BF4" w:rsidRDefault="0005326D" w:rsidP="0005326D">
      <w:pPr>
        <w:numPr>
          <w:ilvl w:val="0"/>
          <w:numId w:val="3"/>
        </w:numPr>
        <w:spacing w:line="200" w:lineRule="atLeast"/>
        <w:ind w:left="680" w:hanging="227"/>
        <w:rPr>
          <w:snapToGrid w:val="0"/>
          <w:color w:val="000000"/>
          <w:sz w:val="22"/>
          <w:lang w:val="ru-RU" w:eastAsia="en-US"/>
        </w:rPr>
      </w:pPr>
      <w:r>
        <w:rPr>
          <w:snapToGrid w:val="0"/>
          <w:color w:val="000000"/>
          <w:sz w:val="22"/>
          <w:lang w:val="ru-RU" w:eastAsia="en-US"/>
        </w:rPr>
        <w:t>Сервер сообщений (MS) осуществляет связь между распределенными в системе R/3 диспетчерами и поэтому является необходимым условием при  использовании нескольких параллельно работающих серверов приложений.</w:t>
      </w:r>
    </w:p>
    <w:p w:rsidR="00DA1BF4" w:rsidRDefault="0005326D" w:rsidP="0005326D">
      <w:pPr>
        <w:numPr>
          <w:ilvl w:val="0"/>
          <w:numId w:val="3"/>
        </w:numPr>
        <w:spacing w:line="200" w:lineRule="atLeast"/>
        <w:ind w:left="680" w:hanging="227"/>
        <w:rPr>
          <w:snapToGrid w:val="0"/>
          <w:color w:val="000000"/>
          <w:sz w:val="22"/>
          <w:lang w:val="ru-RU" w:eastAsia="en-US"/>
        </w:rPr>
      </w:pPr>
      <w:r>
        <w:rPr>
          <w:snapToGrid w:val="0"/>
          <w:color w:val="000000"/>
          <w:sz w:val="22"/>
          <w:lang w:val="ru-RU" w:eastAsia="en-US"/>
        </w:rPr>
        <w:t xml:space="preserve">Шлюзовый сервер (GW) обеспечивает связь между системами R/3, R/2 и внешними прикладными системами. </w:t>
      </w:r>
    </w:p>
    <w:p w:rsidR="00DA1BF4" w:rsidRDefault="0005326D" w:rsidP="0005326D">
      <w:pPr>
        <w:numPr>
          <w:ilvl w:val="0"/>
          <w:numId w:val="3"/>
        </w:numPr>
        <w:spacing w:line="200" w:lineRule="atLeast"/>
        <w:ind w:left="680" w:hanging="227"/>
        <w:rPr>
          <w:snapToGrid w:val="0"/>
          <w:color w:val="000000"/>
          <w:sz w:val="22"/>
          <w:lang w:val="ru-RU" w:eastAsia="en-US"/>
        </w:rPr>
      </w:pPr>
      <w:r>
        <w:rPr>
          <w:snapToGrid w:val="0"/>
          <w:color w:val="000000"/>
          <w:sz w:val="22"/>
          <w:lang w:val="ru-RU" w:eastAsia="en-US"/>
        </w:rPr>
        <w:t>Диалог: каждому диспетчеру необходимо как минимум два диалоговых рабочих процесса.</w:t>
      </w:r>
    </w:p>
    <w:p w:rsidR="00DA1BF4" w:rsidRDefault="0005326D" w:rsidP="0005326D">
      <w:pPr>
        <w:numPr>
          <w:ilvl w:val="0"/>
          <w:numId w:val="3"/>
        </w:numPr>
        <w:spacing w:line="200" w:lineRule="atLeast"/>
        <w:ind w:left="680" w:hanging="227"/>
        <w:rPr>
          <w:snapToGrid w:val="0"/>
          <w:color w:val="000000"/>
          <w:sz w:val="22"/>
          <w:lang w:val="ru-RU" w:eastAsia="en-US"/>
        </w:rPr>
      </w:pPr>
      <w:r>
        <w:rPr>
          <w:snapToGrid w:val="0"/>
          <w:color w:val="000000"/>
          <w:sz w:val="22"/>
          <w:lang w:val="ru-RU" w:eastAsia="en-US"/>
        </w:rPr>
        <w:t>Спул: как минимум один РП для каждой системы R/3 (допустимо более одного для каждого диспетчера).</w:t>
      </w:r>
    </w:p>
    <w:p w:rsidR="00DA1BF4" w:rsidRDefault="0005326D" w:rsidP="0005326D">
      <w:pPr>
        <w:numPr>
          <w:ilvl w:val="0"/>
          <w:numId w:val="3"/>
        </w:numPr>
        <w:spacing w:line="200" w:lineRule="atLeast"/>
        <w:ind w:left="680" w:hanging="227"/>
        <w:rPr>
          <w:snapToGrid w:val="0"/>
          <w:color w:val="000000"/>
          <w:sz w:val="22"/>
          <w:lang w:val="ru-RU" w:eastAsia="en-US"/>
        </w:rPr>
      </w:pPr>
      <w:r>
        <w:rPr>
          <w:snapToGrid w:val="0"/>
          <w:color w:val="000000"/>
          <w:sz w:val="22"/>
          <w:lang w:val="ru-RU" w:eastAsia="en-US"/>
        </w:rPr>
        <w:t>Обновление: как минимум один РП для каждой системы R/3 (допустимо более одного для каждого диспетчера).</w:t>
      </w:r>
    </w:p>
    <w:p w:rsidR="00DA1BF4" w:rsidRDefault="0005326D" w:rsidP="0005326D">
      <w:pPr>
        <w:numPr>
          <w:ilvl w:val="0"/>
          <w:numId w:val="3"/>
        </w:numPr>
        <w:spacing w:line="200" w:lineRule="atLeast"/>
        <w:ind w:left="680" w:hanging="227"/>
        <w:rPr>
          <w:snapToGrid w:val="0"/>
          <w:color w:val="000000"/>
          <w:sz w:val="22"/>
          <w:lang w:val="ru-RU" w:eastAsia="en-US"/>
        </w:rPr>
      </w:pPr>
      <w:r>
        <w:rPr>
          <w:snapToGrid w:val="0"/>
          <w:color w:val="000000"/>
          <w:sz w:val="22"/>
          <w:lang w:val="ru-RU" w:eastAsia="en-US"/>
        </w:rPr>
        <w:t>Фоновая обработка: как минимум один РП для каждой системы R/3 (допустимо более одного для каждого диспетчера).</w:t>
      </w:r>
    </w:p>
    <w:p w:rsidR="00DA1BF4" w:rsidRDefault="0005326D" w:rsidP="0005326D">
      <w:pPr>
        <w:numPr>
          <w:ilvl w:val="0"/>
          <w:numId w:val="3"/>
        </w:numPr>
        <w:spacing w:line="200" w:lineRule="atLeast"/>
        <w:ind w:left="680" w:hanging="227"/>
        <w:rPr>
          <w:snapToGrid w:val="0"/>
          <w:color w:val="000000"/>
          <w:sz w:val="22"/>
          <w:lang w:val="ru-RU" w:eastAsia="en-US"/>
        </w:rPr>
      </w:pPr>
      <w:r>
        <w:rPr>
          <w:snapToGrid w:val="0"/>
          <w:color w:val="000000"/>
          <w:sz w:val="22"/>
          <w:lang w:val="ru-RU" w:eastAsia="en-US"/>
        </w:rPr>
        <w:t>Постановка в очередь: для каждой системы необходим только один РП обработки очередей.</w:t>
      </w:r>
    </w:p>
    <w:p w:rsidR="00DA1BF4" w:rsidRDefault="00DA1BF4">
      <w:pPr>
        <w:spacing w:line="260" w:lineRule="atLeast"/>
        <w:ind w:left="680" w:hanging="227"/>
        <w:rPr>
          <w:snapToGrid w:val="0"/>
          <w:color w:val="000000"/>
          <w:sz w:val="22"/>
          <w:lang w:val="ru-RU" w:eastAsia="en-US"/>
        </w:rPr>
      </w:pPr>
    </w:p>
    <w:p w:rsidR="00DA1BF4" w:rsidRDefault="00DA1BF4">
      <w:pPr>
        <w:spacing w:line="260" w:lineRule="atLeast"/>
        <w:ind w:left="240" w:hanging="240"/>
        <w:rPr>
          <w:snapToGrid w:val="0"/>
          <w:color w:val="000000"/>
          <w:sz w:val="22"/>
          <w:lang w:val="ru-RU" w:eastAsia="en-US"/>
        </w:rPr>
      </w:pPr>
    </w:p>
    <w:p w:rsidR="00DA1BF4" w:rsidRDefault="00DA1BF4">
      <w:pPr>
        <w:spacing w:line="260" w:lineRule="atLeast"/>
        <w:ind w:left="240" w:hanging="240"/>
        <w:rPr>
          <w:snapToGrid w:val="0"/>
          <w:color w:val="000000"/>
          <w:sz w:val="22"/>
          <w:lang w:val="ru-RU" w:eastAsia="en-US"/>
        </w:rPr>
      </w:pPr>
    </w:p>
    <w:p w:rsidR="00DA1BF4" w:rsidRDefault="0005326D">
      <w:pPr>
        <w:pStyle w:val="2"/>
      </w:pPr>
      <w:r>
        <w:br w:type="page"/>
      </w:r>
      <w:bookmarkStart w:id="83" w:name="SAP08F84EDAE3E0D211B19B00A0C9F06992"/>
      <w:bookmarkEnd w:id="83"/>
      <w:r w:rsidR="00F62408">
        <w:pict>
          <v:shape id="_x0000_i1075" type="#_x0000_t75" style="width:459pt;height:344.25pt" o:bordertopcolor="this" o:borderleftcolor="this" o:borderbottomcolor="this" o:borderrightcolor="this">
            <v:imagedata r:id="rId61" o:title=""/>
            <w10:bordertop type="single" width="8"/>
            <w10:borderleft type="single" width="8"/>
            <w10:borderbottom type="single" width="8"/>
            <w10:borderright type="single" width="8"/>
          </v:shape>
        </w:pict>
      </w:r>
    </w:p>
    <w:p w:rsidR="00DA1BF4" w:rsidRDefault="0005326D">
      <w:pPr>
        <w:pStyle w:val="32"/>
      </w:pPr>
      <w:r>
        <w:fldChar w:fldCharType="begin"/>
      </w:r>
      <w:r>
        <w:instrText xml:space="preserve"> TC  "</w:instrText>
      </w:r>
      <w:bookmarkStart w:id="84" w:name="_Toc497557878"/>
      <w:r>
        <w:instrText>Диалоговые рабочие процессы</w:instrText>
      </w:r>
      <w:bookmarkEnd w:id="84"/>
      <w:r>
        <w:instrText xml:space="preserve">" \l  3 \* MERGEFORMAT </w:instrText>
      </w:r>
      <w:r>
        <w:fldChar w:fldCharType="end"/>
      </w:r>
    </w:p>
    <w:p w:rsidR="00DA1BF4" w:rsidRDefault="0005326D" w:rsidP="0005326D">
      <w:pPr>
        <w:numPr>
          <w:ilvl w:val="0"/>
          <w:numId w:val="2"/>
        </w:numPr>
        <w:spacing w:line="200" w:lineRule="atLeast"/>
        <w:ind w:left="240" w:hanging="240"/>
        <w:rPr>
          <w:snapToGrid w:val="0"/>
          <w:color w:val="000000"/>
          <w:sz w:val="22"/>
          <w:lang w:val="ru-RU" w:eastAsia="en-US"/>
        </w:rPr>
      </w:pPr>
      <w:r>
        <w:rPr>
          <w:snapToGrid w:val="0"/>
          <w:color w:val="000000"/>
          <w:sz w:val="22"/>
          <w:lang w:val="ru-RU" w:eastAsia="en-US"/>
        </w:rPr>
        <w:t>В обработке диалоговых запросов на уровне прикладной области участвуют следующие компоненты::</w:t>
      </w:r>
    </w:p>
    <w:p w:rsidR="00DA1BF4" w:rsidRDefault="0005326D" w:rsidP="0005326D">
      <w:pPr>
        <w:numPr>
          <w:ilvl w:val="0"/>
          <w:numId w:val="3"/>
        </w:numPr>
        <w:spacing w:line="180" w:lineRule="atLeast"/>
        <w:ind w:left="680" w:hanging="227"/>
        <w:rPr>
          <w:snapToGrid w:val="0"/>
          <w:color w:val="000000"/>
          <w:sz w:val="22"/>
          <w:lang w:val="ru-RU" w:eastAsia="en-US"/>
        </w:rPr>
      </w:pPr>
      <w:r>
        <w:rPr>
          <w:snapToGrid w:val="0"/>
          <w:color w:val="000000"/>
          <w:sz w:val="22"/>
          <w:lang w:val="ru-RU" w:eastAsia="en-US"/>
        </w:rPr>
        <w:t>диспетчер;</w:t>
      </w:r>
    </w:p>
    <w:p w:rsidR="00DA1BF4" w:rsidRDefault="0005326D" w:rsidP="0005326D">
      <w:pPr>
        <w:numPr>
          <w:ilvl w:val="0"/>
          <w:numId w:val="3"/>
        </w:numPr>
        <w:spacing w:line="180" w:lineRule="atLeast"/>
        <w:ind w:left="680" w:hanging="227"/>
        <w:rPr>
          <w:snapToGrid w:val="0"/>
          <w:color w:val="000000"/>
          <w:sz w:val="22"/>
          <w:lang w:val="ru-RU" w:eastAsia="en-US"/>
        </w:rPr>
      </w:pPr>
      <w:r>
        <w:rPr>
          <w:snapToGrid w:val="0"/>
          <w:color w:val="000000"/>
          <w:sz w:val="22"/>
          <w:lang w:val="ru-RU" w:eastAsia="en-US"/>
        </w:rPr>
        <w:t>очереди рабочих процессов (управляемые диспетчером) для входящих запросов;</w:t>
      </w:r>
    </w:p>
    <w:p w:rsidR="00DA1BF4" w:rsidRDefault="0005326D" w:rsidP="0005326D">
      <w:pPr>
        <w:numPr>
          <w:ilvl w:val="0"/>
          <w:numId w:val="3"/>
        </w:numPr>
        <w:spacing w:line="180" w:lineRule="atLeast"/>
        <w:ind w:left="680" w:hanging="227"/>
        <w:rPr>
          <w:snapToGrid w:val="0"/>
          <w:color w:val="000000"/>
          <w:sz w:val="22"/>
          <w:lang w:val="ru-RU" w:eastAsia="en-US"/>
        </w:rPr>
      </w:pPr>
      <w:r>
        <w:rPr>
          <w:snapToGrid w:val="0"/>
          <w:color w:val="000000"/>
          <w:sz w:val="22"/>
          <w:lang w:val="ru-RU" w:eastAsia="en-US"/>
        </w:rPr>
        <w:t>один из диалоговых рабочих процессов;</w:t>
      </w:r>
    </w:p>
    <w:p w:rsidR="00DA1BF4" w:rsidRDefault="0005326D" w:rsidP="0005326D">
      <w:pPr>
        <w:numPr>
          <w:ilvl w:val="0"/>
          <w:numId w:val="3"/>
        </w:numPr>
        <w:spacing w:line="180" w:lineRule="atLeast"/>
        <w:ind w:left="680" w:hanging="227"/>
        <w:rPr>
          <w:snapToGrid w:val="0"/>
          <w:color w:val="000000"/>
          <w:sz w:val="22"/>
          <w:lang w:val="ru-RU" w:eastAsia="en-US"/>
        </w:rPr>
      </w:pPr>
      <w:r>
        <w:rPr>
          <w:snapToGrid w:val="0"/>
          <w:color w:val="000000"/>
          <w:sz w:val="22"/>
          <w:lang w:val="ru-RU" w:eastAsia="en-US"/>
        </w:rPr>
        <w:t>буферы совместной памяти, а также, возможно, файл прокрутки.</w:t>
      </w:r>
    </w:p>
    <w:p w:rsidR="00DA1BF4" w:rsidRDefault="0005326D" w:rsidP="0005326D">
      <w:pPr>
        <w:numPr>
          <w:ilvl w:val="0"/>
          <w:numId w:val="2"/>
        </w:numPr>
        <w:spacing w:line="200" w:lineRule="atLeast"/>
        <w:ind w:left="240" w:hanging="240"/>
        <w:rPr>
          <w:snapToGrid w:val="0"/>
          <w:color w:val="000000"/>
          <w:sz w:val="22"/>
          <w:lang w:val="ru-RU" w:eastAsia="en-US"/>
        </w:rPr>
      </w:pPr>
      <w:r>
        <w:rPr>
          <w:snapToGrid w:val="0"/>
          <w:color w:val="000000"/>
          <w:sz w:val="22"/>
          <w:lang w:val="ru-RU" w:eastAsia="en-US"/>
        </w:rPr>
        <w:t>Обработчик задач</w:t>
      </w:r>
      <w:r>
        <w:rPr>
          <w:b/>
          <w:snapToGrid w:val="0"/>
          <w:color w:val="000000"/>
          <w:sz w:val="22"/>
          <w:lang w:val="ru-RU" w:eastAsia="en-US"/>
        </w:rPr>
        <w:t xml:space="preserve"> </w:t>
      </w:r>
      <w:r>
        <w:rPr>
          <w:snapToGrid w:val="0"/>
          <w:color w:val="000000"/>
          <w:sz w:val="22"/>
          <w:lang w:val="ru-RU" w:eastAsia="en-US"/>
        </w:rPr>
        <w:t>координирует работу внутри диалогового рабочего процесса. Он активизирует процессор экранов или Программирование в ABAP: (первый из которых управляет логикой последовательности экранов, а другой обработкой ABAP-операторов), а также осуществляет подкачку и откачку контекста пользователя.</w:t>
      </w:r>
    </w:p>
    <w:p w:rsidR="00DA1BF4" w:rsidRDefault="0005326D" w:rsidP="0005326D">
      <w:pPr>
        <w:numPr>
          <w:ilvl w:val="0"/>
          <w:numId w:val="2"/>
        </w:numPr>
        <w:spacing w:line="220" w:lineRule="atLeast"/>
        <w:ind w:left="240" w:hanging="240"/>
        <w:rPr>
          <w:snapToGrid w:val="0"/>
          <w:color w:val="000000"/>
          <w:sz w:val="22"/>
          <w:lang w:val="ru-RU" w:eastAsia="en-US"/>
        </w:rPr>
      </w:pPr>
      <w:r>
        <w:rPr>
          <w:snapToGrid w:val="0"/>
          <w:color w:val="000000"/>
          <w:sz w:val="22"/>
          <w:lang w:val="ru-RU" w:eastAsia="en-US"/>
        </w:rPr>
        <w:t xml:space="preserve">Система управления памятью различна для областей оперативной памяти, доступных только определенному рабочему процессу, и для областей памяти, которые могут использоваться всеми рабочими процессами. Область памяти, используемая только определенным рабочим процессом, сохраняет данные, специфичные для сеанса, которые должны храниться дольше, чем длится шаг работы. Эти данные становятся автоматически доступными для процесса в начале шага диалога (развертка) и сохраняются при завершении этого шага диалога (свертка). Эти данные характеризуют пользователя (являются контекстом пользователя), т.е. определяют его полномочия, административную информацию и дополнительные данные для диалогового процессора и ABAP-процессора. В этой области памяти также содержатся данные, собираемые системой при обработке шагов диалога в ходе выполнения транзакции (см. слайд, представленный ниже). Для всех процессов, обрабатываемых  в совместной памяти, существуют также дополнительные области памяти, включая области для буферов производственного календаря, экранов, таблиц и программ. </w:t>
      </w:r>
    </w:p>
    <w:p w:rsidR="00DA1BF4" w:rsidRDefault="00DA1BF4">
      <w:pPr>
        <w:spacing w:line="260" w:lineRule="atLeast"/>
        <w:ind w:left="240" w:hanging="240"/>
        <w:rPr>
          <w:snapToGrid w:val="0"/>
          <w:color w:val="000000"/>
          <w:sz w:val="22"/>
          <w:lang w:val="ru-RU" w:eastAsia="en-US"/>
        </w:rPr>
      </w:pPr>
    </w:p>
    <w:p w:rsidR="00DA1BF4" w:rsidRDefault="00DA1BF4">
      <w:pPr>
        <w:spacing w:line="260" w:lineRule="atLeast"/>
        <w:ind w:left="240" w:hanging="240"/>
        <w:rPr>
          <w:snapToGrid w:val="0"/>
          <w:color w:val="000000"/>
          <w:sz w:val="22"/>
          <w:lang w:val="ru-RU" w:eastAsia="en-US"/>
        </w:rPr>
      </w:pPr>
    </w:p>
    <w:p w:rsidR="00DA1BF4" w:rsidRDefault="0005326D">
      <w:pPr>
        <w:pStyle w:val="2"/>
      </w:pPr>
      <w:r>
        <w:br w:type="page"/>
      </w:r>
      <w:bookmarkStart w:id="85" w:name="SAP0CF84EDAE3E0D211B19B00A0C9F06992"/>
      <w:bookmarkEnd w:id="85"/>
      <w:r w:rsidR="00F62408">
        <w:pict>
          <v:shape id="_x0000_i1076" type="#_x0000_t75" style="width:459pt;height:344.25pt" o:bordertopcolor="this" o:borderleftcolor="this" o:borderbottomcolor="this" o:borderrightcolor="this">
            <v:imagedata r:id="rId62" o:title=""/>
            <w10:bordertop type="single" width="8"/>
            <w10:borderleft type="single" width="8"/>
            <w10:borderbottom type="single" width="8"/>
            <w10:borderright type="single" width="8"/>
          </v:shape>
        </w:pict>
      </w:r>
    </w:p>
    <w:p w:rsidR="00DA1BF4" w:rsidRDefault="0005326D">
      <w:pPr>
        <w:pStyle w:val="32"/>
      </w:pPr>
      <w:r>
        <w:fldChar w:fldCharType="begin"/>
      </w:r>
      <w:r>
        <w:instrText xml:space="preserve"> TC  "</w:instrText>
      </w:r>
      <w:bookmarkStart w:id="86" w:name="_Toc497557879"/>
      <w:r>
        <w:instrText>Уплотнение рабочих процессов и SAP-транзакции</w:instrText>
      </w:r>
      <w:bookmarkEnd w:id="86"/>
      <w:r>
        <w:instrText xml:space="preserve">" \l  3 \* MERGEFORMAT </w:instrText>
      </w:r>
      <w:r>
        <w:fldChar w:fldCharType="end"/>
      </w:r>
    </w:p>
    <w:p w:rsidR="00DA1BF4" w:rsidRDefault="0005326D" w:rsidP="0005326D">
      <w:pPr>
        <w:numPr>
          <w:ilvl w:val="0"/>
          <w:numId w:val="2"/>
        </w:numPr>
        <w:spacing w:line="260" w:lineRule="atLeast"/>
        <w:ind w:left="240" w:hanging="240"/>
        <w:rPr>
          <w:snapToGrid w:val="0"/>
          <w:color w:val="000000"/>
          <w:sz w:val="22"/>
          <w:lang w:val="ru-RU" w:eastAsia="en-US"/>
        </w:rPr>
      </w:pPr>
      <w:r>
        <w:rPr>
          <w:snapToGrid w:val="0"/>
          <w:color w:val="000000"/>
          <w:sz w:val="22"/>
          <w:lang w:val="ru-RU" w:eastAsia="en-US"/>
        </w:rPr>
        <w:t>Бизнес-транзакции являются ориентированными на функции единицами обработки, которые вносят непротиворечивые изменения в базу данных, имеющие отношение к хозяйственной операции. Типичными примерами являются проводки по кредиту и дебету, которые имеют смысл только в том случае, если выполняются совместно, или создание заказа и резервирование соответствующего материaла.</w:t>
      </w:r>
    </w:p>
    <w:p w:rsidR="00DA1BF4" w:rsidRDefault="0005326D" w:rsidP="0005326D">
      <w:pPr>
        <w:numPr>
          <w:ilvl w:val="0"/>
          <w:numId w:val="2"/>
        </w:numPr>
        <w:spacing w:line="260" w:lineRule="atLeast"/>
        <w:ind w:left="240" w:hanging="240"/>
        <w:rPr>
          <w:snapToGrid w:val="0"/>
          <w:color w:val="000000"/>
          <w:sz w:val="22"/>
          <w:lang w:val="ru-RU" w:eastAsia="en-US"/>
        </w:rPr>
      </w:pPr>
      <w:r>
        <w:rPr>
          <w:snapToGrid w:val="0"/>
          <w:color w:val="000000"/>
          <w:sz w:val="22"/>
          <w:lang w:val="ru-RU" w:eastAsia="en-US"/>
        </w:rPr>
        <w:t>Таким образом, SAP-транзакция рассматривается как ряд согласованных, взаимосвязанных шагов диалога. Шаг диалога пользователя представлен экраном (или ДИНПРО, (динамическая программа) = маска и логика выполнения).</w:t>
      </w:r>
    </w:p>
    <w:p w:rsidR="00DA1BF4" w:rsidRDefault="0005326D" w:rsidP="0005326D">
      <w:pPr>
        <w:numPr>
          <w:ilvl w:val="0"/>
          <w:numId w:val="2"/>
        </w:numPr>
        <w:spacing w:line="260" w:lineRule="atLeast"/>
        <w:ind w:left="240" w:hanging="240"/>
        <w:rPr>
          <w:snapToGrid w:val="0"/>
          <w:color w:val="000000"/>
          <w:sz w:val="22"/>
          <w:lang w:val="ru-RU" w:eastAsia="en-US"/>
        </w:rPr>
      </w:pPr>
      <w:r>
        <w:rPr>
          <w:snapToGrid w:val="0"/>
          <w:color w:val="000000"/>
          <w:sz w:val="22"/>
          <w:lang w:val="ru-RU" w:eastAsia="en-US"/>
        </w:rPr>
        <w:t>При диалоговой обработке одна транзакция может использовать несколько диалоговых рабочих процессов. Асинхронное обновление используется для обработки части диалога транзакции и соответствующего обновления базы данных в разных рабочих процессах и, возможно, даже на разных хостах.</w:t>
      </w:r>
    </w:p>
    <w:p w:rsidR="00DA1BF4" w:rsidRDefault="0005326D" w:rsidP="0005326D">
      <w:pPr>
        <w:numPr>
          <w:ilvl w:val="0"/>
          <w:numId w:val="2"/>
        </w:numPr>
        <w:spacing w:line="260" w:lineRule="atLeast"/>
        <w:ind w:left="240" w:hanging="240"/>
        <w:rPr>
          <w:snapToGrid w:val="0"/>
          <w:color w:val="000000"/>
          <w:sz w:val="22"/>
          <w:lang w:val="ru-RU" w:eastAsia="en-US"/>
        </w:rPr>
      </w:pPr>
      <w:r>
        <w:rPr>
          <w:snapToGrid w:val="0"/>
          <w:color w:val="000000"/>
          <w:sz w:val="22"/>
          <w:lang w:val="ru-RU" w:eastAsia="en-US"/>
        </w:rPr>
        <w:t>В системе R/3 шаг диалога начинается с обработки данных, введенных пользователем (обработка после ввода (Processes After Input, PAI), и с обработки и посылки следующей маски экрана (обработка перед выводом (Processes Before Output, PBO)); система затем получает следующий экран, обработанный пользователем, и еще раз анализирует и обрабатывает данные ввода на этом экране. Шаги диалога для пользователя и системы выполняются асинхронно. Для системы шаг диалога обычно состоит из двух частей: PBO- и PAI-модулей.</w:t>
      </w:r>
    </w:p>
    <w:p w:rsidR="00DA1BF4" w:rsidRDefault="00DA1BF4">
      <w:pPr>
        <w:spacing w:line="260" w:lineRule="atLeast"/>
        <w:ind w:left="240" w:hanging="240"/>
        <w:rPr>
          <w:snapToGrid w:val="0"/>
          <w:color w:val="000000"/>
          <w:sz w:val="22"/>
          <w:lang w:val="ru-RU" w:eastAsia="en-US"/>
        </w:rPr>
      </w:pPr>
    </w:p>
    <w:p w:rsidR="00DA1BF4" w:rsidRDefault="00DA1BF4">
      <w:pPr>
        <w:spacing w:line="260" w:lineRule="atLeast"/>
        <w:ind w:left="240" w:hanging="240"/>
        <w:rPr>
          <w:snapToGrid w:val="0"/>
          <w:color w:val="000000"/>
          <w:sz w:val="22"/>
          <w:lang w:val="ru-RU" w:eastAsia="en-US"/>
        </w:rPr>
      </w:pPr>
    </w:p>
    <w:p w:rsidR="00DA1BF4" w:rsidRDefault="0005326D">
      <w:pPr>
        <w:pStyle w:val="2"/>
      </w:pPr>
      <w:r>
        <w:br w:type="page"/>
      </w:r>
      <w:bookmarkStart w:id="87" w:name="SAP90F74EDAE3E0D211B19B00A0C9F06992"/>
      <w:bookmarkEnd w:id="87"/>
      <w:r w:rsidR="00F62408">
        <w:pict>
          <v:shape id="_x0000_i1077" type="#_x0000_t75" style="width:459pt;height:344.25pt" o:bordertopcolor="this" o:borderleftcolor="this" o:borderbottomcolor="this" o:borderrightcolor="this">
            <v:imagedata r:id="rId63" o:title=""/>
            <w10:bordertop type="single" width="8"/>
            <w10:borderleft type="single" width="8"/>
            <w10:borderbottom type="single" width="8"/>
            <w10:borderright type="single" width="8"/>
          </v:shape>
        </w:pict>
      </w:r>
    </w:p>
    <w:p w:rsidR="00DA1BF4" w:rsidRDefault="0005326D">
      <w:pPr>
        <w:pStyle w:val="32"/>
      </w:pPr>
      <w:r>
        <w:fldChar w:fldCharType="begin"/>
      </w:r>
      <w:r>
        <w:instrText xml:space="preserve"> TC  "</w:instrText>
      </w:r>
      <w:bookmarkStart w:id="88" w:name="_Toc497557880"/>
      <w:r>
        <w:instrText>Блокировки в системе R/3 на уровне бизнес-процесса</w:instrText>
      </w:r>
      <w:bookmarkEnd w:id="88"/>
      <w:r>
        <w:instrText xml:space="preserve">" \l  3 \* MERGEFORMAT </w:instrText>
      </w:r>
      <w:r>
        <w:fldChar w:fldCharType="end"/>
      </w:r>
    </w:p>
    <w:p w:rsidR="00DA1BF4" w:rsidRDefault="0005326D" w:rsidP="0005326D">
      <w:pPr>
        <w:numPr>
          <w:ilvl w:val="0"/>
          <w:numId w:val="2"/>
        </w:numPr>
        <w:spacing w:line="260" w:lineRule="atLeast"/>
        <w:ind w:left="240" w:hanging="240"/>
        <w:rPr>
          <w:snapToGrid w:val="0"/>
          <w:color w:val="000000"/>
          <w:sz w:val="22"/>
          <w:lang w:val="ru-RU" w:eastAsia="en-US"/>
        </w:rPr>
      </w:pPr>
      <w:r>
        <w:rPr>
          <w:snapToGrid w:val="0"/>
          <w:color w:val="000000"/>
          <w:sz w:val="22"/>
          <w:lang w:val="ru-RU" w:eastAsia="en-US"/>
        </w:rPr>
        <w:t>Механизмов блокирования в современных СУРБД обычно недостаточно для обработки объектов коммерческих данных (таких, как заказы клиента), которые влияют на несколько таблиц базы данных. Для координации нескольких приложений, одновременно обрабатывающих один и тот же бизнес-объект, система R/3 предоставляет свое собственное управление блокировками,  контролируемыми рабочим процессом обработки очередей.</w:t>
      </w:r>
    </w:p>
    <w:p w:rsidR="00DA1BF4" w:rsidRDefault="0005326D" w:rsidP="0005326D">
      <w:pPr>
        <w:numPr>
          <w:ilvl w:val="0"/>
          <w:numId w:val="2"/>
        </w:numPr>
        <w:spacing w:line="260" w:lineRule="atLeast"/>
        <w:ind w:left="240" w:hanging="240"/>
        <w:rPr>
          <w:snapToGrid w:val="0"/>
          <w:color w:val="000000"/>
          <w:sz w:val="22"/>
          <w:lang w:val="ru-RU" w:eastAsia="en-US"/>
        </w:rPr>
      </w:pPr>
      <w:r>
        <w:rPr>
          <w:snapToGrid w:val="0"/>
          <w:color w:val="000000"/>
          <w:sz w:val="22"/>
          <w:lang w:val="ru-RU" w:eastAsia="en-US"/>
        </w:rPr>
        <w:t>Чтобы в системе могли выполниться запросы на блокировку необходимо сначала определить в ABAP-словаре объект блокирования. Объект блокирования содержит таблицы, записи которых должны быть заблокированы. Объект блокирования состоит из первичной таблицы. С помощью отношений по внешнему ключу можно также определить дополнительные вторичные таблицы (имя определяемого пользователем объекта блокирования должно начинаться с "EY" или с "EZ").</w:t>
      </w:r>
    </w:p>
    <w:p w:rsidR="00DA1BF4" w:rsidRDefault="0005326D" w:rsidP="0005326D">
      <w:pPr>
        <w:numPr>
          <w:ilvl w:val="0"/>
          <w:numId w:val="2"/>
        </w:numPr>
        <w:spacing w:line="260" w:lineRule="atLeast"/>
        <w:ind w:left="240" w:hanging="240"/>
        <w:rPr>
          <w:snapToGrid w:val="0"/>
          <w:color w:val="000000"/>
          <w:sz w:val="22"/>
          <w:lang w:val="ru-RU" w:eastAsia="en-US"/>
        </w:rPr>
      </w:pPr>
      <w:r>
        <w:rPr>
          <w:snapToGrid w:val="0"/>
          <w:color w:val="000000"/>
          <w:sz w:val="22"/>
          <w:lang w:val="ru-RU" w:eastAsia="en-US"/>
        </w:rPr>
        <w:t xml:space="preserve">Для объекта блокирования можно указать режим блокирования ("S" - совместная блокировка или "E" - монопольная блокировка). Монопольную блокировку (режим "E") можно установить только в том случае, если никакой другой пользователь уже не установил блокировку для записи данных. Этот же пользователь может запросить дополнительную блокировку "E" или "S" в последовательности вызовов программ. </w:t>
      </w:r>
    </w:p>
    <w:p w:rsidR="00DA1BF4" w:rsidRDefault="0005326D" w:rsidP="0005326D">
      <w:pPr>
        <w:numPr>
          <w:ilvl w:val="0"/>
          <w:numId w:val="2"/>
        </w:numPr>
        <w:spacing w:line="260" w:lineRule="atLeast"/>
        <w:ind w:left="240" w:hanging="240"/>
        <w:rPr>
          <w:snapToGrid w:val="0"/>
          <w:color w:val="000000"/>
          <w:sz w:val="22"/>
          <w:lang w:val="ru-RU" w:eastAsia="en-US"/>
        </w:rPr>
      </w:pPr>
      <w:r>
        <w:rPr>
          <w:snapToGrid w:val="0"/>
          <w:color w:val="000000"/>
          <w:sz w:val="22"/>
          <w:lang w:val="ru-RU" w:eastAsia="en-US"/>
        </w:rPr>
        <w:t>Если объект блокирования активирован, система генерирует функциональные модули ENQUEUE и DEQUEUE. Эти функциональные модули называются ENQUEUE_&lt;имя объекта&gt; и DEQUEUE_&lt;имя объекта&gt; и используются в АВАР-кодировке для блокирования и разблокирования данных.</w:t>
      </w:r>
    </w:p>
    <w:p w:rsidR="00DA1BF4" w:rsidRDefault="00DA1BF4">
      <w:pPr>
        <w:spacing w:line="260" w:lineRule="atLeast"/>
        <w:ind w:left="682"/>
        <w:rPr>
          <w:snapToGrid w:val="0"/>
          <w:color w:val="000000"/>
          <w:sz w:val="22"/>
          <w:lang w:val="ru-RU" w:eastAsia="en-US"/>
        </w:rPr>
      </w:pPr>
    </w:p>
    <w:p w:rsidR="00DA1BF4" w:rsidRDefault="00DA1BF4">
      <w:pPr>
        <w:spacing w:line="260" w:lineRule="atLeast"/>
        <w:ind w:left="240" w:hanging="240"/>
        <w:rPr>
          <w:snapToGrid w:val="0"/>
          <w:color w:val="000000"/>
          <w:sz w:val="22"/>
          <w:lang w:val="ru-RU" w:eastAsia="en-US"/>
        </w:rPr>
      </w:pPr>
    </w:p>
    <w:p w:rsidR="00DA1BF4" w:rsidRDefault="0005326D">
      <w:pPr>
        <w:pStyle w:val="2"/>
      </w:pPr>
      <w:r>
        <w:br w:type="page"/>
      </w:r>
      <w:bookmarkStart w:id="89" w:name="SAP8FF74EDAE3E0D211B19B00A0C9F06992"/>
      <w:bookmarkEnd w:id="89"/>
      <w:r w:rsidR="00F62408">
        <w:pict>
          <v:shape id="_x0000_i1078" type="#_x0000_t75" style="width:459pt;height:344.25pt" o:bordertopcolor="this" o:borderleftcolor="this" o:borderbottomcolor="this" o:borderrightcolor="this">
            <v:imagedata r:id="rId64" o:title=""/>
            <w10:bordertop type="single" width="8"/>
            <w10:borderleft type="single" width="8"/>
            <w10:borderbottom type="single" width="8"/>
            <w10:borderright type="single" width="8"/>
          </v:shape>
        </w:pict>
      </w:r>
    </w:p>
    <w:p w:rsidR="00DA1BF4" w:rsidRDefault="0005326D">
      <w:pPr>
        <w:pStyle w:val="32"/>
      </w:pPr>
      <w:r>
        <w:fldChar w:fldCharType="begin"/>
      </w:r>
      <w:r>
        <w:instrText xml:space="preserve"> TC  "</w:instrText>
      </w:r>
      <w:bookmarkStart w:id="90" w:name="_Toc497557881"/>
      <w:r>
        <w:instrText>Запрос блокировки из очереди рабочих процессов</w:instrText>
      </w:r>
      <w:bookmarkEnd w:id="90"/>
      <w:r>
        <w:instrText xml:space="preserve">" \l  3 \* MERGEFORMAT </w:instrText>
      </w:r>
      <w:r>
        <w:fldChar w:fldCharType="end"/>
      </w:r>
    </w:p>
    <w:p w:rsidR="00DA1BF4" w:rsidRDefault="0005326D" w:rsidP="0005326D">
      <w:pPr>
        <w:numPr>
          <w:ilvl w:val="0"/>
          <w:numId w:val="2"/>
        </w:numPr>
        <w:spacing w:line="260" w:lineRule="atLeast"/>
        <w:ind w:left="240" w:hanging="240"/>
        <w:rPr>
          <w:snapToGrid w:val="0"/>
          <w:color w:val="000000"/>
          <w:sz w:val="22"/>
          <w:lang w:val="ru-RU" w:eastAsia="en-US"/>
        </w:rPr>
      </w:pPr>
      <w:r>
        <w:rPr>
          <w:snapToGrid w:val="0"/>
          <w:color w:val="000000"/>
          <w:sz w:val="22"/>
          <w:lang w:val="ru-RU" w:eastAsia="en-US"/>
        </w:rPr>
        <w:t>При запросе на блокировку в системе выполняется проверка, не противоречит ли запрошенная блокировка существующим записям в таблице блокировок. При обнаружении такой ситуации запрос на блокировку отклоняется. После чего прикладная программа информирует пользователя о том, что в настоящий момент операция не может быть выполнена. Например, будет выведено сообщение "Данные в настоящее время  используются. Изменение не возможно".</w:t>
      </w:r>
    </w:p>
    <w:p w:rsidR="00DA1BF4" w:rsidRDefault="0005326D" w:rsidP="0005326D">
      <w:pPr>
        <w:numPr>
          <w:ilvl w:val="0"/>
          <w:numId w:val="2"/>
        </w:numPr>
        <w:spacing w:line="260" w:lineRule="atLeast"/>
        <w:ind w:left="240" w:hanging="240"/>
        <w:rPr>
          <w:snapToGrid w:val="0"/>
          <w:color w:val="000000"/>
          <w:sz w:val="22"/>
          <w:lang w:val="ru-RU" w:eastAsia="en-US"/>
        </w:rPr>
      </w:pPr>
      <w:r>
        <w:rPr>
          <w:snapToGrid w:val="0"/>
          <w:color w:val="000000"/>
          <w:sz w:val="22"/>
          <w:lang w:val="ru-RU" w:eastAsia="en-US"/>
        </w:rPr>
        <w:t>Управление блокировками (постановкой в очередь) осуществляется рабочим процессом обработки очередей, использующем таблицу блокировок. Таблица блокировок храниться в оперативной памяти сервера, на котором выполняется РП обработки очередей. Если диалоговый рабочий процесс и рабочий процесс обработки очередей выполняются на разных серверах, связь между ними осуществляется через сервер сообщений.</w:t>
      </w:r>
    </w:p>
    <w:p w:rsidR="00DA1BF4" w:rsidRDefault="0005326D" w:rsidP="0005326D">
      <w:pPr>
        <w:numPr>
          <w:ilvl w:val="0"/>
          <w:numId w:val="2"/>
        </w:numPr>
        <w:spacing w:line="260" w:lineRule="atLeast"/>
        <w:ind w:left="240" w:hanging="240"/>
        <w:rPr>
          <w:snapToGrid w:val="0"/>
          <w:color w:val="000000"/>
          <w:sz w:val="22"/>
          <w:lang w:val="ru-RU" w:eastAsia="en-US"/>
        </w:rPr>
      </w:pPr>
      <w:r>
        <w:rPr>
          <w:snapToGrid w:val="0"/>
          <w:color w:val="000000"/>
          <w:sz w:val="22"/>
          <w:lang w:val="ru-RU" w:eastAsia="en-US"/>
        </w:rPr>
        <w:t>Блокировки, установленные прикладной программой, сбрасываются либо самой прикладной программой, либо специальной программой обновления (во второй части SAP-LUW; см. слайд, представленный ниже).</w:t>
      </w:r>
    </w:p>
    <w:p w:rsidR="00DA1BF4" w:rsidRDefault="00DA1BF4">
      <w:pPr>
        <w:spacing w:line="260" w:lineRule="atLeast"/>
        <w:ind w:left="240" w:hanging="240"/>
        <w:rPr>
          <w:snapToGrid w:val="0"/>
          <w:color w:val="000000"/>
          <w:sz w:val="22"/>
          <w:lang w:val="ru-RU" w:eastAsia="en-US"/>
        </w:rPr>
      </w:pPr>
    </w:p>
    <w:p w:rsidR="00DA1BF4" w:rsidRDefault="00DA1BF4">
      <w:pPr>
        <w:spacing w:line="260" w:lineRule="atLeast"/>
        <w:ind w:left="240" w:hanging="240"/>
        <w:rPr>
          <w:snapToGrid w:val="0"/>
          <w:color w:val="000000"/>
          <w:sz w:val="22"/>
          <w:lang w:val="ru-RU" w:eastAsia="en-US"/>
        </w:rPr>
      </w:pPr>
    </w:p>
    <w:p w:rsidR="00DA1BF4" w:rsidRDefault="0005326D">
      <w:pPr>
        <w:pStyle w:val="2"/>
      </w:pPr>
      <w:r>
        <w:br w:type="page"/>
      </w:r>
      <w:bookmarkStart w:id="91" w:name="SAP7FFE57C2645D11D3B4B80060941936EB"/>
      <w:bookmarkEnd w:id="91"/>
      <w:r w:rsidR="00F62408">
        <w:pict>
          <v:shape id="_x0000_i1079" type="#_x0000_t75" style="width:459pt;height:344.25pt" o:bordertopcolor="this" o:borderleftcolor="this" o:borderbottomcolor="this" o:borderrightcolor="this">
            <v:imagedata r:id="rId65" o:title=""/>
            <w10:bordertop type="single" width="8"/>
            <w10:borderleft type="single" width="8"/>
            <w10:borderbottom type="single" width="8"/>
            <w10:borderright type="single" width="8"/>
          </v:shape>
        </w:pict>
      </w:r>
    </w:p>
    <w:p w:rsidR="00DA1BF4" w:rsidRDefault="0005326D">
      <w:pPr>
        <w:pStyle w:val="32"/>
      </w:pPr>
      <w:r>
        <w:fldChar w:fldCharType="begin"/>
      </w:r>
      <w:r>
        <w:instrText xml:space="preserve"> TC  "</w:instrText>
      </w:r>
      <w:bookmarkStart w:id="92" w:name="_Toc497557882"/>
      <w:r>
        <w:instrText>Ассинхронное обновление</w:instrText>
      </w:r>
      <w:bookmarkEnd w:id="92"/>
      <w:r>
        <w:instrText xml:space="preserve">" \l  3 \* MERGEFORMAT </w:instrText>
      </w:r>
      <w:r>
        <w:fldChar w:fldCharType="end"/>
      </w:r>
    </w:p>
    <w:p w:rsidR="00DA1BF4" w:rsidRDefault="0005326D" w:rsidP="0005326D">
      <w:pPr>
        <w:numPr>
          <w:ilvl w:val="0"/>
          <w:numId w:val="2"/>
        </w:numPr>
        <w:spacing w:line="260" w:lineRule="atLeast"/>
        <w:ind w:left="240" w:hanging="240"/>
        <w:rPr>
          <w:snapToGrid w:val="0"/>
          <w:color w:val="000000"/>
          <w:sz w:val="22"/>
          <w:lang w:val="ru-RU" w:eastAsia="en-US"/>
        </w:rPr>
      </w:pPr>
      <w:r>
        <w:rPr>
          <w:snapToGrid w:val="0"/>
          <w:color w:val="000000"/>
          <w:sz w:val="22"/>
          <w:lang w:val="ru-RU" w:eastAsia="en-US"/>
        </w:rPr>
        <w:t>Транзакция соответствует логической единице обработки (LUW).</w:t>
      </w:r>
    </w:p>
    <w:p w:rsidR="00DA1BF4" w:rsidRDefault="0005326D" w:rsidP="0005326D">
      <w:pPr>
        <w:numPr>
          <w:ilvl w:val="0"/>
          <w:numId w:val="2"/>
        </w:numPr>
        <w:spacing w:line="260" w:lineRule="atLeast"/>
        <w:ind w:left="240" w:hanging="240"/>
        <w:rPr>
          <w:snapToGrid w:val="0"/>
          <w:color w:val="000000"/>
          <w:sz w:val="22"/>
          <w:lang w:val="ru-RU" w:eastAsia="en-US"/>
        </w:rPr>
      </w:pPr>
      <w:r>
        <w:rPr>
          <w:snapToGrid w:val="0"/>
          <w:color w:val="000000"/>
          <w:sz w:val="22"/>
          <w:lang w:val="ru-RU" w:eastAsia="en-US"/>
        </w:rPr>
        <w:t>В связи с тем, что существующие системы баз данных не поддерживают выполнение транзакций, общих для всех процессов, необходимо различать элементарные шаги обработки (LUW) в системе R/3 и эти же шаги в системе базы данных (SAP-LUW/DB-LUW). DB-LUW либо полностью выполняется,  либо обновление данных не происходит (выполняется откат). DB - LUW перемещает базу данных из одного согласованного состояния в другое. Это означает, что данные должны быть логическими и корректными, как до, так и поле LUW; это справедливо, как для DB - LUW, так и SAP - LUW.</w:t>
      </w:r>
    </w:p>
    <w:p w:rsidR="00DA1BF4" w:rsidRDefault="0005326D" w:rsidP="0005326D">
      <w:pPr>
        <w:numPr>
          <w:ilvl w:val="0"/>
          <w:numId w:val="2"/>
        </w:numPr>
        <w:spacing w:line="260" w:lineRule="atLeast"/>
        <w:ind w:left="240" w:hanging="240"/>
        <w:rPr>
          <w:snapToGrid w:val="0"/>
          <w:color w:val="000000"/>
          <w:sz w:val="22"/>
          <w:lang w:val="ru-RU" w:eastAsia="en-US"/>
        </w:rPr>
      </w:pPr>
      <w:r>
        <w:rPr>
          <w:snapToGrid w:val="0"/>
          <w:color w:val="000000"/>
          <w:sz w:val="22"/>
          <w:lang w:val="ru-RU" w:eastAsia="en-US"/>
        </w:rPr>
        <w:t xml:space="preserve">Начало SAP-транзакции является также и началом SAP-LUW. Логические единицы обработки (SAP-LUW) завершаются выполнением ABAP-оператора "COMMIT WORK" либо завершением соответствующего асинхронного обновления (вторая часть SAP-LUW). Как было описано выше, каждый шаг диалога в SAP-LUW обрабатывается одним рабочим процессом, как и в случае с DB-LUW. Каждое изменение в базе данных выполняется в своем собственном DB-LUW. </w:t>
      </w:r>
    </w:p>
    <w:p w:rsidR="00DA1BF4" w:rsidRDefault="0005326D" w:rsidP="0005326D">
      <w:pPr>
        <w:numPr>
          <w:ilvl w:val="0"/>
          <w:numId w:val="2"/>
        </w:numPr>
        <w:spacing w:line="260" w:lineRule="atLeast"/>
        <w:ind w:left="240" w:hanging="240"/>
        <w:rPr>
          <w:snapToGrid w:val="0"/>
          <w:color w:val="000000"/>
          <w:sz w:val="22"/>
          <w:lang w:val="ru-RU" w:eastAsia="en-US"/>
        </w:rPr>
      </w:pPr>
      <w:r>
        <w:rPr>
          <w:snapToGrid w:val="0"/>
          <w:color w:val="000000"/>
          <w:sz w:val="22"/>
          <w:lang w:val="ru-RU" w:eastAsia="en-US"/>
        </w:rPr>
        <w:t xml:space="preserve">Асинхронное обновление, обычно используемое в SAP - LUW, позволяет системе временно накопить изменения, выполненные пользователем, а затем при завершении фазы диалога (во второй части SAP - LUW) внести изменения в базу данных посредством отдельного рабочего процесса обновления. Для обеспечения непротиворечивости данных итоговое изменение базы данных (включающее в себя каждое "изменение шага диалога") выполняется только в </w:t>
      </w:r>
      <w:r>
        <w:rPr>
          <w:i/>
          <w:snapToGrid w:val="0"/>
          <w:color w:val="000000"/>
          <w:sz w:val="22"/>
          <w:lang w:val="ru-RU" w:eastAsia="en-US"/>
        </w:rPr>
        <w:t xml:space="preserve">одном </w:t>
      </w:r>
      <w:r>
        <w:rPr>
          <w:snapToGrid w:val="0"/>
          <w:color w:val="000000"/>
          <w:sz w:val="22"/>
          <w:lang w:val="ru-RU" w:eastAsia="en-US"/>
        </w:rPr>
        <w:t>заключительном DB - LUW.</w:t>
      </w:r>
    </w:p>
    <w:p w:rsidR="00DA1BF4" w:rsidRDefault="0005326D">
      <w:pPr>
        <w:pStyle w:val="2"/>
      </w:pPr>
      <w:r>
        <w:br w:type="page"/>
      </w:r>
      <w:bookmarkStart w:id="93" w:name="SAP10F84EDAE3E0D211B19B00A0C9F06992"/>
      <w:bookmarkEnd w:id="93"/>
      <w:r w:rsidR="00F62408">
        <w:pict>
          <v:shape id="_x0000_i1080" type="#_x0000_t75" style="width:459pt;height:344.25pt" o:bordertopcolor="this" o:borderleftcolor="this" o:borderbottomcolor="this" o:borderrightcolor="this">
            <v:imagedata r:id="rId66" o:title=""/>
            <w10:bordertop type="single" width="8"/>
            <w10:borderleft type="single" width="8"/>
            <w10:borderbottom type="single" width="8"/>
            <w10:borderright type="single" width="8"/>
          </v:shape>
        </w:pict>
      </w:r>
    </w:p>
    <w:p w:rsidR="00DA1BF4" w:rsidRDefault="0005326D">
      <w:pPr>
        <w:pStyle w:val="32"/>
      </w:pPr>
      <w:r>
        <w:fldChar w:fldCharType="begin"/>
      </w:r>
      <w:r>
        <w:instrText xml:space="preserve"> TC  "</w:instrText>
      </w:r>
      <w:bookmarkStart w:id="94" w:name="_Toc497557883"/>
      <w:r>
        <w:instrText>Обновление записей журнала</w:instrText>
      </w:r>
      <w:bookmarkEnd w:id="94"/>
      <w:r>
        <w:instrText xml:space="preserve">" \l  3 \* MERGEFORMAT </w:instrText>
      </w:r>
      <w:r>
        <w:fldChar w:fldCharType="end"/>
      </w:r>
    </w:p>
    <w:p w:rsidR="00DA1BF4" w:rsidRDefault="0005326D" w:rsidP="0005326D">
      <w:pPr>
        <w:numPr>
          <w:ilvl w:val="0"/>
          <w:numId w:val="2"/>
        </w:numPr>
        <w:spacing w:line="260" w:lineRule="atLeast"/>
        <w:ind w:left="240" w:hanging="240"/>
        <w:rPr>
          <w:snapToGrid w:val="0"/>
          <w:color w:val="000000"/>
          <w:sz w:val="22"/>
          <w:lang w:val="ru-RU" w:eastAsia="en-US"/>
        </w:rPr>
      </w:pPr>
      <w:r>
        <w:rPr>
          <w:snapToGrid w:val="0"/>
          <w:color w:val="000000"/>
          <w:sz w:val="22"/>
          <w:lang w:val="ru-RU" w:eastAsia="en-US"/>
        </w:rPr>
        <w:t>Если при асинхронном обновлении обрабатывается ABAP-ключевое слово CALL FUNCTION “…” IN UPDATE TASK, данные изменений сохраняются как записи журнала во временных таблицах VB*. В этих системных таблицах хранятся изменения данных, выполненные пользователем на протяжении SAP-транзакции. Запись журнала содержит имена запускаемых стандартных программ обновления, а также все данные, необходимые для выполнения изменений в базе данных.</w:t>
      </w:r>
    </w:p>
    <w:p w:rsidR="00DA1BF4" w:rsidRDefault="0005326D" w:rsidP="0005326D">
      <w:pPr>
        <w:numPr>
          <w:ilvl w:val="0"/>
          <w:numId w:val="2"/>
        </w:numPr>
        <w:spacing w:line="260" w:lineRule="atLeast"/>
        <w:ind w:left="240" w:hanging="240"/>
        <w:rPr>
          <w:snapToGrid w:val="0"/>
          <w:color w:val="000000"/>
          <w:sz w:val="22"/>
          <w:lang w:val="ru-RU" w:eastAsia="en-US"/>
        </w:rPr>
      </w:pPr>
      <w:r>
        <w:rPr>
          <w:snapToGrid w:val="0"/>
          <w:color w:val="000000"/>
          <w:sz w:val="22"/>
          <w:lang w:val="ru-RU" w:eastAsia="en-US"/>
        </w:rPr>
        <w:t>Само обновление инициируется ABAP-оператором COMMIT WORK,</w:t>
      </w:r>
      <w:r>
        <w:rPr>
          <w:b/>
          <w:snapToGrid w:val="0"/>
          <w:color w:val="000000"/>
          <w:sz w:val="22"/>
          <w:lang w:val="ru-RU" w:eastAsia="en-US"/>
        </w:rPr>
        <w:t xml:space="preserve"> </w:t>
      </w:r>
      <w:r>
        <w:rPr>
          <w:snapToGrid w:val="0"/>
          <w:color w:val="000000"/>
          <w:sz w:val="22"/>
          <w:lang w:val="ru-RU" w:eastAsia="en-US"/>
        </w:rPr>
        <w:t>который задан в последнем шаге диалога SAP-транзакции. Блокировки, установленные прикладной программой посредством рабочего процесса обработки очередей (Е-РП), передаются рабочему процессу обновления. Если во время фазы диалога пользователь отменяет SAP-транзакцию или транзакция была прервана по какой-либо другой причине, выполнение изменений в базе данных отменяется. Во второй части SAP-LUW рабочий процесс обновления (V-РП) считывает из таблиц VB* записи журнала и обновляет соответствующие прикладные таблицы в базе данных R/3 в соответствии с изменениями, буферизированными в таблицах VB*.</w:t>
      </w:r>
    </w:p>
    <w:p w:rsidR="00DA1BF4" w:rsidRDefault="0005326D" w:rsidP="0005326D">
      <w:pPr>
        <w:numPr>
          <w:ilvl w:val="0"/>
          <w:numId w:val="2"/>
        </w:numPr>
        <w:spacing w:line="260" w:lineRule="atLeast"/>
        <w:ind w:left="240" w:hanging="240"/>
        <w:rPr>
          <w:snapToGrid w:val="0"/>
          <w:color w:val="000000"/>
          <w:sz w:val="22"/>
          <w:lang w:val="ru-RU" w:eastAsia="en-US"/>
        </w:rPr>
      </w:pPr>
      <w:r>
        <w:rPr>
          <w:snapToGrid w:val="0"/>
          <w:color w:val="000000"/>
          <w:sz w:val="22"/>
          <w:lang w:val="ru-RU" w:eastAsia="en-US"/>
        </w:rPr>
        <w:t>Во время обновления пользователь не может в диалоговом режиме исправить ошибки. Вместо этого система завершает обработку текущих компонентов обновления. Пользователи автоматически извещаются экспресс-почтой о времени завершения обновления. После чего администратор может проанализировать причину прекращения обновления и исправить ошибку (см. раздел "Администрирование").</w:t>
      </w:r>
    </w:p>
    <w:p w:rsidR="00DA1BF4" w:rsidRDefault="00DA1BF4">
      <w:pPr>
        <w:spacing w:line="260" w:lineRule="atLeast"/>
        <w:ind w:left="240" w:hanging="240"/>
        <w:rPr>
          <w:snapToGrid w:val="0"/>
          <w:color w:val="000000"/>
          <w:sz w:val="22"/>
          <w:lang w:val="ru-RU" w:eastAsia="en-US"/>
        </w:rPr>
      </w:pPr>
    </w:p>
    <w:p w:rsidR="00DA1BF4" w:rsidRDefault="00DA1BF4">
      <w:pPr>
        <w:spacing w:line="260" w:lineRule="atLeast"/>
        <w:ind w:left="240" w:hanging="240"/>
        <w:rPr>
          <w:snapToGrid w:val="0"/>
          <w:color w:val="000000"/>
          <w:sz w:val="22"/>
          <w:lang w:val="ru-RU" w:eastAsia="en-US"/>
        </w:rPr>
      </w:pPr>
    </w:p>
    <w:p w:rsidR="00DA1BF4" w:rsidRDefault="0005326D">
      <w:pPr>
        <w:pStyle w:val="2"/>
      </w:pPr>
      <w:r>
        <w:br w:type="page"/>
      </w:r>
      <w:bookmarkStart w:id="95" w:name="SAP7FFE57C5645D11D3B4B80060941936EB"/>
      <w:bookmarkEnd w:id="95"/>
      <w:r w:rsidR="00F62408">
        <w:pict>
          <v:shape id="_x0000_i1081" type="#_x0000_t75" style="width:459pt;height:344.25pt" o:bordertopcolor="this" o:borderleftcolor="this" o:borderbottomcolor="this" o:borderrightcolor="this">
            <v:imagedata r:id="rId67" o:title=""/>
            <w10:bordertop type="single" width="8"/>
            <w10:borderleft type="single" width="8"/>
            <w10:borderbottom type="single" width="8"/>
            <w10:borderright type="single" width="8"/>
          </v:shape>
        </w:pict>
      </w:r>
    </w:p>
    <w:p w:rsidR="00DA1BF4" w:rsidRDefault="0005326D">
      <w:pPr>
        <w:pStyle w:val="32"/>
      </w:pPr>
      <w:r>
        <w:fldChar w:fldCharType="begin"/>
      </w:r>
      <w:r>
        <w:instrText xml:space="preserve"> TC  "</w:instrText>
      </w:r>
      <w:bookmarkStart w:id="96" w:name="_Toc497557884"/>
      <w:r>
        <w:instrText>АВАР-программы длительного выполнения</w:instrText>
      </w:r>
      <w:bookmarkEnd w:id="96"/>
      <w:r>
        <w:instrText xml:space="preserve">" \l  3 \* MERGEFORMAT </w:instrText>
      </w:r>
      <w:r>
        <w:fldChar w:fldCharType="end"/>
      </w:r>
    </w:p>
    <w:p w:rsidR="00DA1BF4" w:rsidRDefault="0005326D" w:rsidP="0005326D">
      <w:pPr>
        <w:numPr>
          <w:ilvl w:val="0"/>
          <w:numId w:val="2"/>
        </w:numPr>
        <w:spacing w:line="260" w:lineRule="atLeast"/>
        <w:ind w:left="240" w:hanging="240"/>
        <w:rPr>
          <w:snapToGrid w:val="0"/>
          <w:color w:val="000000"/>
          <w:sz w:val="22"/>
          <w:lang w:val="ru-RU" w:eastAsia="en-US"/>
        </w:rPr>
      </w:pPr>
      <w:r>
        <w:rPr>
          <w:snapToGrid w:val="0"/>
          <w:color w:val="000000"/>
          <w:sz w:val="22"/>
          <w:lang w:val="ru-RU" w:eastAsia="en-US"/>
        </w:rPr>
        <w:t>Загрузка диалоговых рабочих процессов не должна осуществляться с использованием шагов диалога длительного выполнения, т.к. тогда эти рабочие процессы будут недоступны другим пользователям. Оставшимся диалоговым рабочим процессам придется обрабатывать намного большее количество пользователей, что скажется на значительном снижении времени реакции системы.</w:t>
      </w:r>
    </w:p>
    <w:p w:rsidR="00DA1BF4" w:rsidRDefault="0005326D" w:rsidP="0005326D">
      <w:pPr>
        <w:numPr>
          <w:ilvl w:val="0"/>
          <w:numId w:val="2"/>
        </w:numPr>
        <w:spacing w:line="260" w:lineRule="atLeast"/>
        <w:ind w:left="240" w:hanging="240"/>
        <w:rPr>
          <w:snapToGrid w:val="0"/>
          <w:color w:val="000000"/>
          <w:sz w:val="22"/>
          <w:lang w:val="ru-RU" w:eastAsia="en-US"/>
        </w:rPr>
      </w:pPr>
      <w:r>
        <w:rPr>
          <w:snapToGrid w:val="0"/>
          <w:color w:val="000000"/>
          <w:sz w:val="22"/>
          <w:lang w:val="ru-RU" w:eastAsia="en-US"/>
        </w:rPr>
        <w:t>Это и является причиной использования параметра rdisp/max_wprun_time (значение по умолчанию 300 сек), который устанавливает максимальное время шага диалога, разрешенное для нахождения в диалоговом рабочем процессе. Если это время превышено более чем вдвое, шаг диалога прерывается и запущенная транзакция завершается с ошибкой.  Это позволяет администратору гарантировать то, что операции, требующего длительного времени выполнения, будут выполняться пользователями только в фоновых рабочих процессах, которые определены для таких типов операций.</w:t>
      </w:r>
    </w:p>
    <w:p w:rsidR="00DA1BF4" w:rsidRDefault="0005326D">
      <w:pPr>
        <w:pStyle w:val="2"/>
      </w:pPr>
      <w:r>
        <w:br w:type="page"/>
      </w:r>
      <w:bookmarkStart w:id="97" w:name="SAP94F74EDAE3E0D211B19B00A0C9F06992"/>
      <w:bookmarkEnd w:id="97"/>
      <w:r w:rsidR="00F62408">
        <w:pict>
          <v:shape id="_x0000_i1082" type="#_x0000_t75" style="width:459pt;height:344.25pt" o:bordertopcolor="this" o:borderleftcolor="this" o:borderbottomcolor="this" o:borderrightcolor="this">
            <v:imagedata r:id="rId68" o:title=""/>
            <w10:bordertop type="single" width="8"/>
            <w10:borderleft type="single" width="8"/>
            <w10:borderbottom type="single" width="8"/>
            <w10:borderright type="single" width="8"/>
          </v:shape>
        </w:pict>
      </w:r>
    </w:p>
    <w:p w:rsidR="00DA1BF4" w:rsidRDefault="0005326D">
      <w:pPr>
        <w:pStyle w:val="32"/>
      </w:pPr>
      <w:r>
        <w:fldChar w:fldCharType="begin"/>
      </w:r>
      <w:r>
        <w:instrText xml:space="preserve"> TC  "</w:instrText>
      </w:r>
      <w:bookmarkStart w:id="98" w:name="_Toc497557885"/>
      <w:r>
        <w:instrText>Обработка в фоновом режиме</w:instrText>
      </w:r>
      <w:bookmarkEnd w:id="98"/>
      <w:r>
        <w:instrText xml:space="preserve">" \l  3 \* MERGEFORMAT </w:instrText>
      </w:r>
      <w:r>
        <w:fldChar w:fldCharType="end"/>
      </w:r>
    </w:p>
    <w:p w:rsidR="00DA1BF4" w:rsidRDefault="0005326D" w:rsidP="0005326D">
      <w:pPr>
        <w:numPr>
          <w:ilvl w:val="0"/>
          <w:numId w:val="2"/>
        </w:numPr>
        <w:spacing w:line="260" w:lineRule="atLeast"/>
        <w:ind w:left="240" w:hanging="240"/>
        <w:rPr>
          <w:snapToGrid w:val="0"/>
          <w:color w:val="000000"/>
          <w:sz w:val="22"/>
          <w:lang w:val="ru-RU" w:eastAsia="en-US"/>
        </w:rPr>
      </w:pPr>
      <w:r>
        <w:rPr>
          <w:snapToGrid w:val="0"/>
          <w:color w:val="000000"/>
          <w:sz w:val="22"/>
          <w:lang w:val="ru-RU" w:eastAsia="en-US"/>
        </w:rPr>
        <w:t>Фоновые рабочие процессы предназначены для периодических заданий, таких как реорганизация данных или автоматический перенос данных из внешней системы в систему R/3.</w:t>
      </w:r>
    </w:p>
    <w:p w:rsidR="00DA1BF4" w:rsidRDefault="0005326D" w:rsidP="0005326D">
      <w:pPr>
        <w:numPr>
          <w:ilvl w:val="0"/>
          <w:numId w:val="2"/>
        </w:numPr>
        <w:spacing w:line="260" w:lineRule="atLeast"/>
        <w:ind w:left="240" w:hanging="240"/>
        <w:rPr>
          <w:snapToGrid w:val="0"/>
          <w:color w:val="000000"/>
          <w:sz w:val="22"/>
          <w:lang w:val="ru-RU" w:eastAsia="en-US"/>
        </w:rPr>
      </w:pPr>
      <w:r>
        <w:rPr>
          <w:snapToGrid w:val="0"/>
          <w:color w:val="000000"/>
          <w:sz w:val="22"/>
          <w:lang w:val="ru-RU" w:eastAsia="en-US"/>
        </w:rPr>
        <w:t xml:space="preserve">Фоновая обработка планируется в виде заданий. Каждое задание состоит из одного или нескольких шагов (ABAP-отчетов, внешних программ или вызовов других операционных систем), которые обрабатываются в последовательном порядке. Можно также устанавливать приоритеты (от "С" до "A"),  чтобы присвоить приоритет определенным заданиям. </w:t>
      </w:r>
    </w:p>
    <w:p w:rsidR="00DA1BF4" w:rsidRDefault="0005326D" w:rsidP="0005326D">
      <w:pPr>
        <w:numPr>
          <w:ilvl w:val="0"/>
          <w:numId w:val="2"/>
        </w:numPr>
        <w:spacing w:line="260" w:lineRule="atLeast"/>
        <w:ind w:left="240" w:hanging="240"/>
        <w:rPr>
          <w:snapToGrid w:val="0"/>
          <w:color w:val="000000"/>
          <w:sz w:val="22"/>
          <w:lang w:val="ru-RU" w:eastAsia="en-US"/>
        </w:rPr>
      </w:pPr>
      <w:r>
        <w:rPr>
          <w:snapToGrid w:val="0"/>
          <w:color w:val="000000"/>
          <w:sz w:val="22"/>
          <w:lang w:val="ru-RU" w:eastAsia="en-US"/>
        </w:rPr>
        <w:t>Обычно обработка задания не начинается сразу же. Вместо этого при планировании задания пользователь определяет время запуска. Иногда может оказаться необходимым запускать задания периодически, например, выполнять задания по управлению системой с фиксированной периодичностью. С помощью программы SAPEVT пользователь может инициировать запуск заданий на уровне операционной системы.</w:t>
      </w:r>
    </w:p>
    <w:p w:rsidR="00DA1BF4" w:rsidRDefault="0005326D" w:rsidP="0005326D">
      <w:pPr>
        <w:numPr>
          <w:ilvl w:val="0"/>
          <w:numId w:val="2"/>
        </w:numPr>
        <w:spacing w:line="260" w:lineRule="atLeast"/>
        <w:ind w:left="240" w:hanging="240"/>
        <w:rPr>
          <w:snapToGrid w:val="0"/>
          <w:color w:val="000000"/>
          <w:sz w:val="22"/>
          <w:lang w:val="ru-RU" w:eastAsia="en-US"/>
        </w:rPr>
      </w:pPr>
      <w:r>
        <w:rPr>
          <w:snapToGrid w:val="0"/>
          <w:color w:val="000000"/>
          <w:sz w:val="22"/>
          <w:lang w:val="ru-RU" w:eastAsia="en-US"/>
        </w:rPr>
        <w:t xml:space="preserve">Планировщик фоновых заданий отвечает за автоматический запуск задания в обозначенное время. Этот планировщик является  ABAP-программой, которая регулярно обращается к таблице планирования с целью поиска заданий, которые должны быть выполнены, и которая отвечает за их выполнение (время по умолчанию для параметра RDISP/BTCTIME - 60 сек). </w:t>
      </w:r>
    </w:p>
    <w:p w:rsidR="00DA1BF4" w:rsidRDefault="00DA1BF4">
      <w:pPr>
        <w:spacing w:line="260" w:lineRule="atLeast"/>
        <w:ind w:left="240" w:hanging="240"/>
        <w:rPr>
          <w:snapToGrid w:val="0"/>
          <w:color w:val="000000"/>
          <w:sz w:val="22"/>
          <w:lang w:val="ru-RU" w:eastAsia="en-US"/>
        </w:rPr>
      </w:pPr>
    </w:p>
    <w:p w:rsidR="00DA1BF4" w:rsidRDefault="00DA1BF4">
      <w:pPr>
        <w:spacing w:line="260" w:lineRule="atLeast"/>
        <w:ind w:left="240" w:hanging="240"/>
        <w:rPr>
          <w:snapToGrid w:val="0"/>
          <w:color w:val="000000"/>
          <w:sz w:val="22"/>
          <w:lang w:val="ru-RU" w:eastAsia="en-US"/>
        </w:rPr>
      </w:pPr>
    </w:p>
    <w:p w:rsidR="00DA1BF4" w:rsidRDefault="0005326D">
      <w:pPr>
        <w:pStyle w:val="2"/>
      </w:pPr>
      <w:r>
        <w:br w:type="page"/>
      </w:r>
      <w:bookmarkStart w:id="99" w:name="SAP96F74EDAE3E0D211B19B00A0C9F06992"/>
      <w:bookmarkEnd w:id="99"/>
      <w:r w:rsidR="00F62408">
        <w:pict>
          <v:shape id="_x0000_i1083" type="#_x0000_t75" style="width:459pt;height:344.25pt" o:bordertopcolor="this" o:borderleftcolor="this" o:borderbottomcolor="this" o:borderrightcolor="this">
            <v:imagedata r:id="rId69" o:title=""/>
            <w10:bordertop type="single" width="8"/>
            <w10:borderleft type="single" width="8"/>
            <w10:borderbottom type="single" width="8"/>
            <w10:borderright type="single" width="8"/>
          </v:shape>
        </w:pict>
      </w:r>
    </w:p>
    <w:p w:rsidR="00DA1BF4" w:rsidRDefault="0005326D">
      <w:pPr>
        <w:pStyle w:val="32"/>
      </w:pPr>
      <w:r>
        <w:fldChar w:fldCharType="begin"/>
      </w:r>
      <w:r>
        <w:instrText xml:space="preserve"> TC  "</w:instrText>
      </w:r>
      <w:bookmarkStart w:id="100" w:name="_Toc497557886"/>
      <w:r>
        <w:instrText>Сервисы печати в R/3</w:instrText>
      </w:r>
      <w:bookmarkEnd w:id="100"/>
      <w:r>
        <w:instrText xml:space="preserve">" \l  3 \* MERGEFORMAT </w:instrText>
      </w:r>
      <w:r>
        <w:fldChar w:fldCharType="end"/>
      </w:r>
    </w:p>
    <w:p w:rsidR="00DA1BF4" w:rsidRDefault="0005326D" w:rsidP="0005326D">
      <w:pPr>
        <w:numPr>
          <w:ilvl w:val="0"/>
          <w:numId w:val="2"/>
        </w:numPr>
        <w:spacing w:line="260" w:lineRule="atLeast"/>
        <w:ind w:left="240" w:hanging="240"/>
        <w:rPr>
          <w:snapToGrid w:val="0"/>
          <w:color w:val="000000"/>
          <w:sz w:val="22"/>
          <w:lang w:val="ru-RU" w:eastAsia="en-US"/>
        </w:rPr>
      </w:pPr>
      <w:r>
        <w:rPr>
          <w:snapToGrid w:val="0"/>
          <w:color w:val="000000"/>
          <w:sz w:val="22"/>
          <w:lang w:val="ru-RU" w:eastAsia="en-US"/>
        </w:rPr>
        <w:t>Под спулингом (spooling) подразумевается буферизованная передача данных на такие устройства вывода, как принтеры, факсимильные аппараты и др. В распределенных системах для такого вывода необходимо администрирование сети.</w:t>
      </w:r>
    </w:p>
    <w:p w:rsidR="00DA1BF4" w:rsidRDefault="0005326D" w:rsidP="0005326D">
      <w:pPr>
        <w:numPr>
          <w:ilvl w:val="0"/>
          <w:numId w:val="2"/>
        </w:numPr>
        <w:spacing w:line="260" w:lineRule="atLeast"/>
        <w:ind w:left="240" w:hanging="240"/>
        <w:rPr>
          <w:snapToGrid w:val="0"/>
          <w:color w:val="000000"/>
          <w:sz w:val="22"/>
          <w:lang w:val="ru-RU" w:eastAsia="en-US"/>
        </w:rPr>
      </w:pPr>
      <w:r>
        <w:rPr>
          <w:snapToGrid w:val="0"/>
          <w:color w:val="000000"/>
          <w:sz w:val="22"/>
          <w:lang w:val="ru-RU" w:eastAsia="en-US"/>
        </w:rPr>
        <w:t>Механизм спула системы R/3 обеспечивает запросы на печать к принтерам и внешним спулерам как в локальной сети, так и по сети WAN. Этот механизм взаимодействует с локальными системами спула, размещенными на каждом сервере.</w:t>
      </w:r>
    </w:p>
    <w:p w:rsidR="00DA1BF4" w:rsidRDefault="0005326D" w:rsidP="0005326D">
      <w:pPr>
        <w:numPr>
          <w:ilvl w:val="0"/>
          <w:numId w:val="2"/>
        </w:numPr>
        <w:spacing w:line="260" w:lineRule="atLeast"/>
        <w:ind w:left="240" w:hanging="240"/>
        <w:rPr>
          <w:snapToGrid w:val="0"/>
          <w:color w:val="000000"/>
          <w:sz w:val="22"/>
          <w:lang w:val="ru-RU" w:eastAsia="en-US"/>
        </w:rPr>
      </w:pPr>
      <w:r>
        <w:rPr>
          <w:snapToGrid w:val="0"/>
          <w:color w:val="000000"/>
          <w:sz w:val="22"/>
          <w:lang w:val="ru-RU" w:eastAsia="en-US"/>
        </w:rPr>
        <w:t>Запросы в спул генерируются в диалоговом режиме или во время фоновой обработки, а затем вместе с параметрами принтера и форматом печати помещаются в базу данных спула. Сами же данные хранятся в базе данных TemSe (TEMporary SEquential object - временный промежуточный объект).</w:t>
      </w:r>
    </w:p>
    <w:p w:rsidR="00DA1BF4" w:rsidRDefault="0005326D" w:rsidP="0005326D">
      <w:pPr>
        <w:numPr>
          <w:ilvl w:val="0"/>
          <w:numId w:val="2"/>
        </w:numPr>
        <w:spacing w:line="260" w:lineRule="atLeast"/>
        <w:ind w:left="240" w:hanging="240"/>
        <w:rPr>
          <w:snapToGrid w:val="0"/>
          <w:color w:val="000000"/>
          <w:sz w:val="22"/>
          <w:lang w:val="ru-RU" w:eastAsia="en-US"/>
        </w:rPr>
      </w:pPr>
      <w:r>
        <w:rPr>
          <w:snapToGrid w:val="0"/>
          <w:color w:val="000000"/>
          <w:sz w:val="22"/>
          <w:lang w:val="ru-RU" w:eastAsia="en-US"/>
        </w:rPr>
        <w:t>Когда данные необходимо вывести печать, для запроса в спул создается запрос на печать.  Этот запрос на печать обрабатывается рабочим процессом спула (S-РП).</w:t>
      </w:r>
    </w:p>
    <w:p w:rsidR="00DA1BF4" w:rsidRDefault="0005326D" w:rsidP="0005326D">
      <w:pPr>
        <w:numPr>
          <w:ilvl w:val="0"/>
          <w:numId w:val="2"/>
        </w:numPr>
        <w:spacing w:line="260" w:lineRule="atLeast"/>
        <w:ind w:left="240" w:hanging="240"/>
        <w:rPr>
          <w:snapToGrid w:val="0"/>
          <w:color w:val="000000"/>
          <w:sz w:val="22"/>
          <w:lang w:val="ru-RU" w:eastAsia="en-US"/>
        </w:rPr>
      </w:pPr>
      <w:r>
        <w:rPr>
          <w:snapToGrid w:val="0"/>
          <w:color w:val="000000"/>
          <w:sz w:val="22"/>
          <w:lang w:val="ru-RU" w:eastAsia="en-US"/>
        </w:rPr>
        <w:t xml:space="preserve">После того, как рабочий процесс спула отформатировал данные для вывода на печать, он  возвращает запрос на печать спулеру операционной системы. </w:t>
      </w:r>
    </w:p>
    <w:p w:rsidR="00DA1BF4" w:rsidRDefault="0005326D" w:rsidP="0005326D">
      <w:pPr>
        <w:numPr>
          <w:ilvl w:val="0"/>
          <w:numId w:val="2"/>
        </w:numPr>
        <w:spacing w:line="260" w:lineRule="atLeast"/>
        <w:ind w:left="240" w:hanging="240"/>
        <w:rPr>
          <w:snapToGrid w:val="0"/>
          <w:color w:val="000000"/>
          <w:sz w:val="22"/>
          <w:lang w:val="ru-RU" w:eastAsia="en-US"/>
        </w:rPr>
      </w:pPr>
      <w:r>
        <w:rPr>
          <w:snapToGrid w:val="0"/>
          <w:color w:val="000000"/>
          <w:sz w:val="22"/>
          <w:lang w:val="ru-RU" w:eastAsia="en-US"/>
        </w:rPr>
        <w:t xml:space="preserve">Спул операционной системы управляет очередью ожидания и обеспечивает передачу необходимых данных на соответствующее устройство вывода. </w:t>
      </w:r>
    </w:p>
    <w:p w:rsidR="00DA1BF4" w:rsidRDefault="00DA1BF4">
      <w:pPr>
        <w:spacing w:line="260" w:lineRule="atLeast"/>
        <w:ind w:left="240" w:hanging="240"/>
        <w:rPr>
          <w:snapToGrid w:val="0"/>
          <w:color w:val="000000"/>
          <w:sz w:val="22"/>
          <w:lang w:val="ru-RU" w:eastAsia="en-US"/>
        </w:rPr>
      </w:pPr>
    </w:p>
    <w:p w:rsidR="00DA1BF4" w:rsidRDefault="00DA1BF4">
      <w:pPr>
        <w:spacing w:line="260" w:lineRule="atLeast"/>
        <w:ind w:left="240" w:hanging="240"/>
        <w:rPr>
          <w:snapToGrid w:val="0"/>
          <w:color w:val="000000"/>
          <w:sz w:val="22"/>
          <w:lang w:val="ru-RU" w:eastAsia="en-US"/>
        </w:rPr>
      </w:pPr>
    </w:p>
    <w:p w:rsidR="00DA1BF4" w:rsidRDefault="0005326D">
      <w:pPr>
        <w:pStyle w:val="2"/>
      </w:pPr>
      <w:r>
        <w:br w:type="page"/>
      </w:r>
      <w:bookmarkStart w:id="101" w:name="SAP98F74EDAE3E0D211B19B00A0C9F06992"/>
      <w:bookmarkEnd w:id="101"/>
      <w:r w:rsidR="00F62408">
        <w:pict>
          <v:shape id="_x0000_i1084" type="#_x0000_t75" style="width:459pt;height:344.25pt" o:bordertopcolor="this" o:borderleftcolor="this" o:borderbottomcolor="this" o:borderrightcolor="this">
            <v:imagedata r:id="rId70" o:title=""/>
            <w10:bordertop type="single" width="8"/>
            <w10:borderleft type="single" width="8"/>
            <w10:borderbottom type="single" width="8"/>
            <w10:borderright type="single" width="8"/>
          </v:shape>
        </w:pict>
      </w:r>
    </w:p>
    <w:p w:rsidR="00DA1BF4" w:rsidRDefault="0005326D">
      <w:pPr>
        <w:pStyle w:val="32"/>
      </w:pPr>
      <w:r>
        <w:fldChar w:fldCharType="begin"/>
      </w:r>
      <w:r>
        <w:instrText xml:space="preserve"> TC  "</w:instrText>
      </w:r>
      <w:bookmarkStart w:id="102" w:name="_Toc497557887"/>
      <w:r>
        <w:instrText>Инстанция системы  R/3</w:instrText>
      </w:r>
      <w:bookmarkEnd w:id="102"/>
      <w:r>
        <w:instrText xml:space="preserve">" \l  3 \* MERGEFORMAT </w:instrText>
      </w:r>
      <w:r>
        <w:fldChar w:fldCharType="end"/>
      </w:r>
    </w:p>
    <w:p w:rsidR="00DA1BF4" w:rsidRDefault="0005326D" w:rsidP="0005326D">
      <w:pPr>
        <w:numPr>
          <w:ilvl w:val="0"/>
          <w:numId w:val="2"/>
        </w:numPr>
        <w:spacing w:line="240" w:lineRule="atLeast"/>
        <w:ind w:left="240" w:hanging="240"/>
        <w:rPr>
          <w:snapToGrid w:val="0"/>
          <w:color w:val="000000"/>
          <w:sz w:val="22"/>
          <w:lang w:val="ru-RU" w:eastAsia="en-US"/>
        </w:rPr>
      </w:pPr>
      <w:r>
        <w:rPr>
          <w:snapToGrid w:val="0"/>
          <w:color w:val="000000"/>
          <w:sz w:val="22"/>
          <w:lang w:val="ru-RU" w:eastAsia="en-US"/>
        </w:rPr>
        <w:t>Инстанция  это административная единица, объединяющая компоненты системы Базис R/3 предоставляют один или несколько сервисов. Сервисы, предоставляемые инстанцией, запускаются и останавливаются одновременно. Для установки параметров всех компонентов инстанции используйте общий профиль инстанции.</w:t>
      </w:r>
    </w:p>
    <w:p w:rsidR="00DA1BF4" w:rsidRDefault="0005326D" w:rsidP="0005326D">
      <w:pPr>
        <w:numPr>
          <w:ilvl w:val="0"/>
          <w:numId w:val="2"/>
        </w:numPr>
        <w:spacing w:line="240" w:lineRule="atLeast"/>
        <w:ind w:left="240" w:hanging="240"/>
        <w:rPr>
          <w:snapToGrid w:val="0"/>
          <w:color w:val="000000"/>
          <w:sz w:val="22"/>
          <w:lang w:val="ru-RU" w:eastAsia="en-US"/>
        </w:rPr>
      </w:pPr>
      <w:r>
        <w:rPr>
          <w:snapToGrid w:val="0"/>
          <w:color w:val="000000"/>
          <w:sz w:val="22"/>
          <w:lang w:val="ru-RU" w:eastAsia="en-US"/>
        </w:rPr>
        <w:t xml:space="preserve">Центральная система R/3 состоит из одной инстанции, которая предоставляет все необходимые сервисы системы R/3.  </w:t>
      </w:r>
    </w:p>
    <w:p w:rsidR="00DA1BF4" w:rsidRDefault="0005326D" w:rsidP="0005326D">
      <w:pPr>
        <w:numPr>
          <w:ilvl w:val="0"/>
          <w:numId w:val="2"/>
        </w:numPr>
        <w:spacing w:line="240" w:lineRule="atLeast"/>
        <w:ind w:left="240" w:hanging="240"/>
        <w:rPr>
          <w:snapToGrid w:val="0"/>
          <w:color w:val="000000"/>
          <w:sz w:val="22"/>
          <w:lang w:val="ru-RU" w:eastAsia="en-US"/>
        </w:rPr>
      </w:pPr>
      <w:r>
        <w:rPr>
          <w:snapToGrid w:val="0"/>
          <w:color w:val="000000"/>
          <w:sz w:val="22"/>
          <w:lang w:val="ru-RU" w:eastAsia="en-US"/>
        </w:rPr>
        <w:t>Каждая инстанция имеет свои собственные буферные области.</w:t>
      </w:r>
    </w:p>
    <w:p w:rsidR="00DA1BF4" w:rsidRDefault="0005326D" w:rsidP="0005326D">
      <w:pPr>
        <w:numPr>
          <w:ilvl w:val="0"/>
          <w:numId w:val="2"/>
        </w:numPr>
        <w:spacing w:line="240" w:lineRule="atLeast"/>
        <w:ind w:left="240" w:hanging="240"/>
        <w:rPr>
          <w:snapToGrid w:val="0"/>
          <w:color w:val="000000"/>
          <w:sz w:val="22"/>
          <w:lang w:val="ru-RU" w:eastAsia="en-US"/>
        </w:rPr>
      </w:pPr>
      <w:r>
        <w:rPr>
          <w:snapToGrid w:val="0"/>
          <w:color w:val="000000"/>
          <w:sz w:val="22"/>
          <w:lang w:val="ru-RU" w:eastAsia="en-US"/>
        </w:rPr>
        <w:t>На примере показана установка дополнительного диалогового сервера (а) и сервера фоновой обработки (б). Эти инстанции, предоставляющие определенные сервисы, обычно выполняются на отдельных серверах, но при необходимости могут выполняться на одном и том же сервере.</w:t>
      </w:r>
    </w:p>
    <w:p w:rsidR="00DA1BF4" w:rsidRDefault="0005326D" w:rsidP="0005326D">
      <w:pPr>
        <w:numPr>
          <w:ilvl w:val="0"/>
          <w:numId w:val="2"/>
        </w:numPr>
        <w:spacing w:line="240" w:lineRule="atLeast"/>
        <w:ind w:left="240" w:hanging="240"/>
        <w:rPr>
          <w:snapToGrid w:val="0"/>
          <w:color w:val="000000"/>
          <w:sz w:val="22"/>
          <w:lang w:val="ru-RU" w:eastAsia="en-US"/>
        </w:rPr>
      </w:pPr>
      <w:r>
        <w:rPr>
          <w:snapToGrid w:val="0"/>
          <w:color w:val="000000"/>
          <w:sz w:val="22"/>
          <w:lang w:val="ru-RU" w:eastAsia="en-US"/>
        </w:rPr>
        <w:t>Сервер сообщений предоставляет серверам приложений центральный сервис сообщений для внутренней связи (например, запуск обновления, запрос и удаление блокировки, запуск запросов на фоновую обработку).</w:t>
      </w:r>
    </w:p>
    <w:p w:rsidR="00DA1BF4" w:rsidRDefault="0005326D" w:rsidP="0005326D">
      <w:pPr>
        <w:numPr>
          <w:ilvl w:val="0"/>
          <w:numId w:val="2"/>
        </w:numPr>
        <w:spacing w:line="240" w:lineRule="atLeast"/>
        <w:ind w:left="240" w:hanging="240"/>
        <w:rPr>
          <w:snapToGrid w:val="0"/>
          <w:color w:val="000000"/>
          <w:sz w:val="22"/>
          <w:lang w:val="ru-RU" w:eastAsia="en-US"/>
        </w:rPr>
      </w:pPr>
      <w:r>
        <w:rPr>
          <w:snapToGrid w:val="0"/>
          <w:color w:val="000000"/>
          <w:sz w:val="22"/>
          <w:lang w:val="ru-RU" w:eastAsia="en-US"/>
        </w:rPr>
        <w:t>Диспетчеры отдельных серверов приложений взаимодействуют через сервер сообщений, который инсталлирован в каждой системе R/3 (это задается в файлах профилей системы R/3).</w:t>
      </w:r>
    </w:p>
    <w:p w:rsidR="00DA1BF4" w:rsidRDefault="0005326D" w:rsidP="0005326D">
      <w:pPr>
        <w:numPr>
          <w:ilvl w:val="0"/>
          <w:numId w:val="2"/>
        </w:numPr>
        <w:spacing w:line="240" w:lineRule="atLeast"/>
        <w:ind w:left="240" w:hanging="240"/>
        <w:rPr>
          <w:snapToGrid w:val="0"/>
          <w:color w:val="000000"/>
          <w:sz w:val="22"/>
          <w:lang w:val="ru-RU" w:eastAsia="en-US"/>
        </w:rPr>
      </w:pPr>
      <w:r>
        <w:rPr>
          <w:snapToGrid w:val="0"/>
          <w:color w:val="000000"/>
          <w:sz w:val="22"/>
          <w:lang w:val="ru-RU" w:eastAsia="en-US"/>
        </w:rPr>
        <w:t>С помощью сервера сообщений серверы презентации могут также регистрироваться на сервере приложения. Это означает, что можно использовать БД производительности сервера сообщений для автоматического выравнивания нагрузки (динамического распределения пользователей).</w:t>
      </w:r>
    </w:p>
    <w:p w:rsidR="00DA1BF4" w:rsidRDefault="00DA1BF4">
      <w:pPr>
        <w:spacing w:line="260" w:lineRule="atLeast"/>
        <w:ind w:left="240" w:hanging="240"/>
        <w:rPr>
          <w:snapToGrid w:val="0"/>
          <w:color w:val="000000"/>
          <w:sz w:val="22"/>
          <w:lang w:val="ru-RU" w:eastAsia="en-US"/>
        </w:rPr>
      </w:pPr>
    </w:p>
    <w:p w:rsidR="00DA1BF4" w:rsidRDefault="00DA1BF4">
      <w:pPr>
        <w:spacing w:line="260" w:lineRule="atLeast"/>
        <w:ind w:left="240" w:hanging="240"/>
        <w:rPr>
          <w:snapToGrid w:val="0"/>
          <w:color w:val="000000"/>
          <w:sz w:val="22"/>
          <w:lang w:val="ru-RU" w:eastAsia="en-US"/>
        </w:rPr>
      </w:pPr>
    </w:p>
    <w:p w:rsidR="00DA1BF4" w:rsidRDefault="0005326D">
      <w:pPr>
        <w:pStyle w:val="2"/>
      </w:pPr>
      <w:r>
        <w:br w:type="page"/>
      </w:r>
      <w:bookmarkStart w:id="103" w:name="SAP16F84EDAE3E0D211B19B00A0C9F06992"/>
      <w:bookmarkEnd w:id="103"/>
      <w:r w:rsidR="00F62408">
        <w:pict>
          <v:shape id="_x0000_i1085" type="#_x0000_t75" style="width:459pt;height:344.25pt" o:bordertopcolor="this" o:borderleftcolor="this" o:borderbottomcolor="this" o:borderrightcolor="this">
            <v:imagedata r:id="rId71" o:title=""/>
            <w10:bordertop type="single" width="8"/>
            <w10:borderleft type="single" width="8"/>
            <w10:borderbottom type="single" width="8"/>
            <w10:borderright type="single" width="8"/>
          </v:shape>
        </w:pict>
      </w:r>
    </w:p>
    <w:p w:rsidR="00DA1BF4" w:rsidRDefault="0005326D">
      <w:pPr>
        <w:pStyle w:val="32"/>
      </w:pPr>
      <w:r>
        <w:fldChar w:fldCharType="begin"/>
      </w:r>
      <w:r>
        <w:instrText xml:space="preserve"> TC  "</w:instrText>
      </w:r>
      <w:bookmarkStart w:id="104" w:name="_Toc497557888"/>
      <w:r>
        <w:instrText>Ядро системы: резюме к разделу</w:instrText>
      </w:r>
      <w:bookmarkEnd w:id="104"/>
      <w:r>
        <w:instrText xml:space="preserve">" \l  3 \* MERGEFORMAT </w:instrText>
      </w:r>
      <w:r>
        <w:fldChar w:fldCharType="end"/>
      </w:r>
    </w:p>
    <w:p w:rsidR="00DA1BF4" w:rsidRDefault="0005326D">
      <w:pPr>
        <w:pStyle w:val="2"/>
        <w:rPr>
          <w:sz w:val="40"/>
          <w:lang w:val="en-US"/>
        </w:rPr>
      </w:pPr>
      <w:r>
        <w:br w:type="page"/>
      </w:r>
      <w:bookmarkStart w:id="105" w:name="SAPE1F74EDAE3E0D211B19B00A0C9F06992"/>
      <w:bookmarkEnd w:id="105"/>
      <w:r>
        <w:rPr>
          <w:lang w:val="ru-RU"/>
        </w:rPr>
        <w:t>Раздел: Ядро системы (упражнения)</w:t>
      </w:r>
      <w:r>
        <w:rPr>
          <w:lang w:val="ru-RU"/>
        </w:rPr>
        <w:fldChar w:fldCharType="begin"/>
      </w:r>
      <w:r>
        <w:rPr>
          <w:lang w:val="ru-RU"/>
        </w:rPr>
        <w:instrText xml:space="preserve"> TC  "</w:instrText>
      </w:r>
      <w:bookmarkStart w:id="106" w:name="_Toc497557889"/>
      <w:r>
        <w:rPr>
          <w:lang w:val="ru-RU"/>
        </w:rPr>
        <w:instrText>Раздел: Ядро системы (упражнения)</w:instrText>
      </w:r>
      <w:bookmarkEnd w:id="106"/>
      <w:r>
        <w:rPr>
          <w:lang w:val="ru-RU"/>
        </w:rPr>
        <w:instrText xml:space="preserve">" \l  3 \* MERGEFORMAT </w:instrText>
      </w:r>
      <w:r>
        <w:rPr>
          <w:lang w:val="ru-RU"/>
        </w:rPr>
        <w:fldChar w:fldCharType="end"/>
      </w:r>
    </w:p>
    <w:p w:rsidR="00DA1BF4" w:rsidRDefault="0005326D">
      <w:pPr>
        <w:pStyle w:val="ExQuest5"/>
        <w:tabs>
          <w:tab w:val="left" w:pos="360"/>
        </w:tabs>
        <w:ind w:left="357" w:hanging="357"/>
        <w:rPr>
          <w:lang w:val="en-US"/>
        </w:rPr>
      </w:pPr>
      <w:r>
        <w:rPr>
          <w:lang w:val="en-US"/>
        </w:rPr>
        <w:tab/>
      </w:r>
    </w:p>
    <w:tbl>
      <w:tblPr>
        <w:tblW w:w="0" w:type="auto"/>
        <w:tblInd w:w="-108" w:type="dxa"/>
        <w:tblLayout w:type="fixed"/>
        <w:tblLook w:val="0000" w:firstRow="0" w:lastRow="0" w:firstColumn="0" w:lastColumn="0" w:noHBand="0" w:noVBand="0"/>
      </w:tblPr>
      <w:tblGrid>
        <w:gridCol w:w="1908"/>
        <w:gridCol w:w="7334"/>
      </w:tblGrid>
      <w:tr w:rsidR="00DA1BF4">
        <w:tc>
          <w:tcPr>
            <w:tcW w:w="1908" w:type="dxa"/>
          </w:tcPr>
          <w:p w:rsidR="00DA1BF4" w:rsidRDefault="0005326D">
            <w:pPr>
              <w:pStyle w:val="ExNorm1"/>
            </w:pPr>
            <w:r>
              <w:br w:type="page"/>
            </w:r>
            <w:r w:rsidR="00F62408">
              <w:rPr>
                <w:sz w:val="20"/>
              </w:rPr>
              <w:pict>
                <v:shape id="_x0000_i1086" type="#_x0000_t75" style="width:67.5pt;height:77.25pt" fillcolor="window">
                  <v:imagedata r:id="rId72" o:title=""/>
                </v:shape>
              </w:pict>
            </w:r>
          </w:p>
        </w:tc>
        <w:tc>
          <w:tcPr>
            <w:tcW w:w="7334" w:type="dxa"/>
          </w:tcPr>
          <w:p w:rsidR="00DA1BF4" w:rsidRDefault="00DA1BF4">
            <w:pPr>
              <w:pStyle w:val="ExNorm1"/>
            </w:pPr>
          </w:p>
          <w:p w:rsidR="00DA1BF4" w:rsidRDefault="0005326D">
            <w:pPr>
              <w:pStyle w:val="ExTitle1"/>
              <w:rPr>
                <w:lang w:val="en-US"/>
              </w:rPr>
            </w:pPr>
            <w:r>
              <w:t>Раздел: Ядро системы</w:t>
            </w:r>
          </w:p>
          <w:p w:rsidR="00DA1BF4" w:rsidRDefault="0005326D">
            <w:pPr>
              <w:pStyle w:val="ExTitle1"/>
              <w:rPr>
                <w:b w:val="0"/>
                <w:sz w:val="24"/>
              </w:rPr>
            </w:pPr>
            <w:r>
              <w:rPr>
                <w:b w:val="0"/>
                <w:sz w:val="24"/>
              </w:rPr>
              <w:t xml:space="preserve">Тема: Архитектура базисной SAP-системы </w:t>
            </w:r>
          </w:p>
        </w:tc>
      </w:tr>
      <w:tr w:rsidR="00DA1BF4">
        <w:tc>
          <w:tcPr>
            <w:tcW w:w="1908" w:type="dxa"/>
          </w:tcPr>
          <w:p w:rsidR="00DA1BF4" w:rsidRDefault="00F62408">
            <w:pPr>
              <w:pStyle w:val="ExNorm1"/>
            </w:pPr>
            <w:r>
              <w:rPr>
                <w:sz w:val="20"/>
              </w:rPr>
              <w:pict>
                <v:shape id="_x0000_i1087" type="#_x0000_t75" style="width:68.25pt;height:68.25pt" fillcolor="window">
                  <v:imagedata r:id="rId49" o:title=""/>
                </v:shape>
              </w:pict>
            </w:r>
          </w:p>
        </w:tc>
        <w:tc>
          <w:tcPr>
            <w:tcW w:w="7334" w:type="dxa"/>
          </w:tcPr>
          <w:p w:rsidR="00DA1BF4" w:rsidRDefault="0005326D">
            <w:pPr>
              <w:pStyle w:val="ExObj5"/>
              <w:ind w:left="0" w:firstLine="0"/>
              <w:rPr>
                <w:lang w:val="en-US"/>
              </w:rPr>
            </w:pPr>
            <w:r>
              <w:t xml:space="preserve">После выполнения данных упражнений слушатели смогут: </w:t>
            </w:r>
          </w:p>
          <w:p w:rsidR="00DA1BF4" w:rsidRDefault="0005326D" w:rsidP="0005326D">
            <w:pPr>
              <w:pStyle w:val="ExObj5"/>
              <w:numPr>
                <w:ilvl w:val="0"/>
                <w:numId w:val="7"/>
              </w:numPr>
              <w:rPr>
                <w:lang w:val="en-US"/>
              </w:rPr>
            </w:pPr>
            <w:r>
              <w:t>проанализировать архитектуру базисной SAP-системы с использованием различных транзакций;</w:t>
            </w:r>
            <w:r>
              <w:rPr>
                <w:lang w:val="en-US"/>
              </w:rPr>
              <w:t xml:space="preserve"> </w:t>
            </w:r>
          </w:p>
          <w:p w:rsidR="00DA1BF4" w:rsidRDefault="0005326D" w:rsidP="0005326D">
            <w:pPr>
              <w:pStyle w:val="ExObj5"/>
              <w:numPr>
                <w:ilvl w:val="0"/>
                <w:numId w:val="7"/>
              </w:numPr>
              <w:rPr>
                <w:lang w:val="en-US"/>
              </w:rPr>
            </w:pPr>
            <w:r>
              <w:t>использовать функции системы в диалоговом и фоновом режимах.</w:t>
            </w:r>
          </w:p>
          <w:p w:rsidR="00DA1BF4" w:rsidRDefault="00DA1BF4">
            <w:pPr>
              <w:pStyle w:val="ExObj5"/>
              <w:ind w:left="0" w:firstLine="0"/>
              <w:rPr>
                <w:lang w:val="en-US"/>
              </w:rPr>
            </w:pPr>
          </w:p>
        </w:tc>
      </w:tr>
      <w:tr w:rsidR="00DA1BF4">
        <w:tc>
          <w:tcPr>
            <w:tcW w:w="1908" w:type="dxa"/>
          </w:tcPr>
          <w:p w:rsidR="00DA1BF4" w:rsidRDefault="00F62408">
            <w:pPr>
              <w:pStyle w:val="ExNorm1"/>
            </w:pPr>
            <w:r>
              <w:rPr>
                <w:sz w:val="20"/>
              </w:rPr>
              <w:pict>
                <v:shape id="_x0000_i1088" type="#_x0000_t75" style="width:63.75pt;height:66pt" fillcolor="window">
                  <v:imagedata r:id="rId73" o:title=""/>
                </v:shape>
              </w:pict>
            </w:r>
          </w:p>
        </w:tc>
        <w:tc>
          <w:tcPr>
            <w:tcW w:w="7334" w:type="dxa"/>
          </w:tcPr>
          <w:p w:rsidR="00DA1BF4" w:rsidRDefault="0005326D">
            <w:pPr>
              <w:pStyle w:val="ExNorm1"/>
              <w:rPr>
                <w:lang w:val="ru-RU"/>
              </w:rPr>
            </w:pPr>
            <w:r>
              <w:rPr>
                <w:lang w:val="ru-RU"/>
              </w:rPr>
              <w:t>Сценарий для данного раздела отсутствует</w:t>
            </w:r>
          </w:p>
        </w:tc>
      </w:tr>
    </w:tbl>
    <w:p w:rsidR="00DA1BF4" w:rsidRDefault="00DA1BF4">
      <w:pPr>
        <w:pStyle w:val="ExQuest5"/>
        <w:tabs>
          <w:tab w:val="left" w:pos="360"/>
        </w:tabs>
        <w:ind w:left="357" w:hanging="357"/>
        <w:rPr>
          <w:lang w:val="en-US"/>
        </w:rPr>
      </w:pPr>
    </w:p>
    <w:p w:rsidR="00DA1BF4" w:rsidRDefault="0005326D" w:rsidP="0005326D">
      <w:pPr>
        <w:pStyle w:val="ExQuest5"/>
        <w:numPr>
          <w:ilvl w:val="0"/>
          <w:numId w:val="8"/>
        </w:numPr>
        <w:rPr>
          <w:lang w:val="en-US"/>
        </w:rPr>
      </w:pPr>
      <w:r>
        <w:rPr>
          <w:lang w:val="en-US"/>
        </w:rPr>
        <w:t xml:space="preserve"> </w:t>
      </w:r>
      <w:r>
        <w:rPr>
          <w:lang w:val="ru-RU"/>
        </w:rPr>
        <w:t>Обзор системы.</w:t>
      </w:r>
    </w:p>
    <w:p w:rsidR="00DA1BF4" w:rsidRDefault="0005326D">
      <w:pPr>
        <w:ind w:left="360"/>
        <w:rPr>
          <w:sz w:val="24"/>
          <w:lang w:val="en-US"/>
        </w:rPr>
      </w:pPr>
      <w:r>
        <w:rPr>
          <w:sz w:val="24"/>
          <w:lang w:val="ru-RU"/>
        </w:rPr>
        <w:t>Ответьте на следующие вопросы, используя транзакции SM50, SM51, SM04 и RZ02:</w:t>
      </w:r>
    </w:p>
    <w:p w:rsidR="00DA1BF4" w:rsidRDefault="0005326D" w:rsidP="0005326D">
      <w:pPr>
        <w:pStyle w:val="ExQuestSub11"/>
        <w:numPr>
          <w:ilvl w:val="1"/>
          <w:numId w:val="8"/>
        </w:numPr>
        <w:tabs>
          <w:tab w:val="left" w:pos="792"/>
        </w:tabs>
        <w:rPr>
          <w:lang w:val="en-US"/>
        </w:rPr>
      </w:pPr>
      <w:r>
        <w:rPr>
          <w:lang w:val="ru-RU"/>
        </w:rPr>
        <w:t xml:space="preserve">Какой задействован сервер приложений? </w:t>
      </w:r>
    </w:p>
    <w:p w:rsidR="00DA1BF4" w:rsidRDefault="0005326D" w:rsidP="0005326D">
      <w:pPr>
        <w:pStyle w:val="ExQuestSub11"/>
        <w:numPr>
          <w:ilvl w:val="1"/>
          <w:numId w:val="8"/>
        </w:numPr>
        <w:tabs>
          <w:tab w:val="left" w:pos="792"/>
        </w:tabs>
        <w:rPr>
          <w:lang w:val="en-US"/>
        </w:rPr>
      </w:pPr>
      <w:r>
        <w:rPr>
          <w:lang w:val="ru-RU"/>
        </w:rPr>
        <w:t>Какие виды рабочих процессов существуют в системе?</w:t>
      </w:r>
    </w:p>
    <w:p w:rsidR="00DA1BF4" w:rsidRDefault="0005326D" w:rsidP="0005326D">
      <w:pPr>
        <w:pStyle w:val="ExQuestSub11"/>
        <w:numPr>
          <w:ilvl w:val="1"/>
          <w:numId w:val="8"/>
        </w:numPr>
        <w:tabs>
          <w:tab w:val="left" w:pos="792"/>
        </w:tabs>
        <w:rPr>
          <w:lang w:val="en-US"/>
        </w:rPr>
      </w:pPr>
      <w:r>
        <w:rPr>
          <w:lang w:val="ru-RU"/>
        </w:rPr>
        <w:t>Сколько диалоговых рабочих процессов используется в системе?</w:t>
      </w:r>
    </w:p>
    <w:p w:rsidR="00DA1BF4" w:rsidRDefault="0005326D" w:rsidP="0005326D">
      <w:pPr>
        <w:pStyle w:val="ExQuestSub11"/>
        <w:numPr>
          <w:ilvl w:val="1"/>
          <w:numId w:val="8"/>
        </w:numPr>
        <w:tabs>
          <w:tab w:val="left" w:pos="792"/>
        </w:tabs>
        <w:rPr>
          <w:lang w:val="en-US"/>
        </w:rPr>
      </w:pPr>
      <w:r>
        <w:rPr>
          <w:lang w:val="ru-RU"/>
        </w:rPr>
        <w:t>Сколько пользователей на данный момент зарегистрировано в системе?</w:t>
      </w:r>
    </w:p>
    <w:p w:rsidR="00DA1BF4" w:rsidRDefault="0005326D" w:rsidP="0005326D">
      <w:pPr>
        <w:pStyle w:val="ExQuestSub11"/>
        <w:numPr>
          <w:ilvl w:val="1"/>
          <w:numId w:val="8"/>
        </w:numPr>
        <w:rPr>
          <w:lang w:val="en-US"/>
        </w:rPr>
      </w:pPr>
      <w:r>
        <w:rPr>
          <w:lang w:val="ru-RU"/>
        </w:rPr>
        <w:t>Сколько на данный момент открыто сеансов?</w:t>
      </w:r>
    </w:p>
    <w:p w:rsidR="00DA1BF4" w:rsidRDefault="0005326D" w:rsidP="0005326D">
      <w:pPr>
        <w:pStyle w:val="ExQuestSub11"/>
        <w:numPr>
          <w:ilvl w:val="1"/>
          <w:numId w:val="8"/>
        </w:numPr>
        <w:rPr>
          <w:lang w:val="en-US"/>
        </w:rPr>
      </w:pPr>
      <w:r>
        <w:rPr>
          <w:lang w:val="ru-RU"/>
        </w:rPr>
        <w:t>Где можно определить, какой задействован сервер приложений или сервер сообщений?</w:t>
      </w:r>
    </w:p>
    <w:p w:rsidR="00DA1BF4" w:rsidRDefault="0005326D" w:rsidP="0005326D">
      <w:pPr>
        <w:pStyle w:val="ExQuestSub11"/>
        <w:numPr>
          <w:ilvl w:val="0"/>
          <w:numId w:val="8"/>
        </w:numPr>
        <w:rPr>
          <w:lang w:val="en-US"/>
        </w:rPr>
      </w:pPr>
      <w:r>
        <w:rPr>
          <w:lang w:val="en-US"/>
        </w:rPr>
        <w:t xml:space="preserve"> </w:t>
      </w:r>
      <w:r>
        <w:rPr>
          <w:lang w:val="ru-RU"/>
        </w:rPr>
        <w:t xml:space="preserve"> Работа в диалоговом режиме: выполнение задания.</w:t>
      </w:r>
    </w:p>
    <w:p w:rsidR="00DA1BF4" w:rsidRDefault="0005326D" w:rsidP="0005326D">
      <w:pPr>
        <w:pStyle w:val="ExQuestSub11"/>
        <w:numPr>
          <w:ilvl w:val="1"/>
          <w:numId w:val="9"/>
        </w:numPr>
        <w:tabs>
          <w:tab w:val="left" w:pos="360"/>
        </w:tabs>
        <w:rPr>
          <w:lang w:val="en-US"/>
        </w:rPr>
      </w:pPr>
      <w:r>
        <w:rPr>
          <w:lang w:val="ru-RU"/>
        </w:rPr>
        <w:t>Запустите отчет RSPFPAR в диалоговом режиме.</w:t>
      </w:r>
      <w:r>
        <w:rPr>
          <w:lang w:val="en-US"/>
        </w:rPr>
        <w:t xml:space="preserve"> </w:t>
      </w:r>
    </w:p>
    <w:p w:rsidR="00DA1BF4" w:rsidRDefault="0005326D">
      <w:pPr>
        <w:pStyle w:val="ExQuestSub11"/>
        <w:tabs>
          <w:tab w:val="left" w:pos="360"/>
        </w:tabs>
        <w:ind w:left="1361"/>
        <w:rPr>
          <w:lang w:val="en-US"/>
        </w:rPr>
      </w:pPr>
      <w:r>
        <w:rPr>
          <w:lang w:val="ru-RU"/>
        </w:rPr>
        <w:t xml:space="preserve">Рекомендация: выберите </w:t>
      </w:r>
      <w:r>
        <w:rPr>
          <w:i/>
          <w:lang w:val="ru-RU"/>
        </w:rPr>
        <w:t xml:space="preserve">Система </w:t>
      </w:r>
      <w:r>
        <w:rPr>
          <w:i/>
          <w:lang w:val="ru-RU"/>
        </w:rPr>
        <w:sym w:font="Symbol" w:char="F0AE"/>
      </w:r>
      <w:r>
        <w:rPr>
          <w:i/>
          <w:lang w:val="ru-RU"/>
        </w:rPr>
        <w:t xml:space="preserve"> Услуги </w:t>
      </w:r>
      <w:r>
        <w:rPr>
          <w:i/>
          <w:lang w:val="ru-RU"/>
        </w:rPr>
        <w:sym w:font="Symbol" w:char="F0AE"/>
      </w:r>
      <w:r>
        <w:rPr>
          <w:i/>
          <w:lang w:val="ru-RU"/>
        </w:rPr>
        <w:t xml:space="preserve">  Система отчетов</w:t>
      </w:r>
      <w:r>
        <w:rPr>
          <w:i/>
          <w:sz w:val="20"/>
          <w:lang w:val="ru-RU"/>
        </w:rPr>
        <w:t xml:space="preserve"> </w:t>
      </w:r>
      <w:r>
        <w:rPr>
          <w:lang w:val="ru-RU"/>
        </w:rPr>
        <w:t>(транзакция SA38).</w:t>
      </w:r>
      <w:r>
        <w:rPr>
          <w:lang w:val="en-US"/>
        </w:rPr>
        <w:t xml:space="preserve"> </w:t>
      </w:r>
      <w:r>
        <w:rPr>
          <w:lang w:val="ru-RU"/>
        </w:rPr>
        <w:t>Введите программу RSPFPAR, этот отчет покажет профильные параметры, используемые в системе.</w:t>
      </w:r>
      <w:r>
        <w:rPr>
          <w:lang w:val="en-US"/>
        </w:rPr>
        <w:t xml:space="preserve"> </w:t>
      </w:r>
      <w:r>
        <w:rPr>
          <w:lang w:val="ru-RU"/>
        </w:rPr>
        <w:t xml:space="preserve">Выберите </w:t>
      </w:r>
      <w:r>
        <w:rPr>
          <w:i/>
          <w:lang w:val="ru-RU"/>
        </w:rPr>
        <w:t>Выполнить (F8).</w:t>
      </w:r>
      <w:r>
        <w:rPr>
          <w:lang w:val="en-US"/>
        </w:rPr>
        <w:t xml:space="preserve"> </w:t>
      </w:r>
      <w:r>
        <w:rPr>
          <w:lang w:val="ru-RU"/>
        </w:rPr>
        <w:t xml:space="preserve">На появившемся экране выберите параметры, указав rdisp* и снова повторите команду </w:t>
      </w:r>
      <w:r>
        <w:rPr>
          <w:i/>
          <w:lang w:val="ru-RU"/>
        </w:rPr>
        <w:t>Выполнить.</w:t>
      </w:r>
      <w:r>
        <w:rPr>
          <w:lang w:val="en-US"/>
        </w:rPr>
        <w:t xml:space="preserve"> </w:t>
      </w:r>
      <w:r>
        <w:rPr>
          <w:lang w:val="ru-RU"/>
        </w:rPr>
        <w:t>Какую информацию предоставляет параметр rdisp/mhost?</w:t>
      </w:r>
    </w:p>
    <w:p w:rsidR="00DA1BF4" w:rsidRDefault="0005326D" w:rsidP="0005326D">
      <w:pPr>
        <w:pStyle w:val="ExQuestSub11"/>
        <w:numPr>
          <w:ilvl w:val="1"/>
          <w:numId w:val="9"/>
        </w:numPr>
        <w:tabs>
          <w:tab w:val="left" w:pos="360"/>
        </w:tabs>
        <w:rPr>
          <w:lang w:val="en-US"/>
        </w:rPr>
      </w:pPr>
      <w:r>
        <w:rPr>
          <w:lang w:val="ru-RU"/>
        </w:rPr>
        <w:t>Дополнительное упражнение: создайте вариант отчета RSPFPAR.</w:t>
      </w:r>
      <w:r>
        <w:rPr>
          <w:lang w:val="en-US"/>
        </w:rPr>
        <w:t xml:space="preserve"> </w:t>
      </w:r>
      <w:r>
        <w:rPr>
          <w:lang w:val="ru-RU"/>
        </w:rPr>
        <w:t xml:space="preserve">Для этого выберите </w:t>
      </w:r>
      <w:r>
        <w:rPr>
          <w:i/>
          <w:lang w:val="ru-RU"/>
        </w:rPr>
        <w:t xml:space="preserve">Перейти к </w:t>
      </w:r>
      <w:r>
        <w:rPr>
          <w:i/>
          <w:lang w:val="ru-RU"/>
        </w:rPr>
        <w:sym w:font="Symbol" w:char="F0AE"/>
      </w:r>
      <w:r>
        <w:rPr>
          <w:i/>
          <w:lang w:val="ru-RU"/>
        </w:rPr>
        <w:t xml:space="preserve"> Вариант (F7)</w:t>
      </w:r>
      <w:r>
        <w:rPr>
          <w:lang w:val="ru-RU"/>
        </w:rPr>
        <w:t>.</w:t>
      </w:r>
      <w:r>
        <w:rPr>
          <w:lang w:val="en-US"/>
        </w:rPr>
        <w:t xml:space="preserve"> </w:t>
      </w:r>
      <w:r>
        <w:rPr>
          <w:lang w:val="ru-RU"/>
        </w:rPr>
        <w:t xml:space="preserve">На появившемся экране введите название варианта и выберите </w:t>
      </w:r>
      <w:r>
        <w:rPr>
          <w:i/>
          <w:lang w:val="ru-RU"/>
        </w:rPr>
        <w:t>Создать.</w:t>
      </w:r>
      <w:r>
        <w:rPr>
          <w:lang w:val="en-US"/>
        </w:rPr>
        <w:t xml:space="preserve"> </w:t>
      </w:r>
      <w:r>
        <w:rPr>
          <w:lang w:val="ru-RU"/>
        </w:rPr>
        <w:t>Ограничьте ракурс для отображения только параметров rdisp* (как в п. 1-2-1).</w:t>
      </w:r>
      <w:r>
        <w:rPr>
          <w:lang w:val="en-US"/>
        </w:rPr>
        <w:t xml:space="preserve"> </w:t>
      </w:r>
      <w:r>
        <w:rPr>
          <w:lang w:val="ru-RU"/>
        </w:rPr>
        <w:t xml:space="preserve">Выберите </w:t>
      </w:r>
      <w:r>
        <w:rPr>
          <w:i/>
          <w:lang w:val="ru-RU"/>
        </w:rPr>
        <w:t xml:space="preserve">Атрибуты </w:t>
      </w:r>
      <w:r>
        <w:rPr>
          <w:lang w:val="ru-RU"/>
        </w:rPr>
        <w:t>и введите краткое описание варианта.</w:t>
      </w:r>
      <w:r>
        <w:rPr>
          <w:lang w:val="en-US"/>
        </w:rPr>
        <w:t xml:space="preserve"> </w:t>
      </w:r>
      <w:r>
        <w:rPr>
          <w:lang w:val="ru-RU"/>
        </w:rPr>
        <w:t xml:space="preserve">Чтобы сохранить в системе вариант выберите </w:t>
      </w:r>
      <w:r>
        <w:rPr>
          <w:i/>
          <w:lang w:val="ru-RU"/>
        </w:rPr>
        <w:t>Сохранить.</w:t>
      </w:r>
    </w:p>
    <w:p w:rsidR="00DA1BF4" w:rsidRDefault="0005326D" w:rsidP="0005326D">
      <w:pPr>
        <w:pStyle w:val="ExQuestSub11"/>
        <w:numPr>
          <w:ilvl w:val="1"/>
          <w:numId w:val="9"/>
        </w:numPr>
        <w:tabs>
          <w:tab w:val="left" w:pos="360"/>
        </w:tabs>
        <w:rPr>
          <w:lang w:val="en-US"/>
        </w:rPr>
      </w:pPr>
      <w:r>
        <w:rPr>
          <w:lang w:val="ru-RU"/>
        </w:rPr>
        <w:t>Выполните отчет, используя созданный в п. 1-2-2 вариант или вариант, который предоставит инструктор.</w:t>
      </w:r>
      <w:r>
        <w:rPr>
          <w:lang w:val="en-US"/>
        </w:rPr>
        <w:t xml:space="preserve"> </w:t>
      </w:r>
      <w:r>
        <w:rPr>
          <w:lang w:val="ru-RU"/>
        </w:rPr>
        <w:t>Что изменилось?</w:t>
      </w:r>
    </w:p>
    <w:p w:rsidR="00DA1BF4" w:rsidRDefault="0005326D" w:rsidP="0005326D">
      <w:pPr>
        <w:pStyle w:val="ExQuestSub11"/>
        <w:numPr>
          <w:ilvl w:val="0"/>
          <w:numId w:val="10"/>
        </w:numPr>
        <w:rPr>
          <w:lang w:val="en-US"/>
        </w:rPr>
      </w:pPr>
      <w:r>
        <w:rPr>
          <w:lang w:val="en-US"/>
        </w:rPr>
        <w:t xml:space="preserve"> </w:t>
      </w:r>
      <w:r>
        <w:rPr>
          <w:lang w:val="ru-RU"/>
        </w:rPr>
        <w:t xml:space="preserve"> Работа в диалоговом режиме: планирование заданий.</w:t>
      </w:r>
    </w:p>
    <w:p w:rsidR="00DA1BF4" w:rsidRDefault="0005326D" w:rsidP="0005326D">
      <w:pPr>
        <w:pStyle w:val="ExQuestSub11"/>
        <w:numPr>
          <w:ilvl w:val="1"/>
          <w:numId w:val="11"/>
        </w:numPr>
        <w:tabs>
          <w:tab w:val="left" w:pos="360"/>
        </w:tabs>
        <w:rPr>
          <w:lang w:val="en-US"/>
        </w:rPr>
      </w:pPr>
      <w:r>
        <w:rPr>
          <w:lang w:val="ru-RU"/>
        </w:rPr>
        <w:t>В диалоговом режиме выполните отчет RSPFPAR , используя созданный в п. 1-2-2 вариант или вариант, который предоставит инструктор.</w:t>
      </w:r>
      <w:r>
        <w:rPr>
          <w:lang w:val="en-US"/>
        </w:rPr>
        <w:t xml:space="preserve"> </w:t>
      </w:r>
    </w:p>
    <w:p w:rsidR="00DA1BF4" w:rsidRDefault="0005326D">
      <w:pPr>
        <w:pStyle w:val="ExQuestSub11"/>
        <w:ind w:left="1350"/>
        <w:rPr>
          <w:lang w:val="en-US"/>
        </w:rPr>
      </w:pPr>
      <w:r>
        <w:rPr>
          <w:lang w:val="ru-RU"/>
        </w:rPr>
        <w:t xml:space="preserve">Рекомендация: выберите </w:t>
      </w:r>
      <w:r>
        <w:rPr>
          <w:i/>
          <w:lang w:val="ru-RU"/>
        </w:rPr>
        <w:t>Фоновый режим.</w:t>
      </w:r>
      <w:r>
        <w:rPr>
          <w:lang w:val="en-US"/>
        </w:rPr>
        <w:t xml:space="preserve"> </w:t>
      </w:r>
      <w:r>
        <w:rPr>
          <w:lang w:val="ru-RU"/>
        </w:rPr>
        <w:t xml:space="preserve">На появившемся экране введите вариант отчета RSPFPAR и выберите </w:t>
      </w:r>
      <w:r>
        <w:rPr>
          <w:i/>
          <w:lang w:val="ru-RU"/>
        </w:rPr>
        <w:t>Выполнить немедленно.</w:t>
      </w:r>
      <w:r>
        <w:rPr>
          <w:lang w:val="en-US"/>
        </w:rPr>
        <w:t xml:space="preserve"> </w:t>
      </w:r>
      <w:r>
        <w:rPr>
          <w:lang w:val="ru-RU"/>
        </w:rPr>
        <w:t>Что произошло?</w:t>
      </w:r>
    </w:p>
    <w:p w:rsidR="00DA1BF4" w:rsidRDefault="0005326D" w:rsidP="0005326D">
      <w:pPr>
        <w:pStyle w:val="ExQuestSub11"/>
        <w:numPr>
          <w:ilvl w:val="1"/>
          <w:numId w:val="11"/>
        </w:numPr>
        <w:tabs>
          <w:tab w:val="left" w:pos="360"/>
        </w:tabs>
        <w:rPr>
          <w:lang w:val="en-US"/>
        </w:rPr>
      </w:pPr>
      <w:r>
        <w:rPr>
          <w:lang w:val="ru-RU"/>
        </w:rPr>
        <w:t>Ознакомьтесь с подробными данными по фоновому заданию.</w:t>
      </w:r>
      <w:r>
        <w:rPr>
          <w:lang w:val="en-US"/>
        </w:rPr>
        <w:t xml:space="preserve"> </w:t>
      </w:r>
      <w:r>
        <w:rPr>
          <w:lang w:val="ru-RU"/>
        </w:rPr>
        <w:t xml:space="preserve">Рекомендация: выберите </w:t>
      </w:r>
      <w:r>
        <w:rPr>
          <w:i/>
          <w:lang w:val="ru-RU"/>
        </w:rPr>
        <w:t xml:space="preserve">Система </w:t>
      </w:r>
      <w:r>
        <w:rPr>
          <w:i/>
          <w:lang w:val="ru-RU"/>
        </w:rPr>
        <w:sym w:font="Symbol" w:char="F0AE"/>
      </w:r>
      <w:r>
        <w:rPr>
          <w:i/>
          <w:lang w:val="ru-RU"/>
        </w:rPr>
        <w:t xml:space="preserve"> Услуги </w:t>
      </w:r>
      <w:r>
        <w:rPr>
          <w:i/>
          <w:lang w:val="ru-RU"/>
        </w:rPr>
        <w:sym w:font="Symbol" w:char="F0AE"/>
      </w:r>
      <w:r>
        <w:rPr>
          <w:i/>
          <w:lang w:val="ru-RU"/>
        </w:rPr>
        <w:t xml:space="preserve"> Задания </w:t>
      </w:r>
      <w:r>
        <w:rPr>
          <w:i/>
          <w:lang w:val="ru-RU"/>
        </w:rPr>
        <w:sym w:font="Symbol" w:char="F0AE"/>
      </w:r>
      <w:r>
        <w:rPr>
          <w:i/>
          <w:lang w:val="ru-RU"/>
        </w:rPr>
        <w:t xml:space="preserve"> Обзор заданий </w:t>
      </w:r>
      <w:r>
        <w:rPr>
          <w:sz w:val="20"/>
          <w:lang w:val="ru-RU"/>
        </w:rPr>
        <w:t>(</w:t>
      </w:r>
      <w:r>
        <w:rPr>
          <w:lang w:val="ru-RU"/>
        </w:rPr>
        <w:t>транзакция SA38).</w:t>
      </w:r>
      <w:r>
        <w:rPr>
          <w:lang w:val="en-US"/>
        </w:rPr>
        <w:t xml:space="preserve"> </w:t>
      </w:r>
      <w:r>
        <w:rPr>
          <w:lang w:val="ru-RU"/>
        </w:rPr>
        <w:t xml:space="preserve">На появившемся экране выберите </w:t>
      </w:r>
      <w:r>
        <w:rPr>
          <w:i/>
          <w:lang w:val="ru-RU"/>
        </w:rPr>
        <w:t>Выполнить (F8).</w:t>
      </w:r>
      <w:r>
        <w:rPr>
          <w:lang w:val="en-US"/>
        </w:rPr>
        <w:t xml:space="preserve"> </w:t>
      </w:r>
      <w:r>
        <w:rPr>
          <w:lang w:val="ru-RU"/>
        </w:rPr>
        <w:t>Выберите задание и просмотрите список спула, созданный при выполнении отчета.</w:t>
      </w:r>
    </w:p>
    <w:p w:rsidR="00DA1BF4" w:rsidRDefault="0005326D" w:rsidP="0005326D">
      <w:pPr>
        <w:pStyle w:val="ExQuestSub11"/>
        <w:numPr>
          <w:ilvl w:val="1"/>
          <w:numId w:val="11"/>
        </w:numPr>
        <w:tabs>
          <w:tab w:val="left" w:pos="360"/>
        </w:tabs>
        <w:rPr>
          <w:lang w:val="en-US"/>
        </w:rPr>
      </w:pPr>
      <w:r>
        <w:rPr>
          <w:lang w:val="ru-RU"/>
        </w:rPr>
        <w:t>Дополнительное упражнение: повторите последовательность шагов, описанную в п. 1-3-1, но на этот раз запланируйте выполнение задания.</w:t>
      </w:r>
      <w:r>
        <w:rPr>
          <w:lang w:val="en-US"/>
        </w:rPr>
        <w:t xml:space="preserve"> </w:t>
      </w:r>
      <w:r>
        <w:rPr>
          <w:lang w:val="ru-RU"/>
        </w:rPr>
        <w:t>Выберите время начала через пять минут от текущего времени.</w:t>
      </w:r>
      <w:r>
        <w:rPr>
          <w:lang w:val="en-US"/>
        </w:rPr>
        <w:t xml:space="preserve"> </w:t>
      </w:r>
      <w:r>
        <w:rPr>
          <w:lang w:val="ru-RU"/>
        </w:rPr>
        <w:t>Как выглядит экран обзора заданий?</w:t>
      </w:r>
    </w:p>
    <w:p w:rsidR="00DA1BF4" w:rsidRDefault="00DA1BF4"/>
    <w:p w:rsidR="00DA1BF4" w:rsidRDefault="00DA1BF4"/>
    <w:p w:rsidR="00DA1BF4" w:rsidRDefault="00DA1BF4"/>
    <w:p w:rsidR="00DA1BF4" w:rsidRDefault="0005326D">
      <w:pPr>
        <w:pStyle w:val="2"/>
      </w:pPr>
      <w:r>
        <w:br w:type="page"/>
      </w:r>
      <w:bookmarkStart w:id="107" w:name="SAP41F84EDAE3E0D211B19B00A0C9F06992"/>
      <w:bookmarkEnd w:id="107"/>
      <w:r>
        <w:rPr>
          <w:lang w:val="ru-RU"/>
        </w:rPr>
        <w:t>Раздел: Ядро системы (ответы)</w:t>
      </w:r>
      <w:r>
        <w:rPr>
          <w:lang w:val="ru-RU"/>
        </w:rPr>
        <w:fldChar w:fldCharType="begin"/>
      </w:r>
      <w:r>
        <w:rPr>
          <w:lang w:val="ru-RU"/>
        </w:rPr>
        <w:instrText xml:space="preserve"> TC  "</w:instrText>
      </w:r>
      <w:bookmarkStart w:id="108" w:name="_Toc497557890"/>
      <w:r>
        <w:rPr>
          <w:lang w:val="ru-RU"/>
        </w:rPr>
        <w:instrText>Раздел: Ядро системы (ответы)</w:instrText>
      </w:r>
      <w:bookmarkEnd w:id="108"/>
      <w:r>
        <w:rPr>
          <w:lang w:val="ru-RU"/>
        </w:rPr>
        <w:instrText xml:space="preserve">" \l  3 \* MERGEFORMAT </w:instrText>
      </w:r>
      <w:r>
        <w:rPr>
          <w:lang w:val="ru-RU"/>
        </w:rPr>
        <w:fldChar w:fldCharType="end"/>
      </w:r>
    </w:p>
    <w:p w:rsidR="00DA1BF4" w:rsidRDefault="00DA1BF4">
      <w:pPr>
        <w:pStyle w:val="a4"/>
        <w:tabs>
          <w:tab w:val="clear" w:pos="4703"/>
          <w:tab w:val="clear" w:pos="9406"/>
        </w:tabs>
      </w:pPr>
    </w:p>
    <w:tbl>
      <w:tblPr>
        <w:tblW w:w="0" w:type="auto"/>
        <w:tblInd w:w="-108" w:type="dxa"/>
        <w:tblLayout w:type="fixed"/>
        <w:tblLook w:val="0000" w:firstRow="0" w:lastRow="0" w:firstColumn="0" w:lastColumn="0" w:noHBand="0" w:noVBand="0"/>
      </w:tblPr>
      <w:tblGrid>
        <w:gridCol w:w="1908"/>
        <w:gridCol w:w="7334"/>
      </w:tblGrid>
      <w:tr w:rsidR="00DA1BF4">
        <w:tc>
          <w:tcPr>
            <w:tcW w:w="1908" w:type="dxa"/>
          </w:tcPr>
          <w:p w:rsidR="00DA1BF4" w:rsidRDefault="0005326D">
            <w:pPr>
              <w:pStyle w:val="ExNorm"/>
              <w:rPr>
                <w:lang w:val="en-US"/>
              </w:rPr>
            </w:pPr>
            <w:r>
              <w:rPr>
                <w:lang w:val="en-US"/>
              </w:rPr>
              <w:br w:type="page"/>
            </w:r>
            <w:r w:rsidR="00F62408">
              <w:rPr>
                <w:sz w:val="20"/>
                <w:lang w:val="en-US"/>
              </w:rPr>
              <w:pict>
                <v:shape id="_x0000_i1089" type="#_x0000_t75" style="width:75pt;height:75pt" fillcolor="window">
                  <v:imagedata r:id="rId52" o:title=""/>
                </v:shape>
              </w:pict>
            </w:r>
          </w:p>
        </w:tc>
        <w:tc>
          <w:tcPr>
            <w:tcW w:w="7334" w:type="dxa"/>
          </w:tcPr>
          <w:p w:rsidR="00DA1BF4" w:rsidRDefault="00DA1BF4">
            <w:pPr>
              <w:pStyle w:val="ExNorm"/>
              <w:rPr>
                <w:lang w:val="en-US"/>
              </w:rPr>
            </w:pPr>
          </w:p>
          <w:p w:rsidR="00DA1BF4" w:rsidRDefault="0005326D">
            <w:pPr>
              <w:pStyle w:val="ExTitle"/>
              <w:rPr>
                <w:lang w:val="en-US"/>
              </w:rPr>
            </w:pPr>
            <w:r>
              <w:rPr>
                <w:lang w:val="ru-RU"/>
              </w:rPr>
              <w:t>Раздел: Ядро системы</w:t>
            </w:r>
          </w:p>
          <w:p w:rsidR="00DA1BF4" w:rsidRDefault="0005326D">
            <w:pPr>
              <w:pStyle w:val="ExTitle"/>
              <w:rPr>
                <w:lang w:val="ru-RU"/>
              </w:rPr>
            </w:pPr>
            <w:r>
              <w:rPr>
                <w:lang w:val="ru-RU"/>
              </w:rPr>
              <w:t xml:space="preserve">Тема: Архитектура базисной SAP-системы </w:t>
            </w:r>
          </w:p>
        </w:tc>
      </w:tr>
    </w:tbl>
    <w:p w:rsidR="00DA1BF4" w:rsidRDefault="00DA1BF4">
      <w:pPr>
        <w:pStyle w:val="ExQuest1"/>
        <w:ind w:left="0" w:firstLine="0"/>
        <w:rPr>
          <w:lang w:val="en-US"/>
        </w:rPr>
      </w:pPr>
    </w:p>
    <w:p w:rsidR="00DA1BF4" w:rsidRDefault="0005326D" w:rsidP="0005326D">
      <w:pPr>
        <w:pStyle w:val="ExQuest1"/>
        <w:numPr>
          <w:ilvl w:val="0"/>
          <w:numId w:val="12"/>
        </w:numPr>
        <w:rPr>
          <w:lang w:val="en-US"/>
        </w:rPr>
      </w:pPr>
      <w:r>
        <w:rPr>
          <w:lang w:val="ru-RU"/>
        </w:rPr>
        <w:t>Обзор системы.</w:t>
      </w:r>
    </w:p>
    <w:p w:rsidR="00DA1BF4" w:rsidRDefault="0005326D" w:rsidP="0005326D">
      <w:pPr>
        <w:numPr>
          <w:ilvl w:val="1"/>
          <w:numId w:val="12"/>
        </w:numPr>
        <w:spacing w:before="120"/>
        <w:rPr>
          <w:sz w:val="24"/>
          <w:lang w:val="en-US"/>
        </w:rPr>
      </w:pPr>
      <w:r>
        <w:rPr>
          <w:sz w:val="24"/>
          <w:lang w:val="ru-RU"/>
        </w:rPr>
        <w:t xml:space="preserve">Вызовите транзакцию и определите имя инстанции (столбец </w:t>
      </w:r>
      <w:r>
        <w:rPr>
          <w:i/>
          <w:sz w:val="24"/>
          <w:lang w:val="ru-RU"/>
        </w:rPr>
        <w:t>Сервер</w:t>
      </w:r>
      <w:r>
        <w:rPr>
          <w:sz w:val="24"/>
          <w:lang w:val="ru-RU"/>
        </w:rPr>
        <w:t>).</w:t>
      </w:r>
    </w:p>
    <w:p w:rsidR="00DA1BF4" w:rsidRDefault="0005326D" w:rsidP="0005326D">
      <w:pPr>
        <w:numPr>
          <w:ilvl w:val="1"/>
          <w:numId w:val="12"/>
        </w:numPr>
        <w:spacing w:before="120"/>
        <w:rPr>
          <w:lang w:val="en-US"/>
        </w:rPr>
      </w:pPr>
      <w:r>
        <w:rPr>
          <w:sz w:val="24"/>
          <w:lang w:val="ru-RU"/>
        </w:rPr>
        <w:t xml:space="preserve">При выполнении транзакции SM51 просмотрите список видов рабочих процессов (столбец </w:t>
      </w:r>
      <w:r>
        <w:rPr>
          <w:i/>
          <w:sz w:val="24"/>
          <w:lang w:val="ru-RU"/>
        </w:rPr>
        <w:t>Виды</w:t>
      </w:r>
      <w:r>
        <w:rPr>
          <w:sz w:val="24"/>
          <w:lang w:val="ru-RU"/>
        </w:rPr>
        <w:t>).</w:t>
      </w:r>
      <w:r>
        <w:rPr>
          <w:sz w:val="24"/>
          <w:lang w:val="en-US"/>
        </w:rPr>
        <w:t xml:space="preserve"> </w:t>
      </w:r>
      <w:r>
        <w:rPr>
          <w:sz w:val="24"/>
          <w:lang w:val="ru-RU"/>
        </w:rPr>
        <w:t>Чтобы ответить на этот вопрос можно также использовать транзакцию SM50.</w:t>
      </w:r>
      <w:r>
        <w:rPr>
          <w:sz w:val="24"/>
          <w:lang w:val="en-US"/>
        </w:rPr>
        <w:t xml:space="preserve"> </w:t>
      </w:r>
      <w:r>
        <w:rPr>
          <w:sz w:val="24"/>
          <w:lang w:val="ru-RU"/>
        </w:rPr>
        <w:t>Транзакция SM50 предоставляет подробную информацию по рабочему процессу.</w:t>
      </w:r>
    </w:p>
    <w:p w:rsidR="00DA1BF4" w:rsidRDefault="0005326D" w:rsidP="0005326D">
      <w:pPr>
        <w:numPr>
          <w:ilvl w:val="1"/>
          <w:numId w:val="12"/>
        </w:numPr>
        <w:spacing w:before="120"/>
        <w:rPr>
          <w:sz w:val="24"/>
          <w:lang w:val="en-US"/>
        </w:rPr>
      </w:pPr>
      <w:r>
        <w:rPr>
          <w:sz w:val="24"/>
          <w:lang w:val="ru-RU"/>
        </w:rPr>
        <w:t>Чтобы определить количество диалоговых рабочих процессов, используйте транзакцию SM50 (подсчитайте количество отображенных рабочих процессов).</w:t>
      </w:r>
    </w:p>
    <w:p w:rsidR="00DA1BF4" w:rsidRDefault="0005326D" w:rsidP="0005326D">
      <w:pPr>
        <w:numPr>
          <w:ilvl w:val="1"/>
          <w:numId w:val="12"/>
        </w:numPr>
        <w:spacing w:before="120"/>
        <w:rPr>
          <w:sz w:val="24"/>
          <w:lang w:val="en-US"/>
        </w:rPr>
      </w:pPr>
      <w:r>
        <w:rPr>
          <w:sz w:val="24"/>
          <w:lang w:val="ru-RU"/>
        </w:rPr>
        <w:t>Для вызова экрана обзора пользователей используйте транзакцию SM04.</w:t>
      </w:r>
    </w:p>
    <w:p w:rsidR="00DA1BF4" w:rsidRDefault="0005326D" w:rsidP="0005326D">
      <w:pPr>
        <w:numPr>
          <w:ilvl w:val="1"/>
          <w:numId w:val="12"/>
        </w:numPr>
        <w:spacing w:before="120"/>
        <w:rPr>
          <w:sz w:val="24"/>
          <w:lang w:val="en-US"/>
        </w:rPr>
      </w:pPr>
      <w:r>
        <w:rPr>
          <w:sz w:val="24"/>
          <w:lang w:val="ru-RU"/>
        </w:rPr>
        <w:t xml:space="preserve">Чтобы определить количество используемых сеансов, выполните транзакцию SM04 (столбец </w:t>
      </w:r>
      <w:r>
        <w:rPr>
          <w:i/>
          <w:sz w:val="24"/>
          <w:lang w:val="ru-RU"/>
        </w:rPr>
        <w:t>Сеансы</w:t>
      </w:r>
      <w:r>
        <w:rPr>
          <w:sz w:val="24"/>
          <w:lang w:val="ru-RU"/>
        </w:rPr>
        <w:t>).</w:t>
      </w:r>
    </w:p>
    <w:p w:rsidR="00DA1BF4" w:rsidRDefault="0005326D" w:rsidP="0005326D">
      <w:pPr>
        <w:numPr>
          <w:ilvl w:val="0"/>
          <w:numId w:val="12"/>
        </w:numPr>
        <w:spacing w:before="120"/>
        <w:rPr>
          <w:sz w:val="24"/>
          <w:lang w:val="en-US"/>
        </w:rPr>
      </w:pPr>
      <w:r>
        <w:rPr>
          <w:color w:val="800080"/>
          <w:vertAlign w:val="subscript"/>
          <w:lang w:val="en-US"/>
        </w:rPr>
        <w:t xml:space="preserve"> </w:t>
      </w:r>
      <w:r>
        <w:rPr>
          <w:sz w:val="24"/>
          <w:lang w:val="ru-RU"/>
        </w:rPr>
        <w:t>Обработка в диалоговом режиме: выполнение заданий.</w:t>
      </w:r>
    </w:p>
    <w:p w:rsidR="00DA1BF4" w:rsidRDefault="0005326D" w:rsidP="0005326D">
      <w:pPr>
        <w:numPr>
          <w:ilvl w:val="1"/>
          <w:numId w:val="13"/>
        </w:numPr>
        <w:spacing w:before="120"/>
        <w:rPr>
          <w:lang w:val="en-US"/>
        </w:rPr>
      </w:pPr>
      <w:r>
        <w:rPr>
          <w:sz w:val="24"/>
          <w:lang w:val="ru-RU"/>
        </w:rPr>
        <w:t>Чтобы выполнить эту процедуру ознакомьтесь с описанием для упражнения.</w:t>
      </w:r>
      <w:r>
        <w:rPr>
          <w:sz w:val="24"/>
          <w:lang w:val="en-US"/>
        </w:rPr>
        <w:t xml:space="preserve"> </w:t>
      </w:r>
      <w:r>
        <w:rPr>
          <w:sz w:val="24"/>
          <w:lang w:val="ru-RU"/>
        </w:rPr>
        <w:t>Параметр rdisp/mshost указывает на то, какой задействован сервер (сервер приложений).Чтобы выполнить эту процедуру ознакомьтесь с описанием для упражнения.</w:t>
      </w:r>
      <w:r>
        <w:rPr>
          <w:sz w:val="24"/>
          <w:lang w:val="en-US"/>
        </w:rPr>
        <w:t xml:space="preserve"> </w:t>
      </w:r>
      <w:r>
        <w:rPr>
          <w:sz w:val="24"/>
          <w:lang w:val="ru-RU"/>
        </w:rPr>
        <w:t>При диалоговой обработке с использованием варианта экран выбора уже содержит данные варианта.</w:t>
      </w:r>
    </w:p>
    <w:p w:rsidR="00DA1BF4" w:rsidRDefault="0005326D" w:rsidP="0005326D">
      <w:pPr>
        <w:numPr>
          <w:ilvl w:val="0"/>
          <w:numId w:val="14"/>
        </w:numPr>
        <w:spacing w:before="120"/>
        <w:rPr>
          <w:sz w:val="24"/>
          <w:lang w:val="en-US"/>
        </w:rPr>
      </w:pPr>
      <w:r>
        <w:rPr>
          <w:sz w:val="24"/>
          <w:lang w:val="en-US"/>
        </w:rPr>
        <w:t xml:space="preserve"> </w:t>
      </w:r>
      <w:r>
        <w:rPr>
          <w:sz w:val="24"/>
          <w:lang w:val="ru-RU"/>
        </w:rPr>
        <w:t>Фоновая обработка: планирование заданий.</w:t>
      </w:r>
    </w:p>
    <w:p w:rsidR="00DA1BF4" w:rsidRDefault="0005326D" w:rsidP="0005326D">
      <w:pPr>
        <w:numPr>
          <w:ilvl w:val="1"/>
          <w:numId w:val="14"/>
        </w:numPr>
        <w:spacing w:before="120"/>
        <w:rPr>
          <w:sz w:val="24"/>
          <w:lang w:val="en-US"/>
        </w:rPr>
      </w:pPr>
      <w:r>
        <w:rPr>
          <w:sz w:val="24"/>
          <w:lang w:val="ru-RU"/>
        </w:rPr>
        <w:t>Чтобы выполнить эту процедуру ознакомьтесь с описанием для упражнения.</w:t>
      </w:r>
      <w:r>
        <w:rPr>
          <w:sz w:val="24"/>
          <w:lang w:val="en-US"/>
        </w:rPr>
        <w:t xml:space="preserve"> </w:t>
      </w:r>
      <w:r>
        <w:rPr>
          <w:sz w:val="24"/>
          <w:lang w:val="ru-RU"/>
        </w:rPr>
        <w:t>В строке статусов появится сообщение, указывающее на то, что отчет RSPFPAR был запущен в качестве фонового задания.</w:t>
      </w:r>
    </w:p>
    <w:p w:rsidR="00DA1BF4" w:rsidRDefault="0005326D" w:rsidP="0005326D">
      <w:pPr>
        <w:numPr>
          <w:ilvl w:val="1"/>
          <w:numId w:val="14"/>
        </w:numPr>
        <w:spacing w:before="120"/>
        <w:rPr>
          <w:sz w:val="24"/>
          <w:lang w:val="en-US"/>
        </w:rPr>
      </w:pPr>
      <w:r>
        <w:rPr>
          <w:sz w:val="24"/>
          <w:lang w:val="ru-RU"/>
        </w:rPr>
        <w:t>Чтобы выполнить эту процедуру ознакомьтесь с описанием для упражнения.</w:t>
      </w:r>
      <w:r>
        <w:rPr>
          <w:sz w:val="24"/>
          <w:lang w:val="en-US"/>
        </w:rPr>
        <w:t xml:space="preserve"> </w:t>
      </w:r>
      <w:r>
        <w:rPr>
          <w:sz w:val="24"/>
          <w:lang w:val="ru-RU"/>
        </w:rPr>
        <w:t>В списке спула можно просмотреть обзор профильных параметров rdisp*.</w:t>
      </w:r>
    </w:p>
    <w:p w:rsidR="00DA1BF4" w:rsidRDefault="0005326D" w:rsidP="0005326D">
      <w:pPr>
        <w:numPr>
          <w:ilvl w:val="1"/>
          <w:numId w:val="14"/>
        </w:numPr>
        <w:spacing w:before="120"/>
        <w:rPr>
          <w:lang w:val="en-US"/>
        </w:rPr>
      </w:pPr>
      <w:r>
        <w:rPr>
          <w:sz w:val="24"/>
          <w:lang w:val="ru-RU"/>
        </w:rPr>
        <w:t>Чтобы выполнить эту процедуру ознакомьтесь с описанием для упражнения.</w:t>
      </w:r>
      <w:r>
        <w:rPr>
          <w:sz w:val="24"/>
          <w:lang w:val="en-US"/>
        </w:rPr>
        <w:t xml:space="preserve"> </w:t>
      </w:r>
      <w:r>
        <w:rPr>
          <w:sz w:val="24"/>
          <w:lang w:val="ru-RU"/>
        </w:rPr>
        <w:t>Если в течении этих пяти минут выполнить транзакцию SM37 (обзор заданий), можно просмотреть свое задание, которому присвоен статус “Деблокировано”.</w:t>
      </w:r>
    </w:p>
    <w:p w:rsidR="00DA1BF4" w:rsidRDefault="00DA1BF4"/>
    <w:p w:rsidR="00DA1BF4" w:rsidRDefault="00DA1BF4"/>
    <w:p w:rsidR="00DA1BF4" w:rsidRDefault="00DA1BF4"/>
    <w:p w:rsidR="00DA1BF4" w:rsidRDefault="00DA1BF4">
      <w:pPr>
        <w:sectPr w:rsidR="00DA1BF4">
          <w:pgSz w:w="11907" w:h="16839"/>
          <w:pgMar w:top="576" w:right="1368" w:bottom="576" w:left="1368" w:header="720" w:footer="720" w:gutter="0"/>
          <w:pgNumType w:start="1" w:chapStyle="1"/>
          <w:cols w:space="720"/>
        </w:sectPr>
      </w:pPr>
    </w:p>
    <w:p w:rsidR="00DA1BF4" w:rsidRDefault="00F62408">
      <w:pPr>
        <w:pStyle w:val="1"/>
      </w:pPr>
      <w:bookmarkStart w:id="109" w:name="SAP3BF74EDAE3E0D211B19B00A0C9F06992"/>
      <w:bookmarkEnd w:id="109"/>
      <w:r>
        <w:pict>
          <v:shape id="_x0000_i1090" type="#_x0000_t75" style="width:459pt;height:344.25pt" o:bordertopcolor="this" o:borderleftcolor="this" o:borderbottomcolor="this" o:borderrightcolor="this">
            <v:imagedata r:id="rId74" o:title=""/>
            <w10:bordertop type="single" width="8"/>
            <w10:borderleft type="single" width="8"/>
            <w10:borderbottom type="single" width="8"/>
            <w10:borderright type="single" width="8"/>
          </v:shape>
        </w:pict>
      </w:r>
    </w:p>
    <w:p w:rsidR="00DA1BF4" w:rsidRDefault="0005326D">
      <w:pPr>
        <w:pStyle w:val="32"/>
      </w:pPr>
      <w:r>
        <w:fldChar w:fldCharType="begin"/>
      </w:r>
      <w:r>
        <w:instrText xml:space="preserve"> TC  "</w:instrText>
      </w:r>
      <w:bookmarkStart w:id="110" w:name="_Toc497557891"/>
      <w:r>
        <w:instrText>Разработка с использованием ABAP-инструментальных средств: содержание</w:instrText>
      </w:r>
      <w:bookmarkEnd w:id="110"/>
      <w:r>
        <w:instrText xml:space="preserve">" \l  2 \* MERGEFORMAT </w:instrText>
      </w:r>
      <w:r>
        <w:fldChar w:fldCharType="end"/>
      </w:r>
    </w:p>
    <w:p w:rsidR="00DA1BF4" w:rsidRDefault="0005326D">
      <w:pPr>
        <w:pStyle w:val="2"/>
      </w:pPr>
      <w:r>
        <w:br w:type="page"/>
      </w:r>
      <w:bookmarkStart w:id="111" w:name="SAP22F84EDAE3E0D211B19B00A0C9F06992"/>
      <w:bookmarkEnd w:id="111"/>
      <w:r w:rsidR="00F62408">
        <w:pict>
          <v:shape id="_x0000_i1091" type="#_x0000_t75" style="width:459pt;height:344.25pt" o:bordertopcolor="this" o:borderleftcolor="this" o:borderbottomcolor="this" o:borderrightcolor="this">
            <v:imagedata r:id="rId75" o:title=""/>
            <w10:bordertop type="single" width="8"/>
            <w10:borderleft type="single" width="8"/>
            <w10:borderbottom type="single" width="8"/>
            <w10:borderright type="single" width="8"/>
          </v:shape>
        </w:pict>
      </w:r>
    </w:p>
    <w:p w:rsidR="00DA1BF4" w:rsidRDefault="0005326D">
      <w:pPr>
        <w:pStyle w:val="32"/>
      </w:pPr>
      <w:r>
        <w:fldChar w:fldCharType="begin"/>
      </w:r>
      <w:r>
        <w:instrText xml:space="preserve"> TC  "</w:instrText>
      </w:r>
      <w:bookmarkStart w:id="112" w:name="_Toc497557892"/>
      <w:r>
        <w:instrText>Разработка с использованием ABAP-инструментальных средств: цели</w:instrText>
      </w:r>
      <w:bookmarkEnd w:id="112"/>
      <w:r>
        <w:instrText xml:space="preserve">" \l  3 \* MERGEFORMAT </w:instrText>
      </w:r>
      <w:r>
        <w:fldChar w:fldCharType="end"/>
      </w:r>
    </w:p>
    <w:p w:rsidR="00DA1BF4" w:rsidRDefault="0005326D">
      <w:pPr>
        <w:pStyle w:val="2"/>
      </w:pPr>
      <w:r>
        <w:br w:type="page"/>
      </w:r>
      <w:bookmarkStart w:id="113" w:name="SAP852D9DE565D511D3B4B90060941936EB"/>
      <w:bookmarkEnd w:id="113"/>
      <w:r w:rsidR="00F62408">
        <w:pict>
          <v:shape id="_x0000_i1092" type="#_x0000_t75" style="width:459pt;height:344.25pt" o:bordertopcolor="this" o:borderleftcolor="this" o:borderbottomcolor="this" o:borderrightcolor="this">
            <v:imagedata r:id="rId76" o:title=""/>
            <w10:bordertop type="single" width="8"/>
            <w10:borderleft type="single" width="8"/>
            <w10:borderbottom type="single" width="8"/>
            <w10:borderright type="single" width="8"/>
          </v:shape>
        </w:pict>
      </w:r>
    </w:p>
    <w:p w:rsidR="00DA1BF4" w:rsidRDefault="0005326D">
      <w:pPr>
        <w:pStyle w:val="32"/>
      </w:pPr>
      <w:r>
        <w:fldChar w:fldCharType="begin"/>
      </w:r>
      <w:r>
        <w:instrText xml:space="preserve"> TC  "</w:instrText>
      </w:r>
      <w:bookmarkStart w:id="114" w:name="_Toc497557893"/>
      <w:r>
        <w:instrText>Структура данных в системе R/3</w:instrText>
      </w:r>
      <w:bookmarkEnd w:id="114"/>
      <w:r>
        <w:instrText xml:space="preserve">" \l  3 \* MERGEFORMAT </w:instrText>
      </w:r>
      <w:r>
        <w:fldChar w:fldCharType="end"/>
      </w:r>
    </w:p>
    <w:p w:rsidR="00DA1BF4" w:rsidRDefault="0005326D" w:rsidP="0005326D">
      <w:pPr>
        <w:numPr>
          <w:ilvl w:val="0"/>
          <w:numId w:val="2"/>
        </w:numPr>
        <w:spacing w:line="240" w:lineRule="atLeast"/>
        <w:ind w:left="240" w:hanging="240"/>
        <w:rPr>
          <w:snapToGrid w:val="0"/>
          <w:color w:val="000000"/>
          <w:sz w:val="22"/>
          <w:lang w:val="ru-RU" w:eastAsia="en-US"/>
        </w:rPr>
      </w:pPr>
      <w:r>
        <w:rPr>
          <w:snapToGrid w:val="0"/>
          <w:color w:val="000000"/>
          <w:sz w:val="22"/>
          <w:lang w:val="ru-RU" w:eastAsia="en-US"/>
        </w:rPr>
        <w:t>Система R/3 содержит различные типы данных.</w:t>
      </w:r>
    </w:p>
    <w:p w:rsidR="00DA1BF4" w:rsidRDefault="0005326D" w:rsidP="0005326D">
      <w:pPr>
        <w:numPr>
          <w:ilvl w:val="0"/>
          <w:numId w:val="2"/>
        </w:numPr>
        <w:spacing w:line="240" w:lineRule="atLeast"/>
        <w:ind w:left="240" w:hanging="240"/>
        <w:rPr>
          <w:snapToGrid w:val="0"/>
          <w:color w:val="000000"/>
          <w:sz w:val="22"/>
          <w:lang w:val="ru-RU" w:eastAsia="en-US"/>
        </w:rPr>
      </w:pPr>
      <w:r>
        <w:rPr>
          <w:snapToGrid w:val="0"/>
          <w:color w:val="000000"/>
          <w:sz w:val="22"/>
          <w:lang w:val="ru-RU" w:eastAsia="en-US"/>
        </w:rPr>
        <w:t xml:space="preserve">Доступ к некоторым данным можно получить только из определенного манданта, например, к прикладным данным (документы, основные записи материалов и т.д.) и большинству данных предварительной пользовательской настройки. Пользовательская настройка используется для определения организационной структуры пользователя, например, для определения каналов сбыта, балансовых единиц и установки для SAР-транзакций параметров, специфичных для клиента. </w:t>
      </w:r>
    </w:p>
    <w:p w:rsidR="00DA1BF4" w:rsidRDefault="0005326D" w:rsidP="0005326D">
      <w:pPr>
        <w:numPr>
          <w:ilvl w:val="0"/>
          <w:numId w:val="2"/>
        </w:numPr>
        <w:spacing w:line="240" w:lineRule="atLeast"/>
        <w:ind w:left="240" w:hanging="240"/>
        <w:rPr>
          <w:snapToGrid w:val="0"/>
          <w:color w:val="000000"/>
          <w:sz w:val="22"/>
          <w:lang w:val="ru-RU" w:eastAsia="en-US"/>
        </w:rPr>
      </w:pPr>
      <w:r>
        <w:rPr>
          <w:snapToGrid w:val="0"/>
          <w:color w:val="000000"/>
          <w:sz w:val="22"/>
          <w:lang w:val="ru-RU" w:eastAsia="en-US"/>
        </w:rPr>
        <w:t>Данные, специфичные для клиента, тесно взаимосвязаны. При вводе прикладные данные проверяются на соответствие предварительным пользовательским настройкам, определенным для манданта. При обнаружении каких-либо несоответствий ввод данных прекращается. В следствие этого прикладные данные актуальны только для своей собственной среды настройки.</w:t>
      </w:r>
    </w:p>
    <w:p w:rsidR="00DA1BF4" w:rsidRDefault="0005326D" w:rsidP="0005326D">
      <w:pPr>
        <w:numPr>
          <w:ilvl w:val="0"/>
          <w:numId w:val="2"/>
        </w:numPr>
        <w:spacing w:line="240" w:lineRule="atLeast"/>
        <w:ind w:left="240" w:hanging="240"/>
        <w:rPr>
          <w:snapToGrid w:val="0"/>
          <w:color w:val="000000"/>
          <w:sz w:val="22"/>
          <w:lang w:val="ru-RU" w:eastAsia="en-US"/>
        </w:rPr>
      </w:pPr>
      <w:r>
        <w:rPr>
          <w:snapToGrid w:val="0"/>
          <w:color w:val="000000"/>
          <w:sz w:val="22"/>
          <w:lang w:val="ru-RU" w:eastAsia="en-US"/>
        </w:rPr>
        <w:t>В дополнении к предварительным пользовательским настройкам в системе R/3 существуют и другие настройки, которые устанавливаются один раз и являются действительными для всех мандантов. Такими предварительными пользовательским настройками, независящими от манданта, являются, например,  настройки принтера.</w:t>
      </w:r>
    </w:p>
    <w:p w:rsidR="00DA1BF4" w:rsidRDefault="0005326D" w:rsidP="0005326D">
      <w:pPr>
        <w:numPr>
          <w:ilvl w:val="0"/>
          <w:numId w:val="2"/>
        </w:numPr>
        <w:spacing w:line="240" w:lineRule="atLeast"/>
        <w:ind w:left="240" w:hanging="240"/>
        <w:rPr>
          <w:snapToGrid w:val="0"/>
          <w:color w:val="000000"/>
          <w:sz w:val="22"/>
          <w:lang w:val="ru-RU" w:eastAsia="en-US"/>
        </w:rPr>
      </w:pPr>
      <w:r>
        <w:rPr>
          <w:snapToGrid w:val="0"/>
          <w:color w:val="000000"/>
          <w:sz w:val="22"/>
          <w:lang w:val="ru-RU" w:eastAsia="en-US"/>
        </w:rPr>
        <w:t>Репозитарий также является независящим от манданта объектом. Он содержит все объекты АВАР-словаря (таблицы, элементы данных и домены), а также ABAP-программы, меню, экраны и т.п.</w:t>
      </w:r>
    </w:p>
    <w:p w:rsidR="00DA1BF4" w:rsidRDefault="0005326D" w:rsidP="0005326D">
      <w:pPr>
        <w:numPr>
          <w:ilvl w:val="0"/>
          <w:numId w:val="2"/>
        </w:numPr>
        <w:spacing w:line="240" w:lineRule="atLeast"/>
        <w:ind w:left="240" w:hanging="240"/>
        <w:rPr>
          <w:snapToGrid w:val="0"/>
          <w:color w:val="000000"/>
          <w:sz w:val="22"/>
          <w:lang w:val="ru-RU" w:eastAsia="en-US"/>
        </w:rPr>
      </w:pPr>
      <w:r>
        <w:rPr>
          <w:snapToGrid w:val="0"/>
          <w:color w:val="000000"/>
          <w:sz w:val="22"/>
          <w:lang w:val="ru-RU" w:eastAsia="en-US"/>
        </w:rPr>
        <w:t xml:space="preserve">В связи с тем, что эти объекты не зависят от манданта, АВАР-отчет, созданный в одном из мандантов, сразу становится доступным для выполнения в другом манданте. </w:t>
      </w:r>
    </w:p>
    <w:p w:rsidR="00DA1BF4" w:rsidRDefault="00DA1BF4">
      <w:pPr>
        <w:spacing w:line="260" w:lineRule="atLeast"/>
        <w:ind w:left="240" w:hanging="240"/>
        <w:rPr>
          <w:snapToGrid w:val="0"/>
          <w:color w:val="000000"/>
          <w:sz w:val="22"/>
          <w:lang w:val="ru-RU" w:eastAsia="en-US"/>
        </w:rPr>
      </w:pPr>
    </w:p>
    <w:p w:rsidR="00DA1BF4" w:rsidRDefault="00DA1BF4">
      <w:pPr>
        <w:spacing w:line="260" w:lineRule="atLeast"/>
        <w:ind w:left="240" w:hanging="240"/>
        <w:rPr>
          <w:snapToGrid w:val="0"/>
          <w:color w:val="000000"/>
          <w:sz w:val="22"/>
          <w:lang w:val="ru-RU" w:eastAsia="en-US"/>
        </w:rPr>
      </w:pPr>
    </w:p>
    <w:p w:rsidR="00DA1BF4" w:rsidRDefault="00DA1BF4">
      <w:pPr>
        <w:spacing w:line="260" w:lineRule="atLeast"/>
        <w:ind w:left="240" w:hanging="240"/>
        <w:rPr>
          <w:snapToGrid w:val="0"/>
          <w:color w:val="000000"/>
          <w:sz w:val="22"/>
          <w:lang w:val="ru-RU" w:eastAsia="en-US"/>
        </w:rPr>
      </w:pPr>
    </w:p>
    <w:p w:rsidR="00DA1BF4" w:rsidRDefault="00DA1BF4">
      <w:pPr>
        <w:spacing w:line="260" w:lineRule="atLeast"/>
        <w:ind w:left="240" w:hanging="240"/>
        <w:rPr>
          <w:snapToGrid w:val="0"/>
          <w:color w:val="000000"/>
          <w:sz w:val="22"/>
          <w:lang w:val="ru-RU" w:eastAsia="en-US"/>
        </w:rPr>
      </w:pPr>
    </w:p>
    <w:p w:rsidR="00DA1BF4" w:rsidRDefault="0005326D">
      <w:pPr>
        <w:pStyle w:val="2"/>
      </w:pPr>
      <w:r>
        <w:br w:type="page"/>
      </w:r>
      <w:bookmarkStart w:id="115" w:name="SAP852D9DE765D511D3B4B90060941936EB"/>
      <w:bookmarkEnd w:id="115"/>
      <w:r w:rsidR="00F62408">
        <w:pict>
          <v:shape id="_x0000_i1093" type="#_x0000_t75" style="width:459pt;height:344.25pt" o:bordertopcolor="this" o:borderleftcolor="this" o:borderbottomcolor="this" o:borderrightcolor="this">
            <v:imagedata r:id="rId77" o:title=""/>
            <w10:bordertop type="single" width="8"/>
            <w10:borderleft type="single" width="8"/>
            <w10:borderbottom type="single" width="8"/>
            <w10:borderright type="single" width="8"/>
          </v:shape>
        </w:pict>
      </w:r>
    </w:p>
    <w:p w:rsidR="00DA1BF4" w:rsidRDefault="0005326D">
      <w:pPr>
        <w:pStyle w:val="32"/>
      </w:pPr>
      <w:r>
        <w:fldChar w:fldCharType="begin"/>
      </w:r>
      <w:r>
        <w:instrText xml:space="preserve"> TC  "</w:instrText>
      </w:r>
      <w:bookmarkStart w:id="116" w:name="_Toc497557894"/>
      <w:r>
        <w:instrText>Пользовательская настройка системы R/3</w:instrText>
      </w:r>
      <w:bookmarkEnd w:id="116"/>
      <w:r>
        <w:instrText xml:space="preserve">" \l  3 \* MERGEFORMAT </w:instrText>
      </w:r>
      <w:r>
        <w:fldChar w:fldCharType="end"/>
      </w:r>
    </w:p>
    <w:p w:rsidR="00DA1BF4" w:rsidRDefault="0005326D" w:rsidP="0005326D">
      <w:pPr>
        <w:numPr>
          <w:ilvl w:val="0"/>
          <w:numId w:val="2"/>
        </w:numPr>
        <w:spacing w:line="260" w:lineRule="atLeast"/>
        <w:ind w:left="240" w:hanging="240"/>
        <w:rPr>
          <w:snapToGrid w:val="0"/>
          <w:color w:val="000000"/>
          <w:sz w:val="22"/>
          <w:lang w:val="ru-RU" w:eastAsia="en-US"/>
        </w:rPr>
      </w:pPr>
      <w:r>
        <w:rPr>
          <w:snapToGrid w:val="0"/>
          <w:color w:val="000000"/>
          <w:sz w:val="22"/>
          <w:lang w:val="ru-RU" w:eastAsia="en-US"/>
        </w:rPr>
        <w:t>В дополнение к различным типам данных в системе R/3 существуют также разные виды изменений и адаптаций.</w:t>
      </w:r>
    </w:p>
    <w:p w:rsidR="00DA1BF4" w:rsidRDefault="0005326D" w:rsidP="0005326D">
      <w:pPr>
        <w:numPr>
          <w:ilvl w:val="0"/>
          <w:numId w:val="2"/>
        </w:numPr>
        <w:spacing w:line="260" w:lineRule="atLeast"/>
        <w:ind w:left="240" w:hanging="240"/>
        <w:rPr>
          <w:snapToGrid w:val="0"/>
          <w:color w:val="000000"/>
          <w:sz w:val="22"/>
          <w:lang w:val="ru-RU" w:eastAsia="en-US"/>
        </w:rPr>
      </w:pPr>
      <w:r>
        <w:rPr>
          <w:snapToGrid w:val="0"/>
          <w:color w:val="000000"/>
          <w:sz w:val="22"/>
          <w:lang w:val="ru-RU" w:eastAsia="en-US"/>
        </w:rPr>
        <w:t>Так как система R/3 представляет собой стандартное программное обеспечение, ее необходимо адаптировать к индивидуальным требованиям каждой компании, в которой используется эта система.  Такая процедура адаптации называется пользовательской настройкой, которая включает в себя как зависимые, так и независимые от манданта данные, представленные на слайде. После смены версии может также понадобиться выполнить небольшой объем работ, связанный с пользовательской настройкой.</w:t>
      </w:r>
    </w:p>
    <w:p w:rsidR="00DA1BF4" w:rsidRDefault="0005326D" w:rsidP="0005326D">
      <w:pPr>
        <w:numPr>
          <w:ilvl w:val="0"/>
          <w:numId w:val="2"/>
        </w:numPr>
        <w:spacing w:line="260" w:lineRule="atLeast"/>
        <w:ind w:left="240" w:hanging="240"/>
        <w:rPr>
          <w:snapToGrid w:val="0"/>
          <w:color w:val="000000"/>
          <w:sz w:val="22"/>
          <w:lang w:val="ru-RU" w:eastAsia="en-US"/>
        </w:rPr>
      </w:pPr>
      <w:r>
        <w:rPr>
          <w:snapToGrid w:val="0"/>
          <w:color w:val="000000"/>
          <w:sz w:val="22"/>
          <w:lang w:val="ru-RU" w:eastAsia="en-US"/>
        </w:rPr>
        <w:t>Разработка и тестирование данных пользовательской настройки осуществляется в манданте, отличном от того, который будет использован в продуктивной эксплуатации. Это означает, что при внедрении R/3 потребуется использовать несколько мандантов. Данные пользовательской настройки обрабатываются и тестируются в одном манданте. При больших инсталляциях может оказаться целесообразным объединение и тестирование подпроектов настройки в дополнительном манданте.  Продуктивная эксплуатация осуществляется с использованием своего собственного манданта.</w:t>
      </w:r>
    </w:p>
    <w:p w:rsidR="00DA1BF4" w:rsidRDefault="0005326D">
      <w:pPr>
        <w:pStyle w:val="2"/>
      </w:pPr>
      <w:r>
        <w:br w:type="page"/>
      </w:r>
      <w:bookmarkStart w:id="117" w:name="SAP852D9DE965D511D3B4B90060941936EB"/>
      <w:bookmarkEnd w:id="117"/>
      <w:r w:rsidR="00F62408">
        <w:pict>
          <v:shape id="_x0000_i1094" type="#_x0000_t75" style="width:459pt;height:344.25pt" o:bordertopcolor="this" o:borderleftcolor="this" o:borderbottomcolor="this" o:borderrightcolor="this">
            <v:imagedata r:id="rId78" o:title=""/>
            <w10:bordertop type="single" width="8"/>
            <w10:borderleft type="single" width="8"/>
            <w10:borderbottom type="single" width="8"/>
            <w10:borderright type="single" width="8"/>
          </v:shape>
        </w:pict>
      </w:r>
    </w:p>
    <w:p w:rsidR="00DA1BF4" w:rsidRDefault="0005326D">
      <w:pPr>
        <w:pStyle w:val="32"/>
      </w:pPr>
      <w:r>
        <w:fldChar w:fldCharType="begin"/>
      </w:r>
      <w:r>
        <w:instrText xml:space="preserve"> TC  "</w:instrText>
      </w:r>
      <w:bookmarkStart w:id="118" w:name="_Toc497557895"/>
      <w:r>
        <w:instrText>Изменения в объектах репозитария</w:instrText>
      </w:r>
      <w:bookmarkEnd w:id="118"/>
      <w:r>
        <w:instrText xml:space="preserve">" \l  3 \* MERGEFORMAT </w:instrText>
      </w:r>
      <w:r>
        <w:fldChar w:fldCharType="end"/>
      </w:r>
    </w:p>
    <w:p w:rsidR="00DA1BF4" w:rsidRDefault="0005326D" w:rsidP="0005326D">
      <w:pPr>
        <w:numPr>
          <w:ilvl w:val="0"/>
          <w:numId w:val="2"/>
        </w:numPr>
        <w:spacing w:line="220" w:lineRule="atLeast"/>
        <w:ind w:left="240" w:hanging="240"/>
        <w:rPr>
          <w:snapToGrid w:val="0"/>
          <w:color w:val="000000"/>
          <w:sz w:val="22"/>
          <w:lang w:val="ru-RU" w:eastAsia="en-US"/>
        </w:rPr>
      </w:pPr>
      <w:r>
        <w:rPr>
          <w:snapToGrid w:val="0"/>
          <w:color w:val="000000"/>
          <w:sz w:val="22"/>
          <w:lang w:val="ru-RU" w:eastAsia="en-US"/>
        </w:rPr>
        <w:t>В отличие от пользовательской настройки репозитарий не нуждается в каких-либо изменениях или расширениях при внедрении системы R/3.</w:t>
      </w:r>
    </w:p>
    <w:p w:rsidR="00DA1BF4" w:rsidRDefault="0005326D" w:rsidP="0005326D">
      <w:pPr>
        <w:numPr>
          <w:ilvl w:val="0"/>
          <w:numId w:val="3"/>
        </w:numPr>
        <w:spacing w:line="220" w:lineRule="atLeast"/>
        <w:ind w:left="680" w:hanging="227"/>
        <w:rPr>
          <w:snapToGrid w:val="0"/>
          <w:color w:val="000000"/>
          <w:sz w:val="22"/>
          <w:lang w:val="ru-RU" w:eastAsia="en-US"/>
        </w:rPr>
      </w:pPr>
      <w:r>
        <w:rPr>
          <w:snapToGrid w:val="0"/>
          <w:color w:val="000000"/>
          <w:sz w:val="22"/>
          <w:lang w:val="ru-RU" w:eastAsia="en-US"/>
        </w:rPr>
        <w:t>Клиенты могут добавлять в репозитарий свои собственные разработки.</w:t>
      </w:r>
    </w:p>
    <w:p w:rsidR="00DA1BF4" w:rsidRDefault="0005326D" w:rsidP="0005326D">
      <w:pPr>
        <w:numPr>
          <w:ilvl w:val="0"/>
          <w:numId w:val="3"/>
        </w:numPr>
        <w:spacing w:line="220" w:lineRule="atLeast"/>
        <w:ind w:left="680" w:hanging="227"/>
        <w:rPr>
          <w:snapToGrid w:val="0"/>
          <w:color w:val="000000"/>
          <w:sz w:val="22"/>
          <w:lang w:val="ru-RU" w:eastAsia="en-US"/>
        </w:rPr>
      </w:pPr>
      <w:r>
        <w:rPr>
          <w:snapToGrid w:val="0"/>
          <w:color w:val="000000"/>
          <w:sz w:val="22"/>
          <w:lang w:val="ru-RU" w:eastAsia="en-US"/>
        </w:rPr>
        <w:t xml:space="preserve">Модификации клиента или расширения (объекты клиента, включенные в стандартную поставку SAP-системы) вносят изменения в репозитарий. В стандартной поставке системы SAP предоставляет интерфейсы для этих расширений. </w:t>
      </w:r>
    </w:p>
    <w:p w:rsidR="00DA1BF4" w:rsidRDefault="0005326D" w:rsidP="0005326D">
      <w:pPr>
        <w:numPr>
          <w:ilvl w:val="0"/>
          <w:numId w:val="3"/>
        </w:numPr>
        <w:spacing w:line="220" w:lineRule="atLeast"/>
        <w:ind w:left="680" w:hanging="227"/>
        <w:rPr>
          <w:snapToGrid w:val="0"/>
          <w:color w:val="000000"/>
          <w:sz w:val="22"/>
          <w:lang w:val="ru-RU" w:eastAsia="en-US"/>
        </w:rPr>
      </w:pPr>
      <w:r>
        <w:rPr>
          <w:snapToGrid w:val="0"/>
          <w:color w:val="000000"/>
          <w:sz w:val="22"/>
          <w:lang w:val="ru-RU" w:eastAsia="en-US"/>
        </w:rPr>
        <w:t>Модификации изменяют такие объекты SAP, как отчеты и определители таблиц. Репозитарий поставляемый SAP не только расширен, но и изменен. Именно поэтому модификации должны быть откорректированы в соответствии с новым репозитарием, инсталлированным в ходе последней смены версии R/3. Процедура корректировки может занять некоторое время.</w:t>
      </w:r>
    </w:p>
    <w:p w:rsidR="00DA1BF4" w:rsidRDefault="0005326D" w:rsidP="0005326D">
      <w:pPr>
        <w:numPr>
          <w:ilvl w:val="0"/>
          <w:numId w:val="2"/>
        </w:numPr>
        <w:spacing w:line="220" w:lineRule="atLeast"/>
        <w:ind w:left="240" w:hanging="240"/>
        <w:rPr>
          <w:snapToGrid w:val="0"/>
          <w:color w:val="000000"/>
          <w:sz w:val="22"/>
          <w:lang w:val="ru-RU" w:eastAsia="en-US"/>
        </w:rPr>
      </w:pPr>
      <w:r>
        <w:rPr>
          <w:snapToGrid w:val="0"/>
          <w:color w:val="000000"/>
          <w:sz w:val="22"/>
          <w:lang w:val="ru-RU" w:eastAsia="en-US"/>
        </w:rPr>
        <w:t>Распределяется ли этот мандант и любые другие манданты в системе R/3 прежде всего зависит от того, необходимо ли выполнять какие-либо изменения в репозитарии.</w:t>
      </w:r>
    </w:p>
    <w:p w:rsidR="00DA1BF4" w:rsidRDefault="0005326D" w:rsidP="0005326D">
      <w:pPr>
        <w:numPr>
          <w:ilvl w:val="0"/>
          <w:numId w:val="2"/>
        </w:numPr>
        <w:spacing w:line="220" w:lineRule="atLeast"/>
        <w:ind w:left="240" w:hanging="240"/>
        <w:rPr>
          <w:snapToGrid w:val="0"/>
          <w:color w:val="000000"/>
          <w:sz w:val="22"/>
          <w:lang w:val="ru-RU" w:eastAsia="en-US"/>
        </w:rPr>
      </w:pPr>
      <w:r>
        <w:rPr>
          <w:snapToGrid w:val="0"/>
          <w:color w:val="000000"/>
          <w:sz w:val="22"/>
          <w:lang w:val="ru-RU" w:eastAsia="en-US"/>
        </w:rPr>
        <w:t>Если это должно иметь место, продуктивная среда и среда разработок должны бать разделены между собой в системе R/3. В противном случае ABAP-программы, созданные в манданте разработок, которые еще не были протестированы, будет автоматически доступны в продуктивном манданте. Это может стать большой проблемой в отношении безопасности и производительности системы.</w:t>
      </w:r>
    </w:p>
    <w:p w:rsidR="00DA1BF4" w:rsidRDefault="0005326D" w:rsidP="0005326D">
      <w:pPr>
        <w:numPr>
          <w:ilvl w:val="0"/>
          <w:numId w:val="2"/>
        </w:numPr>
        <w:spacing w:line="220" w:lineRule="atLeast"/>
        <w:ind w:left="240" w:hanging="240"/>
        <w:rPr>
          <w:snapToGrid w:val="0"/>
          <w:color w:val="000000"/>
          <w:sz w:val="22"/>
          <w:lang w:val="ru-RU" w:eastAsia="en-US"/>
        </w:rPr>
      </w:pPr>
      <w:r>
        <w:rPr>
          <w:snapToGrid w:val="0"/>
          <w:color w:val="000000"/>
          <w:sz w:val="22"/>
          <w:lang w:val="ru-RU" w:eastAsia="en-US"/>
        </w:rPr>
        <w:t>Если в репозитарий необходимо внести изменения, мы рекомендуем использовать две (а лучше даже три) системы R/3. Третья система R/3 может использоваться для тестирования и обеспечения качества.</w:t>
      </w:r>
    </w:p>
    <w:p w:rsidR="00DA1BF4" w:rsidRDefault="0005326D">
      <w:pPr>
        <w:pStyle w:val="2"/>
      </w:pPr>
      <w:r>
        <w:br w:type="page"/>
      </w:r>
      <w:bookmarkStart w:id="119" w:name="SAP2FF84EDAE3E0D211B19B00A0C9F06992"/>
      <w:bookmarkEnd w:id="119"/>
      <w:r w:rsidR="00F62408">
        <w:pict>
          <v:shape id="_x0000_i1095" type="#_x0000_t75" style="width:459pt;height:344.25pt" o:bordertopcolor="this" o:borderleftcolor="this" o:borderbottomcolor="this" o:borderrightcolor="this" fillcolor="window">
            <v:imagedata r:id="rId79" o:title=""/>
            <w10:bordertop type="single" width="8"/>
            <w10:borderleft type="single" width="8"/>
            <w10:borderbottom type="single" width="8"/>
            <w10:borderright type="single" width="8"/>
          </v:shape>
        </w:pict>
      </w:r>
    </w:p>
    <w:p w:rsidR="00DA1BF4" w:rsidRDefault="0005326D">
      <w:pPr>
        <w:pStyle w:val="32"/>
      </w:pPr>
      <w:r>
        <w:fldChar w:fldCharType="begin"/>
      </w:r>
      <w:r>
        <w:instrText xml:space="preserve"> TC  "</w:instrText>
      </w:r>
      <w:bookmarkStart w:id="120" w:name="_Toc497557896"/>
      <w:r>
        <w:instrText>Рекомендуемая SAP трехуровневая системная среда</w:instrText>
      </w:r>
      <w:bookmarkEnd w:id="120"/>
      <w:r>
        <w:instrText xml:space="preserve">" \l  3 \* MERGEFORMAT </w:instrText>
      </w:r>
      <w:r>
        <w:fldChar w:fldCharType="end"/>
      </w:r>
    </w:p>
    <w:p w:rsidR="00DA1BF4" w:rsidRDefault="0005326D" w:rsidP="0005326D">
      <w:pPr>
        <w:numPr>
          <w:ilvl w:val="0"/>
          <w:numId w:val="2"/>
        </w:numPr>
        <w:spacing w:line="260" w:lineRule="atLeast"/>
        <w:ind w:left="240" w:hanging="240"/>
        <w:rPr>
          <w:snapToGrid w:val="0"/>
          <w:color w:val="000000"/>
          <w:sz w:val="22"/>
          <w:lang w:val="ru-RU" w:eastAsia="en-US"/>
        </w:rPr>
      </w:pPr>
      <w:r>
        <w:rPr>
          <w:snapToGrid w:val="0"/>
          <w:color w:val="000000"/>
          <w:sz w:val="22"/>
          <w:lang w:val="ru-RU" w:eastAsia="en-US"/>
        </w:rPr>
        <w:t xml:space="preserve">Для обеспечения согласованности и непротиворечивости системы рекомендуется установить системную среду, состоящую из трех систем. Эти три системы включают в себя "продуктивные" манданты (для разработки, настройки и производственной эксплуатацииа) и любые другие необходимые манданты (для обучения, тестовый мандант и др.).  </w:t>
      </w:r>
    </w:p>
    <w:p w:rsidR="00DA1BF4" w:rsidRDefault="0005326D" w:rsidP="0005326D">
      <w:pPr>
        <w:numPr>
          <w:ilvl w:val="0"/>
          <w:numId w:val="2"/>
        </w:numPr>
        <w:spacing w:line="260" w:lineRule="atLeast"/>
        <w:ind w:left="240" w:hanging="240"/>
        <w:rPr>
          <w:snapToGrid w:val="0"/>
          <w:color w:val="000000"/>
          <w:sz w:val="22"/>
          <w:lang w:val="ru-RU" w:eastAsia="en-US"/>
        </w:rPr>
      </w:pPr>
      <w:r>
        <w:rPr>
          <w:snapToGrid w:val="0"/>
          <w:color w:val="000000"/>
          <w:sz w:val="22"/>
          <w:lang w:val="ru-RU" w:eastAsia="en-US"/>
        </w:rPr>
        <w:t>Трехсистемная среда поддерживает следующую рекомендуемую процедуру:</w:t>
      </w:r>
    </w:p>
    <w:p w:rsidR="00DA1BF4" w:rsidRDefault="0005326D" w:rsidP="0005326D">
      <w:pPr>
        <w:numPr>
          <w:ilvl w:val="0"/>
          <w:numId w:val="3"/>
        </w:numPr>
        <w:spacing w:line="260" w:lineRule="atLeast"/>
        <w:ind w:left="680" w:hanging="227"/>
        <w:rPr>
          <w:snapToGrid w:val="0"/>
          <w:color w:val="000000"/>
          <w:sz w:val="22"/>
          <w:lang w:val="ru-RU" w:eastAsia="en-US"/>
        </w:rPr>
      </w:pPr>
      <w:r>
        <w:rPr>
          <w:snapToGrid w:val="0"/>
          <w:color w:val="000000"/>
          <w:sz w:val="22"/>
          <w:lang w:val="ru-RU" w:eastAsia="en-US"/>
        </w:rPr>
        <w:t>разработка программ, специфичных для клиента, а также выполнение необходимых пользовательских настроек осуществляется в системе разработок;</w:t>
      </w:r>
    </w:p>
    <w:p w:rsidR="00DA1BF4" w:rsidRDefault="0005326D" w:rsidP="0005326D">
      <w:pPr>
        <w:numPr>
          <w:ilvl w:val="0"/>
          <w:numId w:val="3"/>
        </w:numPr>
        <w:spacing w:line="260" w:lineRule="atLeast"/>
        <w:ind w:left="680" w:hanging="227"/>
        <w:rPr>
          <w:snapToGrid w:val="0"/>
          <w:color w:val="000000"/>
          <w:sz w:val="22"/>
          <w:lang w:val="ru-RU" w:eastAsia="en-US"/>
        </w:rPr>
      </w:pPr>
      <w:r>
        <w:rPr>
          <w:snapToGrid w:val="0"/>
          <w:color w:val="000000"/>
          <w:sz w:val="22"/>
          <w:lang w:val="ru-RU" w:eastAsia="en-US"/>
        </w:rPr>
        <w:t>все предварительные пользовательские настройки, а также изменения репозитария (разработки, корректуры или модификации)  переносятся в систему обеспечения качеством;</w:t>
      </w:r>
    </w:p>
    <w:p w:rsidR="00DA1BF4" w:rsidRDefault="0005326D" w:rsidP="0005326D">
      <w:pPr>
        <w:numPr>
          <w:ilvl w:val="0"/>
          <w:numId w:val="3"/>
        </w:numPr>
        <w:spacing w:line="260" w:lineRule="atLeast"/>
        <w:ind w:left="680" w:hanging="227"/>
        <w:rPr>
          <w:snapToGrid w:val="0"/>
          <w:color w:val="000000"/>
          <w:sz w:val="22"/>
          <w:lang w:val="ru-RU" w:eastAsia="en-US"/>
        </w:rPr>
      </w:pPr>
      <w:r>
        <w:rPr>
          <w:snapToGrid w:val="0"/>
          <w:color w:val="000000"/>
          <w:sz w:val="22"/>
          <w:lang w:val="ru-RU" w:eastAsia="en-US"/>
        </w:rPr>
        <w:t xml:space="preserve">все объекты и настройки, импортированные в тестовую систему, могут быть затем перенесены в одну или несколько продуктивных систем. </w:t>
      </w:r>
    </w:p>
    <w:p w:rsidR="00DA1BF4" w:rsidRDefault="0005326D" w:rsidP="0005326D">
      <w:pPr>
        <w:numPr>
          <w:ilvl w:val="0"/>
          <w:numId w:val="2"/>
        </w:numPr>
        <w:spacing w:line="260" w:lineRule="atLeast"/>
        <w:ind w:left="240" w:hanging="240"/>
        <w:rPr>
          <w:snapToGrid w:val="0"/>
          <w:color w:val="000000"/>
          <w:sz w:val="22"/>
          <w:lang w:val="ru-RU" w:eastAsia="en-US"/>
        </w:rPr>
      </w:pPr>
      <w:r>
        <w:rPr>
          <w:snapToGrid w:val="0"/>
          <w:color w:val="000000"/>
          <w:sz w:val="22"/>
          <w:lang w:val="ru-RU" w:eastAsia="en-US"/>
        </w:rPr>
        <w:t>Трехсистемная среда позволяет также тестировать смены версии и помогает минимизировать время простоя во время смены версии продуктивной системы.</w:t>
      </w:r>
    </w:p>
    <w:p w:rsidR="00DA1BF4" w:rsidRDefault="0005326D" w:rsidP="0005326D">
      <w:pPr>
        <w:numPr>
          <w:ilvl w:val="0"/>
          <w:numId w:val="2"/>
        </w:numPr>
        <w:spacing w:line="260" w:lineRule="atLeast"/>
        <w:ind w:left="240" w:hanging="240"/>
        <w:rPr>
          <w:snapToGrid w:val="0"/>
          <w:color w:val="000000"/>
          <w:sz w:val="22"/>
          <w:lang w:val="ru-RU" w:eastAsia="en-US"/>
        </w:rPr>
      </w:pPr>
      <w:r>
        <w:rPr>
          <w:snapToGrid w:val="0"/>
          <w:color w:val="000000"/>
          <w:sz w:val="22"/>
          <w:lang w:val="ru-RU" w:eastAsia="en-US"/>
        </w:rPr>
        <w:t xml:space="preserve">Системы внутри системной среды должны иметь уникальные трехзначные имена. </w:t>
      </w:r>
    </w:p>
    <w:p w:rsidR="00DA1BF4" w:rsidRDefault="00DA1BF4">
      <w:pPr>
        <w:spacing w:line="260" w:lineRule="atLeast"/>
        <w:ind w:left="240" w:hanging="240"/>
        <w:rPr>
          <w:snapToGrid w:val="0"/>
          <w:color w:val="000000"/>
          <w:sz w:val="22"/>
          <w:lang w:val="ru-RU" w:eastAsia="en-US"/>
        </w:rPr>
      </w:pPr>
    </w:p>
    <w:p w:rsidR="00DA1BF4" w:rsidRDefault="00DA1BF4">
      <w:pPr>
        <w:spacing w:line="260" w:lineRule="atLeast"/>
        <w:ind w:left="240" w:hanging="240"/>
        <w:rPr>
          <w:snapToGrid w:val="0"/>
          <w:color w:val="000000"/>
          <w:sz w:val="22"/>
          <w:lang w:val="ru-RU" w:eastAsia="en-US"/>
        </w:rPr>
      </w:pPr>
    </w:p>
    <w:p w:rsidR="00DA1BF4" w:rsidRDefault="0005326D">
      <w:pPr>
        <w:pStyle w:val="2"/>
      </w:pPr>
      <w:r>
        <w:br w:type="page"/>
      </w:r>
      <w:bookmarkStart w:id="121" w:name="SAPE6F74EDAE3E0D211B19B00A0C9F06992"/>
      <w:bookmarkEnd w:id="121"/>
      <w:r w:rsidR="00F62408">
        <w:pict>
          <v:shape id="_x0000_i1096" type="#_x0000_t75" style="width:459pt;height:344.25pt" o:bordertopcolor="this" o:borderleftcolor="this" o:borderbottomcolor="this" o:borderrightcolor="this">
            <v:imagedata r:id="rId80" o:title=""/>
            <w10:bordertop type="single" width="8"/>
            <w10:borderleft type="single" width="8"/>
            <w10:borderbottom type="single" width="8"/>
            <w10:borderright type="single" width="8"/>
          </v:shape>
        </w:pict>
      </w:r>
    </w:p>
    <w:p w:rsidR="00DA1BF4" w:rsidRDefault="0005326D">
      <w:pPr>
        <w:pStyle w:val="32"/>
      </w:pPr>
      <w:r>
        <w:fldChar w:fldCharType="begin"/>
      </w:r>
      <w:r>
        <w:instrText xml:space="preserve"> TC  "</w:instrText>
      </w:r>
      <w:bookmarkStart w:id="122" w:name="_Toc497557897"/>
      <w:r>
        <w:instrText>Управление проектами в организаторе ИС</w:instrText>
      </w:r>
      <w:bookmarkEnd w:id="122"/>
      <w:r>
        <w:instrText xml:space="preserve">" \l  3 \* MERGEFORMAT </w:instrText>
      </w:r>
      <w:r>
        <w:fldChar w:fldCharType="end"/>
      </w:r>
    </w:p>
    <w:p w:rsidR="00DA1BF4" w:rsidRDefault="0005326D" w:rsidP="0005326D">
      <w:pPr>
        <w:numPr>
          <w:ilvl w:val="0"/>
          <w:numId w:val="2"/>
        </w:numPr>
        <w:spacing w:line="260" w:lineRule="atLeast"/>
        <w:ind w:left="240" w:hanging="240"/>
        <w:rPr>
          <w:snapToGrid w:val="0"/>
          <w:color w:val="000000"/>
          <w:sz w:val="22"/>
          <w:lang w:val="ru-RU" w:eastAsia="en-US"/>
        </w:rPr>
      </w:pPr>
      <w:r>
        <w:rPr>
          <w:snapToGrid w:val="0"/>
          <w:color w:val="000000"/>
          <w:sz w:val="22"/>
          <w:lang w:val="ru-RU" w:eastAsia="en-US"/>
        </w:rPr>
        <w:t>С началом нового проекта разработок, руководитель проекта создает запрос на изменение и назначает членов проектной группы для выполнения этого проекта. Организатор инструментальных средств присваивает запросу на изменение номер проекта с использованием соглашения по присвоению имен &lt;имя системы&gt; K9&lt;номер запроса&gt; (например, C11K900001).</w:t>
      </w:r>
    </w:p>
    <w:p w:rsidR="00DA1BF4" w:rsidRDefault="0005326D" w:rsidP="0005326D">
      <w:pPr>
        <w:numPr>
          <w:ilvl w:val="0"/>
          <w:numId w:val="2"/>
        </w:numPr>
        <w:spacing w:line="260" w:lineRule="atLeast"/>
        <w:ind w:left="240" w:hanging="240"/>
        <w:rPr>
          <w:snapToGrid w:val="0"/>
          <w:color w:val="000000"/>
          <w:sz w:val="22"/>
          <w:lang w:val="ru-RU" w:eastAsia="en-US"/>
        </w:rPr>
      </w:pPr>
      <w:r>
        <w:rPr>
          <w:snapToGrid w:val="0"/>
          <w:color w:val="000000"/>
          <w:sz w:val="22"/>
          <w:lang w:val="ru-RU" w:eastAsia="en-US"/>
        </w:rPr>
        <w:t>Затем Организатор ИС создает задачу для каждого члена группы. Каждый раз, когда запросу на изменение участником группы присваивается объект репозитария, этот объект входит в задачу данного участника проектной группы. Таким образом, по завершении проекта задача содержит все объекты, над которыми работал участник группы.</w:t>
      </w:r>
    </w:p>
    <w:p w:rsidR="00DA1BF4" w:rsidRDefault="0005326D" w:rsidP="0005326D">
      <w:pPr>
        <w:numPr>
          <w:ilvl w:val="0"/>
          <w:numId w:val="2"/>
        </w:numPr>
        <w:spacing w:line="260" w:lineRule="atLeast"/>
        <w:ind w:left="240" w:hanging="240"/>
        <w:rPr>
          <w:snapToGrid w:val="0"/>
          <w:color w:val="000000"/>
          <w:sz w:val="22"/>
          <w:lang w:val="ru-RU" w:eastAsia="en-US"/>
        </w:rPr>
      </w:pPr>
      <w:r>
        <w:rPr>
          <w:snapToGrid w:val="0"/>
          <w:color w:val="000000"/>
          <w:sz w:val="22"/>
          <w:lang w:val="ru-RU" w:eastAsia="en-US"/>
        </w:rPr>
        <w:t>При завершении своей части проекта разработок каждый участник проектной группы деблокирует свою задачу. После чего объекты задачи передаются в запрос на изменение. После деблокирования всеми участниками группы своих задач руководитель проекта может деблокировать запрос на изменение. Запрос на изменение объединяет все объекты репозитария, которые были созданы или изменены в ходе проекта разработок.</w:t>
      </w:r>
    </w:p>
    <w:p w:rsidR="00DA1BF4" w:rsidRDefault="00DA1BF4">
      <w:pPr>
        <w:spacing w:line="260" w:lineRule="atLeast"/>
        <w:ind w:left="240" w:hanging="240"/>
        <w:rPr>
          <w:snapToGrid w:val="0"/>
          <w:color w:val="000000"/>
          <w:sz w:val="22"/>
          <w:lang w:val="ru-RU" w:eastAsia="en-US"/>
        </w:rPr>
      </w:pPr>
    </w:p>
    <w:p w:rsidR="00DA1BF4" w:rsidRDefault="00DA1BF4">
      <w:pPr>
        <w:spacing w:line="260" w:lineRule="atLeast"/>
        <w:ind w:left="240" w:hanging="240"/>
        <w:rPr>
          <w:snapToGrid w:val="0"/>
          <w:color w:val="000000"/>
          <w:sz w:val="22"/>
          <w:lang w:val="ru-RU" w:eastAsia="en-US"/>
        </w:rPr>
      </w:pPr>
    </w:p>
    <w:p w:rsidR="00DA1BF4" w:rsidRDefault="0005326D">
      <w:pPr>
        <w:pStyle w:val="2"/>
      </w:pPr>
      <w:r>
        <w:br w:type="page"/>
      </w:r>
      <w:bookmarkStart w:id="123" w:name="SAP852D9DED65D511D3B4B90060941936EB"/>
      <w:bookmarkEnd w:id="123"/>
      <w:r w:rsidR="00F62408">
        <w:pict>
          <v:shape id="_x0000_i1097" type="#_x0000_t75" style="width:459pt;height:344.25pt" o:bordertopcolor="this" o:borderleftcolor="this" o:borderbottomcolor="this" o:borderrightcolor="this">
            <v:imagedata r:id="rId81" o:title=""/>
            <w10:bordertop type="single" width="8"/>
            <w10:borderleft type="single" width="8"/>
            <w10:borderbottom type="single" width="8"/>
            <w10:borderright type="single" width="8"/>
          </v:shape>
        </w:pict>
      </w:r>
    </w:p>
    <w:p w:rsidR="00DA1BF4" w:rsidRDefault="0005326D">
      <w:pPr>
        <w:pStyle w:val="32"/>
      </w:pPr>
      <w:r>
        <w:fldChar w:fldCharType="begin"/>
      </w:r>
      <w:r>
        <w:instrText xml:space="preserve"> TC  "</w:instrText>
      </w:r>
      <w:bookmarkStart w:id="124" w:name="_Toc497557898"/>
      <w:r>
        <w:instrText>Инструментальные средства</w:instrText>
      </w:r>
      <w:bookmarkEnd w:id="124"/>
      <w:r>
        <w:instrText xml:space="preserve">" \l  3 \* MERGEFORMAT </w:instrText>
      </w:r>
      <w:r>
        <w:fldChar w:fldCharType="end"/>
      </w:r>
    </w:p>
    <w:p w:rsidR="00DA1BF4" w:rsidRDefault="0005326D" w:rsidP="0005326D">
      <w:pPr>
        <w:numPr>
          <w:ilvl w:val="0"/>
          <w:numId w:val="2"/>
        </w:numPr>
        <w:spacing w:line="260" w:lineRule="atLeast"/>
        <w:ind w:left="240" w:hanging="240"/>
        <w:rPr>
          <w:snapToGrid w:val="0"/>
          <w:color w:val="000000"/>
          <w:sz w:val="22"/>
          <w:lang w:val="ru-RU" w:eastAsia="en-US"/>
        </w:rPr>
      </w:pPr>
      <w:r>
        <w:rPr>
          <w:snapToGrid w:val="0"/>
          <w:color w:val="000000"/>
          <w:sz w:val="22"/>
          <w:lang w:val="ru-RU" w:eastAsia="en-US"/>
        </w:rPr>
        <w:t>Объекты репозитария создаются и редактируются посредством ABAP-инструментальных средств.</w:t>
      </w:r>
    </w:p>
    <w:p w:rsidR="00DA1BF4" w:rsidRDefault="0005326D" w:rsidP="0005326D">
      <w:pPr>
        <w:numPr>
          <w:ilvl w:val="0"/>
          <w:numId w:val="2"/>
        </w:numPr>
        <w:spacing w:line="260" w:lineRule="atLeast"/>
        <w:ind w:left="240" w:hanging="240"/>
        <w:rPr>
          <w:snapToGrid w:val="0"/>
          <w:color w:val="000000"/>
          <w:sz w:val="22"/>
          <w:lang w:val="ru-RU" w:eastAsia="en-US"/>
        </w:rPr>
      </w:pPr>
      <w:r>
        <w:rPr>
          <w:snapToGrid w:val="0"/>
          <w:color w:val="000000"/>
          <w:sz w:val="22"/>
          <w:lang w:val="ru-RU" w:eastAsia="en-US"/>
        </w:rPr>
        <w:t>При редактировании объектов репозитария можно непосредственно вызвать ABAP-инструментальные средства, а затем выбрать соответствующий объект репозитария, либо при просмотре объектов репозитария напрямую перейти к инструментальным средствам.</w:t>
      </w:r>
    </w:p>
    <w:p w:rsidR="00DA1BF4" w:rsidRDefault="0005326D" w:rsidP="0005326D">
      <w:pPr>
        <w:numPr>
          <w:ilvl w:val="0"/>
          <w:numId w:val="2"/>
        </w:numPr>
        <w:spacing w:line="260" w:lineRule="atLeast"/>
        <w:ind w:left="240" w:hanging="240"/>
        <w:rPr>
          <w:snapToGrid w:val="0"/>
          <w:color w:val="000000"/>
          <w:sz w:val="22"/>
          <w:lang w:val="ru-RU" w:eastAsia="en-US"/>
        </w:rPr>
      </w:pPr>
      <w:r>
        <w:rPr>
          <w:snapToGrid w:val="0"/>
          <w:color w:val="000000"/>
          <w:sz w:val="22"/>
          <w:lang w:val="ru-RU" w:eastAsia="en-US"/>
        </w:rPr>
        <w:t>Браузер репозитария предоставляет доступ к объектам репозитария.</w:t>
      </w:r>
    </w:p>
    <w:p w:rsidR="00DA1BF4" w:rsidRDefault="0005326D" w:rsidP="0005326D">
      <w:pPr>
        <w:numPr>
          <w:ilvl w:val="0"/>
          <w:numId w:val="2"/>
        </w:numPr>
        <w:spacing w:line="260" w:lineRule="atLeast"/>
        <w:ind w:left="240" w:hanging="240"/>
        <w:rPr>
          <w:snapToGrid w:val="0"/>
          <w:color w:val="000000"/>
          <w:sz w:val="22"/>
          <w:lang w:val="ru-RU" w:eastAsia="en-US"/>
        </w:rPr>
      </w:pPr>
      <w:r>
        <w:rPr>
          <w:snapToGrid w:val="0"/>
          <w:color w:val="000000"/>
          <w:sz w:val="22"/>
          <w:lang w:val="ru-RU" w:eastAsia="en-US"/>
        </w:rPr>
        <w:t>ABAP-инструментальные средства содержат все инструменты для поддержки полного цикла разработки ПО.</w:t>
      </w:r>
    </w:p>
    <w:p w:rsidR="00DA1BF4" w:rsidRDefault="0005326D" w:rsidP="0005326D">
      <w:pPr>
        <w:numPr>
          <w:ilvl w:val="0"/>
          <w:numId w:val="2"/>
        </w:numPr>
        <w:spacing w:line="260" w:lineRule="atLeast"/>
        <w:ind w:left="240" w:hanging="240"/>
        <w:rPr>
          <w:snapToGrid w:val="0"/>
          <w:color w:val="000000"/>
          <w:sz w:val="22"/>
          <w:lang w:val="ru-RU" w:eastAsia="en-US"/>
        </w:rPr>
      </w:pPr>
      <w:r>
        <w:rPr>
          <w:snapToGrid w:val="0"/>
          <w:color w:val="000000"/>
          <w:sz w:val="22"/>
          <w:lang w:val="ru-RU" w:eastAsia="en-US"/>
        </w:rPr>
        <w:t>С помощью ABAP-инструментальных средств разработчики могут без каких-либо проблем создавать приложения клиент/сервер при этом нет необходимости рассматривать вопросы связи и дистрибуции.</w:t>
      </w:r>
    </w:p>
    <w:p w:rsidR="00DA1BF4" w:rsidRDefault="0005326D">
      <w:pPr>
        <w:pStyle w:val="2"/>
      </w:pPr>
      <w:r>
        <w:br w:type="page"/>
      </w:r>
      <w:bookmarkStart w:id="125" w:name="SAP852D9DEF65D511D3B4B90060941936EB"/>
      <w:bookmarkEnd w:id="125"/>
      <w:r w:rsidR="00F62408">
        <w:pict>
          <v:shape id="_x0000_i1098" type="#_x0000_t75" style="width:459pt;height:344.25pt" o:bordertopcolor="this" o:borderleftcolor="this" o:borderbottomcolor="this" o:borderrightcolor="this">
            <v:imagedata r:id="rId82" o:title=""/>
            <w10:bordertop type="single" width="8"/>
            <w10:borderleft type="single" width="8"/>
            <w10:borderbottom type="single" width="8"/>
            <w10:borderright type="single" width="8"/>
          </v:shape>
        </w:pict>
      </w:r>
    </w:p>
    <w:p w:rsidR="00DA1BF4" w:rsidRDefault="0005326D">
      <w:pPr>
        <w:pStyle w:val="32"/>
      </w:pPr>
      <w:r>
        <w:fldChar w:fldCharType="begin"/>
      </w:r>
      <w:r>
        <w:instrText xml:space="preserve"> TC  "</w:instrText>
      </w:r>
      <w:bookmarkStart w:id="126" w:name="_Toc497557899"/>
      <w:r>
        <w:instrText>ABAP-словарь</w:instrText>
      </w:r>
      <w:bookmarkEnd w:id="126"/>
      <w:r>
        <w:instrText xml:space="preserve">" \l  3 \* MERGEFORMAT </w:instrText>
      </w:r>
      <w:r>
        <w:fldChar w:fldCharType="end"/>
      </w:r>
    </w:p>
    <w:p w:rsidR="00DA1BF4" w:rsidRDefault="0005326D" w:rsidP="0005326D">
      <w:pPr>
        <w:numPr>
          <w:ilvl w:val="0"/>
          <w:numId w:val="2"/>
        </w:numPr>
        <w:spacing w:line="260" w:lineRule="atLeast"/>
        <w:ind w:left="240" w:hanging="240"/>
        <w:rPr>
          <w:snapToGrid w:val="0"/>
          <w:color w:val="000000"/>
          <w:sz w:val="22"/>
          <w:lang w:val="ru-RU" w:eastAsia="en-US"/>
        </w:rPr>
      </w:pPr>
      <w:r>
        <w:rPr>
          <w:snapToGrid w:val="0"/>
          <w:color w:val="000000"/>
          <w:sz w:val="22"/>
          <w:lang w:val="ru-RU" w:eastAsia="en-US"/>
        </w:rPr>
        <w:t>Центральным компонентом ABAP-инструментальных средств является ABAP-словарь. Он содержит как организационно-экономические, так и технические определения и описания SAP-данных. ABAP и интерпретаторы экранов непрерывно осуществляют доступ к хранилищу данных словаря.</w:t>
      </w:r>
    </w:p>
    <w:p w:rsidR="00DA1BF4" w:rsidRDefault="0005326D" w:rsidP="0005326D">
      <w:pPr>
        <w:numPr>
          <w:ilvl w:val="0"/>
          <w:numId w:val="2"/>
        </w:numPr>
        <w:spacing w:line="260" w:lineRule="atLeast"/>
        <w:ind w:left="240" w:hanging="240"/>
        <w:rPr>
          <w:snapToGrid w:val="0"/>
          <w:color w:val="000000"/>
          <w:sz w:val="22"/>
          <w:lang w:val="ru-RU" w:eastAsia="en-US"/>
        </w:rPr>
      </w:pPr>
      <w:r>
        <w:rPr>
          <w:snapToGrid w:val="0"/>
          <w:color w:val="000000"/>
          <w:sz w:val="22"/>
          <w:lang w:val="ru-RU" w:eastAsia="en-US"/>
        </w:rPr>
        <w:t>Кроме прочих объектов, АВАР-словарь содержит таблицы, ракурсы, объекты блокирования, справки F1 и F4.</w:t>
      </w:r>
    </w:p>
    <w:p w:rsidR="00DA1BF4" w:rsidRDefault="0005326D" w:rsidP="0005326D">
      <w:pPr>
        <w:numPr>
          <w:ilvl w:val="0"/>
          <w:numId w:val="2"/>
        </w:numPr>
        <w:spacing w:line="260" w:lineRule="atLeast"/>
        <w:ind w:left="240" w:hanging="240"/>
        <w:rPr>
          <w:snapToGrid w:val="0"/>
          <w:color w:val="000000"/>
          <w:sz w:val="22"/>
          <w:lang w:val="ru-RU" w:eastAsia="en-US"/>
        </w:rPr>
      </w:pPr>
      <w:r>
        <w:rPr>
          <w:snapToGrid w:val="0"/>
          <w:color w:val="000000"/>
          <w:sz w:val="22"/>
          <w:lang w:val="ru-RU" w:eastAsia="en-US"/>
        </w:rPr>
        <w:t>Каждая система базы данных также имеет свой собственный словарь. Однако в отношении последующего материала, ссылка будет выполняться исключительно на словарь данных R/3.</w:t>
      </w:r>
    </w:p>
    <w:p w:rsidR="00DA1BF4" w:rsidRDefault="0005326D">
      <w:pPr>
        <w:pStyle w:val="2"/>
      </w:pPr>
      <w:r>
        <w:br w:type="page"/>
      </w:r>
      <w:bookmarkStart w:id="127" w:name="SAP23F84EDAE3E0D211B19B00A0C9F06992"/>
      <w:bookmarkEnd w:id="127"/>
      <w:r w:rsidR="00F62408">
        <w:pict>
          <v:shape id="_x0000_i1099" type="#_x0000_t75" style="width:459pt;height:344.25pt" o:bordertopcolor="this" o:borderleftcolor="this" o:borderbottomcolor="this" o:borderrightcolor="this">
            <v:imagedata r:id="rId83" o:title=""/>
            <w10:bordertop type="single" width="8"/>
            <w10:borderleft type="single" width="8"/>
            <w10:borderbottom type="single" width="8"/>
            <w10:borderright type="single" width="8"/>
          </v:shape>
        </w:pict>
      </w:r>
    </w:p>
    <w:p w:rsidR="00DA1BF4" w:rsidRDefault="0005326D">
      <w:pPr>
        <w:pStyle w:val="32"/>
      </w:pPr>
      <w:r>
        <w:fldChar w:fldCharType="begin"/>
      </w:r>
      <w:r>
        <w:instrText xml:space="preserve"> TC  "</w:instrText>
      </w:r>
      <w:bookmarkStart w:id="128" w:name="_Toc497557900"/>
      <w:r>
        <w:instrText>Моделирование</w:instrText>
      </w:r>
      <w:bookmarkEnd w:id="128"/>
      <w:r>
        <w:instrText xml:space="preserve">" \l  3 \* MERGEFORMAT </w:instrText>
      </w:r>
      <w:r>
        <w:fldChar w:fldCharType="end"/>
      </w:r>
    </w:p>
    <w:p w:rsidR="00DA1BF4" w:rsidRDefault="00DA1BF4">
      <w:pPr>
        <w:spacing w:line="260" w:lineRule="atLeast"/>
        <w:ind w:left="450" w:hanging="207"/>
        <w:rPr>
          <w:snapToGrid w:val="0"/>
          <w:color w:val="000000"/>
          <w:sz w:val="22"/>
          <w:lang w:val="ru-RU" w:eastAsia="en-US"/>
        </w:rPr>
      </w:pPr>
    </w:p>
    <w:p w:rsidR="00DA1BF4" w:rsidRDefault="0005326D" w:rsidP="0005326D">
      <w:pPr>
        <w:numPr>
          <w:ilvl w:val="0"/>
          <w:numId w:val="2"/>
        </w:numPr>
        <w:spacing w:line="260" w:lineRule="atLeast"/>
        <w:ind w:left="240" w:hanging="240"/>
        <w:rPr>
          <w:snapToGrid w:val="0"/>
          <w:color w:val="000000"/>
          <w:sz w:val="22"/>
          <w:lang w:val="ru-RU" w:eastAsia="en-US"/>
        </w:rPr>
      </w:pPr>
      <w:r>
        <w:rPr>
          <w:snapToGrid w:val="0"/>
          <w:color w:val="000000"/>
          <w:sz w:val="22"/>
          <w:lang w:val="ru-RU" w:eastAsia="en-US"/>
        </w:rPr>
        <w:t>Уровень сложности, с которым может справиться один человек или группа людей, ограничен. Вот почему соответствующие хозяйственные процессы абстрагированы от реального окружения. Вся малозначащая информация во внимание не принимается.</w:t>
      </w:r>
    </w:p>
    <w:p w:rsidR="00DA1BF4" w:rsidRDefault="0005326D" w:rsidP="0005326D">
      <w:pPr>
        <w:numPr>
          <w:ilvl w:val="0"/>
          <w:numId w:val="2"/>
        </w:numPr>
        <w:spacing w:line="260" w:lineRule="atLeast"/>
        <w:ind w:left="240" w:hanging="240"/>
        <w:rPr>
          <w:snapToGrid w:val="0"/>
          <w:color w:val="000000"/>
          <w:sz w:val="22"/>
          <w:lang w:val="ru-RU" w:eastAsia="en-US"/>
        </w:rPr>
      </w:pPr>
      <w:r>
        <w:rPr>
          <w:snapToGrid w:val="0"/>
          <w:color w:val="000000"/>
          <w:sz w:val="22"/>
          <w:lang w:val="ru-RU" w:eastAsia="en-US"/>
        </w:rPr>
        <w:t>Модели позволяют свести уровень сложности системы до уровня составляющих ее наиболее важных компонентов. При составлении модели сам пользователь определяет, что является "важным" и "релевантным". Моделирование позволяет создавать новые, более сложные системы и решать более сложные и актуальные проблемы.</w:t>
      </w:r>
    </w:p>
    <w:p w:rsidR="00DA1BF4" w:rsidRDefault="0005326D" w:rsidP="0005326D">
      <w:pPr>
        <w:numPr>
          <w:ilvl w:val="0"/>
          <w:numId w:val="2"/>
        </w:numPr>
        <w:spacing w:line="260" w:lineRule="atLeast"/>
        <w:ind w:left="240" w:hanging="240"/>
        <w:rPr>
          <w:snapToGrid w:val="0"/>
          <w:color w:val="000000"/>
          <w:sz w:val="22"/>
          <w:lang w:val="ru-RU" w:eastAsia="en-US"/>
        </w:rPr>
      </w:pPr>
      <w:r>
        <w:rPr>
          <w:snapToGrid w:val="0"/>
          <w:color w:val="000000"/>
          <w:sz w:val="22"/>
          <w:lang w:val="ru-RU" w:eastAsia="en-US"/>
        </w:rPr>
        <w:t xml:space="preserve">Предметом моделирования является та часть реального окружения, которая имеет отношение к хозяйственной деятельности. </w:t>
      </w:r>
    </w:p>
    <w:p w:rsidR="00DA1BF4" w:rsidRDefault="0005326D" w:rsidP="0005326D">
      <w:pPr>
        <w:numPr>
          <w:ilvl w:val="0"/>
          <w:numId w:val="2"/>
        </w:numPr>
        <w:spacing w:line="260" w:lineRule="atLeast"/>
        <w:ind w:left="240" w:hanging="240"/>
        <w:rPr>
          <w:snapToGrid w:val="0"/>
          <w:color w:val="000000"/>
          <w:sz w:val="22"/>
          <w:lang w:val="ru-RU" w:eastAsia="en-US"/>
        </w:rPr>
      </w:pPr>
      <w:r>
        <w:rPr>
          <w:snapToGrid w:val="0"/>
          <w:color w:val="000000"/>
          <w:sz w:val="22"/>
          <w:lang w:val="ru-RU" w:eastAsia="en-US"/>
        </w:rPr>
        <w:t>Модели SAP-приложений документируют бизнес-процессы и их взаимосвязь в приложениях R/3. Они позволяют организовать пользователю в своем прикладном программном обеспечении наиболее высокую степень прозрачности и полноты. Стрктуры бизнесс-объектов и их процессов подробно описаны и схематизированы в соответствии с тем, как они используются на соответствующих предприятиях.  Модели отражают ясную структуру и предоставляют информацию о том, кто на соответствующем предприятии, что, когда, как и с каким объектом выполняет.</w:t>
      </w:r>
    </w:p>
    <w:p w:rsidR="00DA1BF4" w:rsidRDefault="00DA1BF4">
      <w:pPr>
        <w:spacing w:line="260" w:lineRule="atLeast"/>
        <w:ind w:left="450" w:hanging="207"/>
        <w:rPr>
          <w:snapToGrid w:val="0"/>
          <w:color w:val="000000"/>
          <w:sz w:val="22"/>
          <w:lang w:val="ru-RU" w:eastAsia="en-US"/>
        </w:rPr>
      </w:pPr>
    </w:p>
    <w:p w:rsidR="00DA1BF4" w:rsidRDefault="00DA1BF4">
      <w:pPr>
        <w:spacing w:line="260" w:lineRule="atLeast"/>
        <w:ind w:left="450" w:hanging="207"/>
        <w:rPr>
          <w:snapToGrid w:val="0"/>
          <w:color w:val="000000"/>
          <w:sz w:val="22"/>
          <w:lang w:val="ru-RU" w:eastAsia="en-US"/>
        </w:rPr>
      </w:pPr>
    </w:p>
    <w:p w:rsidR="00DA1BF4" w:rsidRDefault="0005326D">
      <w:pPr>
        <w:pStyle w:val="2"/>
      </w:pPr>
      <w:r>
        <w:br w:type="page"/>
      </w:r>
      <w:bookmarkStart w:id="129" w:name="SAP62F74EDAE3E0D211B19B00A0C9F06992"/>
      <w:bookmarkEnd w:id="129"/>
      <w:r w:rsidR="00F62408">
        <w:pict>
          <v:shape id="_x0000_i1100" type="#_x0000_t75" style="width:459pt;height:344.25pt" o:bordertopcolor="this" o:borderleftcolor="this" o:borderbottomcolor="this" o:borderrightcolor="this">
            <v:imagedata r:id="rId84" o:title=""/>
            <w10:bordertop type="single" width="8"/>
            <w10:borderleft type="single" width="8"/>
            <w10:borderbottom type="single" width="8"/>
            <w10:borderright type="single" width="8"/>
          </v:shape>
        </w:pict>
      </w:r>
    </w:p>
    <w:p w:rsidR="00DA1BF4" w:rsidRDefault="0005326D">
      <w:pPr>
        <w:pStyle w:val="32"/>
      </w:pPr>
      <w:r>
        <w:fldChar w:fldCharType="begin"/>
      </w:r>
      <w:r>
        <w:instrText xml:space="preserve"> TC  "</w:instrText>
      </w:r>
      <w:bookmarkStart w:id="130" w:name="_Toc497557901"/>
      <w:r>
        <w:instrText>Модели</w:instrText>
      </w:r>
      <w:bookmarkEnd w:id="130"/>
      <w:r>
        <w:instrText xml:space="preserve">" \l  3 \* MERGEFORMAT </w:instrText>
      </w:r>
      <w:r>
        <w:fldChar w:fldCharType="end"/>
      </w:r>
    </w:p>
    <w:p w:rsidR="00DA1BF4" w:rsidRDefault="0005326D" w:rsidP="0005326D">
      <w:pPr>
        <w:numPr>
          <w:ilvl w:val="0"/>
          <w:numId w:val="2"/>
        </w:numPr>
        <w:spacing w:line="260" w:lineRule="atLeast"/>
        <w:ind w:left="240" w:hanging="240"/>
        <w:rPr>
          <w:snapToGrid w:val="0"/>
          <w:color w:val="000000"/>
          <w:sz w:val="22"/>
          <w:lang w:val="ru-RU" w:eastAsia="en-US"/>
        </w:rPr>
      </w:pPr>
      <w:r>
        <w:rPr>
          <w:snapToGrid w:val="0"/>
          <w:color w:val="000000"/>
          <w:sz w:val="22"/>
          <w:lang w:val="ru-RU" w:eastAsia="en-US"/>
        </w:rPr>
        <w:t>Модель бизнес-процессов описывает динамические аспекты системы бизнес-информации и временные зависимости функций. Механизм запуска для функции называется событием. Событие определяет логику выполнения управляемой событиями цепочки процесса (УСЦП). Кроме описания хронологической последовательности выполнения функций, можно также описать функции ввода и вывода, а также организационные единицы, используемые для выполнения функций.</w:t>
      </w:r>
    </w:p>
    <w:p w:rsidR="00DA1BF4" w:rsidRDefault="0005326D" w:rsidP="0005326D">
      <w:pPr>
        <w:numPr>
          <w:ilvl w:val="0"/>
          <w:numId w:val="2"/>
        </w:numPr>
        <w:spacing w:line="260" w:lineRule="atLeast"/>
        <w:ind w:left="240" w:hanging="240"/>
        <w:rPr>
          <w:snapToGrid w:val="0"/>
          <w:color w:val="000000"/>
          <w:sz w:val="22"/>
          <w:lang w:val="ru-RU" w:eastAsia="en-US"/>
        </w:rPr>
      </w:pPr>
      <w:r>
        <w:rPr>
          <w:snapToGrid w:val="0"/>
          <w:color w:val="000000"/>
          <w:sz w:val="22"/>
          <w:lang w:val="ru-RU" w:eastAsia="en-US"/>
        </w:rPr>
        <w:t xml:space="preserve">Модели данных создаются для формального отображения  в общем функциональном контексте тех данных, которые используются в бизнес-процессах. Модель SAP-данных представляет относящиеся к компании информационные объекты и их взаимосвязи друг с другом с точки зрения хозяйственной деятельности, используя для этого структурированную модель отношений между сущностями (СМОС). Тип сущности отображает объекты реального окружения, относящиеся к хозяйственной деятельности, и соответствующий объект в системе R/3. </w:t>
      </w:r>
    </w:p>
    <w:p w:rsidR="00DA1BF4" w:rsidRDefault="0005326D" w:rsidP="0005326D">
      <w:pPr>
        <w:numPr>
          <w:ilvl w:val="0"/>
          <w:numId w:val="2"/>
        </w:numPr>
        <w:spacing w:line="260" w:lineRule="atLeast"/>
        <w:ind w:left="240" w:hanging="240"/>
        <w:rPr>
          <w:snapToGrid w:val="0"/>
          <w:color w:val="000000"/>
          <w:sz w:val="22"/>
          <w:lang w:val="ru-RU" w:eastAsia="en-US"/>
        </w:rPr>
      </w:pPr>
      <w:r>
        <w:rPr>
          <w:snapToGrid w:val="0"/>
          <w:color w:val="000000"/>
          <w:sz w:val="22"/>
          <w:lang w:val="ru-RU" w:eastAsia="en-US"/>
        </w:rPr>
        <w:t>SAP-СМОС предоставляет правила и принципы, необходимые для четкого описания соответствующих объектов хозяйственной деятельности, их семантику и спецификации SAP в виде модели (SAP МДП - модель данных предприятия).</w:t>
      </w:r>
    </w:p>
    <w:p w:rsidR="00DA1BF4" w:rsidRDefault="0005326D" w:rsidP="0005326D">
      <w:pPr>
        <w:numPr>
          <w:ilvl w:val="0"/>
          <w:numId w:val="2"/>
        </w:numPr>
        <w:spacing w:line="260" w:lineRule="atLeast"/>
        <w:ind w:left="240" w:hanging="240"/>
        <w:rPr>
          <w:snapToGrid w:val="0"/>
          <w:color w:val="000000"/>
          <w:sz w:val="22"/>
          <w:lang w:val="ru-RU" w:eastAsia="en-US"/>
        </w:rPr>
      </w:pPr>
      <w:r>
        <w:rPr>
          <w:snapToGrid w:val="0"/>
          <w:color w:val="000000"/>
          <w:sz w:val="22"/>
          <w:lang w:val="ru-RU" w:eastAsia="en-US"/>
        </w:rPr>
        <w:t>С помощью ABAP-инструментальных средств модели данных можно просмотреть в виде текста или графики. Можно динамически изменять отдельное представление модели данных Пользователи могут создавать свои собственные подробные ракурсы моделей данных.</w:t>
      </w:r>
    </w:p>
    <w:p w:rsidR="00DA1BF4" w:rsidRDefault="00DA1BF4">
      <w:pPr>
        <w:spacing w:line="260" w:lineRule="atLeast"/>
        <w:ind w:left="240" w:hanging="240"/>
        <w:rPr>
          <w:snapToGrid w:val="0"/>
          <w:color w:val="000000"/>
          <w:sz w:val="22"/>
          <w:lang w:val="ru-RU" w:eastAsia="en-US"/>
        </w:rPr>
      </w:pPr>
    </w:p>
    <w:p w:rsidR="00DA1BF4" w:rsidRDefault="0005326D">
      <w:pPr>
        <w:pStyle w:val="2"/>
      </w:pPr>
      <w:r>
        <w:br w:type="page"/>
      </w:r>
      <w:bookmarkStart w:id="131" w:name="SAP67F74EDAE3E0D211B19B00A0C9F06992"/>
      <w:bookmarkEnd w:id="131"/>
      <w:r w:rsidR="00F62408">
        <w:pict>
          <v:shape id="_x0000_i1101" type="#_x0000_t75" style="width:459pt;height:344.25pt" o:bordertopcolor="this" o:borderleftcolor="this" o:borderbottomcolor="this" o:borderrightcolor="this">
            <v:imagedata r:id="rId85" o:title=""/>
            <w10:bordertop type="single" width="8"/>
            <w10:borderleft type="single" width="8"/>
            <w10:borderbottom type="single" width="8"/>
            <w10:borderright type="single" width="8"/>
          </v:shape>
        </w:pict>
      </w:r>
    </w:p>
    <w:p w:rsidR="00DA1BF4" w:rsidRDefault="0005326D">
      <w:pPr>
        <w:pStyle w:val="32"/>
      </w:pPr>
      <w:r>
        <w:fldChar w:fldCharType="begin"/>
      </w:r>
      <w:r>
        <w:instrText xml:space="preserve"> TC  "</w:instrText>
      </w:r>
      <w:bookmarkStart w:id="132" w:name="_Toc497557902"/>
      <w:r>
        <w:instrText>Что такое  ABAP-словарь?</w:instrText>
      </w:r>
      <w:bookmarkEnd w:id="132"/>
      <w:r>
        <w:instrText xml:space="preserve">" \l  3 \* MERGEFORMAT </w:instrText>
      </w:r>
      <w:r>
        <w:fldChar w:fldCharType="end"/>
      </w:r>
    </w:p>
    <w:p w:rsidR="00DA1BF4" w:rsidRDefault="0005326D" w:rsidP="0005326D">
      <w:pPr>
        <w:numPr>
          <w:ilvl w:val="0"/>
          <w:numId w:val="2"/>
        </w:numPr>
        <w:spacing w:line="260" w:lineRule="atLeast"/>
        <w:ind w:left="240" w:hanging="240"/>
        <w:rPr>
          <w:snapToGrid w:val="0"/>
          <w:color w:val="000000"/>
          <w:sz w:val="22"/>
          <w:lang w:val="ru-RU" w:eastAsia="en-US"/>
        </w:rPr>
      </w:pPr>
      <w:r>
        <w:rPr>
          <w:snapToGrid w:val="0"/>
          <w:color w:val="000000"/>
          <w:sz w:val="22"/>
          <w:lang w:val="ru-RU" w:eastAsia="en-US"/>
        </w:rPr>
        <w:t>ABAP-словарь предназначен для создания и управления определениями данных. Он позволяет описать все данные, используемые в системе, взаимоотношения между ними, а также обеспечивает централизованное и упорядоченное хранение этих данных.  Механизм активации гарантирует, что любые изменения выполненные в ABAP-словаре, будут немедленно задействованы во всех релевантных системных компонентах.</w:t>
      </w:r>
    </w:p>
    <w:p w:rsidR="00DA1BF4" w:rsidRDefault="0005326D" w:rsidP="0005326D">
      <w:pPr>
        <w:numPr>
          <w:ilvl w:val="0"/>
          <w:numId w:val="2"/>
        </w:numPr>
        <w:spacing w:line="260" w:lineRule="atLeast"/>
        <w:ind w:left="240" w:hanging="240"/>
        <w:rPr>
          <w:snapToGrid w:val="0"/>
          <w:color w:val="000000"/>
          <w:sz w:val="22"/>
          <w:lang w:val="ru-RU" w:eastAsia="en-US"/>
        </w:rPr>
      </w:pPr>
      <w:r>
        <w:rPr>
          <w:snapToGrid w:val="0"/>
          <w:color w:val="000000"/>
          <w:sz w:val="22"/>
          <w:lang w:val="ru-RU" w:eastAsia="en-US"/>
        </w:rPr>
        <w:t xml:space="preserve">ABAP-словарь является интегрированным и активным словарем, т.е. он полностью интегрирован в среду разработок SAP. Любое определение в словаре создается только один раз и затем автоматически становится доступным в любом месте системы. Любая информация, созданная или измененная в активном ABAP-словаре, доступна автоматически, что обеспечивает актуализацию динамических объектов, непротиворечивость и защиту данных. </w:t>
      </w:r>
    </w:p>
    <w:p w:rsidR="00DA1BF4" w:rsidRDefault="0005326D" w:rsidP="0005326D">
      <w:pPr>
        <w:numPr>
          <w:ilvl w:val="0"/>
          <w:numId w:val="2"/>
        </w:numPr>
        <w:spacing w:line="260" w:lineRule="atLeast"/>
        <w:ind w:left="240" w:hanging="240"/>
        <w:rPr>
          <w:snapToGrid w:val="0"/>
          <w:color w:val="000000"/>
          <w:sz w:val="22"/>
          <w:lang w:val="ru-RU" w:eastAsia="en-US"/>
        </w:rPr>
      </w:pPr>
      <w:r>
        <w:rPr>
          <w:snapToGrid w:val="0"/>
          <w:color w:val="000000"/>
          <w:sz w:val="22"/>
          <w:lang w:val="ru-RU" w:eastAsia="en-US"/>
        </w:rPr>
        <w:t>Интеграция ABAP-словаря с процессом выполнения программы основывается на интерпретирующей среде выполнения R/3. ABAP-процессор не использует исходные ABAP-программы. Он интерпретирует динамические объекты, созданные из текстов программ, перед тем, как программа выполняется впервые. Если процедура сравнения метки времени определила разницу между программой и ABAP-словарем, осуществляется автоматическая регенерация динамического объекта перед его выполнением.</w:t>
      </w:r>
    </w:p>
    <w:p w:rsidR="00DA1BF4" w:rsidRDefault="0005326D" w:rsidP="0005326D">
      <w:pPr>
        <w:numPr>
          <w:ilvl w:val="0"/>
          <w:numId w:val="2"/>
        </w:numPr>
        <w:spacing w:line="260" w:lineRule="atLeast"/>
        <w:ind w:left="240" w:hanging="240"/>
        <w:rPr>
          <w:snapToGrid w:val="0"/>
          <w:color w:val="000000"/>
          <w:sz w:val="22"/>
          <w:lang w:val="ru-RU" w:eastAsia="en-US"/>
        </w:rPr>
      </w:pPr>
      <w:r>
        <w:rPr>
          <w:snapToGrid w:val="0"/>
          <w:color w:val="000000"/>
          <w:sz w:val="22"/>
          <w:lang w:val="ru-RU" w:eastAsia="en-US"/>
        </w:rPr>
        <w:t>Вся информация, критичная для производительности системы, хранится в динамических объектах (программах, масках и т.п.). Система гарантирует, что в момент выполнения эта информация всегда будет актуальной.</w:t>
      </w:r>
    </w:p>
    <w:p w:rsidR="00DA1BF4" w:rsidRDefault="0005326D">
      <w:pPr>
        <w:pStyle w:val="2"/>
      </w:pPr>
      <w:r>
        <w:br w:type="page"/>
      </w:r>
      <w:bookmarkStart w:id="133" w:name="SAP6AF74EDAE3E0D211B19B00A0C9F06992"/>
      <w:bookmarkEnd w:id="133"/>
      <w:r w:rsidR="00F62408">
        <w:pict>
          <v:shape id="_x0000_i1102" type="#_x0000_t75" style="width:459pt;height:344.25pt" o:bordertopcolor="this" o:borderleftcolor="this" o:borderbottomcolor="this" o:borderrightcolor="this">
            <v:imagedata r:id="rId86" o:title=""/>
            <w10:bordertop type="single" width="8"/>
            <w10:borderleft type="single" width="8"/>
            <w10:borderbottom type="single" width="8"/>
            <w10:borderright type="single" width="8"/>
          </v:shape>
        </w:pict>
      </w:r>
    </w:p>
    <w:p w:rsidR="00DA1BF4" w:rsidRDefault="0005326D">
      <w:pPr>
        <w:pStyle w:val="32"/>
      </w:pPr>
      <w:r>
        <w:fldChar w:fldCharType="begin"/>
      </w:r>
      <w:r>
        <w:instrText xml:space="preserve"> TC  "</w:instrText>
      </w:r>
      <w:bookmarkStart w:id="134" w:name="_Toc497557903"/>
      <w:r>
        <w:instrText>Таблица определений</w:instrText>
      </w:r>
      <w:bookmarkEnd w:id="134"/>
      <w:r>
        <w:instrText xml:space="preserve">" \l  3 \* MERGEFORMAT </w:instrText>
      </w:r>
      <w:r>
        <w:fldChar w:fldCharType="end"/>
      </w:r>
    </w:p>
    <w:p w:rsidR="00DA1BF4" w:rsidRDefault="0005326D" w:rsidP="0005326D">
      <w:pPr>
        <w:numPr>
          <w:ilvl w:val="0"/>
          <w:numId w:val="2"/>
        </w:numPr>
        <w:spacing w:line="260" w:lineRule="atLeast"/>
        <w:ind w:left="240" w:hanging="240"/>
        <w:rPr>
          <w:snapToGrid w:val="0"/>
          <w:color w:val="000000"/>
          <w:sz w:val="22"/>
          <w:lang w:val="ro-RO" w:eastAsia="en-US"/>
        </w:rPr>
      </w:pPr>
      <w:r>
        <w:rPr>
          <w:snapToGrid w:val="0"/>
          <w:color w:val="000000"/>
          <w:sz w:val="22"/>
          <w:lang w:val="ro-RO" w:eastAsia="en-US"/>
        </w:rPr>
        <w:t>Таблица представляет собой двумерную матрицу. Она имеет имя и атрибуты, такие как тип таблицы. Каждая таблица-образец имеет первичный ключ, состоящий из комбинации столбцов, которые однозначно идентифицируют запись таблицы. Это означает, что в таблице не может находится две записи с одинаковым первичным ключем.</w:t>
      </w:r>
    </w:p>
    <w:p w:rsidR="00DA1BF4" w:rsidRDefault="0005326D" w:rsidP="0005326D">
      <w:pPr>
        <w:numPr>
          <w:ilvl w:val="0"/>
          <w:numId w:val="2"/>
        </w:numPr>
        <w:spacing w:line="260" w:lineRule="atLeast"/>
        <w:ind w:left="240" w:hanging="240"/>
        <w:rPr>
          <w:snapToGrid w:val="0"/>
          <w:color w:val="000000"/>
          <w:sz w:val="22"/>
          <w:lang w:val="ro-RO" w:eastAsia="en-US"/>
        </w:rPr>
      </w:pPr>
      <w:r>
        <w:rPr>
          <w:snapToGrid w:val="0"/>
          <w:color w:val="000000"/>
          <w:sz w:val="22"/>
          <w:lang w:val="ro-RO" w:eastAsia="en-US"/>
        </w:rPr>
        <w:t>Поле имеет имя и атрибуты. Например, оно может быть полем первичного ключа. Поле зависит от таблицы и поэтому не является самостоятельным объектоми и его ведение осуществляется только внутри таблицы. Поле таблицы определяется доменами и элементами данных.</w:t>
      </w:r>
    </w:p>
    <w:p w:rsidR="00DA1BF4" w:rsidRDefault="0005326D" w:rsidP="0005326D">
      <w:pPr>
        <w:numPr>
          <w:ilvl w:val="0"/>
          <w:numId w:val="2"/>
        </w:numPr>
        <w:spacing w:line="260" w:lineRule="atLeast"/>
        <w:ind w:left="240" w:hanging="240"/>
        <w:rPr>
          <w:snapToGrid w:val="0"/>
          <w:color w:val="000000"/>
          <w:sz w:val="22"/>
          <w:lang w:val="ro-RO" w:eastAsia="en-US"/>
        </w:rPr>
      </w:pPr>
      <w:r>
        <w:rPr>
          <w:snapToGrid w:val="0"/>
          <w:color w:val="000000"/>
          <w:sz w:val="22"/>
          <w:lang w:val="ro-RO" w:eastAsia="en-US"/>
        </w:rPr>
        <w:t>Домен используется для определения технических атрибутов поля таблицы и содержит технические свойства поля таблицы, такие, как длина поля, тип поля, атрибуты вывода и все ограничения на основании значений по умолчанию.</w:t>
      </w:r>
    </w:p>
    <w:p w:rsidR="00DA1BF4" w:rsidRDefault="0005326D" w:rsidP="0005326D">
      <w:pPr>
        <w:numPr>
          <w:ilvl w:val="0"/>
          <w:numId w:val="2"/>
        </w:numPr>
        <w:spacing w:line="260" w:lineRule="atLeast"/>
        <w:ind w:left="240" w:hanging="240"/>
        <w:rPr>
          <w:snapToGrid w:val="0"/>
          <w:color w:val="000000"/>
          <w:sz w:val="22"/>
          <w:lang w:val="ro-RO" w:eastAsia="en-US"/>
        </w:rPr>
      </w:pPr>
      <w:r>
        <w:rPr>
          <w:snapToGrid w:val="0"/>
          <w:color w:val="000000"/>
          <w:sz w:val="22"/>
          <w:lang w:val="ro-RO" w:eastAsia="en-US"/>
        </w:rPr>
        <w:t>Элемент данных представляет собой семантическое определение поля таблицы и может содержать краткое описание поля, например, при нажатии функциональной клавиши F1. Начиная с версии 4.6 технические атрибуты поля могут быть определены в элементе данных и нет неободимости использовать домен.</w:t>
      </w:r>
    </w:p>
    <w:p w:rsidR="00DA1BF4" w:rsidRDefault="0005326D" w:rsidP="0005326D">
      <w:pPr>
        <w:numPr>
          <w:ilvl w:val="0"/>
          <w:numId w:val="2"/>
        </w:numPr>
        <w:spacing w:line="260" w:lineRule="atLeast"/>
        <w:ind w:left="240" w:hanging="240"/>
        <w:rPr>
          <w:snapToGrid w:val="0"/>
          <w:color w:val="000000"/>
          <w:sz w:val="22"/>
          <w:lang w:val="ro-RO" w:eastAsia="en-US"/>
        </w:rPr>
      </w:pPr>
      <w:r>
        <w:rPr>
          <w:snapToGrid w:val="0"/>
          <w:color w:val="000000"/>
          <w:sz w:val="22"/>
          <w:lang w:val="ro-RO" w:eastAsia="en-US"/>
        </w:rPr>
        <w:t>Ведение таблиц, элементов данных и доменов осуществляется централизованно в ABAP-словаре. При активации поля оно сохраняется в базе данных под тем же самым именем.</w:t>
      </w:r>
    </w:p>
    <w:p w:rsidR="00DA1BF4" w:rsidRDefault="00DA1BF4">
      <w:pPr>
        <w:spacing w:line="260" w:lineRule="atLeast"/>
        <w:ind w:left="240" w:hanging="240"/>
        <w:rPr>
          <w:snapToGrid w:val="0"/>
          <w:color w:val="000000"/>
          <w:sz w:val="22"/>
          <w:lang w:val="ro-RO" w:eastAsia="en-US"/>
        </w:rPr>
      </w:pPr>
    </w:p>
    <w:p w:rsidR="00DA1BF4" w:rsidRDefault="0005326D">
      <w:pPr>
        <w:pStyle w:val="2"/>
      </w:pPr>
      <w:r>
        <w:br w:type="page"/>
      </w:r>
      <w:bookmarkStart w:id="135" w:name="SAP26F84EDAE3E0D211B19B00A0C9F06992"/>
      <w:bookmarkEnd w:id="135"/>
      <w:r w:rsidR="00F62408">
        <w:pict>
          <v:shape id="_x0000_i1103" type="#_x0000_t75" style="width:459pt;height:344.25pt" o:bordertopcolor="this" o:borderleftcolor="this" o:borderbottomcolor="this" o:borderrightcolor="this">
            <v:imagedata r:id="rId87" o:title=""/>
            <w10:bordertop type="single" width="8"/>
            <w10:borderleft type="single" width="8"/>
            <w10:borderbottom type="single" width="8"/>
            <w10:borderright type="single" width="8"/>
          </v:shape>
        </w:pict>
      </w:r>
    </w:p>
    <w:p w:rsidR="00DA1BF4" w:rsidRDefault="0005326D">
      <w:pPr>
        <w:pStyle w:val="32"/>
      </w:pPr>
      <w:r>
        <w:fldChar w:fldCharType="begin"/>
      </w:r>
      <w:r>
        <w:instrText xml:space="preserve"> TC  "</w:instrText>
      </w:r>
      <w:bookmarkStart w:id="136" w:name="_Toc497557904"/>
      <w:r>
        <w:instrText>Двухуровневая концепция доменов</w:instrText>
      </w:r>
      <w:bookmarkEnd w:id="136"/>
      <w:r>
        <w:instrText xml:space="preserve">" \l  3 \* MERGEFORMAT </w:instrText>
      </w:r>
      <w:r>
        <w:fldChar w:fldCharType="end"/>
      </w:r>
    </w:p>
    <w:p w:rsidR="00DA1BF4" w:rsidRDefault="0005326D" w:rsidP="0005326D">
      <w:pPr>
        <w:numPr>
          <w:ilvl w:val="0"/>
          <w:numId w:val="2"/>
        </w:numPr>
        <w:spacing w:line="260" w:lineRule="atLeast"/>
        <w:ind w:left="240" w:hanging="240"/>
        <w:rPr>
          <w:snapToGrid w:val="0"/>
          <w:color w:val="000000"/>
          <w:sz w:val="22"/>
          <w:lang w:val="ru-RU" w:eastAsia="en-US"/>
        </w:rPr>
      </w:pPr>
      <w:r>
        <w:rPr>
          <w:snapToGrid w:val="0"/>
          <w:color w:val="000000"/>
          <w:sz w:val="22"/>
          <w:lang w:val="ru-RU" w:eastAsia="en-US"/>
        </w:rPr>
        <w:t xml:space="preserve">Двухуровневая концепция доменов позволяет определять и вести технические атрибуты полей на уровне домена. Домен может описывать технические атрибуты любого количества полей, вследствие чего при изменении технических атрибутов полей необходимо выполнить изменения только в домене, а не в отдельных полях. Такой механизм гарантирует также то, что если домены идентичны, значения полей можно сравнивать без каких-либо преобразований. </w:t>
      </w:r>
    </w:p>
    <w:p w:rsidR="00DA1BF4" w:rsidRDefault="0005326D" w:rsidP="0005326D">
      <w:pPr>
        <w:numPr>
          <w:ilvl w:val="0"/>
          <w:numId w:val="2"/>
        </w:numPr>
        <w:spacing w:line="260" w:lineRule="atLeast"/>
        <w:ind w:left="240" w:hanging="240"/>
        <w:rPr>
          <w:snapToGrid w:val="0"/>
          <w:color w:val="000000"/>
          <w:sz w:val="22"/>
          <w:lang w:val="ru-RU" w:eastAsia="en-US"/>
        </w:rPr>
      </w:pPr>
      <w:r>
        <w:rPr>
          <w:snapToGrid w:val="0"/>
          <w:color w:val="000000"/>
          <w:sz w:val="22"/>
          <w:lang w:val="ru-RU" w:eastAsia="en-US"/>
        </w:rPr>
        <w:t>Элемент данных описывает семантические атрибуты поля в контексте таблицы. Эти атрибуты относятся только к релевантному полю и не являются глобальными (как в случае технических атрибутов).</w:t>
      </w:r>
    </w:p>
    <w:p w:rsidR="00DA1BF4" w:rsidRDefault="0005326D" w:rsidP="0005326D">
      <w:pPr>
        <w:numPr>
          <w:ilvl w:val="0"/>
          <w:numId w:val="2"/>
        </w:numPr>
        <w:spacing w:line="260" w:lineRule="atLeast"/>
        <w:ind w:left="240" w:hanging="240"/>
        <w:rPr>
          <w:snapToGrid w:val="0"/>
          <w:color w:val="000000"/>
          <w:sz w:val="22"/>
          <w:lang w:val="ru-RU" w:eastAsia="en-US"/>
        </w:rPr>
      </w:pPr>
      <w:r>
        <w:rPr>
          <w:snapToGrid w:val="0"/>
          <w:color w:val="000000"/>
          <w:sz w:val="22"/>
          <w:lang w:val="ru-RU" w:eastAsia="en-US"/>
        </w:rPr>
        <w:t>Пример, приведенный на рисунке, приводит таблицу SPFLI из АВАР-модели бронирования авиарейсов.  В этой таблице хранятся данные авиарейсов, например, рейса XY авиакомпании Lufthansa из Франкфурта в Нью-Йорк.  Таблица содержит поля аэропортов вылета (</w:t>
      </w:r>
      <w:r>
        <w:rPr>
          <w:i/>
          <w:snapToGrid w:val="0"/>
          <w:color w:val="000000"/>
          <w:sz w:val="22"/>
          <w:lang w:val="ru-RU" w:eastAsia="en-US"/>
        </w:rPr>
        <w:t>AIRPFROM</w:t>
      </w:r>
      <w:r>
        <w:rPr>
          <w:snapToGrid w:val="0"/>
          <w:color w:val="000000"/>
          <w:sz w:val="22"/>
          <w:lang w:val="ru-RU" w:eastAsia="en-US"/>
        </w:rPr>
        <w:t>) и прибытия (</w:t>
      </w:r>
      <w:r>
        <w:rPr>
          <w:i/>
          <w:snapToGrid w:val="0"/>
          <w:color w:val="000000"/>
          <w:sz w:val="22"/>
          <w:lang w:val="ru-RU" w:eastAsia="en-US"/>
        </w:rPr>
        <w:t>AIRPTO</w:t>
      </w:r>
      <w:r>
        <w:rPr>
          <w:snapToGrid w:val="0"/>
          <w:color w:val="000000"/>
          <w:sz w:val="22"/>
          <w:lang w:val="ru-RU" w:eastAsia="en-US"/>
        </w:rPr>
        <w:t>). С организационно-экономической точки зрения аэропорт вылета и аэропорт прибытия являются двумя отдельными записями, вследствие чего, определены два элемента данных S_FROMAIRP and S_TOAIRP. Так как в обоих столбах содержатся названия аэропортов, оба элемента данных относятся к одному и тому же домену S_AIRPID.</w:t>
      </w:r>
    </w:p>
    <w:p w:rsidR="00DA1BF4" w:rsidRDefault="0005326D">
      <w:pPr>
        <w:pStyle w:val="2"/>
      </w:pPr>
      <w:r>
        <w:br w:type="page"/>
      </w:r>
      <w:bookmarkStart w:id="137" w:name="SAP28F84EDAE3E0D211B19B00A0C9F06992"/>
      <w:bookmarkEnd w:id="137"/>
      <w:r w:rsidR="00F62408">
        <w:pict>
          <v:shape id="_x0000_i1104" type="#_x0000_t75" style="width:459pt;height:344.25pt" o:bordertopcolor="this" o:borderleftcolor="this" o:borderbottomcolor="this" o:borderrightcolor="this">
            <v:imagedata r:id="rId88" o:title=""/>
            <w10:bordertop type="single" width="8"/>
            <w10:borderleft type="single" width="8"/>
            <w10:borderbottom type="single" width="8"/>
            <w10:borderright type="single" width="8"/>
          </v:shape>
        </w:pict>
      </w:r>
    </w:p>
    <w:p w:rsidR="00DA1BF4" w:rsidRDefault="0005326D">
      <w:pPr>
        <w:pStyle w:val="32"/>
      </w:pPr>
      <w:r>
        <w:fldChar w:fldCharType="begin"/>
      </w:r>
      <w:r>
        <w:instrText xml:space="preserve"> TC  "</w:instrText>
      </w:r>
      <w:bookmarkStart w:id="138" w:name="_Toc497557905"/>
      <w:r>
        <w:instrText>Использование внешних ключей для обеспечения непротиворечивости данных</w:instrText>
      </w:r>
      <w:bookmarkEnd w:id="138"/>
      <w:r>
        <w:instrText xml:space="preserve">" \l  3 \* MERGEFORMAT </w:instrText>
      </w:r>
      <w:r>
        <w:fldChar w:fldCharType="end"/>
      </w:r>
    </w:p>
    <w:p w:rsidR="00DA1BF4" w:rsidRDefault="0005326D" w:rsidP="0005326D">
      <w:pPr>
        <w:numPr>
          <w:ilvl w:val="0"/>
          <w:numId w:val="2"/>
        </w:numPr>
        <w:spacing w:line="260" w:lineRule="atLeast"/>
        <w:ind w:left="240" w:hanging="240"/>
        <w:rPr>
          <w:snapToGrid w:val="0"/>
          <w:color w:val="000000"/>
          <w:sz w:val="22"/>
          <w:lang w:val="ru-RU" w:eastAsia="en-US"/>
        </w:rPr>
      </w:pPr>
      <w:r>
        <w:rPr>
          <w:snapToGrid w:val="0"/>
          <w:color w:val="000000"/>
          <w:sz w:val="22"/>
          <w:lang w:val="ru-RU" w:eastAsia="en-US"/>
        </w:rPr>
        <w:t>Отношения между таблицами можно определить в ABAP-словаре. Эти отношения называются внешними ключами и должны быть явно определены на уровне поля.</w:t>
      </w:r>
    </w:p>
    <w:p w:rsidR="00DA1BF4" w:rsidRDefault="0005326D" w:rsidP="0005326D">
      <w:pPr>
        <w:numPr>
          <w:ilvl w:val="0"/>
          <w:numId w:val="2"/>
        </w:numPr>
        <w:spacing w:line="260" w:lineRule="atLeast"/>
        <w:ind w:left="240" w:hanging="240"/>
        <w:rPr>
          <w:snapToGrid w:val="0"/>
          <w:color w:val="000000"/>
          <w:sz w:val="22"/>
          <w:lang w:val="ru-RU" w:eastAsia="en-US"/>
        </w:rPr>
      </w:pPr>
      <w:r>
        <w:rPr>
          <w:snapToGrid w:val="0"/>
          <w:color w:val="000000"/>
          <w:sz w:val="22"/>
          <w:lang w:val="ru-RU" w:eastAsia="en-US"/>
        </w:rPr>
        <w:t xml:space="preserve">Внешние ключи используются в основном для обеспечения непротиворечивости данных. Для обеспечения непротиворечивости данных новые данные, введенные в таблицу, проверяются на предмет наличия данных. В таблице внешнего ключа создаются новые данные. Для обеспечения непротиворечивости данных, созданные данные проверяются в проверочных таблицах. </w:t>
      </w:r>
    </w:p>
    <w:p w:rsidR="00DA1BF4" w:rsidRDefault="0005326D" w:rsidP="0005326D">
      <w:pPr>
        <w:numPr>
          <w:ilvl w:val="0"/>
          <w:numId w:val="2"/>
        </w:numPr>
        <w:spacing w:line="260" w:lineRule="atLeast"/>
        <w:ind w:left="240" w:hanging="240"/>
        <w:rPr>
          <w:snapToGrid w:val="0"/>
          <w:color w:val="000000"/>
          <w:sz w:val="22"/>
          <w:lang w:val="ru-RU" w:eastAsia="en-US"/>
        </w:rPr>
      </w:pPr>
      <w:r>
        <w:rPr>
          <w:snapToGrid w:val="0"/>
          <w:color w:val="000000"/>
          <w:sz w:val="22"/>
          <w:lang w:val="ru-RU" w:eastAsia="en-US"/>
        </w:rPr>
        <w:t>Имеется несколько обязательных технических условий, которые нужно обеспечить перед тем, как могут быть созданы отношения по внешнему ключу. Этот вопрос подробно рассматривается в курсе BC430 "АВАР-словарь".</w:t>
      </w:r>
    </w:p>
    <w:p w:rsidR="00DA1BF4" w:rsidRDefault="0005326D" w:rsidP="0005326D">
      <w:pPr>
        <w:numPr>
          <w:ilvl w:val="0"/>
          <w:numId w:val="2"/>
        </w:numPr>
        <w:spacing w:line="260" w:lineRule="atLeast"/>
        <w:ind w:left="240" w:hanging="240"/>
        <w:rPr>
          <w:snapToGrid w:val="0"/>
          <w:color w:val="000000"/>
          <w:sz w:val="22"/>
          <w:lang w:val="ru-RU" w:eastAsia="en-US"/>
        </w:rPr>
      </w:pPr>
      <w:r>
        <w:rPr>
          <w:snapToGrid w:val="0"/>
          <w:color w:val="000000"/>
          <w:sz w:val="22"/>
          <w:lang w:val="ru-RU" w:eastAsia="en-US"/>
        </w:rPr>
        <w:t>Пример: в диалоговой транзакции для авиалинии "АВ" создается новый рейс.  Рейсы хранятся в таблице SPFLI, в которой содержатся отношения по внешнему ключу для других таблиц модели авиарейсов. Отношение по внешнему ключу используется системой для проверки того, содержится ли указанная авиалиния в центральной таблице авиалиний SCARR. Для данного примера авиалинии "АВ" еще не существует. Это означает, что для этой авиалинии не могут быть определены никакие авиарейсы.  Поэтому на экране ввода эта запись игнорируется.</w:t>
      </w:r>
    </w:p>
    <w:p w:rsidR="00DA1BF4" w:rsidRDefault="00DA1BF4">
      <w:pPr>
        <w:spacing w:line="260" w:lineRule="atLeast"/>
        <w:ind w:left="450" w:hanging="207"/>
        <w:rPr>
          <w:snapToGrid w:val="0"/>
          <w:color w:val="000000"/>
          <w:sz w:val="22"/>
          <w:lang w:val="ru-RU" w:eastAsia="en-US"/>
        </w:rPr>
      </w:pPr>
    </w:p>
    <w:p w:rsidR="00DA1BF4" w:rsidRDefault="00DA1BF4">
      <w:pPr>
        <w:spacing w:line="260" w:lineRule="atLeast"/>
        <w:ind w:left="240" w:hanging="240"/>
        <w:rPr>
          <w:snapToGrid w:val="0"/>
          <w:color w:val="000000"/>
          <w:sz w:val="22"/>
          <w:lang w:val="ru-RU" w:eastAsia="en-US"/>
        </w:rPr>
      </w:pPr>
    </w:p>
    <w:p w:rsidR="00DA1BF4" w:rsidRDefault="0005326D">
      <w:pPr>
        <w:pStyle w:val="2"/>
      </w:pPr>
      <w:r>
        <w:br w:type="page"/>
      </w:r>
      <w:bookmarkStart w:id="139" w:name="SAP2BF84EDAE3E0D211B19B00A0C9F06992"/>
      <w:bookmarkEnd w:id="139"/>
      <w:r w:rsidR="00F62408">
        <w:pict>
          <v:shape id="_x0000_i1105" type="#_x0000_t75" style="width:459pt;height:344.25pt" o:bordertopcolor="this" o:borderleftcolor="this" o:borderbottomcolor="this" o:borderrightcolor="this">
            <v:imagedata r:id="rId89" o:title=""/>
            <w10:bordertop type="single" width="8"/>
            <w10:borderleft type="single" width="8"/>
            <w10:borderbottom type="single" width="8"/>
            <w10:borderright type="single" width="8"/>
          </v:shape>
        </w:pict>
      </w:r>
    </w:p>
    <w:p w:rsidR="00DA1BF4" w:rsidRDefault="0005326D">
      <w:pPr>
        <w:pStyle w:val="32"/>
      </w:pPr>
      <w:r>
        <w:fldChar w:fldCharType="begin"/>
      </w:r>
      <w:r>
        <w:instrText xml:space="preserve"> TC  "</w:instrText>
      </w:r>
      <w:bookmarkStart w:id="140" w:name="_Toc497557906"/>
      <w:r>
        <w:instrText>Ракурсы</w:instrText>
      </w:r>
      <w:bookmarkEnd w:id="140"/>
      <w:r>
        <w:instrText xml:space="preserve">" \l  3 \* MERGEFORMAT </w:instrText>
      </w:r>
      <w:r>
        <w:fldChar w:fldCharType="end"/>
      </w:r>
    </w:p>
    <w:p w:rsidR="00DA1BF4" w:rsidRDefault="0005326D" w:rsidP="0005326D">
      <w:pPr>
        <w:numPr>
          <w:ilvl w:val="0"/>
          <w:numId w:val="2"/>
        </w:numPr>
        <w:spacing w:line="260" w:lineRule="atLeast"/>
        <w:ind w:left="240" w:hanging="240"/>
        <w:rPr>
          <w:snapToGrid w:val="0"/>
          <w:color w:val="000000"/>
          <w:sz w:val="22"/>
          <w:lang w:val="ru-RU" w:eastAsia="en-US"/>
        </w:rPr>
      </w:pPr>
      <w:r>
        <w:rPr>
          <w:snapToGrid w:val="0"/>
          <w:color w:val="000000"/>
          <w:sz w:val="22"/>
          <w:lang w:val="ru-RU" w:eastAsia="en-US"/>
        </w:rPr>
        <w:t>Несмотря на тесную логическую связь между моделью данных SAP и ABAP-словарем, может понадобиться распределение типов сущностей по нескольким таблицам ABAP-словаря или объединение нескольких типов сущностей в одной таблице. Для этого в ABAP-словаре определены ракурсы. Эти ракурсы организуют связь между типами сущностей в модели данных и в таблицах АВАР-словаря.</w:t>
      </w:r>
    </w:p>
    <w:p w:rsidR="00DA1BF4" w:rsidRDefault="0005326D" w:rsidP="0005326D">
      <w:pPr>
        <w:numPr>
          <w:ilvl w:val="0"/>
          <w:numId w:val="2"/>
        </w:numPr>
        <w:spacing w:line="260" w:lineRule="atLeast"/>
        <w:ind w:left="240" w:hanging="240"/>
        <w:rPr>
          <w:snapToGrid w:val="0"/>
          <w:color w:val="000000"/>
          <w:sz w:val="22"/>
          <w:lang w:val="ru-RU" w:eastAsia="en-US"/>
        </w:rPr>
      </w:pPr>
      <w:r>
        <w:rPr>
          <w:snapToGrid w:val="0"/>
          <w:color w:val="000000"/>
          <w:sz w:val="22"/>
          <w:lang w:val="ru-RU" w:eastAsia="en-US"/>
        </w:rPr>
        <w:t>Ракурс является логическим отображением одной или нескольких таблиц. Данные для ракурсов не хранятся физически, они извлекаются из одной или нескольких таблиц, при осуществлении доступа к ракурсу. Если в таблице содержится слишком большое количество полей, но необходимо обращаться только к нескольким полям, можно определить ракурс в котором будут отображаться только те поля таблицы, в которых заинтересован пользователь. Ракурсы позволяют организовать быстрый доступ к определенным данным.</w:t>
      </w:r>
    </w:p>
    <w:p w:rsidR="00DA1BF4" w:rsidRDefault="0005326D" w:rsidP="0005326D">
      <w:pPr>
        <w:numPr>
          <w:ilvl w:val="0"/>
          <w:numId w:val="2"/>
        </w:numPr>
        <w:spacing w:line="260" w:lineRule="atLeast"/>
        <w:ind w:left="240" w:hanging="240"/>
        <w:rPr>
          <w:snapToGrid w:val="0"/>
          <w:color w:val="000000"/>
          <w:sz w:val="22"/>
          <w:lang w:val="ru-RU" w:eastAsia="en-US"/>
        </w:rPr>
      </w:pPr>
      <w:r>
        <w:rPr>
          <w:snapToGrid w:val="0"/>
          <w:color w:val="000000"/>
          <w:sz w:val="22"/>
          <w:lang w:val="ru-RU" w:eastAsia="en-US"/>
        </w:rPr>
        <w:t>Ракурсы определяются в ABAP-словаре. Можно использовать следующие операторы сравнения: оператор соединения (JOIN), оператор проекции (PROJECTION) и оператор ограничения (SELECTION). Оператор JOIN определяет связь между базисными таблицами, используемыми в ракурсе. Оператор PROJECTION определяет, какие столбцы базисных таблиц необходимо отобразить в ракурсе. Оператор SELECTION определяет, какие записи  таблиц необходимо отобразить в ракурсе.</w:t>
      </w:r>
    </w:p>
    <w:p w:rsidR="00DA1BF4" w:rsidRDefault="0005326D" w:rsidP="0005326D">
      <w:pPr>
        <w:numPr>
          <w:ilvl w:val="0"/>
          <w:numId w:val="2"/>
        </w:numPr>
        <w:spacing w:line="260" w:lineRule="atLeast"/>
        <w:ind w:left="240" w:hanging="240"/>
        <w:rPr>
          <w:snapToGrid w:val="0"/>
          <w:color w:val="000000"/>
          <w:sz w:val="22"/>
          <w:lang w:val="ru-RU" w:eastAsia="en-US"/>
        </w:rPr>
      </w:pPr>
      <w:r>
        <w:rPr>
          <w:snapToGrid w:val="0"/>
          <w:color w:val="000000"/>
          <w:sz w:val="22"/>
          <w:lang w:val="ru-RU" w:eastAsia="en-US"/>
        </w:rPr>
        <w:t xml:space="preserve">ABAP-словарь содержит несколько видов ракурсов, отличающихся по своим задачам и объему выводимых данных. Начиная с вервии 4.0, можно также буферизировать данные ракурсов на уровне SAP-приложения. </w:t>
      </w:r>
    </w:p>
    <w:p w:rsidR="00DA1BF4" w:rsidRDefault="00DA1BF4">
      <w:pPr>
        <w:spacing w:line="260" w:lineRule="atLeast"/>
        <w:ind w:left="240" w:hanging="240"/>
        <w:rPr>
          <w:snapToGrid w:val="0"/>
          <w:color w:val="000000"/>
          <w:sz w:val="22"/>
          <w:lang w:val="ru-RU" w:eastAsia="en-US"/>
        </w:rPr>
      </w:pPr>
    </w:p>
    <w:p w:rsidR="00DA1BF4" w:rsidRDefault="0005326D">
      <w:pPr>
        <w:pStyle w:val="2"/>
      </w:pPr>
      <w:r>
        <w:br w:type="page"/>
      </w:r>
      <w:bookmarkStart w:id="141" w:name="SAP73F74EDAE3E0D211B19B00A0C9F06992"/>
      <w:bookmarkEnd w:id="141"/>
      <w:r w:rsidR="00F62408">
        <w:pict>
          <v:shape id="_x0000_i1106" type="#_x0000_t75" style="width:459pt;height:344.25pt" o:bordertopcolor="this" o:borderleftcolor="this" o:borderbottomcolor="this" o:borderrightcolor="this">
            <v:imagedata r:id="rId90" o:title=""/>
            <w10:bordertop type="single" width="8"/>
            <w10:borderleft type="single" width="8"/>
            <w10:borderbottom type="single" width="8"/>
            <w10:borderright type="single" width="8"/>
          </v:shape>
        </w:pict>
      </w:r>
    </w:p>
    <w:p w:rsidR="00DA1BF4" w:rsidRDefault="0005326D">
      <w:pPr>
        <w:pStyle w:val="32"/>
      </w:pPr>
      <w:r>
        <w:fldChar w:fldCharType="begin"/>
      </w:r>
      <w:r>
        <w:instrText xml:space="preserve"> TC  "</w:instrText>
      </w:r>
      <w:bookmarkStart w:id="142" w:name="_Toc497557907"/>
      <w:r>
        <w:instrText>Стандартная функция системы R/3: справка по допустимым значениям ввода</w:instrText>
      </w:r>
      <w:bookmarkEnd w:id="142"/>
      <w:r>
        <w:instrText xml:space="preserve">" \l  3 \* MERGEFORMAT </w:instrText>
      </w:r>
      <w:r>
        <w:fldChar w:fldCharType="end"/>
      </w:r>
    </w:p>
    <w:p w:rsidR="00DA1BF4" w:rsidRDefault="0005326D" w:rsidP="0005326D">
      <w:pPr>
        <w:numPr>
          <w:ilvl w:val="0"/>
          <w:numId w:val="2"/>
        </w:numPr>
        <w:spacing w:line="260" w:lineRule="atLeast"/>
        <w:ind w:left="240" w:hanging="240"/>
        <w:rPr>
          <w:snapToGrid w:val="0"/>
          <w:color w:val="000000"/>
          <w:sz w:val="22"/>
          <w:lang w:val="ru-RU" w:eastAsia="en-US"/>
        </w:rPr>
      </w:pPr>
      <w:r>
        <w:rPr>
          <w:snapToGrid w:val="0"/>
          <w:color w:val="000000"/>
          <w:sz w:val="22"/>
          <w:lang w:val="ru-RU" w:eastAsia="en-US"/>
        </w:rPr>
        <w:t>Cправка по допустимым значениям ввода (F4) является стандартной функцией в системе R/3. Она дает возможность пользователю просмотреть список допустимых значений для поля экрана. Значение можно скопировать непосредственно в поле ввода, выбрав его из списка.</w:t>
      </w:r>
    </w:p>
    <w:p w:rsidR="00DA1BF4" w:rsidRDefault="0005326D" w:rsidP="0005326D">
      <w:pPr>
        <w:numPr>
          <w:ilvl w:val="0"/>
          <w:numId w:val="2"/>
        </w:numPr>
        <w:spacing w:line="260" w:lineRule="atLeast"/>
        <w:ind w:left="240" w:hanging="240"/>
        <w:rPr>
          <w:snapToGrid w:val="0"/>
          <w:color w:val="000000"/>
          <w:sz w:val="22"/>
          <w:lang w:val="ru-RU" w:eastAsia="en-US"/>
        </w:rPr>
      </w:pPr>
      <w:r>
        <w:rPr>
          <w:snapToGrid w:val="0"/>
          <w:color w:val="000000"/>
          <w:sz w:val="22"/>
          <w:lang w:val="ru-RU" w:eastAsia="en-US"/>
        </w:rPr>
        <w:t xml:space="preserve">Справа от поля, которое имеют справку по вводу, отображается поле со списком. Это поле со списком появляется при установке курсора в соответствующем поле экрана. Справку можно вызвать выполнив щелчок на этом поле, либо при помощи функциональной клавиши </w:t>
      </w:r>
      <w:r>
        <w:rPr>
          <w:i/>
          <w:snapToGrid w:val="0"/>
          <w:color w:val="000000"/>
          <w:sz w:val="22"/>
          <w:lang w:val="ru-RU" w:eastAsia="en-US"/>
        </w:rPr>
        <w:t>F4</w:t>
      </w:r>
      <w:r>
        <w:rPr>
          <w:snapToGrid w:val="0"/>
          <w:color w:val="000000"/>
          <w:sz w:val="22"/>
          <w:lang w:val="ru-RU" w:eastAsia="en-US"/>
        </w:rPr>
        <w:t>.</w:t>
      </w:r>
    </w:p>
    <w:p w:rsidR="00DA1BF4" w:rsidRDefault="0005326D" w:rsidP="0005326D">
      <w:pPr>
        <w:numPr>
          <w:ilvl w:val="0"/>
          <w:numId w:val="2"/>
        </w:numPr>
        <w:spacing w:line="260" w:lineRule="atLeast"/>
        <w:ind w:left="240" w:hanging="240"/>
        <w:rPr>
          <w:snapToGrid w:val="0"/>
          <w:color w:val="000000"/>
          <w:sz w:val="22"/>
          <w:lang w:val="ru-RU" w:eastAsia="en-US"/>
        </w:rPr>
      </w:pPr>
      <w:r>
        <w:rPr>
          <w:snapToGrid w:val="0"/>
          <w:color w:val="000000"/>
          <w:sz w:val="22"/>
          <w:lang w:val="ru-RU" w:eastAsia="en-US"/>
        </w:rPr>
        <w:t>Если количество допустимых значений определенного поля очень велико, пользователь может сократить количество предоставляемых значений  посредством задания дополнительных ограничений. Справка по допустимым значениям ввода предоставляет на экране дополнительную информацию для полей, где введены значения, которые не предлагаются в списке допустимых значений.</w:t>
      </w:r>
    </w:p>
    <w:p w:rsidR="00DA1BF4" w:rsidRDefault="0005326D" w:rsidP="0005326D">
      <w:pPr>
        <w:numPr>
          <w:ilvl w:val="0"/>
          <w:numId w:val="2"/>
        </w:numPr>
        <w:spacing w:line="260" w:lineRule="atLeast"/>
        <w:ind w:left="240" w:hanging="240"/>
        <w:rPr>
          <w:snapToGrid w:val="0"/>
          <w:color w:val="000000"/>
          <w:sz w:val="22"/>
          <w:lang w:val="ru-RU" w:eastAsia="en-US"/>
        </w:rPr>
      </w:pPr>
      <w:r>
        <w:rPr>
          <w:snapToGrid w:val="0"/>
          <w:color w:val="000000"/>
          <w:sz w:val="22"/>
          <w:lang w:val="ru-RU" w:eastAsia="en-US"/>
        </w:rPr>
        <w:t xml:space="preserve">Справку по допустимым значениям ввода можно программировать в ABAP или определить в АВАР-словаре. Начиная с версии 4.0, справка по допустимым значениям ввода, определенная в АВАР-словаре, рассматривается как средство поиска.  Средство поиска определяется в ABAP-словаре и присваивается различным типам полей таблицы. Поля экрана с такими типами определения полей таблицы автоматически предоставляют справку </w:t>
      </w:r>
      <w:r>
        <w:rPr>
          <w:i/>
          <w:snapToGrid w:val="0"/>
          <w:color w:val="000000"/>
          <w:sz w:val="22"/>
          <w:lang w:val="ru-RU" w:eastAsia="en-US"/>
        </w:rPr>
        <w:t>F4.</w:t>
      </w:r>
    </w:p>
    <w:p w:rsidR="00DA1BF4" w:rsidRDefault="0005326D" w:rsidP="0005326D">
      <w:pPr>
        <w:numPr>
          <w:ilvl w:val="0"/>
          <w:numId w:val="2"/>
        </w:numPr>
        <w:spacing w:line="260" w:lineRule="atLeast"/>
        <w:ind w:left="240" w:hanging="240"/>
        <w:rPr>
          <w:snapToGrid w:val="0"/>
          <w:color w:val="000000"/>
          <w:sz w:val="22"/>
          <w:lang w:val="ru-RU" w:eastAsia="en-US"/>
        </w:rPr>
      </w:pPr>
      <w:r>
        <w:rPr>
          <w:snapToGrid w:val="0"/>
          <w:color w:val="000000"/>
          <w:sz w:val="22"/>
          <w:lang w:val="ru-RU" w:eastAsia="en-US"/>
        </w:rPr>
        <w:t xml:space="preserve">Начиная с версии 4.6, пользователи могут добавлять к средству поиска SAP свои собственные пути поиска при этом нет необходимости модифицировать систему. </w:t>
      </w:r>
    </w:p>
    <w:p w:rsidR="00DA1BF4" w:rsidRDefault="00DA1BF4">
      <w:pPr>
        <w:spacing w:line="260" w:lineRule="atLeast"/>
        <w:ind w:left="450" w:hanging="207"/>
        <w:rPr>
          <w:snapToGrid w:val="0"/>
          <w:color w:val="000000"/>
          <w:sz w:val="22"/>
          <w:lang w:val="ru-RU" w:eastAsia="en-US"/>
        </w:rPr>
      </w:pPr>
    </w:p>
    <w:p w:rsidR="00DA1BF4" w:rsidRDefault="00DA1BF4">
      <w:pPr>
        <w:spacing w:line="260" w:lineRule="atLeast"/>
        <w:ind w:left="240" w:hanging="240"/>
        <w:rPr>
          <w:snapToGrid w:val="0"/>
          <w:color w:val="000000"/>
          <w:sz w:val="22"/>
          <w:lang w:val="ru-RU" w:eastAsia="en-US"/>
        </w:rPr>
      </w:pPr>
    </w:p>
    <w:p w:rsidR="00DA1BF4" w:rsidRDefault="0005326D">
      <w:pPr>
        <w:pStyle w:val="2"/>
      </w:pPr>
      <w:r>
        <w:br w:type="page"/>
      </w:r>
      <w:bookmarkStart w:id="143" w:name="SAP852D9DF965D511D3B4B90060941936EB"/>
      <w:bookmarkEnd w:id="143"/>
      <w:r w:rsidR="00F62408">
        <w:pict>
          <v:shape id="_x0000_i1107" type="#_x0000_t75" style="width:459pt;height:344.25pt" o:bordertopcolor="this" o:borderleftcolor="this" o:borderbottomcolor="this" o:borderrightcolor="this">
            <v:imagedata r:id="rId91" o:title=""/>
            <w10:bordertop type="single" width="8"/>
            <w10:borderleft type="single" width="8"/>
            <w10:borderbottom type="single" width="8"/>
            <w10:borderright type="single" width="8"/>
          </v:shape>
        </w:pict>
      </w:r>
    </w:p>
    <w:p w:rsidR="00DA1BF4" w:rsidRDefault="0005326D">
      <w:pPr>
        <w:pStyle w:val="32"/>
      </w:pPr>
      <w:r>
        <w:fldChar w:fldCharType="begin"/>
      </w:r>
      <w:r>
        <w:instrText xml:space="preserve"> TC  "</w:instrText>
      </w:r>
      <w:bookmarkStart w:id="144" w:name="_Toc497557908"/>
      <w:r>
        <w:instrText>Интерфейсы программирования</w:instrText>
      </w:r>
      <w:bookmarkEnd w:id="144"/>
      <w:r>
        <w:instrText xml:space="preserve">" \l  3 \* MERGEFORMAT </w:instrText>
      </w:r>
      <w:r>
        <w:fldChar w:fldCharType="end"/>
      </w:r>
    </w:p>
    <w:p w:rsidR="00DA1BF4" w:rsidRDefault="0005326D">
      <w:pPr>
        <w:pStyle w:val="2"/>
      </w:pPr>
      <w:r>
        <w:br w:type="page"/>
      </w:r>
      <w:bookmarkStart w:id="145" w:name="SAP852D9DFB65D511D3B4B90060941936EB"/>
      <w:bookmarkEnd w:id="145"/>
      <w:r w:rsidR="00F62408">
        <w:pict>
          <v:shape id="_x0000_i1108" type="#_x0000_t75" style="width:459pt;height:344.25pt" o:bordertopcolor="this" o:borderleftcolor="this" o:borderbottomcolor="this" o:borderrightcolor="this">
            <v:imagedata r:id="rId92" o:title=""/>
            <w10:bordertop type="single" width="8"/>
            <w10:borderleft type="single" width="8"/>
            <w10:borderbottom type="single" width="8"/>
            <w10:borderright type="single" width="8"/>
          </v:shape>
        </w:pict>
      </w:r>
    </w:p>
    <w:p w:rsidR="00DA1BF4" w:rsidRDefault="0005326D">
      <w:pPr>
        <w:pStyle w:val="32"/>
      </w:pPr>
      <w:r>
        <w:fldChar w:fldCharType="begin"/>
      </w:r>
      <w:r>
        <w:instrText xml:space="preserve"> TC  "</w:instrText>
      </w:r>
      <w:bookmarkStart w:id="146" w:name="_Toc497557909"/>
      <w:r>
        <w:instrText>ABAP-язык</w:instrText>
      </w:r>
      <w:bookmarkEnd w:id="146"/>
      <w:r>
        <w:instrText xml:space="preserve">" \l  3 \* MERGEFORMAT </w:instrText>
      </w:r>
      <w:r>
        <w:fldChar w:fldCharType="end"/>
      </w:r>
    </w:p>
    <w:p w:rsidR="00DA1BF4" w:rsidRDefault="0005326D" w:rsidP="0005326D">
      <w:pPr>
        <w:numPr>
          <w:ilvl w:val="0"/>
          <w:numId w:val="2"/>
        </w:numPr>
        <w:spacing w:line="260" w:lineRule="atLeast"/>
        <w:ind w:left="240" w:hanging="240"/>
        <w:rPr>
          <w:snapToGrid w:val="0"/>
          <w:color w:val="000000"/>
          <w:sz w:val="22"/>
          <w:lang w:val="ru-RU" w:eastAsia="en-US"/>
        </w:rPr>
      </w:pPr>
      <w:r>
        <w:rPr>
          <w:snapToGrid w:val="0"/>
          <w:color w:val="000000"/>
          <w:sz w:val="22"/>
          <w:lang w:val="ru-RU" w:eastAsia="en-US"/>
        </w:rPr>
        <w:t>Advanced Business Application Programming (АВАР) является собственным языком программирования SAP. Все бизнес-приложения и элементы базисной системы написаны на языке программирования ABAP.</w:t>
      </w:r>
    </w:p>
    <w:p w:rsidR="00DA1BF4" w:rsidRDefault="0005326D" w:rsidP="0005326D">
      <w:pPr>
        <w:numPr>
          <w:ilvl w:val="0"/>
          <w:numId w:val="2"/>
        </w:numPr>
        <w:spacing w:line="260" w:lineRule="atLeast"/>
        <w:ind w:left="240" w:hanging="240"/>
        <w:rPr>
          <w:snapToGrid w:val="0"/>
          <w:color w:val="000000"/>
          <w:sz w:val="22"/>
          <w:lang w:val="ru-RU" w:eastAsia="en-US"/>
        </w:rPr>
      </w:pPr>
      <w:r>
        <w:rPr>
          <w:snapToGrid w:val="0"/>
          <w:color w:val="000000"/>
          <w:sz w:val="22"/>
          <w:lang w:val="ru-RU" w:eastAsia="en-US"/>
        </w:rPr>
        <w:t>В ABAP хранятся все метаданные ABAP-словаря, которые поддерживают типы бизнес-данных.</w:t>
      </w:r>
    </w:p>
    <w:p w:rsidR="00DA1BF4" w:rsidRDefault="0005326D" w:rsidP="0005326D">
      <w:pPr>
        <w:numPr>
          <w:ilvl w:val="0"/>
          <w:numId w:val="2"/>
        </w:numPr>
        <w:spacing w:line="260" w:lineRule="atLeast"/>
        <w:ind w:left="240" w:hanging="240"/>
        <w:rPr>
          <w:snapToGrid w:val="0"/>
          <w:color w:val="000000"/>
          <w:sz w:val="22"/>
          <w:lang w:val="ru-RU" w:eastAsia="en-US"/>
        </w:rPr>
      </w:pPr>
      <w:r>
        <w:rPr>
          <w:snapToGrid w:val="0"/>
          <w:color w:val="000000"/>
          <w:sz w:val="22"/>
          <w:lang w:val="ru-RU" w:eastAsia="en-US"/>
        </w:rPr>
        <w:t>Доступ к базе данных осуществляется посредством АВАР, как правило, с использованием OPEN SQL, и это обеспечивает то, что разработка программ является независимой от используемой в системе базы данных.</w:t>
      </w:r>
    </w:p>
    <w:p w:rsidR="00DA1BF4" w:rsidRDefault="0005326D" w:rsidP="0005326D">
      <w:pPr>
        <w:numPr>
          <w:ilvl w:val="0"/>
          <w:numId w:val="2"/>
        </w:numPr>
        <w:spacing w:line="260" w:lineRule="atLeast"/>
        <w:ind w:left="240" w:hanging="240"/>
        <w:rPr>
          <w:snapToGrid w:val="0"/>
          <w:color w:val="000000"/>
          <w:sz w:val="22"/>
          <w:lang w:val="ru-RU" w:eastAsia="en-US"/>
        </w:rPr>
      </w:pPr>
      <w:r>
        <w:rPr>
          <w:snapToGrid w:val="0"/>
          <w:color w:val="000000"/>
          <w:sz w:val="22"/>
          <w:lang w:val="ru-RU" w:eastAsia="en-US"/>
        </w:rPr>
        <w:t>АВАР поддерживает простую и эффективную процедуру создания графического интерфейса пользователя. ABAP Objects могут также использоваться для объектно-ориентированного программирования.</w:t>
      </w:r>
    </w:p>
    <w:p w:rsidR="00DA1BF4" w:rsidRDefault="0005326D" w:rsidP="0005326D">
      <w:pPr>
        <w:numPr>
          <w:ilvl w:val="0"/>
          <w:numId w:val="2"/>
        </w:numPr>
        <w:spacing w:line="260" w:lineRule="atLeast"/>
        <w:ind w:left="240" w:hanging="240"/>
        <w:rPr>
          <w:snapToGrid w:val="0"/>
          <w:color w:val="000000"/>
          <w:sz w:val="22"/>
          <w:lang w:val="ru-RU" w:eastAsia="en-US"/>
        </w:rPr>
      </w:pPr>
      <w:r>
        <w:rPr>
          <w:snapToGrid w:val="0"/>
          <w:color w:val="000000"/>
          <w:sz w:val="22"/>
          <w:lang w:val="ru-RU" w:eastAsia="en-US"/>
        </w:rPr>
        <w:t>Отделение текстовых элементов, таких, как заголовки списка, тексты для полей ввода и т.д. позволяет АВАР поддерживать множество языков.</w:t>
      </w:r>
    </w:p>
    <w:p w:rsidR="00DA1BF4" w:rsidRDefault="00DA1BF4">
      <w:pPr>
        <w:spacing w:line="260" w:lineRule="atLeast"/>
        <w:ind w:left="240" w:hanging="240"/>
        <w:rPr>
          <w:snapToGrid w:val="0"/>
          <w:color w:val="000000"/>
          <w:sz w:val="22"/>
          <w:lang w:val="ru-RU" w:eastAsia="en-US"/>
        </w:rPr>
      </w:pPr>
    </w:p>
    <w:p w:rsidR="00DA1BF4" w:rsidRDefault="0005326D">
      <w:pPr>
        <w:pStyle w:val="2"/>
      </w:pPr>
      <w:r>
        <w:br w:type="page"/>
      </w:r>
      <w:bookmarkStart w:id="147" w:name="SAP852D9DFD65D511D3B4B90060941936EB"/>
      <w:bookmarkEnd w:id="147"/>
      <w:r w:rsidR="00F62408">
        <w:pict>
          <v:shape id="_x0000_i1109" type="#_x0000_t75" style="width:459pt;height:344.25pt" o:bordertopcolor="this" o:borderleftcolor="this" o:borderbottomcolor="this" o:borderrightcolor="this">
            <v:imagedata r:id="rId93" o:title=""/>
            <w10:bordertop type="single" width="8"/>
            <w10:borderleft type="single" width="8"/>
            <w10:borderbottom type="single" width="8"/>
            <w10:borderright type="single" width="8"/>
          </v:shape>
        </w:pict>
      </w:r>
    </w:p>
    <w:p w:rsidR="00DA1BF4" w:rsidRDefault="0005326D">
      <w:pPr>
        <w:pStyle w:val="32"/>
      </w:pPr>
      <w:r>
        <w:fldChar w:fldCharType="begin"/>
      </w:r>
      <w:r>
        <w:instrText xml:space="preserve"> TC  "</w:instrText>
      </w:r>
      <w:bookmarkStart w:id="148" w:name="_Toc497557910"/>
      <w:r>
        <w:instrText>-</w:instrText>
      </w:r>
      <w:bookmarkEnd w:id="148"/>
      <w:r>
        <w:instrText xml:space="preserve">" \l  3 \* MERGEFORMAT </w:instrText>
      </w:r>
      <w:r>
        <w:fldChar w:fldCharType="end"/>
      </w:r>
    </w:p>
    <w:p w:rsidR="00DA1BF4" w:rsidRDefault="0005326D" w:rsidP="0005326D">
      <w:pPr>
        <w:numPr>
          <w:ilvl w:val="0"/>
          <w:numId w:val="2"/>
        </w:numPr>
        <w:spacing w:line="240" w:lineRule="atLeast"/>
        <w:ind w:left="240" w:hanging="240"/>
        <w:rPr>
          <w:snapToGrid w:val="0"/>
          <w:color w:val="000000"/>
          <w:sz w:val="22"/>
          <w:lang w:val="ru-RU" w:eastAsia="en-US"/>
        </w:rPr>
      </w:pPr>
      <w:r>
        <w:rPr>
          <w:snapToGrid w:val="0"/>
          <w:color w:val="000000"/>
          <w:sz w:val="22"/>
          <w:lang w:val="ru-RU" w:eastAsia="en-US"/>
        </w:rPr>
        <w:t>SAP поставляет для АВАР-программ полный исходный текст. Клиенты могут просматривать коды и даже использовать их в качестве шаблонов для своих собственных программ.</w:t>
      </w:r>
    </w:p>
    <w:p w:rsidR="00DA1BF4" w:rsidRDefault="0005326D" w:rsidP="0005326D">
      <w:pPr>
        <w:numPr>
          <w:ilvl w:val="0"/>
          <w:numId w:val="2"/>
        </w:numPr>
        <w:spacing w:line="240" w:lineRule="atLeast"/>
        <w:ind w:left="240" w:hanging="240"/>
        <w:rPr>
          <w:snapToGrid w:val="0"/>
          <w:color w:val="000000"/>
          <w:sz w:val="22"/>
          <w:lang w:val="ru-RU" w:eastAsia="en-US"/>
        </w:rPr>
      </w:pPr>
      <w:r>
        <w:rPr>
          <w:snapToGrid w:val="0"/>
          <w:color w:val="000000"/>
          <w:sz w:val="22"/>
          <w:lang w:val="ru-RU" w:eastAsia="en-US"/>
        </w:rPr>
        <w:t xml:space="preserve">Выполнив двойной щелчок в поле экрана </w:t>
      </w:r>
      <w:r>
        <w:rPr>
          <w:i/>
          <w:snapToGrid w:val="0"/>
          <w:color w:val="000000"/>
          <w:sz w:val="22"/>
          <w:lang w:val="ru-RU" w:eastAsia="en-US"/>
        </w:rPr>
        <w:t xml:space="preserve">Системный статус, </w:t>
      </w:r>
      <w:r>
        <w:rPr>
          <w:snapToGrid w:val="0"/>
          <w:color w:val="000000"/>
          <w:sz w:val="22"/>
          <w:lang w:val="ru-RU" w:eastAsia="en-US"/>
        </w:rPr>
        <w:t>можно перейти непосредственно к ABAP-инструментальным средствам. Инструментальные средства отображают исходный текст для релевантного контекста (при наличии соответствующего полномочия).</w:t>
      </w:r>
    </w:p>
    <w:p w:rsidR="00DA1BF4" w:rsidRDefault="0005326D" w:rsidP="0005326D">
      <w:pPr>
        <w:numPr>
          <w:ilvl w:val="0"/>
          <w:numId w:val="2"/>
        </w:numPr>
        <w:spacing w:line="240" w:lineRule="atLeast"/>
        <w:ind w:left="240" w:hanging="240"/>
        <w:rPr>
          <w:snapToGrid w:val="0"/>
          <w:color w:val="000000"/>
          <w:sz w:val="22"/>
          <w:lang w:val="ru-RU" w:eastAsia="en-US"/>
        </w:rPr>
      </w:pPr>
      <w:r>
        <w:rPr>
          <w:snapToGrid w:val="0"/>
          <w:color w:val="000000"/>
          <w:sz w:val="22"/>
          <w:lang w:val="ru-RU" w:eastAsia="en-US"/>
        </w:rPr>
        <w:t>Наиболее важными инструментами разработок являются:</w:t>
      </w:r>
    </w:p>
    <w:p w:rsidR="00DA1BF4" w:rsidRDefault="0005326D" w:rsidP="0005326D">
      <w:pPr>
        <w:numPr>
          <w:ilvl w:val="0"/>
          <w:numId w:val="3"/>
        </w:numPr>
        <w:spacing w:line="240" w:lineRule="atLeast"/>
        <w:ind w:left="450" w:hanging="207"/>
        <w:rPr>
          <w:snapToGrid w:val="0"/>
          <w:color w:val="000000"/>
          <w:sz w:val="22"/>
          <w:lang w:val="ru-RU" w:eastAsia="en-US"/>
        </w:rPr>
      </w:pPr>
      <w:r>
        <w:rPr>
          <w:snapToGrid w:val="0"/>
          <w:color w:val="000000"/>
          <w:sz w:val="22"/>
          <w:lang w:val="ru-RU" w:eastAsia="en-US"/>
        </w:rPr>
        <w:t>навигатор по объектам (транзакция SE80);</w:t>
      </w:r>
    </w:p>
    <w:p w:rsidR="00DA1BF4" w:rsidRDefault="0005326D" w:rsidP="0005326D">
      <w:pPr>
        <w:numPr>
          <w:ilvl w:val="0"/>
          <w:numId w:val="3"/>
        </w:numPr>
        <w:spacing w:line="240" w:lineRule="atLeast"/>
        <w:ind w:left="450" w:hanging="207"/>
        <w:rPr>
          <w:snapToGrid w:val="0"/>
          <w:color w:val="000000"/>
          <w:sz w:val="22"/>
          <w:lang w:val="ru-RU" w:eastAsia="en-US"/>
        </w:rPr>
      </w:pPr>
      <w:r>
        <w:rPr>
          <w:snapToGrid w:val="0"/>
          <w:color w:val="000000"/>
          <w:sz w:val="22"/>
          <w:lang w:val="ru-RU" w:eastAsia="en-US"/>
        </w:rPr>
        <w:t>ABAP-редактор (SE38) для написания программ;</w:t>
      </w:r>
    </w:p>
    <w:p w:rsidR="00DA1BF4" w:rsidRDefault="0005326D" w:rsidP="0005326D">
      <w:pPr>
        <w:numPr>
          <w:ilvl w:val="0"/>
          <w:numId w:val="3"/>
        </w:numPr>
        <w:spacing w:line="240" w:lineRule="atLeast"/>
        <w:ind w:left="450" w:hanging="207"/>
        <w:rPr>
          <w:snapToGrid w:val="0"/>
          <w:color w:val="000000"/>
          <w:sz w:val="22"/>
          <w:lang w:val="ru-RU" w:eastAsia="en-US"/>
        </w:rPr>
      </w:pPr>
      <w:r>
        <w:rPr>
          <w:snapToGrid w:val="0"/>
          <w:color w:val="000000"/>
          <w:sz w:val="22"/>
          <w:lang w:val="ru-RU" w:eastAsia="en-US"/>
        </w:rPr>
        <w:t>редактор экранов и редактор меню для создания графических интерфейсов пользователя;</w:t>
      </w:r>
    </w:p>
    <w:p w:rsidR="00DA1BF4" w:rsidRDefault="0005326D" w:rsidP="0005326D">
      <w:pPr>
        <w:numPr>
          <w:ilvl w:val="0"/>
          <w:numId w:val="3"/>
        </w:numPr>
        <w:spacing w:line="240" w:lineRule="atLeast"/>
        <w:ind w:left="450" w:hanging="207"/>
        <w:rPr>
          <w:snapToGrid w:val="0"/>
          <w:color w:val="000000"/>
          <w:sz w:val="22"/>
          <w:lang w:val="ru-RU" w:eastAsia="en-US"/>
        </w:rPr>
      </w:pPr>
      <w:r>
        <w:rPr>
          <w:snapToGrid w:val="0"/>
          <w:color w:val="000000"/>
          <w:sz w:val="22"/>
          <w:lang w:val="ru-RU" w:eastAsia="en-US"/>
        </w:rPr>
        <w:t>построитель функций (SE37) для разработки функциональных модулей;</w:t>
      </w:r>
    </w:p>
    <w:p w:rsidR="00DA1BF4" w:rsidRDefault="0005326D" w:rsidP="0005326D">
      <w:pPr>
        <w:numPr>
          <w:ilvl w:val="0"/>
          <w:numId w:val="3"/>
        </w:numPr>
        <w:spacing w:line="240" w:lineRule="atLeast"/>
        <w:ind w:left="450" w:hanging="207"/>
        <w:rPr>
          <w:snapToGrid w:val="0"/>
          <w:color w:val="000000"/>
          <w:sz w:val="22"/>
          <w:lang w:val="ru-RU" w:eastAsia="en-US"/>
        </w:rPr>
      </w:pPr>
      <w:r>
        <w:rPr>
          <w:snapToGrid w:val="0"/>
          <w:color w:val="000000"/>
          <w:sz w:val="22"/>
          <w:lang w:val="ru-RU" w:eastAsia="en-US"/>
        </w:rPr>
        <w:t>построитель классов для объектно-ориентированного программирования;</w:t>
      </w:r>
    </w:p>
    <w:p w:rsidR="00DA1BF4" w:rsidRDefault="0005326D" w:rsidP="0005326D">
      <w:pPr>
        <w:numPr>
          <w:ilvl w:val="0"/>
          <w:numId w:val="3"/>
        </w:numPr>
        <w:spacing w:line="240" w:lineRule="atLeast"/>
        <w:ind w:left="450" w:hanging="207"/>
        <w:rPr>
          <w:snapToGrid w:val="0"/>
          <w:color w:val="000000"/>
          <w:sz w:val="22"/>
          <w:lang w:val="ru-RU" w:eastAsia="en-US"/>
        </w:rPr>
      </w:pPr>
      <w:r>
        <w:rPr>
          <w:snapToGrid w:val="0"/>
          <w:color w:val="000000"/>
          <w:sz w:val="22"/>
          <w:lang w:val="ru-RU" w:eastAsia="en-US"/>
        </w:rPr>
        <w:t>инструменты тестирования и оптимизации:</w:t>
      </w:r>
    </w:p>
    <w:p w:rsidR="00DA1BF4" w:rsidRDefault="0005326D" w:rsidP="0005326D">
      <w:pPr>
        <w:numPr>
          <w:ilvl w:val="0"/>
          <w:numId w:val="15"/>
        </w:numPr>
        <w:spacing w:line="240" w:lineRule="atLeast"/>
        <w:ind w:left="680" w:hanging="227"/>
        <w:rPr>
          <w:snapToGrid w:val="0"/>
          <w:color w:val="000000"/>
          <w:sz w:val="22"/>
          <w:lang w:val="ru-RU" w:eastAsia="en-US"/>
        </w:rPr>
      </w:pPr>
      <w:r>
        <w:rPr>
          <w:snapToGrid w:val="0"/>
          <w:color w:val="000000"/>
          <w:sz w:val="22"/>
          <w:lang w:val="ru-RU" w:eastAsia="en-US"/>
        </w:rPr>
        <w:t>отладчик;</w:t>
      </w:r>
    </w:p>
    <w:p w:rsidR="00DA1BF4" w:rsidRDefault="0005326D" w:rsidP="0005326D">
      <w:pPr>
        <w:numPr>
          <w:ilvl w:val="0"/>
          <w:numId w:val="15"/>
        </w:numPr>
        <w:spacing w:line="240" w:lineRule="atLeast"/>
        <w:ind w:left="680" w:hanging="227"/>
        <w:rPr>
          <w:snapToGrid w:val="0"/>
          <w:color w:val="000000"/>
          <w:sz w:val="22"/>
          <w:lang w:val="ru-RU" w:eastAsia="en-US"/>
        </w:rPr>
      </w:pPr>
      <w:r>
        <w:rPr>
          <w:snapToGrid w:val="0"/>
          <w:color w:val="000000"/>
          <w:sz w:val="22"/>
          <w:lang w:val="ru-RU" w:eastAsia="en-US"/>
        </w:rPr>
        <w:t>динамический анализ;</w:t>
      </w:r>
    </w:p>
    <w:p w:rsidR="00DA1BF4" w:rsidRDefault="0005326D" w:rsidP="0005326D">
      <w:pPr>
        <w:numPr>
          <w:ilvl w:val="0"/>
          <w:numId w:val="15"/>
        </w:numPr>
        <w:spacing w:line="240" w:lineRule="atLeast"/>
        <w:ind w:left="680" w:hanging="227"/>
        <w:rPr>
          <w:snapToGrid w:val="0"/>
          <w:color w:val="000000"/>
          <w:sz w:val="22"/>
          <w:lang w:val="ru-RU" w:eastAsia="en-US"/>
        </w:rPr>
      </w:pPr>
      <w:r>
        <w:rPr>
          <w:snapToGrid w:val="0"/>
          <w:color w:val="000000"/>
          <w:sz w:val="22"/>
          <w:lang w:val="ru-RU" w:eastAsia="en-US"/>
        </w:rPr>
        <w:t>SQL-трассировка;</w:t>
      </w:r>
    </w:p>
    <w:p w:rsidR="00DA1BF4" w:rsidRDefault="0005326D" w:rsidP="0005326D">
      <w:pPr>
        <w:numPr>
          <w:ilvl w:val="0"/>
          <w:numId w:val="15"/>
        </w:numPr>
        <w:spacing w:line="240" w:lineRule="atLeast"/>
        <w:ind w:left="680" w:hanging="227"/>
        <w:rPr>
          <w:snapToGrid w:val="0"/>
          <w:color w:val="000000"/>
          <w:sz w:val="22"/>
          <w:lang w:val="ru-RU" w:eastAsia="en-US"/>
        </w:rPr>
      </w:pPr>
      <w:r>
        <w:rPr>
          <w:snapToGrid w:val="0"/>
          <w:color w:val="000000"/>
          <w:sz w:val="22"/>
          <w:lang w:val="ru-RU" w:eastAsia="en-US"/>
        </w:rPr>
        <w:t>Computer Aided Test Tool (CATT ) - инструментальные средства тестирования.</w:t>
      </w:r>
    </w:p>
    <w:p w:rsidR="00DA1BF4" w:rsidRDefault="00DA1BF4">
      <w:pPr>
        <w:spacing w:line="260" w:lineRule="atLeast"/>
        <w:ind w:left="240" w:hanging="240"/>
        <w:rPr>
          <w:snapToGrid w:val="0"/>
          <w:color w:val="000000"/>
          <w:sz w:val="22"/>
          <w:lang w:val="ru-RU" w:eastAsia="en-US"/>
        </w:rPr>
      </w:pPr>
    </w:p>
    <w:p w:rsidR="00DA1BF4" w:rsidRDefault="00DA1BF4">
      <w:pPr>
        <w:spacing w:line="260" w:lineRule="atLeast"/>
        <w:ind w:left="450" w:hanging="207"/>
        <w:rPr>
          <w:snapToGrid w:val="0"/>
          <w:color w:val="000000"/>
          <w:sz w:val="22"/>
          <w:lang w:val="ru-RU" w:eastAsia="en-US"/>
        </w:rPr>
      </w:pPr>
    </w:p>
    <w:p w:rsidR="00DA1BF4" w:rsidRDefault="0005326D">
      <w:pPr>
        <w:pStyle w:val="2"/>
      </w:pPr>
      <w:r>
        <w:br w:type="page"/>
      </w:r>
      <w:bookmarkStart w:id="149" w:name="SAP852D9DFF65D511D3B4B90060941936EB"/>
      <w:bookmarkEnd w:id="149"/>
      <w:r w:rsidR="00F62408">
        <w:pict>
          <v:shape id="_x0000_i1110" type="#_x0000_t75" style="width:459pt;height:344.25pt" o:bordertopcolor="this" o:borderleftcolor="this" o:borderbottomcolor="this" o:borderrightcolor="this">
            <v:imagedata r:id="rId94" o:title=""/>
            <w10:bordertop type="single" width="8"/>
            <w10:borderleft type="single" width="8"/>
            <w10:borderbottom type="single" width="8"/>
            <w10:borderright type="single" width="8"/>
          </v:shape>
        </w:pict>
      </w:r>
    </w:p>
    <w:p w:rsidR="00DA1BF4" w:rsidRDefault="0005326D">
      <w:pPr>
        <w:pStyle w:val="32"/>
      </w:pPr>
      <w:r>
        <w:fldChar w:fldCharType="begin"/>
      </w:r>
      <w:r>
        <w:instrText xml:space="preserve"> TC  "</w:instrText>
      </w:r>
      <w:bookmarkStart w:id="150" w:name="_Toc497557911"/>
      <w:r>
        <w:instrText>ABAP-редактор</w:instrText>
      </w:r>
      <w:bookmarkEnd w:id="150"/>
      <w:r>
        <w:instrText xml:space="preserve">" \l  3 \* MERGEFORMAT </w:instrText>
      </w:r>
      <w:r>
        <w:fldChar w:fldCharType="end"/>
      </w:r>
    </w:p>
    <w:p w:rsidR="00DA1BF4" w:rsidRDefault="0005326D" w:rsidP="0005326D">
      <w:pPr>
        <w:numPr>
          <w:ilvl w:val="0"/>
          <w:numId w:val="2"/>
        </w:numPr>
        <w:spacing w:before="100" w:after="100" w:line="240" w:lineRule="atLeast"/>
        <w:ind w:left="240" w:hanging="240"/>
        <w:rPr>
          <w:snapToGrid w:val="0"/>
          <w:color w:val="000000"/>
          <w:sz w:val="22"/>
          <w:lang w:val="ru-RU" w:eastAsia="en-US"/>
        </w:rPr>
      </w:pPr>
      <w:r>
        <w:rPr>
          <w:snapToGrid w:val="0"/>
          <w:color w:val="000000"/>
          <w:sz w:val="22"/>
          <w:lang w:val="ru-RU" w:eastAsia="en-US"/>
        </w:rPr>
        <w:t>Для создания и обработки программ используется ABAP-редактор (транзакция SE38).</w:t>
      </w:r>
    </w:p>
    <w:p w:rsidR="00DA1BF4" w:rsidRDefault="0005326D" w:rsidP="0005326D">
      <w:pPr>
        <w:numPr>
          <w:ilvl w:val="0"/>
          <w:numId w:val="2"/>
        </w:numPr>
        <w:spacing w:before="100" w:after="100" w:line="240" w:lineRule="atLeast"/>
        <w:ind w:left="240" w:hanging="240"/>
        <w:rPr>
          <w:snapToGrid w:val="0"/>
          <w:color w:val="000000"/>
          <w:sz w:val="22"/>
          <w:lang w:val="ru-RU" w:eastAsia="en-US"/>
        </w:rPr>
      </w:pPr>
      <w:r>
        <w:rPr>
          <w:snapToGrid w:val="0"/>
          <w:color w:val="000000"/>
          <w:sz w:val="22"/>
          <w:lang w:val="ru-RU" w:eastAsia="en-US"/>
        </w:rPr>
        <w:t>При использовании ABAP-редактора всегда учитывайте то, что ABAP-программы хранятся не как файлы ASCII, а как записи в таблицах базы данных. Поэтому при написании АВАР-программ рекомендуется использовать только ABAP-редактор, а никакие другие текстовые процессоры.</w:t>
      </w:r>
    </w:p>
    <w:p w:rsidR="00DA1BF4" w:rsidRDefault="0005326D" w:rsidP="0005326D">
      <w:pPr>
        <w:numPr>
          <w:ilvl w:val="0"/>
          <w:numId w:val="2"/>
        </w:numPr>
        <w:spacing w:before="100" w:after="100" w:line="240" w:lineRule="atLeast"/>
        <w:ind w:left="240" w:hanging="240"/>
        <w:rPr>
          <w:snapToGrid w:val="0"/>
          <w:color w:val="000000"/>
          <w:sz w:val="22"/>
          <w:lang w:val="ru-RU" w:eastAsia="en-US"/>
        </w:rPr>
      </w:pPr>
      <w:r>
        <w:rPr>
          <w:snapToGrid w:val="0"/>
          <w:color w:val="000000"/>
          <w:sz w:val="22"/>
          <w:lang w:val="ru-RU" w:eastAsia="en-US"/>
        </w:rPr>
        <w:t>Редактор предоставляет проверку синтаксиса, а также возможность написания прописными буквами АВАР-ключевых слов (команд).</w:t>
      </w:r>
    </w:p>
    <w:p w:rsidR="00DA1BF4" w:rsidRDefault="0005326D" w:rsidP="0005326D">
      <w:pPr>
        <w:numPr>
          <w:ilvl w:val="0"/>
          <w:numId w:val="2"/>
        </w:numPr>
        <w:spacing w:before="100" w:after="100" w:line="240" w:lineRule="atLeast"/>
        <w:ind w:left="240" w:hanging="240"/>
        <w:rPr>
          <w:snapToGrid w:val="0"/>
          <w:color w:val="000000"/>
          <w:sz w:val="22"/>
          <w:lang w:val="ru-RU" w:eastAsia="en-US"/>
        </w:rPr>
      </w:pPr>
      <w:r>
        <w:rPr>
          <w:snapToGrid w:val="0"/>
          <w:color w:val="000000"/>
          <w:sz w:val="22"/>
          <w:lang w:val="ru-RU" w:eastAsia="en-US"/>
        </w:rPr>
        <w:t>Выполнив двойной щелчок на объекте репозитария в коде программы, можно перейти из редактора к другим средствам среды разработок, например, к ABAP-словарю, редактору экранов или редактору меню.</w:t>
      </w:r>
    </w:p>
    <w:p w:rsidR="00DA1BF4" w:rsidRDefault="0005326D" w:rsidP="0005326D">
      <w:pPr>
        <w:numPr>
          <w:ilvl w:val="0"/>
          <w:numId w:val="2"/>
        </w:numPr>
        <w:spacing w:before="100" w:after="100" w:line="240" w:lineRule="atLeast"/>
        <w:ind w:left="240" w:hanging="240"/>
        <w:rPr>
          <w:snapToGrid w:val="0"/>
          <w:color w:val="000000"/>
          <w:sz w:val="22"/>
          <w:lang w:val="ru-RU" w:eastAsia="en-US"/>
        </w:rPr>
      </w:pPr>
      <w:r>
        <w:rPr>
          <w:snapToGrid w:val="0"/>
          <w:color w:val="000000"/>
          <w:sz w:val="22"/>
          <w:lang w:val="ru-RU" w:eastAsia="en-US"/>
        </w:rPr>
        <w:t xml:space="preserve">ABAP-редактор работает совместно с ассистентом по модификациям, который регистрирует изменения SAP-кода и упрощает процедуру настройки, требуемую при смене версии в том случае, если в системе выполнялись какие-либо изменения.. Процедура корректировки упрощена, т.к. сравнение текстов выполняется на уровне программных блоков, таких, как подпрограммы или модули (например, PAI и PBO). Ассистент по модификациям предоставляет также подробный обзор модификаций, использование которого может оказаться очень полезным при реализации больших проектов.  </w:t>
      </w:r>
    </w:p>
    <w:p w:rsidR="00DA1BF4" w:rsidRDefault="0005326D">
      <w:pPr>
        <w:pStyle w:val="2"/>
      </w:pPr>
      <w:r>
        <w:br w:type="page"/>
      </w:r>
      <w:bookmarkStart w:id="151" w:name="SAP852D9E0165D511D3B4B90060941936EB"/>
      <w:bookmarkEnd w:id="151"/>
      <w:r w:rsidR="00F62408">
        <w:pict>
          <v:shape id="_x0000_i1111" type="#_x0000_t75" style="width:459pt;height:344.25pt" o:bordertopcolor="this" o:borderleftcolor="this" o:borderbottomcolor="this" o:borderrightcolor="this">
            <v:imagedata r:id="rId95" o:title=""/>
            <w10:bordertop type="single" width="8"/>
            <w10:borderleft type="single" width="8"/>
            <w10:borderbottom type="single" width="8"/>
            <w10:borderright type="single" width="8"/>
          </v:shape>
        </w:pict>
      </w:r>
    </w:p>
    <w:p w:rsidR="00DA1BF4" w:rsidRDefault="0005326D">
      <w:pPr>
        <w:pStyle w:val="32"/>
      </w:pPr>
      <w:r>
        <w:fldChar w:fldCharType="begin"/>
      </w:r>
      <w:r>
        <w:instrText xml:space="preserve"> TC  "</w:instrText>
      </w:r>
      <w:bookmarkStart w:id="152" w:name="_Toc497557912"/>
      <w:r>
        <w:instrText>Навигатор по объектам</w:instrText>
      </w:r>
      <w:bookmarkEnd w:id="152"/>
      <w:r>
        <w:instrText xml:space="preserve">" \l  3 \* MERGEFORMAT </w:instrText>
      </w:r>
      <w:r>
        <w:fldChar w:fldCharType="end"/>
      </w:r>
    </w:p>
    <w:p w:rsidR="00DA1BF4" w:rsidRDefault="0005326D" w:rsidP="0005326D">
      <w:pPr>
        <w:numPr>
          <w:ilvl w:val="0"/>
          <w:numId w:val="2"/>
        </w:numPr>
        <w:spacing w:before="100" w:after="100" w:line="260" w:lineRule="atLeast"/>
        <w:ind w:left="240" w:hanging="240"/>
        <w:rPr>
          <w:snapToGrid w:val="0"/>
          <w:color w:val="000000"/>
          <w:sz w:val="22"/>
          <w:lang w:val="ru-RU" w:eastAsia="en-US"/>
        </w:rPr>
      </w:pPr>
      <w:r>
        <w:rPr>
          <w:snapToGrid w:val="0"/>
          <w:color w:val="000000"/>
          <w:sz w:val="22"/>
          <w:lang w:val="ru-RU" w:eastAsia="en-US"/>
        </w:rPr>
        <w:t>Используя навигатор по объектам (транзакция SE80), можно выполнять администрирование и упорядочивание собственных разработок.</w:t>
      </w:r>
    </w:p>
    <w:p w:rsidR="00DA1BF4" w:rsidRDefault="0005326D" w:rsidP="0005326D">
      <w:pPr>
        <w:numPr>
          <w:ilvl w:val="0"/>
          <w:numId w:val="2"/>
        </w:numPr>
        <w:spacing w:before="100" w:after="100" w:line="260" w:lineRule="atLeast"/>
        <w:ind w:left="240" w:hanging="240"/>
        <w:rPr>
          <w:snapToGrid w:val="0"/>
          <w:color w:val="000000"/>
          <w:sz w:val="22"/>
          <w:lang w:val="ru-RU" w:eastAsia="en-US"/>
        </w:rPr>
      </w:pPr>
      <w:r>
        <w:rPr>
          <w:snapToGrid w:val="0"/>
          <w:color w:val="000000"/>
          <w:sz w:val="22"/>
          <w:lang w:val="ru-RU" w:eastAsia="en-US"/>
        </w:rPr>
        <w:t>Интерфейс пользователя навигатора по объектам очень напоминает диспетчер файлов.</w:t>
      </w:r>
    </w:p>
    <w:p w:rsidR="00DA1BF4" w:rsidRDefault="0005326D" w:rsidP="0005326D">
      <w:pPr>
        <w:numPr>
          <w:ilvl w:val="0"/>
          <w:numId w:val="2"/>
        </w:numPr>
        <w:spacing w:before="100" w:after="100" w:line="260" w:lineRule="atLeast"/>
        <w:ind w:left="240" w:hanging="240"/>
        <w:rPr>
          <w:snapToGrid w:val="0"/>
          <w:color w:val="000000"/>
          <w:sz w:val="22"/>
          <w:lang w:val="ru-RU" w:eastAsia="en-US"/>
        </w:rPr>
      </w:pPr>
      <w:r>
        <w:rPr>
          <w:snapToGrid w:val="0"/>
          <w:color w:val="000000"/>
          <w:sz w:val="22"/>
          <w:lang w:val="ru-RU" w:eastAsia="en-US"/>
        </w:rPr>
        <w:t>Навигатор по объектам разделен на область навигации и рабочую область. Область навигации отображает объекты, а рабочая область запускает инструментальные средства для соответствующих объектов разработок.</w:t>
      </w:r>
    </w:p>
    <w:p w:rsidR="00DA1BF4" w:rsidRDefault="0005326D">
      <w:pPr>
        <w:spacing w:before="100" w:after="100" w:line="260" w:lineRule="atLeast"/>
        <w:ind w:left="240" w:hanging="240"/>
        <w:rPr>
          <w:snapToGrid w:val="0"/>
          <w:color w:val="000000"/>
          <w:sz w:val="22"/>
          <w:lang w:val="ru-RU" w:eastAsia="en-US"/>
        </w:rPr>
      </w:pPr>
      <w:r>
        <w:rPr>
          <w:snapToGrid w:val="0"/>
          <w:color w:val="000000"/>
          <w:sz w:val="22"/>
          <w:lang w:val="ru-RU" w:eastAsia="en-US"/>
        </w:rPr>
        <w:tab/>
        <w:t>В рабочей области можно использовать следующие инструменты: ABAP-словарь, построитель классов, ABAP-редактор, построитель функций, редактор экранов, редактор меню и средства ведения текстовых элементов.</w:t>
      </w:r>
    </w:p>
    <w:p w:rsidR="00DA1BF4" w:rsidRDefault="00DA1BF4">
      <w:pPr>
        <w:spacing w:before="100" w:after="100" w:line="260" w:lineRule="atLeast"/>
        <w:ind w:left="240" w:hanging="240"/>
        <w:rPr>
          <w:snapToGrid w:val="0"/>
          <w:color w:val="000000"/>
          <w:sz w:val="22"/>
          <w:lang w:val="ru-RU" w:eastAsia="en-US"/>
        </w:rPr>
      </w:pPr>
    </w:p>
    <w:p w:rsidR="00DA1BF4" w:rsidRDefault="00DA1BF4">
      <w:pPr>
        <w:spacing w:before="100" w:after="100" w:line="260" w:lineRule="atLeast"/>
        <w:ind w:left="240" w:hanging="240"/>
        <w:rPr>
          <w:snapToGrid w:val="0"/>
          <w:color w:val="000000"/>
          <w:sz w:val="22"/>
          <w:lang w:val="ru-RU" w:eastAsia="en-US"/>
        </w:rPr>
      </w:pPr>
    </w:p>
    <w:p w:rsidR="00DA1BF4" w:rsidRDefault="0005326D">
      <w:pPr>
        <w:pStyle w:val="2"/>
      </w:pPr>
      <w:r>
        <w:br w:type="page"/>
      </w:r>
      <w:bookmarkStart w:id="153" w:name="SAP32F84EDAE3E0D211B19B00A0C9F06992"/>
      <w:bookmarkEnd w:id="153"/>
      <w:r w:rsidR="00F62408">
        <w:pict>
          <v:shape id="_x0000_i1112" type="#_x0000_t75" style="width:459pt;height:344.25pt" o:bordertopcolor="this" o:borderleftcolor="this" o:borderbottomcolor="this" o:borderrightcolor="this">
            <v:imagedata r:id="rId96" o:title=""/>
            <w10:bordertop type="single" width="8"/>
            <w10:borderleft type="single" width="8"/>
            <w10:borderbottom type="single" width="8"/>
            <w10:borderright type="single" width="8"/>
          </v:shape>
        </w:pict>
      </w:r>
    </w:p>
    <w:p w:rsidR="00DA1BF4" w:rsidRDefault="0005326D">
      <w:pPr>
        <w:pStyle w:val="32"/>
      </w:pPr>
      <w:r>
        <w:fldChar w:fldCharType="begin"/>
      </w:r>
      <w:r>
        <w:instrText xml:space="preserve"> TC  "</w:instrText>
      </w:r>
      <w:bookmarkStart w:id="154" w:name="_Toc497557913"/>
      <w:r>
        <w:instrText>Действия по окончании проекта</w:instrText>
      </w:r>
      <w:bookmarkEnd w:id="154"/>
      <w:r>
        <w:instrText xml:space="preserve">" \l  3 \* MERGEFORMAT </w:instrText>
      </w:r>
      <w:r>
        <w:fldChar w:fldCharType="end"/>
      </w:r>
    </w:p>
    <w:p w:rsidR="00DA1BF4" w:rsidRDefault="0005326D" w:rsidP="0005326D">
      <w:pPr>
        <w:numPr>
          <w:ilvl w:val="0"/>
          <w:numId w:val="2"/>
        </w:numPr>
        <w:spacing w:line="260" w:lineRule="atLeast"/>
        <w:ind w:left="240" w:hanging="240"/>
        <w:rPr>
          <w:snapToGrid w:val="0"/>
          <w:color w:val="000000"/>
          <w:sz w:val="22"/>
          <w:lang w:val="ru-RU" w:eastAsia="en-US"/>
        </w:rPr>
      </w:pPr>
      <w:r>
        <w:rPr>
          <w:snapToGrid w:val="0"/>
          <w:color w:val="000000"/>
          <w:sz w:val="22"/>
          <w:lang w:val="ru-RU" w:eastAsia="en-US"/>
        </w:rPr>
        <w:t xml:space="preserve">При обработке разработчиками объектов в запросе на изменение эти объекты резервируются исключительно для данных разработчиков. </w:t>
      </w:r>
    </w:p>
    <w:p w:rsidR="00DA1BF4" w:rsidRDefault="0005326D" w:rsidP="0005326D">
      <w:pPr>
        <w:numPr>
          <w:ilvl w:val="0"/>
          <w:numId w:val="2"/>
        </w:numPr>
        <w:spacing w:line="260" w:lineRule="atLeast"/>
        <w:ind w:left="240" w:hanging="240"/>
        <w:rPr>
          <w:snapToGrid w:val="0"/>
          <w:color w:val="000000"/>
          <w:sz w:val="22"/>
          <w:lang w:val="ru-RU" w:eastAsia="en-US"/>
        </w:rPr>
      </w:pPr>
      <w:r>
        <w:rPr>
          <w:snapToGrid w:val="0"/>
          <w:color w:val="000000"/>
          <w:sz w:val="22"/>
          <w:lang w:val="ru-RU" w:eastAsia="en-US"/>
        </w:rPr>
        <w:t>После завершения работы разработчики деблокируют свои задачи. Объекты и их блокировки передаются из задачи в запрос на изменение. Объекты все еще могут быть изменены всеми членами проектной группы, так как Организатор инструментальных средств (ОИС) при необходимости автоматически создает дополнительные задачи.</w:t>
      </w:r>
    </w:p>
    <w:p w:rsidR="00DA1BF4" w:rsidRDefault="0005326D" w:rsidP="0005326D">
      <w:pPr>
        <w:numPr>
          <w:ilvl w:val="0"/>
          <w:numId w:val="2"/>
        </w:numPr>
        <w:spacing w:line="260" w:lineRule="atLeast"/>
        <w:ind w:left="240" w:hanging="240"/>
        <w:rPr>
          <w:snapToGrid w:val="0"/>
          <w:color w:val="000000"/>
          <w:sz w:val="22"/>
          <w:lang w:val="ru-RU" w:eastAsia="en-US"/>
        </w:rPr>
      </w:pPr>
      <w:r>
        <w:rPr>
          <w:snapToGrid w:val="0"/>
          <w:color w:val="000000"/>
          <w:sz w:val="22"/>
          <w:lang w:val="ru-RU" w:eastAsia="en-US"/>
        </w:rPr>
        <w:t>После завершения всего проекта руководитель проекта деблокирует запрос на изменение. При этом в запросе на изменение снимаются блокировки объектов.</w:t>
      </w:r>
    </w:p>
    <w:p w:rsidR="00DA1BF4" w:rsidRDefault="0005326D" w:rsidP="0005326D">
      <w:pPr>
        <w:numPr>
          <w:ilvl w:val="0"/>
          <w:numId w:val="2"/>
        </w:numPr>
        <w:spacing w:line="260" w:lineRule="atLeast"/>
        <w:ind w:left="240" w:hanging="240"/>
        <w:rPr>
          <w:snapToGrid w:val="0"/>
          <w:color w:val="000000"/>
          <w:sz w:val="22"/>
          <w:lang w:val="ru-RU" w:eastAsia="en-US"/>
        </w:rPr>
      </w:pPr>
      <w:r>
        <w:rPr>
          <w:snapToGrid w:val="0"/>
          <w:color w:val="000000"/>
          <w:sz w:val="22"/>
          <w:lang w:val="ru-RU" w:eastAsia="en-US"/>
        </w:rPr>
        <w:t>Запросы на изменение могут быть переносимыми или локальными. ОИС автоматически классифицирует запросы в зависимости от их класса разработок. Ниже перечислены шаги, которые выполняются только после деблокирования переносимых запросов на изменение.</w:t>
      </w:r>
    </w:p>
    <w:p w:rsidR="00DA1BF4" w:rsidRDefault="0005326D" w:rsidP="0005326D">
      <w:pPr>
        <w:numPr>
          <w:ilvl w:val="0"/>
          <w:numId w:val="3"/>
        </w:numPr>
        <w:spacing w:line="260" w:lineRule="atLeast"/>
        <w:ind w:left="680" w:hanging="227"/>
        <w:rPr>
          <w:snapToGrid w:val="0"/>
          <w:color w:val="000000"/>
          <w:sz w:val="22"/>
          <w:lang w:val="ru-RU" w:eastAsia="en-US"/>
        </w:rPr>
      </w:pPr>
      <w:r>
        <w:rPr>
          <w:snapToGrid w:val="0"/>
          <w:color w:val="000000"/>
          <w:sz w:val="22"/>
          <w:lang w:val="ru-RU" w:eastAsia="en-US"/>
        </w:rPr>
        <w:t xml:space="preserve">Сразу же после экспорта запроса на изменение выполняется тестирование импорта, которое определяет, можно ли импортировать в целевую систему все объекты. </w:t>
      </w:r>
    </w:p>
    <w:p w:rsidR="00DA1BF4" w:rsidRDefault="0005326D" w:rsidP="0005326D">
      <w:pPr>
        <w:numPr>
          <w:ilvl w:val="0"/>
          <w:numId w:val="3"/>
        </w:numPr>
        <w:spacing w:line="260" w:lineRule="atLeast"/>
        <w:ind w:left="680" w:hanging="227"/>
        <w:rPr>
          <w:snapToGrid w:val="0"/>
          <w:color w:val="000000"/>
          <w:sz w:val="22"/>
          <w:lang w:val="ru-RU" w:eastAsia="en-US"/>
        </w:rPr>
      </w:pPr>
      <w:r>
        <w:rPr>
          <w:snapToGrid w:val="0"/>
          <w:color w:val="000000"/>
          <w:sz w:val="22"/>
          <w:lang w:val="ru-RU" w:eastAsia="en-US"/>
        </w:rPr>
        <w:t>Объекты репозитария экспортируются в каталог переноса.</w:t>
      </w:r>
    </w:p>
    <w:p w:rsidR="00DA1BF4" w:rsidRDefault="0005326D" w:rsidP="0005326D">
      <w:pPr>
        <w:numPr>
          <w:ilvl w:val="0"/>
          <w:numId w:val="3"/>
        </w:numPr>
        <w:spacing w:line="260" w:lineRule="atLeast"/>
        <w:ind w:left="680" w:hanging="227"/>
        <w:rPr>
          <w:snapToGrid w:val="0"/>
          <w:color w:val="000000"/>
          <w:sz w:val="22"/>
          <w:lang w:val="ru-RU" w:eastAsia="en-US"/>
        </w:rPr>
      </w:pPr>
      <w:r>
        <w:rPr>
          <w:snapToGrid w:val="0"/>
          <w:color w:val="000000"/>
          <w:sz w:val="22"/>
          <w:lang w:val="ru-RU" w:eastAsia="en-US"/>
        </w:rPr>
        <w:t>Результаты экспорта и тестового импорта записываются в журнал переносов, который затем проверяется разработчиками.</w:t>
      </w:r>
    </w:p>
    <w:p w:rsidR="00DA1BF4" w:rsidRDefault="0005326D" w:rsidP="0005326D">
      <w:pPr>
        <w:numPr>
          <w:ilvl w:val="0"/>
          <w:numId w:val="2"/>
        </w:numPr>
        <w:spacing w:line="260" w:lineRule="atLeast"/>
        <w:ind w:left="240" w:hanging="240"/>
        <w:rPr>
          <w:snapToGrid w:val="0"/>
          <w:color w:val="000000"/>
          <w:sz w:val="22"/>
          <w:lang w:val="ru-RU" w:eastAsia="en-US"/>
        </w:rPr>
      </w:pPr>
      <w:r>
        <w:rPr>
          <w:snapToGrid w:val="0"/>
          <w:color w:val="000000"/>
          <w:sz w:val="22"/>
          <w:lang w:val="ru-RU" w:eastAsia="en-US"/>
        </w:rPr>
        <w:t>Импорт в целевую систему не осуществляется автоматически. Он выполняется в системе управления переносами (СУП). После завершения импорта можно проверить журнал импорта.</w:t>
      </w:r>
    </w:p>
    <w:p w:rsidR="00DA1BF4" w:rsidRDefault="00DA1BF4">
      <w:pPr>
        <w:spacing w:line="260" w:lineRule="atLeast"/>
        <w:ind w:left="682"/>
        <w:rPr>
          <w:snapToGrid w:val="0"/>
          <w:color w:val="000000"/>
          <w:sz w:val="22"/>
          <w:lang w:val="ru-RU" w:eastAsia="en-US"/>
        </w:rPr>
      </w:pPr>
    </w:p>
    <w:p w:rsidR="00DA1BF4" w:rsidRDefault="00DA1BF4">
      <w:pPr>
        <w:spacing w:line="260" w:lineRule="atLeast"/>
        <w:ind w:left="682"/>
        <w:rPr>
          <w:snapToGrid w:val="0"/>
          <w:color w:val="000000"/>
          <w:sz w:val="22"/>
          <w:lang w:val="ru-RU" w:eastAsia="en-US"/>
        </w:rPr>
      </w:pPr>
    </w:p>
    <w:p w:rsidR="00DA1BF4" w:rsidRDefault="00DA1BF4">
      <w:pPr>
        <w:spacing w:line="260" w:lineRule="atLeast"/>
        <w:ind w:left="240" w:hanging="240"/>
        <w:rPr>
          <w:snapToGrid w:val="0"/>
          <w:color w:val="000000"/>
          <w:sz w:val="22"/>
          <w:lang w:val="ru-RU" w:eastAsia="en-US"/>
        </w:rPr>
      </w:pPr>
    </w:p>
    <w:p w:rsidR="00DA1BF4" w:rsidRDefault="0005326D">
      <w:pPr>
        <w:pStyle w:val="2"/>
      </w:pPr>
      <w:r>
        <w:br w:type="page"/>
      </w:r>
      <w:bookmarkStart w:id="155" w:name="SAP34F84EDAE3E0D211B19B00A0C9F06992"/>
      <w:bookmarkEnd w:id="155"/>
      <w:r w:rsidR="00F62408">
        <w:pict>
          <v:shape id="_x0000_i1113" type="#_x0000_t75" style="width:459pt;height:344.25pt" o:bordertopcolor="this" o:borderleftcolor="this" o:borderbottomcolor="this" o:borderrightcolor="this">
            <v:imagedata r:id="rId97" o:title=""/>
            <w10:bordertop type="single" width="8"/>
            <w10:borderleft type="single" width="8"/>
            <w10:borderbottom type="single" width="8"/>
            <w10:borderright type="single" width="8"/>
          </v:shape>
        </w:pict>
      </w:r>
    </w:p>
    <w:p w:rsidR="00DA1BF4" w:rsidRDefault="0005326D">
      <w:pPr>
        <w:pStyle w:val="32"/>
      </w:pPr>
      <w:r>
        <w:fldChar w:fldCharType="begin"/>
      </w:r>
      <w:r>
        <w:instrText xml:space="preserve"> TC  "</w:instrText>
      </w:r>
      <w:bookmarkStart w:id="156" w:name="_Toc497557914"/>
      <w:r>
        <w:instrText>Разработка приложения</w:instrText>
      </w:r>
      <w:bookmarkEnd w:id="156"/>
      <w:r>
        <w:instrText xml:space="preserve">" \l  3 \* MERGEFORMAT </w:instrText>
      </w:r>
      <w:r>
        <w:fldChar w:fldCharType="end"/>
      </w:r>
    </w:p>
    <w:p w:rsidR="00DA1BF4" w:rsidRDefault="0005326D" w:rsidP="0005326D">
      <w:pPr>
        <w:numPr>
          <w:ilvl w:val="0"/>
          <w:numId w:val="2"/>
        </w:numPr>
        <w:spacing w:line="260" w:lineRule="atLeast"/>
        <w:ind w:left="240" w:hanging="240"/>
        <w:rPr>
          <w:snapToGrid w:val="0"/>
          <w:color w:val="000000"/>
          <w:sz w:val="22"/>
          <w:lang w:val="ru-RU" w:eastAsia="en-US"/>
        </w:rPr>
      </w:pPr>
      <w:r>
        <w:rPr>
          <w:snapToGrid w:val="0"/>
          <w:color w:val="000000"/>
          <w:sz w:val="22"/>
          <w:lang w:val="ru-RU" w:eastAsia="en-US"/>
        </w:rPr>
        <w:t>ABAP-инструментальные средства представляют собой SAP-среду разработок для бизнес-приложений, работающих в архитектуре клиент/сервер. Они поддерживают полный цикл разработки ПО, предоставляя инструменты для моделирования и программирования с помощью языка программирования четвертого уровня ABAP, определения структур данных и таблиц, а также для проектирования графических интерфейсов пользователя. ABAP-инструментальные средства содержат также инструменты для тестирования, оптимизации и сопровождения ПО и, кроме того, поддерживают работу больших групп разработчиков.</w:t>
      </w:r>
    </w:p>
    <w:p w:rsidR="00DA1BF4" w:rsidRDefault="0005326D" w:rsidP="0005326D">
      <w:pPr>
        <w:numPr>
          <w:ilvl w:val="0"/>
          <w:numId w:val="2"/>
        </w:numPr>
        <w:spacing w:line="260" w:lineRule="atLeast"/>
        <w:ind w:left="240" w:hanging="240"/>
        <w:rPr>
          <w:snapToGrid w:val="0"/>
          <w:color w:val="000000"/>
          <w:sz w:val="22"/>
          <w:lang w:val="ru-RU" w:eastAsia="en-US"/>
        </w:rPr>
      </w:pPr>
      <w:r>
        <w:rPr>
          <w:snapToGrid w:val="0"/>
          <w:color w:val="000000"/>
          <w:sz w:val="22"/>
          <w:lang w:val="ru-RU" w:eastAsia="en-US"/>
        </w:rPr>
        <w:t xml:space="preserve">На концептуальной стадии проекта результаты предварительного анализа вносятся в модель данных SAP. Концепции пользователя в процессе моделирования данных преобразуются в поля, таблицы и другие объекты системы. Разработка программных компонентов пользователя может вестись в любой последовательности, поскольку до непосредственного выполнения эти компоненты не должны быть объединены в единое целое. Цикл разработки завершается тестированием программы и переносом ее в продуктивную систему. </w:t>
      </w:r>
    </w:p>
    <w:p w:rsidR="00DA1BF4" w:rsidRDefault="0005326D" w:rsidP="0005326D">
      <w:pPr>
        <w:numPr>
          <w:ilvl w:val="0"/>
          <w:numId w:val="2"/>
        </w:numPr>
        <w:spacing w:line="260" w:lineRule="atLeast"/>
        <w:ind w:left="240" w:hanging="240"/>
        <w:rPr>
          <w:snapToGrid w:val="0"/>
          <w:color w:val="000000"/>
          <w:sz w:val="22"/>
          <w:lang w:val="ru-RU" w:eastAsia="en-US"/>
        </w:rPr>
      </w:pPr>
      <w:r>
        <w:rPr>
          <w:snapToGrid w:val="0"/>
          <w:color w:val="000000"/>
          <w:sz w:val="22"/>
          <w:lang w:val="ru-RU" w:eastAsia="en-US"/>
        </w:rPr>
        <w:t>Кроме средств разработок, SAP поставляет также библиотеку бизнес-компонентов и программных утилит, которые пользователь может легко включить в собственные разрабатываемые программы.</w:t>
      </w:r>
    </w:p>
    <w:p w:rsidR="00DA1BF4" w:rsidRDefault="00DA1BF4">
      <w:pPr>
        <w:spacing w:line="260" w:lineRule="atLeast"/>
        <w:ind w:left="240" w:hanging="240"/>
        <w:rPr>
          <w:snapToGrid w:val="0"/>
          <w:color w:val="000000"/>
          <w:sz w:val="22"/>
          <w:lang w:val="ru-RU" w:eastAsia="en-US"/>
        </w:rPr>
      </w:pPr>
    </w:p>
    <w:p w:rsidR="00DA1BF4" w:rsidRDefault="00DA1BF4">
      <w:pPr>
        <w:spacing w:line="260" w:lineRule="atLeast"/>
        <w:ind w:left="240" w:hanging="240"/>
        <w:rPr>
          <w:snapToGrid w:val="0"/>
          <w:color w:val="000000"/>
          <w:sz w:val="22"/>
          <w:lang w:val="ru-RU" w:eastAsia="en-US"/>
        </w:rPr>
      </w:pPr>
    </w:p>
    <w:p w:rsidR="00DA1BF4" w:rsidRDefault="0005326D">
      <w:pPr>
        <w:pStyle w:val="2"/>
      </w:pPr>
      <w:r>
        <w:br w:type="page"/>
      </w:r>
      <w:bookmarkStart w:id="157" w:name="SAP75F74EDAE3E0D211B19B00A0C9F06992"/>
      <w:bookmarkEnd w:id="157"/>
      <w:r w:rsidR="00F62408">
        <w:pict>
          <v:shape id="_x0000_i1114" type="#_x0000_t75" style="width:459pt;height:344.25pt" o:bordertopcolor="this" o:borderleftcolor="this" o:borderbottomcolor="this" o:borderrightcolor="this">
            <v:imagedata r:id="rId98" o:title=""/>
            <w10:bordertop type="single" width="8"/>
            <w10:borderleft type="single" width="8"/>
            <w10:borderbottom type="single" width="8"/>
            <w10:borderright type="single" width="8"/>
          </v:shape>
        </w:pict>
      </w:r>
    </w:p>
    <w:p w:rsidR="00DA1BF4" w:rsidRDefault="0005326D">
      <w:pPr>
        <w:pStyle w:val="32"/>
      </w:pPr>
      <w:r>
        <w:fldChar w:fldCharType="begin"/>
      </w:r>
      <w:r>
        <w:instrText xml:space="preserve"> TC  "</w:instrText>
      </w:r>
      <w:bookmarkStart w:id="158" w:name="_Toc497557915"/>
      <w:r>
        <w:instrText>Разработка с использованием ABAP-инструментальных средств: резюме</w:instrText>
      </w:r>
      <w:bookmarkEnd w:id="158"/>
      <w:r>
        <w:instrText xml:space="preserve">" \l  3 \* MERGEFORMAT </w:instrText>
      </w:r>
      <w:r>
        <w:fldChar w:fldCharType="end"/>
      </w:r>
    </w:p>
    <w:p w:rsidR="00DA1BF4" w:rsidRDefault="0005326D">
      <w:pPr>
        <w:pStyle w:val="2"/>
        <w:rPr>
          <w:sz w:val="40"/>
          <w:lang w:val="en-US"/>
        </w:rPr>
      </w:pPr>
      <w:r>
        <w:br w:type="page"/>
      </w:r>
      <w:bookmarkStart w:id="159" w:name="SAPE3F74EDAE3E0D211B19B00A0C9F06992"/>
      <w:bookmarkEnd w:id="159"/>
      <w:r>
        <w:rPr>
          <w:lang w:val="ru-RU"/>
        </w:rPr>
        <w:t>Раздел: Разработка с использованием ABAP-инструментальных средств (упражнения)</w:t>
      </w:r>
      <w:r>
        <w:rPr>
          <w:lang w:val="ru-RU"/>
        </w:rPr>
        <w:fldChar w:fldCharType="begin"/>
      </w:r>
      <w:r>
        <w:rPr>
          <w:lang w:val="ru-RU"/>
        </w:rPr>
        <w:instrText xml:space="preserve"> TC  "</w:instrText>
      </w:r>
      <w:bookmarkStart w:id="160" w:name="_Toc497557916"/>
      <w:r>
        <w:rPr>
          <w:lang w:val="ru-RU"/>
        </w:rPr>
        <w:instrText>Раздел: Разработка с использованием ABAP-инструментальных средств (упражнения)</w:instrText>
      </w:r>
      <w:bookmarkEnd w:id="160"/>
      <w:r>
        <w:rPr>
          <w:lang w:val="ru-RU"/>
        </w:rPr>
        <w:instrText xml:space="preserve">" \l  3 \* MERGEFORMAT </w:instrText>
      </w:r>
      <w:r>
        <w:rPr>
          <w:lang w:val="ru-RU"/>
        </w:rPr>
        <w:fldChar w:fldCharType="end"/>
      </w:r>
    </w:p>
    <w:p w:rsidR="00DA1BF4" w:rsidRDefault="0005326D">
      <w:pPr>
        <w:pStyle w:val="ExQuest51"/>
        <w:tabs>
          <w:tab w:val="left" w:pos="360"/>
        </w:tabs>
        <w:ind w:left="357" w:hanging="357"/>
        <w:rPr>
          <w:lang w:val="en-US"/>
        </w:rPr>
      </w:pPr>
      <w:r>
        <w:rPr>
          <w:lang w:val="en-US"/>
        </w:rPr>
        <w:tab/>
      </w:r>
    </w:p>
    <w:tbl>
      <w:tblPr>
        <w:tblW w:w="0" w:type="auto"/>
        <w:tblInd w:w="-108" w:type="dxa"/>
        <w:tblLayout w:type="fixed"/>
        <w:tblLook w:val="0000" w:firstRow="0" w:lastRow="0" w:firstColumn="0" w:lastColumn="0" w:noHBand="0" w:noVBand="0"/>
      </w:tblPr>
      <w:tblGrid>
        <w:gridCol w:w="1908"/>
        <w:gridCol w:w="7334"/>
      </w:tblGrid>
      <w:tr w:rsidR="00DA1BF4">
        <w:tc>
          <w:tcPr>
            <w:tcW w:w="1908" w:type="dxa"/>
          </w:tcPr>
          <w:p w:rsidR="00DA1BF4" w:rsidRDefault="0005326D">
            <w:pPr>
              <w:pStyle w:val="ExNorm11"/>
              <w:rPr>
                <w:lang w:val="en-US"/>
              </w:rPr>
            </w:pPr>
            <w:r>
              <w:rPr>
                <w:lang w:val="en-US"/>
              </w:rPr>
              <w:br w:type="page"/>
            </w:r>
            <w:r w:rsidR="00F62408">
              <w:rPr>
                <w:sz w:val="20"/>
                <w:lang w:val="en-US"/>
              </w:rPr>
              <w:pict>
                <v:shape id="_x0000_i1115" type="#_x0000_t75" style="width:67.5pt;height:77.25pt" fillcolor="window">
                  <v:imagedata r:id="rId72" o:title=""/>
                </v:shape>
              </w:pict>
            </w:r>
          </w:p>
        </w:tc>
        <w:tc>
          <w:tcPr>
            <w:tcW w:w="7334" w:type="dxa"/>
          </w:tcPr>
          <w:p w:rsidR="00DA1BF4" w:rsidRDefault="00DA1BF4">
            <w:pPr>
              <w:pStyle w:val="ExNorm11"/>
              <w:rPr>
                <w:lang w:val="en-US"/>
              </w:rPr>
            </w:pPr>
          </w:p>
          <w:p w:rsidR="00DA1BF4" w:rsidRDefault="0005326D">
            <w:pPr>
              <w:pStyle w:val="ExTitle11"/>
              <w:rPr>
                <w:lang w:val="en-US"/>
              </w:rPr>
            </w:pPr>
            <w:r>
              <w:t>Раздел: Разработка с использованием ABAP-инструментальных средств</w:t>
            </w:r>
          </w:p>
          <w:p w:rsidR="00DA1BF4" w:rsidRDefault="0005326D">
            <w:pPr>
              <w:pStyle w:val="ExTitle11"/>
              <w:rPr>
                <w:b w:val="0"/>
                <w:sz w:val="24"/>
              </w:rPr>
            </w:pPr>
            <w:r>
              <w:rPr>
                <w:b w:val="0"/>
                <w:sz w:val="24"/>
              </w:rPr>
              <w:t>Тема: ABAP-словарь, ABAP-редактор и построитель функций.</w:t>
            </w:r>
          </w:p>
        </w:tc>
      </w:tr>
      <w:tr w:rsidR="00DA1BF4">
        <w:tc>
          <w:tcPr>
            <w:tcW w:w="1908" w:type="dxa"/>
          </w:tcPr>
          <w:p w:rsidR="00DA1BF4" w:rsidRDefault="00F62408">
            <w:pPr>
              <w:pStyle w:val="ExNorm11"/>
              <w:rPr>
                <w:lang w:val="en-US"/>
              </w:rPr>
            </w:pPr>
            <w:r>
              <w:rPr>
                <w:sz w:val="20"/>
                <w:lang w:val="en-US"/>
              </w:rPr>
              <w:pict>
                <v:shape id="_x0000_i1116" type="#_x0000_t75" style="width:68.25pt;height:68.25pt" fillcolor="window">
                  <v:imagedata r:id="rId49" o:title=""/>
                </v:shape>
              </w:pict>
            </w:r>
          </w:p>
        </w:tc>
        <w:tc>
          <w:tcPr>
            <w:tcW w:w="7334" w:type="dxa"/>
          </w:tcPr>
          <w:p w:rsidR="00DA1BF4" w:rsidRDefault="0005326D">
            <w:pPr>
              <w:pStyle w:val="ExObj51"/>
              <w:ind w:left="0" w:firstLine="0"/>
              <w:rPr>
                <w:lang w:val="en-US"/>
              </w:rPr>
            </w:pPr>
            <w:r>
              <w:t>После выполнения этого упражнения слушатели научатся:</w:t>
            </w:r>
          </w:p>
          <w:p w:rsidR="00DA1BF4" w:rsidRDefault="0005326D" w:rsidP="0005326D">
            <w:pPr>
              <w:pStyle w:val="ExObj51"/>
              <w:numPr>
                <w:ilvl w:val="0"/>
                <w:numId w:val="7"/>
              </w:numPr>
              <w:rPr>
                <w:lang w:val="en-US"/>
              </w:rPr>
            </w:pPr>
            <w:r>
              <w:t>запускать ABAP-словарь и анализировать таблицы;</w:t>
            </w:r>
          </w:p>
          <w:p w:rsidR="00DA1BF4" w:rsidRDefault="0005326D" w:rsidP="0005326D">
            <w:pPr>
              <w:pStyle w:val="ExObj51"/>
              <w:numPr>
                <w:ilvl w:val="0"/>
                <w:numId w:val="7"/>
              </w:numPr>
              <w:rPr>
                <w:lang w:val="en-US"/>
              </w:rPr>
            </w:pPr>
            <w:r>
              <w:t>использовать ABAP-редактор для написания небольших программ;</w:t>
            </w:r>
          </w:p>
          <w:p w:rsidR="00DA1BF4" w:rsidRDefault="0005326D" w:rsidP="0005326D">
            <w:pPr>
              <w:pStyle w:val="ExObj51"/>
              <w:numPr>
                <w:ilvl w:val="0"/>
                <w:numId w:val="7"/>
              </w:numPr>
              <w:rPr>
                <w:lang w:val="en-US"/>
              </w:rPr>
            </w:pPr>
            <w:r>
              <w:t>работать с функциональным модулем.</w:t>
            </w:r>
          </w:p>
        </w:tc>
      </w:tr>
      <w:tr w:rsidR="00DA1BF4">
        <w:tc>
          <w:tcPr>
            <w:tcW w:w="1908" w:type="dxa"/>
          </w:tcPr>
          <w:p w:rsidR="00DA1BF4" w:rsidRDefault="00F62408">
            <w:pPr>
              <w:pStyle w:val="ExNorm11"/>
              <w:rPr>
                <w:lang w:val="en-US"/>
              </w:rPr>
            </w:pPr>
            <w:r>
              <w:rPr>
                <w:sz w:val="20"/>
                <w:lang w:val="en-US"/>
              </w:rPr>
              <w:pict>
                <v:shape id="_x0000_i1117" type="#_x0000_t75" style="width:63.75pt;height:66pt" fillcolor="window">
                  <v:imagedata r:id="rId73" o:title=""/>
                </v:shape>
              </w:pict>
            </w:r>
          </w:p>
        </w:tc>
        <w:tc>
          <w:tcPr>
            <w:tcW w:w="7334" w:type="dxa"/>
          </w:tcPr>
          <w:p w:rsidR="00DA1BF4" w:rsidRDefault="0005326D">
            <w:pPr>
              <w:pStyle w:val="ExNorm11"/>
            </w:pPr>
            <w:r>
              <w:t>Сценарий для данного раздела отсутствует.</w:t>
            </w:r>
          </w:p>
        </w:tc>
      </w:tr>
    </w:tbl>
    <w:p w:rsidR="00DA1BF4" w:rsidRDefault="0005326D" w:rsidP="0005326D">
      <w:pPr>
        <w:pStyle w:val="ExQuest6"/>
        <w:numPr>
          <w:ilvl w:val="0"/>
          <w:numId w:val="16"/>
        </w:numPr>
        <w:rPr>
          <w:lang w:val="en-US"/>
        </w:rPr>
      </w:pPr>
      <w:r>
        <w:rPr>
          <w:lang w:val="en-US"/>
        </w:rPr>
        <w:t xml:space="preserve"> </w:t>
      </w:r>
      <w:r>
        <w:rPr>
          <w:lang w:val="ru-RU"/>
        </w:rPr>
        <w:t xml:space="preserve"> Параметры и содержание таблицы:</w:t>
      </w:r>
    </w:p>
    <w:p w:rsidR="00DA1BF4" w:rsidRDefault="0005326D" w:rsidP="0005326D">
      <w:pPr>
        <w:numPr>
          <w:ilvl w:val="1"/>
          <w:numId w:val="16"/>
        </w:numPr>
        <w:rPr>
          <w:lang w:val="en-US"/>
        </w:rPr>
      </w:pPr>
      <w:r>
        <w:rPr>
          <w:sz w:val="24"/>
          <w:lang w:val="ru-RU"/>
        </w:rPr>
        <w:t>Определите количество авиарейсов, которые были полностью забронированы за последние три месяца.</w:t>
      </w:r>
      <w:r>
        <w:rPr>
          <w:sz w:val="24"/>
          <w:lang w:val="en-US"/>
        </w:rPr>
        <w:t xml:space="preserve"> </w:t>
      </w:r>
      <w:r>
        <w:rPr>
          <w:sz w:val="24"/>
          <w:lang w:val="ru-RU"/>
        </w:rPr>
        <w:t>Просмотрите список этих авиарейсов.</w:t>
      </w:r>
      <w:r>
        <w:rPr>
          <w:sz w:val="24"/>
          <w:lang w:val="en-US"/>
        </w:rPr>
        <w:t xml:space="preserve"> </w:t>
      </w:r>
    </w:p>
    <w:p w:rsidR="00DA1BF4" w:rsidRDefault="0005326D">
      <w:pPr>
        <w:ind w:left="1350"/>
        <w:rPr>
          <w:lang w:val="en-US"/>
        </w:rPr>
      </w:pPr>
      <w:r>
        <w:rPr>
          <w:sz w:val="24"/>
          <w:lang w:val="ru-RU"/>
        </w:rPr>
        <w:t xml:space="preserve">Рекомендации: выберите </w:t>
      </w:r>
      <w:r>
        <w:rPr>
          <w:i/>
          <w:sz w:val="24"/>
          <w:lang w:val="ru-RU"/>
        </w:rPr>
        <w:t xml:space="preserve">Меню SAP </w:t>
      </w:r>
      <w:r>
        <w:rPr>
          <w:i/>
          <w:sz w:val="24"/>
          <w:lang w:val="ru-RU"/>
        </w:rPr>
        <w:sym w:font="Symbol" w:char="F0AE"/>
      </w:r>
      <w:r>
        <w:rPr>
          <w:i/>
          <w:sz w:val="24"/>
          <w:lang w:val="ru-RU"/>
        </w:rPr>
        <w:t xml:space="preserve"> Инструменты </w:t>
      </w:r>
      <w:r>
        <w:rPr>
          <w:i/>
          <w:sz w:val="24"/>
          <w:lang w:val="ru-RU"/>
        </w:rPr>
        <w:sym w:font="Symbol" w:char="F0AE"/>
      </w:r>
      <w:r>
        <w:rPr>
          <w:i/>
          <w:sz w:val="24"/>
          <w:lang w:val="ru-RU"/>
        </w:rPr>
        <w:t xml:space="preserve"> АВАР-инструментальные средства </w:t>
      </w:r>
      <w:r>
        <w:rPr>
          <w:i/>
          <w:sz w:val="24"/>
          <w:lang w:val="ru-RU"/>
        </w:rPr>
        <w:sym w:font="Symbol" w:char="F0AE"/>
      </w:r>
      <w:r>
        <w:rPr>
          <w:i/>
          <w:sz w:val="24"/>
          <w:lang w:val="ru-RU"/>
        </w:rPr>
        <w:t xml:space="preserve"> Обзор </w:t>
      </w:r>
      <w:r>
        <w:rPr>
          <w:i/>
          <w:sz w:val="24"/>
          <w:lang w:val="ru-RU"/>
        </w:rPr>
        <w:sym w:font="Symbol" w:char="F0AE"/>
      </w:r>
      <w:r>
        <w:rPr>
          <w:i/>
          <w:sz w:val="24"/>
          <w:lang w:val="ru-RU"/>
        </w:rPr>
        <w:t xml:space="preserve"> Браузер данных </w:t>
      </w:r>
      <w:r>
        <w:rPr>
          <w:sz w:val="24"/>
          <w:lang w:val="ru-RU"/>
        </w:rPr>
        <w:t>(транзакция SE16)</w:t>
      </w:r>
      <w:r>
        <w:rPr>
          <w:i/>
          <w:sz w:val="24"/>
          <w:lang w:val="ru-RU"/>
        </w:rPr>
        <w:t>.</w:t>
      </w:r>
      <w:r>
        <w:rPr>
          <w:sz w:val="24"/>
          <w:lang w:val="en-US"/>
        </w:rPr>
        <w:t xml:space="preserve"> </w:t>
      </w:r>
      <w:r>
        <w:rPr>
          <w:sz w:val="24"/>
          <w:lang w:val="ru-RU"/>
        </w:rPr>
        <w:t>Введите таблицу SFLIGHT.</w:t>
      </w:r>
      <w:r>
        <w:rPr>
          <w:sz w:val="24"/>
          <w:lang w:val="en-US"/>
        </w:rPr>
        <w:t xml:space="preserve"> </w:t>
      </w:r>
      <w:r>
        <w:rPr>
          <w:sz w:val="24"/>
          <w:lang w:val="ru-RU"/>
        </w:rPr>
        <w:t>На экране выбора отметьте только ракурс для авиалинии ВА (British Airways).</w:t>
      </w:r>
      <w:r>
        <w:rPr>
          <w:sz w:val="24"/>
          <w:lang w:val="en-US"/>
        </w:rPr>
        <w:t xml:space="preserve"> </w:t>
      </w:r>
      <w:r>
        <w:rPr>
          <w:sz w:val="24"/>
          <w:lang w:val="ru-RU"/>
        </w:rPr>
        <w:t xml:space="preserve">Выберите </w:t>
      </w:r>
      <w:r>
        <w:rPr>
          <w:i/>
          <w:sz w:val="24"/>
          <w:lang w:val="ru-RU"/>
        </w:rPr>
        <w:t>Выполнить (F8).</w:t>
      </w:r>
    </w:p>
    <w:p w:rsidR="00DA1BF4" w:rsidRDefault="0005326D" w:rsidP="0005326D">
      <w:pPr>
        <w:numPr>
          <w:ilvl w:val="1"/>
          <w:numId w:val="16"/>
        </w:numPr>
        <w:rPr>
          <w:lang w:val="en-US"/>
        </w:rPr>
      </w:pPr>
      <w:r>
        <w:rPr>
          <w:sz w:val="24"/>
          <w:lang w:val="ru-RU"/>
        </w:rPr>
        <w:t xml:space="preserve">Какие поля составляют первичный ключ в таблице SPFLI? </w:t>
      </w:r>
      <w:r>
        <w:rPr>
          <w:sz w:val="24"/>
          <w:lang w:val="en-US"/>
        </w:rPr>
        <w:t xml:space="preserve"> </w:t>
      </w:r>
      <w:r>
        <w:rPr>
          <w:sz w:val="24"/>
          <w:lang w:val="ru-RU"/>
        </w:rPr>
        <w:t xml:space="preserve">Рекомендации: выберите </w:t>
      </w:r>
      <w:r>
        <w:rPr>
          <w:i/>
          <w:sz w:val="24"/>
          <w:lang w:val="ru-RU"/>
        </w:rPr>
        <w:t xml:space="preserve">Меню SAP </w:t>
      </w:r>
      <w:r>
        <w:rPr>
          <w:i/>
          <w:sz w:val="24"/>
          <w:lang w:val="ru-RU"/>
        </w:rPr>
        <w:sym w:font="Symbol" w:char="F0AE"/>
      </w:r>
      <w:r>
        <w:rPr>
          <w:i/>
          <w:sz w:val="24"/>
          <w:lang w:val="ru-RU"/>
        </w:rPr>
        <w:t xml:space="preserve"> Инструменты </w:t>
      </w:r>
      <w:r>
        <w:rPr>
          <w:i/>
          <w:sz w:val="24"/>
          <w:lang w:val="ru-RU"/>
        </w:rPr>
        <w:sym w:font="Symbol" w:char="F0AE"/>
      </w:r>
      <w:r>
        <w:rPr>
          <w:i/>
          <w:sz w:val="24"/>
          <w:lang w:val="ru-RU"/>
        </w:rPr>
        <w:t xml:space="preserve"> АВАР-инструментальные средства</w:t>
      </w:r>
      <w:r>
        <w:rPr>
          <w:i/>
          <w:sz w:val="24"/>
          <w:lang w:val="ru-RU"/>
        </w:rPr>
        <w:sym w:font="Symbol" w:char="F0AE"/>
      </w:r>
      <w:r>
        <w:rPr>
          <w:i/>
          <w:sz w:val="24"/>
          <w:lang w:val="ru-RU"/>
        </w:rPr>
        <w:t xml:space="preserve"> Разработки </w:t>
      </w:r>
      <w:r>
        <w:rPr>
          <w:i/>
          <w:sz w:val="24"/>
          <w:lang w:val="ru-RU"/>
        </w:rPr>
        <w:sym w:font="Symbol" w:char="F0AE"/>
      </w:r>
      <w:r>
        <w:rPr>
          <w:i/>
          <w:sz w:val="24"/>
          <w:lang w:val="ru-RU"/>
        </w:rPr>
        <w:t xml:space="preserve"> ABAP-словарь </w:t>
      </w:r>
      <w:r>
        <w:rPr>
          <w:sz w:val="24"/>
          <w:lang w:val="ru-RU"/>
        </w:rPr>
        <w:t xml:space="preserve">(транзакция </w:t>
      </w:r>
      <w:r>
        <w:rPr>
          <w:sz w:val="24"/>
          <w:lang w:val="en-US"/>
        </w:rPr>
        <w:t>SE</w:t>
      </w:r>
      <w:r>
        <w:rPr>
          <w:sz w:val="24"/>
          <w:lang w:val="ru-RU"/>
        </w:rPr>
        <w:t>11)</w:t>
      </w:r>
      <w:r>
        <w:rPr>
          <w:i/>
          <w:sz w:val="24"/>
          <w:lang w:val="ru-RU"/>
        </w:rPr>
        <w:t>.</w:t>
      </w:r>
      <w:r>
        <w:rPr>
          <w:sz w:val="24"/>
          <w:lang w:val="en-US"/>
        </w:rPr>
        <w:t xml:space="preserve"> </w:t>
      </w:r>
      <w:r>
        <w:rPr>
          <w:sz w:val="24"/>
          <w:lang w:val="ru-RU"/>
        </w:rPr>
        <w:t xml:space="preserve">Для просмотра таблицы выберите зависимую кнопку </w:t>
      </w:r>
      <w:r>
        <w:rPr>
          <w:i/>
          <w:sz w:val="24"/>
          <w:lang w:val="ru-RU"/>
        </w:rPr>
        <w:t>Таблица БД</w:t>
      </w:r>
      <w:r>
        <w:rPr>
          <w:sz w:val="24"/>
          <w:lang w:val="ru-RU"/>
        </w:rPr>
        <w:t xml:space="preserve"> и нажмите </w:t>
      </w:r>
      <w:r>
        <w:rPr>
          <w:i/>
          <w:sz w:val="24"/>
          <w:lang w:val="ru-RU"/>
        </w:rPr>
        <w:t>Просмотр.</w:t>
      </w:r>
    </w:p>
    <w:p w:rsidR="00DA1BF4" w:rsidRDefault="0005326D">
      <w:pPr>
        <w:ind w:left="1347"/>
        <w:rPr>
          <w:lang w:val="en-US"/>
        </w:rPr>
      </w:pPr>
      <w:r>
        <w:rPr>
          <w:sz w:val="24"/>
          <w:lang w:val="ru-RU"/>
        </w:rPr>
        <w:t>Какие поля используются для городов вылета и прибытия?</w:t>
      </w:r>
      <w:r>
        <w:rPr>
          <w:sz w:val="24"/>
          <w:lang w:val="en-US"/>
        </w:rPr>
        <w:t xml:space="preserve"> </w:t>
      </w:r>
      <w:r>
        <w:rPr>
          <w:sz w:val="24"/>
          <w:lang w:val="ru-RU"/>
        </w:rPr>
        <w:t>Какие элементы данных и домены используют эти поля?</w:t>
      </w:r>
      <w:r>
        <w:rPr>
          <w:sz w:val="24"/>
          <w:lang w:val="en-US"/>
        </w:rPr>
        <w:t xml:space="preserve"> </w:t>
      </w:r>
      <w:r>
        <w:rPr>
          <w:sz w:val="24"/>
          <w:lang w:val="ru-RU"/>
        </w:rPr>
        <w:t>Какие элементы данных использует домен S_DATE?</w:t>
      </w:r>
      <w:r>
        <w:rPr>
          <w:sz w:val="24"/>
          <w:lang w:val="en-US"/>
        </w:rPr>
        <w:t xml:space="preserve"> </w:t>
      </w:r>
      <w:r>
        <w:rPr>
          <w:sz w:val="24"/>
          <w:lang w:val="ru-RU"/>
        </w:rPr>
        <w:t xml:space="preserve">Рекомендация: для просмотра домена выберите зависимую кнопку </w:t>
      </w:r>
      <w:r>
        <w:rPr>
          <w:i/>
          <w:sz w:val="24"/>
          <w:lang w:val="ru-RU"/>
        </w:rPr>
        <w:t>Домен</w:t>
      </w:r>
      <w:r>
        <w:rPr>
          <w:sz w:val="24"/>
          <w:lang w:val="ru-RU"/>
        </w:rPr>
        <w:t xml:space="preserve">, введите имя домена и выберите </w:t>
      </w:r>
      <w:r>
        <w:rPr>
          <w:i/>
          <w:sz w:val="24"/>
          <w:lang w:val="ru-RU"/>
        </w:rPr>
        <w:t>Просмотр.</w:t>
      </w:r>
    </w:p>
    <w:p w:rsidR="00DA1BF4" w:rsidRDefault="0005326D" w:rsidP="0005326D">
      <w:pPr>
        <w:numPr>
          <w:ilvl w:val="0"/>
          <w:numId w:val="17"/>
        </w:numPr>
        <w:rPr>
          <w:sz w:val="24"/>
          <w:lang w:val="en-US"/>
        </w:rPr>
      </w:pPr>
      <w:r>
        <w:rPr>
          <w:sz w:val="24"/>
          <w:lang w:val="en-US"/>
        </w:rPr>
        <w:t xml:space="preserve"> </w:t>
      </w:r>
      <w:r>
        <w:rPr>
          <w:sz w:val="24"/>
          <w:lang w:val="ru-RU"/>
        </w:rPr>
        <w:t>Программирование в ABAP:</w:t>
      </w:r>
    </w:p>
    <w:p w:rsidR="00DA1BF4" w:rsidRDefault="0005326D" w:rsidP="0005326D">
      <w:pPr>
        <w:numPr>
          <w:ilvl w:val="1"/>
          <w:numId w:val="18"/>
        </w:numPr>
        <w:rPr>
          <w:sz w:val="24"/>
          <w:lang w:val="en-US"/>
        </w:rPr>
      </w:pPr>
      <w:r>
        <w:rPr>
          <w:sz w:val="24"/>
          <w:lang w:val="ru-RU"/>
        </w:rPr>
        <w:t>Напишите АВАР-программу, отображающую строку «Привет мир».</w:t>
      </w:r>
      <w:r>
        <w:rPr>
          <w:sz w:val="24"/>
          <w:lang w:val="en-US"/>
        </w:rPr>
        <w:t xml:space="preserve"> </w:t>
      </w:r>
    </w:p>
    <w:p w:rsidR="00DA1BF4" w:rsidRDefault="0005326D">
      <w:pPr>
        <w:ind w:left="1350"/>
        <w:rPr>
          <w:lang w:val="en-US"/>
        </w:rPr>
      </w:pPr>
      <w:r>
        <w:rPr>
          <w:sz w:val="24"/>
          <w:lang w:val="ru-RU"/>
        </w:rPr>
        <w:t xml:space="preserve">Рекомендации: выберите </w:t>
      </w:r>
      <w:r>
        <w:rPr>
          <w:i/>
          <w:sz w:val="24"/>
          <w:lang w:val="ru-RU"/>
        </w:rPr>
        <w:t xml:space="preserve">Меню SAP </w:t>
      </w:r>
      <w:r>
        <w:rPr>
          <w:i/>
          <w:sz w:val="24"/>
          <w:lang w:val="ru-RU"/>
        </w:rPr>
        <w:sym w:font="Symbol" w:char="F0AE"/>
      </w:r>
      <w:r>
        <w:rPr>
          <w:i/>
          <w:sz w:val="24"/>
          <w:lang w:val="ru-RU"/>
        </w:rPr>
        <w:t xml:space="preserve"> Инструменты </w:t>
      </w:r>
      <w:r>
        <w:rPr>
          <w:i/>
          <w:sz w:val="24"/>
          <w:lang w:val="ru-RU"/>
        </w:rPr>
        <w:sym w:font="Symbol" w:char="F0AE"/>
      </w:r>
      <w:r>
        <w:rPr>
          <w:i/>
          <w:sz w:val="24"/>
          <w:lang w:val="ru-RU"/>
        </w:rPr>
        <w:t xml:space="preserve"> АВАР-инструментальные средства</w:t>
      </w:r>
      <w:r>
        <w:rPr>
          <w:i/>
          <w:sz w:val="24"/>
          <w:lang w:val="ru-RU"/>
        </w:rPr>
        <w:sym w:font="Symbol" w:char="F0AE"/>
      </w:r>
      <w:r>
        <w:rPr>
          <w:i/>
          <w:sz w:val="24"/>
          <w:lang w:val="ru-RU"/>
        </w:rPr>
        <w:t xml:space="preserve"> Разработки </w:t>
      </w:r>
      <w:r>
        <w:rPr>
          <w:i/>
          <w:sz w:val="24"/>
          <w:lang w:val="ru-RU"/>
        </w:rPr>
        <w:sym w:font="Symbol" w:char="F0AE"/>
      </w:r>
      <w:r>
        <w:rPr>
          <w:i/>
          <w:sz w:val="24"/>
          <w:lang w:val="ru-RU"/>
        </w:rPr>
        <w:t xml:space="preserve"> ABAP-редактор </w:t>
      </w:r>
      <w:r>
        <w:rPr>
          <w:sz w:val="24"/>
          <w:lang w:val="ru-RU"/>
        </w:rPr>
        <w:t>(</w:t>
      </w:r>
      <w:r>
        <w:rPr>
          <w:i/>
          <w:sz w:val="24"/>
          <w:lang w:val="ru-RU"/>
        </w:rPr>
        <w:t xml:space="preserve">транзакция </w:t>
      </w:r>
      <w:r>
        <w:rPr>
          <w:sz w:val="24"/>
          <w:lang w:val="ru-RU"/>
        </w:rPr>
        <w:t>SE38)</w:t>
      </w:r>
      <w:r>
        <w:rPr>
          <w:i/>
          <w:sz w:val="24"/>
          <w:lang w:val="ru-RU"/>
        </w:rPr>
        <w:t>.</w:t>
      </w:r>
      <w:r>
        <w:rPr>
          <w:sz w:val="24"/>
          <w:lang w:val="en-US"/>
        </w:rPr>
        <w:t xml:space="preserve"> </w:t>
      </w:r>
      <w:r>
        <w:rPr>
          <w:sz w:val="24"/>
          <w:lang w:val="ru-RU"/>
        </w:rPr>
        <w:t>В качестве имени программы введите ZWORLD_XX (где XX – номер группы слушателя).</w:t>
      </w:r>
      <w:r>
        <w:rPr>
          <w:sz w:val="24"/>
          <w:lang w:val="en-US"/>
        </w:rPr>
        <w:t xml:space="preserve"> </w:t>
      </w:r>
      <w:r>
        <w:rPr>
          <w:sz w:val="24"/>
          <w:lang w:val="ru-RU"/>
        </w:rPr>
        <w:t xml:space="preserve">Выберите </w:t>
      </w:r>
      <w:r>
        <w:rPr>
          <w:i/>
          <w:sz w:val="24"/>
          <w:lang w:val="ru-RU"/>
        </w:rPr>
        <w:t>Создать.</w:t>
      </w:r>
      <w:r>
        <w:rPr>
          <w:sz w:val="24"/>
          <w:lang w:val="en-US"/>
        </w:rPr>
        <w:t xml:space="preserve"> </w:t>
      </w:r>
      <w:r>
        <w:rPr>
          <w:sz w:val="24"/>
          <w:lang w:val="ru-RU"/>
        </w:rPr>
        <w:t>Введите для своей программы заголовок, определяющий ее, а также задайте следующие атрибуты:</w:t>
      </w:r>
    </w:p>
    <w:p w:rsidR="00DA1BF4" w:rsidRDefault="0005326D" w:rsidP="0005326D">
      <w:pPr>
        <w:numPr>
          <w:ilvl w:val="0"/>
          <w:numId w:val="19"/>
        </w:numPr>
        <w:rPr>
          <w:sz w:val="24"/>
          <w:lang w:val="en-US"/>
        </w:rPr>
      </w:pPr>
      <w:r>
        <w:rPr>
          <w:sz w:val="24"/>
          <w:lang w:val="ru-RU"/>
        </w:rPr>
        <w:t>Вид: выполняемая программа</w:t>
      </w:r>
    </w:p>
    <w:p w:rsidR="00DA1BF4" w:rsidRDefault="0005326D" w:rsidP="0005326D">
      <w:pPr>
        <w:numPr>
          <w:ilvl w:val="0"/>
          <w:numId w:val="19"/>
        </w:numPr>
        <w:rPr>
          <w:sz w:val="24"/>
          <w:lang w:val="en-US"/>
        </w:rPr>
      </w:pPr>
      <w:r>
        <w:rPr>
          <w:sz w:val="24"/>
          <w:lang w:val="ru-RU"/>
        </w:rPr>
        <w:t>Статус: тестовая программа</w:t>
      </w:r>
    </w:p>
    <w:p w:rsidR="00DA1BF4" w:rsidRDefault="0005326D" w:rsidP="0005326D">
      <w:pPr>
        <w:numPr>
          <w:ilvl w:val="0"/>
          <w:numId w:val="19"/>
        </w:numPr>
        <w:rPr>
          <w:sz w:val="24"/>
          <w:lang w:val="en-US"/>
        </w:rPr>
      </w:pPr>
      <w:r>
        <w:rPr>
          <w:sz w:val="24"/>
          <w:lang w:val="ru-RU"/>
        </w:rPr>
        <w:t>Приложение: Базис</w:t>
      </w:r>
    </w:p>
    <w:p w:rsidR="00DA1BF4" w:rsidRDefault="0005326D">
      <w:pPr>
        <w:ind w:left="1361"/>
        <w:rPr>
          <w:lang w:val="en-US"/>
        </w:rPr>
      </w:pPr>
      <w:r>
        <w:rPr>
          <w:sz w:val="24"/>
          <w:lang w:val="ru-RU"/>
        </w:rPr>
        <w:t xml:space="preserve">Затем выберите </w:t>
      </w:r>
      <w:r>
        <w:rPr>
          <w:i/>
          <w:sz w:val="24"/>
          <w:lang w:val="ru-RU"/>
        </w:rPr>
        <w:t>Сохранить.</w:t>
      </w:r>
      <w:r>
        <w:rPr>
          <w:sz w:val="24"/>
          <w:lang w:val="en-US"/>
        </w:rPr>
        <w:t xml:space="preserve"> </w:t>
      </w:r>
      <w:r>
        <w:rPr>
          <w:sz w:val="24"/>
          <w:lang w:val="ru-RU"/>
        </w:rPr>
        <w:t xml:space="preserve">На появившемся экране выберите </w:t>
      </w:r>
      <w:r>
        <w:rPr>
          <w:i/>
          <w:sz w:val="24"/>
          <w:lang w:val="ru-RU"/>
        </w:rPr>
        <w:t xml:space="preserve">Локальный объект </w:t>
      </w:r>
      <w:r>
        <w:rPr>
          <w:sz w:val="24"/>
          <w:lang w:val="ru-RU"/>
        </w:rPr>
        <w:t>или введите предоставленный инструктором класс разработок.</w:t>
      </w:r>
      <w:r>
        <w:rPr>
          <w:sz w:val="24"/>
          <w:lang w:val="en-US"/>
        </w:rPr>
        <w:t xml:space="preserve"> </w:t>
      </w:r>
      <w:r>
        <w:rPr>
          <w:sz w:val="24"/>
          <w:lang w:val="ru-RU"/>
        </w:rPr>
        <w:t>В ABAP-редакторе установите курсор на строке, расположенной под REPORT ZWORLD_XX, и напечатайте: / “Привет мир”.</w:t>
      </w:r>
      <w:r>
        <w:rPr>
          <w:sz w:val="24"/>
          <w:lang w:val="en-US"/>
        </w:rPr>
        <w:t xml:space="preserve"> </w:t>
      </w:r>
    </w:p>
    <w:p w:rsidR="00DA1BF4" w:rsidRDefault="0005326D">
      <w:pPr>
        <w:ind w:left="1361"/>
        <w:rPr>
          <w:sz w:val="24"/>
          <w:lang w:val="en-US"/>
        </w:rPr>
      </w:pPr>
      <w:r>
        <w:rPr>
          <w:sz w:val="24"/>
          <w:lang w:val="ru-RU"/>
        </w:rPr>
        <w:t xml:space="preserve">Выберите </w:t>
      </w:r>
      <w:r>
        <w:rPr>
          <w:i/>
          <w:sz w:val="24"/>
          <w:lang w:val="ru-RU"/>
        </w:rPr>
        <w:t>Сохранить</w:t>
      </w:r>
      <w:r>
        <w:rPr>
          <w:sz w:val="24"/>
          <w:lang w:val="ru-RU"/>
        </w:rPr>
        <w:t xml:space="preserve">, </w:t>
      </w:r>
      <w:r>
        <w:rPr>
          <w:i/>
          <w:sz w:val="24"/>
          <w:lang w:val="ru-RU"/>
        </w:rPr>
        <w:t xml:space="preserve">Активировать </w:t>
      </w:r>
      <w:r>
        <w:rPr>
          <w:sz w:val="24"/>
          <w:lang w:val="ru-RU"/>
        </w:rPr>
        <w:t xml:space="preserve">а затем </w:t>
      </w:r>
      <w:r>
        <w:rPr>
          <w:i/>
          <w:sz w:val="24"/>
          <w:lang w:val="ru-RU"/>
        </w:rPr>
        <w:t xml:space="preserve">Тест </w:t>
      </w:r>
      <w:r>
        <w:rPr>
          <w:sz w:val="24"/>
          <w:lang w:val="ru-RU"/>
        </w:rPr>
        <w:t>(F8).</w:t>
      </w:r>
      <w:r>
        <w:rPr>
          <w:sz w:val="24"/>
          <w:lang w:val="en-US"/>
        </w:rPr>
        <w:t xml:space="preserve"> </w:t>
      </w:r>
      <w:r>
        <w:rPr>
          <w:sz w:val="24"/>
          <w:lang w:val="ru-RU"/>
        </w:rPr>
        <w:t>Программа должна выполниться без ошибок.</w:t>
      </w:r>
    </w:p>
    <w:p w:rsidR="00DA1BF4" w:rsidRDefault="0005326D" w:rsidP="0005326D">
      <w:pPr>
        <w:numPr>
          <w:ilvl w:val="1"/>
          <w:numId w:val="18"/>
        </w:numPr>
        <w:rPr>
          <w:sz w:val="24"/>
          <w:lang w:val="en-US"/>
        </w:rPr>
      </w:pPr>
      <w:r>
        <w:rPr>
          <w:sz w:val="24"/>
          <w:lang w:val="ru-RU"/>
        </w:rPr>
        <w:t>Протестируйте функциональный модуль STRING_INS.</w:t>
      </w:r>
      <w:r>
        <w:rPr>
          <w:sz w:val="24"/>
          <w:lang w:val="en-US"/>
        </w:rPr>
        <w:t xml:space="preserve"> </w:t>
      </w:r>
    </w:p>
    <w:p w:rsidR="00DA1BF4" w:rsidRDefault="0005326D">
      <w:pPr>
        <w:ind w:left="1361"/>
        <w:rPr>
          <w:lang w:val="en-US"/>
        </w:rPr>
      </w:pPr>
      <w:r>
        <w:rPr>
          <w:sz w:val="24"/>
          <w:lang w:val="ru-RU"/>
        </w:rPr>
        <w:t xml:space="preserve">Рекомендации: выберите </w:t>
      </w:r>
      <w:r>
        <w:rPr>
          <w:i/>
          <w:sz w:val="24"/>
          <w:lang w:val="ru-RU"/>
        </w:rPr>
        <w:t xml:space="preserve">Меню SAP </w:t>
      </w:r>
      <w:r>
        <w:rPr>
          <w:i/>
          <w:sz w:val="24"/>
          <w:lang w:val="ru-RU"/>
        </w:rPr>
        <w:sym w:font="Symbol" w:char="F0AE"/>
      </w:r>
      <w:r>
        <w:rPr>
          <w:i/>
          <w:sz w:val="24"/>
          <w:lang w:val="ru-RU"/>
        </w:rPr>
        <w:t xml:space="preserve"> Инструменты </w:t>
      </w:r>
      <w:r>
        <w:rPr>
          <w:i/>
          <w:sz w:val="24"/>
          <w:lang w:val="ru-RU"/>
        </w:rPr>
        <w:sym w:font="Symbol" w:char="F0AE"/>
      </w:r>
      <w:r>
        <w:rPr>
          <w:i/>
          <w:sz w:val="24"/>
          <w:lang w:val="ru-RU"/>
        </w:rPr>
        <w:t xml:space="preserve"> АВАР-инструментальные средства</w:t>
      </w:r>
      <w:r>
        <w:rPr>
          <w:i/>
          <w:sz w:val="24"/>
          <w:lang w:val="ru-RU"/>
        </w:rPr>
        <w:sym w:font="Symbol" w:char="F0AE"/>
      </w:r>
      <w:r>
        <w:rPr>
          <w:i/>
          <w:sz w:val="24"/>
          <w:lang w:val="ru-RU"/>
        </w:rPr>
        <w:t xml:space="preserve"> Разработки </w:t>
      </w:r>
      <w:r>
        <w:rPr>
          <w:i/>
          <w:sz w:val="24"/>
          <w:lang w:val="ru-RU"/>
        </w:rPr>
        <w:sym w:font="Symbol" w:char="F0AE"/>
      </w:r>
      <w:r>
        <w:rPr>
          <w:i/>
          <w:sz w:val="24"/>
          <w:lang w:val="ru-RU"/>
        </w:rPr>
        <w:t xml:space="preserve"> Построитель функций </w:t>
      </w:r>
      <w:r>
        <w:rPr>
          <w:sz w:val="24"/>
          <w:lang w:val="ru-RU"/>
        </w:rPr>
        <w:t>(</w:t>
      </w:r>
      <w:r>
        <w:rPr>
          <w:i/>
          <w:sz w:val="24"/>
          <w:lang w:val="ru-RU"/>
        </w:rPr>
        <w:t xml:space="preserve">транзакция </w:t>
      </w:r>
      <w:r>
        <w:rPr>
          <w:sz w:val="24"/>
          <w:lang w:val="ru-RU"/>
        </w:rPr>
        <w:t>SE37)</w:t>
      </w:r>
      <w:r>
        <w:rPr>
          <w:i/>
          <w:sz w:val="24"/>
          <w:lang w:val="ru-RU"/>
        </w:rPr>
        <w:t>.</w:t>
      </w:r>
      <w:r>
        <w:rPr>
          <w:sz w:val="24"/>
          <w:lang w:val="en-US"/>
        </w:rPr>
        <w:t xml:space="preserve"> </w:t>
      </w:r>
      <w:r>
        <w:rPr>
          <w:sz w:val="24"/>
          <w:lang w:val="ru-RU"/>
        </w:rPr>
        <w:t xml:space="preserve">Чтобы протестировать функциональный модуль, выберите пиктограмму </w:t>
      </w:r>
      <w:r>
        <w:rPr>
          <w:i/>
          <w:sz w:val="24"/>
          <w:lang w:val="ru-RU"/>
        </w:rPr>
        <w:t xml:space="preserve">Отдельный тест </w:t>
      </w:r>
      <w:r>
        <w:rPr>
          <w:sz w:val="24"/>
          <w:lang w:val="ru-RU"/>
        </w:rPr>
        <w:t>(F8).</w:t>
      </w:r>
      <w:r>
        <w:rPr>
          <w:sz w:val="24"/>
          <w:lang w:val="en-US"/>
        </w:rPr>
        <w:t xml:space="preserve"> </w:t>
      </w:r>
      <w:r>
        <w:rPr>
          <w:sz w:val="24"/>
          <w:lang w:val="ru-RU"/>
        </w:rPr>
        <w:t xml:space="preserve">Для просмотра функционального модуля выберите </w:t>
      </w:r>
      <w:r>
        <w:rPr>
          <w:i/>
          <w:sz w:val="24"/>
          <w:lang w:val="ru-RU"/>
        </w:rPr>
        <w:t>Просмотр.</w:t>
      </w:r>
      <w:r>
        <w:rPr>
          <w:sz w:val="24"/>
          <w:lang w:val="en-US"/>
        </w:rPr>
        <w:t xml:space="preserve"> </w:t>
      </w:r>
      <w:r>
        <w:rPr>
          <w:sz w:val="24"/>
          <w:lang w:val="ru-RU"/>
        </w:rPr>
        <w:t>Для выполнения отдельного теста введите следующую информацию:</w:t>
      </w:r>
    </w:p>
    <w:p w:rsidR="00DA1BF4" w:rsidRDefault="0005326D" w:rsidP="0005326D">
      <w:pPr>
        <w:numPr>
          <w:ilvl w:val="0"/>
          <w:numId w:val="20"/>
        </w:numPr>
        <w:rPr>
          <w:lang w:val="en-US"/>
        </w:rPr>
      </w:pPr>
      <w:r>
        <w:rPr>
          <w:sz w:val="24"/>
          <w:lang w:val="ru-RU"/>
        </w:rPr>
        <w:t>Вставить:</w:t>
      </w:r>
      <w:r>
        <w:rPr>
          <w:sz w:val="24"/>
          <w:lang w:val="en-US"/>
        </w:rPr>
        <w:t xml:space="preserve"> </w:t>
      </w:r>
      <w:r>
        <w:rPr>
          <w:sz w:val="24"/>
          <w:lang w:val="en-US"/>
        </w:rPr>
        <w:tab/>
      </w:r>
      <w:r>
        <w:rPr>
          <w:sz w:val="24"/>
          <w:lang w:val="ru-RU"/>
        </w:rPr>
        <w:t>Что необходимо вставить?</w:t>
      </w:r>
    </w:p>
    <w:p w:rsidR="00DA1BF4" w:rsidRDefault="0005326D" w:rsidP="0005326D">
      <w:pPr>
        <w:numPr>
          <w:ilvl w:val="0"/>
          <w:numId w:val="20"/>
        </w:numPr>
        <w:rPr>
          <w:sz w:val="24"/>
          <w:lang w:val="en-US"/>
        </w:rPr>
      </w:pPr>
      <w:r>
        <w:rPr>
          <w:sz w:val="24"/>
          <w:lang w:val="ru-RU"/>
        </w:rPr>
        <w:t>Позиция:</w:t>
      </w:r>
      <w:r>
        <w:rPr>
          <w:sz w:val="24"/>
          <w:lang w:val="en-US"/>
        </w:rPr>
        <w:tab/>
      </w:r>
      <w:r>
        <w:rPr>
          <w:sz w:val="24"/>
          <w:lang w:val="ru-RU"/>
        </w:rPr>
        <w:t>Куда необходимо вставить?</w:t>
      </w:r>
    </w:p>
    <w:p w:rsidR="00DA1BF4" w:rsidRDefault="0005326D" w:rsidP="0005326D">
      <w:pPr>
        <w:numPr>
          <w:ilvl w:val="0"/>
          <w:numId w:val="20"/>
        </w:numPr>
        <w:rPr>
          <w:sz w:val="24"/>
          <w:lang w:val="en-US"/>
        </w:rPr>
      </w:pPr>
      <w:r>
        <w:rPr>
          <w:sz w:val="24"/>
          <w:lang w:val="ru-RU"/>
        </w:rPr>
        <w:t>Текст:</w:t>
      </w:r>
      <w:r>
        <w:rPr>
          <w:sz w:val="24"/>
          <w:lang w:val="en-US"/>
        </w:rPr>
        <w:tab/>
      </w:r>
      <w:r>
        <w:rPr>
          <w:sz w:val="24"/>
          <w:lang w:val="en-US"/>
        </w:rPr>
        <w:tab/>
      </w:r>
      <w:r>
        <w:rPr>
          <w:sz w:val="24"/>
          <w:lang w:val="ru-RU"/>
        </w:rPr>
        <w:t>В какой текст необходимо вставить?</w:t>
      </w:r>
    </w:p>
    <w:p w:rsidR="00DA1BF4" w:rsidRDefault="0005326D">
      <w:pPr>
        <w:ind w:left="1361"/>
      </w:pPr>
      <w:r>
        <w:rPr>
          <w:sz w:val="24"/>
          <w:lang w:val="ru-RU"/>
        </w:rPr>
        <w:t xml:space="preserve">Затем выберите </w:t>
      </w:r>
      <w:r>
        <w:rPr>
          <w:i/>
          <w:sz w:val="24"/>
          <w:lang w:val="ru-RU"/>
        </w:rPr>
        <w:t>Выполнить (F8).</w:t>
      </w:r>
      <w:r>
        <w:t xml:space="preserve"> </w:t>
      </w:r>
    </w:p>
    <w:p w:rsidR="00DA1BF4" w:rsidRDefault="00DA1BF4"/>
    <w:p w:rsidR="00DA1BF4" w:rsidRDefault="00DA1BF4"/>
    <w:p w:rsidR="00DA1BF4" w:rsidRDefault="00DA1BF4"/>
    <w:p w:rsidR="00DA1BF4" w:rsidRDefault="0005326D">
      <w:pPr>
        <w:pStyle w:val="2"/>
        <w:rPr>
          <w:lang w:val="en-US"/>
        </w:rPr>
      </w:pPr>
      <w:r>
        <w:br w:type="page"/>
      </w:r>
      <w:bookmarkStart w:id="161" w:name="SAP43F84EDAE3E0D211B19B00A0C9F06992"/>
      <w:bookmarkEnd w:id="161"/>
      <w:r>
        <w:rPr>
          <w:lang w:val="ru-RU"/>
        </w:rPr>
        <w:t>Раздел: Разработка с использованием ABAP-инструментальных средств (ответы)</w:t>
      </w:r>
      <w:r>
        <w:rPr>
          <w:lang w:val="ru-RU"/>
        </w:rPr>
        <w:fldChar w:fldCharType="begin"/>
      </w:r>
      <w:r>
        <w:rPr>
          <w:lang w:val="ru-RU"/>
        </w:rPr>
        <w:instrText xml:space="preserve"> TC  "</w:instrText>
      </w:r>
      <w:bookmarkStart w:id="162" w:name="_Toc497557917"/>
      <w:r>
        <w:rPr>
          <w:lang w:val="ru-RU"/>
        </w:rPr>
        <w:instrText>Раздел: Разработка с использованием ABAP-инструментальных средств (ответы)</w:instrText>
      </w:r>
      <w:bookmarkEnd w:id="162"/>
      <w:r>
        <w:rPr>
          <w:lang w:val="ru-RU"/>
        </w:rPr>
        <w:instrText xml:space="preserve">" \l  3 \* MERGEFORMAT </w:instrText>
      </w:r>
      <w:r>
        <w:rPr>
          <w:lang w:val="ru-RU"/>
        </w:rPr>
        <w:fldChar w:fldCharType="end"/>
      </w:r>
    </w:p>
    <w:p w:rsidR="00DA1BF4" w:rsidRDefault="00DA1BF4">
      <w:pPr>
        <w:pStyle w:val="ExQuest2"/>
        <w:rPr>
          <w:lang w:val="ru-RU"/>
        </w:rPr>
      </w:pPr>
    </w:p>
    <w:tbl>
      <w:tblPr>
        <w:tblW w:w="0" w:type="auto"/>
        <w:tblInd w:w="-108" w:type="dxa"/>
        <w:tblLayout w:type="fixed"/>
        <w:tblLook w:val="0000" w:firstRow="0" w:lastRow="0" w:firstColumn="0" w:lastColumn="0" w:noHBand="0" w:noVBand="0"/>
      </w:tblPr>
      <w:tblGrid>
        <w:gridCol w:w="1908"/>
        <w:gridCol w:w="7334"/>
      </w:tblGrid>
      <w:tr w:rsidR="00DA1BF4">
        <w:tc>
          <w:tcPr>
            <w:tcW w:w="1908" w:type="dxa"/>
          </w:tcPr>
          <w:p w:rsidR="00DA1BF4" w:rsidRDefault="0005326D">
            <w:pPr>
              <w:pStyle w:val="ExNorm2"/>
              <w:rPr>
                <w:lang w:val="en-US"/>
              </w:rPr>
            </w:pPr>
            <w:r>
              <w:rPr>
                <w:lang w:val="en-US"/>
              </w:rPr>
              <w:br w:type="page"/>
            </w:r>
            <w:r w:rsidR="00F62408">
              <w:rPr>
                <w:sz w:val="20"/>
                <w:lang w:val="en-US"/>
              </w:rPr>
              <w:pict>
                <v:shape id="_x0000_i1118" type="#_x0000_t75" style="width:75pt;height:75pt" fillcolor="window">
                  <v:imagedata r:id="rId52" o:title=""/>
                </v:shape>
              </w:pict>
            </w:r>
          </w:p>
        </w:tc>
        <w:tc>
          <w:tcPr>
            <w:tcW w:w="7334" w:type="dxa"/>
          </w:tcPr>
          <w:p w:rsidR="00DA1BF4" w:rsidRDefault="00DA1BF4">
            <w:pPr>
              <w:pStyle w:val="ExNorm2"/>
              <w:rPr>
                <w:lang w:val="en-US"/>
              </w:rPr>
            </w:pPr>
          </w:p>
          <w:p w:rsidR="00DA1BF4" w:rsidRDefault="0005326D">
            <w:pPr>
              <w:pStyle w:val="ExTitle2"/>
              <w:rPr>
                <w:lang w:val="en-US"/>
              </w:rPr>
            </w:pPr>
            <w:r>
              <w:t>Раздел: Разработка с использованием ABAP-инструментальных средств</w:t>
            </w:r>
          </w:p>
          <w:p w:rsidR="00DA1BF4" w:rsidRDefault="0005326D">
            <w:pPr>
              <w:pStyle w:val="ExTitle2"/>
              <w:rPr>
                <w:b w:val="0"/>
                <w:sz w:val="24"/>
                <w:lang w:val="en-US"/>
              </w:rPr>
            </w:pPr>
            <w:r>
              <w:rPr>
                <w:b w:val="0"/>
                <w:sz w:val="24"/>
              </w:rPr>
              <w:t>Тема: ABAP-словарь, ABAP-редактор и построитель функций.</w:t>
            </w:r>
          </w:p>
          <w:p w:rsidR="00DA1BF4" w:rsidRDefault="00DA1BF4">
            <w:pPr>
              <w:pStyle w:val="ExTitle2"/>
              <w:rPr>
                <w:lang w:val="en-US"/>
              </w:rPr>
            </w:pPr>
          </w:p>
        </w:tc>
      </w:tr>
    </w:tbl>
    <w:p w:rsidR="00DA1BF4" w:rsidRDefault="0005326D" w:rsidP="0005326D">
      <w:pPr>
        <w:pStyle w:val="ExQuest22"/>
        <w:numPr>
          <w:ilvl w:val="0"/>
          <w:numId w:val="21"/>
        </w:numPr>
        <w:rPr>
          <w:lang w:val="en-US"/>
        </w:rPr>
      </w:pPr>
      <w:r>
        <w:rPr>
          <w:lang w:val="en-US"/>
        </w:rPr>
        <w:t xml:space="preserve"> </w:t>
      </w:r>
      <w:r>
        <w:t xml:space="preserve"> Параметры и содержание таблицы:</w:t>
      </w:r>
    </w:p>
    <w:p w:rsidR="00DA1BF4" w:rsidRDefault="0005326D" w:rsidP="0005326D">
      <w:pPr>
        <w:pStyle w:val="a8"/>
        <w:numPr>
          <w:ilvl w:val="1"/>
          <w:numId w:val="21"/>
        </w:numPr>
        <w:tabs>
          <w:tab w:val="clear" w:pos="851"/>
        </w:tabs>
        <w:spacing w:before="120"/>
        <w:rPr>
          <w:lang w:val="en-US"/>
        </w:rPr>
      </w:pPr>
      <w:r>
        <w:rPr>
          <w:lang w:val="ru-RU"/>
        </w:rPr>
        <w:t>Чтобы выполнить эту процедуру ознакомьтесь с описанием для упражнения.</w:t>
      </w:r>
      <w:r>
        <w:rPr>
          <w:lang w:val="en-US"/>
        </w:rPr>
        <w:t xml:space="preserve"> </w:t>
      </w:r>
      <w:r>
        <w:rPr>
          <w:lang w:val="ru-RU"/>
        </w:rPr>
        <w:t>За указанный период времени никакие авиарейсы не были забронированы полностью.</w:t>
      </w:r>
    </w:p>
    <w:p w:rsidR="00DA1BF4" w:rsidRDefault="0005326D" w:rsidP="0005326D">
      <w:pPr>
        <w:pStyle w:val="a8"/>
        <w:numPr>
          <w:ilvl w:val="1"/>
          <w:numId w:val="21"/>
        </w:numPr>
        <w:tabs>
          <w:tab w:val="clear" w:pos="851"/>
        </w:tabs>
        <w:spacing w:before="120"/>
        <w:rPr>
          <w:lang w:val="en-US"/>
        </w:rPr>
      </w:pPr>
      <w:r>
        <w:rPr>
          <w:lang w:val="ru-RU"/>
        </w:rPr>
        <w:t>Чтобы выполнить эту процедуру ознакомьтесь с описанием для упражнения.</w:t>
      </w:r>
      <w:r>
        <w:rPr>
          <w:lang w:val="en-US"/>
        </w:rPr>
        <w:t xml:space="preserve"> </w:t>
      </w:r>
      <w:r>
        <w:rPr>
          <w:lang w:val="ru-RU"/>
        </w:rPr>
        <w:t>Первичный ключ содержит поля MANDT, CARRID, CONNID, FLDATE, BOOKID и CUSTOMID.</w:t>
      </w:r>
      <w:r>
        <w:rPr>
          <w:lang w:val="en-US"/>
        </w:rPr>
        <w:t xml:space="preserve"> </w:t>
      </w:r>
      <w:r>
        <w:rPr>
          <w:lang w:val="ru-RU"/>
        </w:rPr>
        <w:t xml:space="preserve">Имена полей для городов вылета и прибытия – </w:t>
      </w:r>
      <w:r>
        <w:rPr>
          <w:i/>
          <w:lang w:val="ru-RU"/>
        </w:rPr>
        <w:t>CITYFROM</w:t>
      </w:r>
      <w:r>
        <w:rPr>
          <w:lang w:val="ru-RU"/>
        </w:rPr>
        <w:t xml:space="preserve"> и </w:t>
      </w:r>
      <w:r>
        <w:rPr>
          <w:i/>
          <w:lang w:val="ru-RU"/>
        </w:rPr>
        <w:t>CITYTO</w:t>
      </w:r>
      <w:r>
        <w:rPr>
          <w:lang w:val="ru-RU"/>
        </w:rPr>
        <w:t xml:space="preserve"> соответственно.</w:t>
      </w:r>
      <w:r>
        <w:rPr>
          <w:lang w:val="en-US"/>
        </w:rPr>
        <w:t xml:space="preserve"> </w:t>
      </w:r>
      <w:r>
        <w:rPr>
          <w:lang w:val="ru-RU"/>
        </w:rPr>
        <w:t xml:space="preserve">Поле </w:t>
      </w:r>
      <w:r>
        <w:rPr>
          <w:i/>
          <w:lang w:val="ru-RU"/>
        </w:rPr>
        <w:t>CITYFROM</w:t>
      </w:r>
      <w:r>
        <w:rPr>
          <w:lang w:val="ru-RU"/>
        </w:rPr>
        <w:t xml:space="preserve"> использует элемент данных S_FROM_CIT, а </w:t>
      </w:r>
      <w:r>
        <w:rPr>
          <w:i/>
          <w:lang w:val="ru-RU"/>
        </w:rPr>
        <w:t>CITYTO</w:t>
      </w:r>
      <w:r>
        <w:rPr>
          <w:lang w:val="ru-RU"/>
        </w:rPr>
        <w:t xml:space="preserve"> – элемент данных S_TO_CITY.</w:t>
      </w:r>
      <w:r>
        <w:rPr>
          <w:lang w:val="en-US"/>
        </w:rPr>
        <w:t xml:space="preserve"> </w:t>
      </w:r>
      <w:r>
        <w:rPr>
          <w:lang w:val="ru-RU"/>
        </w:rPr>
        <w:t>Оба элемента данных используют домен S_CITY.</w:t>
      </w:r>
      <w:r>
        <w:rPr>
          <w:lang w:val="en-US"/>
        </w:rPr>
        <w:t xml:space="preserve"> </w:t>
      </w:r>
      <w:r>
        <w:rPr>
          <w:lang w:val="ru-RU"/>
        </w:rPr>
        <w:t xml:space="preserve">Для просмотра домена S_DURA выберите </w:t>
      </w:r>
      <w:r>
        <w:rPr>
          <w:i/>
          <w:lang w:val="ru-RU"/>
        </w:rPr>
        <w:t>Домены</w:t>
      </w:r>
      <w:r>
        <w:rPr>
          <w:lang w:val="ru-RU"/>
        </w:rPr>
        <w:t xml:space="preserve">, введите имя домена и выберите </w:t>
      </w:r>
      <w:r>
        <w:rPr>
          <w:i/>
          <w:lang w:val="ru-RU"/>
        </w:rPr>
        <w:t>Просмотр.</w:t>
      </w:r>
      <w:r>
        <w:rPr>
          <w:lang w:val="en-US"/>
        </w:rPr>
        <w:t xml:space="preserve"> </w:t>
      </w:r>
      <w:r>
        <w:rPr>
          <w:lang w:val="ru-RU"/>
        </w:rPr>
        <w:t xml:space="preserve">На появившемся экране выберите пиктограмму </w:t>
      </w:r>
      <w:r>
        <w:rPr>
          <w:i/>
          <w:lang w:val="ru-RU"/>
        </w:rPr>
        <w:t>Журнал использования.</w:t>
      </w:r>
      <w:r>
        <w:rPr>
          <w:lang w:val="en-US"/>
        </w:rPr>
        <w:t xml:space="preserve"> </w:t>
      </w:r>
      <w:r>
        <w:rPr>
          <w:lang w:val="ru-RU"/>
        </w:rPr>
        <w:t>Домен S_DATE используется в элементах данных S_DATE, S_MAINDATE, Z_DATE и Z_GRUENDUNG.</w:t>
      </w:r>
    </w:p>
    <w:p w:rsidR="00DA1BF4" w:rsidRDefault="0005326D" w:rsidP="0005326D">
      <w:pPr>
        <w:pStyle w:val="a8"/>
        <w:numPr>
          <w:ilvl w:val="0"/>
          <w:numId w:val="21"/>
        </w:numPr>
        <w:tabs>
          <w:tab w:val="clear" w:pos="851"/>
        </w:tabs>
        <w:spacing w:before="120"/>
        <w:rPr>
          <w:lang w:val="en-US"/>
        </w:rPr>
      </w:pPr>
      <w:r>
        <w:rPr>
          <w:lang w:val="en-US"/>
        </w:rPr>
        <w:t xml:space="preserve"> </w:t>
      </w:r>
      <w:r>
        <w:rPr>
          <w:lang w:val="ru-RU"/>
        </w:rPr>
        <w:t>Программирование в ABAP:</w:t>
      </w:r>
    </w:p>
    <w:p w:rsidR="00DA1BF4" w:rsidRDefault="0005326D" w:rsidP="0005326D">
      <w:pPr>
        <w:pStyle w:val="a8"/>
        <w:numPr>
          <w:ilvl w:val="1"/>
          <w:numId w:val="21"/>
        </w:numPr>
        <w:tabs>
          <w:tab w:val="clear" w:pos="851"/>
        </w:tabs>
        <w:spacing w:before="120"/>
        <w:rPr>
          <w:lang w:val="en-US"/>
        </w:rPr>
      </w:pPr>
      <w:r>
        <w:rPr>
          <w:lang w:val="ru-RU"/>
        </w:rPr>
        <w:t>Чтобы выполнить эту процедуру ознакомьтесь с описанием для упражнения.</w:t>
      </w:r>
    </w:p>
    <w:p w:rsidR="00DA1BF4" w:rsidRDefault="00DA1BF4">
      <w:pPr>
        <w:spacing w:before="120"/>
        <w:rPr>
          <w:sz w:val="24"/>
          <w:lang w:val="en-US"/>
        </w:rPr>
      </w:pPr>
    </w:p>
    <w:p w:rsidR="00DA1BF4" w:rsidRDefault="00DA1BF4">
      <w:pPr>
        <w:spacing w:before="120"/>
        <w:rPr>
          <w:lang w:val="en-US"/>
        </w:rPr>
      </w:pPr>
    </w:p>
    <w:p w:rsidR="00DA1BF4" w:rsidRDefault="00DA1BF4"/>
    <w:p w:rsidR="00DA1BF4" w:rsidRDefault="00DA1BF4"/>
    <w:p w:rsidR="00DA1BF4" w:rsidRDefault="00DA1BF4"/>
    <w:p w:rsidR="00DA1BF4" w:rsidRDefault="00DA1BF4">
      <w:pPr>
        <w:sectPr w:rsidR="00DA1BF4">
          <w:pgSz w:w="11907" w:h="16839"/>
          <w:pgMar w:top="576" w:right="1368" w:bottom="576" w:left="1368" w:header="720" w:footer="720" w:gutter="0"/>
          <w:pgNumType w:start="1" w:chapStyle="1"/>
          <w:cols w:space="720"/>
        </w:sectPr>
      </w:pPr>
    </w:p>
    <w:p w:rsidR="00DA1BF4" w:rsidRDefault="00F62408">
      <w:pPr>
        <w:pStyle w:val="1"/>
      </w:pPr>
      <w:bookmarkStart w:id="163" w:name="SAP17F84EDAE3E0D211B19B00A0C9F06992"/>
      <w:bookmarkEnd w:id="163"/>
      <w:r>
        <w:pict>
          <v:shape id="_x0000_i1119" type="#_x0000_t75" style="width:459pt;height:344.25pt" o:bordertopcolor="this" o:borderleftcolor="this" o:borderbottomcolor="this" o:borderrightcolor="this" fillcolor="window">
            <v:imagedata r:id="rId99" o:title=""/>
            <w10:bordertop type="single" width="8"/>
            <w10:borderleft type="single" width="8"/>
            <w10:borderbottom type="single" width="8"/>
            <w10:borderright type="single" width="8"/>
          </v:shape>
        </w:pict>
      </w:r>
    </w:p>
    <w:p w:rsidR="00DA1BF4" w:rsidRDefault="0005326D">
      <w:pPr>
        <w:pStyle w:val="32"/>
      </w:pPr>
      <w:r>
        <w:fldChar w:fldCharType="begin"/>
      </w:r>
      <w:r>
        <w:instrText xml:space="preserve"> TC  "</w:instrText>
      </w:r>
      <w:bookmarkStart w:id="164" w:name="_Toc497557918"/>
      <w:r>
        <w:instrText>Связь: содержание</w:instrText>
      </w:r>
      <w:bookmarkEnd w:id="164"/>
      <w:r>
        <w:instrText xml:space="preserve">" \l  2 \* MERGEFORMAT </w:instrText>
      </w:r>
      <w:r>
        <w:fldChar w:fldCharType="end"/>
      </w:r>
    </w:p>
    <w:p w:rsidR="00DA1BF4" w:rsidRDefault="0005326D">
      <w:pPr>
        <w:pStyle w:val="2"/>
      </w:pPr>
      <w:r>
        <w:br w:type="page"/>
      </w:r>
      <w:bookmarkStart w:id="165" w:name="SAP76F74EDAE3E0D211B19B00A0C9F06992"/>
      <w:bookmarkEnd w:id="165"/>
      <w:r w:rsidR="00F62408">
        <w:pict>
          <v:shape id="_x0000_i1120" type="#_x0000_t75" style="width:459pt;height:344.25pt" o:bordertopcolor="this" o:borderleftcolor="this" o:borderbottomcolor="this" o:borderrightcolor="this" fillcolor="window">
            <v:imagedata r:id="rId100" o:title=""/>
            <w10:bordertop type="single" width="8"/>
            <w10:borderleft type="single" width="8"/>
            <w10:borderbottom type="single" width="8"/>
            <w10:borderright type="single" width="8"/>
          </v:shape>
        </w:pict>
      </w:r>
    </w:p>
    <w:p w:rsidR="00DA1BF4" w:rsidRDefault="0005326D">
      <w:pPr>
        <w:pStyle w:val="32"/>
      </w:pPr>
      <w:r>
        <w:fldChar w:fldCharType="begin"/>
      </w:r>
      <w:r>
        <w:instrText xml:space="preserve"> TC  "</w:instrText>
      </w:r>
      <w:bookmarkStart w:id="166" w:name="_Toc497557919"/>
      <w:r>
        <w:instrText>Связь: цели раздела</w:instrText>
      </w:r>
      <w:bookmarkEnd w:id="166"/>
      <w:r>
        <w:instrText xml:space="preserve">" \l  3 \* MERGEFORMAT </w:instrText>
      </w:r>
      <w:r>
        <w:fldChar w:fldCharType="end"/>
      </w:r>
    </w:p>
    <w:p w:rsidR="00DA1BF4" w:rsidRDefault="0005326D">
      <w:pPr>
        <w:pStyle w:val="2"/>
      </w:pPr>
      <w:r>
        <w:br w:type="page"/>
      </w:r>
      <w:bookmarkStart w:id="167" w:name="SAP9CC0ED7164F911D3B4B90060941936EB"/>
      <w:bookmarkEnd w:id="167"/>
      <w:r w:rsidR="00F62408">
        <w:pict>
          <v:shape id="_x0000_i1121" type="#_x0000_t75" style="width:459pt;height:344.25pt" o:bordertopcolor="this" o:borderleftcolor="this" o:borderbottomcolor="this" o:borderrightcolor="this" fillcolor="window">
            <v:imagedata r:id="rId101" o:title=""/>
            <w10:bordertop type="single" width="8"/>
            <w10:borderleft type="single" width="8"/>
            <w10:borderbottom type="single" width="8"/>
            <w10:borderright type="single" width="8"/>
          </v:shape>
        </w:pict>
      </w:r>
    </w:p>
    <w:p w:rsidR="00DA1BF4" w:rsidRDefault="0005326D">
      <w:pPr>
        <w:pStyle w:val="32"/>
      </w:pPr>
      <w:r>
        <w:fldChar w:fldCharType="begin"/>
      </w:r>
      <w:r>
        <w:instrText xml:space="preserve"> TC  "</w:instrText>
      </w:r>
      <w:bookmarkStart w:id="168" w:name="_Toc497557920"/>
      <w:r>
        <w:instrText>Интерфейсы связи</w:instrText>
      </w:r>
      <w:bookmarkEnd w:id="168"/>
      <w:r>
        <w:instrText xml:space="preserve">" \l  3 \* MERGEFORMAT </w:instrText>
      </w:r>
      <w:r>
        <w:fldChar w:fldCharType="end"/>
      </w:r>
    </w:p>
    <w:p w:rsidR="00DA1BF4" w:rsidRDefault="0005326D" w:rsidP="0005326D">
      <w:pPr>
        <w:numPr>
          <w:ilvl w:val="0"/>
          <w:numId w:val="2"/>
        </w:numPr>
        <w:spacing w:line="260" w:lineRule="atLeast"/>
        <w:ind w:left="240" w:hanging="240"/>
        <w:rPr>
          <w:snapToGrid w:val="0"/>
          <w:color w:val="000000"/>
          <w:sz w:val="22"/>
          <w:lang w:val="ru-RU" w:eastAsia="en-US"/>
        </w:rPr>
      </w:pPr>
      <w:r>
        <w:rPr>
          <w:snapToGrid w:val="0"/>
          <w:color w:val="000000"/>
          <w:sz w:val="22"/>
          <w:lang w:val="ru-RU" w:eastAsia="en-US"/>
        </w:rPr>
        <w:t>Переносимость системы R/3 обеспечивается благодаря использованию стандартных интерфейсов, которые позволяют организовать взаимосвязь между приложениями, данными и интерфейсами пользователя. R/3 может взаимодействовать с различными операционными системами, базами данных и сетями передачи данных. Система R/3 использует открытые отраслевые стандарты, такие, как TCP/IP, EDI, OLE, и открытые интерфейсы.</w:t>
      </w:r>
    </w:p>
    <w:p w:rsidR="00DA1BF4" w:rsidRDefault="0005326D">
      <w:pPr>
        <w:pStyle w:val="2"/>
      </w:pPr>
      <w:r>
        <w:br w:type="page"/>
      </w:r>
      <w:bookmarkStart w:id="169" w:name="SAP77F74EDAE3E0D211B19B00A0C9F06992"/>
      <w:bookmarkEnd w:id="169"/>
      <w:r w:rsidR="00F62408">
        <w:pict>
          <v:shape id="_x0000_i1122" type="#_x0000_t75" style="width:459pt;height:344.25pt" o:bordertopcolor="this" o:borderleftcolor="this" o:borderbottomcolor="this" o:borderrightcolor="this" fillcolor="window">
            <v:imagedata r:id="rId102" o:title=""/>
            <w10:bordertop type="single" width="8"/>
            <w10:borderleft type="single" width="8"/>
            <w10:borderbottom type="single" width="8"/>
            <w10:borderright type="single" width="8"/>
          </v:shape>
        </w:pict>
      </w:r>
    </w:p>
    <w:p w:rsidR="00DA1BF4" w:rsidRDefault="0005326D">
      <w:pPr>
        <w:pStyle w:val="32"/>
      </w:pPr>
      <w:r>
        <w:fldChar w:fldCharType="begin"/>
      </w:r>
      <w:r>
        <w:instrText xml:space="preserve"> TC  "</w:instrText>
      </w:r>
      <w:bookmarkStart w:id="170" w:name="_Toc497557921"/>
      <w:r>
        <w:instrText>Связь: R/3 является открытой системой</w:instrText>
      </w:r>
      <w:bookmarkEnd w:id="170"/>
      <w:r>
        <w:instrText xml:space="preserve">" \l  3 \* MERGEFORMAT </w:instrText>
      </w:r>
      <w:r>
        <w:fldChar w:fldCharType="end"/>
      </w:r>
    </w:p>
    <w:p w:rsidR="00DA1BF4" w:rsidRDefault="0005326D" w:rsidP="0005326D">
      <w:pPr>
        <w:numPr>
          <w:ilvl w:val="0"/>
          <w:numId w:val="2"/>
        </w:numPr>
        <w:spacing w:line="260" w:lineRule="atLeast"/>
        <w:ind w:left="240" w:hanging="240"/>
        <w:rPr>
          <w:snapToGrid w:val="0"/>
          <w:color w:val="000000"/>
          <w:sz w:val="22"/>
          <w:lang w:val="ru-RU" w:eastAsia="en-US"/>
        </w:rPr>
      </w:pPr>
      <w:r>
        <w:rPr>
          <w:snapToGrid w:val="0"/>
          <w:color w:val="000000"/>
          <w:sz w:val="22"/>
          <w:lang w:val="ru-RU" w:eastAsia="en-US"/>
        </w:rPr>
        <w:t xml:space="preserve">Система R/3 является </w:t>
      </w:r>
      <w:r>
        <w:rPr>
          <w:b/>
          <w:snapToGrid w:val="0"/>
          <w:color w:val="000000"/>
          <w:sz w:val="22"/>
          <w:lang w:val="ru-RU" w:eastAsia="en-US"/>
        </w:rPr>
        <w:t>открытой системой</w:t>
      </w:r>
      <w:r>
        <w:rPr>
          <w:snapToGrid w:val="0"/>
          <w:color w:val="000000"/>
          <w:sz w:val="22"/>
          <w:lang w:val="ru-RU" w:eastAsia="en-US"/>
        </w:rPr>
        <w:t>. Она поддерживает множество сетевых протоколов связи. Обмен информацией между системами R/3, R/2 или внешними системами может осуществляться по сети.</w:t>
      </w:r>
    </w:p>
    <w:p w:rsidR="00DA1BF4" w:rsidRDefault="0005326D" w:rsidP="0005326D">
      <w:pPr>
        <w:numPr>
          <w:ilvl w:val="0"/>
          <w:numId w:val="2"/>
        </w:numPr>
        <w:spacing w:line="260" w:lineRule="atLeast"/>
        <w:ind w:left="240" w:hanging="240"/>
        <w:rPr>
          <w:snapToGrid w:val="0"/>
          <w:color w:val="000000"/>
          <w:sz w:val="22"/>
          <w:lang w:val="ru-RU" w:eastAsia="en-US"/>
        </w:rPr>
      </w:pPr>
      <w:r>
        <w:rPr>
          <w:snapToGrid w:val="0"/>
          <w:color w:val="000000"/>
          <w:sz w:val="22"/>
          <w:lang w:val="ru-RU" w:eastAsia="en-US"/>
        </w:rPr>
        <w:t>SAP поддерживает протоколы Transmission Control Protocol/Internet Protocol  (TCP/IP - протокол управления передачей/протокол Internet) и протокол SNA LU6.2 (System Network Architecture: Logical Unit 6.2). Связь внутри системы R/3 осуществляется с использованием стандартного протокола TCP/IP.  Протокол LU6.2 разработан IBM и используется для связи с системами R/2, которые работают на мейнфреймах.</w:t>
      </w:r>
    </w:p>
    <w:p w:rsidR="00DA1BF4" w:rsidRDefault="0005326D" w:rsidP="0005326D">
      <w:pPr>
        <w:numPr>
          <w:ilvl w:val="0"/>
          <w:numId w:val="2"/>
        </w:numPr>
        <w:spacing w:line="260" w:lineRule="atLeast"/>
        <w:ind w:left="240" w:hanging="240"/>
        <w:rPr>
          <w:snapToGrid w:val="0"/>
          <w:color w:val="000000"/>
          <w:sz w:val="22"/>
          <w:lang w:val="ru-RU" w:eastAsia="en-US"/>
        </w:rPr>
      </w:pPr>
      <w:r>
        <w:rPr>
          <w:snapToGrid w:val="0"/>
          <w:color w:val="000000"/>
          <w:sz w:val="22"/>
          <w:lang w:val="ru-RU" w:eastAsia="en-US"/>
        </w:rPr>
        <w:t>Прикладное программирование системы R/3 поддерживает следующие интерфейсы связи: CPI-C (Common Programming Interface Communication), RFC (Remote Function Call) и OLE -автоматизацию (Object Linking and Embedding).</w:t>
      </w:r>
    </w:p>
    <w:p w:rsidR="00DA1BF4" w:rsidRDefault="0005326D" w:rsidP="0005326D">
      <w:pPr>
        <w:numPr>
          <w:ilvl w:val="0"/>
          <w:numId w:val="2"/>
        </w:numPr>
        <w:spacing w:line="260" w:lineRule="atLeast"/>
        <w:ind w:left="240" w:hanging="240"/>
        <w:rPr>
          <w:snapToGrid w:val="0"/>
          <w:color w:val="000000"/>
          <w:sz w:val="22"/>
          <w:lang w:val="ru-RU" w:eastAsia="en-US"/>
        </w:rPr>
      </w:pPr>
      <w:r>
        <w:rPr>
          <w:snapToGrid w:val="0"/>
          <w:color w:val="000000"/>
          <w:sz w:val="22"/>
          <w:lang w:val="ru-RU" w:eastAsia="en-US"/>
        </w:rPr>
        <w:t xml:space="preserve">Более подробная информация об организации связи содержится в </w:t>
      </w:r>
      <w:r>
        <w:rPr>
          <w:rFonts w:ascii="Arial" w:hAnsi="Arial"/>
          <w:snapToGrid w:val="0"/>
          <w:color w:val="000000"/>
          <w:sz w:val="18"/>
          <w:lang w:val="ru-RU" w:eastAsia="en-US"/>
        </w:rPr>
        <w:t>онлайн-документации.</w:t>
      </w:r>
      <w:r>
        <w:rPr>
          <w:snapToGrid w:val="0"/>
          <w:color w:val="000000"/>
          <w:sz w:val="22"/>
          <w:lang w:val="ru-RU" w:eastAsia="en-US"/>
        </w:rPr>
        <w:t xml:space="preserve"> Можно также заказать компакт-диск с SAP-документацией "Interface Adviser", в которой приведено множество конкретных примеров для описания различных механизмов связи в системе R/3. В SAPNet, например, в подкаталоге /</w:t>
      </w:r>
      <w:r>
        <w:rPr>
          <w:i/>
          <w:snapToGrid w:val="0"/>
          <w:color w:val="000000"/>
          <w:sz w:val="22"/>
          <w:lang w:val="ru-RU" w:eastAsia="en-US"/>
        </w:rPr>
        <w:t>int-adviser</w:t>
      </w:r>
      <w:r>
        <w:rPr>
          <w:snapToGrid w:val="0"/>
          <w:color w:val="000000"/>
          <w:sz w:val="22"/>
          <w:lang w:val="ru-RU" w:eastAsia="en-US"/>
        </w:rPr>
        <w:t xml:space="preserve"> также можно найти дополнительную информацию по эти вопросам.</w:t>
      </w:r>
    </w:p>
    <w:p w:rsidR="00DA1BF4" w:rsidRDefault="00DA1BF4">
      <w:pPr>
        <w:spacing w:line="260" w:lineRule="atLeast"/>
        <w:ind w:left="682"/>
        <w:rPr>
          <w:snapToGrid w:val="0"/>
          <w:color w:val="000000"/>
          <w:sz w:val="22"/>
          <w:lang w:val="ru-RU" w:eastAsia="en-US"/>
        </w:rPr>
      </w:pPr>
    </w:p>
    <w:p w:rsidR="00DA1BF4" w:rsidRDefault="00DA1BF4">
      <w:pPr>
        <w:spacing w:line="260" w:lineRule="atLeast"/>
        <w:ind w:left="240" w:hanging="240"/>
        <w:rPr>
          <w:snapToGrid w:val="0"/>
          <w:color w:val="000000"/>
          <w:sz w:val="22"/>
          <w:lang w:val="ru-RU" w:eastAsia="en-US"/>
        </w:rPr>
      </w:pPr>
    </w:p>
    <w:p w:rsidR="00DA1BF4" w:rsidRDefault="0005326D">
      <w:pPr>
        <w:pStyle w:val="2"/>
      </w:pPr>
      <w:r>
        <w:br w:type="page"/>
      </w:r>
      <w:bookmarkStart w:id="171" w:name="SAP7BF74EDAE3E0D211B19B00A0C9F06992"/>
      <w:bookmarkEnd w:id="171"/>
      <w:r w:rsidR="00F62408">
        <w:pict>
          <v:shape id="_x0000_i1123" type="#_x0000_t75" style="width:459pt;height:344.25pt" o:bordertopcolor="this" o:borderleftcolor="this" o:borderbottomcolor="this" o:borderrightcolor="this" fillcolor="window">
            <v:imagedata r:id="rId103" o:title=""/>
            <w10:bordertop type="single" width="8"/>
            <w10:borderleft type="single" width="8"/>
            <w10:borderbottom type="single" width="8"/>
            <w10:borderright type="single" width="8"/>
          </v:shape>
        </w:pict>
      </w:r>
    </w:p>
    <w:p w:rsidR="00DA1BF4" w:rsidRDefault="0005326D">
      <w:pPr>
        <w:pStyle w:val="32"/>
      </w:pPr>
      <w:r>
        <w:fldChar w:fldCharType="begin"/>
      </w:r>
      <w:r>
        <w:instrText xml:space="preserve"> TC  "</w:instrText>
      </w:r>
      <w:bookmarkStart w:id="172" w:name="_Toc497557922"/>
      <w:r>
        <w:instrText>Remote Function Call(удаленный вызов функции)</w:instrText>
      </w:r>
      <w:bookmarkEnd w:id="172"/>
      <w:r>
        <w:instrText xml:space="preserve">" \l  3 \* MERGEFORMAT </w:instrText>
      </w:r>
      <w:r>
        <w:fldChar w:fldCharType="end"/>
      </w:r>
    </w:p>
    <w:p w:rsidR="00DA1BF4" w:rsidRDefault="0005326D" w:rsidP="0005326D">
      <w:pPr>
        <w:numPr>
          <w:ilvl w:val="0"/>
          <w:numId w:val="2"/>
        </w:numPr>
        <w:spacing w:line="220" w:lineRule="atLeast"/>
        <w:ind w:left="240" w:hanging="240"/>
        <w:rPr>
          <w:snapToGrid w:val="0"/>
          <w:color w:val="000000"/>
          <w:sz w:val="22"/>
          <w:lang w:val="ru-RU" w:eastAsia="en-US"/>
        </w:rPr>
      </w:pPr>
      <w:r>
        <w:rPr>
          <w:snapToGrid w:val="0"/>
          <w:color w:val="000000"/>
          <w:sz w:val="22"/>
          <w:lang w:val="ru-RU" w:eastAsia="en-US"/>
        </w:rPr>
        <w:t xml:space="preserve">Remote Function Call (RFC) - это интерфейс связи,  основанный на протоколе CPI-C, но который имеет больше функциональных возможностей и проще для использования прикладными программистами. В качестве партнеров по связи через RFC можно использовать системы R/3 и R/2, а также внешние приложения. </w:t>
      </w:r>
    </w:p>
    <w:p w:rsidR="00DA1BF4" w:rsidRDefault="0005326D" w:rsidP="0005326D">
      <w:pPr>
        <w:numPr>
          <w:ilvl w:val="0"/>
          <w:numId w:val="2"/>
        </w:numPr>
        <w:spacing w:line="220" w:lineRule="atLeast"/>
        <w:ind w:left="240" w:hanging="240"/>
        <w:rPr>
          <w:snapToGrid w:val="0"/>
          <w:color w:val="000000"/>
          <w:sz w:val="22"/>
          <w:lang w:val="ru-RU" w:eastAsia="en-US"/>
        </w:rPr>
      </w:pPr>
      <w:r>
        <w:rPr>
          <w:snapToGrid w:val="0"/>
          <w:color w:val="000000"/>
          <w:sz w:val="22"/>
          <w:lang w:val="ru-RU" w:eastAsia="en-US"/>
        </w:rPr>
        <w:t xml:space="preserve">Для связи с системами R/2 хотя бы на одном из серверов приложений необходимо дополнительное ПО (SNA-шлюз). См. также R/3-заметку 13903. </w:t>
      </w:r>
    </w:p>
    <w:p w:rsidR="00DA1BF4" w:rsidRDefault="0005326D" w:rsidP="0005326D">
      <w:pPr>
        <w:numPr>
          <w:ilvl w:val="0"/>
          <w:numId w:val="2"/>
        </w:numPr>
        <w:spacing w:line="220" w:lineRule="atLeast"/>
        <w:ind w:left="240" w:hanging="240"/>
        <w:rPr>
          <w:snapToGrid w:val="0"/>
          <w:color w:val="000000"/>
          <w:sz w:val="22"/>
          <w:lang w:val="ru-RU" w:eastAsia="en-US"/>
        </w:rPr>
      </w:pPr>
      <w:r>
        <w:rPr>
          <w:snapToGrid w:val="0"/>
          <w:color w:val="000000"/>
          <w:sz w:val="22"/>
          <w:lang w:val="ru-RU" w:eastAsia="en-US"/>
        </w:rPr>
        <w:t>RFC является протоколом для вызова по сети специальных подпрограмм (функциональных модулей). Функциональные модули можно сравнить с функциями в языке Си или процедурами в Паскаль. Они имеют определенный интерфейс, через который можно осуществлять обмен данными, таблицами и кодами возврата. Для управления функциональными модулями в системе R/3  есть собственная библиотека функций, называемая построителем функций.</w:t>
      </w:r>
    </w:p>
    <w:p w:rsidR="00DA1BF4" w:rsidRDefault="0005326D" w:rsidP="0005326D">
      <w:pPr>
        <w:numPr>
          <w:ilvl w:val="0"/>
          <w:numId w:val="2"/>
        </w:numPr>
        <w:spacing w:line="220" w:lineRule="atLeast"/>
        <w:ind w:left="240" w:hanging="240"/>
        <w:rPr>
          <w:snapToGrid w:val="0"/>
          <w:color w:val="000000"/>
          <w:sz w:val="22"/>
          <w:lang w:val="ru-RU" w:eastAsia="en-US"/>
        </w:rPr>
      </w:pPr>
      <w:r>
        <w:rPr>
          <w:snapToGrid w:val="0"/>
          <w:color w:val="000000"/>
          <w:sz w:val="22"/>
          <w:lang w:val="ru-RU" w:eastAsia="en-US"/>
        </w:rPr>
        <w:t>Построитель функций (транзакция SM37) предоставляет прикладным программистам удобную среду для программирования, документирования и тестирования функциональных модулей, которые могут вызываться локально или удаленно (дистанционно). Система R/3 автоматически генерирует дополнительный код (заглушку RFC), который необходим для обеспечения удаленных вызовов.</w:t>
      </w:r>
    </w:p>
    <w:p w:rsidR="00DA1BF4" w:rsidRDefault="0005326D" w:rsidP="0005326D">
      <w:pPr>
        <w:numPr>
          <w:ilvl w:val="0"/>
          <w:numId w:val="2"/>
        </w:numPr>
        <w:spacing w:line="220" w:lineRule="atLeast"/>
        <w:ind w:left="240" w:hanging="240"/>
        <w:rPr>
          <w:snapToGrid w:val="0"/>
          <w:color w:val="000000"/>
          <w:sz w:val="22"/>
          <w:lang w:val="ru-RU" w:eastAsia="en-US"/>
        </w:rPr>
      </w:pPr>
      <w:r>
        <w:rPr>
          <w:snapToGrid w:val="0"/>
          <w:color w:val="000000"/>
          <w:sz w:val="22"/>
          <w:lang w:val="ru-RU" w:eastAsia="en-US"/>
        </w:rPr>
        <w:t>Технические требования для RFC такие же, что и для CPI-C. Ведение параметров для RFC-подключений осуществляется при помощи транзакции SM59. Система R/3 поставляется также вместе с пакетом RFC-SDK (Software Development Kit - комплект для разработки программного обеспечения), который использует обширные библиотеки языка Си для связи внешних программ с системой R/3.</w:t>
      </w:r>
    </w:p>
    <w:p w:rsidR="00DA1BF4" w:rsidRDefault="00DA1BF4">
      <w:pPr>
        <w:spacing w:line="260" w:lineRule="atLeast"/>
        <w:ind w:left="240" w:hanging="240"/>
        <w:rPr>
          <w:snapToGrid w:val="0"/>
          <w:color w:val="000000"/>
          <w:sz w:val="22"/>
          <w:lang w:val="ru-RU" w:eastAsia="en-US"/>
        </w:rPr>
      </w:pPr>
    </w:p>
    <w:p w:rsidR="00DA1BF4" w:rsidRDefault="0005326D">
      <w:pPr>
        <w:pStyle w:val="2"/>
      </w:pPr>
      <w:r>
        <w:br w:type="page"/>
      </w:r>
      <w:bookmarkStart w:id="173" w:name="SAP7CF74EDAE3E0D211B19B00A0C9F06992"/>
      <w:bookmarkEnd w:id="173"/>
      <w:r w:rsidR="00F62408">
        <w:pict>
          <v:shape id="_x0000_i1124" type="#_x0000_t75" style="width:459pt;height:344.25pt" o:bordertopcolor="this" o:borderleftcolor="this" o:borderbottomcolor="this" o:borderrightcolor="this" fillcolor="window">
            <v:imagedata r:id="rId104" o:title=""/>
            <w10:bordertop type="single" width="8"/>
            <w10:borderleft type="single" width="8"/>
            <w10:borderbottom type="single" width="8"/>
            <w10:borderright type="single" width="8"/>
          </v:shape>
        </w:pict>
      </w:r>
    </w:p>
    <w:p w:rsidR="00DA1BF4" w:rsidRDefault="0005326D">
      <w:pPr>
        <w:pStyle w:val="32"/>
      </w:pPr>
      <w:r>
        <w:fldChar w:fldCharType="begin"/>
      </w:r>
      <w:r>
        <w:instrText xml:space="preserve"> TC  "</w:instrText>
      </w:r>
      <w:bookmarkStart w:id="174" w:name="_Toc497557923"/>
      <w:r>
        <w:instrText>RFC из SAP-системы в SAP-систему</w:instrText>
      </w:r>
      <w:bookmarkEnd w:id="174"/>
      <w:r>
        <w:instrText xml:space="preserve">" \l  3 \* MERGEFORMAT </w:instrText>
      </w:r>
      <w:r>
        <w:fldChar w:fldCharType="end"/>
      </w:r>
    </w:p>
    <w:p w:rsidR="00DA1BF4" w:rsidRDefault="0005326D" w:rsidP="0005326D">
      <w:pPr>
        <w:numPr>
          <w:ilvl w:val="0"/>
          <w:numId w:val="2"/>
        </w:numPr>
        <w:spacing w:line="260" w:lineRule="atLeast"/>
        <w:ind w:left="240" w:hanging="240"/>
        <w:rPr>
          <w:snapToGrid w:val="0"/>
          <w:color w:val="000000"/>
          <w:sz w:val="22"/>
          <w:lang w:val="ru-RU" w:eastAsia="en-US"/>
        </w:rPr>
      </w:pPr>
      <w:r>
        <w:rPr>
          <w:snapToGrid w:val="0"/>
          <w:color w:val="000000"/>
          <w:sz w:val="22"/>
          <w:lang w:val="ru-RU" w:eastAsia="en-US"/>
        </w:rPr>
        <w:t xml:space="preserve">Единственная разница между удаленным вызовом функционального модуля на другой сервер и локальным вызовом заключается в использовании специального параметра (destination), который указывает целевой сервер, на котором должна выполняться программа. </w:t>
      </w:r>
    </w:p>
    <w:p w:rsidR="00DA1BF4" w:rsidRDefault="0005326D" w:rsidP="0005326D">
      <w:pPr>
        <w:numPr>
          <w:ilvl w:val="0"/>
          <w:numId w:val="2"/>
        </w:numPr>
        <w:spacing w:line="260" w:lineRule="atLeast"/>
        <w:ind w:left="240" w:hanging="240"/>
        <w:rPr>
          <w:snapToGrid w:val="0"/>
          <w:color w:val="000000"/>
          <w:sz w:val="22"/>
          <w:lang w:val="ru-RU" w:eastAsia="en-US"/>
        </w:rPr>
      </w:pPr>
      <w:r>
        <w:rPr>
          <w:snapToGrid w:val="0"/>
          <w:color w:val="000000"/>
          <w:sz w:val="22"/>
          <w:lang w:val="ru-RU" w:eastAsia="en-US"/>
        </w:rPr>
        <w:t>Существуют три типа RFC-вызовов:</w:t>
      </w:r>
    </w:p>
    <w:p w:rsidR="00DA1BF4" w:rsidRDefault="0005326D" w:rsidP="0005326D">
      <w:pPr>
        <w:numPr>
          <w:ilvl w:val="0"/>
          <w:numId w:val="3"/>
        </w:numPr>
        <w:spacing w:line="260" w:lineRule="atLeast"/>
        <w:ind w:left="450" w:hanging="207"/>
        <w:rPr>
          <w:snapToGrid w:val="0"/>
          <w:color w:val="000000"/>
          <w:sz w:val="22"/>
          <w:lang w:val="ru-RU" w:eastAsia="en-US"/>
        </w:rPr>
      </w:pPr>
      <w:r>
        <w:rPr>
          <w:b/>
          <w:snapToGrid w:val="0"/>
          <w:color w:val="000000"/>
          <w:sz w:val="22"/>
          <w:lang w:val="ru-RU" w:eastAsia="en-US"/>
        </w:rPr>
        <w:t>синхронный RFC-вызов</w:t>
      </w:r>
      <w:r>
        <w:rPr>
          <w:snapToGrid w:val="0"/>
          <w:color w:val="000000"/>
          <w:sz w:val="22"/>
          <w:lang w:val="ru-RU" w:eastAsia="en-US"/>
        </w:rPr>
        <w:t xml:space="preserve">: вызывающая программа приостанавливается до тех пор пока на целевом сервере не будет обработан функциональный модуль и в вызывающую систему не будут переданы какие-либо результаты. Только после этого продолжается выполнение вызывающей программы; </w:t>
      </w:r>
    </w:p>
    <w:p w:rsidR="00DA1BF4" w:rsidRDefault="0005326D" w:rsidP="0005326D">
      <w:pPr>
        <w:numPr>
          <w:ilvl w:val="0"/>
          <w:numId w:val="3"/>
        </w:numPr>
        <w:spacing w:line="260" w:lineRule="atLeast"/>
        <w:ind w:left="450" w:hanging="207"/>
        <w:rPr>
          <w:snapToGrid w:val="0"/>
          <w:color w:val="000000"/>
          <w:sz w:val="22"/>
          <w:lang w:val="ru-RU" w:eastAsia="en-US"/>
        </w:rPr>
      </w:pPr>
      <w:r>
        <w:rPr>
          <w:b/>
          <w:snapToGrid w:val="0"/>
          <w:color w:val="000000"/>
          <w:sz w:val="22"/>
          <w:lang w:val="ru-RU" w:eastAsia="en-US"/>
        </w:rPr>
        <w:t>асинхронный RFC-вызов</w:t>
      </w:r>
      <w:r>
        <w:rPr>
          <w:snapToGrid w:val="0"/>
          <w:color w:val="000000"/>
          <w:sz w:val="22"/>
          <w:lang w:val="ru-RU" w:eastAsia="en-US"/>
        </w:rPr>
        <w:t>: вызывающая программа выполняется параллельно и независимо от обработки функционального модуля в целевой системе. За обработку результатов отвечают программисты. Помимо этого, целевая система также должна быть доступна во время RFC-вызова;</w:t>
      </w:r>
    </w:p>
    <w:p w:rsidR="00DA1BF4" w:rsidRDefault="0005326D" w:rsidP="0005326D">
      <w:pPr>
        <w:numPr>
          <w:ilvl w:val="0"/>
          <w:numId w:val="3"/>
        </w:numPr>
        <w:spacing w:line="260" w:lineRule="atLeast"/>
        <w:ind w:left="450" w:hanging="207"/>
        <w:rPr>
          <w:snapToGrid w:val="0"/>
          <w:color w:val="000000"/>
          <w:sz w:val="22"/>
          <w:lang w:val="ru-RU" w:eastAsia="en-US"/>
        </w:rPr>
      </w:pPr>
      <w:r>
        <w:rPr>
          <w:b/>
          <w:snapToGrid w:val="0"/>
          <w:color w:val="000000"/>
          <w:sz w:val="22"/>
          <w:lang w:val="ru-RU" w:eastAsia="en-US"/>
        </w:rPr>
        <w:t>транзакционный RFC-вызов</w:t>
      </w:r>
      <w:r>
        <w:rPr>
          <w:snapToGrid w:val="0"/>
          <w:color w:val="000000"/>
          <w:sz w:val="22"/>
          <w:lang w:val="ru-RU" w:eastAsia="en-US"/>
        </w:rPr>
        <w:t xml:space="preserve">: несколько функциональных модулей можно объединить в одну транзакцию. Они обрабатываются за один раз в целевой системе внутри определенной логической единицы обработки (LUW) и в той последовательности, в которой были вызваны. В случае ошибки вызывающей системе посылается сообщение, которое можно проанализировать с помощью транзакции SM58. При выполнении транзакционного RFC не обязательно иметь доступ к целевой системе во время RFC-вызова. Кроме того, можно конфигурировать периодичность и интервалы отдельных запросов. </w:t>
      </w:r>
    </w:p>
    <w:p w:rsidR="00DA1BF4" w:rsidRDefault="00DA1BF4">
      <w:pPr>
        <w:spacing w:line="260" w:lineRule="atLeast"/>
        <w:ind w:left="682"/>
        <w:rPr>
          <w:snapToGrid w:val="0"/>
          <w:color w:val="000000"/>
          <w:sz w:val="22"/>
          <w:lang w:val="ru-RU" w:eastAsia="en-US"/>
        </w:rPr>
      </w:pPr>
    </w:p>
    <w:p w:rsidR="00DA1BF4" w:rsidRDefault="00DA1BF4">
      <w:pPr>
        <w:spacing w:line="260" w:lineRule="atLeast"/>
        <w:ind w:left="240" w:hanging="240"/>
        <w:rPr>
          <w:snapToGrid w:val="0"/>
          <w:color w:val="000000"/>
          <w:sz w:val="22"/>
          <w:lang w:val="ru-RU" w:eastAsia="en-US"/>
        </w:rPr>
      </w:pPr>
    </w:p>
    <w:p w:rsidR="00DA1BF4" w:rsidRDefault="0005326D">
      <w:pPr>
        <w:pStyle w:val="2"/>
      </w:pPr>
      <w:r>
        <w:br w:type="page"/>
      </w:r>
      <w:bookmarkStart w:id="175" w:name="SAP7FF74EDAE3E0D211B19B00A0C9F06992"/>
      <w:bookmarkEnd w:id="175"/>
      <w:r w:rsidR="00F62408">
        <w:pict>
          <v:shape id="_x0000_i1125" type="#_x0000_t75" style="width:459pt;height:344.25pt" o:bordertopcolor="this" o:borderleftcolor="this" o:borderbottomcolor="this" o:borderrightcolor="this" fillcolor="window">
            <v:imagedata r:id="rId105" o:title=""/>
            <w10:bordertop type="single" width="8"/>
            <w10:borderleft type="single" width="8"/>
            <w10:borderbottom type="single" width="8"/>
            <w10:borderright type="single" width="8"/>
          </v:shape>
        </w:pict>
      </w:r>
    </w:p>
    <w:p w:rsidR="00DA1BF4" w:rsidRDefault="0005326D">
      <w:pPr>
        <w:pStyle w:val="32"/>
      </w:pPr>
      <w:r>
        <w:fldChar w:fldCharType="begin"/>
      </w:r>
      <w:r>
        <w:instrText xml:space="preserve"> TC  "</w:instrText>
      </w:r>
      <w:bookmarkStart w:id="176" w:name="_Toc497557924"/>
      <w:r>
        <w:instrText>Интеграция офиса посредством технологии OLE</w:instrText>
      </w:r>
      <w:bookmarkEnd w:id="176"/>
      <w:r>
        <w:instrText xml:space="preserve">" \l  3 \* MERGEFORMAT </w:instrText>
      </w:r>
      <w:r>
        <w:fldChar w:fldCharType="end"/>
      </w:r>
    </w:p>
    <w:p w:rsidR="00DA1BF4" w:rsidRDefault="0005326D" w:rsidP="0005326D">
      <w:pPr>
        <w:numPr>
          <w:ilvl w:val="0"/>
          <w:numId w:val="2"/>
        </w:numPr>
        <w:spacing w:line="260" w:lineRule="atLeast"/>
        <w:ind w:left="240" w:hanging="240"/>
        <w:rPr>
          <w:snapToGrid w:val="0"/>
          <w:color w:val="000000"/>
          <w:sz w:val="22"/>
          <w:lang w:val="ru-RU" w:eastAsia="en-US"/>
        </w:rPr>
      </w:pPr>
      <w:r>
        <w:rPr>
          <w:snapToGrid w:val="0"/>
          <w:color w:val="000000"/>
          <w:sz w:val="22"/>
          <w:lang w:val="ru-RU" w:eastAsia="en-US"/>
        </w:rPr>
        <w:t xml:space="preserve">Технология OLE (Object Linking and Embedding) является объектно-ориентированным средством для связи между программами. Пользователь может установить связь между системой R/3 и </w:t>
      </w:r>
      <w:r>
        <w:rPr>
          <w:b/>
          <w:snapToGrid w:val="0"/>
          <w:color w:val="000000"/>
          <w:sz w:val="22"/>
          <w:lang w:val="ru-RU" w:eastAsia="en-US"/>
        </w:rPr>
        <w:t>офисными приложениями</w:t>
      </w:r>
      <w:r>
        <w:rPr>
          <w:snapToGrid w:val="0"/>
          <w:color w:val="000000"/>
          <w:sz w:val="22"/>
          <w:lang w:val="ru-RU" w:eastAsia="en-US"/>
        </w:rPr>
        <w:t>, которые поддерживаются OLE2-автоматизацию (например, Word и Excel). Таким образом пользователи могут использовать функциональность системы R/3, используя свою обычную настольную офисную среду.</w:t>
      </w:r>
    </w:p>
    <w:p w:rsidR="00DA1BF4" w:rsidRDefault="0005326D" w:rsidP="0005326D">
      <w:pPr>
        <w:numPr>
          <w:ilvl w:val="0"/>
          <w:numId w:val="2"/>
        </w:numPr>
        <w:spacing w:line="260" w:lineRule="atLeast"/>
        <w:ind w:left="240" w:hanging="240"/>
        <w:rPr>
          <w:snapToGrid w:val="0"/>
          <w:color w:val="000000"/>
          <w:sz w:val="22"/>
          <w:lang w:val="ru-RU" w:eastAsia="en-US"/>
        </w:rPr>
      </w:pPr>
      <w:r>
        <w:rPr>
          <w:snapToGrid w:val="0"/>
          <w:color w:val="000000"/>
          <w:sz w:val="22"/>
          <w:lang w:val="ru-RU" w:eastAsia="en-US"/>
        </w:rPr>
        <w:t>OLE-функции офисных программ  указываются в системе R/3 в информации по типу. Эта информация содержит описание методов, атрибутов и параметров. Информация по типу может быть независимой от языка программирования.</w:t>
      </w:r>
    </w:p>
    <w:p w:rsidR="00DA1BF4" w:rsidRDefault="0005326D" w:rsidP="0005326D">
      <w:pPr>
        <w:numPr>
          <w:ilvl w:val="0"/>
          <w:numId w:val="2"/>
        </w:numPr>
        <w:spacing w:line="260" w:lineRule="atLeast"/>
        <w:ind w:left="240" w:hanging="240"/>
        <w:rPr>
          <w:snapToGrid w:val="0"/>
          <w:color w:val="000000"/>
          <w:sz w:val="22"/>
          <w:lang w:val="ru-RU" w:eastAsia="en-US"/>
        </w:rPr>
      </w:pPr>
      <w:r>
        <w:rPr>
          <w:snapToGrid w:val="0"/>
          <w:color w:val="000000"/>
          <w:sz w:val="22"/>
          <w:lang w:val="ru-RU" w:eastAsia="en-US"/>
        </w:rPr>
        <w:t>При использовании OLE система R/3 может выступать в двух разных ролях.</w:t>
      </w:r>
    </w:p>
    <w:p w:rsidR="00DA1BF4" w:rsidRDefault="0005326D" w:rsidP="0005326D">
      <w:pPr>
        <w:numPr>
          <w:ilvl w:val="0"/>
          <w:numId w:val="3"/>
        </w:numPr>
        <w:spacing w:line="260" w:lineRule="atLeast"/>
        <w:ind w:left="450" w:hanging="207"/>
        <w:rPr>
          <w:snapToGrid w:val="0"/>
          <w:color w:val="000000"/>
          <w:sz w:val="22"/>
          <w:lang w:val="ru-RU" w:eastAsia="en-US"/>
        </w:rPr>
      </w:pPr>
      <w:r>
        <w:rPr>
          <w:snapToGrid w:val="0"/>
          <w:color w:val="000000"/>
          <w:sz w:val="22"/>
          <w:lang w:val="ru-RU" w:eastAsia="en-US"/>
        </w:rPr>
        <w:t xml:space="preserve">Если система R/3 выступает в качестве </w:t>
      </w:r>
      <w:r>
        <w:rPr>
          <w:b/>
          <w:snapToGrid w:val="0"/>
          <w:color w:val="000000"/>
          <w:sz w:val="22"/>
          <w:lang w:val="ru-RU" w:eastAsia="en-US"/>
        </w:rPr>
        <w:t>OLE-клиента</w:t>
      </w:r>
      <w:r>
        <w:rPr>
          <w:snapToGrid w:val="0"/>
          <w:color w:val="000000"/>
          <w:sz w:val="22"/>
          <w:lang w:val="ru-RU" w:eastAsia="en-US"/>
        </w:rPr>
        <w:t>, то пользователь вызывает настольную программу из ABAP-приложения. OLE-команды передаются на ПК из ABAP-кодировки в виде RFC-вызовов через интерфейс SAPGUI.  Интерфейс SAPGUI преобразует RFC-вызовы в OLE-команды для приложения на ПК.</w:t>
      </w:r>
    </w:p>
    <w:p w:rsidR="00DA1BF4" w:rsidRDefault="0005326D" w:rsidP="0005326D">
      <w:pPr>
        <w:numPr>
          <w:ilvl w:val="0"/>
          <w:numId w:val="3"/>
        </w:numPr>
        <w:spacing w:line="260" w:lineRule="atLeast"/>
        <w:ind w:left="450" w:hanging="207"/>
        <w:rPr>
          <w:snapToGrid w:val="0"/>
          <w:color w:val="000000"/>
          <w:sz w:val="22"/>
          <w:lang w:val="ru-RU" w:eastAsia="en-US"/>
        </w:rPr>
      </w:pPr>
      <w:r>
        <w:rPr>
          <w:snapToGrid w:val="0"/>
          <w:color w:val="000000"/>
          <w:sz w:val="22"/>
          <w:lang w:val="ru-RU" w:eastAsia="en-US"/>
        </w:rPr>
        <w:t xml:space="preserve">Если система R/3 выступает в качестве </w:t>
      </w:r>
      <w:r>
        <w:rPr>
          <w:b/>
          <w:snapToGrid w:val="0"/>
          <w:color w:val="000000"/>
          <w:sz w:val="22"/>
          <w:lang w:val="ru-RU" w:eastAsia="en-US"/>
        </w:rPr>
        <w:t>OLE-сервера</w:t>
      </w:r>
      <w:r>
        <w:rPr>
          <w:snapToGrid w:val="0"/>
          <w:color w:val="000000"/>
          <w:sz w:val="22"/>
          <w:lang w:val="ru-RU" w:eastAsia="en-US"/>
        </w:rPr>
        <w:t>, то настольное приложение может вызвать функции системы R/3. OLE-команды посылаются серверу SAP-автоматизации. Сервер преобразует эти команды в RFC-вызовы и передает их в систему R/3. В системе R/3 вызовы функций и интерфейсы ВАРI инирциируются бизнес-объектами. После того, как данные были успешно обработаны, они посылаются бизнес-объектом обратно в настольную программу через сервер SAP-автоматизации.</w:t>
      </w:r>
    </w:p>
    <w:p w:rsidR="00DA1BF4" w:rsidRDefault="00DA1BF4">
      <w:pPr>
        <w:spacing w:line="260" w:lineRule="atLeast"/>
        <w:ind w:left="240" w:hanging="240"/>
        <w:rPr>
          <w:snapToGrid w:val="0"/>
          <w:color w:val="000000"/>
          <w:sz w:val="22"/>
          <w:lang w:val="ru-RU" w:eastAsia="en-US"/>
        </w:rPr>
      </w:pPr>
    </w:p>
    <w:p w:rsidR="00DA1BF4" w:rsidRDefault="00DA1BF4">
      <w:pPr>
        <w:spacing w:line="260" w:lineRule="atLeast"/>
        <w:ind w:left="240" w:hanging="240"/>
        <w:rPr>
          <w:snapToGrid w:val="0"/>
          <w:color w:val="000000"/>
          <w:sz w:val="22"/>
          <w:lang w:val="ru-RU" w:eastAsia="en-US"/>
        </w:rPr>
      </w:pPr>
    </w:p>
    <w:p w:rsidR="00DA1BF4" w:rsidRDefault="0005326D">
      <w:pPr>
        <w:pStyle w:val="2"/>
      </w:pPr>
      <w:r>
        <w:br w:type="page"/>
      </w:r>
      <w:bookmarkStart w:id="177" w:name="SAP7EF74EDAE3E0D211B19B00A0C9F06992"/>
      <w:bookmarkEnd w:id="177"/>
      <w:r w:rsidR="00F62408">
        <w:pict>
          <v:shape id="_x0000_i1126" type="#_x0000_t75" style="width:459pt;height:344.25pt" o:bordertopcolor="this" o:borderleftcolor="this" o:borderbottomcolor="this" o:borderrightcolor="this" fillcolor="window">
            <v:imagedata r:id="rId106" o:title=""/>
            <w10:bordertop type="single" width="8"/>
            <w10:borderleft type="single" width="8"/>
            <w10:borderbottom type="single" width="8"/>
            <w10:borderright type="single" width="8"/>
          </v:shape>
        </w:pict>
      </w:r>
    </w:p>
    <w:p w:rsidR="00DA1BF4" w:rsidRDefault="0005326D">
      <w:pPr>
        <w:pStyle w:val="32"/>
      </w:pPr>
      <w:r>
        <w:fldChar w:fldCharType="begin"/>
      </w:r>
      <w:r>
        <w:instrText xml:space="preserve"> TC  "</w:instrText>
      </w:r>
      <w:bookmarkStart w:id="178" w:name="_Toc497557925"/>
      <w:r>
        <w:instrText>Бизнес-объекты и интерфейсы BAPI</w:instrText>
      </w:r>
      <w:bookmarkEnd w:id="178"/>
      <w:r>
        <w:instrText xml:space="preserve">" \l  3 \* MERGEFORMAT </w:instrText>
      </w:r>
      <w:r>
        <w:fldChar w:fldCharType="end"/>
      </w:r>
    </w:p>
    <w:p w:rsidR="00DA1BF4" w:rsidRDefault="0005326D" w:rsidP="0005326D">
      <w:pPr>
        <w:numPr>
          <w:ilvl w:val="0"/>
          <w:numId w:val="2"/>
        </w:numPr>
        <w:spacing w:line="260" w:lineRule="atLeast"/>
        <w:ind w:left="240" w:hanging="240"/>
        <w:rPr>
          <w:snapToGrid w:val="0"/>
          <w:color w:val="000000"/>
          <w:sz w:val="22"/>
          <w:lang w:val="ru-RU" w:eastAsia="en-US"/>
        </w:rPr>
      </w:pPr>
      <w:r>
        <w:rPr>
          <w:b/>
          <w:snapToGrid w:val="0"/>
          <w:color w:val="000000"/>
          <w:sz w:val="22"/>
          <w:lang w:val="ru-RU" w:eastAsia="en-US"/>
        </w:rPr>
        <w:t>Бизнес-объекты</w:t>
      </w:r>
      <w:r>
        <w:rPr>
          <w:snapToGrid w:val="0"/>
          <w:color w:val="000000"/>
          <w:sz w:val="22"/>
          <w:lang w:val="ru-RU" w:eastAsia="en-US"/>
        </w:rPr>
        <w:t xml:space="preserve"> формируют основу для связи на высоких (удобных для пользователя) уровнях сети. Например, они позволяют системе R/3 функционировать через Интернет или осуществлять связь с программами на настольных ПК. Целью объектно-ориентированной SAP-стратегии является интеграция объектов на хозяйственном, а не на чисто техническом уровне. </w:t>
      </w:r>
    </w:p>
    <w:p w:rsidR="00DA1BF4" w:rsidRDefault="0005326D" w:rsidP="0005326D">
      <w:pPr>
        <w:numPr>
          <w:ilvl w:val="0"/>
          <w:numId w:val="2"/>
        </w:numPr>
        <w:spacing w:line="260" w:lineRule="atLeast"/>
        <w:ind w:left="240" w:hanging="240"/>
        <w:rPr>
          <w:snapToGrid w:val="0"/>
          <w:color w:val="000000"/>
          <w:sz w:val="22"/>
          <w:lang w:val="ru-RU" w:eastAsia="en-US"/>
        </w:rPr>
      </w:pPr>
      <w:r>
        <w:rPr>
          <w:snapToGrid w:val="0"/>
          <w:color w:val="000000"/>
          <w:sz w:val="22"/>
          <w:lang w:val="ru-RU" w:eastAsia="en-US"/>
        </w:rPr>
        <w:t>Бизнес-объекты</w:t>
      </w:r>
    </w:p>
    <w:p w:rsidR="00DA1BF4" w:rsidRDefault="0005326D" w:rsidP="0005326D">
      <w:pPr>
        <w:numPr>
          <w:ilvl w:val="0"/>
          <w:numId w:val="3"/>
        </w:numPr>
        <w:spacing w:line="260" w:lineRule="atLeast"/>
        <w:ind w:left="450" w:hanging="207"/>
        <w:rPr>
          <w:snapToGrid w:val="0"/>
          <w:color w:val="000000"/>
          <w:sz w:val="22"/>
          <w:lang w:val="ru-RU" w:eastAsia="en-US"/>
        </w:rPr>
      </w:pPr>
      <w:r>
        <w:rPr>
          <w:snapToGrid w:val="0"/>
          <w:color w:val="000000"/>
          <w:sz w:val="22"/>
          <w:lang w:val="ru-RU" w:eastAsia="en-US"/>
        </w:rPr>
        <w:t>создают основу для четко определенной связи между системами клиент/сервер;</w:t>
      </w:r>
    </w:p>
    <w:p w:rsidR="00DA1BF4" w:rsidRDefault="0005326D" w:rsidP="0005326D">
      <w:pPr>
        <w:numPr>
          <w:ilvl w:val="0"/>
          <w:numId w:val="3"/>
        </w:numPr>
        <w:spacing w:line="260" w:lineRule="atLeast"/>
        <w:ind w:left="450" w:hanging="207"/>
        <w:rPr>
          <w:snapToGrid w:val="0"/>
          <w:color w:val="000000"/>
          <w:sz w:val="22"/>
          <w:lang w:val="ru-RU" w:eastAsia="en-US"/>
        </w:rPr>
      </w:pPr>
      <w:r>
        <w:rPr>
          <w:snapToGrid w:val="0"/>
          <w:color w:val="000000"/>
          <w:sz w:val="22"/>
          <w:lang w:val="ru-RU" w:eastAsia="en-US"/>
        </w:rPr>
        <w:t xml:space="preserve">ориентированы на хозяйственную деятельность: например, существуют такие объекты, как "дебитор", "заказ" или "сотрудник"; </w:t>
      </w:r>
    </w:p>
    <w:p w:rsidR="00DA1BF4" w:rsidRDefault="0005326D" w:rsidP="0005326D">
      <w:pPr>
        <w:numPr>
          <w:ilvl w:val="0"/>
          <w:numId w:val="3"/>
        </w:numPr>
        <w:spacing w:line="260" w:lineRule="atLeast"/>
        <w:ind w:left="450" w:hanging="207"/>
        <w:rPr>
          <w:snapToGrid w:val="0"/>
          <w:color w:val="000000"/>
          <w:sz w:val="22"/>
          <w:lang w:val="ru-RU" w:eastAsia="en-US"/>
        </w:rPr>
      </w:pPr>
      <w:r>
        <w:rPr>
          <w:snapToGrid w:val="0"/>
          <w:color w:val="000000"/>
          <w:sz w:val="22"/>
          <w:lang w:val="ru-RU" w:eastAsia="en-US"/>
        </w:rPr>
        <w:t xml:space="preserve">предоставляют бизнес-функции (методы). Например, для объекта "дебитор" существуют такие методы, как "Создание дебитора" и "Просмотр дебитора". Названия таких методов позволяют программировать понятно и, следовательно, без ошибок; </w:t>
      </w:r>
    </w:p>
    <w:p w:rsidR="00DA1BF4" w:rsidRDefault="0005326D" w:rsidP="0005326D">
      <w:pPr>
        <w:numPr>
          <w:ilvl w:val="0"/>
          <w:numId w:val="3"/>
        </w:numPr>
        <w:spacing w:line="260" w:lineRule="atLeast"/>
        <w:ind w:left="450" w:hanging="207"/>
        <w:rPr>
          <w:snapToGrid w:val="0"/>
          <w:color w:val="000000"/>
          <w:sz w:val="22"/>
          <w:lang w:val="ru-RU" w:eastAsia="en-US"/>
        </w:rPr>
      </w:pPr>
      <w:r>
        <w:rPr>
          <w:snapToGrid w:val="0"/>
          <w:color w:val="000000"/>
          <w:sz w:val="22"/>
          <w:lang w:val="ru-RU" w:eastAsia="en-US"/>
        </w:rPr>
        <w:t>управляются централизованно в системе R/3, в репозитарии бизнес-объектов (РВО).</w:t>
      </w:r>
    </w:p>
    <w:p w:rsidR="00DA1BF4" w:rsidRDefault="0005326D" w:rsidP="0005326D">
      <w:pPr>
        <w:numPr>
          <w:ilvl w:val="0"/>
          <w:numId w:val="2"/>
        </w:numPr>
        <w:spacing w:line="260" w:lineRule="atLeast"/>
        <w:ind w:left="240" w:hanging="240"/>
        <w:rPr>
          <w:snapToGrid w:val="0"/>
          <w:color w:val="000000"/>
          <w:sz w:val="22"/>
          <w:lang w:val="ru-RU" w:eastAsia="en-US"/>
        </w:rPr>
      </w:pPr>
      <w:r>
        <w:rPr>
          <w:b/>
          <w:snapToGrid w:val="0"/>
          <w:color w:val="000000"/>
          <w:sz w:val="22"/>
          <w:lang w:val="ru-RU" w:eastAsia="en-US"/>
        </w:rPr>
        <w:t xml:space="preserve">Интерфейсы BAPI </w:t>
      </w:r>
      <w:r>
        <w:rPr>
          <w:snapToGrid w:val="0"/>
          <w:color w:val="000000"/>
          <w:sz w:val="22"/>
          <w:lang w:val="ru-RU" w:eastAsia="en-US"/>
        </w:rPr>
        <w:t xml:space="preserve">(Business Application Programming Interfaces) являются функциональными интерфейсами. Они используют бизнес-функции, определенные для бизнес-объектов. Интерфесы BAPI можно вызвать как из системы R/3, так и вне ее. </w:t>
      </w:r>
    </w:p>
    <w:p w:rsidR="00DA1BF4" w:rsidRDefault="0005326D" w:rsidP="0005326D">
      <w:pPr>
        <w:numPr>
          <w:ilvl w:val="0"/>
          <w:numId w:val="2"/>
        </w:numPr>
        <w:spacing w:line="260" w:lineRule="atLeast"/>
        <w:ind w:left="240" w:hanging="240"/>
        <w:rPr>
          <w:snapToGrid w:val="0"/>
          <w:color w:val="000000"/>
          <w:sz w:val="22"/>
          <w:lang w:val="ru-RU" w:eastAsia="en-US"/>
        </w:rPr>
      </w:pPr>
      <w:r>
        <w:rPr>
          <w:snapToGrid w:val="0"/>
          <w:color w:val="000000"/>
          <w:sz w:val="22"/>
          <w:lang w:val="ru-RU" w:eastAsia="en-US"/>
        </w:rPr>
        <w:t>Более подробную информацию об интерфейсах BAPI можно найти в SAPNet в подкаталоге “bapi”.</w:t>
      </w:r>
    </w:p>
    <w:p w:rsidR="00DA1BF4" w:rsidRDefault="00DA1BF4">
      <w:pPr>
        <w:spacing w:line="260" w:lineRule="atLeast"/>
        <w:ind w:left="682"/>
        <w:rPr>
          <w:snapToGrid w:val="0"/>
          <w:color w:val="000000"/>
          <w:sz w:val="22"/>
          <w:lang w:val="ru-RU" w:eastAsia="en-US"/>
        </w:rPr>
      </w:pPr>
    </w:p>
    <w:p w:rsidR="00DA1BF4" w:rsidRDefault="00DA1BF4">
      <w:pPr>
        <w:spacing w:line="260" w:lineRule="atLeast"/>
        <w:ind w:left="240" w:hanging="240"/>
        <w:rPr>
          <w:snapToGrid w:val="0"/>
          <w:color w:val="000000"/>
          <w:sz w:val="22"/>
          <w:lang w:val="ru-RU" w:eastAsia="en-US"/>
        </w:rPr>
      </w:pPr>
    </w:p>
    <w:p w:rsidR="00DA1BF4" w:rsidRDefault="0005326D">
      <w:pPr>
        <w:pStyle w:val="2"/>
      </w:pPr>
      <w:r>
        <w:br w:type="page"/>
      </w:r>
      <w:bookmarkStart w:id="179" w:name="SAP3975A8A5B6E111D386D60000E8200ECD"/>
      <w:bookmarkEnd w:id="179"/>
      <w:r w:rsidR="00F62408">
        <w:pict>
          <v:shape id="_x0000_i1127" type="#_x0000_t75" style="width:459pt;height:344.25pt" o:bordertopcolor="this" o:borderleftcolor="this" o:borderbottomcolor="this" o:borderrightcolor="this" fillcolor="window">
            <v:imagedata r:id="rId107" o:title=""/>
            <w10:bordertop type="single" width="8"/>
            <w10:borderleft type="single" width="8"/>
            <w10:borderbottom type="single" width="8"/>
            <w10:borderright type="single" width="8"/>
          </v:shape>
        </w:pict>
      </w:r>
    </w:p>
    <w:p w:rsidR="00DA1BF4" w:rsidRDefault="0005326D">
      <w:pPr>
        <w:pStyle w:val="32"/>
      </w:pPr>
      <w:r>
        <w:fldChar w:fldCharType="begin"/>
      </w:r>
      <w:r>
        <w:instrText xml:space="preserve"> TC  "</w:instrText>
      </w:r>
      <w:bookmarkStart w:id="180" w:name="_Toc497557926"/>
      <w:r>
        <w:instrText>Overview of mySAP.com</w:instrText>
      </w:r>
      <w:bookmarkEnd w:id="180"/>
      <w:r>
        <w:instrText xml:space="preserve">" \l  3 \* MERGEFORMAT </w:instrText>
      </w:r>
      <w:r>
        <w:fldChar w:fldCharType="end"/>
      </w:r>
    </w:p>
    <w:p w:rsidR="00DA1BF4" w:rsidRDefault="0005326D" w:rsidP="0005326D">
      <w:pPr>
        <w:numPr>
          <w:ilvl w:val="0"/>
          <w:numId w:val="2"/>
        </w:numPr>
        <w:spacing w:line="260" w:lineRule="atLeast"/>
        <w:ind w:left="240" w:hanging="240"/>
        <w:rPr>
          <w:snapToGrid w:val="0"/>
          <w:color w:val="000000"/>
          <w:sz w:val="22"/>
          <w:lang w:val="en-US" w:eastAsia="en-US"/>
        </w:rPr>
      </w:pPr>
      <w:r>
        <w:rPr>
          <w:b/>
          <w:snapToGrid w:val="0"/>
          <w:color w:val="000000"/>
          <w:sz w:val="22"/>
          <w:lang w:val="en-US" w:eastAsia="en-US"/>
        </w:rPr>
        <w:t>mySAP.com</w:t>
      </w:r>
      <w:r>
        <w:rPr>
          <w:snapToGrid w:val="0"/>
          <w:color w:val="000000"/>
          <w:sz w:val="22"/>
          <w:lang w:val="en-US" w:eastAsia="en-US"/>
        </w:rPr>
        <w:t xml:space="preserve"> combines new and existing SAP products and services in intranet and Internet. The main components are:</w:t>
      </w:r>
    </w:p>
    <w:p w:rsidR="00DA1BF4" w:rsidRDefault="0005326D" w:rsidP="0005326D">
      <w:pPr>
        <w:numPr>
          <w:ilvl w:val="0"/>
          <w:numId w:val="2"/>
        </w:numPr>
        <w:spacing w:line="260" w:lineRule="atLeast"/>
        <w:ind w:left="240" w:hanging="240"/>
        <w:rPr>
          <w:snapToGrid w:val="0"/>
          <w:color w:val="000000"/>
          <w:sz w:val="22"/>
          <w:lang w:val="en-US" w:eastAsia="en-US"/>
        </w:rPr>
      </w:pPr>
      <w:r>
        <w:rPr>
          <w:snapToGrid w:val="0"/>
          <w:color w:val="000000"/>
          <w:sz w:val="22"/>
          <w:lang w:val="en-US" w:eastAsia="en-US"/>
        </w:rPr>
        <w:t xml:space="preserve">The </w:t>
      </w:r>
      <w:r>
        <w:rPr>
          <w:b/>
          <w:snapToGrid w:val="0"/>
          <w:color w:val="000000"/>
          <w:sz w:val="22"/>
          <w:lang w:val="en-US" w:eastAsia="en-US"/>
        </w:rPr>
        <w:t>Workplace</w:t>
      </w:r>
      <w:r>
        <w:rPr>
          <w:snapToGrid w:val="0"/>
          <w:color w:val="000000"/>
          <w:sz w:val="22"/>
          <w:lang w:val="en-US" w:eastAsia="en-US"/>
        </w:rPr>
        <w:t xml:space="preserve"> provides each employee with an easy-to-use, standard user interface. Within a Web browser, users have all the tasks assigned to them by their </w:t>
      </w:r>
      <w:r>
        <w:rPr>
          <w:b/>
          <w:snapToGrid w:val="0"/>
          <w:color w:val="000000"/>
          <w:sz w:val="22"/>
          <w:lang w:val="en-US" w:eastAsia="en-US"/>
        </w:rPr>
        <w:t>user role</w:t>
      </w:r>
      <w:r>
        <w:rPr>
          <w:snapToGrid w:val="0"/>
          <w:color w:val="000000"/>
          <w:sz w:val="22"/>
          <w:lang w:val="en-US" w:eastAsia="en-US"/>
        </w:rPr>
        <w:t>. In addition, each user can customize their individual view (users “personalize” their workplace). E-mail, search engines, and other Web services can also be integrated.</w:t>
      </w:r>
    </w:p>
    <w:p w:rsidR="00DA1BF4" w:rsidRDefault="0005326D" w:rsidP="0005326D">
      <w:pPr>
        <w:numPr>
          <w:ilvl w:val="0"/>
          <w:numId w:val="2"/>
        </w:numPr>
        <w:spacing w:line="260" w:lineRule="atLeast"/>
        <w:ind w:left="240" w:hanging="240"/>
        <w:rPr>
          <w:snapToGrid w:val="0"/>
          <w:color w:val="000000"/>
          <w:sz w:val="22"/>
          <w:lang w:val="en-US" w:eastAsia="en-US"/>
        </w:rPr>
      </w:pPr>
      <w:r>
        <w:rPr>
          <w:snapToGrid w:val="0"/>
          <w:color w:val="000000"/>
          <w:sz w:val="22"/>
          <w:lang w:val="en-US" w:eastAsia="en-US"/>
        </w:rPr>
        <w:t xml:space="preserve">The </w:t>
      </w:r>
      <w:r>
        <w:rPr>
          <w:b/>
          <w:snapToGrid w:val="0"/>
          <w:color w:val="000000"/>
          <w:sz w:val="22"/>
          <w:lang w:val="en-US" w:eastAsia="en-US"/>
        </w:rPr>
        <w:t xml:space="preserve">Marketplace </w:t>
      </w:r>
      <w:r>
        <w:rPr>
          <w:snapToGrid w:val="0"/>
          <w:color w:val="000000"/>
          <w:sz w:val="22"/>
          <w:lang w:val="en-US" w:eastAsia="en-US"/>
        </w:rPr>
        <w:t xml:space="preserve">is an electronic marketplace found at </w:t>
      </w:r>
      <w:r>
        <w:rPr>
          <w:b/>
          <w:snapToGrid w:val="0"/>
          <w:color w:val="000000"/>
          <w:sz w:val="22"/>
          <w:lang w:val="en-US" w:eastAsia="en-US"/>
        </w:rPr>
        <w:t>www.mysap.com</w:t>
      </w:r>
      <w:r>
        <w:rPr>
          <w:snapToGrid w:val="0"/>
          <w:color w:val="000000"/>
          <w:sz w:val="22"/>
          <w:lang w:val="en-US" w:eastAsia="en-US"/>
        </w:rPr>
        <w:t xml:space="preserve"> where companies can provide information, content, and products. Offers for specific groups can be found in the corresponding Business Community (for example, for a particular industry).</w:t>
      </w:r>
      <w:r>
        <w:rPr>
          <w:snapToGrid w:val="0"/>
          <w:color w:val="000000"/>
          <w:sz w:val="22"/>
          <w:lang w:val="en-US" w:eastAsia="en-US"/>
        </w:rPr>
        <w:br/>
        <w:t xml:space="preserve">Business partners can connect their business processes, such as buying and selling, in the Marketplace. This is known as </w:t>
      </w:r>
      <w:r>
        <w:rPr>
          <w:b/>
          <w:snapToGrid w:val="0"/>
          <w:color w:val="000000"/>
          <w:sz w:val="22"/>
          <w:lang w:val="en-US" w:eastAsia="en-US"/>
        </w:rPr>
        <w:t>One-Step Business</w:t>
      </w:r>
      <w:r>
        <w:rPr>
          <w:snapToGrid w:val="0"/>
          <w:color w:val="000000"/>
          <w:sz w:val="22"/>
          <w:lang w:val="en-US" w:eastAsia="en-US"/>
        </w:rPr>
        <w:t>.</w:t>
      </w:r>
    </w:p>
    <w:p w:rsidR="00DA1BF4" w:rsidRDefault="0005326D" w:rsidP="0005326D">
      <w:pPr>
        <w:numPr>
          <w:ilvl w:val="0"/>
          <w:numId w:val="2"/>
        </w:numPr>
        <w:spacing w:line="260" w:lineRule="atLeast"/>
        <w:ind w:left="240" w:hanging="240"/>
        <w:rPr>
          <w:snapToGrid w:val="0"/>
          <w:color w:val="000000"/>
          <w:sz w:val="22"/>
          <w:lang w:val="en-US" w:eastAsia="en-US"/>
        </w:rPr>
      </w:pPr>
      <w:r>
        <w:rPr>
          <w:snapToGrid w:val="0"/>
          <w:color w:val="000000"/>
          <w:sz w:val="22"/>
          <w:lang w:val="en-US" w:eastAsia="en-US"/>
        </w:rPr>
        <w:t>SAP provides a variety of electronic business solutions (</w:t>
      </w:r>
      <w:r>
        <w:rPr>
          <w:b/>
          <w:snapToGrid w:val="0"/>
          <w:color w:val="000000"/>
          <w:sz w:val="22"/>
          <w:lang w:val="en-US" w:eastAsia="en-US"/>
        </w:rPr>
        <w:t>Business Scenarios</w:t>
      </w:r>
      <w:r>
        <w:rPr>
          <w:snapToGrid w:val="0"/>
          <w:color w:val="000000"/>
          <w:sz w:val="22"/>
          <w:lang w:val="en-US" w:eastAsia="en-US"/>
        </w:rPr>
        <w:t>) for Internet and intranet. A list arranged by business criteria is on the next page.</w:t>
      </w:r>
    </w:p>
    <w:p w:rsidR="00DA1BF4" w:rsidRDefault="0005326D" w:rsidP="0005326D">
      <w:pPr>
        <w:numPr>
          <w:ilvl w:val="0"/>
          <w:numId w:val="2"/>
        </w:numPr>
        <w:spacing w:line="260" w:lineRule="atLeast"/>
        <w:ind w:left="240" w:hanging="240"/>
        <w:rPr>
          <w:snapToGrid w:val="0"/>
          <w:color w:val="000000"/>
          <w:sz w:val="22"/>
          <w:lang w:val="en-US" w:eastAsia="en-US"/>
        </w:rPr>
      </w:pPr>
      <w:r>
        <w:rPr>
          <w:snapToGrid w:val="0"/>
          <w:color w:val="000000"/>
          <w:sz w:val="22"/>
          <w:lang w:val="en-US" w:eastAsia="en-US"/>
        </w:rPr>
        <w:t xml:space="preserve">The fourth component of mySAP.com is </w:t>
      </w:r>
      <w:r>
        <w:rPr>
          <w:b/>
          <w:snapToGrid w:val="0"/>
          <w:color w:val="000000"/>
          <w:sz w:val="22"/>
          <w:lang w:val="en-US" w:eastAsia="en-US"/>
        </w:rPr>
        <w:t>Application Hosting</w:t>
      </w:r>
      <w:r>
        <w:rPr>
          <w:snapToGrid w:val="0"/>
          <w:color w:val="000000"/>
          <w:sz w:val="22"/>
          <w:lang w:val="en-US" w:eastAsia="en-US"/>
        </w:rPr>
        <w:t>: SAP or SAP partners set up / or run the business systems for the customer. The customer decides whether this should only be for the evaluation phase, implementation phase, or also during production.</w:t>
      </w:r>
    </w:p>
    <w:p w:rsidR="00DA1BF4" w:rsidRDefault="0005326D">
      <w:pPr>
        <w:pStyle w:val="2"/>
      </w:pPr>
      <w:r>
        <w:br w:type="page"/>
      </w:r>
      <w:bookmarkStart w:id="181" w:name="SAP82F74EDAE3E0D211B19B00A0C9F06992"/>
      <w:bookmarkEnd w:id="181"/>
      <w:r w:rsidR="00F62408">
        <w:pict>
          <v:shape id="_x0000_i1128" type="#_x0000_t75" style="width:459pt;height:344.25pt" o:bordertopcolor="this" o:borderleftcolor="this" o:borderbottomcolor="this" o:borderrightcolor="this" fillcolor="window">
            <v:imagedata r:id="rId108" o:title=""/>
            <w10:bordertop type="single" width="8"/>
            <w10:borderleft type="single" width="8"/>
            <w10:borderbottom type="single" width="8"/>
            <w10:borderright type="single" width="8"/>
          </v:shape>
        </w:pict>
      </w:r>
    </w:p>
    <w:p w:rsidR="00DA1BF4" w:rsidRDefault="0005326D">
      <w:pPr>
        <w:pStyle w:val="32"/>
      </w:pPr>
      <w:r>
        <w:fldChar w:fldCharType="begin"/>
      </w:r>
      <w:r>
        <w:instrText xml:space="preserve"> TC  "</w:instrText>
      </w:r>
      <w:bookmarkStart w:id="182" w:name="_Toc497557927"/>
      <w:r>
        <w:instrText>Прикладной Интернет-компонент</w:instrText>
      </w:r>
      <w:bookmarkEnd w:id="182"/>
      <w:r>
        <w:instrText xml:space="preserve">" \l  3 \* MERGEFORMAT </w:instrText>
      </w:r>
      <w:r>
        <w:fldChar w:fldCharType="end"/>
      </w:r>
    </w:p>
    <w:p w:rsidR="00DA1BF4" w:rsidRDefault="0005326D" w:rsidP="0005326D">
      <w:pPr>
        <w:numPr>
          <w:ilvl w:val="0"/>
          <w:numId w:val="2"/>
        </w:numPr>
        <w:spacing w:line="260" w:lineRule="atLeast"/>
        <w:ind w:left="240" w:hanging="240"/>
        <w:rPr>
          <w:snapToGrid w:val="0"/>
          <w:color w:val="000000"/>
          <w:sz w:val="22"/>
          <w:lang w:val="ru-RU" w:eastAsia="en-US"/>
        </w:rPr>
      </w:pPr>
      <w:r>
        <w:rPr>
          <w:snapToGrid w:val="0"/>
          <w:color w:val="000000"/>
          <w:sz w:val="22"/>
          <w:lang w:val="ru-RU" w:eastAsia="en-US"/>
        </w:rPr>
        <w:t>Интернет - это глобальная сеть компьютерных сетей. Она является стандартизированной платформой для обмена данными между пользователями и организациями. За последние пять лет, в период бурного развития Интернет, разработаны сценарии отношений между компаниями (business-to-business) и между потребителем и компанией (consumer-to-business), что делает подключение к Интернет важным организационным вопросом.</w:t>
      </w:r>
    </w:p>
    <w:p w:rsidR="00DA1BF4" w:rsidRDefault="0005326D" w:rsidP="0005326D">
      <w:pPr>
        <w:numPr>
          <w:ilvl w:val="0"/>
          <w:numId w:val="2"/>
        </w:numPr>
        <w:spacing w:line="260" w:lineRule="atLeast"/>
        <w:ind w:left="240" w:hanging="240"/>
        <w:rPr>
          <w:snapToGrid w:val="0"/>
          <w:color w:val="000000"/>
          <w:sz w:val="22"/>
          <w:lang w:val="ru-RU" w:eastAsia="en-US"/>
        </w:rPr>
      </w:pPr>
      <w:r>
        <w:rPr>
          <w:snapToGrid w:val="0"/>
          <w:color w:val="000000"/>
          <w:sz w:val="22"/>
          <w:lang w:val="ru-RU" w:eastAsia="en-US"/>
        </w:rPr>
        <w:t xml:space="preserve">Начиная с версии 3.1G система R/3 доступна в Интернет. </w:t>
      </w:r>
    </w:p>
    <w:p w:rsidR="00DA1BF4" w:rsidRDefault="0005326D" w:rsidP="0005326D">
      <w:pPr>
        <w:numPr>
          <w:ilvl w:val="0"/>
          <w:numId w:val="2"/>
        </w:numPr>
        <w:spacing w:line="260" w:lineRule="atLeast"/>
        <w:ind w:left="240" w:hanging="240"/>
        <w:rPr>
          <w:snapToGrid w:val="0"/>
          <w:color w:val="000000"/>
          <w:sz w:val="22"/>
          <w:lang w:val="ru-RU" w:eastAsia="en-US"/>
        </w:rPr>
      </w:pPr>
      <w:r>
        <w:rPr>
          <w:snapToGrid w:val="0"/>
          <w:color w:val="000000"/>
          <w:sz w:val="22"/>
          <w:lang w:val="ru-RU" w:eastAsia="en-US"/>
        </w:rPr>
        <w:t xml:space="preserve">Для хозяйственной деятельности SAP предоставляет клиентам ряд </w:t>
      </w:r>
      <w:r>
        <w:rPr>
          <w:b/>
          <w:snapToGrid w:val="0"/>
          <w:color w:val="000000"/>
          <w:sz w:val="22"/>
          <w:lang w:val="ru-RU" w:eastAsia="en-US"/>
        </w:rPr>
        <w:t xml:space="preserve">прикладных Интернет-компонентов (IAC). </w:t>
      </w:r>
      <w:r>
        <w:rPr>
          <w:snapToGrid w:val="0"/>
          <w:color w:val="000000"/>
          <w:sz w:val="22"/>
          <w:lang w:val="ru-RU" w:eastAsia="en-US"/>
        </w:rPr>
        <w:t>Они просты в использовании и не требуют специального обучения.</w:t>
      </w:r>
    </w:p>
    <w:p w:rsidR="00DA1BF4" w:rsidRDefault="0005326D" w:rsidP="0005326D">
      <w:pPr>
        <w:numPr>
          <w:ilvl w:val="0"/>
          <w:numId w:val="2"/>
        </w:numPr>
        <w:spacing w:line="260" w:lineRule="atLeast"/>
        <w:ind w:left="240" w:hanging="240"/>
        <w:rPr>
          <w:snapToGrid w:val="0"/>
          <w:color w:val="000000"/>
          <w:sz w:val="22"/>
          <w:lang w:val="ru-RU" w:eastAsia="en-US"/>
        </w:rPr>
      </w:pPr>
      <w:r>
        <w:rPr>
          <w:snapToGrid w:val="0"/>
          <w:color w:val="000000"/>
          <w:sz w:val="22"/>
          <w:lang w:val="ru-RU" w:eastAsia="en-US"/>
        </w:rPr>
        <w:t>Клиенты могут также создавать свои собственные IACs. Вне среды ABAP-инструментальных средств используется инструмент разработок SAP@Web Studio.</w:t>
      </w:r>
    </w:p>
    <w:p w:rsidR="00DA1BF4" w:rsidRDefault="0005326D" w:rsidP="0005326D">
      <w:pPr>
        <w:numPr>
          <w:ilvl w:val="0"/>
          <w:numId w:val="2"/>
        </w:numPr>
        <w:spacing w:line="260" w:lineRule="atLeast"/>
        <w:ind w:left="240" w:hanging="240"/>
        <w:rPr>
          <w:snapToGrid w:val="0"/>
          <w:color w:val="000000"/>
          <w:sz w:val="22"/>
          <w:lang w:val="ru-RU" w:eastAsia="en-US"/>
        </w:rPr>
      </w:pPr>
      <w:r>
        <w:rPr>
          <w:snapToGrid w:val="0"/>
          <w:color w:val="000000"/>
          <w:sz w:val="22"/>
          <w:lang w:val="ru-RU" w:eastAsia="en-US"/>
        </w:rPr>
        <w:t xml:space="preserve">mySAP.com объединяет новые и существующие сервисы Интернет и Интранет. Текущая информация находится по адресу </w:t>
      </w:r>
      <w:r>
        <w:rPr>
          <w:b/>
          <w:snapToGrid w:val="0"/>
          <w:color w:val="000000"/>
          <w:sz w:val="22"/>
          <w:lang w:val="ru-RU" w:eastAsia="en-US"/>
        </w:rPr>
        <w:t>www.mySAP.com</w:t>
      </w:r>
      <w:r>
        <w:rPr>
          <w:snapToGrid w:val="0"/>
          <w:color w:val="000000"/>
          <w:sz w:val="22"/>
          <w:lang w:val="ru-RU" w:eastAsia="en-US"/>
        </w:rPr>
        <w:t>.</w:t>
      </w:r>
    </w:p>
    <w:p w:rsidR="00DA1BF4" w:rsidRDefault="00DA1BF4">
      <w:pPr>
        <w:spacing w:line="260" w:lineRule="atLeast"/>
        <w:ind w:left="240" w:hanging="240"/>
        <w:rPr>
          <w:snapToGrid w:val="0"/>
          <w:color w:val="000000"/>
          <w:sz w:val="22"/>
          <w:lang w:val="ru-RU" w:eastAsia="en-US"/>
        </w:rPr>
      </w:pPr>
    </w:p>
    <w:p w:rsidR="00DA1BF4" w:rsidRDefault="00DA1BF4">
      <w:pPr>
        <w:spacing w:line="260" w:lineRule="atLeast"/>
        <w:ind w:left="240" w:hanging="240"/>
        <w:rPr>
          <w:snapToGrid w:val="0"/>
          <w:color w:val="000000"/>
          <w:sz w:val="22"/>
          <w:lang w:val="ru-RU" w:eastAsia="en-US"/>
        </w:rPr>
      </w:pPr>
    </w:p>
    <w:p w:rsidR="00DA1BF4" w:rsidRDefault="0005326D">
      <w:pPr>
        <w:pStyle w:val="2"/>
      </w:pPr>
      <w:r>
        <w:br w:type="page"/>
      </w:r>
      <w:bookmarkStart w:id="183" w:name="SAP3975A8B7B6E111D386D60000E8200ECD"/>
      <w:bookmarkEnd w:id="183"/>
      <w:r w:rsidR="00F62408">
        <w:pict>
          <v:shape id="_x0000_i1129" type="#_x0000_t75" style="width:459pt;height:344.25pt" o:bordertopcolor="this" o:borderleftcolor="this" o:borderbottomcolor="this" o:borderrightcolor="this" fillcolor="window">
            <v:imagedata r:id="rId109" o:title=""/>
            <w10:bordertop type="single" width="8"/>
            <w10:borderleft type="single" width="8"/>
            <w10:borderbottom type="single" width="8"/>
            <w10:borderright type="single" width="8"/>
          </v:shape>
        </w:pict>
      </w:r>
    </w:p>
    <w:p w:rsidR="00DA1BF4" w:rsidRDefault="0005326D">
      <w:pPr>
        <w:pStyle w:val="32"/>
      </w:pPr>
      <w:r>
        <w:fldChar w:fldCharType="begin"/>
      </w:r>
      <w:r>
        <w:instrText xml:space="preserve"> TC  "</w:instrText>
      </w:r>
      <w:bookmarkStart w:id="184" w:name="_Toc497557928"/>
      <w:r>
        <w:instrText>mySAP.com Workplace Architecture</w:instrText>
      </w:r>
      <w:bookmarkEnd w:id="184"/>
      <w:r>
        <w:instrText xml:space="preserve">" \l  3 \* MERGEFORMAT </w:instrText>
      </w:r>
      <w:r>
        <w:fldChar w:fldCharType="end"/>
      </w:r>
    </w:p>
    <w:p w:rsidR="00DA1BF4" w:rsidRDefault="0005326D" w:rsidP="0005326D">
      <w:pPr>
        <w:numPr>
          <w:ilvl w:val="0"/>
          <w:numId w:val="2"/>
        </w:numPr>
        <w:spacing w:line="260" w:lineRule="atLeast"/>
        <w:ind w:left="240" w:hanging="240"/>
        <w:rPr>
          <w:snapToGrid w:val="0"/>
          <w:color w:val="000000"/>
          <w:sz w:val="22"/>
          <w:lang w:val="en-US" w:eastAsia="en-US"/>
        </w:rPr>
      </w:pPr>
      <w:r>
        <w:rPr>
          <w:snapToGrid w:val="0"/>
          <w:color w:val="000000"/>
          <w:sz w:val="22"/>
          <w:lang w:val="en-US" w:eastAsia="en-US"/>
        </w:rPr>
        <w:t>The following components are involved when  employees access backend systems (such as R/3):</w:t>
      </w:r>
    </w:p>
    <w:p w:rsidR="00DA1BF4" w:rsidRDefault="0005326D" w:rsidP="0005326D">
      <w:pPr>
        <w:numPr>
          <w:ilvl w:val="0"/>
          <w:numId w:val="3"/>
        </w:numPr>
        <w:spacing w:line="260" w:lineRule="atLeast"/>
        <w:ind w:left="450" w:hanging="207"/>
        <w:rPr>
          <w:snapToGrid w:val="0"/>
          <w:color w:val="000000"/>
          <w:sz w:val="22"/>
          <w:lang w:val="en-US" w:eastAsia="en-US"/>
        </w:rPr>
      </w:pPr>
      <w:r>
        <w:rPr>
          <w:snapToGrid w:val="0"/>
          <w:color w:val="000000"/>
          <w:sz w:val="22"/>
          <w:lang w:val="en-US" w:eastAsia="en-US"/>
        </w:rPr>
        <w:t xml:space="preserve">The </w:t>
      </w:r>
      <w:r>
        <w:rPr>
          <w:b/>
          <w:snapToGrid w:val="0"/>
          <w:color w:val="000000"/>
          <w:sz w:val="22"/>
          <w:lang w:val="en-US" w:eastAsia="en-US"/>
        </w:rPr>
        <w:t>Web browser</w:t>
      </w:r>
      <w:r>
        <w:rPr>
          <w:snapToGrid w:val="0"/>
          <w:color w:val="000000"/>
          <w:sz w:val="22"/>
          <w:lang w:val="en-US" w:eastAsia="en-US"/>
        </w:rPr>
        <w:t xml:space="preserve"> on the employee’s PC (</w:t>
      </w:r>
      <w:r>
        <w:rPr>
          <w:b/>
          <w:snapToGrid w:val="0"/>
          <w:color w:val="000000"/>
          <w:sz w:val="22"/>
          <w:lang w:val="en-US" w:eastAsia="en-US"/>
        </w:rPr>
        <w:t>client</w:t>
      </w:r>
      <w:r>
        <w:rPr>
          <w:snapToGrid w:val="0"/>
          <w:color w:val="000000"/>
          <w:sz w:val="22"/>
          <w:lang w:val="en-US" w:eastAsia="en-US"/>
        </w:rPr>
        <w:t xml:space="preserve">) communicates with the </w:t>
      </w:r>
      <w:r>
        <w:rPr>
          <w:b/>
          <w:snapToGrid w:val="0"/>
          <w:color w:val="000000"/>
          <w:sz w:val="22"/>
          <w:lang w:val="en-US" w:eastAsia="en-US"/>
        </w:rPr>
        <w:t>HTTP server</w:t>
      </w:r>
      <w:r>
        <w:rPr>
          <w:snapToGrid w:val="0"/>
          <w:color w:val="000000"/>
          <w:sz w:val="22"/>
          <w:lang w:val="en-US" w:eastAsia="en-US"/>
        </w:rPr>
        <w:t>, which runs on a different physical server (</w:t>
      </w:r>
      <w:r>
        <w:rPr>
          <w:b/>
          <w:snapToGrid w:val="0"/>
          <w:color w:val="000000"/>
          <w:sz w:val="22"/>
          <w:lang w:val="en-US" w:eastAsia="en-US"/>
        </w:rPr>
        <w:t>Web server</w:t>
      </w:r>
      <w:r>
        <w:rPr>
          <w:snapToGrid w:val="0"/>
          <w:color w:val="000000"/>
          <w:sz w:val="22"/>
          <w:lang w:val="en-US" w:eastAsia="en-US"/>
        </w:rPr>
        <w:t>). The connection is through the Internet or intranet.</w:t>
      </w:r>
    </w:p>
    <w:p w:rsidR="00DA1BF4" w:rsidRDefault="0005326D" w:rsidP="0005326D">
      <w:pPr>
        <w:numPr>
          <w:ilvl w:val="0"/>
          <w:numId w:val="3"/>
        </w:numPr>
        <w:spacing w:line="260" w:lineRule="atLeast"/>
        <w:ind w:left="450" w:hanging="207"/>
        <w:rPr>
          <w:snapToGrid w:val="0"/>
          <w:color w:val="000000"/>
          <w:sz w:val="22"/>
          <w:lang w:val="en-US" w:eastAsia="en-US"/>
        </w:rPr>
      </w:pPr>
      <w:r>
        <w:rPr>
          <w:snapToGrid w:val="0"/>
          <w:color w:val="000000"/>
          <w:sz w:val="22"/>
          <w:lang w:val="en-US" w:eastAsia="en-US"/>
        </w:rPr>
        <w:t xml:space="preserve">The Workplace information (user role and personalization) is stored on the </w:t>
      </w:r>
      <w:r>
        <w:rPr>
          <w:b/>
          <w:snapToGrid w:val="0"/>
          <w:color w:val="000000"/>
          <w:sz w:val="22"/>
          <w:lang w:val="en-US" w:eastAsia="en-US"/>
        </w:rPr>
        <w:t>Workplace server</w:t>
      </w:r>
      <w:r>
        <w:rPr>
          <w:snapToGrid w:val="0"/>
          <w:color w:val="000000"/>
          <w:sz w:val="22"/>
          <w:lang w:val="en-US" w:eastAsia="en-US"/>
        </w:rPr>
        <w:t xml:space="preserve">. The </w:t>
      </w:r>
      <w:r>
        <w:rPr>
          <w:b/>
          <w:snapToGrid w:val="0"/>
          <w:color w:val="000000"/>
          <w:sz w:val="22"/>
          <w:lang w:val="en-US" w:eastAsia="en-US"/>
        </w:rPr>
        <w:t xml:space="preserve">Workplace Engine </w:t>
      </w:r>
      <w:r>
        <w:rPr>
          <w:snapToGrid w:val="0"/>
          <w:color w:val="000000"/>
          <w:sz w:val="22"/>
          <w:lang w:val="en-US" w:eastAsia="en-US"/>
        </w:rPr>
        <w:t>in front of the</w:t>
      </w:r>
      <w:r>
        <w:rPr>
          <w:b/>
          <w:snapToGrid w:val="0"/>
          <w:color w:val="000000"/>
          <w:sz w:val="22"/>
          <w:lang w:val="en-US" w:eastAsia="en-US"/>
        </w:rPr>
        <w:t xml:space="preserve"> </w:t>
      </w:r>
      <w:r>
        <w:rPr>
          <w:snapToGrid w:val="0"/>
          <w:color w:val="000000"/>
          <w:sz w:val="22"/>
          <w:lang w:val="en-US" w:eastAsia="en-US"/>
        </w:rPr>
        <w:t>Workplace handles the Workplace display. Employees only need to log on once to the Workplace(Single-Sign On). Additional (optional) components such as Drag &amp; Relate Servlet + SAP DCOM CC provide Drag &amp; Relate functions allowing connections across system boundaries.</w:t>
      </w:r>
    </w:p>
    <w:p w:rsidR="00DA1BF4" w:rsidRDefault="0005326D" w:rsidP="0005326D">
      <w:pPr>
        <w:numPr>
          <w:ilvl w:val="0"/>
          <w:numId w:val="3"/>
        </w:numPr>
        <w:spacing w:line="260" w:lineRule="atLeast"/>
        <w:ind w:left="450" w:hanging="207"/>
        <w:rPr>
          <w:snapToGrid w:val="0"/>
          <w:color w:val="000000"/>
          <w:sz w:val="22"/>
          <w:lang w:val="en-US" w:eastAsia="en-US"/>
        </w:rPr>
      </w:pPr>
      <w:r>
        <w:rPr>
          <w:snapToGrid w:val="0"/>
          <w:color w:val="000000"/>
          <w:sz w:val="22"/>
          <w:lang w:val="en-US" w:eastAsia="en-US"/>
        </w:rPr>
        <w:t xml:space="preserve">The </w:t>
      </w:r>
      <w:r>
        <w:rPr>
          <w:b/>
          <w:snapToGrid w:val="0"/>
          <w:color w:val="000000"/>
          <w:sz w:val="22"/>
          <w:lang w:val="en-US" w:eastAsia="en-US"/>
        </w:rPr>
        <w:t>Internet Transaction Server</w:t>
      </w:r>
      <w:r>
        <w:rPr>
          <w:snapToGrid w:val="0"/>
          <w:color w:val="000000"/>
          <w:sz w:val="22"/>
          <w:lang w:val="en-US" w:eastAsia="en-US"/>
        </w:rPr>
        <w:t xml:space="preserve"> (ITS) creates the connection between the HTTP server and an SAP Backend System. The ITS consists of the </w:t>
      </w:r>
      <w:r>
        <w:rPr>
          <w:b/>
          <w:snapToGrid w:val="0"/>
          <w:color w:val="000000"/>
          <w:sz w:val="22"/>
          <w:lang w:val="en-US" w:eastAsia="en-US"/>
        </w:rPr>
        <w:t>W Gate</w:t>
      </w:r>
      <w:r>
        <w:rPr>
          <w:snapToGrid w:val="0"/>
          <w:color w:val="000000"/>
          <w:sz w:val="22"/>
          <w:lang w:val="en-US" w:eastAsia="en-US"/>
        </w:rPr>
        <w:t xml:space="preserve"> (runs on the Web server) and the </w:t>
      </w:r>
      <w:r>
        <w:rPr>
          <w:b/>
          <w:snapToGrid w:val="0"/>
          <w:color w:val="000000"/>
          <w:sz w:val="22"/>
          <w:lang w:val="en-US" w:eastAsia="en-US"/>
        </w:rPr>
        <w:t>A Gate</w:t>
      </w:r>
      <w:r>
        <w:rPr>
          <w:snapToGrid w:val="0"/>
          <w:color w:val="000000"/>
          <w:sz w:val="22"/>
          <w:lang w:val="en-US" w:eastAsia="en-US"/>
        </w:rPr>
        <w:t xml:space="preserve"> (can run on separate hardware); these are software components.</w:t>
      </w:r>
      <w:r>
        <w:rPr>
          <w:snapToGrid w:val="0"/>
          <w:color w:val="000000"/>
          <w:sz w:val="22"/>
          <w:lang w:val="en-US" w:eastAsia="en-US"/>
        </w:rPr>
        <w:br/>
        <w:t xml:space="preserve">A special service provided by the A Gate is the </w:t>
      </w:r>
      <w:r>
        <w:rPr>
          <w:b/>
          <w:snapToGrid w:val="0"/>
          <w:color w:val="000000"/>
          <w:sz w:val="22"/>
          <w:lang w:val="en-US" w:eastAsia="en-US"/>
        </w:rPr>
        <w:t>SAP GUI for HTML</w:t>
      </w:r>
      <w:r>
        <w:rPr>
          <w:snapToGrid w:val="0"/>
          <w:color w:val="000000"/>
          <w:sz w:val="22"/>
          <w:lang w:val="en-US" w:eastAsia="en-US"/>
        </w:rPr>
        <w:t>, which at runtime converts the screens of an R/3 dialog transaction into HTML pages.</w:t>
      </w:r>
    </w:p>
    <w:p w:rsidR="00DA1BF4" w:rsidRDefault="0005326D" w:rsidP="0005326D">
      <w:pPr>
        <w:numPr>
          <w:ilvl w:val="0"/>
          <w:numId w:val="2"/>
        </w:numPr>
        <w:spacing w:line="260" w:lineRule="atLeast"/>
        <w:ind w:left="240" w:hanging="240"/>
        <w:rPr>
          <w:snapToGrid w:val="0"/>
          <w:color w:val="000000"/>
          <w:sz w:val="22"/>
          <w:lang w:val="en-US" w:eastAsia="en-US"/>
        </w:rPr>
      </w:pPr>
      <w:r>
        <w:rPr>
          <w:snapToGrid w:val="0"/>
          <w:color w:val="000000"/>
          <w:sz w:val="22"/>
          <w:lang w:val="en-US" w:eastAsia="en-US"/>
        </w:rPr>
        <w:t>Other methods for accessing an SAP Backend System are through:</w:t>
      </w:r>
    </w:p>
    <w:p w:rsidR="00DA1BF4" w:rsidRDefault="0005326D" w:rsidP="0005326D">
      <w:pPr>
        <w:numPr>
          <w:ilvl w:val="0"/>
          <w:numId w:val="3"/>
        </w:numPr>
        <w:spacing w:line="260" w:lineRule="atLeast"/>
        <w:ind w:left="450" w:hanging="207"/>
        <w:rPr>
          <w:snapToGrid w:val="0"/>
          <w:color w:val="000000"/>
          <w:sz w:val="22"/>
          <w:lang w:val="en-US" w:eastAsia="en-US"/>
        </w:rPr>
      </w:pPr>
      <w:r>
        <w:rPr>
          <w:b/>
          <w:snapToGrid w:val="0"/>
          <w:color w:val="000000"/>
          <w:sz w:val="22"/>
          <w:lang w:val="en-US" w:eastAsia="en-US"/>
        </w:rPr>
        <w:t>SAP GUI for JAVA</w:t>
      </w:r>
      <w:r>
        <w:rPr>
          <w:snapToGrid w:val="0"/>
          <w:color w:val="000000"/>
          <w:sz w:val="22"/>
          <w:lang w:val="en-US" w:eastAsia="en-US"/>
        </w:rPr>
        <w:t>: Can run in the Web browser; allows direct access</w:t>
      </w:r>
    </w:p>
    <w:p w:rsidR="00DA1BF4" w:rsidRDefault="0005326D" w:rsidP="0005326D">
      <w:pPr>
        <w:numPr>
          <w:ilvl w:val="0"/>
          <w:numId w:val="3"/>
        </w:numPr>
        <w:spacing w:line="260" w:lineRule="atLeast"/>
        <w:ind w:left="450" w:hanging="207"/>
        <w:rPr>
          <w:snapToGrid w:val="0"/>
          <w:color w:val="000000"/>
          <w:sz w:val="22"/>
          <w:lang w:val="en-US" w:eastAsia="en-US"/>
        </w:rPr>
      </w:pPr>
      <w:r>
        <w:rPr>
          <w:b/>
          <w:snapToGrid w:val="0"/>
          <w:color w:val="000000"/>
          <w:sz w:val="22"/>
          <w:lang w:val="en-US" w:eastAsia="en-US"/>
        </w:rPr>
        <w:t>Windows terminal client</w:t>
      </w:r>
      <w:r>
        <w:rPr>
          <w:snapToGrid w:val="0"/>
          <w:color w:val="000000"/>
          <w:sz w:val="22"/>
          <w:lang w:val="en-US" w:eastAsia="en-US"/>
        </w:rPr>
        <w:t xml:space="preserve">: Can run in the Web browser; access through </w:t>
      </w:r>
      <w:r>
        <w:rPr>
          <w:b/>
          <w:snapToGrid w:val="0"/>
          <w:color w:val="000000"/>
          <w:sz w:val="22"/>
          <w:lang w:val="en-US" w:eastAsia="en-US"/>
        </w:rPr>
        <w:t>Frontend server</w:t>
      </w:r>
    </w:p>
    <w:p w:rsidR="00DA1BF4" w:rsidRDefault="0005326D" w:rsidP="0005326D">
      <w:pPr>
        <w:numPr>
          <w:ilvl w:val="0"/>
          <w:numId w:val="3"/>
        </w:numPr>
        <w:spacing w:line="260" w:lineRule="atLeast"/>
        <w:ind w:left="450" w:hanging="207"/>
        <w:rPr>
          <w:snapToGrid w:val="0"/>
          <w:color w:val="000000"/>
          <w:sz w:val="22"/>
          <w:lang w:val="en-US" w:eastAsia="en-US"/>
        </w:rPr>
      </w:pPr>
      <w:r>
        <w:rPr>
          <w:b/>
          <w:snapToGrid w:val="0"/>
          <w:color w:val="000000"/>
          <w:sz w:val="22"/>
          <w:lang w:val="en-US" w:eastAsia="en-US"/>
        </w:rPr>
        <w:t>SAP GUI for Windows</w:t>
      </w:r>
      <w:r>
        <w:rPr>
          <w:snapToGrid w:val="0"/>
          <w:color w:val="000000"/>
          <w:sz w:val="22"/>
          <w:lang w:val="en-US" w:eastAsia="en-US"/>
        </w:rPr>
        <w:t>: Direct access from Windows PC</w:t>
      </w:r>
    </w:p>
    <w:p w:rsidR="00DA1BF4" w:rsidRDefault="0005326D">
      <w:pPr>
        <w:pStyle w:val="2"/>
      </w:pPr>
      <w:r>
        <w:br w:type="page"/>
      </w:r>
      <w:bookmarkStart w:id="185" w:name="SAP84F74EDAE3E0D211B19B00A0C9F06992"/>
      <w:bookmarkEnd w:id="185"/>
      <w:r w:rsidR="00F62408">
        <w:pict>
          <v:shape id="_x0000_i1130" type="#_x0000_t75" style="width:459pt;height:344.25pt" o:bordertopcolor="this" o:borderleftcolor="this" o:borderbottomcolor="this" o:borderrightcolor="this" fillcolor="window">
            <v:imagedata r:id="rId110" o:title=""/>
            <w10:bordertop type="single" width="8"/>
            <w10:borderleft type="single" width="8"/>
            <w10:borderbottom type="single" width="8"/>
            <w10:borderright type="single" width="8"/>
          </v:shape>
        </w:pict>
      </w:r>
    </w:p>
    <w:p w:rsidR="00DA1BF4" w:rsidRDefault="0005326D">
      <w:pPr>
        <w:pStyle w:val="32"/>
      </w:pPr>
      <w:r>
        <w:fldChar w:fldCharType="begin"/>
      </w:r>
      <w:r>
        <w:instrText xml:space="preserve"> TC  "</w:instrText>
      </w:r>
      <w:bookmarkStart w:id="186" w:name="_Toc497557929"/>
      <w:r>
        <w:instrText>Архитектура EDI</w:instrText>
      </w:r>
      <w:bookmarkEnd w:id="186"/>
      <w:r>
        <w:instrText xml:space="preserve">" \l  3 \* MERGEFORMAT </w:instrText>
      </w:r>
      <w:r>
        <w:fldChar w:fldCharType="end"/>
      </w:r>
    </w:p>
    <w:p w:rsidR="00DA1BF4" w:rsidRDefault="0005326D" w:rsidP="0005326D">
      <w:pPr>
        <w:numPr>
          <w:ilvl w:val="0"/>
          <w:numId w:val="2"/>
        </w:numPr>
        <w:spacing w:line="220" w:lineRule="atLeast"/>
        <w:ind w:left="240" w:hanging="240"/>
        <w:rPr>
          <w:snapToGrid w:val="0"/>
          <w:color w:val="000000"/>
          <w:sz w:val="22"/>
          <w:lang w:val="ru-RU" w:eastAsia="en-US"/>
        </w:rPr>
      </w:pPr>
      <w:r>
        <w:rPr>
          <w:snapToGrid w:val="0"/>
          <w:color w:val="000000"/>
          <w:sz w:val="22"/>
          <w:lang w:val="ru-RU" w:eastAsia="en-US"/>
        </w:rPr>
        <w:t xml:space="preserve">Электронный обмен данными (EDI) описывает электронный обмен структурированными бизнес-данными между разными приложениями. </w:t>
      </w:r>
    </w:p>
    <w:p w:rsidR="00DA1BF4" w:rsidRDefault="0005326D" w:rsidP="0005326D">
      <w:pPr>
        <w:numPr>
          <w:ilvl w:val="0"/>
          <w:numId w:val="2"/>
        </w:numPr>
        <w:spacing w:line="220" w:lineRule="atLeast"/>
        <w:ind w:left="240" w:hanging="240"/>
        <w:rPr>
          <w:snapToGrid w:val="0"/>
          <w:color w:val="000000"/>
          <w:sz w:val="22"/>
          <w:lang w:val="ru-RU" w:eastAsia="en-US"/>
        </w:rPr>
      </w:pPr>
      <w:r>
        <w:rPr>
          <w:snapToGrid w:val="0"/>
          <w:color w:val="000000"/>
          <w:sz w:val="22"/>
          <w:lang w:val="ru-RU" w:eastAsia="en-US"/>
        </w:rPr>
        <w:t>Архитектура EDI включает в себя</w:t>
      </w:r>
    </w:p>
    <w:p w:rsidR="00DA1BF4" w:rsidRDefault="0005326D" w:rsidP="0005326D">
      <w:pPr>
        <w:numPr>
          <w:ilvl w:val="0"/>
          <w:numId w:val="3"/>
        </w:numPr>
        <w:spacing w:line="220" w:lineRule="atLeast"/>
        <w:ind w:left="450" w:hanging="207"/>
        <w:rPr>
          <w:snapToGrid w:val="0"/>
          <w:color w:val="000000"/>
          <w:sz w:val="22"/>
          <w:lang w:val="ru-RU" w:eastAsia="en-US"/>
        </w:rPr>
      </w:pPr>
      <w:r>
        <w:rPr>
          <w:snapToGrid w:val="0"/>
          <w:color w:val="000000"/>
          <w:sz w:val="22"/>
          <w:lang w:val="ru-RU" w:eastAsia="en-US"/>
        </w:rPr>
        <w:t xml:space="preserve">приложения, предусматривающие электронный обмен данными </w:t>
      </w:r>
    </w:p>
    <w:p w:rsidR="00DA1BF4" w:rsidRDefault="0005326D" w:rsidP="0005326D">
      <w:pPr>
        <w:numPr>
          <w:ilvl w:val="0"/>
          <w:numId w:val="15"/>
        </w:numPr>
        <w:spacing w:line="220" w:lineRule="atLeast"/>
        <w:ind w:left="680" w:hanging="227"/>
        <w:rPr>
          <w:snapToGrid w:val="0"/>
          <w:color w:val="000000"/>
          <w:sz w:val="22"/>
          <w:lang w:val="ru-RU" w:eastAsia="en-US"/>
        </w:rPr>
      </w:pPr>
      <w:r>
        <w:rPr>
          <w:snapToGrid w:val="0"/>
          <w:color w:val="000000"/>
          <w:sz w:val="22"/>
          <w:lang w:val="ru-RU" w:eastAsia="en-US"/>
        </w:rPr>
        <w:t>Они позволяют автоматически обрабатывать хозяйственные транзакции.</w:t>
      </w:r>
    </w:p>
    <w:p w:rsidR="00DA1BF4" w:rsidRDefault="0005326D" w:rsidP="0005326D">
      <w:pPr>
        <w:numPr>
          <w:ilvl w:val="0"/>
          <w:numId w:val="3"/>
        </w:numPr>
        <w:spacing w:line="220" w:lineRule="atLeast"/>
        <w:ind w:left="450" w:hanging="207"/>
        <w:rPr>
          <w:snapToGrid w:val="0"/>
          <w:color w:val="000000"/>
          <w:sz w:val="22"/>
          <w:lang w:val="ru-RU" w:eastAsia="en-US"/>
        </w:rPr>
      </w:pPr>
      <w:r>
        <w:rPr>
          <w:snapToGrid w:val="0"/>
          <w:color w:val="000000"/>
          <w:sz w:val="22"/>
          <w:lang w:val="ru-RU" w:eastAsia="en-US"/>
        </w:rPr>
        <w:t>IDOC-интерфейс</w:t>
      </w:r>
    </w:p>
    <w:p w:rsidR="00DA1BF4" w:rsidRDefault="0005326D" w:rsidP="0005326D">
      <w:pPr>
        <w:numPr>
          <w:ilvl w:val="0"/>
          <w:numId w:val="15"/>
        </w:numPr>
        <w:spacing w:line="220" w:lineRule="atLeast"/>
        <w:ind w:left="680" w:hanging="227"/>
        <w:rPr>
          <w:snapToGrid w:val="0"/>
          <w:color w:val="000000"/>
          <w:sz w:val="22"/>
          <w:lang w:val="ru-RU" w:eastAsia="en-US"/>
        </w:rPr>
      </w:pPr>
      <w:r>
        <w:rPr>
          <w:snapToGrid w:val="0"/>
          <w:color w:val="000000"/>
          <w:sz w:val="22"/>
          <w:lang w:val="ru-RU" w:eastAsia="en-US"/>
        </w:rPr>
        <w:t>Он был разработан как открытый интерфейс, который содержит промежуточные документы (IDOCs) и соответствующие функциональные модули, которые организует связь с приложением.</w:t>
      </w:r>
    </w:p>
    <w:p w:rsidR="00DA1BF4" w:rsidRDefault="0005326D" w:rsidP="0005326D">
      <w:pPr>
        <w:numPr>
          <w:ilvl w:val="0"/>
          <w:numId w:val="3"/>
        </w:numPr>
        <w:spacing w:line="220" w:lineRule="atLeast"/>
        <w:ind w:left="450" w:hanging="207"/>
        <w:rPr>
          <w:snapToGrid w:val="0"/>
          <w:color w:val="000000"/>
          <w:sz w:val="22"/>
          <w:lang w:val="ru-RU" w:eastAsia="en-US"/>
        </w:rPr>
      </w:pPr>
      <w:r>
        <w:rPr>
          <w:snapToGrid w:val="0"/>
          <w:color w:val="000000"/>
          <w:sz w:val="22"/>
          <w:lang w:val="ru-RU" w:eastAsia="en-US"/>
        </w:rPr>
        <w:t>EDI-подсистему</w:t>
      </w:r>
    </w:p>
    <w:p w:rsidR="00DA1BF4" w:rsidRDefault="0005326D" w:rsidP="0005326D">
      <w:pPr>
        <w:numPr>
          <w:ilvl w:val="0"/>
          <w:numId w:val="15"/>
        </w:numPr>
        <w:spacing w:line="220" w:lineRule="atLeast"/>
        <w:ind w:left="680" w:hanging="227"/>
        <w:rPr>
          <w:snapToGrid w:val="0"/>
          <w:color w:val="000000"/>
          <w:sz w:val="22"/>
          <w:lang w:val="ru-RU" w:eastAsia="en-US"/>
        </w:rPr>
      </w:pPr>
      <w:r>
        <w:rPr>
          <w:snapToGrid w:val="0"/>
          <w:color w:val="000000"/>
          <w:sz w:val="22"/>
          <w:lang w:val="ru-RU" w:eastAsia="en-US"/>
        </w:rPr>
        <w:t>Эта подсистема преобразует промежуточные документы в EDI-документы и наоборот. SAP не поставляет этот элемент архитектуры EDI, но предоставляет список сертифицированных программ. (Более подробная информация содержится в SAPNet в подкаталоге “csp”.)</w:t>
      </w:r>
    </w:p>
    <w:p w:rsidR="00DA1BF4" w:rsidRDefault="0005326D" w:rsidP="0005326D">
      <w:pPr>
        <w:numPr>
          <w:ilvl w:val="0"/>
          <w:numId w:val="2"/>
        </w:numPr>
        <w:spacing w:line="220" w:lineRule="atLeast"/>
        <w:ind w:left="240" w:hanging="240"/>
        <w:rPr>
          <w:snapToGrid w:val="0"/>
          <w:color w:val="000000"/>
          <w:sz w:val="22"/>
          <w:lang w:val="ru-RU" w:eastAsia="en-US"/>
        </w:rPr>
      </w:pPr>
      <w:r>
        <w:rPr>
          <w:snapToGrid w:val="0"/>
          <w:color w:val="000000"/>
          <w:sz w:val="22"/>
          <w:lang w:val="ru-RU" w:eastAsia="en-US"/>
        </w:rPr>
        <w:t>Основным компонентом IDOC-интерфейса является IDOC-тип. IDOC  это стандарт SAP, который задает структуру и формат данных, передаваемых в электронном виде. Он был разработан для поддержки стандартов EDIFACT и ANSI X12. IDOC однозначно идентифицируется посредством управляющей записи. Прикладные данные формируют ядро. Записи статуса регистрируют статус IDOC на его пути от приложения до компании-партнера и обратно.</w:t>
      </w:r>
    </w:p>
    <w:p w:rsidR="00DA1BF4" w:rsidRDefault="00DA1BF4">
      <w:pPr>
        <w:spacing w:line="260" w:lineRule="atLeast"/>
        <w:ind w:left="240" w:hanging="240"/>
        <w:rPr>
          <w:snapToGrid w:val="0"/>
          <w:color w:val="000000"/>
          <w:sz w:val="22"/>
          <w:lang w:val="ru-RU" w:eastAsia="en-US"/>
        </w:rPr>
      </w:pPr>
    </w:p>
    <w:p w:rsidR="00DA1BF4" w:rsidRDefault="0005326D">
      <w:pPr>
        <w:pStyle w:val="2"/>
      </w:pPr>
      <w:r>
        <w:br w:type="page"/>
      </w:r>
      <w:bookmarkStart w:id="187" w:name="SAP1FF84EDAE3E0D211B19B00A0C9F06992"/>
      <w:bookmarkEnd w:id="187"/>
      <w:r w:rsidR="00F62408">
        <w:pict>
          <v:shape id="_x0000_i1131" type="#_x0000_t75" style="width:459pt;height:344.25pt" o:bordertopcolor="this" o:borderleftcolor="this" o:borderbottomcolor="this" o:borderrightcolor="this" fillcolor="window">
            <v:imagedata r:id="rId111" o:title=""/>
            <w10:bordertop type="single" width="8"/>
            <w10:borderleft type="single" width="8"/>
            <w10:borderbottom type="single" width="8"/>
            <w10:borderright type="single" width="8"/>
          </v:shape>
        </w:pict>
      </w:r>
    </w:p>
    <w:p w:rsidR="00DA1BF4" w:rsidRDefault="0005326D">
      <w:pPr>
        <w:pStyle w:val="32"/>
      </w:pPr>
      <w:r>
        <w:fldChar w:fldCharType="begin"/>
      </w:r>
      <w:r>
        <w:instrText xml:space="preserve"> TC  "</w:instrText>
      </w:r>
      <w:bookmarkStart w:id="188" w:name="_Toc497557930"/>
      <w:r>
        <w:instrText>Перенос внешних данных с помощью пакетного ввода</w:instrText>
      </w:r>
      <w:bookmarkEnd w:id="188"/>
      <w:r>
        <w:instrText xml:space="preserve">" \l  3 \* MERGEFORMAT </w:instrText>
      </w:r>
      <w:r>
        <w:fldChar w:fldCharType="end"/>
      </w:r>
    </w:p>
    <w:p w:rsidR="00DA1BF4" w:rsidRDefault="00DA1BF4">
      <w:pPr>
        <w:spacing w:line="260" w:lineRule="atLeast"/>
        <w:ind w:left="682"/>
        <w:rPr>
          <w:snapToGrid w:val="0"/>
          <w:color w:val="000000"/>
          <w:sz w:val="22"/>
          <w:lang w:val="ru-RU" w:eastAsia="en-US"/>
        </w:rPr>
      </w:pPr>
    </w:p>
    <w:p w:rsidR="00DA1BF4" w:rsidRDefault="0005326D" w:rsidP="0005326D">
      <w:pPr>
        <w:numPr>
          <w:ilvl w:val="0"/>
          <w:numId w:val="2"/>
        </w:numPr>
        <w:spacing w:line="260" w:lineRule="atLeast"/>
        <w:ind w:left="240" w:hanging="240"/>
        <w:rPr>
          <w:snapToGrid w:val="0"/>
          <w:color w:val="000000"/>
          <w:sz w:val="22"/>
          <w:lang w:val="ru-RU" w:eastAsia="en-US"/>
        </w:rPr>
      </w:pPr>
      <w:r>
        <w:rPr>
          <w:snapToGrid w:val="0"/>
          <w:color w:val="000000"/>
          <w:sz w:val="22"/>
          <w:lang w:val="ru-RU" w:eastAsia="en-US"/>
        </w:rPr>
        <w:t>При переносе данных из одной системы R/3 в другую систему R/3 или из внешней системы в систему R/3 требуется обеспечить целостность переносимых данных. Это означает, что внешние данные должны подвергаться тем же самым процедурам проверки и управления, что и данные, которые были введены вручную в диалоговом режиме.</w:t>
      </w:r>
    </w:p>
    <w:p w:rsidR="00DA1BF4" w:rsidRDefault="0005326D" w:rsidP="0005326D">
      <w:pPr>
        <w:numPr>
          <w:ilvl w:val="0"/>
          <w:numId w:val="2"/>
        </w:numPr>
        <w:spacing w:line="260" w:lineRule="atLeast"/>
        <w:ind w:left="240" w:hanging="240"/>
        <w:rPr>
          <w:snapToGrid w:val="0"/>
          <w:color w:val="000000"/>
          <w:sz w:val="22"/>
          <w:lang w:val="ru-RU" w:eastAsia="en-US"/>
        </w:rPr>
      </w:pPr>
      <w:r>
        <w:rPr>
          <w:snapToGrid w:val="0"/>
          <w:color w:val="000000"/>
          <w:sz w:val="22"/>
          <w:lang w:val="ru-RU" w:eastAsia="en-US"/>
        </w:rPr>
        <w:t xml:space="preserve">Так как диалоговые проверки в транзакциях весьма обширны и частично задействованы в приложениях, их самостоятельное программирование представляет собой очень сложную задачу. </w:t>
      </w:r>
    </w:p>
    <w:p w:rsidR="00DA1BF4" w:rsidRDefault="0005326D" w:rsidP="0005326D">
      <w:pPr>
        <w:numPr>
          <w:ilvl w:val="0"/>
          <w:numId w:val="2"/>
        </w:numPr>
        <w:spacing w:line="260" w:lineRule="atLeast"/>
        <w:ind w:left="240" w:hanging="240"/>
        <w:rPr>
          <w:snapToGrid w:val="0"/>
          <w:color w:val="000000"/>
          <w:sz w:val="22"/>
          <w:lang w:val="ru-RU" w:eastAsia="en-US"/>
        </w:rPr>
      </w:pPr>
      <w:r>
        <w:rPr>
          <w:snapToGrid w:val="0"/>
          <w:color w:val="000000"/>
          <w:sz w:val="22"/>
          <w:lang w:val="ru-RU" w:eastAsia="en-US"/>
        </w:rPr>
        <w:t>Наиболее оптимальный способ - это использовать диалоговые проверки в SAP-транзакциях, которые также распространяются на SAP-транзакции для передачи данных.</w:t>
      </w:r>
    </w:p>
    <w:p w:rsidR="00DA1BF4" w:rsidRDefault="0005326D" w:rsidP="0005326D">
      <w:pPr>
        <w:numPr>
          <w:ilvl w:val="0"/>
          <w:numId w:val="2"/>
        </w:numPr>
        <w:spacing w:line="260" w:lineRule="atLeast"/>
        <w:ind w:left="240" w:hanging="240"/>
        <w:rPr>
          <w:snapToGrid w:val="0"/>
          <w:color w:val="000000"/>
          <w:sz w:val="22"/>
          <w:lang w:val="ru-RU" w:eastAsia="en-US"/>
        </w:rPr>
      </w:pPr>
      <w:r>
        <w:rPr>
          <w:snapToGrid w:val="0"/>
          <w:color w:val="000000"/>
          <w:sz w:val="22"/>
          <w:lang w:val="ru-RU" w:eastAsia="en-US"/>
        </w:rPr>
        <w:t>Методы, используемые для переноса данных из внешней системы, известны как методы "пакетного ввода".</w:t>
      </w:r>
    </w:p>
    <w:p w:rsidR="00DA1BF4" w:rsidRDefault="0005326D" w:rsidP="0005326D">
      <w:pPr>
        <w:numPr>
          <w:ilvl w:val="0"/>
          <w:numId w:val="2"/>
        </w:numPr>
        <w:spacing w:line="260" w:lineRule="atLeast"/>
        <w:ind w:left="240" w:hanging="240"/>
        <w:rPr>
          <w:snapToGrid w:val="0"/>
          <w:color w:val="000000"/>
          <w:sz w:val="22"/>
          <w:lang w:val="ru-RU" w:eastAsia="en-US"/>
        </w:rPr>
      </w:pPr>
      <w:r>
        <w:rPr>
          <w:snapToGrid w:val="0"/>
          <w:color w:val="000000"/>
          <w:sz w:val="22"/>
          <w:lang w:val="ru-RU" w:eastAsia="en-US"/>
        </w:rPr>
        <w:t xml:space="preserve">Для многих прикладных областей в системе R/3 SAP предоставляет стандартизованные методы переноса данных. Эти методы применяют технологии программирования </w:t>
      </w:r>
      <w:r>
        <w:rPr>
          <w:b/>
          <w:snapToGrid w:val="0"/>
          <w:color w:val="000000"/>
          <w:sz w:val="22"/>
          <w:lang w:val="ru-RU" w:eastAsia="en-US"/>
        </w:rPr>
        <w:t>пакетного ввода</w:t>
      </w:r>
      <w:r>
        <w:rPr>
          <w:snapToGrid w:val="0"/>
          <w:color w:val="000000"/>
          <w:sz w:val="22"/>
          <w:lang w:val="ru-RU" w:eastAsia="en-US"/>
        </w:rPr>
        <w:t xml:space="preserve">, </w:t>
      </w:r>
      <w:r>
        <w:rPr>
          <w:b/>
          <w:snapToGrid w:val="0"/>
          <w:color w:val="000000"/>
          <w:sz w:val="22"/>
          <w:lang w:val="ru-RU" w:eastAsia="en-US"/>
        </w:rPr>
        <w:t xml:space="preserve">вызова транзакции </w:t>
      </w:r>
      <w:r>
        <w:rPr>
          <w:snapToGrid w:val="0"/>
          <w:color w:val="000000"/>
          <w:sz w:val="22"/>
          <w:lang w:val="ru-RU" w:eastAsia="en-US"/>
        </w:rPr>
        <w:t xml:space="preserve">и </w:t>
      </w:r>
      <w:r>
        <w:rPr>
          <w:b/>
          <w:snapToGrid w:val="0"/>
          <w:color w:val="000000"/>
          <w:sz w:val="22"/>
          <w:lang w:val="ru-RU" w:eastAsia="en-US"/>
        </w:rPr>
        <w:t>прямого ввода</w:t>
      </w:r>
      <w:r>
        <w:rPr>
          <w:snapToGrid w:val="0"/>
          <w:color w:val="000000"/>
          <w:sz w:val="22"/>
          <w:lang w:val="ru-RU" w:eastAsia="en-US"/>
        </w:rPr>
        <w:t>. Управление стандартными SAP-методами прямого ввода осуществляется с помощью инструментальных средств переноса данных (транзакция SXDA).</w:t>
      </w:r>
      <w:r>
        <w:rPr>
          <w:b/>
          <w:snapToGrid w:val="0"/>
          <w:color w:val="000000"/>
          <w:sz w:val="22"/>
          <w:lang w:val="ru-RU" w:eastAsia="en-US"/>
        </w:rPr>
        <w:t xml:space="preserve"> </w:t>
      </w:r>
      <w:r>
        <w:rPr>
          <w:snapToGrid w:val="0"/>
          <w:color w:val="000000"/>
          <w:sz w:val="22"/>
          <w:lang w:val="ru-RU" w:eastAsia="en-US"/>
        </w:rPr>
        <w:t>Если стандартный SAP-метод переноса данных недоступен, можно написать программу переносов, использующую пакетный ввод и вызов транзакции.</w:t>
      </w:r>
      <w:r>
        <w:rPr>
          <w:snapToGrid w:val="0"/>
          <w:color w:val="000000"/>
          <w:sz w:val="22"/>
          <w:lang w:val="ru-RU" w:eastAsia="en-US"/>
        </w:rPr>
        <w:tab/>
      </w:r>
      <w:r>
        <w:rPr>
          <w:snapToGrid w:val="0"/>
          <w:color w:val="000000"/>
          <w:sz w:val="22"/>
          <w:lang w:val="ru-RU" w:eastAsia="en-US"/>
        </w:rPr>
        <w:tab/>
      </w:r>
      <w:r>
        <w:rPr>
          <w:snapToGrid w:val="0"/>
          <w:color w:val="000000"/>
          <w:sz w:val="22"/>
          <w:lang w:val="ru-RU" w:eastAsia="en-US"/>
        </w:rPr>
        <w:tab/>
      </w:r>
      <w:r>
        <w:rPr>
          <w:snapToGrid w:val="0"/>
          <w:color w:val="000000"/>
          <w:sz w:val="22"/>
          <w:lang w:val="ru-RU" w:eastAsia="en-US"/>
        </w:rPr>
        <w:tab/>
      </w:r>
      <w:r>
        <w:rPr>
          <w:snapToGrid w:val="0"/>
          <w:color w:val="000000"/>
          <w:sz w:val="22"/>
          <w:lang w:val="ru-RU" w:eastAsia="en-US"/>
        </w:rPr>
        <w:tab/>
      </w:r>
      <w:r>
        <w:rPr>
          <w:snapToGrid w:val="0"/>
          <w:color w:val="000000"/>
          <w:sz w:val="22"/>
          <w:lang w:val="ru-RU" w:eastAsia="en-US"/>
        </w:rPr>
        <w:tab/>
      </w:r>
      <w:r>
        <w:rPr>
          <w:snapToGrid w:val="0"/>
          <w:color w:val="000000"/>
          <w:sz w:val="22"/>
          <w:lang w:val="ru-RU" w:eastAsia="en-US"/>
        </w:rPr>
        <w:tab/>
      </w:r>
      <w:r>
        <w:rPr>
          <w:snapToGrid w:val="0"/>
          <w:color w:val="000000"/>
          <w:sz w:val="22"/>
          <w:lang w:val="ru-RU" w:eastAsia="en-US"/>
        </w:rPr>
        <w:tab/>
      </w:r>
    </w:p>
    <w:p w:rsidR="00DA1BF4" w:rsidRDefault="00DA1BF4">
      <w:pPr>
        <w:spacing w:line="260" w:lineRule="atLeast"/>
        <w:ind w:left="682"/>
        <w:rPr>
          <w:snapToGrid w:val="0"/>
          <w:color w:val="000000"/>
          <w:sz w:val="22"/>
          <w:lang w:val="ru-RU" w:eastAsia="en-US"/>
        </w:rPr>
      </w:pPr>
    </w:p>
    <w:p w:rsidR="00DA1BF4" w:rsidRDefault="00DA1BF4">
      <w:pPr>
        <w:spacing w:line="260" w:lineRule="atLeast"/>
        <w:ind w:left="240" w:hanging="240"/>
        <w:rPr>
          <w:snapToGrid w:val="0"/>
          <w:color w:val="000000"/>
          <w:sz w:val="22"/>
          <w:lang w:val="ru-RU" w:eastAsia="en-US"/>
        </w:rPr>
      </w:pPr>
    </w:p>
    <w:p w:rsidR="00DA1BF4" w:rsidRDefault="00DA1BF4">
      <w:pPr>
        <w:spacing w:line="260" w:lineRule="atLeast"/>
        <w:ind w:left="240" w:hanging="240"/>
        <w:rPr>
          <w:snapToGrid w:val="0"/>
          <w:color w:val="000000"/>
          <w:sz w:val="22"/>
          <w:lang w:val="ru-RU" w:eastAsia="en-US"/>
        </w:rPr>
      </w:pPr>
    </w:p>
    <w:p w:rsidR="00DA1BF4" w:rsidRDefault="0005326D">
      <w:pPr>
        <w:pStyle w:val="2"/>
      </w:pPr>
      <w:r>
        <w:br w:type="page"/>
      </w:r>
      <w:bookmarkStart w:id="189" w:name="SAP87F74EDAE3E0D211B19B00A0C9F06992"/>
      <w:bookmarkEnd w:id="189"/>
      <w:r w:rsidR="00F62408">
        <w:pict>
          <v:shape id="_x0000_i1132" type="#_x0000_t75" style="width:459pt;height:344.25pt" o:bordertopcolor="this" o:borderleftcolor="this" o:borderbottomcolor="this" o:borderrightcolor="this" fillcolor="window">
            <v:imagedata r:id="rId112" o:title=""/>
            <w10:bordertop type="single" width="8"/>
            <w10:borderleft type="single" width="8"/>
            <w10:borderbottom type="single" width="8"/>
            <w10:borderright type="single" width="8"/>
          </v:shape>
        </w:pict>
      </w:r>
    </w:p>
    <w:p w:rsidR="00DA1BF4" w:rsidRDefault="0005326D">
      <w:pPr>
        <w:pStyle w:val="32"/>
      </w:pPr>
      <w:r>
        <w:fldChar w:fldCharType="begin"/>
      </w:r>
      <w:r>
        <w:instrText xml:space="preserve"> TC  "</w:instrText>
      </w:r>
      <w:bookmarkStart w:id="190" w:name="_Toc497557931"/>
      <w:r>
        <w:instrText>Связь: резюме к разделу</w:instrText>
      </w:r>
      <w:bookmarkEnd w:id="190"/>
      <w:r>
        <w:instrText xml:space="preserve">" \l  3 \* MERGEFORMAT </w:instrText>
      </w:r>
      <w:r>
        <w:fldChar w:fldCharType="end"/>
      </w:r>
    </w:p>
    <w:p w:rsidR="00DA1BF4" w:rsidRDefault="0005326D">
      <w:pPr>
        <w:pStyle w:val="2"/>
      </w:pPr>
      <w:r>
        <w:br w:type="page"/>
      </w:r>
      <w:bookmarkStart w:id="191" w:name="SAP3EF84EDAE3E0D211B19B00A0C9F06992"/>
      <w:bookmarkEnd w:id="191"/>
      <w:r>
        <w:rPr>
          <w:lang w:val="ru-RU"/>
        </w:rPr>
        <w:t>Раздел: Связь (упражнения)</w:t>
      </w:r>
      <w:r>
        <w:rPr>
          <w:lang w:val="ru-RU"/>
        </w:rPr>
        <w:fldChar w:fldCharType="begin"/>
      </w:r>
      <w:r>
        <w:rPr>
          <w:lang w:val="ru-RU"/>
        </w:rPr>
        <w:instrText xml:space="preserve"> TC  "</w:instrText>
      </w:r>
      <w:bookmarkStart w:id="192" w:name="_Toc497557932"/>
      <w:r>
        <w:rPr>
          <w:lang w:val="ru-RU"/>
        </w:rPr>
        <w:instrText>Раздел: Связь (упражнения)</w:instrText>
      </w:r>
      <w:bookmarkEnd w:id="192"/>
      <w:r>
        <w:rPr>
          <w:lang w:val="ru-RU"/>
        </w:rPr>
        <w:instrText xml:space="preserve">" \l  3 \* MERGEFORMAT </w:instrText>
      </w:r>
      <w:r>
        <w:rPr>
          <w:lang w:val="ru-RU"/>
        </w:rPr>
        <w:fldChar w:fldCharType="end"/>
      </w:r>
    </w:p>
    <w:p w:rsidR="00DA1BF4" w:rsidRDefault="00DA1BF4"/>
    <w:tbl>
      <w:tblPr>
        <w:tblW w:w="0" w:type="auto"/>
        <w:tblInd w:w="-108" w:type="dxa"/>
        <w:tblLayout w:type="fixed"/>
        <w:tblLook w:val="0000" w:firstRow="0" w:lastRow="0" w:firstColumn="0" w:lastColumn="0" w:noHBand="0" w:noVBand="0"/>
      </w:tblPr>
      <w:tblGrid>
        <w:gridCol w:w="1908"/>
        <w:gridCol w:w="7334"/>
      </w:tblGrid>
      <w:tr w:rsidR="00DA1BF4">
        <w:tc>
          <w:tcPr>
            <w:tcW w:w="1908" w:type="dxa"/>
          </w:tcPr>
          <w:p w:rsidR="00DA1BF4" w:rsidRDefault="0005326D">
            <w:pPr>
              <w:pStyle w:val="ExNorm"/>
              <w:rPr>
                <w:lang w:val="en-US"/>
              </w:rPr>
            </w:pPr>
            <w:r>
              <w:rPr>
                <w:lang w:val="en-US"/>
              </w:rPr>
              <w:br w:type="page"/>
            </w:r>
            <w:r w:rsidR="00F62408">
              <w:rPr>
                <w:sz w:val="20"/>
                <w:lang w:val="en-US"/>
              </w:rPr>
              <w:pict>
                <v:shape id="_x0000_i1133" type="#_x0000_t75" style="width:67.5pt;height:76.5pt" fillcolor="window">
                  <v:imagedata r:id="rId48" o:title=""/>
                </v:shape>
              </w:pict>
            </w:r>
          </w:p>
        </w:tc>
        <w:tc>
          <w:tcPr>
            <w:tcW w:w="7334" w:type="dxa"/>
          </w:tcPr>
          <w:p w:rsidR="00DA1BF4" w:rsidRDefault="00DA1BF4">
            <w:pPr>
              <w:pStyle w:val="ExNorm"/>
              <w:rPr>
                <w:lang w:val="en-US"/>
              </w:rPr>
            </w:pPr>
          </w:p>
          <w:p w:rsidR="00DA1BF4" w:rsidRDefault="0005326D">
            <w:pPr>
              <w:pStyle w:val="ExTitle"/>
              <w:rPr>
                <w:lang w:val="en-US"/>
              </w:rPr>
            </w:pPr>
            <w:r>
              <w:rPr>
                <w:lang w:val="ru-RU"/>
              </w:rPr>
              <w:t>Раздел: Связь</w:t>
            </w:r>
          </w:p>
          <w:p w:rsidR="00DA1BF4" w:rsidRDefault="00DA1BF4">
            <w:pPr>
              <w:pStyle w:val="ExTitle"/>
              <w:rPr>
                <w:lang w:val="en-US"/>
              </w:rPr>
            </w:pPr>
          </w:p>
        </w:tc>
      </w:tr>
      <w:tr w:rsidR="00DA1BF4">
        <w:tc>
          <w:tcPr>
            <w:tcW w:w="1908" w:type="dxa"/>
          </w:tcPr>
          <w:p w:rsidR="00DA1BF4" w:rsidRDefault="00F62408">
            <w:pPr>
              <w:pStyle w:val="ExNorm"/>
              <w:rPr>
                <w:lang w:val="en-US"/>
              </w:rPr>
            </w:pPr>
            <w:r>
              <w:rPr>
                <w:sz w:val="20"/>
                <w:lang w:val="en-US"/>
              </w:rPr>
              <w:pict>
                <v:shape id="_x0000_i1134" type="#_x0000_t75" style="width:68.25pt;height:68.25pt" fillcolor="window">
                  <v:imagedata r:id="rId49" o:title=""/>
                </v:shape>
              </w:pict>
            </w:r>
          </w:p>
        </w:tc>
        <w:tc>
          <w:tcPr>
            <w:tcW w:w="7334" w:type="dxa"/>
          </w:tcPr>
          <w:p w:rsidR="00DA1BF4" w:rsidRDefault="0005326D">
            <w:pPr>
              <w:pStyle w:val="ExObj"/>
              <w:numPr>
                <w:ilvl w:val="0"/>
                <w:numId w:val="0"/>
              </w:numPr>
              <w:rPr>
                <w:lang w:val="en-US"/>
              </w:rPr>
            </w:pPr>
            <w:r>
              <w:t>После выполнения этого упражнения слушатели смогут:</w:t>
            </w:r>
          </w:p>
          <w:p w:rsidR="00DA1BF4" w:rsidRDefault="0005326D" w:rsidP="0005326D">
            <w:pPr>
              <w:pStyle w:val="ExObj"/>
              <w:numPr>
                <w:ilvl w:val="0"/>
                <w:numId w:val="22"/>
              </w:numPr>
              <w:rPr>
                <w:lang w:val="en-US"/>
              </w:rPr>
            </w:pPr>
            <w:r>
              <w:t>осуществлять RFC-подключение с помощью функциональных модулей, обеспечивающих RFC-связь;</w:t>
            </w:r>
          </w:p>
          <w:p w:rsidR="00DA1BF4" w:rsidRDefault="0005326D" w:rsidP="0005326D">
            <w:pPr>
              <w:pStyle w:val="ExObj"/>
              <w:numPr>
                <w:ilvl w:val="0"/>
                <w:numId w:val="22"/>
              </w:numPr>
              <w:rPr>
                <w:lang w:val="en-US"/>
              </w:rPr>
            </w:pPr>
            <w:r>
              <w:t>использовать браузер бизнес-объектов для просмотра в системе интерфейсов BAPI;</w:t>
            </w:r>
          </w:p>
          <w:p w:rsidR="00DA1BF4" w:rsidRDefault="0005326D" w:rsidP="0005326D">
            <w:pPr>
              <w:pStyle w:val="ExObj"/>
              <w:numPr>
                <w:ilvl w:val="0"/>
                <w:numId w:val="22"/>
              </w:numPr>
              <w:rPr>
                <w:lang w:val="en-US"/>
              </w:rPr>
            </w:pPr>
            <w:r>
              <w:t>вызывать и использовать прикладной Интернет-компонент (IAC).</w:t>
            </w:r>
          </w:p>
        </w:tc>
      </w:tr>
      <w:tr w:rsidR="00DA1BF4">
        <w:tc>
          <w:tcPr>
            <w:tcW w:w="1908" w:type="dxa"/>
          </w:tcPr>
          <w:p w:rsidR="00DA1BF4" w:rsidRDefault="00F62408">
            <w:pPr>
              <w:pStyle w:val="ExNorm"/>
              <w:rPr>
                <w:lang w:val="en-US"/>
              </w:rPr>
            </w:pPr>
            <w:r>
              <w:rPr>
                <w:sz w:val="20"/>
                <w:lang w:val="en-US"/>
              </w:rPr>
              <w:pict>
                <v:shape id="_x0000_i1135" type="#_x0000_t75" style="width:84.75pt;height:1in" fillcolor="window">
                  <v:imagedata r:id="rId50" o:title=""/>
                </v:shape>
              </w:pict>
            </w:r>
          </w:p>
        </w:tc>
        <w:tc>
          <w:tcPr>
            <w:tcW w:w="7334" w:type="dxa"/>
          </w:tcPr>
          <w:p w:rsidR="00DA1BF4" w:rsidRDefault="0005326D">
            <w:pPr>
              <w:pStyle w:val="ExNorm"/>
              <w:rPr>
                <w:lang w:val="en-US"/>
              </w:rPr>
            </w:pPr>
            <w:r>
              <w:rPr>
                <w:lang w:val="ru-RU"/>
              </w:rPr>
              <w:t>Система R/3 должна быть связана с внешними системами.</w:t>
            </w:r>
            <w:r>
              <w:rPr>
                <w:lang w:val="en-US"/>
              </w:rPr>
              <w:t xml:space="preserve"> </w:t>
            </w:r>
            <w:r>
              <w:rPr>
                <w:lang w:val="ru-RU"/>
              </w:rPr>
              <w:t>Используйте для этого RFC-интерфейс.</w:t>
            </w:r>
            <w:r>
              <w:rPr>
                <w:lang w:val="en-US"/>
              </w:rPr>
              <w:t xml:space="preserve"> </w:t>
            </w:r>
          </w:p>
          <w:p w:rsidR="00DA1BF4" w:rsidRDefault="0005326D">
            <w:pPr>
              <w:pStyle w:val="ExNorm"/>
              <w:rPr>
                <w:lang w:val="en-US"/>
              </w:rPr>
            </w:pPr>
            <w:r>
              <w:rPr>
                <w:lang w:val="ru-RU"/>
              </w:rPr>
              <w:t>Репозитарий бизнес-объектов (РБО) – это центральное хранилище данных для всех бизнес-объектов и их методов.</w:t>
            </w:r>
            <w:r>
              <w:rPr>
                <w:lang w:val="en-US"/>
              </w:rPr>
              <w:t xml:space="preserve"> </w:t>
            </w:r>
            <w:r>
              <w:rPr>
                <w:lang w:val="ru-RU"/>
              </w:rPr>
              <w:t>К некоторым из этих методов относятся интерфейсы BAPI.</w:t>
            </w:r>
            <w:r>
              <w:rPr>
                <w:lang w:val="en-US"/>
              </w:rPr>
              <w:t xml:space="preserve"> </w:t>
            </w:r>
          </w:p>
          <w:p w:rsidR="00DA1BF4" w:rsidRDefault="0005326D">
            <w:pPr>
              <w:pStyle w:val="ExNorm"/>
              <w:rPr>
                <w:lang w:val="ru-RU"/>
              </w:rPr>
            </w:pPr>
            <w:r>
              <w:rPr>
                <w:lang w:val="ru-RU"/>
              </w:rPr>
              <w:t>Прикладные Интернет-компоненты, например, используют интерфейсы BAPI для реализации своей бизнес-логики.</w:t>
            </w:r>
            <w:r>
              <w:rPr>
                <w:lang w:val="en-US"/>
              </w:rPr>
              <w:t xml:space="preserve"> </w:t>
            </w:r>
          </w:p>
        </w:tc>
      </w:tr>
    </w:tbl>
    <w:p w:rsidR="00DA1BF4" w:rsidRDefault="0005326D" w:rsidP="0005326D">
      <w:pPr>
        <w:pStyle w:val="ExQuest"/>
        <w:numPr>
          <w:ilvl w:val="0"/>
          <w:numId w:val="23"/>
        </w:numPr>
        <w:rPr>
          <w:lang w:val="en-US"/>
        </w:rPr>
      </w:pPr>
      <w:r>
        <w:rPr>
          <w:lang w:val="en-US"/>
        </w:rPr>
        <w:t xml:space="preserve"> </w:t>
      </w:r>
      <w:r>
        <w:rPr>
          <w:lang w:val="ru-RU"/>
        </w:rPr>
        <w:t>Связь с использованием RFC:</w:t>
      </w:r>
    </w:p>
    <w:p w:rsidR="00DA1BF4" w:rsidRDefault="0005326D" w:rsidP="0005326D">
      <w:pPr>
        <w:pStyle w:val="a8"/>
        <w:numPr>
          <w:ilvl w:val="1"/>
          <w:numId w:val="24"/>
        </w:numPr>
        <w:spacing w:before="120"/>
      </w:pPr>
      <w:r>
        <w:rPr>
          <w:lang w:val="ru-RU"/>
        </w:rPr>
        <w:t>Для просмотра определения функционального модуля RFC_READ_TABLE используйте построитель функций.</w:t>
      </w:r>
      <w:r>
        <w:t xml:space="preserve"> </w:t>
      </w:r>
      <w:r>
        <w:rPr>
          <w:lang w:val="ru-RU"/>
        </w:rPr>
        <w:t>Что выполняет этот функциональный модуль?</w:t>
      </w:r>
    </w:p>
    <w:p w:rsidR="00DA1BF4" w:rsidRDefault="0005326D" w:rsidP="0005326D">
      <w:pPr>
        <w:pStyle w:val="a8"/>
        <w:numPr>
          <w:ilvl w:val="1"/>
          <w:numId w:val="24"/>
        </w:numPr>
        <w:spacing w:before="120"/>
      </w:pPr>
      <w:r>
        <w:rPr>
          <w:lang w:val="ru-RU"/>
        </w:rPr>
        <w:t>Убедитесь, что этот функциональный модуль поддерживает RFC.</w:t>
      </w:r>
      <w:r>
        <w:t xml:space="preserve"> </w:t>
      </w:r>
      <w:r>
        <w:rPr>
          <w:lang w:val="ru-RU"/>
        </w:rPr>
        <w:t>(Рекомендация: чтобы ответить на этот вопрос знать имя функционального модуля недостаточно.)</w:t>
      </w:r>
    </w:p>
    <w:p w:rsidR="00DA1BF4" w:rsidRDefault="0005326D" w:rsidP="0005326D">
      <w:pPr>
        <w:pStyle w:val="a8"/>
        <w:numPr>
          <w:ilvl w:val="1"/>
          <w:numId w:val="24"/>
        </w:numPr>
        <w:spacing w:before="120"/>
      </w:pPr>
      <w:r>
        <w:rPr>
          <w:lang w:val="ru-RU"/>
        </w:rPr>
        <w:t>Выполните функциональный модуль в локальном режиме, т.е. без указания RFC-адреса.</w:t>
      </w:r>
      <w:r>
        <w:t xml:space="preserve"> </w:t>
      </w:r>
    </w:p>
    <w:p w:rsidR="00DA1BF4" w:rsidRDefault="0005326D" w:rsidP="0005326D">
      <w:pPr>
        <w:pStyle w:val="a8"/>
        <w:numPr>
          <w:ilvl w:val="1"/>
          <w:numId w:val="24"/>
        </w:numPr>
      </w:pPr>
      <w:r>
        <w:rPr>
          <w:lang w:val="ru-RU"/>
        </w:rPr>
        <w:t>Выведите на экран таблицу SFLIGHT (посредством указания имени этой таблицы для таблицы запросов параметров).</w:t>
      </w:r>
    </w:p>
    <w:p w:rsidR="00DA1BF4" w:rsidRDefault="0005326D" w:rsidP="0005326D">
      <w:pPr>
        <w:pStyle w:val="a8"/>
        <w:numPr>
          <w:ilvl w:val="1"/>
          <w:numId w:val="24"/>
        </w:numPr>
        <w:spacing w:before="120"/>
      </w:pPr>
      <w:r>
        <w:rPr>
          <w:lang w:val="ru-RU"/>
        </w:rPr>
        <w:t>Выполните вызов дистанционной системы R/3, указав RFC-адрес, который предоставит инструктор.</w:t>
      </w:r>
    </w:p>
    <w:p w:rsidR="00DA1BF4" w:rsidRDefault="0005326D" w:rsidP="0005326D">
      <w:pPr>
        <w:pStyle w:val="ExQuest"/>
        <w:numPr>
          <w:ilvl w:val="0"/>
          <w:numId w:val="23"/>
        </w:numPr>
        <w:rPr>
          <w:lang w:val="en-US"/>
        </w:rPr>
      </w:pPr>
      <w:r>
        <w:rPr>
          <w:lang w:val="en-US"/>
        </w:rPr>
        <w:t xml:space="preserve"> </w:t>
      </w:r>
      <w:r>
        <w:rPr>
          <w:lang w:val="ru-RU"/>
        </w:rPr>
        <w:t>Репозитарий бизнес-объектов (РБО):</w:t>
      </w:r>
    </w:p>
    <w:p w:rsidR="00DA1BF4" w:rsidRDefault="0005326D" w:rsidP="0005326D">
      <w:pPr>
        <w:pStyle w:val="a8"/>
        <w:numPr>
          <w:ilvl w:val="1"/>
          <w:numId w:val="25"/>
        </w:numPr>
        <w:spacing w:before="120"/>
      </w:pPr>
      <w:r>
        <w:rPr>
          <w:lang w:val="ru-RU"/>
        </w:rPr>
        <w:t>Выполните в РБО поиск для «заказа клиента».</w:t>
      </w:r>
    </w:p>
    <w:p w:rsidR="00DA1BF4" w:rsidRDefault="0005326D" w:rsidP="0005326D">
      <w:pPr>
        <w:pStyle w:val="a8"/>
        <w:numPr>
          <w:ilvl w:val="1"/>
          <w:numId w:val="25"/>
        </w:numPr>
        <w:spacing w:before="120"/>
      </w:pPr>
      <w:r>
        <w:rPr>
          <w:lang w:val="ru-RU"/>
        </w:rPr>
        <w:t>Какие методы включает этот бизнес-объект?</w:t>
      </w:r>
      <w:r>
        <w:t xml:space="preserve"> </w:t>
      </w:r>
      <w:r>
        <w:rPr>
          <w:lang w:val="ru-RU"/>
        </w:rPr>
        <w:t>Какие из этих методов реализуются посредством интерфейсов BAPI.</w:t>
      </w:r>
    </w:p>
    <w:p w:rsidR="00DA1BF4" w:rsidRDefault="0005326D" w:rsidP="0005326D">
      <w:pPr>
        <w:pStyle w:val="ExQuest"/>
        <w:numPr>
          <w:ilvl w:val="0"/>
          <w:numId w:val="23"/>
        </w:numPr>
        <w:rPr>
          <w:lang w:val="en-US"/>
        </w:rPr>
      </w:pPr>
      <w:r>
        <w:rPr>
          <w:lang w:val="en-US"/>
        </w:rPr>
        <w:t xml:space="preserve"> </w:t>
      </w:r>
      <w:r>
        <w:rPr>
          <w:lang w:val="ru-RU"/>
        </w:rPr>
        <w:t>Прикладной Интернет-компонент (IAC) (дополнительное упражнение):</w:t>
      </w:r>
    </w:p>
    <w:p w:rsidR="00DA1BF4" w:rsidRDefault="0005326D" w:rsidP="0005326D">
      <w:pPr>
        <w:pStyle w:val="a8"/>
        <w:numPr>
          <w:ilvl w:val="1"/>
          <w:numId w:val="26"/>
        </w:numPr>
        <w:spacing w:before="120"/>
      </w:pPr>
      <w:r>
        <w:rPr>
          <w:lang w:val="ru-RU"/>
        </w:rPr>
        <w:t>Запустите Интернет-браузер и перейдите к начальной странице IDES, адрес которой будет предоставлен инструктором.</w:t>
      </w:r>
    </w:p>
    <w:p w:rsidR="00DA1BF4" w:rsidRDefault="0005326D" w:rsidP="0005326D">
      <w:pPr>
        <w:pStyle w:val="a8"/>
        <w:numPr>
          <w:ilvl w:val="1"/>
          <w:numId w:val="26"/>
        </w:numPr>
        <w:spacing w:before="120"/>
      </w:pPr>
      <w:r>
        <w:rPr>
          <w:lang w:val="ru-RU"/>
        </w:rPr>
        <w:t>Запустите прикладной Интернет-компонент (например, SAP Online Store).</w:t>
      </w:r>
    </w:p>
    <w:p w:rsidR="00DA1BF4" w:rsidRDefault="00DA1BF4">
      <w:pPr>
        <w:ind w:left="792"/>
        <w:rPr>
          <w:sz w:val="24"/>
          <w:lang w:val="en-US"/>
        </w:rPr>
      </w:pPr>
    </w:p>
    <w:p w:rsidR="00DA1BF4" w:rsidRDefault="00DA1BF4">
      <w:pPr>
        <w:pStyle w:val="ExNorm"/>
        <w:spacing w:before="0"/>
        <w:rPr>
          <w:lang w:val="en-US"/>
        </w:rPr>
      </w:pPr>
    </w:p>
    <w:p w:rsidR="00DA1BF4" w:rsidRDefault="00DA1BF4">
      <w:pPr>
        <w:ind w:left="792"/>
        <w:rPr>
          <w:sz w:val="24"/>
          <w:lang w:val="en-US"/>
        </w:rPr>
      </w:pPr>
    </w:p>
    <w:p w:rsidR="00DA1BF4" w:rsidRDefault="00DA1BF4">
      <w:pPr>
        <w:pStyle w:val="ExNorm"/>
        <w:spacing w:before="0"/>
        <w:rPr>
          <w:lang w:val="en-US"/>
        </w:rPr>
      </w:pPr>
    </w:p>
    <w:p w:rsidR="00DA1BF4" w:rsidRDefault="00DA1BF4"/>
    <w:p w:rsidR="00DA1BF4" w:rsidRDefault="00DA1BF4"/>
    <w:p w:rsidR="00DA1BF4" w:rsidRDefault="0005326D">
      <w:pPr>
        <w:pStyle w:val="2"/>
      </w:pPr>
      <w:r>
        <w:br w:type="page"/>
      </w:r>
      <w:bookmarkStart w:id="193" w:name="SAP42F84EDAE3E0D211B19B00A0C9F06992"/>
      <w:bookmarkEnd w:id="193"/>
      <w:r>
        <w:rPr>
          <w:lang w:val="ru-RU"/>
        </w:rPr>
        <w:t>Раздел: Связь (ответы)</w:t>
      </w:r>
      <w:r>
        <w:rPr>
          <w:lang w:val="ru-RU"/>
        </w:rPr>
        <w:fldChar w:fldCharType="begin"/>
      </w:r>
      <w:r>
        <w:rPr>
          <w:lang w:val="ru-RU"/>
        </w:rPr>
        <w:instrText xml:space="preserve"> TC  "</w:instrText>
      </w:r>
      <w:bookmarkStart w:id="194" w:name="_Toc497557933"/>
      <w:r>
        <w:rPr>
          <w:lang w:val="ru-RU"/>
        </w:rPr>
        <w:instrText>Раздел: Связь (ответы)</w:instrText>
      </w:r>
      <w:bookmarkEnd w:id="194"/>
      <w:r>
        <w:rPr>
          <w:lang w:val="ru-RU"/>
        </w:rPr>
        <w:instrText xml:space="preserve">" \l  3 \* MERGEFORMAT </w:instrText>
      </w:r>
      <w:r>
        <w:rPr>
          <w:lang w:val="ru-RU"/>
        </w:rPr>
        <w:fldChar w:fldCharType="end"/>
      </w:r>
    </w:p>
    <w:p w:rsidR="00DA1BF4" w:rsidRDefault="00DA1BF4">
      <w:pPr>
        <w:rPr>
          <w:lang w:val="ru-RU"/>
        </w:rPr>
      </w:pPr>
    </w:p>
    <w:tbl>
      <w:tblPr>
        <w:tblW w:w="0" w:type="auto"/>
        <w:tblInd w:w="-108" w:type="dxa"/>
        <w:tblLayout w:type="fixed"/>
        <w:tblLook w:val="0000" w:firstRow="0" w:lastRow="0" w:firstColumn="0" w:lastColumn="0" w:noHBand="0" w:noVBand="0"/>
      </w:tblPr>
      <w:tblGrid>
        <w:gridCol w:w="1908"/>
        <w:gridCol w:w="7334"/>
      </w:tblGrid>
      <w:tr w:rsidR="00DA1BF4">
        <w:tc>
          <w:tcPr>
            <w:tcW w:w="1908" w:type="dxa"/>
          </w:tcPr>
          <w:p w:rsidR="00DA1BF4" w:rsidRDefault="0005326D">
            <w:pPr>
              <w:pStyle w:val="ExNorm1"/>
            </w:pPr>
            <w:r>
              <w:br w:type="page"/>
            </w:r>
            <w:r w:rsidR="00F62408">
              <w:rPr>
                <w:sz w:val="20"/>
              </w:rPr>
              <w:pict>
                <v:shape id="_x0000_i1136" type="#_x0000_t75" style="width:75pt;height:75pt" fillcolor="window">
                  <v:imagedata r:id="rId52" o:title=""/>
                </v:shape>
              </w:pict>
            </w:r>
          </w:p>
        </w:tc>
        <w:tc>
          <w:tcPr>
            <w:tcW w:w="7334" w:type="dxa"/>
          </w:tcPr>
          <w:p w:rsidR="00DA1BF4" w:rsidRDefault="00DA1BF4">
            <w:pPr>
              <w:pStyle w:val="ExNorm1"/>
            </w:pPr>
          </w:p>
          <w:p w:rsidR="00DA1BF4" w:rsidRDefault="0005326D">
            <w:pPr>
              <w:pStyle w:val="ExTitle1"/>
              <w:rPr>
                <w:lang w:val="en-US"/>
              </w:rPr>
            </w:pPr>
            <w:r>
              <w:t>Раздел: Связь</w:t>
            </w:r>
          </w:p>
          <w:p w:rsidR="00DA1BF4" w:rsidRDefault="00DA1BF4">
            <w:pPr>
              <w:pStyle w:val="ExTitle1"/>
              <w:rPr>
                <w:lang w:val="en-US"/>
              </w:rPr>
            </w:pPr>
          </w:p>
        </w:tc>
      </w:tr>
    </w:tbl>
    <w:p w:rsidR="00DA1BF4" w:rsidRDefault="0005326D" w:rsidP="0005326D">
      <w:pPr>
        <w:pStyle w:val="ExQuest2"/>
        <w:numPr>
          <w:ilvl w:val="0"/>
          <w:numId w:val="28"/>
        </w:numPr>
        <w:rPr>
          <w:lang w:val="en-US"/>
        </w:rPr>
      </w:pPr>
      <w:r>
        <w:rPr>
          <w:lang w:val="en-US"/>
        </w:rPr>
        <w:t xml:space="preserve"> </w:t>
      </w:r>
      <w:r>
        <w:rPr>
          <w:lang w:val="ru-RU"/>
        </w:rPr>
        <w:t>Связь с использованием RFC:</w:t>
      </w:r>
    </w:p>
    <w:p w:rsidR="00DA1BF4" w:rsidRDefault="0005326D" w:rsidP="0005326D">
      <w:pPr>
        <w:pStyle w:val="a8"/>
        <w:numPr>
          <w:ilvl w:val="1"/>
          <w:numId w:val="28"/>
        </w:numPr>
        <w:spacing w:before="120"/>
      </w:pPr>
      <w:r>
        <w:rPr>
          <w:lang w:val="ru-RU"/>
        </w:rPr>
        <w:t xml:space="preserve">Выберите </w:t>
      </w:r>
      <w:r>
        <w:rPr>
          <w:i/>
          <w:lang w:val="ru-RU"/>
        </w:rPr>
        <w:t xml:space="preserve">Меню SAP </w:t>
      </w:r>
      <w:r>
        <w:rPr>
          <w:i/>
          <w:lang w:val="ru-RU"/>
        </w:rPr>
        <w:sym w:font="Symbol" w:char="F0AE"/>
      </w:r>
      <w:r>
        <w:rPr>
          <w:i/>
          <w:lang w:val="ru-RU"/>
        </w:rPr>
        <w:t xml:space="preserve"> Инструменты </w:t>
      </w:r>
      <w:r>
        <w:rPr>
          <w:i/>
          <w:lang w:val="ru-RU"/>
        </w:rPr>
        <w:sym w:font="Symbol" w:char="F0AE"/>
      </w:r>
      <w:r>
        <w:rPr>
          <w:i/>
          <w:lang w:val="ru-RU"/>
        </w:rPr>
        <w:t xml:space="preserve"> АВАР-инструментальные средства</w:t>
      </w:r>
      <w:r>
        <w:rPr>
          <w:i/>
          <w:lang w:val="ru-RU"/>
        </w:rPr>
        <w:sym w:font="Symbol" w:char="F0AE"/>
      </w:r>
      <w:r>
        <w:rPr>
          <w:i/>
          <w:lang w:val="ru-RU"/>
        </w:rPr>
        <w:t xml:space="preserve"> Разработки </w:t>
      </w:r>
      <w:r>
        <w:rPr>
          <w:i/>
          <w:lang w:val="ru-RU"/>
        </w:rPr>
        <w:sym w:font="Symbol" w:char="F0AE"/>
      </w:r>
      <w:r>
        <w:rPr>
          <w:i/>
          <w:lang w:val="ru-RU"/>
        </w:rPr>
        <w:t xml:space="preserve"> Построитель функций</w:t>
      </w:r>
      <w:r>
        <w:rPr>
          <w:lang w:val="ru-RU"/>
        </w:rPr>
        <w:t xml:space="preserve"> (транзакция SE37).</w:t>
      </w:r>
      <w:r>
        <w:t xml:space="preserve"> </w:t>
      </w:r>
      <w:r>
        <w:rPr>
          <w:lang w:val="ru-RU"/>
        </w:rPr>
        <w:t xml:space="preserve">Введите функциональный модуль RFC_READ_TABLE и выберите </w:t>
      </w:r>
      <w:r>
        <w:rPr>
          <w:i/>
          <w:lang w:val="ru-RU"/>
        </w:rPr>
        <w:t>Просмотреть.</w:t>
      </w:r>
      <w:r>
        <w:t xml:space="preserve"> </w:t>
      </w:r>
      <w:r>
        <w:rPr>
          <w:lang w:val="ru-RU"/>
        </w:rPr>
        <w:t>Появится описание функционального модуля</w:t>
      </w:r>
      <w:r>
        <w:t xml:space="preserve"> </w:t>
      </w:r>
      <w:r>
        <w:rPr>
          <w:lang w:val="ru-RU"/>
        </w:rPr>
        <w:t xml:space="preserve">Для ознакомления с документацией по функциональному модулю выберите </w:t>
      </w:r>
      <w:r>
        <w:rPr>
          <w:i/>
          <w:lang w:val="ru-RU"/>
        </w:rPr>
        <w:t>Док-ция к ФункцМод.</w:t>
      </w:r>
    </w:p>
    <w:p w:rsidR="00DA1BF4" w:rsidRDefault="0005326D" w:rsidP="0005326D">
      <w:pPr>
        <w:pStyle w:val="a8"/>
        <w:numPr>
          <w:ilvl w:val="1"/>
          <w:numId w:val="28"/>
        </w:numPr>
        <w:spacing w:before="120"/>
      </w:pPr>
      <w:r>
        <w:rPr>
          <w:lang w:val="ru-RU"/>
        </w:rPr>
        <w:t>Имя функционального модуля обозначает его поддержку RFC.</w:t>
      </w:r>
      <w:r>
        <w:t xml:space="preserve"> </w:t>
      </w:r>
      <w:r>
        <w:rPr>
          <w:lang w:val="ru-RU"/>
        </w:rPr>
        <w:t>Однако существует множество функциональных модулей, которые поддерживают RFC, но имеют отличное название (например, BAPI_*).</w:t>
      </w:r>
      <w:r>
        <w:t xml:space="preserve"> </w:t>
      </w:r>
      <w:r>
        <w:rPr>
          <w:lang w:val="ru-RU"/>
        </w:rPr>
        <w:t xml:space="preserve">Важно, чтобы в разделе </w:t>
      </w:r>
      <w:r>
        <w:rPr>
          <w:i/>
          <w:lang w:val="ru-RU"/>
        </w:rPr>
        <w:t>Атрибуты</w:t>
      </w:r>
      <w:r>
        <w:rPr>
          <w:lang w:val="ru-RU"/>
        </w:rPr>
        <w:t xml:space="preserve"> для </w:t>
      </w:r>
      <w:r>
        <w:rPr>
          <w:i/>
          <w:lang w:val="ru-RU"/>
        </w:rPr>
        <w:t xml:space="preserve">Вида обработки </w:t>
      </w:r>
      <w:r>
        <w:rPr>
          <w:lang w:val="ru-RU"/>
        </w:rPr>
        <w:t xml:space="preserve">разработчик выбрал </w:t>
      </w:r>
      <w:r>
        <w:rPr>
          <w:i/>
          <w:lang w:val="ru-RU"/>
        </w:rPr>
        <w:t xml:space="preserve">Модуль с возможностью удаленного доступа. </w:t>
      </w:r>
    </w:p>
    <w:p w:rsidR="00DA1BF4" w:rsidRDefault="0005326D" w:rsidP="0005326D">
      <w:pPr>
        <w:pStyle w:val="a8"/>
        <w:numPr>
          <w:ilvl w:val="1"/>
          <w:numId w:val="28"/>
        </w:numPr>
        <w:spacing w:before="120"/>
      </w:pPr>
      <w:r>
        <w:rPr>
          <w:lang w:val="ru-RU"/>
        </w:rPr>
        <w:t xml:space="preserve">После выбора </w:t>
      </w:r>
      <w:r>
        <w:rPr>
          <w:i/>
          <w:lang w:val="ru-RU"/>
        </w:rPr>
        <w:t xml:space="preserve">Тестировать/Выполнить </w:t>
      </w:r>
      <w:r>
        <w:rPr>
          <w:lang w:val="ru-RU"/>
        </w:rPr>
        <w:t>можно вручную указать параметры и запустить модуль.</w:t>
      </w:r>
      <w:r>
        <w:t xml:space="preserve"> </w:t>
      </w:r>
      <w:r>
        <w:rPr>
          <w:lang w:val="ru-RU"/>
        </w:rPr>
        <w:t xml:space="preserve">В разделе </w:t>
      </w:r>
      <w:r>
        <w:rPr>
          <w:i/>
          <w:lang w:val="ru-RU"/>
        </w:rPr>
        <w:t xml:space="preserve">Таблица запросов </w:t>
      </w:r>
      <w:r>
        <w:rPr>
          <w:lang w:val="ru-RU"/>
        </w:rPr>
        <w:t>введите только SFLIGHT, а затем выполните модуль (F8).</w:t>
      </w:r>
    </w:p>
    <w:p w:rsidR="00DA1BF4" w:rsidRDefault="0005326D" w:rsidP="0005326D">
      <w:pPr>
        <w:pStyle w:val="a8"/>
        <w:numPr>
          <w:ilvl w:val="1"/>
          <w:numId w:val="28"/>
        </w:numPr>
        <w:spacing w:before="120"/>
      </w:pPr>
      <w:r>
        <w:rPr>
          <w:lang w:val="ru-RU"/>
        </w:rPr>
        <w:t>Та же самая последовательность шагов, что и выше.</w:t>
      </w:r>
      <w:r>
        <w:t xml:space="preserve"> </w:t>
      </w:r>
      <w:r>
        <w:rPr>
          <w:lang w:val="ru-RU"/>
        </w:rPr>
        <w:t>Однако на этот раз, укажите RFC-целевую систему,</w:t>
      </w:r>
      <w:r>
        <w:t xml:space="preserve"> </w:t>
      </w:r>
      <w:r>
        <w:rPr>
          <w:lang w:val="ru-RU"/>
        </w:rPr>
        <w:t xml:space="preserve">которая используется функциональный модуль RFC_READ_TABLE для отображения в </w:t>
      </w:r>
      <w:r>
        <w:rPr>
          <w:i/>
          <w:lang w:val="ru-RU"/>
        </w:rPr>
        <w:t xml:space="preserve">целевой системе </w:t>
      </w:r>
      <w:r>
        <w:rPr>
          <w:lang w:val="ru-RU"/>
        </w:rPr>
        <w:t>информации по таблице SFLIGHT</w:t>
      </w:r>
      <w:r>
        <w:rPr>
          <w:i/>
          <w:lang w:val="ru-RU"/>
        </w:rPr>
        <w:t>.</w:t>
      </w:r>
    </w:p>
    <w:p w:rsidR="00DA1BF4" w:rsidRDefault="0005326D" w:rsidP="0005326D">
      <w:pPr>
        <w:pStyle w:val="a8"/>
        <w:numPr>
          <w:ilvl w:val="0"/>
          <w:numId w:val="28"/>
        </w:numPr>
        <w:spacing w:before="120"/>
      </w:pPr>
      <w:r>
        <w:t xml:space="preserve"> </w:t>
      </w:r>
      <w:r>
        <w:rPr>
          <w:lang w:val="ru-RU"/>
        </w:rPr>
        <w:t>Репозитарий бизнес-объектов (РБО):</w:t>
      </w:r>
    </w:p>
    <w:p w:rsidR="00DA1BF4" w:rsidRDefault="0005326D" w:rsidP="0005326D">
      <w:pPr>
        <w:pStyle w:val="a8"/>
        <w:numPr>
          <w:ilvl w:val="1"/>
          <w:numId w:val="29"/>
        </w:numPr>
        <w:spacing w:before="120"/>
      </w:pPr>
      <w:r>
        <w:rPr>
          <w:lang w:val="ru-RU"/>
        </w:rPr>
        <w:t xml:space="preserve">Выберите </w:t>
      </w:r>
      <w:r>
        <w:rPr>
          <w:i/>
          <w:lang w:val="ru-RU"/>
        </w:rPr>
        <w:t xml:space="preserve">Меню SAP </w:t>
      </w:r>
      <w:r>
        <w:rPr>
          <w:i/>
          <w:lang w:val="ru-RU"/>
        </w:rPr>
        <w:sym w:font="Symbol" w:char="F0AE"/>
      </w:r>
      <w:r>
        <w:rPr>
          <w:i/>
          <w:lang w:val="ru-RU"/>
        </w:rPr>
        <w:t xml:space="preserve"> Инструменты </w:t>
      </w:r>
      <w:r>
        <w:rPr>
          <w:i/>
          <w:lang w:val="ru-RU"/>
        </w:rPr>
        <w:sym w:font="Symbol" w:char="F0AE"/>
      </w:r>
      <w:r>
        <w:rPr>
          <w:i/>
          <w:lang w:val="ru-RU"/>
        </w:rPr>
        <w:t xml:space="preserve"> АВАР-инструментальные средства </w:t>
      </w:r>
      <w:r>
        <w:rPr>
          <w:i/>
          <w:lang w:val="ru-RU"/>
        </w:rPr>
        <w:sym w:font="Symbol" w:char="F0AE"/>
      </w:r>
      <w:r>
        <w:rPr>
          <w:i/>
          <w:lang w:val="ru-RU"/>
        </w:rPr>
        <w:t xml:space="preserve"> Обзор </w:t>
      </w:r>
      <w:r>
        <w:rPr>
          <w:i/>
          <w:lang w:val="ru-RU"/>
        </w:rPr>
        <w:sym w:font="Symbol" w:char="F0AE"/>
      </w:r>
      <w:r>
        <w:rPr>
          <w:i/>
          <w:lang w:val="ru-RU"/>
        </w:rPr>
        <w:t xml:space="preserve"> Браузер бизнес-объектов </w:t>
      </w:r>
      <w:r>
        <w:rPr>
          <w:lang w:val="ru-RU"/>
        </w:rPr>
        <w:t>(транзакция SW02)</w:t>
      </w:r>
      <w:r>
        <w:rPr>
          <w:i/>
          <w:lang w:val="ru-RU"/>
        </w:rPr>
        <w:t>.</w:t>
      </w:r>
      <w:r>
        <w:t xml:space="preserve"> </w:t>
      </w:r>
      <w:r>
        <w:rPr>
          <w:lang w:val="ru-RU"/>
        </w:rPr>
        <w:t xml:space="preserve">Поиск можно выполнить вручную, согласно отображаемой иерархии компонентов, либо можно использовать функцию поиска (выберите для этого пиктограмму </w:t>
      </w:r>
      <w:r>
        <w:rPr>
          <w:i/>
          <w:lang w:val="ru-RU"/>
        </w:rPr>
        <w:t xml:space="preserve">Бинокль </w:t>
      </w:r>
      <w:r>
        <w:rPr>
          <w:lang w:val="ru-RU"/>
        </w:rPr>
        <w:t xml:space="preserve">или </w:t>
      </w:r>
      <w:r>
        <w:rPr>
          <w:i/>
          <w:lang w:val="ru-RU"/>
        </w:rPr>
        <w:t xml:space="preserve">Обработать </w:t>
      </w:r>
      <w:r>
        <w:rPr>
          <w:i/>
          <w:lang w:val="ru-RU"/>
        </w:rPr>
        <w:sym w:font="Symbol" w:char="F0AE"/>
      </w:r>
      <w:r>
        <w:rPr>
          <w:i/>
          <w:lang w:val="ru-RU"/>
        </w:rPr>
        <w:t xml:space="preserve"> Поиск</w:t>
      </w:r>
      <w:r>
        <w:rPr>
          <w:lang w:val="ru-RU"/>
        </w:rPr>
        <w:t>).</w:t>
      </w:r>
      <w:r>
        <w:t xml:space="preserve"> </w:t>
      </w:r>
      <w:r>
        <w:rPr>
          <w:lang w:val="ru-RU"/>
        </w:rPr>
        <w:t xml:space="preserve">Чтобы получить подробную информацию по бизнес-объекту </w:t>
      </w:r>
      <w:r>
        <w:rPr>
          <w:i/>
          <w:lang w:val="ru-RU"/>
        </w:rPr>
        <w:t>Заказ-клиента</w:t>
      </w:r>
      <w:r>
        <w:rPr>
          <w:lang w:val="ru-RU"/>
        </w:rPr>
        <w:t>, выполните на этой строке двойной щелчок.</w:t>
      </w:r>
    </w:p>
    <w:p w:rsidR="00DA1BF4" w:rsidRDefault="0005326D" w:rsidP="0005326D">
      <w:pPr>
        <w:pStyle w:val="a8"/>
        <w:numPr>
          <w:ilvl w:val="1"/>
          <w:numId w:val="29"/>
        </w:numPr>
        <w:spacing w:before="120"/>
      </w:pPr>
      <w:r>
        <w:rPr>
          <w:lang w:val="ru-RU"/>
        </w:rPr>
        <w:t>В перечне методов для бизнес-объекта интерфейсы BAPI отображены с помощью зеленых точек.</w:t>
      </w:r>
      <w:r>
        <w:t xml:space="preserve"> </w:t>
      </w:r>
      <w:r>
        <w:rPr>
          <w:lang w:val="ru-RU"/>
        </w:rPr>
        <w:t>Рекомендация: для перехода непосредственно к ABAP-кодировке щелкните клавишей мыши на соответствующей зеленой точке.</w:t>
      </w:r>
    </w:p>
    <w:p w:rsidR="00DA1BF4" w:rsidRDefault="0005326D" w:rsidP="0005326D">
      <w:pPr>
        <w:pStyle w:val="a8"/>
        <w:numPr>
          <w:ilvl w:val="0"/>
          <w:numId w:val="27"/>
        </w:numPr>
        <w:spacing w:before="120"/>
      </w:pPr>
      <w:r>
        <w:t xml:space="preserve"> </w:t>
      </w:r>
      <w:r>
        <w:rPr>
          <w:lang w:val="ru-RU"/>
        </w:rPr>
        <w:t>Прикладной Интернет-компонент (IAC):</w:t>
      </w:r>
    </w:p>
    <w:p w:rsidR="00DA1BF4" w:rsidRDefault="0005326D" w:rsidP="0005326D">
      <w:pPr>
        <w:pStyle w:val="a8"/>
        <w:numPr>
          <w:ilvl w:val="1"/>
          <w:numId w:val="30"/>
        </w:numPr>
        <w:spacing w:before="120"/>
      </w:pPr>
      <w:r>
        <w:rPr>
          <w:lang w:val="ru-RU"/>
        </w:rPr>
        <w:t>Чтобы выполнить эту процедуру, ознакомьтесь с описанием для упражнения.</w:t>
      </w:r>
    </w:p>
    <w:p w:rsidR="00DA1BF4" w:rsidRDefault="0005326D" w:rsidP="0005326D">
      <w:pPr>
        <w:pStyle w:val="a8"/>
        <w:numPr>
          <w:ilvl w:val="1"/>
          <w:numId w:val="30"/>
        </w:numPr>
        <w:spacing w:before="120"/>
      </w:pPr>
      <w:r>
        <w:rPr>
          <w:lang w:val="ru-RU"/>
        </w:rPr>
        <w:t>Чтобы выполнить эту процедуру, ознакомьтесь с описанием для упражнения.</w:t>
      </w:r>
    </w:p>
    <w:p w:rsidR="00DA1BF4" w:rsidRDefault="00DA1BF4">
      <w:pPr>
        <w:pStyle w:val="a8"/>
        <w:spacing w:before="120"/>
      </w:pPr>
    </w:p>
    <w:p w:rsidR="00DA1BF4" w:rsidRDefault="00DA1BF4">
      <w:pPr>
        <w:rPr>
          <w:sz w:val="24"/>
        </w:rPr>
      </w:pPr>
    </w:p>
    <w:p w:rsidR="00DA1BF4" w:rsidRDefault="00DA1BF4"/>
    <w:p w:rsidR="00DA1BF4" w:rsidRDefault="00DA1BF4"/>
    <w:p w:rsidR="00DA1BF4" w:rsidRDefault="00DA1BF4">
      <w:pPr>
        <w:sectPr w:rsidR="00DA1BF4">
          <w:pgSz w:w="11907" w:h="16839"/>
          <w:pgMar w:top="576" w:right="1368" w:bottom="576" w:left="1368" w:header="720" w:footer="720" w:gutter="0"/>
          <w:pgNumType w:start="1" w:chapStyle="1"/>
          <w:cols w:space="720"/>
        </w:sectPr>
      </w:pPr>
    </w:p>
    <w:p w:rsidR="00DA1BF4" w:rsidRDefault="00F62408">
      <w:pPr>
        <w:pStyle w:val="1"/>
      </w:pPr>
      <w:bookmarkStart w:id="195" w:name="SAP39F74EDAE3E0D211B19B00A0C9F06992"/>
      <w:bookmarkEnd w:id="195"/>
      <w:r>
        <w:pict>
          <v:shape id="_x0000_i1137" type="#_x0000_t75" style="width:459pt;height:344.25pt" o:bordertopcolor="this" o:borderleftcolor="this" o:borderbottomcolor="this" o:borderrightcolor="this" fillcolor="window">
            <v:imagedata r:id="rId113" o:title=""/>
            <w10:bordertop type="single" width="8"/>
            <w10:borderleft type="single" width="8"/>
            <w10:borderbottom type="single" width="8"/>
            <w10:borderright type="single" width="8"/>
          </v:shape>
        </w:pict>
      </w:r>
    </w:p>
    <w:p w:rsidR="00DA1BF4" w:rsidRDefault="0005326D">
      <w:pPr>
        <w:pStyle w:val="32"/>
      </w:pPr>
      <w:r>
        <w:fldChar w:fldCharType="begin"/>
      </w:r>
      <w:r>
        <w:instrText xml:space="preserve"> TC  "</w:instrText>
      </w:r>
      <w:bookmarkStart w:id="196" w:name="_Toc497557934"/>
      <w:r>
        <w:instrText>Администрирование: содержание</w:instrText>
      </w:r>
      <w:bookmarkEnd w:id="196"/>
      <w:r>
        <w:instrText xml:space="preserve">" \l  2 \* MERGEFORMAT </w:instrText>
      </w:r>
      <w:r>
        <w:fldChar w:fldCharType="end"/>
      </w:r>
    </w:p>
    <w:p w:rsidR="00DA1BF4" w:rsidRDefault="0005326D">
      <w:pPr>
        <w:pStyle w:val="2"/>
      </w:pPr>
      <w:r>
        <w:br w:type="page"/>
      </w:r>
      <w:bookmarkStart w:id="197" w:name="SAP3FF74EDAE3E0D211B19B00A0C9F06992"/>
      <w:bookmarkEnd w:id="197"/>
      <w:r w:rsidR="00F62408">
        <w:pict>
          <v:shape id="_x0000_i1138" type="#_x0000_t75" style="width:459pt;height:344.25pt" o:bordertopcolor="this" o:borderleftcolor="this" o:borderbottomcolor="this" o:borderrightcolor="this" fillcolor="window">
            <v:imagedata r:id="rId114" o:title=""/>
            <w10:bordertop type="single" width="8"/>
            <w10:borderleft type="single" width="8"/>
            <w10:borderbottom type="single" width="8"/>
            <w10:borderright type="single" width="8"/>
          </v:shape>
        </w:pict>
      </w:r>
    </w:p>
    <w:p w:rsidR="00DA1BF4" w:rsidRDefault="0005326D">
      <w:pPr>
        <w:pStyle w:val="32"/>
      </w:pPr>
      <w:r>
        <w:fldChar w:fldCharType="begin"/>
      </w:r>
      <w:r>
        <w:instrText xml:space="preserve"> TC  "</w:instrText>
      </w:r>
      <w:bookmarkStart w:id="198" w:name="_Toc497557935"/>
      <w:r>
        <w:instrText>Администрирование: цели раздела</w:instrText>
      </w:r>
      <w:bookmarkEnd w:id="198"/>
      <w:r>
        <w:instrText xml:space="preserve">" \l  3 \* MERGEFORMAT </w:instrText>
      </w:r>
      <w:r>
        <w:fldChar w:fldCharType="end"/>
      </w:r>
    </w:p>
    <w:p w:rsidR="00DA1BF4" w:rsidRDefault="0005326D">
      <w:pPr>
        <w:pStyle w:val="2"/>
      </w:pPr>
      <w:r>
        <w:br w:type="page"/>
      </w:r>
      <w:bookmarkStart w:id="199" w:name="SAP40F74EDAE3E0D211B19B00A0C9F06992"/>
      <w:bookmarkEnd w:id="199"/>
      <w:r w:rsidR="00F62408">
        <w:pict>
          <v:shape id="_x0000_i1139" type="#_x0000_t75" style="width:459pt;height:344.25pt" o:bordertopcolor="this" o:borderleftcolor="this" o:borderbottomcolor="this" o:borderrightcolor="this" fillcolor="window">
            <v:imagedata r:id="rId115" o:title=""/>
            <w10:bordertop type="single" width="8"/>
            <w10:borderleft type="single" width="8"/>
            <w10:borderbottom type="single" width="8"/>
            <w10:borderright type="single" width="8"/>
          </v:shape>
        </w:pict>
      </w:r>
    </w:p>
    <w:p w:rsidR="00DA1BF4" w:rsidRDefault="0005326D">
      <w:pPr>
        <w:pStyle w:val="32"/>
      </w:pPr>
      <w:r>
        <w:fldChar w:fldCharType="begin"/>
      </w:r>
      <w:r>
        <w:instrText xml:space="preserve"> TC  "</w:instrText>
      </w:r>
      <w:bookmarkStart w:id="200" w:name="_Toc497557936"/>
      <w:r>
        <w:instrText>Аспекты безопасности в системе R/3</w:instrText>
      </w:r>
      <w:bookmarkEnd w:id="200"/>
      <w:r>
        <w:instrText xml:space="preserve">" \l  3 \* MERGEFORMAT </w:instrText>
      </w:r>
      <w:r>
        <w:fldChar w:fldCharType="end"/>
      </w:r>
    </w:p>
    <w:p w:rsidR="00DA1BF4" w:rsidRDefault="0005326D">
      <w:pPr>
        <w:spacing w:line="240" w:lineRule="atLeast"/>
        <w:ind w:left="450" w:hanging="150"/>
        <w:rPr>
          <w:snapToGrid w:val="0"/>
          <w:color w:val="000000"/>
          <w:sz w:val="22"/>
          <w:lang w:val="ru-RU" w:eastAsia="en-US"/>
        </w:rPr>
      </w:pPr>
      <w:r>
        <w:rPr>
          <w:snapToGrid w:val="0"/>
          <w:color w:val="000000"/>
          <w:sz w:val="22"/>
          <w:lang w:val="ru-RU" w:eastAsia="en-US"/>
        </w:rPr>
        <w:t>Технология системы R/3 объединяет механизмы защиты на нескольких уровнях.</w:t>
      </w:r>
    </w:p>
    <w:p w:rsidR="00DA1BF4" w:rsidRDefault="0005326D" w:rsidP="0005326D">
      <w:pPr>
        <w:numPr>
          <w:ilvl w:val="0"/>
          <w:numId w:val="3"/>
        </w:numPr>
        <w:spacing w:line="240" w:lineRule="atLeast"/>
        <w:ind w:left="450" w:hanging="150"/>
        <w:rPr>
          <w:snapToGrid w:val="0"/>
          <w:color w:val="000000"/>
          <w:sz w:val="22"/>
          <w:lang w:val="ru-RU" w:eastAsia="en-US"/>
        </w:rPr>
      </w:pPr>
      <w:r>
        <w:rPr>
          <w:snapToGrid w:val="0"/>
          <w:color w:val="000000"/>
          <w:sz w:val="22"/>
          <w:lang w:val="ru-RU" w:eastAsia="en-US"/>
        </w:rPr>
        <w:t>Презентация: при запуске фронтального компьютера системы R/3 для проверки целостности данных ПО SAPGUI использует контрольные суммы. Это ПО также также распознает вирусы.</w:t>
      </w:r>
    </w:p>
    <w:p w:rsidR="00DA1BF4" w:rsidRDefault="0005326D" w:rsidP="0005326D">
      <w:pPr>
        <w:numPr>
          <w:ilvl w:val="0"/>
          <w:numId w:val="3"/>
        </w:numPr>
        <w:spacing w:line="240" w:lineRule="atLeast"/>
        <w:ind w:left="450" w:hanging="150"/>
        <w:rPr>
          <w:snapToGrid w:val="0"/>
          <w:color w:val="000000"/>
          <w:sz w:val="22"/>
          <w:lang w:val="ru-RU" w:eastAsia="en-US"/>
        </w:rPr>
      </w:pPr>
      <w:r>
        <w:rPr>
          <w:snapToGrid w:val="0"/>
          <w:color w:val="000000"/>
          <w:sz w:val="22"/>
          <w:lang w:val="ru-RU" w:eastAsia="en-US"/>
        </w:rPr>
        <w:t>Сеть/связь: защиту внутренней сети осуществляют брандмауэр и маршрутизатор SAP. Можно также испольвать дополнительные механизмы защиты посредством интеграции внешних систем безопасности, таких, как SECUDE (или Kerberos).</w:t>
      </w:r>
    </w:p>
    <w:p w:rsidR="00DA1BF4" w:rsidRDefault="0005326D" w:rsidP="0005326D">
      <w:pPr>
        <w:numPr>
          <w:ilvl w:val="0"/>
          <w:numId w:val="3"/>
        </w:numPr>
        <w:spacing w:line="240" w:lineRule="atLeast"/>
        <w:ind w:left="450" w:hanging="150"/>
        <w:rPr>
          <w:snapToGrid w:val="0"/>
          <w:color w:val="000000"/>
          <w:sz w:val="22"/>
          <w:lang w:val="ru-RU" w:eastAsia="en-US"/>
        </w:rPr>
      </w:pPr>
      <w:r>
        <w:rPr>
          <w:snapToGrid w:val="0"/>
          <w:color w:val="000000"/>
          <w:sz w:val="22"/>
          <w:lang w:val="ru-RU" w:eastAsia="en-US"/>
        </w:rPr>
        <w:t xml:space="preserve">Приложение: концепция полномочий предотвращает несанкционированный доступ к данным и транзакциям. Пользователи должны подтвердить свое право на доступ с помощью идентификатора пользователя и пароля. Механизм блокировок в системе R/3 предотвращает также одновременный доступ нескольких пользователей к одним и тем же данным. </w:t>
      </w:r>
    </w:p>
    <w:p w:rsidR="00DA1BF4" w:rsidRDefault="0005326D" w:rsidP="0005326D">
      <w:pPr>
        <w:numPr>
          <w:ilvl w:val="0"/>
          <w:numId w:val="3"/>
        </w:numPr>
        <w:spacing w:line="240" w:lineRule="atLeast"/>
        <w:ind w:left="450" w:hanging="150"/>
        <w:rPr>
          <w:snapToGrid w:val="0"/>
          <w:color w:val="000000"/>
          <w:sz w:val="22"/>
          <w:lang w:val="ru-RU" w:eastAsia="en-US"/>
        </w:rPr>
      </w:pPr>
      <w:r>
        <w:rPr>
          <w:snapToGrid w:val="0"/>
          <w:color w:val="000000"/>
          <w:sz w:val="22"/>
          <w:lang w:val="ru-RU" w:eastAsia="en-US"/>
        </w:rPr>
        <w:t>Интернет: система R/3 поддерживает современные стандарты защиты в Интернете, такие, как протоколы http.</w:t>
      </w:r>
    </w:p>
    <w:p w:rsidR="00DA1BF4" w:rsidRDefault="0005326D" w:rsidP="0005326D">
      <w:pPr>
        <w:numPr>
          <w:ilvl w:val="0"/>
          <w:numId w:val="3"/>
        </w:numPr>
        <w:spacing w:line="240" w:lineRule="atLeast"/>
        <w:ind w:left="450" w:hanging="150"/>
        <w:rPr>
          <w:snapToGrid w:val="0"/>
          <w:color w:val="000000"/>
          <w:sz w:val="22"/>
          <w:lang w:val="ru-RU" w:eastAsia="en-US"/>
        </w:rPr>
      </w:pPr>
      <w:r>
        <w:rPr>
          <w:snapToGrid w:val="0"/>
          <w:color w:val="000000"/>
          <w:sz w:val="22"/>
          <w:lang w:val="ru-RU" w:eastAsia="en-US"/>
        </w:rPr>
        <w:t xml:space="preserve">База данных: только администраторы БД могут извне получить доступ к базе данных системы R/3. На этом уровне активируется механизм защиты производителя используемой СУБД. </w:t>
      </w:r>
    </w:p>
    <w:p w:rsidR="00DA1BF4" w:rsidRDefault="0005326D" w:rsidP="0005326D">
      <w:pPr>
        <w:numPr>
          <w:ilvl w:val="0"/>
          <w:numId w:val="3"/>
        </w:numPr>
        <w:spacing w:line="240" w:lineRule="atLeast"/>
        <w:ind w:left="450" w:hanging="150"/>
        <w:rPr>
          <w:snapToGrid w:val="0"/>
          <w:color w:val="000000"/>
          <w:sz w:val="22"/>
          <w:lang w:val="ru-RU" w:eastAsia="en-US"/>
        </w:rPr>
      </w:pPr>
      <w:r>
        <w:rPr>
          <w:snapToGrid w:val="0"/>
          <w:color w:val="000000"/>
          <w:sz w:val="22"/>
          <w:lang w:val="ru-RU" w:eastAsia="en-US"/>
        </w:rPr>
        <w:t xml:space="preserve">Пароли: после инсталляции системы R/3 в мандантах 000 и 001 существуют предварительно сконфигурированные пользователи. Эти пользователи по умолчанию - DDIC и SAP* имеют все полномочия в системе R/3. Поэтому их первоначальные пароли необходимо сразу изменить. </w:t>
      </w:r>
    </w:p>
    <w:p w:rsidR="00DA1BF4" w:rsidRDefault="0005326D" w:rsidP="0005326D">
      <w:pPr>
        <w:numPr>
          <w:ilvl w:val="0"/>
          <w:numId w:val="3"/>
        </w:numPr>
        <w:spacing w:line="240" w:lineRule="atLeast"/>
        <w:ind w:left="450" w:hanging="150"/>
        <w:rPr>
          <w:snapToGrid w:val="0"/>
          <w:color w:val="000000"/>
          <w:sz w:val="22"/>
          <w:lang w:val="ru-RU" w:eastAsia="en-US"/>
        </w:rPr>
      </w:pPr>
      <w:r>
        <w:rPr>
          <w:snapToGrid w:val="0"/>
          <w:color w:val="000000"/>
          <w:sz w:val="22"/>
          <w:lang w:val="ru-RU" w:eastAsia="en-US"/>
        </w:rPr>
        <w:t>Более подробная информация о защите данных содержится в заметках R/3, руководстве по инсталляции, онлайн-документации и руководстве по защите информации.</w:t>
      </w:r>
    </w:p>
    <w:p w:rsidR="00DA1BF4" w:rsidRDefault="00DA1BF4">
      <w:pPr>
        <w:spacing w:line="260" w:lineRule="atLeast"/>
        <w:rPr>
          <w:snapToGrid w:val="0"/>
          <w:color w:val="000000"/>
          <w:sz w:val="22"/>
          <w:lang w:val="ru-RU" w:eastAsia="en-US"/>
        </w:rPr>
      </w:pPr>
    </w:p>
    <w:p w:rsidR="00DA1BF4" w:rsidRDefault="0005326D">
      <w:pPr>
        <w:pStyle w:val="2"/>
      </w:pPr>
      <w:r>
        <w:br w:type="page"/>
      </w:r>
      <w:bookmarkStart w:id="201" w:name="SAP42F74EDAE3E0D211B19B00A0C9F06992"/>
      <w:bookmarkEnd w:id="201"/>
      <w:r w:rsidR="00F62408">
        <w:pict>
          <v:shape id="_x0000_i1140" type="#_x0000_t75" style="width:459pt;height:344.25pt" o:bordertopcolor="this" o:borderleftcolor="this" o:borderbottomcolor="this" o:borderrightcolor="this" fillcolor="window">
            <v:imagedata r:id="rId116" o:title=""/>
            <w10:bordertop type="single" width="8"/>
            <w10:borderleft type="single" width="8"/>
            <w10:borderbottom type="single" width="8"/>
            <w10:borderright type="single" width="8"/>
          </v:shape>
        </w:pict>
      </w:r>
    </w:p>
    <w:p w:rsidR="00DA1BF4" w:rsidRDefault="0005326D">
      <w:pPr>
        <w:pStyle w:val="32"/>
      </w:pPr>
      <w:r>
        <w:fldChar w:fldCharType="begin"/>
      </w:r>
      <w:r>
        <w:instrText xml:space="preserve"> TC  "</w:instrText>
      </w:r>
      <w:bookmarkStart w:id="202" w:name="_Toc497557937"/>
      <w:r>
        <w:instrText>Концепция полномочий</w:instrText>
      </w:r>
      <w:bookmarkEnd w:id="202"/>
      <w:r>
        <w:instrText xml:space="preserve">" \l  3 \* MERGEFORMAT </w:instrText>
      </w:r>
      <w:r>
        <w:fldChar w:fldCharType="end"/>
      </w:r>
    </w:p>
    <w:p w:rsidR="00DA1BF4" w:rsidRDefault="0005326D" w:rsidP="0005326D">
      <w:pPr>
        <w:numPr>
          <w:ilvl w:val="0"/>
          <w:numId w:val="2"/>
        </w:numPr>
        <w:spacing w:line="260" w:lineRule="atLeast"/>
        <w:ind w:left="240" w:hanging="240"/>
        <w:rPr>
          <w:snapToGrid w:val="0"/>
          <w:color w:val="000000"/>
          <w:sz w:val="22"/>
          <w:lang w:val="ru-RU" w:eastAsia="en-US"/>
        </w:rPr>
      </w:pPr>
      <w:r>
        <w:rPr>
          <w:snapToGrid w:val="0"/>
          <w:color w:val="000000"/>
          <w:sz w:val="22"/>
          <w:lang w:val="ru-RU" w:eastAsia="en-US"/>
        </w:rPr>
        <w:t xml:space="preserve">Концепция полномочий SAP предусматривает большое количество разных полномочий пользователя. Управление этими полномочиями осуществляется централизованно для каждого пользователя в его основной записи. </w:t>
      </w:r>
    </w:p>
    <w:p w:rsidR="00DA1BF4" w:rsidRDefault="0005326D" w:rsidP="0005326D">
      <w:pPr>
        <w:numPr>
          <w:ilvl w:val="0"/>
          <w:numId w:val="2"/>
        </w:numPr>
        <w:spacing w:line="260" w:lineRule="atLeast"/>
        <w:ind w:left="240" w:hanging="240"/>
        <w:rPr>
          <w:snapToGrid w:val="0"/>
          <w:color w:val="000000"/>
          <w:sz w:val="22"/>
          <w:lang w:val="ru-RU" w:eastAsia="en-US"/>
        </w:rPr>
      </w:pPr>
      <w:r>
        <w:rPr>
          <w:snapToGrid w:val="0"/>
          <w:color w:val="000000"/>
          <w:sz w:val="22"/>
          <w:lang w:val="ru-RU" w:eastAsia="en-US"/>
        </w:rPr>
        <w:t>Полномочия не присваиваются пользователю напрямую, а хранятся в описаниях рабочих мест (профилях).</w:t>
      </w:r>
    </w:p>
    <w:p w:rsidR="00DA1BF4" w:rsidRDefault="0005326D" w:rsidP="0005326D">
      <w:pPr>
        <w:numPr>
          <w:ilvl w:val="0"/>
          <w:numId w:val="2"/>
        </w:numPr>
        <w:spacing w:line="260" w:lineRule="atLeast"/>
        <w:ind w:left="240" w:hanging="240"/>
        <w:rPr>
          <w:snapToGrid w:val="0"/>
          <w:color w:val="000000"/>
          <w:sz w:val="22"/>
          <w:lang w:val="ru-RU" w:eastAsia="en-US"/>
        </w:rPr>
      </w:pPr>
      <w:r>
        <w:rPr>
          <w:snapToGrid w:val="0"/>
          <w:color w:val="000000"/>
          <w:sz w:val="22"/>
          <w:lang w:val="ru-RU" w:eastAsia="en-US"/>
        </w:rPr>
        <w:t>Эти профили создаются с помощью генератора профилей, который осуществляет администрирование профилей в виде групп операций.</w:t>
      </w:r>
    </w:p>
    <w:p w:rsidR="00DA1BF4" w:rsidRDefault="0005326D" w:rsidP="0005326D">
      <w:pPr>
        <w:numPr>
          <w:ilvl w:val="0"/>
          <w:numId w:val="2"/>
        </w:numPr>
        <w:spacing w:line="260" w:lineRule="atLeast"/>
        <w:ind w:left="240" w:hanging="240"/>
        <w:rPr>
          <w:snapToGrid w:val="0"/>
          <w:color w:val="000000"/>
          <w:sz w:val="22"/>
          <w:lang w:val="ru-RU" w:eastAsia="en-US"/>
        </w:rPr>
      </w:pPr>
      <w:r>
        <w:rPr>
          <w:snapToGrid w:val="0"/>
          <w:color w:val="000000"/>
          <w:sz w:val="22"/>
          <w:lang w:val="ru-RU" w:eastAsia="en-US"/>
        </w:rPr>
        <w:t xml:space="preserve">Пользователи могут быть присвоены одной или нескольким группам операций, после чего им могут быть назначены полномочия, содержащиеся в этих группах.  </w:t>
      </w:r>
    </w:p>
    <w:p w:rsidR="00DA1BF4" w:rsidRDefault="0005326D" w:rsidP="0005326D">
      <w:pPr>
        <w:numPr>
          <w:ilvl w:val="0"/>
          <w:numId w:val="2"/>
        </w:numPr>
        <w:spacing w:line="260" w:lineRule="atLeast"/>
        <w:ind w:left="240" w:hanging="240"/>
        <w:rPr>
          <w:snapToGrid w:val="0"/>
          <w:color w:val="000000"/>
          <w:sz w:val="22"/>
          <w:lang w:val="ru-RU" w:eastAsia="en-US"/>
        </w:rPr>
      </w:pPr>
      <w:r>
        <w:rPr>
          <w:snapToGrid w:val="0"/>
          <w:color w:val="000000"/>
          <w:sz w:val="22"/>
          <w:lang w:val="ru-RU" w:eastAsia="en-US"/>
        </w:rPr>
        <w:t>Версия 4.6 содержит большое количество заранее определенных групп операций. Их можно использовать в том виде в котором они предлагаются в системе или настроить в соответствии с собственными требованиями.</w:t>
      </w:r>
    </w:p>
    <w:p w:rsidR="00DA1BF4" w:rsidRDefault="00DA1BF4">
      <w:pPr>
        <w:spacing w:line="260" w:lineRule="atLeast"/>
        <w:ind w:left="240" w:hanging="240"/>
        <w:rPr>
          <w:snapToGrid w:val="0"/>
          <w:color w:val="000000"/>
          <w:sz w:val="22"/>
          <w:lang w:val="ru-RU" w:eastAsia="en-US"/>
        </w:rPr>
      </w:pPr>
    </w:p>
    <w:p w:rsidR="00DA1BF4" w:rsidRDefault="00DA1BF4">
      <w:pPr>
        <w:spacing w:line="260" w:lineRule="atLeast"/>
        <w:ind w:left="240" w:hanging="240"/>
        <w:rPr>
          <w:snapToGrid w:val="0"/>
          <w:color w:val="000000"/>
          <w:sz w:val="22"/>
          <w:lang w:val="ru-RU" w:eastAsia="en-US"/>
        </w:rPr>
      </w:pPr>
    </w:p>
    <w:p w:rsidR="00DA1BF4" w:rsidRDefault="0005326D">
      <w:pPr>
        <w:pStyle w:val="2"/>
      </w:pPr>
      <w:r>
        <w:br w:type="page"/>
      </w:r>
      <w:bookmarkStart w:id="203" w:name="SAP46F74EDAE3E0D211B19B00A0C9F06992"/>
      <w:bookmarkEnd w:id="203"/>
      <w:r w:rsidR="00F62408">
        <w:pict>
          <v:shape id="_x0000_i1141" type="#_x0000_t75" style="width:459pt;height:344.25pt" o:bordertopcolor="this" o:borderleftcolor="this" o:borderbottomcolor="this" o:borderrightcolor="this" fillcolor="window">
            <v:imagedata r:id="rId117" o:title=""/>
            <w10:bordertop type="single" width="8"/>
            <w10:borderleft type="single" width="8"/>
            <w10:borderbottom type="single" width="8"/>
            <w10:borderright type="single" width="8"/>
          </v:shape>
        </w:pict>
      </w:r>
    </w:p>
    <w:p w:rsidR="00DA1BF4" w:rsidRDefault="0005326D">
      <w:pPr>
        <w:pStyle w:val="32"/>
      </w:pPr>
      <w:r>
        <w:fldChar w:fldCharType="begin"/>
      </w:r>
      <w:r>
        <w:instrText xml:space="preserve"> TC  "</w:instrText>
      </w:r>
      <w:bookmarkStart w:id="204" w:name="_Toc497557938"/>
      <w:r>
        <w:instrText>Системное администрирование</w:instrText>
      </w:r>
      <w:bookmarkEnd w:id="204"/>
      <w:r>
        <w:instrText xml:space="preserve">" \l  3 \* MERGEFORMAT </w:instrText>
      </w:r>
      <w:r>
        <w:fldChar w:fldCharType="end"/>
      </w:r>
    </w:p>
    <w:p w:rsidR="00DA1BF4" w:rsidRDefault="0005326D" w:rsidP="0005326D">
      <w:pPr>
        <w:numPr>
          <w:ilvl w:val="0"/>
          <w:numId w:val="2"/>
        </w:numPr>
        <w:spacing w:line="260" w:lineRule="atLeast"/>
        <w:ind w:left="240" w:hanging="240"/>
        <w:rPr>
          <w:snapToGrid w:val="0"/>
          <w:color w:val="000000"/>
          <w:sz w:val="22"/>
          <w:lang w:val="ru-RU" w:eastAsia="en-US"/>
        </w:rPr>
      </w:pPr>
      <w:r>
        <w:rPr>
          <w:snapToGrid w:val="0"/>
          <w:color w:val="000000"/>
          <w:sz w:val="22"/>
          <w:lang w:val="ru-RU" w:eastAsia="en-US"/>
        </w:rPr>
        <w:t xml:space="preserve">Для выполнения повседневных задач, стоящих перед системными администраторами, система R/3 предоставляет множество мощных инструментов. </w:t>
      </w:r>
      <w:r>
        <w:rPr>
          <w:snapToGrid w:val="0"/>
          <w:color w:val="000000"/>
          <w:sz w:val="22"/>
          <w:lang w:val="ru-RU" w:eastAsia="en-US"/>
        </w:rPr>
        <w:br/>
        <w:t>Используя перечисленные выше транзакции, можно выполнять следующие функции:</w:t>
      </w:r>
    </w:p>
    <w:p w:rsidR="00DA1BF4" w:rsidRDefault="0005326D" w:rsidP="0005326D">
      <w:pPr>
        <w:numPr>
          <w:ilvl w:val="0"/>
          <w:numId w:val="3"/>
        </w:numPr>
        <w:spacing w:line="260" w:lineRule="atLeast"/>
        <w:ind w:left="680" w:hanging="227"/>
        <w:rPr>
          <w:snapToGrid w:val="0"/>
          <w:color w:val="000000"/>
          <w:sz w:val="22"/>
          <w:lang w:val="ru-RU" w:eastAsia="en-US"/>
        </w:rPr>
      </w:pPr>
      <w:r>
        <w:rPr>
          <w:snapToGrid w:val="0"/>
          <w:color w:val="000000"/>
          <w:sz w:val="22"/>
          <w:lang w:val="ru-RU" w:eastAsia="en-US"/>
        </w:rPr>
        <w:t>просмотреть сервер, пользователя, рабочий процесс и обзор фоновых заданий;</w:t>
      </w:r>
    </w:p>
    <w:p w:rsidR="00DA1BF4" w:rsidRDefault="0005326D" w:rsidP="0005326D">
      <w:pPr>
        <w:numPr>
          <w:ilvl w:val="0"/>
          <w:numId w:val="3"/>
        </w:numPr>
        <w:spacing w:line="260" w:lineRule="atLeast"/>
        <w:ind w:left="680" w:hanging="227"/>
        <w:rPr>
          <w:snapToGrid w:val="0"/>
          <w:color w:val="000000"/>
          <w:sz w:val="22"/>
          <w:lang w:val="ru-RU" w:eastAsia="en-US"/>
        </w:rPr>
      </w:pPr>
      <w:r>
        <w:rPr>
          <w:snapToGrid w:val="0"/>
          <w:color w:val="000000"/>
          <w:sz w:val="22"/>
          <w:lang w:val="ru-RU" w:eastAsia="en-US"/>
        </w:rPr>
        <w:t>управлять блокировками и обновлениями;</w:t>
      </w:r>
    </w:p>
    <w:p w:rsidR="00DA1BF4" w:rsidRDefault="0005326D" w:rsidP="0005326D">
      <w:pPr>
        <w:numPr>
          <w:ilvl w:val="0"/>
          <w:numId w:val="3"/>
        </w:numPr>
        <w:spacing w:line="260" w:lineRule="atLeast"/>
        <w:ind w:left="680" w:hanging="227"/>
        <w:rPr>
          <w:snapToGrid w:val="0"/>
          <w:color w:val="000000"/>
          <w:sz w:val="22"/>
          <w:lang w:val="ru-RU" w:eastAsia="en-US"/>
        </w:rPr>
      </w:pPr>
      <w:r>
        <w:rPr>
          <w:snapToGrid w:val="0"/>
          <w:color w:val="000000"/>
          <w:sz w:val="22"/>
          <w:lang w:val="ru-RU" w:eastAsia="en-US"/>
        </w:rPr>
        <w:t>блокировать коды транзакций;</w:t>
      </w:r>
    </w:p>
    <w:p w:rsidR="00DA1BF4" w:rsidRDefault="0005326D" w:rsidP="0005326D">
      <w:pPr>
        <w:numPr>
          <w:ilvl w:val="0"/>
          <w:numId w:val="3"/>
        </w:numPr>
        <w:spacing w:line="260" w:lineRule="atLeast"/>
        <w:ind w:left="680" w:hanging="227"/>
        <w:rPr>
          <w:snapToGrid w:val="0"/>
          <w:color w:val="000000"/>
          <w:sz w:val="22"/>
          <w:lang w:val="ru-RU" w:eastAsia="en-US"/>
        </w:rPr>
      </w:pPr>
      <w:r>
        <w:rPr>
          <w:snapToGrid w:val="0"/>
          <w:color w:val="000000"/>
          <w:sz w:val="22"/>
          <w:lang w:val="ru-RU" w:eastAsia="en-US"/>
        </w:rPr>
        <w:t>создавать системные сообщения;</w:t>
      </w:r>
    </w:p>
    <w:p w:rsidR="00DA1BF4" w:rsidRDefault="0005326D" w:rsidP="0005326D">
      <w:pPr>
        <w:numPr>
          <w:ilvl w:val="0"/>
          <w:numId w:val="3"/>
        </w:numPr>
        <w:spacing w:line="260" w:lineRule="atLeast"/>
        <w:ind w:left="680" w:hanging="227"/>
        <w:rPr>
          <w:snapToGrid w:val="0"/>
          <w:color w:val="000000"/>
          <w:sz w:val="22"/>
          <w:lang w:val="ru-RU" w:eastAsia="en-US"/>
        </w:rPr>
      </w:pPr>
      <w:r>
        <w:rPr>
          <w:snapToGrid w:val="0"/>
          <w:color w:val="000000"/>
          <w:sz w:val="22"/>
          <w:lang w:val="ru-RU" w:eastAsia="en-US"/>
        </w:rPr>
        <w:t>осуществлять мониторинг системы и компонентов, общих для всей системы (см. соответствующую информацию).</w:t>
      </w:r>
    </w:p>
    <w:p w:rsidR="00DA1BF4" w:rsidRDefault="00DA1BF4">
      <w:pPr>
        <w:spacing w:line="260" w:lineRule="atLeast"/>
        <w:ind w:left="682"/>
        <w:rPr>
          <w:snapToGrid w:val="0"/>
          <w:color w:val="000000"/>
          <w:sz w:val="22"/>
          <w:lang w:val="ru-RU" w:eastAsia="en-US"/>
        </w:rPr>
      </w:pPr>
    </w:p>
    <w:p w:rsidR="00DA1BF4" w:rsidRDefault="00DA1BF4">
      <w:pPr>
        <w:spacing w:line="260" w:lineRule="atLeast"/>
        <w:ind w:left="240" w:hanging="240"/>
        <w:rPr>
          <w:snapToGrid w:val="0"/>
          <w:color w:val="000000"/>
          <w:sz w:val="22"/>
          <w:lang w:val="ru-RU" w:eastAsia="en-US"/>
        </w:rPr>
      </w:pPr>
    </w:p>
    <w:p w:rsidR="00DA1BF4" w:rsidRDefault="0005326D">
      <w:pPr>
        <w:pStyle w:val="2"/>
      </w:pPr>
      <w:r>
        <w:br w:type="page"/>
      </w:r>
      <w:bookmarkStart w:id="205" w:name="SAP4BF84EDAE3E0D211B19B00A0C9F06992"/>
      <w:bookmarkEnd w:id="205"/>
      <w:r w:rsidR="00F62408">
        <w:pict>
          <v:shape id="_x0000_i1142" type="#_x0000_t75" style="width:459pt;height:344.25pt" o:bordertopcolor="this" o:borderleftcolor="this" o:borderbottomcolor="this" o:borderrightcolor="this" fillcolor="window">
            <v:imagedata r:id="rId118" o:title=""/>
            <w10:bordertop type="single" width="8"/>
            <w10:borderleft type="single" width="8"/>
            <w10:borderbottom type="single" width="8"/>
            <w10:borderright type="single" width="8"/>
          </v:shape>
        </w:pict>
      </w:r>
    </w:p>
    <w:p w:rsidR="00DA1BF4" w:rsidRDefault="0005326D">
      <w:pPr>
        <w:pStyle w:val="32"/>
      </w:pPr>
      <w:r>
        <w:fldChar w:fldCharType="begin"/>
      </w:r>
      <w:r>
        <w:instrText xml:space="preserve"> TC  "</w:instrText>
      </w:r>
      <w:bookmarkStart w:id="206" w:name="_Toc497557939"/>
      <w:r>
        <w:instrText>Системное администрирование: прерывания</w:instrText>
      </w:r>
      <w:bookmarkEnd w:id="206"/>
      <w:r>
        <w:instrText xml:space="preserve">" \l  3 \* MERGEFORMAT </w:instrText>
      </w:r>
      <w:r>
        <w:fldChar w:fldCharType="end"/>
      </w:r>
    </w:p>
    <w:p w:rsidR="00DA1BF4" w:rsidRDefault="0005326D" w:rsidP="0005326D">
      <w:pPr>
        <w:numPr>
          <w:ilvl w:val="0"/>
          <w:numId w:val="2"/>
        </w:numPr>
        <w:spacing w:line="260" w:lineRule="atLeast"/>
        <w:ind w:left="240" w:hanging="240"/>
        <w:rPr>
          <w:snapToGrid w:val="0"/>
          <w:color w:val="000000"/>
          <w:sz w:val="22"/>
          <w:lang w:val="ru-RU" w:eastAsia="en-US"/>
        </w:rPr>
      </w:pPr>
      <w:r>
        <w:rPr>
          <w:snapToGrid w:val="0"/>
          <w:color w:val="000000"/>
          <w:sz w:val="22"/>
          <w:lang w:val="ru-RU" w:eastAsia="en-US"/>
        </w:rPr>
        <w:t xml:space="preserve">Если при записи данных в VBLOG произошло прерывание рабочего процесса, VBLOG будет содержать неполные данные, которые не будут обновлены. Эти записи удаляются автоматически во время следующего запуска системы. При этом сами таблицы приложения остаются без изменений. </w:t>
      </w:r>
    </w:p>
    <w:p w:rsidR="00DA1BF4" w:rsidRDefault="0005326D" w:rsidP="0005326D">
      <w:pPr>
        <w:numPr>
          <w:ilvl w:val="0"/>
          <w:numId w:val="2"/>
        </w:numPr>
        <w:spacing w:line="260" w:lineRule="atLeast"/>
        <w:ind w:left="240" w:hanging="240"/>
        <w:rPr>
          <w:snapToGrid w:val="0"/>
          <w:color w:val="000000"/>
          <w:sz w:val="22"/>
          <w:lang w:val="ru-RU" w:eastAsia="en-US"/>
        </w:rPr>
      </w:pPr>
      <w:r>
        <w:rPr>
          <w:snapToGrid w:val="0"/>
          <w:color w:val="000000"/>
          <w:sz w:val="22"/>
          <w:lang w:val="ru-RU" w:eastAsia="en-US"/>
        </w:rPr>
        <w:t xml:space="preserve">Асинхронное обновление может быть прервано по ряду причин. Например, если выполнение отчета VBTST300 осуществляется с опцией "I", вместо установленной по умолчанию "U", в таблицу осуществляется вставка. Попытка повторить эту вставку в ту же таблицу приведет к особой ситуации в коде "Duplicate Key" (двойной ключ), поскольку в таблице уже существует запись с этим ключом. </w:t>
      </w:r>
    </w:p>
    <w:p w:rsidR="00DA1BF4" w:rsidRDefault="0005326D" w:rsidP="0005326D">
      <w:pPr>
        <w:numPr>
          <w:ilvl w:val="0"/>
          <w:numId w:val="2"/>
        </w:numPr>
        <w:spacing w:line="260" w:lineRule="atLeast"/>
        <w:ind w:left="240" w:hanging="240"/>
        <w:rPr>
          <w:snapToGrid w:val="0"/>
          <w:color w:val="000000"/>
          <w:sz w:val="22"/>
          <w:lang w:val="ru-RU" w:eastAsia="en-US"/>
        </w:rPr>
      </w:pPr>
      <w:r>
        <w:rPr>
          <w:snapToGrid w:val="0"/>
          <w:color w:val="000000"/>
          <w:sz w:val="22"/>
          <w:lang w:val="ru-RU" w:eastAsia="en-US"/>
        </w:rPr>
        <w:t>При прерывании обновления система отправляет пользователю, который инициировал это обновление, соответствующее экспресс-сообщение. Ниже перечислены последующие шаги, которые должны выполняться системным администратором.</w:t>
      </w:r>
    </w:p>
    <w:p w:rsidR="00DA1BF4" w:rsidRDefault="0005326D" w:rsidP="0005326D">
      <w:pPr>
        <w:numPr>
          <w:ilvl w:val="0"/>
          <w:numId w:val="3"/>
        </w:numPr>
        <w:spacing w:line="260" w:lineRule="atLeast"/>
        <w:ind w:left="450" w:hanging="207"/>
        <w:rPr>
          <w:snapToGrid w:val="0"/>
          <w:color w:val="000000"/>
          <w:sz w:val="22"/>
          <w:lang w:val="ru-RU" w:eastAsia="en-US"/>
        </w:rPr>
      </w:pPr>
      <w:r>
        <w:rPr>
          <w:snapToGrid w:val="0"/>
          <w:color w:val="000000"/>
          <w:sz w:val="22"/>
          <w:lang w:val="ru-RU" w:eastAsia="en-US"/>
        </w:rPr>
        <w:t xml:space="preserve">Транзакция SM13 предоставляет системному администратору инструменты анализа для обработки прерванных обновлений. Как только ошибка, ставшая причиний прерывания, была исправлена (например, зависание архиватора), конечный пользователь должен повторно запустить обновление. </w:t>
      </w:r>
    </w:p>
    <w:p w:rsidR="00DA1BF4" w:rsidRDefault="0005326D" w:rsidP="0005326D">
      <w:pPr>
        <w:numPr>
          <w:ilvl w:val="0"/>
          <w:numId w:val="3"/>
        </w:numPr>
        <w:spacing w:line="260" w:lineRule="atLeast"/>
        <w:ind w:left="450" w:hanging="207"/>
        <w:rPr>
          <w:snapToGrid w:val="0"/>
          <w:color w:val="000000"/>
          <w:sz w:val="22"/>
          <w:lang w:val="ru-RU" w:eastAsia="en-US"/>
        </w:rPr>
      </w:pPr>
      <w:r>
        <w:rPr>
          <w:snapToGrid w:val="0"/>
          <w:color w:val="000000"/>
          <w:sz w:val="22"/>
          <w:lang w:val="ru-RU" w:eastAsia="en-US"/>
        </w:rPr>
        <w:t>В случае с прерываниями обновлений V2 их записи журнала можно обновить позже</w:t>
      </w:r>
      <w:r>
        <w:rPr>
          <w:i/>
          <w:snapToGrid w:val="0"/>
          <w:color w:val="000000"/>
          <w:sz w:val="22"/>
          <w:lang w:val="ru-RU" w:eastAsia="en-US"/>
        </w:rPr>
        <w:t xml:space="preserve">. </w:t>
      </w:r>
      <w:r>
        <w:rPr>
          <w:snapToGrid w:val="0"/>
          <w:color w:val="000000"/>
          <w:sz w:val="22"/>
          <w:lang w:val="ru-RU" w:eastAsia="en-US"/>
        </w:rPr>
        <w:t>Однако это не применимо к обновлениям V1, т.к. это может привести к созданию противоречивых данных.</w:t>
      </w:r>
    </w:p>
    <w:p w:rsidR="00DA1BF4" w:rsidRDefault="00DA1BF4">
      <w:pPr>
        <w:spacing w:line="260" w:lineRule="atLeast"/>
        <w:ind w:left="240" w:hanging="240"/>
        <w:rPr>
          <w:snapToGrid w:val="0"/>
          <w:color w:val="000000"/>
          <w:sz w:val="22"/>
          <w:lang w:val="ru-RU" w:eastAsia="en-US"/>
        </w:rPr>
      </w:pPr>
    </w:p>
    <w:p w:rsidR="00DA1BF4" w:rsidRDefault="00DA1BF4">
      <w:pPr>
        <w:spacing w:line="260" w:lineRule="atLeast"/>
        <w:ind w:left="240" w:hanging="240"/>
        <w:rPr>
          <w:snapToGrid w:val="0"/>
          <w:color w:val="000000"/>
          <w:sz w:val="22"/>
          <w:lang w:val="ru-RU" w:eastAsia="en-US"/>
        </w:rPr>
      </w:pPr>
    </w:p>
    <w:p w:rsidR="00DA1BF4" w:rsidRDefault="0005326D">
      <w:pPr>
        <w:pStyle w:val="2"/>
      </w:pPr>
      <w:r>
        <w:br w:type="page"/>
      </w:r>
      <w:bookmarkStart w:id="207" w:name="SAP49F74EDAE3E0D211B19B00A0C9F06992"/>
      <w:bookmarkEnd w:id="207"/>
      <w:r w:rsidR="00F62408">
        <w:pict>
          <v:shape id="_x0000_i1143" type="#_x0000_t75" style="width:459pt;height:344.25pt" o:bordertopcolor="this" o:borderleftcolor="this" o:borderbottomcolor="this" o:borderrightcolor="this" fillcolor="window">
            <v:imagedata r:id="rId119" o:title=""/>
            <w10:bordertop type="single" width="8"/>
            <w10:borderleft type="single" width="8"/>
            <w10:borderbottom type="single" width="8"/>
            <w10:borderright type="single" width="8"/>
          </v:shape>
        </w:pict>
      </w:r>
    </w:p>
    <w:p w:rsidR="00DA1BF4" w:rsidRDefault="0005326D">
      <w:pPr>
        <w:pStyle w:val="32"/>
      </w:pPr>
      <w:r>
        <w:fldChar w:fldCharType="begin"/>
      </w:r>
      <w:r>
        <w:instrText xml:space="preserve"> TC  "</w:instrText>
      </w:r>
      <w:bookmarkStart w:id="208" w:name="_Toc497557940"/>
      <w:r>
        <w:instrText>Система управления вычислительным центром (СУВЦ)</w:instrText>
      </w:r>
      <w:bookmarkEnd w:id="208"/>
      <w:r>
        <w:instrText xml:space="preserve">" \l  3 \* MERGEFORMAT </w:instrText>
      </w:r>
      <w:r>
        <w:fldChar w:fldCharType="end"/>
      </w:r>
    </w:p>
    <w:p w:rsidR="00DA1BF4" w:rsidRDefault="0005326D" w:rsidP="0005326D">
      <w:pPr>
        <w:numPr>
          <w:ilvl w:val="0"/>
          <w:numId w:val="2"/>
        </w:numPr>
        <w:spacing w:line="260" w:lineRule="atLeast"/>
        <w:ind w:left="240" w:hanging="240"/>
        <w:rPr>
          <w:snapToGrid w:val="0"/>
          <w:color w:val="000000"/>
          <w:sz w:val="22"/>
          <w:lang w:val="ru-RU" w:eastAsia="en-US"/>
        </w:rPr>
      </w:pPr>
      <w:r>
        <w:rPr>
          <w:snapToGrid w:val="0"/>
          <w:color w:val="000000"/>
          <w:sz w:val="22"/>
          <w:lang w:val="ru-RU" w:eastAsia="en-US"/>
        </w:rPr>
        <w:t xml:space="preserve">С помощью системы управления вычислительным центром (СУВЦ) можно осуществлять мониторинг, управление и конфигурирование системы R/3. Кроме прочих задач, СУВЦ предоставляет инструменты для анализа системной нагрузки и осуществляет слежение за распределением ресурсов между различными компонентами системы. </w:t>
      </w:r>
    </w:p>
    <w:p w:rsidR="00DA1BF4" w:rsidRDefault="0005326D" w:rsidP="0005326D">
      <w:pPr>
        <w:numPr>
          <w:ilvl w:val="0"/>
          <w:numId w:val="2"/>
        </w:numPr>
        <w:spacing w:line="260" w:lineRule="atLeast"/>
        <w:ind w:left="240" w:hanging="240"/>
        <w:rPr>
          <w:snapToGrid w:val="0"/>
          <w:color w:val="000000"/>
          <w:sz w:val="22"/>
          <w:lang w:val="ru-RU" w:eastAsia="en-US"/>
        </w:rPr>
      </w:pPr>
      <w:r>
        <w:rPr>
          <w:snapToGrid w:val="0"/>
          <w:color w:val="000000"/>
          <w:sz w:val="22"/>
          <w:lang w:val="ru-RU" w:eastAsia="en-US"/>
        </w:rPr>
        <w:t>СУВЦ предоставляет ряд графических мониторов и административных функций для</w:t>
      </w:r>
    </w:p>
    <w:p w:rsidR="00DA1BF4" w:rsidRDefault="0005326D" w:rsidP="0005326D">
      <w:pPr>
        <w:numPr>
          <w:ilvl w:val="0"/>
          <w:numId w:val="3"/>
        </w:numPr>
        <w:spacing w:line="260" w:lineRule="atLeast"/>
        <w:ind w:left="450" w:hanging="207"/>
        <w:rPr>
          <w:snapToGrid w:val="0"/>
          <w:color w:val="000000"/>
          <w:sz w:val="22"/>
          <w:lang w:val="ru-RU" w:eastAsia="en-US"/>
        </w:rPr>
      </w:pPr>
      <w:r>
        <w:rPr>
          <w:snapToGrid w:val="0"/>
          <w:color w:val="000000"/>
          <w:sz w:val="22"/>
          <w:lang w:val="ru-RU" w:eastAsia="en-US"/>
        </w:rPr>
        <w:t>запуска и остановки системы R/3;</w:t>
      </w:r>
    </w:p>
    <w:p w:rsidR="00DA1BF4" w:rsidRDefault="0005326D" w:rsidP="0005326D">
      <w:pPr>
        <w:numPr>
          <w:ilvl w:val="0"/>
          <w:numId w:val="3"/>
        </w:numPr>
        <w:spacing w:line="260" w:lineRule="atLeast"/>
        <w:ind w:left="450" w:hanging="207"/>
        <w:rPr>
          <w:snapToGrid w:val="0"/>
          <w:color w:val="000000"/>
          <w:sz w:val="22"/>
          <w:lang w:val="ru-RU" w:eastAsia="en-US"/>
        </w:rPr>
      </w:pPr>
      <w:r>
        <w:rPr>
          <w:snapToGrid w:val="0"/>
          <w:color w:val="000000"/>
          <w:sz w:val="22"/>
          <w:lang w:val="ru-RU" w:eastAsia="en-US"/>
        </w:rPr>
        <w:t>мониторинг и анализ системы R/3;</w:t>
      </w:r>
    </w:p>
    <w:p w:rsidR="00DA1BF4" w:rsidRDefault="0005326D" w:rsidP="0005326D">
      <w:pPr>
        <w:numPr>
          <w:ilvl w:val="0"/>
          <w:numId w:val="3"/>
        </w:numPr>
        <w:spacing w:line="260" w:lineRule="atLeast"/>
        <w:ind w:left="450" w:hanging="207"/>
        <w:rPr>
          <w:snapToGrid w:val="0"/>
          <w:color w:val="000000"/>
          <w:sz w:val="22"/>
          <w:lang w:val="ru-RU" w:eastAsia="en-US"/>
        </w:rPr>
      </w:pPr>
      <w:r>
        <w:rPr>
          <w:snapToGrid w:val="0"/>
          <w:color w:val="000000"/>
          <w:sz w:val="22"/>
          <w:lang w:val="ru-RU" w:eastAsia="en-US"/>
        </w:rPr>
        <w:t>автоматизированного ведения отчетов системных предупреждений;</w:t>
      </w:r>
    </w:p>
    <w:p w:rsidR="00DA1BF4" w:rsidRDefault="0005326D" w:rsidP="0005326D">
      <w:pPr>
        <w:numPr>
          <w:ilvl w:val="0"/>
          <w:numId w:val="3"/>
        </w:numPr>
        <w:spacing w:line="260" w:lineRule="atLeast"/>
        <w:ind w:left="450" w:hanging="207"/>
        <w:rPr>
          <w:snapToGrid w:val="0"/>
          <w:color w:val="000000"/>
          <w:sz w:val="22"/>
          <w:lang w:val="ru-RU" w:eastAsia="en-US"/>
        </w:rPr>
      </w:pPr>
      <w:r>
        <w:rPr>
          <w:snapToGrid w:val="0"/>
          <w:color w:val="000000"/>
          <w:sz w:val="22"/>
          <w:lang w:val="ru-RU" w:eastAsia="en-US"/>
        </w:rPr>
        <w:t>динамического распределения пользователей;</w:t>
      </w:r>
    </w:p>
    <w:p w:rsidR="00DA1BF4" w:rsidRDefault="0005326D" w:rsidP="0005326D">
      <w:pPr>
        <w:numPr>
          <w:ilvl w:val="0"/>
          <w:numId w:val="3"/>
        </w:numPr>
        <w:spacing w:line="260" w:lineRule="atLeast"/>
        <w:ind w:left="450" w:hanging="207"/>
        <w:rPr>
          <w:snapToGrid w:val="0"/>
          <w:color w:val="000000"/>
          <w:sz w:val="22"/>
          <w:lang w:val="ru-RU" w:eastAsia="en-US"/>
        </w:rPr>
      </w:pPr>
      <w:r>
        <w:rPr>
          <w:snapToGrid w:val="0"/>
          <w:color w:val="000000"/>
          <w:sz w:val="22"/>
          <w:lang w:val="ru-RU" w:eastAsia="en-US"/>
        </w:rPr>
        <w:t>конфигурации системы R/3 - редактирования профилей системы (но не профилей   полномочий);</w:t>
      </w:r>
    </w:p>
    <w:p w:rsidR="00DA1BF4" w:rsidRDefault="0005326D" w:rsidP="0005326D">
      <w:pPr>
        <w:numPr>
          <w:ilvl w:val="0"/>
          <w:numId w:val="3"/>
        </w:numPr>
        <w:spacing w:line="260" w:lineRule="atLeast"/>
        <w:ind w:left="450" w:hanging="207"/>
        <w:rPr>
          <w:snapToGrid w:val="0"/>
          <w:color w:val="000000"/>
          <w:sz w:val="22"/>
          <w:lang w:val="ru-RU" w:eastAsia="en-US"/>
        </w:rPr>
      </w:pPr>
      <w:r>
        <w:rPr>
          <w:snapToGrid w:val="0"/>
          <w:color w:val="000000"/>
          <w:sz w:val="22"/>
          <w:lang w:val="ru-RU" w:eastAsia="en-US"/>
        </w:rPr>
        <w:t>обработки и управления фоновыми заданиями, планирования резервного архивирования (backup) базы данных.</w:t>
      </w:r>
    </w:p>
    <w:p w:rsidR="00DA1BF4" w:rsidRDefault="00DA1BF4">
      <w:pPr>
        <w:spacing w:line="260" w:lineRule="atLeast"/>
        <w:ind w:left="240" w:hanging="240"/>
        <w:rPr>
          <w:snapToGrid w:val="0"/>
          <w:color w:val="000000"/>
          <w:sz w:val="22"/>
          <w:lang w:val="ru-RU" w:eastAsia="en-US"/>
        </w:rPr>
      </w:pPr>
    </w:p>
    <w:p w:rsidR="00DA1BF4" w:rsidRDefault="0005326D">
      <w:pPr>
        <w:pStyle w:val="2"/>
      </w:pPr>
      <w:r>
        <w:br w:type="page"/>
      </w:r>
      <w:bookmarkStart w:id="209" w:name="SAP3AF84EDAE3E0D211B19B00A0C9F06992"/>
      <w:bookmarkEnd w:id="209"/>
      <w:r w:rsidR="00F62408">
        <w:pict>
          <v:shape id="_x0000_i1144" type="#_x0000_t75" style="width:459pt;height:344.25pt" o:bordertopcolor="this" o:borderleftcolor="this" o:borderbottomcolor="this" o:borderrightcolor="this" fillcolor="window">
            <v:imagedata r:id="rId120" o:title=""/>
            <w10:bordertop type="single" width="8"/>
            <w10:borderleft type="single" width="8"/>
            <w10:borderbottom type="single" width="8"/>
            <w10:borderright type="single" width="8"/>
          </v:shape>
        </w:pict>
      </w:r>
    </w:p>
    <w:p w:rsidR="00DA1BF4" w:rsidRDefault="0005326D">
      <w:pPr>
        <w:pStyle w:val="32"/>
      </w:pPr>
      <w:r>
        <w:fldChar w:fldCharType="begin"/>
      </w:r>
      <w:r>
        <w:instrText xml:space="preserve"> TC  "</w:instrText>
      </w:r>
      <w:bookmarkStart w:id="210" w:name="_Toc497557941"/>
      <w:r>
        <w:instrText>Архитектура мониторинга</w:instrText>
      </w:r>
      <w:bookmarkEnd w:id="210"/>
      <w:r>
        <w:instrText xml:space="preserve">" \l  3 \* MERGEFORMAT </w:instrText>
      </w:r>
      <w:r>
        <w:fldChar w:fldCharType="end"/>
      </w:r>
    </w:p>
    <w:p w:rsidR="00DA1BF4" w:rsidRDefault="0005326D" w:rsidP="0005326D">
      <w:pPr>
        <w:numPr>
          <w:ilvl w:val="0"/>
          <w:numId w:val="2"/>
        </w:numPr>
        <w:spacing w:line="260" w:lineRule="atLeast"/>
        <w:ind w:left="240" w:hanging="240"/>
        <w:rPr>
          <w:snapToGrid w:val="0"/>
          <w:color w:val="000000"/>
          <w:sz w:val="22"/>
          <w:lang w:val="ru-RU" w:eastAsia="en-US"/>
        </w:rPr>
      </w:pPr>
      <w:r>
        <w:rPr>
          <w:snapToGrid w:val="0"/>
          <w:color w:val="000000"/>
          <w:sz w:val="22"/>
          <w:lang w:val="ru-RU" w:eastAsia="en-US"/>
        </w:rPr>
        <w:t>Транзакция RZ20 предоставляет структуру системного мониторинга, позволяющую осуществлять централизованный мониторинг многих системных параметров, и содержит ссылки к другим инструментам анализа.</w:t>
      </w:r>
    </w:p>
    <w:p w:rsidR="00DA1BF4" w:rsidRDefault="0005326D" w:rsidP="0005326D">
      <w:pPr>
        <w:numPr>
          <w:ilvl w:val="0"/>
          <w:numId w:val="2"/>
        </w:numPr>
        <w:spacing w:line="260" w:lineRule="atLeast"/>
        <w:ind w:left="240" w:hanging="240"/>
        <w:rPr>
          <w:snapToGrid w:val="0"/>
          <w:color w:val="000000"/>
          <w:sz w:val="22"/>
          <w:lang w:val="ru-RU" w:eastAsia="en-US"/>
        </w:rPr>
      </w:pPr>
      <w:r>
        <w:rPr>
          <w:snapToGrid w:val="0"/>
          <w:color w:val="000000"/>
          <w:sz w:val="22"/>
          <w:lang w:val="ru-RU" w:eastAsia="en-US"/>
        </w:rPr>
        <w:t>Открытые интерфейсы позволяют объединять дополнительные инструменты  контроля системы (включая внешние инструментальные средства). Мониторинг нескольких систем R/3 можно осуществлять из одной системы, если между ними обеспечено и сконфигурировано RFC-соединение.</w:t>
      </w:r>
    </w:p>
    <w:p w:rsidR="00DA1BF4" w:rsidRDefault="0005326D" w:rsidP="0005326D">
      <w:pPr>
        <w:numPr>
          <w:ilvl w:val="0"/>
          <w:numId w:val="2"/>
        </w:numPr>
        <w:spacing w:line="260" w:lineRule="atLeast"/>
        <w:ind w:left="240" w:hanging="240"/>
        <w:rPr>
          <w:snapToGrid w:val="0"/>
          <w:color w:val="000000"/>
          <w:sz w:val="22"/>
          <w:lang w:val="ru-RU" w:eastAsia="en-US"/>
        </w:rPr>
      </w:pPr>
      <w:r>
        <w:rPr>
          <w:snapToGrid w:val="0"/>
          <w:color w:val="000000"/>
          <w:sz w:val="22"/>
          <w:lang w:val="ru-RU" w:eastAsia="en-US"/>
        </w:rPr>
        <w:t>Можно создать свои собственные ракурсы системного монитора.  Это можно использовать с целью предоставления определенным пользователям только тех предупреждений, в которых они заинтересованы.</w:t>
      </w:r>
    </w:p>
    <w:p w:rsidR="00DA1BF4" w:rsidRDefault="0005326D" w:rsidP="0005326D">
      <w:pPr>
        <w:numPr>
          <w:ilvl w:val="0"/>
          <w:numId w:val="2"/>
        </w:numPr>
        <w:spacing w:line="260" w:lineRule="atLeast"/>
        <w:ind w:left="240" w:hanging="240"/>
        <w:rPr>
          <w:snapToGrid w:val="0"/>
          <w:color w:val="000000"/>
          <w:sz w:val="22"/>
          <w:lang w:val="ru-RU" w:eastAsia="en-US"/>
        </w:rPr>
      </w:pPr>
      <w:r>
        <w:rPr>
          <w:snapToGrid w:val="0"/>
          <w:color w:val="000000"/>
          <w:sz w:val="22"/>
          <w:lang w:val="ru-RU" w:eastAsia="en-US"/>
        </w:rPr>
        <w:t>Все пороговые значения в системе можно легко изменять.</w:t>
      </w:r>
    </w:p>
    <w:p w:rsidR="00DA1BF4" w:rsidRDefault="0005326D" w:rsidP="0005326D">
      <w:pPr>
        <w:numPr>
          <w:ilvl w:val="0"/>
          <w:numId w:val="2"/>
        </w:numPr>
        <w:spacing w:line="260" w:lineRule="atLeast"/>
        <w:ind w:left="240" w:hanging="240"/>
        <w:rPr>
          <w:snapToGrid w:val="0"/>
          <w:color w:val="000000"/>
          <w:sz w:val="22"/>
          <w:lang w:val="ru-RU" w:eastAsia="en-US"/>
        </w:rPr>
      </w:pPr>
      <w:r>
        <w:rPr>
          <w:snapToGrid w:val="0"/>
          <w:color w:val="000000"/>
          <w:sz w:val="22"/>
          <w:lang w:val="ru-RU" w:eastAsia="en-US"/>
        </w:rPr>
        <w:t>Типичным атрибутом мониторинга является, например, предоставление информации о среднем времени реакции системы за последние 15 минут.</w:t>
      </w:r>
    </w:p>
    <w:p w:rsidR="00DA1BF4" w:rsidRDefault="00DA1BF4">
      <w:pPr>
        <w:spacing w:line="260" w:lineRule="atLeast"/>
        <w:ind w:left="240" w:hanging="240"/>
        <w:rPr>
          <w:snapToGrid w:val="0"/>
          <w:color w:val="000000"/>
          <w:sz w:val="22"/>
          <w:lang w:val="ru-RU" w:eastAsia="en-US"/>
        </w:rPr>
      </w:pPr>
    </w:p>
    <w:p w:rsidR="00DA1BF4" w:rsidRDefault="0005326D">
      <w:pPr>
        <w:pStyle w:val="2"/>
      </w:pPr>
      <w:r>
        <w:br w:type="page"/>
      </w:r>
      <w:bookmarkStart w:id="211" w:name="SAP4DF74EDAE3E0D211B19B00A0C9F06992"/>
      <w:bookmarkEnd w:id="211"/>
      <w:r w:rsidR="00F62408">
        <w:pict>
          <v:shape id="_x0000_i1145" type="#_x0000_t75" style="width:459pt;height:344.25pt" o:bordertopcolor="this" o:borderleftcolor="this" o:borderbottomcolor="this" o:borderrightcolor="this" fillcolor="window">
            <v:imagedata r:id="rId121" o:title=""/>
            <w10:bordertop type="single" width="8"/>
            <w10:borderleft type="single" width="8"/>
            <w10:borderbottom type="single" width="8"/>
            <w10:borderright type="single" width="8"/>
          </v:shape>
        </w:pict>
      </w:r>
    </w:p>
    <w:p w:rsidR="00DA1BF4" w:rsidRDefault="0005326D">
      <w:pPr>
        <w:pStyle w:val="32"/>
      </w:pPr>
      <w:r>
        <w:fldChar w:fldCharType="begin"/>
      </w:r>
      <w:r>
        <w:instrText xml:space="preserve"> TC  "</w:instrText>
      </w:r>
      <w:bookmarkStart w:id="212" w:name="_Toc497557942"/>
      <w:r>
        <w:instrText>Дистанционные сервисы, предоставляемые SAP</w:instrText>
      </w:r>
      <w:bookmarkEnd w:id="212"/>
      <w:r>
        <w:instrText xml:space="preserve">" \l  3 \* MERGEFORMAT </w:instrText>
      </w:r>
      <w:r>
        <w:fldChar w:fldCharType="end"/>
      </w:r>
    </w:p>
    <w:p w:rsidR="00DA1BF4" w:rsidRDefault="0005326D" w:rsidP="0005326D">
      <w:pPr>
        <w:numPr>
          <w:ilvl w:val="0"/>
          <w:numId w:val="2"/>
        </w:numPr>
        <w:spacing w:line="220" w:lineRule="atLeast"/>
        <w:ind w:left="240" w:hanging="240"/>
        <w:rPr>
          <w:snapToGrid w:val="0"/>
          <w:color w:val="000000"/>
          <w:sz w:val="22"/>
          <w:lang w:val="ru-RU" w:eastAsia="en-US"/>
        </w:rPr>
      </w:pPr>
      <w:r>
        <w:rPr>
          <w:snapToGrid w:val="0"/>
          <w:color w:val="000000"/>
          <w:sz w:val="22"/>
          <w:lang w:val="ru-RU" w:eastAsia="en-US"/>
        </w:rPr>
        <w:t>SAPNet - R/3 Frontend</w:t>
      </w:r>
    </w:p>
    <w:p w:rsidR="00DA1BF4" w:rsidRDefault="0005326D" w:rsidP="0005326D">
      <w:pPr>
        <w:numPr>
          <w:ilvl w:val="0"/>
          <w:numId w:val="3"/>
        </w:numPr>
        <w:spacing w:line="220" w:lineRule="atLeast"/>
        <w:ind w:left="450" w:hanging="207"/>
        <w:rPr>
          <w:snapToGrid w:val="0"/>
          <w:color w:val="000000"/>
          <w:sz w:val="22"/>
          <w:lang w:val="ru-RU" w:eastAsia="en-US"/>
        </w:rPr>
      </w:pPr>
      <w:r>
        <w:rPr>
          <w:snapToGrid w:val="0"/>
          <w:color w:val="000000"/>
          <w:sz w:val="22"/>
          <w:lang w:val="ru-RU" w:eastAsia="en-US"/>
        </w:rPr>
        <w:t>В случае возникновения каких-либо вопросов или проблем еще до создания сообщения о проблеме  пользователь может обратиться к SAPNet - R/3 Frontend , которая предоставляет обширную базу данных заметок (нот) SAP.</w:t>
      </w:r>
    </w:p>
    <w:p w:rsidR="00DA1BF4" w:rsidRDefault="0005326D" w:rsidP="0005326D">
      <w:pPr>
        <w:numPr>
          <w:ilvl w:val="0"/>
          <w:numId w:val="2"/>
        </w:numPr>
        <w:spacing w:line="220" w:lineRule="atLeast"/>
        <w:ind w:left="240" w:hanging="240"/>
        <w:rPr>
          <w:snapToGrid w:val="0"/>
          <w:color w:val="000000"/>
          <w:sz w:val="22"/>
          <w:lang w:val="ru-RU" w:eastAsia="en-US"/>
        </w:rPr>
      </w:pPr>
      <w:r>
        <w:rPr>
          <w:snapToGrid w:val="0"/>
          <w:color w:val="000000"/>
          <w:sz w:val="22"/>
          <w:lang w:val="ru-RU" w:eastAsia="en-US"/>
        </w:rPr>
        <w:t>GoingLive and EarlyWatch (начало продуктивной эксплуатации и службы EarlyWatch)</w:t>
      </w:r>
    </w:p>
    <w:p w:rsidR="00DA1BF4" w:rsidRDefault="0005326D" w:rsidP="0005326D">
      <w:pPr>
        <w:numPr>
          <w:ilvl w:val="0"/>
          <w:numId w:val="3"/>
        </w:numPr>
        <w:spacing w:line="220" w:lineRule="atLeast"/>
        <w:ind w:left="450" w:hanging="207"/>
        <w:rPr>
          <w:snapToGrid w:val="0"/>
          <w:color w:val="000000"/>
          <w:sz w:val="22"/>
          <w:lang w:val="ru-RU" w:eastAsia="en-US"/>
        </w:rPr>
      </w:pPr>
      <w:r>
        <w:rPr>
          <w:snapToGrid w:val="0"/>
          <w:color w:val="000000"/>
          <w:sz w:val="22"/>
          <w:lang w:val="ru-RU" w:eastAsia="en-US"/>
        </w:rPr>
        <w:t xml:space="preserve">Проверка продуктивной эксплуатации происходит незадолго до начала продуктивного использования системы R/3. Назначение этого теста заключается в проверке соответствия системы предъявленным требованиям. </w:t>
      </w:r>
    </w:p>
    <w:p w:rsidR="00DA1BF4" w:rsidRDefault="0005326D" w:rsidP="0005326D">
      <w:pPr>
        <w:numPr>
          <w:ilvl w:val="0"/>
          <w:numId w:val="3"/>
        </w:numPr>
        <w:spacing w:line="220" w:lineRule="atLeast"/>
        <w:ind w:left="450" w:hanging="207"/>
        <w:rPr>
          <w:snapToGrid w:val="0"/>
          <w:color w:val="000000"/>
          <w:sz w:val="22"/>
          <w:lang w:val="ru-RU" w:eastAsia="en-US"/>
        </w:rPr>
      </w:pPr>
      <w:r>
        <w:rPr>
          <w:snapToGrid w:val="0"/>
          <w:color w:val="000000"/>
          <w:sz w:val="22"/>
          <w:lang w:val="ru-RU" w:eastAsia="en-US"/>
        </w:rPr>
        <w:t xml:space="preserve">Сеанс ранней диагностики (Early Watch) распознает узкие места в системе R/3, еще до того, как они могут повлиять на эффективность работы и предлагает соответствующие решения. </w:t>
      </w:r>
    </w:p>
    <w:p w:rsidR="00DA1BF4" w:rsidRDefault="0005326D" w:rsidP="0005326D">
      <w:pPr>
        <w:numPr>
          <w:ilvl w:val="0"/>
          <w:numId w:val="2"/>
        </w:numPr>
        <w:spacing w:line="220" w:lineRule="atLeast"/>
        <w:ind w:left="240" w:hanging="240"/>
        <w:rPr>
          <w:snapToGrid w:val="0"/>
          <w:color w:val="000000"/>
          <w:sz w:val="22"/>
          <w:lang w:val="ru-RU" w:eastAsia="en-US"/>
        </w:rPr>
      </w:pPr>
      <w:r>
        <w:rPr>
          <w:snapToGrid w:val="0"/>
          <w:color w:val="000000"/>
          <w:sz w:val="22"/>
          <w:lang w:val="ru-RU" w:eastAsia="en-US"/>
        </w:rPr>
        <w:t>Дистанционный консалтинг</w:t>
      </w:r>
    </w:p>
    <w:p w:rsidR="00DA1BF4" w:rsidRDefault="0005326D" w:rsidP="0005326D">
      <w:pPr>
        <w:numPr>
          <w:ilvl w:val="0"/>
          <w:numId w:val="3"/>
        </w:numPr>
        <w:spacing w:line="220" w:lineRule="atLeast"/>
        <w:ind w:left="450" w:hanging="207"/>
        <w:rPr>
          <w:snapToGrid w:val="0"/>
          <w:color w:val="000000"/>
          <w:sz w:val="22"/>
          <w:lang w:val="ru-RU" w:eastAsia="en-US"/>
        </w:rPr>
      </w:pPr>
      <w:r>
        <w:rPr>
          <w:snapToGrid w:val="0"/>
          <w:color w:val="000000"/>
          <w:sz w:val="22"/>
          <w:lang w:val="ru-RU" w:eastAsia="en-US"/>
        </w:rPr>
        <w:t xml:space="preserve">В процессе сеанса дистанционного консалтинга SAP-консультант во время, указанное пользователем, получает доступ к его SAP-системе и со своего рабочего места пытается проанализировать и решить возникшую проблему. </w:t>
      </w:r>
    </w:p>
    <w:p w:rsidR="00DA1BF4" w:rsidRDefault="0005326D" w:rsidP="0005326D">
      <w:pPr>
        <w:numPr>
          <w:ilvl w:val="0"/>
          <w:numId w:val="2"/>
        </w:numPr>
        <w:spacing w:line="220" w:lineRule="atLeast"/>
        <w:ind w:left="240" w:hanging="240"/>
        <w:rPr>
          <w:snapToGrid w:val="0"/>
          <w:color w:val="000000"/>
          <w:sz w:val="22"/>
          <w:lang w:val="ru-RU" w:eastAsia="en-US"/>
        </w:rPr>
      </w:pPr>
      <w:r>
        <w:rPr>
          <w:snapToGrid w:val="0"/>
          <w:color w:val="000000"/>
          <w:sz w:val="22"/>
          <w:lang w:val="ru-RU" w:eastAsia="en-US"/>
        </w:rPr>
        <w:t>SAPNet</w:t>
      </w:r>
    </w:p>
    <w:p w:rsidR="00DA1BF4" w:rsidRDefault="0005326D" w:rsidP="0005326D">
      <w:pPr>
        <w:numPr>
          <w:ilvl w:val="0"/>
          <w:numId w:val="3"/>
        </w:numPr>
        <w:spacing w:line="220" w:lineRule="atLeast"/>
        <w:ind w:left="450" w:hanging="207"/>
        <w:rPr>
          <w:snapToGrid w:val="0"/>
          <w:color w:val="000000"/>
          <w:sz w:val="22"/>
          <w:lang w:val="ru-RU" w:eastAsia="en-US"/>
        </w:rPr>
      </w:pPr>
      <w:r>
        <w:rPr>
          <w:snapToGrid w:val="0"/>
          <w:color w:val="000000"/>
          <w:sz w:val="22"/>
          <w:lang w:val="ru-RU" w:eastAsia="en-US"/>
        </w:rPr>
        <w:t>В SAPNet можно найти текущие сообщения, документацию, инструменты (QuickSizer) и многое другое. Можно также использовать дискуссионные форумы для предоставления предложений и поиска информации. Нашей целью является создание и обеспечение широкого доступа к обширному хранилищу опыта и знаний, накопленных клиентами.</w:t>
      </w:r>
    </w:p>
    <w:p w:rsidR="00DA1BF4" w:rsidRDefault="0005326D" w:rsidP="0005326D">
      <w:pPr>
        <w:numPr>
          <w:ilvl w:val="0"/>
          <w:numId w:val="2"/>
        </w:numPr>
        <w:spacing w:line="220" w:lineRule="atLeast"/>
        <w:ind w:left="240" w:hanging="240"/>
        <w:rPr>
          <w:snapToGrid w:val="0"/>
          <w:color w:val="000000"/>
          <w:sz w:val="22"/>
          <w:lang w:val="ru-RU" w:eastAsia="en-US"/>
        </w:rPr>
      </w:pPr>
      <w:r>
        <w:rPr>
          <w:snapToGrid w:val="0"/>
          <w:color w:val="000000"/>
          <w:sz w:val="22"/>
          <w:lang w:val="ru-RU" w:eastAsia="en-US"/>
        </w:rPr>
        <w:t>Дополнительные сервисы: дистанционное обновление и архивация, преобразование, миграция данных, обеспечение безопасности и евро-сервис.</w:t>
      </w:r>
    </w:p>
    <w:p w:rsidR="00DA1BF4" w:rsidRDefault="00DA1BF4">
      <w:pPr>
        <w:spacing w:line="260" w:lineRule="atLeast"/>
        <w:ind w:left="240" w:hanging="240"/>
        <w:rPr>
          <w:snapToGrid w:val="0"/>
          <w:color w:val="000000"/>
          <w:sz w:val="22"/>
          <w:lang w:val="ru-RU" w:eastAsia="en-US"/>
        </w:rPr>
      </w:pPr>
    </w:p>
    <w:p w:rsidR="00DA1BF4" w:rsidRDefault="00DA1BF4">
      <w:pPr>
        <w:spacing w:line="260" w:lineRule="atLeast"/>
        <w:ind w:left="240" w:hanging="240"/>
        <w:rPr>
          <w:snapToGrid w:val="0"/>
          <w:color w:val="000000"/>
          <w:sz w:val="22"/>
          <w:lang w:val="ru-RU" w:eastAsia="en-US"/>
        </w:rPr>
      </w:pPr>
    </w:p>
    <w:p w:rsidR="00DA1BF4" w:rsidRDefault="0005326D">
      <w:pPr>
        <w:pStyle w:val="2"/>
      </w:pPr>
      <w:r>
        <w:br w:type="page"/>
      </w:r>
      <w:bookmarkStart w:id="213" w:name="SAP9CC0ED9A64F911D3B4B90060941936EB"/>
      <w:bookmarkEnd w:id="213"/>
      <w:r w:rsidR="00F62408">
        <w:pict>
          <v:shape id="_x0000_i1146" type="#_x0000_t75" style="width:459pt;height:344.25pt" o:bordertopcolor="this" o:borderleftcolor="this" o:borderbottomcolor="this" o:borderrightcolor="this" fillcolor="window">
            <v:imagedata r:id="rId122" o:title=""/>
            <w10:bordertop type="single" width="8"/>
            <w10:borderleft type="single" width="8"/>
            <w10:borderbottom type="single" width="8"/>
            <w10:borderright type="single" width="8"/>
          </v:shape>
        </w:pict>
      </w:r>
    </w:p>
    <w:p w:rsidR="00DA1BF4" w:rsidRDefault="0005326D">
      <w:pPr>
        <w:pStyle w:val="32"/>
      </w:pPr>
      <w:r>
        <w:fldChar w:fldCharType="begin"/>
      </w:r>
      <w:r>
        <w:instrText xml:space="preserve"> TC  "</w:instrText>
      </w:r>
      <w:bookmarkStart w:id="214" w:name="_Toc497557943"/>
      <w:r>
        <w:instrText>SAPNet - R/3 Frontend</w:instrText>
      </w:r>
      <w:bookmarkEnd w:id="214"/>
      <w:r>
        <w:instrText xml:space="preserve">" \l  3 \* MERGEFORMAT </w:instrText>
      </w:r>
      <w:r>
        <w:fldChar w:fldCharType="end"/>
      </w:r>
    </w:p>
    <w:p w:rsidR="00DA1BF4" w:rsidRDefault="0005326D">
      <w:pPr>
        <w:spacing w:line="260" w:lineRule="atLeast"/>
        <w:ind w:left="240" w:hanging="240"/>
        <w:rPr>
          <w:snapToGrid w:val="0"/>
          <w:color w:val="000000"/>
          <w:sz w:val="22"/>
          <w:lang w:val="ru-RU" w:eastAsia="en-US"/>
        </w:rPr>
      </w:pPr>
      <w:r>
        <w:rPr>
          <w:snapToGrid w:val="0"/>
          <w:color w:val="000000"/>
          <w:sz w:val="22"/>
          <w:lang w:val="ru-RU" w:eastAsia="en-US"/>
        </w:rPr>
        <w:t>Возможности, предоставляемые SAPNet и SAPNet - R/3 Frontend:</w:t>
      </w:r>
    </w:p>
    <w:p w:rsidR="00DA1BF4" w:rsidRDefault="0005326D" w:rsidP="0005326D">
      <w:pPr>
        <w:numPr>
          <w:ilvl w:val="0"/>
          <w:numId w:val="2"/>
        </w:numPr>
        <w:spacing w:line="260" w:lineRule="atLeast"/>
        <w:ind w:left="240" w:hanging="240"/>
        <w:rPr>
          <w:snapToGrid w:val="0"/>
          <w:color w:val="000000"/>
          <w:sz w:val="22"/>
          <w:lang w:val="ru-RU" w:eastAsia="en-US"/>
        </w:rPr>
      </w:pPr>
      <w:r>
        <w:rPr>
          <w:snapToGrid w:val="0"/>
          <w:color w:val="000000"/>
          <w:sz w:val="22"/>
          <w:lang w:val="ru-RU" w:eastAsia="en-US"/>
        </w:rPr>
        <w:t>отправка в SAP сообщений о системных проблемах;</w:t>
      </w:r>
    </w:p>
    <w:p w:rsidR="00DA1BF4" w:rsidRDefault="0005326D" w:rsidP="0005326D">
      <w:pPr>
        <w:numPr>
          <w:ilvl w:val="0"/>
          <w:numId w:val="2"/>
        </w:numPr>
        <w:spacing w:line="260" w:lineRule="atLeast"/>
        <w:ind w:left="240" w:hanging="240"/>
        <w:rPr>
          <w:snapToGrid w:val="0"/>
          <w:color w:val="000000"/>
          <w:sz w:val="22"/>
          <w:lang w:val="ru-RU" w:eastAsia="en-US"/>
        </w:rPr>
      </w:pPr>
      <w:r>
        <w:rPr>
          <w:snapToGrid w:val="0"/>
          <w:color w:val="000000"/>
          <w:sz w:val="22"/>
          <w:lang w:val="ru-RU" w:eastAsia="en-US"/>
        </w:rPr>
        <w:t>осуществление поиска справочного материала в базе данных заметок;</w:t>
      </w:r>
    </w:p>
    <w:p w:rsidR="00DA1BF4" w:rsidRDefault="0005326D" w:rsidP="0005326D">
      <w:pPr>
        <w:numPr>
          <w:ilvl w:val="0"/>
          <w:numId w:val="2"/>
        </w:numPr>
        <w:spacing w:line="260" w:lineRule="atLeast"/>
        <w:ind w:left="240" w:hanging="240"/>
        <w:rPr>
          <w:snapToGrid w:val="0"/>
          <w:color w:val="000000"/>
          <w:sz w:val="22"/>
          <w:lang w:val="ru-RU" w:eastAsia="en-US"/>
        </w:rPr>
      </w:pPr>
      <w:r>
        <w:rPr>
          <w:snapToGrid w:val="0"/>
          <w:color w:val="000000"/>
          <w:sz w:val="22"/>
          <w:lang w:val="ru-RU" w:eastAsia="en-US"/>
        </w:rPr>
        <w:t>ознакомление с SAP HotNews, которые содержат информацию о пакетах поддержки и новых функциях SAPNet - R/3 Frontend;</w:t>
      </w:r>
    </w:p>
    <w:p w:rsidR="00DA1BF4" w:rsidRDefault="0005326D" w:rsidP="0005326D">
      <w:pPr>
        <w:numPr>
          <w:ilvl w:val="0"/>
          <w:numId w:val="2"/>
        </w:numPr>
        <w:spacing w:line="260" w:lineRule="atLeast"/>
        <w:ind w:left="240" w:hanging="240"/>
        <w:rPr>
          <w:snapToGrid w:val="0"/>
          <w:color w:val="000000"/>
          <w:sz w:val="22"/>
          <w:lang w:val="ru-RU" w:eastAsia="en-US"/>
        </w:rPr>
      </w:pPr>
      <w:r>
        <w:rPr>
          <w:snapToGrid w:val="0"/>
          <w:color w:val="000000"/>
          <w:sz w:val="22"/>
          <w:lang w:val="ru-RU" w:eastAsia="en-US"/>
        </w:rPr>
        <w:t>отправка запросов на получение ключей для разработчиков и стандартных объектов SAP;</w:t>
      </w:r>
    </w:p>
    <w:p w:rsidR="00DA1BF4" w:rsidRDefault="0005326D" w:rsidP="0005326D">
      <w:pPr>
        <w:numPr>
          <w:ilvl w:val="0"/>
          <w:numId w:val="2"/>
        </w:numPr>
        <w:spacing w:line="260" w:lineRule="atLeast"/>
        <w:ind w:left="240" w:hanging="240"/>
        <w:rPr>
          <w:snapToGrid w:val="0"/>
          <w:color w:val="000000"/>
          <w:sz w:val="22"/>
          <w:lang w:val="ru-RU" w:eastAsia="en-US"/>
        </w:rPr>
      </w:pPr>
      <w:r>
        <w:rPr>
          <w:snapToGrid w:val="0"/>
          <w:color w:val="000000"/>
          <w:sz w:val="22"/>
          <w:lang w:val="ru-RU" w:eastAsia="en-US"/>
        </w:rPr>
        <w:t>пакеты поддержки, которые необходимо использовать при выполнении предварительных корректур в системе R/3;</w:t>
      </w:r>
    </w:p>
    <w:p w:rsidR="00DA1BF4" w:rsidRDefault="0005326D" w:rsidP="0005326D">
      <w:pPr>
        <w:numPr>
          <w:ilvl w:val="0"/>
          <w:numId w:val="2"/>
        </w:numPr>
        <w:spacing w:line="260" w:lineRule="atLeast"/>
        <w:ind w:left="240" w:hanging="240"/>
        <w:rPr>
          <w:snapToGrid w:val="0"/>
          <w:color w:val="000000"/>
          <w:sz w:val="22"/>
          <w:lang w:val="ru-RU" w:eastAsia="en-US"/>
        </w:rPr>
      </w:pPr>
      <w:r>
        <w:rPr>
          <w:snapToGrid w:val="0"/>
          <w:color w:val="000000"/>
          <w:sz w:val="22"/>
          <w:lang w:val="ru-RU" w:eastAsia="en-US"/>
        </w:rPr>
        <w:t>ознакомление с текущей информацией об учебных курсах;</w:t>
      </w:r>
    </w:p>
    <w:p w:rsidR="00DA1BF4" w:rsidRDefault="0005326D" w:rsidP="0005326D">
      <w:pPr>
        <w:numPr>
          <w:ilvl w:val="0"/>
          <w:numId w:val="2"/>
        </w:numPr>
        <w:spacing w:line="260" w:lineRule="atLeast"/>
        <w:ind w:left="240" w:hanging="240"/>
        <w:rPr>
          <w:snapToGrid w:val="0"/>
          <w:color w:val="000000"/>
          <w:sz w:val="22"/>
          <w:lang w:val="ru-RU" w:eastAsia="en-US"/>
        </w:rPr>
      </w:pPr>
      <w:r>
        <w:rPr>
          <w:snapToGrid w:val="0"/>
          <w:color w:val="000000"/>
          <w:sz w:val="22"/>
          <w:lang w:val="ru-RU" w:eastAsia="en-US"/>
        </w:rPr>
        <w:t>организация телефонной связи сотрудников SAP с используемой системой R/3 для быстрого решения проблем (через сервисное подключение).</w:t>
      </w:r>
    </w:p>
    <w:p w:rsidR="00DA1BF4" w:rsidRDefault="0005326D">
      <w:pPr>
        <w:spacing w:line="260" w:lineRule="atLeast"/>
        <w:ind w:left="240" w:hanging="240"/>
        <w:rPr>
          <w:snapToGrid w:val="0"/>
          <w:color w:val="000000"/>
          <w:sz w:val="22"/>
          <w:lang w:val="ru-RU" w:eastAsia="en-US"/>
        </w:rPr>
      </w:pPr>
      <w:r>
        <w:rPr>
          <w:snapToGrid w:val="0"/>
          <w:color w:val="000000"/>
          <w:sz w:val="22"/>
          <w:lang w:val="ru-RU" w:eastAsia="en-US"/>
        </w:rPr>
        <w:t>Все функции SAPNet - R/3 Frontend доступны также в SAPNet.</w:t>
      </w:r>
    </w:p>
    <w:p w:rsidR="00DA1BF4" w:rsidRDefault="0005326D">
      <w:pPr>
        <w:pStyle w:val="2"/>
      </w:pPr>
      <w:r>
        <w:br w:type="page"/>
      </w:r>
      <w:bookmarkStart w:id="215" w:name="SAP51F74EDAE3E0D211B19B00A0C9F06992"/>
      <w:bookmarkEnd w:id="215"/>
      <w:r w:rsidR="00F62408">
        <w:pict>
          <v:shape id="_x0000_i1147" type="#_x0000_t75" style="width:459pt;height:344.25pt" o:bordertopcolor="this" o:borderleftcolor="this" o:borderbottomcolor="this" o:borderrightcolor="this" fillcolor="window">
            <v:imagedata r:id="rId123" o:title=""/>
            <w10:bordertop type="single" width="8"/>
            <w10:borderleft type="single" width="8"/>
            <w10:borderbottom type="single" width="8"/>
            <w10:borderright type="single" width="8"/>
          </v:shape>
        </w:pict>
      </w:r>
    </w:p>
    <w:p w:rsidR="00DA1BF4" w:rsidRDefault="0005326D">
      <w:pPr>
        <w:pStyle w:val="32"/>
      </w:pPr>
      <w:r>
        <w:fldChar w:fldCharType="begin"/>
      </w:r>
      <w:r>
        <w:instrText xml:space="preserve"> TC  "</w:instrText>
      </w:r>
      <w:bookmarkStart w:id="216" w:name="_Toc497557944"/>
      <w:r>
        <w:instrText>Администрирование: резюме к разделу</w:instrText>
      </w:r>
      <w:bookmarkEnd w:id="216"/>
      <w:r>
        <w:instrText xml:space="preserve">" \l  3 \* MERGEFORMAT </w:instrText>
      </w:r>
      <w:r>
        <w:fldChar w:fldCharType="end"/>
      </w:r>
    </w:p>
    <w:p w:rsidR="00DA1BF4" w:rsidRDefault="0005326D">
      <w:pPr>
        <w:pStyle w:val="2"/>
        <w:rPr>
          <w:lang w:val="en-US"/>
        </w:rPr>
      </w:pPr>
      <w:r>
        <w:br w:type="page"/>
      </w:r>
      <w:bookmarkStart w:id="217" w:name="SAPE5F74EDAE3E0D211B19B00A0C9F06992"/>
      <w:bookmarkEnd w:id="217"/>
      <w:r>
        <w:rPr>
          <w:lang w:val="ru-RU"/>
        </w:rPr>
        <w:t>Раздел: Администрирование (упражнения)</w:t>
      </w:r>
      <w:r>
        <w:rPr>
          <w:lang w:val="ru-RU"/>
        </w:rPr>
        <w:fldChar w:fldCharType="begin"/>
      </w:r>
      <w:r>
        <w:rPr>
          <w:lang w:val="ru-RU"/>
        </w:rPr>
        <w:instrText xml:space="preserve"> TC  "</w:instrText>
      </w:r>
      <w:bookmarkStart w:id="218" w:name="_Toc497557945"/>
      <w:r>
        <w:rPr>
          <w:lang w:val="ru-RU"/>
        </w:rPr>
        <w:instrText>Раздел: Администрирование (упражнения)</w:instrText>
      </w:r>
      <w:bookmarkEnd w:id="218"/>
      <w:r>
        <w:rPr>
          <w:lang w:val="ru-RU"/>
        </w:rPr>
        <w:instrText xml:space="preserve">" \l  3 \* MERGEFORMAT </w:instrText>
      </w:r>
      <w:r>
        <w:rPr>
          <w:lang w:val="ru-RU"/>
        </w:rPr>
        <w:fldChar w:fldCharType="end"/>
      </w:r>
    </w:p>
    <w:tbl>
      <w:tblPr>
        <w:tblW w:w="0" w:type="auto"/>
        <w:tblInd w:w="-108" w:type="dxa"/>
        <w:tblLayout w:type="fixed"/>
        <w:tblLook w:val="0000" w:firstRow="0" w:lastRow="0" w:firstColumn="0" w:lastColumn="0" w:noHBand="0" w:noVBand="0"/>
      </w:tblPr>
      <w:tblGrid>
        <w:gridCol w:w="1908"/>
        <w:gridCol w:w="7334"/>
      </w:tblGrid>
      <w:tr w:rsidR="00DA1BF4">
        <w:tc>
          <w:tcPr>
            <w:tcW w:w="1908" w:type="dxa"/>
          </w:tcPr>
          <w:p w:rsidR="00DA1BF4" w:rsidRDefault="0005326D">
            <w:pPr>
              <w:pStyle w:val="ExNorm3"/>
              <w:rPr>
                <w:lang w:val="en-US"/>
              </w:rPr>
            </w:pPr>
            <w:r>
              <w:rPr>
                <w:lang w:val="en-US"/>
              </w:rPr>
              <w:br w:type="page"/>
            </w:r>
            <w:r w:rsidR="00F62408">
              <w:rPr>
                <w:sz w:val="20"/>
                <w:lang w:val="en-US"/>
              </w:rPr>
              <w:pict>
                <v:shape id="_x0000_i1148" type="#_x0000_t75" style="width:67.5pt;height:76.5pt" fillcolor="window">
                  <v:imagedata r:id="rId72" o:title=""/>
                </v:shape>
              </w:pict>
            </w:r>
            <w:r>
              <w:rPr>
                <w:lang w:val="en-US"/>
              </w:rPr>
              <w:t xml:space="preserve"> </w:t>
            </w:r>
          </w:p>
        </w:tc>
        <w:tc>
          <w:tcPr>
            <w:tcW w:w="7334" w:type="dxa"/>
          </w:tcPr>
          <w:p w:rsidR="00DA1BF4" w:rsidRDefault="00DA1BF4">
            <w:pPr>
              <w:pStyle w:val="ExNorm3"/>
              <w:rPr>
                <w:lang w:val="en-US"/>
              </w:rPr>
            </w:pPr>
          </w:p>
          <w:p w:rsidR="00DA1BF4" w:rsidRDefault="0005326D">
            <w:pPr>
              <w:pStyle w:val="ExTitle3"/>
              <w:rPr>
                <w:lang w:val="en-US"/>
              </w:rPr>
            </w:pPr>
            <w:r>
              <w:t>Раздел: Администрирование</w:t>
            </w:r>
          </w:p>
          <w:p w:rsidR="00DA1BF4" w:rsidRDefault="0005326D">
            <w:pPr>
              <w:pStyle w:val="ExTitle3"/>
              <w:rPr>
                <w:b w:val="0"/>
                <w:sz w:val="24"/>
              </w:rPr>
            </w:pPr>
            <w:r>
              <w:rPr>
                <w:b w:val="0"/>
                <w:sz w:val="24"/>
              </w:rPr>
              <w:t>Тема: администрирование блокирования, мониторинг и база данных заметок</w:t>
            </w:r>
          </w:p>
        </w:tc>
      </w:tr>
      <w:tr w:rsidR="00DA1BF4">
        <w:tc>
          <w:tcPr>
            <w:tcW w:w="1908" w:type="dxa"/>
          </w:tcPr>
          <w:p w:rsidR="00DA1BF4" w:rsidRDefault="00F62408">
            <w:pPr>
              <w:pStyle w:val="ExNorm3"/>
              <w:rPr>
                <w:lang w:val="en-US"/>
              </w:rPr>
            </w:pPr>
            <w:r>
              <w:rPr>
                <w:sz w:val="20"/>
                <w:lang w:val="en-US"/>
              </w:rPr>
              <w:pict>
                <v:shape id="_x0000_i1149" type="#_x0000_t75" style="width:68.25pt;height:68.25pt" fillcolor="window">
                  <v:imagedata r:id="rId49" o:title=""/>
                </v:shape>
              </w:pict>
            </w:r>
          </w:p>
        </w:tc>
        <w:tc>
          <w:tcPr>
            <w:tcW w:w="7334" w:type="dxa"/>
          </w:tcPr>
          <w:p w:rsidR="00DA1BF4" w:rsidRDefault="0005326D">
            <w:pPr>
              <w:pStyle w:val="ExObj7"/>
              <w:ind w:left="0" w:firstLine="0"/>
              <w:rPr>
                <w:lang w:val="en-US"/>
              </w:rPr>
            </w:pPr>
            <w:r>
              <w:t>После выполнения этого упражнения слушатели смогут:</w:t>
            </w:r>
          </w:p>
          <w:p w:rsidR="00DA1BF4" w:rsidRDefault="0005326D" w:rsidP="0005326D">
            <w:pPr>
              <w:pStyle w:val="ExObj7"/>
              <w:numPr>
                <w:ilvl w:val="0"/>
                <w:numId w:val="31"/>
              </w:numPr>
              <w:rPr>
                <w:lang w:val="en-US"/>
              </w:rPr>
            </w:pPr>
            <w:r>
              <w:t>вызвать две важные транзакции системы и описать их функции;</w:t>
            </w:r>
          </w:p>
          <w:p w:rsidR="00DA1BF4" w:rsidRDefault="0005326D" w:rsidP="0005326D">
            <w:pPr>
              <w:pStyle w:val="ExObj7"/>
              <w:numPr>
                <w:ilvl w:val="0"/>
                <w:numId w:val="31"/>
              </w:numPr>
              <w:rPr>
                <w:lang w:val="en-US"/>
              </w:rPr>
            </w:pPr>
            <w:r>
              <w:t>использовать базу данных заметок;</w:t>
            </w:r>
          </w:p>
          <w:p w:rsidR="00DA1BF4" w:rsidRDefault="0005326D" w:rsidP="0005326D">
            <w:pPr>
              <w:pStyle w:val="ExObj7"/>
              <w:numPr>
                <w:ilvl w:val="0"/>
                <w:numId w:val="31"/>
              </w:numPr>
              <w:rPr>
                <w:lang w:val="en-US"/>
              </w:rPr>
            </w:pPr>
            <w:r>
              <w:t>описать системный монитор.</w:t>
            </w:r>
          </w:p>
        </w:tc>
      </w:tr>
      <w:tr w:rsidR="00DA1BF4">
        <w:tc>
          <w:tcPr>
            <w:tcW w:w="1908" w:type="dxa"/>
          </w:tcPr>
          <w:p w:rsidR="00DA1BF4" w:rsidRDefault="00F62408">
            <w:pPr>
              <w:pStyle w:val="ExNorm3"/>
              <w:rPr>
                <w:lang w:val="en-US"/>
              </w:rPr>
            </w:pPr>
            <w:r>
              <w:rPr>
                <w:sz w:val="20"/>
                <w:lang w:val="en-US"/>
              </w:rPr>
              <w:pict>
                <v:shape id="_x0000_i1150" type="#_x0000_t75" style="width:63.75pt;height:66pt" fillcolor="window">
                  <v:imagedata r:id="rId73" o:title=""/>
                </v:shape>
              </w:pict>
            </w:r>
          </w:p>
        </w:tc>
        <w:tc>
          <w:tcPr>
            <w:tcW w:w="7334" w:type="dxa"/>
          </w:tcPr>
          <w:p w:rsidR="00DA1BF4" w:rsidRDefault="00DA1BF4">
            <w:pPr>
              <w:pStyle w:val="ExNorm3"/>
              <w:rPr>
                <w:lang w:val="en-US"/>
              </w:rPr>
            </w:pPr>
          </w:p>
          <w:p w:rsidR="00DA1BF4" w:rsidRDefault="0005326D">
            <w:pPr>
              <w:pStyle w:val="ExNorm3"/>
            </w:pPr>
            <w:r>
              <w:t>Сценарий для данного раздела отсутствует.</w:t>
            </w:r>
          </w:p>
        </w:tc>
      </w:tr>
    </w:tbl>
    <w:p w:rsidR="00DA1BF4" w:rsidRDefault="00DA1BF4">
      <w:pPr>
        <w:pStyle w:val="ExQuest7"/>
        <w:tabs>
          <w:tab w:val="left" w:pos="360"/>
        </w:tabs>
        <w:ind w:left="357" w:hanging="357"/>
        <w:rPr>
          <w:noProof w:val="0"/>
          <w:lang w:val="en-US"/>
        </w:rPr>
      </w:pPr>
    </w:p>
    <w:p w:rsidR="00DA1BF4" w:rsidRDefault="0005326D" w:rsidP="0005326D">
      <w:pPr>
        <w:pStyle w:val="ExQuest7"/>
        <w:numPr>
          <w:ilvl w:val="0"/>
          <w:numId w:val="32"/>
        </w:numPr>
        <w:rPr>
          <w:noProof w:val="0"/>
          <w:lang w:val="en-US"/>
        </w:rPr>
      </w:pPr>
      <w:r>
        <w:rPr>
          <w:noProof w:val="0"/>
          <w:lang w:val="ru-RU"/>
        </w:rPr>
        <w:t>Записи блокирования:</w:t>
      </w:r>
    </w:p>
    <w:p w:rsidR="00DA1BF4" w:rsidRDefault="0005326D" w:rsidP="0005326D">
      <w:pPr>
        <w:numPr>
          <w:ilvl w:val="1"/>
          <w:numId w:val="32"/>
        </w:numPr>
        <w:rPr>
          <w:lang w:val="en-US"/>
        </w:rPr>
      </w:pPr>
      <w:r>
        <w:rPr>
          <w:sz w:val="24"/>
          <w:lang w:val="ru-RU"/>
        </w:rPr>
        <w:t>При ведении основных данных клиента перейдите к экрану изменения (транзакция FD02) для клиента DEBI-XX (где XX - номер группы слушателя).</w:t>
      </w:r>
      <w:r>
        <w:rPr>
          <w:sz w:val="24"/>
          <w:lang w:val="en-US"/>
        </w:rPr>
        <w:t xml:space="preserve"> </w:t>
      </w:r>
      <w:r>
        <w:rPr>
          <w:sz w:val="24"/>
          <w:lang w:val="ru-RU"/>
        </w:rPr>
        <w:t>Можно ли открыть этот экрану в другом сеансе.</w:t>
      </w:r>
      <w:r>
        <w:rPr>
          <w:sz w:val="24"/>
          <w:lang w:val="en-US"/>
        </w:rPr>
        <w:t xml:space="preserve"> </w:t>
      </w:r>
      <w:r>
        <w:rPr>
          <w:sz w:val="24"/>
          <w:lang w:val="ru-RU"/>
        </w:rPr>
        <w:t>Оставьте окно ведения для клиента DEBI-XX открытым и просмотрите блокировки, установленные для пользователя.</w:t>
      </w:r>
      <w:r>
        <w:rPr>
          <w:sz w:val="24"/>
          <w:lang w:val="en-US"/>
        </w:rPr>
        <w:t xml:space="preserve"> </w:t>
      </w:r>
      <w:r>
        <w:rPr>
          <w:sz w:val="24"/>
          <w:lang w:val="ru-RU"/>
        </w:rPr>
        <w:t xml:space="preserve">Рекомендация: выберите </w:t>
      </w:r>
      <w:r>
        <w:rPr>
          <w:i/>
          <w:sz w:val="24"/>
          <w:lang w:val="ru-RU"/>
        </w:rPr>
        <w:t xml:space="preserve">Меню SAP </w:t>
      </w:r>
      <w:r>
        <w:rPr>
          <w:i/>
          <w:sz w:val="24"/>
          <w:lang w:val="ru-RU"/>
        </w:rPr>
        <w:sym w:font="Symbol" w:char="F0AE"/>
      </w:r>
      <w:r>
        <w:rPr>
          <w:i/>
          <w:sz w:val="24"/>
          <w:lang w:val="ru-RU"/>
        </w:rPr>
        <w:t xml:space="preserve"> Инструменты </w:t>
      </w:r>
      <w:r>
        <w:rPr>
          <w:i/>
          <w:sz w:val="24"/>
          <w:lang w:val="ru-RU"/>
        </w:rPr>
        <w:sym w:font="Symbol" w:char="F0AE"/>
      </w:r>
      <w:r>
        <w:rPr>
          <w:i/>
          <w:sz w:val="24"/>
          <w:lang w:val="ru-RU"/>
        </w:rPr>
        <w:t xml:space="preserve"> Администрирование </w:t>
      </w:r>
      <w:r>
        <w:rPr>
          <w:i/>
          <w:sz w:val="24"/>
          <w:lang w:val="ru-RU"/>
        </w:rPr>
        <w:sym w:font="Symbol" w:char="F0AE"/>
      </w:r>
      <w:r>
        <w:rPr>
          <w:i/>
          <w:sz w:val="24"/>
          <w:lang w:val="ru-RU"/>
        </w:rPr>
        <w:t xml:space="preserve"> Монитор </w:t>
      </w:r>
      <w:r>
        <w:rPr>
          <w:i/>
          <w:sz w:val="24"/>
          <w:lang w:val="ru-RU"/>
        </w:rPr>
        <w:sym w:font="Symbol" w:char="F0AE"/>
      </w:r>
      <w:r>
        <w:rPr>
          <w:i/>
          <w:sz w:val="24"/>
          <w:lang w:val="ru-RU"/>
        </w:rPr>
        <w:t xml:space="preserve"> Записи блокирования </w:t>
      </w:r>
      <w:r>
        <w:rPr>
          <w:sz w:val="24"/>
          <w:lang w:val="ru-RU"/>
        </w:rPr>
        <w:t>(транзакция SM12).</w:t>
      </w:r>
      <w:r>
        <w:rPr>
          <w:sz w:val="24"/>
          <w:lang w:val="en-US"/>
        </w:rPr>
        <w:t xml:space="preserve"> </w:t>
      </w:r>
      <w:r>
        <w:rPr>
          <w:sz w:val="24"/>
          <w:lang w:val="ru-RU"/>
        </w:rPr>
        <w:t xml:space="preserve">На появившемся экране выберите </w:t>
      </w:r>
      <w:r>
        <w:rPr>
          <w:i/>
          <w:sz w:val="24"/>
          <w:lang w:val="ru-RU"/>
        </w:rPr>
        <w:t>Список.</w:t>
      </w:r>
      <w:r>
        <w:rPr>
          <w:i/>
          <w:sz w:val="24"/>
          <w:lang w:val="en-US"/>
        </w:rPr>
        <w:t xml:space="preserve"> </w:t>
      </w:r>
      <w:r>
        <w:rPr>
          <w:sz w:val="24"/>
          <w:lang w:val="ru-RU"/>
        </w:rPr>
        <w:t>Какие записи отображены на экране?</w:t>
      </w:r>
      <w:r>
        <w:rPr>
          <w:sz w:val="24"/>
          <w:lang w:val="en-US"/>
        </w:rPr>
        <w:t xml:space="preserve"> </w:t>
      </w:r>
      <w:r>
        <w:rPr>
          <w:sz w:val="24"/>
          <w:lang w:val="ru-RU"/>
        </w:rPr>
        <w:t xml:space="preserve">Выйдите из транзакции FD02 и на экране списка записей блокирования выберите </w:t>
      </w:r>
      <w:r>
        <w:rPr>
          <w:i/>
          <w:sz w:val="24"/>
          <w:lang w:val="ru-RU"/>
        </w:rPr>
        <w:t>Обновить.</w:t>
      </w:r>
      <w:r>
        <w:rPr>
          <w:sz w:val="24"/>
          <w:lang w:val="en-US"/>
        </w:rPr>
        <w:t xml:space="preserve"> </w:t>
      </w:r>
      <w:r>
        <w:rPr>
          <w:sz w:val="24"/>
          <w:lang w:val="ru-RU"/>
        </w:rPr>
        <w:t>Что произошло?</w:t>
      </w:r>
    </w:p>
    <w:p w:rsidR="00DA1BF4" w:rsidRDefault="0005326D" w:rsidP="0005326D">
      <w:pPr>
        <w:numPr>
          <w:ilvl w:val="0"/>
          <w:numId w:val="32"/>
        </w:numPr>
        <w:rPr>
          <w:sz w:val="24"/>
          <w:lang w:val="en-US"/>
        </w:rPr>
      </w:pPr>
      <w:r>
        <w:rPr>
          <w:sz w:val="24"/>
          <w:lang w:val="en-US"/>
        </w:rPr>
        <w:t xml:space="preserve"> </w:t>
      </w:r>
      <w:r>
        <w:rPr>
          <w:sz w:val="24"/>
          <w:lang w:val="ru-RU"/>
        </w:rPr>
        <w:t>Обновление:</w:t>
      </w:r>
    </w:p>
    <w:p w:rsidR="00DA1BF4" w:rsidRDefault="0005326D" w:rsidP="0005326D">
      <w:pPr>
        <w:numPr>
          <w:ilvl w:val="1"/>
          <w:numId w:val="33"/>
        </w:numPr>
        <w:rPr>
          <w:sz w:val="24"/>
          <w:lang w:val="en-US"/>
        </w:rPr>
      </w:pPr>
      <w:r>
        <w:rPr>
          <w:sz w:val="24"/>
          <w:lang w:val="ru-RU"/>
        </w:rPr>
        <w:t>Прерывались ли какие-либо обновления на этой неделе?</w:t>
      </w:r>
      <w:r>
        <w:rPr>
          <w:sz w:val="24"/>
          <w:lang w:val="en-US"/>
        </w:rPr>
        <w:t xml:space="preserve"> </w:t>
      </w:r>
    </w:p>
    <w:p w:rsidR="00DA1BF4" w:rsidRDefault="0005326D">
      <w:pPr>
        <w:ind w:left="1287"/>
        <w:rPr>
          <w:lang w:val="en-US"/>
        </w:rPr>
      </w:pPr>
      <w:r>
        <w:rPr>
          <w:sz w:val="24"/>
          <w:lang w:val="ru-RU"/>
        </w:rPr>
        <w:t xml:space="preserve">Рекомендация: выберите </w:t>
      </w:r>
      <w:r>
        <w:rPr>
          <w:i/>
          <w:sz w:val="24"/>
          <w:lang w:val="ru-RU"/>
        </w:rPr>
        <w:t xml:space="preserve">Меню SAP </w:t>
      </w:r>
      <w:r>
        <w:rPr>
          <w:i/>
          <w:sz w:val="24"/>
          <w:lang w:val="ru-RU"/>
        </w:rPr>
        <w:sym w:font="Symbol" w:char="F0AE"/>
      </w:r>
      <w:r>
        <w:rPr>
          <w:i/>
          <w:sz w:val="24"/>
          <w:lang w:val="ru-RU"/>
        </w:rPr>
        <w:t xml:space="preserve"> Инструменты </w:t>
      </w:r>
      <w:r>
        <w:rPr>
          <w:i/>
          <w:sz w:val="24"/>
          <w:lang w:val="ru-RU"/>
        </w:rPr>
        <w:sym w:font="Symbol" w:char="F0AE"/>
      </w:r>
      <w:r>
        <w:rPr>
          <w:i/>
          <w:sz w:val="24"/>
          <w:lang w:val="ru-RU"/>
        </w:rPr>
        <w:t xml:space="preserve"> Администрирование </w:t>
      </w:r>
      <w:r>
        <w:rPr>
          <w:i/>
          <w:sz w:val="24"/>
          <w:lang w:val="ru-RU"/>
        </w:rPr>
        <w:sym w:font="Symbol" w:char="F0AE"/>
      </w:r>
      <w:r>
        <w:rPr>
          <w:i/>
          <w:sz w:val="24"/>
          <w:lang w:val="ru-RU"/>
        </w:rPr>
        <w:t xml:space="preserve"> Монитор </w:t>
      </w:r>
      <w:r>
        <w:rPr>
          <w:i/>
          <w:sz w:val="24"/>
          <w:lang w:val="ru-RU"/>
        </w:rPr>
        <w:sym w:font="Symbol" w:char="F0AE"/>
      </w:r>
      <w:r>
        <w:rPr>
          <w:i/>
          <w:sz w:val="24"/>
          <w:lang w:val="ru-RU"/>
        </w:rPr>
        <w:t xml:space="preserve"> Обновление </w:t>
      </w:r>
      <w:r>
        <w:rPr>
          <w:sz w:val="24"/>
          <w:lang w:val="ru-RU"/>
        </w:rPr>
        <w:t>(транзакция SM13).</w:t>
      </w:r>
      <w:r>
        <w:rPr>
          <w:sz w:val="24"/>
          <w:lang w:val="en-US"/>
        </w:rPr>
        <w:t xml:space="preserve"> </w:t>
      </w:r>
      <w:r>
        <w:rPr>
          <w:sz w:val="24"/>
          <w:lang w:val="ru-RU"/>
        </w:rPr>
        <w:t>На появившемся экране для пользователя и манданта введите “*” (это позволит отобразить прерывания обновлений для пользователей во всех мандантах) и ограничьтесь ракурсом только для текущей недели.</w:t>
      </w:r>
      <w:r>
        <w:rPr>
          <w:sz w:val="24"/>
          <w:lang w:val="en-US"/>
        </w:rPr>
        <w:t xml:space="preserve"> </w:t>
      </w:r>
      <w:r>
        <w:rPr>
          <w:sz w:val="24"/>
          <w:lang w:val="ru-RU"/>
        </w:rPr>
        <w:t xml:space="preserve">Выберите </w:t>
      </w:r>
      <w:r>
        <w:rPr>
          <w:i/>
          <w:sz w:val="24"/>
          <w:lang w:val="ru-RU"/>
        </w:rPr>
        <w:t xml:space="preserve">Enter </w:t>
      </w:r>
      <w:r>
        <w:rPr>
          <w:sz w:val="24"/>
          <w:lang w:val="ru-RU"/>
        </w:rPr>
        <w:t>(или щелкните на зеленой галочке).</w:t>
      </w:r>
    </w:p>
    <w:p w:rsidR="00DA1BF4" w:rsidRDefault="0005326D" w:rsidP="0005326D">
      <w:pPr>
        <w:numPr>
          <w:ilvl w:val="0"/>
          <w:numId w:val="34"/>
        </w:numPr>
        <w:rPr>
          <w:sz w:val="24"/>
          <w:lang w:val="en-US"/>
        </w:rPr>
      </w:pPr>
      <w:r>
        <w:rPr>
          <w:sz w:val="24"/>
          <w:lang w:val="en-US"/>
        </w:rPr>
        <w:t xml:space="preserve"> </w:t>
      </w:r>
      <w:r>
        <w:rPr>
          <w:sz w:val="24"/>
          <w:lang w:val="ru-RU"/>
        </w:rPr>
        <w:t>Системный монитор:</w:t>
      </w:r>
    </w:p>
    <w:p w:rsidR="00DA1BF4" w:rsidRDefault="0005326D" w:rsidP="0005326D">
      <w:pPr>
        <w:numPr>
          <w:ilvl w:val="1"/>
          <w:numId w:val="35"/>
        </w:numPr>
        <w:rPr>
          <w:sz w:val="24"/>
          <w:lang w:val="en-US"/>
        </w:rPr>
      </w:pPr>
      <w:r>
        <w:rPr>
          <w:sz w:val="24"/>
          <w:lang w:val="ru-RU"/>
        </w:rPr>
        <w:t>Определите среднее время реакции за последние 24 часа.</w:t>
      </w:r>
      <w:r>
        <w:rPr>
          <w:sz w:val="24"/>
          <w:lang w:val="en-US"/>
        </w:rPr>
        <w:t xml:space="preserve"> </w:t>
      </w:r>
    </w:p>
    <w:p w:rsidR="00DA1BF4" w:rsidRDefault="0005326D">
      <w:pPr>
        <w:ind w:left="1287"/>
        <w:rPr>
          <w:lang w:val="en-US"/>
        </w:rPr>
      </w:pPr>
      <w:r>
        <w:rPr>
          <w:sz w:val="24"/>
          <w:lang w:val="ru-RU"/>
        </w:rPr>
        <w:t xml:space="preserve">Рекомендация: </w:t>
      </w:r>
      <w:r>
        <w:rPr>
          <w:i/>
          <w:sz w:val="24"/>
          <w:lang w:val="ru-RU"/>
        </w:rPr>
        <w:t xml:space="preserve">Меню SAP </w:t>
      </w:r>
      <w:r>
        <w:rPr>
          <w:i/>
          <w:sz w:val="24"/>
          <w:lang w:val="ru-RU"/>
        </w:rPr>
        <w:sym w:font="Symbol" w:char="F0AE"/>
      </w:r>
      <w:r>
        <w:rPr>
          <w:i/>
          <w:sz w:val="24"/>
          <w:lang w:val="ru-RU"/>
        </w:rPr>
        <w:t xml:space="preserve"> Инструменты </w:t>
      </w:r>
      <w:r>
        <w:rPr>
          <w:i/>
          <w:sz w:val="24"/>
          <w:lang w:val="ru-RU"/>
        </w:rPr>
        <w:sym w:font="Symbol" w:char="F0AE"/>
      </w:r>
      <w:r>
        <w:rPr>
          <w:i/>
          <w:sz w:val="24"/>
          <w:lang w:val="ru-RU"/>
        </w:rPr>
        <w:t xml:space="preserve"> СУВЦ </w:t>
      </w:r>
      <w:r>
        <w:rPr>
          <w:i/>
          <w:sz w:val="24"/>
          <w:lang w:val="ru-RU"/>
        </w:rPr>
        <w:sym w:font="Symbol" w:char="F0AE"/>
      </w:r>
      <w:r>
        <w:rPr>
          <w:i/>
          <w:sz w:val="24"/>
          <w:lang w:val="ru-RU"/>
        </w:rPr>
        <w:t xml:space="preserve"> Управление/Монитор </w:t>
      </w:r>
      <w:r>
        <w:rPr>
          <w:i/>
          <w:sz w:val="24"/>
          <w:lang w:val="ru-RU"/>
        </w:rPr>
        <w:sym w:font="Symbol" w:char="F0AE"/>
      </w:r>
      <w:r>
        <w:rPr>
          <w:i/>
          <w:sz w:val="24"/>
          <w:lang w:val="ru-RU"/>
        </w:rPr>
        <w:t xml:space="preserve"> Монитор предупреждений </w:t>
      </w:r>
      <w:r>
        <w:rPr>
          <w:sz w:val="24"/>
          <w:lang w:val="ru-RU"/>
        </w:rPr>
        <w:t>(транзакция RZ20).</w:t>
      </w:r>
      <w:r>
        <w:rPr>
          <w:sz w:val="24"/>
          <w:lang w:val="en-US"/>
        </w:rPr>
        <w:t xml:space="preserve"> </w:t>
      </w:r>
      <w:r>
        <w:rPr>
          <w:sz w:val="24"/>
          <w:lang w:val="ru-RU"/>
        </w:rPr>
        <w:t xml:space="preserve">Выберите </w:t>
      </w:r>
      <w:r>
        <w:rPr>
          <w:i/>
          <w:sz w:val="24"/>
          <w:lang w:val="ru-RU"/>
        </w:rPr>
        <w:t>СУВЦ: шаблоны монитора</w:t>
      </w:r>
      <w:r>
        <w:rPr>
          <w:sz w:val="24"/>
          <w:lang w:val="ru-RU"/>
        </w:rPr>
        <w:t xml:space="preserve">, а затем выполните двойной щелчок на кнопке </w:t>
      </w:r>
      <w:r>
        <w:rPr>
          <w:i/>
          <w:sz w:val="24"/>
          <w:lang w:val="ru-RU"/>
        </w:rPr>
        <w:t>Обзор диалога.</w:t>
      </w:r>
      <w:r>
        <w:rPr>
          <w:i/>
          <w:sz w:val="24"/>
          <w:lang w:val="en-US"/>
        </w:rPr>
        <w:t xml:space="preserve"> </w:t>
      </w:r>
      <w:r>
        <w:rPr>
          <w:sz w:val="24"/>
          <w:lang w:val="ru-RU"/>
        </w:rPr>
        <w:t xml:space="preserve">В разделе экрана </w:t>
      </w:r>
      <w:r>
        <w:rPr>
          <w:i/>
          <w:sz w:val="24"/>
          <w:lang w:val="ru-RU"/>
        </w:rPr>
        <w:t xml:space="preserve">Время реакции диалога </w:t>
      </w:r>
      <w:r>
        <w:rPr>
          <w:sz w:val="24"/>
          <w:lang w:val="ru-RU"/>
        </w:rPr>
        <w:t xml:space="preserve">выберите учебную систему и нажмите пиктограмму </w:t>
      </w:r>
      <w:r>
        <w:rPr>
          <w:i/>
          <w:sz w:val="24"/>
          <w:lang w:val="ru-RU"/>
        </w:rPr>
        <w:t>Просмотр: подробно.</w:t>
      </w:r>
      <w:r>
        <w:rPr>
          <w:sz w:val="24"/>
          <w:lang w:val="en-US"/>
        </w:rPr>
        <w:t xml:space="preserve"> </w:t>
      </w:r>
      <w:r>
        <w:rPr>
          <w:sz w:val="24"/>
          <w:lang w:val="ru-RU"/>
        </w:rPr>
        <w:t>Последняя запись в отображенном списке представляет собой среднее время реакции диалога в системе за последние 24 часа.</w:t>
      </w:r>
    </w:p>
    <w:p w:rsidR="00DA1BF4" w:rsidRDefault="0005326D" w:rsidP="0005326D">
      <w:pPr>
        <w:numPr>
          <w:ilvl w:val="0"/>
          <w:numId w:val="35"/>
        </w:numPr>
        <w:rPr>
          <w:sz w:val="24"/>
          <w:lang w:val="en-US"/>
        </w:rPr>
      </w:pPr>
      <w:r>
        <w:rPr>
          <w:sz w:val="24"/>
          <w:lang w:val="en-US"/>
        </w:rPr>
        <w:t xml:space="preserve"> </w:t>
      </w:r>
      <w:r>
        <w:rPr>
          <w:sz w:val="24"/>
          <w:lang w:val="ru-RU"/>
        </w:rPr>
        <w:t>SAPNet и заметки (ноты):</w:t>
      </w:r>
    </w:p>
    <w:p w:rsidR="00DA1BF4" w:rsidRDefault="0005326D" w:rsidP="0005326D">
      <w:pPr>
        <w:numPr>
          <w:ilvl w:val="1"/>
          <w:numId w:val="36"/>
        </w:numPr>
        <w:rPr>
          <w:sz w:val="24"/>
          <w:lang w:val="en-US"/>
        </w:rPr>
      </w:pPr>
      <w:r>
        <w:rPr>
          <w:sz w:val="24"/>
          <w:lang w:val="ru-RU"/>
        </w:rPr>
        <w:t>Найдите заметку 74313. Какой вопрос рассматривается в этой заметке?</w:t>
      </w:r>
      <w:r>
        <w:rPr>
          <w:sz w:val="24"/>
          <w:lang w:val="en-US"/>
        </w:rPr>
        <w:t xml:space="preserve"> </w:t>
      </w:r>
    </w:p>
    <w:p w:rsidR="00DA1BF4" w:rsidRDefault="0005326D">
      <w:pPr>
        <w:ind w:left="1361"/>
        <w:rPr>
          <w:lang w:val="en-US"/>
        </w:rPr>
      </w:pPr>
      <w:r>
        <w:rPr>
          <w:sz w:val="24"/>
          <w:lang w:val="ru-RU"/>
        </w:rPr>
        <w:t>Последовательность шагов: запустите Microsoft Internet Explorer.</w:t>
      </w:r>
      <w:r>
        <w:rPr>
          <w:sz w:val="24"/>
          <w:lang w:val="en-US"/>
        </w:rPr>
        <w:t xml:space="preserve"> </w:t>
      </w:r>
      <w:r>
        <w:rPr>
          <w:sz w:val="24"/>
          <w:lang w:val="ru-RU"/>
        </w:rPr>
        <w:t>Используйте ссылку, созданную в списке фаворитов во время выполнения упражнения по навигации (URL: http://www.sap.com).</w:t>
      </w:r>
      <w:r>
        <w:rPr>
          <w:sz w:val="24"/>
          <w:lang w:val="en-US"/>
        </w:rPr>
        <w:t xml:space="preserve"> </w:t>
      </w:r>
      <w:r>
        <w:rPr>
          <w:sz w:val="24"/>
          <w:lang w:val="ru-RU"/>
        </w:rPr>
        <w:t>Появится начальная страница SAP.</w:t>
      </w:r>
      <w:r>
        <w:rPr>
          <w:sz w:val="24"/>
          <w:lang w:val="en-US"/>
        </w:rPr>
        <w:t xml:space="preserve"> </w:t>
      </w:r>
      <w:r>
        <w:rPr>
          <w:sz w:val="24"/>
          <w:lang w:val="ru-RU"/>
        </w:rPr>
        <w:t xml:space="preserve">В строке адресов после http://....sap..../ введите подкаталог </w:t>
      </w:r>
      <w:r>
        <w:rPr>
          <w:i/>
          <w:sz w:val="24"/>
          <w:lang w:val="ru-RU"/>
        </w:rPr>
        <w:t>notes</w:t>
      </w:r>
      <w:r>
        <w:rPr>
          <w:sz w:val="24"/>
          <w:lang w:val="ru-RU"/>
        </w:rPr>
        <w:t xml:space="preserve"> (примечание: фактический адрес начальной страницы SAP не всегда может быть www.sap.com. Он может изменяться в зависимости от региона).</w:t>
      </w:r>
    </w:p>
    <w:p w:rsidR="00DA1BF4" w:rsidRDefault="0005326D" w:rsidP="0005326D">
      <w:pPr>
        <w:numPr>
          <w:ilvl w:val="1"/>
          <w:numId w:val="36"/>
        </w:numPr>
        <w:rPr>
          <w:sz w:val="24"/>
          <w:lang w:val="en-US"/>
        </w:rPr>
      </w:pPr>
      <w:r>
        <w:rPr>
          <w:sz w:val="24"/>
          <w:lang w:val="ru-RU"/>
        </w:rPr>
        <w:t>Найдите заметки по полномочиям и профилям для компонента (прикладной области) BC.</w:t>
      </w:r>
      <w:r>
        <w:rPr>
          <w:sz w:val="24"/>
          <w:lang w:val="en-US"/>
        </w:rPr>
        <w:t xml:space="preserve"> </w:t>
      </w:r>
      <w:r>
        <w:rPr>
          <w:sz w:val="24"/>
          <w:lang w:val="ru-RU"/>
        </w:rPr>
        <w:t>Выполните групповой поиск с помощью операторов И.</w:t>
      </w:r>
    </w:p>
    <w:p w:rsidR="00DA1BF4" w:rsidRDefault="0005326D">
      <w:pPr>
        <w:ind w:left="1361"/>
        <w:rPr>
          <w:sz w:val="24"/>
          <w:lang w:val="en-US"/>
        </w:rPr>
      </w:pPr>
      <w:r>
        <w:rPr>
          <w:sz w:val="24"/>
          <w:lang w:val="ru-RU"/>
        </w:rPr>
        <w:t>Какой номер имеет заметка для полномочий по пакетному ввода?</w:t>
      </w:r>
    </w:p>
    <w:p w:rsidR="00DA1BF4" w:rsidRDefault="00DA1BF4">
      <w:pPr>
        <w:pStyle w:val="a4"/>
        <w:tabs>
          <w:tab w:val="clear" w:pos="4703"/>
          <w:tab w:val="clear" w:pos="9406"/>
        </w:tabs>
      </w:pPr>
    </w:p>
    <w:p w:rsidR="00DA1BF4" w:rsidRDefault="00DA1BF4"/>
    <w:p w:rsidR="00DA1BF4" w:rsidRDefault="00DA1BF4"/>
    <w:p w:rsidR="00DA1BF4" w:rsidRDefault="0005326D">
      <w:pPr>
        <w:pStyle w:val="2"/>
        <w:rPr>
          <w:lang w:val="en-US"/>
        </w:rPr>
      </w:pPr>
      <w:r>
        <w:br w:type="page"/>
      </w:r>
      <w:bookmarkStart w:id="219" w:name="SAP44F84EDAE3E0D211B19B00A0C9F06992"/>
      <w:bookmarkEnd w:id="219"/>
      <w:r>
        <w:rPr>
          <w:lang w:val="ru-RU"/>
        </w:rPr>
        <w:t xml:space="preserve">Раздел: Администрирование </w:t>
      </w:r>
      <w:r>
        <w:rPr>
          <w:sz w:val="40"/>
          <w:lang w:val="ru-RU"/>
        </w:rPr>
        <w:t>(ответы)</w:t>
      </w:r>
      <w:r>
        <w:rPr>
          <w:sz w:val="40"/>
          <w:lang w:val="ru-RU"/>
        </w:rPr>
        <w:fldChar w:fldCharType="begin"/>
      </w:r>
      <w:r>
        <w:rPr>
          <w:sz w:val="40"/>
          <w:lang w:val="ru-RU"/>
        </w:rPr>
        <w:instrText xml:space="preserve"> TC  "</w:instrText>
      </w:r>
      <w:bookmarkStart w:id="220" w:name="_Toc497557946"/>
      <w:r>
        <w:rPr>
          <w:sz w:val="40"/>
          <w:lang w:val="ru-RU"/>
        </w:rPr>
        <w:instrText>Раздел: Администрирование (ответы)</w:instrText>
      </w:r>
      <w:bookmarkEnd w:id="220"/>
      <w:r>
        <w:rPr>
          <w:sz w:val="40"/>
          <w:lang w:val="ru-RU"/>
        </w:rPr>
        <w:instrText xml:space="preserve">" \l  3 \* MERGEFORMAT </w:instrText>
      </w:r>
      <w:r>
        <w:rPr>
          <w:sz w:val="40"/>
          <w:lang w:val="ru-RU"/>
        </w:rPr>
        <w:fldChar w:fldCharType="end"/>
      </w:r>
    </w:p>
    <w:p w:rsidR="00DA1BF4" w:rsidRDefault="00DA1BF4">
      <w:pPr>
        <w:pStyle w:val="ExQuest1"/>
        <w:rPr>
          <w:lang w:val="ru-RU"/>
        </w:rPr>
      </w:pPr>
    </w:p>
    <w:tbl>
      <w:tblPr>
        <w:tblW w:w="0" w:type="auto"/>
        <w:tblInd w:w="-108" w:type="dxa"/>
        <w:tblLayout w:type="fixed"/>
        <w:tblLook w:val="0000" w:firstRow="0" w:lastRow="0" w:firstColumn="0" w:lastColumn="0" w:noHBand="0" w:noVBand="0"/>
      </w:tblPr>
      <w:tblGrid>
        <w:gridCol w:w="1908"/>
        <w:gridCol w:w="7334"/>
      </w:tblGrid>
      <w:tr w:rsidR="00DA1BF4">
        <w:tc>
          <w:tcPr>
            <w:tcW w:w="1908" w:type="dxa"/>
          </w:tcPr>
          <w:p w:rsidR="00DA1BF4" w:rsidRDefault="0005326D">
            <w:pPr>
              <w:pStyle w:val="ExNorm2"/>
              <w:rPr>
                <w:lang w:val="en-US"/>
              </w:rPr>
            </w:pPr>
            <w:r>
              <w:rPr>
                <w:lang w:val="en-US"/>
              </w:rPr>
              <w:br w:type="page"/>
            </w:r>
            <w:r w:rsidR="00F62408">
              <w:rPr>
                <w:sz w:val="20"/>
                <w:lang w:val="en-US"/>
              </w:rPr>
              <w:pict>
                <v:shape id="_x0000_i1151" type="#_x0000_t75" style="width:75pt;height:75pt" fillcolor="window">
                  <v:imagedata r:id="rId52" o:title=""/>
                </v:shape>
              </w:pict>
            </w:r>
          </w:p>
        </w:tc>
        <w:tc>
          <w:tcPr>
            <w:tcW w:w="7334" w:type="dxa"/>
          </w:tcPr>
          <w:p w:rsidR="00DA1BF4" w:rsidRDefault="00DA1BF4">
            <w:pPr>
              <w:pStyle w:val="ExNorm2"/>
              <w:rPr>
                <w:lang w:val="en-US"/>
              </w:rPr>
            </w:pPr>
          </w:p>
          <w:p w:rsidR="00DA1BF4" w:rsidRDefault="0005326D">
            <w:pPr>
              <w:pStyle w:val="ExTitle2"/>
              <w:rPr>
                <w:lang w:val="en-US"/>
              </w:rPr>
            </w:pPr>
            <w:r>
              <w:t>Раздел: Администрирование</w:t>
            </w:r>
          </w:p>
          <w:p w:rsidR="00DA1BF4" w:rsidRDefault="0005326D">
            <w:pPr>
              <w:pStyle w:val="ExTitle2"/>
              <w:rPr>
                <w:b w:val="0"/>
                <w:sz w:val="24"/>
                <w:lang w:val="en-US"/>
              </w:rPr>
            </w:pPr>
            <w:r>
              <w:rPr>
                <w:b w:val="0"/>
                <w:sz w:val="24"/>
              </w:rPr>
              <w:t>Тема: Управление блокировками, мониторинг и база данных заметок</w:t>
            </w:r>
          </w:p>
          <w:p w:rsidR="00DA1BF4" w:rsidRDefault="00DA1BF4">
            <w:pPr>
              <w:pStyle w:val="ExTitle2"/>
              <w:rPr>
                <w:lang w:val="en-US"/>
              </w:rPr>
            </w:pPr>
          </w:p>
        </w:tc>
      </w:tr>
    </w:tbl>
    <w:p w:rsidR="00DA1BF4" w:rsidRDefault="0005326D" w:rsidP="0005326D">
      <w:pPr>
        <w:pStyle w:val="ExQuest4"/>
        <w:numPr>
          <w:ilvl w:val="0"/>
          <w:numId w:val="37"/>
        </w:numPr>
        <w:rPr>
          <w:lang w:val="en-US"/>
        </w:rPr>
      </w:pPr>
      <w:r>
        <w:rPr>
          <w:lang w:val="en-US"/>
        </w:rPr>
        <w:t xml:space="preserve"> </w:t>
      </w:r>
      <w:r>
        <w:t>Запись блокирования:</w:t>
      </w:r>
    </w:p>
    <w:p w:rsidR="00DA1BF4" w:rsidRDefault="0005326D" w:rsidP="0005326D">
      <w:pPr>
        <w:numPr>
          <w:ilvl w:val="1"/>
          <w:numId w:val="37"/>
        </w:numPr>
        <w:rPr>
          <w:sz w:val="24"/>
          <w:lang w:val="en-US"/>
        </w:rPr>
      </w:pPr>
      <w:r>
        <w:rPr>
          <w:sz w:val="24"/>
          <w:lang w:val="ru-RU"/>
        </w:rPr>
        <w:t>Чтобы выполнить эту процедуру, ознакомьтесь с описанием для упражнения.</w:t>
      </w:r>
      <w:r>
        <w:rPr>
          <w:sz w:val="24"/>
          <w:lang w:val="en-US"/>
        </w:rPr>
        <w:t xml:space="preserve"> </w:t>
      </w:r>
      <w:r>
        <w:rPr>
          <w:sz w:val="24"/>
          <w:lang w:val="ru-RU"/>
        </w:rPr>
        <w:t>Одновременное изменение одного и того же клиента (в одной и той же балансовой единице) невозможно.</w:t>
      </w:r>
      <w:r>
        <w:rPr>
          <w:sz w:val="24"/>
          <w:lang w:val="en-US"/>
        </w:rPr>
        <w:t xml:space="preserve"> </w:t>
      </w:r>
      <w:r>
        <w:rPr>
          <w:sz w:val="24"/>
          <w:lang w:val="ru-RU"/>
        </w:rPr>
        <w:t>Аргумент блокирования для таблицы KNA1 можно найти в транзакции SM12 (список записей блокирования).</w:t>
      </w:r>
      <w:r>
        <w:rPr>
          <w:sz w:val="24"/>
          <w:lang w:val="en-US"/>
        </w:rPr>
        <w:t xml:space="preserve"> </w:t>
      </w:r>
      <w:r>
        <w:rPr>
          <w:sz w:val="24"/>
          <w:lang w:val="ru-RU"/>
        </w:rPr>
        <w:t xml:space="preserve">После изменения данных клиента DEBI-XX блокировка удаляется из таблицы блокировок (выберите для этого в транзакции SM12 </w:t>
      </w:r>
      <w:r>
        <w:rPr>
          <w:i/>
          <w:sz w:val="24"/>
          <w:lang w:val="ru-RU"/>
        </w:rPr>
        <w:t>Обновить</w:t>
      </w:r>
      <w:r>
        <w:rPr>
          <w:sz w:val="24"/>
          <w:lang w:val="ru-RU"/>
        </w:rPr>
        <w:t>).</w:t>
      </w:r>
    </w:p>
    <w:p w:rsidR="00DA1BF4" w:rsidRDefault="0005326D" w:rsidP="0005326D">
      <w:pPr>
        <w:numPr>
          <w:ilvl w:val="0"/>
          <w:numId w:val="37"/>
        </w:numPr>
        <w:rPr>
          <w:sz w:val="24"/>
          <w:lang w:val="en-US"/>
        </w:rPr>
      </w:pPr>
      <w:r>
        <w:rPr>
          <w:sz w:val="24"/>
          <w:lang w:val="en-US"/>
        </w:rPr>
        <w:t xml:space="preserve"> </w:t>
      </w:r>
      <w:r>
        <w:rPr>
          <w:sz w:val="24"/>
          <w:lang w:val="ru-RU"/>
        </w:rPr>
        <w:t>Обновление:</w:t>
      </w:r>
    </w:p>
    <w:p w:rsidR="00DA1BF4" w:rsidRDefault="0005326D" w:rsidP="0005326D">
      <w:pPr>
        <w:numPr>
          <w:ilvl w:val="1"/>
          <w:numId w:val="38"/>
        </w:numPr>
        <w:rPr>
          <w:sz w:val="24"/>
          <w:lang w:val="en-US"/>
        </w:rPr>
      </w:pPr>
      <w:r>
        <w:rPr>
          <w:sz w:val="24"/>
          <w:lang w:val="ru-RU"/>
        </w:rPr>
        <w:t>Чтобы выполнить эту процедуру, ознакомьтесь с описанием для упражнения.</w:t>
      </w:r>
      <w:r>
        <w:rPr>
          <w:sz w:val="24"/>
          <w:lang w:val="en-US"/>
        </w:rPr>
        <w:t xml:space="preserve"> </w:t>
      </w:r>
      <w:r>
        <w:rPr>
          <w:sz w:val="24"/>
          <w:lang w:val="ru-RU"/>
        </w:rPr>
        <w:t xml:space="preserve">Если инструктор прервал обновление, хотя бы одна из записей обновления должна иметь статус </w:t>
      </w:r>
      <w:r>
        <w:rPr>
          <w:b/>
          <w:sz w:val="24"/>
          <w:lang w:val="ru-RU"/>
        </w:rPr>
        <w:t xml:space="preserve">err </w:t>
      </w:r>
      <w:r>
        <w:rPr>
          <w:sz w:val="24"/>
          <w:lang w:val="ru-RU"/>
        </w:rPr>
        <w:t>(ошибка).</w:t>
      </w:r>
    </w:p>
    <w:p w:rsidR="00DA1BF4" w:rsidRDefault="0005326D" w:rsidP="0005326D">
      <w:pPr>
        <w:numPr>
          <w:ilvl w:val="0"/>
          <w:numId w:val="39"/>
        </w:numPr>
        <w:rPr>
          <w:sz w:val="24"/>
          <w:lang w:val="en-US"/>
        </w:rPr>
      </w:pPr>
      <w:r>
        <w:rPr>
          <w:sz w:val="24"/>
          <w:lang w:val="en-US"/>
        </w:rPr>
        <w:t xml:space="preserve"> </w:t>
      </w:r>
      <w:r>
        <w:rPr>
          <w:sz w:val="24"/>
          <w:lang w:val="ru-RU"/>
        </w:rPr>
        <w:t>Системный монитор:</w:t>
      </w:r>
    </w:p>
    <w:p w:rsidR="00DA1BF4" w:rsidRDefault="0005326D" w:rsidP="0005326D">
      <w:pPr>
        <w:numPr>
          <w:ilvl w:val="1"/>
          <w:numId w:val="39"/>
        </w:numPr>
        <w:rPr>
          <w:sz w:val="24"/>
          <w:lang w:val="en-US"/>
        </w:rPr>
      </w:pPr>
      <w:r>
        <w:rPr>
          <w:sz w:val="24"/>
          <w:lang w:val="ru-RU"/>
        </w:rPr>
        <w:t>Чтобы выполнить эту процедуру, ознакомьтесь с описанием для упражнения.</w:t>
      </w:r>
    </w:p>
    <w:p w:rsidR="00DA1BF4" w:rsidRDefault="0005326D" w:rsidP="0005326D">
      <w:pPr>
        <w:numPr>
          <w:ilvl w:val="0"/>
          <w:numId w:val="39"/>
        </w:numPr>
        <w:rPr>
          <w:sz w:val="24"/>
          <w:lang w:val="en-US"/>
        </w:rPr>
      </w:pPr>
      <w:r>
        <w:rPr>
          <w:sz w:val="24"/>
          <w:lang w:val="en-US"/>
        </w:rPr>
        <w:t xml:space="preserve"> </w:t>
      </w:r>
      <w:r>
        <w:rPr>
          <w:sz w:val="24"/>
          <w:lang w:val="ru-RU"/>
        </w:rPr>
        <w:t>SAPNet и заметки (ноты):</w:t>
      </w:r>
    </w:p>
    <w:p w:rsidR="00DA1BF4" w:rsidRDefault="0005326D" w:rsidP="0005326D">
      <w:pPr>
        <w:numPr>
          <w:ilvl w:val="1"/>
          <w:numId w:val="40"/>
        </w:numPr>
        <w:rPr>
          <w:sz w:val="24"/>
          <w:lang w:val="en-US"/>
        </w:rPr>
      </w:pPr>
      <w:r>
        <w:rPr>
          <w:sz w:val="24"/>
          <w:lang w:val="ru-RU"/>
        </w:rPr>
        <w:t>Чтобы выполнить эту процедуру, ознакомьтесь с описанием для упражнения.</w:t>
      </w:r>
      <w:r>
        <w:rPr>
          <w:sz w:val="24"/>
          <w:lang w:val="en-US"/>
        </w:rPr>
        <w:t xml:space="preserve"> </w:t>
      </w:r>
      <w:r>
        <w:rPr>
          <w:sz w:val="24"/>
          <w:lang w:val="ru-RU"/>
        </w:rPr>
        <w:t>Заметка 74313 описывает процедуру создания и передачи сообщений в системе SAPNet – R/3 Frontend (ранее известную как Online Service System (OSS)).</w:t>
      </w:r>
    </w:p>
    <w:p w:rsidR="00DA1BF4" w:rsidRDefault="0005326D" w:rsidP="0005326D">
      <w:pPr>
        <w:numPr>
          <w:ilvl w:val="1"/>
          <w:numId w:val="40"/>
        </w:numPr>
        <w:rPr>
          <w:sz w:val="24"/>
          <w:lang w:val="en-US"/>
        </w:rPr>
      </w:pPr>
      <w:r>
        <w:rPr>
          <w:sz w:val="24"/>
          <w:lang w:val="ru-RU"/>
        </w:rPr>
        <w:t>Номер заметки: 1596.</w:t>
      </w:r>
    </w:p>
    <w:p w:rsidR="00DA1BF4" w:rsidRDefault="00DA1BF4">
      <w:pPr>
        <w:pStyle w:val="ExQuest4"/>
        <w:ind w:left="0" w:firstLine="0"/>
        <w:rPr>
          <w:lang w:val="en-US"/>
        </w:rPr>
      </w:pPr>
    </w:p>
    <w:p w:rsidR="00DA1BF4" w:rsidRDefault="00DA1BF4">
      <w:pPr>
        <w:spacing w:before="120"/>
      </w:pPr>
    </w:p>
    <w:p w:rsidR="00DA1BF4" w:rsidRDefault="00DA1BF4">
      <w:pPr>
        <w:spacing w:before="120"/>
      </w:pPr>
    </w:p>
    <w:p w:rsidR="00DA1BF4" w:rsidRDefault="00DA1BF4"/>
    <w:p w:rsidR="00DA1BF4" w:rsidRDefault="00DA1BF4"/>
    <w:p w:rsidR="00DA1BF4" w:rsidRDefault="00DA1BF4">
      <w:pPr>
        <w:sectPr w:rsidR="00DA1BF4">
          <w:pgSz w:w="11907" w:h="16839"/>
          <w:pgMar w:top="576" w:right="1368" w:bottom="576" w:left="1368" w:header="720" w:footer="720" w:gutter="0"/>
          <w:pgNumType w:start="1" w:chapStyle="1"/>
          <w:cols w:space="720"/>
        </w:sectPr>
      </w:pPr>
    </w:p>
    <w:p w:rsidR="00DA1BF4" w:rsidRDefault="00F62408">
      <w:pPr>
        <w:pStyle w:val="1"/>
      </w:pPr>
      <w:bookmarkStart w:id="221" w:name="SAP3CF84EDAE3E0D211B19B00A0C9F06992"/>
      <w:bookmarkEnd w:id="221"/>
      <w:r>
        <w:pict>
          <v:shape id="_x0000_i1152" type="#_x0000_t75" style="width:459pt;height:344.25pt" o:bordertopcolor="this" o:borderleftcolor="this" o:borderbottomcolor="this" o:borderrightcolor="this" fillcolor="window">
            <v:imagedata r:id="rId124" o:title=""/>
            <w10:bordertop type="single" width="8"/>
            <w10:borderleft type="single" width="8"/>
            <w10:borderbottom type="single" width="8"/>
            <w10:borderright type="single" width="8"/>
          </v:shape>
        </w:pict>
      </w:r>
    </w:p>
    <w:p w:rsidR="00DA1BF4" w:rsidRDefault="0005326D">
      <w:pPr>
        <w:pStyle w:val="32"/>
      </w:pPr>
      <w:r>
        <w:fldChar w:fldCharType="begin"/>
      </w:r>
      <w:r>
        <w:instrText xml:space="preserve"> TC  "</w:instrText>
      </w:r>
      <w:bookmarkStart w:id="222" w:name="_Toc497557947"/>
      <w:r>
        <w:instrText>Приложение: содержание</w:instrText>
      </w:r>
      <w:bookmarkEnd w:id="222"/>
      <w:r>
        <w:instrText xml:space="preserve">" \l  2 \* MERGEFORMAT </w:instrText>
      </w:r>
      <w:r>
        <w:fldChar w:fldCharType="end"/>
      </w:r>
    </w:p>
    <w:p w:rsidR="00DA1BF4" w:rsidRDefault="0005326D">
      <w:pPr>
        <w:pStyle w:val="2"/>
      </w:pPr>
      <w:r>
        <w:br w:type="page"/>
      </w:r>
      <w:bookmarkStart w:id="223" w:name="SAP4CF84EDAE3E0D211B19B00A0C9F06992"/>
      <w:bookmarkEnd w:id="223"/>
      <w:r w:rsidR="00F62408">
        <w:pict>
          <v:shape id="_x0000_i1153" type="#_x0000_t75" style="width:459pt;height:344.25pt" o:bordertopcolor="this" o:borderleftcolor="this" o:borderbottomcolor="this" o:borderrightcolor="this" fillcolor="window">
            <v:imagedata r:id="rId125" o:title=""/>
            <w10:bordertop type="single" width="8"/>
            <w10:borderleft type="single" width="8"/>
            <w10:borderbottom type="single" width="8"/>
            <w10:borderright type="single" width="8"/>
          </v:shape>
        </w:pict>
      </w:r>
    </w:p>
    <w:p w:rsidR="00DA1BF4" w:rsidRDefault="0005326D">
      <w:pPr>
        <w:pStyle w:val="32"/>
      </w:pPr>
      <w:r>
        <w:fldChar w:fldCharType="begin"/>
      </w:r>
      <w:r>
        <w:instrText xml:space="preserve"> TC  "</w:instrText>
      </w:r>
      <w:bookmarkStart w:id="224" w:name="_Toc497557948"/>
      <w:r>
        <w:instrText>Архитектура системы R/3</w:instrText>
      </w:r>
      <w:bookmarkEnd w:id="224"/>
      <w:r>
        <w:instrText xml:space="preserve">" \l  3 \* MERGEFORMAT </w:instrText>
      </w:r>
      <w:r>
        <w:fldChar w:fldCharType="end"/>
      </w:r>
    </w:p>
    <w:p w:rsidR="00DA1BF4" w:rsidRDefault="0005326D" w:rsidP="0005326D">
      <w:pPr>
        <w:numPr>
          <w:ilvl w:val="0"/>
          <w:numId w:val="2"/>
        </w:numPr>
        <w:spacing w:line="260" w:lineRule="atLeast"/>
        <w:ind w:left="240" w:hanging="240"/>
        <w:rPr>
          <w:snapToGrid w:val="0"/>
          <w:color w:val="000000"/>
          <w:sz w:val="22"/>
          <w:lang w:val="ru-RU" w:eastAsia="en-US"/>
        </w:rPr>
      </w:pPr>
      <w:r>
        <w:rPr>
          <w:snapToGrid w:val="0"/>
          <w:color w:val="000000"/>
          <w:sz w:val="22"/>
          <w:lang w:val="ru-RU" w:eastAsia="en-US"/>
        </w:rPr>
        <w:t>На слайде, представленном выше, можно указать следующие процессы и имена (некоторые уже введены):</w:t>
      </w:r>
    </w:p>
    <w:p w:rsidR="00DA1BF4" w:rsidRDefault="0005326D" w:rsidP="0005326D">
      <w:pPr>
        <w:numPr>
          <w:ilvl w:val="0"/>
          <w:numId w:val="3"/>
        </w:numPr>
        <w:spacing w:line="260" w:lineRule="atLeast"/>
        <w:ind w:left="450" w:hanging="207"/>
        <w:rPr>
          <w:snapToGrid w:val="0"/>
          <w:color w:val="000000"/>
          <w:sz w:val="22"/>
          <w:lang w:val="ru-RU" w:eastAsia="en-US"/>
        </w:rPr>
      </w:pPr>
      <w:r>
        <w:rPr>
          <w:snapToGrid w:val="0"/>
          <w:color w:val="000000"/>
          <w:sz w:val="22"/>
          <w:lang w:val="ru-RU" w:eastAsia="en-US"/>
        </w:rPr>
        <w:t>названия уровней трехуровневой архитектуры клиент/сервер;</w:t>
      </w:r>
    </w:p>
    <w:p w:rsidR="00DA1BF4" w:rsidRDefault="0005326D" w:rsidP="0005326D">
      <w:pPr>
        <w:numPr>
          <w:ilvl w:val="0"/>
          <w:numId w:val="3"/>
        </w:numPr>
        <w:spacing w:line="260" w:lineRule="atLeast"/>
        <w:ind w:left="450" w:hanging="207"/>
        <w:rPr>
          <w:snapToGrid w:val="0"/>
          <w:color w:val="000000"/>
          <w:sz w:val="22"/>
          <w:lang w:val="ru-RU" w:eastAsia="en-US"/>
        </w:rPr>
      </w:pPr>
      <w:r>
        <w:rPr>
          <w:snapToGrid w:val="0"/>
          <w:color w:val="000000"/>
          <w:sz w:val="22"/>
          <w:lang w:val="ru-RU" w:eastAsia="en-US"/>
        </w:rPr>
        <w:t>имена серверов, на которых обрабатывается R/3 (в данном случае “idwf…”);</w:t>
      </w:r>
    </w:p>
    <w:p w:rsidR="00DA1BF4" w:rsidRDefault="0005326D" w:rsidP="0005326D">
      <w:pPr>
        <w:numPr>
          <w:ilvl w:val="0"/>
          <w:numId w:val="3"/>
        </w:numPr>
        <w:spacing w:line="260" w:lineRule="atLeast"/>
        <w:ind w:left="450" w:hanging="207"/>
        <w:rPr>
          <w:snapToGrid w:val="0"/>
          <w:color w:val="000000"/>
          <w:sz w:val="22"/>
          <w:lang w:val="ru-RU" w:eastAsia="en-US"/>
        </w:rPr>
      </w:pPr>
      <w:r>
        <w:rPr>
          <w:snapToGrid w:val="0"/>
          <w:color w:val="000000"/>
          <w:sz w:val="22"/>
          <w:lang w:val="ru-RU" w:eastAsia="en-US"/>
        </w:rPr>
        <w:t>имя базы данных (в данном случае “I42”).</w:t>
      </w:r>
    </w:p>
    <w:p w:rsidR="00DA1BF4" w:rsidRDefault="00DA1BF4">
      <w:pPr>
        <w:spacing w:line="260" w:lineRule="atLeast"/>
        <w:ind w:left="450" w:hanging="207"/>
        <w:rPr>
          <w:snapToGrid w:val="0"/>
          <w:color w:val="000000"/>
          <w:sz w:val="22"/>
          <w:lang w:val="ru-RU" w:eastAsia="en-US"/>
        </w:rPr>
      </w:pPr>
    </w:p>
    <w:p w:rsidR="00DA1BF4" w:rsidRDefault="0005326D" w:rsidP="0005326D">
      <w:pPr>
        <w:numPr>
          <w:ilvl w:val="0"/>
          <w:numId w:val="2"/>
        </w:numPr>
        <w:spacing w:line="260" w:lineRule="atLeast"/>
        <w:ind w:left="240" w:hanging="240"/>
        <w:rPr>
          <w:snapToGrid w:val="0"/>
          <w:color w:val="000000"/>
          <w:sz w:val="22"/>
          <w:lang w:val="ru-RU" w:eastAsia="en-US"/>
        </w:rPr>
      </w:pPr>
      <w:r>
        <w:rPr>
          <w:snapToGrid w:val="0"/>
          <w:color w:val="000000"/>
          <w:sz w:val="22"/>
          <w:lang w:val="ru-RU" w:eastAsia="en-US"/>
        </w:rPr>
        <w:t>Рассмотрите и распределите в соответствии с описанием инструктора следующее:</w:t>
      </w:r>
    </w:p>
    <w:p w:rsidR="00DA1BF4" w:rsidRDefault="0005326D" w:rsidP="0005326D">
      <w:pPr>
        <w:numPr>
          <w:ilvl w:val="0"/>
          <w:numId w:val="3"/>
        </w:numPr>
        <w:spacing w:line="260" w:lineRule="atLeast"/>
        <w:ind w:left="450" w:hanging="207"/>
        <w:rPr>
          <w:snapToGrid w:val="0"/>
          <w:color w:val="000000"/>
          <w:sz w:val="22"/>
          <w:lang w:val="ru-RU" w:eastAsia="en-US"/>
        </w:rPr>
      </w:pPr>
      <w:r>
        <w:rPr>
          <w:snapToGrid w:val="0"/>
          <w:color w:val="000000"/>
          <w:sz w:val="22"/>
          <w:lang w:val="ru-RU" w:eastAsia="en-US"/>
        </w:rPr>
        <w:t>процессы SAPgui;</w:t>
      </w:r>
    </w:p>
    <w:p w:rsidR="00DA1BF4" w:rsidRDefault="0005326D" w:rsidP="0005326D">
      <w:pPr>
        <w:numPr>
          <w:ilvl w:val="0"/>
          <w:numId w:val="3"/>
        </w:numPr>
        <w:spacing w:line="260" w:lineRule="atLeast"/>
        <w:ind w:left="450" w:hanging="207"/>
        <w:rPr>
          <w:snapToGrid w:val="0"/>
          <w:color w:val="000000"/>
          <w:sz w:val="22"/>
          <w:lang w:val="ru-RU" w:eastAsia="en-US"/>
        </w:rPr>
      </w:pPr>
      <w:r>
        <w:rPr>
          <w:snapToGrid w:val="0"/>
          <w:color w:val="000000"/>
          <w:sz w:val="22"/>
          <w:lang w:val="ru-RU" w:eastAsia="en-US"/>
        </w:rPr>
        <w:t>процессы диспетчера;</w:t>
      </w:r>
    </w:p>
    <w:p w:rsidR="00DA1BF4" w:rsidRDefault="0005326D" w:rsidP="0005326D">
      <w:pPr>
        <w:numPr>
          <w:ilvl w:val="0"/>
          <w:numId w:val="3"/>
        </w:numPr>
        <w:spacing w:line="260" w:lineRule="atLeast"/>
        <w:ind w:left="450" w:hanging="207"/>
        <w:rPr>
          <w:snapToGrid w:val="0"/>
          <w:color w:val="000000"/>
          <w:sz w:val="22"/>
          <w:lang w:val="ru-RU" w:eastAsia="en-US"/>
        </w:rPr>
      </w:pPr>
      <w:r>
        <w:rPr>
          <w:snapToGrid w:val="0"/>
          <w:color w:val="000000"/>
          <w:sz w:val="22"/>
          <w:lang w:val="ru-RU" w:eastAsia="en-US"/>
        </w:rPr>
        <w:t>рабочие процессы  D, V, E, B, S (включая соответствующий номер для каждого);</w:t>
      </w:r>
    </w:p>
    <w:p w:rsidR="00DA1BF4" w:rsidRDefault="0005326D" w:rsidP="0005326D">
      <w:pPr>
        <w:numPr>
          <w:ilvl w:val="0"/>
          <w:numId w:val="3"/>
        </w:numPr>
        <w:spacing w:line="260" w:lineRule="atLeast"/>
        <w:ind w:left="450" w:hanging="207"/>
        <w:rPr>
          <w:snapToGrid w:val="0"/>
          <w:color w:val="000000"/>
          <w:sz w:val="22"/>
          <w:lang w:val="ru-RU" w:eastAsia="en-US"/>
        </w:rPr>
      </w:pPr>
      <w:r>
        <w:rPr>
          <w:snapToGrid w:val="0"/>
          <w:color w:val="000000"/>
          <w:sz w:val="22"/>
          <w:lang w:val="ru-RU" w:eastAsia="en-US"/>
        </w:rPr>
        <w:t>сервис шлюза и сервер сообщений;</w:t>
      </w:r>
    </w:p>
    <w:p w:rsidR="00DA1BF4" w:rsidRDefault="0005326D" w:rsidP="0005326D">
      <w:pPr>
        <w:numPr>
          <w:ilvl w:val="0"/>
          <w:numId w:val="3"/>
        </w:numPr>
        <w:spacing w:line="260" w:lineRule="atLeast"/>
        <w:ind w:left="450" w:hanging="207"/>
        <w:rPr>
          <w:snapToGrid w:val="0"/>
          <w:color w:val="000000"/>
          <w:sz w:val="22"/>
          <w:lang w:val="ru-RU" w:eastAsia="en-US"/>
        </w:rPr>
      </w:pPr>
      <w:r>
        <w:rPr>
          <w:snapToGrid w:val="0"/>
          <w:color w:val="000000"/>
          <w:sz w:val="22"/>
          <w:lang w:val="ru-RU" w:eastAsia="en-US"/>
        </w:rPr>
        <w:t>соответствующее название СУРБД (например, тип базы данных, используемой в компании);</w:t>
      </w:r>
    </w:p>
    <w:p w:rsidR="00DA1BF4" w:rsidRDefault="0005326D" w:rsidP="0005326D">
      <w:pPr>
        <w:numPr>
          <w:ilvl w:val="0"/>
          <w:numId w:val="3"/>
        </w:numPr>
        <w:spacing w:line="260" w:lineRule="atLeast"/>
        <w:ind w:left="450" w:hanging="207"/>
        <w:rPr>
          <w:snapToGrid w:val="0"/>
          <w:color w:val="000000"/>
          <w:sz w:val="22"/>
          <w:lang w:val="ru-RU" w:eastAsia="en-US"/>
        </w:rPr>
      </w:pPr>
      <w:r>
        <w:rPr>
          <w:snapToGrid w:val="0"/>
          <w:color w:val="000000"/>
          <w:sz w:val="22"/>
          <w:lang w:val="ru-RU" w:eastAsia="en-US"/>
        </w:rPr>
        <w:t>операционную систему на всех показанных серверах.</w:t>
      </w:r>
    </w:p>
    <w:p w:rsidR="00DA1BF4" w:rsidRDefault="0005326D">
      <w:pPr>
        <w:pStyle w:val="2"/>
        <w:rPr>
          <w:lang w:val="en-US"/>
        </w:rPr>
      </w:pPr>
      <w:r>
        <w:br w:type="page"/>
      </w:r>
      <w:bookmarkStart w:id="225" w:name="SAPE0F74EDAE3E0D211B19B00A0C9F06992"/>
      <w:bookmarkEnd w:id="225"/>
      <w:r>
        <w:rPr>
          <w:lang w:val="ru-RU"/>
        </w:rPr>
        <w:t>Приложение</w:t>
      </w:r>
      <w:r>
        <w:rPr>
          <w:lang w:val="ru-RU"/>
        </w:rPr>
        <w:fldChar w:fldCharType="begin"/>
      </w:r>
      <w:r>
        <w:rPr>
          <w:lang w:val="ru-RU"/>
        </w:rPr>
        <w:instrText xml:space="preserve"> TC  "</w:instrText>
      </w:r>
      <w:bookmarkStart w:id="226" w:name="_Toc497557949"/>
      <w:r>
        <w:rPr>
          <w:lang w:val="ru-RU"/>
        </w:rPr>
        <w:instrText>Приложение</w:instrText>
      </w:r>
      <w:bookmarkEnd w:id="226"/>
      <w:r>
        <w:rPr>
          <w:lang w:val="ru-RU"/>
        </w:rPr>
        <w:instrText xml:space="preserve">" \l  3 \* MERGEFORMAT </w:instrText>
      </w:r>
      <w:r>
        <w:rPr>
          <w:lang w:val="ru-RU"/>
        </w:rPr>
        <w:fldChar w:fldCharType="end"/>
      </w:r>
    </w:p>
    <w:p w:rsidR="00DA1BF4" w:rsidRDefault="00DA1BF4">
      <w:pPr>
        <w:pStyle w:val="aa"/>
        <w:rPr>
          <w:b/>
          <w:sz w:val="32"/>
          <w:u w:val="single"/>
          <w:lang w:val="en-US"/>
        </w:rPr>
      </w:pPr>
    </w:p>
    <w:p w:rsidR="00DA1BF4" w:rsidRDefault="0005326D">
      <w:pPr>
        <w:pStyle w:val="aa"/>
        <w:jc w:val="left"/>
        <w:rPr>
          <w:b/>
          <w:sz w:val="32"/>
          <w:u w:val="single"/>
          <w:lang w:val="en-US"/>
        </w:rPr>
      </w:pPr>
      <w:r>
        <w:rPr>
          <w:b/>
          <w:sz w:val="32"/>
          <w:u w:val="single"/>
          <w:lang w:val="ru-RU"/>
        </w:rPr>
        <w:t>Навигационная справка для некоторых SAP-транзакций (SAP50)</w:t>
      </w:r>
    </w:p>
    <w:p w:rsidR="00DA1BF4" w:rsidRDefault="00DA1BF4">
      <w:pPr>
        <w:jc w:val="center"/>
        <w:rPr>
          <w:sz w:val="28"/>
          <w:lang w:val="en-US"/>
        </w:rPr>
      </w:pPr>
    </w:p>
    <w:p w:rsidR="00DA1BF4" w:rsidRDefault="00DA1BF4">
      <w:pPr>
        <w:ind w:left="2832" w:hanging="2832"/>
        <w:rPr>
          <w:b/>
          <w:i/>
          <w:sz w:val="24"/>
          <w:lang w:val="en-US"/>
        </w:rPr>
      </w:pPr>
    </w:p>
    <w:p w:rsidR="00DA1BF4" w:rsidRDefault="0005326D">
      <w:pPr>
        <w:rPr>
          <w:sz w:val="28"/>
          <w:u w:val="single"/>
          <w:lang w:val="en-US"/>
        </w:rPr>
      </w:pPr>
      <w:r>
        <w:rPr>
          <w:sz w:val="28"/>
          <w:u w:val="single"/>
          <w:lang w:val="ru-RU"/>
        </w:rPr>
        <w:t>Раздел 2</w:t>
      </w:r>
    </w:p>
    <w:p w:rsidR="00DA1BF4" w:rsidRDefault="00DA1BF4">
      <w:pPr>
        <w:tabs>
          <w:tab w:val="left" w:pos="810"/>
        </w:tabs>
        <w:rPr>
          <w:sz w:val="28"/>
          <w:u w:val="single"/>
          <w:lang w:val="en-US"/>
        </w:rPr>
      </w:pPr>
    </w:p>
    <w:p w:rsidR="00DA1BF4" w:rsidRDefault="0005326D">
      <w:pPr>
        <w:tabs>
          <w:tab w:val="left" w:pos="4820"/>
        </w:tabs>
        <w:ind w:left="2832" w:hanging="2832"/>
        <w:rPr>
          <w:sz w:val="24"/>
          <w:lang w:val="en-US"/>
        </w:rPr>
      </w:pPr>
      <w:r>
        <w:rPr>
          <w:sz w:val="24"/>
          <w:lang w:val="ru-RU"/>
        </w:rPr>
        <w:t>Системный статус</w:t>
      </w:r>
      <w:r>
        <w:rPr>
          <w:sz w:val="24"/>
          <w:lang w:val="en-US"/>
        </w:rPr>
        <w:tab/>
      </w:r>
      <w:r>
        <w:rPr>
          <w:sz w:val="24"/>
          <w:lang w:val="en-US"/>
        </w:rPr>
        <w:tab/>
      </w:r>
      <w:r>
        <w:rPr>
          <w:i/>
          <w:sz w:val="24"/>
          <w:lang w:val="ru-RU"/>
        </w:rPr>
        <w:t>Система</w:t>
      </w:r>
      <w:r>
        <w:rPr>
          <w:sz w:val="24"/>
          <w:lang w:val="ru-RU"/>
        </w:rPr>
        <w:t xml:space="preserve"> </w:t>
      </w:r>
      <w:r>
        <w:rPr>
          <w:rFonts w:ascii="Wingdings" w:hAnsi="Wingdings"/>
          <w:sz w:val="24"/>
          <w:lang w:val="ru-RU"/>
        </w:rPr>
        <w:t></w:t>
      </w:r>
      <w:r>
        <w:rPr>
          <w:sz w:val="24"/>
          <w:lang w:val="ru-RU"/>
        </w:rPr>
        <w:t xml:space="preserve"> </w:t>
      </w:r>
      <w:r>
        <w:rPr>
          <w:i/>
          <w:sz w:val="24"/>
          <w:lang w:val="ru-RU"/>
        </w:rPr>
        <w:t>Статус</w:t>
      </w:r>
    </w:p>
    <w:p w:rsidR="00DA1BF4" w:rsidRDefault="0005326D">
      <w:pPr>
        <w:tabs>
          <w:tab w:val="left" w:pos="4820"/>
        </w:tabs>
        <w:ind w:left="4860" w:hanging="4860"/>
        <w:rPr>
          <w:lang w:val="en-US"/>
        </w:rPr>
      </w:pPr>
      <w:r>
        <w:rPr>
          <w:sz w:val="24"/>
          <w:lang w:val="ru-RU"/>
        </w:rPr>
        <w:t>Профиль пользователя</w:t>
      </w:r>
      <w:r>
        <w:rPr>
          <w:sz w:val="24"/>
          <w:lang w:val="en-US"/>
        </w:rPr>
        <w:tab/>
      </w:r>
      <w:r>
        <w:rPr>
          <w:i/>
          <w:sz w:val="24"/>
          <w:lang w:val="ru-RU"/>
        </w:rPr>
        <w:t xml:space="preserve">Система </w:t>
      </w:r>
      <w:r>
        <w:rPr>
          <w:rFonts w:ascii="Wingdings" w:hAnsi="Wingdings"/>
          <w:i/>
          <w:sz w:val="24"/>
          <w:lang w:val="ru-RU"/>
        </w:rPr>
        <w:t></w:t>
      </w:r>
      <w:r>
        <w:rPr>
          <w:i/>
          <w:sz w:val="24"/>
          <w:lang w:val="ru-RU"/>
        </w:rPr>
        <w:t xml:space="preserve"> Постоянные значения пользователя</w:t>
      </w:r>
    </w:p>
    <w:p w:rsidR="00DA1BF4" w:rsidRDefault="0005326D">
      <w:pPr>
        <w:tabs>
          <w:tab w:val="left" w:pos="5245"/>
        </w:tabs>
        <w:ind w:left="2832" w:hanging="2124"/>
        <w:rPr>
          <w:sz w:val="24"/>
          <w:lang w:val="en-US"/>
        </w:rPr>
      </w:pPr>
      <w:r>
        <w:rPr>
          <w:sz w:val="24"/>
          <w:lang w:val="ru-RU"/>
        </w:rPr>
        <w:t>– значения по умолчанию/параметры</w:t>
      </w:r>
      <w:r>
        <w:rPr>
          <w:sz w:val="24"/>
          <w:lang w:val="en-US"/>
        </w:rPr>
        <w:tab/>
      </w:r>
      <w:r>
        <w:rPr>
          <w:rFonts w:ascii="Wingdings" w:hAnsi="Wingdings"/>
          <w:sz w:val="24"/>
          <w:lang w:val="ru-RU"/>
        </w:rPr>
        <w:t></w:t>
      </w:r>
      <w:r>
        <w:rPr>
          <w:i/>
          <w:sz w:val="24"/>
          <w:lang w:val="ru-RU"/>
        </w:rPr>
        <w:t xml:space="preserve"> Собственные данные (SU3)</w:t>
      </w:r>
    </w:p>
    <w:p w:rsidR="00DA1BF4" w:rsidRDefault="0005326D">
      <w:pPr>
        <w:tabs>
          <w:tab w:val="left" w:pos="4820"/>
        </w:tabs>
        <w:ind w:left="2832" w:hanging="2832"/>
        <w:rPr>
          <w:sz w:val="24"/>
          <w:lang w:val="en-US"/>
        </w:rPr>
      </w:pPr>
      <w:r>
        <w:rPr>
          <w:sz w:val="24"/>
          <w:lang w:val="ru-RU"/>
        </w:rPr>
        <w:t>Системные службы</w:t>
      </w:r>
      <w:r>
        <w:rPr>
          <w:sz w:val="24"/>
          <w:lang w:val="en-US"/>
        </w:rPr>
        <w:tab/>
      </w:r>
      <w:r>
        <w:rPr>
          <w:sz w:val="24"/>
          <w:lang w:val="en-US"/>
        </w:rPr>
        <w:tab/>
      </w:r>
      <w:r>
        <w:rPr>
          <w:i/>
          <w:sz w:val="24"/>
          <w:lang w:val="ru-RU"/>
        </w:rPr>
        <w:t xml:space="preserve">Система </w:t>
      </w:r>
      <w:r>
        <w:rPr>
          <w:rFonts w:ascii="Wingdings" w:hAnsi="Wingdings"/>
          <w:sz w:val="24"/>
          <w:lang w:val="ru-RU"/>
        </w:rPr>
        <w:t></w:t>
      </w:r>
      <w:r>
        <w:rPr>
          <w:sz w:val="24"/>
          <w:lang w:val="ru-RU"/>
        </w:rPr>
        <w:t xml:space="preserve"> </w:t>
      </w:r>
      <w:r>
        <w:rPr>
          <w:i/>
          <w:sz w:val="24"/>
          <w:lang w:val="ru-RU"/>
        </w:rPr>
        <w:t>Услуги</w:t>
      </w:r>
    </w:p>
    <w:p w:rsidR="00DA1BF4" w:rsidRDefault="0005326D">
      <w:pPr>
        <w:tabs>
          <w:tab w:val="left" w:pos="5245"/>
        </w:tabs>
        <w:ind w:left="2832" w:hanging="2124"/>
        <w:rPr>
          <w:sz w:val="24"/>
          <w:lang w:val="en-US"/>
        </w:rPr>
      </w:pPr>
      <w:r>
        <w:rPr>
          <w:sz w:val="24"/>
          <w:lang w:val="ru-RU"/>
        </w:rPr>
        <w:t>– система отчетов</w:t>
      </w:r>
      <w:r>
        <w:rPr>
          <w:sz w:val="24"/>
          <w:lang w:val="en-US"/>
        </w:rPr>
        <w:tab/>
      </w:r>
      <w:r>
        <w:rPr>
          <w:sz w:val="24"/>
          <w:lang w:val="en-US"/>
        </w:rPr>
        <w:tab/>
      </w:r>
      <w:r>
        <w:rPr>
          <w:rFonts w:ascii="Wingdings" w:hAnsi="Wingdings"/>
          <w:sz w:val="24"/>
          <w:lang w:val="ru-RU"/>
        </w:rPr>
        <w:t></w:t>
      </w:r>
      <w:r>
        <w:rPr>
          <w:sz w:val="24"/>
          <w:lang w:val="ru-RU"/>
        </w:rPr>
        <w:t xml:space="preserve"> </w:t>
      </w:r>
      <w:r>
        <w:rPr>
          <w:i/>
          <w:sz w:val="24"/>
          <w:lang w:val="ru-RU"/>
        </w:rPr>
        <w:t xml:space="preserve">Система отчетов </w:t>
      </w:r>
      <w:r>
        <w:rPr>
          <w:sz w:val="24"/>
          <w:lang w:val="ru-RU"/>
        </w:rPr>
        <w:t>(SA38)</w:t>
      </w:r>
    </w:p>
    <w:p w:rsidR="00DA1BF4" w:rsidRDefault="0005326D">
      <w:pPr>
        <w:tabs>
          <w:tab w:val="left" w:pos="5245"/>
        </w:tabs>
        <w:ind w:left="2832" w:hanging="2124"/>
        <w:rPr>
          <w:sz w:val="24"/>
          <w:lang w:val="en-US"/>
        </w:rPr>
      </w:pPr>
      <w:r>
        <w:rPr>
          <w:sz w:val="24"/>
          <w:lang w:val="ru-RU"/>
        </w:rPr>
        <w:t>– запросы в спул</w:t>
      </w:r>
      <w:r>
        <w:rPr>
          <w:sz w:val="24"/>
          <w:lang w:val="en-US"/>
        </w:rPr>
        <w:tab/>
      </w:r>
      <w:r>
        <w:rPr>
          <w:sz w:val="24"/>
          <w:lang w:val="en-US"/>
        </w:rPr>
        <w:tab/>
      </w:r>
      <w:r>
        <w:rPr>
          <w:rFonts w:ascii="Wingdings" w:hAnsi="Wingdings"/>
          <w:sz w:val="24"/>
          <w:lang w:val="ru-RU"/>
        </w:rPr>
        <w:t></w:t>
      </w:r>
      <w:r>
        <w:rPr>
          <w:sz w:val="24"/>
          <w:lang w:val="ru-RU"/>
        </w:rPr>
        <w:t xml:space="preserve"> </w:t>
      </w:r>
      <w:r>
        <w:rPr>
          <w:i/>
          <w:sz w:val="24"/>
          <w:lang w:val="ru-RU"/>
        </w:rPr>
        <w:t xml:space="preserve">Управление выводом </w:t>
      </w:r>
      <w:r>
        <w:rPr>
          <w:sz w:val="24"/>
          <w:lang w:val="ru-RU"/>
        </w:rPr>
        <w:t>(SP01)</w:t>
      </w:r>
    </w:p>
    <w:p w:rsidR="00DA1BF4" w:rsidRDefault="0005326D">
      <w:pPr>
        <w:tabs>
          <w:tab w:val="left" w:pos="5245"/>
        </w:tabs>
        <w:ind w:left="2832" w:hanging="2124"/>
        <w:rPr>
          <w:sz w:val="24"/>
          <w:lang w:val="en-US"/>
        </w:rPr>
      </w:pPr>
      <w:r>
        <w:rPr>
          <w:sz w:val="24"/>
          <w:lang w:val="ru-RU"/>
        </w:rPr>
        <w:t>– ведение таблиц</w:t>
      </w:r>
      <w:r>
        <w:rPr>
          <w:sz w:val="24"/>
          <w:lang w:val="en-US"/>
        </w:rPr>
        <w:tab/>
      </w:r>
      <w:r>
        <w:rPr>
          <w:sz w:val="24"/>
          <w:lang w:val="en-US"/>
        </w:rPr>
        <w:tab/>
      </w:r>
      <w:r>
        <w:rPr>
          <w:rFonts w:ascii="Wingdings" w:hAnsi="Wingdings"/>
          <w:sz w:val="24"/>
          <w:lang w:val="ru-RU"/>
        </w:rPr>
        <w:t></w:t>
      </w:r>
      <w:r>
        <w:rPr>
          <w:sz w:val="24"/>
          <w:lang w:val="ru-RU"/>
        </w:rPr>
        <w:t xml:space="preserve"> </w:t>
      </w:r>
      <w:r>
        <w:rPr>
          <w:i/>
          <w:sz w:val="24"/>
          <w:lang w:val="ru-RU"/>
        </w:rPr>
        <w:t xml:space="preserve">Ведение таблиц </w:t>
      </w:r>
      <w:r>
        <w:rPr>
          <w:sz w:val="24"/>
          <w:lang w:val="ru-RU"/>
        </w:rPr>
        <w:t>(SM31)</w:t>
      </w:r>
    </w:p>
    <w:p w:rsidR="00DA1BF4" w:rsidRDefault="0005326D">
      <w:pPr>
        <w:tabs>
          <w:tab w:val="left" w:pos="5245"/>
        </w:tabs>
        <w:ind w:left="2832" w:hanging="2124"/>
        <w:rPr>
          <w:sz w:val="24"/>
          <w:lang w:val="en-US"/>
        </w:rPr>
      </w:pPr>
      <w:r>
        <w:rPr>
          <w:sz w:val="24"/>
          <w:lang w:val="ru-RU"/>
        </w:rPr>
        <w:t>– фоновая обработка</w:t>
      </w:r>
      <w:r>
        <w:rPr>
          <w:sz w:val="24"/>
          <w:lang w:val="en-US"/>
        </w:rPr>
        <w:tab/>
      </w:r>
      <w:r>
        <w:rPr>
          <w:rFonts w:ascii="Wingdings" w:hAnsi="Wingdings"/>
          <w:sz w:val="24"/>
          <w:lang w:val="ru-RU"/>
        </w:rPr>
        <w:t></w:t>
      </w:r>
      <w:r>
        <w:rPr>
          <w:sz w:val="24"/>
          <w:lang w:val="ru-RU"/>
        </w:rPr>
        <w:t xml:space="preserve"> </w:t>
      </w:r>
      <w:r>
        <w:rPr>
          <w:i/>
          <w:sz w:val="24"/>
          <w:lang w:val="ru-RU"/>
        </w:rPr>
        <w:t xml:space="preserve">Задания </w:t>
      </w:r>
      <w:r>
        <w:rPr>
          <w:sz w:val="24"/>
          <w:lang w:val="ru-RU"/>
        </w:rPr>
        <w:t>(SM36/SM37)</w:t>
      </w:r>
    </w:p>
    <w:p w:rsidR="00DA1BF4" w:rsidRDefault="00DA1BF4">
      <w:pPr>
        <w:ind w:left="2832" w:hanging="2832"/>
        <w:rPr>
          <w:b/>
          <w:i/>
          <w:sz w:val="24"/>
          <w:lang w:val="en-US"/>
        </w:rPr>
      </w:pPr>
    </w:p>
    <w:p w:rsidR="00DA1BF4" w:rsidRDefault="00DA1BF4">
      <w:pPr>
        <w:ind w:left="2832" w:hanging="2832"/>
        <w:rPr>
          <w:b/>
          <w:i/>
          <w:sz w:val="24"/>
          <w:lang w:val="en-US"/>
        </w:rPr>
      </w:pPr>
    </w:p>
    <w:p w:rsidR="00DA1BF4" w:rsidRDefault="0005326D">
      <w:pPr>
        <w:rPr>
          <w:sz w:val="28"/>
          <w:u w:val="single"/>
          <w:lang w:val="en-US"/>
        </w:rPr>
      </w:pPr>
      <w:r>
        <w:rPr>
          <w:sz w:val="28"/>
          <w:u w:val="single"/>
          <w:lang w:val="ru-RU"/>
        </w:rPr>
        <w:t>Раздел 3</w:t>
      </w:r>
    </w:p>
    <w:p w:rsidR="00DA1BF4" w:rsidRDefault="00DA1BF4">
      <w:pPr>
        <w:rPr>
          <w:sz w:val="28"/>
          <w:u w:val="single"/>
          <w:lang w:val="en-US"/>
        </w:rPr>
      </w:pPr>
    </w:p>
    <w:p w:rsidR="00DA1BF4" w:rsidRDefault="0005326D">
      <w:pPr>
        <w:ind w:left="2832" w:hanging="2832"/>
        <w:rPr>
          <w:lang w:val="en-US"/>
        </w:rPr>
      </w:pPr>
      <w:r>
        <w:rPr>
          <w:sz w:val="24"/>
          <w:lang w:val="ru-RU"/>
        </w:rPr>
        <w:t>Обзор инстанции:</w:t>
      </w:r>
      <w:r>
        <w:rPr>
          <w:sz w:val="24"/>
          <w:lang w:val="en-US"/>
        </w:rPr>
        <w:tab/>
      </w:r>
    </w:p>
    <w:p w:rsidR="00DA1BF4" w:rsidRDefault="0005326D">
      <w:pPr>
        <w:rPr>
          <w:lang w:val="en-US"/>
        </w:rPr>
      </w:pPr>
      <w:r>
        <w:rPr>
          <w:i/>
          <w:sz w:val="24"/>
          <w:lang w:val="ru-RU"/>
        </w:rPr>
        <w:t xml:space="preserve">Инструменты </w:t>
      </w:r>
      <w:r>
        <w:rPr>
          <w:rFonts w:ascii="Wingdings" w:hAnsi="Wingdings"/>
          <w:sz w:val="24"/>
          <w:lang w:val="ru-RU"/>
        </w:rPr>
        <w:t></w:t>
      </w:r>
      <w:r>
        <w:rPr>
          <w:sz w:val="24"/>
          <w:lang w:val="ru-RU"/>
        </w:rPr>
        <w:t xml:space="preserve"> </w:t>
      </w:r>
      <w:r>
        <w:rPr>
          <w:i/>
          <w:sz w:val="24"/>
          <w:lang w:val="ru-RU"/>
        </w:rPr>
        <w:t xml:space="preserve">Администрирование </w:t>
      </w:r>
      <w:r>
        <w:rPr>
          <w:rFonts w:ascii="Wingdings" w:hAnsi="Wingdings"/>
          <w:sz w:val="24"/>
          <w:lang w:val="ru-RU"/>
        </w:rPr>
        <w:t></w:t>
      </w:r>
      <w:r>
        <w:rPr>
          <w:sz w:val="24"/>
          <w:lang w:val="ru-RU"/>
        </w:rPr>
        <w:t xml:space="preserve"> </w:t>
      </w:r>
      <w:r>
        <w:rPr>
          <w:i/>
          <w:sz w:val="24"/>
          <w:lang w:val="ru-RU"/>
        </w:rPr>
        <w:t xml:space="preserve">Монитор </w:t>
      </w:r>
      <w:r>
        <w:rPr>
          <w:rFonts w:ascii="Wingdings" w:hAnsi="Wingdings"/>
          <w:sz w:val="24"/>
          <w:lang w:val="ru-RU"/>
        </w:rPr>
        <w:t></w:t>
      </w:r>
      <w:r>
        <w:rPr>
          <w:sz w:val="24"/>
          <w:lang w:val="ru-RU"/>
        </w:rPr>
        <w:t xml:space="preserve"> </w:t>
      </w:r>
      <w:r>
        <w:rPr>
          <w:i/>
          <w:sz w:val="24"/>
          <w:lang w:val="ru-RU"/>
        </w:rPr>
        <w:t xml:space="preserve">Контроль системы </w:t>
      </w:r>
      <w:r>
        <w:rPr>
          <w:rFonts w:ascii="Wingdings" w:hAnsi="Wingdings"/>
          <w:sz w:val="24"/>
          <w:lang w:val="ru-RU"/>
        </w:rPr>
        <w:t></w:t>
      </w:r>
      <w:r>
        <w:rPr>
          <w:sz w:val="24"/>
          <w:lang w:val="ru-RU"/>
        </w:rPr>
        <w:t xml:space="preserve"> </w:t>
      </w:r>
      <w:r>
        <w:rPr>
          <w:i/>
          <w:sz w:val="24"/>
          <w:lang w:val="ru-RU"/>
        </w:rPr>
        <w:t xml:space="preserve">Серверы </w:t>
      </w:r>
      <w:r>
        <w:rPr>
          <w:sz w:val="24"/>
          <w:lang w:val="ru-RU"/>
        </w:rPr>
        <w:t>(SM51)</w:t>
      </w:r>
    </w:p>
    <w:p w:rsidR="00DA1BF4" w:rsidRDefault="0005326D">
      <w:pPr>
        <w:ind w:left="2832" w:hanging="2832"/>
        <w:rPr>
          <w:sz w:val="24"/>
          <w:lang w:val="en-US"/>
        </w:rPr>
      </w:pPr>
      <w:r>
        <w:rPr>
          <w:sz w:val="24"/>
          <w:lang w:val="ru-RU"/>
        </w:rPr>
        <w:t>Более подробная информация о кодах транзакций содержится в разделе 6.</w:t>
      </w:r>
    </w:p>
    <w:p w:rsidR="00DA1BF4" w:rsidRDefault="00DA1BF4">
      <w:pPr>
        <w:ind w:left="2832" w:hanging="2832"/>
        <w:rPr>
          <w:b/>
          <w:i/>
          <w:sz w:val="24"/>
          <w:lang w:val="en-US"/>
        </w:rPr>
      </w:pPr>
    </w:p>
    <w:p w:rsidR="00DA1BF4" w:rsidRDefault="00DA1BF4">
      <w:pPr>
        <w:ind w:left="2832" w:hanging="2832"/>
        <w:rPr>
          <w:b/>
          <w:i/>
          <w:sz w:val="24"/>
          <w:lang w:val="en-US"/>
        </w:rPr>
      </w:pPr>
    </w:p>
    <w:p w:rsidR="00DA1BF4" w:rsidRDefault="0005326D">
      <w:pPr>
        <w:rPr>
          <w:sz w:val="28"/>
          <w:u w:val="single"/>
          <w:lang w:val="en-US"/>
        </w:rPr>
      </w:pPr>
      <w:r>
        <w:rPr>
          <w:sz w:val="28"/>
          <w:u w:val="single"/>
          <w:lang w:val="ru-RU"/>
        </w:rPr>
        <w:t>Раздел 4</w:t>
      </w:r>
    </w:p>
    <w:p w:rsidR="00DA1BF4" w:rsidRDefault="00DA1BF4">
      <w:pPr>
        <w:rPr>
          <w:sz w:val="24"/>
          <w:lang w:val="en-US"/>
        </w:rPr>
      </w:pPr>
    </w:p>
    <w:p w:rsidR="00DA1BF4" w:rsidRDefault="0005326D">
      <w:pPr>
        <w:pStyle w:val="ExNorm4"/>
        <w:spacing w:before="60" w:after="60"/>
        <w:ind w:left="4320" w:hanging="4320"/>
        <w:rPr>
          <w:rFonts w:ascii="Arial" w:hAnsi="Arial"/>
          <w:lang w:val="en-US"/>
        </w:rPr>
      </w:pPr>
      <w:r>
        <w:rPr>
          <w:rFonts w:ascii="Arial" w:hAnsi="Arial"/>
        </w:rPr>
        <w:t>ABAP-словарь</w:t>
      </w:r>
      <w:r>
        <w:rPr>
          <w:rFonts w:ascii="Arial" w:hAnsi="Arial"/>
          <w:lang w:val="en-US"/>
        </w:rPr>
        <w:tab/>
      </w:r>
      <w:r>
        <w:rPr>
          <w:rFonts w:ascii="Arial" w:hAnsi="Arial"/>
          <w:i/>
        </w:rPr>
        <w:t>Инструменты</w:t>
      </w:r>
      <w:r>
        <w:rPr>
          <w:i/>
        </w:rPr>
        <w:t xml:space="preserve"> </w:t>
      </w:r>
      <w:r>
        <w:rPr>
          <w:rFonts w:ascii="Wingdings" w:hAnsi="Wingdings"/>
          <w:i/>
        </w:rPr>
        <w:t></w:t>
      </w:r>
      <w:r>
        <w:rPr>
          <w:i/>
        </w:rPr>
        <w:t xml:space="preserve"> </w:t>
      </w:r>
      <w:r>
        <w:rPr>
          <w:rFonts w:ascii="Arial" w:hAnsi="Arial"/>
          <w:i/>
        </w:rPr>
        <w:t xml:space="preserve">АBAP-инструментальные средства </w:t>
      </w:r>
      <w:r>
        <w:rPr>
          <w:rFonts w:ascii="Wingdings" w:hAnsi="Wingdings"/>
          <w:i/>
        </w:rPr>
        <w:t></w:t>
      </w:r>
      <w:r>
        <w:rPr>
          <w:i/>
        </w:rPr>
        <w:t xml:space="preserve"> </w:t>
      </w:r>
      <w:r>
        <w:rPr>
          <w:rFonts w:ascii="Arial" w:hAnsi="Arial"/>
          <w:i/>
        </w:rPr>
        <w:t>Разработки</w:t>
      </w:r>
      <w:r>
        <w:rPr>
          <w:i/>
        </w:rPr>
        <w:t xml:space="preserve"> </w:t>
      </w:r>
      <w:r>
        <w:rPr>
          <w:rFonts w:ascii="Wingdings" w:hAnsi="Wingdings"/>
          <w:i/>
        </w:rPr>
        <w:t></w:t>
      </w:r>
      <w:r>
        <w:rPr>
          <w:rFonts w:ascii="Arial" w:hAnsi="Arial"/>
          <w:i/>
          <w:sz w:val="20"/>
        </w:rPr>
        <w:t xml:space="preserve"> </w:t>
      </w:r>
      <w:r>
        <w:rPr>
          <w:rFonts w:ascii="Arial" w:hAnsi="Arial"/>
          <w:i/>
        </w:rPr>
        <w:t>АBAP-словарь (SE11)</w:t>
      </w:r>
    </w:p>
    <w:p w:rsidR="00DA1BF4" w:rsidRDefault="0005326D">
      <w:pPr>
        <w:pStyle w:val="ExNorm4"/>
        <w:spacing w:before="60" w:after="60"/>
        <w:ind w:left="4320" w:hanging="4320"/>
        <w:rPr>
          <w:rFonts w:ascii="Arial" w:hAnsi="Arial"/>
          <w:lang w:val="en-US"/>
        </w:rPr>
      </w:pPr>
      <w:r>
        <w:rPr>
          <w:rFonts w:ascii="Arial" w:hAnsi="Arial"/>
        </w:rPr>
        <w:t>Браузер данных</w:t>
      </w:r>
      <w:r>
        <w:rPr>
          <w:lang w:val="en-US"/>
        </w:rPr>
        <w:tab/>
      </w:r>
      <w:r>
        <w:rPr>
          <w:rFonts w:ascii="Arial" w:hAnsi="Arial"/>
          <w:i/>
        </w:rPr>
        <w:t>Инструменты</w:t>
      </w:r>
      <w:r>
        <w:rPr>
          <w:i/>
        </w:rPr>
        <w:t xml:space="preserve"> </w:t>
      </w:r>
      <w:r>
        <w:rPr>
          <w:rFonts w:ascii="Wingdings" w:hAnsi="Wingdings"/>
        </w:rPr>
        <w:t></w:t>
      </w:r>
      <w:r>
        <w:rPr>
          <w:i/>
        </w:rPr>
        <w:t xml:space="preserve"> </w:t>
      </w:r>
      <w:r>
        <w:rPr>
          <w:rFonts w:ascii="Arial" w:hAnsi="Arial"/>
          <w:i/>
        </w:rPr>
        <w:t xml:space="preserve">АBAP-инструментальные средства </w:t>
      </w:r>
      <w:r>
        <w:rPr>
          <w:rFonts w:ascii="Wingdings" w:hAnsi="Wingdings"/>
        </w:rPr>
        <w:t></w:t>
      </w:r>
      <w:r>
        <w:rPr>
          <w:i/>
        </w:rPr>
        <w:t xml:space="preserve"> </w:t>
      </w:r>
      <w:r>
        <w:rPr>
          <w:rFonts w:ascii="Arial" w:hAnsi="Arial"/>
          <w:i/>
        </w:rPr>
        <w:t>Обзор</w:t>
      </w:r>
      <w:r>
        <w:rPr>
          <w:i/>
        </w:rPr>
        <w:t xml:space="preserve"> </w:t>
      </w:r>
      <w:r>
        <w:rPr>
          <w:rFonts w:ascii="Wingdings" w:hAnsi="Wingdings"/>
        </w:rPr>
        <w:t></w:t>
      </w:r>
      <w:r>
        <w:rPr>
          <w:rFonts w:ascii="Arial" w:hAnsi="Arial"/>
          <w:i/>
          <w:sz w:val="20"/>
        </w:rPr>
        <w:t xml:space="preserve"> </w:t>
      </w:r>
      <w:r>
        <w:rPr>
          <w:rFonts w:ascii="Arial" w:hAnsi="Arial"/>
          <w:i/>
        </w:rPr>
        <w:t>АBAP-словарь</w:t>
      </w:r>
      <w:r>
        <w:rPr>
          <w:rFonts w:ascii="Arial" w:hAnsi="Arial"/>
        </w:rPr>
        <w:t xml:space="preserve"> (SE16)</w:t>
      </w:r>
    </w:p>
    <w:p w:rsidR="00DA1BF4" w:rsidRDefault="0005326D">
      <w:pPr>
        <w:ind w:left="4320" w:hanging="4320"/>
        <w:rPr>
          <w:sz w:val="24"/>
          <w:lang w:val="en-US"/>
        </w:rPr>
      </w:pPr>
      <w:r>
        <w:rPr>
          <w:sz w:val="24"/>
          <w:lang w:val="ru-RU"/>
        </w:rPr>
        <w:t>ABAP-инструментальные средства</w:t>
      </w:r>
      <w:r>
        <w:rPr>
          <w:sz w:val="24"/>
          <w:lang w:val="en-US"/>
        </w:rPr>
        <w:tab/>
      </w:r>
      <w:r>
        <w:rPr>
          <w:i/>
          <w:sz w:val="24"/>
          <w:lang w:val="ru-RU"/>
        </w:rPr>
        <w:t xml:space="preserve">Инструменты </w:t>
      </w:r>
      <w:r>
        <w:rPr>
          <w:rFonts w:ascii="Wingdings" w:hAnsi="Wingdings"/>
          <w:sz w:val="24"/>
          <w:lang w:val="ru-RU"/>
        </w:rPr>
        <w:t></w:t>
      </w:r>
      <w:r>
        <w:rPr>
          <w:i/>
          <w:sz w:val="24"/>
          <w:lang w:val="ru-RU"/>
        </w:rPr>
        <w:t xml:space="preserve"> ABAP-инструментальные средства</w:t>
      </w:r>
    </w:p>
    <w:p w:rsidR="00DA1BF4" w:rsidRDefault="0005326D">
      <w:pPr>
        <w:ind w:left="4320" w:hanging="4320"/>
        <w:rPr>
          <w:sz w:val="24"/>
          <w:lang w:val="en-US"/>
        </w:rPr>
      </w:pPr>
      <w:r>
        <w:rPr>
          <w:sz w:val="24"/>
          <w:lang w:val="ru-RU"/>
        </w:rPr>
        <w:t>ABAP-редактор</w:t>
      </w:r>
      <w:r>
        <w:rPr>
          <w:sz w:val="24"/>
          <w:lang w:val="en-US"/>
        </w:rPr>
        <w:tab/>
      </w:r>
      <w:r>
        <w:rPr>
          <w:i/>
          <w:sz w:val="24"/>
          <w:lang w:val="ru-RU"/>
        </w:rPr>
        <w:t xml:space="preserve">Инструменты </w:t>
      </w:r>
      <w:r>
        <w:rPr>
          <w:rFonts w:ascii="Wingdings" w:hAnsi="Wingdings"/>
          <w:sz w:val="24"/>
          <w:lang w:val="ru-RU"/>
        </w:rPr>
        <w:t></w:t>
      </w:r>
      <w:r>
        <w:rPr>
          <w:i/>
          <w:sz w:val="24"/>
          <w:lang w:val="ru-RU"/>
        </w:rPr>
        <w:t xml:space="preserve"> ABAP-инструментальные средства</w:t>
      </w:r>
      <w:r>
        <w:rPr>
          <w:sz w:val="24"/>
          <w:lang w:val="ru-RU"/>
        </w:rPr>
        <w:t xml:space="preserve"> </w:t>
      </w:r>
      <w:r>
        <w:rPr>
          <w:rFonts w:ascii="Wingdings" w:hAnsi="Wingdings"/>
          <w:sz w:val="24"/>
          <w:lang w:val="ru-RU"/>
        </w:rPr>
        <w:t></w:t>
      </w:r>
      <w:r>
        <w:rPr>
          <w:i/>
          <w:sz w:val="24"/>
          <w:lang w:val="ru-RU"/>
        </w:rPr>
        <w:t xml:space="preserve"> ABAP-редактор</w:t>
      </w:r>
      <w:r>
        <w:rPr>
          <w:sz w:val="24"/>
          <w:lang w:val="ru-RU"/>
        </w:rPr>
        <w:t xml:space="preserve"> (SE38) </w:t>
      </w:r>
    </w:p>
    <w:p w:rsidR="00DA1BF4" w:rsidRDefault="0005326D">
      <w:pPr>
        <w:ind w:left="4320" w:hanging="4320"/>
        <w:rPr>
          <w:sz w:val="24"/>
          <w:lang w:val="en-US"/>
        </w:rPr>
      </w:pPr>
      <w:r>
        <w:rPr>
          <w:sz w:val="24"/>
          <w:lang w:val="ru-RU"/>
        </w:rPr>
        <w:t>Функциональные модули</w:t>
      </w:r>
      <w:r>
        <w:rPr>
          <w:sz w:val="24"/>
          <w:lang w:val="en-US"/>
        </w:rPr>
        <w:tab/>
      </w:r>
      <w:r>
        <w:rPr>
          <w:i/>
          <w:sz w:val="24"/>
          <w:lang w:val="ru-RU"/>
        </w:rPr>
        <w:t xml:space="preserve">Инструменты </w:t>
      </w:r>
      <w:r>
        <w:rPr>
          <w:rFonts w:ascii="Wingdings" w:hAnsi="Wingdings"/>
          <w:sz w:val="24"/>
          <w:lang w:val="ru-RU"/>
        </w:rPr>
        <w:t></w:t>
      </w:r>
      <w:r>
        <w:rPr>
          <w:i/>
          <w:sz w:val="24"/>
          <w:lang w:val="ru-RU"/>
        </w:rPr>
        <w:t xml:space="preserve"> ABAP-инструментальные средства</w:t>
      </w:r>
      <w:r>
        <w:rPr>
          <w:sz w:val="24"/>
          <w:lang w:val="ru-RU"/>
        </w:rPr>
        <w:t xml:space="preserve"> </w:t>
      </w:r>
      <w:r>
        <w:rPr>
          <w:rFonts w:ascii="Wingdings" w:hAnsi="Wingdings"/>
          <w:sz w:val="24"/>
          <w:lang w:val="ru-RU"/>
        </w:rPr>
        <w:t></w:t>
      </w:r>
      <w:r>
        <w:rPr>
          <w:i/>
          <w:sz w:val="24"/>
          <w:lang w:val="ru-RU"/>
        </w:rPr>
        <w:t xml:space="preserve"> Разработки </w:t>
      </w:r>
      <w:r>
        <w:rPr>
          <w:rFonts w:ascii="Wingdings" w:hAnsi="Wingdings"/>
          <w:sz w:val="24"/>
          <w:lang w:val="ru-RU"/>
        </w:rPr>
        <w:t></w:t>
      </w:r>
      <w:r>
        <w:rPr>
          <w:i/>
          <w:sz w:val="24"/>
          <w:lang w:val="ru-RU"/>
        </w:rPr>
        <w:t xml:space="preserve"> Построитель функций</w:t>
      </w:r>
      <w:r>
        <w:rPr>
          <w:sz w:val="24"/>
          <w:lang w:val="ru-RU"/>
        </w:rPr>
        <w:t xml:space="preserve"> </w:t>
      </w:r>
      <w:r>
        <w:rPr>
          <w:lang w:val="ru-RU"/>
        </w:rPr>
        <w:t>(</w:t>
      </w:r>
      <w:r>
        <w:rPr>
          <w:sz w:val="22"/>
          <w:lang w:val="ru-RU"/>
        </w:rPr>
        <w:t>SE37)</w:t>
      </w:r>
      <w:r>
        <w:rPr>
          <w:lang w:val="ru-RU"/>
        </w:rPr>
        <w:t xml:space="preserve"> </w:t>
      </w:r>
    </w:p>
    <w:p w:rsidR="00DA1BF4" w:rsidRDefault="0005326D">
      <w:pPr>
        <w:ind w:left="4320" w:hanging="4320"/>
        <w:rPr>
          <w:sz w:val="24"/>
          <w:lang w:val="en-US"/>
        </w:rPr>
      </w:pPr>
      <w:r>
        <w:rPr>
          <w:sz w:val="24"/>
          <w:lang w:val="ru-RU"/>
        </w:rPr>
        <w:t>Навигатор по объектам</w:t>
      </w:r>
      <w:r>
        <w:rPr>
          <w:sz w:val="24"/>
          <w:lang w:val="en-US"/>
        </w:rPr>
        <w:tab/>
      </w:r>
      <w:r>
        <w:rPr>
          <w:i/>
          <w:sz w:val="24"/>
          <w:lang w:val="ru-RU"/>
        </w:rPr>
        <w:t xml:space="preserve">Инструменты </w:t>
      </w:r>
      <w:r>
        <w:rPr>
          <w:rFonts w:ascii="Wingdings" w:hAnsi="Wingdings"/>
          <w:sz w:val="24"/>
          <w:lang w:val="ru-RU"/>
        </w:rPr>
        <w:t></w:t>
      </w:r>
      <w:r>
        <w:rPr>
          <w:i/>
          <w:sz w:val="24"/>
          <w:lang w:val="ru-RU"/>
        </w:rPr>
        <w:t xml:space="preserve"> ABAP-инструментальные средства</w:t>
      </w:r>
      <w:r>
        <w:rPr>
          <w:sz w:val="24"/>
          <w:lang w:val="ru-RU"/>
        </w:rPr>
        <w:t xml:space="preserve"> </w:t>
      </w:r>
      <w:r>
        <w:rPr>
          <w:rFonts w:ascii="Wingdings" w:hAnsi="Wingdings"/>
          <w:sz w:val="24"/>
          <w:lang w:val="ru-RU"/>
        </w:rPr>
        <w:t></w:t>
      </w:r>
      <w:r>
        <w:rPr>
          <w:i/>
          <w:sz w:val="24"/>
          <w:lang w:val="ru-RU"/>
        </w:rPr>
        <w:t xml:space="preserve"> Обзор </w:t>
      </w:r>
      <w:r>
        <w:rPr>
          <w:rFonts w:ascii="Wingdings" w:hAnsi="Wingdings"/>
          <w:sz w:val="24"/>
          <w:lang w:val="ru-RU"/>
        </w:rPr>
        <w:t></w:t>
      </w:r>
      <w:r>
        <w:rPr>
          <w:i/>
          <w:sz w:val="24"/>
          <w:lang w:val="ru-RU"/>
        </w:rPr>
        <w:t xml:space="preserve"> Навигатор по объектам </w:t>
      </w:r>
      <w:r>
        <w:rPr>
          <w:sz w:val="24"/>
          <w:lang w:val="ru-RU"/>
        </w:rPr>
        <w:t xml:space="preserve">(SE80) </w:t>
      </w:r>
    </w:p>
    <w:p w:rsidR="00DA1BF4" w:rsidRDefault="0005326D">
      <w:pPr>
        <w:ind w:left="5040" w:hanging="5040"/>
        <w:rPr>
          <w:sz w:val="24"/>
          <w:lang w:val="en-US"/>
        </w:rPr>
      </w:pPr>
      <w:r>
        <w:rPr>
          <w:sz w:val="24"/>
          <w:lang w:val="ru-RU"/>
        </w:rPr>
        <w:t>Информационная система репозитария</w:t>
      </w:r>
      <w:r>
        <w:rPr>
          <w:sz w:val="24"/>
          <w:lang w:val="en-US"/>
        </w:rPr>
        <w:tab/>
      </w:r>
      <w:r>
        <w:rPr>
          <w:i/>
          <w:sz w:val="24"/>
          <w:lang w:val="ru-RU"/>
        </w:rPr>
        <w:t xml:space="preserve">Инструменты </w:t>
      </w:r>
      <w:r>
        <w:rPr>
          <w:rFonts w:ascii="Wingdings" w:hAnsi="Wingdings"/>
          <w:sz w:val="24"/>
          <w:lang w:val="ru-RU"/>
        </w:rPr>
        <w:t></w:t>
      </w:r>
      <w:r>
        <w:rPr>
          <w:i/>
          <w:sz w:val="24"/>
          <w:lang w:val="ru-RU"/>
        </w:rPr>
        <w:t xml:space="preserve"> ABAP-инструментальные средства</w:t>
      </w:r>
      <w:r>
        <w:rPr>
          <w:sz w:val="24"/>
          <w:lang w:val="ru-RU"/>
        </w:rPr>
        <w:t xml:space="preserve"> </w:t>
      </w:r>
      <w:r>
        <w:rPr>
          <w:rFonts w:ascii="Wingdings" w:hAnsi="Wingdings"/>
          <w:sz w:val="24"/>
          <w:lang w:val="ru-RU"/>
        </w:rPr>
        <w:t></w:t>
      </w:r>
      <w:r>
        <w:rPr>
          <w:i/>
          <w:sz w:val="24"/>
          <w:lang w:val="ru-RU"/>
        </w:rPr>
        <w:t xml:space="preserve"> Обзор </w:t>
      </w:r>
      <w:r>
        <w:rPr>
          <w:rFonts w:ascii="Wingdings" w:hAnsi="Wingdings"/>
          <w:sz w:val="24"/>
          <w:lang w:val="ru-RU"/>
        </w:rPr>
        <w:t></w:t>
      </w:r>
      <w:r>
        <w:rPr>
          <w:i/>
          <w:sz w:val="24"/>
          <w:lang w:val="ru-RU"/>
        </w:rPr>
        <w:t xml:space="preserve"> Информационная система </w:t>
      </w:r>
      <w:r>
        <w:rPr>
          <w:sz w:val="24"/>
          <w:lang w:val="ru-RU"/>
        </w:rPr>
        <w:t xml:space="preserve">(SE84) </w:t>
      </w:r>
    </w:p>
    <w:p w:rsidR="00DA1BF4" w:rsidRDefault="0005326D">
      <w:pPr>
        <w:ind w:left="4320" w:hanging="4320"/>
        <w:rPr>
          <w:sz w:val="24"/>
          <w:lang w:val="en-US"/>
        </w:rPr>
      </w:pPr>
      <w:r>
        <w:rPr>
          <w:sz w:val="24"/>
          <w:lang w:val="ru-RU"/>
        </w:rPr>
        <w:t>Организатор ИС</w:t>
      </w:r>
      <w:r>
        <w:rPr>
          <w:sz w:val="24"/>
          <w:lang w:val="en-US"/>
        </w:rPr>
        <w:tab/>
      </w:r>
      <w:r>
        <w:rPr>
          <w:i/>
          <w:sz w:val="24"/>
          <w:lang w:val="ru-RU"/>
        </w:rPr>
        <w:t xml:space="preserve">Инструменты </w:t>
      </w:r>
      <w:r>
        <w:rPr>
          <w:rFonts w:ascii="Wingdings" w:hAnsi="Wingdings"/>
          <w:sz w:val="24"/>
          <w:lang w:val="ru-RU"/>
        </w:rPr>
        <w:t></w:t>
      </w:r>
      <w:r>
        <w:rPr>
          <w:i/>
          <w:sz w:val="24"/>
          <w:lang w:val="ru-RU"/>
        </w:rPr>
        <w:t xml:space="preserve"> ABAP-инструментальные средства</w:t>
      </w:r>
      <w:r>
        <w:rPr>
          <w:sz w:val="24"/>
          <w:lang w:val="ru-RU"/>
        </w:rPr>
        <w:t xml:space="preserve"> </w:t>
      </w:r>
      <w:r>
        <w:rPr>
          <w:rFonts w:ascii="Wingdings" w:hAnsi="Wingdings"/>
          <w:sz w:val="24"/>
          <w:lang w:val="ru-RU"/>
        </w:rPr>
        <w:t></w:t>
      </w:r>
      <w:r>
        <w:rPr>
          <w:i/>
          <w:sz w:val="24"/>
          <w:lang w:val="ru-RU"/>
        </w:rPr>
        <w:t xml:space="preserve"> Обзор </w:t>
      </w:r>
      <w:r>
        <w:rPr>
          <w:rFonts w:ascii="Wingdings" w:hAnsi="Wingdings"/>
          <w:sz w:val="24"/>
          <w:lang w:val="ru-RU"/>
        </w:rPr>
        <w:t></w:t>
      </w:r>
      <w:r>
        <w:rPr>
          <w:i/>
          <w:sz w:val="24"/>
          <w:lang w:val="ru-RU"/>
        </w:rPr>
        <w:t xml:space="preserve"> Организатор инструментальных средств</w:t>
      </w:r>
      <w:r>
        <w:rPr>
          <w:sz w:val="24"/>
          <w:lang w:val="ru-RU"/>
        </w:rPr>
        <w:t xml:space="preserve"> (SE09) </w:t>
      </w:r>
    </w:p>
    <w:p w:rsidR="00DA1BF4" w:rsidRDefault="00DA1BF4">
      <w:pPr>
        <w:rPr>
          <w:sz w:val="28"/>
          <w:u w:val="single"/>
          <w:lang w:val="en-US"/>
        </w:rPr>
      </w:pPr>
    </w:p>
    <w:p w:rsidR="00DA1BF4" w:rsidRDefault="0005326D">
      <w:pPr>
        <w:ind w:left="2832" w:hanging="2832"/>
        <w:rPr>
          <w:sz w:val="28"/>
          <w:lang w:val="en-US"/>
        </w:rPr>
      </w:pPr>
      <w:r>
        <w:rPr>
          <w:sz w:val="28"/>
          <w:lang w:val="en-US"/>
        </w:rPr>
        <w:br w:type="page"/>
      </w:r>
    </w:p>
    <w:p w:rsidR="00DA1BF4" w:rsidRDefault="0005326D">
      <w:pPr>
        <w:rPr>
          <w:sz w:val="28"/>
          <w:u w:val="single"/>
          <w:lang w:val="en-US"/>
        </w:rPr>
      </w:pPr>
      <w:r>
        <w:rPr>
          <w:sz w:val="28"/>
          <w:u w:val="single"/>
          <w:lang w:val="ru-RU"/>
        </w:rPr>
        <w:t>Раздел 5</w:t>
      </w:r>
    </w:p>
    <w:p w:rsidR="00DA1BF4" w:rsidRDefault="00DA1BF4">
      <w:pPr>
        <w:rPr>
          <w:sz w:val="28"/>
          <w:u w:val="single"/>
          <w:lang w:val="en-US"/>
        </w:rPr>
      </w:pPr>
    </w:p>
    <w:p w:rsidR="00DA1BF4" w:rsidRDefault="0005326D">
      <w:pPr>
        <w:ind w:left="2880" w:hanging="2880"/>
        <w:rPr>
          <w:lang w:val="en-US"/>
        </w:rPr>
      </w:pPr>
      <w:r>
        <w:rPr>
          <w:sz w:val="24"/>
          <w:lang w:val="ru-RU"/>
        </w:rPr>
        <w:t>ALE-среда</w:t>
      </w:r>
      <w:r>
        <w:rPr>
          <w:sz w:val="24"/>
          <w:lang w:val="en-US"/>
        </w:rPr>
        <w:tab/>
      </w:r>
      <w:r>
        <w:rPr>
          <w:i/>
          <w:sz w:val="24"/>
          <w:lang w:val="ru-RU"/>
        </w:rPr>
        <w:t xml:space="preserve">Инструменты </w:t>
      </w:r>
      <w:r>
        <w:rPr>
          <w:rFonts w:ascii="Wingdings" w:hAnsi="Wingdings"/>
          <w:sz w:val="24"/>
          <w:lang w:val="ru-RU"/>
        </w:rPr>
        <w:t></w:t>
      </w:r>
      <w:r>
        <w:rPr>
          <w:sz w:val="24"/>
          <w:lang w:val="ru-RU"/>
        </w:rPr>
        <w:t xml:space="preserve"> </w:t>
      </w:r>
      <w:r>
        <w:rPr>
          <w:i/>
          <w:sz w:val="24"/>
          <w:lang w:val="ru-RU"/>
        </w:rPr>
        <w:t xml:space="preserve">Бизнес-архитектура </w:t>
      </w:r>
      <w:r>
        <w:rPr>
          <w:rFonts w:ascii="Wingdings" w:hAnsi="Wingdings"/>
          <w:sz w:val="24"/>
          <w:lang w:val="ru-RU"/>
        </w:rPr>
        <w:t></w:t>
      </w:r>
      <w:r>
        <w:rPr>
          <w:i/>
          <w:sz w:val="24"/>
          <w:lang w:val="ru-RU"/>
        </w:rPr>
        <w:t xml:space="preserve"> Разработки BAPI </w:t>
      </w:r>
      <w:r>
        <w:rPr>
          <w:rFonts w:ascii="Wingdings" w:hAnsi="Wingdings"/>
          <w:sz w:val="24"/>
          <w:lang w:val="ru-RU"/>
        </w:rPr>
        <w:t></w:t>
      </w:r>
      <w:r>
        <w:rPr>
          <w:i/>
          <w:sz w:val="24"/>
          <w:lang w:val="ru-RU"/>
        </w:rPr>
        <w:t xml:space="preserve"> ALE-разработки </w:t>
      </w:r>
      <w:r>
        <w:rPr>
          <w:rFonts w:ascii="Wingdings" w:hAnsi="Wingdings"/>
          <w:sz w:val="24"/>
          <w:lang w:val="ru-RU"/>
        </w:rPr>
        <w:t></w:t>
      </w:r>
      <w:r>
        <w:rPr>
          <w:rFonts w:ascii="Wingdings" w:hAnsi="Wingdings"/>
          <w:sz w:val="24"/>
          <w:lang w:val="ru-RU"/>
        </w:rPr>
        <w:t></w:t>
      </w:r>
      <w:r>
        <w:rPr>
          <w:sz w:val="24"/>
          <w:lang w:val="ru-RU"/>
        </w:rPr>
        <w:t>...</w:t>
      </w:r>
    </w:p>
    <w:p w:rsidR="00DA1BF4" w:rsidRDefault="00DA1BF4">
      <w:pPr>
        <w:rPr>
          <w:sz w:val="28"/>
          <w:u w:val="single"/>
          <w:lang w:val="en-US"/>
        </w:rPr>
      </w:pPr>
    </w:p>
    <w:p w:rsidR="00DA1BF4" w:rsidRDefault="00DA1BF4">
      <w:pPr>
        <w:rPr>
          <w:sz w:val="28"/>
          <w:u w:val="single"/>
          <w:lang w:val="en-US"/>
        </w:rPr>
      </w:pPr>
    </w:p>
    <w:p w:rsidR="00DA1BF4" w:rsidRDefault="0005326D">
      <w:pPr>
        <w:rPr>
          <w:sz w:val="28"/>
          <w:u w:val="single"/>
          <w:lang w:val="en-US"/>
        </w:rPr>
      </w:pPr>
      <w:r>
        <w:rPr>
          <w:sz w:val="28"/>
          <w:u w:val="single"/>
          <w:lang w:val="ru-RU"/>
        </w:rPr>
        <w:t>Раздел 6</w:t>
      </w:r>
    </w:p>
    <w:p w:rsidR="00DA1BF4" w:rsidRDefault="00DA1BF4">
      <w:pPr>
        <w:ind w:left="2832" w:hanging="2832"/>
        <w:rPr>
          <w:sz w:val="28"/>
          <w:lang w:val="en-US"/>
        </w:rPr>
      </w:pPr>
    </w:p>
    <w:p w:rsidR="00DA1BF4" w:rsidRDefault="0005326D">
      <w:pPr>
        <w:ind w:left="2832" w:hanging="2832"/>
        <w:rPr>
          <w:sz w:val="24"/>
          <w:lang w:val="en-US"/>
        </w:rPr>
      </w:pPr>
      <w:r>
        <w:rPr>
          <w:sz w:val="24"/>
          <w:lang w:val="ru-RU"/>
        </w:rPr>
        <w:t>Администрирование</w:t>
      </w:r>
      <w:r>
        <w:rPr>
          <w:sz w:val="28"/>
          <w:lang w:val="en-US"/>
        </w:rPr>
        <w:tab/>
      </w:r>
      <w:r>
        <w:rPr>
          <w:i/>
          <w:sz w:val="24"/>
          <w:lang w:val="ru-RU"/>
        </w:rPr>
        <w:t xml:space="preserve">Инструменты </w:t>
      </w:r>
      <w:r>
        <w:rPr>
          <w:rFonts w:ascii="Wingdings" w:hAnsi="Wingdings"/>
          <w:sz w:val="24"/>
          <w:lang w:val="ru-RU"/>
        </w:rPr>
        <w:t></w:t>
      </w:r>
      <w:r>
        <w:rPr>
          <w:i/>
          <w:sz w:val="24"/>
          <w:lang w:val="ru-RU"/>
        </w:rPr>
        <w:t xml:space="preserve"> Администрирование</w:t>
      </w:r>
    </w:p>
    <w:p w:rsidR="00DA1BF4" w:rsidRDefault="0005326D">
      <w:pPr>
        <w:ind w:left="2832" w:hanging="2832"/>
        <w:rPr>
          <w:sz w:val="24"/>
          <w:lang w:val="en-US"/>
        </w:rPr>
      </w:pPr>
      <w:r>
        <w:rPr>
          <w:sz w:val="24"/>
          <w:lang w:val="ru-RU"/>
        </w:rPr>
        <w:t>Процессы</w:t>
      </w:r>
      <w:r>
        <w:rPr>
          <w:sz w:val="28"/>
          <w:lang w:val="en-US"/>
        </w:rPr>
        <w:tab/>
      </w:r>
      <w:r>
        <w:rPr>
          <w:i/>
          <w:sz w:val="24"/>
          <w:lang w:val="ru-RU"/>
        </w:rPr>
        <w:t xml:space="preserve">Инструменты </w:t>
      </w:r>
      <w:r>
        <w:rPr>
          <w:rFonts w:ascii="Wingdings" w:hAnsi="Wingdings"/>
          <w:sz w:val="24"/>
          <w:lang w:val="ru-RU"/>
        </w:rPr>
        <w:t></w:t>
      </w:r>
      <w:r>
        <w:rPr>
          <w:i/>
          <w:sz w:val="24"/>
          <w:lang w:val="ru-RU"/>
        </w:rPr>
        <w:t xml:space="preserve"> Администрирование </w:t>
      </w:r>
      <w:r>
        <w:rPr>
          <w:rFonts w:ascii="Wingdings" w:hAnsi="Wingdings"/>
          <w:sz w:val="24"/>
          <w:lang w:val="ru-RU"/>
        </w:rPr>
        <w:t></w:t>
      </w:r>
      <w:r>
        <w:rPr>
          <w:i/>
          <w:sz w:val="24"/>
          <w:lang w:val="ru-RU"/>
        </w:rPr>
        <w:t xml:space="preserve"> Монитор </w:t>
      </w:r>
      <w:r>
        <w:rPr>
          <w:rFonts w:ascii="Wingdings" w:hAnsi="Wingdings"/>
          <w:sz w:val="24"/>
          <w:lang w:val="ru-RU"/>
        </w:rPr>
        <w:t></w:t>
      </w:r>
      <w:r>
        <w:rPr>
          <w:i/>
          <w:sz w:val="24"/>
          <w:lang w:val="ru-RU"/>
        </w:rPr>
        <w:t xml:space="preserve"> Контроль системы </w:t>
      </w:r>
      <w:r>
        <w:rPr>
          <w:rFonts w:ascii="Wingdings" w:hAnsi="Wingdings"/>
          <w:sz w:val="24"/>
          <w:lang w:val="ru-RU"/>
        </w:rPr>
        <w:t></w:t>
      </w:r>
      <w:r>
        <w:rPr>
          <w:i/>
          <w:sz w:val="24"/>
          <w:lang w:val="ru-RU"/>
        </w:rPr>
        <w:t xml:space="preserve"> Обзор процессов</w:t>
      </w:r>
      <w:r>
        <w:rPr>
          <w:sz w:val="24"/>
          <w:lang w:val="ru-RU"/>
        </w:rPr>
        <w:t xml:space="preserve"> (SM50)</w:t>
      </w:r>
    </w:p>
    <w:p w:rsidR="00DA1BF4" w:rsidRDefault="0005326D">
      <w:pPr>
        <w:ind w:left="2832" w:hanging="2832"/>
        <w:rPr>
          <w:sz w:val="24"/>
          <w:lang w:val="en-US"/>
        </w:rPr>
      </w:pPr>
      <w:r>
        <w:rPr>
          <w:sz w:val="24"/>
          <w:lang w:val="ru-RU"/>
        </w:rPr>
        <w:t>Инстанции</w:t>
      </w:r>
      <w:r>
        <w:rPr>
          <w:sz w:val="28"/>
          <w:lang w:val="en-US"/>
        </w:rPr>
        <w:tab/>
      </w:r>
      <w:r>
        <w:rPr>
          <w:i/>
          <w:sz w:val="24"/>
          <w:lang w:val="ru-RU"/>
        </w:rPr>
        <w:t xml:space="preserve">Инструменты </w:t>
      </w:r>
      <w:r>
        <w:rPr>
          <w:rFonts w:ascii="Wingdings" w:hAnsi="Wingdings"/>
          <w:sz w:val="24"/>
          <w:lang w:val="ru-RU"/>
        </w:rPr>
        <w:t></w:t>
      </w:r>
      <w:r>
        <w:rPr>
          <w:i/>
          <w:sz w:val="24"/>
          <w:lang w:val="ru-RU"/>
        </w:rPr>
        <w:t xml:space="preserve"> Администрирование </w:t>
      </w:r>
      <w:r>
        <w:rPr>
          <w:rFonts w:ascii="Wingdings" w:hAnsi="Wingdings"/>
          <w:sz w:val="24"/>
          <w:lang w:val="ru-RU"/>
        </w:rPr>
        <w:t></w:t>
      </w:r>
      <w:r>
        <w:rPr>
          <w:i/>
          <w:sz w:val="24"/>
          <w:lang w:val="ru-RU"/>
        </w:rPr>
        <w:t xml:space="preserve"> Монитор </w:t>
      </w:r>
      <w:r>
        <w:rPr>
          <w:rFonts w:ascii="Wingdings" w:hAnsi="Wingdings"/>
          <w:sz w:val="24"/>
          <w:lang w:val="ru-RU"/>
        </w:rPr>
        <w:t></w:t>
      </w:r>
      <w:r>
        <w:rPr>
          <w:i/>
          <w:sz w:val="24"/>
          <w:lang w:val="ru-RU"/>
        </w:rPr>
        <w:t xml:space="preserve"> Контроль системы </w:t>
      </w:r>
      <w:r>
        <w:rPr>
          <w:rFonts w:ascii="Wingdings" w:hAnsi="Wingdings"/>
          <w:sz w:val="24"/>
          <w:lang w:val="ru-RU"/>
        </w:rPr>
        <w:t></w:t>
      </w:r>
      <w:r>
        <w:rPr>
          <w:i/>
          <w:sz w:val="24"/>
          <w:lang w:val="ru-RU"/>
        </w:rPr>
        <w:t xml:space="preserve"> Серверы </w:t>
      </w:r>
      <w:r>
        <w:rPr>
          <w:sz w:val="24"/>
          <w:lang w:val="ru-RU"/>
        </w:rPr>
        <w:t>(SM51)</w:t>
      </w:r>
    </w:p>
    <w:p w:rsidR="00DA1BF4" w:rsidRDefault="0005326D">
      <w:pPr>
        <w:ind w:left="2832" w:hanging="2832"/>
        <w:rPr>
          <w:sz w:val="24"/>
          <w:lang w:val="en-US"/>
        </w:rPr>
      </w:pPr>
      <w:r>
        <w:rPr>
          <w:sz w:val="24"/>
          <w:lang w:val="ru-RU"/>
        </w:rPr>
        <w:t>Пользователи</w:t>
      </w:r>
      <w:r>
        <w:rPr>
          <w:sz w:val="28"/>
          <w:lang w:val="en-US"/>
        </w:rPr>
        <w:tab/>
      </w:r>
      <w:r>
        <w:rPr>
          <w:i/>
          <w:sz w:val="24"/>
          <w:lang w:val="ru-RU"/>
        </w:rPr>
        <w:t xml:space="preserve">Инструменты </w:t>
      </w:r>
      <w:r>
        <w:rPr>
          <w:rFonts w:ascii="Wingdings" w:hAnsi="Wingdings"/>
          <w:sz w:val="24"/>
          <w:lang w:val="ru-RU"/>
        </w:rPr>
        <w:t></w:t>
      </w:r>
      <w:r>
        <w:rPr>
          <w:i/>
          <w:sz w:val="24"/>
          <w:lang w:val="ru-RU"/>
        </w:rPr>
        <w:t xml:space="preserve"> Администрирование </w:t>
      </w:r>
      <w:r>
        <w:rPr>
          <w:rFonts w:ascii="Wingdings" w:hAnsi="Wingdings"/>
          <w:sz w:val="24"/>
          <w:lang w:val="ru-RU"/>
        </w:rPr>
        <w:t></w:t>
      </w:r>
      <w:r>
        <w:rPr>
          <w:i/>
          <w:sz w:val="24"/>
          <w:lang w:val="ru-RU"/>
        </w:rPr>
        <w:t xml:space="preserve"> Монитор </w:t>
      </w:r>
      <w:r>
        <w:rPr>
          <w:rFonts w:ascii="Wingdings" w:hAnsi="Wingdings"/>
          <w:sz w:val="24"/>
          <w:lang w:val="ru-RU"/>
        </w:rPr>
        <w:t></w:t>
      </w:r>
      <w:r>
        <w:rPr>
          <w:i/>
          <w:sz w:val="24"/>
          <w:lang w:val="ru-RU"/>
        </w:rPr>
        <w:t xml:space="preserve"> Контроль системы </w:t>
      </w:r>
      <w:r>
        <w:rPr>
          <w:rFonts w:ascii="Wingdings" w:hAnsi="Wingdings"/>
          <w:sz w:val="24"/>
          <w:lang w:val="ru-RU"/>
        </w:rPr>
        <w:t></w:t>
      </w:r>
      <w:r>
        <w:rPr>
          <w:i/>
          <w:sz w:val="24"/>
          <w:lang w:val="ru-RU"/>
        </w:rPr>
        <w:t xml:space="preserve"> Обзор пользователей </w:t>
      </w:r>
      <w:r>
        <w:rPr>
          <w:sz w:val="24"/>
          <w:lang w:val="ru-RU"/>
        </w:rPr>
        <w:t>(SM04)</w:t>
      </w:r>
    </w:p>
    <w:p w:rsidR="00DA1BF4" w:rsidRDefault="0005326D">
      <w:pPr>
        <w:ind w:left="2832" w:hanging="2832"/>
        <w:rPr>
          <w:sz w:val="24"/>
          <w:lang w:val="en-US"/>
        </w:rPr>
      </w:pPr>
      <w:r>
        <w:rPr>
          <w:sz w:val="24"/>
          <w:lang w:val="ru-RU"/>
        </w:rPr>
        <w:t>Блокировки</w:t>
      </w:r>
      <w:r>
        <w:rPr>
          <w:sz w:val="28"/>
          <w:lang w:val="en-US"/>
        </w:rPr>
        <w:tab/>
      </w:r>
      <w:r>
        <w:rPr>
          <w:i/>
          <w:sz w:val="24"/>
          <w:lang w:val="ru-RU"/>
        </w:rPr>
        <w:t xml:space="preserve">Инструменты </w:t>
      </w:r>
      <w:r>
        <w:rPr>
          <w:rFonts w:ascii="Wingdings" w:hAnsi="Wingdings"/>
          <w:sz w:val="24"/>
          <w:lang w:val="ru-RU"/>
        </w:rPr>
        <w:t></w:t>
      </w:r>
      <w:r>
        <w:rPr>
          <w:i/>
          <w:sz w:val="24"/>
          <w:lang w:val="ru-RU"/>
        </w:rPr>
        <w:t xml:space="preserve"> Администрирование </w:t>
      </w:r>
      <w:r>
        <w:rPr>
          <w:rFonts w:ascii="Wingdings" w:hAnsi="Wingdings"/>
          <w:sz w:val="24"/>
          <w:lang w:val="ru-RU"/>
        </w:rPr>
        <w:t></w:t>
      </w:r>
      <w:r>
        <w:rPr>
          <w:i/>
          <w:sz w:val="24"/>
          <w:lang w:val="ru-RU"/>
        </w:rPr>
        <w:t xml:space="preserve"> Монитор </w:t>
      </w:r>
      <w:r>
        <w:rPr>
          <w:rFonts w:ascii="Wingdings" w:hAnsi="Wingdings"/>
          <w:sz w:val="24"/>
          <w:lang w:val="ru-RU"/>
        </w:rPr>
        <w:t></w:t>
      </w:r>
      <w:r>
        <w:rPr>
          <w:sz w:val="24"/>
          <w:lang w:val="ru-RU"/>
        </w:rPr>
        <w:t xml:space="preserve"> </w:t>
      </w:r>
      <w:r>
        <w:rPr>
          <w:i/>
          <w:sz w:val="24"/>
          <w:lang w:val="ru-RU"/>
        </w:rPr>
        <w:t xml:space="preserve">Записи блокирования </w:t>
      </w:r>
      <w:r>
        <w:rPr>
          <w:sz w:val="24"/>
          <w:lang w:val="ru-RU"/>
        </w:rPr>
        <w:t>(SM12)</w:t>
      </w:r>
    </w:p>
    <w:p w:rsidR="00DA1BF4" w:rsidRDefault="0005326D">
      <w:pPr>
        <w:ind w:left="3600" w:hanging="3600"/>
        <w:rPr>
          <w:sz w:val="24"/>
          <w:lang w:val="en-US"/>
        </w:rPr>
      </w:pPr>
      <w:r>
        <w:rPr>
          <w:sz w:val="24"/>
          <w:lang w:val="ru-RU"/>
        </w:rPr>
        <w:t xml:space="preserve">Асинхронное обновление </w:t>
      </w:r>
      <w:r>
        <w:rPr>
          <w:sz w:val="28"/>
          <w:lang w:val="en-US"/>
        </w:rPr>
        <w:tab/>
      </w:r>
      <w:r>
        <w:rPr>
          <w:i/>
          <w:sz w:val="24"/>
          <w:lang w:val="ru-RU"/>
        </w:rPr>
        <w:t xml:space="preserve">Инструменты </w:t>
      </w:r>
      <w:r>
        <w:rPr>
          <w:rFonts w:ascii="Wingdings" w:hAnsi="Wingdings"/>
          <w:sz w:val="24"/>
          <w:lang w:val="ru-RU"/>
        </w:rPr>
        <w:t></w:t>
      </w:r>
      <w:r>
        <w:rPr>
          <w:i/>
          <w:sz w:val="24"/>
          <w:lang w:val="ru-RU"/>
        </w:rPr>
        <w:t xml:space="preserve"> Администрирование </w:t>
      </w:r>
      <w:r>
        <w:rPr>
          <w:rFonts w:ascii="Wingdings" w:hAnsi="Wingdings"/>
          <w:sz w:val="24"/>
          <w:lang w:val="ru-RU"/>
        </w:rPr>
        <w:t></w:t>
      </w:r>
      <w:r>
        <w:rPr>
          <w:i/>
          <w:sz w:val="24"/>
          <w:lang w:val="ru-RU"/>
        </w:rPr>
        <w:t xml:space="preserve"> Монитор </w:t>
      </w:r>
      <w:r>
        <w:rPr>
          <w:rFonts w:ascii="Wingdings" w:hAnsi="Wingdings"/>
          <w:sz w:val="24"/>
          <w:lang w:val="ru-RU"/>
        </w:rPr>
        <w:t></w:t>
      </w:r>
      <w:r>
        <w:rPr>
          <w:sz w:val="24"/>
          <w:lang w:val="ru-RU"/>
        </w:rPr>
        <w:t xml:space="preserve"> </w:t>
      </w:r>
      <w:r>
        <w:rPr>
          <w:i/>
          <w:sz w:val="24"/>
          <w:lang w:val="ru-RU"/>
        </w:rPr>
        <w:t xml:space="preserve">Обновление </w:t>
      </w:r>
      <w:r>
        <w:rPr>
          <w:sz w:val="24"/>
          <w:lang w:val="ru-RU"/>
        </w:rPr>
        <w:t xml:space="preserve"> (SM13)</w:t>
      </w:r>
    </w:p>
    <w:p w:rsidR="00DA1BF4" w:rsidRDefault="0005326D">
      <w:pPr>
        <w:ind w:left="2832" w:hanging="2832"/>
        <w:rPr>
          <w:sz w:val="24"/>
          <w:lang w:val="en-US"/>
        </w:rPr>
      </w:pPr>
      <w:r>
        <w:rPr>
          <w:sz w:val="24"/>
          <w:lang w:val="ru-RU"/>
        </w:rPr>
        <w:t>Системный журнал</w:t>
      </w:r>
      <w:r>
        <w:rPr>
          <w:sz w:val="28"/>
          <w:lang w:val="en-US"/>
        </w:rPr>
        <w:tab/>
      </w:r>
      <w:r>
        <w:rPr>
          <w:i/>
          <w:sz w:val="24"/>
          <w:lang w:val="ru-RU"/>
        </w:rPr>
        <w:t xml:space="preserve">Инструменты </w:t>
      </w:r>
      <w:r>
        <w:rPr>
          <w:rFonts w:ascii="Wingdings" w:hAnsi="Wingdings"/>
          <w:sz w:val="24"/>
          <w:lang w:val="ru-RU"/>
        </w:rPr>
        <w:t></w:t>
      </w:r>
      <w:r>
        <w:rPr>
          <w:i/>
          <w:sz w:val="24"/>
          <w:lang w:val="ru-RU"/>
        </w:rPr>
        <w:t xml:space="preserve"> Администрирование </w:t>
      </w:r>
      <w:r>
        <w:rPr>
          <w:rFonts w:ascii="Wingdings" w:hAnsi="Wingdings"/>
          <w:sz w:val="24"/>
          <w:lang w:val="ru-RU"/>
        </w:rPr>
        <w:t></w:t>
      </w:r>
      <w:r>
        <w:rPr>
          <w:sz w:val="24"/>
          <w:lang w:val="ru-RU"/>
        </w:rPr>
        <w:t xml:space="preserve"> </w:t>
      </w:r>
      <w:r>
        <w:rPr>
          <w:i/>
          <w:sz w:val="24"/>
          <w:lang w:val="ru-RU"/>
        </w:rPr>
        <w:t xml:space="preserve">Системный журнал </w:t>
      </w:r>
      <w:r>
        <w:rPr>
          <w:sz w:val="24"/>
          <w:lang w:val="ru-RU"/>
        </w:rPr>
        <w:t>(SM21)</w:t>
      </w:r>
    </w:p>
    <w:p w:rsidR="00DA1BF4" w:rsidRDefault="0005326D">
      <w:pPr>
        <w:ind w:left="4320" w:hanging="4320"/>
        <w:rPr>
          <w:sz w:val="24"/>
          <w:lang w:val="en-US"/>
        </w:rPr>
      </w:pPr>
      <w:r>
        <w:rPr>
          <w:sz w:val="24"/>
          <w:lang w:val="ru-RU"/>
        </w:rPr>
        <w:t>Администрирование пользователей</w:t>
      </w:r>
      <w:r>
        <w:rPr>
          <w:sz w:val="28"/>
          <w:lang w:val="en-US"/>
        </w:rPr>
        <w:tab/>
      </w:r>
      <w:r>
        <w:rPr>
          <w:i/>
          <w:sz w:val="24"/>
          <w:lang w:val="ru-RU"/>
        </w:rPr>
        <w:t xml:space="preserve">Инструменты </w:t>
      </w:r>
      <w:r>
        <w:rPr>
          <w:rFonts w:ascii="Wingdings" w:hAnsi="Wingdings"/>
          <w:sz w:val="24"/>
          <w:lang w:val="ru-RU"/>
        </w:rPr>
        <w:t></w:t>
      </w:r>
      <w:r>
        <w:rPr>
          <w:i/>
          <w:sz w:val="24"/>
          <w:lang w:val="ru-RU"/>
        </w:rPr>
        <w:t xml:space="preserve"> Администрирование </w:t>
      </w:r>
      <w:r>
        <w:rPr>
          <w:rFonts w:ascii="Wingdings" w:hAnsi="Wingdings"/>
          <w:sz w:val="24"/>
          <w:lang w:val="ru-RU"/>
        </w:rPr>
        <w:t></w:t>
      </w:r>
      <w:r>
        <w:rPr>
          <w:sz w:val="24"/>
          <w:lang w:val="ru-RU"/>
        </w:rPr>
        <w:t xml:space="preserve"> </w:t>
      </w:r>
      <w:r>
        <w:rPr>
          <w:i/>
          <w:sz w:val="24"/>
          <w:lang w:val="ru-RU"/>
        </w:rPr>
        <w:t xml:space="preserve">Ведение пользователей </w:t>
      </w:r>
      <w:r>
        <w:rPr>
          <w:rFonts w:ascii="Wingdings" w:hAnsi="Wingdings"/>
          <w:sz w:val="24"/>
          <w:lang w:val="ru-RU"/>
        </w:rPr>
        <w:t></w:t>
      </w:r>
      <w:r>
        <w:rPr>
          <w:i/>
          <w:sz w:val="24"/>
          <w:lang w:val="ru-RU"/>
        </w:rPr>
        <w:t xml:space="preserve"> Пользователи </w:t>
      </w:r>
      <w:r>
        <w:rPr>
          <w:sz w:val="24"/>
          <w:lang w:val="ru-RU"/>
        </w:rPr>
        <w:t>(SU01)</w:t>
      </w:r>
    </w:p>
    <w:p w:rsidR="00DA1BF4" w:rsidRDefault="0005326D">
      <w:pPr>
        <w:ind w:left="2832" w:hanging="2832"/>
        <w:rPr>
          <w:sz w:val="24"/>
          <w:lang w:val="en-US"/>
        </w:rPr>
      </w:pPr>
      <w:r>
        <w:rPr>
          <w:sz w:val="24"/>
          <w:lang w:val="ru-RU"/>
        </w:rPr>
        <w:t>SAPNet - R/3 Frontend</w:t>
      </w:r>
      <w:r>
        <w:rPr>
          <w:sz w:val="28"/>
          <w:lang w:val="en-US"/>
        </w:rPr>
        <w:tab/>
      </w:r>
      <w:r>
        <w:rPr>
          <w:i/>
          <w:sz w:val="24"/>
          <w:lang w:val="ru-RU"/>
        </w:rPr>
        <w:t xml:space="preserve">Система </w:t>
      </w:r>
      <w:r>
        <w:rPr>
          <w:rFonts w:ascii="Wingdings" w:hAnsi="Wingdings"/>
          <w:sz w:val="24"/>
          <w:lang w:val="ru-RU"/>
        </w:rPr>
        <w:t></w:t>
      </w:r>
      <w:r>
        <w:rPr>
          <w:i/>
          <w:sz w:val="24"/>
          <w:lang w:val="ru-RU"/>
        </w:rPr>
        <w:t xml:space="preserve"> Услуги </w:t>
      </w:r>
      <w:r>
        <w:rPr>
          <w:rFonts w:ascii="Wingdings" w:hAnsi="Wingdings"/>
          <w:sz w:val="24"/>
          <w:lang w:val="ru-RU"/>
        </w:rPr>
        <w:t></w:t>
      </w:r>
      <w:r>
        <w:rPr>
          <w:i/>
          <w:sz w:val="24"/>
          <w:lang w:val="ru-RU"/>
        </w:rPr>
        <w:t xml:space="preserve"> SAP-сервис</w:t>
      </w:r>
      <w:r>
        <w:rPr>
          <w:sz w:val="24"/>
          <w:lang w:val="ru-RU"/>
        </w:rPr>
        <w:t xml:space="preserve"> (OSS1)</w:t>
      </w:r>
    </w:p>
    <w:p w:rsidR="00DA1BF4" w:rsidRDefault="00DA1BF4">
      <w:pPr>
        <w:ind w:left="2832" w:hanging="2832"/>
        <w:rPr>
          <w:sz w:val="28"/>
          <w:lang w:val="en-US"/>
        </w:rPr>
      </w:pPr>
    </w:p>
    <w:p w:rsidR="00DA1BF4" w:rsidRDefault="00DA1BF4"/>
    <w:p w:rsidR="00DA1BF4" w:rsidRDefault="00DA1BF4"/>
    <w:p w:rsidR="00DA1BF4" w:rsidRDefault="0005326D">
      <w:pPr>
        <w:pStyle w:val="2"/>
      </w:pPr>
      <w:r>
        <w:br w:type="page"/>
      </w:r>
      <w:bookmarkStart w:id="227" w:name="SAPB3F74EDAE3E0D211B19B00A0C9F06992"/>
      <w:bookmarkEnd w:id="227"/>
      <w:r w:rsidR="00F62408">
        <w:pict>
          <v:shape id="_x0000_i1154" type="#_x0000_t75" style="width:459pt;height:344.25pt" o:bordertopcolor="this" o:borderleftcolor="this" o:borderbottomcolor="this" o:borderrightcolor="this" fillcolor="window">
            <v:imagedata r:id="rId126" o:title=""/>
            <w10:bordertop type="single" width="8"/>
            <w10:borderleft type="single" width="8"/>
            <w10:borderbottom type="single" width="8"/>
            <w10:borderright type="single" width="8"/>
          </v:shape>
        </w:pict>
      </w:r>
    </w:p>
    <w:p w:rsidR="00DA1BF4" w:rsidRDefault="0005326D">
      <w:pPr>
        <w:pStyle w:val="32"/>
      </w:pPr>
      <w:r>
        <w:fldChar w:fldCharType="begin"/>
      </w:r>
      <w:r>
        <w:instrText xml:space="preserve"> TC  "</w:instrText>
      </w:r>
      <w:bookmarkStart w:id="228" w:name="_Toc497557950"/>
      <w:r>
        <w:instrText>Вопросы и ответы 1</w:instrText>
      </w:r>
      <w:bookmarkEnd w:id="228"/>
      <w:r>
        <w:instrText xml:space="preserve">" \l  3 \* MERGEFORMAT </w:instrText>
      </w:r>
      <w:r>
        <w:fldChar w:fldCharType="end"/>
      </w:r>
    </w:p>
    <w:p w:rsidR="00DA1BF4" w:rsidRDefault="0005326D" w:rsidP="0005326D">
      <w:pPr>
        <w:numPr>
          <w:ilvl w:val="0"/>
          <w:numId w:val="2"/>
        </w:numPr>
        <w:spacing w:line="260" w:lineRule="atLeast"/>
        <w:ind w:left="240" w:hanging="240"/>
        <w:rPr>
          <w:snapToGrid w:val="0"/>
          <w:color w:val="000000"/>
          <w:sz w:val="22"/>
          <w:lang w:val="en-US" w:eastAsia="en-US"/>
        </w:rPr>
      </w:pPr>
      <w:r>
        <w:rPr>
          <w:snapToGrid w:val="0"/>
          <w:color w:val="000000"/>
          <w:sz w:val="22"/>
          <w:lang w:val="en-US" w:eastAsia="en-US"/>
        </w:rPr>
        <w:t>Правильными ответами являются:</w:t>
      </w:r>
    </w:p>
    <w:p w:rsidR="00DA1BF4" w:rsidRDefault="0005326D" w:rsidP="0005326D">
      <w:pPr>
        <w:numPr>
          <w:ilvl w:val="0"/>
          <w:numId w:val="2"/>
        </w:numPr>
        <w:spacing w:line="260" w:lineRule="atLeast"/>
        <w:ind w:left="240" w:hanging="240"/>
        <w:rPr>
          <w:snapToGrid w:val="0"/>
          <w:color w:val="000000"/>
          <w:sz w:val="22"/>
          <w:lang w:val="en-US" w:eastAsia="en-US"/>
        </w:rPr>
      </w:pPr>
      <w:r>
        <w:rPr>
          <w:snapToGrid w:val="0"/>
          <w:color w:val="000000"/>
          <w:sz w:val="22"/>
          <w:lang w:val="en-US" w:eastAsia="en-US"/>
        </w:rPr>
        <w:t>для вопроса (1) - 1, 3, 5;</w:t>
      </w:r>
    </w:p>
    <w:p w:rsidR="00DA1BF4" w:rsidRDefault="0005326D" w:rsidP="0005326D">
      <w:pPr>
        <w:numPr>
          <w:ilvl w:val="0"/>
          <w:numId w:val="2"/>
        </w:numPr>
        <w:spacing w:line="260" w:lineRule="atLeast"/>
        <w:ind w:left="240" w:hanging="240"/>
        <w:rPr>
          <w:snapToGrid w:val="0"/>
          <w:color w:val="000000"/>
          <w:sz w:val="22"/>
          <w:lang w:val="en-US" w:eastAsia="en-US"/>
        </w:rPr>
      </w:pPr>
      <w:r>
        <w:rPr>
          <w:snapToGrid w:val="0"/>
          <w:color w:val="000000"/>
          <w:sz w:val="22"/>
          <w:lang w:val="en-US" w:eastAsia="en-US"/>
        </w:rPr>
        <w:t>для вопроса (2) - 3.</w:t>
      </w:r>
    </w:p>
    <w:p w:rsidR="00DA1BF4" w:rsidRDefault="00DA1BF4">
      <w:pPr>
        <w:spacing w:line="260" w:lineRule="atLeast"/>
        <w:ind w:left="240" w:hanging="240"/>
        <w:rPr>
          <w:snapToGrid w:val="0"/>
          <w:color w:val="000000"/>
          <w:sz w:val="22"/>
          <w:lang w:val="en-US" w:eastAsia="en-US"/>
        </w:rPr>
      </w:pPr>
    </w:p>
    <w:p w:rsidR="00DA1BF4" w:rsidRDefault="00DA1BF4">
      <w:pPr>
        <w:spacing w:line="260" w:lineRule="atLeast"/>
        <w:ind w:left="240" w:hanging="240"/>
        <w:rPr>
          <w:snapToGrid w:val="0"/>
          <w:color w:val="000000"/>
          <w:sz w:val="22"/>
          <w:lang w:val="en-US" w:eastAsia="en-US"/>
        </w:rPr>
      </w:pPr>
    </w:p>
    <w:p w:rsidR="00DA1BF4" w:rsidRDefault="0005326D">
      <w:pPr>
        <w:pStyle w:val="2"/>
      </w:pPr>
      <w:r>
        <w:br w:type="page"/>
      </w:r>
      <w:bookmarkStart w:id="229" w:name="SAP45F84EDAE3E0D211B19B00A0C9F06992"/>
      <w:bookmarkEnd w:id="229"/>
      <w:r w:rsidR="00F62408">
        <w:pict>
          <v:shape id="_x0000_i1155" type="#_x0000_t75" style="width:459pt;height:344.25pt" o:bordertopcolor="this" o:borderleftcolor="this" o:borderbottomcolor="this" o:borderrightcolor="this">
            <v:imagedata r:id="rId127" o:title=""/>
            <w10:bordertop type="single" width="8"/>
            <w10:borderleft type="single" width="8"/>
            <w10:borderbottom type="single" width="8"/>
            <w10:borderright type="single" width="8"/>
          </v:shape>
        </w:pict>
      </w:r>
    </w:p>
    <w:p w:rsidR="00DA1BF4" w:rsidRDefault="0005326D">
      <w:pPr>
        <w:pStyle w:val="32"/>
      </w:pPr>
      <w:r>
        <w:fldChar w:fldCharType="begin"/>
      </w:r>
      <w:r>
        <w:instrText xml:space="preserve"> TC  "</w:instrText>
      </w:r>
      <w:bookmarkStart w:id="230" w:name="_Toc497557951"/>
      <w:r>
        <w:instrText>-</w:instrText>
      </w:r>
      <w:bookmarkEnd w:id="230"/>
      <w:r>
        <w:instrText xml:space="preserve">" \l  3 \* MERGEFORMAT </w:instrText>
      </w:r>
      <w:r>
        <w:fldChar w:fldCharType="end"/>
      </w:r>
    </w:p>
    <w:p w:rsidR="00DA1BF4" w:rsidRDefault="0005326D" w:rsidP="0005326D">
      <w:pPr>
        <w:numPr>
          <w:ilvl w:val="0"/>
          <w:numId w:val="2"/>
        </w:numPr>
        <w:spacing w:line="260" w:lineRule="atLeast"/>
        <w:ind w:left="240" w:hanging="240"/>
        <w:rPr>
          <w:snapToGrid w:val="0"/>
          <w:color w:val="000000"/>
          <w:sz w:val="22"/>
          <w:lang w:val="en-US" w:eastAsia="en-US"/>
        </w:rPr>
      </w:pPr>
      <w:r>
        <w:rPr>
          <w:snapToGrid w:val="0"/>
          <w:color w:val="000000"/>
          <w:sz w:val="22"/>
          <w:lang w:val="en-US" w:eastAsia="en-US"/>
        </w:rPr>
        <w:t>Правильными ответами являются:</w:t>
      </w:r>
    </w:p>
    <w:p w:rsidR="00DA1BF4" w:rsidRDefault="0005326D" w:rsidP="0005326D">
      <w:pPr>
        <w:numPr>
          <w:ilvl w:val="0"/>
          <w:numId w:val="2"/>
        </w:numPr>
        <w:spacing w:line="260" w:lineRule="atLeast"/>
        <w:ind w:left="240" w:hanging="240"/>
        <w:rPr>
          <w:snapToGrid w:val="0"/>
          <w:color w:val="000000"/>
          <w:sz w:val="22"/>
          <w:lang w:val="en-US" w:eastAsia="en-US"/>
        </w:rPr>
      </w:pPr>
      <w:r>
        <w:rPr>
          <w:snapToGrid w:val="0"/>
          <w:color w:val="000000"/>
          <w:sz w:val="22"/>
          <w:lang w:val="en-US" w:eastAsia="en-US"/>
        </w:rPr>
        <w:t>для вопроса (3) - 2;</w:t>
      </w:r>
    </w:p>
    <w:p w:rsidR="00DA1BF4" w:rsidRDefault="0005326D" w:rsidP="0005326D">
      <w:pPr>
        <w:numPr>
          <w:ilvl w:val="0"/>
          <w:numId w:val="2"/>
        </w:numPr>
        <w:spacing w:line="260" w:lineRule="atLeast"/>
        <w:ind w:left="240" w:hanging="240"/>
        <w:rPr>
          <w:snapToGrid w:val="0"/>
          <w:color w:val="000000"/>
          <w:sz w:val="22"/>
          <w:lang w:val="en-US" w:eastAsia="en-US"/>
        </w:rPr>
      </w:pPr>
      <w:r>
        <w:rPr>
          <w:snapToGrid w:val="0"/>
          <w:color w:val="000000"/>
          <w:sz w:val="22"/>
          <w:lang w:val="en-US" w:eastAsia="en-US"/>
        </w:rPr>
        <w:t>для вопроса (4) - 1, 4.</w:t>
      </w:r>
    </w:p>
    <w:p w:rsidR="00DA1BF4" w:rsidRDefault="00DA1BF4">
      <w:pPr>
        <w:spacing w:line="260" w:lineRule="atLeast"/>
        <w:ind w:left="240" w:hanging="240"/>
        <w:rPr>
          <w:snapToGrid w:val="0"/>
          <w:color w:val="000000"/>
          <w:sz w:val="22"/>
          <w:lang w:val="en-US" w:eastAsia="en-US"/>
        </w:rPr>
      </w:pPr>
    </w:p>
    <w:p w:rsidR="00DA1BF4" w:rsidRDefault="00DA1BF4">
      <w:pPr>
        <w:spacing w:line="260" w:lineRule="atLeast"/>
        <w:ind w:left="240" w:hanging="240"/>
        <w:rPr>
          <w:snapToGrid w:val="0"/>
          <w:color w:val="000000"/>
          <w:sz w:val="22"/>
          <w:lang w:val="en-US" w:eastAsia="en-US"/>
        </w:rPr>
      </w:pPr>
    </w:p>
    <w:p w:rsidR="00DA1BF4" w:rsidRDefault="0005326D">
      <w:pPr>
        <w:pStyle w:val="2"/>
      </w:pPr>
      <w:r>
        <w:br w:type="page"/>
      </w:r>
      <w:bookmarkStart w:id="231" w:name="SAP46F84EDAE3E0D211B19B00A0C9F06992"/>
      <w:bookmarkEnd w:id="231"/>
      <w:r w:rsidR="00F62408">
        <w:pict>
          <v:shape id="_x0000_i1156" type="#_x0000_t75" style="width:459pt;height:344.25pt" o:bordertopcolor="this" o:borderleftcolor="this" o:borderbottomcolor="this" o:borderrightcolor="this">
            <v:imagedata r:id="rId128" o:title=""/>
            <w10:bordertop type="single" width="8"/>
            <w10:borderleft type="single" width="8"/>
            <w10:borderbottom type="single" width="8"/>
            <w10:borderright type="single" width="8"/>
          </v:shape>
        </w:pict>
      </w:r>
    </w:p>
    <w:p w:rsidR="00DA1BF4" w:rsidRDefault="0005326D">
      <w:pPr>
        <w:pStyle w:val="32"/>
      </w:pPr>
      <w:r>
        <w:fldChar w:fldCharType="begin"/>
      </w:r>
      <w:r>
        <w:instrText xml:space="preserve"> TC  "</w:instrText>
      </w:r>
      <w:bookmarkStart w:id="232" w:name="_Toc497557952"/>
      <w:r>
        <w:instrText>-</w:instrText>
      </w:r>
      <w:bookmarkEnd w:id="232"/>
      <w:r>
        <w:instrText xml:space="preserve">" \l  3 \* MERGEFORMAT </w:instrText>
      </w:r>
      <w:r>
        <w:fldChar w:fldCharType="end"/>
      </w:r>
    </w:p>
    <w:p w:rsidR="00DA1BF4" w:rsidRDefault="0005326D" w:rsidP="0005326D">
      <w:pPr>
        <w:numPr>
          <w:ilvl w:val="0"/>
          <w:numId w:val="2"/>
        </w:numPr>
        <w:spacing w:line="260" w:lineRule="atLeast"/>
        <w:ind w:left="240" w:hanging="240"/>
        <w:rPr>
          <w:snapToGrid w:val="0"/>
          <w:color w:val="000000"/>
          <w:sz w:val="22"/>
          <w:lang w:val="en-US" w:eastAsia="en-US"/>
        </w:rPr>
      </w:pPr>
      <w:r>
        <w:rPr>
          <w:snapToGrid w:val="0"/>
          <w:color w:val="000000"/>
          <w:sz w:val="22"/>
          <w:lang w:val="en-US" w:eastAsia="en-US"/>
        </w:rPr>
        <w:t>Правильными ответами являются:</w:t>
      </w:r>
    </w:p>
    <w:p w:rsidR="00DA1BF4" w:rsidRDefault="0005326D" w:rsidP="0005326D">
      <w:pPr>
        <w:numPr>
          <w:ilvl w:val="0"/>
          <w:numId w:val="2"/>
        </w:numPr>
        <w:spacing w:line="260" w:lineRule="atLeast"/>
        <w:ind w:left="240" w:hanging="240"/>
        <w:rPr>
          <w:snapToGrid w:val="0"/>
          <w:color w:val="000000"/>
          <w:sz w:val="22"/>
          <w:lang w:val="en-US" w:eastAsia="en-US"/>
        </w:rPr>
      </w:pPr>
      <w:r>
        <w:rPr>
          <w:snapToGrid w:val="0"/>
          <w:color w:val="000000"/>
          <w:sz w:val="22"/>
          <w:lang w:val="en-US" w:eastAsia="en-US"/>
        </w:rPr>
        <w:t>для вопроса (1) - 1, 2, 3;</w:t>
      </w:r>
    </w:p>
    <w:p w:rsidR="00DA1BF4" w:rsidRDefault="0005326D" w:rsidP="0005326D">
      <w:pPr>
        <w:numPr>
          <w:ilvl w:val="0"/>
          <w:numId w:val="2"/>
        </w:numPr>
        <w:spacing w:line="260" w:lineRule="atLeast"/>
        <w:ind w:left="240" w:hanging="240"/>
        <w:rPr>
          <w:snapToGrid w:val="0"/>
          <w:color w:val="000000"/>
          <w:sz w:val="22"/>
          <w:lang w:val="en-US" w:eastAsia="en-US"/>
        </w:rPr>
      </w:pPr>
      <w:r>
        <w:rPr>
          <w:snapToGrid w:val="0"/>
          <w:color w:val="000000"/>
          <w:sz w:val="22"/>
          <w:lang w:val="en-US" w:eastAsia="en-US"/>
        </w:rPr>
        <w:t>для вопроса (2) - см. слайды.</w:t>
      </w:r>
    </w:p>
    <w:p w:rsidR="00DA1BF4" w:rsidRDefault="00DA1BF4">
      <w:pPr>
        <w:spacing w:line="260" w:lineRule="atLeast"/>
        <w:ind w:left="240" w:hanging="240"/>
        <w:rPr>
          <w:snapToGrid w:val="0"/>
          <w:color w:val="000000"/>
          <w:sz w:val="22"/>
          <w:lang w:val="en-US" w:eastAsia="en-US"/>
        </w:rPr>
      </w:pPr>
    </w:p>
    <w:p w:rsidR="00DA1BF4" w:rsidRDefault="00DA1BF4">
      <w:pPr>
        <w:spacing w:line="260" w:lineRule="atLeast"/>
        <w:ind w:left="240" w:hanging="240"/>
        <w:rPr>
          <w:snapToGrid w:val="0"/>
          <w:color w:val="000000"/>
          <w:sz w:val="22"/>
          <w:lang w:val="en-US" w:eastAsia="en-US"/>
        </w:rPr>
      </w:pPr>
    </w:p>
    <w:p w:rsidR="00DA1BF4" w:rsidRDefault="0005326D">
      <w:pPr>
        <w:pStyle w:val="2"/>
      </w:pPr>
      <w:r>
        <w:br w:type="page"/>
      </w:r>
      <w:bookmarkStart w:id="233" w:name="SAP47F84EDAE3E0D211B19B00A0C9F06992"/>
      <w:bookmarkEnd w:id="233"/>
      <w:r w:rsidR="00F62408">
        <w:pict>
          <v:shape id="_x0000_i1157" type="#_x0000_t75" style="width:459pt;height:344.25pt" o:bordertopcolor="this" o:borderleftcolor="this" o:borderbottomcolor="this" o:borderrightcolor="this">
            <v:imagedata r:id="rId129" o:title=""/>
            <w10:bordertop type="single" width="8"/>
            <w10:borderleft type="single" width="8"/>
            <w10:borderbottom type="single" width="8"/>
            <w10:borderright type="single" width="8"/>
          </v:shape>
        </w:pict>
      </w:r>
    </w:p>
    <w:p w:rsidR="00DA1BF4" w:rsidRDefault="0005326D">
      <w:pPr>
        <w:pStyle w:val="32"/>
      </w:pPr>
      <w:r>
        <w:fldChar w:fldCharType="begin"/>
      </w:r>
      <w:r>
        <w:instrText xml:space="preserve"> TC  "</w:instrText>
      </w:r>
      <w:bookmarkStart w:id="234" w:name="_Toc497557953"/>
      <w:r>
        <w:instrText>-</w:instrText>
      </w:r>
      <w:bookmarkEnd w:id="234"/>
      <w:r>
        <w:instrText xml:space="preserve">" \l  3 \* MERGEFORMAT </w:instrText>
      </w:r>
      <w:r>
        <w:fldChar w:fldCharType="end"/>
      </w:r>
    </w:p>
    <w:p w:rsidR="00DA1BF4" w:rsidRDefault="0005326D" w:rsidP="0005326D">
      <w:pPr>
        <w:numPr>
          <w:ilvl w:val="0"/>
          <w:numId w:val="2"/>
        </w:numPr>
        <w:spacing w:line="260" w:lineRule="atLeast"/>
        <w:ind w:left="240" w:hanging="240"/>
        <w:rPr>
          <w:snapToGrid w:val="0"/>
          <w:color w:val="000000"/>
          <w:sz w:val="22"/>
          <w:lang w:val="en-US" w:eastAsia="en-US"/>
        </w:rPr>
      </w:pPr>
      <w:r>
        <w:rPr>
          <w:snapToGrid w:val="0"/>
          <w:color w:val="000000"/>
          <w:sz w:val="22"/>
          <w:lang w:val="en-US" w:eastAsia="en-US"/>
        </w:rPr>
        <w:t>Правильными ответами являются:</w:t>
      </w:r>
    </w:p>
    <w:p w:rsidR="00DA1BF4" w:rsidRDefault="0005326D" w:rsidP="0005326D">
      <w:pPr>
        <w:numPr>
          <w:ilvl w:val="0"/>
          <w:numId w:val="2"/>
        </w:numPr>
        <w:spacing w:line="260" w:lineRule="atLeast"/>
        <w:ind w:left="240" w:hanging="240"/>
        <w:rPr>
          <w:snapToGrid w:val="0"/>
          <w:color w:val="000000"/>
          <w:sz w:val="22"/>
          <w:lang w:val="en-US" w:eastAsia="en-US"/>
        </w:rPr>
      </w:pPr>
      <w:r>
        <w:rPr>
          <w:snapToGrid w:val="0"/>
          <w:color w:val="000000"/>
          <w:sz w:val="22"/>
          <w:lang w:val="en-US" w:eastAsia="en-US"/>
        </w:rPr>
        <w:t>для вопроса (1) - 1, 2;</w:t>
      </w:r>
    </w:p>
    <w:p w:rsidR="00DA1BF4" w:rsidRDefault="0005326D" w:rsidP="0005326D">
      <w:pPr>
        <w:numPr>
          <w:ilvl w:val="0"/>
          <w:numId w:val="2"/>
        </w:numPr>
        <w:spacing w:line="260" w:lineRule="atLeast"/>
        <w:ind w:left="240" w:hanging="240"/>
        <w:rPr>
          <w:snapToGrid w:val="0"/>
          <w:color w:val="000000"/>
          <w:sz w:val="22"/>
          <w:lang w:val="en-US" w:eastAsia="en-US"/>
        </w:rPr>
      </w:pPr>
      <w:r>
        <w:rPr>
          <w:snapToGrid w:val="0"/>
          <w:color w:val="000000"/>
          <w:sz w:val="22"/>
          <w:lang w:val="en-US" w:eastAsia="en-US"/>
        </w:rPr>
        <w:t>для вопроса (2) - 2, 3.</w:t>
      </w:r>
    </w:p>
    <w:p w:rsidR="00DA1BF4" w:rsidRDefault="00DA1BF4">
      <w:pPr>
        <w:spacing w:line="260" w:lineRule="atLeast"/>
        <w:ind w:left="240" w:hanging="240"/>
        <w:rPr>
          <w:snapToGrid w:val="0"/>
          <w:color w:val="000000"/>
          <w:sz w:val="22"/>
          <w:lang w:val="en-US" w:eastAsia="en-US"/>
        </w:rPr>
      </w:pPr>
    </w:p>
    <w:p w:rsidR="00DA1BF4" w:rsidRDefault="00DA1BF4">
      <w:pPr>
        <w:spacing w:line="260" w:lineRule="atLeast"/>
        <w:ind w:left="240" w:hanging="240"/>
        <w:rPr>
          <w:snapToGrid w:val="0"/>
          <w:color w:val="000000"/>
          <w:sz w:val="22"/>
          <w:lang w:val="en-US" w:eastAsia="en-US"/>
        </w:rPr>
      </w:pPr>
    </w:p>
    <w:p w:rsidR="00DA1BF4" w:rsidRDefault="0005326D">
      <w:pPr>
        <w:pStyle w:val="2"/>
      </w:pPr>
      <w:r>
        <w:br w:type="page"/>
      </w:r>
      <w:bookmarkStart w:id="235" w:name="SAP48F84EDAE3E0D211B19B00A0C9F06992"/>
      <w:bookmarkEnd w:id="235"/>
      <w:r w:rsidR="00F62408">
        <w:pict>
          <v:shape id="_x0000_i1158" type="#_x0000_t75" style="width:459pt;height:344.25pt" o:bordertopcolor="this" o:borderleftcolor="this" o:borderbottomcolor="this" o:borderrightcolor="this">
            <v:imagedata r:id="rId130" o:title=""/>
            <w10:bordertop type="single" width="8"/>
            <w10:borderleft type="single" width="8"/>
            <w10:borderbottom type="single" width="8"/>
            <w10:borderright type="single" width="8"/>
          </v:shape>
        </w:pict>
      </w:r>
    </w:p>
    <w:p w:rsidR="00DA1BF4" w:rsidRDefault="0005326D">
      <w:pPr>
        <w:pStyle w:val="32"/>
      </w:pPr>
      <w:r>
        <w:fldChar w:fldCharType="begin"/>
      </w:r>
      <w:r>
        <w:instrText xml:space="preserve"> TC  "</w:instrText>
      </w:r>
      <w:bookmarkStart w:id="236" w:name="_Toc497557954"/>
      <w:r>
        <w:instrText>-</w:instrText>
      </w:r>
      <w:bookmarkEnd w:id="236"/>
      <w:r>
        <w:instrText xml:space="preserve">" \l  3 \* MERGEFORMAT </w:instrText>
      </w:r>
      <w:r>
        <w:fldChar w:fldCharType="end"/>
      </w:r>
    </w:p>
    <w:p w:rsidR="00DA1BF4" w:rsidRDefault="0005326D" w:rsidP="0005326D">
      <w:pPr>
        <w:numPr>
          <w:ilvl w:val="0"/>
          <w:numId w:val="2"/>
        </w:numPr>
        <w:spacing w:line="260" w:lineRule="atLeast"/>
        <w:ind w:left="240" w:hanging="240"/>
        <w:rPr>
          <w:snapToGrid w:val="0"/>
          <w:color w:val="000000"/>
          <w:sz w:val="22"/>
          <w:lang w:val="en-US" w:eastAsia="en-US"/>
        </w:rPr>
      </w:pPr>
      <w:r>
        <w:rPr>
          <w:snapToGrid w:val="0"/>
          <w:color w:val="000000"/>
          <w:sz w:val="22"/>
          <w:lang w:val="en-US" w:eastAsia="en-US"/>
        </w:rPr>
        <w:t>Правильными ответами являются:</w:t>
      </w:r>
    </w:p>
    <w:p w:rsidR="00DA1BF4" w:rsidRDefault="0005326D" w:rsidP="0005326D">
      <w:pPr>
        <w:numPr>
          <w:ilvl w:val="0"/>
          <w:numId w:val="2"/>
        </w:numPr>
        <w:spacing w:line="260" w:lineRule="atLeast"/>
        <w:ind w:left="240" w:hanging="240"/>
        <w:rPr>
          <w:snapToGrid w:val="0"/>
          <w:color w:val="000000"/>
          <w:sz w:val="22"/>
          <w:lang w:val="en-US" w:eastAsia="en-US"/>
        </w:rPr>
      </w:pPr>
      <w:r>
        <w:rPr>
          <w:snapToGrid w:val="0"/>
          <w:color w:val="000000"/>
          <w:sz w:val="22"/>
          <w:lang w:val="en-US" w:eastAsia="en-US"/>
        </w:rPr>
        <w:t>для вопроса (1) - см. слайды;</w:t>
      </w:r>
    </w:p>
    <w:p w:rsidR="00DA1BF4" w:rsidRDefault="0005326D" w:rsidP="0005326D">
      <w:pPr>
        <w:numPr>
          <w:ilvl w:val="0"/>
          <w:numId w:val="2"/>
        </w:numPr>
        <w:spacing w:line="260" w:lineRule="atLeast"/>
        <w:ind w:left="240" w:hanging="240"/>
        <w:rPr>
          <w:snapToGrid w:val="0"/>
          <w:color w:val="000000"/>
          <w:sz w:val="22"/>
          <w:lang w:val="en-US" w:eastAsia="en-US"/>
        </w:rPr>
      </w:pPr>
      <w:r>
        <w:rPr>
          <w:snapToGrid w:val="0"/>
          <w:color w:val="000000"/>
          <w:sz w:val="22"/>
          <w:lang w:val="en-US" w:eastAsia="en-US"/>
        </w:rPr>
        <w:t>для вопроса (2) - 1, 2.</w:t>
      </w:r>
    </w:p>
    <w:p w:rsidR="00DA1BF4" w:rsidRDefault="00DA1BF4">
      <w:pPr>
        <w:spacing w:line="260" w:lineRule="atLeast"/>
        <w:ind w:left="240" w:hanging="240"/>
        <w:rPr>
          <w:snapToGrid w:val="0"/>
          <w:color w:val="000000"/>
          <w:sz w:val="22"/>
          <w:lang w:val="en-US" w:eastAsia="en-US"/>
        </w:rPr>
      </w:pPr>
    </w:p>
    <w:p w:rsidR="00DA1BF4" w:rsidRDefault="00DA1BF4">
      <w:pPr>
        <w:spacing w:line="260" w:lineRule="atLeast"/>
        <w:ind w:left="240" w:hanging="240"/>
        <w:rPr>
          <w:snapToGrid w:val="0"/>
          <w:color w:val="000000"/>
          <w:sz w:val="22"/>
          <w:lang w:val="en-US" w:eastAsia="en-US"/>
        </w:rPr>
      </w:pPr>
    </w:p>
    <w:p w:rsidR="00DA1BF4" w:rsidRDefault="0005326D">
      <w:pPr>
        <w:pStyle w:val="2"/>
      </w:pPr>
      <w:r>
        <w:br w:type="page"/>
      </w:r>
      <w:bookmarkStart w:id="237" w:name="SAP49F84EDAE3E0D211B19B00A0C9F06992"/>
      <w:bookmarkEnd w:id="237"/>
      <w:r w:rsidR="00F62408">
        <w:pict>
          <v:shape id="_x0000_i1159" type="#_x0000_t75" style="width:459pt;height:344.25pt" o:bordertopcolor="this" o:borderleftcolor="this" o:borderbottomcolor="this" o:borderrightcolor="this">
            <v:imagedata r:id="rId131" o:title=""/>
            <w10:bordertop type="single" width="8"/>
            <w10:borderleft type="single" width="8"/>
            <w10:borderbottom type="single" width="8"/>
            <w10:borderright type="single" width="8"/>
          </v:shape>
        </w:pict>
      </w:r>
    </w:p>
    <w:p w:rsidR="00DA1BF4" w:rsidRDefault="0005326D">
      <w:pPr>
        <w:pStyle w:val="32"/>
      </w:pPr>
      <w:r>
        <w:fldChar w:fldCharType="begin"/>
      </w:r>
      <w:r>
        <w:instrText xml:space="preserve"> TC  "</w:instrText>
      </w:r>
      <w:bookmarkStart w:id="238" w:name="_Toc497557955"/>
      <w:r>
        <w:instrText>-</w:instrText>
      </w:r>
      <w:bookmarkEnd w:id="238"/>
      <w:r>
        <w:instrText xml:space="preserve">" \l  3 \* MERGEFORMAT </w:instrText>
      </w:r>
      <w:r>
        <w:fldChar w:fldCharType="end"/>
      </w:r>
    </w:p>
    <w:p w:rsidR="00DA1BF4" w:rsidRDefault="0005326D" w:rsidP="0005326D">
      <w:pPr>
        <w:numPr>
          <w:ilvl w:val="0"/>
          <w:numId w:val="2"/>
        </w:numPr>
        <w:spacing w:line="260" w:lineRule="atLeast"/>
        <w:ind w:left="240" w:hanging="240"/>
        <w:rPr>
          <w:snapToGrid w:val="0"/>
          <w:color w:val="000000"/>
          <w:sz w:val="22"/>
          <w:lang w:val="en-US" w:eastAsia="en-US"/>
        </w:rPr>
      </w:pPr>
      <w:r>
        <w:rPr>
          <w:snapToGrid w:val="0"/>
          <w:color w:val="000000"/>
          <w:sz w:val="22"/>
          <w:lang w:val="en-US" w:eastAsia="en-US"/>
        </w:rPr>
        <w:t>Правильными ответами являются:</w:t>
      </w:r>
    </w:p>
    <w:p w:rsidR="00DA1BF4" w:rsidRDefault="0005326D" w:rsidP="0005326D">
      <w:pPr>
        <w:numPr>
          <w:ilvl w:val="0"/>
          <w:numId w:val="2"/>
        </w:numPr>
        <w:spacing w:line="260" w:lineRule="atLeast"/>
        <w:ind w:left="240" w:hanging="240"/>
        <w:rPr>
          <w:snapToGrid w:val="0"/>
          <w:color w:val="000000"/>
          <w:sz w:val="22"/>
          <w:lang w:val="en-US" w:eastAsia="en-US"/>
        </w:rPr>
      </w:pPr>
      <w:r>
        <w:rPr>
          <w:snapToGrid w:val="0"/>
          <w:color w:val="000000"/>
          <w:sz w:val="22"/>
          <w:lang w:val="en-US" w:eastAsia="en-US"/>
        </w:rPr>
        <w:t>для вопроса (1) - 3, 4.</w:t>
      </w:r>
    </w:p>
    <w:p w:rsidR="00DA1BF4" w:rsidRDefault="00DA1BF4">
      <w:pPr>
        <w:spacing w:line="260" w:lineRule="atLeast"/>
        <w:ind w:left="240" w:hanging="240"/>
        <w:rPr>
          <w:snapToGrid w:val="0"/>
          <w:color w:val="000000"/>
          <w:sz w:val="22"/>
          <w:lang w:val="en-US" w:eastAsia="en-US"/>
        </w:rPr>
      </w:pPr>
    </w:p>
    <w:p w:rsidR="00DA1BF4" w:rsidRDefault="00DA1BF4">
      <w:pPr>
        <w:spacing w:line="260" w:lineRule="atLeast"/>
        <w:ind w:left="240" w:hanging="240"/>
        <w:rPr>
          <w:snapToGrid w:val="0"/>
          <w:color w:val="000000"/>
          <w:sz w:val="22"/>
          <w:lang w:val="en-US" w:eastAsia="en-US"/>
        </w:rPr>
      </w:pPr>
    </w:p>
    <w:p w:rsidR="00DA1BF4" w:rsidRDefault="0005326D">
      <w:pPr>
        <w:pStyle w:val="2"/>
      </w:pPr>
      <w:r>
        <w:br w:type="page"/>
      </w:r>
      <w:bookmarkStart w:id="239" w:name="SAP4AF84EDAE3E0D211B19B00A0C9F06992"/>
      <w:bookmarkEnd w:id="239"/>
      <w:r w:rsidR="00F62408">
        <w:pict>
          <v:shape id="_x0000_i1160" type="#_x0000_t75" style="width:459pt;height:344.25pt" o:bordertopcolor="this" o:borderleftcolor="this" o:borderbottomcolor="this" o:borderrightcolor="this">
            <v:imagedata r:id="rId132" o:title=""/>
            <w10:bordertop type="single" width="8"/>
            <w10:borderleft type="single" width="8"/>
            <w10:borderbottom type="single" width="8"/>
            <w10:borderright type="single" width="8"/>
          </v:shape>
        </w:pict>
      </w:r>
    </w:p>
    <w:p w:rsidR="00DA1BF4" w:rsidRDefault="0005326D">
      <w:pPr>
        <w:pStyle w:val="32"/>
      </w:pPr>
      <w:r>
        <w:fldChar w:fldCharType="begin"/>
      </w:r>
      <w:r>
        <w:instrText xml:space="preserve"> TC  "</w:instrText>
      </w:r>
      <w:bookmarkStart w:id="240" w:name="_Toc497557956"/>
      <w:r>
        <w:instrText>-</w:instrText>
      </w:r>
      <w:bookmarkEnd w:id="240"/>
      <w:r>
        <w:instrText xml:space="preserve">" \l  3 \* MERGEFORMAT </w:instrText>
      </w:r>
      <w:r>
        <w:fldChar w:fldCharType="end"/>
      </w:r>
    </w:p>
    <w:p w:rsidR="00DA1BF4" w:rsidRDefault="0005326D" w:rsidP="0005326D">
      <w:pPr>
        <w:numPr>
          <w:ilvl w:val="0"/>
          <w:numId w:val="2"/>
        </w:numPr>
        <w:spacing w:line="260" w:lineRule="atLeast"/>
        <w:ind w:left="240" w:hanging="240"/>
        <w:rPr>
          <w:snapToGrid w:val="0"/>
          <w:color w:val="000000"/>
          <w:sz w:val="22"/>
          <w:lang w:val="en-US" w:eastAsia="en-US"/>
        </w:rPr>
      </w:pPr>
      <w:r>
        <w:rPr>
          <w:snapToGrid w:val="0"/>
          <w:color w:val="000000"/>
          <w:sz w:val="22"/>
          <w:lang w:val="en-US" w:eastAsia="en-US"/>
        </w:rPr>
        <w:t>Правильными ответами являются:</w:t>
      </w:r>
    </w:p>
    <w:p w:rsidR="00DA1BF4" w:rsidRDefault="0005326D" w:rsidP="0005326D">
      <w:pPr>
        <w:numPr>
          <w:ilvl w:val="0"/>
          <w:numId w:val="2"/>
        </w:numPr>
        <w:spacing w:line="260" w:lineRule="atLeast"/>
        <w:ind w:left="240" w:hanging="240"/>
        <w:rPr>
          <w:snapToGrid w:val="0"/>
          <w:color w:val="000000"/>
          <w:sz w:val="22"/>
          <w:lang w:val="en-US" w:eastAsia="en-US"/>
        </w:rPr>
      </w:pPr>
      <w:r>
        <w:rPr>
          <w:snapToGrid w:val="0"/>
          <w:color w:val="000000"/>
          <w:sz w:val="22"/>
          <w:lang w:val="en-US" w:eastAsia="en-US"/>
        </w:rPr>
        <w:t>для вопроса (1) - 3;</w:t>
      </w:r>
    </w:p>
    <w:p w:rsidR="00DA1BF4" w:rsidRDefault="0005326D" w:rsidP="0005326D">
      <w:pPr>
        <w:numPr>
          <w:ilvl w:val="0"/>
          <w:numId w:val="2"/>
        </w:numPr>
        <w:spacing w:line="260" w:lineRule="atLeast"/>
        <w:ind w:left="240" w:hanging="240"/>
        <w:rPr>
          <w:snapToGrid w:val="0"/>
          <w:color w:val="000000"/>
          <w:sz w:val="22"/>
          <w:lang w:val="en-US" w:eastAsia="en-US"/>
        </w:rPr>
      </w:pPr>
      <w:r>
        <w:rPr>
          <w:snapToGrid w:val="0"/>
          <w:color w:val="000000"/>
          <w:sz w:val="22"/>
          <w:lang w:val="en-US" w:eastAsia="en-US"/>
        </w:rPr>
        <w:t>для вопроса (2) - 1.</w:t>
      </w:r>
    </w:p>
    <w:p w:rsidR="00DA1BF4" w:rsidRDefault="00DA1BF4">
      <w:pPr>
        <w:spacing w:line="260" w:lineRule="atLeast"/>
        <w:ind w:left="240" w:hanging="240"/>
        <w:rPr>
          <w:snapToGrid w:val="0"/>
          <w:color w:val="000000"/>
          <w:sz w:val="22"/>
          <w:lang w:val="en-US" w:eastAsia="en-US"/>
        </w:rPr>
      </w:pPr>
    </w:p>
    <w:p w:rsidR="00DA1BF4" w:rsidRDefault="00DA1BF4">
      <w:pPr>
        <w:spacing w:line="260" w:lineRule="atLeast"/>
        <w:ind w:left="240" w:hanging="240"/>
        <w:rPr>
          <w:snapToGrid w:val="0"/>
          <w:color w:val="000000"/>
          <w:sz w:val="22"/>
          <w:lang w:val="en-US" w:eastAsia="en-US"/>
        </w:rPr>
      </w:pPr>
    </w:p>
    <w:p w:rsidR="00DA1BF4" w:rsidRDefault="0005326D">
      <w:pPr>
        <w:pStyle w:val="2"/>
      </w:pPr>
      <w:r>
        <w:br w:type="page"/>
      </w:r>
      <w:bookmarkStart w:id="241" w:name="SAPBBF74EDAE3E0D211B19B00A0C9F06992"/>
      <w:bookmarkEnd w:id="241"/>
      <w:r w:rsidR="00F62408">
        <w:pict>
          <v:shape id="_x0000_i1161" type="#_x0000_t75" style="width:459pt;height:344.25pt" o:bordertopcolor="this" o:borderleftcolor="this" o:borderbottomcolor="this" o:borderrightcolor="this">
            <v:imagedata r:id="rId133" o:title=""/>
            <w10:bordertop type="single" width="8"/>
            <w10:borderleft type="single" width="8"/>
            <w10:borderbottom type="single" width="8"/>
            <w10:borderright type="single" width="8"/>
          </v:shape>
        </w:pict>
      </w:r>
    </w:p>
    <w:p w:rsidR="00DA1BF4" w:rsidRDefault="0005326D">
      <w:pPr>
        <w:pStyle w:val="32"/>
      </w:pPr>
      <w:r>
        <w:fldChar w:fldCharType="begin"/>
      </w:r>
      <w:r>
        <w:instrText xml:space="preserve"> TC  "</w:instrText>
      </w:r>
      <w:bookmarkStart w:id="242" w:name="_Toc497557957"/>
      <w:r>
        <w:instrText>-</w:instrText>
      </w:r>
      <w:bookmarkEnd w:id="242"/>
      <w:r>
        <w:instrText xml:space="preserve">" \l  3 \* MERGEFORMAT </w:instrText>
      </w:r>
      <w:r>
        <w:fldChar w:fldCharType="end"/>
      </w:r>
    </w:p>
    <w:p w:rsidR="00DA1BF4" w:rsidRDefault="0005326D" w:rsidP="0005326D">
      <w:pPr>
        <w:numPr>
          <w:ilvl w:val="0"/>
          <w:numId w:val="2"/>
        </w:numPr>
        <w:spacing w:line="260" w:lineRule="atLeast"/>
        <w:ind w:left="240" w:hanging="240"/>
        <w:rPr>
          <w:snapToGrid w:val="0"/>
          <w:color w:val="000000"/>
          <w:sz w:val="22"/>
          <w:lang w:val="en-US" w:eastAsia="en-US"/>
        </w:rPr>
      </w:pPr>
      <w:r>
        <w:rPr>
          <w:snapToGrid w:val="0"/>
          <w:color w:val="000000"/>
          <w:sz w:val="22"/>
          <w:lang w:val="en-US" w:eastAsia="en-US"/>
        </w:rPr>
        <w:t>Правильными ответами являются:</w:t>
      </w:r>
    </w:p>
    <w:p w:rsidR="00DA1BF4" w:rsidRDefault="0005326D" w:rsidP="0005326D">
      <w:pPr>
        <w:numPr>
          <w:ilvl w:val="0"/>
          <w:numId w:val="2"/>
        </w:numPr>
        <w:spacing w:line="260" w:lineRule="atLeast"/>
        <w:ind w:left="240" w:hanging="240"/>
        <w:rPr>
          <w:snapToGrid w:val="0"/>
          <w:color w:val="000000"/>
          <w:sz w:val="22"/>
          <w:lang w:val="en-US" w:eastAsia="en-US"/>
        </w:rPr>
      </w:pPr>
      <w:r>
        <w:rPr>
          <w:snapToGrid w:val="0"/>
          <w:color w:val="000000"/>
          <w:sz w:val="22"/>
          <w:lang w:val="en-US" w:eastAsia="en-US"/>
        </w:rPr>
        <w:t>для вопроса (4) - 3, 4;</w:t>
      </w:r>
    </w:p>
    <w:p w:rsidR="00DA1BF4" w:rsidRDefault="0005326D" w:rsidP="0005326D">
      <w:pPr>
        <w:numPr>
          <w:ilvl w:val="0"/>
          <w:numId w:val="2"/>
        </w:numPr>
        <w:spacing w:line="260" w:lineRule="atLeast"/>
        <w:ind w:left="240" w:hanging="240"/>
        <w:rPr>
          <w:snapToGrid w:val="0"/>
          <w:color w:val="000000"/>
          <w:sz w:val="22"/>
          <w:lang w:val="en-US" w:eastAsia="en-US"/>
        </w:rPr>
      </w:pPr>
      <w:r>
        <w:rPr>
          <w:snapToGrid w:val="0"/>
          <w:color w:val="000000"/>
          <w:sz w:val="22"/>
          <w:lang w:val="en-US" w:eastAsia="en-US"/>
        </w:rPr>
        <w:t>для вопроса (5) - см. документацию.</w:t>
      </w:r>
    </w:p>
    <w:p w:rsidR="00DA1BF4" w:rsidRDefault="00DA1BF4">
      <w:pPr>
        <w:spacing w:line="260" w:lineRule="atLeast"/>
        <w:ind w:left="240" w:hanging="240"/>
        <w:rPr>
          <w:snapToGrid w:val="0"/>
          <w:color w:val="000000"/>
          <w:sz w:val="22"/>
          <w:lang w:val="en-US" w:eastAsia="en-US"/>
        </w:rPr>
      </w:pPr>
    </w:p>
    <w:p w:rsidR="00DA1BF4" w:rsidRDefault="00DA1BF4">
      <w:pPr>
        <w:spacing w:line="260" w:lineRule="atLeast"/>
        <w:ind w:left="240" w:hanging="240"/>
        <w:rPr>
          <w:snapToGrid w:val="0"/>
          <w:color w:val="000000"/>
          <w:sz w:val="22"/>
          <w:lang w:val="en-US" w:eastAsia="en-US"/>
        </w:rPr>
      </w:pPr>
    </w:p>
    <w:p w:rsidR="00DA1BF4" w:rsidRDefault="0005326D">
      <w:pPr>
        <w:pStyle w:val="2"/>
      </w:pPr>
      <w:r>
        <w:br w:type="page"/>
      </w:r>
      <w:bookmarkStart w:id="243" w:name="SAPBDF74EDAE3E0D211B19B00A0C9F06992"/>
      <w:bookmarkEnd w:id="243"/>
      <w:r w:rsidR="00F62408">
        <w:pict>
          <v:shape id="_x0000_i1162" type="#_x0000_t75" style="width:459pt;height:344.25pt" o:bordertopcolor="this" o:borderleftcolor="this" o:borderbottomcolor="this" o:borderrightcolor="this">
            <v:imagedata r:id="rId134" o:title=""/>
            <w10:bordertop type="single" width="8"/>
            <w10:borderleft type="single" width="8"/>
            <w10:borderbottom type="single" width="8"/>
            <w10:borderright type="single" width="8"/>
          </v:shape>
        </w:pict>
      </w:r>
    </w:p>
    <w:p w:rsidR="00DA1BF4" w:rsidRDefault="0005326D">
      <w:pPr>
        <w:pStyle w:val="32"/>
      </w:pPr>
      <w:r>
        <w:fldChar w:fldCharType="begin"/>
      </w:r>
      <w:r>
        <w:instrText xml:space="preserve"> TC  "</w:instrText>
      </w:r>
      <w:bookmarkStart w:id="244" w:name="_Toc497557958"/>
      <w:r>
        <w:instrText>-</w:instrText>
      </w:r>
      <w:bookmarkEnd w:id="244"/>
      <w:r>
        <w:instrText xml:space="preserve">" \l  3 \* MERGEFORMAT </w:instrText>
      </w:r>
      <w:r>
        <w:fldChar w:fldCharType="end"/>
      </w:r>
    </w:p>
    <w:p w:rsidR="00DA1BF4" w:rsidRDefault="0005326D" w:rsidP="0005326D">
      <w:pPr>
        <w:numPr>
          <w:ilvl w:val="0"/>
          <w:numId w:val="2"/>
        </w:numPr>
        <w:spacing w:line="260" w:lineRule="atLeast"/>
        <w:ind w:left="240" w:hanging="240"/>
        <w:rPr>
          <w:snapToGrid w:val="0"/>
          <w:color w:val="000000"/>
          <w:sz w:val="22"/>
          <w:lang w:val="en-US" w:eastAsia="en-US"/>
        </w:rPr>
      </w:pPr>
      <w:r>
        <w:rPr>
          <w:snapToGrid w:val="0"/>
          <w:color w:val="000000"/>
          <w:sz w:val="22"/>
          <w:lang w:val="en-US" w:eastAsia="en-US"/>
        </w:rPr>
        <w:t>Правильными ответами являются:</w:t>
      </w:r>
    </w:p>
    <w:p w:rsidR="00DA1BF4" w:rsidRDefault="0005326D" w:rsidP="0005326D">
      <w:pPr>
        <w:numPr>
          <w:ilvl w:val="0"/>
          <w:numId w:val="2"/>
        </w:numPr>
        <w:spacing w:line="260" w:lineRule="atLeast"/>
        <w:ind w:left="240" w:hanging="240"/>
        <w:rPr>
          <w:snapToGrid w:val="0"/>
          <w:color w:val="000000"/>
          <w:sz w:val="22"/>
          <w:lang w:val="en-US" w:eastAsia="en-US"/>
        </w:rPr>
      </w:pPr>
      <w:r>
        <w:rPr>
          <w:snapToGrid w:val="0"/>
          <w:color w:val="000000"/>
          <w:sz w:val="22"/>
          <w:lang w:val="en-US" w:eastAsia="en-US"/>
        </w:rPr>
        <w:t>для вопроса (1) - см. документацию;</w:t>
      </w:r>
    </w:p>
    <w:p w:rsidR="00DA1BF4" w:rsidRDefault="0005326D" w:rsidP="0005326D">
      <w:pPr>
        <w:numPr>
          <w:ilvl w:val="0"/>
          <w:numId w:val="2"/>
        </w:numPr>
        <w:spacing w:line="260" w:lineRule="atLeast"/>
        <w:ind w:left="240" w:hanging="240"/>
        <w:rPr>
          <w:snapToGrid w:val="0"/>
          <w:color w:val="000000"/>
          <w:sz w:val="22"/>
          <w:lang w:val="en-US" w:eastAsia="en-US"/>
        </w:rPr>
      </w:pPr>
      <w:r>
        <w:rPr>
          <w:snapToGrid w:val="0"/>
          <w:color w:val="000000"/>
          <w:sz w:val="22"/>
          <w:lang w:val="en-US" w:eastAsia="en-US"/>
        </w:rPr>
        <w:t>для вопроса (2) - 2, 3.</w:t>
      </w:r>
    </w:p>
    <w:p w:rsidR="00DA1BF4" w:rsidRDefault="00DA1BF4">
      <w:pPr>
        <w:spacing w:line="260" w:lineRule="atLeast"/>
        <w:ind w:left="240" w:hanging="240"/>
        <w:rPr>
          <w:snapToGrid w:val="0"/>
          <w:color w:val="000000"/>
          <w:sz w:val="22"/>
          <w:lang w:val="en-US" w:eastAsia="en-US"/>
        </w:rPr>
      </w:pPr>
    </w:p>
    <w:p w:rsidR="00DA1BF4" w:rsidRDefault="00DA1BF4">
      <w:pPr>
        <w:spacing w:line="260" w:lineRule="atLeast"/>
        <w:ind w:left="240" w:hanging="240"/>
        <w:rPr>
          <w:snapToGrid w:val="0"/>
          <w:color w:val="000000"/>
          <w:sz w:val="22"/>
          <w:lang w:val="en-US" w:eastAsia="en-US"/>
        </w:rPr>
      </w:pPr>
    </w:p>
    <w:p w:rsidR="00DA1BF4" w:rsidRDefault="0005326D">
      <w:pPr>
        <w:pStyle w:val="2"/>
      </w:pPr>
      <w:r>
        <w:br w:type="page"/>
      </w:r>
      <w:bookmarkStart w:id="245" w:name="SAPBFF74EDAE3E0D211B19B00A0C9F06992"/>
      <w:bookmarkEnd w:id="245"/>
      <w:r w:rsidR="00F62408">
        <w:pict>
          <v:shape id="_x0000_i1163" type="#_x0000_t75" style="width:459pt;height:344.25pt" o:bordertopcolor="this" o:borderleftcolor="this" o:borderbottomcolor="this" o:borderrightcolor="this">
            <v:imagedata r:id="rId135" o:title=""/>
            <w10:bordertop type="single" width="8"/>
            <w10:borderleft type="single" width="8"/>
            <w10:borderbottom type="single" width="8"/>
            <w10:borderright type="single" width="8"/>
          </v:shape>
        </w:pict>
      </w:r>
    </w:p>
    <w:p w:rsidR="00DA1BF4" w:rsidRDefault="0005326D">
      <w:pPr>
        <w:pStyle w:val="32"/>
      </w:pPr>
      <w:r>
        <w:fldChar w:fldCharType="begin"/>
      </w:r>
      <w:r>
        <w:instrText xml:space="preserve"> TC  "</w:instrText>
      </w:r>
      <w:bookmarkStart w:id="246" w:name="_Toc497557959"/>
      <w:r>
        <w:instrText>-</w:instrText>
      </w:r>
      <w:bookmarkEnd w:id="246"/>
      <w:r>
        <w:instrText xml:space="preserve">" \l  3 \* MERGEFORMAT </w:instrText>
      </w:r>
      <w:r>
        <w:fldChar w:fldCharType="end"/>
      </w:r>
    </w:p>
    <w:p w:rsidR="00DA1BF4" w:rsidRDefault="0005326D" w:rsidP="0005326D">
      <w:pPr>
        <w:numPr>
          <w:ilvl w:val="0"/>
          <w:numId w:val="2"/>
        </w:numPr>
        <w:spacing w:line="260" w:lineRule="atLeast"/>
        <w:ind w:left="240" w:hanging="240"/>
        <w:rPr>
          <w:snapToGrid w:val="0"/>
          <w:color w:val="000000"/>
          <w:sz w:val="22"/>
          <w:lang w:val="en-US" w:eastAsia="en-US"/>
        </w:rPr>
      </w:pPr>
      <w:r>
        <w:rPr>
          <w:snapToGrid w:val="0"/>
          <w:color w:val="000000"/>
          <w:sz w:val="22"/>
          <w:lang w:val="en-US" w:eastAsia="en-US"/>
        </w:rPr>
        <w:t>Правильными ответами являются:</w:t>
      </w:r>
    </w:p>
    <w:p w:rsidR="00DA1BF4" w:rsidRDefault="0005326D" w:rsidP="0005326D">
      <w:pPr>
        <w:numPr>
          <w:ilvl w:val="0"/>
          <w:numId w:val="2"/>
        </w:numPr>
        <w:spacing w:line="260" w:lineRule="atLeast"/>
        <w:ind w:left="240" w:hanging="240"/>
        <w:rPr>
          <w:snapToGrid w:val="0"/>
          <w:color w:val="000000"/>
          <w:sz w:val="22"/>
          <w:lang w:val="en-US" w:eastAsia="en-US"/>
        </w:rPr>
      </w:pPr>
      <w:r>
        <w:rPr>
          <w:snapToGrid w:val="0"/>
          <w:color w:val="000000"/>
          <w:sz w:val="22"/>
          <w:lang w:val="en-US" w:eastAsia="en-US"/>
        </w:rPr>
        <w:t>для вопроса (1) - 2, 4, 5;</w:t>
      </w:r>
    </w:p>
    <w:p w:rsidR="00DA1BF4" w:rsidRDefault="0005326D" w:rsidP="0005326D">
      <w:pPr>
        <w:numPr>
          <w:ilvl w:val="0"/>
          <w:numId w:val="2"/>
        </w:numPr>
        <w:spacing w:line="260" w:lineRule="atLeast"/>
        <w:ind w:left="240" w:hanging="240"/>
        <w:rPr>
          <w:snapToGrid w:val="0"/>
          <w:color w:val="000000"/>
          <w:sz w:val="22"/>
          <w:lang w:val="en-US" w:eastAsia="en-US"/>
        </w:rPr>
      </w:pPr>
      <w:r>
        <w:rPr>
          <w:snapToGrid w:val="0"/>
          <w:color w:val="000000"/>
          <w:sz w:val="22"/>
          <w:lang w:val="en-US" w:eastAsia="en-US"/>
        </w:rPr>
        <w:t>для вопроса (2) - см. документацию.</w:t>
      </w:r>
    </w:p>
    <w:p w:rsidR="00DA1BF4" w:rsidRDefault="00DA1BF4">
      <w:pPr>
        <w:spacing w:line="260" w:lineRule="atLeast"/>
        <w:ind w:left="240" w:hanging="240"/>
        <w:rPr>
          <w:snapToGrid w:val="0"/>
          <w:color w:val="000000"/>
          <w:sz w:val="22"/>
          <w:lang w:val="en-US" w:eastAsia="en-US"/>
        </w:rPr>
      </w:pPr>
    </w:p>
    <w:p w:rsidR="00DA1BF4" w:rsidRDefault="00DA1BF4">
      <w:pPr>
        <w:spacing w:line="260" w:lineRule="atLeast"/>
        <w:ind w:left="240" w:hanging="240"/>
        <w:rPr>
          <w:snapToGrid w:val="0"/>
          <w:color w:val="000000"/>
          <w:sz w:val="22"/>
          <w:lang w:val="en-US" w:eastAsia="en-US"/>
        </w:rPr>
      </w:pPr>
    </w:p>
    <w:p w:rsidR="00DA1BF4" w:rsidRDefault="0005326D">
      <w:pPr>
        <w:pStyle w:val="2"/>
      </w:pPr>
      <w:r>
        <w:br w:type="page"/>
      </w:r>
      <w:bookmarkStart w:id="247" w:name="SAPC1F74EDAE3E0D211B19B00A0C9F06992"/>
      <w:bookmarkEnd w:id="247"/>
      <w:r w:rsidR="00F62408">
        <w:pict>
          <v:shape id="_x0000_i1164" type="#_x0000_t75" style="width:459pt;height:344.25pt" o:bordertopcolor="this" o:borderleftcolor="this" o:borderbottomcolor="this" o:borderrightcolor="this">
            <v:imagedata r:id="rId136" o:title=""/>
            <w10:bordertop type="single" width="8"/>
            <w10:borderleft type="single" width="8"/>
            <w10:borderbottom type="single" width="8"/>
            <w10:borderright type="single" width="8"/>
          </v:shape>
        </w:pict>
      </w:r>
    </w:p>
    <w:p w:rsidR="00DA1BF4" w:rsidRDefault="0005326D">
      <w:pPr>
        <w:pStyle w:val="32"/>
      </w:pPr>
      <w:r>
        <w:fldChar w:fldCharType="begin"/>
      </w:r>
      <w:r>
        <w:instrText xml:space="preserve"> TC  "</w:instrText>
      </w:r>
      <w:bookmarkStart w:id="248" w:name="_Toc497557960"/>
      <w:r>
        <w:instrText>-</w:instrText>
      </w:r>
      <w:bookmarkEnd w:id="248"/>
      <w:r>
        <w:instrText xml:space="preserve">" \l  3 \* MERGEFORMAT </w:instrText>
      </w:r>
      <w:r>
        <w:fldChar w:fldCharType="end"/>
      </w:r>
    </w:p>
    <w:p w:rsidR="00DA1BF4" w:rsidRDefault="0005326D" w:rsidP="0005326D">
      <w:pPr>
        <w:numPr>
          <w:ilvl w:val="0"/>
          <w:numId w:val="2"/>
        </w:numPr>
        <w:spacing w:line="260" w:lineRule="atLeast"/>
        <w:ind w:left="240" w:hanging="240"/>
        <w:rPr>
          <w:snapToGrid w:val="0"/>
          <w:color w:val="000000"/>
          <w:sz w:val="22"/>
          <w:lang w:val="en-US" w:eastAsia="en-US"/>
        </w:rPr>
      </w:pPr>
      <w:r>
        <w:rPr>
          <w:snapToGrid w:val="0"/>
          <w:color w:val="000000"/>
          <w:sz w:val="22"/>
          <w:lang w:val="en-US" w:eastAsia="en-US"/>
        </w:rPr>
        <w:t>Правильными ответами являются:</w:t>
      </w:r>
    </w:p>
    <w:p w:rsidR="00DA1BF4" w:rsidRDefault="0005326D" w:rsidP="0005326D">
      <w:pPr>
        <w:numPr>
          <w:ilvl w:val="0"/>
          <w:numId w:val="2"/>
        </w:numPr>
        <w:spacing w:line="260" w:lineRule="atLeast"/>
        <w:ind w:left="240" w:hanging="240"/>
        <w:rPr>
          <w:snapToGrid w:val="0"/>
          <w:color w:val="000000"/>
          <w:sz w:val="22"/>
          <w:lang w:val="en-US" w:eastAsia="en-US"/>
        </w:rPr>
      </w:pPr>
      <w:r>
        <w:rPr>
          <w:snapToGrid w:val="0"/>
          <w:color w:val="000000"/>
          <w:sz w:val="22"/>
          <w:lang w:val="en-US" w:eastAsia="en-US"/>
        </w:rPr>
        <w:t>для вопроса (1) - см. документацию;</w:t>
      </w:r>
    </w:p>
    <w:p w:rsidR="00DA1BF4" w:rsidRDefault="0005326D" w:rsidP="0005326D">
      <w:pPr>
        <w:numPr>
          <w:ilvl w:val="0"/>
          <w:numId w:val="2"/>
        </w:numPr>
        <w:spacing w:line="260" w:lineRule="atLeast"/>
        <w:ind w:left="240" w:hanging="240"/>
        <w:rPr>
          <w:snapToGrid w:val="0"/>
          <w:color w:val="000000"/>
          <w:sz w:val="22"/>
          <w:lang w:val="en-US" w:eastAsia="en-US"/>
        </w:rPr>
      </w:pPr>
      <w:r>
        <w:rPr>
          <w:snapToGrid w:val="0"/>
          <w:color w:val="000000"/>
          <w:sz w:val="22"/>
          <w:lang w:val="en-US" w:eastAsia="en-US"/>
        </w:rPr>
        <w:t>для вопроса (2) - см. документацию;</w:t>
      </w:r>
    </w:p>
    <w:p w:rsidR="00DA1BF4" w:rsidRDefault="0005326D" w:rsidP="0005326D">
      <w:pPr>
        <w:numPr>
          <w:ilvl w:val="0"/>
          <w:numId w:val="2"/>
        </w:numPr>
        <w:spacing w:line="260" w:lineRule="atLeast"/>
        <w:ind w:left="240" w:hanging="240"/>
        <w:rPr>
          <w:snapToGrid w:val="0"/>
          <w:color w:val="000000"/>
          <w:sz w:val="22"/>
          <w:lang w:val="en-US" w:eastAsia="en-US"/>
        </w:rPr>
      </w:pPr>
      <w:r>
        <w:rPr>
          <w:snapToGrid w:val="0"/>
          <w:color w:val="000000"/>
          <w:sz w:val="22"/>
          <w:lang w:val="en-US" w:eastAsia="en-US"/>
        </w:rPr>
        <w:t>для вопроса (3) - 2, 3, 4.</w:t>
      </w:r>
    </w:p>
    <w:p w:rsidR="00DA1BF4" w:rsidRDefault="00DA1BF4">
      <w:pPr>
        <w:spacing w:line="260" w:lineRule="atLeast"/>
        <w:ind w:left="240" w:hanging="240"/>
        <w:rPr>
          <w:snapToGrid w:val="0"/>
          <w:color w:val="000000"/>
          <w:sz w:val="22"/>
          <w:lang w:val="en-US" w:eastAsia="en-US"/>
        </w:rPr>
      </w:pPr>
    </w:p>
    <w:p w:rsidR="00DA1BF4" w:rsidRDefault="00DA1BF4">
      <w:pPr>
        <w:spacing w:line="260" w:lineRule="atLeast"/>
        <w:ind w:left="240" w:hanging="240"/>
        <w:rPr>
          <w:snapToGrid w:val="0"/>
          <w:color w:val="000000"/>
          <w:sz w:val="22"/>
          <w:lang w:val="en-US" w:eastAsia="en-US"/>
        </w:rPr>
      </w:pPr>
    </w:p>
    <w:p w:rsidR="00DA1BF4" w:rsidRDefault="0005326D">
      <w:pPr>
        <w:pStyle w:val="2"/>
      </w:pPr>
      <w:r>
        <w:br w:type="page"/>
      </w:r>
      <w:bookmarkStart w:id="249" w:name="SAPC3F74EDAE3E0D211B19B00A0C9F06992"/>
      <w:bookmarkEnd w:id="249"/>
      <w:r w:rsidR="00F62408">
        <w:pict>
          <v:shape id="_x0000_i1165" type="#_x0000_t75" style="width:459pt;height:344.25pt" o:bordertopcolor="this" o:borderleftcolor="this" o:borderbottomcolor="this" o:borderrightcolor="this">
            <v:imagedata r:id="rId137" o:title=""/>
            <w10:bordertop type="single" width="8"/>
            <w10:borderleft type="single" width="8"/>
            <w10:borderbottom type="single" width="8"/>
            <w10:borderright type="single" width="8"/>
          </v:shape>
        </w:pict>
      </w:r>
    </w:p>
    <w:p w:rsidR="00DA1BF4" w:rsidRDefault="0005326D">
      <w:pPr>
        <w:pStyle w:val="32"/>
      </w:pPr>
      <w:r>
        <w:fldChar w:fldCharType="begin"/>
      </w:r>
      <w:r>
        <w:instrText xml:space="preserve"> TC  "</w:instrText>
      </w:r>
      <w:bookmarkStart w:id="250" w:name="_Toc497557961"/>
      <w:r>
        <w:instrText>-</w:instrText>
      </w:r>
      <w:bookmarkEnd w:id="250"/>
      <w:r>
        <w:instrText xml:space="preserve">" \l  3 \* MERGEFORMAT </w:instrText>
      </w:r>
      <w:r>
        <w:fldChar w:fldCharType="end"/>
      </w:r>
    </w:p>
    <w:p w:rsidR="00DA1BF4" w:rsidRDefault="0005326D" w:rsidP="0005326D">
      <w:pPr>
        <w:numPr>
          <w:ilvl w:val="0"/>
          <w:numId w:val="2"/>
        </w:numPr>
        <w:spacing w:line="260" w:lineRule="atLeast"/>
        <w:ind w:left="240" w:hanging="240"/>
        <w:rPr>
          <w:snapToGrid w:val="0"/>
          <w:color w:val="000000"/>
          <w:sz w:val="22"/>
          <w:lang w:val="en-US" w:eastAsia="en-US"/>
        </w:rPr>
      </w:pPr>
      <w:r>
        <w:rPr>
          <w:snapToGrid w:val="0"/>
          <w:color w:val="000000"/>
          <w:sz w:val="22"/>
          <w:lang w:val="en-US" w:eastAsia="en-US"/>
        </w:rPr>
        <w:t>Правильными ответами являются:</w:t>
      </w:r>
    </w:p>
    <w:p w:rsidR="00DA1BF4" w:rsidRDefault="0005326D" w:rsidP="0005326D">
      <w:pPr>
        <w:numPr>
          <w:ilvl w:val="0"/>
          <w:numId w:val="2"/>
        </w:numPr>
        <w:spacing w:line="260" w:lineRule="atLeast"/>
        <w:ind w:left="240" w:hanging="240"/>
        <w:rPr>
          <w:snapToGrid w:val="0"/>
          <w:color w:val="000000"/>
          <w:sz w:val="22"/>
          <w:lang w:val="en-US" w:eastAsia="en-US"/>
        </w:rPr>
      </w:pPr>
      <w:r>
        <w:rPr>
          <w:snapToGrid w:val="0"/>
          <w:color w:val="000000"/>
          <w:sz w:val="22"/>
          <w:lang w:val="en-US" w:eastAsia="en-US"/>
        </w:rPr>
        <w:t>для вопроса (4) - см. документацию;</w:t>
      </w:r>
    </w:p>
    <w:p w:rsidR="00DA1BF4" w:rsidRDefault="0005326D" w:rsidP="0005326D">
      <w:pPr>
        <w:numPr>
          <w:ilvl w:val="0"/>
          <w:numId w:val="2"/>
        </w:numPr>
        <w:spacing w:line="260" w:lineRule="atLeast"/>
        <w:ind w:left="240" w:hanging="240"/>
        <w:rPr>
          <w:snapToGrid w:val="0"/>
          <w:color w:val="000000"/>
          <w:sz w:val="22"/>
          <w:lang w:val="en-US" w:eastAsia="en-US"/>
        </w:rPr>
      </w:pPr>
      <w:r>
        <w:rPr>
          <w:snapToGrid w:val="0"/>
          <w:color w:val="000000"/>
          <w:sz w:val="22"/>
          <w:lang w:val="en-US" w:eastAsia="en-US"/>
        </w:rPr>
        <w:t>для вопроса (5) - 2, 4, 5.</w:t>
      </w:r>
    </w:p>
    <w:p w:rsidR="00DA1BF4" w:rsidRDefault="00DA1BF4">
      <w:pPr>
        <w:spacing w:line="260" w:lineRule="atLeast"/>
        <w:ind w:left="240" w:hanging="240"/>
        <w:rPr>
          <w:snapToGrid w:val="0"/>
          <w:color w:val="000000"/>
          <w:sz w:val="22"/>
          <w:lang w:val="en-US" w:eastAsia="en-US"/>
        </w:rPr>
      </w:pPr>
    </w:p>
    <w:p w:rsidR="00DA1BF4" w:rsidRDefault="00DA1BF4">
      <w:pPr>
        <w:spacing w:line="260" w:lineRule="atLeast"/>
        <w:ind w:left="240" w:hanging="240"/>
        <w:rPr>
          <w:snapToGrid w:val="0"/>
          <w:color w:val="000000"/>
          <w:sz w:val="22"/>
          <w:lang w:val="en-US" w:eastAsia="en-US"/>
        </w:rPr>
      </w:pPr>
    </w:p>
    <w:p w:rsidR="00DA1BF4" w:rsidRDefault="0005326D">
      <w:pPr>
        <w:pStyle w:val="2"/>
      </w:pPr>
      <w:r>
        <w:br w:type="page"/>
      </w:r>
      <w:bookmarkStart w:id="251" w:name="SAPC5F74EDAE3E0D211B19B00A0C9F06992"/>
      <w:bookmarkEnd w:id="251"/>
      <w:r w:rsidR="00F62408">
        <w:pict>
          <v:shape id="_x0000_i1166" type="#_x0000_t75" style="width:459pt;height:344.25pt" o:bordertopcolor="this" o:borderleftcolor="this" o:borderbottomcolor="this" o:borderrightcolor="this">
            <v:imagedata r:id="rId138" o:title=""/>
            <w10:bordertop type="single" width="8"/>
            <w10:borderleft type="single" width="8"/>
            <w10:borderbottom type="single" width="8"/>
            <w10:borderright type="single" width="8"/>
          </v:shape>
        </w:pict>
      </w:r>
    </w:p>
    <w:p w:rsidR="00DA1BF4" w:rsidRDefault="0005326D">
      <w:pPr>
        <w:pStyle w:val="32"/>
      </w:pPr>
      <w:r>
        <w:fldChar w:fldCharType="begin"/>
      </w:r>
      <w:r>
        <w:instrText xml:space="preserve"> TC  "</w:instrText>
      </w:r>
      <w:bookmarkStart w:id="252" w:name="_Toc497557962"/>
      <w:r>
        <w:instrText>-</w:instrText>
      </w:r>
      <w:bookmarkEnd w:id="252"/>
      <w:r>
        <w:instrText xml:space="preserve">" \l  3 \* MERGEFORMAT </w:instrText>
      </w:r>
      <w:r>
        <w:fldChar w:fldCharType="end"/>
      </w:r>
    </w:p>
    <w:p w:rsidR="00DA1BF4" w:rsidRDefault="0005326D" w:rsidP="0005326D">
      <w:pPr>
        <w:numPr>
          <w:ilvl w:val="0"/>
          <w:numId w:val="2"/>
        </w:numPr>
        <w:spacing w:line="260" w:lineRule="atLeast"/>
        <w:ind w:left="240" w:hanging="240"/>
        <w:rPr>
          <w:snapToGrid w:val="0"/>
          <w:color w:val="000000"/>
          <w:sz w:val="22"/>
          <w:lang w:val="en-US" w:eastAsia="en-US"/>
        </w:rPr>
      </w:pPr>
      <w:r>
        <w:rPr>
          <w:snapToGrid w:val="0"/>
          <w:color w:val="000000"/>
          <w:sz w:val="22"/>
          <w:lang w:val="en-US" w:eastAsia="en-US"/>
        </w:rPr>
        <w:t>Правильными ответами являются:</w:t>
      </w:r>
    </w:p>
    <w:p w:rsidR="00DA1BF4" w:rsidRDefault="0005326D" w:rsidP="0005326D">
      <w:pPr>
        <w:numPr>
          <w:ilvl w:val="0"/>
          <w:numId w:val="2"/>
        </w:numPr>
        <w:spacing w:line="260" w:lineRule="atLeast"/>
        <w:ind w:left="240" w:hanging="240"/>
        <w:rPr>
          <w:snapToGrid w:val="0"/>
          <w:color w:val="000000"/>
          <w:sz w:val="22"/>
          <w:lang w:val="en-US" w:eastAsia="en-US"/>
        </w:rPr>
      </w:pPr>
      <w:r>
        <w:rPr>
          <w:snapToGrid w:val="0"/>
          <w:color w:val="000000"/>
          <w:sz w:val="22"/>
          <w:lang w:val="en-US" w:eastAsia="en-US"/>
        </w:rPr>
        <w:t>для вопроса (1) - см. документацию;</w:t>
      </w:r>
    </w:p>
    <w:p w:rsidR="00DA1BF4" w:rsidRDefault="0005326D" w:rsidP="0005326D">
      <w:pPr>
        <w:numPr>
          <w:ilvl w:val="0"/>
          <w:numId w:val="2"/>
        </w:numPr>
        <w:spacing w:line="260" w:lineRule="atLeast"/>
        <w:ind w:left="240" w:hanging="240"/>
        <w:rPr>
          <w:snapToGrid w:val="0"/>
          <w:color w:val="000000"/>
          <w:sz w:val="22"/>
          <w:lang w:val="en-US" w:eastAsia="en-US"/>
        </w:rPr>
      </w:pPr>
      <w:r>
        <w:rPr>
          <w:snapToGrid w:val="0"/>
          <w:color w:val="000000"/>
          <w:sz w:val="22"/>
          <w:lang w:val="en-US" w:eastAsia="en-US"/>
        </w:rPr>
        <w:t>для вопроса (2) - 2, 3, 5.</w:t>
      </w:r>
    </w:p>
    <w:p w:rsidR="00DA1BF4" w:rsidRDefault="00DA1BF4">
      <w:pPr>
        <w:spacing w:line="260" w:lineRule="atLeast"/>
        <w:ind w:left="240" w:hanging="240"/>
        <w:rPr>
          <w:snapToGrid w:val="0"/>
          <w:color w:val="000000"/>
          <w:sz w:val="22"/>
          <w:lang w:val="en-US" w:eastAsia="en-US"/>
        </w:rPr>
      </w:pPr>
    </w:p>
    <w:p w:rsidR="00DA1BF4" w:rsidRDefault="00DA1BF4">
      <w:pPr>
        <w:spacing w:line="260" w:lineRule="atLeast"/>
        <w:ind w:left="240" w:hanging="240"/>
        <w:rPr>
          <w:snapToGrid w:val="0"/>
          <w:color w:val="000000"/>
          <w:sz w:val="22"/>
          <w:lang w:val="en-US" w:eastAsia="en-US"/>
        </w:rPr>
      </w:pPr>
    </w:p>
    <w:p w:rsidR="00DA1BF4" w:rsidRDefault="0005326D">
      <w:pPr>
        <w:pStyle w:val="2"/>
      </w:pPr>
      <w:r>
        <w:br w:type="page"/>
      </w:r>
      <w:bookmarkStart w:id="253" w:name="SAPC7F74EDAE3E0D211B19B00A0C9F06992"/>
      <w:bookmarkEnd w:id="253"/>
      <w:r w:rsidR="00F62408">
        <w:pict>
          <v:shape id="_x0000_i1167" type="#_x0000_t75" style="width:459pt;height:344.25pt" o:bordertopcolor="this" o:borderleftcolor="this" o:borderbottomcolor="this" o:borderrightcolor="this">
            <v:imagedata r:id="rId139" o:title=""/>
            <w10:bordertop type="single" width="8"/>
            <w10:borderleft type="single" width="8"/>
            <w10:borderbottom type="single" width="8"/>
            <w10:borderright type="single" width="8"/>
          </v:shape>
        </w:pict>
      </w:r>
    </w:p>
    <w:p w:rsidR="00DA1BF4" w:rsidRDefault="0005326D">
      <w:pPr>
        <w:pStyle w:val="32"/>
      </w:pPr>
      <w:r>
        <w:fldChar w:fldCharType="begin"/>
      </w:r>
      <w:r>
        <w:instrText xml:space="preserve"> TC  "</w:instrText>
      </w:r>
      <w:bookmarkStart w:id="254" w:name="_Toc497557963"/>
      <w:r>
        <w:instrText>-</w:instrText>
      </w:r>
      <w:bookmarkEnd w:id="254"/>
      <w:r>
        <w:instrText xml:space="preserve">" \l  3 \* MERGEFORMAT </w:instrText>
      </w:r>
      <w:r>
        <w:fldChar w:fldCharType="end"/>
      </w:r>
    </w:p>
    <w:p w:rsidR="00DA1BF4" w:rsidRDefault="0005326D" w:rsidP="0005326D">
      <w:pPr>
        <w:numPr>
          <w:ilvl w:val="0"/>
          <w:numId w:val="2"/>
        </w:numPr>
        <w:spacing w:line="260" w:lineRule="atLeast"/>
        <w:ind w:left="240" w:hanging="240"/>
        <w:rPr>
          <w:snapToGrid w:val="0"/>
          <w:color w:val="000000"/>
          <w:sz w:val="22"/>
          <w:lang w:val="en-US" w:eastAsia="en-US"/>
        </w:rPr>
      </w:pPr>
      <w:r>
        <w:rPr>
          <w:snapToGrid w:val="0"/>
          <w:color w:val="000000"/>
          <w:sz w:val="22"/>
          <w:lang w:val="en-US" w:eastAsia="en-US"/>
        </w:rPr>
        <w:t>Правильными ответами являются:</w:t>
      </w:r>
    </w:p>
    <w:p w:rsidR="00DA1BF4" w:rsidRDefault="0005326D" w:rsidP="0005326D">
      <w:pPr>
        <w:numPr>
          <w:ilvl w:val="0"/>
          <w:numId w:val="2"/>
        </w:numPr>
        <w:spacing w:line="260" w:lineRule="atLeast"/>
        <w:ind w:left="240" w:hanging="240"/>
        <w:rPr>
          <w:snapToGrid w:val="0"/>
          <w:color w:val="000000"/>
          <w:sz w:val="22"/>
          <w:lang w:val="en-US" w:eastAsia="en-US"/>
        </w:rPr>
      </w:pPr>
      <w:r>
        <w:rPr>
          <w:snapToGrid w:val="0"/>
          <w:color w:val="000000"/>
          <w:sz w:val="22"/>
          <w:lang w:val="en-US" w:eastAsia="en-US"/>
        </w:rPr>
        <w:t>для вопроса (2) - см. документацию;</w:t>
      </w:r>
    </w:p>
    <w:p w:rsidR="00DA1BF4" w:rsidRDefault="0005326D" w:rsidP="0005326D">
      <w:pPr>
        <w:numPr>
          <w:ilvl w:val="0"/>
          <w:numId w:val="2"/>
        </w:numPr>
        <w:spacing w:line="260" w:lineRule="atLeast"/>
        <w:ind w:left="240" w:hanging="240"/>
        <w:rPr>
          <w:snapToGrid w:val="0"/>
          <w:color w:val="000000"/>
          <w:sz w:val="22"/>
          <w:lang w:val="en-US" w:eastAsia="en-US"/>
        </w:rPr>
      </w:pPr>
      <w:r>
        <w:rPr>
          <w:snapToGrid w:val="0"/>
          <w:color w:val="000000"/>
          <w:sz w:val="22"/>
          <w:lang w:val="en-US" w:eastAsia="en-US"/>
        </w:rPr>
        <w:t>для вопроса (3) - 1, 3.</w:t>
      </w:r>
    </w:p>
    <w:p w:rsidR="00DA1BF4" w:rsidRDefault="00DA1BF4">
      <w:pPr>
        <w:spacing w:line="260" w:lineRule="atLeast"/>
        <w:ind w:left="240" w:hanging="240"/>
        <w:rPr>
          <w:snapToGrid w:val="0"/>
          <w:color w:val="000000"/>
          <w:sz w:val="22"/>
          <w:lang w:val="en-US" w:eastAsia="en-US"/>
        </w:rPr>
      </w:pPr>
    </w:p>
    <w:p w:rsidR="00DA1BF4" w:rsidRDefault="00DA1BF4">
      <w:pPr>
        <w:spacing w:line="260" w:lineRule="atLeast"/>
        <w:ind w:left="240" w:hanging="240"/>
        <w:rPr>
          <w:snapToGrid w:val="0"/>
          <w:color w:val="000000"/>
          <w:sz w:val="22"/>
          <w:lang w:val="en-US" w:eastAsia="en-US"/>
        </w:rPr>
      </w:pPr>
    </w:p>
    <w:p w:rsidR="00DA1BF4" w:rsidRDefault="0005326D">
      <w:pPr>
        <w:pStyle w:val="2"/>
      </w:pPr>
      <w:r>
        <w:br w:type="page"/>
      </w:r>
      <w:bookmarkStart w:id="255" w:name="SAPC9F74EDAE3E0D211B19B00A0C9F06992"/>
      <w:bookmarkEnd w:id="255"/>
      <w:r w:rsidR="00F62408">
        <w:pict>
          <v:shape id="_x0000_i1168" type="#_x0000_t75" style="width:459pt;height:344.25pt" o:bordertopcolor="this" o:borderleftcolor="this" o:borderbottomcolor="this" o:borderrightcolor="this">
            <v:imagedata r:id="rId140" o:title=""/>
            <w10:bordertop type="single" width="8"/>
            <w10:borderleft type="single" width="8"/>
            <w10:borderbottom type="single" width="8"/>
            <w10:borderright type="single" width="8"/>
          </v:shape>
        </w:pict>
      </w:r>
    </w:p>
    <w:p w:rsidR="00DA1BF4" w:rsidRDefault="0005326D">
      <w:pPr>
        <w:pStyle w:val="32"/>
      </w:pPr>
      <w:r>
        <w:fldChar w:fldCharType="begin"/>
      </w:r>
      <w:r>
        <w:instrText xml:space="preserve"> TC  "</w:instrText>
      </w:r>
      <w:bookmarkStart w:id="256" w:name="_Toc497557964"/>
      <w:r>
        <w:instrText>Вопросы и ответы 15</w:instrText>
      </w:r>
      <w:bookmarkEnd w:id="256"/>
      <w:r>
        <w:instrText xml:space="preserve">" \l  3 \* MERGEFORMAT </w:instrText>
      </w:r>
      <w:r>
        <w:fldChar w:fldCharType="end"/>
      </w:r>
    </w:p>
    <w:p w:rsidR="00DA1BF4" w:rsidRDefault="0005326D" w:rsidP="0005326D">
      <w:pPr>
        <w:numPr>
          <w:ilvl w:val="0"/>
          <w:numId w:val="2"/>
        </w:numPr>
        <w:spacing w:line="260" w:lineRule="atLeast"/>
        <w:ind w:left="240" w:hanging="240"/>
        <w:rPr>
          <w:snapToGrid w:val="0"/>
          <w:color w:val="000000"/>
          <w:sz w:val="22"/>
          <w:lang w:val="en-US" w:eastAsia="en-US"/>
        </w:rPr>
      </w:pPr>
      <w:r>
        <w:rPr>
          <w:snapToGrid w:val="0"/>
          <w:color w:val="000000"/>
          <w:sz w:val="22"/>
          <w:lang w:val="en-US" w:eastAsia="en-US"/>
        </w:rPr>
        <w:t>Правильными ответами являются:</w:t>
      </w:r>
    </w:p>
    <w:p w:rsidR="00DA1BF4" w:rsidRDefault="0005326D" w:rsidP="0005326D">
      <w:pPr>
        <w:numPr>
          <w:ilvl w:val="0"/>
          <w:numId w:val="2"/>
        </w:numPr>
        <w:spacing w:line="260" w:lineRule="atLeast"/>
        <w:ind w:left="240" w:hanging="240"/>
        <w:rPr>
          <w:snapToGrid w:val="0"/>
          <w:color w:val="000000"/>
          <w:sz w:val="22"/>
          <w:lang w:val="en-US" w:eastAsia="en-US"/>
        </w:rPr>
      </w:pPr>
      <w:r>
        <w:rPr>
          <w:snapToGrid w:val="0"/>
          <w:color w:val="000000"/>
          <w:sz w:val="22"/>
          <w:lang w:val="en-US" w:eastAsia="en-US"/>
        </w:rPr>
        <w:t>для вопроса (1) - см. документацию;</w:t>
      </w:r>
    </w:p>
    <w:p w:rsidR="00DA1BF4" w:rsidRDefault="0005326D" w:rsidP="0005326D">
      <w:pPr>
        <w:numPr>
          <w:ilvl w:val="0"/>
          <w:numId w:val="2"/>
        </w:numPr>
        <w:spacing w:line="260" w:lineRule="atLeast"/>
        <w:ind w:left="240" w:hanging="240"/>
        <w:rPr>
          <w:snapToGrid w:val="0"/>
          <w:color w:val="000000"/>
          <w:sz w:val="22"/>
          <w:lang w:val="en-US" w:eastAsia="en-US"/>
        </w:rPr>
      </w:pPr>
      <w:r>
        <w:rPr>
          <w:snapToGrid w:val="0"/>
          <w:color w:val="000000"/>
          <w:sz w:val="22"/>
          <w:lang w:val="en-US" w:eastAsia="en-US"/>
        </w:rPr>
        <w:t>для вопроса (2) - 1, 2.</w:t>
      </w:r>
    </w:p>
    <w:p w:rsidR="00DA1BF4" w:rsidRDefault="00DA1BF4">
      <w:pPr>
        <w:spacing w:line="260" w:lineRule="atLeast"/>
        <w:ind w:left="240" w:hanging="240"/>
        <w:rPr>
          <w:snapToGrid w:val="0"/>
          <w:color w:val="000000"/>
          <w:sz w:val="22"/>
          <w:lang w:val="en-US" w:eastAsia="en-US"/>
        </w:rPr>
      </w:pPr>
    </w:p>
    <w:p w:rsidR="00DA1BF4" w:rsidRDefault="00DA1BF4">
      <w:pPr>
        <w:spacing w:line="260" w:lineRule="atLeast"/>
        <w:ind w:left="240" w:hanging="240"/>
        <w:rPr>
          <w:snapToGrid w:val="0"/>
          <w:color w:val="000000"/>
          <w:sz w:val="22"/>
          <w:lang w:val="en-US" w:eastAsia="en-US"/>
        </w:rPr>
      </w:pPr>
    </w:p>
    <w:p w:rsidR="00DA1BF4" w:rsidRDefault="0005326D">
      <w:pPr>
        <w:pStyle w:val="2"/>
      </w:pPr>
      <w:r>
        <w:br w:type="page"/>
      </w:r>
      <w:bookmarkStart w:id="257" w:name="SAPCBF74EDAE3E0D211B19B00A0C9F06992"/>
      <w:bookmarkEnd w:id="257"/>
      <w:r w:rsidR="00F62408">
        <w:pict>
          <v:shape id="_x0000_i1169" type="#_x0000_t75" style="width:459pt;height:344.25pt" o:bordertopcolor="this" o:borderleftcolor="this" o:borderbottomcolor="this" o:borderrightcolor="this">
            <v:imagedata r:id="rId141" o:title=""/>
            <w10:bordertop type="single" width="8"/>
            <w10:borderleft type="single" width="8"/>
            <w10:borderbottom type="single" width="8"/>
            <w10:borderright type="single" width="8"/>
          </v:shape>
        </w:pict>
      </w:r>
    </w:p>
    <w:p w:rsidR="00DA1BF4" w:rsidRDefault="0005326D">
      <w:pPr>
        <w:pStyle w:val="32"/>
      </w:pPr>
      <w:r>
        <w:fldChar w:fldCharType="begin"/>
      </w:r>
      <w:r>
        <w:instrText xml:space="preserve"> TC  "</w:instrText>
      </w:r>
      <w:bookmarkStart w:id="258" w:name="_Toc497557965"/>
      <w:r>
        <w:instrText>-</w:instrText>
      </w:r>
      <w:bookmarkEnd w:id="258"/>
      <w:r>
        <w:instrText xml:space="preserve">" \l  3 \* MERGEFORMAT </w:instrText>
      </w:r>
      <w:r>
        <w:fldChar w:fldCharType="end"/>
      </w:r>
    </w:p>
    <w:p w:rsidR="00DA1BF4" w:rsidRDefault="0005326D" w:rsidP="0005326D">
      <w:pPr>
        <w:numPr>
          <w:ilvl w:val="0"/>
          <w:numId w:val="2"/>
        </w:numPr>
        <w:spacing w:line="260" w:lineRule="atLeast"/>
        <w:ind w:left="240" w:hanging="240"/>
        <w:rPr>
          <w:snapToGrid w:val="0"/>
          <w:color w:val="000000"/>
          <w:sz w:val="22"/>
          <w:lang w:val="en-US" w:eastAsia="en-US"/>
        </w:rPr>
      </w:pPr>
      <w:r>
        <w:rPr>
          <w:snapToGrid w:val="0"/>
          <w:color w:val="000000"/>
          <w:sz w:val="22"/>
          <w:lang w:val="en-US" w:eastAsia="en-US"/>
        </w:rPr>
        <w:t>Правильными ответами являются:</w:t>
      </w:r>
    </w:p>
    <w:p w:rsidR="00DA1BF4" w:rsidRDefault="0005326D" w:rsidP="0005326D">
      <w:pPr>
        <w:numPr>
          <w:ilvl w:val="0"/>
          <w:numId w:val="2"/>
        </w:numPr>
        <w:spacing w:line="260" w:lineRule="atLeast"/>
        <w:ind w:left="240" w:hanging="240"/>
        <w:rPr>
          <w:snapToGrid w:val="0"/>
          <w:color w:val="000000"/>
          <w:sz w:val="22"/>
          <w:lang w:val="en-US" w:eastAsia="en-US"/>
        </w:rPr>
      </w:pPr>
      <w:r>
        <w:rPr>
          <w:snapToGrid w:val="0"/>
          <w:color w:val="000000"/>
          <w:sz w:val="22"/>
          <w:lang w:val="en-US" w:eastAsia="en-US"/>
        </w:rPr>
        <w:t>для вопроса (1) - 2, 3, 4;</w:t>
      </w:r>
    </w:p>
    <w:p w:rsidR="00DA1BF4" w:rsidRDefault="0005326D" w:rsidP="0005326D">
      <w:pPr>
        <w:numPr>
          <w:ilvl w:val="0"/>
          <w:numId w:val="2"/>
        </w:numPr>
        <w:spacing w:line="260" w:lineRule="atLeast"/>
        <w:ind w:left="240" w:hanging="240"/>
        <w:rPr>
          <w:snapToGrid w:val="0"/>
          <w:color w:val="000000"/>
          <w:sz w:val="22"/>
          <w:lang w:val="en-US" w:eastAsia="en-US"/>
        </w:rPr>
      </w:pPr>
      <w:r>
        <w:rPr>
          <w:snapToGrid w:val="0"/>
          <w:color w:val="000000"/>
          <w:sz w:val="22"/>
          <w:lang w:val="en-US" w:eastAsia="en-US"/>
        </w:rPr>
        <w:t>для вопроса (2) - см. документацию.</w:t>
      </w:r>
    </w:p>
    <w:p w:rsidR="00DA1BF4" w:rsidRDefault="00DA1BF4">
      <w:pPr>
        <w:spacing w:line="260" w:lineRule="atLeast"/>
        <w:ind w:left="240" w:hanging="240"/>
        <w:rPr>
          <w:snapToGrid w:val="0"/>
          <w:color w:val="000000"/>
          <w:sz w:val="22"/>
          <w:lang w:val="en-US" w:eastAsia="en-US"/>
        </w:rPr>
      </w:pPr>
    </w:p>
    <w:p w:rsidR="00DA1BF4" w:rsidRDefault="00DA1BF4">
      <w:pPr>
        <w:spacing w:line="260" w:lineRule="atLeast"/>
        <w:ind w:left="240" w:hanging="240"/>
        <w:rPr>
          <w:snapToGrid w:val="0"/>
          <w:color w:val="000000"/>
          <w:sz w:val="22"/>
          <w:lang w:val="en-US" w:eastAsia="en-US"/>
        </w:rPr>
      </w:pPr>
    </w:p>
    <w:p w:rsidR="00DA1BF4" w:rsidRDefault="0005326D">
      <w:pPr>
        <w:pStyle w:val="2"/>
      </w:pPr>
      <w:r>
        <w:br w:type="page"/>
      </w:r>
      <w:bookmarkStart w:id="259" w:name="SAPCDF74EDAE3E0D211B19B00A0C9F06992"/>
      <w:bookmarkEnd w:id="259"/>
      <w:r w:rsidR="00F62408">
        <w:pict>
          <v:shape id="_x0000_i1170" type="#_x0000_t75" style="width:459pt;height:344.25pt" o:bordertopcolor="this" o:borderleftcolor="this" o:borderbottomcolor="this" o:borderrightcolor="this">
            <v:imagedata r:id="rId142" o:title=""/>
            <w10:bordertop type="single" width="8"/>
            <w10:borderleft type="single" width="8"/>
            <w10:borderbottom type="single" width="8"/>
            <w10:borderright type="single" width="8"/>
          </v:shape>
        </w:pict>
      </w:r>
    </w:p>
    <w:p w:rsidR="00DA1BF4" w:rsidRDefault="0005326D">
      <w:pPr>
        <w:pStyle w:val="32"/>
      </w:pPr>
      <w:r>
        <w:fldChar w:fldCharType="begin"/>
      </w:r>
      <w:r>
        <w:instrText xml:space="preserve"> TC  "</w:instrText>
      </w:r>
      <w:bookmarkStart w:id="260" w:name="_Toc497557966"/>
      <w:r>
        <w:instrText>-</w:instrText>
      </w:r>
      <w:bookmarkEnd w:id="260"/>
      <w:r>
        <w:instrText xml:space="preserve">" \l  3 \* MERGEFORMAT </w:instrText>
      </w:r>
      <w:r>
        <w:fldChar w:fldCharType="end"/>
      </w:r>
    </w:p>
    <w:p w:rsidR="00DA1BF4" w:rsidRDefault="0005326D" w:rsidP="0005326D">
      <w:pPr>
        <w:numPr>
          <w:ilvl w:val="0"/>
          <w:numId w:val="2"/>
        </w:numPr>
        <w:spacing w:line="260" w:lineRule="atLeast"/>
        <w:ind w:left="240" w:hanging="240"/>
        <w:rPr>
          <w:snapToGrid w:val="0"/>
          <w:color w:val="000000"/>
          <w:sz w:val="22"/>
          <w:lang w:val="en-US" w:eastAsia="en-US"/>
        </w:rPr>
      </w:pPr>
      <w:r>
        <w:rPr>
          <w:snapToGrid w:val="0"/>
          <w:color w:val="000000"/>
          <w:sz w:val="22"/>
          <w:lang w:val="en-US" w:eastAsia="en-US"/>
        </w:rPr>
        <w:t>Правильными ответами являются:</w:t>
      </w:r>
    </w:p>
    <w:p w:rsidR="00DA1BF4" w:rsidRDefault="0005326D" w:rsidP="0005326D">
      <w:pPr>
        <w:numPr>
          <w:ilvl w:val="0"/>
          <w:numId w:val="2"/>
        </w:numPr>
        <w:spacing w:line="260" w:lineRule="atLeast"/>
        <w:ind w:left="240" w:hanging="240"/>
        <w:rPr>
          <w:snapToGrid w:val="0"/>
          <w:color w:val="000000"/>
          <w:sz w:val="22"/>
          <w:lang w:val="en-US" w:eastAsia="en-US"/>
        </w:rPr>
      </w:pPr>
      <w:r>
        <w:rPr>
          <w:snapToGrid w:val="0"/>
          <w:color w:val="000000"/>
          <w:sz w:val="22"/>
          <w:lang w:val="en-US" w:eastAsia="en-US"/>
        </w:rPr>
        <w:t>для вопроса (3) - 1, 3, 4.</w:t>
      </w:r>
    </w:p>
    <w:p w:rsidR="00DA1BF4" w:rsidRDefault="00DA1BF4">
      <w:pPr>
        <w:spacing w:line="260" w:lineRule="atLeast"/>
        <w:ind w:left="240" w:hanging="240"/>
        <w:rPr>
          <w:snapToGrid w:val="0"/>
          <w:color w:val="000000"/>
          <w:sz w:val="22"/>
          <w:lang w:val="en-US" w:eastAsia="en-US"/>
        </w:rPr>
      </w:pPr>
    </w:p>
    <w:p w:rsidR="00DA1BF4" w:rsidRDefault="00DA1BF4">
      <w:pPr>
        <w:spacing w:line="260" w:lineRule="atLeast"/>
        <w:ind w:left="240" w:hanging="240"/>
        <w:rPr>
          <w:snapToGrid w:val="0"/>
          <w:color w:val="000000"/>
          <w:sz w:val="22"/>
          <w:lang w:val="en-US" w:eastAsia="en-US"/>
        </w:rPr>
      </w:pPr>
    </w:p>
    <w:p w:rsidR="00DA1BF4" w:rsidRDefault="0005326D">
      <w:pPr>
        <w:pStyle w:val="2"/>
      </w:pPr>
      <w:r>
        <w:br w:type="page"/>
      </w:r>
      <w:bookmarkStart w:id="261" w:name="SAPCFF74EDAE3E0D211B19B00A0C9F06992"/>
      <w:bookmarkEnd w:id="261"/>
      <w:r w:rsidR="00F62408">
        <w:pict>
          <v:shape id="_x0000_i1171" type="#_x0000_t75" style="width:459pt;height:344.25pt" o:bordertopcolor="this" o:borderleftcolor="this" o:borderbottomcolor="this" o:borderrightcolor="this">
            <v:imagedata r:id="rId143" o:title=""/>
            <w10:bordertop type="single" width="8"/>
            <w10:borderleft type="single" width="8"/>
            <w10:borderbottom type="single" width="8"/>
            <w10:borderright type="single" width="8"/>
          </v:shape>
        </w:pict>
      </w:r>
    </w:p>
    <w:p w:rsidR="00DA1BF4" w:rsidRDefault="0005326D">
      <w:pPr>
        <w:pStyle w:val="32"/>
      </w:pPr>
      <w:r>
        <w:fldChar w:fldCharType="begin"/>
      </w:r>
      <w:r>
        <w:instrText xml:space="preserve"> TC  "</w:instrText>
      </w:r>
      <w:bookmarkStart w:id="262" w:name="_Toc497557967"/>
      <w:r>
        <w:instrText>-</w:instrText>
      </w:r>
      <w:bookmarkEnd w:id="262"/>
      <w:r>
        <w:instrText xml:space="preserve">" \l  3 \* MERGEFORMAT </w:instrText>
      </w:r>
      <w:r>
        <w:fldChar w:fldCharType="end"/>
      </w:r>
    </w:p>
    <w:p w:rsidR="00DA1BF4" w:rsidRDefault="0005326D" w:rsidP="0005326D">
      <w:pPr>
        <w:numPr>
          <w:ilvl w:val="0"/>
          <w:numId w:val="2"/>
        </w:numPr>
        <w:spacing w:line="260" w:lineRule="atLeast"/>
        <w:ind w:left="240" w:hanging="240"/>
        <w:rPr>
          <w:snapToGrid w:val="0"/>
          <w:color w:val="000000"/>
          <w:sz w:val="22"/>
          <w:lang w:val="en-US" w:eastAsia="en-US"/>
        </w:rPr>
      </w:pPr>
      <w:r>
        <w:rPr>
          <w:snapToGrid w:val="0"/>
          <w:color w:val="000000"/>
          <w:sz w:val="22"/>
          <w:lang w:val="en-US" w:eastAsia="en-US"/>
        </w:rPr>
        <w:t>Правильными ответами являются:</w:t>
      </w:r>
    </w:p>
    <w:p w:rsidR="00DA1BF4" w:rsidRDefault="0005326D" w:rsidP="0005326D">
      <w:pPr>
        <w:numPr>
          <w:ilvl w:val="0"/>
          <w:numId w:val="2"/>
        </w:numPr>
        <w:spacing w:line="260" w:lineRule="atLeast"/>
        <w:ind w:left="240" w:hanging="240"/>
        <w:rPr>
          <w:snapToGrid w:val="0"/>
          <w:color w:val="000000"/>
          <w:sz w:val="22"/>
          <w:lang w:val="en-US" w:eastAsia="en-US"/>
        </w:rPr>
      </w:pPr>
      <w:r>
        <w:rPr>
          <w:snapToGrid w:val="0"/>
          <w:color w:val="000000"/>
          <w:sz w:val="22"/>
          <w:lang w:val="en-US" w:eastAsia="en-US"/>
        </w:rPr>
        <w:t>см. документацию.</w:t>
      </w:r>
    </w:p>
    <w:p w:rsidR="00DA1BF4" w:rsidRDefault="00DA1BF4">
      <w:pPr>
        <w:spacing w:line="260" w:lineRule="atLeast"/>
        <w:ind w:left="240" w:hanging="240"/>
        <w:rPr>
          <w:snapToGrid w:val="0"/>
          <w:color w:val="000000"/>
          <w:sz w:val="22"/>
          <w:lang w:val="en-US" w:eastAsia="en-US"/>
        </w:rPr>
      </w:pPr>
    </w:p>
    <w:p w:rsidR="00DA1BF4" w:rsidRDefault="00DA1BF4">
      <w:pPr>
        <w:spacing w:line="260" w:lineRule="atLeast"/>
        <w:ind w:left="240" w:hanging="240"/>
        <w:rPr>
          <w:snapToGrid w:val="0"/>
          <w:color w:val="000000"/>
          <w:sz w:val="22"/>
          <w:lang w:val="en-US" w:eastAsia="en-US"/>
        </w:rPr>
      </w:pPr>
    </w:p>
    <w:p w:rsidR="00DA1BF4" w:rsidRDefault="00DA1BF4">
      <w:pPr>
        <w:spacing w:line="260" w:lineRule="atLeast"/>
        <w:ind w:left="240" w:hanging="240"/>
        <w:rPr>
          <w:snapToGrid w:val="0"/>
          <w:color w:val="000000"/>
          <w:sz w:val="22"/>
          <w:lang w:val="en-US" w:eastAsia="en-US"/>
        </w:rPr>
      </w:pPr>
    </w:p>
    <w:p w:rsidR="00DA1BF4" w:rsidRDefault="0005326D">
      <w:pPr>
        <w:pStyle w:val="2"/>
      </w:pPr>
      <w:r>
        <w:br w:type="page"/>
      </w:r>
      <w:bookmarkStart w:id="263" w:name="SAPD1F74EDAE3E0D211B19B00A0C9F06992"/>
      <w:bookmarkEnd w:id="263"/>
      <w:r w:rsidR="00F62408">
        <w:pict>
          <v:shape id="_x0000_i1172" type="#_x0000_t75" style="width:459pt;height:344.25pt" o:bordertopcolor="this" o:borderleftcolor="this" o:borderbottomcolor="this" o:borderrightcolor="this">
            <v:imagedata r:id="rId144" o:title=""/>
            <w10:bordertop type="single" width="8"/>
            <w10:borderleft type="single" width="8"/>
            <w10:borderbottom type="single" width="8"/>
            <w10:borderright type="single" width="8"/>
          </v:shape>
        </w:pict>
      </w:r>
    </w:p>
    <w:p w:rsidR="00DA1BF4" w:rsidRDefault="0005326D">
      <w:pPr>
        <w:pStyle w:val="32"/>
      </w:pPr>
      <w:r>
        <w:fldChar w:fldCharType="begin"/>
      </w:r>
      <w:r>
        <w:instrText xml:space="preserve"> TC  "</w:instrText>
      </w:r>
      <w:bookmarkStart w:id="264" w:name="_Toc497557968"/>
      <w:r>
        <w:instrText>-</w:instrText>
      </w:r>
      <w:bookmarkEnd w:id="264"/>
      <w:r>
        <w:instrText xml:space="preserve">" \l  3 \* MERGEFORMAT </w:instrText>
      </w:r>
      <w:r>
        <w:fldChar w:fldCharType="end"/>
      </w:r>
    </w:p>
    <w:p w:rsidR="00DA1BF4" w:rsidRDefault="0005326D" w:rsidP="0005326D">
      <w:pPr>
        <w:numPr>
          <w:ilvl w:val="0"/>
          <w:numId w:val="2"/>
        </w:numPr>
        <w:spacing w:line="260" w:lineRule="atLeast"/>
        <w:ind w:left="240" w:hanging="240"/>
        <w:rPr>
          <w:snapToGrid w:val="0"/>
          <w:color w:val="000000"/>
          <w:sz w:val="22"/>
          <w:lang w:val="en-US" w:eastAsia="en-US"/>
        </w:rPr>
      </w:pPr>
      <w:r>
        <w:rPr>
          <w:snapToGrid w:val="0"/>
          <w:color w:val="000000"/>
          <w:sz w:val="22"/>
          <w:lang w:val="en-US" w:eastAsia="en-US"/>
        </w:rPr>
        <w:t>Правильными ответами являются:</w:t>
      </w:r>
    </w:p>
    <w:p w:rsidR="00DA1BF4" w:rsidRDefault="0005326D" w:rsidP="0005326D">
      <w:pPr>
        <w:numPr>
          <w:ilvl w:val="0"/>
          <w:numId w:val="2"/>
        </w:numPr>
        <w:spacing w:line="260" w:lineRule="atLeast"/>
        <w:ind w:left="240" w:hanging="240"/>
        <w:rPr>
          <w:snapToGrid w:val="0"/>
          <w:color w:val="000000"/>
          <w:sz w:val="22"/>
          <w:lang w:val="en-US" w:eastAsia="en-US"/>
        </w:rPr>
      </w:pPr>
      <w:r>
        <w:rPr>
          <w:snapToGrid w:val="0"/>
          <w:color w:val="000000"/>
          <w:sz w:val="22"/>
          <w:lang w:val="en-US" w:eastAsia="en-US"/>
        </w:rPr>
        <w:t>для вопроса (1) - см. документацию.</w:t>
      </w:r>
    </w:p>
    <w:p w:rsidR="00DA1BF4" w:rsidRDefault="00DA1BF4">
      <w:pPr>
        <w:spacing w:line="260" w:lineRule="atLeast"/>
        <w:ind w:left="240" w:hanging="240"/>
        <w:rPr>
          <w:snapToGrid w:val="0"/>
          <w:color w:val="000000"/>
          <w:sz w:val="22"/>
          <w:lang w:val="en-US" w:eastAsia="en-US"/>
        </w:rPr>
      </w:pPr>
    </w:p>
    <w:p w:rsidR="00DA1BF4" w:rsidRDefault="0005326D">
      <w:pPr>
        <w:pStyle w:val="2"/>
      </w:pPr>
      <w:r>
        <w:br w:type="page"/>
      </w:r>
      <w:bookmarkStart w:id="265" w:name="SAPD3F74EDAE3E0D211B19B00A0C9F06992"/>
      <w:bookmarkEnd w:id="265"/>
      <w:r w:rsidR="00F62408">
        <w:pict>
          <v:shape id="_x0000_i1173" type="#_x0000_t75" style="width:459pt;height:344.25pt" o:bordertopcolor="this" o:borderleftcolor="this" o:borderbottomcolor="this" o:borderrightcolor="this">
            <v:imagedata r:id="rId145" o:title=""/>
            <w10:bordertop type="single" width="8"/>
            <w10:borderleft type="single" width="8"/>
            <w10:borderbottom type="single" width="8"/>
            <w10:borderright type="single" width="8"/>
          </v:shape>
        </w:pict>
      </w:r>
    </w:p>
    <w:p w:rsidR="00DA1BF4" w:rsidRDefault="0005326D">
      <w:pPr>
        <w:pStyle w:val="32"/>
      </w:pPr>
      <w:r>
        <w:fldChar w:fldCharType="begin"/>
      </w:r>
      <w:r>
        <w:instrText xml:space="preserve"> TC  "</w:instrText>
      </w:r>
      <w:bookmarkStart w:id="266" w:name="_Toc497557969"/>
      <w:r>
        <w:instrText>-</w:instrText>
      </w:r>
      <w:bookmarkEnd w:id="266"/>
      <w:r>
        <w:instrText xml:space="preserve">" \l  3 \* MERGEFORMAT </w:instrText>
      </w:r>
      <w:r>
        <w:fldChar w:fldCharType="end"/>
      </w:r>
    </w:p>
    <w:p w:rsidR="00DA1BF4" w:rsidRDefault="0005326D" w:rsidP="0005326D">
      <w:pPr>
        <w:numPr>
          <w:ilvl w:val="0"/>
          <w:numId w:val="2"/>
        </w:numPr>
        <w:spacing w:line="260" w:lineRule="atLeast"/>
        <w:ind w:left="240" w:hanging="240"/>
        <w:rPr>
          <w:snapToGrid w:val="0"/>
          <w:color w:val="000000"/>
          <w:sz w:val="22"/>
          <w:lang w:val="en-US" w:eastAsia="en-US"/>
        </w:rPr>
      </w:pPr>
      <w:r>
        <w:rPr>
          <w:snapToGrid w:val="0"/>
          <w:color w:val="000000"/>
          <w:sz w:val="22"/>
          <w:lang w:val="en-US" w:eastAsia="en-US"/>
        </w:rPr>
        <w:t>Правильными ответами являются:</w:t>
      </w:r>
    </w:p>
    <w:p w:rsidR="00DA1BF4" w:rsidRDefault="0005326D" w:rsidP="0005326D">
      <w:pPr>
        <w:numPr>
          <w:ilvl w:val="0"/>
          <w:numId w:val="2"/>
        </w:numPr>
        <w:spacing w:line="260" w:lineRule="atLeast"/>
        <w:ind w:left="240" w:hanging="240"/>
        <w:rPr>
          <w:snapToGrid w:val="0"/>
          <w:color w:val="000000"/>
          <w:sz w:val="22"/>
          <w:lang w:val="en-US" w:eastAsia="en-US"/>
        </w:rPr>
      </w:pPr>
      <w:r>
        <w:rPr>
          <w:snapToGrid w:val="0"/>
          <w:color w:val="000000"/>
          <w:sz w:val="22"/>
          <w:lang w:val="en-US" w:eastAsia="en-US"/>
        </w:rPr>
        <w:t>для вопроса (1) - 2, 3, 4, 5;</w:t>
      </w:r>
    </w:p>
    <w:p w:rsidR="00DA1BF4" w:rsidRDefault="0005326D" w:rsidP="0005326D">
      <w:pPr>
        <w:numPr>
          <w:ilvl w:val="0"/>
          <w:numId w:val="2"/>
        </w:numPr>
        <w:spacing w:line="260" w:lineRule="atLeast"/>
        <w:ind w:left="240" w:hanging="240"/>
        <w:rPr>
          <w:snapToGrid w:val="0"/>
          <w:color w:val="000000"/>
          <w:sz w:val="22"/>
          <w:lang w:val="en-US" w:eastAsia="en-US"/>
        </w:rPr>
      </w:pPr>
      <w:r>
        <w:rPr>
          <w:snapToGrid w:val="0"/>
          <w:color w:val="000000"/>
          <w:sz w:val="22"/>
          <w:lang w:val="en-US" w:eastAsia="en-US"/>
        </w:rPr>
        <w:t>для вопроса (2) - см. документацию.</w:t>
      </w:r>
    </w:p>
    <w:p w:rsidR="00DA1BF4" w:rsidRDefault="00DA1BF4">
      <w:pPr>
        <w:spacing w:line="260" w:lineRule="atLeast"/>
        <w:ind w:left="240" w:hanging="240"/>
        <w:rPr>
          <w:snapToGrid w:val="0"/>
          <w:color w:val="000000"/>
          <w:sz w:val="22"/>
          <w:lang w:val="en-US" w:eastAsia="en-US"/>
        </w:rPr>
      </w:pPr>
    </w:p>
    <w:p w:rsidR="00DA1BF4" w:rsidRDefault="00DA1BF4">
      <w:pPr>
        <w:spacing w:line="260" w:lineRule="atLeast"/>
        <w:ind w:left="240" w:hanging="240"/>
        <w:rPr>
          <w:snapToGrid w:val="0"/>
          <w:color w:val="000000"/>
          <w:sz w:val="22"/>
          <w:lang w:val="en-US" w:eastAsia="en-US"/>
        </w:rPr>
      </w:pPr>
    </w:p>
    <w:p w:rsidR="00DA1BF4" w:rsidRDefault="0005326D">
      <w:pPr>
        <w:pStyle w:val="2"/>
      </w:pPr>
      <w:r>
        <w:br w:type="page"/>
      </w:r>
      <w:bookmarkStart w:id="267" w:name="SAPD5F74EDAE3E0D211B19B00A0C9F06992"/>
      <w:bookmarkEnd w:id="267"/>
      <w:r w:rsidR="00F62408">
        <w:pict>
          <v:shape id="_x0000_i1174" type="#_x0000_t75" style="width:459pt;height:344.25pt" o:bordertopcolor="this" o:borderleftcolor="this" o:borderbottomcolor="this" o:borderrightcolor="this">
            <v:imagedata r:id="rId146" o:title=""/>
            <w10:bordertop type="single" width="8"/>
            <w10:borderleft type="single" width="8"/>
            <w10:borderbottom type="single" width="8"/>
            <w10:borderright type="single" width="8"/>
          </v:shape>
        </w:pict>
      </w:r>
    </w:p>
    <w:p w:rsidR="00DA1BF4" w:rsidRDefault="0005326D">
      <w:pPr>
        <w:pStyle w:val="32"/>
      </w:pPr>
      <w:r>
        <w:fldChar w:fldCharType="begin"/>
      </w:r>
      <w:r>
        <w:instrText xml:space="preserve"> TC  "</w:instrText>
      </w:r>
      <w:bookmarkStart w:id="268" w:name="_Toc497557970"/>
      <w:r>
        <w:instrText>-</w:instrText>
      </w:r>
      <w:bookmarkEnd w:id="268"/>
      <w:r>
        <w:instrText xml:space="preserve">" \l  3 \* MERGEFORMAT </w:instrText>
      </w:r>
      <w:r>
        <w:fldChar w:fldCharType="end"/>
      </w:r>
    </w:p>
    <w:p w:rsidR="00DA1BF4" w:rsidRDefault="0005326D" w:rsidP="0005326D">
      <w:pPr>
        <w:numPr>
          <w:ilvl w:val="0"/>
          <w:numId w:val="2"/>
        </w:numPr>
        <w:spacing w:line="260" w:lineRule="atLeast"/>
        <w:ind w:left="240" w:hanging="240"/>
        <w:rPr>
          <w:snapToGrid w:val="0"/>
          <w:color w:val="000000"/>
          <w:sz w:val="22"/>
          <w:lang w:val="en-US" w:eastAsia="en-US"/>
        </w:rPr>
      </w:pPr>
      <w:r>
        <w:rPr>
          <w:snapToGrid w:val="0"/>
          <w:color w:val="000000"/>
          <w:sz w:val="22"/>
          <w:lang w:val="en-US" w:eastAsia="en-US"/>
        </w:rPr>
        <w:t>Правильными ответами являются:</w:t>
      </w:r>
    </w:p>
    <w:p w:rsidR="00DA1BF4" w:rsidRDefault="0005326D" w:rsidP="0005326D">
      <w:pPr>
        <w:numPr>
          <w:ilvl w:val="0"/>
          <w:numId w:val="2"/>
        </w:numPr>
        <w:spacing w:line="260" w:lineRule="atLeast"/>
        <w:ind w:left="240" w:hanging="240"/>
        <w:rPr>
          <w:snapToGrid w:val="0"/>
          <w:color w:val="000000"/>
          <w:sz w:val="22"/>
          <w:lang w:val="en-US" w:eastAsia="en-US"/>
        </w:rPr>
      </w:pPr>
      <w:r>
        <w:rPr>
          <w:snapToGrid w:val="0"/>
          <w:color w:val="000000"/>
          <w:sz w:val="22"/>
          <w:lang w:val="en-US" w:eastAsia="en-US"/>
        </w:rPr>
        <w:t>для вопроса (3) - 1, 3, 5, 6;</w:t>
      </w:r>
    </w:p>
    <w:p w:rsidR="00DA1BF4" w:rsidRDefault="0005326D" w:rsidP="0005326D">
      <w:pPr>
        <w:numPr>
          <w:ilvl w:val="0"/>
          <w:numId w:val="2"/>
        </w:numPr>
        <w:spacing w:line="260" w:lineRule="atLeast"/>
        <w:ind w:left="240" w:hanging="240"/>
        <w:rPr>
          <w:snapToGrid w:val="0"/>
          <w:color w:val="000000"/>
          <w:sz w:val="22"/>
          <w:lang w:val="en-US" w:eastAsia="en-US"/>
        </w:rPr>
      </w:pPr>
      <w:r>
        <w:rPr>
          <w:snapToGrid w:val="0"/>
          <w:color w:val="000000"/>
          <w:sz w:val="22"/>
          <w:lang w:val="en-US" w:eastAsia="en-US"/>
        </w:rPr>
        <w:t>для вопроса (4) - см. документацию.</w:t>
      </w:r>
    </w:p>
    <w:p w:rsidR="00DA1BF4" w:rsidRDefault="00DA1BF4">
      <w:pPr>
        <w:spacing w:line="260" w:lineRule="atLeast"/>
        <w:ind w:left="240" w:hanging="240"/>
        <w:rPr>
          <w:snapToGrid w:val="0"/>
          <w:color w:val="000000"/>
          <w:sz w:val="22"/>
          <w:lang w:val="en-US" w:eastAsia="en-US"/>
        </w:rPr>
      </w:pPr>
    </w:p>
    <w:p w:rsidR="00DA1BF4" w:rsidRDefault="00DA1BF4">
      <w:pPr>
        <w:spacing w:line="260" w:lineRule="atLeast"/>
        <w:ind w:left="240" w:hanging="240"/>
        <w:rPr>
          <w:snapToGrid w:val="0"/>
          <w:color w:val="000000"/>
          <w:sz w:val="22"/>
          <w:lang w:val="en-US" w:eastAsia="en-US"/>
        </w:rPr>
      </w:pPr>
    </w:p>
    <w:p w:rsidR="00DA1BF4" w:rsidRDefault="0005326D">
      <w:pPr>
        <w:pStyle w:val="2"/>
      </w:pPr>
      <w:r>
        <w:br w:type="page"/>
      </w:r>
      <w:bookmarkStart w:id="269" w:name="SAPD7F74EDAE3E0D211B19B00A0C9F06992"/>
      <w:bookmarkEnd w:id="269"/>
      <w:r w:rsidR="00F62408">
        <w:pict>
          <v:shape id="_x0000_i1175" type="#_x0000_t75" style="width:459pt;height:344.25pt" o:bordertopcolor="this" o:borderleftcolor="this" o:borderbottomcolor="this" o:borderrightcolor="this">
            <v:imagedata r:id="rId147" o:title=""/>
            <w10:bordertop type="single" width="8"/>
            <w10:borderleft type="single" width="8"/>
            <w10:borderbottom type="single" width="8"/>
            <w10:borderright type="single" width="8"/>
          </v:shape>
        </w:pict>
      </w:r>
    </w:p>
    <w:p w:rsidR="00DA1BF4" w:rsidRDefault="0005326D">
      <w:pPr>
        <w:pStyle w:val="32"/>
      </w:pPr>
      <w:r>
        <w:fldChar w:fldCharType="begin"/>
      </w:r>
      <w:r>
        <w:instrText xml:space="preserve"> TC  "</w:instrText>
      </w:r>
      <w:bookmarkStart w:id="270" w:name="_Toc497557971"/>
      <w:r>
        <w:instrText>-</w:instrText>
      </w:r>
      <w:bookmarkEnd w:id="270"/>
      <w:r>
        <w:instrText xml:space="preserve">" \l  3 \* MERGEFORMAT </w:instrText>
      </w:r>
      <w:r>
        <w:fldChar w:fldCharType="end"/>
      </w:r>
    </w:p>
    <w:p w:rsidR="00DA1BF4" w:rsidRDefault="0005326D" w:rsidP="0005326D">
      <w:pPr>
        <w:numPr>
          <w:ilvl w:val="0"/>
          <w:numId w:val="2"/>
        </w:numPr>
        <w:spacing w:line="260" w:lineRule="atLeast"/>
        <w:ind w:left="240" w:hanging="240"/>
        <w:rPr>
          <w:snapToGrid w:val="0"/>
          <w:color w:val="000000"/>
          <w:sz w:val="22"/>
          <w:lang w:val="en-US" w:eastAsia="en-US"/>
        </w:rPr>
      </w:pPr>
      <w:r>
        <w:rPr>
          <w:snapToGrid w:val="0"/>
          <w:color w:val="000000"/>
          <w:sz w:val="22"/>
          <w:lang w:val="en-US" w:eastAsia="en-US"/>
        </w:rPr>
        <w:t>Правильными ответами являются:</w:t>
      </w:r>
    </w:p>
    <w:p w:rsidR="00DA1BF4" w:rsidRDefault="0005326D" w:rsidP="0005326D">
      <w:pPr>
        <w:numPr>
          <w:ilvl w:val="0"/>
          <w:numId w:val="2"/>
        </w:numPr>
        <w:spacing w:line="260" w:lineRule="atLeast"/>
        <w:ind w:left="240" w:hanging="240"/>
        <w:rPr>
          <w:snapToGrid w:val="0"/>
          <w:color w:val="000000"/>
          <w:sz w:val="22"/>
          <w:lang w:val="en-US" w:eastAsia="en-US"/>
        </w:rPr>
      </w:pPr>
      <w:r>
        <w:rPr>
          <w:snapToGrid w:val="0"/>
          <w:color w:val="000000"/>
          <w:sz w:val="22"/>
          <w:lang w:val="en-US" w:eastAsia="en-US"/>
        </w:rPr>
        <w:t>для вопроса (1) - 2, 4, 5, 7;</w:t>
      </w:r>
    </w:p>
    <w:p w:rsidR="00DA1BF4" w:rsidRDefault="0005326D" w:rsidP="0005326D">
      <w:pPr>
        <w:numPr>
          <w:ilvl w:val="0"/>
          <w:numId w:val="2"/>
        </w:numPr>
        <w:spacing w:line="260" w:lineRule="atLeast"/>
        <w:ind w:left="240" w:hanging="240"/>
        <w:rPr>
          <w:snapToGrid w:val="0"/>
          <w:color w:val="000000"/>
          <w:sz w:val="22"/>
          <w:lang w:val="en-US" w:eastAsia="en-US"/>
        </w:rPr>
      </w:pPr>
      <w:r>
        <w:rPr>
          <w:snapToGrid w:val="0"/>
          <w:color w:val="000000"/>
          <w:sz w:val="22"/>
          <w:lang w:val="en-US" w:eastAsia="en-US"/>
        </w:rPr>
        <w:t>для вопроса (2) - см. документацию.</w:t>
      </w:r>
    </w:p>
    <w:p w:rsidR="00DA1BF4" w:rsidRDefault="00DA1BF4">
      <w:pPr>
        <w:spacing w:line="260" w:lineRule="atLeast"/>
        <w:ind w:left="240" w:hanging="240"/>
        <w:rPr>
          <w:snapToGrid w:val="0"/>
          <w:color w:val="000000"/>
          <w:sz w:val="22"/>
          <w:lang w:val="en-US" w:eastAsia="en-US"/>
        </w:rPr>
      </w:pPr>
    </w:p>
    <w:p w:rsidR="00DA1BF4" w:rsidRDefault="00DA1BF4">
      <w:pPr>
        <w:spacing w:line="260" w:lineRule="atLeast"/>
        <w:ind w:left="240" w:hanging="240"/>
        <w:rPr>
          <w:snapToGrid w:val="0"/>
          <w:color w:val="000000"/>
          <w:sz w:val="22"/>
          <w:lang w:val="en-US" w:eastAsia="en-US"/>
        </w:rPr>
      </w:pPr>
    </w:p>
    <w:p w:rsidR="00DA1BF4" w:rsidRDefault="0005326D">
      <w:pPr>
        <w:pStyle w:val="2"/>
      </w:pPr>
      <w:r>
        <w:br w:type="page"/>
      </w:r>
      <w:bookmarkStart w:id="271" w:name="SAPD9F74EDAE3E0D211B19B00A0C9F06992"/>
      <w:bookmarkEnd w:id="271"/>
      <w:r w:rsidR="00F62408">
        <w:pict>
          <v:shape id="_x0000_i1176" type="#_x0000_t75" style="width:459pt;height:344.25pt" o:bordertopcolor="this" o:borderleftcolor="this" o:borderbottomcolor="this" o:borderrightcolor="this">
            <v:imagedata r:id="rId148" o:title=""/>
            <w10:bordertop type="single" width="8"/>
            <w10:borderleft type="single" width="8"/>
            <w10:borderbottom type="single" width="8"/>
            <w10:borderright type="single" width="8"/>
          </v:shape>
        </w:pict>
      </w:r>
    </w:p>
    <w:p w:rsidR="00DA1BF4" w:rsidRDefault="0005326D">
      <w:pPr>
        <w:pStyle w:val="32"/>
      </w:pPr>
      <w:r>
        <w:fldChar w:fldCharType="begin"/>
      </w:r>
      <w:r>
        <w:instrText xml:space="preserve"> TC  "</w:instrText>
      </w:r>
      <w:bookmarkStart w:id="272" w:name="_Toc497557972"/>
      <w:r>
        <w:instrText>-</w:instrText>
      </w:r>
      <w:bookmarkEnd w:id="272"/>
      <w:r>
        <w:instrText xml:space="preserve">" \l  3 \* MERGEFORMAT </w:instrText>
      </w:r>
      <w:r>
        <w:fldChar w:fldCharType="end"/>
      </w:r>
    </w:p>
    <w:p w:rsidR="00DA1BF4" w:rsidRDefault="0005326D" w:rsidP="0005326D">
      <w:pPr>
        <w:numPr>
          <w:ilvl w:val="0"/>
          <w:numId w:val="2"/>
        </w:numPr>
        <w:spacing w:line="260" w:lineRule="atLeast"/>
        <w:ind w:left="240" w:hanging="240"/>
        <w:rPr>
          <w:snapToGrid w:val="0"/>
          <w:color w:val="000000"/>
          <w:sz w:val="22"/>
          <w:lang w:val="en-US" w:eastAsia="en-US"/>
        </w:rPr>
      </w:pPr>
      <w:r>
        <w:rPr>
          <w:snapToGrid w:val="0"/>
          <w:color w:val="000000"/>
          <w:sz w:val="22"/>
          <w:lang w:val="en-US" w:eastAsia="en-US"/>
        </w:rPr>
        <w:t>Правильными ответами являются:</w:t>
      </w:r>
    </w:p>
    <w:p w:rsidR="00DA1BF4" w:rsidRDefault="0005326D" w:rsidP="0005326D">
      <w:pPr>
        <w:numPr>
          <w:ilvl w:val="0"/>
          <w:numId w:val="2"/>
        </w:numPr>
        <w:spacing w:line="260" w:lineRule="atLeast"/>
        <w:ind w:left="240" w:hanging="240"/>
        <w:rPr>
          <w:snapToGrid w:val="0"/>
          <w:color w:val="000000"/>
          <w:sz w:val="22"/>
          <w:lang w:val="en-US" w:eastAsia="en-US"/>
        </w:rPr>
      </w:pPr>
      <w:r>
        <w:rPr>
          <w:snapToGrid w:val="0"/>
          <w:color w:val="000000"/>
          <w:sz w:val="22"/>
          <w:lang w:val="en-US" w:eastAsia="en-US"/>
        </w:rPr>
        <w:t>для вопроса (1) - 1, 5;</w:t>
      </w:r>
    </w:p>
    <w:p w:rsidR="00DA1BF4" w:rsidRDefault="0005326D" w:rsidP="0005326D">
      <w:pPr>
        <w:numPr>
          <w:ilvl w:val="0"/>
          <w:numId w:val="2"/>
        </w:numPr>
        <w:spacing w:line="260" w:lineRule="atLeast"/>
        <w:ind w:left="240" w:hanging="240"/>
        <w:rPr>
          <w:snapToGrid w:val="0"/>
          <w:color w:val="000000"/>
          <w:sz w:val="22"/>
          <w:lang w:val="en-US" w:eastAsia="en-US"/>
        </w:rPr>
      </w:pPr>
      <w:r>
        <w:rPr>
          <w:snapToGrid w:val="0"/>
          <w:color w:val="000000"/>
          <w:sz w:val="22"/>
          <w:lang w:val="en-US" w:eastAsia="en-US"/>
        </w:rPr>
        <w:t>для вопроса (2) - см. документацию.</w:t>
      </w:r>
    </w:p>
    <w:p w:rsidR="00DA1BF4" w:rsidRDefault="00DA1BF4">
      <w:pPr>
        <w:spacing w:line="260" w:lineRule="atLeast"/>
        <w:ind w:left="240" w:hanging="240"/>
        <w:rPr>
          <w:snapToGrid w:val="0"/>
          <w:color w:val="000000"/>
          <w:sz w:val="22"/>
          <w:lang w:val="en-US" w:eastAsia="en-US"/>
        </w:rPr>
      </w:pPr>
    </w:p>
    <w:p w:rsidR="00DA1BF4" w:rsidRDefault="00DA1BF4">
      <w:pPr>
        <w:spacing w:line="260" w:lineRule="atLeast"/>
        <w:ind w:left="240" w:hanging="240"/>
        <w:rPr>
          <w:snapToGrid w:val="0"/>
          <w:color w:val="000000"/>
          <w:sz w:val="22"/>
          <w:lang w:val="en-US" w:eastAsia="en-US"/>
        </w:rPr>
      </w:pPr>
    </w:p>
    <w:p w:rsidR="00DA1BF4" w:rsidRDefault="0005326D">
      <w:pPr>
        <w:pStyle w:val="2"/>
      </w:pPr>
      <w:r>
        <w:br w:type="page"/>
      </w:r>
      <w:bookmarkStart w:id="273" w:name="SAPDBF74EDAE3E0D211B19B00A0C9F06992"/>
      <w:bookmarkEnd w:id="273"/>
      <w:r w:rsidR="00F62408">
        <w:pict>
          <v:shape id="_x0000_i1177" type="#_x0000_t75" style="width:459pt;height:344.25pt" o:bordertopcolor="this" o:borderleftcolor="this" o:borderbottomcolor="this" o:borderrightcolor="this">
            <v:imagedata r:id="rId149" o:title=""/>
            <w10:bordertop type="single" width="8"/>
            <w10:borderleft type="single" width="8"/>
            <w10:borderbottom type="single" width="8"/>
            <w10:borderright type="single" width="8"/>
          </v:shape>
        </w:pict>
      </w:r>
    </w:p>
    <w:p w:rsidR="00DA1BF4" w:rsidRDefault="0005326D">
      <w:pPr>
        <w:pStyle w:val="32"/>
      </w:pPr>
      <w:r>
        <w:fldChar w:fldCharType="begin"/>
      </w:r>
      <w:r>
        <w:instrText xml:space="preserve"> TC  "</w:instrText>
      </w:r>
      <w:bookmarkStart w:id="274" w:name="_Toc497557973"/>
      <w:r>
        <w:instrText>-</w:instrText>
      </w:r>
      <w:bookmarkEnd w:id="274"/>
      <w:r>
        <w:instrText xml:space="preserve">" \l  3 \* MERGEFORMAT </w:instrText>
      </w:r>
      <w:r>
        <w:fldChar w:fldCharType="end"/>
      </w:r>
    </w:p>
    <w:p w:rsidR="00DA1BF4" w:rsidRDefault="0005326D" w:rsidP="0005326D">
      <w:pPr>
        <w:numPr>
          <w:ilvl w:val="0"/>
          <w:numId w:val="2"/>
        </w:numPr>
        <w:spacing w:line="260" w:lineRule="atLeast"/>
        <w:ind w:left="240" w:hanging="240"/>
        <w:rPr>
          <w:snapToGrid w:val="0"/>
          <w:color w:val="000000"/>
          <w:sz w:val="22"/>
          <w:lang w:val="en-US" w:eastAsia="en-US"/>
        </w:rPr>
      </w:pPr>
      <w:r>
        <w:rPr>
          <w:snapToGrid w:val="0"/>
          <w:color w:val="000000"/>
          <w:sz w:val="22"/>
          <w:lang w:val="en-US" w:eastAsia="en-US"/>
        </w:rPr>
        <w:t>Правильными ответами являются:</w:t>
      </w:r>
    </w:p>
    <w:p w:rsidR="00DA1BF4" w:rsidRDefault="0005326D" w:rsidP="0005326D">
      <w:pPr>
        <w:numPr>
          <w:ilvl w:val="0"/>
          <w:numId w:val="2"/>
        </w:numPr>
        <w:spacing w:line="260" w:lineRule="atLeast"/>
        <w:ind w:left="240" w:hanging="240"/>
        <w:rPr>
          <w:snapToGrid w:val="0"/>
          <w:color w:val="000000"/>
          <w:sz w:val="22"/>
          <w:lang w:val="en-US" w:eastAsia="en-US"/>
        </w:rPr>
      </w:pPr>
      <w:r>
        <w:rPr>
          <w:snapToGrid w:val="0"/>
          <w:color w:val="000000"/>
          <w:sz w:val="22"/>
          <w:lang w:val="en-US" w:eastAsia="en-US"/>
        </w:rPr>
        <w:t>для вопроса (1) - см. документацию;</w:t>
      </w:r>
    </w:p>
    <w:p w:rsidR="00DA1BF4" w:rsidRDefault="0005326D" w:rsidP="0005326D">
      <w:pPr>
        <w:numPr>
          <w:ilvl w:val="0"/>
          <w:numId w:val="2"/>
        </w:numPr>
        <w:spacing w:line="260" w:lineRule="atLeast"/>
        <w:ind w:left="240" w:hanging="240"/>
        <w:rPr>
          <w:snapToGrid w:val="0"/>
          <w:color w:val="000000"/>
          <w:sz w:val="22"/>
          <w:lang w:val="en-US" w:eastAsia="en-US"/>
        </w:rPr>
      </w:pPr>
      <w:r>
        <w:rPr>
          <w:snapToGrid w:val="0"/>
          <w:color w:val="000000"/>
          <w:sz w:val="22"/>
          <w:lang w:val="en-US" w:eastAsia="en-US"/>
        </w:rPr>
        <w:t>для вопроса (2) - 3, 4.</w:t>
      </w:r>
    </w:p>
    <w:p w:rsidR="00DA1BF4" w:rsidRDefault="00DA1BF4">
      <w:pPr>
        <w:spacing w:line="260" w:lineRule="atLeast"/>
        <w:ind w:left="240" w:hanging="240"/>
        <w:rPr>
          <w:snapToGrid w:val="0"/>
          <w:color w:val="000000"/>
          <w:sz w:val="22"/>
          <w:lang w:val="en-US" w:eastAsia="en-US"/>
        </w:rPr>
      </w:pPr>
    </w:p>
    <w:p w:rsidR="00DA1BF4" w:rsidRDefault="00DA1BF4">
      <w:pPr>
        <w:spacing w:line="260" w:lineRule="atLeast"/>
        <w:ind w:left="240" w:hanging="240"/>
        <w:rPr>
          <w:snapToGrid w:val="0"/>
          <w:color w:val="000000"/>
          <w:sz w:val="22"/>
          <w:lang w:val="en-US" w:eastAsia="en-US"/>
        </w:rPr>
      </w:pPr>
    </w:p>
    <w:p w:rsidR="00DA1BF4" w:rsidRDefault="0005326D">
      <w:pPr>
        <w:pStyle w:val="2"/>
      </w:pPr>
      <w:r>
        <w:br w:type="page"/>
      </w:r>
      <w:bookmarkStart w:id="275" w:name="SAPDDF74EDAE3E0D211B19B00A0C9F06992"/>
      <w:bookmarkEnd w:id="275"/>
      <w:r w:rsidR="00F62408">
        <w:pict>
          <v:shape id="_x0000_i1178" type="#_x0000_t75" style="width:459pt;height:344.25pt" o:bordertopcolor="this" o:borderleftcolor="this" o:borderbottomcolor="this" o:borderrightcolor="this">
            <v:imagedata r:id="rId150" o:title=""/>
            <w10:bordertop type="single" width="8"/>
            <w10:borderleft type="single" width="8"/>
            <w10:borderbottom type="single" width="8"/>
            <w10:borderright type="single" width="8"/>
          </v:shape>
        </w:pict>
      </w:r>
    </w:p>
    <w:p w:rsidR="00DA1BF4" w:rsidRDefault="0005326D">
      <w:pPr>
        <w:pStyle w:val="32"/>
      </w:pPr>
      <w:r>
        <w:fldChar w:fldCharType="begin"/>
      </w:r>
      <w:r>
        <w:instrText xml:space="preserve"> TC  "</w:instrText>
      </w:r>
      <w:bookmarkStart w:id="276" w:name="_Toc497557974"/>
      <w:r>
        <w:instrText>-</w:instrText>
      </w:r>
      <w:bookmarkEnd w:id="276"/>
      <w:r>
        <w:instrText xml:space="preserve">" \l  3 \* MERGEFORMAT </w:instrText>
      </w:r>
      <w:r>
        <w:fldChar w:fldCharType="end"/>
      </w:r>
    </w:p>
    <w:p w:rsidR="00DA1BF4" w:rsidRDefault="0005326D" w:rsidP="0005326D">
      <w:pPr>
        <w:numPr>
          <w:ilvl w:val="0"/>
          <w:numId w:val="2"/>
        </w:numPr>
        <w:spacing w:line="260" w:lineRule="atLeast"/>
        <w:ind w:left="240" w:hanging="240"/>
        <w:rPr>
          <w:snapToGrid w:val="0"/>
          <w:color w:val="000000"/>
          <w:sz w:val="22"/>
          <w:lang w:val="en-US" w:eastAsia="en-US"/>
        </w:rPr>
      </w:pPr>
      <w:r>
        <w:rPr>
          <w:snapToGrid w:val="0"/>
          <w:color w:val="000000"/>
          <w:sz w:val="22"/>
          <w:lang w:val="en-US" w:eastAsia="en-US"/>
        </w:rPr>
        <w:t>Правильными ответами являются:</w:t>
      </w:r>
    </w:p>
    <w:p w:rsidR="00DA1BF4" w:rsidRDefault="0005326D" w:rsidP="0005326D">
      <w:pPr>
        <w:numPr>
          <w:ilvl w:val="0"/>
          <w:numId w:val="2"/>
        </w:numPr>
        <w:spacing w:line="260" w:lineRule="atLeast"/>
        <w:ind w:left="240" w:hanging="240"/>
        <w:rPr>
          <w:snapToGrid w:val="0"/>
          <w:color w:val="000000"/>
          <w:sz w:val="22"/>
          <w:lang w:val="en-US" w:eastAsia="en-US"/>
        </w:rPr>
      </w:pPr>
      <w:r>
        <w:rPr>
          <w:snapToGrid w:val="0"/>
          <w:color w:val="000000"/>
          <w:sz w:val="22"/>
          <w:lang w:val="en-US" w:eastAsia="en-US"/>
        </w:rPr>
        <w:t>для вопроса (1) - 2, 3, 4, 5;</w:t>
      </w:r>
    </w:p>
    <w:p w:rsidR="00DA1BF4" w:rsidRDefault="0005326D" w:rsidP="0005326D">
      <w:pPr>
        <w:numPr>
          <w:ilvl w:val="0"/>
          <w:numId w:val="2"/>
        </w:numPr>
        <w:spacing w:line="260" w:lineRule="atLeast"/>
        <w:ind w:left="240" w:hanging="240"/>
        <w:rPr>
          <w:snapToGrid w:val="0"/>
          <w:color w:val="000000"/>
          <w:sz w:val="22"/>
          <w:lang w:val="en-US" w:eastAsia="en-US"/>
        </w:rPr>
      </w:pPr>
      <w:r>
        <w:rPr>
          <w:snapToGrid w:val="0"/>
          <w:color w:val="000000"/>
          <w:sz w:val="22"/>
          <w:lang w:val="en-US" w:eastAsia="en-US"/>
        </w:rPr>
        <w:t>для вопроса (2) - 1, 2, 4, 6, 7.</w:t>
      </w:r>
    </w:p>
    <w:p w:rsidR="00DA1BF4" w:rsidRDefault="00DA1BF4">
      <w:pPr>
        <w:spacing w:line="260" w:lineRule="atLeast"/>
        <w:ind w:left="240" w:hanging="240"/>
        <w:rPr>
          <w:snapToGrid w:val="0"/>
          <w:color w:val="000000"/>
          <w:sz w:val="22"/>
          <w:lang w:val="en-US" w:eastAsia="en-US"/>
        </w:rPr>
      </w:pPr>
    </w:p>
    <w:p w:rsidR="00DA1BF4" w:rsidRDefault="00DA1BF4">
      <w:pPr>
        <w:spacing w:line="260" w:lineRule="atLeast"/>
        <w:ind w:left="240" w:hanging="240"/>
        <w:rPr>
          <w:snapToGrid w:val="0"/>
          <w:color w:val="000000"/>
          <w:sz w:val="22"/>
          <w:lang w:val="en-US" w:eastAsia="en-US"/>
        </w:rPr>
      </w:pPr>
    </w:p>
    <w:p w:rsidR="00DA1BF4" w:rsidRDefault="00DA1BF4">
      <w:bookmarkStart w:id="277" w:name="_GoBack"/>
      <w:bookmarkEnd w:id="277"/>
    </w:p>
    <w:sectPr w:rsidR="00DA1BF4">
      <w:pgSz w:w="11907" w:h="16839"/>
      <w:pgMar w:top="576" w:right="1368" w:bottom="576" w:left="1368" w:header="720" w:footer="720" w:gutter="0"/>
      <w:pgNumType w:start="1" w:chapStyle="1"/>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DA1BF4" w:rsidRDefault="0005326D">
      <w:pPr>
        <w:spacing w:before="0" w:after="0"/>
      </w:pPr>
      <w:r>
        <w:separator/>
      </w:r>
    </w:p>
  </w:endnote>
  <w:endnote w:type="continuationSeparator" w:id="0">
    <w:p w:rsidR="00DA1BF4" w:rsidRDefault="0005326D">
      <w:pPr>
        <w:spacing w:before="0"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AFF" w:usb1="C0007843" w:usb2="00000009" w:usb3="00000000" w:csb0="000001FF" w:csb1="00000000"/>
  </w:font>
  <w:font w:name="Courier New">
    <w:panose1 w:val="02070309020205020404"/>
    <w:charset w:val="CC"/>
    <w:family w:val="modern"/>
    <w:pitch w:val="fixed"/>
    <w:sig w:usb0="E0002AFF" w:usb1="C0007843" w:usb2="00000009" w:usb3="00000000" w:csb0="000001FF" w:csb1="00000000"/>
  </w:font>
  <w:font w:name="Calibri Light">
    <w:panose1 w:val="020F0302020204030204"/>
    <w:charset w:val="CC"/>
    <w:family w:val="swiss"/>
    <w:pitch w:val="variable"/>
    <w:sig w:usb0="A00002EF" w:usb1="4000207B" w:usb2="00000000" w:usb3="00000000" w:csb0="0000019F" w:csb1="00000000"/>
  </w:font>
  <w:font w:name="Calibri">
    <w:panose1 w:val="020F0502020204030204"/>
    <w:charset w:val="CC"/>
    <w:family w:val="swiss"/>
    <w:pitch w:val="variable"/>
    <w:sig w:usb0="E00002FF" w:usb1="4000ACFF" w:usb2="00000001"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A1BF4" w:rsidRDefault="00DA1BF4">
    <w:pPr>
      <w:pStyle w:val="a4"/>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A1BF4" w:rsidRDefault="00DA1BF4">
    <w:pPr>
      <w:pStyle w:val="a4"/>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A1BF4" w:rsidRDefault="00DA1BF4">
    <w:pPr>
      <w:pStyle w:val="a4"/>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A1BF4" w:rsidRDefault="0005326D">
    <w:pPr>
      <w:pStyle w:val="a5"/>
      <w:pBdr>
        <w:top w:val="single" w:sz="4" w:space="1" w:color="auto"/>
      </w:pBdr>
      <w:tabs>
        <w:tab w:val="clear" w:pos="4703"/>
        <w:tab w:val="clear" w:pos="9406"/>
        <w:tab w:val="center" w:pos="4600"/>
        <w:tab w:val="right" w:pos="9200"/>
      </w:tabs>
    </w:pPr>
    <w:r>
      <w:t>(C) SAP AG</w:t>
    </w:r>
    <w:r>
      <w:tab/>
      <w:t>SAP50</w:t>
    </w:r>
    <w:r>
      <w:tab/>
    </w:r>
    <w:r>
      <w:fldChar w:fldCharType="begin"/>
    </w:r>
    <w:r>
      <w:instrText xml:space="preserve"> PAGE  \* MERGEFORMAT </w:instrText>
    </w:r>
    <w:r>
      <w:fldChar w:fldCharType="separate"/>
    </w:r>
    <w:r>
      <w:rPr>
        <w:noProof/>
      </w:rPr>
      <w:t>8-6</w:t>
    </w:r>
    <w: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DA1BF4" w:rsidRDefault="0005326D">
      <w:pPr>
        <w:spacing w:before="0" w:after="0"/>
      </w:pPr>
      <w:r>
        <w:separator/>
      </w:r>
    </w:p>
  </w:footnote>
  <w:footnote w:type="continuationSeparator" w:id="0">
    <w:p w:rsidR="00DA1BF4" w:rsidRDefault="0005326D">
      <w:pPr>
        <w:spacing w:before="0" w:after="0"/>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A1BF4" w:rsidRDefault="00DA1BF4">
    <w:pPr>
      <w:pStyle w:val="a5"/>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A1BF4" w:rsidRDefault="00DA1BF4">
    <w:pPr>
      <w:pStyle w:val="a5"/>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A1BF4" w:rsidRDefault="00DA1BF4">
    <w:pPr>
      <w:pStyle w:val="a5"/>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FFFFFFFE"/>
    <w:multiLevelType w:val="singleLevel"/>
    <w:tmpl w:val="FFFFFFFF"/>
    <w:lvl w:ilvl="0">
      <w:numFmt w:val="decimal"/>
      <w:lvlText w:val="*"/>
      <w:lvlJc w:val="left"/>
    </w:lvl>
  </w:abstractNum>
  <w:abstractNum w:abstractNumId="1">
    <w:nsid w:val="01A374BE"/>
    <w:multiLevelType w:val="multilevel"/>
    <w:tmpl w:val="CC6AB004"/>
    <w:lvl w:ilvl="0">
      <w:start w:val="2"/>
      <w:numFmt w:val="decimal"/>
      <w:lvlText w:val="1-%1"/>
      <w:lvlJc w:val="left"/>
      <w:pPr>
        <w:tabs>
          <w:tab w:val="num" w:pos="360"/>
        </w:tabs>
        <w:ind w:left="360" w:hanging="360"/>
      </w:pPr>
    </w:lvl>
    <w:lvl w:ilvl="1">
      <w:start w:val="1"/>
      <w:numFmt w:val="decimal"/>
      <w:lvlText w:val="1-4-%2"/>
      <w:lvlJc w:val="left"/>
      <w:pPr>
        <w:tabs>
          <w:tab w:val="num" w:pos="1361"/>
        </w:tabs>
        <w:ind w:left="1361" w:hanging="794"/>
      </w:pPr>
    </w:lvl>
    <w:lvl w:ilvl="2">
      <w:start w:val="1"/>
      <w:numFmt w:val="decimal"/>
      <w:lvlText w:val="1-1-%3"/>
      <w:lvlJc w:val="left"/>
      <w:pPr>
        <w:tabs>
          <w:tab w:val="num" w:pos="1224"/>
        </w:tabs>
        <w:ind w:left="1224" w:hanging="657"/>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2">
    <w:nsid w:val="033125E2"/>
    <w:multiLevelType w:val="multilevel"/>
    <w:tmpl w:val="0FE4062E"/>
    <w:lvl w:ilvl="0">
      <w:start w:val="3"/>
      <w:numFmt w:val="decimal"/>
      <w:lvlText w:val="1-%1"/>
      <w:lvlJc w:val="left"/>
      <w:pPr>
        <w:tabs>
          <w:tab w:val="num" w:pos="360"/>
        </w:tabs>
        <w:ind w:left="360" w:hanging="360"/>
      </w:pPr>
    </w:lvl>
    <w:lvl w:ilvl="1">
      <w:start w:val="1"/>
      <w:numFmt w:val="decimal"/>
      <w:lvlText w:val="1-2-%2"/>
      <w:lvlJc w:val="left"/>
      <w:pPr>
        <w:tabs>
          <w:tab w:val="num" w:pos="1361"/>
        </w:tabs>
        <w:ind w:left="1361" w:hanging="794"/>
      </w:pPr>
    </w:lvl>
    <w:lvl w:ilvl="2">
      <w:start w:val="1"/>
      <w:numFmt w:val="decimal"/>
      <w:lvlText w:val="1-1-%3"/>
      <w:lvlJc w:val="left"/>
      <w:pPr>
        <w:tabs>
          <w:tab w:val="num" w:pos="1224"/>
        </w:tabs>
        <w:ind w:left="1224" w:hanging="657"/>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3">
    <w:nsid w:val="0AAA5E46"/>
    <w:multiLevelType w:val="multilevel"/>
    <w:tmpl w:val="F7C4C564"/>
    <w:lvl w:ilvl="0">
      <w:start w:val="2"/>
      <w:numFmt w:val="decimal"/>
      <w:lvlText w:val="1-%1"/>
      <w:lvlJc w:val="left"/>
      <w:pPr>
        <w:tabs>
          <w:tab w:val="num" w:pos="360"/>
        </w:tabs>
        <w:ind w:left="360" w:hanging="360"/>
      </w:pPr>
    </w:lvl>
    <w:lvl w:ilvl="1">
      <w:start w:val="1"/>
      <w:numFmt w:val="decimal"/>
      <w:lvlText w:val="1-2-%2"/>
      <w:lvlJc w:val="left"/>
      <w:pPr>
        <w:tabs>
          <w:tab w:val="num" w:pos="1361"/>
        </w:tabs>
        <w:ind w:left="1361" w:hanging="794"/>
      </w:pPr>
    </w:lvl>
    <w:lvl w:ilvl="2">
      <w:start w:val="1"/>
      <w:numFmt w:val="decimal"/>
      <w:lvlText w:val="1-1-%3"/>
      <w:lvlJc w:val="left"/>
      <w:pPr>
        <w:tabs>
          <w:tab w:val="num" w:pos="1224"/>
        </w:tabs>
        <w:ind w:left="1224" w:hanging="657"/>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4">
    <w:nsid w:val="0C3B6E3C"/>
    <w:multiLevelType w:val="multilevel"/>
    <w:tmpl w:val="2B8A91C0"/>
    <w:lvl w:ilvl="0">
      <w:start w:val="3"/>
      <w:numFmt w:val="decimal"/>
      <w:lvlText w:val="1-%1"/>
      <w:lvlJc w:val="left"/>
      <w:pPr>
        <w:tabs>
          <w:tab w:val="num" w:pos="360"/>
        </w:tabs>
        <w:ind w:left="360" w:hanging="360"/>
      </w:pPr>
    </w:lvl>
    <w:lvl w:ilvl="1">
      <w:start w:val="1"/>
      <w:numFmt w:val="decimal"/>
      <w:lvlText w:val="1-4-%2"/>
      <w:lvlJc w:val="left"/>
      <w:pPr>
        <w:tabs>
          <w:tab w:val="num" w:pos="1361"/>
        </w:tabs>
        <w:ind w:left="1361" w:hanging="794"/>
      </w:pPr>
    </w:lvl>
    <w:lvl w:ilvl="2">
      <w:start w:val="1"/>
      <w:numFmt w:val="decimal"/>
      <w:lvlText w:val="1-1-%3"/>
      <w:lvlJc w:val="left"/>
      <w:pPr>
        <w:tabs>
          <w:tab w:val="num" w:pos="1224"/>
        </w:tabs>
        <w:ind w:left="1224" w:hanging="657"/>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5">
    <w:nsid w:val="0F8F0ED6"/>
    <w:multiLevelType w:val="multilevel"/>
    <w:tmpl w:val="878479AC"/>
    <w:lvl w:ilvl="0">
      <w:start w:val="3"/>
      <w:numFmt w:val="decimal"/>
      <w:lvlText w:val="1-%1"/>
      <w:lvlJc w:val="left"/>
      <w:pPr>
        <w:tabs>
          <w:tab w:val="num" w:pos="360"/>
        </w:tabs>
        <w:ind w:left="360" w:hanging="360"/>
      </w:pPr>
    </w:lvl>
    <w:lvl w:ilvl="1">
      <w:start w:val="1"/>
      <w:numFmt w:val="decimal"/>
      <w:lvlText w:val="1-3-%2"/>
      <w:lvlJc w:val="left"/>
      <w:pPr>
        <w:tabs>
          <w:tab w:val="num" w:pos="1361"/>
        </w:tabs>
        <w:ind w:left="1361" w:hanging="794"/>
      </w:pPr>
    </w:lvl>
    <w:lvl w:ilvl="2">
      <w:start w:val="1"/>
      <w:numFmt w:val="decimal"/>
      <w:lvlText w:val="1-1-%3"/>
      <w:lvlJc w:val="left"/>
      <w:pPr>
        <w:tabs>
          <w:tab w:val="num" w:pos="1224"/>
        </w:tabs>
        <w:ind w:left="1224" w:hanging="657"/>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6">
    <w:nsid w:val="116639BA"/>
    <w:multiLevelType w:val="multilevel"/>
    <w:tmpl w:val="9DECD552"/>
    <w:lvl w:ilvl="0">
      <w:start w:val="3"/>
      <w:numFmt w:val="decimal"/>
      <w:lvlText w:val="1-%1"/>
      <w:lvlJc w:val="left"/>
      <w:pPr>
        <w:tabs>
          <w:tab w:val="num" w:pos="360"/>
        </w:tabs>
        <w:ind w:left="360" w:hanging="360"/>
      </w:pPr>
    </w:lvl>
    <w:lvl w:ilvl="1">
      <w:start w:val="1"/>
      <w:numFmt w:val="decimal"/>
      <w:lvlText w:val="1-3-%2"/>
      <w:lvlJc w:val="left"/>
      <w:pPr>
        <w:tabs>
          <w:tab w:val="num" w:pos="1361"/>
        </w:tabs>
        <w:ind w:left="1361" w:hanging="794"/>
      </w:pPr>
    </w:lvl>
    <w:lvl w:ilvl="2">
      <w:start w:val="1"/>
      <w:numFmt w:val="decimal"/>
      <w:lvlText w:val="1-1-%3"/>
      <w:lvlJc w:val="left"/>
      <w:pPr>
        <w:tabs>
          <w:tab w:val="num" w:pos="1224"/>
        </w:tabs>
        <w:ind w:left="1224" w:hanging="657"/>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7">
    <w:nsid w:val="11813A92"/>
    <w:multiLevelType w:val="multilevel"/>
    <w:tmpl w:val="E98E85D8"/>
    <w:lvl w:ilvl="0">
      <w:start w:val="1"/>
      <w:numFmt w:val="decimal"/>
      <w:lvlText w:val="1-%1"/>
      <w:lvlJc w:val="left"/>
      <w:pPr>
        <w:tabs>
          <w:tab w:val="num" w:pos="360"/>
        </w:tabs>
        <w:ind w:left="360" w:hanging="360"/>
      </w:pPr>
    </w:lvl>
    <w:lvl w:ilvl="1">
      <w:start w:val="1"/>
      <w:numFmt w:val="decimal"/>
      <w:lvlText w:val="1-2-%2"/>
      <w:lvlJc w:val="left"/>
      <w:pPr>
        <w:tabs>
          <w:tab w:val="num" w:pos="1361"/>
        </w:tabs>
        <w:ind w:left="1361" w:hanging="794"/>
      </w:pPr>
    </w:lvl>
    <w:lvl w:ilvl="2">
      <w:start w:val="1"/>
      <w:numFmt w:val="decimal"/>
      <w:lvlText w:val="1-1-%3"/>
      <w:lvlJc w:val="left"/>
      <w:pPr>
        <w:tabs>
          <w:tab w:val="num" w:pos="1224"/>
        </w:tabs>
        <w:ind w:left="1224" w:hanging="657"/>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8">
    <w:nsid w:val="13776194"/>
    <w:multiLevelType w:val="singleLevel"/>
    <w:tmpl w:val="8CA899EC"/>
    <w:lvl w:ilvl="0">
      <w:start w:val="1"/>
      <w:numFmt w:val="bullet"/>
      <w:pStyle w:val="ExObj"/>
      <w:lvlText w:val=""/>
      <w:lvlJc w:val="left"/>
      <w:pPr>
        <w:tabs>
          <w:tab w:val="num" w:pos="360"/>
        </w:tabs>
        <w:ind w:left="360" w:hanging="360"/>
      </w:pPr>
      <w:rPr>
        <w:rFonts w:ascii="Symbol" w:hAnsi="Symbol" w:hint="default"/>
      </w:rPr>
    </w:lvl>
  </w:abstractNum>
  <w:abstractNum w:abstractNumId="9">
    <w:nsid w:val="1557501F"/>
    <w:multiLevelType w:val="multilevel"/>
    <w:tmpl w:val="A8B490A2"/>
    <w:lvl w:ilvl="0">
      <w:start w:val="1"/>
      <w:numFmt w:val="decimal"/>
      <w:lvlText w:val="1-%1"/>
      <w:lvlJc w:val="left"/>
      <w:pPr>
        <w:tabs>
          <w:tab w:val="num" w:pos="360"/>
        </w:tabs>
        <w:ind w:left="360" w:hanging="360"/>
      </w:pPr>
    </w:lvl>
    <w:lvl w:ilvl="1">
      <w:start w:val="1"/>
      <w:numFmt w:val="decimal"/>
      <w:lvlText w:val="1-1-%2"/>
      <w:lvlJc w:val="left"/>
      <w:pPr>
        <w:tabs>
          <w:tab w:val="num" w:pos="1361"/>
        </w:tabs>
        <w:ind w:left="1361" w:hanging="794"/>
      </w:pPr>
      <w:rPr>
        <w:rFonts w:ascii="Times New Roman" w:hAnsi="Times New Roman" w:hint="default"/>
        <w:sz w:val="24"/>
      </w:rPr>
    </w:lvl>
    <w:lvl w:ilvl="2">
      <w:start w:val="1"/>
      <w:numFmt w:val="decimal"/>
      <w:lvlText w:val="1-1-%3"/>
      <w:lvlJc w:val="left"/>
      <w:pPr>
        <w:tabs>
          <w:tab w:val="num" w:pos="1224"/>
        </w:tabs>
        <w:ind w:left="1224" w:hanging="657"/>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10">
    <w:nsid w:val="169763C1"/>
    <w:multiLevelType w:val="multilevel"/>
    <w:tmpl w:val="E6E222D8"/>
    <w:lvl w:ilvl="0">
      <w:start w:val="3"/>
      <w:numFmt w:val="decimal"/>
      <w:lvlText w:val="1-%1"/>
      <w:lvlJc w:val="left"/>
      <w:pPr>
        <w:tabs>
          <w:tab w:val="num" w:pos="360"/>
        </w:tabs>
        <w:ind w:left="360" w:hanging="360"/>
      </w:pPr>
    </w:lvl>
    <w:lvl w:ilvl="1">
      <w:start w:val="1"/>
      <w:numFmt w:val="decimal"/>
      <w:lvlText w:val="1-3-%2"/>
      <w:lvlJc w:val="left"/>
      <w:pPr>
        <w:tabs>
          <w:tab w:val="num" w:pos="1361"/>
        </w:tabs>
        <w:ind w:left="1361" w:hanging="794"/>
      </w:pPr>
    </w:lvl>
    <w:lvl w:ilvl="2">
      <w:start w:val="1"/>
      <w:numFmt w:val="decimal"/>
      <w:lvlText w:val="1-1-%3"/>
      <w:lvlJc w:val="left"/>
      <w:pPr>
        <w:tabs>
          <w:tab w:val="num" w:pos="1224"/>
        </w:tabs>
        <w:ind w:left="1224" w:hanging="657"/>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11">
    <w:nsid w:val="1AC70DBA"/>
    <w:multiLevelType w:val="multilevel"/>
    <w:tmpl w:val="9A9857FA"/>
    <w:lvl w:ilvl="0">
      <w:start w:val="1"/>
      <w:numFmt w:val="decimal"/>
      <w:lvlText w:val="1-%1"/>
      <w:lvlJc w:val="left"/>
      <w:pPr>
        <w:tabs>
          <w:tab w:val="num" w:pos="360"/>
        </w:tabs>
        <w:ind w:left="360" w:hanging="360"/>
      </w:pPr>
    </w:lvl>
    <w:lvl w:ilvl="1">
      <w:start w:val="1"/>
      <w:numFmt w:val="decimal"/>
      <w:lvlText w:val="1-2-%2"/>
      <w:lvlJc w:val="left"/>
      <w:pPr>
        <w:tabs>
          <w:tab w:val="num" w:pos="1361"/>
        </w:tabs>
        <w:ind w:left="1361" w:hanging="794"/>
      </w:pPr>
    </w:lvl>
    <w:lvl w:ilvl="2">
      <w:start w:val="1"/>
      <w:numFmt w:val="decimal"/>
      <w:lvlText w:val="1-1-%3"/>
      <w:lvlJc w:val="left"/>
      <w:pPr>
        <w:tabs>
          <w:tab w:val="num" w:pos="1224"/>
        </w:tabs>
        <w:ind w:left="1224" w:hanging="657"/>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12">
    <w:nsid w:val="1D4E74C6"/>
    <w:multiLevelType w:val="multilevel"/>
    <w:tmpl w:val="5C521AEE"/>
    <w:lvl w:ilvl="0">
      <w:start w:val="3"/>
      <w:numFmt w:val="decimal"/>
      <w:lvlText w:val="1-%1"/>
      <w:lvlJc w:val="left"/>
      <w:pPr>
        <w:tabs>
          <w:tab w:val="num" w:pos="360"/>
        </w:tabs>
        <w:ind w:left="360" w:hanging="360"/>
      </w:pPr>
    </w:lvl>
    <w:lvl w:ilvl="1">
      <w:start w:val="1"/>
      <w:numFmt w:val="decimal"/>
      <w:lvlText w:val="1-3-%2"/>
      <w:lvlJc w:val="left"/>
      <w:pPr>
        <w:tabs>
          <w:tab w:val="num" w:pos="1361"/>
        </w:tabs>
        <w:ind w:left="1361" w:hanging="794"/>
      </w:pPr>
    </w:lvl>
    <w:lvl w:ilvl="2">
      <w:start w:val="1"/>
      <w:numFmt w:val="decimal"/>
      <w:lvlText w:val="1-1-%3"/>
      <w:lvlJc w:val="left"/>
      <w:pPr>
        <w:tabs>
          <w:tab w:val="num" w:pos="1224"/>
        </w:tabs>
        <w:ind w:left="1224" w:hanging="657"/>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13">
    <w:nsid w:val="232F00EC"/>
    <w:multiLevelType w:val="multilevel"/>
    <w:tmpl w:val="C21A0014"/>
    <w:lvl w:ilvl="0">
      <w:start w:val="3"/>
      <w:numFmt w:val="decimal"/>
      <w:lvlText w:val="1-%1"/>
      <w:lvlJc w:val="left"/>
      <w:pPr>
        <w:tabs>
          <w:tab w:val="num" w:pos="360"/>
        </w:tabs>
        <w:ind w:left="360" w:hanging="360"/>
      </w:pPr>
    </w:lvl>
    <w:lvl w:ilvl="1">
      <w:start w:val="1"/>
      <w:numFmt w:val="decimal"/>
      <w:lvlText w:val="1-4-%2"/>
      <w:lvlJc w:val="left"/>
      <w:pPr>
        <w:tabs>
          <w:tab w:val="num" w:pos="1361"/>
        </w:tabs>
        <w:ind w:left="1361" w:hanging="794"/>
      </w:pPr>
    </w:lvl>
    <w:lvl w:ilvl="2">
      <w:start w:val="1"/>
      <w:numFmt w:val="decimal"/>
      <w:lvlText w:val="1-1-%3"/>
      <w:lvlJc w:val="left"/>
      <w:pPr>
        <w:tabs>
          <w:tab w:val="num" w:pos="1224"/>
        </w:tabs>
        <w:ind w:left="1224" w:hanging="657"/>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14">
    <w:nsid w:val="24034C84"/>
    <w:multiLevelType w:val="multilevel"/>
    <w:tmpl w:val="B9FEC82A"/>
    <w:name w:val="OEPRINT"/>
    <w:lvl w:ilvl="0">
      <w:numFmt w:val="decimal"/>
      <w:lvlRestart w:val="0"/>
      <w:pStyle w:val="1"/>
      <w:suff w:val="nothing"/>
      <w:lvlText w:val="%1"/>
      <w:lvlJc w:val="left"/>
      <w:pPr>
        <w:ind w:left="0" w:firstLine="0"/>
      </w:pPr>
      <w:rPr>
        <w:vanish/>
      </w:rPr>
    </w:lvl>
    <w:lvl w:ilvl="1">
      <w:start w:val="2"/>
      <w:numFmt w:val="decimal"/>
      <w:pStyle w:val="2"/>
      <w:suff w:val="nothing"/>
      <w:lvlText w:val="%1.%2"/>
      <w:lvlJc w:val="left"/>
      <w:pPr>
        <w:ind w:left="0" w:firstLine="0"/>
      </w:pPr>
      <w:rPr>
        <w:vanish/>
      </w:rPr>
    </w:lvl>
    <w:lvl w:ilvl="2">
      <w:start w:val="2"/>
      <w:numFmt w:val="decimal"/>
      <w:pStyle w:val="3"/>
      <w:suff w:val="nothing"/>
      <w:lvlText w:val="%1.%2.%3"/>
      <w:lvlJc w:val="left"/>
      <w:pPr>
        <w:ind w:left="0" w:firstLine="0"/>
      </w:pPr>
      <w:rPr>
        <w:vanish/>
      </w:rPr>
    </w:lvl>
    <w:lvl w:ilvl="3">
      <w:start w:val="1"/>
      <w:numFmt w:val="none"/>
      <w:lvlRestart w:val="0"/>
      <w:suff w:val="nothing"/>
      <w:lvlText w:val=""/>
      <w:lvlJc w:val="left"/>
      <w:pPr>
        <w:ind w:left="0" w:firstLine="0"/>
      </w:pPr>
    </w:lvl>
    <w:lvl w:ilvl="4">
      <w:start w:val="1"/>
      <w:numFmt w:val="none"/>
      <w:lvlRestart w:val="0"/>
      <w:suff w:val="nothing"/>
      <w:lvlText w:val=""/>
      <w:lvlJc w:val="left"/>
      <w:pPr>
        <w:ind w:left="0" w:firstLine="0"/>
      </w:pPr>
    </w:lvl>
    <w:lvl w:ilvl="5">
      <w:start w:val="1"/>
      <w:numFmt w:val="none"/>
      <w:lvlRestart w:val="0"/>
      <w:suff w:val="nothing"/>
      <w:lvlText w:val=""/>
      <w:lvlJc w:val="left"/>
      <w:pPr>
        <w:ind w:left="0" w:firstLine="0"/>
      </w:pPr>
    </w:lvl>
    <w:lvl w:ilvl="6">
      <w:start w:val="1"/>
      <w:numFmt w:val="none"/>
      <w:lvlRestart w:val="0"/>
      <w:suff w:val="nothing"/>
      <w:lvlText w:val=""/>
      <w:lvlJc w:val="left"/>
      <w:pPr>
        <w:ind w:left="0" w:firstLine="0"/>
      </w:pPr>
    </w:lvl>
    <w:lvl w:ilvl="7">
      <w:start w:val="1"/>
      <w:numFmt w:val="none"/>
      <w:lvlRestart w:val="0"/>
      <w:suff w:val="nothing"/>
      <w:lvlText w:val=""/>
      <w:lvlJc w:val="left"/>
      <w:pPr>
        <w:ind w:left="0" w:firstLine="0"/>
      </w:pPr>
    </w:lvl>
    <w:lvl w:ilvl="8">
      <w:start w:val="1"/>
      <w:numFmt w:val="none"/>
      <w:lvlRestart w:val="0"/>
      <w:suff w:val="nothing"/>
      <w:lvlText w:val=""/>
      <w:lvlJc w:val="left"/>
      <w:pPr>
        <w:ind w:left="0" w:firstLine="0"/>
      </w:pPr>
    </w:lvl>
  </w:abstractNum>
  <w:abstractNum w:abstractNumId="15">
    <w:nsid w:val="26A9559E"/>
    <w:multiLevelType w:val="multilevel"/>
    <w:tmpl w:val="6CD6B702"/>
    <w:lvl w:ilvl="0">
      <w:start w:val="3"/>
      <w:numFmt w:val="decimal"/>
      <w:lvlText w:val="1-%1"/>
      <w:lvlJc w:val="left"/>
      <w:pPr>
        <w:tabs>
          <w:tab w:val="num" w:pos="360"/>
        </w:tabs>
        <w:ind w:left="360" w:hanging="360"/>
      </w:pPr>
    </w:lvl>
    <w:lvl w:ilvl="1">
      <w:start w:val="1"/>
      <w:numFmt w:val="decimal"/>
      <w:lvlText w:val="1-2-%2"/>
      <w:lvlJc w:val="left"/>
      <w:pPr>
        <w:tabs>
          <w:tab w:val="num" w:pos="1361"/>
        </w:tabs>
        <w:ind w:left="1361" w:hanging="794"/>
      </w:pPr>
    </w:lvl>
    <w:lvl w:ilvl="2">
      <w:start w:val="1"/>
      <w:numFmt w:val="decimal"/>
      <w:lvlText w:val="1-1-%3"/>
      <w:lvlJc w:val="left"/>
      <w:pPr>
        <w:tabs>
          <w:tab w:val="num" w:pos="1224"/>
        </w:tabs>
        <w:ind w:left="1224" w:hanging="657"/>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16">
    <w:nsid w:val="276E7385"/>
    <w:multiLevelType w:val="multilevel"/>
    <w:tmpl w:val="0A5E1886"/>
    <w:lvl w:ilvl="0">
      <w:start w:val="1"/>
      <w:numFmt w:val="decimal"/>
      <w:lvlText w:val="1-%1"/>
      <w:lvlJc w:val="left"/>
      <w:pPr>
        <w:tabs>
          <w:tab w:val="num" w:pos="360"/>
        </w:tabs>
        <w:ind w:left="360" w:hanging="360"/>
      </w:pPr>
    </w:lvl>
    <w:lvl w:ilvl="1">
      <w:start w:val="1"/>
      <w:numFmt w:val="decimal"/>
      <w:lvlText w:val="1-2-%2"/>
      <w:lvlJc w:val="left"/>
      <w:pPr>
        <w:tabs>
          <w:tab w:val="num" w:pos="1361"/>
        </w:tabs>
        <w:ind w:left="1361" w:hanging="794"/>
      </w:pPr>
    </w:lvl>
    <w:lvl w:ilvl="2">
      <w:start w:val="1"/>
      <w:numFmt w:val="decimal"/>
      <w:lvlText w:val="1-1-%3"/>
      <w:lvlJc w:val="left"/>
      <w:pPr>
        <w:tabs>
          <w:tab w:val="num" w:pos="1224"/>
        </w:tabs>
        <w:ind w:left="1224" w:hanging="657"/>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17">
    <w:nsid w:val="282C5559"/>
    <w:multiLevelType w:val="multilevel"/>
    <w:tmpl w:val="C344C0D0"/>
    <w:lvl w:ilvl="0">
      <w:start w:val="1"/>
      <w:numFmt w:val="decimal"/>
      <w:lvlText w:val="1-%1"/>
      <w:lvlJc w:val="left"/>
      <w:pPr>
        <w:tabs>
          <w:tab w:val="num" w:pos="360"/>
        </w:tabs>
        <w:ind w:left="360" w:hanging="360"/>
      </w:pPr>
    </w:lvl>
    <w:lvl w:ilvl="1">
      <w:start w:val="1"/>
      <w:numFmt w:val="decimal"/>
      <w:lvlText w:val="1-1-%2"/>
      <w:lvlJc w:val="left"/>
      <w:pPr>
        <w:tabs>
          <w:tab w:val="num" w:pos="1361"/>
        </w:tabs>
        <w:ind w:left="1361" w:hanging="794"/>
      </w:pPr>
    </w:lvl>
    <w:lvl w:ilvl="2">
      <w:start w:val="1"/>
      <w:numFmt w:val="decimal"/>
      <w:lvlText w:val="1-1-%3"/>
      <w:lvlJc w:val="left"/>
      <w:pPr>
        <w:tabs>
          <w:tab w:val="num" w:pos="1224"/>
        </w:tabs>
        <w:ind w:left="1224" w:hanging="657"/>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18">
    <w:nsid w:val="2AAE0A16"/>
    <w:multiLevelType w:val="multilevel"/>
    <w:tmpl w:val="D89EDBF8"/>
    <w:lvl w:ilvl="0">
      <w:start w:val="1"/>
      <w:numFmt w:val="decimal"/>
      <w:lvlText w:val="1-%1"/>
      <w:lvlJc w:val="left"/>
      <w:pPr>
        <w:tabs>
          <w:tab w:val="num" w:pos="360"/>
        </w:tabs>
        <w:ind w:left="360" w:hanging="360"/>
      </w:pPr>
    </w:lvl>
    <w:lvl w:ilvl="1">
      <w:start w:val="1"/>
      <w:numFmt w:val="decimal"/>
      <w:lvlText w:val="1-1-%2"/>
      <w:lvlJc w:val="left"/>
      <w:pPr>
        <w:tabs>
          <w:tab w:val="num" w:pos="1361"/>
        </w:tabs>
        <w:ind w:left="1361" w:hanging="1361"/>
      </w:pPr>
    </w:lvl>
    <w:lvl w:ilvl="2">
      <w:start w:val="1"/>
      <w:numFmt w:val="decimal"/>
      <w:lvlText w:val="%1.%2.%3."/>
      <w:lvlJc w:val="left"/>
      <w:pPr>
        <w:tabs>
          <w:tab w:val="num" w:pos="1224"/>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19">
    <w:nsid w:val="33E9205F"/>
    <w:multiLevelType w:val="multilevel"/>
    <w:tmpl w:val="28DA8DCC"/>
    <w:lvl w:ilvl="0">
      <w:start w:val="1"/>
      <w:numFmt w:val="decimal"/>
      <w:lvlText w:val="1-%1"/>
      <w:lvlJc w:val="left"/>
      <w:pPr>
        <w:tabs>
          <w:tab w:val="num" w:pos="360"/>
        </w:tabs>
        <w:ind w:left="360" w:hanging="360"/>
      </w:pPr>
    </w:lvl>
    <w:lvl w:ilvl="1">
      <w:start w:val="1"/>
      <w:numFmt w:val="decimal"/>
      <w:lvlText w:val="1-2-%2"/>
      <w:lvlJc w:val="left"/>
      <w:pPr>
        <w:tabs>
          <w:tab w:val="num" w:pos="1361"/>
        </w:tabs>
        <w:ind w:left="1361" w:hanging="794"/>
      </w:pPr>
    </w:lvl>
    <w:lvl w:ilvl="2">
      <w:start w:val="1"/>
      <w:numFmt w:val="decimal"/>
      <w:lvlText w:val="1-1-%3"/>
      <w:lvlJc w:val="left"/>
      <w:pPr>
        <w:tabs>
          <w:tab w:val="num" w:pos="1224"/>
        </w:tabs>
        <w:ind w:left="1224" w:hanging="657"/>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20">
    <w:nsid w:val="36E05FCF"/>
    <w:multiLevelType w:val="multilevel"/>
    <w:tmpl w:val="7D909624"/>
    <w:lvl w:ilvl="0">
      <w:start w:val="1"/>
      <w:numFmt w:val="decimal"/>
      <w:lvlText w:val="1-%1"/>
      <w:lvlJc w:val="left"/>
      <w:pPr>
        <w:tabs>
          <w:tab w:val="num" w:pos="360"/>
        </w:tabs>
        <w:ind w:left="360" w:hanging="360"/>
      </w:pPr>
    </w:lvl>
    <w:lvl w:ilvl="1">
      <w:start w:val="1"/>
      <w:numFmt w:val="decimal"/>
      <w:lvlText w:val="1-2-%2"/>
      <w:lvlJc w:val="left"/>
      <w:pPr>
        <w:tabs>
          <w:tab w:val="num" w:pos="1361"/>
        </w:tabs>
        <w:ind w:left="1361" w:hanging="794"/>
      </w:pPr>
    </w:lvl>
    <w:lvl w:ilvl="2">
      <w:start w:val="1"/>
      <w:numFmt w:val="decimal"/>
      <w:lvlText w:val="1-1-%3"/>
      <w:lvlJc w:val="left"/>
      <w:pPr>
        <w:tabs>
          <w:tab w:val="num" w:pos="1224"/>
        </w:tabs>
        <w:ind w:left="1224" w:hanging="657"/>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21">
    <w:nsid w:val="42503621"/>
    <w:multiLevelType w:val="multilevel"/>
    <w:tmpl w:val="9A9857FA"/>
    <w:lvl w:ilvl="0">
      <w:start w:val="1"/>
      <w:numFmt w:val="decimal"/>
      <w:lvlText w:val="1-%1"/>
      <w:lvlJc w:val="left"/>
      <w:pPr>
        <w:tabs>
          <w:tab w:val="num" w:pos="360"/>
        </w:tabs>
        <w:ind w:left="360" w:hanging="360"/>
      </w:pPr>
    </w:lvl>
    <w:lvl w:ilvl="1">
      <w:start w:val="1"/>
      <w:numFmt w:val="decimal"/>
      <w:lvlText w:val="1-2-%2"/>
      <w:lvlJc w:val="left"/>
      <w:pPr>
        <w:tabs>
          <w:tab w:val="num" w:pos="1361"/>
        </w:tabs>
        <w:ind w:left="1361" w:hanging="794"/>
      </w:pPr>
    </w:lvl>
    <w:lvl w:ilvl="2">
      <w:start w:val="1"/>
      <w:numFmt w:val="decimal"/>
      <w:lvlText w:val="1-1-%3"/>
      <w:lvlJc w:val="left"/>
      <w:pPr>
        <w:tabs>
          <w:tab w:val="num" w:pos="1224"/>
        </w:tabs>
        <w:ind w:left="1224" w:hanging="657"/>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22">
    <w:nsid w:val="43F421A1"/>
    <w:multiLevelType w:val="multilevel"/>
    <w:tmpl w:val="552E309E"/>
    <w:lvl w:ilvl="0">
      <w:start w:val="3"/>
      <w:numFmt w:val="decimal"/>
      <w:lvlText w:val="1-%1"/>
      <w:lvlJc w:val="left"/>
      <w:pPr>
        <w:tabs>
          <w:tab w:val="num" w:pos="360"/>
        </w:tabs>
        <w:ind w:left="360" w:hanging="360"/>
      </w:pPr>
    </w:lvl>
    <w:lvl w:ilvl="1">
      <w:start w:val="1"/>
      <w:numFmt w:val="decimal"/>
      <w:lvlText w:val="1-3-%2"/>
      <w:lvlJc w:val="left"/>
      <w:pPr>
        <w:tabs>
          <w:tab w:val="num" w:pos="1361"/>
        </w:tabs>
        <w:ind w:left="1361" w:hanging="794"/>
      </w:pPr>
    </w:lvl>
    <w:lvl w:ilvl="2">
      <w:start w:val="1"/>
      <w:numFmt w:val="decimal"/>
      <w:lvlText w:val="1-1-%3"/>
      <w:lvlJc w:val="left"/>
      <w:pPr>
        <w:tabs>
          <w:tab w:val="num" w:pos="1224"/>
        </w:tabs>
        <w:ind w:left="1224" w:hanging="657"/>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23">
    <w:nsid w:val="449557CB"/>
    <w:multiLevelType w:val="multilevel"/>
    <w:tmpl w:val="CEAA01F6"/>
    <w:lvl w:ilvl="0">
      <w:start w:val="1"/>
      <w:numFmt w:val="decimal"/>
      <w:lvlText w:val="1-%1"/>
      <w:lvlJc w:val="left"/>
      <w:pPr>
        <w:tabs>
          <w:tab w:val="num" w:pos="360"/>
        </w:tabs>
        <w:ind w:left="360" w:hanging="360"/>
      </w:pPr>
    </w:lvl>
    <w:lvl w:ilvl="1">
      <w:start w:val="1"/>
      <w:numFmt w:val="decimal"/>
      <w:lvlText w:val="1-2-%2"/>
      <w:lvlJc w:val="left"/>
      <w:pPr>
        <w:tabs>
          <w:tab w:val="num" w:pos="1361"/>
        </w:tabs>
        <w:ind w:left="1361" w:hanging="794"/>
      </w:pPr>
    </w:lvl>
    <w:lvl w:ilvl="2">
      <w:start w:val="1"/>
      <w:numFmt w:val="decimal"/>
      <w:lvlText w:val="1-1-%3"/>
      <w:lvlJc w:val="left"/>
      <w:pPr>
        <w:tabs>
          <w:tab w:val="num" w:pos="1224"/>
        </w:tabs>
        <w:ind w:left="1224" w:hanging="657"/>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24">
    <w:nsid w:val="55B67FE4"/>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25">
    <w:nsid w:val="5CF03A75"/>
    <w:multiLevelType w:val="multilevel"/>
    <w:tmpl w:val="B6A46566"/>
    <w:lvl w:ilvl="0">
      <w:start w:val="1"/>
      <w:numFmt w:val="decimal"/>
      <w:lvlText w:val="1-%1"/>
      <w:lvlJc w:val="left"/>
      <w:pPr>
        <w:tabs>
          <w:tab w:val="num" w:pos="360"/>
        </w:tabs>
        <w:ind w:left="360" w:hanging="360"/>
      </w:pPr>
    </w:lvl>
    <w:lvl w:ilvl="1">
      <w:start w:val="1"/>
      <w:numFmt w:val="decimal"/>
      <w:lvlText w:val="1-1-%2"/>
      <w:lvlJc w:val="left"/>
      <w:pPr>
        <w:tabs>
          <w:tab w:val="num" w:pos="1361"/>
        </w:tabs>
        <w:ind w:left="1361" w:hanging="794"/>
      </w:pPr>
    </w:lvl>
    <w:lvl w:ilvl="2">
      <w:start w:val="1"/>
      <w:numFmt w:val="decimal"/>
      <w:lvlText w:val="1-1-%3"/>
      <w:lvlJc w:val="left"/>
      <w:pPr>
        <w:tabs>
          <w:tab w:val="num" w:pos="1224"/>
        </w:tabs>
        <w:ind w:left="1224" w:hanging="657"/>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26">
    <w:nsid w:val="62BF14F6"/>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27">
    <w:nsid w:val="6344686A"/>
    <w:multiLevelType w:val="multilevel"/>
    <w:tmpl w:val="69848C76"/>
    <w:lvl w:ilvl="0">
      <w:start w:val="1"/>
      <w:numFmt w:val="decimal"/>
      <w:lvlText w:val="1-%1"/>
      <w:lvlJc w:val="left"/>
      <w:pPr>
        <w:tabs>
          <w:tab w:val="num" w:pos="360"/>
        </w:tabs>
        <w:ind w:left="360" w:hanging="360"/>
      </w:pPr>
    </w:lvl>
    <w:lvl w:ilvl="1">
      <w:start w:val="1"/>
      <w:numFmt w:val="decimal"/>
      <w:lvlText w:val="1-1-%2"/>
      <w:lvlJc w:val="left"/>
      <w:pPr>
        <w:tabs>
          <w:tab w:val="num" w:pos="1361"/>
        </w:tabs>
        <w:ind w:left="1361" w:hanging="794"/>
      </w:pPr>
    </w:lvl>
    <w:lvl w:ilvl="2">
      <w:start w:val="1"/>
      <w:numFmt w:val="decimal"/>
      <w:lvlText w:val="1-1-%3"/>
      <w:lvlJc w:val="left"/>
      <w:pPr>
        <w:tabs>
          <w:tab w:val="num" w:pos="1224"/>
        </w:tabs>
        <w:ind w:left="1224" w:hanging="657"/>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28">
    <w:nsid w:val="63614D53"/>
    <w:multiLevelType w:val="multilevel"/>
    <w:tmpl w:val="08090001"/>
    <w:lvl w:ilvl="0">
      <w:start w:val="1"/>
      <w:numFmt w:val="bullet"/>
      <w:lvlText w:val=""/>
      <w:lvlJc w:val="left"/>
      <w:pPr>
        <w:tabs>
          <w:tab w:val="num" w:pos="360"/>
        </w:tabs>
        <w:ind w:left="3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9">
    <w:nsid w:val="64112B60"/>
    <w:multiLevelType w:val="multilevel"/>
    <w:tmpl w:val="DEE6B7F4"/>
    <w:lvl w:ilvl="0">
      <w:start w:val="1"/>
      <w:numFmt w:val="decimal"/>
      <w:lvlText w:val="1-%1"/>
      <w:lvlJc w:val="left"/>
      <w:pPr>
        <w:tabs>
          <w:tab w:val="num" w:pos="360"/>
        </w:tabs>
        <w:ind w:left="360" w:hanging="360"/>
      </w:pPr>
    </w:lvl>
    <w:lvl w:ilvl="1">
      <w:start w:val="1"/>
      <w:numFmt w:val="decimal"/>
      <w:lvlText w:val="1-1-%2"/>
      <w:lvlJc w:val="left"/>
      <w:pPr>
        <w:tabs>
          <w:tab w:val="num" w:pos="1361"/>
        </w:tabs>
        <w:ind w:left="1361" w:hanging="794"/>
      </w:pPr>
      <w:rPr>
        <w:rFonts w:ascii="Times New Roman" w:hAnsi="Times New Roman" w:hint="default"/>
        <w:sz w:val="24"/>
      </w:rPr>
    </w:lvl>
    <w:lvl w:ilvl="2">
      <w:start w:val="1"/>
      <w:numFmt w:val="decimal"/>
      <w:lvlText w:val="1-1-%3"/>
      <w:lvlJc w:val="left"/>
      <w:pPr>
        <w:tabs>
          <w:tab w:val="num" w:pos="1224"/>
        </w:tabs>
        <w:ind w:left="1224" w:hanging="657"/>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30">
    <w:nsid w:val="6563431E"/>
    <w:multiLevelType w:val="multilevel"/>
    <w:tmpl w:val="08090001"/>
    <w:lvl w:ilvl="0">
      <w:start w:val="1"/>
      <w:numFmt w:val="bullet"/>
      <w:lvlText w:val=""/>
      <w:lvlJc w:val="left"/>
      <w:pPr>
        <w:tabs>
          <w:tab w:val="num" w:pos="360"/>
        </w:tabs>
        <w:ind w:left="3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1">
    <w:nsid w:val="66CB382E"/>
    <w:multiLevelType w:val="multilevel"/>
    <w:tmpl w:val="7D16590E"/>
    <w:lvl w:ilvl="0">
      <w:start w:val="3"/>
      <w:numFmt w:val="decimal"/>
      <w:lvlText w:val="1-%1"/>
      <w:lvlJc w:val="left"/>
      <w:pPr>
        <w:tabs>
          <w:tab w:val="num" w:pos="360"/>
        </w:tabs>
        <w:ind w:left="360" w:hanging="360"/>
      </w:pPr>
    </w:lvl>
    <w:lvl w:ilvl="1">
      <w:start w:val="1"/>
      <w:numFmt w:val="decimal"/>
      <w:lvlText w:val="1-2-%2"/>
      <w:lvlJc w:val="left"/>
      <w:pPr>
        <w:tabs>
          <w:tab w:val="num" w:pos="1361"/>
        </w:tabs>
        <w:ind w:left="1361" w:hanging="794"/>
      </w:pPr>
    </w:lvl>
    <w:lvl w:ilvl="2">
      <w:start w:val="1"/>
      <w:numFmt w:val="decimal"/>
      <w:lvlText w:val="1-1-%3"/>
      <w:lvlJc w:val="left"/>
      <w:pPr>
        <w:tabs>
          <w:tab w:val="num" w:pos="1224"/>
        </w:tabs>
        <w:ind w:left="1224" w:hanging="657"/>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32">
    <w:nsid w:val="6DD605BD"/>
    <w:multiLevelType w:val="multilevel"/>
    <w:tmpl w:val="E3D62160"/>
    <w:lvl w:ilvl="0">
      <w:start w:val="1"/>
      <w:numFmt w:val="decimal"/>
      <w:lvlText w:val="1-%1"/>
      <w:lvlJc w:val="left"/>
      <w:pPr>
        <w:tabs>
          <w:tab w:val="num" w:pos="360"/>
        </w:tabs>
        <w:ind w:left="360" w:hanging="360"/>
      </w:pPr>
    </w:lvl>
    <w:lvl w:ilvl="1">
      <w:start w:val="1"/>
      <w:numFmt w:val="decimal"/>
      <w:lvlText w:val="1-2-%2"/>
      <w:lvlJc w:val="left"/>
      <w:pPr>
        <w:tabs>
          <w:tab w:val="num" w:pos="1361"/>
        </w:tabs>
        <w:ind w:left="1361" w:hanging="794"/>
      </w:pPr>
    </w:lvl>
    <w:lvl w:ilvl="2">
      <w:start w:val="1"/>
      <w:numFmt w:val="decimal"/>
      <w:lvlText w:val="1-1-%3"/>
      <w:lvlJc w:val="left"/>
      <w:pPr>
        <w:tabs>
          <w:tab w:val="num" w:pos="1224"/>
        </w:tabs>
        <w:ind w:left="1224" w:hanging="657"/>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33">
    <w:nsid w:val="76B53DDA"/>
    <w:multiLevelType w:val="multilevel"/>
    <w:tmpl w:val="69848C76"/>
    <w:lvl w:ilvl="0">
      <w:start w:val="1"/>
      <w:numFmt w:val="decimal"/>
      <w:lvlText w:val="1-%1"/>
      <w:lvlJc w:val="left"/>
      <w:pPr>
        <w:tabs>
          <w:tab w:val="num" w:pos="360"/>
        </w:tabs>
        <w:ind w:left="360" w:hanging="360"/>
      </w:pPr>
    </w:lvl>
    <w:lvl w:ilvl="1">
      <w:start w:val="1"/>
      <w:numFmt w:val="decimal"/>
      <w:lvlText w:val="1-1-%2"/>
      <w:lvlJc w:val="left"/>
      <w:pPr>
        <w:tabs>
          <w:tab w:val="num" w:pos="1361"/>
        </w:tabs>
        <w:ind w:left="1361" w:hanging="794"/>
      </w:pPr>
    </w:lvl>
    <w:lvl w:ilvl="2">
      <w:start w:val="1"/>
      <w:numFmt w:val="decimal"/>
      <w:lvlText w:val="1-1-%3"/>
      <w:lvlJc w:val="left"/>
      <w:pPr>
        <w:tabs>
          <w:tab w:val="num" w:pos="1224"/>
        </w:tabs>
        <w:ind w:left="1224" w:hanging="657"/>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34">
    <w:nsid w:val="772F0F62"/>
    <w:multiLevelType w:val="multilevel"/>
    <w:tmpl w:val="08090001"/>
    <w:lvl w:ilvl="0">
      <w:start w:val="1"/>
      <w:numFmt w:val="bullet"/>
      <w:lvlText w:val=""/>
      <w:lvlJc w:val="left"/>
      <w:pPr>
        <w:tabs>
          <w:tab w:val="num" w:pos="360"/>
        </w:tabs>
        <w:ind w:left="3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5">
    <w:nsid w:val="7E556588"/>
    <w:multiLevelType w:val="multilevel"/>
    <w:tmpl w:val="7B22673C"/>
    <w:lvl w:ilvl="0">
      <w:start w:val="3"/>
      <w:numFmt w:val="decimal"/>
      <w:lvlText w:val="1-%1"/>
      <w:lvlJc w:val="left"/>
      <w:pPr>
        <w:tabs>
          <w:tab w:val="num" w:pos="360"/>
        </w:tabs>
        <w:ind w:left="360" w:hanging="360"/>
      </w:pPr>
    </w:lvl>
    <w:lvl w:ilvl="1">
      <w:start w:val="1"/>
      <w:numFmt w:val="decimal"/>
      <w:lvlText w:val="1-3-%2"/>
      <w:lvlJc w:val="left"/>
      <w:pPr>
        <w:tabs>
          <w:tab w:val="num" w:pos="1361"/>
        </w:tabs>
        <w:ind w:left="1361" w:hanging="794"/>
      </w:pPr>
    </w:lvl>
    <w:lvl w:ilvl="2">
      <w:start w:val="1"/>
      <w:numFmt w:val="decimal"/>
      <w:lvlText w:val="1-1-%3"/>
      <w:lvlJc w:val="left"/>
      <w:pPr>
        <w:tabs>
          <w:tab w:val="num" w:pos="1224"/>
        </w:tabs>
        <w:ind w:left="1224" w:hanging="657"/>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num w:numId="1">
    <w:abstractNumId w:val="8"/>
  </w:num>
  <w:num w:numId="2">
    <w:abstractNumId w:val="0"/>
    <w:lvlOverride w:ilvl="0">
      <w:lvl w:ilvl="0">
        <w:numFmt w:val="bullet"/>
        <w:lvlText w:val=""/>
        <w:legacy w:legacy="1" w:legacySpace="0" w:legacyIndent="0"/>
        <w:lvlJc w:val="left"/>
        <w:rPr>
          <w:rFonts w:ascii="Wingdings" w:hAnsi="Wingdings" w:hint="default"/>
          <w:sz w:val="18"/>
        </w:rPr>
      </w:lvl>
    </w:lvlOverride>
  </w:num>
  <w:num w:numId="3">
    <w:abstractNumId w:val="0"/>
    <w:lvlOverride w:ilvl="0">
      <w:lvl w:ilvl="0">
        <w:numFmt w:val="bullet"/>
        <w:lvlText w:val=""/>
        <w:legacy w:legacy="1" w:legacySpace="0" w:legacyIndent="0"/>
        <w:lvlJc w:val="left"/>
        <w:rPr>
          <w:rFonts w:ascii="Wingdings" w:hAnsi="Wingdings" w:hint="default"/>
          <w:sz w:val="22"/>
        </w:rPr>
      </w:lvl>
    </w:lvlOverride>
  </w:num>
  <w:num w:numId="4">
    <w:abstractNumId w:val="0"/>
    <w:lvlOverride w:ilvl="0">
      <w:lvl w:ilvl="0">
        <w:numFmt w:val="bullet"/>
        <w:lvlText w:val=""/>
        <w:legacy w:legacy="1" w:legacySpace="0" w:legacyIndent="0"/>
        <w:lvlJc w:val="left"/>
        <w:rPr>
          <w:rFonts w:ascii="Wingdings" w:hAnsi="Wingdings" w:hint="default"/>
          <w:sz w:val="22"/>
        </w:rPr>
      </w:lvl>
    </w:lvlOverride>
  </w:num>
  <w:num w:numId="5">
    <w:abstractNumId w:val="24"/>
  </w:num>
  <w:num w:numId="6">
    <w:abstractNumId w:val="26"/>
  </w:num>
  <w:num w:numId="7">
    <w:abstractNumId w:val="30"/>
  </w:num>
  <w:num w:numId="8">
    <w:abstractNumId w:val="25"/>
  </w:num>
  <w:num w:numId="9">
    <w:abstractNumId w:val="16"/>
  </w:num>
  <w:num w:numId="10">
    <w:abstractNumId w:val="2"/>
  </w:num>
  <w:num w:numId="11">
    <w:abstractNumId w:val="35"/>
  </w:num>
  <w:num w:numId="12">
    <w:abstractNumId w:val="17"/>
  </w:num>
  <w:num w:numId="13">
    <w:abstractNumId w:val="20"/>
  </w:num>
  <w:num w:numId="14">
    <w:abstractNumId w:val="12"/>
  </w:num>
  <w:num w:numId="15">
    <w:abstractNumId w:val="0"/>
    <w:lvlOverride w:ilvl="0">
      <w:lvl w:ilvl="0">
        <w:numFmt w:val="bullet"/>
        <w:lvlText w:val="­"/>
        <w:legacy w:legacy="1" w:legacySpace="0" w:legacyIndent="0"/>
        <w:lvlJc w:val="left"/>
        <w:rPr>
          <w:rFonts w:ascii="Times New Roman" w:hAnsi="Times New Roman" w:hint="default"/>
          <w:sz w:val="22"/>
        </w:rPr>
      </w:lvl>
    </w:lvlOverride>
  </w:num>
  <w:num w:numId="16">
    <w:abstractNumId w:val="33"/>
  </w:num>
  <w:num w:numId="17">
    <w:abstractNumId w:val="1"/>
  </w:num>
  <w:num w:numId="18">
    <w:abstractNumId w:val="3"/>
  </w:num>
  <w:num w:numId="19">
    <w:abstractNumId w:val="34"/>
  </w:num>
  <w:num w:numId="20">
    <w:abstractNumId w:val="28"/>
  </w:num>
  <w:num w:numId="21">
    <w:abstractNumId w:val="19"/>
  </w:num>
  <w:num w:numId="22">
    <w:abstractNumId w:val="0"/>
    <w:lvlOverride w:ilvl="0">
      <w:lvl w:ilvl="0">
        <w:start w:val="1"/>
        <w:numFmt w:val="bullet"/>
        <w:lvlText w:val=""/>
        <w:lvlJc w:val="left"/>
        <w:pPr>
          <w:ind w:left="283" w:hanging="283"/>
        </w:pPr>
        <w:rPr>
          <w:rFonts w:ascii="Symbol" w:hAnsi="Symbol" w:hint="default"/>
        </w:rPr>
      </w:lvl>
    </w:lvlOverride>
  </w:num>
  <w:num w:numId="23">
    <w:abstractNumId w:val="18"/>
  </w:num>
  <w:num w:numId="24">
    <w:abstractNumId w:val="29"/>
  </w:num>
  <w:num w:numId="25">
    <w:abstractNumId w:val="23"/>
  </w:num>
  <w:num w:numId="26">
    <w:abstractNumId w:val="10"/>
  </w:num>
  <w:num w:numId="27">
    <w:abstractNumId w:val="31"/>
  </w:num>
  <w:num w:numId="28">
    <w:abstractNumId w:val="9"/>
  </w:num>
  <w:num w:numId="29">
    <w:abstractNumId w:val="32"/>
  </w:num>
  <w:num w:numId="30">
    <w:abstractNumId w:val="5"/>
  </w:num>
  <w:num w:numId="31">
    <w:abstractNumId w:val="0"/>
    <w:lvlOverride w:ilvl="0">
      <w:lvl w:ilvl="0">
        <w:start w:val="1"/>
        <w:numFmt w:val="bullet"/>
        <w:lvlText w:val=""/>
        <w:lvlJc w:val="left"/>
        <w:pPr>
          <w:ind w:left="283" w:hanging="283"/>
        </w:pPr>
        <w:rPr>
          <w:rFonts w:ascii="Symbol" w:hAnsi="Symbol" w:hint="default"/>
        </w:rPr>
      </w:lvl>
    </w:lvlOverride>
  </w:num>
  <w:num w:numId="32">
    <w:abstractNumId w:val="27"/>
  </w:num>
  <w:num w:numId="33">
    <w:abstractNumId w:val="7"/>
  </w:num>
  <w:num w:numId="34">
    <w:abstractNumId w:val="15"/>
  </w:num>
  <w:num w:numId="35">
    <w:abstractNumId w:val="6"/>
  </w:num>
  <w:num w:numId="36">
    <w:abstractNumId w:val="13"/>
  </w:num>
  <w:num w:numId="37">
    <w:abstractNumId w:val="11"/>
  </w:num>
  <w:num w:numId="38">
    <w:abstractNumId w:val="21"/>
  </w:num>
  <w:num w:numId="39">
    <w:abstractNumId w:val="22"/>
  </w:num>
  <w:num w:numId="40">
    <w:abstractNumId w:val="4"/>
  </w:num>
  <w:num w:numId="41">
    <w:abstractNumId w:val="14"/>
  </w:num>
  <w:numIdMacAtCleanup w:val="4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web"/>
  <w:zoom w:percent="100"/>
  <w:hideSpellingErrors/>
  <w:attachedTemplate r:id="rId1"/>
  <w:revisionView w:markup="0"/>
  <w:doNotTrackMoves/>
  <w:doNotTrackFormatting/>
  <w:defaultTabStop w:val="720"/>
  <w:displayHorizontalDrawingGridEvery w:val="0"/>
  <w:displayVerticalDrawingGridEvery w:val="0"/>
  <w:doNotUseMarginsForDrawingGridOrigin/>
  <w:noPunctuationKerning/>
  <w:characterSpacingControl w:val="doNotCompress"/>
  <w:footnotePr>
    <w:footnote w:id="-1"/>
    <w:footnote w:id="0"/>
  </w:footnotePr>
  <w:endnotePr>
    <w:endnote w:id="-1"/>
    <w:endnote w:id="0"/>
  </w:endnotePr>
  <w:compat>
    <w:doNotSuppressParagraphBorders/>
    <w:footnoteLayoutLikeWW8/>
    <w:shapeLayoutLikeWW8/>
    <w:alignTablesRowByRow/>
    <w:forgetLastTabAlignment/>
    <w:doNotUseHTMLParagraphAutoSpacing/>
    <w:layoutRawTableWidth/>
    <w:layoutTableRowsApart/>
    <w:useWord97LineBreakRules/>
    <w:doNotBreakWrappedTables/>
    <w:doNotSnapToGridInCell/>
    <w:selectFldWithFirstOrLastChar/>
    <w:doNotWrapTextWithPunct/>
    <w:doNotUseEastAsianBreakRules/>
    <w:useWord2002TableStyleRules/>
    <w:growAutofi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05326D"/>
    <w:rsid w:val="0005326D"/>
    <w:rsid w:val="00DA1BF4"/>
    <w:rsid w:val="00F62408"/>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182"/>
    <o:shapelayout v:ext="edit">
      <o:idmap v:ext="edit" data="1"/>
    </o:shapelayout>
  </w:shapeDefaults>
  <w:decimalSymbol w:val=","/>
  <w:listSeparator w:val=";"/>
  <w15:chartTrackingRefBased/>
  <w15:docId w15:val="{6D191F84-380A-465C-AF15-3E29EC6246E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ru-RU" w:eastAsia="ru-RU"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pPr>
      <w:spacing w:before="60" w:after="60"/>
    </w:pPr>
    <w:rPr>
      <w:lang w:val="de-DE"/>
    </w:rPr>
  </w:style>
  <w:style w:type="paragraph" w:styleId="1">
    <w:name w:val="heading 1"/>
    <w:basedOn w:val="a"/>
    <w:next w:val="a"/>
    <w:qFormat/>
    <w:pPr>
      <w:keepNext/>
      <w:widowControl w:val="0"/>
      <w:numPr>
        <w:numId w:val="41"/>
      </w:numPr>
      <w:outlineLvl w:val="0"/>
    </w:pPr>
    <w:rPr>
      <w:b/>
      <w:color w:val="000080"/>
      <w:sz w:val="36"/>
    </w:rPr>
  </w:style>
  <w:style w:type="paragraph" w:styleId="2">
    <w:name w:val="heading 2"/>
    <w:basedOn w:val="1"/>
    <w:next w:val="a"/>
    <w:qFormat/>
    <w:pPr>
      <w:numPr>
        <w:ilvl w:val="1"/>
      </w:numPr>
      <w:spacing w:before="240"/>
      <w:outlineLvl w:val="1"/>
    </w:pPr>
    <w:rPr>
      <w:sz w:val="32"/>
    </w:rPr>
  </w:style>
  <w:style w:type="paragraph" w:styleId="3">
    <w:name w:val="heading 3"/>
    <w:basedOn w:val="2"/>
    <w:next w:val="a"/>
    <w:qFormat/>
    <w:pPr>
      <w:numPr>
        <w:ilvl w:val="2"/>
      </w:numPr>
      <w:spacing w:before="120"/>
      <w:outlineLvl w:val="2"/>
    </w:pPr>
    <w:rPr>
      <w:sz w:val="28"/>
    </w:rPr>
  </w:style>
  <w:style w:type="paragraph" w:styleId="4">
    <w:name w:val="heading 4"/>
    <w:basedOn w:val="3"/>
    <w:next w:val="a"/>
    <w:qFormat/>
    <w:pPr>
      <w:outlineLvl w:val="3"/>
    </w:pPr>
    <w:rPr>
      <w:sz w:val="24"/>
    </w:rPr>
  </w:style>
  <w:style w:type="paragraph" w:styleId="5">
    <w:name w:val="heading 5"/>
    <w:basedOn w:val="4"/>
    <w:next w:val="a"/>
    <w:qFormat/>
    <w:pPr>
      <w:outlineLvl w:val="4"/>
    </w:pPr>
    <w:rPr>
      <w:sz w:val="20"/>
    </w:rPr>
  </w:style>
  <w:style w:type="paragraph" w:styleId="6">
    <w:name w:val="heading 6"/>
    <w:basedOn w:val="5"/>
    <w:next w:val="a"/>
    <w:qFormat/>
    <w:pPr>
      <w:outlineLvl w:val="5"/>
    </w:pPr>
  </w:style>
  <w:style w:type="paragraph" w:styleId="7">
    <w:name w:val="heading 7"/>
    <w:basedOn w:val="6"/>
    <w:next w:val="a"/>
    <w:qFormat/>
    <w:pPr>
      <w:outlineLvl w:val="6"/>
    </w:pPr>
  </w:style>
  <w:style w:type="paragraph" w:styleId="8">
    <w:name w:val="heading 8"/>
    <w:basedOn w:val="7"/>
    <w:next w:val="a"/>
    <w:qFormat/>
    <w:pPr>
      <w:outlineLvl w:val="7"/>
    </w:pPr>
  </w:style>
  <w:style w:type="paragraph" w:styleId="9">
    <w:name w:val="heading 9"/>
    <w:basedOn w:val="8"/>
    <w:next w:val="a"/>
    <w:qFormat/>
    <w:pPr>
      <w:outlineLvl w:val="8"/>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caption"/>
    <w:basedOn w:val="a"/>
    <w:next w:val="a"/>
    <w:qFormat/>
    <w:pPr>
      <w:spacing w:before="120" w:after="120"/>
    </w:pPr>
    <w:rPr>
      <w:b/>
    </w:rPr>
  </w:style>
  <w:style w:type="paragraph" w:styleId="a4">
    <w:name w:val="footer"/>
    <w:basedOn w:val="a"/>
    <w:semiHidden/>
    <w:pPr>
      <w:tabs>
        <w:tab w:val="center" w:pos="4703"/>
        <w:tab w:val="right" w:pos="9406"/>
      </w:tabs>
    </w:pPr>
  </w:style>
  <w:style w:type="paragraph" w:styleId="a5">
    <w:name w:val="header"/>
    <w:basedOn w:val="a"/>
    <w:semiHidden/>
    <w:pPr>
      <w:tabs>
        <w:tab w:val="center" w:pos="4703"/>
        <w:tab w:val="right" w:pos="9406"/>
      </w:tabs>
    </w:pPr>
  </w:style>
  <w:style w:type="paragraph" w:styleId="a6">
    <w:name w:val="List"/>
    <w:basedOn w:val="a"/>
    <w:semiHidden/>
    <w:pPr>
      <w:ind w:left="360" w:hanging="360"/>
    </w:pPr>
  </w:style>
  <w:style w:type="paragraph" w:styleId="20">
    <w:name w:val="List 2"/>
    <w:basedOn w:val="a"/>
    <w:semiHidden/>
    <w:pPr>
      <w:ind w:left="720" w:hanging="360"/>
    </w:pPr>
  </w:style>
  <w:style w:type="paragraph" w:styleId="30">
    <w:name w:val="List 3"/>
    <w:basedOn w:val="a"/>
    <w:semiHidden/>
    <w:pPr>
      <w:ind w:left="1080" w:hanging="360"/>
    </w:pPr>
  </w:style>
  <w:style w:type="paragraph" w:styleId="a7">
    <w:name w:val="List Continue"/>
    <w:basedOn w:val="a"/>
    <w:semiHidden/>
    <w:pPr>
      <w:ind w:left="720"/>
    </w:pPr>
  </w:style>
  <w:style w:type="paragraph" w:styleId="21">
    <w:name w:val="List Continue 2"/>
    <w:basedOn w:val="a7"/>
    <w:semiHidden/>
    <w:pPr>
      <w:ind w:left="1080"/>
    </w:pPr>
  </w:style>
  <w:style w:type="paragraph" w:styleId="31">
    <w:name w:val="List Continue 3"/>
    <w:basedOn w:val="a7"/>
    <w:semiHidden/>
    <w:pPr>
      <w:ind w:left="1440"/>
    </w:pPr>
  </w:style>
  <w:style w:type="paragraph" w:customStyle="1" w:styleId="NoteIcon">
    <w:name w:val="Note Icon"/>
    <w:basedOn w:val="a"/>
    <w:next w:val="a"/>
    <w:pPr>
      <w:keepNext/>
      <w:ind w:left="1080"/>
    </w:pPr>
  </w:style>
  <w:style w:type="paragraph" w:customStyle="1" w:styleId="NoteList">
    <w:name w:val="Note List"/>
    <w:basedOn w:val="a6"/>
    <w:pPr>
      <w:ind w:left="1800"/>
    </w:pPr>
  </w:style>
  <w:style w:type="paragraph" w:customStyle="1" w:styleId="NoteList2">
    <w:name w:val="Note List 2"/>
    <w:basedOn w:val="a"/>
    <w:pPr>
      <w:ind w:left="2520" w:hanging="360"/>
    </w:pPr>
  </w:style>
  <w:style w:type="paragraph" w:customStyle="1" w:styleId="NoteListContinue">
    <w:name w:val="Note List Continue"/>
    <w:basedOn w:val="a7"/>
    <w:pPr>
      <w:ind w:left="1440"/>
    </w:pPr>
  </w:style>
  <w:style w:type="paragraph" w:customStyle="1" w:styleId="NoteParagraph">
    <w:name w:val="Note Paragraph"/>
    <w:basedOn w:val="a"/>
    <w:pPr>
      <w:ind w:left="1080"/>
    </w:pPr>
  </w:style>
  <w:style w:type="character" w:customStyle="1" w:styleId="Object">
    <w:name w:val="Object"/>
    <w:basedOn w:val="a0"/>
    <w:rPr>
      <w:rFonts w:ascii="Arial" w:hAnsi="Arial"/>
      <w:i/>
      <w:sz w:val="20"/>
    </w:rPr>
  </w:style>
  <w:style w:type="character" w:customStyle="1" w:styleId="ScreenOutput">
    <w:name w:val="Screen Output"/>
    <w:basedOn w:val="a0"/>
    <w:rPr>
      <w:rFonts w:ascii="Courier New" w:hAnsi="Courier New"/>
      <w:sz w:val="20"/>
    </w:rPr>
  </w:style>
  <w:style w:type="character" w:customStyle="1" w:styleId="ScreenOutputLong">
    <w:name w:val="Screen Output Long"/>
    <w:basedOn w:val="a0"/>
    <w:rPr>
      <w:rFonts w:ascii="Courier New" w:hAnsi="Courier New"/>
      <w:sz w:val="18"/>
    </w:rPr>
  </w:style>
  <w:style w:type="paragraph" w:customStyle="1" w:styleId="TableHeading">
    <w:name w:val="Table Heading"/>
    <w:basedOn w:val="a"/>
    <w:rPr>
      <w:b/>
    </w:rPr>
  </w:style>
  <w:style w:type="paragraph" w:customStyle="1" w:styleId="TableText">
    <w:name w:val="Table Text"/>
    <w:basedOn w:val="TableHeading"/>
    <w:rPr>
      <w:b w:val="0"/>
    </w:rPr>
  </w:style>
  <w:style w:type="character" w:customStyle="1" w:styleId="UserInput">
    <w:name w:val="User Input"/>
    <w:basedOn w:val="a0"/>
    <w:rPr>
      <w:rFonts w:ascii="Courier New" w:hAnsi="Courier New"/>
      <w:b/>
      <w:sz w:val="20"/>
    </w:rPr>
  </w:style>
  <w:style w:type="character" w:customStyle="1" w:styleId="UserInputLong">
    <w:name w:val="User Input Long"/>
    <w:basedOn w:val="a0"/>
    <w:rPr>
      <w:rFonts w:ascii="Courier New" w:hAnsi="Courier New"/>
      <w:b/>
      <w:sz w:val="18"/>
    </w:rPr>
  </w:style>
  <w:style w:type="character" w:customStyle="1" w:styleId="UserKey">
    <w:name w:val="User Key"/>
    <w:basedOn w:val="a0"/>
    <w:rPr>
      <w:rFonts w:ascii="Courier New" w:hAnsi="Courier New"/>
      <w:sz w:val="16"/>
    </w:rPr>
  </w:style>
  <w:style w:type="paragraph" w:styleId="32">
    <w:name w:val="Body Text 3"/>
    <w:basedOn w:val="a"/>
    <w:semiHidden/>
    <w:pPr>
      <w:spacing w:after="120"/>
    </w:pPr>
    <w:rPr>
      <w:sz w:val="16"/>
    </w:rPr>
  </w:style>
  <w:style w:type="paragraph" w:customStyle="1" w:styleId="ExTitle">
    <w:name w:val="ExTitle"/>
    <w:pPr>
      <w:spacing w:before="120"/>
    </w:pPr>
    <w:rPr>
      <w:b/>
      <w:sz w:val="28"/>
      <w:lang w:val="de-DE"/>
    </w:rPr>
  </w:style>
  <w:style w:type="paragraph" w:customStyle="1" w:styleId="ExNorm">
    <w:name w:val="ExNorm"/>
    <w:pPr>
      <w:spacing w:before="120"/>
    </w:pPr>
    <w:rPr>
      <w:sz w:val="24"/>
      <w:lang w:val="de-DE"/>
    </w:rPr>
  </w:style>
  <w:style w:type="paragraph" w:customStyle="1" w:styleId="ExQuest">
    <w:name w:val="ExQuest"/>
    <w:basedOn w:val="ExNorm"/>
    <w:next w:val="ExQuestSub"/>
    <w:pPr>
      <w:spacing w:before="360"/>
      <w:ind w:left="1080" w:hanging="720"/>
    </w:pPr>
  </w:style>
  <w:style w:type="paragraph" w:customStyle="1" w:styleId="ExQuestSub">
    <w:name w:val="ExQuestSub"/>
    <w:basedOn w:val="ExQuest"/>
    <w:pPr>
      <w:spacing w:before="120"/>
      <w:ind w:left="1800"/>
    </w:pPr>
  </w:style>
  <w:style w:type="paragraph" w:customStyle="1" w:styleId="ExNorm1">
    <w:name w:val="ExNorm1"/>
    <w:pPr>
      <w:spacing w:before="120"/>
    </w:pPr>
    <w:rPr>
      <w:sz w:val="24"/>
      <w:lang w:val="en-US"/>
    </w:rPr>
  </w:style>
  <w:style w:type="paragraph" w:customStyle="1" w:styleId="ExTitle1">
    <w:name w:val="ExTitle1"/>
    <w:pPr>
      <w:spacing w:before="120"/>
    </w:pPr>
    <w:rPr>
      <w:b/>
      <w:sz w:val="28"/>
      <w:lang w:eastAsia="de-DE"/>
    </w:rPr>
  </w:style>
  <w:style w:type="paragraph" w:customStyle="1" w:styleId="ExQuest1">
    <w:name w:val="ExQuest1"/>
    <w:basedOn w:val="a"/>
    <w:next w:val="a"/>
    <w:pPr>
      <w:spacing w:before="360" w:after="0"/>
      <w:ind w:left="1080" w:hanging="720"/>
    </w:pPr>
    <w:rPr>
      <w:sz w:val="24"/>
    </w:rPr>
  </w:style>
  <w:style w:type="paragraph" w:customStyle="1" w:styleId="ExObj5">
    <w:name w:val="ExObj5"/>
    <w:pPr>
      <w:spacing w:before="120"/>
      <w:ind w:left="288" w:hanging="288"/>
    </w:pPr>
    <w:rPr>
      <w:snapToGrid w:val="0"/>
      <w:sz w:val="24"/>
    </w:rPr>
  </w:style>
  <w:style w:type="paragraph" w:customStyle="1" w:styleId="ExQuest5">
    <w:name w:val="ExQuest5"/>
    <w:basedOn w:val="a"/>
    <w:next w:val="a"/>
    <w:pPr>
      <w:spacing w:before="360" w:after="0"/>
      <w:ind w:left="1080" w:hanging="720"/>
    </w:pPr>
    <w:rPr>
      <w:snapToGrid w:val="0"/>
      <w:sz w:val="24"/>
    </w:rPr>
  </w:style>
  <w:style w:type="paragraph" w:customStyle="1" w:styleId="ExQuest2">
    <w:name w:val="ExQuest2"/>
    <w:basedOn w:val="a"/>
    <w:next w:val="a"/>
    <w:pPr>
      <w:spacing w:before="360" w:after="0"/>
      <w:ind w:left="1080" w:hanging="720"/>
    </w:pPr>
    <w:rPr>
      <w:snapToGrid w:val="0"/>
      <w:sz w:val="24"/>
    </w:rPr>
  </w:style>
  <w:style w:type="paragraph" w:customStyle="1" w:styleId="ExQuestSub11">
    <w:name w:val="ExQuestSub11"/>
    <w:basedOn w:val="a"/>
    <w:pPr>
      <w:spacing w:before="120" w:after="0"/>
      <w:ind w:left="1080"/>
    </w:pPr>
    <w:rPr>
      <w:snapToGrid w:val="0"/>
      <w:sz w:val="24"/>
    </w:rPr>
  </w:style>
  <w:style w:type="paragraph" w:customStyle="1" w:styleId="ExQuest6">
    <w:name w:val="ExQuest6"/>
    <w:basedOn w:val="a"/>
    <w:next w:val="a"/>
    <w:pPr>
      <w:spacing w:before="360" w:after="0"/>
      <w:ind w:left="1080" w:hanging="720"/>
    </w:pPr>
    <w:rPr>
      <w:snapToGrid w:val="0"/>
      <w:sz w:val="24"/>
    </w:rPr>
  </w:style>
  <w:style w:type="paragraph" w:customStyle="1" w:styleId="ExQuest21">
    <w:name w:val="ExQuest21"/>
    <w:basedOn w:val="a"/>
    <w:next w:val="a"/>
    <w:pPr>
      <w:spacing w:before="360" w:after="0"/>
      <w:ind w:left="1080" w:hanging="720"/>
    </w:pPr>
    <w:rPr>
      <w:snapToGrid w:val="0"/>
      <w:sz w:val="24"/>
    </w:rPr>
  </w:style>
  <w:style w:type="paragraph" w:customStyle="1" w:styleId="ExNorm11">
    <w:name w:val="ExNorm11"/>
    <w:pPr>
      <w:spacing w:before="120"/>
    </w:pPr>
    <w:rPr>
      <w:snapToGrid w:val="0"/>
      <w:sz w:val="24"/>
    </w:rPr>
  </w:style>
  <w:style w:type="paragraph" w:customStyle="1" w:styleId="ExObj51">
    <w:name w:val="ExObj51"/>
    <w:pPr>
      <w:spacing w:before="120"/>
      <w:ind w:left="288" w:hanging="288"/>
    </w:pPr>
    <w:rPr>
      <w:snapToGrid w:val="0"/>
      <w:sz w:val="24"/>
    </w:rPr>
  </w:style>
  <w:style w:type="paragraph" w:customStyle="1" w:styleId="ExQuest51">
    <w:name w:val="ExQuest51"/>
    <w:basedOn w:val="a"/>
    <w:next w:val="a"/>
    <w:pPr>
      <w:spacing w:before="360" w:after="0"/>
      <w:ind w:left="1080" w:hanging="720"/>
    </w:pPr>
    <w:rPr>
      <w:snapToGrid w:val="0"/>
      <w:sz w:val="24"/>
    </w:rPr>
  </w:style>
  <w:style w:type="paragraph" w:customStyle="1" w:styleId="ExTitle11">
    <w:name w:val="ExTitle11"/>
    <w:pPr>
      <w:spacing w:before="120"/>
    </w:pPr>
    <w:rPr>
      <w:b/>
      <w:snapToGrid w:val="0"/>
      <w:sz w:val="28"/>
    </w:rPr>
  </w:style>
  <w:style w:type="paragraph" w:styleId="a8">
    <w:name w:val="Body Text Indent"/>
    <w:basedOn w:val="a"/>
    <w:semiHidden/>
    <w:pPr>
      <w:tabs>
        <w:tab w:val="left" w:pos="426"/>
        <w:tab w:val="left" w:pos="851"/>
      </w:tabs>
      <w:spacing w:before="0" w:after="0"/>
      <w:ind w:left="851" w:hanging="851"/>
    </w:pPr>
    <w:rPr>
      <w:snapToGrid w:val="0"/>
      <w:sz w:val="24"/>
      <w:lang w:val="en-AU"/>
    </w:rPr>
  </w:style>
  <w:style w:type="paragraph" w:customStyle="1" w:styleId="ExNorm2">
    <w:name w:val="ExNorm2"/>
    <w:pPr>
      <w:spacing w:before="120"/>
    </w:pPr>
    <w:rPr>
      <w:snapToGrid w:val="0"/>
      <w:sz w:val="24"/>
    </w:rPr>
  </w:style>
  <w:style w:type="paragraph" w:customStyle="1" w:styleId="ExQuest3">
    <w:name w:val="ExQuest3"/>
    <w:pPr>
      <w:spacing w:before="360"/>
      <w:ind w:left="1080" w:hanging="720"/>
    </w:pPr>
    <w:rPr>
      <w:snapToGrid w:val="0"/>
      <w:sz w:val="24"/>
    </w:rPr>
  </w:style>
  <w:style w:type="paragraph" w:customStyle="1" w:styleId="ExTitle2">
    <w:name w:val="ExTitle2"/>
    <w:pPr>
      <w:spacing w:before="120"/>
    </w:pPr>
    <w:rPr>
      <w:b/>
      <w:snapToGrid w:val="0"/>
      <w:sz w:val="28"/>
    </w:rPr>
  </w:style>
  <w:style w:type="paragraph" w:customStyle="1" w:styleId="ExQuest22">
    <w:name w:val="ExQuest22"/>
    <w:pPr>
      <w:spacing w:before="360"/>
      <w:ind w:left="1080" w:hanging="720"/>
    </w:pPr>
    <w:rPr>
      <w:snapToGrid w:val="0"/>
      <w:sz w:val="24"/>
    </w:rPr>
  </w:style>
  <w:style w:type="paragraph" w:customStyle="1" w:styleId="ExObj">
    <w:name w:val="ExObj"/>
    <w:pPr>
      <w:numPr>
        <w:numId w:val="1"/>
      </w:numPr>
      <w:spacing w:before="120"/>
      <w:ind w:left="288" w:hanging="288"/>
    </w:pPr>
    <w:rPr>
      <w:snapToGrid w:val="0"/>
      <w:sz w:val="24"/>
    </w:rPr>
  </w:style>
  <w:style w:type="paragraph" w:customStyle="1" w:styleId="ExNorm3">
    <w:name w:val="ExNorm3"/>
    <w:pPr>
      <w:spacing w:before="120"/>
    </w:pPr>
    <w:rPr>
      <w:snapToGrid w:val="0"/>
      <w:sz w:val="24"/>
    </w:rPr>
  </w:style>
  <w:style w:type="paragraph" w:customStyle="1" w:styleId="ExObj7">
    <w:name w:val="ExObj7"/>
    <w:pPr>
      <w:spacing w:before="120"/>
      <w:ind w:left="288" w:hanging="288"/>
    </w:pPr>
    <w:rPr>
      <w:snapToGrid w:val="0"/>
      <w:sz w:val="24"/>
    </w:rPr>
  </w:style>
  <w:style w:type="paragraph" w:customStyle="1" w:styleId="ExQuest7">
    <w:name w:val="ExQuest7"/>
    <w:basedOn w:val="a"/>
    <w:next w:val="a"/>
    <w:pPr>
      <w:spacing w:before="360"/>
      <w:ind w:left="1080" w:hanging="720"/>
    </w:pPr>
    <w:rPr>
      <w:rFonts w:ascii="Arial" w:hAnsi="Arial"/>
      <w:noProof/>
      <w:sz w:val="24"/>
    </w:rPr>
  </w:style>
  <w:style w:type="paragraph" w:customStyle="1" w:styleId="ExTitle3">
    <w:name w:val="ExTitle3"/>
    <w:pPr>
      <w:spacing w:before="120"/>
    </w:pPr>
    <w:rPr>
      <w:b/>
      <w:snapToGrid w:val="0"/>
      <w:sz w:val="28"/>
    </w:rPr>
  </w:style>
  <w:style w:type="paragraph" w:customStyle="1" w:styleId="ExQuest4">
    <w:name w:val="ExQuest4"/>
    <w:pPr>
      <w:spacing w:before="360"/>
      <w:ind w:left="1080" w:hanging="720"/>
    </w:pPr>
    <w:rPr>
      <w:snapToGrid w:val="0"/>
      <w:sz w:val="24"/>
    </w:rPr>
  </w:style>
  <w:style w:type="paragraph" w:customStyle="1" w:styleId="ExQuest11">
    <w:name w:val="ExQuest11"/>
    <w:basedOn w:val="a"/>
    <w:next w:val="a"/>
    <w:pPr>
      <w:spacing w:before="360" w:after="0"/>
      <w:ind w:left="1080" w:hanging="720"/>
    </w:pPr>
    <w:rPr>
      <w:snapToGrid w:val="0"/>
      <w:sz w:val="24"/>
    </w:rPr>
  </w:style>
  <w:style w:type="paragraph" w:styleId="10">
    <w:name w:val="toc 1"/>
    <w:basedOn w:val="a"/>
    <w:next w:val="a"/>
    <w:autoRedefine/>
    <w:semiHidden/>
  </w:style>
  <w:style w:type="paragraph" w:styleId="22">
    <w:name w:val="toc 2"/>
    <w:basedOn w:val="a"/>
    <w:next w:val="a"/>
    <w:autoRedefine/>
    <w:semiHidden/>
    <w:pPr>
      <w:ind w:left="200"/>
    </w:pPr>
  </w:style>
  <w:style w:type="paragraph" w:styleId="33">
    <w:name w:val="toc 3"/>
    <w:basedOn w:val="a"/>
    <w:next w:val="a"/>
    <w:autoRedefine/>
    <w:semiHidden/>
    <w:pPr>
      <w:ind w:left="400"/>
    </w:pPr>
  </w:style>
  <w:style w:type="paragraph" w:customStyle="1" w:styleId="TRAINNORMAL">
    <w:name w:val="TRAIN_NORMAL"/>
    <w:basedOn w:val="a"/>
    <w:rPr>
      <w:rFonts w:ascii="Arial" w:hAnsi="Arial"/>
      <w:noProof/>
    </w:rPr>
  </w:style>
  <w:style w:type="paragraph" w:customStyle="1" w:styleId="TRAINFOLDERNAME">
    <w:name w:val="TRAIN_FOLDERNAME"/>
    <w:basedOn w:val="a"/>
    <w:pPr>
      <w:tabs>
        <w:tab w:val="left" w:pos="709"/>
      </w:tabs>
    </w:pPr>
    <w:rPr>
      <w:rFonts w:ascii="Arial" w:hAnsi="Arial"/>
      <w:noProof/>
      <w:sz w:val="40"/>
    </w:rPr>
  </w:style>
  <w:style w:type="paragraph" w:customStyle="1" w:styleId="TRAINCOURSETITLE">
    <w:name w:val="TRAIN_COURSETITLE"/>
    <w:basedOn w:val="a"/>
    <w:pPr>
      <w:framePr w:w="9654" w:h="2593" w:hSpace="187" w:wrap="around" w:vAnchor="text" w:hAnchor="page" w:x="1290" w:y="214"/>
      <w:shd w:val="solid" w:color="FFFFFF" w:fill="FFFFFF"/>
      <w:tabs>
        <w:tab w:val="left" w:pos="709"/>
      </w:tabs>
    </w:pPr>
    <w:rPr>
      <w:rFonts w:ascii="Arial" w:hAnsi="Arial"/>
      <w:b/>
      <w:noProof/>
      <w:sz w:val="44"/>
    </w:rPr>
  </w:style>
  <w:style w:type="paragraph" w:customStyle="1" w:styleId="TRAINRELEASEINFO">
    <w:name w:val="TRAIN_RELEASEINFO"/>
    <w:basedOn w:val="a"/>
    <w:pPr>
      <w:framePr w:w="2194" w:wrap="auto" w:vAnchor="page" w:hAnchor="page" w:x="1873" w:y="7057"/>
      <w:tabs>
        <w:tab w:val="left" w:pos="284"/>
      </w:tabs>
    </w:pPr>
    <w:rPr>
      <w:rFonts w:ascii="Arial" w:hAnsi="Arial"/>
      <w:noProof/>
      <w:sz w:val="28"/>
    </w:rPr>
  </w:style>
  <w:style w:type="paragraph" w:customStyle="1" w:styleId="TRAINMATERIAL">
    <w:name w:val="TRAIN_MATERIAL"/>
    <w:basedOn w:val="a"/>
    <w:pPr>
      <w:framePr w:wrap="auto" w:vAnchor="page" w:hAnchor="page" w:x="10945" w:y="13825"/>
      <w:tabs>
        <w:tab w:val="left" w:pos="426"/>
      </w:tabs>
    </w:pPr>
    <w:rPr>
      <w:rFonts w:ascii="Arial" w:hAnsi="Arial"/>
      <w:noProof/>
      <w:sz w:val="16"/>
    </w:rPr>
  </w:style>
  <w:style w:type="paragraph" w:customStyle="1" w:styleId="TRAINCOURSENO">
    <w:name w:val="TRAIN_COURSENO"/>
    <w:basedOn w:val="TRAINCOURSETITLE"/>
    <w:pPr>
      <w:framePr w:wrap="around"/>
    </w:pPr>
    <w:rPr>
      <w:b w:val="0"/>
    </w:rPr>
  </w:style>
  <w:style w:type="paragraph" w:customStyle="1" w:styleId="MenuPath">
    <w:name w:val="MenuPath"/>
    <w:basedOn w:val="a"/>
    <w:pPr>
      <w:spacing w:before="120" w:after="0"/>
      <w:ind w:left="1080"/>
    </w:pPr>
    <w:rPr>
      <w:b/>
      <w:i/>
      <w:sz w:val="24"/>
    </w:rPr>
  </w:style>
  <w:style w:type="paragraph" w:styleId="a9">
    <w:name w:val="Body Text"/>
    <w:basedOn w:val="a"/>
    <w:semiHidden/>
    <w:pPr>
      <w:tabs>
        <w:tab w:val="left" w:pos="567"/>
        <w:tab w:val="left" w:pos="993"/>
      </w:tabs>
      <w:spacing w:before="0" w:after="0"/>
    </w:pPr>
    <w:rPr>
      <w:sz w:val="22"/>
      <w:lang w:val="en-AU" w:eastAsia="de-DE"/>
    </w:rPr>
  </w:style>
  <w:style w:type="paragraph" w:customStyle="1" w:styleId="SolQuest">
    <w:name w:val="SolQuest"/>
    <w:basedOn w:val="SolNorm"/>
    <w:next w:val="SolQuestSub"/>
    <w:pPr>
      <w:spacing w:before="360"/>
      <w:ind w:left="1080" w:hanging="720"/>
    </w:pPr>
  </w:style>
  <w:style w:type="paragraph" w:customStyle="1" w:styleId="SolNorm">
    <w:name w:val="SolNorm"/>
    <w:pPr>
      <w:spacing w:before="120"/>
    </w:pPr>
    <w:rPr>
      <w:sz w:val="24"/>
      <w:lang w:val="de-DE"/>
    </w:rPr>
  </w:style>
  <w:style w:type="paragraph" w:customStyle="1" w:styleId="SolQuestSub">
    <w:name w:val="SolQuestSub"/>
    <w:basedOn w:val="SolQuest"/>
    <w:pPr>
      <w:spacing w:before="120"/>
      <w:ind w:left="1800"/>
    </w:pPr>
  </w:style>
  <w:style w:type="paragraph" w:customStyle="1" w:styleId="MenuPath1">
    <w:name w:val="MenuPath1"/>
    <w:basedOn w:val="SolQuest"/>
    <w:pPr>
      <w:spacing w:before="120"/>
      <w:ind w:firstLine="0"/>
    </w:pPr>
    <w:rPr>
      <w:b/>
      <w:i/>
    </w:rPr>
  </w:style>
  <w:style w:type="paragraph" w:styleId="aa">
    <w:name w:val="Title"/>
    <w:basedOn w:val="a"/>
    <w:qFormat/>
    <w:pPr>
      <w:jc w:val="center"/>
    </w:pPr>
    <w:rPr>
      <w:rFonts w:ascii="Arial" w:hAnsi="Arial"/>
      <w:sz w:val="28"/>
    </w:rPr>
  </w:style>
  <w:style w:type="paragraph" w:customStyle="1" w:styleId="ExNorm4">
    <w:name w:val="ExNorm4"/>
    <w:pPr>
      <w:spacing w:before="120"/>
    </w:pPr>
    <w:rPr>
      <w:snapToGrid w:val="0"/>
      <w:sz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117" Type="http://schemas.openxmlformats.org/officeDocument/2006/relationships/image" Target="media/image103.wmf"/><Relationship Id="rId21" Type="http://schemas.openxmlformats.org/officeDocument/2006/relationships/image" Target="media/image7.wmf"/><Relationship Id="rId42" Type="http://schemas.openxmlformats.org/officeDocument/2006/relationships/image" Target="media/image28.wmf"/><Relationship Id="rId63" Type="http://schemas.openxmlformats.org/officeDocument/2006/relationships/image" Target="media/image49.wmf"/><Relationship Id="rId84" Type="http://schemas.openxmlformats.org/officeDocument/2006/relationships/image" Target="media/image70.wmf"/><Relationship Id="rId138" Type="http://schemas.openxmlformats.org/officeDocument/2006/relationships/image" Target="media/image124.wmf"/><Relationship Id="rId107" Type="http://schemas.openxmlformats.org/officeDocument/2006/relationships/image" Target="media/image93.wmf"/><Relationship Id="rId11" Type="http://schemas.openxmlformats.org/officeDocument/2006/relationships/header" Target="header2.xml"/><Relationship Id="rId32" Type="http://schemas.openxmlformats.org/officeDocument/2006/relationships/image" Target="media/image18.wmf"/><Relationship Id="rId53" Type="http://schemas.openxmlformats.org/officeDocument/2006/relationships/image" Target="media/image39.wmf"/><Relationship Id="rId74" Type="http://schemas.openxmlformats.org/officeDocument/2006/relationships/image" Target="media/image60.wmf"/><Relationship Id="rId128" Type="http://schemas.openxmlformats.org/officeDocument/2006/relationships/image" Target="media/image114.wmf"/><Relationship Id="rId149" Type="http://schemas.openxmlformats.org/officeDocument/2006/relationships/image" Target="media/image135.wmf"/><Relationship Id="rId5" Type="http://schemas.openxmlformats.org/officeDocument/2006/relationships/footnotes" Target="footnotes.xml"/><Relationship Id="rId95" Type="http://schemas.openxmlformats.org/officeDocument/2006/relationships/image" Target="media/image81.wmf"/><Relationship Id="rId22" Type="http://schemas.openxmlformats.org/officeDocument/2006/relationships/image" Target="media/image8.wmf"/><Relationship Id="rId27" Type="http://schemas.openxmlformats.org/officeDocument/2006/relationships/image" Target="media/image13.wmf"/><Relationship Id="rId43" Type="http://schemas.openxmlformats.org/officeDocument/2006/relationships/image" Target="media/image29.wmf"/><Relationship Id="rId48" Type="http://schemas.openxmlformats.org/officeDocument/2006/relationships/image" Target="media/image34.png"/><Relationship Id="rId64" Type="http://schemas.openxmlformats.org/officeDocument/2006/relationships/image" Target="media/image50.wmf"/><Relationship Id="rId69" Type="http://schemas.openxmlformats.org/officeDocument/2006/relationships/image" Target="media/image55.wmf"/><Relationship Id="rId113" Type="http://schemas.openxmlformats.org/officeDocument/2006/relationships/image" Target="media/image99.wmf"/><Relationship Id="rId118" Type="http://schemas.openxmlformats.org/officeDocument/2006/relationships/image" Target="media/image104.wmf"/><Relationship Id="rId134" Type="http://schemas.openxmlformats.org/officeDocument/2006/relationships/image" Target="media/image120.wmf"/><Relationship Id="rId139" Type="http://schemas.openxmlformats.org/officeDocument/2006/relationships/image" Target="media/image125.wmf"/><Relationship Id="rId80" Type="http://schemas.openxmlformats.org/officeDocument/2006/relationships/image" Target="media/image66.wmf"/><Relationship Id="rId85" Type="http://schemas.openxmlformats.org/officeDocument/2006/relationships/image" Target="media/image71.wmf"/><Relationship Id="rId150" Type="http://schemas.openxmlformats.org/officeDocument/2006/relationships/image" Target="media/image136.wmf"/><Relationship Id="rId12" Type="http://schemas.openxmlformats.org/officeDocument/2006/relationships/footer" Target="footer1.xml"/><Relationship Id="rId17" Type="http://schemas.openxmlformats.org/officeDocument/2006/relationships/image" Target="media/image4.wmf"/><Relationship Id="rId33" Type="http://schemas.openxmlformats.org/officeDocument/2006/relationships/image" Target="media/image19.wmf"/><Relationship Id="rId38" Type="http://schemas.openxmlformats.org/officeDocument/2006/relationships/image" Target="media/image24.wmf"/><Relationship Id="rId59" Type="http://schemas.openxmlformats.org/officeDocument/2006/relationships/image" Target="media/image45.wmf"/><Relationship Id="rId103" Type="http://schemas.openxmlformats.org/officeDocument/2006/relationships/image" Target="media/image89.wmf"/><Relationship Id="rId108" Type="http://schemas.openxmlformats.org/officeDocument/2006/relationships/image" Target="media/image94.wmf"/><Relationship Id="rId124" Type="http://schemas.openxmlformats.org/officeDocument/2006/relationships/image" Target="media/image110.wmf"/><Relationship Id="rId129" Type="http://schemas.openxmlformats.org/officeDocument/2006/relationships/image" Target="media/image115.wmf"/><Relationship Id="rId54" Type="http://schemas.openxmlformats.org/officeDocument/2006/relationships/image" Target="media/image40.wmf"/><Relationship Id="rId70" Type="http://schemas.openxmlformats.org/officeDocument/2006/relationships/image" Target="media/image56.wmf"/><Relationship Id="rId75" Type="http://schemas.openxmlformats.org/officeDocument/2006/relationships/image" Target="media/image61.wmf"/><Relationship Id="rId91" Type="http://schemas.openxmlformats.org/officeDocument/2006/relationships/image" Target="media/image77.wmf"/><Relationship Id="rId96" Type="http://schemas.openxmlformats.org/officeDocument/2006/relationships/image" Target="media/image82.wmf"/><Relationship Id="rId140" Type="http://schemas.openxmlformats.org/officeDocument/2006/relationships/image" Target="media/image126.wmf"/><Relationship Id="rId145" Type="http://schemas.openxmlformats.org/officeDocument/2006/relationships/image" Target="media/image131.wmf"/><Relationship Id="rId1" Type="http://schemas.openxmlformats.org/officeDocument/2006/relationships/numbering" Target="numbering.xml"/><Relationship Id="rId6" Type="http://schemas.openxmlformats.org/officeDocument/2006/relationships/endnotes" Target="endnotes.xml"/><Relationship Id="rId23" Type="http://schemas.openxmlformats.org/officeDocument/2006/relationships/image" Target="media/image9.wmf"/><Relationship Id="rId28" Type="http://schemas.openxmlformats.org/officeDocument/2006/relationships/image" Target="media/image14.wmf"/><Relationship Id="rId49" Type="http://schemas.openxmlformats.org/officeDocument/2006/relationships/image" Target="media/image35.png"/><Relationship Id="rId114" Type="http://schemas.openxmlformats.org/officeDocument/2006/relationships/image" Target="media/image100.wmf"/><Relationship Id="rId119" Type="http://schemas.openxmlformats.org/officeDocument/2006/relationships/image" Target="media/image105.wmf"/><Relationship Id="rId44" Type="http://schemas.openxmlformats.org/officeDocument/2006/relationships/image" Target="media/image30.wmf"/><Relationship Id="rId60" Type="http://schemas.openxmlformats.org/officeDocument/2006/relationships/image" Target="media/image46.wmf"/><Relationship Id="rId65" Type="http://schemas.openxmlformats.org/officeDocument/2006/relationships/image" Target="media/image51.wmf"/><Relationship Id="rId81" Type="http://schemas.openxmlformats.org/officeDocument/2006/relationships/image" Target="media/image67.wmf"/><Relationship Id="rId86" Type="http://schemas.openxmlformats.org/officeDocument/2006/relationships/image" Target="media/image72.wmf"/><Relationship Id="rId130" Type="http://schemas.openxmlformats.org/officeDocument/2006/relationships/image" Target="media/image116.wmf"/><Relationship Id="rId135" Type="http://schemas.openxmlformats.org/officeDocument/2006/relationships/image" Target="media/image121.wmf"/><Relationship Id="rId151" Type="http://schemas.openxmlformats.org/officeDocument/2006/relationships/fontTable" Target="fontTable.xml"/><Relationship Id="rId13" Type="http://schemas.openxmlformats.org/officeDocument/2006/relationships/footer" Target="footer2.xml"/><Relationship Id="rId18" Type="http://schemas.openxmlformats.org/officeDocument/2006/relationships/image" Target="media/image5.wmf"/><Relationship Id="rId39" Type="http://schemas.openxmlformats.org/officeDocument/2006/relationships/image" Target="media/image25.wmf"/><Relationship Id="rId109" Type="http://schemas.openxmlformats.org/officeDocument/2006/relationships/image" Target="media/image95.wmf"/><Relationship Id="rId34" Type="http://schemas.openxmlformats.org/officeDocument/2006/relationships/image" Target="media/image20.wmf"/><Relationship Id="rId50" Type="http://schemas.openxmlformats.org/officeDocument/2006/relationships/image" Target="media/image36.wmf"/><Relationship Id="rId55" Type="http://schemas.openxmlformats.org/officeDocument/2006/relationships/image" Target="media/image41.wmf"/><Relationship Id="rId76" Type="http://schemas.openxmlformats.org/officeDocument/2006/relationships/image" Target="media/image62.wmf"/><Relationship Id="rId97" Type="http://schemas.openxmlformats.org/officeDocument/2006/relationships/image" Target="media/image83.wmf"/><Relationship Id="rId104" Type="http://schemas.openxmlformats.org/officeDocument/2006/relationships/image" Target="media/image90.wmf"/><Relationship Id="rId120" Type="http://schemas.openxmlformats.org/officeDocument/2006/relationships/image" Target="media/image106.wmf"/><Relationship Id="rId125" Type="http://schemas.openxmlformats.org/officeDocument/2006/relationships/image" Target="media/image111.wmf"/><Relationship Id="rId141" Type="http://schemas.openxmlformats.org/officeDocument/2006/relationships/image" Target="media/image127.wmf"/><Relationship Id="rId146" Type="http://schemas.openxmlformats.org/officeDocument/2006/relationships/image" Target="media/image132.wmf"/><Relationship Id="rId7" Type="http://schemas.openxmlformats.org/officeDocument/2006/relationships/image" Target="media/image1.png"/><Relationship Id="rId71" Type="http://schemas.openxmlformats.org/officeDocument/2006/relationships/image" Target="media/image57.wmf"/><Relationship Id="rId92" Type="http://schemas.openxmlformats.org/officeDocument/2006/relationships/image" Target="media/image78.wmf"/><Relationship Id="rId2" Type="http://schemas.openxmlformats.org/officeDocument/2006/relationships/styles" Target="styles.xml"/><Relationship Id="rId29" Type="http://schemas.openxmlformats.org/officeDocument/2006/relationships/image" Target="media/image15.wmf"/><Relationship Id="rId24" Type="http://schemas.openxmlformats.org/officeDocument/2006/relationships/image" Target="media/image10.wmf"/><Relationship Id="rId40" Type="http://schemas.openxmlformats.org/officeDocument/2006/relationships/image" Target="media/image26.wmf"/><Relationship Id="rId45" Type="http://schemas.openxmlformats.org/officeDocument/2006/relationships/image" Target="media/image31.wmf"/><Relationship Id="rId66" Type="http://schemas.openxmlformats.org/officeDocument/2006/relationships/image" Target="media/image52.wmf"/><Relationship Id="rId87" Type="http://schemas.openxmlformats.org/officeDocument/2006/relationships/image" Target="media/image73.wmf"/><Relationship Id="rId110" Type="http://schemas.openxmlformats.org/officeDocument/2006/relationships/image" Target="media/image96.wmf"/><Relationship Id="rId115" Type="http://schemas.openxmlformats.org/officeDocument/2006/relationships/image" Target="media/image101.wmf"/><Relationship Id="rId131" Type="http://schemas.openxmlformats.org/officeDocument/2006/relationships/image" Target="media/image117.wmf"/><Relationship Id="rId136" Type="http://schemas.openxmlformats.org/officeDocument/2006/relationships/image" Target="media/image122.wmf"/><Relationship Id="rId61" Type="http://schemas.openxmlformats.org/officeDocument/2006/relationships/image" Target="media/image47.wmf"/><Relationship Id="rId82" Type="http://schemas.openxmlformats.org/officeDocument/2006/relationships/image" Target="media/image68.wmf"/><Relationship Id="rId152" Type="http://schemas.openxmlformats.org/officeDocument/2006/relationships/theme" Target="theme/theme1.xml"/><Relationship Id="rId19" Type="http://schemas.openxmlformats.org/officeDocument/2006/relationships/image" Target="media/image6.wmf"/><Relationship Id="rId14" Type="http://schemas.openxmlformats.org/officeDocument/2006/relationships/header" Target="header3.xml"/><Relationship Id="rId30" Type="http://schemas.openxmlformats.org/officeDocument/2006/relationships/image" Target="media/image16.wmf"/><Relationship Id="rId35" Type="http://schemas.openxmlformats.org/officeDocument/2006/relationships/image" Target="media/image21.wmf"/><Relationship Id="rId56" Type="http://schemas.openxmlformats.org/officeDocument/2006/relationships/image" Target="media/image42.wmf"/><Relationship Id="rId77" Type="http://schemas.openxmlformats.org/officeDocument/2006/relationships/image" Target="media/image63.wmf"/><Relationship Id="rId100" Type="http://schemas.openxmlformats.org/officeDocument/2006/relationships/image" Target="media/image86.wmf"/><Relationship Id="rId105" Type="http://schemas.openxmlformats.org/officeDocument/2006/relationships/image" Target="media/image91.wmf"/><Relationship Id="rId126" Type="http://schemas.openxmlformats.org/officeDocument/2006/relationships/image" Target="media/image112.wmf"/><Relationship Id="rId147" Type="http://schemas.openxmlformats.org/officeDocument/2006/relationships/image" Target="media/image133.wmf"/><Relationship Id="rId8" Type="http://schemas.openxmlformats.org/officeDocument/2006/relationships/image" Target="media/image2.wmf"/><Relationship Id="rId51" Type="http://schemas.openxmlformats.org/officeDocument/2006/relationships/image" Target="media/image37.wmf"/><Relationship Id="rId72" Type="http://schemas.openxmlformats.org/officeDocument/2006/relationships/image" Target="media/image58.png"/><Relationship Id="rId93" Type="http://schemas.openxmlformats.org/officeDocument/2006/relationships/image" Target="media/image79.wmf"/><Relationship Id="rId98" Type="http://schemas.openxmlformats.org/officeDocument/2006/relationships/image" Target="media/image84.wmf"/><Relationship Id="rId121" Type="http://schemas.openxmlformats.org/officeDocument/2006/relationships/image" Target="media/image107.wmf"/><Relationship Id="rId142" Type="http://schemas.openxmlformats.org/officeDocument/2006/relationships/image" Target="media/image128.wmf"/><Relationship Id="rId3" Type="http://schemas.openxmlformats.org/officeDocument/2006/relationships/settings" Target="settings.xml"/><Relationship Id="rId25" Type="http://schemas.openxmlformats.org/officeDocument/2006/relationships/image" Target="media/image11.wmf"/><Relationship Id="rId46" Type="http://schemas.openxmlformats.org/officeDocument/2006/relationships/image" Target="media/image32.wmf"/><Relationship Id="rId67" Type="http://schemas.openxmlformats.org/officeDocument/2006/relationships/image" Target="media/image53.wmf"/><Relationship Id="rId116" Type="http://schemas.openxmlformats.org/officeDocument/2006/relationships/image" Target="media/image102.wmf"/><Relationship Id="rId137" Type="http://schemas.openxmlformats.org/officeDocument/2006/relationships/image" Target="media/image123.wmf"/><Relationship Id="rId20" Type="http://schemas.openxmlformats.org/officeDocument/2006/relationships/footer" Target="footer4.xml"/><Relationship Id="rId41" Type="http://schemas.openxmlformats.org/officeDocument/2006/relationships/image" Target="media/image27.wmf"/><Relationship Id="rId62" Type="http://schemas.openxmlformats.org/officeDocument/2006/relationships/image" Target="media/image48.wmf"/><Relationship Id="rId83" Type="http://schemas.openxmlformats.org/officeDocument/2006/relationships/image" Target="media/image69.wmf"/><Relationship Id="rId88" Type="http://schemas.openxmlformats.org/officeDocument/2006/relationships/image" Target="media/image74.wmf"/><Relationship Id="rId111" Type="http://schemas.openxmlformats.org/officeDocument/2006/relationships/image" Target="media/image97.wmf"/><Relationship Id="rId132" Type="http://schemas.openxmlformats.org/officeDocument/2006/relationships/image" Target="media/image118.wmf"/><Relationship Id="rId15" Type="http://schemas.openxmlformats.org/officeDocument/2006/relationships/footer" Target="footer3.xml"/><Relationship Id="rId36" Type="http://schemas.openxmlformats.org/officeDocument/2006/relationships/image" Target="media/image22.wmf"/><Relationship Id="rId57" Type="http://schemas.openxmlformats.org/officeDocument/2006/relationships/image" Target="media/image43.wmf"/><Relationship Id="rId106" Type="http://schemas.openxmlformats.org/officeDocument/2006/relationships/image" Target="media/image92.wmf"/><Relationship Id="rId127" Type="http://schemas.openxmlformats.org/officeDocument/2006/relationships/image" Target="media/image113.wmf"/><Relationship Id="rId10" Type="http://schemas.openxmlformats.org/officeDocument/2006/relationships/header" Target="header1.xml"/><Relationship Id="rId31" Type="http://schemas.openxmlformats.org/officeDocument/2006/relationships/image" Target="media/image17.wmf"/><Relationship Id="rId52" Type="http://schemas.openxmlformats.org/officeDocument/2006/relationships/image" Target="media/image38.png"/><Relationship Id="rId73" Type="http://schemas.openxmlformats.org/officeDocument/2006/relationships/image" Target="media/image59.png"/><Relationship Id="rId78" Type="http://schemas.openxmlformats.org/officeDocument/2006/relationships/image" Target="media/image64.wmf"/><Relationship Id="rId94" Type="http://schemas.openxmlformats.org/officeDocument/2006/relationships/image" Target="media/image80.wmf"/><Relationship Id="rId99" Type="http://schemas.openxmlformats.org/officeDocument/2006/relationships/image" Target="media/image85.wmf"/><Relationship Id="rId101" Type="http://schemas.openxmlformats.org/officeDocument/2006/relationships/image" Target="media/image87.wmf"/><Relationship Id="rId122" Type="http://schemas.openxmlformats.org/officeDocument/2006/relationships/image" Target="media/image108.wmf"/><Relationship Id="rId143" Type="http://schemas.openxmlformats.org/officeDocument/2006/relationships/image" Target="media/image129.wmf"/><Relationship Id="rId148" Type="http://schemas.openxmlformats.org/officeDocument/2006/relationships/image" Target="media/image134.wmf"/><Relationship Id="rId4" Type="http://schemas.openxmlformats.org/officeDocument/2006/relationships/webSettings" Target="webSettings.xml"/><Relationship Id="rId9" Type="http://schemas.openxmlformats.org/officeDocument/2006/relationships/oleObject" Target="embeddings/oleObject1.bin"/><Relationship Id="rId26" Type="http://schemas.openxmlformats.org/officeDocument/2006/relationships/image" Target="media/image12.wmf"/><Relationship Id="rId47" Type="http://schemas.openxmlformats.org/officeDocument/2006/relationships/image" Target="media/image33.wmf"/><Relationship Id="rId68" Type="http://schemas.openxmlformats.org/officeDocument/2006/relationships/image" Target="media/image54.wmf"/><Relationship Id="rId89" Type="http://schemas.openxmlformats.org/officeDocument/2006/relationships/image" Target="media/image75.wmf"/><Relationship Id="rId112" Type="http://schemas.openxmlformats.org/officeDocument/2006/relationships/image" Target="media/image98.wmf"/><Relationship Id="rId133" Type="http://schemas.openxmlformats.org/officeDocument/2006/relationships/image" Target="media/image119.wmf"/><Relationship Id="rId16" Type="http://schemas.openxmlformats.org/officeDocument/2006/relationships/image" Target="media/image3.wmf"/><Relationship Id="rId37" Type="http://schemas.openxmlformats.org/officeDocument/2006/relationships/image" Target="media/image23.wmf"/><Relationship Id="rId58" Type="http://schemas.openxmlformats.org/officeDocument/2006/relationships/image" Target="media/image44.wmf"/><Relationship Id="rId79" Type="http://schemas.openxmlformats.org/officeDocument/2006/relationships/image" Target="media/image65.wmf"/><Relationship Id="rId102" Type="http://schemas.openxmlformats.org/officeDocument/2006/relationships/image" Target="media/image88.wmf"/><Relationship Id="rId123" Type="http://schemas.openxmlformats.org/officeDocument/2006/relationships/image" Target="media/image109.wmf"/><Relationship Id="rId144" Type="http://schemas.openxmlformats.org/officeDocument/2006/relationships/image" Target="media/image130.wmf"/><Relationship Id="rId90" Type="http://schemas.openxmlformats.org/officeDocument/2006/relationships/image" Target="media/image76.wmf"/></Relationships>
</file>

<file path=word/_rels/settings.xml.rels><?xml version="1.0" encoding="UTF-8" standalone="yes"?>
<Relationships xmlns="http://schemas.openxmlformats.org/package/2006/relationships"><Relationship Id="rId1" Type="http://schemas.openxmlformats.org/officeDocument/2006/relationships/attachedTemplate" Target="file:///C:\SAPworkdir\IWB_OEPP\misc\46B%23%23\sapkeeh.dot" TargetMode="External"/></Relationships>
</file>

<file path=word/theme/theme1.xml><?xml version="1.0" encoding="utf-8"?>
<a:theme xmlns:a="http://schemas.openxmlformats.org/drawingml/2006/main" name="Тема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sapkeeh.dot</Template>
  <TotalTime>0</TotalTime>
  <Pages>1</Pages>
  <Words>19469</Words>
  <Characters>110976</Characters>
  <Application>Microsoft Office Word</Application>
  <DocSecurity>0</DocSecurity>
  <Lines>924</Lines>
  <Paragraphs>260</Paragraphs>
  <ScaleCrop>false</ScaleCrop>
  <HeadingPairs>
    <vt:vector size="2" baseType="variant">
      <vt:variant>
        <vt:lpstr>Title</vt:lpstr>
      </vt:variant>
      <vt:variant>
        <vt:i4>1</vt:i4>
      </vt:variant>
    </vt:vector>
  </HeadingPairs>
  <TitlesOfParts>
    <vt:vector size="1" baseType="lpstr">
      <vt:lpstr>SAP50 ???????? ??????????</vt:lpstr>
    </vt:vector>
  </TitlesOfParts>
  <Company>SAP</Company>
  <LinksUpToDate>false</LinksUpToDate>
  <CharactersWithSpaces>130185</CharactersWithSpaces>
  <SharedDoc>false</SharedDoc>
  <HLinks>
    <vt:vector size="6" baseType="variant">
      <vt:variant>
        <vt:i4>3997750</vt:i4>
      </vt:variant>
      <vt:variant>
        <vt:i4>-1</vt:i4>
      </vt:variant>
      <vt:variant>
        <vt:i4>1027</vt:i4>
      </vt:variant>
      <vt:variant>
        <vt:i4>1</vt:i4>
      </vt:variant>
      <vt:variant>
        <vt:lpwstr>C:\0Arbeit\0Heike\CP\SAPWHITE99a.gif</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SAP50 ???????? ??????????</dc:title>
  <dc:subject/>
  <dc:creator>Novosjolova Natalja</dc:creator>
  <cp:keywords/>
  <dc:description>R/3 System_x000d_
Release 46B_x000d_
30.10.2000_x000d_
</dc:description>
  <cp:lastModifiedBy>Irina</cp:lastModifiedBy>
  <cp:revision>2</cp:revision>
  <dcterms:created xsi:type="dcterms:W3CDTF">2014-07-29T13:08:00Z</dcterms:created>
  <dcterms:modified xsi:type="dcterms:W3CDTF">2014-07-29T13:08:00Z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Release">
    <vt:lpwstr>46B</vt:lpwstr>
  </property>
  <property fmtid="{D5CDD505-2E9C-101B-9397-08002B2CF9AE}" pid="3" name="Folder">
    <vt:lpwstr>SAP50</vt:lpwstr>
  </property>
  <property fmtid="{D5CDD505-2E9C-101B-9397-08002B2CF9AE}" pid="4" name="Material">
    <vt:lpwstr>0</vt:lpwstr>
  </property>
</Properties>
</file>