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3CE" w:rsidRPr="0087069A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ГОУ ВПО </w:t>
      </w:r>
      <w:r w:rsidRPr="0087069A">
        <w:rPr>
          <w:b/>
          <w:sz w:val="28"/>
          <w:szCs w:val="28"/>
        </w:rPr>
        <w:t>САНКТ-ПЕТЕРБУРГСКИЙ ГОСУДАРСТВЕННЫЙ</w:t>
      </w:r>
    </w:p>
    <w:p w:rsidR="00BA33CE" w:rsidRDefault="00BA33CE" w:rsidP="00BA33CE">
      <w:pPr>
        <w:jc w:val="center"/>
        <w:rPr>
          <w:b/>
          <w:sz w:val="28"/>
          <w:szCs w:val="28"/>
        </w:rPr>
      </w:pPr>
      <w:r w:rsidRPr="0087069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НИВЕРСИТЕТ ЭКОНОМИКИ И ФИНАНСОВ</w:t>
      </w:r>
    </w:p>
    <w:p w:rsidR="00BA33CE" w:rsidRDefault="00BA33CE" w:rsidP="00BA33CE">
      <w:pPr>
        <w:jc w:val="center"/>
        <w:rPr>
          <w:b/>
          <w:sz w:val="28"/>
          <w:szCs w:val="28"/>
        </w:rPr>
      </w:pPr>
    </w:p>
    <w:p w:rsidR="00BA33CE" w:rsidRPr="0087069A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лингвистики</w:t>
      </w:r>
    </w:p>
    <w:p w:rsidR="00BA33CE" w:rsidRDefault="00BA33CE" w:rsidP="00BA33CE">
      <w:pPr>
        <w:jc w:val="center"/>
        <w:rPr>
          <w:sz w:val="28"/>
          <w:szCs w:val="28"/>
        </w:rPr>
      </w:pPr>
    </w:p>
    <w:p w:rsidR="00BA33CE" w:rsidRDefault="00BA33CE" w:rsidP="00BA33C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немецкого и скандинавских языков и перевода</w:t>
      </w:r>
    </w:p>
    <w:p w:rsidR="00BA33CE" w:rsidRPr="00466834" w:rsidRDefault="00BA33CE" w:rsidP="00BA33CE">
      <w:pPr>
        <w:jc w:val="center"/>
        <w:rPr>
          <w:sz w:val="28"/>
          <w:szCs w:val="28"/>
        </w:rPr>
      </w:pPr>
    </w:p>
    <w:p w:rsidR="00BA33CE" w:rsidRDefault="00BA33CE" w:rsidP="00BA33CE">
      <w:pPr>
        <w:jc w:val="center"/>
        <w:rPr>
          <w:b/>
          <w:sz w:val="28"/>
          <w:szCs w:val="28"/>
        </w:rPr>
      </w:pPr>
      <w:r w:rsidRPr="00F45B06">
        <w:rPr>
          <w:b/>
          <w:sz w:val="28"/>
          <w:szCs w:val="28"/>
        </w:rPr>
        <w:t xml:space="preserve">Методические указания по </w:t>
      </w:r>
      <w:r>
        <w:rPr>
          <w:b/>
          <w:sz w:val="28"/>
          <w:szCs w:val="28"/>
        </w:rPr>
        <w:t xml:space="preserve">проведению </w:t>
      </w:r>
      <w:r w:rsidRPr="00F45B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вступительного</w:t>
      </w:r>
      <w:r w:rsidRPr="00F45B06">
        <w:rPr>
          <w:b/>
          <w:sz w:val="28"/>
          <w:szCs w:val="28"/>
        </w:rPr>
        <w:t xml:space="preserve"> экзамен</w:t>
      </w:r>
      <w:r>
        <w:rPr>
          <w:b/>
          <w:sz w:val="28"/>
          <w:szCs w:val="28"/>
        </w:rPr>
        <w:t>а</w:t>
      </w:r>
    </w:p>
    <w:p w:rsidR="00BA33CE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аспирантуру </w:t>
      </w:r>
      <w:r w:rsidRPr="00F45B06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специальности</w:t>
      </w:r>
    </w:p>
    <w:p w:rsidR="00BA33CE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10.02.04. Германские языки</w:t>
      </w:r>
      <w:r w:rsidRPr="00F45B06">
        <w:rPr>
          <w:b/>
          <w:sz w:val="28"/>
          <w:szCs w:val="28"/>
        </w:rPr>
        <w:t xml:space="preserve"> (немецкий</w:t>
      </w:r>
      <w:r>
        <w:rPr>
          <w:b/>
          <w:sz w:val="28"/>
          <w:szCs w:val="28"/>
        </w:rPr>
        <w:t xml:space="preserve"> язык</w:t>
      </w:r>
      <w:r w:rsidRPr="00F45B06">
        <w:rPr>
          <w:b/>
          <w:sz w:val="28"/>
          <w:szCs w:val="28"/>
        </w:rPr>
        <w:t>)</w:t>
      </w:r>
    </w:p>
    <w:p w:rsidR="00BA33CE" w:rsidRDefault="00BA33CE" w:rsidP="00BA33CE">
      <w:pPr>
        <w:jc w:val="both"/>
        <w:rPr>
          <w:sz w:val="28"/>
          <w:szCs w:val="28"/>
        </w:rPr>
      </w:pP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Вступительный экзамен по проблемам германских языков состоит из 3 вопросов:</w:t>
      </w:r>
    </w:p>
    <w:p w:rsidR="00BA33CE" w:rsidRDefault="00BA33CE" w:rsidP="00BA33CE">
      <w:pPr>
        <w:jc w:val="both"/>
        <w:rPr>
          <w:sz w:val="28"/>
          <w:szCs w:val="28"/>
        </w:rPr>
      </w:pPr>
    </w:p>
    <w:p w:rsidR="00BA33CE" w:rsidRDefault="00BA33CE" w:rsidP="00BA33C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Комплексный филологический анализ фрагмента аутентичного художественного текста. Анализ проводится на немецком языке. Текст экзаменуемые получают в день вступительных испытаний.</w:t>
      </w:r>
    </w:p>
    <w:p w:rsidR="00BA33CE" w:rsidRDefault="00BA33CE" w:rsidP="00BA33CE">
      <w:pPr>
        <w:ind w:left="360"/>
        <w:jc w:val="both"/>
        <w:rPr>
          <w:sz w:val="28"/>
          <w:szCs w:val="28"/>
        </w:rPr>
      </w:pPr>
    </w:p>
    <w:p w:rsidR="00BA33CE" w:rsidRDefault="00BA33CE" w:rsidP="00BA33C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Беседа с экзаменаторами по одному из разделов германского языкознания. Беседа проводится на русском языке. При выставлении оценки учитывается знание фактического материала, умение вести аргументированную дискуссию, знакомство с наиболее дискуссионными проблемами и теориями. Список вопросов известен поступающим в аспирантуру заранее.</w:t>
      </w:r>
    </w:p>
    <w:p w:rsidR="00BA33CE" w:rsidRDefault="00BA33CE" w:rsidP="00BA33CE">
      <w:pPr>
        <w:ind w:left="360"/>
        <w:jc w:val="both"/>
        <w:rPr>
          <w:sz w:val="28"/>
          <w:szCs w:val="28"/>
        </w:rPr>
      </w:pPr>
    </w:p>
    <w:p w:rsidR="00BA33CE" w:rsidRDefault="00BA33CE" w:rsidP="00BA33C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Экзамен проводится без билетов: экзаменуемым предлагается на выбор 3-4 проблемных вопроса из общего перечня, из которых они выбирают один.</w:t>
      </w:r>
    </w:p>
    <w:p w:rsidR="00BA33CE" w:rsidRDefault="00BA33CE" w:rsidP="00BA33CE">
      <w:pPr>
        <w:ind w:left="360"/>
        <w:jc w:val="both"/>
        <w:rPr>
          <w:sz w:val="28"/>
          <w:szCs w:val="28"/>
        </w:rPr>
      </w:pPr>
    </w:p>
    <w:p w:rsidR="00BA33CE" w:rsidRDefault="00BA33CE" w:rsidP="00BA33C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Собеседование по научной проблематике и сфере научных интересов поступающего в аспирантуру.</w:t>
      </w:r>
    </w:p>
    <w:p w:rsidR="00BA33CE" w:rsidRDefault="00BA33CE" w:rsidP="00BA33CE">
      <w:pPr>
        <w:ind w:left="360"/>
        <w:jc w:val="both"/>
        <w:rPr>
          <w:sz w:val="28"/>
          <w:szCs w:val="28"/>
        </w:rPr>
      </w:pPr>
    </w:p>
    <w:p w:rsidR="00BA33CE" w:rsidRDefault="00BA33CE" w:rsidP="00BA33C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 10 дней до назначенного дня экзамена соискатель представляет на кафедру </w:t>
      </w:r>
      <w:r w:rsidRPr="002154B5">
        <w:rPr>
          <w:b/>
          <w:sz w:val="28"/>
          <w:szCs w:val="28"/>
        </w:rPr>
        <w:t>реферат</w:t>
      </w:r>
      <w:r>
        <w:rPr>
          <w:sz w:val="28"/>
          <w:szCs w:val="28"/>
        </w:rPr>
        <w:t xml:space="preserve"> по одной из актуальных проблем современной германистики, отражающий его научные интересы. Основные положения реферата обсуждаются во время экзамена.</w:t>
      </w:r>
    </w:p>
    <w:p w:rsidR="00BA33CE" w:rsidRDefault="00BA33CE" w:rsidP="00BA33CE">
      <w:pPr>
        <w:ind w:left="720"/>
        <w:jc w:val="both"/>
        <w:rPr>
          <w:sz w:val="28"/>
          <w:szCs w:val="28"/>
        </w:rPr>
      </w:pPr>
    </w:p>
    <w:p w:rsidR="00BA33CE" w:rsidRDefault="00BA33CE" w:rsidP="00BA33CE">
      <w:pPr>
        <w:ind w:left="720"/>
        <w:jc w:val="both"/>
        <w:rPr>
          <w:sz w:val="28"/>
          <w:szCs w:val="28"/>
        </w:rPr>
      </w:pPr>
      <w:r w:rsidRPr="00F45B06">
        <w:rPr>
          <w:b/>
          <w:sz w:val="28"/>
          <w:szCs w:val="28"/>
        </w:rPr>
        <w:t>Составитель</w:t>
      </w:r>
      <w:r>
        <w:rPr>
          <w:sz w:val="28"/>
          <w:szCs w:val="28"/>
        </w:rPr>
        <w:t>: зав. кафедрой немецкого и скандинавских языков и перевода проф. Чернявская В.Е.</w:t>
      </w:r>
    </w:p>
    <w:p w:rsidR="00BA33CE" w:rsidRDefault="00BA33CE" w:rsidP="00BA33C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Заслушано и утверждено на заседании кафедры</w:t>
      </w:r>
      <w:r w:rsidRPr="00F45B06">
        <w:rPr>
          <w:sz w:val="28"/>
          <w:szCs w:val="28"/>
        </w:rPr>
        <w:t xml:space="preserve"> </w:t>
      </w:r>
      <w:r>
        <w:rPr>
          <w:sz w:val="28"/>
          <w:szCs w:val="28"/>
        </w:rPr>
        <w:t>немецкого и скандинавских языков и перевода 03.03.2008 г. (протокол № 7).</w:t>
      </w:r>
    </w:p>
    <w:p w:rsidR="00BA33CE" w:rsidRDefault="00BA33CE" w:rsidP="00BA33CE">
      <w:pPr>
        <w:ind w:left="720"/>
        <w:jc w:val="both"/>
        <w:rPr>
          <w:sz w:val="28"/>
          <w:szCs w:val="28"/>
        </w:rPr>
      </w:pPr>
    </w:p>
    <w:p w:rsidR="00BA33CE" w:rsidRDefault="00BA33CE" w:rsidP="00BA33CE">
      <w:pPr>
        <w:ind w:left="720"/>
        <w:jc w:val="both"/>
        <w:rPr>
          <w:sz w:val="28"/>
          <w:szCs w:val="28"/>
        </w:rPr>
      </w:pPr>
    </w:p>
    <w:p w:rsidR="00BA33CE" w:rsidRDefault="00BA33CE"/>
    <w:p w:rsidR="00BA33CE" w:rsidRDefault="00BA33CE"/>
    <w:p w:rsidR="00BA33CE" w:rsidRPr="0087069A" w:rsidRDefault="00BA33CE" w:rsidP="00BA33CE">
      <w:pPr>
        <w:jc w:val="center"/>
        <w:rPr>
          <w:b/>
          <w:sz w:val="28"/>
          <w:szCs w:val="28"/>
        </w:rPr>
      </w:pPr>
      <w:r w:rsidRPr="0087069A">
        <w:rPr>
          <w:b/>
          <w:sz w:val="28"/>
          <w:szCs w:val="28"/>
        </w:rPr>
        <w:t>САНКТ-ПЕТЕРБУРГСКИЙ ГОСУДАРСТВЕННЫЙ</w:t>
      </w:r>
    </w:p>
    <w:p w:rsidR="00BA33CE" w:rsidRDefault="00BA33CE" w:rsidP="00BA33CE">
      <w:pPr>
        <w:jc w:val="center"/>
        <w:rPr>
          <w:b/>
          <w:sz w:val="28"/>
          <w:szCs w:val="28"/>
        </w:rPr>
      </w:pPr>
      <w:r w:rsidRPr="0087069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НИВЕРСИТЕТ ЭКОНОМИКИ И ФИНАНСОВ</w:t>
      </w:r>
    </w:p>
    <w:p w:rsidR="00BA33CE" w:rsidRDefault="00BA33CE" w:rsidP="00BA33CE">
      <w:pPr>
        <w:jc w:val="center"/>
        <w:rPr>
          <w:b/>
          <w:sz w:val="28"/>
          <w:szCs w:val="28"/>
        </w:rPr>
      </w:pPr>
    </w:p>
    <w:p w:rsidR="00BA33CE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лингвистики</w:t>
      </w:r>
    </w:p>
    <w:p w:rsidR="00BA33CE" w:rsidRDefault="00BA33CE" w:rsidP="00BA33CE">
      <w:pPr>
        <w:jc w:val="center"/>
        <w:rPr>
          <w:b/>
          <w:sz w:val="28"/>
          <w:szCs w:val="28"/>
        </w:rPr>
      </w:pPr>
    </w:p>
    <w:p w:rsidR="00BA33CE" w:rsidRPr="002C137A" w:rsidRDefault="00BA33CE" w:rsidP="00BA33C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немецкого  и скандинавских языков и перевода</w:t>
      </w:r>
    </w:p>
    <w:p w:rsidR="00BA33CE" w:rsidRDefault="00BA33CE" w:rsidP="00BA33CE">
      <w:pPr>
        <w:jc w:val="center"/>
        <w:rPr>
          <w:b/>
          <w:sz w:val="28"/>
          <w:szCs w:val="28"/>
        </w:rPr>
      </w:pPr>
    </w:p>
    <w:p w:rsidR="00BA33CE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</w:t>
      </w:r>
    </w:p>
    <w:p w:rsidR="00BA33CE" w:rsidRDefault="00BA33CE" w:rsidP="00BA33CE">
      <w:pPr>
        <w:jc w:val="center"/>
        <w:rPr>
          <w:b/>
          <w:sz w:val="28"/>
          <w:szCs w:val="28"/>
        </w:rPr>
      </w:pPr>
    </w:p>
    <w:p w:rsidR="00BA33CE" w:rsidRDefault="00BA33CE" w:rsidP="00BA33C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поступающих в аспирантуру</w:t>
      </w:r>
    </w:p>
    <w:p w:rsidR="00BA33CE" w:rsidRDefault="00BA33CE" w:rsidP="00BA33C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 10.02.04 – германские языки</w:t>
      </w:r>
    </w:p>
    <w:p w:rsidR="00BA33CE" w:rsidRDefault="00BA33CE" w:rsidP="00BA33CE">
      <w:pPr>
        <w:jc w:val="center"/>
        <w:rPr>
          <w:sz w:val="28"/>
          <w:szCs w:val="28"/>
        </w:rPr>
      </w:pP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Проблема частей речи (в трактовке различных исследователей).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существительного как части речи. Классификация существительных.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характеристика глагола как части речи. Классификация глаголов. Понятие валентности. 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Темпоральная система немецкого языка.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единицы синтаксиса – предложение и словосочетание. Дискуссионные вопросы моделирования предложения.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Модальность предложения, средства выражения модальности.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Сложноподчиненное предложение. Общая характеристика. Виды классификаций.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прагматики. Теория речевых актов.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и семантическая структура слова. Слово как единица языка. 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Словосложение в немецком языке.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Парадигматические отношения в лексике. Их взаимосвязь.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Проблема  ассимиляции заимствований.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Основные принципы определения и классификации фразеологизмов.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Иерархия стилистических систем (функциональный стиль – жанр – тип текста. Критерии выделения, типологизации и научного описания функциональных стилей.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Стилистическое значение лексических единиц. Стилистически недифференцированный и дифференцированный лексический состав современного немецкого языка.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Тропы, их виды и возможные классификации. Текстовые функции тро- пов.  </w:t>
      </w:r>
    </w:p>
    <w:p w:rsidR="00BA33CE" w:rsidRDefault="00BA33CE" w:rsidP="00BA33C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Принципы и аспекты лингвостилистической интерпретации текста (композиция и архитектоника, композиционно-речевые формы и т.д.).</w:t>
      </w:r>
    </w:p>
    <w:p w:rsidR="00BA33CE" w:rsidRDefault="00BA33CE" w:rsidP="00BA33CE">
      <w:pPr>
        <w:jc w:val="both"/>
        <w:rPr>
          <w:sz w:val="28"/>
          <w:szCs w:val="28"/>
        </w:rPr>
      </w:pPr>
    </w:p>
    <w:p w:rsidR="00BA33CE" w:rsidRDefault="00BA33CE" w:rsidP="00BA33CE">
      <w:pPr>
        <w:jc w:val="both"/>
        <w:rPr>
          <w:sz w:val="28"/>
          <w:szCs w:val="28"/>
        </w:rPr>
      </w:pPr>
    </w:p>
    <w:p w:rsidR="00BA33CE" w:rsidRPr="00C66765" w:rsidRDefault="00BA33CE" w:rsidP="00BA33CE">
      <w:pPr>
        <w:jc w:val="center"/>
        <w:rPr>
          <w:b/>
          <w:sz w:val="28"/>
          <w:szCs w:val="28"/>
        </w:rPr>
      </w:pPr>
      <w:r w:rsidRPr="00C66765">
        <w:rPr>
          <w:b/>
          <w:sz w:val="28"/>
          <w:szCs w:val="28"/>
        </w:rPr>
        <w:t>Рекомендуемая литература</w:t>
      </w:r>
    </w:p>
    <w:p w:rsidR="00BA33CE" w:rsidRPr="00C66765" w:rsidRDefault="00BA33CE" w:rsidP="00BA33CE">
      <w:pPr>
        <w:jc w:val="center"/>
        <w:rPr>
          <w:sz w:val="28"/>
          <w:szCs w:val="28"/>
        </w:rPr>
      </w:pPr>
    </w:p>
    <w:p w:rsidR="00BA33CE" w:rsidRPr="004B232D" w:rsidRDefault="00BA33CE" w:rsidP="00BA33CE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Адмони В.Г. </w:t>
      </w:r>
      <w:r>
        <w:rPr>
          <w:sz w:val="28"/>
          <w:szCs w:val="28"/>
        </w:rPr>
        <w:t>Система форм речевого высказывания. – Л.: «Наука», 1994.</w:t>
      </w:r>
    </w:p>
    <w:p w:rsidR="00BA33CE" w:rsidRPr="004B232D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Арнольд И.В.</w:t>
      </w:r>
      <w:r>
        <w:rPr>
          <w:sz w:val="28"/>
          <w:szCs w:val="28"/>
        </w:rPr>
        <w:t xml:space="preserve"> Стилистика современного английского языка. – М., 2002.</w:t>
      </w:r>
    </w:p>
    <w:p w:rsidR="00BA33CE" w:rsidRPr="0084120D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Бондарко А.В.</w:t>
      </w:r>
      <w:r>
        <w:rPr>
          <w:sz w:val="28"/>
          <w:szCs w:val="28"/>
        </w:rPr>
        <w:t xml:space="preserve"> Основы функциональной грамматики. – СПб, 2001</w:t>
      </w:r>
      <w:r w:rsidRPr="0084120D">
        <w:rPr>
          <w:sz w:val="28"/>
          <w:szCs w:val="28"/>
        </w:rPr>
        <w:t>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Гальперин И.Р.</w:t>
      </w:r>
      <w:r>
        <w:rPr>
          <w:sz w:val="28"/>
          <w:szCs w:val="28"/>
        </w:rPr>
        <w:t xml:space="preserve"> Текст как объект лингвистического анализа. – М., 1981.</w:t>
      </w:r>
    </w:p>
    <w:p w:rsidR="00BA33CE" w:rsidRPr="0084120D" w:rsidRDefault="00BA33CE" w:rsidP="00BA33CE">
      <w:pPr>
        <w:jc w:val="both"/>
        <w:rPr>
          <w:b/>
          <w:sz w:val="28"/>
          <w:szCs w:val="28"/>
        </w:rPr>
      </w:pPr>
      <w:r w:rsidRPr="0084120D">
        <w:rPr>
          <w:i/>
          <w:sz w:val="28"/>
          <w:szCs w:val="28"/>
        </w:rPr>
        <w:t>Гончарова Е.А., Шишкина И.П.</w:t>
      </w:r>
      <w:r>
        <w:rPr>
          <w:sz w:val="28"/>
          <w:szCs w:val="28"/>
        </w:rPr>
        <w:t xml:space="preserve"> Интерпретация текста. Немецкий язык. – М.: Высшая школа, 2005.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Залевская А.А</w:t>
      </w:r>
      <w:r>
        <w:rPr>
          <w:sz w:val="28"/>
          <w:szCs w:val="28"/>
        </w:rPr>
        <w:t>. Понимание текста. – Тверь, 2001.</w:t>
      </w:r>
    </w:p>
    <w:p w:rsidR="00BA33CE" w:rsidRPr="00C66765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Кожина М.Н.</w:t>
      </w:r>
      <w:r>
        <w:rPr>
          <w:sz w:val="28"/>
          <w:szCs w:val="28"/>
        </w:rPr>
        <w:t xml:space="preserve"> Стилистика русского языка. – М., 1983.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Никитин М.В.</w:t>
      </w:r>
      <w:r>
        <w:rPr>
          <w:sz w:val="28"/>
          <w:szCs w:val="28"/>
        </w:rPr>
        <w:t xml:space="preserve"> Курс лингвистической семантики. – СПб, 1997.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Новиков А.И.</w:t>
      </w:r>
      <w:r>
        <w:rPr>
          <w:sz w:val="28"/>
          <w:szCs w:val="28"/>
        </w:rPr>
        <w:t xml:space="preserve"> Семантика текста и ее формализация. – М., 1983.</w:t>
      </w:r>
    </w:p>
    <w:p w:rsidR="00BA33CE" w:rsidRPr="00C66765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Одинцов В.В.</w:t>
      </w:r>
      <w:r>
        <w:rPr>
          <w:sz w:val="28"/>
          <w:szCs w:val="28"/>
        </w:rPr>
        <w:t xml:space="preserve"> Стилистика текста. – М., 1980.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Падучева Е.В</w:t>
      </w:r>
      <w:r>
        <w:rPr>
          <w:sz w:val="28"/>
          <w:szCs w:val="28"/>
        </w:rPr>
        <w:t xml:space="preserve">. Высказывание и его соотнесенность с действительностью. – 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М., «Наука», 1985. </w:t>
      </w:r>
    </w:p>
    <w:p w:rsidR="00BA33CE" w:rsidRPr="00C66765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Степанов Ю.С.</w:t>
      </w:r>
      <w:r>
        <w:rPr>
          <w:sz w:val="28"/>
          <w:szCs w:val="28"/>
        </w:rPr>
        <w:t xml:space="preserve"> Имена, предикаты, предложения. – М., «Наука», 1981.</w:t>
      </w:r>
    </w:p>
    <w:p w:rsidR="00BA33CE" w:rsidRPr="0084120D" w:rsidRDefault="00BA33CE" w:rsidP="00BA33CE">
      <w:pPr>
        <w:jc w:val="both"/>
        <w:rPr>
          <w:sz w:val="28"/>
          <w:szCs w:val="28"/>
          <w:lang w:val="de-DE"/>
        </w:rPr>
      </w:pPr>
      <w:r w:rsidRPr="0084120D">
        <w:rPr>
          <w:i/>
          <w:sz w:val="28"/>
          <w:szCs w:val="28"/>
          <w:lang w:val="de-DE"/>
        </w:rPr>
        <w:t>Fleischer W.</w:t>
      </w:r>
      <w:r w:rsidRPr="0084120D">
        <w:rPr>
          <w:sz w:val="28"/>
          <w:szCs w:val="28"/>
          <w:lang w:val="de-DE"/>
        </w:rPr>
        <w:t xml:space="preserve"> Phraseologie der deutschen Gegenwartssprasche. </w:t>
      </w:r>
      <w:r>
        <w:rPr>
          <w:sz w:val="28"/>
          <w:szCs w:val="28"/>
          <w:lang w:val="de-DE"/>
        </w:rPr>
        <w:t>– Leipzig: VEB Bibiliographisches Institut, 1982.</w:t>
      </w:r>
    </w:p>
    <w:p w:rsidR="00BA33CE" w:rsidRDefault="00BA33CE" w:rsidP="00BA33CE">
      <w:pPr>
        <w:jc w:val="both"/>
        <w:rPr>
          <w:sz w:val="28"/>
          <w:szCs w:val="28"/>
          <w:lang w:val="de-DE"/>
        </w:rPr>
      </w:pPr>
      <w:r w:rsidRPr="0084120D">
        <w:rPr>
          <w:i/>
          <w:sz w:val="28"/>
          <w:szCs w:val="28"/>
          <w:lang w:val="de-DE"/>
        </w:rPr>
        <w:t>Fleischer W., Michel G., Starke W</w:t>
      </w:r>
      <w:r>
        <w:rPr>
          <w:sz w:val="28"/>
          <w:szCs w:val="28"/>
          <w:lang w:val="de-DE"/>
        </w:rPr>
        <w:t xml:space="preserve">. Stilistik der deutschen </w:t>
      </w:r>
      <w:r w:rsidRPr="004B232D">
        <w:rPr>
          <w:sz w:val="28"/>
          <w:szCs w:val="28"/>
          <w:lang w:val="de-DE"/>
        </w:rPr>
        <w:t>G</w:t>
      </w:r>
      <w:r>
        <w:rPr>
          <w:sz w:val="28"/>
          <w:szCs w:val="28"/>
          <w:lang w:val="de-DE"/>
        </w:rPr>
        <w:t>egenwartssprache. – Leipzig, 1993.</w:t>
      </w:r>
    </w:p>
    <w:p w:rsidR="00BA33CE" w:rsidRPr="0084120D" w:rsidRDefault="00BA33CE" w:rsidP="00BA33CE">
      <w:pPr>
        <w:jc w:val="both"/>
        <w:rPr>
          <w:sz w:val="28"/>
          <w:szCs w:val="28"/>
          <w:lang w:val="de-DE"/>
        </w:rPr>
      </w:pPr>
      <w:r w:rsidRPr="0084120D">
        <w:rPr>
          <w:i/>
          <w:sz w:val="28"/>
          <w:szCs w:val="28"/>
          <w:lang w:val="de-DE"/>
        </w:rPr>
        <w:t>Riesel E., Schendels E</w:t>
      </w:r>
      <w:r w:rsidRPr="0028043A">
        <w:rPr>
          <w:sz w:val="28"/>
          <w:szCs w:val="28"/>
          <w:lang w:val="de-DE"/>
        </w:rPr>
        <w:t xml:space="preserve">. Deutsche Stilistik. </w:t>
      </w:r>
      <w:r>
        <w:rPr>
          <w:sz w:val="28"/>
          <w:szCs w:val="28"/>
          <w:lang w:val="de-DE"/>
        </w:rPr>
        <w:t>–</w:t>
      </w:r>
      <w:r w:rsidRPr="0028043A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М</w:t>
      </w:r>
      <w:r w:rsidRPr="0028043A">
        <w:rPr>
          <w:sz w:val="28"/>
          <w:szCs w:val="28"/>
          <w:lang w:val="de-DE"/>
        </w:rPr>
        <w:t>., 1975.</w:t>
      </w:r>
    </w:p>
    <w:p w:rsidR="00BA33CE" w:rsidRPr="0028043A" w:rsidRDefault="00BA33CE" w:rsidP="00BA33CE">
      <w:pPr>
        <w:jc w:val="both"/>
        <w:rPr>
          <w:sz w:val="28"/>
          <w:szCs w:val="28"/>
          <w:lang w:val="de-DE"/>
        </w:rPr>
      </w:pPr>
      <w:r w:rsidRPr="0084120D">
        <w:rPr>
          <w:i/>
          <w:sz w:val="28"/>
          <w:szCs w:val="28"/>
          <w:lang w:val="de-DE"/>
        </w:rPr>
        <w:t>Stepanowa M.D., Černyšewa I.I.</w:t>
      </w:r>
      <w:r>
        <w:rPr>
          <w:sz w:val="28"/>
          <w:szCs w:val="28"/>
          <w:lang w:val="de-DE"/>
        </w:rPr>
        <w:t xml:space="preserve"> Lexikologie der deutschen Gegenwartssprache. – M.: Vysšaja škola, 2005.</w:t>
      </w:r>
    </w:p>
    <w:p w:rsidR="00BA33CE" w:rsidRPr="00C66765" w:rsidRDefault="00BA33CE" w:rsidP="00BA33CE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</w:p>
    <w:p w:rsidR="00BA33CE" w:rsidRPr="0028043A" w:rsidRDefault="00BA33CE" w:rsidP="00BA33CE">
      <w:pPr>
        <w:jc w:val="both"/>
        <w:rPr>
          <w:sz w:val="28"/>
          <w:szCs w:val="28"/>
          <w:lang w:val="de-DE"/>
        </w:rPr>
      </w:pPr>
    </w:p>
    <w:p w:rsidR="00BA33CE" w:rsidRPr="00C66765" w:rsidRDefault="00BA33CE" w:rsidP="00BA33CE">
      <w:pPr>
        <w:jc w:val="both"/>
        <w:rPr>
          <w:sz w:val="28"/>
          <w:szCs w:val="28"/>
          <w:lang w:val="de-DE"/>
        </w:rPr>
      </w:pPr>
    </w:p>
    <w:p w:rsidR="00BA33CE" w:rsidRPr="00BA33CE" w:rsidRDefault="00BA33CE">
      <w:pPr>
        <w:rPr>
          <w:lang w:val="de-DE"/>
        </w:rPr>
      </w:pPr>
    </w:p>
    <w:p w:rsidR="00BA33CE" w:rsidRPr="0087069A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ГОУ ВПО </w:t>
      </w:r>
      <w:r w:rsidRPr="0087069A">
        <w:rPr>
          <w:b/>
          <w:sz w:val="28"/>
          <w:szCs w:val="28"/>
        </w:rPr>
        <w:t>САНКТ-ПЕТЕРБУРГСКИЙ ГОСУДАРСТВЕННЫЙ</w:t>
      </w:r>
    </w:p>
    <w:p w:rsidR="00BA33CE" w:rsidRPr="0087069A" w:rsidRDefault="00BA33CE" w:rsidP="00BA33CE">
      <w:pPr>
        <w:jc w:val="center"/>
        <w:rPr>
          <w:b/>
          <w:sz w:val="28"/>
          <w:szCs w:val="28"/>
        </w:rPr>
      </w:pPr>
      <w:r w:rsidRPr="0087069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НИВЕРСИТЕТ ЭКОНОМИКИ И ФИНАНСОВ</w:t>
      </w:r>
    </w:p>
    <w:p w:rsidR="00BA33CE" w:rsidRDefault="00BA33CE" w:rsidP="00BA33CE">
      <w:pPr>
        <w:jc w:val="center"/>
        <w:rPr>
          <w:b/>
          <w:sz w:val="28"/>
          <w:szCs w:val="28"/>
        </w:rPr>
      </w:pPr>
    </w:p>
    <w:p w:rsidR="00BA33CE" w:rsidRPr="0087069A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лингвистики</w:t>
      </w:r>
    </w:p>
    <w:p w:rsidR="00BA33CE" w:rsidRDefault="00BA33CE" w:rsidP="00BA33CE">
      <w:pPr>
        <w:jc w:val="center"/>
        <w:rPr>
          <w:sz w:val="28"/>
          <w:szCs w:val="28"/>
        </w:rPr>
      </w:pPr>
    </w:p>
    <w:p w:rsidR="00BA33CE" w:rsidRDefault="00BA33CE" w:rsidP="00BA33C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немецкого и скандинавских языков и перевода</w:t>
      </w:r>
    </w:p>
    <w:p w:rsidR="00BA33CE" w:rsidRDefault="00BA33CE" w:rsidP="00BA33CE">
      <w:pPr>
        <w:jc w:val="center"/>
        <w:rPr>
          <w:b/>
          <w:sz w:val="28"/>
          <w:szCs w:val="28"/>
        </w:rPr>
      </w:pPr>
    </w:p>
    <w:p w:rsidR="00BA33CE" w:rsidRDefault="00BA33CE" w:rsidP="00BA33CE">
      <w:pPr>
        <w:jc w:val="center"/>
        <w:rPr>
          <w:b/>
          <w:sz w:val="28"/>
          <w:szCs w:val="28"/>
        </w:rPr>
      </w:pPr>
      <w:r w:rsidRPr="00F45B06">
        <w:rPr>
          <w:b/>
          <w:sz w:val="28"/>
          <w:szCs w:val="28"/>
        </w:rPr>
        <w:t xml:space="preserve">Методические указания по </w:t>
      </w:r>
      <w:r>
        <w:rPr>
          <w:b/>
          <w:sz w:val="28"/>
          <w:szCs w:val="28"/>
        </w:rPr>
        <w:t>проведению</w:t>
      </w:r>
      <w:r w:rsidRPr="00F45B06">
        <w:rPr>
          <w:b/>
          <w:sz w:val="28"/>
          <w:szCs w:val="28"/>
        </w:rPr>
        <w:t xml:space="preserve"> </w:t>
      </w:r>
    </w:p>
    <w:p w:rsidR="00BA33CE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кандидатского</w:t>
      </w:r>
      <w:r w:rsidRPr="00F45B06">
        <w:rPr>
          <w:b/>
          <w:sz w:val="28"/>
          <w:szCs w:val="28"/>
        </w:rPr>
        <w:t xml:space="preserve"> экзамен</w:t>
      </w:r>
      <w:r>
        <w:rPr>
          <w:b/>
          <w:sz w:val="28"/>
          <w:szCs w:val="28"/>
        </w:rPr>
        <w:t>а</w:t>
      </w:r>
      <w:r w:rsidRPr="00F45B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специальности </w:t>
      </w:r>
    </w:p>
    <w:p w:rsidR="00BA33CE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10.02.04</w:t>
      </w:r>
      <w:r w:rsidRPr="000D58F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Германские языки</w:t>
      </w:r>
    </w:p>
    <w:p w:rsidR="00BA33CE" w:rsidRDefault="00BA33CE" w:rsidP="00BA33CE">
      <w:pPr>
        <w:jc w:val="center"/>
        <w:rPr>
          <w:b/>
          <w:sz w:val="28"/>
          <w:szCs w:val="28"/>
        </w:rPr>
      </w:pP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Кандидатский экзамен по специальности «Германские языки» </w:t>
      </w:r>
      <w:r w:rsidRPr="004807DA">
        <w:rPr>
          <w:i/>
          <w:sz w:val="28"/>
          <w:szCs w:val="28"/>
        </w:rPr>
        <w:t>(1-я часть ВАК</w:t>
      </w:r>
      <w:r>
        <w:rPr>
          <w:i/>
          <w:sz w:val="28"/>
          <w:szCs w:val="28"/>
        </w:rPr>
        <w:t>, т.н. кандидатский минимум</w:t>
      </w:r>
      <w:r w:rsidRPr="004807DA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 является одной из форм итогового контроля в процессе подготовки аспирантов. Основная задача кандидатского экзамена – оценить теоретическую подготовку специалистов-филологов, которые должны продемонстрировать фундаментальные научные знания, умение ориентироваться в сложных дискуссионных теоретических проблемах, аргументировано отстаивать собственную исследовательскую позицию, обосновывать подходы и методы решения научных проблем.</w:t>
      </w:r>
    </w:p>
    <w:p w:rsidR="00BA33CE" w:rsidRDefault="00BA33CE" w:rsidP="00BA33CE">
      <w:pPr>
        <w:jc w:val="both"/>
        <w:rPr>
          <w:sz w:val="28"/>
          <w:szCs w:val="28"/>
        </w:rPr>
      </w:pP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ходе экзамена аспиранту, соискателю предлагается на выбор 2 вопроса из общего перечня теоретических вопросов. Экзамен проводится без билетов. Обсуждение и научная дискуссия ведется с экзаменаторами на русском языке.</w:t>
      </w:r>
    </w:p>
    <w:p w:rsidR="00BA33CE" w:rsidRDefault="00BA33CE" w:rsidP="00BA33CE">
      <w:pPr>
        <w:jc w:val="both"/>
        <w:rPr>
          <w:sz w:val="28"/>
          <w:szCs w:val="28"/>
        </w:rPr>
      </w:pPr>
    </w:p>
    <w:p w:rsidR="00BA33CE" w:rsidRPr="004807DA" w:rsidRDefault="00BA33CE" w:rsidP="00BA33CE">
      <w:pPr>
        <w:jc w:val="both"/>
        <w:rPr>
          <w:sz w:val="28"/>
          <w:szCs w:val="28"/>
        </w:rPr>
      </w:pPr>
      <w:r>
        <w:t xml:space="preserve">     </w:t>
      </w:r>
      <w:r w:rsidRPr="004807DA">
        <w:rPr>
          <w:sz w:val="28"/>
          <w:szCs w:val="28"/>
        </w:rPr>
        <w:t xml:space="preserve">При выставлении оценки учитывается владение фактическим </w:t>
      </w:r>
      <w:r>
        <w:rPr>
          <w:sz w:val="28"/>
          <w:szCs w:val="28"/>
        </w:rPr>
        <w:t>материалом, системность его представления, знакомство со спорными дискуссионными объектами, умение доказательно и толерантно вести научную дискуссию.</w:t>
      </w:r>
    </w:p>
    <w:p w:rsidR="00BA33CE" w:rsidRDefault="00BA33CE" w:rsidP="00BA33CE">
      <w:pPr>
        <w:rPr>
          <w:sz w:val="28"/>
          <w:szCs w:val="28"/>
        </w:rPr>
      </w:pPr>
    </w:p>
    <w:p w:rsidR="00BA33CE" w:rsidRDefault="00BA33CE" w:rsidP="00BA33CE">
      <w:pPr>
        <w:rPr>
          <w:sz w:val="28"/>
          <w:szCs w:val="28"/>
        </w:rPr>
      </w:pPr>
    </w:p>
    <w:p w:rsidR="00BA33CE" w:rsidRDefault="00BA33CE" w:rsidP="00BA33CE">
      <w:pPr>
        <w:jc w:val="center"/>
        <w:rPr>
          <w:b/>
          <w:sz w:val="28"/>
          <w:szCs w:val="28"/>
        </w:rPr>
      </w:pPr>
      <w:r w:rsidRPr="004807DA">
        <w:rPr>
          <w:b/>
          <w:sz w:val="28"/>
          <w:szCs w:val="28"/>
        </w:rPr>
        <w:t>Кандидатский экзамен по специальности 10.02.04. (</w:t>
      </w:r>
      <w:r>
        <w:rPr>
          <w:b/>
          <w:sz w:val="28"/>
          <w:szCs w:val="28"/>
        </w:rPr>
        <w:t>2-я часть)</w:t>
      </w:r>
    </w:p>
    <w:p w:rsidR="00BA33CE" w:rsidRPr="004807DA" w:rsidRDefault="00BA33CE" w:rsidP="00BA33CE">
      <w:pPr>
        <w:jc w:val="center"/>
        <w:rPr>
          <w:b/>
          <w:sz w:val="28"/>
          <w:szCs w:val="28"/>
        </w:rPr>
      </w:pPr>
    </w:p>
    <w:p w:rsidR="00BA33CE" w:rsidRDefault="00BA33CE" w:rsidP="00BA33CE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программа, утвержденная кафедрой немецкого</w:t>
      </w:r>
    </w:p>
    <w:p w:rsidR="00BA33CE" w:rsidRDefault="00BA33CE" w:rsidP="00BA33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скандинавских языков и перевода</w:t>
      </w:r>
    </w:p>
    <w:p w:rsidR="00BA33CE" w:rsidRDefault="00BA33CE" w:rsidP="00BA33CE">
      <w:pPr>
        <w:jc w:val="center"/>
        <w:rPr>
          <w:b/>
          <w:sz w:val="28"/>
          <w:szCs w:val="28"/>
        </w:rPr>
      </w:pPr>
      <w:r w:rsidRPr="004807DA">
        <w:rPr>
          <w:b/>
          <w:sz w:val="28"/>
          <w:szCs w:val="28"/>
        </w:rPr>
        <w:t>«Актуальные проблемы современной германистики»</w:t>
      </w:r>
    </w:p>
    <w:p w:rsidR="00BA33CE" w:rsidRDefault="00BA33CE" w:rsidP="00BA33CE">
      <w:pPr>
        <w:jc w:val="both"/>
        <w:rPr>
          <w:sz w:val="28"/>
          <w:szCs w:val="28"/>
        </w:rPr>
      </w:pP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Эта составляющая кандидатского экзамена (т.н. программа-максимум) проводится на 3-м - 4-м году обучения аспирантов и предшествует непосредственно обсуждению итогов диссертационного исследования. Основанием для допуска ко 2-й части к.э. ВАК является письменный реферат по одному из актуальных вопросов коммуникативно и когнитивно ориентированной лингвистики, теории коммуникации, теории текста и дискурса, коррелирующих с основной темой диссертационного исследования аспиранта.</w:t>
      </w:r>
    </w:p>
    <w:p w:rsidR="00BA33CE" w:rsidRPr="004807DA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Главная задача – представить собственную исследовательскую проблему в широком научном контексте, обосновать ее связь с основными приоритетами и тенденциями лингвистической науки.</w:t>
      </w:r>
    </w:p>
    <w:p w:rsidR="00BA33CE" w:rsidRPr="004807DA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Предпосылкой  к сдаче к.э., часть 2 является посещение и успешная аттестация специальных и факультативных дисциплин подготовки аспирантов.</w:t>
      </w:r>
    </w:p>
    <w:p w:rsidR="00BA33CE" w:rsidRDefault="00BA33CE" w:rsidP="00BA33CE">
      <w:pPr>
        <w:rPr>
          <w:sz w:val="28"/>
          <w:szCs w:val="28"/>
        </w:rPr>
      </w:pPr>
    </w:p>
    <w:p w:rsidR="00BA33CE" w:rsidRDefault="00BA33CE" w:rsidP="00BA33CE">
      <w:pPr>
        <w:rPr>
          <w:sz w:val="28"/>
          <w:szCs w:val="28"/>
        </w:rPr>
      </w:pPr>
    </w:p>
    <w:p w:rsidR="00BA33CE" w:rsidRPr="0087069A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ГОУ ВПО  </w:t>
      </w:r>
      <w:r w:rsidRPr="0087069A">
        <w:rPr>
          <w:b/>
          <w:sz w:val="28"/>
          <w:szCs w:val="28"/>
        </w:rPr>
        <w:t>САНКТ-ПЕТЕРБУРГСКИЙ ГОСУДАРСТВЕННЫЙ</w:t>
      </w:r>
    </w:p>
    <w:p w:rsidR="00BA33CE" w:rsidRPr="0087069A" w:rsidRDefault="00BA33CE" w:rsidP="00BA33CE">
      <w:pPr>
        <w:jc w:val="center"/>
        <w:rPr>
          <w:b/>
          <w:sz w:val="28"/>
          <w:szCs w:val="28"/>
        </w:rPr>
      </w:pPr>
      <w:r w:rsidRPr="0087069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НИВЕРСИТЕТ ЭКОНОМИКИ И ФИНАНСОВ</w:t>
      </w:r>
    </w:p>
    <w:p w:rsidR="00BA33CE" w:rsidRDefault="00BA33CE" w:rsidP="00BA33CE">
      <w:pPr>
        <w:jc w:val="center"/>
        <w:rPr>
          <w:b/>
          <w:sz w:val="28"/>
          <w:szCs w:val="28"/>
        </w:rPr>
      </w:pPr>
    </w:p>
    <w:p w:rsidR="00BA33CE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лингвистики</w:t>
      </w:r>
    </w:p>
    <w:p w:rsidR="00BA33CE" w:rsidRPr="0087069A" w:rsidRDefault="00BA33CE" w:rsidP="00BA33CE">
      <w:pPr>
        <w:jc w:val="center"/>
        <w:rPr>
          <w:b/>
          <w:sz w:val="28"/>
          <w:szCs w:val="28"/>
        </w:rPr>
      </w:pPr>
    </w:p>
    <w:p w:rsidR="00BA33CE" w:rsidRDefault="00BA33CE" w:rsidP="00BA33CE">
      <w:pPr>
        <w:jc w:val="center"/>
        <w:rPr>
          <w:sz w:val="28"/>
          <w:szCs w:val="28"/>
        </w:rPr>
      </w:pPr>
      <w:r w:rsidRPr="0087069A">
        <w:rPr>
          <w:sz w:val="28"/>
          <w:szCs w:val="28"/>
        </w:rPr>
        <w:t>Кафедра немецкого и скандинавских языков и перевода</w:t>
      </w:r>
    </w:p>
    <w:p w:rsidR="00BA33CE" w:rsidRDefault="00BA33CE" w:rsidP="00BA33CE">
      <w:pPr>
        <w:jc w:val="center"/>
        <w:rPr>
          <w:sz w:val="28"/>
          <w:szCs w:val="28"/>
        </w:rPr>
      </w:pPr>
    </w:p>
    <w:p w:rsidR="00BA33CE" w:rsidRPr="000A5642" w:rsidRDefault="00BA33CE" w:rsidP="00BA33CE">
      <w:pPr>
        <w:jc w:val="center"/>
        <w:rPr>
          <w:b/>
          <w:sz w:val="28"/>
          <w:szCs w:val="28"/>
        </w:rPr>
      </w:pPr>
      <w:r w:rsidRPr="000A5642">
        <w:rPr>
          <w:b/>
          <w:sz w:val="28"/>
          <w:szCs w:val="28"/>
        </w:rPr>
        <w:t>Список тем для кандидатского экзамена</w:t>
      </w:r>
    </w:p>
    <w:p w:rsidR="00BA33CE" w:rsidRDefault="00BA33CE" w:rsidP="00BA33CE">
      <w:pPr>
        <w:jc w:val="center"/>
        <w:rPr>
          <w:b/>
          <w:sz w:val="28"/>
          <w:szCs w:val="28"/>
        </w:rPr>
      </w:pPr>
      <w:r w:rsidRPr="000A5642">
        <w:rPr>
          <w:b/>
          <w:sz w:val="28"/>
          <w:szCs w:val="28"/>
        </w:rPr>
        <w:t xml:space="preserve"> по специальности 10.02.04 - германские языки</w:t>
      </w:r>
    </w:p>
    <w:p w:rsidR="00BA33CE" w:rsidRDefault="00BA33CE" w:rsidP="00BA33CE">
      <w:pPr>
        <w:jc w:val="center"/>
        <w:rPr>
          <w:b/>
          <w:sz w:val="28"/>
          <w:szCs w:val="28"/>
        </w:rPr>
      </w:pP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Слово как основная единица языка. Проблема определения слова. Отграничение слова от других единиц языка. Знаковый характер слова. Значение и семантическая структура слова. Различные принципы классификации  значений.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Парадигматические отношения в лексике, их взаимосвязь.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теории словообразования.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Критерии определения фразеологизма. Проблемы классификации фразеологизмов в современной лингвистической литературе.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Грамматический строй и его соотношение с другими сторонами языка. Взаимодействие грамматических и лексических значений. Понятие функционально-семантической категории.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частей речи в работах различных ученых. Дискуссионные вопросы  теории частей речи. 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Существительное. Общая характеристика. Традиционные и новые подхо- 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ды к выделению его семантических классов. Понятие номинализации.  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Глагол. Общая характеристика. Грамматические категории глагола, их    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характеристика как категорий коммуникативных.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Трактовка понятия «предложение» в работах различных ученых. Основ-</w:t>
      </w:r>
    </w:p>
    <w:p w:rsidR="00BA33CE" w:rsidRDefault="00BA33CE" w:rsidP="00BA33C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ные структурные типы предложений. Номинативная функция предложения. Понятия пропозиции. Коммуникативность и предикативность. 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прагматики. Теория речевых актов. Пресуппозиция, </w:t>
      </w:r>
    </w:p>
    <w:p w:rsidR="00BA33CE" w:rsidRDefault="00BA33CE" w:rsidP="00BA33C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импликатура, импликация.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Стиль как объект лингвистического исследования. Иерархия стилистических систем (функциональный стиль – жанр – тип текста). Критерии выделения, типологизации и научного описания функциональных стилей, типов, жанров текста.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Стилистическое значение лексических единиц. Стилистически недифференцированный и дифференцированный лексический состав современного английского</w:t>
      </w:r>
      <w:r w:rsidRPr="008E7FDA">
        <w:rPr>
          <w:sz w:val="28"/>
          <w:szCs w:val="28"/>
        </w:rPr>
        <w:t>/</w:t>
      </w:r>
      <w:r>
        <w:rPr>
          <w:sz w:val="28"/>
          <w:szCs w:val="28"/>
        </w:rPr>
        <w:t>немецкого языка.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Тропы (их виды и возможные классификации). Текстовые функции тропов.</w:t>
      </w:r>
    </w:p>
    <w:p w:rsidR="00BA33CE" w:rsidRDefault="00BA33CE" w:rsidP="00BA33CE">
      <w:pPr>
        <w:widowControl w:val="0"/>
        <w:numPr>
          <w:ilvl w:val="0"/>
          <w:numId w:val="2"/>
        </w:numPr>
        <w:autoSpaceDE w:val="0"/>
        <w:autoSpaceDN w:val="0"/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как объект лингвистического анализа. Понятие и критерии текстуальности. </w:t>
      </w:r>
    </w:p>
    <w:p w:rsidR="00BA33CE" w:rsidRDefault="00BA33CE" w:rsidP="00BA33CE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Проблема значения и смысла текста. </w:t>
      </w:r>
    </w:p>
    <w:p w:rsidR="00BA33CE" w:rsidRDefault="00BA33CE" w:rsidP="00BA33CE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13. Типология текстов как лингвистическая проблема.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>14. Понятие дискурса. Текст и дискурс: соотношение понятий.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>15. Лингвистика как когнитивная наука. Основные проблемы когнитивной лингвистики. Сущность речемыслительных процессов переработки и репрезентации знаний.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>16. Методы  лингвистического  анализа.</w:t>
      </w:r>
    </w:p>
    <w:p w:rsidR="00BA33CE" w:rsidRDefault="00BA33CE" w:rsidP="00BA33CE">
      <w:pPr>
        <w:jc w:val="both"/>
        <w:rPr>
          <w:sz w:val="28"/>
          <w:szCs w:val="28"/>
        </w:rPr>
      </w:pPr>
    </w:p>
    <w:p w:rsidR="00BA33CE" w:rsidRDefault="00BA33CE" w:rsidP="00BA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Основная </w:t>
      </w:r>
      <w:r w:rsidRPr="0084120D">
        <w:rPr>
          <w:b/>
          <w:sz w:val="28"/>
          <w:szCs w:val="28"/>
        </w:rPr>
        <w:t>литература</w:t>
      </w:r>
    </w:p>
    <w:p w:rsidR="00BA33CE" w:rsidRPr="004B232D" w:rsidRDefault="00BA33CE" w:rsidP="00BA33CE">
      <w:pPr>
        <w:jc w:val="center"/>
        <w:rPr>
          <w:b/>
          <w:sz w:val="28"/>
          <w:szCs w:val="28"/>
        </w:rPr>
      </w:pPr>
    </w:p>
    <w:p w:rsidR="00BA33CE" w:rsidRPr="004B232D" w:rsidRDefault="00BA33CE" w:rsidP="00BA33CE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Адмони В.Г. </w:t>
      </w:r>
      <w:r>
        <w:rPr>
          <w:sz w:val="28"/>
          <w:szCs w:val="28"/>
        </w:rPr>
        <w:t>Система форм речевого высказывания. – Л.: «Наука», 1994.</w:t>
      </w:r>
    </w:p>
    <w:p w:rsidR="00BA33CE" w:rsidRPr="004B232D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Арнольд И.В.</w:t>
      </w:r>
      <w:r>
        <w:rPr>
          <w:sz w:val="28"/>
          <w:szCs w:val="28"/>
        </w:rPr>
        <w:t xml:space="preserve"> Стилистика современного английского языка. – М., 2002.</w:t>
      </w:r>
    </w:p>
    <w:p w:rsidR="00BA33CE" w:rsidRP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Арутюнова Н.Д.</w:t>
      </w:r>
      <w:r>
        <w:rPr>
          <w:sz w:val="28"/>
          <w:szCs w:val="28"/>
        </w:rPr>
        <w:t xml:space="preserve"> Типы языковых значений. – М., «Наука», 1988, гл. 3.</w:t>
      </w:r>
    </w:p>
    <w:p w:rsidR="00BA33CE" w:rsidRPr="0084120D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Бондарко А.В.</w:t>
      </w:r>
      <w:r>
        <w:rPr>
          <w:sz w:val="28"/>
          <w:szCs w:val="28"/>
        </w:rPr>
        <w:t xml:space="preserve"> Основы функциональной грамматики. – СПб, 2001</w:t>
      </w:r>
      <w:r w:rsidRPr="0084120D">
        <w:rPr>
          <w:sz w:val="28"/>
          <w:szCs w:val="28"/>
        </w:rPr>
        <w:t>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Булыгина Т.В.</w:t>
      </w:r>
      <w:r>
        <w:rPr>
          <w:sz w:val="28"/>
          <w:szCs w:val="28"/>
        </w:rPr>
        <w:t xml:space="preserve"> К построению типологии предикатов в русском языке. – М., любое издание.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Гальперин И.Р.</w:t>
      </w:r>
      <w:r>
        <w:rPr>
          <w:sz w:val="28"/>
          <w:szCs w:val="28"/>
        </w:rPr>
        <w:t xml:space="preserve"> Текст как объект лингвистического анализа . М., 1981.</w:t>
      </w:r>
    </w:p>
    <w:p w:rsidR="00BA33CE" w:rsidRPr="0084120D" w:rsidRDefault="00BA33CE" w:rsidP="00BA33CE">
      <w:pPr>
        <w:jc w:val="both"/>
        <w:rPr>
          <w:b/>
          <w:sz w:val="28"/>
          <w:szCs w:val="28"/>
        </w:rPr>
      </w:pPr>
      <w:r w:rsidRPr="0084120D">
        <w:rPr>
          <w:i/>
          <w:sz w:val="28"/>
          <w:szCs w:val="28"/>
        </w:rPr>
        <w:t>Гончарова Е.А., Шишкина И.П.</w:t>
      </w:r>
      <w:r>
        <w:rPr>
          <w:sz w:val="28"/>
          <w:szCs w:val="28"/>
        </w:rPr>
        <w:t xml:space="preserve"> Интерпретация текста. Немецкий язык. – М.: Высшая школа, 2005.</w:t>
      </w:r>
    </w:p>
    <w:p w:rsidR="00BA33CE" w:rsidRP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Дридзе Т.М.</w:t>
      </w:r>
      <w:r>
        <w:rPr>
          <w:sz w:val="28"/>
          <w:szCs w:val="28"/>
        </w:rPr>
        <w:t xml:space="preserve"> Текстовая деятельность в структуре социальной коммуникации. – М., 1989.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Залевская А.А</w:t>
      </w:r>
      <w:r>
        <w:rPr>
          <w:sz w:val="28"/>
          <w:szCs w:val="28"/>
        </w:rPr>
        <w:t>. Понимание текста. – Тверь, 2001.</w:t>
      </w:r>
    </w:p>
    <w:p w:rsidR="00BA33CE" w:rsidRP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Кожина М.Н.</w:t>
      </w:r>
      <w:r>
        <w:rPr>
          <w:sz w:val="28"/>
          <w:szCs w:val="28"/>
        </w:rPr>
        <w:t xml:space="preserve"> Стилистика русского языка. – М., 1983.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Никитин М.В.</w:t>
      </w:r>
      <w:r>
        <w:rPr>
          <w:sz w:val="28"/>
          <w:szCs w:val="28"/>
        </w:rPr>
        <w:t xml:space="preserve"> Курс лингвистической семантики. – СПб, 1997.</w:t>
      </w:r>
    </w:p>
    <w:p w:rsidR="00BA33CE" w:rsidRPr="004B232D" w:rsidRDefault="00BA33CE" w:rsidP="00BA33CE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Никитин М.В. </w:t>
      </w:r>
      <w:r>
        <w:rPr>
          <w:sz w:val="28"/>
          <w:szCs w:val="28"/>
        </w:rPr>
        <w:t>Основы когнитивной семантики. – СПб., 2003.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Новиков А.И.</w:t>
      </w:r>
      <w:r>
        <w:rPr>
          <w:sz w:val="28"/>
          <w:szCs w:val="28"/>
        </w:rPr>
        <w:t xml:space="preserve"> Семантика текста и ее формализация. – М., 1983.</w:t>
      </w:r>
    </w:p>
    <w:p w:rsidR="00BA33CE" w:rsidRP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Одинцов В.В.</w:t>
      </w:r>
      <w:r>
        <w:rPr>
          <w:sz w:val="28"/>
          <w:szCs w:val="28"/>
        </w:rPr>
        <w:t xml:space="preserve"> Стилистика текста. – М., 1980.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Падучева Е.В</w:t>
      </w:r>
      <w:r>
        <w:rPr>
          <w:sz w:val="28"/>
          <w:szCs w:val="28"/>
        </w:rPr>
        <w:t xml:space="preserve">. Высказывание и его соотнесенность с действительностью. – 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М., «Наука», 1985. </w:t>
      </w:r>
    </w:p>
    <w:p w:rsidR="00BA33CE" w:rsidRP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Степанов Ю.С.</w:t>
      </w:r>
      <w:r>
        <w:rPr>
          <w:sz w:val="28"/>
          <w:szCs w:val="28"/>
        </w:rPr>
        <w:t xml:space="preserve"> Имена, предикаты, предложения. – М., «Наука», 1981.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>Стилистический Энциклопедический словарь русского языка. – М.: Наука. Флинта. 2003.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>Текст и дискурс. – СПб.: СПбГУЭФ, 2001.</w:t>
      </w:r>
    </w:p>
    <w:p w:rsidR="00BA33C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>Текст – Дискурс – Стиль. – СПб.: СПбГУЭФ, 2003.</w:t>
      </w:r>
    </w:p>
    <w:p w:rsidR="00BA33CE" w:rsidRDefault="00BA33CE" w:rsidP="00BA33CE">
      <w:pPr>
        <w:jc w:val="both"/>
        <w:rPr>
          <w:sz w:val="28"/>
          <w:szCs w:val="28"/>
        </w:rPr>
      </w:pPr>
      <w:r w:rsidRPr="0084120D">
        <w:rPr>
          <w:i/>
          <w:sz w:val="28"/>
          <w:szCs w:val="28"/>
        </w:rPr>
        <w:t>Чернявская В.Е</w:t>
      </w:r>
      <w:r>
        <w:rPr>
          <w:sz w:val="28"/>
          <w:szCs w:val="28"/>
        </w:rPr>
        <w:t>. Дискурс власти и власть дискурса. – М.: Наука. Флинта, 2006.</w:t>
      </w:r>
    </w:p>
    <w:p w:rsidR="00BA33CE" w:rsidRPr="004B232D" w:rsidRDefault="00BA33CE" w:rsidP="00BA33CE">
      <w:pPr>
        <w:jc w:val="both"/>
        <w:rPr>
          <w:sz w:val="28"/>
          <w:szCs w:val="28"/>
        </w:rPr>
      </w:pPr>
      <w:r w:rsidRPr="004B232D">
        <w:rPr>
          <w:i/>
          <w:sz w:val="28"/>
          <w:szCs w:val="28"/>
        </w:rPr>
        <w:t>Чернявская В.Е.</w:t>
      </w:r>
      <w:r>
        <w:rPr>
          <w:sz w:val="28"/>
          <w:szCs w:val="28"/>
        </w:rPr>
        <w:t xml:space="preserve"> Интерпретация научного текста. – СПб.: «Наука», 2004.</w:t>
      </w:r>
    </w:p>
    <w:p w:rsidR="00BA33CE" w:rsidRPr="0084120D" w:rsidRDefault="00BA33CE" w:rsidP="00BA33CE">
      <w:pPr>
        <w:jc w:val="both"/>
        <w:rPr>
          <w:sz w:val="28"/>
          <w:szCs w:val="28"/>
          <w:lang w:val="de-DE"/>
        </w:rPr>
      </w:pPr>
      <w:r w:rsidRPr="0084120D">
        <w:rPr>
          <w:i/>
          <w:sz w:val="28"/>
          <w:szCs w:val="28"/>
          <w:lang w:val="de-DE"/>
        </w:rPr>
        <w:t>Fleischer W.</w:t>
      </w:r>
      <w:r w:rsidRPr="0084120D">
        <w:rPr>
          <w:sz w:val="28"/>
          <w:szCs w:val="28"/>
          <w:lang w:val="de-DE"/>
        </w:rPr>
        <w:t xml:space="preserve"> Phraseologie der deutschen Gegenwartssprasche. </w:t>
      </w:r>
      <w:r>
        <w:rPr>
          <w:sz w:val="28"/>
          <w:szCs w:val="28"/>
          <w:lang w:val="de-DE"/>
        </w:rPr>
        <w:t>– Leipzig: VEB Bibiliographisches Institut, 1982.</w:t>
      </w:r>
    </w:p>
    <w:p w:rsidR="00BA33CE" w:rsidRDefault="00BA33CE" w:rsidP="00BA33CE">
      <w:pPr>
        <w:jc w:val="both"/>
        <w:rPr>
          <w:sz w:val="28"/>
          <w:szCs w:val="28"/>
          <w:lang w:val="de-DE"/>
        </w:rPr>
      </w:pPr>
      <w:r w:rsidRPr="0084120D">
        <w:rPr>
          <w:i/>
          <w:sz w:val="28"/>
          <w:szCs w:val="28"/>
          <w:lang w:val="de-DE"/>
        </w:rPr>
        <w:t>Fleischer W., Michel G., Starke W</w:t>
      </w:r>
      <w:r>
        <w:rPr>
          <w:sz w:val="28"/>
          <w:szCs w:val="28"/>
          <w:lang w:val="de-DE"/>
        </w:rPr>
        <w:t xml:space="preserve">. Stilistik der deutschen </w:t>
      </w:r>
      <w:r w:rsidRPr="004B232D">
        <w:rPr>
          <w:sz w:val="28"/>
          <w:szCs w:val="28"/>
          <w:lang w:val="de-DE"/>
        </w:rPr>
        <w:t>G</w:t>
      </w:r>
      <w:r>
        <w:rPr>
          <w:sz w:val="28"/>
          <w:szCs w:val="28"/>
          <w:lang w:val="de-DE"/>
        </w:rPr>
        <w:t>egenwartssprache. – Leipzig, 1993.</w:t>
      </w:r>
    </w:p>
    <w:p w:rsidR="00BA33CE" w:rsidRPr="0084120D" w:rsidRDefault="00BA33CE" w:rsidP="00BA33CE">
      <w:pPr>
        <w:jc w:val="both"/>
        <w:rPr>
          <w:sz w:val="28"/>
          <w:szCs w:val="28"/>
          <w:lang w:val="de-DE"/>
        </w:rPr>
      </w:pPr>
      <w:r w:rsidRPr="0084120D">
        <w:rPr>
          <w:i/>
          <w:sz w:val="28"/>
          <w:szCs w:val="28"/>
          <w:lang w:val="de-DE"/>
        </w:rPr>
        <w:t>Riesel E., Schendels E</w:t>
      </w:r>
      <w:r w:rsidRPr="0028043A">
        <w:rPr>
          <w:sz w:val="28"/>
          <w:szCs w:val="28"/>
          <w:lang w:val="de-DE"/>
        </w:rPr>
        <w:t xml:space="preserve">. Deutsche Stilistik. </w:t>
      </w:r>
      <w:r>
        <w:rPr>
          <w:sz w:val="28"/>
          <w:szCs w:val="28"/>
          <w:lang w:val="de-DE"/>
        </w:rPr>
        <w:t>–</w:t>
      </w:r>
      <w:r w:rsidRPr="0028043A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М</w:t>
      </w:r>
      <w:r w:rsidRPr="0028043A">
        <w:rPr>
          <w:sz w:val="28"/>
          <w:szCs w:val="28"/>
          <w:lang w:val="de-DE"/>
        </w:rPr>
        <w:t>., 1975.</w:t>
      </w:r>
    </w:p>
    <w:p w:rsidR="00BA33CE" w:rsidRPr="0028043A" w:rsidRDefault="00BA33CE" w:rsidP="00BA33CE">
      <w:pPr>
        <w:jc w:val="both"/>
        <w:rPr>
          <w:sz w:val="28"/>
          <w:szCs w:val="28"/>
          <w:lang w:val="de-DE"/>
        </w:rPr>
      </w:pPr>
      <w:r w:rsidRPr="0084120D">
        <w:rPr>
          <w:i/>
          <w:sz w:val="28"/>
          <w:szCs w:val="28"/>
          <w:lang w:val="de-DE"/>
        </w:rPr>
        <w:t>Stepanowa M.D., Černyšewa I.I.</w:t>
      </w:r>
      <w:r>
        <w:rPr>
          <w:sz w:val="28"/>
          <w:szCs w:val="28"/>
          <w:lang w:val="de-DE"/>
        </w:rPr>
        <w:t xml:space="preserve"> Lexikologie der deutschen Gegenwartssprache. – M.: Vysšaja škola, 2005.</w:t>
      </w:r>
    </w:p>
    <w:p w:rsidR="00BA33CE" w:rsidRPr="00BA33CE" w:rsidRDefault="00BA33CE" w:rsidP="00BA33CE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Vater H. Einführung in die Textlinguistik. – München, 1992, 2001. </w:t>
      </w:r>
    </w:p>
    <w:p w:rsidR="00BA33CE" w:rsidRPr="0028043A" w:rsidRDefault="00BA33CE" w:rsidP="00BA33CE">
      <w:pPr>
        <w:jc w:val="both"/>
        <w:rPr>
          <w:sz w:val="28"/>
          <w:szCs w:val="28"/>
          <w:lang w:val="de-DE"/>
        </w:rPr>
      </w:pPr>
    </w:p>
    <w:p w:rsidR="00BA33CE" w:rsidRPr="00BA33CE" w:rsidRDefault="00BA33CE" w:rsidP="00BA33CE">
      <w:pPr>
        <w:rPr>
          <w:sz w:val="28"/>
          <w:szCs w:val="28"/>
          <w:lang w:val="de-DE"/>
        </w:rPr>
      </w:pPr>
    </w:p>
    <w:p w:rsidR="00BA33CE" w:rsidRDefault="00BA33CE" w:rsidP="00BA33CE">
      <w:pPr>
        <w:rPr>
          <w:sz w:val="28"/>
          <w:szCs w:val="28"/>
        </w:rPr>
      </w:pPr>
    </w:p>
    <w:p w:rsidR="00BA33CE" w:rsidRPr="00BA33CE" w:rsidRDefault="00BA33CE" w:rsidP="00BA33CE">
      <w:pPr>
        <w:rPr>
          <w:sz w:val="28"/>
          <w:szCs w:val="28"/>
        </w:rPr>
      </w:pPr>
    </w:p>
    <w:p w:rsidR="00BA33CE" w:rsidRPr="00BA33CE" w:rsidRDefault="00BA33CE" w:rsidP="00BA33CE">
      <w:pPr>
        <w:rPr>
          <w:lang w:val="de-DE"/>
        </w:rPr>
      </w:pPr>
    </w:p>
    <w:p w:rsidR="00BA33CE" w:rsidRDefault="00BA33CE" w:rsidP="00BA33CE">
      <w:pPr>
        <w:jc w:val="both"/>
        <w:rPr>
          <w:sz w:val="28"/>
          <w:szCs w:val="28"/>
        </w:rPr>
      </w:pPr>
      <w:r w:rsidRPr="000C4220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, зав. кафедрой немецкого и </w:t>
      </w:r>
    </w:p>
    <w:p w:rsidR="00BA33CE" w:rsidRPr="00F0600E" w:rsidRDefault="00BA33CE" w:rsidP="00BA33CE">
      <w:pPr>
        <w:jc w:val="both"/>
        <w:rPr>
          <w:sz w:val="28"/>
          <w:szCs w:val="28"/>
        </w:rPr>
      </w:pPr>
      <w:r>
        <w:rPr>
          <w:sz w:val="28"/>
          <w:szCs w:val="28"/>
        </w:rPr>
        <w:t>скандинавских языков и перевода                                               Чернявская В.Е.</w:t>
      </w:r>
    </w:p>
    <w:p w:rsidR="00BA33CE" w:rsidRDefault="00BA33CE" w:rsidP="00BA33CE"/>
    <w:p w:rsidR="00BA33CE" w:rsidRDefault="00BA33CE" w:rsidP="00BA33CE"/>
    <w:p w:rsidR="00BA33CE" w:rsidRDefault="00BA33CE">
      <w:bookmarkStart w:id="0" w:name="_GoBack"/>
      <w:bookmarkEnd w:id="0"/>
    </w:p>
    <w:sectPr w:rsidR="00BA33CE" w:rsidSect="00BA33C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A4FD5"/>
    <w:multiLevelType w:val="hybridMultilevel"/>
    <w:tmpl w:val="B552A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3D55DA"/>
    <w:multiLevelType w:val="hybridMultilevel"/>
    <w:tmpl w:val="8FD2F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EC1E91"/>
    <w:multiLevelType w:val="hybridMultilevel"/>
    <w:tmpl w:val="08EA6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3CE"/>
    <w:rsid w:val="000442C0"/>
    <w:rsid w:val="006B28C2"/>
    <w:rsid w:val="00A77CB4"/>
    <w:rsid w:val="00BA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3E5A1-35F9-48C6-964E-6ED9E74D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3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САНКТ-ПЕТЕРБУРГСКИЙ ГОСУДАРСТВЕННЫЙ</vt:lpstr>
    </vt:vector>
  </TitlesOfParts>
  <Company>Finec</Company>
  <LinksUpToDate>false</LinksUpToDate>
  <CharactersWithSpaces>10906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САНКТ-ПЕТЕРБУРГСКИЙ ГОСУДАРСТВЕННЫЙ</dc:title>
  <dc:subject/>
  <dc:creator>user</dc:creator>
  <cp:keywords/>
  <dc:description/>
  <cp:lastModifiedBy>Irina</cp:lastModifiedBy>
  <cp:revision>2</cp:revision>
  <cp:lastPrinted>2008-04-14T13:10:00Z</cp:lastPrinted>
  <dcterms:created xsi:type="dcterms:W3CDTF">2014-07-29T10:30:00Z</dcterms:created>
  <dcterms:modified xsi:type="dcterms:W3CDTF">2014-07-29T10:30:00Z</dcterms:modified>
</cp:coreProperties>
</file>