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825" w:rsidRDefault="000157AC" w:rsidP="000157AC">
      <w:pPr>
        <w:pStyle w:val="a3"/>
        <w:spacing w:line="360" w:lineRule="auto"/>
      </w:pPr>
      <w:r>
        <w:t>ФЕДЕРАЛЬНОЕ АГЕНСТВО ПО ЗДРАВООХРАНЕНИЮ И СОЦИАЛЬНОМУ РАЗВИТИЮ</w:t>
      </w:r>
    </w:p>
    <w:p w:rsidR="00354C92" w:rsidRDefault="00354C92">
      <w:pPr>
        <w:pStyle w:val="a3"/>
        <w:spacing w:line="360" w:lineRule="auto"/>
      </w:pPr>
      <w:r>
        <w:t>ГОУ ВПО «ВОЛГОГРАДСКИЙ ГОСУДАРСТВЕННЫЙ МЕДИЦИНСКИЙ УНИВЕРСИТЕТ»</w:t>
      </w:r>
    </w:p>
    <w:p w:rsidR="00354C92" w:rsidRDefault="00354C92">
      <w:pPr>
        <w:spacing w:line="360" w:lineRule="auto"/>
        <w:jc w:val="center"/>
      </w:pPr>
      <w:r>
        <w:t xml:space="preserve">КАФЕДРА УПРАВЛЕНИЯ И ЭКОНОМИКИ ФАРМАЦИИ, </w:t>
      </w:r>
    </w:p>
    <w:p w:rsidR="00354C92" w:rsidRDefault="00354C92">
      <w:pPr>
        <w:spacing w:line="360" w:lineRule="auto"/>
        <w:jc w:val="center"/>
      </w:pPr>
      <w:r>
        <w:t>МЕДИЦИНСКОГО И ФАРМАЦЕВТИЧЕСКОГО ТОВАРОВЕДЕНИЯ</w:t>
      </w:r>
    </w:p>
    <w:p w:rsidR="00354C92" w:rsidRDefault="00354C92">
      <w:pPr>
        <w:spacing w:line="360" w:lineRule="auto"/>
        <w:jc w:val="center"/>
      </w:pPr>
    </w:p>
    <w:p w:rsidR="00354C92" w:rsidRDefault="00354C92">
      <w:pPr>
        <w:spacing w:line="360" w:lineRule="auto"/>
        <w:jc w:val="center"/>
      </w:pPr>
    </w:p>
    <w:p w:rsidR="00354C92" w:rsidRDefault="00354C92">
      <w:pPr>
        <w:spacing w:line="360" w:lineRule="auto"/>
        <w:jc w:val="center"/>
      </w:pPr>
    </w:p>
    <w:p w:rsidR="00354C92" w:rsidRDefault="00354C92">
      <w:pPr>
        <w:spacing w:line="360" w:lineRule="auto"/>
        <w:jc w:val="center"/>
      </w:pPr>
    </w:p>
    <w:p w:rsidR="00354C92" w:rsidRDefault="00354C92">
      <w:pPr>
        <w:spacing w:line="360" w:lineRule="auto"/>
        <w:jc w:val="center"/>
      </w:pPr>
    </w:p>
    <w:p w:rsidR="00354C92" w:rsidRPr="000157AC" w:rsidRDefault="00354C92">
      <w:pPr>
        <w:pStyle w:val="1"/>
        <w:rPr>
          <w:b/>
          <w:sz w:val="40"/>
          <w:szCs w:val="40"/>
        </w:rPr>
      </w:pPr>
      <w:r w:rsidRPr="000157AC">
        <w:rPr>
          <w:b/>
          <w:sz w:val="40"/>
          <w:szCs w:val="40"/>
        </w:rPr>
        <w:t xml:space="preserve">Рекомендации </w:t>
      </w:r>
    </w:p>
    <w:p w:rsidR="00354C92" w:rsidRPr="000157AC" w:rsidRDefault="00354C92">
      <w:pPr>
        <w:rPr>
          <w:sz w:val="36"/>
          <w:szCs w:val="36"/>
        </w:rPr>
      </w:pPr>
    </w:p>
    <w:p w:rsidR="00354C92" w:rsidRPr="000157AC" w:rsidRDefault="00354C92">
      <w:pPr>
        <w:spacing w:line="360" w:lineRule="auto"/>
        <w:jc w:val="center"/>
        <w:rPr>
          <w:sz w:val="36"/>
          <w:szCs w:val="36"/>
        </w:rPr>
      </w:pPr>
      <w:r w:rsidRPr="000157AC">
        <w:rPr>
          <w:sz w:val="36"/>
          <w:szCs w:val="36"/>
        </w:rPr>
        <w:t xml:space="preserve">по подготовке научно-практической (курсовой) работы </w:t>
      </w:r>
    </w:p>
    <w:p w:rsidR="00354C92" w:rsidRPr="000157AC" w:rsidRDefault="00354C92">
      <w:pPr>
        <w:spacing w:line="360" w:lineRule="auto"/>
        <w:jc w:val="center"/>
        <w:rPr>
          <w:sz w:val="36"/>
          <w:szCs w:val="36"/>
        </w:rPr>
      </w:pPr>
      <w:r w:rsidRPr="000157AC">
        <w:rPr>
          <w:sz w:val="36"/>
          <w:szCs w:val="36"/>
        </w:rPr>
        <w:t xml:space="preserve">по </w:t>
      </w:r>
      <w:r w:rsidRPr="00157F55">
        <w:rPr>
          <w:b/>
          <w:sz w:val="36"/>
          <w:szCs w:val="36"/>
        </w:rPr>
        <w:t>медицинскому и фармацевтическому товароведению</w:t>
      </w:r>
      <w:r w:rsidRPr="000157AC">
        <w:rPr>
          <w:sz w:val="36"/>
          <w:szCs w:val="36"/>
        </w:rPr>
        <w:t xml:space="preserve"> </w:t>
      </w:r>
    </w:p>
    <w:p w:rsidR="0024238B" w:rsidRDefault="00354C92" w:rsidP="0024238B">
      <w:pPr>
        <w:spacing w:line="360" w:lineRule="auto"/>
        <w:jc w:val="center"/>
        <w:rPr>
          <w:sz w:val="36"/>
          <w:szCs w:val="36"/>
        </w:rPr>
      </w:pPr>
      <w:r w:rsidRPr="000157AC">
        <w:rPr>
          <w:sz w:val="36"/>
          <w:szCs w:val="36"/>
        </w:rPr>
        <w:t xml:space="preserve">для студентов </w:t>
      </w:r>
      <w:r w:rsidR="0024238B">
        <w:rPr>
          <w:sz w:val="36"/>
          <w:szCs w:val="36"/>
        </w:rPr>
        <w:t>5 курса фармацевтического факультета</w:t>
      </w:r>
    </w:p>
    <w:p w:rsidR="0024238B" w:rsidRDefault="0024238B" w:rsidP="0024238B">
      <w:pPr>
        <w:spacing w:line="360" w:lineRule="auto"/>
        <w:jc w:val="center"/>
        <w:rPr>
          <w:sz w:val="36"/>
          <w:szCs w:val="36"/>
        </w:rPr>
      </w:pPr>
      <w:r>
        <w:rPr>
          <w:sz w:val="36"/>
          <w:szCs w:val="36"/>
        </w:rPr>
        <w:t>(очной и заочной форм обучения)</w:t>
      </w:r>
    </w:p>
    <w:p w:rsidR="00354C92" w:rsidRDefault="00354C92">
      <w:pPr>
        <w:spacing w:line="360" w:lineRule="auto"/>
        <w:jc w:val="center"/>
        <w:rPr>
          <w:sz w:val="28"/>
        </w:rPr>
      </w:pPr>
    </w:p>
    <w:p w:rsidR="00354C92" w:rsidRDefault="00354C92">
      <w:pPr>
        <w:spacing w:line="360" w:lineRule="auto"/>
        <w:jc w:val="center"/>
        <w:rPr>
          <w:sz w:val="28"/>
        </w:rPr>
      </w:pPr>
    </w:p>
    <w:p w:rsidR="00354C92" w:rsidRDefault="00354C92">
      <w:pPr>
        <w:spacing w:line="360" w:lineRule="auto"/>
        <w:jc w:val="center"/>
        <w:rPr>
          <w:sz w:val="28"/>
        </w:rPr>
      </w:pPr>
    </w:p>
    <w:p w:rsidR="00354C92" w:rsidRDefault="00354C92">
      <w:pPr>
        <w:spacing w:line="360" w:lineRule="auto"/>
        <w:jc w:val="center"/>
        <w:rPr>
          <w:sz w:val="28"/>
        </w:rPr>
      </w:pPr>
    </w:p>
    <w:p w:rsidR="00354C92" w:rsidRDefault="00354C92">
      <w:pPr>
        <w:spacing w:line="360" w:lineRule="auto"/>
        <w:jc w:val="center"/>
        <w:rPr>
          <w:sz w:val="28"/>
        </w:rPr>
      </w:pPr>
    </w:p>
    <w:p w:rsidR="00354C92" w:rsidRDefault="00354C92">
      <w:pPr>
        <w:spacing w:line="360" w:lineRule="auto"/>
        <w:jc w:val="center"/>
        <w:rPr>
          <w:sz w:val="28"/>
        </w:rPr>
      </w:pPr>
    </w:p>
    <w:p w:rsidR="00354C92" w:rsidRDefault="00354C92">
      <w:pPr>
        <w:spacing w:line="360" w:lineRule="auto"/>
        <w:jc w:val="center"/>
        <w:rPr>
          <w:sz w:val="28"/>
        </w:rPr>
      </w:pPr>
    </w:p>
    <w:p w:rsidR="00354C92" w:rsidRDefault="00354C92">
      <w:pPr>
        <w:spacing w:line="360" w:lineRule="auto"/>
        <w:jc w:val="center"/>
        <w:rPr>
          <w:sz w:val="28"/>
        </w:rPr>
      </w:pPr>
    </w:p>
    <w:p w:rsidR="00354C92" w:rsidRDefault="00354C92">
      <w:pPr>
        <w:spacing w:line="360" w:lineRule="auto"/>
        <w:jc w:val="center"/>
        <w:rPr>
          <w:sz w:val="28"/>
        </w:rPr>
      </w:pPr>
    </w:p>
    <w:p w:rsidR="000157AC" w:rsidRDefault="000157AC">
      <w:pPr>
        <w:spacing w:line="360" w:lineRule="auto"/>
        <w:jc w:val="center"/>
        <w:rPr>
          <w:sz w:val="28"/>
        </w:rPr>
      </w:pPr>
    </w:p>
    <w:p w:rsidR="00354C92" w:rsidRDefault="00354C92">
      <w:pPr>
        <w:spacing w:line="360" w:lineRule="auto"/>
        <w:jc w:val="center"/>
        <w:rPr>
          <w:sz w:val="28"/>
        </w:rPr>
      </w:pPr>
    </w:p>
    <w:p w:rsidR="00354C92" w:rsidRDefault="00354C92">
      <w:pPr>
        <w:spacing w:line="360" w:lineRule="auto"/>
        <w:jc w:val="center"/>
        <w:rPr>
          <w:sz w:val="28"/>
        </w:rPr>
      </w:pPr>
    </w:p>
    <w:p w:rsidR="00354C92" w:rsidRDefault="00354C92">
      <w:pPr>
        <w:spacing w:line="360" w:lineRule="auto"/>
        <w:jc w:val="center"/>
        <w:rPr>
          <w:sz w:val="28"/>
        </w:rPr>
      </w:pPr>
      <w:r>
        <w:rPr>
          <w:sz w:val="28"/>
        </w:rPr>
        <w:t>Волгоград 20</w:t>
      </w:r>
      <w:r w:rsidR="00A4407E">
        <w:rPr>
          <w:sz w:val="28"/>
        </w:rPr>
        <w:t>1</w:t>
      </w:r>
      <w:r w:rsidR="002351B6">
        <w:rPr>
          <w:sz w:val="28"/>
        </w:rPr>
        <w:t>0</w:t>
      </w:r>
    </w:p>
    <w:p w:rsidR="001D477F" w:rsidRDefault="001D477F" w:rsidP="001D477F">
      <w:pPr>
        <w:pStyle w:val="a5"/>
        <w:ind w:firstLine="0"/>
        <w:rPr>
          <w:b/>
        </w:rPr>
      </w:pPr>
      <w:r>
        <w:rPr>
          <w:b/>
        </w:rPr>
        <w:lastRenderedPageBreak/>
        <w:t>Составител</w:t>
      </w:r>
      <w:r w:rsidR="00157F55">
        <w:rPr>
          <w:b/>
        </w:rPr>
        <w:t>ь</w:t>
      </w:r>
      <w:r>
        <w:rPr>
          <w:b/>
        </w:rPr>
        <w:t>:</w:t>
      </w:r>
    </w:p>
    <w:p w:rsidR="001D477F" w:rsidRDefault="001D477F" w:rsidP="001D477F">
      <w:pPr>
        <w:pStyle w:val="a5"/>
      </w:pPr>
    </w:p>
    <w:p w:rsidR="001D477F" w:rsidRDefault="001D477F" w:rsidP="001D477F">
      <w:pPr>
        <w:jc w:val="both"/>
        <w:rPr>
          <w:sz w:val="28"/>
        </w:rPr>
      </w:pPr>
      <w:r>
        <w:rPr>
          <w:sz w:val="28"/>
        </w:rPr>
        <w:t>К.б.н., ст.</w:t>
      </w:r>
      <w:r w:rsidR="00157F55">
        <w:rPr>
          <w:sz w:val="28"/>
        </w:rPr>
        <w:t xml:space="preserve"> </w:t>
      </w:r>
      <w:r>
        <w:rPr>
          <w:sz w:val="28"/>
        </w:rPr>
        <w:t>преп. каф. УЭФ и МФТ, Мулик Ю.А.</w:t>
      </w:r>
    </w:p>
    <w:p w:rsidR="001D477F" w:rsidRDefault="001D477F" w:rsidP="001D477F">
      <w:pPr>
        <w:pStyle w:val="ab"/>
        <w:tabs>
          <w:tab w:val="left" w:pos="708"/>
        </w:tabs>
        <w:rPr>
          <w:rFonts w:ascii="Times New Roman" w:hAnsi="Times New Roman"/>
        </w:rPr>
      </w:pPr>
    </w:p>
    <w:p w:rsidR="001D477F" w:rsidRDefault="001D477F" w:rsidP="001D477F">
      <w:pPr>
        <w:pStyle w:val="ab"/>
        <w:tabs>
          <w:tab w:val="left" w:pos="708"/>
        </w:tabs>
        <w:rPr>
          <w:rFonts w:ascii="Times New Roman" w:hAnsi="Times New Roman"/>
        </w:rPr>
      </w:pPr>
    </w:p>
    <w:p w:rsidR="001D477F" w:rsidRDefault="001D477F" w:rsidP="001D477F">
      <w:pPr>
        <w:pStyle w:val="ab"/>
        <w:tabs>
          <w:tab w:val="left" w:pos="708"/>
        </w:tabs>
        <w:rPr>
          <w:rFonts w:ascii="Times New Roman" w:hAnsi="Times New Roman"/>
        </w:rPr>
      </w:pPr>
    </w:p>
    <w:p w:rsidR="001D477F" w:rsidRDefault="001D477F" w:rsidP="001D477F">
      <w:pPr>
        <w:rPr>
          <w:b/>
          <w:sz w:val="28"/>
        </w:rPr>
      </w:pPr>
      <w:r>
        <w:rPr>
          <w:b/>
          <w:sz w:val="28"/>
        </w:rPr>
        <w:t xml:space="preserve">Рецензент: </w:t>
      </w:r>
    </w:p>
    <w:p w:rsidR="001D477F" w:rsidRDefault="001D477F" w:rsidP="001D477F">
      <w:pPr>
        <w:pStyle w:val="a5"/>
      </w:pPr>
      <w:r w:rsidRPr="00533364">
        <w:t xml:space="preserve">Доц. кафедры </w:t>
      </w:r>
      <w:r w:rsidR="00450813">
        <w:t>фармакологии</w:t>
      </w:r>
      <w:r w:rsidRPr="00533364">
        <w:t xml:space="preserve"> и био</w:t>
      </w:r>
      <w:r w:rsidR="00533364" w:rsidRPr="00533364">
        <w:t>фармации ФУВ</w:t>
      </w:r>
      <w:r w:rsidRPr="00533364">
        <w:t xml:space="preserve">, </w:t>
      </w:r>
      <w:r w:rsidRPr="00157F55">
        <w:t xml:space="preserve">к.фарм.н. </w:t>
      </w:r>
      <w:r>
        <w:t>Горшунова Л.Н.</w:t>
      </w:r>
    </w:p>
    <w:p w:rsidR="001D477F" w:rsidRDefault="001D477F" w:rsidP="001D477F">
      <w:pPr>
        <w:pStyle w:val="a5"/>
        <w:rPr>
          <w:highlight w:val="yellow"/>
        </w:rPr>
      </w:pPr>
    </w:p>
    <w:p w:rsidR="001D477F" w:rsidRDefault="001D477F" w:rsidP="001D477F">
      <w:pPr>
        <w:pStyle w:val="a5"/>
        <w:rPr>
          <w:highlight w:val="yellow"/>
        </w:rPr>
      </w:pPr>
    </w:p>
    <w:p w:rsidR="001D477F" w:rsidRDefault="001D477F" w:rsidP="001D477F">
      <w:pPr>
        <w:pStyle w:val="a5"/>
        <w:rPr>
          <w:highlight w:val="yellow"/>
        </w:rPr>
      </w:pPr>
    </w:p>
    <w:p w:rsidR="001D477F" w:rsidRDefault="001D477F" w:rsidP="001D477F">
      <w:pPr>
        <w:pStyle w:val="a5"/>
        <w:rPr>
          <w:highlight w:val="yellow"/>
        </w:rPr>
      </w:pPr>
    </w:p>
    <w:p w:rsidR="001D477F" w:rsidRDefault="001D477F" w:rsidP="001D477F">
      <w:pPr>
        <w:pStyle w:val="a5"/>
        <w:rPr>
          <w:highlight w:val="yellow"/>
        </w:rPr>
      </w:pPr>
    </w:p>
    <w:p w:rsidR="001D477F" w:rsidRDefault="001D477F" w:rsidP="001D477F">
      <w:pPr>
        <w:pStyle w:val="a5"/>
        <w:rPr>
          <w:highlight w:val="yellow"/>
        </w:rPr>
      </w:pPr>
    </w:p>
    <w:p w:rsidR="001D477F" w:rsidRDefault="001D477F" w:rsidP="001D477F">
      <w:pPr>
        <w:pStyle w:val="a5"/>
        <w:rPr>
          <w:highlight w:val="yellow"/>
        </w:rPr>
      </w:pPr>
    </w:p>
    <w:p w:rsidR="001D477F" w:rsidRDefault="001D477F" w:rsidP="001D477F">
      <w:pPr>
        <w:pStyle w:val="a5"/>
        <w:rPr>
          <w:highlight w:val="yellow"/>
        </w:rPr>
      </w:pPr>
    </w:p>
    <w:p w:rsidR="001D477F" w:rsidRDefault="001D477F" w:rsidP="001D477F">
      <w:pPr>
        <w:pStyle w:val="a5"/>
        <w:rPr>
          <w:highlight w:val="yellow"/>
        </w:rPr>
      </w:pPr>
    </w:p>
    <w:p w:rsidR="001D477F" w:rsidRDefault="001D477F" w:rsidP="001D477F">
      <w:pPr>
        <w:ind w:firstLine="720"/>
        <w:jc w:val="both"/>
        <w:rPr>
          <w:sz w:val="28"/>
          <w:highlight w:val="yellow"/>
        </w:rPr>
      </w:pPr>
      <w:r>
        <w:rPr>
          <w:sz w:val="28"/>
        </w:rPr>
        <w:t>Методические рекомендации составлены в соответствии с программой по медицинскому и фармацевтическому товароведению по специальности  040500 «Фармация».</w:t>
      </w:r>
    </w:p>
    <w:p w:rsidR="001D477F" w:rsidRPr="001D477F" w:rsidRDefault="001D477F" w:rsidP="001D477F">
      <w:pPr>
        <w:ind w:firstLine="720"/>
        <w:jc w:val="both"/>
        <w:rPr>
          <w:sz w:val="28"/>
          <w:szCs w:val="28"/>
        </w:rPr>
      </w:pPr>
      <w:r>
        <w:rPr>
          <w:sz w:val="28"/>
        </w:rPr>
        <w:t xml:space="preserve">Данные методические рекомендации предназначены для помощи в  выполнении курсовой работы по дисциплине «Медицинское и фармацевтическое товароведение» студентами 5 курса очной и заочной формы обучения и включают </w:t>
      </w:r>
      <w:r w:rsidRPr="001D477F">
        <w:rPr>
          <w:sz w:val="28"/>
          <w:szCs w:val="28"/>
        </w:rPr>
        <w:t>правила оформления курсовой работы</w:t>
      </w:r>
      <w:r>
        <w:rPr>
          <w:sz w:val="28"/>
          <w:szCs w:val="28"/>
        </w:rPr>
        <w:t>, п</w:t>
      </w:r>
      <w:r>
        <w:rPr>
          <w:sz w:val="28"/>
        </w:rPr>
        <w:t xml:space="preserve">редлагаемые темы курсовых работ, примеры вопросов, рекомендуемых к освещению в курсовых работах и </w:t>
      </w:r>
      <w:r w:rsidRPr="001D477F">
        <w:rPr>
          <w:sz w:val="28"/>
          <w:szCs w:val="28"/>
        </w:rPr>
        <w:t>образец оформления титульного листа курсовой работы</w:t>
      </w:r>
      <w:r>
        <w:rPr>
          <w:sz w:val="28"/>
          <w:szCs w:val="28"/>
        </w:rPr>
        <w:t>.</w:t>
      </w:r>
    </w:p>
    <w:p w:rsidR="001D477F" w:rsidRDefault="001D477F" w:rsidP="001D477F">
      <w:pPr>
        <w:rPr>
          <w:sz w:val="28"/>
          <w:highlight w:val="yellow"/>
        </w:rPr>
      </w:pPr>
    </w:p>
    <w:p w:rsidR="001D477F" w:rsidRDefault="001D477F" w:rsidP="001D477F">
      <w:pPr>
        <w:rPr>
          <w:sz w:val="28"/>
          <w:highlight w:val="yellow"/>
        </w:rPr>
      </w:pPr>
    </w:p>
    <w:p w:rsidR="001D477F" w:rsidRDefault="001D477F" w:rsidP="001D477F">
      <w:pPr>
        <w:rPr>
          <w:sz w:val="28"/>
          <w:highlight w:val="yellow"/>
        </w:rPr>
      </w:pPr>
    </w:p>
    <w:p w:rsidR="001D477F" w:rsidRDefault="001D477F" w:rsidP="001D477F">
      <w:pPr>
        <w:rPr>
          <w:sz w:val="28"/>
          <w:highlight w:val="yellow"/>
        </w:rPr>
      </w:pPr>
    </w:p>
    <w:p w:rsidR="001D477F" w:rsidRDefault="001D477F" w:rsidP="001D477F">
      <w:pPr>
        <w:rPr>
          <w:sz w:val="28"/>
          <w:highlight w:val="yellow"/>
        </w:rPr>
      </w:pPr>
    </w:p>
    <w:p w:rsidR="001D477F" w:rsidRDefault="001D477F" w:rsidP="001D477F">
      <w:pPr>
        <w:rPr>
          <w:sz w:val="28"/>
          <w:highlight w:val="yellow"/>
        </w:rPr>
      </w:pPr>
    </w:p>
    <w:p w:rsidR="001D477F" w:rsidRDefault="001D477F" w:rsidP="001D477F">
      <w:pPr>
        <w:rPr>
          <w:sz w:val="28"/>
        </w:rPr>
      </w:pPr>
      <w:r>
        <w:rPr>
          <w:sz w:val="28"/>
        </w:rPr>
        <w:t xml:space="preserve">Рекомендованы  к изданию УМК фармацевтического факультета ВолГМУ (протокол № __  от </w:t>
      </w:r>
      <w:r>
        <w:rPr>
          <w:sz w:val="28"/>
          <w:u w:val="single"/>
        </w:rPr>
        <w:t>«   »</w:t>
      </w:r>
      <w:r>
        <w:rPr>
          <w:sz w:val="28"/>
        </w:rPr>
        <w:t xml:space="preserve"> _____________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</w:rPr>
          <w:t>2007 г</w:t>
        </w:r>
      </w:smartTag>
      <w:r>
        <w:rPr>
          <w:sz w:val="28"/>
        </w:rPr>
        <w:t xml:space="preserve">.) </w:t>
      </w:r>
    </w:p>
    <w:p w:rsidR="001D477F" w:rsidRDefault="001D477F" w:rsidP="001D477F"/>
    <w:p w:rsidR="001D477F" w:rsidRDefault="001D477F" w:rsidP="001D477F"/>
    <w:p w:rsidR="001D477F" w:rsidRDefault="001D477F" w:rsidP="001D477F"/>
    <w:p w:rsidR="001D477F" w:rsidRDefault="001D477F" w:rsidP="001D477F"/>
    <w:p w:rsidR="001D477F" w:rsidRDefault="001D477F" w:rsidP="001D477F"/>
    <w:p w:rsidR="001D477F" w:rsidRDefault="001D477F" w:rsidP="001D477F"/>
    <w:p w:rsidR="001D477F" w:rsidRDefault="001D477F" w:rsidP="001D477F"/>
    <w:p w:rsidR="001D477F" w:rsidRDefault="001D477F" w:rsidP="001D477F"/>
    <w:p w:rsidR="001D477F" w:rsidRDefault="001D477F" w:rsidP="001D477F"/>
    <w:p w:rsidR="001D477F" w:rsidRDefault="001D477F" w:rsidP="001D477F"/>
    <w:p w:rsidR="00354C92" w:rsidRDefault="00354C92">
      <w:pPr>
        <w:pStyle w:val="1"/>
      </w:pPr>
      <w:r>
        <w:t>ОГЛАВЛЕНИЕ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8280"/>
        <w:gridCol w:w="642"/>
      </w:tblGrid>
      <w:tr w:rsidR="00354C92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pStyle w:val="4"/>
              <w:spacing w:line="360" w:lineRule="auto"/>
            </w:pPr>
            <w:r>
              <w:t>Правила оформления курсовой работы……………………………...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1D477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54C92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157F55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1.1.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Параметры страницы……………………………………………….…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1D477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54C92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1.2.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Размещение и нумерация таблиц и рисунков в курсовой работе.…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1D477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354C92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1.3.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Оформление библиографического описания ……………………….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1D477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</w:tr>
      <w:tr w:rsidR="00354C92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1.4.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Структура курсовой работы………………………………………….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1D477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354C92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1.5.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Применение сокращений в курсовой работе………………………..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1D477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</w:tr>
      <w:tr w:rsidR="00354C92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Требования, предъявляемые к курсовой работе…………….………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1D477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354C92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Предлагаемые темы курсовых работ………………………………...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1D477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354C92"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280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Примеры вопросов, рекомендуемых к освещению в курсовых работах…………………………………………………………………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157F55" w:rsidRDefault="00157F55">
            <w:pPr>
              <w:spacing w:line="360" w:lineRule="auto"/>
              <w:rPr>
                <w:sz w:val="28"/>
              </w:rPr>
            </w:pPr>
          </w:p>
          <w:p w:rsidR="00354C92" w:rsidRDefault="001D477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354C92">
        <w:trPr>
          <w:cantSplit/>
        </w:trPr>
        <w:tc>
          <w:tcPr>
            <w:tcW w:w="8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pStyle w:val="21"/>
              <w:spacing w:line="360" w:lineRule="auto"/>
              <w:ind w:left="540" w:firstLine="0"/>
            </w:pPr>
            <w:r>
              <w:t>Приложение. Образец оформления титульного листа курсовой работы…………………………………………………………………...</w:t>
            </w:r>
          </w:p>
        </w:tc>
        <w:tc>
          <w:tcPr>
            <w:tcW w:w="642" w:type="dxa"/>
            <w:tcBorders>
              <w:top w:val="nil"/>
              <w:left w:val="nil"/>
              <w:bottom w:val="nil"/>
              <w:right w:val="nil"/>
            </w:tcBorders>
          </w:tcPr>
          <w:p w:rsidR="00354C92" w:rsidRDefault="00354C92">
            <w:pPr>
              <w:spacing w:line="360" w:lineRule="auto"/>
              <w:rPr>
                <w:sz w:val="28"/>
              </w:rPr>
            </w:pPr>
          </w:p>
          <w:p w:rsidR="00354C92" w:rsidRDefault="001D477F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21</w:t>
            </w:r>
          </w:p>
        </w:tc>
      </w:tr>
    </w:tbl>
    <w:p w:rsidR="00354C92" w:rsidRDefault="00354C92">
      <w:pPr>
        <w:spacing w:line="360" w:lineRule="auto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spacing w:line="360" w:lineRule="auto"/>
        <w:ind w:left="360"/>
        <w:jc w:val="both"/>
        <w:rPr>
          <w:sz w:val="28"/>
        </w:rPr>
      </w:pPr>
    </w:p>
    <w:p w:rsidR="00354C92" w:rsidRDefault="00354C92">
      <w:pPr>
        <w:numPr>
          <w:ilvl w:val="0"/>
          <w:numId w:val="2"/>
        </w:numPr>
        <w:jc w:val="center"/>
        <w:rPr>
          <w:i/>
          <w:sz w:val="28"/>
        </w:rPr>
      </w:pPr>
      <w:r>
        <w:rPr>
          <w:i/>
          <w:sz w:val="28"/>
        </w:rPr>
        <w:t>Правила оформления курсовой работы</w:t>
      </w:r>
    </w:p>
    <w:p w:rsidR="00354C92" w:rsidRDefault="00354C92">
      <w:pPr>
        <w:jc w:val="center"/>
        <w:rPr>
          <w:sz w:val="28"/>
        </w:rPr>
      </w:pPr>
    </w:p>
    <w:p w:rsidR="00354C92" w:rsidRDefault="00157F55">
      <w:pPr>
        <w:numPr>
          <w:ilvl w:val="1"/>
          <w:numId w:val="2"/>
        </w:numPr>
        <w:jc w:val="center"/>
        <w:rPr>
          <w:b/>
          <w:sz w:val="28"/>
        </w:rPr>
      </w:pPr>
      <w:r>
        <w:rPr>
          <w:b/>
          <w:sz w:val="28"/>
        </w:rPr>
        <w:t xml:space="preserve">1.1. </w:t>
      </w:r>
      <w:r w:rsidR="00354C92">
        <w:rPr>
          <w:b/>
          <w:sz w:val="28"/>
        </w:rPr>
        <w:t>Параметры страницы</w:t>
      </w:r>
    </w:p>
    <w:p w:rsidR="00354C92" w:rsidRDefault="00354C92">
      <w:pPr>
        <w:jc w:val="both"/>
        <w:rPr>
          <w:sz w:val="28"/>
        </w:rPr>
      </w:pP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 xml:space="preserve">Курсовую работу оформляют на листах формата А4 (210 х 297 мм) машинописным способом. Текст печатают с одной стороны листа, шрифт 14 </w:t>
      </w:r>
      <w:r>
        <w:rPr>
          <w:sz w:val="28"/>
          <w:lang w:val="en-US"/>
        </w:rPr>
        <w:t>Times</w:t>
      </w:r>
      <w:r>
        <w:rPr>
          <w:sz w:val="28"/>
        </w:rPr>
        <w:t xml:space="preserve"> </w:t>
      </w:r>
      <w:r>
        <w:rPr>
          <w:sz w:val="28"/>
          <w:lang w:val="en-US"/>
        </w:rPr>
        <w:t>New</w:t>
      </w:r>
      <w:r>
        <w:rPr>
          <w:sz w:val="28"/>
        </w:rPr>
        <w:t xml:space="preserve"> </w:t>
      </w:r>
      <w:r>
        <w:rPr>
          <w:sz w:val="28"/>
          <w:lang w:val="en-US"/>
        </w:rPr>
        <w:t>Roman</w:t>
      </w:r>
      <w:r>
        <w:rPr>
          <w:sz w:val="28"/>
        </w:rPr>
        <w:t xml:space="preserve">, полуторный интервал. </w:t>
      </w: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 xml:space="preserve">Поля страницы:  </w:t>
      </w:r>
      <w:r w:rsidR="00157F55">
        <w:rPr>
          <w:sz w:val="28"/>
        </w:rPr>
        <w:t xml:space="preserve"> </w:t>
      </w:r>
      <w:r>
        <w:rPr>
          <w:sz w:val="28"/>
        </w:rPr>
        <w:t>верхнее – не менее 15 мм;</w:t>
      </w: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 xml:space="preserve">                            нижнее – не менее 20 мм;</w:t>
      </w: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 xml:space="preserve">                            правое – не менее 10 мм;</w:t>
      </w: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 xml:space="preserve">                            левое (переплет) – не менее 30 мм.</w:t>
      </w: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>Нумерацию страниц ведут на верхнем поле листа посередине, начиная со второй страницы курсовой работы (то есть, на титульном листе нумерация отсутствует, а следующий лист обозначают под номером 2, и т.д.). Номер страницы пишется арабскими цифрами без знаков препинания, без указания слова «страница» и его сокращенных вариантов.</w:t>
      </w: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>Каждый новый абзац начинают с красной строки. Каждую новую главу курсовой работы начинают с новой страницы.</w:t>
      </w:r>
    </w:p>
    <w:p w:rsidR="00354C92" w:rsidRDefault="00354C92">
      <w:pPr>
        <w:ind w:firstLine="720"/>
        <w:jc w:val="both"/>
        <w:rPr>
          <w:sz w:val="28"/>
        </w:rPr>
      </w:pPr>
    </w:p>
    <w:p w:rsidR="00354C92" w:rsidRDefault="00157F55">
      <w:pPr>
        <w:numPr>
          <w:ilvl w:val="1"/>
          <w:numId w:val="2"/>
        </w:numPr>
        <w:tabs>
          <w:tab w:val="num" w:pos="0"/>
        </w:tabs>
        <w:jc w:val="center"/>
        <w:rPr>
          <w:b/>
          <w:sz w:val="28"/>
        </w:rPr>
      </w:pPr>
      <w:r>
        <w:rPr>
          <w:b/>
          <w:sz w:val="28"/>
        </w:rPr>
        <w:t xml:space="preserve">1.2. </w:t>
      </w:r>
      <w:r w:rsidR="00354C92">
        <w:rPr>
          <w:b/>
          <w:sz w:val="28"/>
        </w:rPr>
        <w:t>Размещение и нумерация таблиц и рисунков в курсовой работе</w:t>
      </w:r>
    </w:p>
    <w:p w:rsidR="00354C92" w:rsidRDefault="00354C92">
      <w:pPr>
        <w:jc w:val="center"/>
        <w:rPr>
          <w:sz w:val="28"/>
        </w:rPr>
      </w:pPr>
    </w:p>
    <w:p w:rsidR="00354C92" w:rsidRDefault="00354C92">
      <w:pPr>
        <w:pStyle w:val="a5"/>
      </w:pPr>
      <w:r>
        <w:t>При размещении в курсовой работе рисунков или таблиц необходимо придерживаться следующих правил.</w:t>
      </w: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>Если во всей работе имеется только одна таблица или рисунок, его не нумеруют. Если таблиц или рисунков несколько, возможно два варианта нумерации:</w:t>
      </w:r>
    </w:p>
    <w:p w:rsidR="00354C92" w:rsidRDefault="00354C92">
      <w:pPr>
        <w:numPr>
          <w:ilvl w:val="0"/>
          <w:numId w:val="3"/>
        </w:numPr>
        <w:tabs>
          <w:tab w:val="clear" w:pos="1755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нумерация внутри каждого раздела. Например, «Глава 1. Введение» содержит несколько рисунков (или таблиц). Тогда их нумерация будет иметь следующий вид: «Рисунок 1.1.», «Рисунок 1.2.», «Таблица 1.1.», «Таблица 1.2.», и т.д. В Главе 2 нумерация будет 2.1., 2.2., 2.3., и т.д.</w:t>
      </w:r>
    </w:p>
    <w:p w:rsidR="00354C92" w:rsidRDefault="00354C92">
      <w:pPr>
        <w:numPr>
          <w:ilvl w:val="0"/>
          <w:numId w:val="3"/>
        </w:numPr>
        <w:tabs>
          <w:tab w:val="clear" w:pos="1755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сквозная нумерация рисунков и таблиц, когда первый рисунок и первая таблица в работе нумеруются под цифрой 1, затем – 2, и т.д.</w:t>
      </w:r>
    </w:p>
    <w:p w:rsidR="00354C92" w:rsidRPr="00BA1825" w:rsidRDefault="00354C92">
      <w:pPr>
        <w:ind w:firstLine="720"/>
        <w:jc w:val="both"/>
        <w:rPr>
          <w:i/>
          <w:sz w:val="28"/>
        </w:rPr>
      </w:pPr>
    </w:p>
    <w:p w:rsidR="00354C92" w:rsidRDefault="00354C92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NB</w:t>
      </w:r>
      <w:r>
        <w:rPr>
          <w:i/>
          <w:sz w:val="28"/>
        </w:rPr>
        <w:t>!</w:t>
      </w:r>
      <w:r>
        <w:rPr>
          <w:sz w:val="28"/>
        </w:rPr>
        <w:t xml:space="preserve"> Нумерация рисунков и нумерация таблиц в одной и той же работе ведется по едино выбранному варианту (внутри каждого раздела либо сквозная нумерация), независимо друг от друга. Так, в одной и той же работе могут быть Рисунок 1, Таблица 1, либо Рисунок 1.1., Таблица 1.1., и т.д. </w:t>
      </w: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 xml:space="preserve">Название рисунка или таблицы должно максимально полно отражать их содержание (т.е., например, не «Потребители лекарственных средств», а «Сегментирование рынка потребителей витаминных препаратов г. Волгограда по возрасту»). </w:t>
      </w:r>
    </w:p>
    <w:p w:rsidR="00354C92" w:rsidRDefault="00354C92">
      <w:pPr>
        <w:ind w:firstLine="720"/>
        <w:jc w:val="both"/>
        <w:rPr>
          <w:sz w:val="28"/>
        </w:rPr>
      </w:pP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 xml:space="preserve">При размещении в работе рисунка или таблицы по ходу текста должна быть ссылка на данный рисунок или таблицу. </w:t>
      </w:r>
    </w:p>
    <w:p w:rsidR="00354C92" w:rsidRDefault="00354C92">
      <w:pPr>
        <w:ind w:left="720"/>
        <w:jc w:val="both"/>
        <w:rPr>
          <w:sz w:val="28"/>
        </w:rPr>
      </w:pPr>
    </w:p>
    <w:p w:rsidR="00354C92" w:rsidRDefault="00354C92">
      <w:pPr>
        <w:ind w:left="720"/>
        <w:jc w:val="both"/>
        <w:rPr>
          <w:sz w:val="28"/>
        </w:rPr>
      </w:pPr>
      <w:r>
        <w:rPr>
          <w:sz w:val="28"/>
        </w:rPr>
        <w:t>1.2.1. Размещение рисунка.</w:t>
      </w:r>
    </w:p>
    <w:p w:rsidR="00354C92" w:rsidRDefault="00354C92">
      <w:pPr>
        <w:pStyle w:val="a5"/>
      </w:pPr>
      <w:r>
        <w:t>Ссылка на рисунок в тексте работы может быть в двух вариантах:</w:t>
      </w:r>
    </w:p>
    <w:p w:rsidR="00354C92" w:rsidRDefault="00354C92">
      <w:pPr>
        <w:numPr>
          <w:ilvl w:val="1"/>
          <w:numId w:val="4"/>
        </w:numPr>
        <w:tabs>
          <w:tab w:val="clear" w:pos="1800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В результате исследований получены данные о присутствии на рынке преимущественно таблетированных лекарственных форм (рисунок 1.3);</w:t>
      </w:r>
    </w:p>
    <w:p w:rsidR="00354C92" w:rsidRDefault="00354C92">
      <w:pPr>
        <w:numPr>
          <w:ilvl w:val="1"/>
          <w:numId w:val="4"/>
        </w:numPr>
        <w:tabs>
          <w:tab w:val="clear" w:pos="1800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Результаты наблюдений представлены на рисунке 1.3.</w:t>
      </w:r>
    </w:p>
    <w:p w:rsidR="00354C92" w:rsidRDefault="00354C92">
      <w:pPr>
        <w:pStyle w:val="a5"/>
      </w:pPr>
      <w:r>
        <w:t>В обоих случаях слово «рисунок» пишется полностью, причем обязательно указывается его нумерация. Сам же рисунок оформляется следующим образом:</w:t>
      </w:r>
    </w:p>
    <w:p w:rsidR="00354C92" w:rsidRDefault="00354C92">
      <w:pPr>
        <w:pStyle w:val="a3"/>
        <w:spacing w:line="360" w:lineRule="auto"/>
        <w:rPr>
          <w:sz w:val="28"/>
        </w:rPr>
      </w:pPr>
      <w:r>
        <w:rPr>
          <w:sz w:val="28"/>
        </w:rPr>
        <w:object w:dxaOrig="8832" w:dyaOrig="46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1.75pt;height:234.75pt" o:ole="" fillcolor="window">
            <v:imagedata r:id="rId7" o:title=""/>
          </v:shape>
          <o:OLEObject Type="Embed" ProgID="MSGraph.Chart.8" ShapeID="_x0000_i1025" DrawAspect="Content" ObjectID="_1476388638" r:id="rId8">
            <o:FieldCodes>\s</o:FieldCodes>
          </o:OLEObject>
        </w:object>
      </w:r>
    </w:p>
    <w:p w:rsidR="00354C92" w:rsidRDefault="00354C92">
      <w:pPr>
        <w:pStyle w:val="a3"/>
        <w:ind w:firstLine="720"/>
        <w:jc w:val="both"/>
        <w:rPr>
          <w:sz w:val="28"/>
        </w:rPr>
      </w:pPr>
      <w:r>
        <w:rPr>
          <w:sz w:val="28"/>
        </w:rPr>
        <w:t>Рис. 1.3. Ассортимент лекарственных форм, представленных оптовыми фирмами на фармацевтическом рынке г. Волгограда</w:t>
      </w:r>
    </w:p>
    <w:p w:rsidR="00354C92" w:rsidRDefault="00354C92">
      <w:pPr>
        <w:pStyle w:val="a3"/>
        <w:spacing w:line="360" w:lineRule="auto"/>
        <w:ind w:firstLine="720"/>
        <w:jc w:val="both"/>
        <w:rPr>
          <w:sz w:val="28"/>
        </w:rPr>
      </w:pPr>
    </w:p>
    <w:p w:rsidR="00354C92" w:rsidRDefault="00354C92">
      <w:pPr>
        <w:pStyle w:val="a3"/>
        <w:ind w:firstLine="720"/>
        <w:jc w:val="both"/>
        <w:rPr>
          <w:sz w:val="28"/>
        </w:rPr>
      </w:pPr>
      <w:r>
        <w:rPr>
          <w:sz w:val="28"/>
        </w:rPr>
        <w:t>При этом, если ссылка по ходу текста идет с написанием слова «рисунок» полностью, то непосредственно при вставке рисунка в его названии указывается сокращенно – «Рис.». Название и нумерация указываются внизу приводимого рисунка.</w:t>
      </w:r>
    </w:p>
    <w:p w:rsidR="00354C92" w:rsidRDefault="00354C92">
      <w:pPr>
        <w:pStyle w:val="a3"/>
        <w:ind w:firstLine="720"/>
        <w:jc w:val="both"/>
        <w:rPr>
          <w:sz w:val="28"/>
        </w:rPr>
      </w:pPr>
      <w:r>
        <w:rPr>
          <w:sz w:val="28"/>
        </w:rPr>
        <w:t xml:space="preserve">В случае размещения в работе в качестве рисунка диаграммы необходимо указать названия шкал (в нашем примере шкала Х имеет название «Лекарственные формы», а шкала </w:t>
      </w:r>
      <w:r>
        <w:rPr>
          <w:sz w:val="28"/>
          <w:lang w:val="en-US"/>
        </w:rPr>
        <w:t>Y</w:t>
      </w:r>
      <w:r>
        <w:rPr>
          <w:sz w:val="28"/>
        </w:rPr>
        <w:t xml:space="preserve"> – «Количество, ед.»).</w:t>
      </w:r>
    </w:p>
    <w:p w:rsidR="00354C92" w:rsidRDefault="00354C92">
      <w:pPr>
        <w:pStyle w:val="a6"/>
      </w:pPr>
      <w:r>
        <w:t xml:space="preserve"> </w:t>
      </w:r>
    </w:p>
    <w:p w:rsidR="00354C92" w:rsidRDefault="00354C92">
      <w:pPr>
        <w:numPr>
          <w:ilvl w:val="2"/>
          <w:numId w:val="17"/>
        </w:numPr>
        <w:jc w:val="both"/>
        <w:rPr>
          <w:sz w:val="28"/>
        </w:rPr>
      </w:pPr>
      <w:r>
        <w:rPr>
          <w:sz w:val="28"/>
        </w:rPr>
        <w:t>Размещение в работе таблицы.</w:t>
      </w:r>
    </w:p>
    <w:p w:rsidR="00354C92" w:rsidRDefault="00354C92">
      <w:pPr>
        <w:pStyle w:val="a5"/>
      </w:pPr>
      <w:r>
        <w:t>Ссылка на таблицу в тексте работы, как и на рисунок, может быть в двух вариантах:</w:t>
      </w:r>
    </w:p>
    <w:p w:rsidR="00354C92" w:rsidRDefault="00354C92">
      <w:pPr>
        <w:numPr>
          <w:ilvl w:val="1"/>
          <w:numId w:val="4"/>
        </w:numPr>
        <w:tabs>
          <w:tab w:val="clear" w:pos="1800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Ассортимент корректоров нарушения мозгового кровообращения на рынке г.Волгограда представлен в таблице 1.3 наблюдается …;</w:t>
      </w:r>
    </w:p>
    <w:p w:rsidR="00354C92" w:rsidRDefault="00354C92">
      <w:pPr>
        <w:numPr>
          <w:ilvl w:val="1"/>
          <w:numId w:val="4"/>
        </w:numPr>
        <w:tabs>
          <w:tab w:val="clear" w:pos="1800"/>
          <w:tab w:val="num" w:pos="0"/>
        </w:tabs>
        <w:ind w:left="0" w:firstLine="1440"/>
        <w:jc w:val="both"/>
        <w:rPr>
          <w:sz w:val="28"/>
        </w:rPr>
      </w:pPr>
      <w:r>
        <w:rPr>
          <w:sz w:val="28"/>
        </w:rPr>
        <w:t>Изучен ассортимент корректоров нарушения мозгового кровообращения, предлагаемых оптовыми структурами г. Волгограда (табл. 1.3). При этом в скобках пишется сокращенно – «табл.».</w:t>
      </w:r>
    </w:p>
    <w:p w:rsidR="00354C92" w:rsidRDefault="00354C92">
      <w:pPr>
        <w:pStyle w:val="a5"/>
      </w:pPr>
      <w:r>
        <w:t xml:space="preserve">Сама таблица оформляется следующим образом: </w:t>
      </w:r>
    </w:p>
    <w:p w:rsidR="00354C92" w:rsidRDefault="00354C92">
      <w:pPr>
        <w:pStyle w:val="3"/>
        <w:spacing w:line="240" w:lineRule="auto"/>
      </w:pPr>
      <w:r>
        <w:t>Таблица 1.3</w:t>
      </w:r>
    </w:p>
    <w:p w:rsidR="00354C92" w:rsidRDefault="00354C92">
      <w:pPr>
        <w:pStyle w:val="20"/>
        <w:spacing w:line="240" w:lineRule="auto"/>
      </w:pPr>
      <w:r>
        <w:t xml:space="preserve">Ассортимент корректоров нарушения мозгового кровообращения </w:t>
      </w:r>
    </w:p>
    <w:p w:rsidR="00354C92" w:rsidRDefault="00354C92">
      <w:pPr>
        <w:pStyle w:val="20"/>
        <w:spacing w:line="240" w:lineRule="auto"/>
      </w:pPr>
      <w:r>
        <w:t>у ведущих оптовых представителей г. Волгограда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6"/>
        <w:gridCol w:w="3162"/>
        <w:gridCol w:w="1577"/>
        <w:gridCol w:w="1309"/>
        <w:gridCol w:w="1398"/>
      </w:tblGrid>
      <w:tr w:rsidR="00354C92">
        <w:tc>
          <w:tcPr>
            <w:tcW w:w="1713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ЛП</w:t>
            </w:r>
          </w:p>
        </w:tc>
        <w:tc>
          <w:tcPr>
            <w:tcW w:w="3347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ЛФ</w:t>
            </w:r>
          </w:p>
        </w:tc>
        <w:tc>
          <w:tcPr>
            <w:tcW w:w="1662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Волгофарм</w:t>
            </w:r>
          </w:p>
        </w:tc>
        <w:tc>
          <w:tcPr>
            <w:tcW w:w="1377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СИА</w:t>
            </w:r>
          </w:p>
        </w:tc>
        <w:tc>
          <w:tcPr>
            <w:tcW w:w="1472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Протек</w:t>
            </w:r>
          </w:p>
        </w:tc>
      </w:tr>
      <w:tr w:rsidR="00354C92">
        <w:trPr>
          <w:cantSplit/>
        </w:trPr>
        <w:tc>
          <w:tcPr>
            <w:tcW w:w="1713" w:type="dxa"/>
            <w:vMerge w:val="restart"/>
            <w:vAlign w:val="center"/>
          </w:tcPr>
          <w:p w:rsidR="00354C92" w:rsidRDefault="00354C92">
            <w:pPr>
              <w:pStyle w:val="1"/>
              <w:spacing w:line="240" w:lineRule="auto"/>
            </w:pPr>
            <w:r>
              <w:t>Винпоцетин</w:t>
            </w:r>
          </w:p>
        </w:tc>
        <w:tc>
          <w:tcPr>
            <w:tcW w:w="3347" w:type="dxa"/>
          </w:tcPr>
          <w:p w:rsidR="00354C92" w:rsidRDefault="00354C92">
            <w:pPr>
              <w:rPr>
                <w:sz w:val="28"/>
              </w:rPr>
            </w:pPr>
            <w:r>
              <w:rPr>
                <w:sz w:val="28"/>
              </w:rPr>
              <w:t>Амп.0,5%2мл</w:t>
            </w:r>
          </w:p>
        </w:tc>
        <w:tc>
          <w:tcPr>
            <w:tcW w:w="1662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377" w:type="dxa"/>
          </w:tcPr>
          <w:p w:rsidR="00354C92" w:rsidRDefault="00354C92">
            <w:pPr>
              <w:jc w:val="center"/>
              <w:rPr>
                <w:sz w:val="28"/>
              </w:rPr>
            </w:pPr>
          </w:p>
        </w:tc>
        <w:tc>
          <w:tcPr>
            <w:tcW w:w="1472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  <w:tr w:rsidR="00354C92">
        <w:trPr>
          <w:cantSplit/>
        </w:trPr>
        <w:tc>
          <w:tcPr>
            <w:tcW w:w="1713" w:type="dxa"/>
            <w:vMerge/>
          </w:tcPr>
          <w:p w:rsidR="00354C92" w:rsidRDefault="00354C92">
            <w:pPr>
              <w:rPr>
                <w:sz w:val="28"/>
              </w:rPr>
            </w:pPr>
          </w:p>
        </w:tc>
        <w:tc>
          <w:tcPr>
            <w:tcW w:w="3347" w:type="dxa"/>
          </w:tcPr>
          <w:p w:rsidR="00354C92" w:rsidRDefault="00354C92">
            <w:pPr>
              <w:rPr>
                <w:sz w:val="28"/>
              </w:rPr>
            </w:pPr>
            <w:r>
              <w:rPr>
                <w:sz w:val="28"/>
              </w:rPr>
              <w:t>Табл.0,005№50</w:t>
            </w:r>
          </w:p>
        </w:tc>
        <w:tc>
          <w:tcPr>
            <w:tcW w:w="1662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+++</w:t>
            </w:r>
          </w:p>
        </w:tc>
        <w:tc>
          <w:tcPr>
            <w:tcW w:w="1377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++++</w:t>
            </w:r>
          </w:p>
        </w:tc>
        <w:tc>
          <w:tcPr>
            <w:tcW w:w="1472" w:type="dxa"/>
          </w:tcPr>
          <w:p w:rsidR="00354C92" w:rsidRDefault="00354C92">
            <w:pPr>
              <w:jc w:val="center"/>
              <w:rPr>
                <w:sz w:val="28"/>
              </w:rPr>
            </w:pPr>
          </w:p>
        </w:tc>
      </w:tr>
      <w:tr w:rsidR="00354C92">
        <w:trPr>
          <w:cantSplit/>
        </w:trPr>
        <w:tc>
          <w:tcPr>
            <w:tcW w:w="1713" w:type="dxa"/>
            <w:vMerge w:val="restart"/>
            <w:vAlign w:val="center"/>
          </w:tcPr>
          <w:p w:rsidR="00354C92" w:rsidRDefault="00354C92">
            <w:pPr>
              <w:pStyle w:val="1"/>
              <w:spacing w:line="240" w:lineRule="auto"/>
            </w:pPr>
            <w:r>
              <w:t>Кавинтон</w:t>
            </w:r>
          </w:p>
        </w:tc>
        <w:tc>
          <w:tcPr>
            <w:tcW w:w="3347" w:type="dxa"/>
          </w:tcPr>
          <w:p w:rsidR="00354C92" w:rsidRDefault="00354C92">
            <w:pPr>
              <w:rPr>
                <w:sz w:val="28"/>
              </w:rPr>
            </w:pPr>
            <w:r>
              <w:rPr>
                <w:sz w:val="28"/>
              </w:rPr>
              <w:t>Табл.0,005№50</w:t>
            </w:r>
          </w:p>
        </w:tc>
        <w:tc>
          <w:tcPr>
            <w:tcW w:w="1662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377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472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  <w:tr w:rsidR="00354C92">
        <w:trPr>
          <w:cantSplit/>
        </w:trPr>
        <w:tc>
          <w:tcPr>
            <w:tcW w:w="1713" w:type="dxa"/>
            <w:vMerge/>
          </w:tcPr>
          <w:p w:rsidR="00354C92" w:rsidRDefault="00354C92">
            <w:pPr>
              <w:rPr>
                <w:sz w:val="28"/>
              </w:rPr>
            </w:pPr>
          </w:p>
        </w:tc>
        <w:tc>
          <w:tcPr>
            <w:tcW w:w="3347" w:type="dxa"/>
          </w:tcPr>
          <w:p w:rsidR="00354C92" w:rsidRDefault="00354C92">
            <w:pPr>
              <w:pStyle w:val="4"/>
            </w:pPr>
            <w:r>
              <w:t>Амп.2мл№10</w:t>
            </w:r>
          </w:p>
        </w:tc>
        <w:tc>
          <w:tcPr>
            <w:tcW w:w="1662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377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472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  <w:tr w:rsidR="00354C92">
        <w:tc>
          <w:tcPr>
            <w:tcW w:w="1713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Кавинтон форте</w:t>
            </w:r>
          </w:p>
        </w:tc>
        <w:tc>
          <w:tcPr>
            <w:tcW w:w="3347" w:type="dxa"/>
          </w:tcPr>
          <w:p w:rsidR="00354C92" w:rsidRDefault="00354C92">
            <w:pPr>
              <w:rPr>
                <w:sz w:val="28"/>
              </w:rPr>
            </w:pPr>
            <w:r>
              <w:rPr>
                <w:sz w:val="28"/>
              </w:rPr>
              <w:t>Табл.0,01№30</w:t>
            </w:r>
          </w:p>
        </w:tc>
        <w:tc>
          <w:tcPr>
            <w:tcW w:w="1662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377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472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  <w:tr w:rsidR="00354C92">
        <w:tc>
          <w:tcPr>
            <w:tcW w:w="1713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Гинкго Билоба</w:t>
            </w:r>
          </w:p>
        </w:tc>
        <w:tc>
          <w:tcPr>
            <w:tcW w:w="3347" w:type="dxa"/>
          </w:tcPr>
          <w:p w:rsidR="00354C92" w:rsidRDefault="00354C92">
            <w:pPr>
              <w:rPr>
                <w:sz w:val="28"/>
              </w:rPr>
            </w:pPr>
            <w:r>
              <w:rPr>
                <w:sz w:val="28"/>
              </w:rPr>
              <w:t>Табл.0,02№40</w:t>
            </w:r>
          </w:p>
        </w:tc>
        <w:tc>
          <w:tcPr>
            <w:tcW w:w="1662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377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  <w:tc>
          <w:tcPr>
            <w:tcW w:w="1472" w:type="dxa"/>
          </w:tcPr>
          <w:p w:rsidR="00354C92" w:rsidRDefault="00354C92">
            <w:pPr>
              <w:jc w:val="center"/>
              <w:rPr>
                <w:sz w:val="28"/>
              </w:rPr>
            </w:pPr>
            <w:r>
              <w:rPr>
                <w:sz w:val="28"/>
              </w:rPr>
              <w:t>+</w:t>
            </w:r>
          </w:p>
        </w:tc>
      </w:tr>
    </w:tbl>
    <w:p w:rsidR="00354C92" w:rsidRDefault="00354C92">
      <w:pPr>
        <w:ind w:firstLine="720"/>
        <w:jc w:val="both"/>
        <w:rPr>
          <w:sz w:val="28"/>
        </w:rPr>
      </w:pP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>При этом, «Таблица 1.3» пишется сверху справа, а ниже посередине страницы пишется название таблицы.</w:t>
      </w:r>
    </w:p>
    <w:p w:rsidR="00354C92" w:rsidRDefault="00354C92">
      <w:pPr>
        <w:ind w:firstLine="720"/>
        <w:jc w:val="both"/>
        <w:rPr>
          <w:sz w:val="28"/>
        </w:rPr>
      </w:pPr>
    </w:p>
    <w:p w:rsidR="00354C92" w:rsidRDefault="00354C92">
      <w:pPr>
        <w:ind w:firstLine="720"/>
        <w:jc w:val="both"/>
        <w:rPr>
          <w:sz w:val="28"/>
        </w:rPr>
      </w:pPr>
      <w:r>
        <w:rPr>
          <w:i/>
          <w:sz w:val="28"/>
          <w:lang w:val="en-US"/>
        </w:rPr>
        <w:t>NB</w:t>
      </w:r>
      <w:r>
        <w:rPr>
          <w:i/>
          <w:sz w:val="28"/>
        </w:rPr>
        <w:t>!</w:t>
      </w:r>
      <w:r>
        <w:rPr>
          <w:sz w:val="28"/>
        </w:rPr>
        <w:t xml:space="preserve"> Если таблица или рисунок занимают много места (1 и более страницы), целесообразно размещение их в приложении (требования к приложениям см. ниже).</w:t>
      </w:r>
    </w:p>
    <w:p w:rsidR="00354C92" w:rsidRDefault="00354C92">
      <w:pPr>
        <w:ind w:firstLine="720"/>
        <w:jc w:val="both"/>
        <w:rPr>
          <w:sz w:val="28"/>
        </w:rPr>
      </w:pPr>
    </w:p>
    <w:p w:rsidR="00354C92" w:rsidRDefault="00354C92">
      <w:pPr>
        <w:numPr>
          <w:ilvl w:val="1"/>
          <w:numId w:val="17"/>
        </w:numPr>
        <w:jc w:val="center"/>
        <w:rPr>
          <w:b/>
          <w:sz w:val="28"/>
        </w:rPr>
      </w:pPr>
      <w:r>
        <w:rPr>
          <w:b/>
          <w:sz w:val="28"/>
        </w:rPr>
        <w:t>Оформление библиографического описания</w:t>
      </w:r>
    </w:p>
    <w:p w:rsidR="00354C92" w:rsidRDefault="00354C92">
      <w:pPr>
        <w:jc w:val="center"/>
        <w:rPr>
          <w:sz w:val="28"/>
        </w:rPr>
      </w:pPr>
    </w:p>
    <w:p w:rsidR="00354C92" w:rsidRDefault="00354C92">
      <w:pPr>
        <w:pStyle w:val="a5"/>
      </w:pPr>
      <w:r>
        <w:t>Первая половина курсовой работы предполагает анализ литературных данных по выбранной тематике. Следовательно, необходимо указать источники литературы, использованные при выполнении вашей курсовой работы.</w:t>
      </w: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>По ходу текста ссылки на источники литературы приводят в конце каждого абзаца или фразы, взятой из какого либо источника (книги, статьи, сайта Интернет) путем указания в круглых скобках номера данного источника литературы, соответствующего его номеру, указанному в списке литературы.</w:t>
      </w:r>
    </w:p>
    <w:p w:rsidR="00354C92" w:rsidRDefault="00354C92">
      <w:pPr>
        <w:ind w:firstLine="720"/>
        <w:jc w:val="both"/>
        <w:rPr>
          <w:sz w:val="28"/>
        </w:rPr>
      </w:pP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>Например:</w:t>
      </w:r>
    </w:p>
    <w:p w:rsidR="00354C92" w:rsidRDefault="00354C92">
      <w:pPr>
        <w:pStyle w:val="a5"/>
      </w:pPr>
      <w:r>
        <w:t>Государственную регистрацию продукции проводит Федеральная служба по надзору в сфере защиты прав потребителей и благополучия человека (4).</w:t>
      </w: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>Цифра «4» должна соответствовать номеру источника, указанного в списке литературы:</w:t>
      </w:r>
    </w:p>
    <w:p w:rsidR="00354C92" w:rsidRDefault="00354C92">
      <w:pPr>
        <w:pStyle w:val="ConsPlusTitle"/>
        <w:widowControl/>
        <w:ind w:firstLine="72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4. О государственной регистрации отдельных видов продукции,  представляющих потенциальную опасность для человека, а также отдельных видах продукции, впервые ввозимых на территорию Российской Федерации : Постановление Правительства РФ от 04.04.2001 г.</w:t>
      </w:r>
    </w:p>
    <w:p w:rsidR="00354C92" w:rsidRDefault="00354C92">
      <w:pPr>
        <w:pStyle w:val="ConsPlusTitle"/>
        <w:widowControl/>
        <w:ind w:firstLine="720"/>
        <w:jc w:val="both"/>
        <w:rPr>
          <w:rFonts w:ascii="Times New Roman" w:hAnsi="Times New Roman"/>
          <w:b w:val="0"/>
          <w:sz w:val="28"/>
        </w:rPr>
      </w:pPr>
    </w:p>
    <w:p w:rsidR="00354C92" w:rsidRDefault="00354C92">
      <w:pPr>
        <w:pStyle w:val="ConsPlusTitle"/>
        <w:widowControl/>
        <w:ind w:firstLine="72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Список источников литературы приводится в конце работы в алфавитном порядке и оформляется согласно следующим требованиям:</w:t>
      </w:r>
    </w:p>
    <w:p w:rsidR="00354C92" w:rsidRDefault="00354C92">
      <w:pPr>
        <w:pStyle w:val="a8"/>
        <w:numPr>
          <w:ilvl w:val="0"/>
          <w:numId w:val="9"/>
        </w:numPr>
        <w:spacing w:line="240" w:lineRule="auto"/>
        <w:jc w:val="both"/>
        <w:rPr>
          <w:b w:val="0"/>
          <w:u w:val="single"/>
        </w:rPr>
      </w:pPr>
      <w:r>
        <w:rPr>
          <w:b w:val="0"/>
          <w:u w:val="single"/>
        </w:rPr>
        <w:t>Книги одного автора:</w:t>
      </w: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 xml:space="preserve">Васнецова, О. А. Медицинское и фармацевтическое товароведение : учебник для вузов / О. А. Васнецова. – М. : ГЭОТАР-Медиа, 2005. – 608 с. </w:t>
      </w:r>
    </w:p>
    <w:p w:rsidR="00354C92" w:rsidRDefault="00354C92">
      <w:pPr>
        <w:ind w:firstLine="720"/>
        <w:jc w:val="center"/>
        <w:rPr>
          <w:sz w:val="28"/>
        </w:rPr>
      </w:pPr>
      <w:r>
        <w:rPr>
          <w:sz w:val="28"/>
        </w:rPr>
        <w:t>или (если необходимо указать конкретные страницы)</w:t>
      </w:r>
    </w:p>
    <w:p w:rsidR="00354C92" w:rsidRDefault="00354C92">
      <w:pPr>
        <w:ind w:firstLine="720"/>
        <w:jc w:val="both"/>
        <w:rPr>
          <w:sz w:val="28"/>
        </w:rPr>
      </w:pPr>
      <w:r>
        <w:rPr>
          <w:sz w:val="28"/>
        </w:rPr>
        <w:t>Васнецова, О. А. Медицинское и фармацевтическое товароведение : учебник для вузов / О. А. Васнецова. – М. : ГЭОТАР-Медиа, 2005. – С. 120-125.</w:t>
      </w:r>
    </w:p>
    <w:p w:rsidR="00354C92" w:rsidRDefault="00354C92">
      <w:pPr>
        <w:pStyle w:val="21"/>
      </w:pPr>
    </w:p>
    <w:p w:rsidR="00354C92" w:rsidRDefault="00354C92">
      <w:pPr>
        <w:pStyle w:val="a8"/>
        <w:numPr>
          <w:ilvl w:val="0"/>
          <w:numId w:val="9"/>
        </w:numPr>
        <w:jc w:val="both"/>
        <w:rPr>
          <w:b w:val="0"/>
          <w:u w:val="single"/>
        </w:rPr>
      </w:pPr>
      <w:r>
        <w:rPr>
          <w:b w:val="0"/>
          <w:u w:val="single"/>
        </w:rPr>
        <w:t>Книги двух или трех авторов:</w:t>
      </w:r>
    </w:p>
    <w:p w:rsidR="00354C92" w:rsidRDefault="00354C92">
      <w:pPr>
        <w:pStyle w:val="a5"/>
      </w:pPr>
      <w:r>
        <w:t>Агаджанян, Н. А. Хроноструктура репродуктивной функции / Н. А. Агаджанян, И. В. Радыш, С. И. Краюшкин. – М. : КРУК, 1998. – 248 с.</w:t>
      </w:r>
    </w:p>
    <w:p w:rsidR="00354C92" w:rsidRDefault="00354C92">
      <w:pPr>
        <w:ind w:firstLine="720"/>
        <w:jc w:val="center"/>
        <w:rPr>
          <w:sz w:val="28"/>
        </w:rPr>
      </w:pPr>
      <w:r>
        <w:rPr>
          <w:sz w:val="28"/>
        </w:rPr>
        <w:t>или (если необходимо указать конкретные страницы)</w:t>
      </w:r>
    </w:p>
    <w:p w:rsidR="00354C92" w:rsidRDefault="00354C92">
      <w:pPr>
        <w:pStyle w:val="a5"/>
      </w:pPr>
      <w:r>
        <w:t>Агаджанян, Н. А. Хроноструктура репродуктивной функции / Н. А. Агаджанян, И. В. Радыш, С. И. Краюшкин. – М. : КРУК, 1998. – С. 5-12</w:t>
      </w:r>
    </w:p>
    <w:p w:rsidR="00354C92" w:rsidRDefault="00354C92">
      <w:pPr>
        <w:pStyle w:val="a5"/>
      </w:pPr>
    </w:p>
    <w:p w:rsidR="00354C92" w:rsidRDefault="00354C92">
      <w:pPr>
        <w:numPr>
          <w:ilvl w:val="0"/>
          <w:numId w:val="9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Книги четырех и более авторов:</w:t>
      </w:r>
    </w:p>
    <w:p w:rsidR="00354C92" w:rsidRDefault="00354C92">
      <w:pPr>
        <w:pStyle w:val="a5"/>
      </w:pPr>
      <w:r>
        <w:t>Вариабельность ритма сердца по данным 5-минутных записей ЭКГ у здоровых добровольцев и больных с вазовагальными обмороками /    Е. В. Вершута, А. Ю. Калинин, Л. В. Березова и др. ; под ред.   Р. И. Сепиашвили. – М. : Медицина – Здоровье, 2005. –128 с.</w:t>
      </w:r>
    </w:p>
    <w:p w:rsidR="00354C92" w:rsidRDefault="00354C92">
      <w:pPr>
        <w:ind w:firstLine="720"/>
        <w:jc w:val="center"/>
        <w:rPr>
          <w:sz w:val="28"/>
        </w:rPr>
      </w:pPr>
      <w:r>
        <w:rPr>
          <w:sz w:val="28"/>
        </w:rPr>
        <w:t>или</w:t>
      </w:r>
    </w:p>
    <w:p w:rsidR="00354C92" w:rsidRDefault="00354C92">
      <w:pPr>
        <w:pStyle w:val="31"/>
      </w:pPr>
      <w:r>
        <w:t>Вариабельность ритма сердца по данным 5-минутных записей ЭКГ у здоровых добровольцев и больных с вазовагальными обмороками /    Е. В. Вершута, А. Ю. Калинин, Л. В. Березова [и др.] ; под ред.   Р. И. Сепиашвили. – М. : Медицина – Здоровье, 2005.– 128 с.</w:t>
      </w:r>
    </w:p>
    <w:p w:rsidR="00354C92" w:rsidRDefault="00354C92">
      <w:pPr>
        <w:ind w:firstLine="720"/>
        <w:jc w:val="center"/>
        <w:rPr>
          <w:sz w:val="28"/>
        </w:rPr>
      </w:pPr>
      <w:r>
        <w:rPr>
          <w:sz w:val="28"/>
        </w:rPr>
        <w:t>(если необходимо указать конкретные страницы – их указывают аналогично примерам, рассмотренным в пунктах 1 и 2)</w:t>
      </w:r>
    </w:p>
    <w:p w:rsidR="00354C92" w:rsidRDefault="00354C92">
      <w:pPr>
        <w:ind w:firstLine="720"/>
        <w:jc w:val="both"/>
        <w:rPr>
          <w:sz w:val="28"/>
        </w:rPr>
      </w:pPr>
    </w:p>
    <w:p w:rsidR="00354C92" w:rsidRDefault="00354C92">
      <w:pPr>
        <w:numPr>
          <w:ilvl w:val="0"/>
          <w:numId w:val="9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Книга под заглавием (без автора):</w:t>
      </w:r>
    </w:p>
    <w:p w:rsidR="00354C92" w:rsidRDefault="00354C92">
      <w:pPr>
        <w:ind w:firstLine="708"/>
        <w:jc w:val="both"/>
        <w:rPr>
          <w:sz w:val="28"/>
        </w:rPr>
      </w:pPr>
      <w:r>
        <w:rPr>
          <w:sz w:val="28"/>
        </w:rPr>
        <w:t>Надежность и гомеостаз биологических систем / Под ред. Д. М. Гродзинского. – Киев : Медицина, 1987.- 192 с.</w:t>
      </w:r>
    </w:p>
    <w:p w:rsidR="00354C92" w:rsidRDefault="00354C92">
      <w:pPr>
        <w:ind w:firstLine="720"/>
        <w:jc w:val="center"/>
        <w:rPr>
          <w:sz w:val="28"/>
        </w:rPr>
      </w:pPr>
      <w:r>
        <w:rPr>
          <w:sz w:val="28"/>
        </w:rPr>
        <w:t>(если необходимо указать конкретные страницы – их указывают аналогично примерам, рассмотренным в пунктах 1 и 2)</w:t>
      </w:r>
    </w:p>
    <w:p w:rsidR="00354C92" w:rsidRDefault="00354C92">
      <w:pPr>
        <w:ind w:firstLine="708"/>
        <w:jc w:val="both"/>
        <w:rPr>
          <w:sz w:val="28"/>
        </w:rPr>
      </w:pPr>
    </w:p>
    <w:p w:rsidR="00354C92" w:rsidRDefault="00354C92">
      <w:pPr>
        <w:numPr>
          <w:ilvl w:val="0"/>
          <w:numId w:val="9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Нормативные документы:</w:t>
      </w:r>
    </w:p>
    <w:p w:rsidR="00354C92" w:rsidRDefault="00354C92">
      <w:pPr>
        <w:ind w:firstLine="708"/>
        <w:jc w:val="both"/>
        <w:rPr>
          <w:sz w:val="28"/>
        </w:rPr>
      </w:pPr>
      <w:r>
        <w:rPr>
          <w:sz w:val="28"/>
        </w:rPr>
        <w:t>ОСТ 91500.05.001-00. Стандарты качества лекарственных средств. Основные положения.</w:t>
      </w:r>
    </w:p>
    <w:p w:rsidR="00354C92" w:rsidRDefault="00354C92">
      <w:pPr>
        <w:ind w:firstLine="708"/>
        <w:jc w:val="both"/>
        <w:rPr>
          <w:sz w:val="28"/>
        </w:rPr>
      </w:pPr>
      <w:r>
        <w:rPr>
          <w:sz w:val="28"/>
        </w:rPr>
        <w:t>ГОСТ 27384-2002. Вода. Нормы погрешности измерений показателей состава и свойств: издание официальное. – Минск : Межгос. совет по стандартизации, метрологии и сертификации, 2003. – 6 с.</w:t>
      </w:r>
    </w:p>
    <w:p w:rsidR="00354C92" w:rsidRDefault="00354C92">
      <w:pPr>
        <w:ind w:firstLine="708"/>
        <w:jc w:val="both"/>
        <w:rPr>
          <w:sz w:val="28"/>
        </w:rPr>
      </w:pPr>
      <w:r>
        <w:rPr>
          <w:sz w:val="28"/>
        </w:rPr>
        <w:t>О порядке отпуска лекарственных средств : Приказ Минздравсоцразвития от 14.12.2005 г. № 785.</w:t>
      </w:r>
    </w:p>
    <w:p w:rsidR="00354C92" w:rsidRDefault="00354C92">
      <w:pPr>
        <w:ind w:firstLine="708"/>
        <w:jc w:val="both"/>
        <w:rPr>
          <w:sz w:val="28"/>
        </w:rPr>
      </w:pPr>
      <w:r>
        <w:rPr>
          <w:sz w:val="28"/>
        </w:rPr>
        <w:t>О лекарственных средствах : Федеральный закон РФ от 22.06.98 г. № 86-ФЗ.</w:t>
      </w:r>
    </w:p>
    <w:p w:rsidR="00354C92" w:rsidRDefault="00354C92">
      <w:pPr>
        <w:numPr>
          <w:ilvl w:val="0"/>
          <w:numId w:val="9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Многотомные издания:</w:t>
      </w:r>
    </w:p>
    <w:p w:rsidR="00354C92" w:rsidRDefault="00354C92">
      <w:pPr>
        <w:pStyle w:val="a5"/>
      </w:pPr>
      <w:r>
        <w:t>Машковский, М. Д. Лекарственные средства. В 2 т. Т. 2 / М. Д. Машковский. – 14-е изд., перераб., испр. и доп. – М. : Издательство Новая волна, 2002. – 608 с.</w:t>
      </w:r>
    </w:p>
    <w:p w:rsidR="00354C92" w:rsidRDefault="00354C92">
      <w:pPr>
        <w:ind w:firstLine="720"/>
        <w:jc w:val="center"/>
        <w:rPr>
          <w:sz w:val="28"/>
        </w:rPr>
      </w:pPr>
      <w:r>
        <w:rPr>
          <w:sz w:val="28"/>
        </w:rPr>
        <w:t>(если необходимо указать конкретные страницы – их указывают аналогично примерам, рассмотренным в пунктах 1 и 2)</w:t>
      </w:r>
    </w:p>
    <w:p w:rsidR="00354C92" w:rsidRDefault="00354C92">
      <w:pPr>
        <w:ind w:firstLine="720"/>
        <w:jc w:val="both"/>
        <w:rPr>
          <w:sz w:val="28"/>
        </w:rPr>
      </w:pPr>
    </w:p>
    <w:p w:rsidR="00354C92" w:rsidRDefault="00354C92">
      <w:pPr>
        <w:numPr>
          <w:ilvl w:val="0"/>
          <w:numId w:val="9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Статьи из журнала:</w:t>
      </w:r>
    </w:p>
    <w:p w:rsidR="00354C92" w:rsidRDefault="00354C92">
      <w:pPr>
        <w:pStyle w:val="a5"/>
      </w:pPr>
      <w:r>
        <w:t>- от одного до трех авторов включительно:</w:t>
      </w:r>
    </w:p>
    <w:p w:rsidR="00354C92" w:rsidRDefault="00354C92">
      <w:pPr>
        <w:pStyle w:val="a5"/>
      </w:pPr>
      <w:r>
        <w:t>Анохин, П. К. Системный анализ интегративной деятельности нейрона / П. К. Анохин // Успехи физиологических наук. – Т. 5. - № 2, 1974. – С. 5-92.</w:t>
      </w:r>
    </w:p>
    <w:p w:rsidR="00354C92" w:rsidRDefault="00354C92">
      <w:pPr>
        <w:ind w:firstLine="570"/>
        <w:jc w:val="both"/>
        <w:rPr>
          <w:sz w:val="28"/>
        </w:rPr>
      </w:pPr>
      <w:r>
        <w:rPr>
          <w:sz w:val="28"/>
        </w:rPr>
        <w:t xml:space="preserve">Афтанас, Л. И. Анализ участия низкочастотной активности ЭЭГ в процессах мотивационного внимания и эмоциональной активации / Л. И. Афтанас, Н. В. Рева // Российский Физиологический журнал им. И. М. Сеченова. Приложение. Материалы </w:t>
      </w:r>
      <w:r>
        <w:rPr>
          <w:sz w:val="28"/>
          <w:lang w:val="en-US"/>
        </w:rPr>
        <w:t>XIX</w:t>
      </w:r>
      <w:r>
        <w:rPr>
          <w:sz w:val="28"/>
        </w:rPr>
        <w:t xml:space="preserve"> съезда физиологического общества им. И. П. Павлова. Тезисы докладов. Ч. 1. - Т. 90. - № 8, 2004. – С. 50.</w:t>
      </w:r>
    </w:p>
    <w:p w:rsidR="00354C92" w:rsidRDefault="00354C92">
      <w:pPr>
        <w:numPr>
          <w:ilvl w:val="1"/>
          <w:numId w:val="4"/>
        </w:numPr>
        <w:tabs>
          <w:tab w:val="clear" w:pos="1800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более трех авторов:</w:t>
      </w:r>
    </w:p>
    <w:p w:rsidR="00354C92" w:rsidRDefault="00354C92">
      <w:pPr>
        <w:ind w:firstLine="570"/>
        <w:jc w:val="both"/>
        <w:rPr>
          <w:sz w:val="28"/>
        </w:rPr>
      </w:pPr>
      <w:r>
        <w:rPr>
          <w:sz w:val="28"/>
        </w:rPr>
        <w:t xml:space="preserve">Методика оценки функционального состояния организма человека /      Р. М. Баевский, В. Р. Ключевский, И. П. Перова  [и др.] // Медицина труда и промышленная экология. – 1995. - №3. - С. 30 – 34. </w:t>
      </w:r>
    </w:p>
    <w:p w:rsidR="00354C92" w:rsidRDefault="00354C92">
      <w:pPr>
        <w:ind w:firstLine="570"/>
        <w:jc w:val="center"/>
        <w:rPr>
          <w:sz w:val="28"/>
        </w:rPr>
      </w:pPr>
      <w:r>
        <w:rPr>
          <w:sz w:val="28"/>
        </w:rPr>
        <w:t>или</w:t>
      </w:r>
    </w:p>
    <w:p w:rsidR="00354C92" w:rsidRDefault="00354C92">
      <w:pPr>
        <w:ind w:firstLine="570"/>
        <w:jc w:val="both"/>
        <w:rPr>
          <w:sz w:val="28"/>
        </w:rPr>
      </w:pPr>
      <w:r>
        <w:rPr>
          <w:sz w:val="28"/>
        </w:rPr>
        <w:t>Методика оценки функционального состояния организма человека /      Р. М. Баевский, В. Р. Ключевский, И. П. Перова и др. // Медицина труда и промышленная экология. – 1995. - №3. - С. 30 – 34.</w:t>
      </w:r>
    </w:p>
    <w:p w:rsidR="00354C92" w:rsidRDefault="00354C92">
      <w:pPr>
        <w:ind w:firstLine="570"/>
        <w:jc w:val="both"/>
        <w:rPr>
          <w:sz w:val="28"/>
        </w:rPr>
      </w:pPr>
    </w:p>
    <w:p w:rsidR="00354C92" w:rsidRDefault="00354C92">
      <w:pPr>
        <w:numPr>
          <w:ilvl w:val="0"/>
          <w:numId w:val="9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Электронные ресурсы: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 xml:space="preserve">Для обозначения электронного адреса используют аббревиатуру </w:t>
      </w:r>
      <w:r>
        <w:rPr>
          <w:sz w:val="28"/>
          <w:lang w:val="en-US"/>
        </w:rPr>
        <w:t>URL</w:t>
      </w:r>
      <w:r>
        <w:rPr>
          <w:sz w:val="28"/>
        </w:rPr>
        <w:t xml:space="preserve"> (</w:t>
      </w:r>
      <w:r>
        <w:rPr>
          <w:sz w:val="28"/>
          <w:lang w:val="en-US"/>
        </w:rPr>
        <w:t>Uniform</w:t>
      </w:r>
      <w:r>
        <w:rPr>
          <w:sz w:val="28"/>
        </w:rPr>
        <w:t xml:space="preserve"> </w:t>
      </w:r>
      <w:r>
        <w:rPr>
          <w:sz w:val="28"/>
          <w:lang w:val="en-US"/>
        </w:rPr>
        <w:t>Resourse</w:t>
      </w:r>
      <w:r>
        <w:rPr>
          <w:sz w:val="28"/>
        </w:rPr>
        <w:t xml:space="preserve"> </w:t>
      </w:r>
      <w:r>
        <w:rPr>
          <w:sz w:val="28"/>
          <w:lang w:val="en-US"/>
        </w:rPr>
        <w:t>Locator</w:t>
      </w:r>
      <w:r>
        <w:rPr>
          <w:sz w:val="28"/>
        </w:rPr>
        <w:t xml:space="preserve"> – унифицированный указатель ресурса); также указывается дата обращения к электронному сетевому ресурсу:</w:t>
      </w:r>
    </w:p>
    <w:p w:rsidR="00354C92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 xml:space="preserve">Паринов С. И., Ляпунов В. М., Пузырев Р. Л. Система Соционет как платформа для разработки научных информационных ресурсов // Библиотеки. </w:t>
      </w:r>
      <w:r>
        <w:rPr>
          <w:sz w:val="28"/>
          <w:lang w:val="en-US"/>
        </w:rPr>
        <w:t xml:space="preserve">2003. </w:t>
      </w:r>
      <w:r>
        <w:rPr>
          <w:sz w:val="28"/>
        </w:rPr>
        <w:t xml:space="preserve">Т. 6, вып. 1. </w:t>
      </w:r>
      <w:r>
        <w:rPr>
          <w:sz w:val="28"/>
          <w:lang w:val="en-US"/>
        </w:rPr>
        <w:t>URL</w:t>
      </w:r>
      <w:r>
        <w:rPr>
          <w:sz w:val="28"/>
        </w:rPr>
        <w:t xml:space="preserve">: </w:t>
      </w:r>
      <w:r w:rsidRPr="003366A1">
        <w:rPr>
          <w:sz w:val="28"/>
          <w:lang w:val="en-US"/>
        </w:rPr>
        <w:t>http</w:t>
      </w:r>
      <w:r w:rsidRPr="003366A1">
        <w:rPr>
          <w:sz w:val="28"/>
        </w:rPr>
        <w:t>://</w:t>
      </w:r>
      <w:r w:rsidRPr="003366A1">
        <w:rPr>
          <w:sz w:val="28"/>
          <w:lang w:val="en-US"/>
        </w:rPr>
        <w:t>www</w:t>
      </w:r>
      <w:r w:rsidRPr="003366A1">
        <w:rPr>
          <w:sz w:val="28"/>
        </w:rPr>
        <w:t>.</w:t>
      </w:r>
      <w:r w:rsidRPr="003366A1">
        <w:rPr>
          <w:sz w:val="28"/>
          <w:lang w:val="en-US"/>
        </w:rPr>
        <w:t>eibib</w:t>
      </w:r>
      <w:r w:rsidRPr="003366A1">
        <w:rPr>
          <w:sz w:val="28"/>
        </w:rPr>
        <w:t>.</w:t>
      </w:r>
      <w:r w:rsidRPr="003366A1">
        <w:rPr>
          <w:sz w:val="28"/>
          <w:lang w:val="en-US"/>
        </w:rPr>
        <w:t>ru</w:t>
      </w:r>
      <w:r w:rsidRPr="003366A1">
        <w:rPr>
          <w:sz w:val="28"/>
        </w:rPr>
        <w:t>/</w:t>
      </w:r>
      <w:r w:rsidRPr="003366A1">
        <w:rPr>
          <w:sz w:val="28"/>
          <w:lang w:val="en-US"/>
        </w:rPr>
        <w:t>index</w:t>
      </w:r>
      <w:r w:rsidRPr="003366A1">
        <w:rPr>
          <w:sz w:val="28"/>
        </w:rPr>
        <w:t>.</w:t>
      </w:r>
      <w:r w:rsidRPr="003366A1">
        <w:rPr>
          <w:sz w:val="28"/>
          <w:lang w:val="en-US"/>
        </w:rPr>
        <w:t>phtml</w:t>
      </w:r>
      <w:r w:rsidRPr="003366A1">
        <w:rPr>
          <w:sz w:val="28"/>
        </w:rPr>
        <w:t>?</w:t>
      </w:r>
      <w:r w:rsidRPr="003366A1">
        <w:rPr>
          <w:sz w:val="28"/>
          <w:lang w:val="en-US"/>
        </w:rPr>
        <w:t>page</w:t>
      </w:r>
      <w:r w:rsidRPr="003366A1">
        <w:rPr>
          <w:sz w:val="28"/>
        </w:rPr>
        <w:t>=</w:t>
      </w:r>
      <w:r w:rsidRPr="003366A1">
        <w:rPr>
          <w:sz w:val="28"/>
          <w:lang w:val="en-US"/>
        </w:rPr>
        <w:t>elbib</w:t>
      </w:r>
      <w:r w:rsidRPr="003366A1">
        <w:rPr>
          <w:sz w:val="28"/>
        </w:rPr>
        <w:t>/</w:t>
      </w:r>
      <w:r w:rsidRPr="003366A1">
        <w:rPr>
          <w:sz w:val="28"/>
          <w:lang w:val="en-US"/>
        </w:rPr>
        <w:t>rus</w:t>
      </w:r>
      <w:r w:rsidRPr="003366A1">
        <w:rPr>
          <w:sz w:val="28"/>
        </w:rPr>
        <w:t>/</w:t>
      </w:r>
      <w:r w:rsidRPr="003366A1">
        <w:rPr>
          <w:sz w:val="28"/>
          <w:lang w:val="en-US"/>
        </w:rPr>
        <w:t>journal</w:t>
      </w:r>
      <w:r w:rsidRPr="003366A1">
        <w:rPr>
          <w:sz w:val="28"/>
        </w:rPr>
        <w:t>/2003/</w:t>
      </w:r>
      <w:r w:rsidRPr="003366A1">
        <w:rPr>
          <w:sz w:val="28"/>
          <w:lang w:val="en-US"/>
        </w:rPr>
        <w:t>part</w:t>
      </w:r>
      <w:r w:rsidRPr="003366A1">
        <w:rPr>
          <w:sz w:val="28"/>
        </w:rPr>
        <w:t>1/</w:t>
      </w:r>
      <w:r w:rsidRPr="003366A1">
        <w:rPr>
          <w:sz w:val="28"/>
          <w:lang w:val="en-US"/>
        </w:rPr>
        <w:t>PLP</w:t>
      </w:r>
      <w:r w:rsidRPr="003366A1">
        <w:rPr>
          <w:sz w:val="28"/>
        </w:rPr>
        <w:t>/</w:t>
      </w:r>
      <w:r>
        <w:rPr>
          <w:sz w:val="28"/>
        </w:rPr>
        <w:t xml:space="preserve"> (дата обращения: 25.11.2008).</w:t>
      </w:r>
    </w:p>
    <w:p w:rsidR="00354C92" w:rsidRDefault="00354C92">
      <w:pPr>
        <w:ind w:firstLine="720"/>
        <w:jc w:val="both"/>
        <w:rPr>
          <w:sz w:val="28"/>
        </w:rPr>
      </w:pPr>
    </w:p>
    <w:p w:rsidR="00354C92" w:rsidRDefault="00354C92">
      <w:pPr>
        <w:numPr>
          <w:ilvl w:val="0"/>
          <w:numId w:val="9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Статьи из иностранных источников:</w:t>
      </w:r>
    </w:p>
    <w:p w:rsidR="00354C92" w:rsidRDefault="00354C92">
      <w:pPr>
        <w:ind w:firstLine="720"/>
        <w:jc w:val="both"/>
        <w:rPr>
          <w:sz w:val="28"/>
          <w:lang w:val="en-US"/>
        </w:rPr>
      </w:pPr>
      <w:r>
        <w:rPr>
          <w:sz w:val="28"/>
          <w:lang w:val="en-US"/>
        </w:rPr>
        <w:t>Simon, E. J. The opiate receptors /  E. J. Simon // Ann. Rev. Pharmacoltoxicol. - 1978. - Vol. 18. - P. 371-394.</w:t>
      </w:r>
    </w:p>
    <w:p w:rsidR="00354C92" w:rsidRDefault="00354C92">
      <w:pPr>
        <w:ind w:firstLine="720"/>
        <w:jc w:val="both"/>
        <w:rPr>
          <w:sz w:val="28"/>
          <w:lang w:val="en-US"/>
        </w:rPr>
      </w:pPr>
    </w:p>
    <w:p w:rsidR="00354C92" w:rsidRDefault="00354C92">
      <w:pPr>
        <w:numPr>
          <w:ilvl w:val="0"/>
          <w:numId w:val="9"/>
        </w:numPr>
        <w:jc w:val="both"/>
        <w:rPr>
          <w:sz w:val="28"/>
          <w:u w:val="single"/>
        </w:rPr>
      </w:pPr>
      <w:r>
        <w:rPr>
          <w:sz w:val="28"/>
          <w:u w:val="single"/>
        </w:rPr>
        <w:t>Авторефераты:</w:t>
      </w:r>
    </w:p>
    <w:p w:rsidR="00354C92" w:rsidRDefault="00354C92">
      <w:pPr>
        <w:ind w:firstLine="708"/>
        <w:jc w:val="both"/>
        <w:rPr>
          <w:sz w:val="28"/>
        </w:rPr>
      </w:pPr>
      <w:r>
        <w:rPr>
          <w:sz w:val="28"/>
        </w:rPr>
        <w:t>Богуславская, В. Ф. Психофизиологические и психологические характеристики детей 6-7 лет с различной степенью готовности к обучению в школе : Автореф. дис. … канд. психол. наук / В. Ф.Богуславская ; Ростовский гос. ун-т. – Ростов-на-Дону, 2000. – 19 с.</w:t>
      </w:r>
    </w:p>
    <w:p w:rsidR="00354C92" w:rsidRDefault="00354C92">
      <w:pPr>
        <w:ind w:firstLine="708"/>
        <w:jc w:val="both"/>
        <w:rPr>
          <w:sz w:val="28"/>
        </w:rPr>
      </w:pPr>
    </w:p>
    <w:p w:rsidR="009A190B" w:rsidRDefault="009A190B" w:rsidP="009A190B">
      <w:pPr>
        <w:ind w:firstLine="708"/>
        <w:jc w:val="center"/>
        <w:rPr>
          <w:b/>
          <w:sz w:val="28"/>
        </w:rPr>
      </w:pPr>
      <w:r>
        <w:rPr>
          <w:b/>
          <w:sz w:val="28"/>
        </w:rPr>
        <w:t>1.4. Структура курсовой работы</w:t>
      </w:r>
    </w:p>
    <w:p w:rsidR="009A190B" w:rsidRDefault="009A190B" w:rsidP="009A190B">
      <w:pPr>
        <w:ind w:firstLine="720"/>
        <w:jc w:val="both"/>
        <w:rPr>
          <w:sz w:val="28"/>
        </w:rPr>
      </w:pP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Курсовая работа включает в себя следующие разделы:</w:t>
      </w:r>
    </w:p>
    <w:p w:rsidR="009A190B" w:rsidRDefault="009A190B" w:rsidP="009A190B">
      <w:pPr>
        <w:ind w:firstLine="720"/>
        <w:jc w:val="both"/>
        <w:rPr>
          <w:sz w:val="28"/>
        </w:rPr>
      </w:pP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Титульный лист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Содержание</w:t>
      </w:r>
    </w:p>
    <w:p w:rsidR="009A190B" w:rsidRDefault="003366A1" w:rsidP="009A190B">
      <w:pPr>
        <w:ind w:firstLine="720"/>
        <w:jc w:val="both"/>
        <w:rPr>
          <w:sz w:val="28"/>
        </w:rPr>
      </w:pPr>
      <w:r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left:0;text-align:left;margin-left:270pt;margin-top:29.9pt;width:198pt;height:1in;z-index:251655680" o:allowincell="f" stroked="f">
            <v:textbox>
              <w:txbxContent>
                <w:p w:rsidR="009A190B" w:rsidRDefault="009A190B" w:rsidP="009A190B">
                  <w:pPr>
                    <w:pStyle w:val="1"/>
                    <w:spacing w:line="240" w:lineRule="auto"/>
                  </w:pPr>
                  <w:r>
                    <w:t xml:space="preserve">Теоретическая часть </w:t>
                  </w:r>
                </w:p>
                <w:p w:rsidR="009A190B" w:rsidRDefault="009A190B" w:rsidP="009A190B">
                  <w:pPr>
                    <w:pStyle w:val="1"/>
                    <w:spacing w:line="240" w:lineRule="auto"/>
                    <w:rPr>
                      <w:sz w:val="24"/>
                    </w:rPr>
                  </w:pPr>
                  <w:r>
                    <w:rPr>
                      <w:sz w:val="24"/>
                    </w:rPr>
                    <w:t>(обзор данных литературы)</w:t>
                  </w:r>
                </w:p>
                <w:p w:rsidR="009A190B" w:rsidRDefault="009A190B" w:rsidP="009A190B">
                  <w:pPr>
                    <w:jc w:val="center"/>
                  </w:pPr>
                </w:p>
              </w:txbxContent>
            </v:textbox>
            <w10:anchorlock/>
          </v:shape>
        </w:pict>
      </w:r>
      <w:r>
        <w:rPr>
          <w:noProof/>
          <w:sz w:val="20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5" type="#_x0000_t88" style="position:absolute;left:0;text-align:left;margin-left:225pt;margin-top:11.9pt;width:36pt;height:99pt;z-index:251654656" o:allowincell="f">
            <w10:anchorlock/>
          </v:shape>
        </w:pict>
      </w:r>
      <w:r w:rsidR="009A190B">
        <w:rPr>
          <w:sz w:val="28"/>
        </w:rPr>
        <w:t xml:space="preserve">Введение   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Раздел 1. … название …</w:t>
      </w:r>
    </w:p>
    <w:p w:rsidR="009A190B" w:rsidRDefault="009A190B" w:rsidP="009A190B">
      <w:pPr>
        <w:numPr>
          <w:ilvl w:val="1"/>
          <w:numId w:val="12"/>
        </w:numPr>
        <w:jc w:val="both"/>
        <w:rPr>
          <w:sz w:val="28"/>
        </w:rPr>
      </w:pPr>
      <w:r>
        <w:rPr>
          <w:sz w:val="28"/>
        </w:rPr>
        <w:t>… название …</w:t>
      </w:r>
    </w:p>
    <w:p w:rsidR="009A190B" w:rsidRDefault="009A190B" w:rsidP="009A190B">
      <w:pPr>
        <w:numPr>
          <w:ilvl w:val="1"/>
          <w:numId w:val="12"/>
        </w:numPr>
        <w:jc w:val="both"/>
        <w:rPr>
          <w:sz w:val="28"/>
        </w:rPr>
      </w:pPr>
      <w:r>
        <w:rPr>
          <w:sz w:val="28"/>
        </w:rPr>
        <w:t>… название …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Раздел 2. . … название …</w:t>
      </w:r>
    </w:p>
    <w:p w:rsidR="009A190B" w:rsidRDefault="009A190B" w:rsidP="009A190B">
      <w:pPr>
        <w:numPr>
          <w:ilvl w:val="1"/>
          <w:numId w:val="13"/>
        </w:numPr>
        <w:jc w:val="both"/>
        <w:rPr>
          <w:sz w:val="28"/>
        </w:rPr>
      </w:pPr>
      <w:r>
        <w:rPr>
          <w:sz w:val="28"/>
        </w:rPr>
        <w:t>… название  …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2.2. … название …</w:t>
      </w:r>
    </w:p>
    <w:p w:rsidR="009A190B" w:rsidRDefault="003366A1" w:rsidP="009A190B">
      <w:pPr>
        <w:ind w:firstLine="720"/>
        <w:jc w:val="both"/>
        <w:rPr>
          <w:sz w:val="28"/>
        </w:rPr>
      </w:pPr>
      <w:r>
        <w:rPr>
          <w:noProof/>
          <w:sz w:val="20"/>
        </w:rPr>
        <w:pict>
          <v:shape id="_x0000_s1037" type="#_x0000_t88" style="position:absolute;left:0;text-align:left;margin-left:270pt;margin-top:-1.8pt;width:18pt;height:54pt;z-index:251656704" o:allowincell="f">
            <w10:anchorlock/>
          </v:shape>
        </w:pict>
      </w:r>
      <w:r w:rsidR="009A190B">
        <w:rPr>
          <w:sz w:val="28"/>
        </w:rPr>
        <w:t>Раздел 3. Особенности … на примере …</w:t>
      </w:r>
    </w:p>
    <w:p w:rsidR="009A190B" w:rsidRDefault="003366A1" w:rsidP="009A190B">
      <w:pPr>
        <w:ind w:firstLine="720"/>
        <w:jc w:val="both"/>
        <w:rPr>
          <w:sz w:val="28"/>
        </w:rPr>
      </w:pPr>
      <w:r>
        <w:rPr>
          <w:noProof/>
          <w:sz w:val="20"/>
        </w:rPr>
        <w:pict>
          <v:shape id="_x0000_s1038" type="#_x0000_t202" style="position:absolute;left:0;text-align:left;margin-left:4in;margin-top:-26.85pt;width:198pt;height:1in;z-index:251657728" o:allowincell="f" stroked="f">
            <v:textbox>
              <w:txbxContent>
                <w:p w:rsidR="009A190B" w:rsidRDefault="009A190B" w:rsidP="009A190B">
                  <w:pPr>
                    <w:pStyle w:val="1"/>
                    <w:spacing w:line="240" w:lineRule="auto"/>
                  </w:pPr>
                  <w:r>
                    <w:t>Практическая часть</w:t>
                  </w:r>
                </w:p>
                <w:p w:rsidR="009A190B" w:rsidRDefault="009A190B" w:rsidP="009A190B">
                  <w:pPr>
                    <w:jc w:val="center"/>
                  </w:pPr>
                  <w:r>
                    <w:t>(примеры применения теоретических положений в работе аптечных учреждений)</w:t>
                  </w:r>
                </w:p>
              </w:txbxContent>
            </v:textbox>
            <w10:anchorlock/>
          </v:shape>
        </w:pict>
      </w:r>
      <w:r w:rsidR="009A190B">
        <w:rPr>
          <w:sz w:val="28"/>
        </w:rPr>
        <w:t>3.1. …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3.2. …</w:t>
      </w:r>
    </w:p>
    <w:p w:rsidR="009A190B" w:rsidRDefault="003366A1" w:rsidP="009A190B">
      <w:pPr>
        <w:ind w:firstLine="720"/>
        <w:jc w:val="both"/>
        <w:rPr>
          <w:sz w:val="28"/>
        </w:rPr>
      </w:pPr>
      <w:r>
        <w:rPr>
          <w:noProof/>
          <w:sz w:val="20"/>
        </w:rPr>
        <w:pict>
          <v:shape id="_x0000_s1040" type="#_x0000_t202" style="position:absolute;left:0;text-align:left;margin-left:261pt;margin-top:23.3pt;width:189pt;height:54pt;z-index:251659776" stroked="f">
            <v:textbox>
              <w:txbxContent>
                <w:p w:rsidR="009A190B" w:rsidRDefault="009A190B" w:rsidP="009A190B">
                  <w:pPr>
                    <w:pStyle w:val="a3"/>
                  </w:pPr>
                  <w:r>
                    <w:t>Если в работе только одно приложение, оно не нумеруется:</w:t>
                  </w:r>
                </w:p>
                <w:p w:rsidR="009A190B" w:rsidRDefault="009A190B" w:rsidP="009A190B">
                  <w:pPr>
                    <w:jc w:val="center"/>
                  </w:pPr>
                  <w:r>
                    <w:t>Приложение. … название …</w:t>
                  </w:r>
                </w:p>
              </w:txbxContent>
            </v:textbox>
            <w10:anchorlock/>
          </v:shape>
        </w:pict>
      </w:r>
      <w:r>
        <w:rPr>
          <w:noProof/>
          <w:sz w:val="20"/>
        </w:rPr>
        <w:pict>
          <v:shape id="_x0000_s1039" type="#_x0000_t88" style="position:absolute;left:0;text-align:left;margin-left:234pt;margin-top:32.3pt;width:18pt;height:36pt;z-index:251658752">
            <w10:anchorlock/>
          </v:shape>
        </w:pict>
      </w:r>
      <w:r w:rsidR="009A190B">
        <w:rPr>
          <w:sz w:val="28"/>
        </w:rPr>
        <w:t xml:space="preserve">Заключение 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Выводы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Приложение 1. … название …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Приложение 2. … название …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 xml:space="preserve">Список литературы </w:t>
      </w:r>
    </w:p>
    <w:p w:rsidR="009A190B" w:rsidRDefault="009A190B" w:rsidP="009A190B">
      <w:pPr>
        <w:ind w:firstLine="720"/>
        <w:jc w:val="both"/>
        <w:rPr>
          <w:sz w:val="28"/>
        </w:rPr>
      </w:pPr>
    </w:p>
    <w:p w:rsidR="009A190B" w:rsidRDefault="009A190B" w:rsidP="009A190B">
      <w:pPr>
        <w:ind w:firstLine="570"/>
        <w:jc w:val="both"/>
        <w:rPr>
          <w:sz w:val="28"/>
        </w:rPr>
      </w:pPr>
      <w:r>
        <w:rPr>
          <w:sz w:val="28"/>
        </w:rPr>
        <w:t>Справа от каждой позиции содержания указывается номер страницы, с которой начинается данный раздел. Например:</w:t>
      </w:r>
    </w:p>
    <w:p w:rsidR="009A190B" w:rsidRDefault="009A190B" w:rsidP="009A190B">
      <w:pPr>
        <w:ind w:firstLine="570"/>
        <w:jc w:val="both"/>
        <w:rPr>
          <w:sz w:val="28"/>
        </w:rPr>
      </w:pP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Введение ………………………………………………………………….3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Раздел 1. Особенности мерчандайзинга как способа увеличения продаж…………………………………………………………………………….5</w:t>
      </w:r>
    </w:p>
    <w:p w:rsidR="009A190B" w:rsidRDefault="009A190B" w:rsidP="009A190B">
      <w:pPr>
        <w:numPr>
          <w:ilvl w:val="1"/>
          <w:numId w:val="14"/>
        </w:numPr>
        <w:jc w:val="both"/>
        <w:rPr>
          <w:sz w:val="28"/>
        </w:rPr>
      </w:pPr>
      <w:r>
        <w:rPr>
          <w:sz w:val="28"/>
        </w:rPr>
        <w:t>Внешнее оформление аптеки …………………………………….6</w:t>
      </w:r>
    </w:p>
    <w:p w:rsidR="009A190B" w:rsidRDefault="009A190B" w:rsidP="009A190B">
      <w:pPr>
        <w:numPr>
          <w:ilvl w:val="1"/>
          <w:numId w:val="14"/>
        </w:numPr>
        <w:jc w:val="both"/>
        <w:rPr>
          <w:sz w:val="28"/>
        </w:rPr>
      </w:pPr>
      <w:r>
        <w:rPr>
          <w:sz w:val="28"/>
        </w:rPr>
        <w:t>Оформление интерьера……………………………………………9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и т.д.</w:t>
      </w:r>
    </w:p>
    <w:p w:rsidR="009A190B" w:rsidRDefault="009A190B" w:rsidP="009A190B">
      <w:pPr>
        <w:ind w:left="720"/>
        <w:jc w:val="both"/>
        <w:rPr>
          <w:sz w:val="28"/>
        </w:rPr>
      </w:pPr>
    </w:p>
    <w:p w:rsidR="009A190B" w:rsidRDefault="009A190B" w:rsidP="009A190B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1.5. Применение сокращений в курсовой работе</w:t>
      </w:r>
    </w:p>
    <w:p w:rsidR="009A190B" w:rsidRDefault="009A190B" w:rsidP="009A190B">
      <w:pPr>
        <w:ind w:firstLine="720"/>
        <w:jc w:val="center"/>
        <w:rPr>
          <w:sz w:val="28"/>
        </w:rPr>
      </w:pPr>
    </w:p>
    <w:p w:rsidR="009A190B" w:rsidRDefault="009A190B" w:rsidP="009A190B">
      <w:pPr>
        <w:pStyle w:val="a5"/>
      </w:pPr>
      <w:r>
        <w:t>Если какой либо термин встречается в вашей работе 3 и более раз, его при первом упоминании пишут полностью, в скобках указывают используемое сокращение, а затем по ходу текста указывают ТОЛЬКО сокращенное название данного термина.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Например: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 xml:space="preserve">… ассортимент используемых лекарственных средств (ЛС). Данные ЛС отличаются тем, что … Среди указанных ЛС встречаются… 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Если сокращений много, можно указать список используемых в работе сокращений перед оглавлением в алфавитном порядке. Например:</w:t>
      </w:r>
    </w:p>
    <w:p w:rsidR="009A190B" w:rsidRDefault="009A190B" w:rsidP="009A190B">
      <w:pPr>
        <w:ind w:firstLine="720"/>
        <w:jc w:val="both"/>
        <w:rPr>
          <w:sz w:val="28"/>
        </w:rPr>
      </w:pPr>
    </w:p>
    <w:p w:rsidR="009A190B" w:rsidRDefault="009A190B" w:rsidP="009A190B">
      <w:pPr>
        <w:pStyle w:val="5"/>
      </w:pPr>
      <w:r>
        <w:t>СПИСОК ИСПОЛЬЗУЕМЫХ СОКРАЩЕНИЙ</w:t>
      </w:r>
    </w:p>
    <w:p w:rsidR="009A190B" w:rsidRDefault="009A190B" w:rsidP="009A190B">
      <w:pPr>
        <w:ind w:firstLine="720"/>
        <w:jc w:val="center"/>
        <w:rPr>
          <w:sz w:val="28"/>
        </w:rPr>
      </w:pP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АД – артериальное давление, мм.рт.ст.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ЛС – лекарственные средства;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МНН – международное непатентованное наименование;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УДТ – уникальные достоинства товара;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>и т.д.</w:t>
      </w:r>
    </w:p>
    <w:p w:rsidR="009A190B" w:rsidRDefault="009A190B" w:rsidP="009A190B">
      <w:pPr>
        <w:ind w:firstLine="720"/>
        <w:jc w:val="both"/>
        <w:rPr>
          <w:sz w:val="28"/>
        </w:rPr>
      </w:pPr>
    </w:p>
    <w:p w:rsidR="009A190B" w:rsidRDefault="009A190B" w:rsidP="009A190B">
      <w:pPr>
        <w:tabs>
          <w:tab w:val="num" w:pos="720"/>
        </w:tabs>
        <w:jc w:val="both"/>
        <w:rPr>
          <w:sz w:val="28"/>
        </w:rPr>
      </w:pPr>
      <w:r>
        <w:tab/>
      </w:r>
      <w:r>
        <w:rPr>
          <w:sz w:val="28"/>
        </w:rPr>
        <w:t>Данный список также должен сопровождаться при первом упоминании терминов приведением их полного наименования с указанием сокращенного варианта написания. Сокращать одно и то же слово или словосочетание по-разному или писать их в одном месте полностью, а в другом сокращенно не допускается.</w:t>
      </w:r>
    </w:p>
    <w:p w:rsidR="009A190B" w:rsidRDefault="009A190B" w:rsidP="009A190B">
      <w:pPr>
        <w:tabs>
          <w:tab w:val="num" w:pos="720"/>
        </w:tabs>
        <w:ind w:firstLine="720"/>
        <w:jc w:val="both"/>
        <w:rPr>
          <w:sz w:val="28"/>
        </w:rPr>
      </w:pPr>
    </w:p>
    <w:p w:rsidR="009A190B" w:rsidRDefault="009A190B" w:rsidP="009A190B">
      <w:pPr>
        <w:pStyle w:val="a5"/>
        <w:tabs>
          <w:tab w:val="num" w:pos="720"/>
        </w:tabs>
      </w:pPr>
      <w:r>
        <w:t>В библиографическом описании принято некоторые города, в которых были опубликованы данная книга либо журнал, указывать в сокращении. Это следующие города:</w:t>
      </w:r>
    </w:p>
    <w:p w:rsidR="009A190B" w:rsidRDefault="009A190B" w:rsidP="009A190B">
      <w:pPr>
        <w:tabs>
          <w:tab w:val="num" w:pos="720"/>
        </w:tabs>
        <w:ind w:firstLine="720"/>
        <w:jc w:val="both"/>
        <w:rPr>
          <w:sz w:val="28"/>
        </w:rPr>
      </w:pPr>
      <w:r>
        <w:rPr>
          <w:sz w:val="28"/>
        </w:rPr>
        <w:t>Москва – указывается как М.</w:t>
      </w:r>
    </w:p>
    <w:p w:rsidR="009A190B" w:rsidRDefault="009A190B" w:rsidP="009A190B">
      <w:pPr>
        <w:tabs>
          <w:tab w:val="num" w:pos="720"/>
        </w:tabs>
        <w:ind w:firstLine="720"/>
        <w:jc w:val="both"/>
        <w:rPr>
          <w:sz w:val="28"/>
        </w:rPr>
      </w:pPr>
      <w:r>
        <w:rPr>
          <w:sz w:val="28"/>
        </w:rPr>
        <w:t>Санкт-Петербург – указывается как СПб.</w:t>
      </w:r>
    </w:p>
    <w:p w:rsidR="009A190B" w:rsidRDefault="009A190B" w:rsidP="009A190B">
      <w:pPr>
        <w:tabs>
          <w:tab w:val="num" w:pos="720"/>
        </w:tabs>
        <w:ind w:firstLine="720"/>
        <w:jc w:val="both"/>
        <w:rPr>
          <w:sz w:val="28"/>
        </w:rPr>
      </w:pPr>
      <w:r>
        <w:rPr>
          <w:sz w:val="28"/>
        </w:rPr>
        <w:t>Ростов-на-Дону – указывается как Рн/Д.</w:t>
      </w:r>
    </w:p>
    <w:p w:rsidR="009A190B" w:rsidRDefault="009A190B" w:rsidP="009A190B">
      <w:pPr>
        <w:tabs>
          <w:tab w:val="num" w:pos="720"/>
        </w:tabs>
        <w:ind w:firstLine="720"/>
        <w:jc w:val="both"/>
        <w:rPr>
          <w:sz w:val="28"/>
        </w:rPr>
      </w:pPr>
    </w:p>
    <w:p w:rsidR="009A190B" w:rsidRDefault="009A190B" w:rsidP="009A190B">
      <w:pPr>
        <w:tabs>
          <w:tab w:val="num" w:pos="720"/>
        </w:tabs>
        <w:ind w:firstLine="720"/>
        <w:jc w:val="both"/>
        <w:rPr>
          <w:sz w:val="28"/>
        </w:rPr>
      </w:pPr>
      <w:r>
        <w:rPr>
          <w:sz w:val="28"/>
        </w:rPr>
        <w:t>Единицы измерения указывают в сокращенном варианте, принятым в единой Системе Измерения (СИ). Например:</w:t>
      </w:r>
    </w:p>
    <w:p w:rsidR="009A190B" w:rsidRDefault="009A190B" w:rsidP="009A190B">
      <w:pPr>
        <w:tabs>
          <w:tab w:val="num" w:pos="720"/>
        </w:tabs>
        <w:ind w:firstLine="720"/>
        <w:jc w:val="both"/>
        <w:rPr>
          <w:sz w:val="28"/>
        </w:rPr>
      </w:pPr>
      <w:r>
        <w:rPr>
          <w:sz w:val="28"/>
        </w:rPr>
        <w:t>метры – м;</w:t>
      </w:r>
    </w:p>
    <w:p w:rsidR="009A190B" w:rsidRDefault="009A190B" w:rsidP="009A190B">
      <w:pPr>
        <w:tabs>
          <w:tab w:val="num" w:pos="720"/>
        </w:tabs>
        <w:ind w:firstLine="720"/>
        <w:jc w:val="both"/>
        <w:rPr>
          <w:sz w:val="28"/>
        </w:rPr>
      </w:pPr>
      <w:r>
        <w:rPr>
          <w:sz w:val="28"/>
        </w:rPr>
        <w:t>миллиметры – мм;</w:t>
      </w:r>
    </w:p>
    <w:p w:rsidR="009A190B" w:rsidRDefault="009A190B" w:rsidP="009A190B">
      <w:pPr>
        <w:tabs>
          <w:tab w:val="num" w:pos="720"/>
        </w:tabs>
        <w:ind w:firstLine="720"/>
        <w:jc w:val="both"/>
        <w:rPr>
          <w:sz w:val="28"/>
        </w:rPr>
      </w:pPr>
      <w:r>
        <w:rPr>
          <w:sz w:val="28"/>
        </w:rPr>
        <w:t>микрометры – мкм;</w:t>
      </w:r>
    </w:p>
    <w:p w:rsidR="009A190B" w:rsidRDefault="009A190B" w:rsidP="009A190B">
      <w:pPr>
        <w:tabs>
          <w:tab w:val="num" w:pos="720"/>
        </w:tabs>
        <w:ind w:firstLine="720"/>
        <w:jc w:val="both"/>
        <w:rPr>
          <w:sz w:val="28"/>
        </w:rPr>
      </w:pPr>
      <w:r>
        <w:rPr>
          <w:sz w:val="28"/>
        </w:rPr>
        <w:t>граммы – г, и т.д.</w:t>
      </w:r>
    </w:p>
    <w:p w:rsidR="009A190B" w:rsidRDefault="009A190B" w:rsidP="009A190B">
      <w:pPr>
        <w:tabs>
          <w:tab w:val="num" w:pos="720"/>
        </w:tabs>
        <w:ind w:firstLine="720"/>
        <w:jc w:val="both"/>
        <w:rPr>
          <w:sz w:val="28"/>
        </w:rPr>
      </w:pPr>
    </w:p>
    <w:p w:rsidR="009A190B" w:rsidRDefault="009A190B" w:rsidP="009A190B">
      <w:pPr>
        <w:numPr>
          <w:ilvl w:val="0"/>
          <w:numId w:val="14"/>
        </w:numPr>
        <w:jc w:val="center"/>
        <w:rPr>
          <w:i/>
          <w:sz w:val="28"/>
        </w:rPr>
      </w:pPr>
      <w:r>
        <w:rPr>
          <w:i/>
          <w:sz w:val="28"/>
        </w:rPr>
        <w:t>Требования, предъявляемые к курсовой работе</w:t>
      </w: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pStyle w:val="a5"/>
        <w:numPr>
          <w:ilvl w:val="0"/>
          <w:numId w:val="15"/>
        </w:numPr>
        <w:tabs>
          <w:tab w:val="clear" w:pos="1815"/>
          <w:tab w:val="num" w:pos="0"/>
        </w:tabs>
        <w:ind w:left="0" w:firstLine="720"/>
      </w:pPr>
      <w:r>
        <w:t>Содержание работы должно соответствовать теме, заявленной в названии курсовой работы; при этом тема должна быть раскрыта достаточно глубоко, полно, с логической последовательностью.</w:t>
      </w:r>
    </w:p>
    <w:p w:rsidR="009A190B" w:rsidRDefault="009A190B" w:rsidP="009A190B">
      <w:pPr>
        <w:pStyle w:val="a5"/>
        <w:numPr>
          <w:ilvl w:val="0"/>
          <w:numId w:val="15"/>
        </w:numPr>
        <w:tabs>
          <w:tab w:val="clear" w:pos="1815"/>
          <w:tab w:val="num" w:pos="0"/>
        </w:tabs>
        <w:ind w:left="0" w:firstLine="720"/>
      </w:pPr>
      <w:r>
        <w:t>Общий объем курсовой работы – 25-40 страниц.</w:t>
      </w:r>
    </w:p>
    <w:p w:rsidR="009A190B" w:rsidRDefault="009A190B" w:rsidP="009A190B">
      <w:pPr>
        <w:numPr>
          <w:ilvl w:val="0"/>
          <w:numId w:val="15"/>
        </w:numPr>
        <w:tabs>
          <w:tab w:val="clear" w:pos="1815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 xml:space="preserve">Во введении к курсовой работе должна быть указана актуальность выбранной темы (ее новизна, значимость для практической деятельности фармацевтических работников и т.п.). Также указываются цель исследования, задачи исследования. </w:t>
      </w:r>
    </w:p>
    <w:p w:rsidR="009A190B" w:rsidRDefault="009A190B" w:rsidP="009A190B">
      <w:pPr>
        <w:jc w:val="both"/>
        <w:rPr>
          <w:sz w:val="28"/>
        </w:rPr>
      </w:pPr>
      <w:r>
        <w:rPr>
          <w:sz w:val="28"/>
        </w:rPr>
        <w:t>Например:</w:t>
      </w:r>
    </w:p>
    <w:p w:rsidR="009A190B" w:rsidRDefault="009A190B" w:rsidP="009A190B">
      <w:pPr>
        <w:pStyle w:val="a5"/>
      </w:pPr>
      <w:r>
        <w:rPr>
          <w:b/>
          <w:bCs/>
        </w:rPr>
        <w:t>Цель исследования</w:t>
      </w:r>
      <w:r>
        <w:t xml:space="preserve"> – определение оптимального ассортимента лекарственных средств, представленных на Волгоградском фармацевтическом рынке в аптечной организации.</w:t>
      </w:r>
    </w:p>
    <w:p w:rsidR="009A190B" w:rsidRDefault="009A190B" w:rsidP="009A190B">
      <w:pPr>
        <w:ind w:firstLine="720"/>
        <w:jc w:val="both"/>
        <w:rPr>
          <w:sz w:val="28"/>
        </w:rPr>
      </w:pPr>
      <w:r>
        <w:rPr>
          <w:sz w:val="28"/>
        </w:rPr>
        <w:t xml:space="preserve">В соответствии с целью были поставлены следующие </w:t>
      </w:r>
      <w:r>
        <w:rPr>
          <w:b/>
          <w:bCs/>
          <w:sz w:val="28"/>
        </w:rPr>
        <w:t>задачи</w:t>
      </w:r>
      <w:r>
        <w:rPr>
          <w:sz w:val="28"/>
        </w:rPr>
        <w:t>:</w:t>
      </w:r>
    </w:p>
    <w:p w:rsidR="009A190B" w:rsidRDefault="009A190B" w:rsidP="009A190B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На основе литературных источников определить основные фармакотерапевтические группы …</w:t>
      </w:r>
    </w:p>
    <w:p w:rsidR="009A190B" w:rsidRDefault="009A190B" w:rsidP="009A190B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Выявить наиболее востребованные фармгруппы из …</w:t>
      </w:r>
    </w:p>
    <w:p w:rsidR="009A190B" w:rsidRDefault="009A190B" w:rsidP="009A190B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Определить основные показатели ассортимента, характеризующие…</w:t>
      </w:r>
    </w:p>
    <w:p w:rsidR="009A190B" w:rsidRDefault="009A190B" w:rsidP="009A190B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Провести анализ … на примере …</w:t>
      </w:r>
    </w:p>
    <w:p w:rsidR="009A190B" w:rsidRDefault="009A190B" w:rsidP="009A190B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 xml:space="preserve">Изучить основные направления по формированию ассортимента… </w:t>
      </w:r>
    </w:p>
    <w:p w:rsidR="009A190B" w:rsidRDefault="009A190B" w:rsidP="009A190B">
      <w:pPr>
        <w:numPr>
          <w:ilvl w:val="0"/>
          <w:numId w:val="18"/>
        </w:numPr>
        <w:jc w:val="both"/>
        <w:rPr>
          <w:sz w:val="28"/>
        </w:rPr>
      </w:pPr>
      <w:r>
        <w:rPr>
          <w:sz w:val="28"/>
        </w:rPr>
        <w:t>Разработать рекомендации по совершенствованию ассортимента …</w:t>
      </w:r>
    </w:p>
    <w:p w:rsidR="009A190B" w:rsidRDefault="009A190B" w:rsidP="009A190B">
      <w:pPr>
        <w:jc w:val="both"/>
        <w:rPr>
          <w:sz w:val="28"/>
        </w:rPr>
      </w:pPr>
      <w:r>
        <w:rPr>
          <w:sz w:val="28"/>
        </w:rPr>
        <w:t>Введение в курсовой работе должно занимать 1-2 страницы.</w:t>
      </w:r>
    </w:p>
    <w:p w:rsidR="009A190B" w:rsidRDefault="009A190B" w:rsidP="009A190B">
      <w:pPr>
        <w:numPr>
          <w:ilvl w:val="0"/>
          <w:numId w:val="15"/>
        </w:numPr>
        <w:tabs>
          <w:tab w:val="clear" w:pos="1815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Теоретический материал, представленный в первых 1-2 разделах работы, должен быть выполнен на основе аналитико-синтетической переработки документов (глубина поиска материала – 10 лет). При этом, на каждый из указанных в библиографическом описании (списке литературы) источник (книгу, статью, страницу Интернет) по тексту работы (теоретической части) ОБЯЗАТЕЛЬНО должна быть ссылка, оформляемая в квадратных скобках по завершении представления источника литературы (см. пункт 1.3. Оформление библиографического описания). Объем теоретической части курсовой работы – около 10-15 страниц.</w:t>
      </w:r>
    </w:p>
    <w:p w:rsidR="009A190B" w:rsidRDefault="009A190B" w:rsidP="009A190B">
      <w:pPr>
        <w:numPr>
          <w:ilvl w:val="0"/>
          <w:numId w:val="15"/>
        </w:numPr>
        <w:tabs>
          <w:tab w:val="clear" w:pos="1815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Существенное место в работе должна занимать практическая часть, выполненная САМОСТОЯТЕЛЬНО студентом. При этом в качестве практической части должен выступать анализ первичных данных, самостоятельно собранных студентом на примере конкретной фармацевтической организации. Вначале необходимо детально охарактеризовать объект наблюдения – конкретную фармацевтическую организацию: указать ее название, форму собственности, место расположения и т.п. Затем приводятся данные, собранные в процессе выполнения исследования. Последовательность изложения практического материала целесообразно предоставлять аналогично структуре и аспектам, рассмотренным в теоретической части работы. Например, если в теоретической части курсовой работы по рассмотрены аспекты анализа конкурентоспособности лекарственных средств, то практическая часть работы будет включать анализ конкурентоспособности изучаемой аптеки; последовательно должны быть рассмотрены данные опроса экспертов в конкретных аптечных организациях. Объем практической части работы должен быть не менее 8-10 страниц.</w:t>
      </w:r>
    </w:p>
    <w:p w:rsidR="009A190B" w:rsidRDefault="009A190B" w:rsidP="009A190B">
      <w:pPr>
        <w:numPr>
          <w:ilvl w:val="0"/>
          <w:numId w:val="15"/>
        </w:numPr>
        <w:tabs>
          <w:tab w:val="clear" w:pos="1815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Заключение должно содержать обобщенный анализ результатов, полученных при теоретическом рассмотрении темы курсовой работы и выполнении практической части, а также возможные рекомендации по усовершенствованию рассматриваемого аспекта в фармацевтических организациях. Объем данного раздела курсовой работы – 1-3 страницы.</w:t>
      </w:r>
    </w:p>
    <w:p w:rsidR="009A190B" w:rsidRDefault="009A190B" w:rsidP="009A190B">
      <w:pPr>
        <w:numPr>
          <w:ilvl w:val="0"/>
          <w:numId w:val="15"/>
        </w:numPr>
        <w:tabs>
          <w:tab w:val="clear" w:pos="1815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 xml:space="preserve">Выводы размещаются после заключения и должны соответствовать поставленным задачам. Например, если задачи исследования звучали как: </w:t>
      </w:r>
    </w:p>
    <w:p w:rsidR="009A190B" w:rsidRDefault="009A190B" w:rsidP="009A190B">
      <w:pPr>
        <w:numPr>
          <w:ilvl w:val="1"/>
          <w:numId w:val="15"/>
        </w:numPr>
        <w:tabs>
          <w:tab w:val="clear" w:pos="1800"/>
          <w:tab w:val="num" w:pos="2655"/>
        </w:tabs>
        <w:ind w:left="2655" w:hanging="1215"/>
        <w:jc w:val="both"/>
        <w:rPr>
          <w:sz w:val="28"/>
        </w:rPr>
      </w:pPr>
      <w:r>
        <w:rPr>
          <w:sz w:val="28"/>
        </w:rPr>
        <w:t>На основе литературных источников определить основные фармакотерапевтические группы …</w:t>
      </w:r>
    </w:p>
    <w:p w:rsidR="009A190B" w:rsidRDefault="009A190B" w:rsidP="009A190B">
      <w:pPr>
        <w:numPr>
          <w:ilvl w:val="1"/>
          <w:numId w:val="15"/>
        </w:numPr>
        <w:tabs>
          <w:tab w:val="clear" w:pos="1800"/>
          <w:tab w:val="num" w:pos="2655"/>
        </w:tabs>
        <w:ind w:left="2655" w:hanging="1215"/>
        <w:jc w:val="both"/>
        <w:rPr>
          <w:sz w:val="28"/>
        </w:rPr>
      </w:pPr>
      <w:r>
        <w:rPr>
          <w:sz w:val="28"/>
        </w:rPr>
        <w:t>Выявить наиболее востребованные фармгруппы из …</w:t>
      </w:r>
    </w:p>
    <w:p w:rsidR="009A190B" w:rsidRDefault="009A190B" w:rsidP="009A190B">
      <w:pPr>
        <w:numPr>
          <w:ilvl w:val="1"/>
          <w:numId w:val="15"/>
        </w:numPr>
        <w:tabs>
          <w:tab w:val="clear" w:pos="1800"/>
          <w:tab w:val="num" w:pos="2655"/>
        </w:tabs>
        <w:ind w:left="2655" w:hanging="1215"/>
        <w:jc w:val="both"/>
        <w:rPr>
          <w:sz w:val="28"/>
        </w:rPr>
      </w:pPr>
      <w:r>
        <w:rPr>
          <w:sz w:val="28"/>
        </w:rPr>
        <w:t>Определить основные показатели ассортимента, характеризующие…</w:t>
      </w:r>
    </w:p>
    <w:p w:rsidR="009A190B" w:rsidRDefault="009A190B" w:rsidP="009A190B">
      <w:pPr>
        <w:jc w:val="both"/>
        <w:rPr>
          <w:sz w:val="28"/>
        </w:rPr>
      </w:pPr>
      <w:r>
        <w:rPr>
          <w:sz w:val="28"/>
        </w:rPr>
        <w:t>… то выводы будут:</w:t>
      </w:r>
    </w:p>
    <w:p w:rsidR="009A190B" w:rsidRDefault="009A190B" w:rsidP="009A190B">
      <w:pPr>
        <w:numPr>
          <w:ilvl w:val="3"/>
          <w:numId w:val="15"/>
        </w:numPr>
        <w:tabs>
          <w:tab w:val="clear" w:pos="3240"/>
          <w:tab w:val="num" w:pos="2700"/>
        </w:tabs>
        <w:ind w:left="2700" w:hanging="1260"/>
        <w:jc w:val="both"/>
        <w:rPr>
          <w:sz w:val="28"/>
        </w:rPr>
      </w:pPr>
      <w:r>
        <w:rPr>
          <w:sz w:val="28"/>
        </w:rPr>
        <w:t>Анализ специализированных литературных источников позволил все лекарственных средства распределить на следующие основные фармакотерапевтические группы:…</w:t>
      </w:r>
    </w:p>
    <w:p w:rsidR="009A190B" w:rsidRDefault="009A190B" w:rsidP="009A190B">
      <w:pPr>
        <w:numPr>
          <w:ilvl w:val="3"/>
          <w:numId w:val="15"/>
        </w:numPr>
        <w:tabs>
          <w:tab w:val="clear" w:pos="3240"/>
          <w:tab w:val="num" w:pos="2700"/>
        </w:tabs>
        <w:ind w:left="2700" w:hanging="1260"/>
        <w:jc w:val="both"/>
        <w:rPr>
          <w:sz w:val="28"/>
        </w:rPr>
      </w:pPr>
      <w:r>
        <w:rPr>
          <w:sz w:val="28"/>
        </w:rPr>
        <w:t>Наиболее востребованными фармакотерапевтическими группами оказались…</w:t>
      </w:r>
    </w:p>
    <w:p w:rsidR="009A190B" w:rsidRDefault="009A190B" w:rsidP="009A190B">
      <w:pPr>
        <w:numPr>
          <w:ilvl w:val="3"/>
          <w:numId w:val="15"/>
        </w:numPr>
        <w:tabs>
          <w:tab w:val="clear" w:pos="3240"/>
          <w:tab w:val="num" w:pos="2700"/>
        </w:tabs>
        <w:ind w:left="2700" w:hanging="1260"/>
        <w:jc w:val="both"/>
        <w:rPr>
          <w:sz w:val="28"/>
        </w:rPr>
      </w:pPr>
      <w:r>
        <w:rPr>
          <w:sz w:val="28"/>
        </w:rPr>
        <w:t xml:space="preserve">К основным показателям ассортимента… относятся … </w:t>
      </w:r>
    </w:p>
    <w:p w:rsidR="009A190B" w:rsidRDefault="009A190B" w:rsidP="009A190B">
      <w:pPr>
        <w:jc w:val="both"/>
        <w:rPr>
          <w:sz w:val="28"/>
        </w:rPr>
      </w:pPr>
    </w:p>
    <w:p w:rsidR="009A190B" w:rsidRDefault="009A190B" w:rsidP="009A190B">
      <w:pPr>
        <w:pStyle w:val="a5"/>
        <w:numPr>
          <w:ilvl w:val="0"/>
          <w:numId w:val="15"/>
        </w:numPr>
        <w:tabs>
          <w:tab w:val="clear" w:pos="1815"/>
          <w:tab w:val="num" w:pos="0"/>
        </w:tabs>
        <w:ind w:left="0" w:firstLine="720"/>
      </w:pPr>
      <w:r>
        <w:t>При наличии приложений их размещают в конце работы после выводов. В качестве приложения выносятся графики, рисунки, таблицы, анкеты, методики опроса и т.п. При этом приложения (если их несколько) нумеруются и имеют свое название. Например: «Приложение 1. Бланк социологического опроса посетителей аптек». Целесообразно каждое новое приложение размещать на отдельной странице (в случае, если на одной странице можно разместить два и более приложений без частичного переноса их на следующую страницу, приложения размещают вместе).</w:t>
      </w:r>
    </w:p>
    <w:p w:rsidR="009A190B" w:rsidRDefault="009A190B" w:rsidP="009A190B">
      <w:pPr>
        <w:pStyle w:val="a5"/>
        <w:numPr>
          <w:ilvl w:val="0"/>
          <w:numId w:val="15"/>
        </w:numPr>
        <w:tabs>
          <w:tab w:val="clear" w:pos="1815"/>
          <w:tab w:val="num" w:pos="0"/>
        </w:tabs>
        <w:ind w:left="0" w:firstLine="720"/>
      </w:pPr>
      <w:r>
        <w:t>Список источников литературы должен включать не менее 25 источников за последние 10 лет. ОБЯЗАТЕЛЬНЫМ является наличие источников литературы за последние 2 года.</w:t>
      </w:r>
    </w:p>
    <w:p w:rsidR="009A190B" w:rsidRDefault="009A190B" w:rsidP="009A190B">
      <w:pPr>
        <w:numPr>
          <w:ilvl w:val="0"/>
          <w:numId w:val="15"/>
        </w:numPr>
        <w:tabs>
          <w:tab w:val="clear" w:pos="1815"/>
          <w:tab w:val="num" w:pos="0"/>
        </w:tabs>
        <w:ind w:left="0" w:firstLine="720"/>
        <w:jc w:val="both"/>
        <w:rPr>
          <w:sz w:val="28"/>
        </w:rPr>
      </w:pPr>
      <w:r>
        <w:rPr>
          <w:sz w:val="28"/>
        </w:rPr>
        <w:t>Каждый из указанных разделов должен начинаться с новой страницы курсовой работы, номер которой должен соответствовать номеру страницы, указанной в содержании (оглавлении).</w:t>
      </w:r>
    </w:p>
    <w:p w:rsidR="009A190B" w:rsidRDefault="009A190B" w:rsidP="009A190B">
      <w:pPr>
        <w:jc w:val="both"/>
        <w:rPr>
          <w:sz w:val="28"/>
        </w:rPr>
      </w:pPr>
    </w:p>
    <w:p w:rsidR="009A190B" w:rsidRPr="00307342" w:rsidRDefault="009A190B" w:rsidP="009A190B">
      <w:pPr>
        <w:numPr>
          <w:ilvl w:val="0"/>
          <w:numId w:val="14"/>
        </w:numPr>
        <w:spacing w:line="360" w:lineRule="auto"/>
        <w:jc w:val="center"/>
        <w:rPr>
          <w:i/>
          <w:sz w:val="28"/>
        </w:rPr>
      </w:pPr>
      <w:r w:rsidRPr="00307342">
        <w:rPr>
          <w:i/>
          <w:sz w:val="28"/>
        </w:rPr>
        <w:t>Предлагаемые темы курсовых работ</w:t>
      </w:r>
    </w:p>
    <w:p w:rsidR="009A190B" w:rsidRPr="00307342" w:rsidRDefault="009A190B" w:rsidP="009A190B">
      <w:pPr>
        <w:numPr>
          <w:ilvl w:val="0"/>
          <w:numId w:val="16"/>
        </w:numPr>
        <w:tabs>
          <w:tab w:val="num" w:pos="720"/>
        </w:tabs>
        <w:ind w:left="0" w:firstLine="720"/>
        <w:jc w:val="both"/>
        <w:rPr>
          <w:sz w:val="28"/>
        </w:rPr>
      </w:pPr>
      <w:r w:rsidRPr="00307342">
        <w:rPr>
          <w:sz w:val="28"/>
        </w:rPr>
        <w:t>Маркетинговая служба аптечного предприятия (структура и функции службы маркетинга, основные направления деятельности).</w:t>
      </w:r>
    </w:p>
    <w:p w:rsidR="009A190B" w:rsidRPr="00307342" w:rsidRDefault="009A190B" w:rsidP="009A190B">
      <w:pPr>
        <w:numPr>
          <w:ilvl w:val="0"/>
          <w:numId w:val="16"/>
        </w:numPr>
        <w:tabs>
          <w:tab w:val="num" w:pos="720"/>
        </w:tabs>
        <w:ind w:left="0" w:firstLine="720"/>
        <w:jc w:val="both"/>
        <w:rPr>
          <w:sz w:val="28"/>
        </w:rPr>
      </w:pPr>
      <w:r w:rsidRPr="00307342">
        <w:rPr>
          <w:sz w:val="28"/>
        </w:rPr>
        <w:t>Позиционирование товаров на примере БАД к пище, обладающих гепатопротекторными свойствами.</w:t>
      </w:r>
    </w:p>
    <w:p w:rsidR="009A190B" w:rsidRPr="00307342" w:rsidRDefault="009A190B" w:rsidP="009A190B">
      <w:pPr>
        <w:numPr>
          <w:ilvl w:val="0"/>
          <w:numId w:val="16"/>
        </w:numPr>
        <w:tabs>
          <w:tab w:val="num" w:pos="720"/>
        </w:tabs>
        <w:ind w:left="0" w:firstLine="720"/>
        <w:jc w:val="both"/>
        <w:rPr>
          <w:sz w:val="28"/>
        </w:rPr>
      </w:pPr>
      <w:r w:rsidRPr="00307342">
        <w:rPr>
          <w:sz w:val="28"/>
        </w:rPr>
        <w:t>Позиционирование товаров на примере БАД к пище, обладающих желчегонными свойствами.</w:t>
      </w:r>
    </w:p>
    <w:p w:rsidR="009A190B" w:rsidRPr="00307342" w:rsidRDefault="009A190B" w:rsidP="009A190B">
      <w:pPr>
        <w:numPr>
          <w:ilvl w:val="0"/>
          <w:numId w:val="16"/>
        </w:numPr>
        <w:tabs>
          <w:tab w:val="num" w:pos="720"/>
        </w:tabs>
        <w:ind w:left="0" w:firstLine="720"/>
        <w:jc w:val="both"/>
        <w:rPr>
          <w:sz w:val="28"/>
        </w:rPr>
      </w:pPr>
      <w:r w:rsidRPr="00307342">
        <w:rPr>
          <w:sz w:val="28"/>
        </w:rPr>
        <w:t>Формирование ассортимента БАД к пище в аптечных учреждениях на основе маркетинговых исследований.</w:t>
      </w:r>
    </w:p>
    <w:p w:rsidR="009A190B" w:rsidRPr="00307342" w:rsidRDefault="009A190B" w:rsidP="009A190B">
      <w:pPr>
        <w:numPr>
          <w:ilvl w:val="0"/>
          <w:numId w:val="16"/>
        </w:numPr>
        <w:tabs>
          <w:tab w:val="num" w:pos="720"/>
        </w:tabs>
        <w:ind w:left="0" w:firstLine="720"/>
        <w:jc w:val="both"/>
        <w:rPr>
          <w:sz w:val="28"/>
        </w:rPr>
      </w:pPr>
      <w:r w:rsidRPr="00307342">
        <w:rPr>
          <w:sz w:val="28"/>
        </w:rPr>
        <w:t>Маркетинговый анализ конкурентоспособности лекарственных средств, влияющих на ЖКТ.</w:t>
      </w:r>
    </w:p>
    <w:p w:rsidR="009A190B" w:rsidRPr="00307342" w:rsidRDefault="009A190B" w:rsidP="009A190B">
      <w:pPr>
        <w:tabs>
          <w:tab w:val="num" w:pos="0"/>
          <w:tab w:val="num" w:pos="540"/>
        </w:tabs>
        <w:ind w:firstLine="720"/>
        <w:jc w:val="both"/>
        <w:rPr>
          <w:sz w:val="28"/>
        </w:rPr>
      </w:pPr>
      <w:r w:rsidRPr="00307342">
        <w:rPr>
          <w:sz w:val="28"/>
        </w:rPr>
        <w:t>6. Формирование ассортимента товаров очковой оптики и других изделий медицинского назначения в аптечных учреждениях на основе маркетинговых исследований.</w:t>
      </w:r>
    </w:p>
    <w:p w:rsidR="009A190B" w:rsidRPr="00307342" w:rsidRDefault="009A190B" w:rsidP="009A190B">
      <w:pPr>
        <w:tabs>
          <w:tab w:val="num" w:pos="0"/>
          <w:tab w:val="num" w:pos="540"/>
        </w:tabs>
        <w:ind w:firstLine="720"/>
        <w:jc w:val="both"/>
        <w:rPr>
          <w:sz w:val="28"/>
        </w:rPr>
      </w:pPr>
      <w:r w:rsidRPr="00307342">
        <w:rPr>
          <w:sz w:val="28"/>
        </w:rPr>
        <w:t>7. Анализ ассортимента аптечного учреждения.</w:t>
      </w:r>
    </w:p>
    <w:p w:rsidR="009A190B" w:rsidRPr="00307342" w:rsidRDefault="009A190B" w:rsidP="009A190B">
      <w:pPr>
        <w:tabs>
          <w:tab w:val="num" w:pos="0"/>
          <w:tab w:val="num" w:pos="540"/>
        </w:tabs>
        <w:ind w:firstLine="720"/>
        <w:jc w:val="both"/>
        <w:rPr>
          <w:sz w:val="28"/>
        </w:rPr>
      </w:pPr>
      <w:r w:rsidRPr="00307342">
        <w:rPr>
          <w:sz w:val="28"/>
        </w:rPr>
        <w:t>8. Позиционирование товаров на примере контрацептивных препаратов.</w:t>
      </w:r>
    </w:p>
    <w:p w:rsidR="009A190B" w:rsidRPr="00307342" w:rsidRDefault="009A190B" w:rsidP="009A190B">
      <w:pPr>
        <w:tabs>
          <w:tab w:val="num" w:pos="0"/>
          <w:tab w:val="num" w:pos="540"/>
        </w:tabs>
        <w:ind w:firstLine="720"/>
        <w:jc w:val="both"/>
        <w:rPr>
          <w:sz w:val="28"/>
        </w:rPr>
      </w:pPr>
      <w:r w:rsidRPr="00307342">
        <w:rPr>
          <w:sz w:val="28"/>
        </w:rPr>
        <w:t>9. Маркетинговый анализ конкурентоспособности лекарственных средств, влияющих на ЦНС.</w:t>
      </w:r>
    </w:p>
    <w:p w:rsidR="009A190B" w:rsidRPr="00307342" w:rsidRDefault="009A190B" w:rsidP="009A190B">
      <w:pPr>
        <w:tabs>
          <w:tab w:val="num" w:pos="0"/>
          <w:tab w:val="num" w:pos="540"/>
        </w:tabs>
        <w:ind w:firstLine="720"/>
        <w:jc w:val="both"/>
        <w:rPr>
          <w:sz w:val="28"/>
        </w:rPr>
      </w:pPr>
      <w:r w:rsidRPr="00307342">
        <w:rPr>
          <w:sz w:val="28"/>
        </w:rPr>
        <w:t>10. Маркетинговый анализ конкурентоспособности лекарственных средств, влияющих на ССС.</w:t>
      </w:r>
    </w:p>
    <w:p w:rsidR="009A190B" w:rsidRPr="00307342" w:rsidRDefault="009A190B" w:rsidP="009A190B">
      <w:pPr>
        <w:tabs>
          <w:tab w:val="num" w:pos="0"/>
          <w:tab w:val="num" w:pos="540"/>
        </w:tabs>
        <w:ind w:firstLine="720"/>
        <w:jc w:val="both"/>
        <w:rPr>
          <w:sz w:val="28"/>
        </w:rPr>
      </w:pPr>
      <w:r w:rsidRPr="00307342">
        <w:rPr>
          <w:sz w:val="28"/>
        </w:rPr>
        <w:t>11. Маркетинговый анализ конкурентоспособности лекарственных средств, влияющих на органы дыхания.</w:t>
      </w:r>
    </w:p>
    <w:p w:rsidR="009A190B" w:rsidRPr="00307342" w:rsidRDefault="009A190B" w:rsidP="009A190B">
      <w:pPr>
        <w:tabs>
          <w:tab w:val="num" w:pos="0"/>
          <w:tab w:val="num" w:pos="540"/>
        </w:tabs>
        <w:ind w:firstLine="720"/>
        <w:jc w:val="both"/>
        <w:rPr>
          <w:sz w:val="28"/>
        </w:rPr>
      </w:pPr>
      <w:r w:rsidRPr="00307342">
        <w:rPr>
          <w:sz w:val="28"/>
        </w:rPr>
        <w:t>12. Маркетинговый анализ конкурентоспособности антигистаминных средств.</w:t>
      </w:r>
    </w:p>
    <w:p w:rsidR="009A190B" w:rsidRPr="00307342" w:rsidRDefault="009A190B" w:rsidP="009A190B">
      <w:pPr>
        <w:tabs>
          <w:tab w:val="num" w:pos="0"/>
          <w:tab w:val="num" w:pos="540"/>
        </w:tabs>
        <w:ind w:firstLine="720"/>
        <w:jc w:val="both"/>
        <w:rPr>
          <w:sz w:val="28"/>
        </w:rPr>
      </w:pPr>
      <w:r w:rsidRPr="00307342">
        <w:rPr>
          <w:sz w:val="28"/>
        </w:rPr>
        <w:t>13. Маркетинговый анализ конкурентоспособности лекарственных средств, обладающих гепатопротекторным действием.</w:t>
      </w:r>
    </w:p>
    <w:p w:rsidR="009A190B" w:rsidRPr="00307342" w:rsidRDefault="009A190B" w:rsidP="009A190B">
      <w:pPr>
        <w:tabs>
          <w:tab w:val="num" w:pos="0"/>
          <w:tab w:val="num" w:pos="540"/>
        </w:tabs>
        <w:ind w:firstLine="720"/>
        <w:jc w:val="both"/>
        <w:rPr>
          <w:sz w:val="28"/>
        </w:rPr>
      </w:pPr>
      <w:r w:rsidRPr="00307342">
        <w:rPr>
          <w:sz w:val="28"/>
        </w:rPr>
        <w:t>14. Маркетинговый анализ конкурентоспособности витаминных препаратов.</w:t>
      </w:r>
    </w:p>
    <w:p w:rsidR="009A190B" w:rsidRPr="00307342" w:rsidRDefault="009A190B" w:rsidP="009A190B">
      <w:pPr>
        <w:tabs>
          <w:tab w:val="num" w:pos="0"/>
          <w:tab w:val="num" w:pos="540"/>
        </w:tabs>
        <w:ind w:firstLine="720"/>
        <w:jc w:val="both"/>
        <w:rPr>
          <w:sz w:val="28"/>
        </w:rPr>
      </w:pPr>
      <w:r w:rsidRPr="00307342">
        <w:rPr>
          <w:sz w:val="28"/>
        </w:rPr>
        <w:t>15. Маркетинговый анализ конкурентоспособности лекарственных средств, применяемых при ОРВИ и гриппе.</w:t>
      </w:r>
    </w:p>
    <w:p w:rsidR="009A190B" w:rsidRPr="00307342" w:rsidRDefault="009A190B" w:rsidP="009A190B">
      <w:pPr>
        <w:pStyle w:val="a5"/>
        <w:tabs>
          <w:tab w:val="num" w:pos="0"/>
          <w:tab w:val="num" w:pos="540"/>
        </w:tabs>
      </w:pPr>
      <w:r w:rsidRPr="00307342">
        <w:t>16. Маркетинговые исследования внутренней и внешней среды организации.</w:t>
      </w:r>
    </w:p>
    <w:p w:rsidR="009A190B" w:rsidRPr="00307342" w:rsidRDefault="009A190B" w:rsidP="009A190B">
      <w:pPr>
        <w:ind w:firstLine="720"/>
        <w:jc w:val="both"/>
        <w:rPr>
          <w:sz w:val="28"/>
          <w:szCs w:val="28"/>
        </w:rPr>
      </w:pPr>
      <w:r w:rsidRPr="00307342">
        <w:rPr>
          <w:sz w:val="28"/>
          <w:szCs w:val="28"/>
        </w:rPr>
        <w:t>17.</w:t>
      </w:r>
      <w:r w:rsidRPr="00307342">
        <w:t xml:space="preserve"> </w:t>
      </w:r>
      <w:r w:rsidRPr="00307342">
        <w:rPr>
          <w:sz w:val="28"/>
        </w:rPr>
        <w:t xml:space="preserve">Маркетинговый анализ конкурентоспособности </w:t>
      </w:r>
      <w:r w:rsidRPr="00307342">
        <w:rPr>
          <w:sz w:val="28"/>
          <w:szCs w:val="28"/>
        </w:rPr>
        <w:t>лекарственных средств, обладающих желчегонным действием.</w:t>
      </w:r>
    </w:p>
    <w:p w:rsidR="009A190B" w:rsidRPr="00307342" w:rsidRDefault="009A190B" w:rsidP="009A190B">
      <w:pPr>
        <w:pStyle w:val="a5"/>
        <w:tabs>
          <w:tab w:val="num" w:pos="0"/>
          <w:tab w:val="num" w:pos="540"/>
        </w:tabs>
      </w:pPr>
      <w:r w:rsidRPr="00307342">
        <w:t>18. Конкурентоспособность аптечной организации. Оценка конкурентоспособности.</w:t>
      </w:r>
    </w:p>
    <w:p w:rsidR="009A190B" w:rsidRPr="00307342" w:rsidRDefault="009A190B" w:rsidP="009A190B">
      <w:pPr>
        <w:pStyle w:val="a5"/>
        <w:tabs>
          <w:tab w:val="num" w:pos="0"/>
          <w:tab w:val="num" w:pos="540"/>
        </w:tabs>
      </w:pPr>
      <w:r w:rsidRPr="00307342">
        <w:t>19. Позиционирование товаров на примере гомеопатических лекарственных средств.</w:t>
      </w:r>
    </w:p>
    <w:p w:rsidR="009A190B" w:rsidRPr="00307342" w:rsidRDefault="009A190B" w:rsidP="009A190B">
      <w:pPr>
        <w:pStyle w:val="a5"/>
        <w:tabs>
          <w:tab w:val="num" w:pos="0"/>
          <w:tab w:val="num" w:pos="540"/>
        </w:tabs>
      </w:pPr>
      <w:r w:rsidRPr="00307342">
        <w:t>20. Позиционирование товаров на примере товаров для диетического питания.</w:t>
      </w:r>
    </w:p>
    <w:p w:rsidR="009A190B" w:rsidRPr="00307342" w:rsidRDefault="009A190B" w:rsidP="009A190B">
      <w:pPr>
        <w:pStyle w:val="a5"/>
        <w:tabs>
          <w:tab w:val="num" w:pos="0"/>
          <w:tab w:val="num" w:pos="540"/>
        </w:tabs>
      </w:pPr>
      <w:r w:rsidRPr="00307342">
        <w:t xml:space="preserve">21. Позиционирование товаров на примере товаров по уходу за детьми на фармацевтическом рынке. </w:t>
      </w:r>
    </w:p>
    <w:p w:rsidR="009A190B" w:rsidRPr="00307342" w:rsidRDefault="009A190B" w:rsidP="009A190B">
      <w:pPr>
        <w:pStyle w:val="a5"/>
        <w:tabs>
          <w:tab w:val="num" w:pos="0"/>
          <w:tab w:val="num" w:pos="540"/>
        </w:tabs>
      </w:pPr>
      <w:r w:rsidRPr="00307342">
        <w:t>22. Позиционирование товаров на примере витаминных препаратов, рекомендуемых для педиатрической практики.</w:t>
      </w:r>
    </w:p>
    <w:p w:rsidR="009A190B" w:rsidRPr="00307342" w:rsidRDefault="009A190B" w:rsidP="009A190B">
      <w:pPr>
        <w:pStyle w:val="a5"/>
        <w:tabs>
          <w:tab w:val="num" w:pos="0"/>
          <w:tab w:val="num" w:pos="540"/>
        </w:tabs>
      </w:pPr>
      <w:r w:rsidRPr="00307342">
        <w:t>23. Позиционирование товаров на примере лекарственных средств, применяемых при ОРВИ и гриппе в педиатрической практике.</w:t>
      </w:r>
    </w:p>
    <w:p w:rsidR="009A190B" w:rsidRPr="00307342" w:rsidRDefault="009A190B" w:rsidP="009A190B">
      <w:pPr>
        <w:pStyle w:val="a5"/>
        <w:tabs>
          <w:tab w:val="num" w:pos="0"/>
          <w:tab w:val="num" w:pos="540"/>
        </w:tabs>
      </w:pPr>
      <w:r w:rsidRPr="00307342">
        <w:t>24. Позиционирование товаров на примере перевязочных средств на фармацевтическом рынке.</w:t>
      </w:r>
    </w:p>
    <w:p w:rsidR="009A190B" w:rsidRPr="00307342" w:rsidRDefault="009A190B" w:rsidP="009A190B">
      <w:pPr>
        <w:pStyle w:val="a5"/>
        <w:tabs>
          <w:tab w:val="num" w:pos="0"/>
          <w:tab w:val="num" w:pos="540"/>
        </w:tabs>
      </w:pPr>
      <w:r w:rsidRPr="00307342">
        <w:t>25. Позиционирование товаров на примере средств личной гигиены, представленных на фармацевтическом рынке.</w:t>
      </w:r>
    </w:p>
    <w:p w:rsidR="009A190B" w:rsidRPr="00307342" w:rsidRDefault="009A190B" w:rsidP="009A190B">
      <w:pPr>
        <w:pStyle w:val="a5"/>
        <w:tabs>
          <w:tab w:val="num" w:pos="0"/>
          <w:tab w:val="num" w:pos="540"/>
        </w:tabs>
      </w:pPr>
      <w:r w:rsidRPr="00307342">
        <w:t>26. Позиционирование товаров на примере парфюмерно-косметических средств, представленных на фармацевтическом рынке.</w:t>
      </w:r>
    </w:p>
    <w:p w:rsidR="009A190B" w:rsidRPr="00307342" w:rsidRDefault="009A190B" w:rsidP="009A190B">
      <w:pPr>
        <w:ind w:firstLine="720"/>
        <w:jc w:val="both"/>
        <w:rPr>
          <w:sz w:val="28"/>
        </w:rPr>
      </w:pPr>
      <w:r w:rsidRPr="00307342">
        <w:rPr>
          <w:sz w:val="28"/>
          <w:szCs w:val="28"/>
        </w:rPr>
        <w:t>27.</w:t>
      </w:r>
      <w:r w:rsidRPr="00307342">
        <w:t xml:space="preserve"> </w:t>
      </w:r>
      <w:r w:rsidRPr="00307342">
        <w:rPr>
          <w:sz w:val="28"/>
        </w:rPr>
        <w:t>Позиционирование товаров на примере лекарственных средств, влияющих на ЖКТ, используемых в педиатрической практике.</w:t>
      </w:r>
    </w:p>
    <w:p w:rsidR="009A190B" w:rsidRDefault="009A190B" w:rsidP="009A190B">
      <w:pPr>
        <w:ind w:firstLine="720"/>
        <w:jc w:val="both"/>
        <w:rPr>
          <w:sz w:val="28"/>
          <w:szCs w:val="28"/>
        </w:rPr>
      </w:pPr>
      <w:r w:rsidRPr="00307342">
        <w:rPr>
          <w:sz w:val="28"/>
        </w:rPr>
        <w:t xml:space="preserve">28. Позиционирование товаров на примере </w:t>
      </w:r>
      <w:r w:rsidRPr="00307342">
        <w:rPr>
          <w:sz w:val="28"/>
          <w:szCs w:val="28"/>
        </w:rPr>
        <w:t>товаров детского питания.</w:t>
      </w:r>
    </w:p>
    <w:p w:rsidR="009A190B" w:rsidRDefault="009A190B" w:rsidP="009A190B"/>
    <w:p w:rsidR="009A190B" w:rsidRDefault="009A190B" w:rsidP="009A190B"/>
    <w:p w:rsidR="009A190B" w:rsidRDefault="009A190B" w:rsidP="009A190B">
      <w:pPr>
        <w:spacing w:line="360" w:lineRule="auto"/>
        <w:jc w:val="center"/>
        <w:rPr>
          <w:i/>
          <w:sz w:val="28"/>
        </w:rPr>
      </w:pPr>
    </w:p>
    <w:p w:rsidR="009A190B" w:rsidRPr="00176D29" w:rsidRDefault="009A190B" w:rsidP="009A190B">
      <w:pPr>
        <w:spacing w:line="360" w:lineRule="auto"/>
        <w:jc w:val="center"/>
        <w:rPr>
          <w:i/>
          <w:sz w:val="28"/>
        </w:rPr>
      </w:pPr>
    </w:p>
    <w:p w:rsidR="009A190B" w:rsidRDefault="009A190B" w:rsidP="009A190B">
      <w:pPr>
        <w:pStyle w:val="3"/>
        <w:spacing w:line="240" w:lineRule="auto"/>
      </w:pPr>
      <w:r>
        <w:t>Приложение</w:t>
      </w:r>
    </w:p>
    <w:p w:rsidR="009A190B" w:rsidRDefault="009A190B" w:rsidP="009A190B">
      <w:pPr>
        <w:pStyle w:val="1"/>
        <w:spacing w:line="240" w:lineRule="auto"/>
      </w:pPr>
      <w:r>
        <w:t>Образец оформления титульного листа курсовой работы</w:t>
      </w:r>
    </w:p>
    <w:p w:rsidR="009A190B" w:rsidRDefault="003366A1" w:rsidP="009A190B">
      <w:pPr>
        <w:jc w:val="center"/>
        <w:rPr>
          <w:sz w:val="28"/>
        </w:rPr>
      </w:pPr>
      <w:r>
        <w:rPr>
          <w:noProof/>
          <w:sz w:val="28"/>
        </w:rPr>
        <w:pict>
          <v:shape id="_x0000_s1041" type="#_x0000_t202" style="position:absolute;left:0;text-align:left;margin-left:-15.5pt;margin-top:12.55pt;width:486pt;height:668.7pt;z-index:251660800" o:allowincell="f">
            <v:textbox>
              <w:txbxContent>
                <w:p w:rsidR="009A190B" w:rsidRDefault="009A190B" w:rsidP="009A190B">
                  <w:pPr>
                    <w:pStyle w:val="a3"/>
                    <w:rPr>
                      <w:sz w:val="28"/>
                    </w:rPr>
                  </w:pPr>
                  <w:r>
                    <w:rPr>
                      <w:sz w:val="28"/>
                    </w:rPr>
                    <w:t>ФЕДЕРАЛЬНОЕ АГЕНТСТВО ПО ЗДРАВООХРАНЕНИЮ И СОЦИАЛЬНОМУ РАЗВИТИЮ РФ</w:t>
                  </w:r>
                </w:p>
                <w:p w:rsidR="009A190B" w:rsidRDefault="009A190B" w:rsidP="009A190B">
                  <w:pPr>
                    <w:pStyle w:val="a3"/>
                    <w:rPr>
                      <w:sz w:val="28"/>
                    </w:rPr>
                  </w:pPr>
                  <w:r>
                    <w:rPr>
                      <w:sz w:val="28"/>
                    </w:rPr>
                    <w:t>ГОУ ВПО «ВОЛГОГРАДСКИЙ ГОСУДАРСТВЕННЫЙ МЕДИЦИНСКИЙ УНИВЕРСИТЕТ»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КАФЕДРА УПРАВЛЕНИЯ И ЭКОНОМИКИ ФАРМАЦИИ, 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МЕДИЦИНСКОГО И ФАРМАЦЕВТИЧЕСКОГО ТОВАРОВЕДЕНИЯ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Курсовая работа 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по медицинскому и фармацевтическому товароведению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на тему: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«Тема»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    Выполнил: студент </w:t>
                  </w:r>
                  <w:r>
                    <w:rPr>
                      <w:sz w:val="28"/>
                      <w:lang w:val="en-US"/>
                    </w:rPr>
                    <w:t>V</w:t>
                  </w:r>
                  <w:r>
                    <w:rPr>
                      <w:sz w:val="28"/>
                    </w:rPr>
                    <w:t xml:space="preserve"> курса 00 группы 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                              фармацевтического факультета 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                       (за)очной формы обучения 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Ф.И.О.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Руководитель: преподаватель кафедры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           УЭФ и МФТ</w:t>
                  </w:r>
                </w:p>
                <w:p w:rsidR="009A190B" w:rsidRDefault="009A190B" w:rsidP="009A190B">
                  <w:pPr>
                    <w:pStyle w:val="a3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                           Ф.И.О.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Волгоград 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20</w:t>
                  </w:r>
                  <w:r w:rsidR="002351B6">
                    <w:rPr>
                      <w:sz w:val="28"/>
                    </w:rPr>
                    <w:t>10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Волгоград 2009</w:t>
                  </w: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</w:p>
                <w:p w:rsidR="009A190B" w:rsidRDefault="009A190B" w:rsidP="009A190B">
                  <w:pPr>
                    <w:jc w:val="center"/>
                    <w:rPr>
                      <w:sz w:val="28"/>
                    </w:rPr>
                  </w:pPr>
                  <w:r>
                    <w:rPr>
                      <w:sz w:val="28"/>
                    </w:rPr>
                    <w:t>Волгоград 2007</w:t>
                  </w:r>
                </w:p>
              </w:txbxContent>
            </v:textbox>
            <w10:anchorlock/>
          </v:shape>
        </w:pict>
      </w: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9A190B" w:rsidRDefault="009A190B" w:rsidP="009A190B">
      <w:pPr>
        <w:jc w:val="center"/>
        <w:rPr>
          <w:sz w:val="28"/>
        </w:rPr>
      </w:pPr>
    </w:p>
    <w:p w:rsidR="00D35668" w:rsidRDefault="00D35668" w:rsidP="009A190B">
      <w:pPr>
        <w:ind w:firstLine="708"/>
        <w:jc w:val="center"/>
      </w:pPr>
      <w:bookmarkStart w:id="0" w:name="_GoBack"/>
      <w:bookmarkEnd w:id="0"/>
    </w:p>
    <w:sectPr w:rsidR="00D35668" w:rsidSect="00FC4AB8">
      <w:headerReference w:type="even" r:id="rId9"/>
      <w:head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4FB7" w:rsidRDefault="00774FB7">
      <w:r>
        <w:separator/>
      </w:r>
    </w:p>
  </w:endnote>
  <w:endnote w:type="continuationSeparator" w:id="0">
    <w:p w:rsidR="00774FB7" w:rsidRDefault="0077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ext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4FB7" w:rsidRDefault="00774FB7">
      <w:r>
        <w:separator/>
      </w:r>
    </w:p>
  </w:footnote>
  <w:footnote w:type="continuationSeparator" w:id="0">
    <w:p w:rsidR="00774FB7" w:rsidRDefault="00774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C92" w:rsidRDefault="00354C9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354C92" w:rsidRDefault="00354C9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C92" w:rsidRDefault="00354C92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4407E">
      <w:rPr>
        <w:rStyle w:val="aa"/>
        <w:noProof/>
      </w:rPr>
      <w:t>2</w:t>
    </w:r>
    <w:r>
      <w:rPr>
        <w:rStyle w:val="aa"/>
      </w:rPr>
      <w:fldChar w:fldCharType="end"/>
    </w:r>
  </w:p>
  <w:p w:rsidR="00354C92" w:rsidRDefault="00354C9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77840"/>
    <w:multiLevelType w:val="hybridMultilevel"/>
    <w:tmpl w:val="05B8E144"/>
    <w:lvl w:ilvl="0" w:tplc="A77243F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E59ACB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5ADF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46B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8C48B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1C05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8424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06621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7D2D6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E350AA"/>
    <w:multiLevelType w:val="hybridMultilevel"/>
    <w:tmpl w:val="183AF1E6"/>
    <w:lvl w:ilvl="0" w:tplc="121615E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B3EF49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E8C0C11A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86D2B81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468F5C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90698B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B86D6D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6B30678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054CFD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21B36EF"/>
    <w:multiLevelType w:val="hybridMultilevel"/>
    <w:tmpl w:val="489CF0CA"/>
    <w:lvl w:ilvl="0" w:tplc="D70202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48E3BE">
      <w:numFmt w:val="none"/>
      <w:lvlText w:val=""/>
      <w:lvlJc w:val="left"/>
      <w:pPr>
        <w:tabs>
          <w:tab w:val="num" w:pos="360"/>
        </w:tabs>
      </w:pPr>
    </w:lvl>
    <w:lvl w:ilvl="2" w:tplc="7B14182E">
      <w:numFmt w:val="none"/>
      <w:lvlText w:val=""/>
      <w:lvlJc w:val="left"/>
      <w:pPr>
        <w:tabs>
          <w:tab w:val="num" w:pos="360"/>
        </w:tabs>
      </w:pPr>
    </w:lvl>
    <w:lvl w:ilvl="3" w:tplc="13F6150A">
      <w:numFmt w:val="none"/>
      <w:lvlText w:val=""/>
      <w:lvlJc w:val="left"/>
      <w:pPr>
        <w:tabs>
          <w:tab w:val="num" w:pos="360"/>
        </w:tabs>
      </w:pPr>
    </w:lvl>
    <w:lvl w:ilvl="4" w:tplc="82161E1A">
      <w:numFmt w:val="none"/>
      <w:lvlText w:val=""/>
      <w:lvlJc w:val="left"/>
      <w:pPr>
        <w:tabs>
          <w:tab w:val="num" w:pos="360"/>
        </w:tabs>
      </w:pPr>
    </w:lvl>
    <w:lvl w:ilvl="5" w:tplc="13969EF0">
      <w:numFmt w:val="none"/>
      <w:lvlText w:val=""/>
      <w:lvlJc w:val="left"/>
      <w:pPr>
        <w:tabs>
          <w:tab w:val="num" w:pos="360"/>
        </w:tabs>
      </w:pPr>
    </w:lvl>
    <w:lvl w:ilvl="6" w:tplc="F322F6F6">
      <w:numFmt w:val="none"/>
      <w:lvlText w:val=""/>
      <w:lvlJc w:val="left"/>
      <w:pPr>
        <w:tabs>
          <w:tab w:val="num" w:pos="360"/>
        </w:tabs>
      </w:pPr>
    </w:lvl>
    <w:lvl w:ilvl="7" w:tplc="FA4E22DE">
      <w:numFmt w:val="none"/>
      <w:lvlText w:val=""/>
      <w:lvlJc w:val="left"/>
      <w:pPr>
        <w:tabs>
          <w:tab w:val="num" w:pos="360"/>
        </w:tabs>
      </w:pPr>
    </w:lvl>
    <w:lvl w:ilvl="8" w:tplc="1AA22CDA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59B0434"/>
    <w:multiLevelType w:val="hybridMultilevel"/>
    <w:tmpl w:val="1D9C60DE"/>
    <w:lvl w:ilvl="0" w:tplc="504A9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B503C8C">
      <w:numFmt w:val="none"/>
      <w:lvlText w:val=""/>
      <w:lvlJc w:val="left"/>
      <w:pPr>
        <w:tabs>
          <w:tab w:val="num" w:pos="360"/>
        </w:tabs>
      </w:pPr>
    </w:lvl>
    <w:lvl w:ilvl="2" w:tplc="1EE0BBAC">
      <w:numFmt w:val="none"/>
      <w:lvlText w:val=""/>
      <w:lvlJc w:val="left"/>
      <w:pPr>
        <w:tabs>
          <w:tab w:val="num" w:pos="360"/>
        </w:tabs>
      </w:pPr>
    </w:lvl>
    <w:lvl w:ilvl="3" w:tplc="4B5094C0">
      <w:numFmt w:val="none"/>
      <w:lvlText w:val=""/>
      <w:lvlJc w:val="left"/>
      <w:pPr>
        <w:tabs>
          <w:tab w:val="num" w:pos="360"/>
        </w:tabs>
      </w:pPr>
    </w:lvl>
    <w:lvl w:ilvl="4" w:tplc="302C8940">
      <w:numFmt w:val="none"/>
      <w:lvlText w:val=""/>
      <w:lvlJc w:val="left"/>
      <w:pPr>
        <w:tabs>
          <w:tab w:val="num" w:pos="360"/>
        </w:tabs>
      </w:pPr>
    </w:lvl>
    <w:lvl w:ilvl="5" w:tplc="F51A79CA">
      <w:numFmt w:val="none"/>
      <w:lvlText w:val=""/>
      <w:lvlJc w:val="left"/>
      <w:pPr>
        <w:tabs>
          <w:tab w:val="num" w:pos="360"/>
        </w:tabs>
      </w:pPr>
    </w:lvl>
    <w:lvl w:ilvl="6" w:tplc="A4FE2B1E">
      <w:numFmt w:val="none"/>
      <w:lvlText w:val=""/>
      <w:lvlJc w:val="left"/>
      <w:pPr>
        <w:tabs>
          <w:tab w:val="num" w:pos="360"/>
        </w:tabs>
      </w:pPr>
    </w:lvl>
    <w:lvl w:ilvl="7" w:tplc="97A88F02">
      <w:numFmt w:val="none"/>
      <w:lvlText w:val=""/>
      <w:lvlJc w:val="left"/>
      <w:pPr>
        <w:tabs>
          <w:tab w:val="num" w:pos="360"/>
        </w:tabs>
      </w:pPr>
    </w:lvl>
    <w:lvl w:ilvl="8" w:tplc="BCB632D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FC57C73"/>
    <w:multiLevelType w:val="hybridMultilevel"/>
    <w:tmpl w:val="9C7E2A9C"/>
    <w:lvl w:ilvl="0" w:tplc="2E0AA09A">
      <w:start w:val="1"/>
      <w:numFmt w:val="decimal"/>
      <w:lvlText w:val="%1)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E19A5C7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A48975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4720FC2E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B947800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AD485A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C91017C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D94CE5F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7340CAC4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5D17AF3"/>
    <w:multiLevelType w:val="hybridMultilevel"/>
    <w:tmpl w:val="CB00330C"/>
    <w:lvl w:ilvl="0" w:tplc="2312C704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9F82EF7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C545E8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55C22E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A54180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44EA315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942E31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B86ECF6C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10C68B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F5F1775"/>
    <w:multiLevelType w:val="singleLevel"/>
    <w:tmpl w:val="575AAB46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>
    <w:nsid w:val="37F02898"/>
    <w:multiLevelType w:val="multilevel"/>
    <w:tmpl w:val="21B477C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39B3497F"/>
    <w:multiLevelType w:val="hybridMultilevel"/>
    <w:tmpl w:val="8CB8D44C"/>
    <w:lvl w:ilvl="0" w:tplc="3B94209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CE3EA0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BCA19C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2A53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D224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F6EB63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4241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24E8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3EA7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201D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3E172710"/>
    <w:multiLevelType w:val="multilevel"/>
    <w:tmpl w:val="809668F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1">
    <w:nsid w:val="46614D76"/>
    <w:multiLevelType w:val="hybridMultilevel"/>
    <w:tmpl w:val="C71E59E8"/>
    <w:lvl w:ilvl="0" w:tplc="26D2CF14">
      <w:start w:val="1"/>
      <w:numFmt w:val="decimal"/>
      <w:lvlText w:val="%1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39D7186"/>
    <w:multiLevelType w:val="multilevel"/>
    <w:tmpl w:val="0922C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3">
    <w:nsid w:val="56042751"/>
    <w:multiLevelType w:val="hybridMultilevel"/>
    <w:tmpl w:val="ADBED142"/>
    <w:lvl w:ilvl="0" w:tplc="E898A3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9EACC32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9F243F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F0C4D4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B9E9B8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BA29E8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1CEE5AC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5EEA0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A8862D6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64E33FB"/>
    <w:multiLevelType w:val="hybridMultilevel"/>
    <w:tmpl w:val="9E9425DA"/>
    <w:lvl w:ilvl="0" w:tplc="90D25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0455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3262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3D2AF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48BB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AA437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0297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8BB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5A4A9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FD667A"/>
    <w:multiLevelType w:val="multilevel"/>
    <w:tmpl w:val="463CDD00"/>
    <w:lvl w:ilvl="0">
      <w:start w:val="1"/>
      <w:numFmt w:val="decimal"/>
      <w:lvlText w:val="%1."/>
      <w:lvlJc w:val="left"/>
      <w:pPr>
        <w:tabs>
          <w:tab w:val="num" w:pos="614"/>
        </w:tabs>
        <w:ind w:left="614" w:hanging="614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6">
    <w:nsid w:val="7A3936CB"/>
    <w:multiLevelType w:val="multilevel"/>
    <w:tmpl w:val="232ED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EC35158"/>
    <w:multiLevelType w:val="hybridMultilevel"/>
    <w:tmpl w:val="232EDF6A"/>
    <w:lvl w:ilvl="0" w:tplc="CB3C4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A264E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82704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A83B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6483B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EC474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CF634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E6BA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12BF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14"/>
  </w:num>
  <w:num w:numId="7">
    <w:abstractNumId w:val="17"/>
  </w:num>
  <w:num w:numId="8">
    <w:abstractNumId w:val="16"/>
  </w:num>
  <w:num w:numId="9">
    <w:abstractNumId w:val="13"/>
  </w:num>
  <w:num w:numId="10">
    <w:abstractNumId w:val="8"/>
  </w:num>
  <w:num w:numId="11">
    <w:abstractNumId w:val="6"/>
  </w:num>
  <w:num w:numId="12">
    <w:abstractNumId w:val="7"/>
  </w:num>
  <w:num w:numId="13">
    <w:abstractNumId w:val="12"/>
  </w:num>
  <w:num w:numId="14">
    <w:abstractNumId w:val="10"/>
  </w:num>
  <w:num w:numId="15">
    <w:abstractNumId w:val="5"/>
  </w:num>
  <w:num w:numId="16">
    <w:abstractNumId w:val="9"/>
  </w:num>
  <w:num w:numId="17">
    <w:abstractNumId w:val="15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825"/>
    <w:rsid w:val="000157AC"/>
    <w:rsid w:val="00157F55"/>
    <w:rsid w:val="001D477F"/>
    <w:rsid w:val="002351B6"/>
    <w:rsid w:val="0024238B"/>
    <w:rsid w:val="00253C47"/>
    <w:rsid w:val="00313863"/>
    <w:rsid w:val="003366A1"/>
    <w:rsid w:val="00354C92"/>
    <w:rsid w:val="00381365"/>
    <w:rsid w:val="003C682B"/>
    <w:rsid w:val="003F777D"/>
    <w:rsid w:val="00450813"/>
    <w:rsid w:val="00533364"/>
    <w:rsid w:val="0064496B"/>
    <w:rsid w:val="0069594F"/>
    <w:rsid w:val="00774FB7"/>
    <w:rsid w:val="00805876"/>
    <w:rsid w:val="009A190B"/>
    <w:rsid w:val="00A4407E"/>
    <w:rsid w:val="00BA1825"/>
    <w:rsid w:val="00BE6F3F"/>
    <w:rsid w:val="00D35668"/>
    <w:rsid w:val="00EB772D"/>
    <w:rsid w:val="00FC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44"/>
    <o:shapelayout v:ext="edit">
      <o:idmap v:ext="edit" data="1"/>
    </o:shapelayout>
  </w:shapeDefaults>
  <w:decimalSymbol w:val=","/>
  <w:listSeparator w:val=";"/>
  <w15:chartTrackingRefBased/>
  <w15:docId w15:val="{7BD9FA5C-D5BA-4679-BEE0-E4AD18756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spacing w:line="360" w:lineRule="auto"/>
      <w:jc w:val="right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sz w:val="28"/>
    </w:rPr>
  </w:style>
  <w:style w:type="paragraph" w:styleId="5">
    <w:name w:val="heading 5"/>
    <w:basedOn w:val="a"/>
    <w:next w:val="a"/>
    <w:qFormat/>
    <w:pPr>
      <w:keepNext/>
      <w:ind w:firstLine="720"/>
      <w:jc w:val="center"/>
      <w:outlineLvl w:val="4"/>
    </w:pPr>
    <w:rPr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</w:style>
  <w:style w:type="paragraph" w:styleId="a5">
    <w:name w:val="Body Text Indent"/>
    <w:basedOn w:val="a"/>
    <w:pPr>
      <w:ind w:firstLine="720"/>
      <w:jc w:val="both"/>
    </w:pPr>
    <w:rPr>
      <w:sz w:val="28"/>
    </w:rPr>
  </w:style>
  <w:style w:type="paragraph" w:styleId="a6">
    <w:name w:val="caption"/>
    <w:basedOn w:val="a"/>
    <w:next w:val="a"/>
    <w:qFormat/>
    <w:pPr>
      <w:spacing w:line="360" w:lineRule="auto"/>
      <w:ind w:firstLine="720"/>
      <w:jc w:val="both"/>
    </w:pPr>
    <w:rPr>
      <w:sz w:val="28"/>
    </w:rPr>
  </w:style>
  <w:style w:type="paragraph" w:styleId="20">
    <w:name w:val="Body Text 2"/>
    <w:basedOn w:val="a"/>
    <w:pPr>
      <w:spacing w:line="360" w:lineRule="auto"/>
      <w:jc w:val="center"/>
    </w:pPr>
    <w:rPr>
      <w:sz w:val="28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"/>
    <w:pPr>
      <w:ind w:firstLine="540"/>
      <w:jc w:val="both"/>
    </w:pPr>
    <w:rPr>
      <w:iCs/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a8">
    <w:name w:val="Title"/>
    <w:basedOn w:val="a"/>
    <w:qFormat/>
    <w:pPr>
      <w:spacing w:line="360" w:lineRule="auto"/>
      <w:jc w:val="center"/>
    </w:pPr>
    <w:rPr>
      <w:b/>
      <w:bCs/>
      <w:iCs/>
      <w:sz w:val="28"/>
    </w:rPr>
  </w:style>
  <w:style w:type="paragraph" w:styleId="a9">
    <w:name w:val="header"/>
    <w:basedOn w:val="a"/>
    <w:pPr>
      <w:tabs>
        <w:tab w:val="center" w:pos="4153"/>
        <w:tab w:val="right" w:pos="8306"/>
      </w:tabs>
    </w:pPr>
  </w:style>
  <w:style w:type="character" w:styleId="aa">
    <w:name w:val="page number"/>
    <w:basedOn w:val="a0"/>
  </w:style>
  <w:style w:type="paragraph" w:styleId="30">
    <w:name w:val="Body Text 3"/>
    <w:basedOn w:val="a"/>
    <w:pPr>
      <w:spacing w:line="360" w:lineRule="auto"/>
      <w:jc w:val="both"/>
    </w:pPr>
  </w:style>
  <w:style w:type="paragraph" w:styleId="31">
    <w:name w:val="Body Text Indent 3"/>
    <w:basedOn w:val="a"/>
    <w:pPr>
      <w:ind w:firstLine="708"/>
      <w:jc w:val="both"/>
    </w:pPr>
    <w:rPr>
      <w:sz w:val="28"/>
    </w:rPr>
  </w:style>
  <w:style w:type="paragraph" w:styleId="ab">
    <w:name w:val="footer"/>
    <w:basedOn w:val="a"/>
    <w:rsid w:val="001D477F"/>
    <w:pPr>
      <w:tabs>
        <w:tab w:val="center" w:pos="4153"/>
        <w:tab w:val="right" w:pos="8306"/>
      </w:tabs>
    </w:pPr>
    <w:rPr>
      <w:rFonts w:ascii="TextBook" w:hAnsi="TextBook"/>
      <w:sz w:val="28"/>
      <w:szCs w:val="20"/>
    </w:rPr>
  </w:style>
  <w:style w:type="character" w:customStyle="1" w:styleId="a4">
    <w:name w:val="Основний текст Знак"/>
    <w:basedOn w:val="a0"/>
    <w:link w:val="a3"/>
    <w:rsid w:val="00D3566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54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3133</Words>
  <Characters>17862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АГЕНСТВО ПО ЗДРАВООХРАНЕНИЮ И СОЦИАЛЬНОМУ РАЗВИТИЮ</vt:lpstr>
    </vt:vector>
  </TitlesOfParts>
  <Company>Home computer</Company>
  <LinksUpToDate>false</LinksUpToDate>
  <CharactersWithSpaces>20954</CharactersWithSpaces>
  <SharedDoc>false</SharedDoc>
  <HLinks>
    <vt:vector size="6" baseType="variant">
      <vt:variant>
        <vt:i4>2424879</vt:i4>
      </vt:variant>
      <vt:variant>
        <vt:i4>3</vt:i4>
      </vt:variant>
      <vt:variant>
        <vt:i4>0</vt:i4>
      </vt:variant>
      <vt:variant>
        <vt:i4>5</vt:i4>
      </vt:variant>
      <vt:variant>
        <vt:lpwstr>http://www.eibib.ru/index.phtml?page=elbib/rus/journal/2003/part1/PLP/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АГЕНСТВО ПО ЗДРАВООХРАНЕНИЮ И СОЦИАЛЬНОМУ РАЗВИТИЮ</dc:title>
  <dc:subject/>
  <dc:creator>Александр Борисович</dc:creator>
  <cp:keywords/>
  <cp:lastModifiedBy>Irina</cp:lastModifiedBy>
  <cp:revision>2</cp:revision>
  <cp:lastPrinted>2008-01-16T06:20:00Z</cp:lastPrinted>
  <dcterms:created xsi:type="dcterms:W3CDTF">2014-11-01T21:11:00Z</dcterms:created>
  <dcterms:modified xsi:type="dcterms:W3CDTF">2014-11-01T21:11:00Z</dcterms:modified>
</cp:coreProperties>
</file>