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4D7" w:rsidRDefault="00A1153B" w:rsidP="006314D7">
      <w:pPr>
        <w:jc w:val="center"/>
      </w:pPr>
      <w:r w:rsidRPr="00A1153B">
        <w:t>Министерство науки и образования РФ</w:t>
      </w:r>
    </w:p>
    <w:p w:rsidR="006314D7" w:rsidRDefault="00A1153B" w:rsidP="006314D7">
      <w:pPr>
        <w:jc w:val="center"/>
      </w:pPr>
      <w:r w:rsidRPr="00A1153B">
        <w:t>Новосибирский государственный технический университет</w:t>
      </w:r>
    </w:p>
    <w:p w:rsidR="00A1153B" w:rsidRDefault="00A1153B" w:rsidP="006314D7">
      <w:pPr>
        <w:jc w:val="center"/>
      </w:pPr>
      <w:r w:rsidRPr="00A1153B">
        <w:t>Кафедра экономики сервиса</w:t>
      </w:r>
    </w:p>
    <w:p w:rsidR="00646858" w:rsidRDefault="00646858" w:rsidP="006314D7">
      <w:pPr>
        <w:jc w:val="center"/>
      </w:pPr>
    </w:p>
    <w:p w:rsidR="00646858" w:rsidRDefault="00646858" w:rsidP="006314D7">
      <w:pPr>
        <w:jc w:val="center"/>
      </w:pPr>
    </w:p>
    <w:p w:rsidR="00646858" w:rsidRDefault="00646858" w:rsidP="006314D7">
      <w:pPr>
        <w:jc w:val="center"/>
      </w:pPr>
    </w:p>
    <w:p w:rsidR="00646858" w:rsidRDefault="00646858" w:rsidP="006314D7">
      <w:pPr>
        <w:jc w:val="center"/>
      </w:pPr>
    </w:p>
    <w:p w:rsidR="006B18EB" w:rsidRDefault="006B18EB" w:rsidP="006314D7">
      <w:pPr>
        <w:jc w:val="center"/>
      </w:pPr>
    </w:p>
    <w:p w:rsidR="006B18EB" w:rsidRDefault="006B18EB" w:rsidP="006314D7">
      <w:pPr>
        <w:jc w:val="center"/>
      </w:pPr>
    </w:p>
    <w:p w:rsidR="006B18EB" w:rsidRDefault="006B18EB" w:rsidP="006314D7">
      <w:pPr>
        <w:jc w:val="center"/>
      </w:pPr>
    </w:p>
    <w:p w:rsidR="006B18EB" w:rsidRDefault="006B18EB" w:rsidP="006314D7">
      <w:pPr>
        <w:jc w:val="center"/>
      </w:pPr>
    </w:p>
    <w:p w:rsidR="006B18EB" w:rsidRDefault="006B18EB" w:rsidP="006314D7">
      <w:pPr>
        <w:jc w:val="center"/>
      </w:pPr>
    </w:p>
    <w:p w:rsidR="00646858" w:rsidRPr="00A1153B" w:rsidRDefault="00646858" w:rsidP="006314D7">
      <w:pPr>
        <w:jc w:val="center"/>
      </w:pPr>
    </w:p>
    <w:p w:rsidR="00AC1FAF" w:rsidRPr="00AD4733" w:rsidRDefault="00A1153B" w:rsidP="00AC1FAF">
      <w:pPr>
        <w:jc w:val="center"/>
        <w:rPr>
          <w:b/>
          <w:bCs/>
        </w:rPr>
      </w:pPr>
      <w:r w:rsidRPr="00AD4733">
        <w:rPr>
          <w:b/>
          <w:bCs/>
        </w:rPr>
        <w:t>Методические указания</w:t>
      </w:r>
    </w:p>
    <w:p w:rsidR="00AC1FAF" w:rsidRPr="00AD4733" w:rsidRDefault="00A1153B" w:rsidP="00AC1FAF">
      <w:pPr>
        <w:jc w:val="center"/>
        <w:rPr>
          <w:b/>
          <w:bCs/>
        </w:rPr>
      </w:pPr>
      <w:r w:rsidRPr="00AD4733">
        <w:rPr>
          <w:b/>
          <w:bCs/>
        </w:rPr>
        <w:t>по выполнению контрольных работ</w:t>
      </w:r>
    </w:p>
    <w:p w:rsidR="00AC1FAF" w:rsidRPr="00AD4733" w:rsidRDefault="00A1153B" w:rsidP="00AC1FAF">
      <w:pPr>
        <w:jc w:val="center"/>
        <w:rPr>
          <w:b/>
          <w:bCs/>
        </w:rPr>
      </w:pPr>
      <w:r w:rsidRPr="00AD4733">
        <w:rPr>
          <w:b/>
          <w:bCs/>
        </w:rPr>
        <w:t xml:space="preserve">по учебной дисциплине </w:t>
      </w:r>
    </w:p>
    <w:p w:rsidR="00AC1FAF" w:rsidRDefault="005542D1" w:rsidP="00145CA6">
      <w:pPr>
        <w:jc w:val="center"/>
      </w:pPr>
      <w:r>
        <w:rPr>
          <w:b/>
          <w:bCs/>
        </w:rPr>
        <w:t>«</w:t>
      </w:r>
      <w:r w:rsidR="00A1153B" w:rsidRPr="00AD4733">
        <w:rPr>
          <w:b/>
          <w:bCs/>
        </w:rPr>
        <w:t>Экономика туризма и гостиничного хозяйства</w:t>
      </w:r>
      <w:r>
        <w:rPr>
          <w:b/>
          <w:bCs/>
        </w:rPr>
        <w:t>»</w:t>
      </w:r>
    </w:p>
    <w:p w:rsidR="00AC1FAF" w:rsidRDefault="00AC1FAF" w:rsidP="00AC1FAF">
      <w:pPr>
        <w:jc w:val="center"/>
      </w:pPr>
    </w:p>
    <w:p w:rsidR="00AC1FAF" w:rsidRDefault="00AC1FAF" w:rsidP="00AC1FAF">
      <w:pPr>
        <w:jc w:val="center"/>
      </w:pPr>
    </w:p>
    <w:p w:rsidR="006B18EB" w:rsidRDefault="006B18EB" w:rsidP="00AC1FAF">
      <w:pPr>
        <w:jc w:val="center"/>
      </w:pPr>
    </w:p>
    <w:p w:rsidR="00AC1FAF" w:rsidRDefault="00A1153B" w:rsidP="00AC1FAF">
      <w:pPr>
        <w:jc w:val="center"/>
      </w:pPr>
      <w:r w:rsidRPr="00A1153B">
        <w:t xml:space="preserve">(для студентов заочной формы обучения по специальности </w:t>
      </w:r>
    </w:p>
    <w:p w:rsidR="00145CA6" w:rsidRDefault="00A1153B" w:rsidP="00145CA6">
      <w:pPr>
        <w:jc w:val="center"/>
      </w:pPr>
      <w:r w:rsidRPr="00A1153B">
        <w:t xml:space="preserve">100103 </w:t>
      </w:r>
      <w:r w:rsidR="005542D1">
        <w:t>«</w:t>
      </w:r>
      <w:r w:rsidRPr="00A1153B">
        <w:t>Социально-культурный сервис и туризм</w:t>
      </w:r>
      <w:r w:rsidR="005542D1">
        <w:t>»</w:t>
      </w:r>
      <w:r w:rsidRPr="00A1153B">
        <w:t>)</w:t>
      </w:r>
    </w:p>
    <w:p w:rsidR="00145CA6" w:rsidRDefault="00145CA6" w:rsidP="00145CA6">
      <w:pPr>
        <w:jc w:val="center"/>
      </w:pPr>
    </w:p>
    <w:p w:rsidR="00145CA6" w:rsidRDefault="00145CA6" w:rsidP="00145CA6">
      <w:pPr>
        <w:jc w:val="center"/>
      </w:pPr>
    </w:p>
    <w:p w:rsidR="00145CA6" w:rsidRDefault="00145CA6" w:rsidP="00145CA6">
      <w:pPr>
        <w:jc w:val="center"/>
      </w:pPr>
    </w:p>
    <w:p w:rsidR="006B18EB" w:rsidRDefault="006B18EB" w:rsidP="00145CA6">
      <w:pPr>
        <w:jc w:val="center"/>
      </w:pPr>
    </w:p>
    <w:p w:rsidR="006B18EB" w:rsidRDefault="006B18EB" w:rsidP="00145CA6">
      <w:pPr>
        <w:jc w:val="center"/>
      </w:pPr>
    </w:p>
    <w:p w:rsidR="006B18EB" w:rsidRDefault="006B18EB" w:rsidP="00145CA6">
      <w:pPr>
        <w:jc w:val="center"/>
      </w:pPr>
    </w:p>
    <w:p w:rsidR="006B18EB" w:rsidRDefault="006B18EB" w:rsidP="00145CA6">
      <w:pPr>
        <w:jc w:val="center"/>
      </w:pPr>
    </w:p>
    <w:p w:rsidR="006B18EB" w:rsidRDefault="006B18EB" w:rsidP="00145CA6">
      <w:pPr>
        <w:jc w:val="center"/>
      </w:pPr>
    </w:p>
    <w:p w:rsidR="00145CA6" w:rsidRDefault="00145CA6" w:rsidP="00145CA6">
      <w:pPr>
        <w:jc w:val="center"/>
      </w:pPr>
    </w:p>
    <w:p w:rsidR="00145CA6" w:rsidRDefault="00145CA6" w:rsidP="00145CA6">
      <w:pPr>
        <w:jc w:val="center"/>
      </w:pPr>
    </w:p>
    <w:p w:rsidR="00145CA6" w:rsidRDefault="00145CA6" w:rsidP="00145CA6">
      <w:pPr>
        <w:jc w:val="center"/>
      </w:pPr>
    </w:p>
    <w:p w:rsidR="00145CA6" w:rsidRDefault="00145CA6" w:rsidP="00145CA6">
      <w:pPr>
        <w:jc w:val="center"/>
      </w:pPr>
    </w:p>
    <w:p w:rsidR="00145CA6" w:rsidRDefault="00A1153B" w:rsidP="00145CA6">
      <w:pPr>
        <w:jc w:val="center"/>
      </w:pPr>
      <w:r w:rsidRPr="00A1153B">
        <w:t>Новосибирск 2005</w:t>
      </w:r>
    </w:p>
    <w:p w:rsidR="006B18EB" w:rsidRDefault="006B18EB" w:rsidP="00A1153B">
      <w:pPr>
        <w:sectPr w:rsidR="006B18E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1153B" w:rsidRPr="00A1153B" w:rsidRDefault="00A1153B" w:rsidP="00A1153B">
      <w:r w:rsidRPr="00A1153B">
        <w:t xml:space="preserve">Методические указания по выполнению контрольных работ по учебной дисциплине </w:t>
      </w:r>
      <w:r w:rsidR="005542D1">
        <w:t>«</w:t>
      </w:r>
      <w:r w:rsidRPr="00A1153B">
        <w:t>Экономика туризма и гостиничного хозяйства</w:t>
      </w:r>
      <w:r w:rsidR="005542D1">
        <w:t>»</w:t>
      </w:r>
      <w:r w:rsidRPr="00A1153B">
        <w:t>(для студентов 5 курса</w:t>
      </w:r>
      <w:r w:rsidR="005542D1">
        <w:t xml:space="preserve"> </w:t>
      </w:r>
      <w:r w:rsidRPr="00A1153B">
        <w:t>заочной</w:t>
      </w:r>
      <w:r w:rsidR="005542D1">
        <w:t xml:space="preserve"> </w:t>
      </w:r>
      <w:r w:rsidRPr="00A1153B">
        <w:t>формы</w:t>
      </w:r>
      <w:r w:rsidR="005542D1">
        <w:t xml:space="preserve"> </w:t>
      </w:r>
      <w:r w:rsidRPr="00A1153B">
        <w:t>обучения</w:t>
      </w:r>
      <w:r w:rsidR="005542D1">
        <w:t xml:space="preserve"> </w:t>
      </w:r>
      <w:r w:rsidRPr="00A1153B">
        <w:t>по</w:t>
      </w:r>
      <w:r w:rsidR="005542D1">
        <w:t xml:space="preserve"> </w:t>
      </w:r>
      <w:r w:rsidRPr="00A1153B">
        <w:t>специальности</w:t>
      </w:r>
      <w:r w:rsidR="005542D1">
        <w:t xml:space="preserve"> </w:t>
      </w:r>
      <w:r w:rsidRPr="00A1153B">
        <w:t>10103</w:t>
      </w:r>
      <w:r w:rsidR="005542D1">
        <w:t xml:space="preserve"> «</w:t>
      </w:r>
      <w:r w:rsidRPr="00A1153B">
        <w:t>Социально-культурный сервис и туризм</w:t>
      </w:r>
      <w:r w:rsidR="005542D1">
        <w:t>»</w:t>
      </w:r>
      <w:r w:rsidRPr="00A1153B">
        <w:t>) обсуждены и рекомендованы к изданию кафедрой экономики сервиса.</w:t>
      </w:r>
      <w:r w:rsidR="005542D1">
        <w:t xml:space="preserve"> </w:t>
      </w:r>
      <w:r w:rsidRPr="00A1153B">
        <w:t>изданию</w:t>
      </w:r>
    </w:p>
    <w:p w:rsidR="00A1153B" w:rsidRPr="00A1153B" w:rsidRDefault="00A1153B" w:rsidP="00B51F0C">
      <w:r w:rsidRPr="00A1153B">
        <w:t>Протокол №</w:t>
      </w:r>
      <w:r w:rsidR="00B51F0C">
        <w:t xml:space="preserve"> </w:t>
      </w:r>
      <w:r w:rsidR="00B51F0C">
        <w:softHyphen/>
      </w:r>
      <w:r w:rsidR="00B51F0C">
        <w:softHyphen/>
      </w:r>
      <w:r w:rsidR="00B51F0C">
        <w:softHyphen/>
      </w:r>
      <w:r w:rsidR="00B51F0C">
        <w:softHyphen/>
      </w:r>
      <w:r w:rsidR="00B51F0C">
        <w:softHyphen/>
      </w:r>
      <w:r w:rsidR="00B51F0C">
        <w:softHyphen/>
      </w:r>
      <w:r w:rsidR="00B51F0C">
        <w:softHyphen/>
      </w:r>
      <w:r w:rsidR="00B51F0C">
        <w:softHyphen/>
      </w:r>
      <w:r w:rsidR="00B51F0C">
        <w:softHyphen/>
      </w:r>
      <w:r w:rsidR="00B51F0C">
        <w:softHyphen/>
      </w:r>
      <w:r w:rsidR="00B51F0C">
        <w:softHyphen/>
      </w:r>
      <w:r w:rsidR="00B51F0C">
        <w:softHyphen/>
        <w:t xml:space="preserve">_____ </w:t>
      </w:r>
      <w:r w:rsidRPr="00A1153B">
        <w:t xml:space="preserve">от </w:t>
      </w:r>
      <w:r w:rsidR="00B51F0C">
        <w:t>«____»</w:t>
      </w:r>
      <w:r w:rsidRPr="00A1153B">
        <w:t xml:space="preserve"> </w:t>
      </w:r>
      <w:r w:rsidR="00B51F0C">
        <w:t xml:space="preserve">________________ </w:t>
      </w:r>
      <w:r w:rsidRPr="00A1153B">
        <w:t>2005 г.</w:t>
      </w:r>
    </w:p>
    <w:p w:rsidR="00A1153B" w:rsidRPr="00A1153B" w:rsidRDefault="00A1153B" w:rsidP="00A1153B">
      <w:r w:rsidRPr="00A1153B">
        <w:t>Составитель: старший преподаватель Трунова Е.</w:t>
      </w:r>
      <w:r w:rsidR="00073261">
        <w:t xml:space="preserve"> </w:t>
      </w:r>
      <w:r w:rsidRPr="00A1153B">
        <w:t>В.</w:t>
      </w:r>
    </w:p>
    <w:p w:rsidR="004B4C37" w:rsidRDefault="00A1153B" w:rsidP="00A1153B">
      <w:r w:rsidRPr="00A1153B">
        <w:t>Рецензент:</w:t>
      </w:r>
    </w:p>
    <w:p w:rsidR="004B4C37" w:rsidRDefault="004B4C37" w:rsidP="00A1153B">
      <w:pPr>
        <w:sectPr w:rsidR="004B4C3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1153B" w:rsidRPr="00A1153B" w:rsidRDefault="00A1153B" w:rsidP="004F215A">
      <w:r w:rsidRPr="00A1153B">
        <w:t>Изучение экономики туризма и гостиничного хозяйства необходимо специалист</w:t>
      </w:r>
      <w:r w:rsidR="004F215A">
        <w:t>у</w:t>
      </w:r>
      <w:r w:rsidRPr="00A1153B">
        <w:t xml:space="preserve"> в данной области, в том числе и потому, что переход России к рыночной экономике поставил актуальную задачу подготовки специалистов с глубокими и разносторонними знаниями в данной области.</w:t>
      </w:r>
    </w:p>
    <w:p w:rsidR="00A1153B" w:rsidRPr="00A1153B" w:rsidRDefault="00A1153B" w:rsidP="00A1153B">
      <w:r w:rsidRPr="00A1153B">
        <w:t>Туристская отрасль прямо или косвенно связана со всеми отраслями народного хозяйства и нематериальным производством. Изучение этой сферы предполагает базовые знания в области экономики, в том числе знание основ маркетинга и менеджмента.</w:t>
      </w:r>
    </w:p>
    <w:p w:rsidR="00A1153B" w:rsidRPr="00A1153B" w:rsidRDefault="00A1153B" w:rsidP="00A1153B">
      <w:r w:rsidRPr="00A1153B">
        <w:t>Прежде всего, это анализ разработки экономической политики в сфере туризма; продвижение турпродукта, в т. ч. национального, на мировой рынок; умение анализировать основные направления развития туризма и обосновывать их эффективность; разработка национальных и региональных программ развития туризма; разработка и совершенствование нормативно-правовых документов и систем управления; разработка и обоснование инвестиционных проектов и программ привлечения финансовых и трудовых ресурсов в туристскую отрасль.</w:t>
      </w:r>
    </w:p>
    <w:p w:rsidR="00A1153B" w:rsidRPr="00A1153B" w:rsidRDefault="00A1153B" w:rsidP="00A1153B">
      <w:r w:rsidRPr="00A1153B">
        <w:t>Экономика туризма и гостиничного хозяйства представляет собой систему отношений:</w:t>
      </w:r>
    </w:p>
    <w:p w:rsidR="00A1153B" w:rsidRPr="00A1153B" w:rsidRDefault="00A1153B" w:rsidP="00F02F55">
      <w:pPr>
        <w:ind w:firstLine="0"/>
      </w:pPr>
      <w:r w:rsidRPr="00A1153B">
        <w:t>-</w:t>
      </w:r>
      <w:r w:rsidR="005542D1">
        <w:t xml:space="preserve"> </w:t>
      </w:r>
      <w:r w:rsidRPr="00A1153B">
        <w:t>государственных структур индустрии гостеприимства;</w:t>
      </w:r>
    </w:p>
    <w:p w:rsidR="00A1153B" w:rsidRPr="00A1153B" w:rsidRDefault="00A1153B" w:rsidP="00F02F55">
      <w:pPr>
        <w:ind w:firstLine="0"/>
      </w:pPr>
      <w:r w:rsidRPr="00A1153B">
        <w:t>-</w:t>
      </w:r>
      <w:r w:rsidR="005542D1">
        <w:t xml:space="preserve"> </w:t>
      </w:r>
      <w:r w:rsidRPr="00A1153B">
        <w:t>государства и туристских и гостиничных предприятий; предприятий в туристской</w:t>
      </w:r>
      <w:r w:rsidR="005542D1">
        <w:t xml:space="preserve"> </w:t>
      </w:r>
      <w:r w:rsidRPr="00A1153B">
        <w:t>и</w:t>
      </w:r>
      <w:r w:rsidR="005542D1">
        <w:t xml:space="preserve"> </w:t>
      </w:r>
      <w:r w:rsidRPr="00A1153B">
        <w:t>гостиничной</w:t>
      </w:r>
      <w:r w:rsidR="005542D1">
        <w:t xml:space="preserve"> </w:t>
      </w:r>
      <w:r w:rsidRPr="00A1153B">
        <w:t>сфере,</w:t>
      </w:r>
      <w:r w:rsidR="005542D1">
        <w:t xml:space="preserve"> </w:t>
      </w:r>
      <w:r w:rsidRPr="00A1153B">
        <w:t>в</w:t>
      </w:r>
      <w:r w:rsidR="005542D1">
        <w:t xml:space="preserve"> </w:t>
      </w:r>
      <w:r w:rsidRPr="00A1153B">
        <w:t>т. ч.</w:t>
      </w:r>
      <w:r w:rsidR="005542D1">
        <w:t xml:space="preserve"> </w:t>
      </w:r>
      <w:r w:rsidRPr="00A1153B">
        <w:t>их</w:t>
      </w:r>
      <w:r w:rsidR="005542D1">
        <w:t xml:space="preserve"> </w:t>
      </w:r>
      <w:r w:rsidRPr="00A1153B">
        <w:t>взаимодействия</w:t>
      </w:r>
      <w:r w:rsidR="005542D1">
        <w:t xml:space="preserve"> </w:t>
      </w:r>
      <w:r w:rsidRPr="00A1153B">
        <w:t>и конкуренции;</w:t>
      </w:r>
    </w:p>
    <w:p w:rsidR="00A1153B" w:rsidRPr="00A1153B" w:rsidRDefault="00A1153B" w:rsidP="00F02F55">
      <w:pPr>
        <w:ind w:firstLine="0"/>
      </w:pPr>
      <w:r w:rsidRPr="00A1153B">
        <w:t>-</w:t>
      </w:r>
      <w:r w:rsidR="005542D1">
        <w:t xml:space="preserve"> </w:t>
      </w:r>
      <w:r w:rsidRPr="00A1153B">
        <w:t>владельцев средств производства и персонала;</w:t>
      </w:r>
    </w:p>
    <w:p w:rsidR="00A1153B" w:rsidRPr="00A1153B" w:rsidRDefault="00A1153B" w:rsidP="00F02F55">
      <w:pPr>
        <w:ind w:firstLine="0"/>
      </w:pPr>
      <w:r w:rsidRPr="00A1153B">
        <w:t>-</w:t>
      </w:r>
      <w:r w:rsidR="005542D1">
        <w:t xml:space="preserve"> </w:t>
      </w:r>
      <w:r w:rsidRPr="00A1153B">
        <w:t>производителей и потребителей туристских услуг.</w:t>
      </w:r>
    </w:p>
    <w:p w:rsidR="00A1153B" w:rsidRPr="00A1153B" w:rsidRDefault="00A1153B" w:rsidP="00A1153B">
      <w:r w:rsidRPr="00A1153B">
        <w:t>От специалистов сферы туризма и гостиничного сервиса требуется понимание сочетания основных структурных элементов этой сферы деятельности. Это не только туроператоры и тураген</w:t>
      </w:r>
      <w:r w:rsidR="001B0D4E">
        <w:t>т</w:t>
      </w:r>
      <w:r w:rsidRPr="00A1153B">
        <w:t>ства, но и другие базовые предприятия гостеприимства - средства размещения, транспорт, связь, социокультурные объекты, агропромышленный комплекс</w:t>
      </w:r>
      <w:r w:rsidR="00CC17F5">
        <w:t xml:space="preserve"> и другие. Необходим также серьё</w:t>
      </w:r>
      <w:r w:rsidRPr="00A1153B">
        <w:t>зный анализ природно-рекреационных ресурсов, в том числе и тех, которые ещё не вовлечены в туристский процесс.</w:t>
      </w:r>
    </w:p>
    <w:p w:rsidR="00A1153B" w:rsidRPr="00A1153B" w:rsidRDefault="00A1153B" w:rsidP="00A1153B">
      <w:r w:rsidRPr="00A1153B">
        <w:t>Изучение экономики туризма и гостиничного хозяйства опирается на анализ факторов её развития: земельных ресурсов, капитала, труда и т. д. Изучение возможно в различных аспектах, например, как совокупность факторов производства, как совокупность подотраслей и видов деятельности, как соотношение спроса и предложения. Большое значение имеют проблемы международной и национальной политики в туризме, причем не только действующих факторов, но и прогнозирование развития его основных направлений.</w:t>
      </w:r>
    </w:p>
    <w:p w:rsidR="003541EE" w:rsidRDefault="00A1153B" w:rsidP="00A1153B">
      <w:r w:rsidRPr="00A1153B">
        <w:t>Изучение туристского рынка опирается на маркетинговые исследования, учитывающие особенности и отличительные характеристики турпродукта, специфику потребительского рынка туруслуг, особенности конкуренции и ценообразования.</w:t>
      </w:r>
      <w:r w:rsidR="003541EE">
        <w:t xml:space="preserve"> </w:t>
      </w:r>
    </w:p>
    <w:p w:rsidR="00A1153B" w:rsidRPr="00A1153B" w:rsidRDefault="00A1153B" w:rsidP="00A1153B">
      <w:r w:rsidRPr="00A1153B">
        <w:t>Значение социокультурной деятельности в развитии туризма заставляет более тщательно отнестись к изучению туристских объектов, предоставляющих экскурсионные и музейно-выставочные услуги, деятельность конгресс-центров и спортивно-оздоровительных комплексов.</w:t>
      </w:r>
    </w:p>
    <w:p w:rsidR="00A1153B" w:rsidRPr="00A1153B" w:rsidRDefault="00A1153B" w:rsidP="00205440">
      <w:r w:rsidRPr="00A1153B">
        <w:t>Объем российского туризма за последние годы значительно вырос, хотя ресурсная база внутреннего туризма задействована только на 10</w:t>
      </w:r>
      <w:r w:rsidR="008458D6">
        <w:t>–</w:t>
      </w:r>
      <w:r w:rsidRPr="00A1153B">
        <w:t>15%. Туристский потенциал российских территорий весьма значителен, развитие туристского комплекса представляет собой высокодоходный бизнес, который, кроме того, способствует повышению экологического уровня состояния природной среды.</w:t>
      </w:r>
    </w:p>
    <w:p w:rsidR="00A1153B" w:rsidRPr="00A1153B" w:rsidRDefault="00A1153B" w:rsidP="00A1153B">
      <w:r w:rsidRPr="00A1153B">
        <w:t>Турбизнес в России переживает период становления и структурной перестройки, формирования новых внутриотраслевых, межотраслевых и внешнеэкономический связей. Одной из важнейших задач развития туристской отрасли является организация высокого уровня сервиса и совершенствование нормативно-правовой базы этой деятельности.</w:t>
      </w:r>
    </w:p>
    <w:p w:rsidR="00A1153B" w:rsidRPr="00A1153B" w:rsidRDefault="00A1153B" w:rsidP="00A1153B">
      <w:r w:rsidRPr="00A1153B">
        <w:t>Специалисту социально-культурного сервиса и туризма необходимо не только знать основы экономики туризма и гостиничного хозяйства, но и внимательно следить за всеми инновационными процессами в данной сфере экономической и внеэкономической деятельности.</w:t>
      </w:r>
    </w:p>
    <w:p w:rsidR="00F6026A" w:rsidRDefault="00F6026A" w:rsidP="00A1153B"/>
    <w:p w:rsidR="00A1153B" w:rsidRPr="00A1153B" w:rsidRDefault="00A1153B" w:rsidP="00A1153B">
      <w:r w:rsidRPr="00A1153B">
        <w:t xml:space="preserve">Согласно учебному плану специальности, при изучении курса </w:t>
      </w:r>
      <w:r w:rsidR="005542D1">
        <w:t>«</w:t>
      </w:r>
      <w:r w:rsidRPr="00A1153B">
        <w:t>Экономика туризма и гостиничного хозяйства</w:t>
      </w:r>
      <w:r w:rsidR="005542D1">
        <w:t>»</w:t>
      </w:r>
      <w:r w:rsidRPr="00A1153B">
        <w:t xml:space="preserve"> каждый студент в течение семестра должен выполнить одну курсовую работу по приведенной ниже тематике.</w:t>
      </w:r>
    </w:p>
    <w:p w:rsidR="00A1153B" w:rsidRPr="00D24188" w:rsidRDefault="00A1153B" w:rsidP="00A1153B">
      <w:pPr>
        <w:rPr>
          <w:b/>
          <w:bCs/>
        </w:rPr>
      </w:pPr>
      <w:r w:rsidRPr="00D24188">
        <w:rPr>
          <w:b/>
          <w:bCs/>
        </w:rPr>
        <w:t>Вопросы всех вариантов курсовых работ являются одновременно итоговыми по изучению всего учебного курса.</w:t>
      </w:r>
    </w:p>
    <w:p w:rsidR="00A1153B" w:rsidRPr="00A1153B" w:rsidRDefault="00A1153B" w:rsidP="00A1153B">
      <w:r w:rsidRPr="00A1153B">
        <w:t>Выбор темы студент может сделать из четырех вариантов предложенного списка, зная последнюю цифру своей зачетной книжки, следующим образом:</w:t>
      </w:r>
    </w:p>
    <w:p w:rsidR="00A1153B" w:rsidRPr="00A1153B" w:rsidRDefault="00A1153B" w:rsidP="00437398">
      <w:pPr>
        <w:ind w:firstLine="0"/>
      </w:pPr>
      <w:r w:rsidRPr="00A1153B">
        <w:t>-</w:t>
      </w:r>
      <w:r w:rsidR="005542D1">
        <w:t xml:space="preserve"> </w:t>
      </w:r>
      <w:r w:rsidRPr="00A1153B">
        <w:t xml:space="preserve">если номер заканчивается на </w:t>
      </w:r>
      <w:r w:rsidR="005542D1">
        <w:t>«</w:t>
      </w:r>
      <w:r w:rsidRPr="00A1153B">
        <w:t>0</w:t>
      </w:r>
      <w:r w:rsidR="005542D1">
        <w:t>»</w:t>
      </w:r>
      <w:r w:rsidRPr="00A1153B">
        <w:t>, можно выбрать одну из двух тем под №№ 10 или 20;</w:t>
      </w:r>
    </w:p>
    <w:p w:rsidR="00A1153B" w:rsidRPr="00A1153B" w:rsidRDefault="00A1153B" w:rsidP="00437398">
      <w:pPr>
        <w:ind w:firstLine="0"/>
      </w:pPr>
      <w:r w:rsidRPr="00A1153B">
        <w:t>-</w:t>
      </w:r>
      <w:r w:rsidR="005542D1">
        <w:t xml:space="preserve"> </w:t>
      </w:r>
      <w:r w:rsidRPr="00A1153B">
        <w:t xml:space="preserve">если последняя цифра </w:t>
      </w:r>
      <w:r w:rsidR="005542D1">
        <w:t>«</w:t>
      </w:r>
      <w:r w:rsidRPr="00A1153B">
        <w:t>1</w:t>
      </w:r>
      <w:r w:rsidR="005542D1">
        <w:t>»</w:t>
      </w:r>
      <w:r w:rsidRPr="00A1153B">
        <w:t>, выбор можно сделать соответственно из тем под №№ 1, 11 и далее соответственно.</w:t>
      </w:r>
    </w:p>
    <w:p w:rsidR="00A1153B" w:rsidRPr="00A1153B" w:rsidRDefault="00A1153B" w:rsidP="00A1153B">
      <w:r w:rsidRPr="00A1153B">
        <w:t>Курсовая работа оформляется на формате А4 (в печатном виде) объемом от 30 до 40 страниц.</w:t>
      </w:r>
    </w:p>
    <w:p w:rsidR="00462473" w:rsidRDefault="00A1153B" w:rsidP="00F5274B">
      <w:r w:rsidRPr="00A1153B">
        <w:t xml:space="preserve"> Работая над темой, студент должен не только показать сущность проблемы, но и свое</w:t>
      </w:r>
      <w:r w:rsidR="005542D1">
        <w:t xml:space="preserve"> </w:t>
      </w:r>
      <w:r w:rsidRPr="00A1153B">
        <w:t xml:space="preserve">понимание тех аспектов, которые он рассматривает в работе. Выбрав тему, необходимо вначале подобрать и изучить </w:t>
      </w:r>
      <w:r w:rsidR="00F5274B">
        <w:t>литературу</w:t>
      </w:r>
      <w:r w:rsidRPr="00A1153B">
        <w:t xml:space="preserve"> по данной теме, составить основной план работы,</w:t>
      </w:r>
      <w:r w:rsidR="005542D1">
        <w:t xml:space="preserve"> </w:t>
      </w:r>
      <w:r w:rsidRPr="00A1153B">
        <w:t>и только после этого приступать к работе над текстом,</w:t>
      </w:r>
      <w:r w:rsidR="00462473">
        <w:t xml:space="preserve"> </w:t>
      </w:r>
      <w:r w:rsidRPr="00A1153B">
        <w:t>постепенно дополняя и уточняя его.</w:t>
      </w:r>
    </w:p>
    <w:p w:rsidR="00A1153B" w:rsidRPr="00A1153B" w:rsidRDefault="00A1153B" w:rsidP="00462473">
      <w:r w:rsidRPr="00A1153B">
        <w:t>Круг источников доложен быть достаточно полон, не допускается выполнение работы на основе одного или двух учебников или учебных пособий, недопустимо прямое цитирование глав или значительных отрывков из использованной литературы.</w:t>
      </w:r>
    </w:p>
    <w:p w:rsidR="00A1153B" w:rsidRPr="00A1153B" w:rsidRDefault="00A1153B" w:rsidP="00A1153B">
      <w:r w:rsidRPr="00A1153B">
        <w:t>Желательно привлечение последних сведений по проблеме, которые можно найти на страницах периодических изданий или в Интернете. Материалы, привлеченные из Интернета, должны также сопровождаться ссылками на источник (адрес сайта и его название). Работы, полностью заимствованные их Интернета, не принимаются и не рассматриваются.</w:t>
      </w:r>
    </w:p>
    <w:p w:rsidR="00A1153B" w:rsidRPr="00A1153B" w:rsidRDefault="00A1153B" w:rsidP="00A1153B">
      <w:r w:rsidRPr="00A1153B">
        <w:t>Курсовая работа должна быть грамотно оформлена, с учетом всех библиографических требований.</w:t>
      </w:r>
    </w:p>
    <w:p w:rsidR="00A1153B" w:rsidRPr="00A1153B" w:rsidRDefault="00A1153B" w:rsidP="00A1153B">
      <w:r w:rsidRPr="00A1153B">
        <w:t>В курсовой работе обязательно приводится план, и структура текста должна ему строго соответствовать. В структуре работы обязательны введение, где студент показывает сущность выбранной темы и обосновывает логику работы, основная часть из трех глав и заключение - выводы, собственное мнение, значение и перспективы изучения данной проблемы.</w:t>
      </w:r>
    </w:p>
    <w:p w:rsidR="00A1153B" w:rsidRPr="00A1153B" w:rsidRDefault="00A1153B" w:rsidP="00A1153B">
      <w:r w:rsidRPr="00A1153B">
        <w:t>В конце работы приводится список изученной литературы, включая статьи из периодических изданий и материалы Интернета.</w:t>
      </w:r>
    </w:p>
    <w:p w:rsidR="00BB7AB1" w:rsidRDefault="00BB7AB1" w:rsidP="00A1153B"/>
    <w:p w:rsidR="00A1153B" w:rsidRPr="00A1153B" w:rsidRDefault="00A1153B" w:rsidP="00A1153B">
      <w:r w:rsidRPr="00A1153B">
        <w:t>В течение семестра по учебной дисциплине проводятся консультации, курсовая работа должна быть сдана и защищена на консультациях до сессии (иногородние студенты могут сдать ее в начале сессии и защитить по расписанию сессионных занятий).</w:t>
      </w:r>
    </w:p>
    <w:p w:rsidR="00387498" w:rsidRDefault="00387498" w:rsidP="00A1153B"/>
    <w:p w:rsidR="00A1153B" w:rsidRPr="00A1153B" w:rsidRDefault="00A1153B" w:rsidP="00A1153B">
      <w:r w:rsidRPr="00A1153B">
        <w:t>Список основной литературы:</w:t>
      </w:r>
    </w:p>
    <w:p w:rsidR="003F0554" w:rsidRDefault="00A1153B" w:rsidP="003F0554">
      <w:pPr>
        <w:numPr>
          <w:ilvl w:val="0"/>
          <w:numId w:val="1"/>
        </w:numPr>
      </w:pPr>
      <w:r w:rsidRPr="00A1153B">
        <w:t>Азар В.</w:t>
      </w:r>
      <w:r w:rsidR="003F0554">
        <w:t xml:space="preserve"> </w:t>
      </w:r>
      <w:r w:rsidRPr="00A1153B">
        <w:t>И., Туманов С</w:t>
      </w:r>
      <w:r w:rsidR="003F0554">
        <w:t xml:space="preserve">. </w:t>
      </w:r>
      <w:r w:rsidRPr="00A1153B">
        <w:t xml:space="preserve">Ю. Экономика туристского рынка. М., 1998. </w:t>
      </w:r>
    </w:p>
    <w:p w:rsidR="00671A0F" w:rsidRDefault="00A1153B" w:rsidP="003F0554">
      <w:pPr>
        <w:numPr>
          <w:ilvl w:val="0"/>
          <w:numId w:val="1"/>
        </w:numPr>
      </w:pPr>
      <w:r w:rsidRPr="00A1153B">
        <w:t>Балабанов И.</w:t>
      </w:r>
      <w:r w:rsidR="00671A0F">
        <w:t xml:space="preserve"> </w:t>
      </w:r>
      <w:r w:rsidRPr="00A1153B">
        <w:t>Т., Балабанов А.</w:t>
      </w:r>
      <w:r w:rsidR="00671A0F">
        <w:t xml:space="preserve"> </w:t>
      </w:r>
      <w:r w:rsidRPr="00A1153B">
        <w:t xml:space="preserve">И. Экономика туризма. М., 1999. </w:t>
      </w:r>
    </w:p>
    <w:p w:rsidR="00671A0F" w:rsidRDefault="00A1153B" w:rsidP="003F0554">
      <w:pPr>
        <w:numPr>
          <w:ilvl w:val="0"/>
          <w:numId w:val="1"/>
        </w:numPr>
      </w:pPr>
      <w:r w:rsidRPr="00A1153B">
        <w:t>Богалдин-Малых В. В. Маркетинг и управление в сфере туризма и социально-культурного сервиса: туристические, гостинично-ресторанные и развлекательные комплексы. М-Воронеж,</w:t>
      </w:r>
      <w:r w:rsidR="00671A0F">
        <w:t xml:space="preserve"> </w:t>
      </w:r>
      <w:r w:rsidRPr="00A1153B">
        <w:t xml:space="preserve">2004. </w:t>
      </w:r>
    </w:p>
    <w:p w:rsidR="00C5400C" w:rsidRDefault="00A1153B" w:rsidP="003F0554">
      <w:pPr>
        <w:numPr>
          <w:ilvl w:val="0"/>
          <w:numId w:val="1"/>
        </w:numPr>
      </w:pPr>
      <w:r w:rsidRPr="00A1153B">
        <w:t>Волков Ю.</w:t>
      </w:r>
      <w:r w:rsidR="00671A0F">
        <w:t xml:space="preserve"> </w:t>
      </w:r>
      <w:r w:rsidRPr="00A1153B">
        <w:t>Ф. Экономика гостиничного бизнеса. Р-н-Д.,</w:t>
      </w:r>
      <w:r w:rsidR="00C5400C">
        <w:t xml:space="preserve"> </w:t>
      </w:r>
      <w:r w:rsidRPr="00A1153B">
        <w:t xml:space="preserve">2003. </w:t>
      </w:r>
    </w:p>
    <w:p w:rsidR="00040CD4" w:rsidRDefault="00A1153B" w:rsidP="003F0554">
      <w:pPr>
        <w:numPr>
          <w:ilvl w:val="0"/>
          <w:numId w:val="1"/>
        </w:numPr>
      </w:pPr>
      <w:r w:rsidRPr="00A1153B">
        <w:t>Гуляев В.</w:t>
      </w:r>
      <w:r w:rsidR="00040CD4">
        <w:t xml:space="preserve"> </w:t>
      </w:r>
      <w:r w:rsidRPr="00A1153B">
        <w:t>Г. Туризм: экономика и социальное развитие. М.,</w:t>
      </w:r>
      <w:r w:rsidR="00040CD4">
        <w:t xml:space="preserve"> </w:t>
      </w:r>
      <w:r w:rsidRPr="00A1153B">
        <w:t xml:space="preserve">2002. </w:t>
      </w:r>
    </w:p>
    <w:p w:rsidR="00A40D02" w:rsidRDefault="00A1153B" w:rsidP="00A40D02">
      <w:pPr>
        <w:numPr>
          <w:ilvl w:val="0"/>
          <w:numId w:val="1"/>
        </w:numPr>
      </w:pPr>
      <w:r w:rsidRPr="00A1153B">
        <w:t>Ефимова О. П., Ефимова Н.А. Экономика гостиниц и ресторанов. М.,</w:t>
      </w:r>
      <w:r w:rsidR="00040CD4">
        <w:t xml:space="preserve"> </w:t>
      </w:r>
      <w:r w:rsidRPr="00A1153B">
        <w:t>2004.</w:t>
      </w:r>
    </w:p>
    <w:p w:rsidR="00420D1E" w:rsidRDefault="00A40D02" w:rsidP="00420D1E">
      <w:pPr>
        <w:numPr>
          <w:ilvl w:val="0"/>
          <w:numId w:val="1"/>
        </w:numPr>
      </w:pPr>
      <w:r>
        <w:t>Квартальнов</w:t>
      </w:r>
      <w:r w:rsidR="00A1153B" w:rsidRPr="00A1153B">
        <w:t xml:space="preserve"> В.</w:t>
      </w:r>
      <w:r>
        <w:t xml:space="preserve"> </w:t>
      </w:r>
      <w:r w:rsidR="00A1153B" w:rsidRPr="00A1153B">
        <w:t>А. Туризм. М.,</w:t>
      </w:r>
      <w:r w:rsidR="006A5294">
        <w:t xml:space="preserve"> </w:t>
      </w:r>
      <w:r w:rsidR="00A1153B" w:rsidRPr="00A1153B">
        <w:t>2004.</w:t>
      </w:r>
    </w:p>
    <w:p w:rsidR="00F140AA" w:rsidRDefault="00A1153B" w:rsidP="00F140AA">
      <w:pPr>
        <w:numPr>
          <w:ilvl w:val="0"/>
          <w:numId w:val="1"/>
        </w:numPr>
      </w:pPr>
      <w:r w:rsidRPr="00A1153B">
        <w:t>Папирян Г.</w:t>
      </w:r>
      <w:r w:rsidR="00420D1E">
        <w:t xml:space="preserve"> </w:t>
      </w:r>
      <w:r w:rsidRPr="00A1153B">
        <w:t>А. Международные экономические отношения. Экономика</w:t>
      </w:r>
      <w:r w:rsidR="00420D1E">
        <w:t xml:space="preserve"> </w:t>
      </w:r>
      <w:r w:rsidRPr="00A1153B">
        <w:t>туризма. М.,</w:t>
      </w:r>
      <w:r w:rsidR="00F140AA">
        <w:t xml:space="preserve"> </w:t>
      </w:r>
      <w:r w:rsidRPr="00A1153B">
        <w:t>1998.</w:t>
      </w:r>
    </w:p>
    <w:p w:rsidR="009F0927" w:rsidRDefault="00A1153B" w:rsidP="009F0927">
      <w:pPr>
        <w:numPr>
          <w:ilvl w:val="0"/>
          <w:numId w:val="1"/>
        </w:numPr>
      </w:pPr>
      <w:r w:rsidRPr="00A1153B">
        <w:t>Ревинский И.</w:t>
      </w:r>
      <w:r w:rsidR="000E6E14">
        <w:t xml:space="preserve"> </w:t>
      </w:r>
      <w:r w:rsidRPr="00A1153B">
        <w:t>А., Романова Л.</w:t>
      </w:r>
      <w:r w:rsidR="000E6E14">
        <w:t xml:space="preserve"> </w:t>
      </w:r>
      <w:r w:rsidRPr="00A1153B">
        <w:t>С. Поведение фирмы на рынке услуг. Новосибирск,</w:t>
      </w:r>
      <w:r w:rsidR="000E6E14">
        <w:t xml:space="preserve"> </w:t>
      </w:r>
      <w:r w:rsidRPr="00A1153B">
        <w:t>2001.</w:t>
      </w:r>
    </w:p>
    <w:p w:rsidR="009F0927" w:rsidRDefault="00A1153B" w:rsidP="009F0927">
      <w:pPr>
        <w:numPr>
          <w:ilvl w:val="0"/>
          <w:numId w:val="1"/>
        </w:numPr>
      </w:pPr>
      <w:r w:rsidRPr="00A1153B">
        <w:t>Сенин B. C. Организация международного туризма</w:t>
      </w:r>
      <w:r w:rsidR="009F0927">
        <w:t xml:space="preserve">. </w:t>
      </w:r>
    </w:p>
    <w:p w:rsidR="00A1153B" w:rsidRDefault="00A1153B" w:rsidP="009F0927">
      <w:pPr>
        <w:numPr>
          <w:ilvl w:val="0"/>
          <w:numId w:val="1"/>
        </w:numPr>
      </w:pPr>
      <w:r w:rsidRPr="00A1153B">
        <w:t>Туризм и гостиничное хозяйство. Под ред. А. Д. Чудновского. М., 2000</w:t>
      </w:r>
    </w:p>
    <w:p w:rsidR="009F0927" w:rsidRPr="00A1153B" w:rsidRDefault="009F0927" w:rsidP="009F0927">
      <w:pPr>
        <w:numPr>
          <w:ilvl w:val="0"/>
          <w:numId w:val="1"/>
        </w:numPr>
      </w:pPr>
      <w:r w:rsidRPr="00A1153B">
        <w:t>Чудновск</w:t>
      </w:r>
      <w:r>
        <w:t>ий</w:t>
      </w:r>
      <w:r w:rsidRPr="009F0927">
        <w:t xml:space="preserve"> </w:t>
      </w:r>
      <w:r w:rsidRPr="00A1153B">
        <w:t>А. Д.</w:t>
      </w:r>
      <w:r w:rsidR="00EE5317">
        <w:t xml:space="preserve">, Жукова </w:t>
      </w:r>
      <w:r w:rsidR="0027096D">
        <w:t>М. А., Сенин В. С. Управление индустрией туризма. М., 2004.</w:t>
      </w:r>
    </w:p>
    <w:p w:rsidR="00A1153B" w:rsidRPr="00A1153B" w:rsidRDefault="00A1153B" w:rsidP="00A1153B">
      <w:r w:rsidRPr="00A1153B">
        <w:t>Примечание:</w:t>
      </w:r>
    </w:p>
    <w:p w:rsidR="00A1153B" w:rsidRPr="00A1153B" w:rsidRDefault="00A1153B" w:rsidP="00A1153B">
      <w:r w:rsidRPr="00A1153B">
        <w:t>Приведенный перечень литературы не является исчерпывающим. Вами должна быть изучена и другая литература, в том числе по менеджменту и маркетингу в туризме и гостиничном хозяйстве. Старайтесь следить за новыми публикациями по проблемам, изучаемым в курсе.</w:t>
      </w:r>
    </w:p>
    <w:p w:rsidR="004E72A1" w:rsidRPr="004E72A1" w:rsidRDefault="00A1153B" w:rsidP="004E72A1">
      <w:pPr>
        <w:jc w:val="center"/>
        <w:rPr>
          <w:b/>
          <w:bCs/>
        </w:rPr>
      </w:pPr>
      <w:r w:rsidRPr="004E72A1">
        <w:rPr>
          <w:b/>
          <w:bCs/>
        </w:rPr>
        <w:t>Вопросы к экзамену</w:t>
      </w:r>
    </w:p>
    <w:p w:rsidR="004E72A1" w:rsidRPr="004E72A1" w:rsidRDefault="00A1153B" w:rsidP="004E72A1">
      <w:pPr>
        <w:jc w:val="center"/>
        <w:rPr>
          <w:b/>
          <w:bCs/>
        </w:rPr>
      </w:pPr>
      <w:r w:rsidRPr="004E72A1">
        <w:rPr>
          <w:b/>
          <w:bCs/>
        </w:rPr>
        <w:t>и</w:t>
      </w:r>
    </w:p>
    <w:p w:rsidR="00A1153B" w:rsidRPr="00A1153B" w:rsidRDefault="004E72A1" w:rsidP="004E72A1">
      <w:pPr>
        <w:jc w:val="center"/>
      </w:pPr>
      <w:r w:rsidRPr="004E72A1">
        <w:rPr>
          <w:b/>
          <w:bCs/>
        </w:rPr>
        <w:t>курсовым работам</w:t>
      </w:r>
    </w:p>
    <w:p w:rsidR="00F94938" w:rsidRDefault="00F94938" w:rsidP="00A1153B"/>
    <w:p w:rsidR="00A1153B" w:rsidRPr="00A1153B" w:rsidRDefault="00A1153B" w:rsidP="009B205C">
      <w:pPr>
        <w:ind w:firstLine="0"/>
      </w:pPr>
      <w:r w:rsidRPr="00A1153B">
        <w:t>1.</w:t>
      </w:r>
      <w:r w:rsidR="005542D1">
        <w:t xml:space="preserve"> </w:t>
      </w:r>
      <w:r w:rsidRPr="00A1153B">
        <w:t>Сущность и экономическое содержание туризма.</w:t>
      </w:r>
    </w:p>
    <w:p w:rsidR="00A1153B" w:rsidRPr="00A1153B" w:rsidRDefault="00A1153B" w:rsidP="009B205C">
      <w:pPr>
        <w:ind w:firstLine="0"/>
      </w:pPr>
      <w:r w:rsidRPr="00A1153B">
        <w:t>2.</w:t>
      </w:r>
      <w:r w:rsidR="005542D1">
        <w:t xml:space="preserve"> </w:t>
      </w:r>
      <w:r w:rsidRPr="00A1153B">
        <w:t>Понятие и состав туриндустрии.</w:t>
      </w:r>
    </w:p>
    <w:p w:rsidR="00A1153B" w:rsidRPr="00A1153B" w:rsidRDefault="00A1153B" w:rsidP="009B205C">
      <w:pPr>
        <w:ind w:firstLine="0"/>
      </w:pPr>
      <w:r w:rsidRPr="00A1153B">
        <w:t>3.</w:t>
      </w:r>
      <w:r w:rsidR="005542D1">
        <w:t xml:space="preserve"> </w:t>
      </w:r>
      <w:r w:rsidRPr="00A1153B">
        <w:t>Экономические показатели развития туризма.</w:t>
      </w:r>
    </w:p>
    <w:p w:rsidR="00A1153B" w:rsidRPr="00A1153B" w:rsidRDefault="00A1153B" w:rsidP="009B205C">
      <w:pPr>
        <w:ind w:firstLine="0"/>
      </w:pPr>
      <w:r w:rsidRPr="00A1153B">
        <w:t>4.</w:t>
      </w:r>
      <w:r w:rsidR="005542D1">
        <w:t xml:space="preserve"> </w:t>
      </w:r>
      <w:r w:rsidRPr="00A1153B">
        <w:t>Экономические закономерности функционирования туристского</w:t>
      </w:r>
      <w:r w:rsidR="00F94938">
        <w:t xml:space="preserve"> </w:t>
      </w:r>
      <w:r w:rsidRPr="00A1153B">
        <w:t>рынка.</w:t>
      </w:r>
    </w:p>
    <w:p w:rsidR="00A1153B" w:rsidRPr="00A1153B" w:rsidRDefault="00A1153B" w:rsidP="009B205C">
      <w:pPr>
        <w:ind w:firstLine="0"/>
      </w:pPr>
      <w:r w:rsidRPr="00A1153B">
        <w:t>5.</w:t>
      </w:r>
      <w:r w:rsidR="005542D1">
        <w:t xml:space="preserve"> </w:t>
      </w:r>
      <w:r w:rsidRPr="00A1153B">
        <w:t>Предприятие и его основные цели в туризме и гостиничном хозяйстве.</w:t>
      </w:r>
    </w:p>
    <w:p w:rsidR="00A1153B" w:rsidRPr="00A1153B" w:rsidRDefault="00A1153B" w:rsidP="009B205C">
      <w:pPr>
        <w:ind w:firstLine="0"/>
      </w:pPr>
      <w:r w:rsidRPr="00A1153B">
        <w:t>6.</w:t>
      </w:r>
      <w:r w:rsidR="005542D1">
        <w:t xml:space="preserve"> </w:t>
      </w:r>
      <w:r w:rsidRPr="00A1153B">
        <w:t>Материально-техническая база туризма.</w:t>
      </w:r>
    </w:p>
    <w:p w:rsidR="00A1153B" w:rsidRPr="00A1153B" w:rsidRDefault="00A1153B" w:rsidP="009B205C">
      <w:pPr>
        <w:ind w:firstLine="0"/>
      </w:pPr>
      <w:r w:rsidRPr="00A1153B">
        <w:t>7.</w:t>
      </w:r>
      <w:r w:rsidR="005542D1">
        <w:t xml:space="preserve"> </w:t>
      </w:r>
      <w:r w:rsidRPr="00A1153B">
        <w:t>Особенности функционирования туристского рынка.</w:t>
      </w:r>
    </w:p>
    <w:p w:rsidR="00A1153B" w:rsidRPr="00A1153B" w:rsidRDefault="00A1153B" w:rsidP="009B205C">
      <w:pPr>
        <w:ind w:firstLine="0"/>
      </w:pPr>
      <w:r w:rsidRPr="00A1153B">
        <w:t>8.</w:t>
      </w:r>
      <w:r w:rsidR="005542D1">
        <w:t xml:space="preserve"> </w:t>
      </w:r>
      <w:r w:rsidRPr="00A1153B">
        <w:t>Механизмы функционирования туристского рынка.</w:t>
      </w:r>
    </w:p>
    <w:p w:rsidR="00A1153B" w:rsidRPr="00A1153B" w:rsidRDefault="00A1153B" w:rsidP="009B205C">
      <w:pPr>
        <w:ind w:firstLine="0"/>
      </w:pPr>
      <w:r w:rsidRPr="00A1153B">
        <w:t>9.</w:t>
      </w:r>
      <w:r w:rsidR="005542D1">
        <w:t xml:space="preserve"> </w:t>
      </w:r>
      <w:r w:rsidRPr="00A1153B">
        <w:t>Ресурсы предприятия и их особенности в туризме и гостиничном хозяйстве.</w:t>
      </w:r>
    </w:p>
    <w:p w:rsidR="00382C42" w:rsidRDefault="00A1153B" w:rsidP="009B205C">
      <w:pPr>
        <w:ind w:firstLine="0"/>
      </w:pPr>
      <w:r w:rsidRPr="00A1153B">
        <w:t xml:space="preserve">10. Взаимосвязь туризма и других сфер экономической деятельности. </w:t>
      </w:r>
    </w:p>
    <w:p w:rsidR="00A1153B" w:rsidRPr="00A1153B" w:rsidRDefault="00A1153B" w:rsidP="009B205C">
      <w:pPr>
        <w:ind w:firstLine="0"/>
      </w:pPr>
      <w:r w:rsidRPr="00A1153B">
        <w:t>11. Виды предприятий и их классификация в туризме и гостиничном</w:t>
      </w:r>
      <w:r w:rsidR="00382C42">
        <w:t xml:space="preserve"> </w:t>
      </w:r>
      <w:r w:rsidRPr="00A1153B">
        <w:t>хозяйстве.</w:t>
      </w:r>
    </w:p>
    <w:p w:rsidR="00E85065" w:rsidRDefault="00A1153B" w:rsidP="009B205C">
      <w:pPr>
        <w:ind w:firstLine="0"/>
      </w:pPr>
      <w:r w:rsidRPr="00A1153B">
        <w:t xml:space="preserve">12. Влияние развития туризма на экономику региона. </w:t>
      </w:r>
    </w:p>
    <w:p w:rsidR="00E85065" w:rsidRDefault="00A1153B" w:rsidP="009B205C">
      <w:pPr>
        <w:ind w:firstLine="0"/>
      </w:pPr>
      <w:r w:rsidRPr="00A1153B">
        <w:t xml:space="preserve">13. Экономическая эффективность туризма. </w:t>
      </w:r>
    </w:p>
    <w:p w:rsidR="00A1153B" w:rsidRPr="00A1153B" w:rsidRDefault="00A1153B" w:rsidP="009B205C">
      <w:pPr>
        <w:ind w:firstLine="0"/>
      </w:pPr>
      <w:r w:rsidRPr="00A1153B">
        <w:t>14. Деятельность международных организаций в туризме и гостиничном</w:t>
      </w:r>
      <w:r w:rsidR="00E85065">
        <w:t xml:space="preserve"> </w:t>
      </w:r>
      <w:r w:rsidRPr="00A1153B">
        <w:t>хозяйстве.</w:t>
      </w:r>
    </w:p>
    <w:p w:rsidR="00A1153B" w:rsidRPr="00A1153B" w:rsidRDefault="00A1153B" w:rsidP="009B205C">
      <w:pPr>
        <w:ind w:firstLine="0"/>
      </w:pPr>
      <w:r w:rsidRPr="00A1153B">
        <w:t>15. Формирование рыночной стратегии фирмы в туризме и гостиничном</w:t>
      </w:r>
      <w:r w:rsidR="007A3C02">
        <w:t xml:space="preserve"> </w:t>
      </w:r>
      <w:r w:rsidRPr="00A1153B">
        <w:t>хозяйстве.</w:t>
      </w:r>
    </w:p>
    <w:p w:rsidR="007A3C02" w:rsidRDefault="00A1153B" w:rsidP="009B205C">
      <w:pPr>
        <w:ind w:firstLine="0"/>
      </w:pPr>
      <w:r w:rsidRPr="00A1153B">
        <w:t xml:space="preserve">16. Планирование и разработка туристского и гостиничного продукта. </w:t>
      </w:r>
    </w:p>
    <w:p w:rsidR="00A1153B" w:rsidRPr="00A1153B" w:rsidRDefault="00A1153B" w:rsidP="009B205C">
      <w:pPr>
        <w:ind w:firstLine="0"/>
      </w:pPr>
      <w:r w:rsidRPr="00A1153B">
        <w:t>17. Туризм и занятость.</w:t>
      </w:r>
    </w:p>
    <w:p w:rsidR="00A1153B" w:rsidRPr="00A1153B" w:rsidRDefault="00A1153B" w:rsidP="009B205C">
      <w:pPr>
        <w:ind w:firstLine="0"/>
      </w:pPr>
      <w:r w:rsidRPr="00A1153B">
        <w:t>18. Положительные и отрицательные факторы развития туризма в экономике страны.</w:t>
      </w:r>
    </w:p>
    <w:p w:rsidR="00A1153B" w:rsidRPr="00A1153B" w:rsidRDefault="00A1153B" w:rsidP="009B205C">
      <w:pPr>
        <w:ind w:firstLine="0"/>
      </w:pPr>
      <w:r w:rsidRPr="00A1153B">
        <w:t>19. Специализация производства и ее показатели в туризме и гостиничном хозяйстве.</w:t>
      </w:r>
    </w:p>
    <w:p w:rsidR="00A1153B" w:rsidRPr="00A1153B" w:rsidRDefault="00A1153B" w:rsidP="009B205C">
      <w:pPr>
        <w:ind w:firstLine="0"/>
      </w:pPr>
      <w:r w:rsidRPr="00A1153B">
        <w:t>20. Деятельность предприятия (создание, основные факторы,</w:t>
      </w:r>
      <w:r w:rsidR="007A78BE">
        <w:t xml:space="preserve"> </w:t>
      </w:r>
      <w:r w:rsidRPr="00A1153B">
        <w:t>прекращение деятельности) в туризме и гостиничном хозяйстве.</w:t>
      </w:r>
    </w:p>
    <w:p w:rsidR="00A1153B" w:rsidRPr="00A1153B" w:rsidRDefault="00A1153B" w:rsidP="009B205C">
      <w:pPr>
        <w:ind w:firstLine="0"/>
      </w:pPr>
      <w:r w:rsidRPr="00A1153B">
        <w:t>21. Государственное регулирование деятельности предприятий в туризме и гостиничном хозяйстве.</w:t>
      </w:r>
    </w:p>
    <w:p w:rsidR="00E41113" w:rsidRDefault="00A1153B" w:rsidP="009B205C">
      <w:pPr>
        <w:ind w:firstLine="0"/>
      </w:pPr>
      <w:r w:rsidRPr="00A1153B">
        <w:t>22. Основы планирования деятельности предприятия в туризме и гостиничном хозяйстве.</w:t>
      </w:r>
    </w:p>
    <w:p w:rsidR="00A1153B" w:rsidRPr="00A1153B" w:rsidRDefault="00A1153B" w:rsidP="009B205C">
      <w:pPr>
        <w:ind w:firstLine="0"/>
      </w:pPr>
      <w:r w:rsidRPr="00A1153B">
        <w:t>23. Определение эффективности деятельности предприятия в туризме и гостиничном хозяйстве.</w:t>
      </w:r>
    </w:p>
    <w:p w:rsidR="00CB3F72" w:rsidRDefault="00A1153B" w:rsidP="009B205C">
      <w:pPr>
        <w:ind w:firstLine="0"/>
      </w:pPr>
      <w:r w:rsidRPr="00A1153B">
        <w:t>24. Экономические отношения между туристскими организациями и гостиницами.</w:t>
      </w:r>
      <w:r w:rsidR="00CB3F72">
        <w:t xml:space="preserve"> </w:t>
      </w:r>
    </w:p>
    <w:p w:rsidR="00A1153B" w:rsidRPr="00A1153B" w:rsidRDefault="00A1153B" w:rsidP="009B205C">
      <w:pPr>
        <w:ind w:firstLine="0"/>
      </w:pPr>
      <w:r w:rsidRPr="00A1153B">
        <w:t>25. Экономические отношения между туристскими организациями и</w:t>
      </w:r>
      <w:r w:rsidR="00CB3F72">
        <w:t xml:space="preserve"> </w:t>
      </w:r>
      <w:r w:rsidRPr="00A1153B">
        <w:t>поставщиками услуг.</w:t>
      </w:r>
    </w:p>
    <w:p w:rsidR="005B42FD" w:rsidRDefault="00A1153B" w:rsidP="009B205C">
      <w:pPr>
        <w:ind w:firstLine="0"/>
      </w:pPr>
      <w:r w:rsidRPr="00A1153B">
        <w:t xml:space="preserve">26. Управление предприятием в туризме и гостиничном хозяйстве. </w:t>
      </w:r>
    </w:p>
    <w:p w:rsidR="005B42FD" w:rsidRDefault="00A1153B" w:rsidP="009B205C">
      <w:pPr>
        <w:ind w:firstLine="0"/>
      </w:pPr>
      <w:r w:rsidRPr="00A1153B">
        <w:t xml:space="preserve">27.Особенности страхования в туризме. </w:t>
      </w:r>
    </w:p>
    <w:p w:rsidR="005B42FD" w:rsidRDefault="00A1153B" w:rsidP="009B205C">
      <w:pPr>
        <w:ind w:firstLine="0"/>
      </w:pPr>
      <w:r w:rsidRPr="00A1153B">
        <w:t xml:space="preserve">28. Туристский спрос и туристское предложение. </w:t>
      </w:r>
    </w:p>
    <w:p w:rsidR="00A1153B" w:rsidRPr="00A1153B" w:rsidRDefault="00A1153B" w:rsidP="009B205C">
      <w:pPr>
        <w:ind w:firstLine="0"/>
      </w:pPr>
      <w:r w:rsidRPr="00A1153B">
        <w:t>29. Методы стимулирования спроса в туризме.</w:t>
      </w:r>
    </w:p>
    <w:p w:rsidR="005B42FD" w:rsidRDefault="00A1153B" w:rsidP="009B205C">
      <w:pPr>
        <w:ind w:firstLine="0"/>
      </w:pPr>
      <w:r w:rsidRPr="00A1153B">
        <w:t xml:space="preserve">30. Кадровая политика и ее особенности в туризме и гостиничном хозяйстве. </w:t>
      </w:r>
    </w:p>
    <w:p w:rsidR="005B42FD" w:rsidRDefault="00A1153B" w:rsidP="009B205C">
      <w:pPr>
        <w:ind w:firstLine="0"/>
      </w:pPr>
      <w:r w:rsidRPr="00A1153B">
        <w:t xml:space="preserve">31. Персонал и его роль в индустрии гостеприимства. </w:t>
      </w:r>
    </w:p>
    <w:p w:rsidR="005B42FD" w:rsidRDefault="00A1153B" w:rsidP="009B205C">
      <w:pPr>
        <w:ind w:firstLine="0"/>
      </w:pPr>
      <w:r w:rsidRPr="00A1153B">
        <w:t xml:space="preserve">32. Роль рекламы и информации в экономике туризма. </w:t>
      </w:r>
    </w:p>
    <w:p w:rsidR="00A1153B" w:rsidRPr="00A1153B" w:rsidRDefault="00A1153B" w:rsidP="009B205C">
      <w:pPr>
        <w:ind w:firstLine="0"/>
      </w:pPr>
      <w:r w:rsidRPr="00A1153B">
        <w:t>33. Организация финансовых отношений в туризме.</w:t>
      </w:r>
    </w:p>
    <w:p w:rsidR="005B42FD" w:rsidRDefault="00A1153B" w:rsidP="009B205C">
      <w:pPr>
        <w:ind w:firstLine="0"/>
      </w:pPr>
      <w:r w:rsidRPr="00A1153B">
        <w:t xml:space="preserve">34. Основные фонды, их учет и оценка в туризме и гостиничном хозяйстве. </w:t>
      </w:r>
    </w:p>
    <w:p w:rsidR="005B42FD" w:rsidRDefault="00A1153B" w:rsidP="009B205C">
      <w:pPr>
        <w:ind w:firstLine="0"/>
      </w:pPr>
      <w:r w:rsidRPr="00A1153B">
        <w:t xml:space="preserve">35. Оборотный капитал предприятия в туризме и гостиничном хозяйстве. </w:t>
      </w:r>
    </w:p>
    <w:p w:rsidR="005B42FD" w:rsidRDefault="00A1153B" w:rsidP="009B205C">
      <w:pPr>
        <w:ind w:firstLine="0"/>
      </w:pPr>
      <w:r w:rsidRPr="00A1153B">
        <w:t xml:space="preserve">36. Доход и прибыль предприятия в туризме и гостиничном хозяйстве. </w:t>
      </w:r>
    </w:p>
    <w:p w:rsidR="005B42FD" w:rsidRDefault="00A1153B" w:rsidP="009B205C">
      <w:pPr>
        <w:ind w:firstLine="0"/>
      </w:pPr>
      <w:r w:rsidRPr="00A1153B">
        <w:t xml:space="preserve">37. Материальные затраты и их виды в туризме и гостиничном хозяйстве. </w:t>
      </w:r>
    </w:p>
    <w:p w:rsidR="005B42FD" w:rsidRDefault="00A1153B" w:rsidP="009B205C">
      <w:pPr>
        <w:ind w:firstLine="0"/>
      </w:pPr>
      <w:r w:rsidRPr="00A1153B">
        <w:t xml:space="preserve">38. Учет труда и заработной платы в туризме и гостиничном хозяйстве. </w:t>
      </w:r>
    </w:p>
    <w:p w:rsidR="005B42FD" w:rsidRDefault="00A1153B" w:rsidP="009B205C">
      <w:pPr>
        <w:ind w:firstLine="0"/>
      </w:pPr>
      <w:r w:rsidRPr="00A1153B">
        <w:t xml:space="preserve">39. Цена и ценообразование в туризме. </w:t>
      </w:r>
    </w:p>
    <w:p w:rsidR="007577AC" w:rsidRPr="00A1153B" w:rsidRDefault="00A1153B" w:rsidP="009B205C">
      <w:pPr>
        <w:ind w:firstLine="0"/>
      </w:pPr>
      <w:r w:rsidRPr="00A1153B">
        <w:t>40. Основы конкуренции в туризме.</w:t>
      </w:r>
      <w:bookmarkStart w:id="0" w:name="_GoBack"/>
      <w:bookmarkEnd w:id="0"/>
    </w:p>
    <w:sectPr w:rsidR="007577AC" w:rsidRPr="00A115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915E18"/>
    <w:multiLevelType w:val="hybridMultilevel"/>
    <w:tmpl w:val="19B6C496"/>
    <w:lvl w:ilvl="0" w:tplc="4822C97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1A1E"/>
    <w:rsid w:val="00040CD4"/>
    <w:rsid w:val="00073261"/>
    <w:rsid w:val="000E6E14"/>
    <w:rsid w:val="00145CA6"/>
    <w:rsid w:val="001B0D4E"/>
    <w:rsid w:val="001D2B53"/>
    <w:rsid w:val="00205440"/>
    <w:rsid w:val="0027096D"/>
    <w:rsid w:val="003541EE"/>
    <w:rsid w:val="00382C42"/>
    <w:rsid w:val="00387498"/>
    <w:rsid w:val="003F0554"/>
    <w:rsid w:val="00420D1E"/>
    <w:rsid w:val="00437398"/>
    <w:rsid w:val="00462473"/>
    <w:rsid w:val="004B4C37"/>
    <w:rsid w:val="004E5217"/>
    <w:rsid w:val="004E72A1"/>
    <w:rsid w:val="004F215A"/>
    <w:rsid w:val="005542D1"/>
    <w:rsid w:val="005B42FD"/>
    <w:rsid w:val="005C1A1E"/>
    <w:rsid w:val="006314D7"/>
    <w:rsid w:val="00640D06"/>
    <w:rsid w:val="00646858"/>
    <w:rsid w:val="00671A0F"/>
    <w:rsid w:val="00675165"/>
    <w:rsid w:val="006A5294"/>
    <w:rsid w:val="006B18EB"/>
    <w:rsid w:val="007577AC"/>
    <w:rsid w:val="0079218A"/>
    <w:rsid w:val="007A3C02"/>
    <w:rsid w:val="007A78BE"/>
    <w:rsid w:val="007F7935"/>
    <w:rsid w:val="00804D2F"/>
    <w:rsid w:val="008458D6"/>
    <w:rsid w:val="0085192D"/>
    <w:rsid w:val="0088673D"/>
    <w:rsid w:val="009B205C"/>
    <w:rsid w:val="009F0927"/>
    <w:rsid w:val="00A1153B"/>
    <w:rsid w:val="00A40D02"/>
    <w:rsid w:val="00A950EE"/>
    <w:rsid w:val="00AC1FAF"/>
    <w:rsid w:val="00AD4733"/>
    <w:rsid w:val="00B51F0C"/>
    <w:rsid w:val="00BB7AB1"/>
    <w:rsid w:val="00BC576B"/>
    <w:rsid w:val="00C348E6"/>
    <w:rsid w:val="00C5400C"/>
    <w:rsid w:val="00CB3F72"/>
    <w:rsid w:val="00CC17F5"/>
    <w:rsid w:val="00D24188"/>
    <w:rsid w:val="00E41113"/>
    <w:rsid w:val="00E85065"/>
    <w:rsid w:val="00EE5317"/>
    <w:rsid w:val="00F02F55"/>
    <w:rsid w:val="00F078E2"/>
    <w:rsid w:val="00F140AA"/>
    <w:rsid w:val="00F5274B"/>
    <w:rsid w:val="00F6026A"/>
    <w:rsid w:val="00F9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D02E98-3F38-4128-A1D3-0C02F86BA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1D2B53"/>
    <w:pPr>
      <w:spacing w:before="120"/>
      <w:ind w:firstLine="567"/>
      <w:jc w:val="both"/>
    </w:pPr>
    <w:rPr>
      <w:sz w:val="24"/>
      <w:szCs w:val="24"/>
    </w:rPr>
  </w:style>
  <w:style w:type="paragraph" w:styleId="4">
    <w:name w:val="heading 4"/>
    <w:basedOn w:val="a"/>
    <w:next w:val="a"/>
    <w:qFormat/>
    <w:rsid w:val="007F793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4">
    <w:name w:val="Н-4"/>
    <w:basedOn w:val="4"/>
    <w:next w:val="a"/>
    <w:autoRedefine/>
    <w:rsid w:val="007F7935"/>
    <w:pPr>
      <w:spacing w:after="120"/>
    </w:pPr>
    <w:rPr>
      <w:b w:val="0"/>
      <w:caps/>
      <w:color w:val="000000"/>
      <w:sz w:val="24"/>
      <w:szCs w:val="24"/>
    </w:rPr>
  </w:style>
  <w:style w:type="paragraph" w:customStyle="1" w:styleId="40">
    <w:name w:val="Стиль4"/>
    <w:basedOn w:val="a3"/>
    <w:autoRedefine/>
    <w:rsid w:val="00BC576B"/>
  </w:style>
  <w:style w:type="paragraph" w:styleId="a3">
    <w:name w:val="Body Text"/>
    <w:basedOn w:val="a"/>
    <w:autoRedefine/>
    <w:rsid w:val="00640D06"/>
    <w:pPr>
      <w:widowControl w:val="0"/>
      <w:autoSpaceDE w:val="0"/>
      <w:autoSpaceDN w:val="0"/>
      <w:adjustRightInd w:val="0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1602</Words>
  <Characters>9133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науки и образования РФ</vt:lpstr>
    </vt:vector>
  </TitlesOfParts>
  <Company>X-Man's Station</Company>
  <LinksUpToDate>false</LinksUpToDate>
  <CharactersWithSpaces>10714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науки и образования РФ</dc:title>
  <dc:subject/>
  <dc:creator>Alexey Feldgendler</dc:creator>
  <cp:keywords/>
  <dc:description/>
  <cp:lastModifiedBy>Irina</cp:lastModifiedBy>
  <cp:revision>2</cp:revision>
  <dcterms:created xsi:type="dcterms:W3CDTF">2014-07-29T04:39:00Z</dcterms:created>
  <dcterms:modified xsi:type="dcterms:W3CDTF">2014-07-29T04:39:00Z</dcterms:modified>
</cp:coreProperties>
</file>