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ECA" w:rsidRDefault="007B6ECA" w:rsidP="007B6ECA">
      <w:pPr>
        <w:jc w:val="center"/>
        <w:rPr>
          <w:sz w:val="28"/>
        </w:rPr>
      </w:pPr>
      <w:r>
        <w:rPr>
          <w:caps/>
          <w:sz w:val="28"/>
        </w:rPr>
        <w:t>Мордовский государственный университет</w:t>
      </w:r>
      <w:r>
        <w:rPr>
          <w:sz w:val="28"/>
        </w:rPr>
        <w:t xml:space="preserve"> </w:t>
      </w:r>
    </w:p>
    <w:p w:rsidR="007B6ECA" w:rsidRDefault="007B6ECA" w:rsidP="007B6ECA">
      <w:pPr>
        <w:jc w:val="center"/>
        <w:rPr>
          <w:sz w:val="28"/>
        </w:rPr>
      </w:pPr>
      <w:r>
        <w:rPr>
          <w:sz w:val="28"/>
        </w:rPr>
        <w:t>имени Н.П. Огарева</w:t>
      </w:r>
    </w:p>
    <w:p w:rsidR="007B6ECA" w:rsidRDefault="007B6ECA" w:rsidP="007B6ECA">
      <w:pPr>
        <w:jc w:val="center"/>
        <w:rPr>
          <w:sz w:val="28"/>
        </w:rPr>
      </w:pPr>
    </w:p>
    <w:p w:rsidR="007B6ECA" w:rsidRDefault="007B6ECA" w:rsidP="007B6ECA">
      <w:pPr>
        <w:suppressAutoHyphens/>
        <w:spacing w:line="360" w:lineRule="auto"/>
        <w:jc w:val="center"/>
        <w:rPr>
          <w:bCs/>
          <w:sz w:val="28"/>
        </w:rPr>
      </w:pPr>
      <w:r>
        <w:rPr>
          <w:bCs/>
          <w:sz w:val="28"/>
        </w:rPr>
        <w:t>Экономический факультет</w:t>
      </w:r>
    </w:p>
    <w:p w:rsidR="007B6ECA" w:rsidRDefault="007B6ECA" w:rsidP="007B6ECA">
      <w:pPr>
        <w:suppressAutoHyphens/>
        <w:spacing w:line="360" w:lineRule="auto"/>
        <w:jc w:val="center"/>
        <w:rPr>
          <w:bCs/>
          <w:sz w:val="28"/>
        </w:rPr>
      </w:pPr>
    </w:p>
    <w:p w:rsidR="007B6ECA" w:rsidRDefault="007B6ECA" w:rsidP="007B6ECA">
      <w:pPr>
        <w:suppressAutoHyphens/>
        <w:spacing w:line="360" w:lineRule="auto"/>
        <w:jc w:val="center"/>
        <w:rPr>
          <w:bCs/>
          <w:sz w:val="28"/>
        </w:rPr>
      </w:pPr>
      <w:r>
        <w:rPr>
          <w:bCs/>
          <w:sz w:val="28"/>
        </w:rPr>
        <w:t>Кафедра статистики</w:t>
      </w:r>
    </w:p>
    <w:p w:rsidR="007B6ECA" w:rsidRDefault="007B6ECA" w:rsidP="007B6ECA">
      <w:pPr>
        <w:suppressAutoHyphens/>
        <w:spacing w:line="360" w:lineRule="auto"/>
        <w:ind w:firstLine="720"/>
        <w:jc w:val="both"/>
        <w:rPr>
          <w:bCs/>
          <w:sz w:val="28"/>
        </w:rPr>
      </w:pPr>
    </w:p>
    <w:p w:rsidR="007B6ECA" w:rsidRDefault="007B6ECA" w:rsidP="007B6ECA">
      <w:pPr>
        <w:suppressAutoHyphens/>
        <w:spacing w:line="360" w:lineRule="auto"/>
        <w:ind w:firstLine="720"/>
        <w:jc w:val="both"/>
        <w:rPr>
          <w:bCs/>
          <w:sz w:val="28"/>
        </w:rPr>
      </w:pPr>
    </w:p>
    <w:p w:rsidR="007B6ECA" w:rsidRDefault="007B6ECA" w:rsidP="007B6ECA">
      <w:pPr>
        <w:suppressAutoHyphens/>
        <w:spacing w:line="360" w:lineRule="auto"/>
        <w:ind w:firstLine="720"/>
        <w:jc w:val="both"/>
        <w:rPr>
          <w:bCs/>
          <w:sz w:val="28"/>
        </w:rPr>
      </w:pPr>
    </w:p>
    <w:p w:rsidR="007B6ECA" w:rsidRDefault="007B6ECA" w:rsidP="007B6ECA">
      <w:pPr>
        <w:suppressAutoHyphens/>
        <w:spacing w:line="360" w:lineRule="auto"/>
        <w:ind w:firstLine="720"/>
        <w:jc w:val="both"/>
        <w:rPr>
          <w:bCs/>
          <w:sz w:val="28"/>
        </w:rPr>
      </w:pPr>
    </w:p>
    <w:p w:rsidR="007B6ECA" w:rsidRDefault="007B6ECA" w:rsidP="007B6ECA">
      <w:pPr>
        <w:suppressAutoHyphens/>
        <w:spacing w:line="360" w:lineRule="auto"/>
        <w:ind w:firstLine="720"/>
        <w:jc w:val="both"/>
        <w:rPr>
          <w:bCs/>
          <w:sz w:val="28"/>
        </w:rPr>
      </w:pPr>
    </w:p>
    <w:p w:rsidR="007B6ECA" w:rsidRPr="005D564A" w:rsidRDefault="007B6ECA" w:rsidP="007B6ECA">
      <w:pPr>
        <w:pStyle w:val="a3"/>
        <w:rPr>
          <w:b/>
          <w:sz w:val="40"/>
          <w:szCs w:val="40"/>
        </w:rPr>
      </w:pPr>
      <w:r>
        <w:rPr>
          <w:b/>
          <w:sz w:val="40"/>
          <w:szCs w:val="40"/>
        </w:rPr>
        <w:t>ДЕМОГРАФИЯ И СТАТИСТИКА НАСЕЛЕНИЯ</w:t>
      </w:r>
    </w:p>
    <w:p w:rsidR="007B6ECA" w:rsidRPr="005D564A" w:rsidRDefault="007B6ECA" w:rsidP="007B6ECA">
      <w:pPr>
        <w:suppressAutoHyphens/>
        <w:spacing w:line="360" w:lineRule="auto"/>
        <w:ind w:firstLine="720"/>
        <w:jc w:val="both"/>
        <w:rPr>
          <w:sz w:val="32"/>
          <w:szCs w:val="32"/>
        </w:rPr>
      </w:pPr>
    </w:p>
    <w:p w:rsidR="007B6ECA" w:rsidRPr="005D564A" w:rsidRDefault="007B6ECA" w:rsidP="007B6ECA">
      <w:pPr>
        <w:pStyle w:val="a3"/>
        <w:rPr>
          <w:sz w:val="32"/>
          <w:szCs w:val="32"/>
        </w:rPr>
      </w:pPr>
      <w:r w:rsidRPr="005D564A">
        <w:rPr>
          <w:sz w:val="32"/>
          <w:szCs w:val="32"/>
        </w:rPr>
        <w:t>Методические указания и перечень тем курсовых работ для студентов специальности 080601</w:t>
      </w:r>
      <w:r>
        <w:rPr>
          <w:sz w:val="32"/>
          <w:szCs w:val="32"/>
        </w:rPr>
        <w:t>-65</w:t>
      </w:r>
      <w:r w:rsidR="00986614">
        <w:rPr>
          <w:sz w:val="32"/>
          <w:szCs w:val="32"/>
        </w:rPr>
        <w:t xml:space="preserve"> и 08060062</w:t>
      </w:r>
      <w:r w:rsidR="00986614" w:rsidRPr="00986614">
        <w:rPr>
          <w:sz w:val="32"/>
          <w:szCs w:val="32"/>
        </w:rPr>
        <w:t xml:space="preserve"> </w:t>
      </w:r>
      <w:r w:rsidRPr="005D564A">
        <w:rPr>
          <w:sz w:val="32"/>
          <w:szCs w:val="32"/>
        </w:rPr>
        <w:t xml:space="preserve"> - "Статистика"</w:t>
      </w:r>
      <w:r w:rsidR="00986614">
        <w:rPr>
          <w:sz w:val="32"/>
          <w:szCs w:val="32"/>
        </w:rPr>
        <w:t xml:space="preserve"> </w:t>
      </w:r>
    </w:p>
    <w:p w:rsidR="007B6ECA" w:rsidRDefault="007B6ECA" w:rsidP="007B6ECA">
      <w:pPr>
        <w:pStyle w:val="a3"/>
      </w:pPr>
    </w:p>
    <w:p w:rsidR="007B6ECA" w:rsidRDefault="007B6ECA" w:rsidP="007B6ECA">
      <w:pPr>
        <w:pStyle w:val="a3"/>
      </w:pPr>
    </w:p>
    <w:p w:rsidR="007B6ECA" w:rsidRDefault="007B6ECA" w:rsidP="007B6ECA">
      <w:pPr>
        <w:pStyle w:val="a3"/>
      </w:pPr>
    </w:p>
    <w:p w:rsidR="007B6ECA" w:rsidRDefault="007B6ECA" w:rsidP="007B6ECA">
      <w:pPr>
        <w:pStyle w:val="a3"/>
      </w:pPr>
    </w:p>
    <w:p w:rsidR="007B6ECA" w:rsidRDefault="007B6ECA" w:rsidP="007B6ECA">
      <w:pPr>
        <w:pStyle w:val="a3"/>
      </w:pPr>
    </w:p>
    <w:p w:rsidR="007B6ECA" w:rsidRDefault="007B6ECA" w:rsidP="007B6ECA">
      <w:pPr>
        <w:pStyle w:val="a3"/>
      </w:pPr>
    </w:p>
    <w:p w:rsidR="007B6ECA" w:rsidRDefault="007B6ECA" w:rsidP="007B6ECA">
      <w:pPr>
        <w:pStyle w:val="a3"/>
      </w:pPr>
    </w:p>
    <w:p w:rsidR="007B6ECA" w:rsidRDefault="007B6ECA" w:rsidP="007B6ECA">
      <w:pPr>
        <w:pStyle w:val="a3"/>
      </w:pPr>
    </w:p>
    <w:p w:rsidR="007B6ECA" w:rsidRDefault="007B6ECA" w:rsidP="007B6ECA">
      <w:pPr>
        <w:pStyle w:val="a3"/>
      </w:pPr>
    </w:p>
    <w:p w:rsidR="007B6ECA" w:rsidRDefault="007B6ECA" w:rsidP="007B6ECA">
      <w:pPr>
        <w:pStyle w:val="a3"/>
      </w:pPr>
    </w:p>
    <w:p w:rsidR="007B6ECA" w:rsidRDefault="007B6ECA" w:rsidP="007B6ECA">
      <w:pPr>
        <w:pStyle w:val="a3"/>
      </w:pPr>
    </w:p>
    <w:p w:rsidR="00986614" w:rsidRDefault="00986614" w:rsidP="007B6ECA">
      <w:pPr>
        <w:pStyle w:val="a3"/>
      </w:pPr>
    </w:p>
    <w:p w:rsidR="007B6ECA" w:rsidRDefault="007B6ECA" w:rsidP="007B6ECA">
      <w:pPr>
        <w:pStyle w:val="a3"/>
      </w:pPr>
    </w:p>
    <w:p w:rsidR="007B6ECA" w:rsidRDefault="00986614" w:rsidP="007B6ECA">
      <w:pPr>
        <w:pStyle w:val="a3"/>
      </w:pPr>
      <w:r>
        <w:t>Саранск 2010</w:t>
      </w:r>
    </w:p>
    <w:p w:rsidR="007B6ECA" w:rsidRDefault="007B6ECA" w:rsidP="007B6ECA">
      <w:pPr>
        <w:suppressAutoHyphens/>
        <w:spacing w:line="360" w:lineRule="auto"/>
        <w:jc w:val="center"/>
        <w:rPr>
          <w:sz w:val="28"/>
        </w:rPr>
      </w:pPr>
      <w:r>
        <w:rPr>
          <w:sz w:val="28"/>
        </w:rPr>
        <w:t>Составители:</w:t>
      </w:r>
    </w:p>
    <w:p w:rsidR="007B6ECA" w:rsidRDefault="007B6ECA" w:rsidP="007B6ECA">
      <w:pPr>
        <w:suppressAutoHyphens/>
        <w:spacing w:line="360" w:lineRule="auto"/>
        <w:jc w:val="center"/>
        <w:rPr>
          <w:sz w:val="28"/>
        </w:rPr>
      </w:pPr>
    </w:p>
    <w:p w:rsidR="007B6ECA" w:rsidRPr="0054233C" w:rsidRDefault="007B6ECA" w:rsidP="007B6ECA">
      <w:pPr>
        <w:suppressAutoHyphens/>
        <w:spacing w:line="360" w:lineRule="auto"/>
        <w:jc w:val="center"/>
        <w:rPr>
          <w:i/>
          <w:sz w:val="28"/>
        </w:rPr>
      </w:pPr>
      <w:r>
        <w:rPr>
          <w:i/>
          <w:sz w:val="28"/>
        </w:rPr>
        <w:t>преподаватель Карташова О.Б.</w:t>
      </w:r>
    </w:p>
    <w:p w:rsidR="007B6ECA" w:rsidRDefault="007B6ECA" w:rsidP="007B6ECA">
      <w:pPr>
        <w:suppressAutoHyphens/>
        <w:spacing w:line="360" w:lineRule="auto"/>
        <w:ind w:firstLine="720"/>
        <w:jc w:val="both"/>
        <w:rPr>
          <w:sz w:val="28"/>
        </w:rPr>
      </w:pPr>
    </w:p>
    <w:p w:rsidR="007B6ECA" w:rsidRDefault="007B6ECA" w:rsidP="007B6ECA">
      <w:pPr>
        <w:suppressAutoHyphens/>
        <w:spacing w:line="360" w:lineRule="auto"/>
        <w:ind w:firstLine="720"/>
        <w:jc w:val="both"/>
        <w:rPr>
          <w:sz w:val="28"/>
        </w:rPr>
      </w:pPr>
    </w:p>
    <w:p w:rsidR="007B6ECA" w:rsidRDefault="007B6ECA" w:rsidP="007B6ECA">
      <w:pPr>
        <w:suppressAutoHyphens/>
        <w:spacing w:line="360" w:lineRule="auto"/>
        <w:ind w:firstLine="720"/>
        <w:jc w:val="both"/>
        <w:rPr>
          <w:sz w:val="28"/>
        </w:rPr>
      </w:pPr>
    </w:p>
    <w:p w:rsidR="007B6ECA" w:rsidRDefault="007B6ECA" w:rsidP="007B6ECA">
      <w:pPr>
        <w:suppressAutoHyphens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Экономическая статистика: метод. указ. и перечень тем курсовых работ / Сост.: Карташова О.Б. - Сар</w:t>
      </w:r>
      <w:r w:rsidR="00986614">
        <w:rPr>
          <w:sz w:val="28"/>
        </w:rPr>
        <w:t>анск: Изд-во Мордов. ун-та, 2010</w:t>
      </w:r>
      <w:r>
        <w:rPr>
          <w:sz w:val="28"/>
        </w:rPr>
        <w:t xml:space="preserve">. - 15 с. </w:t>
      </w:r>
    </w:p>
    <w:p w:rsidR="007B6ECA" w:rsidRDefault="007B6ECA" w:rsidP="007B6ECA">
      <w:pPr>
        <w:suppressAutoHyphens/>
        <w:spacing w:line="360" w:lineRule="auto"/>
        <w:ind w:firstLine="720"/>
        <w:jc w:val="both"/>
        <w:rPr>
          <w:sz w:val="28"/>
        </w:rPr>
      </w:pPr>
    </w:p>
    <w:p w:rsidR="007B6ECA" w:rsidRDefault="007B6ECA" w:rsidP="007B6ECA">
      <w:pPr>
        <w:suppressAutoHyphens/>
        <w:spacing w:line="360" w:lineRule="auto"/>
        <w:ind w:firstLine="720"/>
        <w:jc w:val="both"/>
        <w:rPr>
          <w:sz w:val="28"/>
        </w:rPr>
      </w:pPr>
    </w:p>
    <w:p w:rsidR="007B6ECA" w:rsidRDefault="007B6ECA" w:rsidP="007B6ECA">
      <w:pPr>
        <w:suppressAutoHyphens/>
        <w:spacing w:line="360" w:lineRule="auto"/>
        <w:ind w:firstLine="720"/>
        <w:jc w:val="both"/>
        <w:rPr>
          <w:sz w:val="28"/>
        </w:rPr>
      </w:pPr>
    </w:p>
    <w:p w:rsidR="007B6ECA" w:rsidRDefault="007B6ECA" w:rsidP="007B6ECA">
      <w:pPr>
        <w:suppressAutoHyphens/>
        <w:spacing w:line="360" w:lineRule="auto"/>
        <w:ind w:firstLine="720"/>
        <w:jc w:val="both"/>
        <w:rPr>
          <w:sz w:val="28"/>
        </w:rPr>
      </w:pPr>
    </w:p>
    <w:p w:rsidR="007B6ECA" w:rsidRDefault="007B6ECA" w:rsidP="007B6ECA">
      <w:pPr>
        <w:suppressAutoHyphens/>
        <w:spacing w:line="360" w:lineRule="auto"/>
        <w:ind w:firstLine="720"/>
        <w:jc w:val="both"/>
        <w:rPr>
          <w:sz w:val="28"/>
        </w:rPr>
      </w:pPr>
    </w:p>
    <w:p w:rsidR="007B6ECA" w:rsidRDefault="007B6ECA" w:rsidP="007B6ECA">
      <w:pPr>
        <w:suppressAutoHyphens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Методические указания и перечень тем курсовых работ разработаны в соответствии с новым стандартом и учебным планом. Они включают рекомендации по порядку выполнения курсовой работы.</w:t>
      </w:r>
    </w:p>
    <w:p w:rsidR="007B6ECA" w:rsidRDefault="007B6ECA" w:rsidP="007B6ECA">
      <w:pPr>
        <w:suppressAutoHyphens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Предназначены для студентов дневного и заочного отделений экономического факультета по специальности «Статистика». </w:t>
      </w:r>
    </w:p>
    <w:p w:rsidR="007B6ECA" w:rsidRDefault="007B6ECA" w:rsidP="007B6ECA">
      <w:pPr>
        <w:suppressAutoHyphens/>
        <w:spacing w:line="360" w:lineRule="auto"/>
        <w:ind w:firstLine="720"/>
        <w:jc w:val="both"/>
        <w:rPr>
          <w:sz w:val="28"/>
        </w:rPr>
      </w:pPr>
    </w:p>
    <w:p w:rsidR="007B6ECA" w:rsidRDefault="007B6ECA" w:rsidP="007B6ECA">
      <w:pPr>
        <w:suppressAutoHyphens/>
        <w:spacing w:line="360" w:lineRule="auto"/>
        <w:ind w:firstLine="720"/>
        <w:jc w:val="both"/>
        <w:rPr>
          <w:sz w:val="28"/>
        </w:rPr>
      </w:pPr>
    </w:p>
    <w:p w:rsidR="007B6ECA" w:rsidRDefault="007B6ECA" w:rsidP="007B6ECA">
      <w:pPr>
        <w:suppressAutoHyphens/>
        <w:spacing w:line="360" w:lineRule="auto"/>
        <w:ind w:firstLine="720"/>
        <w:jc w:val="both"/>
        <w:rPr>
          <w:sz w:val="28"/>
        </w:rPr>
      </w:pPr>
    </w:p>
    <w:p w:rsidR="007B6ECA" w:rsidRDefault="007B6ECA" w:rsidP="007B6ECA">
      <w:pPr>
        <w:suppressAutoHyphens/>
        <w:spacing w:line="360" w:lineRule="auto"/>
        <w:ind w:firstLine="720"/>
        <w:jc w:val="both"/>
        <w:rPr>
          <w:sz w:val="28"/>
        </w:rPr>
      </w:pPr>
    </w:p>
    <w:p w:rsidR="007B6ECA" w:rsidRDefault="007B6ECA" w:rsidP="007B6ECA">
      <w:pPr>
        <w:suppressAutoHyphens/>
        <w:spacing w:line="360" w:lineRule="auto"/>
        <w:ind w:firstLine="720"/>
        <w:jc w:val="both"/>
        <w:rPr>
          <w:sz w:val="28"/>
        </w:rPr>
      </w:pPr>
    </w:p>
    <w:p w:rsidR="007B6ECA" w:rsidRDefault="007B6ECA" w:rsidP="007B6ECA">
      <w:pPr>
        <w:suppressAutoHyphens/>
        <w:spacing w:line="360" w:lineRule="auto"/>
        <w:ind w:firstLine="720"/>
        <w:jc w:val="both"/>
        <w:rPr>
          <w:sz w:val="28"/>
        </w:rPr>
      </w:pPr>
    </w:p>
    <w:p w:rsidR="007B6ECA" w:rsidRDefault="007B6ECA" w:rsidP="007B6ECA">
      <w:pPr>
        <w:suppressAutoHyphens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Печатается по решению научно-методического совета Мордовского государственного университета имени Н.П.Огарева </w:t>
      </w:r>
    </w:p>
    <w:p w:rsidR="007B6ECA" w:rsidRDefault="007B6ECA" w:rsidP="007B6ECA">
      <w:pPr>
        <w:suppressAutoHyphens/>
        <w:spacing w:line="360" w:lineRule="auto"/>
        <w:ind w:firstLine="720"/>
        <w:jc w:val="both"/>
        <w:rPr>
          <w:sz w:val="28"/>
        </w:rPr>
      </w:pPr>
    </w:p>
    <w:p w:rsidR="007B6ECA" w:rsidRDefault="007B6ECA" w:rsidP="007B6ECA">
      <w:pPr>
        <w:suppressAutoHyphens/>
        <w:spacing w:line="360" w:lineRule="auto"/>
        <w:ind w:firstLine="720"/>
        <w:jc w:val="both"/>
        <w:rPr>
          <w:sz w:val="28"/>
        </w:rPr>
      </w:pPr>
    </w:p>
    <w:p w:rsidR="007B6ECA" w:rsidRDefault="007B6ECA" w:rsidP="007B6ECA">
      <w:pPr>
        <w:suppressAutoHyphens/>
        <w:spacing w:line="360" w:lineRule="auto"/>
        <w:ind w:firstLine="720"/>
        <w:jc w:val="both"/>
        <w:rPr>
          <w:sz w:val="28"/>
        </w:rPr>
      </w:pPr>
    </w:p>
    <w:p w:rsidR="00980C9D" w:rsidRDefault="00980C9D" w:rsidP="007B6ECA">
      <w:pPr>
        <w:suppressAutoHyphens/>
        <w:spacing w:line="360" w:lineRule="auto"/>
        <w:ind w:firstLine="720"/>
        <w:jc w:val="both"/>
        <w:rPr>
          <w:sz w:val="28"/>
        </w:rPr>
      </w:pPr>
    </w:p>
    <w:p w:rsidR="004B7E3F" w:rsidRDefault="004B7E3F">
      <w:pPr>
        <w:shd w:val="clear" w:color="auto" w:fill="FFFFFF"/>
        <w:tabs>
          <w:tab w:val="left" w:pos="3883"/>
        </w:tabs>
        <w:spacing w:line="360" w:lineRule="auto"/>
        <w:ind w:firstLine="7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ПРЕДИСЛОВИЕ</w:t>
      </w:r>
    </w:p>
    <w:p w:rsidR="004B7E3F" w:rsidRDefault="004B7E3F">
      <w:pPr>
        <w:shd w:val="clear" w:color="auto" w:fill="FFFFFF"/>
        <w:tabs>
          <w:tab w:val="left" w:pos="3883"/>
        </w:tabs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Выполнение курсовой работы является важным элементом в под</w:t>
      </w:r>
      <w:r>
        <w:rPr>
          <w:color w:val="000000"/>
          <w:spacing w:val="2"/>
          <w:sz w:val="28"/>
        </w:rPr>
        <w:t>готовке высококвалифицированных экономистов - статистиков. В со</w:t>
      </w:r>
      <w:r>
        <w:rPr>
          <w:color w:val="000000"/>
          <w:spacing w:val="6"/>
          <w:sz w:val="28"/>
        </w:rPr>
        <w:t>ответствии с учебным планом для специальности «Статистика» курсо</w:t>
      </w:r>
      <w:r>
        <w:rPr>
          <w:color w:val="000000"/>
          <w:spacing w:val="12"/>
          <w:sz w:val="28"/>
        </w:rPr>
        <w:t xml:space="preserve">вая работа выполняется на третьем курсе. (6 семестр) дневного и пятом курсе </w:t>
      </w:r>
      <w:r>
        <w:rPr>
          <w:color w:val="000000"/>
          <w:spacing w:val="10"/>
          <w:sz w:val="28"/>
        </w:rPr>
        <w:t>(9 семестр) заочного отделения.</w:t>
      </w:r>
    </w:p>
    <w:p w:rsidR="004B7E3F" w:rsidRDefault="004B7E3F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pacing w:val="8"/>
          <w:sz w:val="28"/>
        </w:rPr>
        <w:t xml:space="preserve">Курсовая работа должна показать, насколько хорошо студент </w:t>
      </w:r>
      <w:r>
        <w:rPr>
          <w:color w:val="000000"/>
          <w:spacing w:val="4"/>
          <w:sz w:val="28"/>
        </w:rPr>
        <w:t>усвоил теоретический материал курса демографии и статистики насе</w:t>
      </w:r>
      <w:r>
        <w:rPr>
          <w:color w:val="000000"/>
          <w:spacing w:val="2"/>
          <w:sz w:val="28"/>
        </w:rPr>
        <w:t xml:space="preserve">ления, знание студентом проблем экономического развития страны, </w:t>
      </w:r>
      <w:r>
        <w:rPr>
          <w:color w:val="000000"/>
          <w:spacing w:val="7"/>
          <w:sz w:val="28"/>
        </w:rPr>
        <w:t>демографической ситуации в России и зарубежных странах, актуаль</w:t>
      </w:r>
      <w:r>
        <w:rPr>
          <w:color w:val="000000"/>
          <w:spacing w:val="4"/>
          <w:sz w:val="28"/>
        </w:rPr>
        <w:t>ных демографических задач и мер по их решению: умение работать с научной литературой и опубликованными статистическими материала</w:t>
      </w:r>
      <w:r>
        <w:rPr>
          <w:color w:val="000000"/>
          <w:spacing w:val="7"/>
          <w:sz w:val="28"/>
        </w:rPr>
        <w:t>ми. В курсовой работе студент должен проявить знание статистичес</w:t>
      </w:r>
      <w:r>
        <w:rPr>
          <w:color w:val="000000"/>
          <w:spacing w:val="4"/>
          <w:sz w:val="28"/>
        </w:rPr>
        <w:t>кой методологии в изучении социально - экономических процессов и явлений, хорошо владеть специальной терминологией, уметь пользо</w:t>
      </w:r>
      <w:r>
        <w:rPr>
          <w:color w:val="000000"/>
          <w:spacing w:val="6"/>
          <w:sz w:val="28"/>
        </w:rPr>
        <w:t>ваться практическими методами обработки и анализа данных.</w:t>
      </w:r>
    </w:p>
    <w:p w:rsidR="004B7E3F" w:rsidRDefault="004B7E3F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pacing w:val="6"/>
          <w:sz w:val="28"/>
        </w:rPr>
        <w:t xml:space="preserve">В курсовой работе следует использовать решения правительства </w:t>
      </w:r>
      <w:r>
        <w:rPr>
          <w:color w:val="000000"/>
          <w:spacing w:val="5"/>
          <w:sz w:val="28"/>
        </w:rPr>
        <w:t xml:space="preserve">по хозяйственным и социальным вопросам, а также знания в области </w:t>
      </w:r>
      <w:r>
        <w:rPr>
          <w:color w:val="000000"/>
          <w:spacing w:val="2"/>
          <w:sz w:val="28"/>
        </w:rPr>
        <w:t xml:space="preserve">общей теории статистики, экономической статистики, математической </w:t>
      </w:r>
      <w:r>
        <w:rPr>
          <w:color w:val="000000"/>
          <w:spacing w:val="3"/>
          <w:sz w:val="28"/>
        </w:rPr>
        <w:t xml:space="preserve">статистики, экономической теории, философии и других дисциплин, </w:t>
      </w:r>
      <w:r>
        <w:rPr>
          <w:color w:val="000000"/>
          <w:spacing w:val="7"/>
          <w:sz w:val="28"/>
        </w:rPr>
        <w:t>связанных с демографией и статистикой населения.</w:t>
      </w:r>
    </w:p>
    <w:p w:rsidR="004B7E3F" w:rsidRDefault="004B7E3F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pacing w:val="2"/>
          <w:sz w:val="28"/>
        </w:rPr>
        <w:t>Написание курсовой работы закрепляет и развивает общетеоре</w:t>
      </w:r>
      <w:r>
        <w:rPr>
          <w:color w:val="000000"/>
          <w:spacing w:val="3"/>
          <w:sz w:val="28"/>
        </w:rPr>
        <w:t>тические и специальные знания студента, приобщает его к исследо</w:t>
      </w:r>
      <w:r>
        <w:rPr>
          <w:color w:val="000000"/>
          <w:spacing w:val="4"/>
          <w:sz w:val="28"/>
        </w:rPr>
        <w:t>вательской работе, прививает навыки научного мышления, подготав</w:t>
      </w:r>
      <w:r>
        <w:rPr>
          <w:color w:val="000000"/>
          <w:spacing w:val="6"/>
          <w:sz w:val="28"/>
        </w:rPr>
        <w:t>ливает к написанию и защите дипломной работы.</w:t>
      </w:r>
    </w:p>
    <w:p w:rsidR="004B7E3F" w:rsidRDefault="004B7E3F">
      <w:pPr>
        <w:spacing w:line="360" w:lineRule="auto"/>
        <w:ind w:firstLine="720"/>
        <w:jc w:val="both"/>
        <w:rPr>
          <w:sz w:val="28"/>
        </w:rPr>
      </w:pPr>
    </w:p>
    <w:p w:rsidR="004B7E3F" w:rsidRDefault="004B7E3F">
      <w:pPr>
        <w:spacing w:line="360" w:lineRule="auto"/>
        <w:ind w:firstLine="720"/>
        <w:jc w:val="both"/>
        <w:rPr>
          <w:sz w:val="28"/>
        </w:rPr>
      </w:pPr>
    </w:p>
    <w:p w:rsidR="004B7E3F" w:rsidRDefault="004B7E3F">
      <w:pPr>
        <w:spacing w:line="360" w:lineRule="auto"/>
        <w:ind w:firstLine="720"/>
        <w:jc w:val="both"/>
        <w:rPr>
          <w:sz w:val="28"/>
        </w:rPr>
      </w:pPr>
    </w:p>
    <w:p w:rsidR="004B7E3F" w:rsidRDefault="004B7E3F">
      <w:pPr>
        <w:spacing w:line="360" w:lineRule="auto"/>
        <w:ind w:firstLine="720"/>
        <w:jc w:val="both"/>
        <w:rPr>
          <w:sz w:val="28"/>
        </w:rPr>
      </w:pPr>
    </w:p>
    <w:p w:rsidR="004B7E3F" w:rsidRDefault="004B7E3F">
      <w:pPr>
        <w:spacing w:line="360" w:lineRule="auto"/>
        <w:ind w:firstLine="720"/>
        <w:jc w:val="both"/>
        <w:rPr>
          <w:sz w:val="28"/>
        </w:rPr>
      </w:pPr>
    </w:p>
    <w:p w:rsidR="004B7E3F" w:rsidRDefault="004B7E3F">
      <w:pPr>
        <w:shd w:val="clear" w:color="auto" w:fill="FFFFFF"/>
        <w:spacing w:line="360" w:lineRule="auto"/>
        <w:ind w:firstLine="720"/>
        <w:jc w:val="center"/>
        <w:rPr>
          <w:b/>
          <w:sz w:val="28"/>
        </w:rPr>
      </w:pPr>
      <w:r>
        <w:rPr>
          <w:b/>
          <w:color w:val="000000"/>
          <w:spacing w:val="9"/>
          <w:w w:val="69"/>
          <w:sz w:val="28"/>
        </w:rPr>
        <w:t>1</w:t>
      </w:r>
      <w:r>
        <w:rPr>
          <w:b/>
          <w:sz w:val="28"/>
        </w:rPr>
        <w:t>.   ВЫБОР ТЕМЫ, СТРУКТУРА И СОДЕРЖАНИЕ КУРСОВОЙ РАБОТЫ</w:t>
      </w:r>
    </w:p>
    <w:p w:rsidR="004B7E3F" w:rsidRDefault="004B7E3F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pacing w:val="5"/>
          <w:sz w:val="28"/>
        </w:rPr>
        <w:t>При выборе темы работы следует руководствоваться главным об</w:t>
      </w:r>
      <w:r>
        <w:rPr>
          <w:color w:val="000000"/>
          <w:spacing w:val="7"/>
          <w:sz w:val="28"/>
        </w:rPr>
        <w:t xml:space="preserve">разом тематикой </w:t>
      </w:r>
      <w:r>
        <w:rPr>
          <w:sz w:val="28"/>
        </w:rPr>
        <w:t>курсовых работ, утвержденной на заседании</w:t>
      </w:r>
      <w:r>
        <w:rPr>
          <w:color w:val="000000"/>
          <w:spacing w:val="7"/>
          <w:sz w:val="28"/>
        </w:rPr>
        <w:t xml:space="preserve"> кафедры </w:t>
      </w:r>
      <w:r>
        <w:rPr>
          <w:color w:val="000000"/>
          <w:spacing w:val="4"/>
          <w:sz w:val="28"/>
        </w:rPr>
        <w:t xml:space="preserve">- статистики. </w:t>
      </w:r>
      <w:r>
        <w:rPr>
          <w:color w:val="000000"/>
          <w:spacing w:val="8"/>
          <w:sz w:val="28"/>
        </w:rPr>
        <w:t xml:space="preserve">Одинаковые </w:t>
      </w:r>
      <w:r>
        <w:rPr>
          <w:color w:val="000000"/>
          <w:spacing w:val="1"/>
          <w:sz w:val="28"/>
        </w:rPr>
        <w:t xml:space="preserve">темы курсовых работ в одной академической группе не допускаются. Рекомендуется выбрать тему курсовой работы таким образом, чтобы в </w:t>
      </w:r>
      <w:r>
        <w:rPr>
          <w:color w:val="000000"/>
          <w:spacing w:val="7"/>
          <w:sz w:val="28"/>
        </w:rPr>
        <w:t>дальнейшем она могла составить часть дипломной работы.</w:t>
      </w:r>
    </w:p>
    <w:p w:rsidR="004B7E3F" w:rsidRDefault="004B7E3F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pacing w:val="-3"/>
          <w:sz w:val="28"/>
        </w:rPr>
        <w:t xml:space="preserve">Желающие выполнять курсовую работу на тему, отличающуюся от </w:t>
      </w:r>
      <w:r>
        <w:rPr>
          <w:color w:val="000000"/>
          <w:spacing w:val="6"/>
          <w:sz w:val="28"/>
        </w:rPr>
        <w:t>указанных в тематике, утвержденной кафедрой, должны предварительно получить на это разрешение заведующего кафедрой.</w:t>
      </w:r>
    </w:p>
    <w:p w:rsidR="004B7E3F" w:rsidRDefault="004B7E3F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pacing w:val="5"/>
          <w:sz w:val="28"/>
        </w:rPr>
        <w:t>После того, как намечена тема курсовой работы, следует огра</w:t>
      </w:r>
      <w:r>
        <w:rPr>
          <w:color w:val="000000"/>
          <w:spacing w:val="10"/>
          <w:sz w:val="28"/>
        </w:rPr>
        <w:t xml:space="preserve">ничиться анализом того круга вопросов, которые действительно </w:t>
      </w:r>
      <w:r>
        <w:rPr>
          <w:color w:val="000000"/>
          <w:spacing w:val="5"/>
          <w:sz w:val="28"/>
        </w:rPr>
        <w:t>раскрывают тему.</w:t>
      </w:r>
    </w:p>
    <w:p w:rsidR="004B7E3F" w:rsidRDefault="004B7E3F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pacing w:val="7"/>
          <w:sz w:val="28"/>
        </w:rPr>
        <w:t xml:space="preserve">При выборе темы курсовой работы необходимо составить себе </w:t>
      </w:r>
      <w:r>
        <w:rPr>
          <w:color w:val="000000"/>
          <w:spacing w:val="8"/>
          <w:sz w:val="28"/>
        </w:rPr>
        <w:t>ясное представление: о круге вопросов, наиболее полно раскрываю</w:t>
      </w:r>
      <w:r>
        <w:rPr>
          <w:color w:val="000000"/>
          <w:spacing w:val="7"/>
          <w:sz w:val="28"/>
        </w:rPr>
        <w:t>щих тему; о характере статистических материалов и специализиро</w:t>
      </w:r>
      <w:r>
        <w:rPr>
          <w:color w:val="000000"/>
          <w:spacing w:val="5"/>
          <w:sz w:val="28"/>
        </w:rPr>
        <w:t>ванной литературе; о методах применяемых в анализе используемых данных о населении.</w:t>
      </w:r>
    </w:p>
    <w:p w:rsidR="004B7E3F" w:rsidRDefault="004B7E3F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pacing w:val="-2"/>
          <w:sz w:val="28"/>
        </w:rPr>
        <w:t xml:space="preserve">При затруднениях в выборе темы курсовой работы необходимо </w:t>
      </w:r>
      <w:r>
        <w:rPr>
          <w:color w:val="000000"/>
          <w:spacing w:val="8"/>
          <w:sz w:val="28"/>
        </w:rPr>
        <w:t>посоветоваться с преподавателем.</w:t>
      </w:r>
    </w:p>
    <w:p w:rsidR="004B7E3F" w:rsidRDefault="004B7E3F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pacing w:val="7"/>
          <w:sz w:val="28"/>
        </w:rPr>
        <w:t>Работа должна состоять из оглавления(плана), введения (1-2 стр.),</w:t>
      </w:r>
      <w:r>
        <w:rPr>
          <w:color w:val="000000"/>
          <w:spacing w:val="8"/>
          <w:sz w:val="28"/>
        </w:rPr>
        <w:t xml:space="preserve"> основной части, заключения и списка использо</w:t>
      </w:r>
      <w:r>
        <w:rPr>
          <w:color w:val="000000"/>
          <w:spacing w:val="3"/>
          <w:sz w:val="28"/>
        </w:rPr>
        <w:t>ванной литературы. Во введении нужно обосновать выбор темы, пока</w:t>
      </w:r>
      <w:r>
        <w:rPr>
          <w:color w:val="000000"/>
          <w:spacing w:val="7"/>
          <w:sz w:val="28"/>
        </w:rPr>
        <w:t xml:space="preserve">зать, чем интересна избранная тема, какие проблемы она содержит, </w:t>
      </w:r>
      <w:r>
        <w:rPr>
          <w:color w:val="000000"/>
          <w:spacing w:val="4"/>
          <w:sz w:val="28"/>
        </w:rPr>
        <w:t>какое современное значение имеет изучение этих проблем, т.е. под</w:t>
      </w:r>
      <w:r>
        <w:rPr>
          <w:color w:val="000000"/>
          <w:spacing w:val="7"/>
          <w:sz w:val="28"/>
        </w:rPr>
        <w:t>черкнуть актуальность темы курсовой работы.</w:t>
      </w:r>
    </w:p>
    <w:p w:rsidR="004B7E3F" w:rsidRDefault="004B7E3F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pacing w:val="-1"/>
          <w:sz w:val="28"/>
        </w:rPr>
        <w:t xml:space="preserve">Кроме того, во введении нужно сформулировать цель и задачи, </w:t>
      </w:r>
      <w:r>
        <w:rPr>
          <w:color w:val="000000"/>
          <w:spacing w:val="5"/>
          <w:sz w:val="28"/>
        </w:rPr>
        <w:t>поставленные студентом, для изучения выбранной проблемы.</w:t>
      </w:r>
    </w:p>
    <w:p w:rsidR="004B7E3F" w:rsidRDefault="004B7E3F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pacing w:val="-1"/>
          <w:sz w:val="28"/>
        </w:rPr>
        <w:t>К основной части нужно подходить как к небольшому самостоя</w:t>
      </w:r>
      <w:r>
        <w:rPr>
          <w:color w:val="000000"/>
          <w:spacing w:val="1"/>
          <w:sz w:val="28"/>
        </w:rPr>
        <w:t xml:space="preserve">тельному научному исследованию. Лучшие стороны курсовой работы: </w:t>
      </w:r>
      <w:r>
        <w:rPr>
          <w:color w:val="000000"/>
          <w:spacing w:val="5"/>
          <w:sz w:val="28"/>
        </w:rPr>
        <w:t>научный подход к раскрытию темы, аналитический характер, выраже</w:t>
      </w:r>
      <w:r>
        <w:rPr>
          <w:color w:val="000000"/>
          <w:spacing w:val="3"/>
          <w:sz w:val="28"/>
        </w:rPr>
        <w:t xml:space="preserve">ние личной позиции по рассматриваемым вопросам, обоснованность </w:t>
      </w:r>
      <w:r>
        <w:rPr>
          <w:color w:val="000000"/>
          <w:spacing w:val="6"/>
          <w:sz w:val="28"/>
        </w:rPr>
        <w:t>выводов, гипотез и предложений.</w:t>
      </w:r>
    </w:p>
    <w:p w:rsidR="004B7E3F" w:rsidRDefault="004B7E3F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pacing w:val="10"/>
          <w:sz w:val="28"/>
        </w:rPr>
        <w:t xml:space="preserve">Структурно, всякое исследование состоит из трех основных </w:t>
      </w:r>
      <w:r>
        <w:rPr>
          <w:color w:val="000000"/>
          <w:spacing w:val="6"/>
          <w:sz w:val="28"/>
        </w:rPr>
        <w:t xml:space="preserve">этапов: 1) описание проблемы (краткая история, современное состояние), что отражается в обзоре литературы; 2) анализ проблемы </w:t>
      </w:r>
      <w:r>
        <w:rPr>
          <w:color w:val="000000"/>
          <w:spacing w:val="3"/>
          <w:sz w:val="28"/>
        </w:rPr>
        <w:t>(исследование структуры рассматриваемых явлений и процессов, вы</w:t>
      </w:r>
      <w:r>
        <w:rPr>
          <w:color w:val="000000"/>
          <w:spacing w:val="7"/>
          <w:sz w:val="28"/>
        </w:rPr>
        <w:t>явление причинно-следственных связей между ними); 3) оценка причин и следствий.</w:t>
      </w:r>
    </w:p>
    <w:p w:rsidR="004B7E3F" w:rsidRDefault="004B7E3F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pacing w:val="2"/>
          <w:sz w:val="28"/>
        </w:rPr>
        <w:t>В работах посвященных анализу демографической ситуации, ди</w:t>
      </w:r>
      <w:r>
        <w:rPr>
          <w:color w:val="000000"/>
          <w:spacing w:val="5"/>
          <w:sz w:val="28"/>
        </w:rPr>
        <w:t>намике показателей естественного и механического движения населения, размещению и составу населения и др., рекомендуется сосредо</w:t>
      </w:r>
      <w:r>
        <w:rPr>
          <w:color w:val="000000"/>
          <w:spacing w:val="11"/>
          <w:sz w:val="28"/>
        </w:rPr>
        <w:t xml:space="preserve">точить основное внимание на современном периоде (от переписи </w:t>
      </w:r>
      <w:r>
        <w:rPr>
          <w:color w:val="000000"/>
          <w:spacing w:val="10"/>
          <w:sz w:val="28"/>
        </w:rPr>
        <w:t xml:space="preserve">2002г.до сегодняшних дней), привлекая исторические материалы </w:t>
      </w:r>
      <w:r>
        <w:rPr>
          <w:color w:val="000000"/>
          <w:spacing w:val="8"/>
          <w:sz w:val="28"/>
        </w:rPr>
        <w:t xml:space="preserve">только по мере необходимости (для сравнения, как приема анализа, для характеристики развития процессов и </w:t>
      </w:r>
      <w:r>
        <w:rPr>
          <w:color w:val="000000"/>
          <w:spacing w:val="32"/>
          <w:sz w:val="28"/>
        </w:rPr>
        <w:t>т.п.).</w:t>
      </w:r>
    </w:p>
    <w:p w:rsidR="004B7E3F" w:rsidRDefault="004B7E3F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pacing w:val="1"/>
          <w:sz w:val="28"/>
        </w:rPr>
        <w:t>В работах, посвященных исторической или теоретико-методологической проблематике, описательный этап работы посвящается ха</w:t>
      </w:r>
      <w:r>
        <w:rPr>
          <w:color w:val="000000"/>
          <w:spacing w:val="7"/>
          <w:sz w:val="28"/>
        </w:rPr>
        <w:t>рактеристике состояния исследуемого вопроса до его решения и фак</w:t>
      </w:r>
      <w:r>
        <w:rPr>
          <w:color w:val="000000"/>
          <w:spacing w:val="5"/>
          <w:sz w:val="28"/>
        </w:rPr>
        <w:t xml:space="preserve">торов, обусловивших это состояние. На этом описательном, начальном </w:t>
      </w:r>
      <w:r>
        <w:rPr>
          <w:color w:val="000000"/>
          <w:spacing w:val="9"/>
          <w:sz w:val="28"/>
        </w:rPr>
        <w:t>этапе работы ставится проблема и, таким образом, задача исследо</w:t>
      </w:r>
      <w:r>
        <w:rPr>
          <w:color w:val="000000"/>
          <w:spacing w:val="6"/>
          <w:sz w:val="28"/>
        </w:rPr>
        <w:t>вания.</w:t>
      </w:r>
    </w:p>
    <w:p w:rsidR="004B7E3F" w:rsidRDefault="004B7E3F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pacing w:val="7"/>
          <w:sz w:val="28"/>
        </w:rPr>
        <w:t xml:space="preserve">Постановка задачи - это необходимый начальный этап работы, </w:t>
      </w:r>
      <w:r>
        <w:rPr>
          <w:color w:val="000000"/>
          <w:spacing w:val="8"/>
          <w:sz w:val="28"/>
        </w:rPr>
        <w:t>которая должна носить аналитический характер.</w:t>
      </w:r>
    </w:p>
    <w:p w:rsidR="004B7E3F" w:rsidRDefault="004B7E3F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pacing w:val="5"/>
          <w:sz w:val="28"/>
        </w:rPr>
        <w:t xml:space="preserve">Анализ явлений и процессов означает рассмотрение их структуры </w:t>
      </w:r>
      <w:r>
        <w:rPr>
          <w:color w:val="000000"/>
          <w:spacing w:val="4"/>
          <w:sz w:val="28"/>
        </w:rPr>
        <w:t xml:space="preserve">во взаимосвязи и развитии составляющих элементов, установление (выявление) и измерение закономерностей я причинно-следственных </w:t>
      </w:r>
      <w:r>
        <w:rPr>
          <w:color w:val="000000"/>
          <w:spacing w:val="5"/>
          <w:sz w:val="28"/>
        </w:rPr>
        <w:t xml:space="preserve">связей. Для этого </w:t>
      </w:r>
      <w:r>
        <w:rPr>
          <w:noProof/>
          <w:sz w:val="28"/>
        </w:rPr>
        <w:t>нужно использовать весь аппарат расчетно</w:t>
      </w:r>
      <w:r>
        <w:rPr>
          <w:color w:val="000000"/>
          <w:spacing w:val="5"/>
          <w:sz w:val="28"/>
        </w:rPr>
        <w:t>-анали</w:t>
      </w:r>
      <w:r>
        <w:rPr>
          <w:color w:val="000000"/>
          <w:spacing w:val="7"/>
          <w:sz w:val="28"/>
        </w:rPr>
        <w:t>тических методов, известных из общей теории статистики и демогра</w:t>
      </w:r>
      <w:r>
        <w:rPr>
          <w:color w:val="000000"/>
          <w:spacing w:val="1"/>
          <w:sz w:val="28"/>
        </w:rPr>
        <w:t>фии. Каждое свое утверждение, вывод или гипотезу необходимо обос</w:t>
      </w:r>
      <w:r>
        <w:rPr>
          <w:color w:val="000000"/>
          <w:spacing w:val="12"/>
          <w:sz w:val="28"/>
        </w:rPr>
        <w:t xml:space="preserve">новывать, подкреплять статистической </w:t>
      </w:r>
      <w:r>
        <w:rPr>
          <w:noProof/>
          <w:sz w:val="28"/>
        </w:rPr>
        <w:t>информацией</w:t>
      </w:r>
      <w:r>
        <w:rPr>
          <w:color w:val="000000"/>
          <w:spacing w:val="12"/>
          <w:sz w:val="28"/>
        </w:rPr>
        <w:t xml:space="preserve">, расчетами и </w:t>
      </w:r>
      <w:r>
        <w:rPr>
          <w:color w:val="000000"/>
          <w:spacing w:val="18"/>
          <w:sz w:val="28"/>
        </w:rPr>
        <w:t>т.п.</w:t>
      </w:r>
    </w:p>
    <w:p w:rsidR="004B7E3F" w:rsidRDefault="004B7E3F">
      <w:pPr>
        <w:shd w:val="clear" w:color="auto" w:fill="FFFFFF"/>
        <w:spacing w:line="360" w:lineRule="auto"/>
        <w:ind w:firstLine="720"/>
        <w:jc w:val="both"/>
        <w:rPr>
          <w:color w:val="000000"/>
          <w:spacing w:val="9"/>
          <w:sz w:val="28"/>
        </w:rPr>
      </w:pPr>
      <w:r>
        <w:rPr>
          <w:color w:val="000000"/>
          <w:spacing w:val="5"/>
          <w:sz w:val="28"/>
        </w:rPr>
        <w:t>В заключение подводятся итоги проведенного исследования, де</w:t>
      </w:r>
      <w:r>
        <w:rPr>
          <w:color w:val="000000"/>
          <w:spacing w:val="9"/>
          <w:sz w:val="28"/>
        </w:rPr>
        <w:t>лаются выводы, вносятся предложения и т.п.</w:t>
      </w:r>
    </w:p>
    <w:p w:rsidR="004B7E3F" w:rsidRDefault="004B7E3F">
      <w:pPr>
        <w:shd w:val="clear" w:color="auto" w:fill="FFFFFF"/>
        <w:spacing w:line="360" w:lineRule="auto"/>
        <w:ind w:firstLine="720"/>
        <w:jc w:val="both"/>
        <w:rPr>
          <w:color w:val="000000"/>
          <w:spacing w:val="9"/>
          <w:sz w:val="28"/>
        </w:rPr>
      </w:pPr>
    </w:p>
    <w:p w:rsidR="004B7E3F" w:rsidRDefault="004B7E3F">
      <w:pPr>
        <w:shd w:val="clear" w:color="auto" w:fill="FFFFFF"/>
        <w:spacing w:line="360" w:lineRule="auto"/>
        <w:ind w:firstLine="720"/>
        <w:jc w:val="both"/>
        <w:rPr>
          <w:color w:val="000000"/>
          <w:spacing w:val="9"/>
          <w:sz w:val="28"/>
        </w:rPr>
      </w:pPr>
    </w:p>
    <w:p w:rsidR="004B7E3F" w:rsidRDefault="004B7E3F">
      <w:pPr>
        <w:shd w:val="clear" w:color="auto" w:fill="FFFFFF"/>
        <w:spacing w:line="360" w:lineRule="auto"/>
        <w:ind w:firstLine="720"/>
        <w:jc w:val="center"/>
        <w:rPr>
          <w:b/>
          <w:sz w:val="28"/>
        </w:rPr>
      </w:pPr>
      <w:r>
        <w:rPr>
          <w:b/>
          <w:color w:val="000000"/>
          <w:spacing w:val="7"/>
          <w:w w:val="79"/>
          <w:sz w:val="28"/>
        </w:rPr>
        <w:t>2</w:t>
      </w:r>
      <w:r>
        <w:rPr>
          <w:b/>
          <w:noProof/>
          <w:sz w:val="28"/>
        </w:rPr>
        <w:t>. ОФОРМЛЕНИЕ И ЗАЩИТА КУРСОВОЙ РАБОТЫ</w:t>
      </w:r>
    </w:p>
    <w:p w:rsidR="004B7E3F" w:rsidRDefault="004B7E3F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pacing w:val="10"/>
          <w:sz w:val="28"/>
        </w:rPr>
        <w:t>Требования к оформлению курсовых работ определены стандартом предприятия СПТ Морд. ГУ 006-2004</w:t>
      </w:r>
      <w:r>
        <w:rPr>
          <w:color w:val="000000"/>
          <w:spacing w:val="7"/>
          <w:sz w:val="28"/>
        </w:rPr>
        <w:t>. Титульный лист курсовой работы оформляется в соответс</w:t>
      </w:r>
      <w:r>
        <w:rPr>
          <w:color w:val="000000"/>
          <w:spacing w:val="12"/>
          <w:sz w:val="28"/>
        </w:rPr>
        <w:t>твии с образцом, представленным в приложении №1.</w:t>
      </w:r>
      <w:r>
        <w:rPr>
          <w:color w:val="000000"/>
          <w:spacing w:val="6"/>
          <w:sz w:val="28"/>
        </w:rPr>
        <w:t xml:space="preserve">Курсовая работа должна быть подписана студентом с указанием </w:t>
      </w:r>
      <w:r>
        <w:rPr>
          <w:color w:val="000000"/>
          <w:spacing w:val="8"/>
          <w:sz w:val="28"/>
        </w:rPr>
        <w:t>даты ее выполнения.</w:t>
      </w:r>
    </w:p>
    <w:p w:rsidR="004B7E3F" w:rsidRDefault="004B7E3F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>Оглавление (план) работы содержит название ее частей и приложений с указанием страниц и помещается на первой странице работы.</w:t>
      </w:r>
    </w:p>
    <w:p w:rsidR="004B7E3F" w:rsidRDefault="004B7E3F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 xml:space="preserve">Таблицы и графики должны выполнятся в соответствии со всеми требованиями общей теории статистики. Таблицы должны иметь четко </w:t>
      </w:r>
      <w:r>
        <w:rPr>
          <w:color w:val="000000"/>
          <w:spacing w:val="8"/>
          <w:sz w:val="28"/>
        </w:rPr>
        <w:t xml:space="preserve">выраженные заготовки, содержать указания единиц измерения. Их </w:t>
      </w:r>
      <w:r>
        <w:rPr>
          <w:color w:val="000000"/>
          <w:spacing w:val="10"/>
          <w:sz w:val="28"/>
        </w:rPr>
        <w:t xml:space="preserve">следует строить так, чтобы они размещались целиком на данной </w:t>
      </w:r>
      <w:r>
        <w:rPr>
          <w:color w:val="000000"/>
          <w:spacing w:val="6"/>
          <w:sz w:val="28"/>
        </w:rPr>
        <w:t xml:space="preserve">странице. Перенос части таблицы на следующую страницу допускается, </w:t>
      </w:r>
      <w:r>
        <w:rPr>
          <w:color w:val="000000"/>
          <w:spacing w:val="11"/>
          <w:sz w:val="28"/>
        </w:rPr>
        <w:t xml:space="preserve">в крайнем случае, если на одной странице разместить невозможно. </w:t>
      </w:r>
      <w:r>
        <w:rPr>
          <w:color w:val="000000"/>
          <w:spacing w:val="1"/>
          <w:sz w:val="28"/>
        </w:rPr>
        <w:t xml:space="preserve">Все таблицы курсовой работы должны быть пронумерованы по порядку. </w:t>
      </w:r>
      <w:r>
        <w:rPr>
          <w:color w:val="000000"/>
          <w:spacing w:val="7"/>
          <w:sz w:val="28"/>
        </w:rPr>
        <w:t>Слово «Таблица» пишется без сокращения</w:t>
      </w:r>
      <w:r>
        <w:rPr>
          <w:color w:val="000000"/>
          <w:spacing w:val="4"/>
          <w:sz w:val="28"/>
        </w:rPr>
        <w:t xml:space="preserve"> слева над таблицей без абзаца.</w:t>
      </w:r>
    </w:p>
    <w:p w:rsidR="004B7E3F" w:rsidRDefault="004B7E3F">
      <w:pPr>
        <w:framePr w:h="144" w:hRule="exact" w:hSpace="38" w:wrap="auto" w:vAnchor="text" w:hAnchor="text" w:x="-23" w:y="265"/>
        <w:shd w:val="clear" w:color="auto" w:fill="FFFFFF"/>
        <w:spacing w:line="360" w:lineRule="auto"/>
        <w:ind w:firstLine="720"/>
        <w:jc w:val="both"/>
        <w:rPr>
          <w:sz w:val="28"/>
        </w:rPr>
      </w:pPr>
    </w:p>
    <w:p w:rsidR="004B7E3F" w:rsidRDefault="004B7E3F">
      <w:pPr>
        <w:shd w:val="clear" w:color="auto" w:fill="FFFFFF"/>
        <w:spacing w:line="360" w:lineRule="auto"/>
        <w:jc w:val="both"/>
        <w:rPr>
          <w:sz w:val="28"/>
        </w:rPr>
      </w:pPr>
      <w:r>
        <w:rPr>
          <w:color w:val="000000"/>
          <w:spacing w:val="-1"/>
          <w:sz w:val="28"/>
        </w:rPr>
        <w:t xml:space="preserve">Графические материалы в работе также должны иметь сквозную </w:t>
      </w:r>
      <w:r>
        <w:rPr>
          <w:color w:val="000000"/>
          <w:spacing w:val="1"/>
          <w:sz w:val="28"/>
        </w:rPr>
        <w:t xml:space="preserve">нумерацию, отдельную от нумерации таблиц. Заголовок графического </w:t>
      </w:r>
      <w:r>
        <w:rPr>
          <w:color w:val="000000"/>
          <w:spacing w:val="14"/>
          <w:sz w:val="28"/>
        </w:rPr>
        <w:t xml:space="preserve">изображения пишется под ним по центру, перед заголовком пишется слово </w:t>
      </w:r>
      <w:r>
        <w:rPr>
          <w:color w:val="000000"/>
          <w:spacing w:val="7"/>
          <w:sz w:val="28"/>
        </w:rPr>
        <w:t>«Рис.» и порядковый номер.</w:t>
      </w:r>
    </w:p>
    <w:p w:rsidR="004B7E3F" w:rsidRDefault="004B7E3F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pacing w:val="6"/>
          <w:sz w:val="28"/>
        </w:rPr>
        <w:t>При ссылках в тексте на таблицу или график необходимо указывать их номер и страницу, на которой они расположены.</w:t>
      </w:r>
    </w:p>
    <w:p w:rsidR="004B7E3F" w:rsidRDefault="004B7E3F">
      <w:pPr>
        <w:shd w:val="clear" w:color="auto" w:fill="FFFFFF"/>
        <w:spacing w:line="360" w:lineRule="auto"/>
        <w:jc w:val="both"/>
        <w:rPr>
          <w:sz w:val="28"/>
        </w:rPr>
      </w:pPr>
      <w:r>
        <w:rPr>
          <w:color w:val="000000"/>
          <w:spacing w:val="9"/>
          <w:sz w:val="28"/>
        </w:rPr>
        <w:t xml:space="preserve">        </w:t>
      </w:r>
      <w:r>
        <w:rPr>
          <w:color w:val="000000"/>
          <w:spacing w:val="7"/>
          <w:sz w:val="28"/>
        </w:rPr>
        <w:t xml:space="preserve"> В курсовой работе </w:t>
      </w:r>
      <w:r>
        <w:rPr>
          <w:color w:val="000000"/>
          <w:spacing w:val="6"/>
          <w:sz w:val="28"/>
        </w:rPr>
        <w:t xml:space="preserve">должны быть указаны источники всех статистических данных, т.е. </w:t>
      </w:r>
      <w:r>
        <w:rPr>
          <w:color w:val="000000"/>
          <w:spacing w:val="7"/>
          <w:sz w:val="28"/>
        </w:rPr>
        <w:t>происхождение каждого числа в работе должно быть тем или иным об</w:t>
      </w:r>
      <w:r>
        <w:rPr>
          <w:color w:val="000000"/>
          <w:spacing w:val="5"/>
          <w:sz w:val="28"/>
        </w:rPr>
        <w:t>разом объяснено.</w:t>
      </w:r>
    </w:p>
    <w:p w:rsidR="004B7E3F" w:rsidRDefault="004B7E3F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pacing w:val="6"/>
          <w:sz w:val="28"/>
        </w:rPr>
        <w:t>Все собственные расчеты автора должны быть приведены пол</w:t>
      </w:r>
      <w:r>
        <w:rPr>
          <w:color w:val="000000"/>
          <w:spacing w:val="7"/>
          <w:sz w:val="28"/>
        </w:rPr>
        <w:t xml:space="preserve">ностью, а однотипные расчеты автора должны быть приведены один </w:t>
      </w:r>
      <w:r>
        <w:rPr>
          <w:color w:val="000000"/>
          <w:spacing w:val="4"/>
          <w:sz w:val="28"/>
        </w:rPr>
        <w:t>раз, в качестве примера. Если расчеты выполнены по методике, при</w:t>
      </w:r>
      <w:r>
        <w:rPr>
          <w:color w:val="000000"/>
          <w:spacing w:val="6"/>
          <w:sz w:val="28"/>
        </w:rPr>
        <w:t xml:space="preserve">веденной в учебнике, то достаточно сделать ссылку на учебник (по </w:t>
      </w:r>
      <w:r>
        <w:rPr>
          <w:color w:val="000000"/>
          <w:spacing w:val="5"/>
          <w:sz w:val="28"/>
        </w:rPr>
        <w:t>правилам указания источника). В противном случае необходимо опи</w:t>
      </w:r>
      <w:r>
        <w:rPr>
          <w:color w:val="000000"/>
          <w:spacing w:val="9"/>
          <w:sz w:val="28"/>
        </w:rPr>
        <w:t>сать методику расчета.</w:t>
      </w:r>
    </w:p>
    <w:p w:rsidR="004B7E3F" w:rsidRDefault="004B7E3F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pacing w:val="5"/>
          <w:sz w:val="28"/>
        </w:rPr>
        <w:t>Язык курсовой работы должен быть простым, но с использовани</w:t>
      </w:r>
      <w:r>
        <w:rPr>
          <w:color w:val="000000"/>
          <w:spacing w:val="6"/>
          <w:sz w:val="28"/>
        </w:rPr>
        <w:t xml:space="preserve">ем научной терминологии. В работе не следует давать определения </w:t>
      </w:r>
      <w:r>
        <w:rPr>
          <w:color w:val="000000"/>
          <w:spacing w:val="8"/>
          <w:sz w:val="28"/>
        </w:rPr>
        <w:t>понятий, имеющихся в учебной литературе, если эти понятия извест</w:t>
      </w:r>
      <w:r>
        <w:rPr>
          <w:color w:val="000000"/>
          <w:spacing w:val="5"/>
          <w:sz w:val="28"/>
        </w:rPr>
        <w:t>ны и используются в общепринятом значении.</w:t>
      </w:r>
    </w:p>
    <w:p w:rsidR="004B7E3F" w:rsidRDefault="004B7E3F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pacing w:val="8"/>
          <w:sz w:val="28"/>
        </w:rPr>
        <w:t xml:space="preserve">Формулы расчетов следует записывать не в строке текста, а </w:t>
      </w:r>
      <w:r>
        <w:rPr>
          <w:color w:val="000000"/>
          <w:spacing w:val="6"/>
          <w:sz w:val="28"/>
        </w:rPr>
        <w:t>отдельной строкой.</w:t>
      </w:r>
    </w:p>
    <w:p w:rsidR="004B7E3F" w:rsidRDefault="004B7E3F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pacing w:val="5"/>
          <w:sz w:val="28"/>
        </w:rPr>
        <w:t xml:space="preserve">Цитаты, приводимые из научной литературы, должны заключаться </w:t>
      </w:r>
      <w:r>
        <w:rPr>
          <w:color w:val="000000"/>
          <w:spacing w:val="6"/>
          <w:sz w:val="28"/>
        </w:rPr>
        <w:t xml:space="preserve">в кавычки с обязательным указанием источника. Следует избегать в </w:t>
      </w:r>
      <w:r>
        <w:rPr>
          <w:color w:val="000000"/>
          <w:spacing w:val="8"/>
          <w:sz w:val="28"/>
        </w:rPr>
        <w:t>работе большого числа цитат.</w:t>
      </w:r>
    </w:p>
    <w:p w:rsidR="004B7E3F" w:rsidRDefault="004B7E3F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pacing w:val="2"/>
          <w:sz w:val="28"/>
        </w:rPr>
        <w:t>В конце курсовой работы приводится список использованной ли</w:t>
      </w:r>
      <w:r>
        <w:rPr>
          <w:color w:val="000000"/>
          <w:spacing w:val="11"/>
          <w:sz w:val="28"/>
        </w:rPr>
        <w:t>тературы. В этот список включается вся научная литература по те</w:t>
      </w:r>
      <w:r>
        <w:rPr>
          <w:color w:val="000000"/>
          <w:spacing w:val="7"/>
          <w:sz w:val="28"/>
        </w:rPr>
        <w:t>ме,  прочитанная студентом при подготовке курсовой работы ( не менее 30 источников).</w:t>
      </w:r>
    </w:p>
    <w:p w:rsidR="004B7E3F" w:rsidRDefault="004B7E3F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pacing w:val="1"/>
          <w:sz w:val="28"/>
        </w:rPr>
        <w:t>Важным этапом при выполнении курсовой работы является опре</w:t>
      </w:r>
      <w:r>
        <w:rPr>
          <w:color w:val="000000"/>
          <w:spacing w:val="4"/>
          <w:sz w:val="28"/>
        </w:rPr>
        <w:t xml:space="preserve">деление общей трудоемкости разработки и анализа статистических </w:t>
      </w:r>
      <w:r>
        <w:rPr>
          <w:color w:val="000000"/>
          <w:spacing w:val="5"/>
          <w:sz w:val="28"/>
        </w:rPr>
        <w:t xml:space="preserve">материалов. Для  этого студент должен выяснить с каким объемом </w:t>
      </w:r>
      <w:r>
        <w:rPr>
          <w:color w:val="000000"/>
          <w:spacing w:val="8"/>
          <w:sz w:val="28"/>
        </w:rPr>
        <w:t xml:space="preserve">статистических данных ему придется работать,  какие статистические </w:t>
      </w:r>
      <w:r>
        <w:rPr>
          <w:color w:val="000000"/>
          <w:spacing w:val="9"/>
          <w:sz w:val="28"/>
        </w:rPr>
        <w:t>показатели и методы будут применяться в курсовой работе.</w:t>
      </w:r>
    </w:p>
    <w:p w:rsidR="004B7E3F" w:rsidRDefault="004B7E3F">
      <w:pPr>
        <w:shd w:val="clear" w:color="auto" w:fill="FFFFFF"/>
        <w:tabs>
          <w:tab w:val="left" w:pos="4829"/>
        </w:tabs>
        <w:spacing w:line="360" w:lineRule="auto"/>
        <w:ind w:firstLine="720"/>
        <w:jc w:val="both"/>
        <w:rPr>
          <w:sz w:val="28"/>
        </w:rPr>
      </w:pPr>
      <w:r>
        <w:rPr>
          <w:color w:val="000000"/>
          <w:spacing w:val="5"/>
          <w:sz w:val="28"/>
        </w:rPr>
        <w:t>В некоторых случаях при выполнении курсовой работы не обой</w:t>
      </w:r>
      <w:r>
        <w:rPr>
          <w:color w:val="000000"/>
          <w:spacing w:val="2"/>
          <w:sz w:val="28"/>
        </w:rPr>
        <w:t xml:space="preserve">тись без применения вычислительной техники. Использование средств </w:t>
      </w:r>
      <w:r>
        <w:rPr>
          <w:color w:val="000000"/>
          <w:spacing w:val="4"/>
          <w:sz w:val="28"/>
        </w:rPr>
        <w:t>вычислительной техники позволит значительно сократить время под</w:t>
      </w:r>
      <w:r>
        <w:rPr>
          <w:color w:val="000000"/>
          <w:spacing w:val="6"/>
          <w:sz w:val="28"/>
        </w:rPr>
        <w:t>готовки курсовой работы и поднимет ее более высокий качествен</w:t>
      </w:r>
      <w:r>
        <w:rPr>
          <w:color w:val="000000"/>
          <w:spacing w:val="5"/>
          <w:sz w:val="28"/>
        </w:rPr>
        <w:t>ный уровень.</w:t>
      </w:r>
    </w:p>
    <w:p w:rsidR="004B7E3F" w:rsidRDefault="004B7E3F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pacing w:val="4"/>
          <w:sz w:val="28"/>
        </w:rPr>
        <w:t>Кафедра статистики располагает библиотекой стандартных прог</w:t>
      </w:r>
      <w:r>
        <w:rPr>
          <w:color w:val="000000"/>
          <w:spacing w:val="7"/>
          <w:sz w:val="28"/>
        </w:rPr>
        <w:t>рамм, позволяющих применять как статистические, так и математи</w:t>
      </w:r>
      <w:r>
        <w:rPr>
          <w:color w:val="000000"/>
          <w:spacing w:val="6"/>
          <w:sz w:val="28"/>
        </w:rPr>
        <w:t xml:space="preserve">ческие методы. </w:t>
      </w:r>
    </w:p>
    <w:p w:rsidR="004B7E3F" w:rsidRDefault="004B7E3F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pacing w:val="2"/>
          <w:sz w:val="28"/>
        </w:rPr>
        <w:t xml:space="preserve">Все распечатки и графики должны быть представлены в курсовой </w:t>
      </w:r>
      <w:r>
        <w:rPr>
          <w:color w:val="000000"/>
          <w:spacing w:val="9"/>
          <w:sz w:val="28"/>
        </w:rPr>
        <w:t>работе в виде приложения.</w:t>
      </w:r>
    </w:p>
    <w:p w:rsidR="004B7E3F" w:rsidRDefault="004B7E3F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pacing w:val="10"/>
          <w:sz w:val="28"/>
        </w:rPr>
        <w:t xml:space="preserve">Курсовая работа представляется для рецензирования и защиты </w:t>
      </w:r>
      <w:r>
        <w:rPr>
          <w:color w:val="000000"/>
          <w:spacing w:val="11"/>
          <w:sz w:val="28"/>
        </w:rPr>
        <w:t xml:space="preserve">на кафедру статистики в срок, установленный кафедрой. В течение </w:t>
      </w:r>
      <w:r>
        <w:rPr>
          <w:color w:val="000000"/>
          <w:spacing w:val="9"/>
          <w:sz w:val="28"/>
        </w:rPr>
        <w:t xml:space="preserve">5-7 дней курсовая работа рецензируется одним из преподавателей </w:t>
      </w:r>
      <w:r>
        <w:rPr>
          <w:color w:val="000000"/>
          <w:sz w:val="28"/>
        </w:rPr>
        <w:t>кафедры.</w:t>
      </w:r>
    </w:p>
    <w:p w:rsidR="004B7E3F" w:rsidRDefault="004B7E3F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pacing w:val="2"/>
          <w:sz w:val="28"/>
        </w:rPr>
        <w:t xml:space="preserve">В рецензии отмечаются качество выполнения работы, степень ее </w:t>
      </w:r>
      <w:r>
        <w:rPr>
          <w:color w:val="000000"/>
          <w:spacing w:val="7"/>
          <w:sz w:val="28"/>
        </w:rPr>
        <w:t>самостоятельности, конкретные достоинства и недостатки. В заклю</w:t>
      </w:r>
      <w:r>
        <w:rPr>
          <w:color w:val="000000"/>
          <w:spacing w:val="4"/>
          <w:sz w:val="28"/>
        </w:rPr>
        <w:t>чение рецензии ставится предварительная оценка в баллах. Отрецен</w:t>
      </w:r>
      <w:r>
        <w:rPr>
          <w:color w:val="000000"/>
          <w:spacing w:val="10"/>
          <w:sz w:val="28"/>
        </w:rPr>
        <w:t>зированная работа возвращается студенту для подготовки к защите.</w:t>
      </w:r>
    </w:p>
    <w:p w:rsidR="004B7E3F" w:rsidRDefault="004B7E3F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pacing w:val="6"/>
          <w:sz w:val="28"/>
        </w:rPr>
        <w:t>При подготовке к защите студент должен внимательно ознако</w:t>
      </w:r>
      <w:r>
        <w:rPr>
          <w:color w:val="000000"/>
          <w:spacing w:val="8"/>
          <w:sz w:val="28"/>
        </w:rPr>
        <w:t xml:space="preserve">миться со всеми замечаниями и дать на них ответы. Если в работе </w:t>
      </w:r>
      <w:r>
        <w:rPr>
          <w:color w:val="000000"/>
          <w:spacing w:val="4"/>
          <w:sz w:val="28"/>
        </w:rPr>
        <w:t>допущены арифметические погрешности и методологические неточнос</w:t>
      </w:r>
      <w:r>
        <w:rPr>
          <w:color w:val="000000"/>
          <w:spacing w:val="9"/>
          <w:sz w:val="28"/>
        </w:rPr>
        <w:t>ти, надо сделать дополнительные расчеты или дать пояснения в конце работы после рецензии преподавателя.</w:t>
      </w:r>
    </w:p>
    <w:p w:rsidR="004B7E3F" w:rsidRDefault="004B7E3F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pacing w:val="4"/>
          <w:sz w:val="28"/>
        </w:rPr>
        <w:t>Работа, не соответствующая по уровню выполнения или оформле</w:t>
      </w:r>
      <w:r>
        <w:rPr>
          <w:color w:val="000000"/>
          <w:spacing w:val="3"/>
          <w:sz w:val="28"/>
        </w:rPr>
        <w:t xml:space="preserve">ния требованиям, изложенным в настоящих методических указаниях </w:t>
      </w:r>
      <w:r>
        <w:rPr>
          <w:color w:val="000000"/>
          <w:spacing w:val="4"/>
          <w:sz w:val="28"/>
        </w:rPr>
        <w:t>(например, недостаточно самостоятельная или с неправильными ука</w:t>
      </w:r>
      <w:r>
        <w:rPr>
          <w:color w:val="000000"/>
          <w:spacing w:val="7"/>
          <w:sz w:val="28"/>
        </w:rPr>
        <w:t xml:space="preserve">занными источниками и </w:t>
      </w:r>
      <w:r>
        <w:rPr>
          <w:color w:val="000000"/>
          <w:spacing w:val="33"/>
          <w:sz w:val="28"/>
        </w:rPr>
        <w:t>т.п.)</w:t>
      </w:r>
      <w:r>
        <w:rPr>
          <w:color w:val="000000"/>
          <w:spacing w:val="7"/>
          <w:sz w:val="28"/>
        </w:rPr>
        <w:t xml:space="preserve"> не допускается к защите и возвращает</w:t>
      </w:r>
      <w:r>
        <w:rPr>
          <w:color w:val="000000"/>
          <w:spacing w:val="10"/>
          <w:sz w:val="28"/>
        </w:rPr>
        <w:t>ся автору для переработки или доработки.</w:t>
      </w:r>
    </w:p>
    <w:p w:rsidR="004B7E3F" w:rsidRDefault="004B7E3F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pacing w:val="7"/>
          <w:sz w:val="28"/>
        </w:rPr>
        <w:t>Защита работы состоит в представлении исправленной или дора</w:t>
      </w:r>
      <w:r>
        <w:rPr>
          <w:color w:val="000000"/>
          <w:spacing w:val="10"/>
          <w:sz w:val="28"/>
        </w:rPr>
        <w:t xml:space="preserve">ботанной курсовой работы рецензенту и в ответах на его вопросы и </w:t>
      </w:r>
      <w:r>
        <w:rPr>
          <w:color w:val="000000"/>
          <w:spacing w:val="6"/>
          <w:sz w:val="28"/>
        </w:rPr>
        <w:t xml:space="preserve">замечания. После защиты курсовой работы преподаватель определяет </w:t>
      </w:r>
      <w:r>
        <w:rPr>
          <w:color w:val="000000"/>
          <w:spacing w:val="7"/>
          <w:sz w:val="28"/>
        </w:rPr>
        <w:t>ее окончательную оценку (в баллах), которая проставляется в ведо</w:t>
      </w:r>
      <w:r>
        <w:rPr>
          <w:color w:val="000000"/>
          <w:spacing w:val="3"/>
          <w:sz w:val="28"/>
        </w:rPr>
        <w:t>мость и зачетную книжку.</w:t>
      </w:r>
    </w:p>
    <w:p w:rsidR="004B7E3F" w:rsidRDefault="004B7E3F">
      <w:pPr>
        <w:shd w:val="clear" w:color="auto" w:fill="FFFFFF"/>
        <w:spacing w:line="360" w:lineRule="auto"/>
        <w:ind w:firstLine="720"/>
        <w:jc w:val="both"/>
        <w:rPr>
          <w:b/>
          <w:sz w:val="28"/>
        </w:rPr>
      </w:pPr>
      <w:r>
        <w:rPr>
          <w:b/>
          <w:sz w:val="28"/>
        </w:rPr>
        <w:t>3. ИСТОЧНИКИ СТАТИСТИЧЕСКИХ ДАННЫХ, ЛИТЕРАТУРА</w:t>
      </w:r>
    </w:p>
    <w:p w:rsidR="004B7E3F" w:rsidRDefault="004B7E3F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pacing w:val="2"/>
          <w:sz w:val="28"/>
        </w:rPr>
        <w:t xml:space="preserve">Курсовая </w:t>
      </w:r>
      <w:r>
        <w:rPr>
          <w:sz w:val="28"/>
        </w:rPr>
        <w:t>работа может быть построена</w:t>
      </w:r>
      <w:r>
        <w:rPr>
          <w:color w:val="000000"/>
          <w:spacing w:val="2"/>
          <w:sz w:val="28"/>
        </w:rPr>
        <w:t xml:space="preserve"> на официальных статис</w:t>
      </w:r>
      <w:r>
        <w:rPr>
          <w:color w:val="000000"/>
          <w:spacing w:val="4"/>
          <w:sz w:val="28"/>
        </w:rPr>
        <w:t>тических публикациях, на данных конкретных статистических обсле</w:t>
      </w:r>
      <w:r>
        <w:rPr>
          <w:color w:val="000000"/>
          <w:spacing w:val="8"/>
          <w:sz w:val="28"/>
        </w:rPr>
        <w:t>дований (если студент принимал в них личное участие), на материа</w:t>
      </w:r>
      <w:r>
        <w:rPr>
          <w:color w:val="000000"/>
          <w:spacing w:val="4"/>
          <w:sz w:val="28"/>
        </w:rPr>
        <w:t>лах Российской и зарубежной научной литературы. Оптимальный ре</w:t>
      </w:r>
      <w:r>
        <w:rPr>
          <w:color w:val="000000"/>
          <w:spacing w:val="9"/>
          <w:sz w:val="28"/>
        </w:rPr>
        <w:t>зультат будет достигнут, вероятнее всего, при правильном сочета</w:t>
      </w:r>
      <w:r>
        <w:rPr>
          <w:color w:val="000000"/>
          <w:spacing w:val="6"/>
          <w:sz w:val="28"/>
        </w:rPr>
        <w:t>нии всех этих источников.</w:t>
      </w:r>
    </w:p>
    <w:p w:rsidR="004B7E3F" w:rsidRDefault="004B7E3F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pacing w:val="2"/>
          <w:sz w:val="28"/>
        </w:rPr>
        <w:t xml:space="preserve">Подбор литературы по теме является составной частью курсовой </w:t>
      </w:r>
      <w:r>
        <w:rPr>
          <w:color w:val="000000"/>
          <w:spacing w:val="6"/>
          <w:sz w:val="28"/>
        </w:rPr>
        <w:t xml:space="preserve">работы и должен проводиться студентом самостоятельно. Это, однако, </w:t>
      </w:r>
      <w:r>
        <w:rPr>
          <w:color w:val="000000"/>
          <w:spacing w:val="4"/>
          <w:sz w:val="28"/>
        </w:rPr>
        <w:t>не исключает возможности консультации по вопросу подбора литера</w:t>
      </w:r>
      <w:r>
        <w:rPr>
          <w:color w:val="000000"/>
          <w:spacing w:val="1"/>
          <w:sz w:val="28"/>
        </w:rPr>
        <w:t>туры с преподавателями кафедры. В качестве подспорья можно реко</w:t>
      </w:r>
      <w:r>
        <w:rPr>
          <w:color w:val="000000"/>
          <w:spacing w:val="4"/>
          <w:sz w:val="28"/>
        </w:rPr>
        <w:t xml:space="preserve">мендовать каталог по статистике населения и демографии библиотеки </w:t>
      </w:r>
      <w:r>
        <w:rPr>
          <w:color w:val="000000"/>
          <w:spacing w:val="-31"/>
          <w:sz w:val="28"/>
        </w:rPr>
        <w:t>МГУ.</w:t>
      </w:r>
    </w:p>
    <w:p w:rsidR="004B7E3F" w:rsidRDefault="004B7E3F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pacing w:val="22"/>
          <w:sz w:val="28"/>
        </w:rPr>
        <w:t>При чтении научной литературы следует</w:t>
      </w:r>
      <w:r>
        <w:rPr>
          <w:color w:val="000000"/>
          <w:spacing w:val="4"/>
          <w:sz w:val="28"/>
        </w:rPr>
        <w:t xml:space="preserve"> обращать внимание на </w:t>
      </w:r>
      <w:r>
        <w:rPr>
          <w:color w:val="000000"/>
          <w:spacing w:val="5"/>
          <w:sz w:val="28"/>
        </w:rPr>
        <w:t>сноски авторов на другие источники и списки использованной лите</w:t>
      </w:r>
      <w:r>
        <w:rPr>
          <w:color w:val="000000"/>
          <w:spacing w:val="10"/>
          <w:sz w:val="28"/>
        </w:rPr>
        <w:t>ратуры в конце книг и статей.</w:t>
      </w:r>
    </w:p>
    <w:p w:rsidR="004B7E3F" w:rsidRDefault="004B7E3F">
      <w:pPr>
        <w:shd w:val="clear" w:color="auto" w:fill="FFFFFF"/>
        <w:tabs>
          <w:tab w:val="left" w:leader="underscore" w:pos="2069"/>
        </w:tabs>
        <w:spacing w:line="360" w:lineRule="auto"/>
        <w:ind w:firstLine="720"/>
        <w:jc w:val="both"/>
        <w:rPr>
          <w:color w:val="000000"/>
          <w:spacing w:val="22"/>
          <w:sz w:val="28"/>
        </w:rPr>
      </w:pPr>
      <w:r>
        <w:rPr>
          <w:color w:val="000000"/>
          <w:spacing w:val="5"/>
          <w:sz w:val="28"/>
        </w:rPr>
        <w:t>Данные по статистике населения и демографии публикуются ж</w:t>
      </w:r>
      <w:r>
        <w:rPr>
          <w:color w:val="000000"/>
          <w:spacing w:val="4"/>
          <w:sz w:val="28"/>
        </w:rPr>
        <w:t>урнале «Вопросы статистики»</w:t>
      </w:r>
      <w:r>
        <w:rPr>
          <w:color w:val="000000"/>
          <w:spacing w:val="22"/>
          <w:sz w:val="28"/>
        </w:rPr>
        <w:t>,</w:t>
      </w:r>
      <w:r>
        <w:rPr>
          <w:color w:val="000000"/>
          <w:sz w:val="28"/>
        </w:rPr>
        <w:t xml:space="preserve"> </w:t>
      </w:r>
      <w:r>
        <w:rPr>
          <w:color w:val="000000"/>
          <w:spacing w:val="8"/>
          <w:sz w:val="28"/>
        </w:rPr>
        <w:t>в статистических справочниках РФ,</w:t>
      </w:r>
      <w:r>
        <w:rPr>
          <w:color w:val="000000"/>
          <w:spacing w:val="12"/>
          <w:sz w:val="28"/>
        </w:rPr>
        <w:t xml:space="preserve"> РМ, а </w:t>
      </w:r>
      <w:r>
        <w:rPr>
          <w:color w:val="000000"/>
          <w:spacing w:val="22"/>
          <w:sz w:val="28"/>
        </w:rPr>
        <w:t>также в научной литературе.</w:t>
      </w:r>
    </w:p>
    <w:p w:rsidR="004B7E3F" w:rsidRDefault="004B7E3F">
      <w:pPr>
        <w:numPr>
          <w:ilvl w:val="0"/>
          <w:numId w:val="26"/>
        </w:numPr>
        <w:shd w:val="clear" w:color="auto" w:fill="FFFFFF"/>
        <w:spacing w:line="360" w:lineRule="auto"/>
        <w:jc w:val="center"/>
        <w:rPr>
          <w:b/>
          <w:color w:val="000000"/>
          <w:spacing w:val="22"/>
          <w:sz w:val="28"/>
        </w:rPr>
      </w:pPr>
      <w:r>
        <w:rPr>
          <w:b/>
          <w:color w:val="000000"/>
          <w:spacing w:val="22"/>
          <w:sz w:val="28"/>
        </w:rPr>
        <w:t>ПРИМЕРНЫЕ ТЕМЫ ДЛЯ ВЫПОЛНЕНИЯ КУРСОВЫХ РАБОТ.</w:t>
      </w:r>
    </w:p>
    <w:p w:rsidR="004B7E3F" w:rsidRDefault="004B7E3F">
      <w:pPr>
        <w:numPr>
          <w:ilvl w:val="0"/>
          <w:numId w:val="27"/>
        </w:num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  <w:r>
        <w:rPr>
          <w:color w:val="000000"/>
          <w:spacing w:val="-7"/>
          <w:sz w:val="28"/>
        </w:rPr>
        <w:t>Теоретические основы демографии и статистики населения.</w:t>
      </w:r>
    </w:p>
    <w:p w:rsidR="004B7E3F" w:rsidRDefault="004B7E3F">
      <w:pPr>
        <w:numPr>
          <w:ilvl w:val="0"/>
          <w:numId w:val="27"/>
        </w:num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  <w:r>
        <w:rPr>
          <w:color w:val="000000"/>
          <w:spacing w:val="-7"/>
          <w:sz w:val="28"/>
        </w:rPr>
        <w:t>Закономерности развития народонаселения.</w:t>
      </w:r>
    </w:p>
    <w:p w:rsidR="004B7E3F" w:rsidRDefault="004B7E3F">
      <w:pPr>
        <w:numPr>
          <w:ilvl w:val="0"/>
          <w:numId w:val="27"/>
        </w:num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  <w:r>
        <w:rPr>
          <w:color w:val="000000"/>
          <w:spacing w:val="-7"/>
          <w:sz w:val="28"/>
        </w:rPr>
        <w:t>Развитие народонаселения России</w:t>
      </w:r>
    </w:p>
    <w:p w:rsidR="004B7E3F" w:rsidRDefault="004B7E3F">
      <w:pPr>
        <w:numPr>
          <w:ilvl w:val="0"/>
          <w:numId w:val="27"/>
        </w:num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  <w:r>
        <w:rPr>
          <w:color w:val="000000"/>
          <w:spacing w:val="-7"/>
          <w:sz w:val="28"/>
        </w:rPr>
        <w:t>Источники данных о населении и демографических процессах.</w:t>
      </w:r>
    </w:p>
    <w:p w:rsidR="004B7E3F" w:rsidRDefault="004B7E3F">
      <w:pPr>
        <w:numPr>
          <w:ilvl w:val="0"/>
          <w:numId w:val="27"/>
        </w:num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  <w:r>
        <w:rPr>
          <w:color w:val="000000"/>
          <w:spacing w:val="-7"/>
          <w:sz w:val="28"/>
        </w:rPr>
        <w:t>Статистический анализ численности и размещения населения.</w:t>
      </w:r>
    </w:p>
    <w:p w:rsidR="004B7E3F" w:rsidRDefault="004B7E3F">
      <w:pPr>
        <w:numPr>
          <w:ilvl w:val="0"/>
          <w:numId w:val="27"/>
        </w:num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  <w:r>
        <w:rPr>
          <w:color w:val="000000"/>
          <w:spacing w:val="-7"/>
          <w:sz w:val="28"/>
        </w:rPr>
        <w:t>Статистическая характеристика состава населения.</w:t>
      </w:r>
    </w:p>
    <w:p w:rsidR="004B7E3F" w:rsidRDefault="004B7E3F">
      <w:pPr>
        <w:numPr>
          <w:ilvl w:val="0"/>
          <w:numId w:val="27"/>
        </w:num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  <w:r>
        <w:rPr>
          <w:color w:val="000000"/>
          <w:spacing w:val="-7"/>
          <w:sz w:val="28"/>
        </w:rPr>
        <w:t>Этнические особенности демографических процессов в России.</w:t>
      </w:r>
    </w:p>
    <w:p w:rsidR="004B7E3F" w:rsidRDefault="004B7E3F">
      <w:pPr>
        <w:numPr>
          <w:ilvl w:val="0"/>
          <w:numId w:val="27"/>
        </w:num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  <w:r>
        <w:rPr>
          <w:color w:val="000000"/>
          <w:spacing w:val="-7"/>
          <w:sz w:val="28"/>
        </w:rPr>
        <w:t>Статистическое изучение естественного движения населения.</w:t>
      </w:r>
    </w:p>
    <w:p w:rsidR="004B7E3F" w:rsidRDefault="004B7E3F">
      <w:pPr>
        <w:numPr>
          <w:ilvl w:val="0"/>
          <w:numId w:val="27"/>
        </w:num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  <w:r>
        <w:rPr>
          <w:color w:val="000000"/>
          <w:spacing w:val="-7"/>
          <w:sz w:val="28"/>
        </w:rPr>
        <w:t>Демографическое старение населения России.</w:t>
      </w:r>
    </w:p>
    <w:p w:rsidR="004B7E3F" w:rsidRDefault="004B7E3F">
      <w:pPr>
        <w:numPr>
          <w:ilvl w:val="0"/>
          <w:numId w:val="27"/>
        </w:num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  <w:r>
        <w:rPr>
          <w:color w:val="000000"/>
          <w:spacing w:val="-7"/>
          <w:sz w:val="28"/>
        </w:rPr>
        <w:t>Статистическое изучение рождаемости.</w:t>
      </w:r>
    </w:p>
    <w:p w:rsidR="004B7E3F" w:rsidRDefault="004B7E3F">
      <w:pPr>
        <w:numPr>
          <w:ilvl w:val="0"/>
          <w:numId w:val="27"/>
        </w:num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  <w:r>
        <w:rPr>
          <w:color w:val="000000"/>
          <w:spacing w:val="-7"/>
          <w:sz w:val="28"/>
        </w:rPr>
        <w:t>Статистическое изучение взаимосвязи здоровья женщин и процессов рождаемости.</w:t>
      </w:r>
    </w:p>
    <w:p w:rsidR="004B7E3F" w:rsidRDefault="004B7E3F">
      <w:pPr>
        <w:numPr>
          <w:ilvl w:val="0"/>
          <w:numId w:val="27"/>
        </w:num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  <w:r>
        <w:rPr>
          <w:color w:val="000000"/>
          <w:spacing w:val="-7"/>
          <w:sz w:val="28"/>
        </w:rPr>
        <w:t>Статистическое изучение смертности населения.</w:t>
      </w:r>
    </w:p>
    <w:p w:rsidR="004B7E3F" w:rsidRDefault="004B7E3F">
      <w:pPr>
        <w:numPr>
          <w:ilvl w:val="0"/>
          <w:numId w:val="27"/>
        </w:num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  <w:r>
        <w:rPr>
          <w:color w:val="000000"/>
          <w:spacing w:val="-7"/>
          <w:sz w:val="28"/>
        </w:rPr>
        <w:t>Современные тенденции смертности и причины смертности.</w:t>
      </w:r>
    </w:p>
    <w:p w:rsidR="004B7E3F" w:rsidRDefault="004B7E3F">
      <w:pPr>
        <w:numPr>
          <w:ilvl w:val="0"/>
          <w:numId w:val="27"/>
        </w:num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  <w:r>
        <w:rPr>
          <w:color w:val="000000"/>
          <w:spacing w:val="-7"/>
          <w:sz w:val="28"/>
        </w:rPr>
        <w:t>Таблицы дожития (смертности).</w:t>
      </w:r>
    </w:p>
    <w:p w:rsidR="004B7E3F" w:rsidRDefault="004B7E3F">
      <w:pPr>
        <w:numPr>
          <w:ilvl w:val="0"/>
          <w:numId w:val="27"/>
        </w:num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  <w:r>
        <w:rPr>
          <w:color w:val="000000"/>
          <w:spacing w:val="-7"/>
          <w:sz w:val="28"/>
        </w:rPr>
        <w:t>Статистическое изучение продолжительности жизни населенияРФ (регионов, РМ)</w:t>
      </w:r>
    </w:p>
    <w:p w:rsidR="004B7E3F" w:rsidRDefault="004B7E3F">
      <w:pPr>
        <w:numPr>
          <w:ilvl w:val="0"/>
          <w:numId w:val="27"/>
        </w:num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  <w:r>
        <w:rPr>
          <w:color w:val="000000"/>
          <w:spacing w:val="-7"/>
          <w:sz w:val="28"/>
        </w:rPr>
        <w:t>Статистическое изучение брачности и разводимости.</w:t>
      </w:r>
    </w:p>
    <w:p w:rsidR="004B7E3F" w:rsidRDefault="004B7E3F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  <w:r>
        <w:rPr>
          <w:color w:val="000000"/>
          <w:spacing w:val="-7"/>
          <w:sz w:val="28"/>
        </w:rPr>
        <w:t>17.Статистическое изучение миграции населения.</w:t>
      </w:r>
    </w:p>
    <w:p w:rsidR="004B7E3F" w:rsidRDefault="004B7E3F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  <w:r>
        <w:rPr>
          <w:color w:val="000000"/>
          <w:spacing w:val="-7"/>
          <w:sz w:val="28"/>
        </w:rPr>
        <w:t>18.Особенности современной миграции в России.</w:t>
      </w:r>
    </w:p>
    <w:p w:rsidR="004B7E3F" w:rsidRDefault="004B7E3F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  <w:r>
        <w:rPr>
          <w:color w:val="000000"/>
          <w:spacing w:val="-7"/>
          <w:sz w:val="28"/>
        </w:rPr>
        <w:t>19. Статистическое изучение воспроизводства населения.</w:t>
      </w:r>
    </w:p>
    <w:p w:rsidR="004B7E3F" w:rsidRDefault="004B7E3F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  <w:r>
        <w:rPr>
          <w:color w:val="000000"/>
          <w:spacing w:val="-7"/>
          <w:sz w:val="28"/>
        </w:rPr>
        <w:t>20. Статистическое изучение репродуктивного поведения населения.</w:t>
      </w:r>
    </w:p>
    <w:p w:rsidR="004B7E3F" w:rsidRDefault="004B7E3F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  <w:r>
        <w:rPr>
          <w:color w:val="000000"/>
          <w:spacing w:val="-7"/>
          <w:sz w:val="28"/>
        </w:rPr>
        <w:t>21. Статистические прогнозы населения.</w:t>
      </w:r>
    </w:p>
    <w:p w:rsidR="004B7E3F" w:rsidRDefault="004B7E3F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  <w:r>
        <w:rPr>
          <w:color w:val="000000"/>
          <w:spacing w:val="-7"/>
          <w:sz w:val="28"/>
        </w:rPr>
        <w:t>22.Демографическая ситуация и политика развитых стран.</w:t>
      </w:r>
    </w:p>
    <w:p w:rsidR="004B7E3F" w:rsidRDefault="004B7E3F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  <w:r>
        <w:rPr>
          <w:color w:val="000000"/>
          <w:spacing w:val="-7"/>
          <w:sz w:val="28"/>
        </w:rPr>
        <w:t>23. Демографическая ситуация и политика развивающихся стран.</w:t>
      </w:r>
    </w:p>
    <w:p w:rsidR="004B7E3F" w:rsidRDefault="004B7E3F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  <w:r>
        <w:rPr>
          <w:color w:val="000000"/>
          <w:spacing w:val="-7"/>
          <w:sz w:val="28"/>
        </w:rPr>
        <w:t>24. Демографическая ситуация в России: состояние и перспективы.</w:t>
      </w:r>
    </w:p>
    <w:p w:rsidR="004B7E3F" w:rsidRDefault="004B7E3F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  <w:r>
        <w:rPr>
          <w:color w:val="000000"/>
          <w:spacing w:val="-7"/>
          <w:sz w:val="28"/>
        </w:rPr>
        <w:t>25. Демографические проблемы больших и малых городов.</w:t>
      </w:r>
    </w:p>
    <w:p w:rsidR="004B7E3F" w:rsidRDefault="004B7E3F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  <w:r>
        <w:rPr>
          <w:color w:val="000000"/>
          <w:spacing w:val="-7"/>
          <w:sz w:val="28"/>
        </w:rPr>
        <w:t>26. Современный демографический потенциал России.</w:t>
      </w:r>
    </w:p>
    <w:p w:rsidR="004B7E3F" w:rsidRDefault="004B7E3F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  <w:r>
        <w:rPr>
          <w:color w:val="000000"/>
          <w:spacing w:val="-7"/>
          <w:sz w:val="28"/>
        </w:rPr>
        <w:t>27. Демографическая ситуация в Республике Мордовия.</w:t>
      </w:r>
    </w:p>
    <w:p w:rsidR="004B7E3F" w:rsidRDefault="004B7E3F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  <w:r>
        <w:rPr>
          <w:color w:val="000000"/>
          <w:spacing w:val="-7"/>
          <w:sz w:val="28"/>
        </w:rPr>
        <w:t>28. Статистическое изучение качества населения.</w:t>
      </w:r>
    </w:p>
    <w:p w:rsidR="004B7E3F" w:rsidRDefault="004B7E3F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  <w:r>
        <w:rPr>
          <w:color w:val="000000"/>
          <w:spacing w:val="-7"/>
          <w:sz w:val="28"/>
        </w:rPr>
        <w:t>29. Влияние демографических процессов на трудовой потенциал общества.</w:t>
      </w:r>
    </w:p>
    <w:p w:rsidR="004B7E3F" w:rsidRDefault="004B7E3F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  <w:r>
        <w:rPr>
          <w:color w:val="000000"/>
          <w:spacing w:val="-7"/>
          <w:sz w:val="28"/>
        </w:rPr>
        <w:t>30. Статистическое исследование демографической безопасности.</w:t>
      </w:r>
    </w:p>
    <w:p w:rsidR="004B7E3F" w:rsidRDefault="004B7E3F">
      <w:pPr>
        <w:shd w:val="clear" w:color="auto" w:fill="FFFFFF"/>
        <w:spacing w:line="360" w:lineRule="auto"/>
        <w:jc w:val="both"/>
        <w:rPr>
          <w:b/>
          <w:color w:val="000000"/>
          <w:spacing w:val="-7"/>
          <w:sz w:val="28"/>
        </w:rPr>
      </w:pPr>
      <w:r>
        <w:rPr>
          <w:color w:val="000000"/>
          <w:spacing w:val="-7"/>
          <w:sz w:val="28"/>
        </w:rPr>
        <w:t xml:space="preserve">                         </w:t>
      </w:r>
      <w:r>
        <w:rPr>
          <w:b/>
          <w:color w:val="000000"/>
          <w:spacing w:val="-7"/>
          <w:sz w:val="28"/>
        </w:rPr>
        <w:t>РЕКОМЕНДОВАННАЯ ЛИТЕРАТУРА:</w:t>
      </w:r>
    </w:p>
    <w:p w:rsidR="004B7E3F" w:rsidRDefault="004B7E3F">
      <w:pPr>
        <w:numPr>
          <w:ilvl w:val="0"/>
          <w:numId w:val="28"/>
        </w:num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  <w:r>
        <w:rPr>
          <w:color w:val="000000"/>
          <w:spacing w:val="-7"/>
          <w:sz w:val="28"/>
        </w:rPr>
        <w:t>Антонов А.И. Анализ демографической ситуации: тенденции и последствия. М., 2006.67с.</w:t>
      </w:r>
    </w:p>
    <w:p w:rsidR="004B7E3F" w:rsidRDefault="004B7E3F">
      <w:pPr>
        <w:numPr>
          <w:ilvl w:val="0"/>
          <w:numId w:val="28"/>
        </w:num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  <w:r>
        <w:rPr>
          <w:color w:val="000000"/>
          <w:spacing w:val="-7"/>
          <w:sz w:val="28"/>
        </w:rPr>
        <w:t>Боярский А.Я. Население и методы его изучения: Сб. науч. тр. М.: Статистика, 1975. 247с.</w:t>
      </w:r>
    </w:p>
    <w:p w:rsidR="004B7E3F" w:rsidRDefault="004B7E3F">
      <w:pPr>
        <w:numPr>
          <w:ilvl w:val="0"/>
          <w:numId w:val="28"/>
        </w:num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  <w:r>
        <w:rPr>
          <w:color w:val="000000"/>
          <w:spacing w:val="-7"/>
          <w:sz w:val="28"/>
        </w:rPr>
        <w:t>Бреева Е.Б. Основы демографии: Учебное пособие. М.: Издательско- торговая корпорация «Дашков и К</w:t>
      </w:r>
      <w:r>
        <w:rPr>
          <w:color w:val="000000"/>
          <w:spacing w:val="-7"/>
          <w:sz w:val="28"/>
          <w:vertAlign w:val="superscript"/>
        </w:rPr>
        <w:t>0</w:t>
      </w:r>
      <w:r>
        <w:rPr>
          <w:color w:val="000000"/>
          <w:spacing w:val="-7"/>
          <w:sz w:val="28"/>
        </w:rPr>
        <w:t>», 2004. 352с.</w:t>
      </w:r>
    </w:p>
    <w:p w:rsidR="004B7E3F" w:rsidRDefault="004B7E3F">
      <w:pPr>
        <w:numPr>
          <w:ilvl w:val="0"/>
          <w:numId w:val="28"/>
        </w:num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  <w:r>
        <w:rPr>
          <w:color w:val="000000"/>
          <w:spacing w:val="-7"/>
          <w:sz w:val="28"/>
        </w:rPr>
        <w:t>Вандескрик К. Демографический анализ: Перевод с французского. М.: Академический проект,2005.267с.</w:t>
      </w:r>
    </w:p>
    <w:p w:rsidR="004B7E3F" w:rsidRDefault="004B7E3F">
      <w:pPr>
        <w:numPr>
          <w:ilvl w:val="0"/>
          <w:numId w:val="28"/>
        </w:num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  <w:r>
        <w:rPr>
          <w:color w:val="000000"/>
          <w:spacing w:val="-7"/>
          <w:sz w:val="28"/>
        </w:rPr>
        <w:t>Валентей Д.И., Кваша А.Я. Основы демографии: Учеб. Для экон. вузов.М. 1989.284с.</w:t>
      </w:r>
    </w:p>
    <w:p w:rsidR="004B7E3F" w:rsidRDefault="004B7E3F">
      <w:pPr>
        <w:numPr>
          <w:ilvl w:val="0"/>
          <w:numId w:val="28"/>
        </w:num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  <w:r>
        <w:rPr>
          <w:color w:val="000000"/>
          <w:spacing w:val="-7"/>
          <w:sz w:val="28"/>
        </w:rPr>
        <w:t>Демографический энциклопедический словарь.. М. 1999</w:t>
      </w:r>
    </w:p>
    <w:p w:rsidR="00652202" w:rsidRDefault="00986614" w:rsidP="00986614">
      <w:pPr>
        <w:tabs>
          <w:tab w:val="left" w:pos="-2977"/>
        </w:tabs>
        <w:jc w:val="both"/>
        <w:rPr>
          <w:color w:val="000000"/>
          <w:spacing w:val="-7"/>
          <w:sz w:val="28"/>
        </w:rPr>
      </w:pPr>
      <w:r>
        <w:rPr>
          <w:color w:val="000000"/>
          <w:spacing w:val="-7"/>
          <w:sz w:val="28"/>
        </w:rPr>
        <w:t xml:space="preserve">7. </w:t>
      </w:r>
      <w:r w:rsidR="004B7E3F">
        <w:rPr>
          <w:color w:val="000000"/>
          <w:spacing w:val="-7"/>
          <w:sz w:val="28"/>
        </w:rPr>
        <w:t>Демография: Учебное пособие / Под ред. В.М. Медкова. Ростов на Дону: «Фе</w:t>
      </w:r>
      <w:r w:rsidR="00652202">
        <w:rPr>
          <w:color w:val="000000"/>
          <w:spacing w:val="-7"/>
          <w:sz w:val="28"/>
        </w:rPr>
        <w:t xml:space="preserve">        </w:t>
      </w:r>
      <w:r w:rsidR="004B7E3F">
        <w:rPr>
          <w:color w:val="000000"/>
          <w:spacing w:val="-7"/>
          <w:sz w:val="28"/>
        </w:rPr>
        <w:t>никс», 2003.</w:t>
      </w:r>
    </w:p>
    <w:p w:rsidR="00986614" w:rsidRPr="00E61BF8" w:rsidRDefault="00652202" w:rsidP="00986614">
      <w:pPr>
        <w:tabs>
          <w:tab w:val="left" w:pos="-2977"/>
        </w:tabs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986614" w:rsidRPr="00E61BF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986614" w:rsidRPr="00E61BF8">
        <w:rPr>
          <w:sz w:val="28"/>
          <w:szCs w:val="28"/>
        </w:rPr>
        <w:t>Статистика: учеб./ И.И. Елисеева, А.В.Изотов, Е.Б.Капралова - М: КНОРУС, 2006.- 552с.</w:t>
      </w:r>
    </w:p>
    <w:p w:rsidR="00986614" w:rsidRPr="00E61BF8" w:rsidRDefault="00652202" w:rsidP="00986614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986614" w:rsidRPr="00E61BF8">
        <w:rPr>
          <w:sz w:val="28"/>
          <w:szCs w:val="28"/>
        </w:rPr>
        <w:t>.</w:t>
      </w:r>
      <w:r w:rsidR="00986614">
        <w:rPr>
          <w:sz w:val="28"/>
          <w:szCs w:val="28"/>
        </w:rPr>
        <w:t xml:space="preserve"> </w:t>
      </w:r>
      <w:r w:rsidR="00986614" w:rsidRPr="00E61BF8">
        <w:rPr>
          <w:sz w:val="28"/>
          <w:szCs w:val="28"/>
        </w:rPr>
        <w:t>Демография: Учебное пособие/Под ред. В.Г. Игнатова.- Москва: ИКЦ «МарТ», Ростов-н/Д, 2003. – 592с.</w:t>
      </w:r>
    </w:p>
    <w:p w:rsidR="004B7E3F" w:rsidRDefault="00652202" w:rsidP="00652202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  <w:r>
        <w:rPr>
          <w:sz w:val="28"/>
          <w:szCs w:val="28"/>
        </w:rPr>
        <w:t>10.</w:t>
      </w:r>
      <w:r w:rsidR="00986614" w:rsidRPr="00E61BF8">
        <w:rPr>
          <w:sz w:val="28"/>
          <w:szCs w:val="28"/>
        </w:rPr>
        <w:t xml:space="preserve"> Демография: учеб. пособие/ Л.П. Харченко.- Москва: Омега-Л, 2006.-350с</w:t>
      </w:r>
    </w:p>
    <w:p w:rsidR="004B7E3F" w:rsidRDefault="00652202" w:rsidP="00652202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  <w:r>
        <w:rPr>
          <w:color w:val="000000"/>
          <w:spacing w:val="-7"/>
          <w:sz w:val="28"/>
        </w:rPr>
        <w:t xml:space="preserve">11. </w:t>
      </w:r>
      <w:r w:rsidR="004B7E3F">
        <w:rPr>
          <w:color w:val="000000"/>
          <w:spacing w:val="-7"/>
          <w:sz w:val="28"/>
        </w:rPr>
        <w:t>Демография: Современное состояние и перспективы развития / Под ред. Д.И. Валентея. М. : Высш. Шк., 1997.271с.</w:t>
      </w:r>
    </w:p>
    <w:p w:rsidR="004B7E3F" w:rsidRDefault="00652202" w:rsidP="00652202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  <w:r>
        <w:rPr>
          <w:color w:val="000000"/>
          <w:spacing w:val="-7"/>
          <w:sz w:val="28"/>
        </w:rPr>
        <w:t xml:space="preserve">12. </w:t>
      </w:r>
      <w:r w:rsidR="004B7E3F">
        <w:rPr>
          <w:color w:val="000000"/>
          <w:spacing w:val="-7"/>
          <w:sz w:val="28"/>
        </w:rPr>
        <w:t>Демографическая модернизация России,1900-2000/ Под ред. А.Г. Вишневского. М.: Новое издательство,2006. 608с.</w:t>
      </w:r>
    </w:p>
    <w:p w:rsidR="004B7E3F" w:rsidRDefault="004B7E3F" w:rsidP="00F37505">
      <w:pPr>
        <w:numPr>
          <w:ilvl w:val="0"/>
          <w:numId w:val="29"/>
        </w:num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  <w:r>
        <w:rPr>
          <w:color w:val="000000"/>
          <w:spacing w:val="-7"/>
          <w:sz w:val="28"/>
        </w:rPr>
        <w:t>Клупт М.А. Экономическое измерение демографической динамики. Л.: Изд-во ЛГУ, 1990.126с.</w:t>
      </w:r>
    </w:p>
    <w:p w:rsidR="004B7E3F" w:rsidRDefault="004B7E3F">
      <w:pPr>
        <w:numPr>
          <w:ilvl w:val="0"/>
          <w:numId w:val="29"/>
        </w:num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  <w:r>
        <w:rPr>
          <w:color w:val="000000"/>
          <w:spacing w:val="-7"/>
          <w:sz w:val="28"/>
        </w:rPr>
        <w:t>Концепция демографической политики Российской Федерации на период до 2015 года // Экономика и жизнь –2000.- №24._ с.12-18.</w:t>
      </w:r>
    </w:p>
    <w:p w:rsidR="004B7E3F" w:rsidRDefault="004B7E3F">
      <w:pPr>
        <w:numPr>
          <w:ilvl w:val="0"/>
          <w:numId w:val="29"/>
        </w:num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  <w:r>
        <w:rPr>
          <w:color w:val="000000"/>
          <w:spacing w:val="-7"/>
          <w:sz w:val="28"/>
        </w:rPr>
        <w:t>Курс демографии: Учеб./ Под ред. А.Я. Боярского. М.: Финансы и статистика, 1985. 391с.</w:t>
      </w:r>
    </w:p>
    <w:p w:rsidR="004B7E3F" w:rsidRDefault="004B7E3F">
      <w:pPr>
        <w:numPr>
          <w:ilvl w:val="0"/>
          <w:numId w:val="29"/>
        </w:num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  <w:r>
        <w:rPr>
          <w:color w:val="000000"/>
          <w:spacing w:val="-7"/>
          <w:sz w:val="28"/>
        </w:rPr>
        <w:t>Мордовия: Стат. ежегодник. / М</w:t>
      </w:r>
      <w:r w:rsidR="00986614">
        <w:rPr>
          <w:color w:val="000000"/>
          <w:spacing w:val="-7"/>
          <w:sz w:val="28"/>
        </w:rPr>
        <w:t>ордовиястат.- Саранск, 2000-2010</w:t>
      </w:r>
      <w:r>
        <w:rPr>
          <w:color w:val="000000"/>
          <w:spacing w:val="-7"/>
          <w:sz w:val="28"/>
        </w:rPr>
        <w:t>.</w:t>
      </w:r>
    </w:p>
    <w:p w:rsidR="004B7E3F" w:rsidRDefault="004B7E3F">
      <w:pPr>
        <w:numPr>
          <w:ilvl w:val="0"/>
          <w:numId w:val="29"/>
        </w:num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  <w:r>
        <w:rPr>
          <w:color w:val="000000"/>
          <w:spacing w:val="-7"/>
          <w:sz w:val="28"/>
        </w:rPr>
        <w:t>Методологические положения по статистике. М.: Госкомстат России 1996-200</w:t>
      </w:r>
      <w:r w:rsidR="00986614">
        <w:rPr>
          <w:color w:val="000000"/>
          <w:spacing w:val="-7"/>
          <w:sz w:val="28"/>
        </w:rPr>
        <w:t>0</w:t>
      </w:r>
      <w:r>
        <w:rPr>
          <w:color w:val="000000"/>
          <w:spacing w:val="-7"/>
          <w:sz w:val="28"/>
        </w:rPr>
        <w:t>. Вып.1-3.</w:t>
      </w:r>
    </w:p>
    <w:p w:rsidR="004B7E3F" w:rsidRDefault="004B7E3F">
      <w:pPr>
        <w:numPr>
          <w:ilvl w:val="0"/>
          <w:numId w:val="29"/>
        </w:num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  <w:r>
        <w:rPr>
          <w:color w:val="000000"/>
          <w:spacing w:val="-7"/>
          <w:sz w:val="28"/>
        </w:rPr>
        <w:t>Основные итоги Всероссийской переписи населения 2002 года. М.: Госкомстат,2003. 200с.</w:t>
      </w:r>
    </w:p>
    <w:p w:rsidR="004B7E3F" w:rsidRDefault="004B7E3F">
      <w:pPr>
        <w:numPr>
          <w:ilvl w:val="0"/>
          <w:numId w:val="29"/>
        </w:num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  <w:r>
        <w:rPr>
          <w:color w:val="000000"/>
          <w:spacing w:val="-7"/>
          <w:sz w:val="28"/>
        </w:rPr>
        <w:t>Основы демографии и статистики населения: Учеб. Пособие / Ю.В. Сажин, В.И. Пигачев. – Саранск: Изд-во Мордов. ун-та,2002 96с.</w:t>
      </w:r>
    </w:p>
    <w:p w:rsidR="004B7E3F" w:rsidRDefault="004B7E3F">
      <w:pPr>
        <w:numPr>
          <w:ilvl w:val="0"/>
          <w:numId w:val="29"/>
        </w:num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  <w:r>
        <w:rPr>
          <w:color w:val="000000"/>
          <w:spacing w:val="-7"/>
          <w:sz w:val="28"/>
        </w:rPr>
        <w:t>Российский статистический ежегодник.: Стат сб. / Росстат. М., 200</w:t>
      </w:r>
      <w:r w:rsidR="00986614">
        <w:rPr>
          <w:color w:val="000000"/>
          <w:spacing w:val="-7"/>
          <w:sz w:val="28"/>
        </w:rPr>
        <w:t>0-2009</w:t>
      </w:r>
      <w:r>
        <w:rPr>
          <w:color w:val="000000"/>
          <w:spacing w:val="-7"/>
          <w:sz w:val="28"/>
        </w:rPr>
        <w:t>.</w:t>
      </w:r>
    </w:p>
    <w:p w:rsidR="004B7E3F" w:rsidRDefault="004B7E3F">
      <w:pPr>
        <w:numPr>
          <w:ilvl w:val="0"/>
          <w:numId w:val="29"/>
        </w:num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  <w:r>
        <w:rPr>
          <w:color w:val="000000"/>
          <w:spacing w:val="-7"/>
          <w:sz w:val="28"/>
        </w:rPr>
        <w:t>Современная демографическая политика: Россия и зарубежный опыт/ Аналитический вестник Совета Федерации ФС РФ.- 2005.- №25 е(277)</w:t>
      </w:r>
    </w:p>
    <w:p w:rsidR="004B7E3F" w:rsidRDefault="004B7E3F">
      <w:pPr>
        <w:numPr>
          <w:ilvl w:val="0"/>
          <w:numId w:val="29"/>
        </w:num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  <w:r>
        <w:rPr>
          <w:color w:val="000000"/>
          <w:spacing w:val="-7"/>
          <w:sz w:val="28"/>
        </w:rPr>
        <w:t>Статистика населения с основами демографии: Учебник / Г.С. Кильдишев, Л.Л. Козлова, С.П. Ананьева и др. М.: Финансы и статистика, 1990.312с.</w:t>
      </w:r>
    </w:p>
    <w:p w:rsidR="00F37505" w:rsidRPr="00F37505" w:rsidRDefault="00F37505" w:rsidP="00F37505">
      <w:pPr>
        <w:spacing w:line="360" w:lineRule="auto"/>
        <w:jc w:val="both"/>
        <w:rPr>
          <w:sz w:val="28"/>
          <w:szCs w:val="28"/>
        </w:rPr>
      </w:pPr>
      <w:r w:rsidRPr="00F37505">
        <w:rPr>
          <w:rFonts w:cs="Times New Roman,Bold"/>
          <w:bCs/>
          <w:sz w:val="28"/>
          <w:szCs w:val="28"/>
        </w:rPr>
        <w:t>Некоторые демографические порталы и сайты:</w:t>
      </w:r>
    </w:p>
    <w:p w:rsidR="00F37505" w:rsidRPr="00F37505" w:rsidRDefault="00F37505" w:rsidP="00F37505">
      <w:pPr>
        <w:spacing w:line="360" w:lineRule="auto"/>
        <w:ind w:firstLine="709"/>
        <w:jc w:val="both"/>
        <w:rPr>
          <w:sz w:val="28"/>
          <w:szCs w:val="28"/>
        </w:rPr>
      </w:pPr>
      <w:r w:rsidRPr="00F37505">
        <w:rPr>
          <w:sz w:val="28"/>
          <w:szCs w:val="28"/>
        </w:rPr>
        <w:t xml:space="preserve">1. http://demoscope.ru (Демографический еженедельник Центра демографии и экологии человека РАН «Демоскоп Wekly»). </w:t>
      </w:r>
    </w:p>
    <w:p w:rsidR="00F37505" w:rsidRPr="00F37505" w:rsidRDefault="00F37505" w:rsidP="00F37505">
      <w:pPr>
        <w:spacing w:line="360" w:lineRule="auto"/>
        <w:ind w:firstLine="709"/>
        <w:jc w:val="both"/>
        <w:rPr>
          <w:sz w:val="28"/>
          <w:szCs w:val="28"/>
        </w:rPr>
      </w:pPr>
      <w:r w:rsidRPr="00F37505">
        <w:rPr>
          <w:sz w:val="28"/>
          <w:szCs w:val="28"/>
        </w:rPr>
        <w:t xml:space="preserve">2. http://dmo.econ.msu.ru/demografia («Демография России и Российской империи» Сайт Центра по изучению проблем народонаселения Экономического факультета МГУ им. Ломоносова) </w:t>
      </w:r>
    </w:p>
    <w:p w:rsidR="00F37505" w:rsidRPr="00F37505" w:rsidRDefault="00F37505" w:rsidP="00F3750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37505">
        <w:rPr>
          <w:sz w:val="28"/>
          <w:szCs w:val="28"/>
          <w:lang w:val="en-US"/>
        </w:rPr>
        <w:t xml:space="preserve">3. http://esa.un.org/undp (United Nation Population Information Network – </w:t>
      </w:r>
      <w:r w:rsidRPr="00F37505">
        <w:rPr>
          <w:sz w:val="28"/>
          <w:szCs w:val="28"/>
        </w:rPr>
        <w:t>официальный</w:t>
      </w:r>
      <w:r w:rsidRPr="00F37505">
        <w:rPr>
          <w:sz w:val="28"/>
          <w:szCs w:val="28"/>
          <w:lang w:val="en-US"/>
        </w:rPr>
        <w:t xml:space="preserve"> </w:t>
      </w:r>
      <w:r w:rsidRPr="00F37505">
        <w:rPr>
          <w:sz w:val="28"/>
          <w:szCs w:val="28"/>
        </w:rPr>
        <w:t>демографический</w:t>
      </w:r>
      <w:r w:rsidRPr="00F37505">
        <w:rPr>
          <w:sz w:val="28"/>
          <w:szCs w:val="28"/>
          <w:lang w:val="en-US"/>
        </w:rPr>
        <w:t xml:space="preserve"> </w:t>
      </w:r>
      <w:r w:rsidRPr="00F37505">
        <w:rPr>
          <w:sz w:val="28"/>
          <w:szCs w:val="28"/>
        </w:rPr>
        <w:t>сайт</w:t>
      </w:r>
      <w:r w:rsidRPr="00F37505">
        <w:rPr>
          <w:sz w:val="28"/>
          <w:szCs w:val="28"/>
          <w:lang w:val="en-US"/>
        </w:rPr>
        <w:t xml:space="preserve"> </w:t>
      </w:r>
      <w:r w:rsidRPr="00F37505">
        <w:rPr>
          <w:sz w:val="28"/>
          <w:szCs w:val="28"/>
        </w:rPr>
        <w:t>ООН</w:t>
      </w:r>
      <w:r w:rsidRPr="00F37505">
        <w:rPr>
          <w:sz w:val="28"/>
          <w:szCs w:val="28"/>
          <w:lang w:val="en-US"/>
        </w:rPr>
        <w:t xml:space="preserve">). </w:t>
      </w:r>
    </w:p>
    <w:p w:rsidR="00F37505" w:rsidRPr="00F37505" w:rsidRDefault="00F37505" w:rsidP="00F37505">
      <w:pPr>
        <w:spacing w:line="360" w:lineRule="auto"/>
        <w:ind w:firstLine="709"/>
        <w:jc w:val="both"/>
        <w:rPr>
          <w:sz w:val="28"/>
          <w:szCs w:val="28"/>
        </w:rPr>
      </w:pPr>
      <w:r w:rsidRPr="00F37505">
        <w:rPr>
          <w:sz w:val="28"/>
          <w:szCs w:val="28"/>
        </w:rPr>
        <w:t>4. http://www.fsgs.ru и www.gks.ru (Официальный сайт Федеральной службы государственной статистики РФ).</w:t>
      </w:r>
    </w:p>
    <w:p w:rsidR="00F37505" w:rsidRPr="00F37505" w:rsidRDefault="00F37505" w:rsidP="00F37505">
      <w:pPr>
        <w:spacing w:line="360" w:lineRule="auto"/>
        <w:ind w:firstLine="709"/>
        <w:jc w:val="both"/>
        <w:rPr>
          <w:sz w:val="28"/>
          <w:szCs w:val="28"/>
        </w:rPr>
      </w:pPr>
      <w:r w:rsidRPr="00F37505">
        <w:rPr>
          <w:sz w:val="28"/>
          <w:szCs w:val="28"/>
        </w:rPr>
        <w:t xml:space="preserve">5. http://www.perepis2002.ru (Официальный сайт Всероссийской переписи населения </w:t>
      </w:r>
      <w:smartTag w:uri="urn:schemas-microsoft-com:office:smarttags" w:element="metricconverter">
        <w:smartTagPr>
          <w:attr w:name="ProductID" w:val="2002 г"/>
        </w:smartTagPr>
        <w:r w:rsidRPr="00F37505">
          <w:rPr>
            <w:sz w:val="28"/>
            <w:szCs w:val="28"/>
          </w:rPr>
          <w:t>2002 г</w:t>
        </w:r>
      </w:smartTag>
      <w:r w:rsidRPr="00F37505">
        <w:rPr>
          <w:sz w:val="28"/>
          <w:szCs w:val="28"/>
        </w:rPr>
        <w:t xml:space="preserve">.). </w:t>
      </w:r>
    </w:p>
    <w:p w:rsidR="004B7E3F" w:rsidRPr="00F37505" w:rsidRDefault="004B7E3F" w:rsidP="00F37505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  <w:szCs w:val="28"/>
        </w:rPr>
      </w:pPr>
    </w:p>
    <w:p w:rsidR="00980C9D" w:rsidRDefault="00980C9D" w:rsidP="00980C9D">
      <w:pPr>
        <w:pStyle w:val="a3"/>
        <w:jc w:val="right"/>
        <w:rPr>
          <w:b/>
          <w:bCs/>
        </w:rPr>
      </w:pPr>
      <w:r>
        <w:rPr>
          <w:b/>
          <w:bCs/>
        </w:rPr>
        <w:t>Приложение 1</w:t>
      </w:r>
    </w:p>
    <w:p w:rsidR="00980C9D" w:rsidRDefault="00980C9D" w:rsidP="00980C9D">
      <w:pPr>
        <w:pStyle w:val="a3"/>
        <w:rPr>
          <w:b/>
          <w:bCs/>
        </w:rPr>
      </w:pPr>
      <w:r>
        <w:rPr>
          <w:b/>
          <w:bCs/>
        </w:rPr>
        <w:t>Образец титульного листа</w:t>
      </w:r>
    </w:p>
    <w:p w:rsidR="00980C9D" w:rsidRDefault="00980C9D" w:rsidP="00980C9D">
      <w:pPr>
        <w:pStyle w:val="a3"/>
      </w:pPr>
      <w:r>
        <w:t xml:space="preserve">МОРДОВСКИЙ ГОСУДАРСТВЕННЫЙ УНИВЕРСИТЕТ </w:t>
      </w:r>
    </w:p>
    <w:p w:rsidR="00980C9D" w:rsidRDefault="00980C9D" w:rsidP="00980C9D">
      <w:pPr>
        <w:pStyle w:val="a3"/>
      </w:pPr>
      <w:r>
        <w:t xml:space="preserve">ИМЕНИ Н.П.ОГАРЕВА </w:t>
      </w:r>
    </w:p>
    <w:p w:rsidR="00980C9D" w:rsidRDefault="00980C9D" w:rsidP="00980C9D">
      <w:pPr>
        <w:pStyle w:val="a3"/>
      </w:pPr>
      <w:r>
        <w:t>Экономический факультет</w:t>
      </w:r>
    </w:p>
    <w:p w:rsidR="00980C9D" w:rsidRDefault="00980C9D" w:rsidP="00980C9D">
      <w:pPr>
        <w:pStyle w:val="a3"/>
      </w:pPr>
      <w:r>
        <w:t xml:space="preserve">Кафедра статистики </w:t>
      </w:r>
    </w:p>
    <w:p w:rsidR="00980C9D" w:rsidRDefault="00980C9D" w:rsidP="00980C9D">
      <w:pPr>
        <w:pStyle w:val="a3"/>
      </w:pPr>
    </w:p>
    <w:p w:rsidR="00980C9D" w:rsidRDefault="00980C9D" w:rsidP="00980C9D">
      <w:pPr>
        <w:pStyle w:val="a3"/>
      </w:pPr>
    </w:p>
    <w:p w:rsidR="00980C9D" w:rsidRDefault="00980C9D" w:rsidP="00980C9D">
      <w:pPr>
        <w:pStyle w:val="a3"/>
      </w:pPr>
    </w:p>
    <w:p w:rsidR="00980C9D" w:rsidRDefault="00980C9D" w:rsidP="00980C9D">
      <w:pPr>
        <w:pStyle w:val="a3"/>
      </w:pPr>
    </w:p>
    <w:p w:rsidR="00980C9D" w:rsidRDefault="00980C9D" w:rsidP="00980C9D">
      <w:pPr>
        <w:pStyle w:val="a3"/>
      </w:pPr>
    </w:p>
    <w:p w:rsidR="00980C9D" w:rsidRDefault="00980C9D" w:rsidP="00980C9D">
      <w:pPr>
        <w:pStyle w:val="a3"/>
        <w:pBdr>
          <w:bottom w:val="single" w:sz="12" w:space="1" w:color="auto"/>
        </w:pBdr>
        <w:rPr>
          <w:b/>
          <w:bCs/>
        </w:rPr>
      </w:pPr>
      <w:r>
        <w:rPr>
          <w:b/>
          <w:bCs/>
        </w:rPr>
        <w:t>КУРСОВАЯ РАБОТА</w:t>
      </w:r>
    </w:p>
    <w:p w:rsidR="00980C9D" w:rsidRDefault="00980C9D" w:rsidP="00980C9D">
      <w:pPr>
        <w:pStyle w:val="a3"/>
        <w:spacing w:line="240" w:lineRule="auto"/>
        <w:ind w:firstLine="0"/>
      </w:pPr>
      <w:r>
        <w:t>________________________________________________________________________________________________________________________________________</w:t>
      </w:r>
    </w:p>
    <w:p w:rsidR="00980C9D" w:rsidRDefault="00980C9D" w:rsidP="00980C9D">
      <w:pPr>
        <w:suppressAutoHyphens/>
        <w:spacing w:line="360" w:lineRule="auto"/>
        <w:ind w:firstLine="720"/>
        <w:jc w:val="both"/>
        <w:rPr>
          <w:sz w:val="28"/>
        </w:rPr>
      </w:pPr>
    </w:p>
    <w:p w:rsidR="00980C9D" w:rsidRDefault="00980C9D" w:rsidP="00980C9D">
      <w:pPr>
        <w:suppressAutoHyphens/>
        <w:spacing w:line="360" w:lineRule="auto"/>
        <w:ind w:firstLine="720"/>
        <w:jc w:val="both"/>
        <w:rPr>
          <w:sz w:val="28"/>
        </w:rPr>
      </w:pPr>
    </w:p>
    <w:p w:rsidR="00980C9D" w:rsidRDefault="00980C9D" w:rsidP="00980C9D">
      <w:pPr>
        <w:suppressAutoHyphens/>
        <w:spacing w:line="360" w:lineRule="auto"/>
        <w:ind w:firstLine="720"/>
        <w:jc w:val="both"/>
        <w:rPr>
          <w:sz w:val="28"/>
        </w:rPr>
      </w:pPr>
    </w:p>
    <w:p w:rsidR="00980C9D" w:rsidRDefault="00980C9D" w:rsidP="00980C9D">
      <w:pPr>
        <w:suppressAutoHyphens/>
        <w:jc w:val="both"/>
        <w:rPr>
          <w:sz w:val="28"/>
        </w:rPr>
      </w:pPr>
      <w:r>
        <w:rPr>
          <w:sz w:val="28"/>
        </w:rPr>
        <w:t>Автор курсовой работы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_______________________</w:t>
      </w:r>
    </w:p>
    <w:p w:rsidR="00980C9D" w:rsidRDefault="00980C9D" w:rsidP="00980C9D">
      <w:pPr>
        <w:suppressAutoHyphens/>
        <w:jc w:val="right"/>
        <w:rPr>
          <w:sz w:val="22"/>
        </w:rPr>
      </w:pPr>
      <w:r>
        <w:rPr>
          <w:sz w:val="22"/>
        </w:rPr>
        <w:t>подпись, дата, инициалы, фамилия</w:t>
      </w:r>
    </w:p>
    <w:p w:rsidR="00980C9D" w:rsidRDefault="00980C9D" w:rsidP="00980C9D">
      <w:pPr>
        <w:suppressAutoHyphens/>
        <w:spacing w:line="360" w:lineRule="auto"/>
        <w:jc w:val="both"/>
        <w:rPr>
          <w:sz w:val="28"/>
        </w:rPr>
      </w:pPr>
      <w:r>
        <w:rPr>
          <w:sz w:val="28"/>
        </w:rPr>
        <w:t>Специальность 080601 «Статистика»</w:t>
      </w:r>
    </w:p>
    <w:p w:rsidR="00980C9D" w:rsidRDefault="00980C9D" w:rsidP="00980C9D">
      <w:pPr>
        <w:suppressAutoHyphens/>
        <w:spacing w:line="360" w:lineRule="auto"/>
        <w:jc w:val="both"/>
        <w:rPr>
          <w:sz w:val="28"/>
        </w:rPr>
      </w:pPr>
      <w:r>
        <w:rPr>
          <w:sz w:val="28"/>
        </w:rPr>
        <w:t>Обозначение курсовой работы КР-02069964-080601-___-______</w:t>
      </w:r>
    </w:p>
    <w:p w:rsidR="00980C9D" w:rsidRDefault="00980C9D" w:rsidP="00980C9D">
      <w:pPr>
        <w:suppressAutoHyphens/>
        <w:jc w:val="both"/>
        <w:rPr>
          <w:sz w:val="28"/>
        </w:rPr>
      </w:pPr>
      <w:r>
        <w:rPr>
          <w:sz w:val="28"/>
        </w:rPr>
        <w:t>Руководитель работы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_______________________</w:t>
      </w:r>
    </w:p>
    <w:p w:rsidR="00980C9D" w:rsidRDefault="00980C9D" w:rsidP="00980C9D">
      <w:pPr>
        <w:suppressAutoHyphens/>
        <w:jc w:val="right"/>
        <w:rPr>
          <w:sz w:val="22"/>
        </w:rPr>
      </w:pPr>
      <w:r>
        <w:rPr>
          <w:sz w:val="22"/>
        </w:rPr>
        <w:t>подпись, дата, инициалы, фамилия</w:t>
      </w:r>
    </w:p>
    <w:p w:rsidR="00980C9D" w:rsidRDefault="00980C9D" w:rsidP="00980C9D">
      <w:pPr>
        <w:pStyle w:val="a3"/>
      </w:pPr>
    </w:p>
    <w:p w:rsidR="00980C9D" w:rsidRDefault="00980C9D" w:rsidP="00980C9D">
      <w:pPr>
        <w:pStyle w:val="a3"/>
      </w:pPr>
      <w:r>
        <w:t xml:space="preserve">                                                                       Оценка______________________ </w:t>
      </w:r>
    </w:p>
    <w:p w:rsidR="00980C9D" w:rsidRDefault="00980C9D" w:rsidP="00980C9D">
      <w:pPr>
        <w:suppressAutoHyphens/>
        <w:spacing w:line="360" w:lineRule="auto"/>
        <w:ind w:firstLine="720"/>
        <w:jc w:val="both"/>
        <w:rPr>
          <w:sz w:val="28"/>
        </w:rPr>
      </w:pPr>
    </w:p>
    <w:p w:rsidR="00980C9D" w:rsidRDefault="00980C9D" w:rsidP="00980C9D">
      <w:pPr>
        <w:suppressAutoHyphens/>
        <w:spacing w:line="360" w:lineRule="auto"/>
        <w:ind w:firstLine="720"/>
        <w:jc w:val="both"/>
        <w:rPr>
          <w:sz w:val="28"/>
        </w:rPr>
      </w:pPr>
    </w:p>
    <w:p w:rsidR="00980C9D" w:rsidRDefault="00980C9D" w:rsidP="00980C9D">
      <w:pPr>
        <w:suppressAutoHyphens/>
        <w:spacing w:line="360" w:lineRule="auto"/>
        <w:ind w:firstLine="720"/>
        <w:jc w:val="both"/>
        <w:rPr>
          <w:sz w:val="28"/>
        </w:rPr>
      </w:pPr>
    </w:p>
    <w:p w:rsidR="00980C9D" w:rsidRDefault="00782CE1" w:rsidP="00980C9D">
      <w:pPr>
        <w:pStyle w:val="a3"/>
      </w:pPr>
      <w:r>
        <w:t>Саранск 2010</w:t>
      </w:r>
    </w:p>
    <w:p w:rsidR="004B7E3F" w:rsidRDefault="004B7E3F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</w:p>
    <w:p w:rsidR="00980C9D" w:rsidRDefault="00980C9D" w:rsidP="00980C9D">
      <w:pPr>
        <w:pStyle w:val="a3"/>
      </w:pPr>
      <w:r>
        <w:t>Учебное пособие</w:t>
      </w:r>
    </w:p>
    <w:p w:rsidR="00980C9D" w:rsidRDefault="00980C9D" w:rsidP="00980C9D">
      <w:pPr>
        <w:pStyle w:val="a3"/>
      </w:pPr>
    </w:p>
    <w:p w:rsidR="00980C9D" w:rsidRDefault="00980C9D" w:rsidP="00980C9D">
      <w:pPr>
        <w:pStyle w:val="a3"/>
      </w:pPr>
    </w:p>
    <w:p w:rsidR="00980C9D" w:rsidRPr="009A75B4" w:rsidRDefault="00980C9D" w:rsidP="00980C9D">
      <w:pPr>
        <w:pStyle w:val="a3"/>
        <w:rPr>
          <w:b/>
        </w:rPr>
      </w:pPr>
      <w:r>
        <w:rPr>
          <w:b/>
        </w:rPr>
        <w:t>ДЕМОГРАФИЯ И СТАТИСТИКА НАСЕЛЕНИЯ</w:t>
      </w:r>
    </w:p>
    <w:p w:rsidR="00980C9D" w:rsidRDefault="00980C9D" w:rsidP="00980C9D">
      <w:pPr>
        <w:pStyle w:val="a3"/>
      </w:pPr>
    </w:p>
    <w:p w:rsidR="00980C9D" w:rsidRDefault="00980C9D" w:rsidP="00980C9D">
      <w:pPr>
        <w:pStyle w:val="a3"/>
      </w:pPr>
    </w:p>
    <w:p w:rsidR="00980C9D" w:rsidRDefault="00980C9D" w:rsidP="00980C9D">
      <w:pPr>
        <w:pStyle w:val="a3"/>
      </w:pPr>
    </w:p>
    <w:p w:rsidR="00980C9D" w:rsidRDefault="00980C9D" w:rsidP="00980C9D">
      <w:pPr>
        <w:pStyle w:val="a3"/>
        <w:jc w:val="left"/>
        <w:rPr>
          <w:spacing w:val="20"/>
          <w:szCs w:val="28"/>
        </w:rPr>
      </w:pPr>
      <w:r w:rsidRPr="009A75B4">
        <w:rPr>
          <w:spacing w:val="20"/>
          <w:szCs w:val="28"/>
        </w:rPr>
        <w:t>Составители</w:t>
      </w:r>
      <w:r>
        <w:rPr>
          <w:spacing w:val="20"/>
          <w:szCs w:val="28"/>
        </w:rPr>
        <w:t>:</w:t>
      </w:r>
    </w:p>
    <w:p w:rsidR="00980C9D" w:rsidRPr="009A75B4" w:rsidRDefault="00980C9D" w:rsidP="00980C9D">
      <w:pPr>
        <w:pStyle w:val="a3"/>
        <w:jc w:val="left"/>
        <w:rPr>
          <w:spacing w:val="20"/>
          <w:szCs w:val="28"/>
        </w:rPr>
      </w:pPr>
      <w:r>
        <w:rPr>
          <w:spacing w:val="20"/>
          <w:szCs w:val="28"/>
        </w:rPr>
        <w:t>Карташова Ольга Борисовна</w:t>
      </w:r>
    </w:p>
    <w:p w:rsidR="00980C9D" w:rsidRDefault="00980C9D" w:rsidP="00980C9D">
      <w:pPr>
        <w:pStyle w:val="a3"/>
      </w:pPr>
    </w:p>
    <w:p w:rsidR="00980C9D" w:rsidRDefault="00980C9D" w:rsidP="00980C9D">
      <w:pPr>
        <w:pStyle w:val="a3"/>
      </w:pPr>
    </w:p>
    <w:p w:rsidR="00980C9D" w:rsidRDefault="00980C9D" w:rsidP="00980C9D">
      <w:pPr>
        <w:pStyle w:val="a3"/>
      </w:pPr>
    </w:p>
    <w:p w:rsidR="00980C9D" w:rsidRDefault="00980C9D" w:rsidP="00980C9D">
      <w:pPr>
        <w:pStyle w:val="a3"/>
      </w:pPr>
    </w:p>
    <w:p w:rsidR="00980C9D" w:rsidRDefault="00980C9D" w:rsidP="00980C9D">
      <w:pPr>
        <w:pStyle w:val="a3"/>
      </w:pPr>
    </w:p>
    <w:p w:rsidR="00980C9D" w:rsidRPr="007E0C4C" w:rsidRDefault="00980C9D" w:rsidP="00980C9D">
      <w:pPr>
        <w:jc w:val="center"/>
        <w:rPr>
          <w:i/>
          <w:sz w:val="27"/>
          <w:szCs w:val="27"/>
        </w:rPr>
      </w:pPr>
      <w:r w:rsidRPr="007E0C4C">
        <w:rPr>
          <w:i/>
          <w:sz w:val="27"/>
          <w:szCs w:val="27"/>
        </w:rPr>
        <w:t>Печатается в авторской редакции</w:t>
      </w:r>
    </w:p>
    <w:p w:rsidR="00980C9D" w:rsidRPr="007E0C4C" w:rsidRDefault="00980C9D" w:rsidP="00980C9D">
      <w:pPr>
        <w:jc w:val="both"/>
        <w:rPr>
          <w:i/>
          <w:sz w:val="27"/>
          <w:szCs w:val="27"/>
        </w:rPr>
      </w:pPr>
    </w:p>
    <w:p w:rsidR="00980C9D" w:rsidRDefault="00980C9D" w:rsidP="00980C9D">
      <w:pPr>
        <w:jc w:val="both"/>
        <w:rPr>
          <w:sz w:val="27"/>
          <w:szCs w:val="27"/>
        </w:rPr>
      </w:pPr>
    </w:p>
    <w:p w:rsidR="00FF300E" w:rsidRDefault="00FF300E" w:rsidP="00980C9D">
      <w:pPr>
        <w:jc w:val="both"/>
        <w:rPr>
          <w:sz w:val="27"/>
          <w:szCs w:val="27"/>
        </w:rPr>
      </w:pPr>
    </w:p>
    <w:p w:rsidR="00980C9D" w:rsidRDefault="00980C9D" w:rsidP="00980C9D">
      <w:pPr>
        <w:jc w:val="both"/>
        <w:rPr>
          <w:sz w:val="27"/>
          <w:szCs w:val="27"/>
        </w:rPr>
      </w:pPr>
    </w:p>
    <w:p w:rsidR="00980C9D" w:rsidRDefault="00980C9D" w:rsidP="00980C9D">
      <w:pPr>
        <w:jc w:val="both"/>
        <w:rPr>
          <w:sz w:val="27"/>
          <w:szCs w:val="27"/>
        </w:rPr>
      </w:pPr>
    </w:p>
    <w:p w:rsidR="00980C9D" w:rsidRDefault="00980C9D" w:rsidP="00980C9D">
      <w:pPr>
        <w:jc w:val="both"/>
        <w:rPr>
          <w:sz w:val="27"/>
          <w:szCs w:val="27"/>
        </w:rPr>
      </w:pPr>
    </w:p>
    <w:p w:rsidR="00980C9D" w:rsidRDefault="00980C9D" w:rsidP="00980C9D">
      <w:pPr>
        <w:jc w:val="both"/>
        <w:rPr>
          <w:sz w:val="27"/>
          <w:szCs w:val="27"/>
        </w:rPr>
      </w:pPr>
    </w:p>
    <w:p w:rsidR="00980C9D" w:rsidRDefault="00980C9D" w:rsidP="00980C9D">
      <w:pPr>
        <w:jc w:val="both"/>
        <w:rPr>
          <w:sz w:val="27"/>
          <w:szCs w:val="27"/>
        </w:rPr>
      </w:pPr>
    </w:p>
    <w:p w:rsidR="00980C9D" w:rsidRDefault="00980C9D" w:rsidP="00980C9D">
      <w:pPr>
        <w:jc w:val="both"/>
        <w:rPr>
          <w:sz w:val="27"/>
          <w:szCs w:val="27"/>
        </w:rPr>
      </w:pPr>
    </w:p>
    <w:p w:rsidR="00980C9D" w:rsidRPr="00F1139C" w:rsidRDefault="00980C9D" w:rsidP="00980C9D">
      <w:pPr>
        <w:jc w:val="center"/>
        <w:rPr>
          <w:sz w:val="22"/>
          <w:szCs w:val="22"/>
        </w:rPr>
      </w:pPr>
      <w:r w:rsidRPr="00F1139C">
        <w:rPr>
          <w:sz w:val="22"/>
          <w:szCs w:val="22"/>
        </w:rPr>
        <w:t>Формат 60</w:t>
      </w:r>
      <w:r w:rsidRPr="00F1139C">
        <w:rPr>
          <w:sz w:val="22"/>
          <w:szCs w:val="22"/>
          <w:lang w:val="en-US"/>
        </w:rPr>
        <w:t>x</w:t>
      </w:r>
      <w:r w:rsidRPr="00F1139C">
        <w:rPr>
          <w:sz w:val="22"/>
          <w:szCs w:val="22"/>
        </w:rPr>
        <w:t>84 /16.</w:t>
      </w:r>
      <w:r>
        <w:rPr>
          <w:sz w:val="22"/>
          <w:szCs w:val="22"/>
        </w:rPr>
        <w:t>Бумага офсетная.</w:t>
      </w:r>
      <w:r w:rsidRPr="00F1139C">
        <w:rPr>
          <w:sz w:val="22"/>
          <w:szCs w:val="22"/>
        </w:rPr>
        <w:t xml:space="preserve"> Гарнитура Таймс</w:t>
      </w:r>
    </w:p>
    <w:p w:rsidR="00980C9D" w:rsidRPr="00F1139C" w:rsidRDefault="00980C9D" w:rsidP="00980C9D">
      <w:pPr>
        <w:jc w:val="center"/>
        <w:rPr>
          <w:sz w:val="22"/>
          <w:szCs w:val="22"/>
        </w:rPr>
      </w:pPr>
      <w:r w:rsidRPr="00F1139C">
        <w:rPr>
          <w:sz w:val="22"/>
          <w:szCs w:val="22"/>
        </w:rPr>
        <w:t xml:space="preserve">Усл. печ. л. </w:t>
      </w:r>
      <w:r>
        <w:rPr>
          <w:sz w:val="22"/>
          <w:szCs w:val="22"/>
        </w:rPr>
        <w:t>1,54</w:t>
      </w:r>
      <w:r w:rsidRPr="00F1139C">
        <w:rPr>
          <w:sz w:val="22"/>
          <w:szCs w:val="22"/>
        </w:rPr>
        <w:t xml:space="preserve">. </w:t>
      </w:r>
    </w:p>
    <w:p w:rsidR="00980C9D" w:rsidRPr="00F1139C" w:rsidRDefault="00980C9D" w:rsidP="00980C9D">
      <w:pPr>
        <w:jc w:val="center"/>
        <w:rPr>
          <w:sz w:val="22"/>
          <w:szCs w:val="22"/>
        </w:rPr>
      </w:pPr>
      <w:r w:rsidRPr="00F1139C">
        <w:rPr>
          <w:sz w:val="22"/>
          <w:szCs w:val="22"/>
        </w:rPr>
        <w:t xml:space="preserve">Тираж </w:t>
      </w:r>
      <w:r>
        <w:rPr>
          <w:sz w:val="22"/>
          <w:szCs w:val="22"/>
        </w:rPr>
        <w:t>5</w:t>
      </w:r>
      <w:r w:rsidRPr="00F1139C">
        <w:rPr>
          <w:sz w:val="22"/>
          <w:szCs w:val="22"/>
        </w:rPr>
        <w:t>0 экз.</w:t>
      </w:r>
    </w:p>
    <w:p w:rsidR="00980C9D" w:rsidRPr="00F1139C" w:rsidRDefault="00980C9D" w:rsidP="00980C9D">
      <w:pPr>
        <w:jc w:val="center"/>
        <w:rPr>
          <w:sz w:val="22"/>
          <w:szCs w:val="22"/>
        </w:rPr>
      </w:pPr>
    </w:p>
    <w:p w:rsidR="00980C9D" w:rsidRPr="00F1139C" w:rsidRDefault="00980C9D" w:rsidP="00980C9D">
      <w:pPr>
        <w:jc w:val="center"/>
        <w:rPr>
          <w:sz w:val="22"/>
          <w:szCs w:val="22"/>
        </w:rPr>
      </w:pPr>
    </w:p>
    <w:p w:rsidR="00980C9D" w:rsidRPr="00F1139C" w:rsidRDefault="00980C9D" w:rsidP="00980C9D">
      <w:pPr>
        <w:jc w:val="center"/>
        <w:rPr>
          <w:sz w:val="22"/>
          <w:szCs w:val="22"/>
        </w:rPr>
      </w:pPr>
    </w:p>
    <w:p w:rsidR="00980C9D" w:rsidRPr="00F1139C" w:rsidRDefault="00980C9D" w:rsidP="00980C9D">
      <w:pPr>
        <w:jc w:val="center"/>
        <w:rPr>
          <w:sz w:val="22"/>
          <w:szCs w:val="22"/>
        </w:rPr>
      </w:pPr>
    </w:p>
    <w:p w:rsidR="00980C9D" w:rsidRPr="00F1139C" w:rsidRDefault="00980C9D" w:rsidP="00980C9D">
      <w:pPr>
        <w:jc w:val="center"/>
        <w:rPr>
          <w:sz w:val="22"/>
          <w:szCs w:val="22"/>
        </w:rPr>
      </w:pPr>
      <w:r w:rsidRPr="00F1139C">
        <w:rPr>
          <w:sz w:val="22"/>
          <w:szCs w:val="22"/>
        </w:rPr>
        <w:t>Отпечатано с оригинала – макета заказчика</w:t>
      </w:r>
    </w:p>
    <w:p w:rsidR="00980C9D" w:rsidRPr="00F1139C" w:rsidRDefault="00980C9D" w:rsidP="00980C9D">
      <w:pPr>
        <w:jc w:val="center"/>
        <w:rPr>
          <w:sz w:val="22"/>
          <w:szCs w:val="22"/>
        </w:rPr>
      </w:pPr>
      <w:r>
        <w:rPr>
          <w:sz w:val="22"/>
          <w:szCs w:val="22"/>
        </w:rPr>
        <w:t>в</w:t>
      </w:r>
      <w:r w:rsidRPr="00F1139C">
        <w:rPr>
          <w:sz w:val="22"/>
          <w:szCs w:val="22"/>
        </w:rPr>
        <w:t xml:space="preserve"> </w:t>
      </w:r>
      <w:r>
        <w:rPr>
          <w:sz w:val="22"/>
          <w:szCs w:val="22"/>
        </w:rPr>
        <w:t>ООП Мордовиястат</w:t>
      </w:r>
      <w:r w:rsidRPr="00F1139C">
        <w:rPr>
          <w:sz w:val="22"/>
          <w:szCs w:val="22"/>
        </w:rPr>
        <w:t xml:space="preserve"> </w:t>
      </w:r>
    </w:p>
    <w:p w:rsidR="00980C9D" w:rsidRPr="00F1139C" w:rsidRDefault="00980C9D" w:rsidP="00980C9D">
      <w:pPr>
        <w:ind w:left="2835" w:hanging="2835"/>
        <w:jc w:val="center"/>
        <w:rPr>
          <w:sz w:val="22"/>
          <w:szCs w:val="22"/>
        </w:rPr>
      </w:pPr>
      <w:r w:rsidRPr="00F1139C">
        <w:rPr>
          <w:sz w:val="22"/>
          <w:szCs w:val="22"/>
        </w:rPr>
        <w:t>430000   г. Саранск, проспект Ленина, 14.</w:t>
      </w:r>
    </w:p>
    <w:p w:rsidR="00980C9D" w:rsidRDefault="00980C9D" w:rsidP="00980C9D">
      <w:pPr>
        <w:ind w:left="2835" w:hanging="2835"/>
        <w:jc w:val="center"/>
        <w:rPr>
          <w:sz w:val="22"/>
          <w:szCs w:val="22"/>
        </w:rPr>
      </w:pPr>
      <w:r w:rsidRPr="00F1139C">
        <w:rPr>
          <w:sz w:val="22"/>
          <w:szCs w:val="22"/>
        </w:rPr>
        <w:t>Тел. (8432)47-10-95</w:t>
      </w:r>
    </w:p>
    <w:p w:rsidR="00980C9D" w:rsidRDefault="00980C9D" w:rsidP="00980C9D">
      <w:pPr>
        <w:ind w:left="2835" w:hanging="2835"/>
        <w:jc w:val="center"/>
        <w:rPr>
          <w:sz w:val="22"/>
          <w:szCs w:val="22"/>
        </w:rPr>
      </w:pPr>
    </w:p>
    <w:p w:rsidR="00980C9D" w:rsidRDefault="00980C9D" w:rsidP="00980C9D">
      <w:pPr>
        <w:ind w:left="2835" w:hanging="2835"/>
        <w:jc w:val="center"/>
        <w:rPr>
          <w:sz w:val="22"/>
          <w:szCs w:val="22"/>
        </w:rPr>
      </w:pPr>
    </w:p>
    <w:p w:rsidR="00980C9D" w:rsidRDefault="00980C9D" w:rsidP="00980C9D">
      <w:pPr>
        <w:ind w:left="2835" w:hanging="2835"/>
        <w:jc w:val="center"/>
        <w:rPr>
          <w:sz w:val="22"/>
          <w:szCs w:val="22"/>
        </w:rPr>
      </w:pPr>
    </w:p>
    <w:p w:rsidR="00980C9D" w:rsidRDefault="00980C9D" w:rsidP="00980C9D">
      <w:pPr>
        <w:ind w:left="2835" w:hanging="2835"/>
        <w:jc w:val="center"/>
        <w:rPr>
          <w:sz w:val="22"/>
          <w:szCs w:val="22"/>
        </w:rPr>
      </w:pPr>
    </w:p>
    <w:p w:rsidR="00CE7B00" w:rsidRDefault="00CE7B00" w:rsidP="00980C9D">
      <w:pPr>
        <w:ind w:left="2835" w:hanging="2835"/>
        <w:jc w:val="center"/>
        <w:rPr>
          <w:sz w:val="22"/>
          <w:szCs w:val="22"/>
        </w:rPr>
      </w:pPr>
    </w:p>
    <w:p w:rsidR="00CE7B00" w:rsidRDefault="00CE7B00" w:rsidP="00980C9D">
      <w:pPr>
        <w:ind w:left="2835" w:hanging="2835"/>
        <w:jc w:val="center"/>
        <w:rPr>
          <w:sz w:val="22"/>
          <w:szCs w:val="22"/>
        </w:rPr>
      </w:pPr>
    </w:p>
    <w:p w:rsidR="00CE7B00" w:rsidRDefault="00CE7B00" w:rsidP="00980C9D">
      <w:pPr>
        <w:ind w:left="2835" w:hanging="2835"/>
        <w:jc w:val="center"/>
        <w:rPr>
          <w:sz w:val="22"/>
          <w:szCs w:val="22"/>
        </w:rPr>
      </w:pPr>
    </w:p>
    <w:p w:rsidR="00980C9D" w:rsidRDefault="00980C9D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</w:p>
    <w:p w:rsidR="00CE7B00" w:rsidRDefault="00CE7B00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</w:p>
    <w:p w:rsidR="00CE7B00" w:rsidRDefault="00CE7B00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</w:p>
    <w:p w:rsidR="00CE7B00" w:rsidRDefault="00CE7B00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</w:p>
    <w:p w:rsidR="00CE7B00" w:rsidRDefault="00CE7B00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</w:p>
    <w:p w:rsidR="00CE7B00" w:rsidRDefault="00CE7B00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</w:p>
    <w:p w:rsidR="00CE7B00" w:rsidRDefault="00CE7B00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</w:p>
    <w:p w:rsidR="00CE7B00" w:rsidRDefault="00CE7B00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</w:p>
    <w:p w:rsidR="00CE7B00" w:rsidRDefault="00CE7B00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</w:p>
    <w:p w:rsidR="00CE7B00" w:rsidRDefault="00CE7B00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</w:p>
    <w:p w:rsidR="00CE7B00" w:rsidRDefault="00CE7B00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</w:p>
    <w:p w:rsidR="00CE7B00" w:rsidRDefault="00CE7B00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</w:p>
    <w:p w:rsidR="00CE7B00" w:rsidRDefault="00CE7B00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</w:p>
    <w:p w:rsidR="00CE7B00" w:rsidRDefault="00CE7B00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</w:p>
    <w:p w:rsidR="00CE7B00" w:rsidRDefault="00CE7B00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</w:p>
    <w:p w:rsidR="00CE7B00" w:rsidRDefault="00CE7B00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</w:p>
    <w:p w:rsidR="00CE7B00" w:rsidRDefault="00CE7B00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</w:p>
    <w:p w:rsidR="00CE7B00" w:rsidRDefault="00CE7B00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</w:p>
    <w:p w:rsidR="00CE7B00" w:rsidRDefault="00CE7B00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</w:p>
    <w:p w:rsidR="00CE7B00" w:rsidRDefault="00CE7B00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</w:p>
    <w:p w:rsidR="00CE7B00" w:rsidRDefault="00CE7B00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</w:p>
    <w:p w:rsidR="00CE7B00" w:rsidRDefault="00CE7B00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</w:p>
    <w:p w:rsidR="00CE7B00" w:rsidRDefault="00CE7B00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</w:p>
    <w:p w:rsidR="00CE7B00" w:rsidRDefault="00CE7B00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</w:p>
    <w:p w:rsidR="00CE7B00" w:rsidRDefault="00CE7B00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</w:p>
    <w:p w:rsidR="00CE7B00" w:rsidRDefault="00CE7B00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</w:p>
    <w:p w:rsidR="00CE7B00" w:rsidRDefault="00CE7B00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</w:p>
    <w:p w:rsidR="00CE7B00" w:rsidRDefault="00CE7B00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</w:p>
    <w:p w:rsidR="00CE7B00" w:rsidRDefault="00CE7B00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</w:p>
    <w:p w:rsidR="00CE7B00" w:rsidRDefault="00CE7B00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</w:p>
    <w:p w:rsidR="00CE7B00" w:rsidRDefault="00CE7B00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</w:p>
    <w:p w:rsidR="00CE7B00" w:rsidRDefault="00CE7B00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</w:p>
    <w:p w:rsidR="00CE7B00" w:rsidRDefault="00CE7B00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</w:p>
    <w:p w:rsidR="00CE7B00" w:rsidRDefault="00CE7B00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</w:p>
    <w:p w:rsidR="00CE7B00" w:rsidRDefault="00CE7B00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</w:p>
    <w:p w:rsidR="00CE7B00" w:rsidRDefault="00CE7B00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</w:p>
    <w:p w:rsidR="00CE7B00" w:rsidRDefault="00CE7B00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</w:p>
    <w:p w:rsidR="00CE7B00" w:rsidRDefault="00CE7B00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</w:p>
    <w:p w:rsidR="00CE7B00" w:rsidRDefault="00CE7B00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</w:p>
    <w:p w:rsidR="00CE7B00" w:rsidRDefault="00CE7B00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</w:p>
    <w:p w:rsidR="00CE7B00" w:rsidRDefault="00CE7B00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</w:p>
    <w:p w:rsidR="00CE7B00" w:rsidRDefault="00CE7B00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</w:p>
    <w:p w:rsidR="00CE7B00" w:rsidRDefault="00CE7B00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</w:p>
    <w:p w:rsidR="00CE7B00" w:rsidRDefault="00CE7B00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</w:p>
    <w:p w:rsidR="00CE7B00" w:rsidRDefault="00CE7B00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</w:p>
    <w:p w:rsidR="00CE7B00" w:rsidRDefault="00CE7B00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</w:p>
    <w:p w:rsidR="00CE7B00" w:rsidRDefault="00CE7B00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</w:p>
    <w:p w:rsidR="00CE7B00" w:rsidRDefault="00CE7B00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</w:p>
    <w:p w:rsidR="00CE7B00" w:rsidRDefault="00CE7B00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</w:p>
    <w:p w:rsidR="00CE7B00" w:rsidRDefault="00CE7B00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</w:p>
    <w:p w:rsidR="00CE7B00" w:rsidRDefault="00CE7B00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</w:p>
    <w:p w:rsidR="00CE7B00" w:rsidRDefault="00CE7B00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</w:p>
    <w:p w:rsidR="00CE7B00" w:rsidRDefault="00CE7B00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</w:p>
    <w:p w:rsidR="00CE7B00" w:rsidRDefault="00CE7B00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</w:p>
    <w:p w:rsidR="00CE7B00" w:rsidRDefault="00CE7B00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</w:p>
    <w:p w:rsidR="00CE7B00" w:rsidRDefault="00CE7B00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</w:p>
    <w:p w:rsidR="00CE7B00" w:rsidRDefault="00CE7B00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</w:p>
    <w:p w:rsidR="00CE7B00" w:rsidRDefault="00CE7B00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</w:rPr>
      </w:pPr>
      <w:bookmarkStart w:id="0" w:name="_GoBack"/>
      <w:bookmarkEnd w:id="0"/>
    </w:p>
    <w:sectPr w:rsidR="00CE7B00" w:rsidSect="00980C9D">
      <w:footerReference w:type="even" r:id="rId7"/>
      <w:footerReference w:type="default" r:id="rId8"/>
      <w:type w:val="nextColumn"/>
      <w:pgSz w:w="11909" w:h="16834"/>
      <w:pgMar w:top="1134" w:right="1134" w:bottom="1134" w:left="1134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44DE" w:rsidRDefault="00A044DE">
      <w:r>
        <w:separator/>
      </w:r>
    </w:p>
  </w:endnote>
  <w:endnote w:type="continuationSeparator" w:id="0">
    <w:p w:rsidR="00A044DE" w:rsidRDefault="00A04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CE1" w:rsidRDefault="00782CE1" w:rsidP="00980C9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82CE1" w:rsidRDefault="00782CE1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CE1" w:rsidRDefault="00782CE1" w:rsidP="00980C9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B13EE">
      <w:rPr>
        <w:rStyle w:val="a5"/>
        <w:noProof/>
      </w:rPr>
      <w:t>15</w:t>
    </w:r>
    <w:r>
      <w:rPr>
        <w:rStyle w:val="a5"/>
      </w:rPr>
      <w:fldChar w:fldCharType="end"/>
    </w:r>
  </w:p>
  <w:p w:rsidR="00782CE1" w:rsidRDefault="00782CE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44DE" w:rsidRDefault="00A044DE">
      <w:r>
        <w:separator/>
      </w:r>
    </w:p>
  </w:footnote>
  <w:footnote w:type="continuationSeparator" w:id="0">
    <w:p w:rsidR="00A044DE" w:rsidRDefault="00A044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9A4A86"/>
    <w:multiLevelType w:val="singleLevel"/>
    <w:tmpl w:val="64FECFAE"/>
    <w:lvl w:ilvl="0">
      <w:start w:val="1"/>
      <w:numFmt w:val="decimal"/>
      <w:lvlText w:val="2.%1."/>
      <w:legacy w:legacy="1" w:legacySpace="0" w:legacyIndent="508"/>
      <w:lvlJc w:val="left"/>
      <w:rPr>
        <w:rFonts w:ascii="Times New Roman" w:hAnsi="Times New Roman" w:cs="Times New Roman" w:hint="default"/>
      </w:rPr>
    </w:lvl>
  </w:abstractNum>
  <w:abstractNum w:abstractNumId="1">
    <w:nsid w:val="0B9F040C"/>
    <w:multiLevelType w:val="singleLevel"/>
    <w:tmpl w:val="DD5C95A8"/>
    <w:lvl w:ilvl="0">
      <w:start w:val="3"/>
      <w:numFmt w:val="decimal"/>
      <w:lvlText w:val="2.%1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2">
    <w:nsid w:val="129753D3"/>
    <w:multiLevelType w:val="multilevel"/>
    <w:tmpl w:val="35F8BF7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1229"/>
        </w:tabs>
        <w:ind w:left="12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38"/>
        </w:tabs>
        <w:ind w:left="17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07"/>
        </w:tabs>
        <w:ind w:left="26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76"/>
        </w:tabs>
        <w:ind w:left="34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85"/>
        </w:tabs>
        <w:ind w:left="3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54"/>
        </w:tabs>
        <w:ind w:left="48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3"/>
        </w:tabs>
        <w:ind w:left="53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32"/>
        </w:tabs>
        <w:ind w:left="6232" w:hanging="2160"/>
      </w:pPr>
      <w:rPr>
        <w:rFonts w:hint="default"/>
      </w:rPr>
    </w:lvl>
  </w:abstractNum>
  <w:abstractNum w:abstractNumId="3">
    <w:nsid w:val="171231C3"/>
    <w:multiLevelType w:val="singleLevel"/>
    <w:tmpl w:val="A6D4AEF8"/>
    <w:lvl w:ilvl="0">
      <w:start w:val="1"/>
      <w:numFmt w:val="decimal"/>
      <w:lvlText w:val="2.%1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4">
    <w:nsid w:val="197132DC"/>
    <w:multiLevelType w:val="singleLevel"/>
    <w:tmpl w:val="BF385176"/>
    <w:lvl w:ilvl="0">
      <w:start w:val="4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</w:abstractNum>
  <w:abstractNum w:abstractNumId="5">
    <w:nsid w:val="1A0852B7"/>
    <w:multiLevelType w:val="singleLevel"/>
    <w:tmpl w:val="F828D082"/>
    <w:lvl w:ilvl="0">
      <w:start w:val="3"/>
      <w:numFmt w:val="decimal"/>
      <w:lvlText w:val="2.%1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6">
    <w:nsid w:val="21C41F84"/>
    <w:multiLevelType w:val="singleLevel"/>
    <w:tmpl w:val="D5305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1C41FD6"/>
    <w:multiLevelType w:val="singleLevel"/>
    <w:tmpl w:val="F78C8232"/>
    <w:lvl w:ilvl="0">
      <w:start w:val="2"/>
      <w:numFmt w:val="decimal"/>
      <w:lvlText w:val="2.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8">
    <w:nsid w:val="277860E9"/>
    <w:multiLevelType w:val="singleLevel"/>
    <w:tmpl w:val="0D443416"/>
    <w:lvl w:ilvl="0">
      <w:start w:val="4"/>
      <w:numFmt w:val="decimal"/>
      <w:lvlText w:val="8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9">
    <w:nsid w:val="2FEC3898"/>
    <w:multiLevelType w:val="singleLevel"/>
    <w:tmpl w:val="A0CC296A"/>
    <w:lvl w:ilvl="0">
      <w:start w:val="1"/>
      <w:numFmt w:val="decimal"/>
      <w:lvlText w:val="%1.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10">
    <w:nsid w:val="30376F4F"/>
    <w:multiLevelType w:val="singleLevel"/>
    <w:tmpl w:val="013CAEE8"/>
    <w:lvl w:ilvl="0">
      <w:start w:val="2"/>
      <w:numFmt w:val="decimal"/>
      <w:lvlText w:val="2.%1."/>
      <w:legacy w:legacy="1" w:legacySpace="0" w:legacyIndent="609"/>
      <w:lvlJc w:val="left"/>
      <w:rPr>
        <w:rFonts w:ascii="Times New Roman" w:hAnsi="Times New Roman" w:cs="Times New Roman" w:hint="default"/>
      </w:rPr>
    </w:lvl>
  </w:abstractNum>
  <w:abstractNum w:abstractNumId="11">
    <w:nsid w:val="3EF044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1F51CDD"/>
    <w:multiLevelType w:val="singleLevel"/>
    <w:tmpl w:val="08364778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3">
    <w:nsid w:val="46433E5F"/>
    <w:multiLevelType w:val="singleLevel"/>
    <w:tmpl w:val="2C369B9A"/>
    <w:lvl w:ilvl="0">
      <w:start w:val="1"/>
      <w:numFmt w:val="decimal"/>
      <w:lvlText w:val="2.%1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14">
    <w:nsid w:val="48216D07"/>
    <w:multiLevelType w:val="singleLevel"/>
    <w:tmpl w:val="EA7ADAD2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5">
    <w:nsid w:val="497D7AA1"/>
    <w:multiLevelType w:val="singleLevel"/>
    <w:tmpl w:val="8F866FC6"/>
    <w:lvl w:ilvl="0">
      <w:start w:val="3"/>
      <w:numFmt w:val="decimal"/>
      <w:lvlText w:val="2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16">
    <w:nsid w:val="4CB80547"/>
    <w:multiLevelType w:val="singleLevel"/>
    <w:tmpl w:val="6EF8B2A4"/>
    <w:lvl w:ilvl="0">
      <w:start w:val="1"/>
      <w:numFmt w:val="decimal"/>
      <w:lvlText w:val="%1.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17">
    <w:nsid w:val="502864EA"/>
    <w:multiLevelType w:val="singleLevel"/>
    <w:tmpl w:val="622EF902"/>
    <w:lvl w:ilvl="0">
      <w:start w:val="4"/>
      <w:numFmt w:val="decimal"/>
      <w:lvlText w:val="2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18">
    <w:nsid w:val="5FF22204"/>
    <w:multiLevelType w:val="singleLevel"/>
    <w:tmpl w:val="5F3E5836"/>
    <w:lvl w:ilvl="0">
      <w:start w:val="3"/>
      <w:numFmt w:val="decimal"/>
      <w:lvlText w:val="2.%1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19">
    <w:nsid w:val="604B5951"/>
    <w:multiLevelType w:val="multilevel"/>
    <w:tmpl w:val="DE4C940C"/>
    <w:lvl w:ilvl="0">
      <w:start w:val="1"/>
      <w:numFmt w:val="decimal"/>
      <w:lvlText w:val="%1."/>
      <w:legacy w:legacy="1" w:legacySpace="0" w:legacyIndent="297"/>
      <w:lvlJc w:val="left"/>
      <w:rPr>
        <w:rFonts w:ascii="Times New Roman" w:hAnsi="Times New Roman" w:cs="Times New Roman" w:hint="default"/>
      </w:rPr>
    </w:lvl>
    <w:lvl w:ilvl="1">
      <w:start w:val="9"/>
      <w:numFmt w:val="decimal"/>
      <w:isLgl/>
      <w:lvlText w:val="%1.%2"/>
      <w:lvlJc w:val="left"/>
      <w:pPr>
        <w:tabs>
          <w:tab w:val="num" w:pos="1229"/>
        </w:tabs>
        <w:ind w:left="1229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38"/>
        </w:tabs>
        <w:ind w:left="17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607"/>
        </w:tabs>
        <w:ind w:left="260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116"/>
        </w:tabs>
        <w:ind w:left="31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85"/>
        </w:tabs>
        <w:ind w:left="39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854"/>
        </w:tabs>
        <w:ind w:left="485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363"/>
        </w:tabs>
        <w:ind w:left="536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6232"/>
        </w:tabs>
        <w:ind w:left="6232" w:hanging="2160"/>
      </w:pPr>
      <w:rPr>
        <w:rFonts w:hint="default"/>
      </w:rPr>
    </w:lvl>
  </w:abstractNum>
  <w:abstractNum w:abstractNumId="20">
    <w:nsid w:val="60A74021"/>
    <w:multiLevelType w:val="singleLevel"/>
    <w:tmpl w:val="F4F2AB48"/>
    <w:lvl w:ilvl="0">
      <w:start w:val="8"/>
      <w:numFmt w:val="decimal"/>
      <w:lvlText w:val="2.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21">
    <w:nsid w:val="664A6156"/>
    <w:multiLevelType w:val="singleLevel"/>
    <w:tmpl w:val="F056D096"/>
    <w:lvl w:ilvl="0">
      <w:start w:val="1"/>
      <w:numFmt w:val="decimal"/>
      <w:lvlText w:val="2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2">
    <w:nsid w:val="67156534"/>
    <w:multiLevelType w:val="singleLevel"/>
    <w:tmpl w:val="9162CBA8"/>
    <w:lvl w:ilvl="0">
      <w:start w:val="1"/>
      <w:numFmt w:val="decimal"/>
      <w:lvlText w:val="2.%1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23">
    <w:nsid w:val="6BB67CD8"/>
    <w:multiLevelType w:val="singleLevel"/>
    <w:tmpl w:val="9162CBA8"/>
    <w:lvl w:ilvl="0">
      <w:start w:val="1"/>
      <w:numFmt w:val="decimal"/>
      <w:lvlText w:val="2.%1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24">
    <w:nsid w:val="6F2F312F"/>
    <w:multiLevelType w:val="hybridMultilevel"/>
    <w:tmpl w:val="2EB2B39C"/>
    <w:lvl w:ilvl="0" w:tplc="F96C34B8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34D20E2"/>
    <w:multiLevelType w:val="singleLevel"/>
    <w:tmpl w:val="6EF8B2A4"/>
    <w:lvl w:ilvl="0">
      <w:start w:val="1"/>
      <w:numFmt w:val="decimal"/>
      <w:lvlText w:val="%1.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26">
    <w:nsid w:val="73A70F46"/>
    <w:multiLevelType w:val="singleLevel"/>
    <w:tmpl w:val="44807012"/>
    <w:lvl w:ilvl="0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7">
    <w:nsid w:val="7BBB1563"/>
    <w:multiLevelType w:val="singleLevel"/>
    <w:tmpl w:val="9162CBA8"/>
    <w:lvl w:ilvl="0">
      <w:start w:val="1"/>
      <w:numFmt w:val="decimal"/>
      <w:lvlText w:val="2.%1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28">
    <w:nsid w:val="7C0807BC"/>
    <w:multiLevelType w:val="singleLevel"/>
    <w:tmpl w:val="F1446CC4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9"/>
  </w:num>
  <w:num w:numId="3">
    <w:abstractNumId w:val="10"/>
  </w:num>
  <w:num w:numId="4">
    <w:abstractNumId w:val="17"/>
  </w:num>
  <w:num w:numId="5">
    <w:abstractNumId w:val="8"/>
  </w:num>
  <w:num w:numId="6">
    <w:abstractNumId w:val="20"/>
  </w:num>
  <w:num w:numId="7">
    <w:abstractNumId w:val="15"/>
  </w:num>
  <w:num w:numId="8">
    <w:abstractNumId w:val="12"/>
  </w:num>
  <w:num w:numId="9">
    <w:abstractNumId w:val="7"/>
  </w:num>
  <w:num w:numId="10">
    <w:abstractNumId w:val="9"/>
  </w:num>
  <w:num w:numId="11">
    <w:abstractNumId w:val="3"/>
  </w:num>
  <w:num w:numId="12">
    <w:abstractNumId w:val="25"/>
  </w:num>
  <w:num w:numId="13">
    <w:abstractNumId w:val="22"/>
  </w:num>
  <w:num w:numId="14">
    <w:abstractNumId w:val="16"/>
  </w:num>
  <w:num w:numId="15">
    <w:abstractNumId w:val="27"/>
  </w:num>
  <w:num w:numId="16">
    <w:abstractNumId w:val="21"/>
  </w:num>
  <w:num w:numId="17">
    <w:abstractNumId w:val="18"/>
  </w:num>
  <w:num w:numId="18">
    <w:abstractNumId w:val="14"/>
  </w:num>
  <w:num w:numId="19">
    <w:abstractNumId w:val="5"/>
  </w:num>
  <w:num w:numId="20">
    <w:abstractNumId w:val="13"/>
  </w:num>
  <w:num w:numId="21">
    <w:abstractNumId w:val="28"/>
  </w:num>
  <w:num w:numId="22">
    <w:abstractNumId w:val="1"/>
  </w:num>
  <w:num w:numId="23">
    <w:abstractNumId w:val="26"/>
  </w:num>
  <w:num w:numId="24">
    <w:abstractNumId w:val="23"/>
  </w:num>
  <w:num w:numId="25">
    <w:abstractNumId w:val="2"/>
  </w:num>
  <w:num w:numId="26">
    <w:abstractNumId w:val="4"/>
  </w:num>
  <w:num w:numId="27">
    <w:abstractNumId w:val="11"/>
  </w:num>
  <w:num w:numId="28">
    <w:abstractNumId w:val="6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6ECA"/>
    <w:rsid w:val="001E608C"/>
    <w:rsid w:val="004B7E3F"/>
    <w:rsid w:val="004C5975"/>
    <w:rsid w:val="00652202"/>
    <w:rsid w:val="00782CE1"/>
    <w:rsid w:val="007B6ECA"/>
    <w:rsid w:val="008D5BC3"/>
    <w:rsid w:val="00980C9D"/>
    <w:rsid w:val="00986614"/>
    <w:rsid w:val="009B1855"/>
    <w:rsid w:val="00A044DE"/>
    <w:rsid w:val="00A66D0C"/>
    <w:rsid w:val="00AB13EE"/>
    <w:rsid w:val="00CE7B00"/>
    <w:rsid w:val="00F37505"/>
    <w:rsid w:val="00FF3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20387D-9628-4ED6-8A27-4658746BA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B6ECA"/>
    <w:pPr>
      <w:suppressAutoHyphens/>
      <w:spacing w:line="360" w:lineRule="auto"/>
      <w:ind w:firstLine="720"/>
      <w:jc w:val="center"/>
    </w:pPr>
    <w:rPr>
      <w:sz w:val="28"/>
    </w:rPr>
  </w:style>
  <w:style w:type="paragraph" w:styleId="a4">
    <w:name w:val="footer"/>
    <w:basedOn w:val="a"/>
    <w:rsid w:val="00980C9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80C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2539</Words>
  <Characters>14475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МГУ</Company>
  <LinksUpToDate>false</LinksUpToDate>
  <CharactersWithSpaces>16981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Irina</cp:lastModifiedBy>
  <cp:revision>2</cp:revision>
  <cp:lastPrinted>2006-11-27T12:37:00Z</cp:lastPrinted>
  <dcterms:created xsi:type="dcterms:W3CDTF">2014-11-13T19:31:00Z</dcterms:created>
  <dcterms:modified xsi:type="dcterms:W3CDTF">2014-11-13T19:31:00Z</dcterms:modified>
</cp:coreProperties>
</file>