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8C5" w:rsidRPr="00E36930" w:rsidRDefault="00AC78C5" w:rsidP="00E36930">
      <w:pPr>
        <w:pStyle w:val="a3"/>
        <w:tabs>
          <w:tab w:val="left" w:pos="540"/>
        </w:tabs>
        <w:ind w:left="540" w:hanging="540"/>
        <w:rPr>
          <w:b/>
          <w:bCs/>
          <w:sz w:val="24"/>
        </w:rPr>
      </w:pPr>
      <w:r w:rsidRPr="00E36930">
        <w:rPr>
          <w:b/>
          <w:bCs/>
          <w:sz w:val="24"/>
        </w:rPr>
        <w:t>Федеральное агентство по образованию</w:t>
      </w:r>
    </w:p>
    <w:p w:rsidR="00AC78C5" w:rsidRPr="00E36930" w:rsidRDefault="00AC78C5" w:rsidP="00E36930">
      <w:pPr>
        <w:pStyle w:val="a4"/>
        <w:tabs>
          <w:tab w:val="left" w:pos="540"/>
        </w:tabs>
        <w:ind w:left="540" w:hanging="540"/>
        <w:rPr>
          <w:b/>
          <w:bCs/>
          <w:spacing w:val="0"/>
          <w:sz w:val="24"/>
        </w:rPr>
      </w:pPr>
    </w:p>
    <w:p w:rsidR="00AC78C5" w:rsidRPr="00E36930" w:rsidRDefault="00AC78C5" w:rsidP="00E36930">
      <w:pPr>
        <w:pStyle w:val="a4"/>
        <w:tabs>
          <w:tab w:val="left" w:pos="540"/>
        </w:tabs>
        <w:ind w:left="540" w:hanging="540"/>
        <w:rPr>
          <w:b/>
          <w:bCs/>
          <w:spacing w:val="0"/>
          <w:sz w:val="24"/>
        </w:rPr>
      </w:pPr>
      <w:r w:rsidRPr="00E36930">
        <w:rPr>
          <w:b/>
          <w:bCs/>
          <w:spacing w:val="0"/>
          <w:sz w:val="24"/>
        </w:rPr>
        <w:t>ГОСУДАРСТВЕННОЕ ОБРАЗОВАТЕЛЬНОЕ УЧРЕЖДЕНИЕ ВЫСШЕГО ПРОФЕССИОНАЛЬНОГО ОБРАЗОВАНИЯ</w:t>
      </w:r>
    </w:p>
    <w:p w:rsidR="00AC78C5" w:rsidRPr="00E36930" w:rsidRDefault="00AC78C5" w:rsidP="00E36930">
      <w:pPr>
        <w:pStyle w:val="a4"/>
        <w:tabs>
          <w:tab w:val="left" w:pos="540"/>
        </w:tabs>
        <w:ind w:left="540" w:hanging="540"/>
        <w:rPr>
          <w:b/>
          <w:bCs/>
          <w:spacing w:val="0"/>
          <w:sz w:val="24"/>
        </w:rPr>
      </w:pPr>
    </w:p>
    <w:p w:rsidR="00AC78C5" w:rsidRPr="00E36930" w:rsidRDefault="00AC78C5" w:rsidP="00E36930">
      <w:pPr>
        <w:pStyle w:val="a4"/>
        <w:tabs>
          <w:tab w:val="left" w:pos="540"/>
        </w:tabs>
        <w:ind w:left="540" w:hanging="540"/>
        <w:rPr>
          <w:b/>
          <w:bCs/>
          <w:spacing w:val="0"/>
          <w:sz w:val="24"/>
        </w:rPr>
      </w:pPr>
      <w:r w:rsidRPr="00E36930">
        <w:rPr>
          <w:b/>
          <w:bCs/>
          <w:spacing w:val="0"/>
          <w:sz w:val="24"/>
        </w:rPr>
        <w:t>«ВОЛЖСКИЙ ГОСУДАРСТВЕННЫЙ ИНЖЕНЕРНО-ПЕДАГОГИЧЕСКИЙ УНИВЕРСИТЕТ»</w:t>
      </w:r>
    </w:p>
    <w:p w:rsidR="00AC78C5" w:rsidRPr="00E36930" w:rsidRDefault="00AC78C5" w:rsidP="00E36930">
      <w:pPr>
        <w:pStyle w:val="a4"/>
        <w:tabs>
          <w:tab w:val="left" w:pos="540"/>
        </w:tabs>
        <w:ind w:left="540" w:hanging="540"/>
        <w:rPr>
          <w:b/>
          <w:bCs/>
          <w:spacing w:val="0"/>
          <w:sz w:val="24"/>
        </w:rPr>
      </w:pPr>
    </w:p>
    <w:p w:rsidR="00AC78C5" w:rsidRPr="00E36930" w:rsidRDefault="00AC78C5" w:rsidP="00E36930">
      <w:pPr>
        <w:pStyle w:val="a4"/>
        <w:tabs>
          <w:tab w:val="left" w:pos="540"/>
        </w:tabs>
        <w:ind w:left="540" w:hanging="540"/>
        <w:rPr>
          <w:b/>
          <w:bCs/>
          <w:spacing w:val="0"/>
          <w:sz w:val="24"/>
        </w:rPr>
      </w:pPr>
    </w:p>
    <w:p w:rsidR="00AC78C5" w:rsidRPr="00E36930" w:rsidRDefault="00AC78C5" w:rsidP="00E36930">
      <w:pPr>
        <w:pStyle w:val="a4"/>
        <w:tabs>
          <w:tab w:val="left" w:pos="540"/>
        </w:tabs>
        <w:ind w:left="540" w:hanging="540"/>
        <w:rPr>
          <w:b/>
          <w:bCs/>
          <w:spacing w:val="0"/>
          <w:sz w:val="24"/>
        </w:rPr>
      </w:pPr>
    </w:p>
    <w:p w:rsidR="00AC78C5" w:rsidRPr="00E36930" w:rsidRDefault="00AC78C5" w:rsidP="00E36930">
      <w:pPr>
        <w:pStyle w:val="a4"/>
        <w:tabs>
          <w:tab w:val="left" w:pos="540"/>
        </w:tabs>
        <w:ind w:left="540" w:hanging="540"/>
        <w:rPr>
          <w:b/>
          <w:bCs/>
          <w:spacing w:val="0"/>
          <w:sz w:val="24"/>
        </w:rPr>
      </w:pPr>
    </w:p>
    <w:p w:rsidR="00AC78C5" w:rsidRPr="00E36930" w:rsidRDefault="00AC78C5" w:rsidP="00E36930">
      <w:pPr>
        <w:pStyle w:val="a4"/>
        <w:tabs>
          <w:tab w:val="left" w:pos="540"/>
        </w:tabs>
        <w:ind w:left="540" w:hanging="540"/>
        <w:rPr>
          <w:b/>
          <w:bCs/>
          <w:spacing w:val="0"/>
          <w:sz w:val="24"/>
        </w:rPr>
      </w:pPr>
    </w:p>
    <w:p w:rsidR="00AC78C5" w:rsidRPr="00E36930" w:rsidRDefault="00AC78C5" w:rsidP="00E36930">
      <w:pPr>
        <w:pStyle w:val="6"/>
        <w:tabs>
          <w:tab w:val="left" w:pos="540"/>
        </w:tabs>
        <w:ind w:left="540" w:hanging="540"/>
        <w:jc w:val="center"/>
        <w:rPr>
          <w:sz w:val="24"/>
          <w:szCs w:val="24"/>
        </w:rPr>
      </w:pPr>
      <w:r w:rsidRPr="00E36930">
        <w:rPr>
          <w:sz w:val="24"/>
          <w:szCs w:val="24"/>
        </w:rPr>
        <w:t>Кафедра ЭКОНОМИКИ ОРГАНИЗАЦИИ</w:t>
      </w:r>
    </w:p>
    <w:p w:rsidR="00AC78C5" w:rsidRPr="00E36930" w:rsidRDefault="00AC78C5" w:rsidP="00E36930">
      <w:pPr>
        <w:tabs>
          <w:tab w:val="left" w:pos="540"/>
        </w:tabs>
        <w:ind w:left="540" w:hanging="540"/>
        <w:jc w:val="center"/>
        <w:rPr>
          <w:b/>
        </w:rPr>
      </w:pPr>
    </w:p>
    <w:p w:rsidR="00AC78C5" w:rsidRPr="00E36930" w:rsidRDefault="00AC78C5" w:rsidP="00E36930">
      <w:pPr>
        <w:tabs>
          <w:tab w:val="left" w:pos="540"/>
        </w:tabs>
        <w:ind w:left="540" w:hanging="540"/>
        <w:jc w:val="center"/>
        <w:rPr>
          <w:b/>
        </w:rPr>
      </w:pPr>
    </w:p>
    <w:p w:rsidR="00AC78C5" w:rsidRPr="00E36930" w:rsidRDefault="00AC78C5" w:rsidP="00E36930">
      <w:pPr>
        <w:tabs>
          <w:tab w:val="left" w:pos="540"/>
        </w:tabs>
        <w:ind w:left="540" w:hanging="540"/>
        <w:jc w:val="center"/>
        <w:rPr>
          <w:b/>
        </w:rPr>
      </w:pPr>
    </w:p>
    <w:p w:rsidR="00AC78C5" w:rsidRPr="00E36930" w:rsidRDefault="00AC78C5" w:rsidP="00E36930">
      <w:pPr>
        <w:tabs>
          <w:tab w:val="left" w:pos="540"/>
        </w:tabs>
        <w:ind w:left="540" w:hanging="540"/>
        <w:jc w:val="center"/>
        <w:rPr>
          <w:b/>
        </w:rPr>
      </w:pPr>
    </w:p>
    <w:p w:rsidR="00AC78C5" w:rsidRPr="00E36930" w:rsidRDefault="00AC78C5" w:rsidP="00E36930">
      <w:pPr>
        <w:tabs>
          <w:tab w:val="left" w:pos="540"/>
        </w:tabs>
        <w:ind w:left="540" w:hanging="540"/>
        <w:jc w:val="center"/>
        <w:rPr>
          <w:b/>
        </w:rPr>
      </w:pPr>
    </w:p>
    <w:p w:rsidR="003F47FF" w:rsidRPr="00E36930" w:rsidRDefault="003F47FF" w:rsidP="00E36930">
      <w:pPr>
        <w:tabs>
          <w:tab w:val="left" w:pos="540"/>
        </w:tabs>
        <w:ind w:left="540" w:hanging="540"/>
        <w:jc w:val="center"/>
        <w:rPr>
          <w:b/>
        </w:rPr>
      </w:pPr>
    </w:p>
    <w:p w:rsidR="003F47FF" w:rsidRPr="00E36930" w:rsidRDefault="003F47FF" w:rsidP="00E36930">
      <w:pPr>
        <w:tabs>
          <w:tab w:val="left" w:pos="540"/>
        </w:tabs>
        <w:ind w:left="540" w:hanging="540"/>
        <w:jc w:val="center"/>
        <w:rPr>
          <w:b/>
        </w:rPr>
      </w:pPr>
    </w:p>
    <w:p w:rsidR="00AC78C5" w:rsidRPr="00E36930" w:rsidRDefault="00AC78C5" w:rsidP="00E36930">
      <w:pPr>
        <w:tabs>
          <w:tab w:val="left" w:pos="540"/>
        </w:tabs>
        <w:ind w:left="540" w:hanging="540"/>
        <w:jc w:val="center"/>
        <w:rPr>
          <w:b/>
        </w:rPr>
      </w:pPr>
    </w:p>
    <w:p w:rsidR="00AC78C5" w:rsidRPr="00E36930" w:rsidRDefault="00AC78C5" w:rsidP="00E36930">
      <w:pPr>
        <w:tabs>
          <w:tab w:val="left" w:pos="540"/>
        </w:tabs>
        <w:ind w:left="540" w:hanging="540"/>
        <w:jc w:val="center"/>
        <w:rPr>
          <w:b/>
        </w:rPr>
      </w:pPr>
    </w:p>
    <w:p w:rsidR="00AC78C5" w:rsidRPr="00E36930" w:rsidRDefault="00AC78C5" w:rsidP="00E36930">
      <w:pPr>
        <w:tabs>
          <w:tab w:val="left" w:pos="540"/>
        </w:tabs>
        <w:ind w:left="540" w:hanging="540"/>
        <w:jc w:val="center"/>
        <w:rPr>
          <w:b/>
        </w:rPr>
      </w:pPr>
    </w:p>
    <w:p w:rsidR="00D966D2" w:rsidRPr="00E36930" w:rsidRDefault="00AC78C5" w:rsidP="00E36930">
      <w:pPr>
        <w:pStyle w:val="3"/>
        <w:tabs>
          <w:tab w:val="left" w:pos="540"/>
        </w:tabs>
        <w:ind w:left="540" w:hanging="540"/>
        <w:jc w:val="center"/>
        <w:rPr>
          <w:b/>
          <w:bCs/>
          <w:sz w:val="24"/>
          <w:szCs w:val="24"/>
        </w:rPr>
      </w:pPr>
      <w:r w:rsidRPr="00E36930">
        <w:rPr>
          <w:b/>
          <w:bCs/>
          <w:sz w:val="24"/>
          <w:szCs w:val="24"/>
        </w:rPr>
        <w:t xml:space="preserve">методические рекомендации </w:t>
      </w:r>
      <w:r w:rsidR="00D966D2" w:rsidRPr="00E36930">
        <w:rPr>
          <w:b/>
          <w:bCs/>
          <w:sz w:val="24"/>
          <w:szCs w:val="24"/>
        </w:rPr>
        <w:t>и планы семинарских занятий</w:t>
      </w:r>
    </w:p>
    <w:p w:rsidR="00AC78C5" w:rsidRPr="00E36930" w:rsidRDefault="00AC78C5" w:rsidP="00E36930">
      <w:pPr>
        <w:pStyle w:val="3"/>
        <w:tabs>
          <w:tab w:val="left" w:pos="540"/>
        </w:tabs>
        <w:ind w:left="540" w:hanging="540"/>
        <w:jc w:val="center"/>
        <w:rPr>
          <w:b/>
          <w:bCs/>
          <w:sz w:val="24"/>
          <w:szCs w:val="24"/>
        </w:rPr>
      </w:pPr>
      <w:r w:rsidRPr="00E36930">
        <w:rPr>
          <w:b/>
          <w:bCs/>
          <w:sz w:val="24"/>
          <w:szCs w:val="24"/>
        </w:rPr>
        <w:t xml:space="preserve">по социальной защите и </w:t>
      </w:r>
      <w:r w:rsidR="003F47FF" w:rsidRPr="00E36930">
        <w:rPr>
          <w:b/>
          <w:bCs/>
          <w:sz w:val="24"/>
          <w:szCs w:val="24"/>
        </w:rPr>
        <w:t xml:space="preserve">социальной </w:t>
      </w:r>
      <w:r w:rsidRPr="00E36930">
        <w:rPr>
          <w:b/>
          <w:bCs/>
          <w:sz w:val="24"/>
          <w:szCs w:val="24"/>
        </w:rPr>
        <w:t>благотворительности</w:t>
      </w:r>
    </w:p>
    <w:p w:rsidR="00D966D2" w:rsidRPr="00E36930" w:rsidRDefault="00D966D2" w:rsidP="00E36930">
      <w:pPr>
        <w:pStyle w:val="3"/>
        <w:tabs>
          <w:tab w:val="left" w:pos="540"/>
        </w:tabs>
        <w:ind w:left="540" w:hanging="540"/>
        <w:jc w:val="center"/>
        <w:rPr>
          <w:b/>
          <w:bCs/>
          <w:sz w:val="24"/>
          <w:szCs w:val="24"/>
        </w:rPr>
      </w:pPr>
      <w:r w:rsidRPr="00E36930">
        <w:rPr>
          <w:b/>
          <w:bCs/>
          <w:sz w:val="24"/>
          <w:szCs w:val="24"/>
        </w:rPr>
        <w:t>(для студентов очного отделения)</w:t>
      </w:r>
    </w:p>
    <w:p w:rsidR="00AC78C5" w:rsidRPr="00E36930" w:rsidRDefault="00AC78C5" w:rsidP="00E36930">
      <w:pPr>
        <w:pStyle w:val="1"/>
        <w:tabs>
          <w:tab w:val="left" w:pos="540"/>
        </w:tabs>
        <w:ind w:left="540" w:hanging="54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AC78C5" w:rsidRPr="00E36930" w:rsidRDefault="00AC78C5" w:rsidP="00E36930">
      <w:pPr>
        <w:tabs>
          <w:tab w:val="left" w:pos="540"/>
        </w:tabs>
        <w:ind w:left="540" w:hanging="540"/>
        <w:jc w:val="both"/>
        <w:rPr>
          <w:b/>
        </w:rPr>
      </w:pPr>
    </w:p>
    <w:p w:rsidR="00AC78C5" w:rsidRPr="00E36930" w:rsidRDefault="00AC78C5" w:rsidP="00E36930">
      <w:pPr>
        <w:tabs>
          <w:tab w:val="left" w:pos="540"/>
        </w:tabs>
        <w:ind w:left="540" w:hanging="540"/>
        <w:jc w:val="both"/>
        <w:rPr>
          <w:b/>
        </w:rPr>
      </w:pPr>
    </w:p>
    <w:p w:rsidR="00AC78C5" w:rsidRPr="00E36930" w:rsidRDefault="00AC78C5" w:rsidP="00E36930">
      <w:pPr>
        <w:tabs>
          <w:tab w:val="left" w:pos="540"/>
        </w:tabs>
        <w:ind w:left="540" w:hanging="540"/>
        <w:jc w:val="both"/>
        <w:rPr>
          <w:b/>
        </w:rPr>
      </w:pPr>
    </w:p>
    <w:p w:rsidR="00AC78C5" w:rsidRPr="00E36930" w:rsidRDefault="00AC78C5" w:rsidP="00E36930">
      <w:pPr>
        <w:tabs>
          <w:tab w:val="left" w:pos="540"/>
        </w:tabs>
        <w:ind w:left="540" w:hanging="540"/>
        <w:jc w:val="both"/>
        <w:rPr>
          <w:b/>
        </w:rPr>
      </w:pPr>
    </w:p>
    <w:p w:rsidR="00AC78C5" w:rsidRPr="00E36930" w:rsidRDefault="00AC78C5" w:rsidP="00E36930">
      <w:pPr>
        <w:tabs>
          <w:tab w:val="left" w:pos="540"/>
        </w:tabs>
        <w:ind w:left="540" w:hanging="540"/>
        <w:jc w:val="both"/>
        <w:rPr>
          <w:b/>
        </w:rPr>
      </w:pPr>
      <w:r w:rsidRPr="00E36930">
        <w:rPr>
          <w:b/>
        </w:rPr>
        <w:t xml:space="preserve">Составитель: </w:t>
      </w:r>
    </w:p>
    <w:p w:rsidR="00AC78C5" w:rsidRPr="00E36930" w:rsidRDefault="00AC78C5" w:rsidP="00E36930">
      <w:pPr>
        <w:tabs>
          <w:tab w:val="left" w:pos="540"/>
        </w:tabs>
        <w:ind w:left="540" w:hanging="540"/>
        <w:jc w:val="both"/>
        <w:rPr>
          <w:b/>
        </w:rPr>
      </w:pPr>
      <w:r w:rsidRPr="00E36930">
        <w:rPr>
          <w:b/>
        </w:rPr>
        <w:t>к. соц. н. Немова О.А</w:t>
      </w:r>
    </w:p>
    <w:p w:rsidR="00AC78C5" w:rsidRPr="00E36930" w:rsidRDefault="00AC78C5" w:rsidP="00E36930">
      <w:pPr>
        <w:tabs>
          <w:tab w:val="left" w:pos="540"/>
        </w:tabs>
        <w:ind w:left="540" w:hanging="540"/>
        <w:jc w:val="both"/>
        <w:rPr>
          <w:b/>
        </w:rPr>
      </w:pPr>
    </w:p>
    <w:p w:rsidR="00AC78C5" w:rsidRPr="00E36930" w:rsidRDefault="00AC78C5" w:rsidP="00E36930">
      <w:pPr>
        <w:tabs>
          <w:tab w:val="left" w:pos="540"/>
        </w:tabs>
        <w:ind w:left="540" w:hanging="540"/>
        <w:jc w:val="both"/>
        <w:rPr>
          <w:b/>
        </w:rPr>
      </w:pPr>
    </w:p>
    <w:p w:rsidR="00AC78C5" w:rsidRPr="00E36930" w:rsidRDefault="00AC78C5" w:rsidP="00E36930">
      <w:pPr>
        <w:tabs>
          <w:tab w:val="left" w:pos="540"/>
        </w:tabs>
        <w:ind w:left="540" w:hanging="540"/>
        <w:jc w:val="both"/>
        <w:rPr>
          <w:b/>
        </w:rPr>
      </w:pPr>
    </w:p>
    <w:p w:rsidR="003F47FF" w:rsidRPr="00E36930" w:rsidRDefault="003F47FF" w:rsidP="00E36930">
      <w:pPr>
        <w:pStyle w:val="1"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3F47FF" w:rsidRPr="00E36930" w:rsidRDefault="003F47FF" w:rsidP="00E36930">
      <w:pPr>
        <w:pStyle w:val="1"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3F47FF" w:rsidRPr="00E36930" w:rsidRDefault="003F47FF" w:rsidP="00E36930">
      <w:pPr>
        <w:pStyle w:val="1"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3F47FF" w:rsidRPr="00E36930" w:rsidRDefault="003F47FF" w:rsidP="00E36930">
      <w:pPr>
        <w:tabs>
          <w:tab w:val="left" w:pos="540"/>
        </w:tabs>
        <w:ind w:left="540" w:hanging="540"/>
        <w:jc w:val="both"/>
        <w:rPr>
          <w:b/>
        </w:rPr>
      </w:pPr>
    </w:p>
    <w:p w:rsidR="003F47FF" w:rsidRPr="00E36930" w:rsidRDefault="003F47FF" w:rsidP="00E36930">
      <w:pPr>
        <w:tabs>
          <w:tab w:val="left" w:pos="540"/>
        </w:tabs>
        <w:ind w:left="540" w:hanging="540"/>
        <w:jc w:val="both"/>
        <w:rPr>
          <w:b/>
        </w:rPr>
      </w:pPr>
    </w:p>
    <w:p w:rsidR="003F47FF" w:rsidRPr="00E36930" w:rsidRDefault="003F47FF" w:rsidP="00E36930">
      <w:pPr>
        <w:pStyle w:val="1"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AC78C5" w:rsidRPr="00E36930" w:rsidRDefault="00AC78C5" w:rsidP="00E36930">
      <w:pPr>
        <w:pStyle w:val="1"/>
        <w:tabs>
          <w:tab w:val="left" w:pos="540"/>
        </w:tabs>
        <w:ind w:left="540" w:hanging="54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E36930">
        <w:rPr>
          <w:rFonts w:ascii="Times New Roman" w:hAnsi="Times New Roman" w:cs="Times New Roman"/>
          <w:bCs w:val="0"/>
          <w:sz w:val="24"/>
          <w:szCs w:val="24"/>
        </w:rPr>
        <w:t>Нижний Новгород</w:t>
      </w:r>
    </w:p>
    <w:p w:rsidR="00D966D2" w:rsidRPr="00E36930" w:rsidRDefault="00AC78C5" w:rsidP="00E36930">
      <w:pPr>
        <w:tabs>
          <w:tab w:val="left" w:pos="540"/>
        </w:tabs>
        <w:ind w:left="540" w:hanging="540"/>
        <w:jc w:val="center"/>
        <w:rPr>
          <w:b/>
          <w:bCs/>
        </w:rPr>
      </w:pPr>
      <w:r w:rsidRPr="00E36930">
        <w:rPr>
          <w:b/>
          <w:bCs/>
        </w:rPr>
        <w:t>2009</w:t>
      </w:r>
    </w:p>
    <w:p w:rsidR="008A4BDD" w:rsidRDefault="00D966D2" w:rsidP="00E36930">
      <w:pPr>
        <w:tabs>
          <w:tab w:val="left" w:pos="540"/>
        </w:tabs>
        <w:ind w:left="540" w:hanging="540"/>
        <w:jc w:val="center"/>
        <w:rPr>
          <w:b/>
          <w:bCs/>
        </w:rPr>
      </w:pPr>
      <w:r w:rsidRPr="00E36930">
        <w:rPr>
          <w:b/>
          <w:bCs/>
        </w:rPr>
        <w:br w:type="page"/>
      </w:r>
      <w:r w:rsidR="008A4BDD">
        <w:rPr>
          <w:b/>
          <w:bCs/>
        </w:rPr>
        <w:lastRenderedPageBreak/>
        <w:t>Содержание</w:t>
      </w:r>
    </w:p>
    <w:p w:rsidR="008A4BDD" w:rsidRPr="00A57776" w:rsidRDefault="008A4BDD" w:rsidP="005E4115">
      <w:pPr>
        <w:numPr>
          <w:ilvl w:val="0"/>
          <w:numId w:val="22"/>
        </w:numPr>
        <w:tabs>
          <w:tab w:val="clear" w:pos="720"/>
          <w:tab w:val="num" w:pos="180"/>
        </w:tabs>
        <w:ind w:left="180" w:right="715" w:hanging="180"/>
        <w:rPr>
          <w:bCs/>
        </w:rPr>
      </w:pPr>
      <w:r w:rsidRPr="00A57776">
        <w:rPr>
          <w:bCs/>
        </w:rPr>
        <w:t>Предисловие……………………………………………………………………</w:t>
      </w:r>
      <w:r w:rsidR="005E4115">
        <w:rPr>
          <w:bCs/>
        </w:rPr>
        <w:t>…</w:t>
      </w:r>
      <w:r w:rsidRPr="00A57776">
        <w:rPr>
          <w:bCs/>
        </w:rPr>
        <w:t>……3</w:t>
      </w:r>
    </w:p>
    <w:p w:rsidR="008A4BDD" w:rsidRPr="00A57776" w:rsidRDefault="008A4BDD" w:rsidP="005E4115">
      <w:pPr>
        <w:numPr>
          <w:ilvl w:val="0"/>
          <w:numId w:val="22"/>
        </w:numPr>
        <w:tabs>
          <w:tab w:val="clear" w:pos="720"/>
          <w:tab w:val="num" w:pos="180"/>
        </w:tabs>
        <w:ind w:left="180" w:right="715" w:hanging="180"/>
        <w:rPr>
          <w:bCs/>
        </w:rPr>
      </w:pPr>
      <w:r w:rsidRPr="00A57776">
        <w:rPr>
          <w:color w:val="000000"/>
        </w:rPr>
        <w:t>Список основной литературы……………………………………………………</w:t>
      </w:r>
      <w:r w:rsidR="005E4115">
        <w:rPr>
          <w:color w:val="000000"/>
        </w:rPr>
        <w:t>…</w:t>
      </w:r>
      <w:r w:rsidR="005E4115" w:rsidRPr="005E4115">
        <w:rPr>
          <w:color w:val="000000"/>
        </w:rPr>
        <w:t>.</w:t>
      </w:r>
      <w:r w:rsidR="00A57776">
        <w:rPr>
          <w:color w:val="000000"/>
        </w:rPr>
        <w:t>..</w:t>
      </w:r>
      <w:r w:rsidRPr="00A57776">
        <w:rPr>
          <w:color w:val="000000"/>
        </w:rPr>
        <w:t>.4</w:t>
      </w:r>
    </w:p>
    <w:p w:rsidR="00A57776" w:rsidRPr="00A57776" w:rsidRDefault="00A57776" w:rsidP="005E4115">
      <w:pPr>
        <w:numPr>
          <w:ilvl w:val="0"/>
          <w:numId w:val="22"/>
        </w:numPr>
        <w:tabs>
          <w:tab w:val="clear" w:pos="720"/>
          <w:tab w:val="num" w:pos="180"/>
        </w:tabs>
        <w:ind w:left="180" w:right="715" w:hanging="180"/>
        <w:rPr>
          <w:bCs/>
        </w:rPr>
      </w:pPr>
      <w:r w:rsidRPr="00A57776">
        <w:rPr>
          <w:bCs/>
          <w:color w:val="000000"/>
        </w:rPr>
        <w:t>Темы</w:t>
      </w:r>
      <w:r w:rsidR="008A4BDD" w:rsidRPr="00A57776">
        <w:rPr>
          <w:bCs/>
          <w:color w:val="000000"/>
        </w:rPr>
        <w:t xml:space="preserve"> семинарских занятий………………………………………………………</w:t>
      </w:r>
      <w:r w:rsidR="005E4115">
        <w:rPr>
          <w:bCs/>
          <w:color w:val="000000"/>
        </w:rPr>
        <w:t>……</w:t>
      </w:r>
      <w:r w:rsidR="008A4BDD" w:rsidRPr="00A57776">
        <w:rPr>
          <w:bCs/>
          <w:color w:val="000000"/>
        </w:rPr>
        <w:t>5</w:t>
      </w:r>
    </w:p>
    <w:p w:rsidR="00A57776" w:rsidRPr="00A57776" w:rsidRDefault="00A57776" w:rsidP="005E4115">
      <w:pPr>
        <w:numPr>
          <w:ilvl w:val="0"/>
          <w:numId w:val="22"/>
        </w:numPr>
        <w:tabs>
          <w:tab w:val="clear" w:pos="720"/>
          <w:tab w:val="num" w:pos="180"/>
        </w:tabs>
        <w:ind w:left="180" w:right="715" w:hanging="180"/>
      </w:pPr>
      <w:r w:rsidRPr="00A57776">
        <w:t>Примерная тематика рефератов и методические рекомендации для подготовки реферата………………………………………………………………………</w:t>
      </w:r>
      <w:r>
        <w:t>.</w:t>
      </w:r>
      <w:r w:rsidRPr="00A57776">
        <w:t>…</w:t>
      </w:r>
      <w:r w:rsidR="005E4115">
        <w:t>……</w:t>
      </w:r>
      <w:r w:rsidRPr="00A57776">
        <w:t>14</w:t>
      </w:r>
    </w:p>
    <w:p w:rsidR="008A4BDD" w:rsidRPr="00A57776" w:rsidRDefault="00A57776" w:rsidP="005E4115">
      <w:pPr>
        <w:numPr>
          <w:ilvl w:val="0"/>
          <w:numId w:val="22"/>
        </w:numPr>
        <w:tabs>
          <w:tab w:val="clear" w:pos="720"/>
          <w:tab w:val="num" w:pos="180"/>
        </w:tabs>
        <w:ind w:left="180" w:right="715" w:hanging="180"/>
        <w:rPr>
          <w:bCs/>
        </w:rPr>
      </w:pPr>
      <w:r w:rsidRPr="00A57776">
        <w:t>Методические рекомендации для подготовки программы и проведения социологического исследования</w:t>
      </w:r>
      <w:r>
        <w:t>……………………………………………</w:t>
      </w:r>
      <w:r w:rsidR="005E4115">
        <w:t>……</w:t>
      </w:r>
      <w:r w:rsidR="005E4115" w:rsidRPr="005E4115">
        <w:t>.</w:t>
      </w:r>
      <w:r>
        <w:t>…19</w:t>
      </w:r>
    </w:p>
    <w:p w:rsidR="00A57776" w:rsidRPr="00A57776" w:rsidRDefault="00A57776" w:rsidP="005E4115">
      <w:pPr>
        <w:numPr>
          <w:ilvl w:val="0"/>
          <w:numId w:val="22"/>
        </w:numPr>
        <w:tabs>
          <w:tab w:val="clear" w:pos="720"/>
          <w:tab w:val="num" w:pos="180"/>
        </w:tabs>
        <w:ind w:left="180" w:right="715" w:hanging="180"/>
        <w:rPr>
          <w:bCs/>
        </w:rPr>
      </w:pPr>
      <w:r w:rsidRPr="00A57776">
        <w:t>Методические рекомендации для написания эссе</w:t>
      </w:r>
      <w:r>
        <w:t>………………………</w:t>
      </w:r>
      <w:r w:rsidR="005E4115">
        <w:t>…</w:t>
      </w:r>
      <w:r w:rsidR="005E4115" w:rsidRPr="005E4115">
        <w:t>.</w:t>
      </w:r>
      <w:r>
        <w:t>………21</w:t>
      </w:r>
    </w:p>
    <w:p w:rsidR="00A57776" w:rsidRDefault="00CA6380" w:rsidP="005E4115">
      <w:pPr>
        <w:numPr>
          <w:ilvl w:val="0"/>
          <w:numId w:val="22"/>
        </w:numPr>
        <w:tabs>
          <w:tab w:val="clear" w:pos="720"/>
          <w:tab w:val="num" w:pos="180"/>
        </w:tabs>
        <w:ind w:left="180" w:right="715" w:hanging="180"/>
        <w:rPr>
          <w:bCs/>
        </w:rPr>
      </w:pPr>
      <w:r>
        <w:rPr>
          <w:bCs/>
        </w:rPr>
        <w:t>Методические рекомендации для подготовки доклада.....……………</w:t>
      </w:r>
      <w:r w:rsidR="00510810">
        <w:rPr>
          <w:bCs/>
        </w:rPr>
        <w:t>……</w:t>
      </w:r>
      <w:r w:rsidR="005E4115" w:rsidRPr="005E4115">
        <w:rPr>
          <w:bCs/>
        </w:rPr>
        <w:t>…</w:t>
      </w:r>
      <w:r w:rsidR="00510810">
        <w:rPr>
          <w:bCs/>
        </w:rPr>
        <w:t>…...26</w:t>
      </w:r>
    </w:p>
    <w:p w:rsidR="00510810" w:rsidRPr="00A57776" w:rsidRDefault="00510810" w:rsidP="005E4115">
      <w:pPr>
        <w:numPr>
          <w:ilvl w:val="0"/>
          <w:numId w:val="22"/>
        </w:numPr>
        <w:tabs>
          <w:tab w:val="clear" w:pos="720"/>
          <w:tab w:val="num" w:pos="180"/>
        </w:tabs>
        <w:ind w:left="180" w:right="715" w:hanging="180"/>
        <w:rPr>
          <w:bCs/>
        </w:rPr>
      </w:pPr>
      <w:r>
        <w:rPr>
          <w:bCs/>
        </w:rPr>
        <w:t>Контент-анализ специальной литературы……………………………………</w:t>
      </w:r>
      <w:r w:rsidR="005E4115">
        <w:rPr>
          <w:bCs/>
          <w:lang w:val="en-US"/>
        </w:rPr>
        <w:t>…</w:t>
      </w:r>
      <w:r>
        <w:rPr>
          <w:bCs/>
        </w:rPr>
        <w:t>…..31</w:t>
      </w:r>
    </w:p>
    <w:p w:rsidR="00916DA8" w:rsidRPr="00ED0C5C" w:rsidRDefault="008A4BDD" w:rsidP="00ED0C5C">
      <w:pPr>
        <w:tabs>
          <w:tab w:val="left" w:pos="540"/>
        </w:tabs>
        <w:spacing w:line="360" w:lineRule="auto"/>
        <w:ind w:left="540" w:hanging="540"/>
        <w:jc w:val="center"/>
        <w:rPr>
          <w:b/>
          <w:bCs/>
          <w:sz w:val="28"/>
          <w:szCs w:val="28"/>
        </w:rPr>
      </w:pPr>
      <w:r w:rsidRPr="00A57776">
        <w:rPr>
          <w:bCs/>
        </w:rPr>
        <w:br w:type="page"/>
      </w:r>
      <w:r w:rsidR="00916DA8" w:rsidRPr="00ED0C5C">
        <w:rPr>
          <w:b/>
          <w:bCs/>
          <w:sz w:val="28"/>
          <w:szCs w:val="28"/>
        </w:rPr>
        <w:t>Предисловие</w:t>
      </w:r>
    </w:p>
    <w:p w:rsidR="00A2491B" w:rsidRPr="00ED0C5C" w:rsidRDefault="00A2491B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Подготовка менеджера организации в </w:t>
      </w:r>
      <w:r w:rsidR="001A4F62" w:rsidRPr="00ED0C5C">
        <w:rPr>
          <w:color w:val="000000"/>
          <w:sz w:val="28"/>
          <w:szCs w:val="28"/>
        </w:rPr>
        <w:t xml:space="preserve">Волжском государственном </w:t>
      </w:r>
      <w:r w:rsidRPr="00ED0C5C">
        <w:rPr>
          <w:color w:val="000000"/>
          <w:sz w:val="28"/>
          <w:szCs w:val="28"/>
        </w:rPr>
        <w:t>инженерно-педагогическом ВУЗе включает изучение трех основных циклов дисциплин:  специальных, психолого-педагогических и общегуманитарных</w:t>
      </w:r>
      <w:r w:rsidR="00190BE4" w:rsidRPr="00ED0C5C">
        <w:rPr>
          <w:color w:val="000000"/>
          <w:sz w:val="28"/>
          <w:szCs w:val="28"/>
        </w:rPr>
        <w:t>.</w:t>
      </w:r>
      <w:r w:rsidRPr="00ED0C5C">
        <w:rPr>
          <w:color w:val="000000"/>
          <w:sz w:val="28"/>
          <w:szCs w:val="28"/>
        </w:rPr>
        <w:t xml:space="preserve"> Роль последних особенно важна в формировании общей культуры менеджера организации, являющейся неотъемлемой составляющей его профессиональной подготовки.</w:t>
      </w:r>
    </w:p>
    <w:p w:rsidR="00F93140" w:rsidRPr="00ED0C5C" w:rsidRDefault="00A2491B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В рамках данного направления для студентов </w:t>
      </w:r>
      <w:r w:rsidRPr="00ED0C5C">
        <w:rPr>
          <w:color w:val="000000"/>
          <w:sz w:val="28"/>
          <w:szCs w:val="28"/>
          <w:lang w:val="en-US"/>
        </w:rPr>
        <w:t>IV</w:t>
      </w:r>
      <w:r w:rsidRPr="00ED0C5C">
        <w:rPr>
          <w:color w:val="000000"/>
          <w:sz w:val="28"/>
          <w:szCs w:val="28"/>
        </w:rPr>
        <w:t xml:space="preserve"> курса читается курс «Социальная защита и социальная благотворительность»</w:t>
      </w:r>
      <w:r w:rsidR="00F93140" w:rsidRPr="00ED0C5C">
        <w:rPr>
          <w:color w:val="000000"/>
          <w:sz w:val="28"/>
          <w:szCs w:val="28"/>
        </w:rPr>
        <w:t>. Она призвана углубить гуманитарное образование студента, а также имеет и ярко выраженную социальную направленность, формируя умение оценивать социальные проблемы российского общества с широких социально-экономических позиций.</w:t>
      </w:r>
    </w:p>
    <w:p w:rsidR="00A2491B" w:rsidRPr="00ED0C5C" w:rsidRDefault="00F93140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>В наше время жизненно важным являются проблемы объективного научного анализа общества, его социальных проблем, а также способов их  решения. Необходимым  инструментом такого анализа и является</w:t>
      </w:r>
      <w:r w:rsidR="001A4F62" w:rsidRPr="00ED0C5C">
        <w:rPr>
          <w:color w:val="000000"/>
          <w:sz w:val="28"/>
          <w:szCs w:val="28"/>
        </w:rPr>
        <w:t xml:space="preserve"> </w:t>
      </w:r>
      <w:r w:rsidRPr="00ED0C5C">
        <w:rPr>
          <w:color w:val="000000"/>
          <w:sz w:val="28"/>
          <w:szCs w:val="28"/>
        </w:rPr>
        <w:t>«Социальная защита и социальная благотворительность».</w:t>
      </w:r>
    </w:p>
    <w:p w:rsidR="00916DA8" w:rsidRPr="00ED0C5C" w:rsidRDefault="00916DA8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>В условиях реформирования страны, становления рыночных от</w:t>
      </w:r>
      <w:r w:rsidRPr="00ED0C5C">
        <w:rPr>
          <w:color w:val="000000"/>
          <w:sz w:val="28"/>
          <w:szCs w:val="28"/>
        </w:rPr>
        <w:softHyphen/>
        <w:t>ношений десятки миллионов людей (пенсионеров, инвалидов, де</w:t>
      </w:r>
      <w:r w:rsidRPr="00ED0C5C">
        <w:rPr>
          <w:color w:val="000000"/>
          <w:sz w:val="28"/>
          <w:szCs w:val="28"/>
        </w:rPr>
        <w:softHyphen/>
        <w:t>тей-сирот, беженцев и др.) нуждаются в экстренной социальной помощи и защите.</w:t>
      </w:r>
    </w:p>
    <w:p w:rsidR="00916DA8" w:rsidRPr="00ED0C5C" w:rsidRDefault="00916DA8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Социальная работа как наука представляет собой сферу челове</w:t>
      </w:r>
      <w:r w:rsidRPr="00ED0C5C">
        <w:rPr>
          <w:color w:val="000000"/>
          <w:sz w:val="28"/>
          <w:szCs w:val="28"/>
        </w:rPr>
        <w:softHyphen/>
        <w:t>ческой деятельности, функция которой состоит в выработке и тео</w:t>
      </w:r>
      <w:r w:rsidRPr="00ED0C5C">
        <w:rPr>
          <w:color w:val="000000"/>
          <w:sz w:val="28"/>
          <w:szCs w:val="28"/>
        </w:rPr>
        <w:softHyphen/>
        <w:t>ретической систематизации объективных знаний об определенной действительности — социальной сфере и специфической социаль</w:t>
      </w:r>
      <w:r w:rsidRPr="00ED0C5C">
        <w:rPr>
          <w:color w:val="000000"/>
          <w:sz w:val="28"/>
          <w:szCs w:val="28"/>
        </w:rPr>
        <w:softHyphen/>
        <w:t>ной деятельности. Последнюю же можно конкретизировать как про</w:t>
      </w:r>
      <w:r w:rsidRPr="00ED0C5C">
        <w:rPr>
          <w:color w:val="000000"/>
          <w:sz w:val="28"/>
          <w:szCs w:val="28"/>
        </w:rPr>
        <w:softHyphen/>
        <w:t>фессиональную и общественную деятельность государственных, об</w:t>
      </w:r>
      <w:r w:rsidRPr="00ED0C5C">
        <w:rPr>
          <w:color w:val="000000"/>
          <w:sz w:val="28"/>
          <w:szCs w:val="28"/>
        </w:rPr>
        <w:softHyphen/>
        <w:t>щественных и частных организаций, специалистов и активистов, направленную на решение социальных проблем индивидов, семей, групп и слоев в обществе. Анализ существующих форм и методов социальной работы, разработка оптимальных методов и техноло</w:t>
      </w:r>
      <w:r w:rsidRPr="00ED0C5C">
        <w:rPr>
          <w:color w:val="000000"/>
          <w:sz w:val="28"/>
          <w:szCs w:val="28"/>
        </w:rPr>
        <w:softHyphen/>
        <w:t>гий разрешения социальных проблем указанных объектов — одна из важнейших задач социальной работы как научной дисциплины.</w:t>
      </w:r>
    </w:p>
    <w:p w:rsidR="00916DA8" w:rsidRPr="00ED0C5C" w:rsidRDefault="00C80DF7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Таким образом, всестороннее знание об обществе способствует углублению  гуманитаризации образования, выступает необходимым элементом подготовки будущего  «менеджера организации».</w:t>
      </w:r>
    </w:p>
    <w:p w:rsidR="00C80DF7" w:rsidRPr="00ED0C5C" w:rsidRDefault="00C80DF7" w:rsidP="00ED0C5C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Изучение курса предусматривает:</w:t>
      </w:r>
    </w:p>
    <w:p w:rsidR="00C80DF7" w:rsidRPr="00ED0C5C" w:rsidRDefault="00C80DF7" w:rsidP="00FC7789">
      <w:pPr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лекции;</w:t>
      </w:r>
    </w:p>
    <w:p w:rsidR="00C80DF7" w:rsidRPr="00ED0C5C" w:rsidRDefault="00F338AC" w:rsidP="00FC7789">
      <w:pPr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семинарские</w:t>
      </w:r>
      <w:r w:rsidR="00C80DF7" w:rsidRPr="00ED0C5C">
        <w:rPr>
          <w:sz w:val="28"/>
          <w:szCs w:val="28"/>
        </w:rPr>
        <w:t xml:space="preserve"> занятия;</w:t>
      </w:r>
    </w:p>
    <w:p w:rsidR="00C80DF7" w:rsidRPr="00ED0C5C" w:rsidRDefault="00C80DF7" w:rsidP="00FC7789">
      <w:pPr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деловые игры и социальные тренинги;</w:t>
      </w:r>
    </w:p>
    <w:p w:rsidR="00C80DF7" w:rsidRPr="00ED0C5C" w:rsidRDefault="00C80DF7" w:rsidP="00FC7789">
      <w:pPr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самостоятельное изучение категорий и понятий;</w:t>
      </w:r>
    </w:p>
    <w:p w:rsidR="00C80DF7" w:rsidRPr="00ED0C5C" w:rsidRDefault="00C80DF7" w:rsidP="00FC7789">
      <w:pPr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написание докладов</w:t>
      </w:r>
      <w:r w:rsidR="00982AA8" w:rsidRPr="00ED0C5C">
        <w:rPr>
          <w:sz w:val="28"/>
          <w:szCs w:val="28"/>
        </w:rPr>
        <w:t>,</w:t>
      </w:r>
      <w:r w:rsidRPr="00ED0C5C">
        <w:rPr>
          <w:sz w:val="28"/>
          <w:szCs w:val="28"/>
        </w:rPr>
        <w:t xml:space="preserve"> рефератов</w:t>
      </w:r>
      <w:r w:rsidR="00982AA8" w:rsidRPr="00ED0C5C">
        <w:rPr>
          <w:sz w:val="28"/>
          <w:szCs w:val="28"/>
        </w:rPr>
        <w:t xml:space="preserve"> и эссе</w:t>
      </w:r>
      <w:r w:rsidRPr="00ED0C5C">
        <w:rPr>
          <w:sz w:val="28"/>
          <w:szCs w:val="28"/>
        </w:rPr>
        <w:t>;</w:t>
      </w:r>
    </w:p>
    <w:p w:rsidR="00C80DF7" w:rsidRPr="00ED0C5C" w:rsidRDefault="00C80DF7" w:rsidP="00FC7789">
      <w:pPr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проведение конкретных социологических исследований.</w:t>
      </w:r>
    </w:p>
    <w:p w:rsidR="008F68E7" w:rsidRPr="00ED0C5C" w:rsidRDefault="00F338AC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>Настоящее издание включает в себя планы семинарских</w:t>
      </w:r>
      <w:r w:rsidR="007F0748" w:rsidRPr="00ED0C5C">
        <w:rPr>
          <w:color w:val="000000"/>
          <w:sz w:val="28"/>
          <w:szCs w:val="28"/>
        </w:rPr>
        <w:t xml:space="preserve"> занятий</w:t>
      </w:r>
      <w:r w:rsidRPr="00ED0C5C">
        <w:rPr>
          <w:color w:val="000000"/>
          <w:sz w:val="28"/>
          <w:szCs w:val="28"/>
        </w:rPr>
        <w:t>. Они сопровождены списками литературы, блоками контрольных вопросов, темами рефератов, написание которых способствует более глубокому усвоению учебного материала. Выделяются словарь основных понятий и категорий курсов, а также проблемные вопросы к зачету и экзамену. Пособие раскрывает методику подготовки и написания рефератов.</w:t>
      </w:r>
    </w:p>
    <w:p w:rsidR="00C80DF7" w:rsidRPr="00ED0C5C" w:rsidRDefault="008F68E7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/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br w:type="page"/>
      </w:r>
      <w:r w:rsidRPr="00ED0C5C">
        <w:rPr>
          <w:b/>
          <w:color w:val="000000"/>
          <w:sz w:val="28"/>
          <w:szCs w:val="28"/>
        </w:rPr>
        <w:t>Список основной литературы, рекомендуемый по курсу</w:t>
      </w:r>
    </w:p>
    <w:p w:rsidR="008F68E7" w:rsidRPr="00ED0C5C" w:rsidRDefault="008F68E7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/>
          <w:color w:val="000000"/>
          <w:sz w:val="28"/>
          <w:szCs w:val="28"/>
        </w:rPr>
      </w:pPr>
      <w:r w:rsidRPr="00ED0C5C">
        <w:rPr>
          <w:b/>
          <w:color w:val="000000"/>
          <w:sz w:val="28"/>
          <w:szCs w:val="28"/>
        </w:rPr>
        <w:t>«Социальная защита и социальная благотворительность»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sz w:val="28"/>
          <w:szCs w:val="28"/>
        </w:rPr>
        <w:t>Антропов В. В. - Социальная защита в странах Европейского Союза: история, организация, финансирование, проблемы. - М.: Экономика, 2006. - 271 с.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sz w:val="28"/>
          <w:szCs w:val="28"/>
        </w:rPr>
        <w:t>Бабушкин А. В. - Социальная работа: теория и практика: Учеб. пособие для студентов вузов. - М.: Инфра М., 2002. - 427 с.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sz w:val="28"/>
          <w:szCs w:val="28"/>
        </w:rPr>
        <w:t>Благотворительность в России: исторические и социально-экономические исследования. - СПб.: Лики России, 2003. - 637 с.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sz w:val="28"/>
          <w:szCs w:val="28"/>
        </w:rPr>
        <w:t>Социальная работа: Учеб. пособие для студентов вузов. - Ростов н/Д: Феникс, 1999. - 576 с.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left" w:pos="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Курбатов В.И. Социальная работа: Учебник. – СПб.: Экстра, 1999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left" w:pos="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Организация и управление социальной работы в России: Учебное пособие. – М.: Юнити, 2004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sz w:val="28"/>
          <w:szCs w:val="28"/>
        </w:rPr>
        <w:t>Мельников В. П. - История социальной работы в России: учеб. пособие. - М.: Дашков и К, 2006. - 344 с.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sz w:val="28"/>
          <w:szCs w:val="28"/>
        </w:rPr>
        <w:t>Павленок П. Д. Основы социальной работы: Учеб. для студентов вузов. - М.: Инфра М., 2009. - 395 с.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left" w:pos="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Пантеева Т.С., Червякова Г.А. Экономические основы социальной работы: Учебное пособие. – М.: Экзамен, 2004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sz w:val="28"/>
          <w:szCs w:val="28"/>
        </w:rPr>
        <w:t>Павленок П. Д. - Технологии социальной работы в различных сферах жизнедеятельности: учеб. пособие. - М.: Дашков и К, 2006. - 596 с.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sz w:val="28"/>
          <w:szCs w:val="28"/>
        </w:rPr>
        <w:t>Павленок П. Д. - Теория, история и методика социальной работы: Избранные работы 1991-2005 гг. : учеб. пособие. - М.: Дашков и К, 2006. - 476 с.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sz w:val="28"/>
          <w:szCs w:val="28"/>
        </w:rPr>
        <w:t>Российская энциклопедия социальной работы: [В 2-х т.]. Т.1. - М., 1997. - 364с.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sz w:val="28"/>
          <w:szCs w:val="28"/>
        </w:rPr>
        <w:t>Елютина, Марина Эдуардовна - Социальная геронтология: учеб. пособие для студентов вузов, обучающихся по направлению подгот. и специальности "Соц. работа". - М.: Инфра-М, 2004. - 157 с.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left" w:pos="0"/>
          <w:tab w:val="left" w:pos="18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Тетерский С.В. Введение в социальную работу: Учебное пособие. М.: Экзамен, 2001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sz w:val="28"/>
          <w:szCs w:val="28"/>
        </w:rPr>
        <w:t>Темникова, Л. А Благотворительность в контексте духовного развития общества: (Монография). - Калуга, 1996. - 93с.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sz w:val="28"/>
          <w:szCs w:val="28"/>
        </w:rPr>
        <w:t>Фирсов, Михаил Васильевич - История социальной работы в России: Учеб. пособие для вузов. - М.: Владос: МГСУ, 2001. - 256 с.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sz w:val="28"/>
          <w:szCs w:val="28"/>
        </w:rPr>
        <w:t>Трегубова Т. М. - Теория и практика современной социальной работы за рубежом. - Казань: Изд-во Казан. ун-та, 2002. - 256 с.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sz w:val="28"/>
          <w:szCs w:val="28"/>
        </w:rPr>
        <w:t>Холостова, Е.И. - Профессиональный и духовно-нравственный портрет социального работника. - М.: Союз, 1993. - 35 с.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sz w:val="28"/>
          <w:szCs w:val="28"/>
        </w:rPr>
        <w:t>Холостова, Е.И. Основы социальной работы: Учеб. для студентов вузов. - М.: Инфра М., 2009. - 595 с.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sz w:val="28"/>
          <w:szCs w:val="28"/>
        </w:rPr>
        <w:t>Шеляг Т. В. - Технологии социальной работы: учеб. для студентов вузов. - М.: Инфра-М, 2004. - 400 с.</w:t>
      </w:r>
    </w:p>
    <w:p w:rsidR="001A4F62" w:rsidRPr="00ED0C5C" w:rsidRDefault="001A4F62" w:rsidP="00FC7789">
      <w:pPr>
        <w:numPr>
          <w:ilvl w:val="0"/>
          <w:numId w:val="17"/>
        </w:numPr>
        <w:tabs>
          <w:tab w:val="clear" w:pos="36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sz w:val="28"/>
          <w:szCs w:val="28"/>
        </w:rPr>
        <w:t>Энциклопедия социальной работы: [В 3 т.]:Пер.с англ. Т.2. - М.: Центр общечеловеч.ценностей, 1994. - 409с.</w:t>
      </w:r>
    </w:p>
    <w:p w:rsidR="001A4F62" w:rsidRPr="00ED0C5C" w:rsidRDefault="001A4F62" w:rsidP="00ED0C5C">
      <w:pPr>
        <w:tabs>
          <w:tab w:val="left" w:pos="540"/>
        </w:tabs>
        <w:spacing w:line="360" w:lineRule="auto"/>
        <w:ind w:left="360"/>
        <w:jc w:val="center"/>
        <w:rPr>
          <w:b/>
          <w:bCs/>
          <w:color w:val="000000"/>
          <w:sz w:val="28"/>
          <w:szCs w:val="28"/>
          <w:u w:val="single"/>
        </w:rPr>
      </w:pPr>
    </w:p>
    <w:p w:rsidR="008A4BDD" w:rsidRPr="00ED0C5C" w:rsidRDefault="001A4F62" w:rsidP="00ED0C5C">
      <w:pPr>
        <w:tabs>
          <w:tab w:val="left" w:pos="540"/>
        </w:tabs>
        <w:spacing w:line="360" w:lineRule="auto"/>
        <w:ind w:left="360"/>
        <w:jc w:val="center"/>
        <w:rPr>
          <w:b/>
          <w:bCs/>
          <w:color w:val="000000"/>
          <w:sz w:val="28"/>
          <w:szCs w:val="28"/>
          <w:u w:val="single"/>
        </w:rPr>
      </w:pPr>
      <w:r w:rsidRPr="00ED0C5C">
        <w:rPr>
          <w:b/>
          <w:bCs/>
          <w:color w:val="000000"/>
          <w:sz w:val="28"/>
          <w:szCs w:val="28"/>
          <w:u w:val="single"/>
        </w:rPr>
        <w:br w:type="page"/>
      </w:r>
      <w:r w:rsidR="00A57776" w:rsidRPr="00ED0C5C">
        <w:rPr>
          <w:b/>
          <w:bCs/>
          <w:color w:val="000000"/>
          <w:sz w:val="28"/>
          <w:szCs w:val="28"/>
          <w:u w:val="single"/>
        </w:rPr>
        <w:t>Темы семинарских занятий</w:t>
      </w:r>
    </w:p>
    <w:p w:rsidR="008A4BDD" w:rsidRPr="00ED0C5C" w:rsidRDefault="008A4BDD" w:rsidP="00ED0C5C">
      <w:pPr>
        <w:tabs>
          <w:tab w:val="left" w:pos="540"/>
        </w:tabs>
        <w:spacing w:line="360" w:lineRule="auto"/>
        <w:ind w:left="360"/>
        <w:jc w:val="center"/>
        <w:rPr>
          <w:b/>
          <w:bCs/>
          <w:color w:val="000000"/>
          <w:sz w:val="28"/>
          <w:szCs w:val="28"/>
          <w:u w:val="single"/>
        </w:rPr>
      </w:pPr>
    </w:p>
    <w:p w:rsidR="00415176" w:rsidRPr="00ED0C5C" w:rsidRDefault="002A5CC0" w:rsidP="00ED0C5C">
      <w:pPr>
        <w:tabs>
          <w:tab w:val="left" w:pos="540"/>
        </w:tabs>
        <w:spacing w:line="360" w:lineRule="auto"/>
        <w:ind w:left="360"/>
        <w:jc w:val="center"/>
        <w:rPr>
          <w:b/>
          <w:bCs/>
          <w:color w:val="000000"/>
          <w:sz w:val="28"/>
          <w:szCs w:val="28"/>
          <w:u w:val="single"/>
        </w:rPr>
      </w:pPr>
      <w:r w:rsidRPr="00ED0C5C">
        <w:rPr>
          <w:b/>
          <w:bCs/>
          <w:color w:val="000000"/>
          <w:sz w:val="28"/>
          <w:szCs w:val="28"/>
          <w:u w:val="single"/>
        </w:rPr>
        <w:t>ТЕМА 1</w:t>
      </w:r>
      <w:r w:rsidR="00A44676" w:rsidRPr="00ED0C5C">
        <w:rPr>
          <w:b/>
          <w:bCs/>
          <w:color w:val="000000"/>
          <w:sz w:val="28"/>
          <w:szCs w:val="28"/>
          <w:u w:val="single"/>
        </w:rPr>
        <w:t xml:space="preserve"> (2 часа)</w:t>
      </w:r>
    </w:p>
    <w:p w:rsidR="00415176" w:rsidRPr="00ED0C5C" w:rsidRDefault="00F51468" w:rsidP="00ED0C5C">
      <w:pPr>
        <w:tabs>
          <w:tab w:val="left" w:pos="540"/>
        </w:tabs>
        <w:spacing w:line="360" w:lineRule="auto"/>
        <w:ind w:left="540" w:hanging="540"/>
        <w:jc w:val="center"/>
        <w:rPr>
          <w:b/>
          <w:bCs/>
          <w:color w:val="000000"/>
          <w:sz w:val="28"/>
          <w:szCs w:val="28"/>
          <w:u w:val="single"/>
        </w:rPr>
      </w:pPr>
      <w:r w:rsidRPr="00ED0C5C">
        <w:rPr>
          <w:b/>
          <w:bCs/>
          <w:color w:val="000000"/>
          <w:sz w:val="28"/>
          <w:szCs w:val="28"/>
        </w:rPr>
        <w:t>Социальная защита и социальная благотворительность как наука и вид социальной деятельности</w:t>
      </w:r>
      <w:r w:rsidRPr="00ED0C5C">
        <w:rPr>
          <w:b/>
          <w:bCs/>
          <w:color w:val="000000"/>
          <w:sz w:val="28"/>
          <w:szCs w:val="28"/>
          <w:u w:val="single"/>
        </w:rPr>
        <w:t xml:space="preserve"> </w:t>
      </w:r>
    </w:p>
    <w:p w:rsidR="00415176" w:rsidRPr="00ED0C5C" w:rsidRDefault="00415176" w:rsidP="00ED0C5C">
      <w:pPr>
        <w:tabs>
          <w:tab w:val="left" w:pos="0"/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  <w:u w:val="single"/>
        </w:rPr>
        <w:t>Цель изучения темы</w:t>
      </w:r>
      <w:r w:rsidRPr="00ED0C5C">
        <w:rPr>
          <w:bCs/>
          <w:color w:val="000000"/>
          <w:sz w:val="28"/>
          <w:szCs w:val="28"/>
        </w:rPr>
        <w:t>: получение студентами представления о предмете социальной защиты и социальной благотворительности</w:t>
      </w:r>
      <w:r w:rsidR="00E04336" w:rsidRPr="00ED0C5C">
        <w:rPr>
          <w:bCs/>
          <w:color w:val="000000"/>
          <w:sz w:val="28"/>
          <w:szCs w:val="28"/>
        </w:rPr>
        <w:t xml:space="preserve">? </w:t>
      </w:r>
      <w:r w:rsidRPr="00ED0C5C">
        <w:rPr>
          <w:bCs/>
          <w:color w:val="000000"/>
          <w:sz w:val="28"/>
          <w:szCs w:val="28"/>
        </w:rPr>
        <w:t>профессиональной деятельности социального работника и органов социальной защиты населения</w:t>
      </w:r>
    </w:p>
    <w:p w:rsidR="00415176" w:rsidRPr="00ED0C5C" w:rsidRDefault="006C0F39" w:rsidP="00ED0C5C">
      <w:pPr>
        <w:tabs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  <w:u w:val="single"/>
        </w:rPr>
        <w:br/>
      </w:r>
      <w:r w:rsidR="00415176" w:rsidRPr="00ED0C5C">
        <w:rPr>
          <w:b/>
          <w:bCs/>
          <w:color w:val="000000"/>
          <w:sz w:val="28"/>
          <w:szCs w:val="28"/>
          <w:u w:val="single"/>
        </w:rPr>
        <w:t>Задачи изучения темы: формирование у студентов</w:t>
      </w:r>
      <w:r w:rsidR="00415176" w:rsidRPr="00ED0C5C">
        <w:rPr>
          <w:bCs/>
          <w:color w:val="000000"/>
          <w:sz w:val="28"/>
          <w:szCs w:val="28"/>
        </w:rPr>
        <w:t>:</w:t>
      </w:r>
    </w:p>
    <w:p w:rsidR="00415176" w:rsidRPr="00ED0C5C" w:rsidRDefault="002A5CC0" w:rsidP="00ED0C5C">
      <w:pPr>
        <w:numPr>
          <w:ilvl w:val="0"/>
          <w:numId w:val="1"/>
        </w:numPr>
        <w:tabs>
          <w:tab w:val="clear" w:pos="1260"/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понимание сущности социальной защиты и благотворительности как особой сферы деятельности</w:t>
      </w:r>
    </w:p>
    <w:p w:rsidR="002A5CC0" w:rsidRPr="00ED0C5C" w:rsidRDefault="002A5CC0" w:rsidP="00ED0C5C">
      <w:pPr>
        <w:numPr>
          <w:ilvl w:val="0"/>
          <w:numId w:val="1"/>
        </w:numPr>
        <w:tabs>
          <w:tab w:val="clear" w:pos="1260"/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представлений о специфике профессионального языка, используемого социальными работниками и особенностей объекта социальной работы</w:t>
      </w:r>
    </w:p>
    <w:p w:rsidR="00E04336" w:rsidRPr="00ED0C5C" w:rsidRDefault="002A5CC0" w:rsidP="00ED0C5C">
      <w:pPr>
        <w:numPr>
          <w:ilvl w:val="0"/>
          <w:numId w:val="1"/>
        </w:numPr>
        <w:tabs>
          <w:tab w:val="clear" w:pos="1260"/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умения системно подходить к изучению общества и его социально-экономических проблем</w:t>
      </w:r>
    </w:p>
    <w:p w:rsidR="00535BC9" w:rsidRPr="00ED0C5C" w:rsidRDefault="00535BC9" w:rsidP="00ED0C5C">
      <w:pPr>
        <w:numPr>
          <w:ilvl w:val="0"/>
          <w:numId w:val="1"/>
        </w:numPr>
        <w:tabs>
          <w:tab w:val="clear" w:pos="1260"/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изучение основных этапов истории социальной защиты и благотворительности</w:t>
      </w:r>
    </w:p>
    <w:p w:rsidR="002A5CC0" w:rsidRPr="00ED0C5C" w:rsidRDefault="002A5CC0" w:rsidP="00ED0C5C">
      <w:pPr>
        <w:tabs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</w:p>
    <w:p w:rsidR="002A5CC0" w:rsidRPr="00ED0C5C" w:rsidRDefault="002A5CC0" w:rsidP="00ED0C5C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b/>
          <w:color w:val="000000"/>
          <w:sz w:val="28"/>
          <w:szCs w:val="28"/>
          <w:u w:val="single"/>
        </w:rPr>
      </w:pPr>
      <w:r w:rsidRPr="00ED0C5C">
        <w:rPr>
          <w:b/>
          <w:color w:val="000000"/>
          <w:sz w:val="28"/>
          <w:szCs w:val="28"/>
          <w:u w:val="single"/>
        </w:rPr>
        <w:t>Вопросы</w:t>
      </w:r>
    </w:p>
    <w:p w:rsidR="007E71EA" w:rsidRPr="00ED0C5C" w:rsidRDefault="007E71EA" w:rsidP="00ED0C5C">
      <w:pPr>
        <w:numPr>
          <w:ilvl w:val="0"/>
          <w:numId w:val="2"/>
        </w:numPr>
        <w:tabs>
          <w:tab w:val="clear" w:pos="108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pacing w:val="-13"/>
          <w:sz w:val="28"/>
          <w:szCs w:val="28"/>
        </w:rPr>
      </w:pPr>
      <w:r w:rsidRPr="00ED0C5C">
        <w:rPr>
          <w:spacing w:val="-13"/>
          <w:sz w:val="28"/>
          <w:szCs w:val="28"/>
        </w:rPr>
        <w:t>Социальная  работа как особый вид деятельности</w:t>
      </w:r>
    </w:p>
    <w:p w:rsidR="007E71EA" w:rsidRPr="00ED0C5C" w:rsidRDefault="007E71EA" w:rsidP="00ED0C5C">
      <w:pPr>
        <w:numPr>
          <w:ilvl w:val="0"/>
          <w:numId w:val="2"/>
        </w:numPr>
        <w:tabs>
          <w:tab w:val="clear" w:pos="108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pacing w:val="-13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Объект и субъект</w:t>
      </w:r>
      <w:r w:rsidR="00C23712" w:rsidRPr="00ED0C5C">
        <w:rPr>
          <w:bCs/>
          <w:color w:val="000000"/>
          <w:sz w:val="28"/>
          <w:szCs w:val="28"/>
        </w:rPr>
        <w:t>,</w:t>
      </w:r>
      <w:r w:rsidRPr="00ED0C5C">
        <w:rPr>
          <w:bCs/>
          <w:color w:val="000000"/>
          <w:sz w:val="28"/>
          <w:szCs w:val="28"/>
        </w:rPr>
        <w:t xml:space="preserve"> методы, содержание</w:t>
      </w:r>
      <w:r w:rsidR="00C23712" w:rsidRPr="00ED0C5C">
        <w:rPr>
          <w:bCs/>
          <w:color w:val="000000"/>
          <w:sz w:val="28"/>
          <w:szCs w:val="28"/>
        </w:rPr>
        <w:t>,</w:t>
      </w:r>
      <w:r w:rsidRPr="00ED0C5C">
        <w:rPr>
          <w:bCs/>
          <w:color w:val="000000"/>
          <w:sz w:val="28"/>
          <w:szCs w:val="28"/>
        </w:rPr>
        <w:t xml:space="preserve"> средства, управление и цели социальной работы</w:t>
      </w:r>
    </w:p>
    <w:p w:rsidR="007E71EA" w:rsidRPr="00ED0C5C" w:rsidRDefault="007E71EA" w:rsidP="00ED0C5C">
      <w:pPr>
        <w:numPr>
          <w:ilvl w:val="0"/>
          <w:numId w:val="2"/>
        </w:numPr>
        <w:tabs>
          <w:tab w:val="clear" w:pos="108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pacing w:val="-13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Взаимосвязь социальной работы с другими  социальными  системами</w:t>
      </w:r>
    </w:p>
    <w:p w:rsidR="007E71EA" w:rsidRPr="00ED0C5C" w:rsidRDefault="007E71EA" w:rsidP="00ED0C5C">
      <w:pPr>
        <w:numPr>
          <w:ilvl w:val="0"/>
          <w:numId w:val="2"/>
        </w:numPr>
        <w:tabs>
          <w:tab w:val="clear" w:pos="108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Актуальность проблем социальной работы на современном этапе развития российского общества</w:t>
      </w:r>
    </w:p>
    <w:p w:rsidR="007E71EA" w:rsidRPr="00ED0C5C" w:rsidRDefault="007E71EA" w:rsidP="00ED0C5C">
      <w:pPr>
        <w:numPr>
          <w:ilvl w:val="0"/>
          <w:numId w:val="2"/>
        </w:numPr>
        <w:tabs>
          <w:tab w:val="clear" w:pos="108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Социальная работа как наука, учебная дисциплина и вид деятельности</w:t>
      </w:r>
    </w:p>
    <w:p w:rsidR="007E71EA" w:rsidRPr="00ED0C5C" w:rsidRDefault="007E71EA" w:rsidP="00ED0C5C">
      <w:pPr>
        <w:numPr>
          <w:ilvl w:val="0"/>
          <w:numId w:val="2"/>
        </w:numPr>
        <w:tabs>
          <w:tab w:val="clear" w:pos="108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>История социальной работы в России: основные этапы и направления</w:t>
      </w:r>
    </w:p>
    <w:p w:rsidR="007E71EA" w:rsidRPr="00ED0C5C" w:rsidRDefault="007E71EA" w:rsidP="00ED0C5C">
      <w:pPr>
        <w:numPr>
          <w:ilvl w:val="0"/>
          <w:numId w:val="2"/>
        </w:numPr>
        <w:tabs>
          <w:tab w:val="clear" w:pos="108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bCs/>
          <w:color w:val="000000"/>
          <w:spacing w:val="-12"/>
          <w:w w:val="83"/>
          <w:sz w:val="28"/>
          <w:szCs w:val="28"/>
        </w:rPr>
        <w:t>Становление и развитие системы общественного призрения</w:t>
      </w:r>
    </w:p>
    <w:p w:rsidR="007E71EA" w:rsidRPr="00ED0C5C" w:rsidRDefault="007E71EA" w:rsidP="00ED0C5C">
      <w:pPr>
        <w:numPr>
          <w:ilvl w:val="0"/>
          <w:numId w:val="2"/>
        </w:numPr>
        <w:tabs>
          <w:tab w:val="clear" w:pos="108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bCs/>
          <w:color w:val="000000"/>
          <w:spacing w:val="-12"/>
          <w:w w:val="83"/>
          <w:sz w:val="28"/>
          <w:szCs w:val="28"/>
        </w:rPr>
        <w:t>Социальная работа в послереволюционный и советский периоды</w:t>
      </w:r>
    </w:p>
    <w:p w:rsidR="00AC78C5" w:rsidRPr="00ED0C5C" w:rsidRDefault="007E71EA" w:rsidP="00ED0C5C">
      <w:pPr>
        <w:numPr>
          <w:ilvl w:val="0"/>
          <w:numId w:val="2"/>
        </w:numPr>
        <w:tabs>
          <w:tab w:val="clear" w:pos="108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  <w:r w:rsidRPr="00ED0C5C">
        <w:rPr>
          <w:sz w:val="28"/>
          <w:szCs w:val="28"/>
        </w:rPr>
        <w:t>Благотворительность в настоящее время, общественные благотворительные организации</w:t>
      </w:r>
    </w:p>
    <w:p w:rsidR="007E71EA" w:rsidRPr="00ED0C5C" w:rsidRDefault="007E71EA" w:rsidP="00ED0C5C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</w:p>
    <w:p w:rsidR="00AC78C5" w:rsidRPr="00ED0C5C" w:rsidRDefault="00C43F08" w:rsidP="00ED0C5C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b/>
          <w:sz w:val="28"/>
          <w:szCs w:val="28"/>
          <w:u w:val="single"/>
        </w:rPr>
      </w:pPr>
      <w:r w:rsidRPr="00ED0C5C">
        <w:rPr>
          <w:b/>
          <w:sz w:val="28"/>
          <w:szCs w:val="28"/>
          <w:u w:val="single"/>
        </w:rPr>
        <w:t>Рекомендуемая литература</w:t>
      </w:r>
    </w:p>
    <w:p w:rsidR="00AC78C5" w:rsidRPr="00ED0C5C" w:rsidRDefault="00A57776" w:rsidP="00FC7789">
      <w:pPr>
        <w:numPr>
          <w:ilvl w:val="0"/>
          <w:numId w:val="1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 </w:t>
      </w:r>
      <w:r w:rsidR="00AC78C5" w:rsidRPr="00ED0C5C">
        <w:rPr>
          <w:i/>
          <w:iCs/>
          <w:color w:val="000000"/>
          <w:sz w:val="28"/>
          <w:szCs w:val="28"/>
        </w:rPr>
        <w:t xml:space="preserve">Гуслякова Л.Г. </w:t>
      </w:r>
      <w:r w:rsidR="00AC78C5" w:rsidRPr="00ED0C5C">
        <w:rPr>
          <w:color w:val="000000"/>
          <w:sz w:val="28"/>
          <w:szCs w:val="28"/>
        </w:rPr>
        <w:t>Объект, предмет и методы социальной работы. Социальная работа в системе наук. — Барнаул: АГУ, 1995.</w:t>
      </w:r>
    </w:p>
    <w:p w:rsidR="001A4F62" w:rsidRPr="00ED0C5C" w:rsidRDefault="001A4F62" w:rsidP="00FC7789">
      <w:pPr>
        <w:numPr>
          <w:ilvl w:val="0"/>
          <w:numId w:val="18"/>
        </w:numPr>
        <w:tabs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Ляшенко, А. И</w:t>
      </w:r>
      <w:r w:rsidRPr="00ED0C5C">
        <w:rPr>
          <w:sz w:val="28"/>
          <w:szCs w:val="28"/>
        </w:rPr>
        <w:t>. - Организация и управление социальной работой в России: Учеб. пособие для вузов. - М.: Наука, 1995.</w:t>
      </w:r>
    </w:p>
    <w:p w:rsidR="001A4F62" w:rsidRPr="00ED0C5C" w:rsidRDefault="001A4F62" w:rsidP="00FC7789">
      <w:pPr>
        <w:numPr>
          <w:ilvl w:val="0"/>
          <w:numId w:val="18"/>
        </w:numPr>
        <w:tabs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Социальная работа и подготовка социальных работников в Великобритании, Канаде, США</w:t>
      </w:r>
      <w:r w:rsidRPr="00ED0C5C">
        <w:rPr>
          <w:sz w:val="28"/>
          <w:szCs w:val="28"/>
        </w:rPr>
        <w:t>: (Учеб.-метод. пособие). - М.: Исслед. центр пробл. качества подгот. специалистов, 1992. - 198 с.</w:t>
      </w:r>
    </w:p>
    <w:p w:rsidR="001A4F62" w:rsidRPr="00ED0C5C" w:rsidRDefault="001A4F62" w:rsidP="00FC7789">
      <w:pPr>
        <w:numPr>
          <w:ilvl w:val="0"/>
          <w:numId w:val="18"/>
        </w:numPr>
        <w:tabs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Профессионально-этические нормы социальной работы</w:t>
      </w:r>
      <w:r w:rsidRPr="00ED0C5C">
        <w:rPr>
          <w:sz w:val="28"/>
          <w:szCs w:val="28"/>
        </w:rPr>
        <w:t>. - М.: Консорциум "Социал. здоровье России", 1993. - 31 с.</w:t>
      </w:r>
    </w:p>
    <w:p w:rsidR="00AC78C5" w:rsidRPr="00ED0C5C" w:rsidRDefault="00AC78C5" w:rsidP="00FC7789">
      <w:pPr>
        <w:numPr>
          <w:ilvl w:val="0"/>
          <w:numId w:val="1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Проблемы </w:t>
      </w:r>
      <w:r w:rsidRPr="00ED0C5C">
        <w:rPr>
          <w:color w:val="000000"/>
          <w:sz w:val="28"/>
          <w:szCs w:val="28"/>
        </w:rPr>
        <w:t>социальной работы в России (Материалы</w:t>
      </w:r>
      <w:r w:rsidR="001A4F62" w:rsidRPr="00ED0C5C">
        <w:rPr>
          <w:color w:val="000000"/>
          <w:sz w:val="28"/>
          <w:szCs w:val="28"/>
        </w:rPr>
        <w:t xml:space="preserve"> </w:t>
      </w:r>
      <w:r w:rsidRPr="00ED0C5C">
        <w:rPr>
          <w:color w:val="000000"/>
          <w:sz w:val="28"/>
          <w:szCs w:val="28"/>
        </w:rPr>
        <w:t>Первой Национальной конференции) / Отв. ред. ЗА. Янкова. — М., 1995.</w:t>
      </w:r>
    </w:p>
    <w:p w:rsidR="00AC78C5" w:rsidRPr="00ED0C5C" w:rsidRDefault="00AC78C5" w:rsidP="00FC7789">
      <w:pPr>
        <w:numPr>
          <w:ilvl w:val="0"/>
          <w:numId w:val="1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Теория </w:t>
      </w:r>
      <w:r w:rsidRPr="00ED0C5C">
        <w:rPr>
          <w:color w:val="000000"/>
          <w:sz w:val="28"/>
          <w:szCs w:val="28"/>
        </w:rPr>
        <w:t>и методика социальной работы. — Ч. 1,2/ Под ред. И.Г. Зайнышева. — М.: Союз, 1994.</w:t>
      </w:r>
    </w:p>
    <w:p w:rsidR="00AC78C5" w:rsidRPr="00ED0C5C" w:rsidRDefault="00AC78C5" w:rsidP="00FC7789">
      <w:pPr>
        <w:numPr>
          <w:ilvl w:val="0"/>
          <w:numId w:val="1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Теория </w:t>
      </w:r>
      <w:r w:rsidRPr="00ED0C5C">
        <w:rPr>
          <w:color w:val="000000"/>
          <w:sz w:val="28"/>
          <w:szCs w:val="28"/>
        </w:rPr>
        <w:t>и методика социальной работы / Под ред. П.Д. Павленка. - М.: ГАСБУ, 1993. - Вып. 1; 1995. - Вып. 2.</w:t>
      </w:r>
    </w:p>
    <w:p w:rsidR="00AC78C5" w:rsidRPr="00ED0C5C" w:rsidRDefault="00AC78C5" w:rsidP="00FC7789">
      <w:pPr>
        <w:numPr>
          <w:ilvl w:val="0"/>
          <w:numId w:val="1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Теория </w:t>
      </w:r>
      <w:r w:rsidRPr="00ED0C5C">
        <w:rPr>
          <w:color w:val="000000"/>
          <w:sz w:val="28"/>
          <w:szCs w:val="28"/>
        </w:rPr>
        <w:t>и методика социальной работы / Под ред. СИ. Григо</w:t>
      </w:r>
      <w:r w:rsidRPr="00ED0C5C">
        <w:rPr>
          <w:color w:val="000000"/>
          <w:sz w:val="28"/>
          <w:szCs w:val="28"/>
        </w:rPr>
        <w:softHyphen/>
        <w:t>рьева. — М., 1994.</w:t>
      </w:r>
    </w:p>
    <w:p w:rsidR="00AC78C5" w:rsidRPr="00ED0C5C" w:rsidRDefault="00AC78C5" w:rsidP="00FC7789">
      <w:pPr>
        <w:numPr>
          <w:ilvl w:val="0"/>
          <w:numId w:val="1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Теория </w:t>
      </w:r>
      <w:r w:rsidRPr="00ED0C5C">
        <w:rPr>
          <w:color w:val="000000"/>
          <w:sz w:val="28"/>
          <w:szCs w:val="28"/>
        </w:rPr>
        <w:t>и методика социальной работы: Краткий курс/Под ред. В.И. Жукова. — М.: Союз, 1994.</w:t>
      </w:r>
    </w:p>
    <w:p w:rsidR="00AC78C5" w:rsidRPr="00ED0C5C" w:rsidRDefault="00AC78C5" w:rsidP="00FC7789">
      <w:pPr>
        <w:numPr>
          <w:ilvl w:val="0"/>
          <w:numId w:val="1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Теория </w:t>
      </w:r>
      <w:r w:rsidRPr="00ED0C5C">
        <w:rPr>
          <w:color w:val="000000"/>
          <w:sz w:val="28"/>
          <w:szCs w:val="28"/>
        </w:rPr>
        <w:t>и практика социальной работы: проблемы, прогнозы, технологии / Отв. ред. Е.И. Холостова. — М.: РГСИ, 1992.</w:t>
      </w:r>
    </w:p>
    <w:p w:rsidR="00AC78C5" w:rsidRPr="00ED0C5C" w:rsidRDefault="00AC78C5" w:rsidP="00FC7789">
      <w:pPr>
        <w:numPr>
          <w:ilvl w:val="0"/>
          <w:numId w:val="1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Теория </w:t>
      </w:r>
      <w:r w:rsidRPr="00ED0C5C">
        <w:rPr>
          <w:color w:val="000000"/>
          <w:sz w:val="28"/>
          <w:szCs w:val="28"/>
        </w:rPr>
        <w:t>и практика социальной работы: отечественный и зару</w:t>
      </w:r>
      <w:r w:rsidRPr="00ED0C5C">
        <w:rPr>
          <w:color w:val="000000"/>
          <w:sz w:val="28"/>
          <w:szCs w:val="28"/>
        </w:rPr>
        <w:softHyphen/>
        <w:t>бежный опыт. — Т. 1,2. — Москва; Тула, 1993.</w:t>
      </w:r>
    </w:p>
    <w:p w:rsidR="00AC78C5" w:rsidRPr="00ED0C5C" w:rsidRDefault="00AC78C5" w:rsidP="00FC7789">
      <w:pPr>
        <w:numPr>
          <w:ilvl w:val="0"/>
          <w:numId w:val="1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Холостова Е.И. </w:t>
      </w:r>
      <w:r w:rsidRPr="00ED0C5C">
        <w:rPr>
          <w:color w:val="000000"/>
          <w:sz w:val="28"/>
          <w:szCs w:val="28"/>
        </w:rPr>
        <w:t>Социальная работа: теоретико-методологи</w:t>
      </w:r>
      <w:r w:rsidRPr="00ED0C5C">
        <w:rPr>
          <w:color w:val="000000"/>
          <w:sz w:val="28"/>
          <w:szCs w:val="28"/>
        </w:rPr>
        <w:softHyphen/>
        <w:t>ческие аспекты // Социальная работа. — 1994. — Вып. 6.</w:t>
      </w:r>
    </w:p>
    <w:p w:rsidR="00AC78C5" w:rsidRPr="00ED0C5C" w:rsidRDefault="00AC78C5" w:rsidP="00FC7789">
      <w:pPr>
        <w:numPr>
          <w:ilvl w:val="0"/>
          <w:numId w:val="1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Энциклопедия </w:t>
      </w:r>
      <w:r w:rsidRPr="00ED0C5C">
        <w:rPr>
          <w:color w:val="000000"/>
          <w:sz w:val="28"/>
          <w:szCs w:val="28"/>
        </w:rPr>
        <w:t>социальной работы: В 3 т. / Пер. с англ. — М.: Центр общечеловеческих ценностей, 1993—1994.</w:t>
      </w:r>
    </w:p>
    <w:p w:rsidR="00635D03" w:rsidRPr="00ED0C5C" w:rsidRDefault="00635D03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color w:val="000000"/>
          <w:sz w:val="28"/>
          <w:szCs w:val="28"/>
          <w:u w:val="single"/>
        </w:rPr>
      </w:pPr>
    </w:p>
    <w:p w:rsidR="00EF55AA" w:rsidRPr="00ED0C5C" w:rsidRDefault="00EF55AA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color w:val="000000"/>
          <w:sz w:val="28"/>
          <w:szCs w:val="28"/>
          <w:u w:val="single"/>
        </w:rPr>
      </w:pPr>
      <w:r w:rsidRPr="00ED0C5C">
        <w:rPr>
          <w:b/>
          <w:color w:val="000000"/>
          <w:sz w:val="28"/>
          <w:szCs w:val="28"/>
          <w:u w:val="single"/>
        </w:rPr>
        <w:t>Контрольный блок</w:t>
      </w:r>
    </w:p>
    <w:p w:rsidR="00EF55AA" w:rsidRPr="00ED0C5C" w:rsidRDefault="00EF55AA" w:rsidP="00FC7789">
      <w:pPr>
        <w:numPr>
          <w:ilvl w:val="0"/>
          <w:numId w:val="3"/>
        </w:numPr>
        <w:tabs>
          <w:tab w:val="clear" w:pos="1140"/>
          <w:tab w:val="left" w:pos="540"/>
        </w:tabs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>Чем социальная защита и социальная благотворительность отличается от других видов человеческой деятельности?</w:t>
      </w:r>
    </w:p>
    <w:p w:rsidR="00EF55AA" w:rsidRPr="00ED0C5C" w:rsidRDefault="00EF55AA" w:rsidP="00FC7789">
      <w:pPr>
        <w:numPr>
          <w:ilvl w:val="0"/>
          <w:numId w:val="3"/>
        </w:numPr>
        <w:tabs>
          <w:tab w:val="clear" w:pos="1140"/>
          <w:tab w:val="left" w:pos="540"/>
        </w:tabs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>Дайте определение предмета и объекта социальной защиты и социальной благотворительности?</w:t>
      </w:r>
    </w:p>
    <w:p w:rsidR="005250F3" w:rsidRPr="00ED0C5C" w:rsidRDefault="005250F3" w:rsidP="00FC7789">
      <w:pPr>
        <w:numPr>
          <w:ilvl w:val="0"/>
          <w:numId w:val="3"/>
        </w:numPr>
        <w:shd w:val="clear" w:color="auto" w:fill="FFFFFF"/>
        <w:tabs>
          <w:tab w:val="clear" w:pos="114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Дайте содержательную характеристику каждого элемента (ком</w:t>
      </w:r>
      <w:r w:rsidRPr="00ED0C5C">
        <w:rPr>
          <w:color w:val="000000"/>
          <w:sz w:val="28"/>
          <w:szCs w:val="28"/>
        </w:rPr>
        <w:softHyphen/>
        <w:t>понента) социальной работы.</w:t>
      </w:r>
    </w:p>
    <w:p w:rsidR="005250F3" w:rsidRPr="00ED0C5C" w:rsidRDefault="005250F3" w:rsidP="00FC7789">
      <w:pPr>
        <w:numPr>
          <w:ilvl w:val="0"/>
          <w:numId w:val="3"/>
        </w:numPr>
        <w:shd w:val="clear" w:color="auto" w:fill="FFFFFF"/>
        <w:tabs>
          <w:tab w:val="clear" w:pos="114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Покажите взаимосвязь и взаимозависимость элементов социаль</w:t>
      </w:r>
      <w:r w:rsidRPr="00ED0C5C">
        <w:rPr>
          <w:color w:val="000000"/>
          <w:sz w:val="28"/>
          <w:szCs w:val="28"/>
        </w:rPr>
        <w:softHyphen/>
        <w:t>ной работы.</w:t>
      </w:r>
    </w:p>
    <w:p w:rsidR="004204D0" w:rsidRPr="00ED0C5C" w:rsidRDefault="005250F3" w:rsidP="00FC7789">
      <w:pPr>
        <w:numPr>
          <w:ilvl w:val="0"/>
          <w:numId w:val="3"/>
        </w:numPr>
        <w:shd w:val="clear" w:color="auto" w:fill="FFFFFF"/>
        <w:tabs>
          <w:tab w:val="clear" w:pos="114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Раскройте взаимосвязь социальной работы с другими социаль</w:t>
      </w:r>
      <w:r w:rsidRPr="00ED0C5C">
        <w:rPr>
          <w:color w:val="000000"/>
          <w:sz w:val="28"/>
          <w:szCs w:val="28"/>
        </w:rPr>
        <w:softHyphen/>
        <w:t>ными (общественными) системами.</w:t>
      </w:r>
    </w:p>
    <w:p w:rsidR="001E13D8" w:rsidRPr="00ED0C5C" w:rsidRDefault="001E13D8" w:rsidP="00FC7789">
      <w:pPr>
        <w:numPr>
          <w:ilvl w:val="0"/>
          <w:numId w:val="3"/>
        </w:numPr>
        <w:shd w:val="clear" w:color="auto" w:fill="FFFFFF"/>
        <w:tabs>
          <w:tab w:val="clear" w:pos="114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Какое значение оказало христианство на развитие благотвори</w:t>
      </w:r>
      <w:r w:rsidRPr="00ED0C5C">
        <w:rPr>
          <w:color w:val="000000"/>
          <w:sz w:val="28"/>
          <w:szCs w:val="28"/>
        </w:rPr>
        <w:softHyphen/>
        <w:t>тельности?</w:t>
      </w:r>
    </w:p>
    <w:p w:rsidR="005250F3" w:rsidRPr="00ED0C5C" w:rsidRDefault="001E13D8" w:rsidP="00FC7789">
      <w:pPr>
        <w:numPr>
          <w:ilvl w:val="0"/>
          <w:numId w:val="3"/>
        </w:numPr>
        <w:shd w:val="clear" w:color="auto" w:fill="FFFFFF"/>
        <w:tabs>
          <w:tab w:val="clear" w:pos="114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Обозначьте основные направления социальной программы «Рус</w:t>
      </w:r>
      <w:r w:rsidRPr="00ED0C5C">
        <w:rPr>
          <w:color w:val="000000"/>
          <w:sz w:val="28"/>
          <w:szCs w:val="28"/>
        </w:rPr>
        <w:softHyphen/>
        <w:t>ской Правды» Ярослава Мудрого.</w:t>
      </w:r>
    </w:p>
    <w:p w:rsidR="001E13D8" w:rsidRPr="00ED0C5C" w:rsidRDefault="001E13D8" w:rsidP="00FC7789">
      <w:pPr>
        <w:numPr>
          <w:ilvl w:val="0"/>
          <w:numId w:val="3"/>
        </w:numPr>
        <w:shd w:val="clear" w:color="auto" w:fill="FFFFFF"/>
        <w:tabs>
          <w:tab w:val="clear" w:pos="114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Расскажите о становлении системы общественного призрения в России: ее достоинства и недостатки.</w:t>
      </w:r>
    </w:p>
    <w:p w:rsidR="001E13D8" w:rsidRPr="00ED0C5C" w:rsidRDefault="001E13D8" w:rsidP="00FC7789">
      <w:pPr>
        <w:numPr>
          <w:ilvl w:val="0"/>
          <w:numId w:val="3"/>
        </w:numPr>
        <w:shd w:val="clear" w:color="auto" w:fill="FFFFFF"/>
        <w:tabs>
          <w:tab w:val="clear" w:pos="114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Раскройте содержание работы в социальной сфере в советский период.</w:t>
      </w:r>
    </w:p>
    <w:p w:rsidR="001E13D8" w:rsidRPr="00ED0C5C" w:rsidRDefault="001E13D8" w:rsidP="00ED0C5C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</w:p>
    <w:p w:rsidR="001E13D8" w:rsidRPr="00ED0C5C" w:rsidRDefault="001A4F62" w:rsidP="00ED0C5C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center"/>
        <w:rPr>
          <w:b/>
          <w:bCs/>
          <w:color w:val="000000"/>
          <w:sz w:val="28"/>
          <w:szCs w:val="28"/>
          <w:u w:val="single"/>
        </w:rPr>
      </w:pPr>
      <w:r w:rsidRPr="00ED0C5C">
        <w:rPr>
          <w:b/>
          <w:bCs/>
          <w:color w:val="000000"/>
          <w:sz w:val="28"/>
          <w:szCs w:val="28"/>
          <w:u w:val="single"/>
        </w:rPr>
        <w:br w:type="page"/>
      </w:r>
      <w:r w:rsidR="00E01257" w:rsidRPr="00ED0C5C">
        <w:rPr>
          <w:b/>
          <w:bCs/>
          <w:color w:val="000000"/>
          <w:sz w:val="28"/>
          <w:szCs w:val="28"/>
          <w:u w:val="single"/>
        </w:rPr>
        <w:t>ТЕМА 2</w:t>
      </w:r>
      <w:r w:rsidR="00AB77FE" w:rsidRPr="00ED0C5C">
        <w:rPr>
          <w:b/>
          <w:bCs/>
          <w:color w:val="000000"/>
          <w:sz w:val="28"/>
          <w:szCs w:val="28"/>
          <w:u w:val="single"/>
        </w:rPr>
        <w:t xml:space="preserve"> (4</w:t>
      </w:r>
      <w:r w:rsidR="00A44676" w:rsidRPr="00ED0C5C">
        <w:rPr>
          <w:b/>
          <w:bCs/>
          <w:color w:val="000000"/>
          <w:sz w:val="28"/>
          <w:szCs w:val="28"/>
          <w:u w:val="single"/>
        </w:rPr>
        <w:t xml:space="preserve"> часа)</w:t>
      </w:r>
    </w:p>
    <w:p w:rsidR="00EE02AD" w:rsidRPr="00ED0C5C" w:rsidRDefault="00535BC9" w:rsidP="00ED0C5C">
      <w:pPr>
        <w:tabs>
          <w:tab w:val="left" w:pos="540"/>
        </w:tabs>
        <w:spacing w:line="360" w:lineRule="auto"/>
        <w:ind w:left="540" w:hanging="540"/>
        <w:jc w:val="center"/>
        <w:rPr>
          <w:b/>
          <w:bCs/>
          <w:color w:val="000000"/>
          <w:sz w:val="28"/>
          <w:szCs w:val="28"/>
          <w:u w:val="single"/>
        </w:rPr>
      </w:pPr>
      <w:r w:rsidRPr="00ED0C5C">
        <w:rPr>
          <w:b/>
          <w:sz w:val="28"/>
          <w:szCs w:val="28"/>
          <w:u w:val="single"/>
        </w:rPr>
        <w:t>Основные теории, категории и направления социальной политики.</w:t>
      </w:r>
    </w:p>
    <w:p w:rsidR="001A00B6" w:rsidRPr="00ED0C5C" w:rsidRDefault="00AF25B6" w:rsidP="00ED0C5C">
      <w:pPr>
        <w:tabs>
          <w:tab w:val="left" w:pos="0"/>
        </w:tabs>
        <w:spacing w:line="360" w:lineRule="auto"/>
        <w:rPr>
          <w:bCs/>
          <w:color w:val="000000"/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  <w:u w:val="single"/>
        </w:rPr>
        <w:t>Цель изучения темы:</w:t>
      </w:r>
      <w:r w:rsidRPr="00ED0C5C">
        <w:rPr>
          <w:bCs/>
          <w:color w:val="000000"/>
          <w:sz w:val="28"/>
          <w:szCs w:val="28"/>
        </w:rPr>
        <w:t xml:space="preserve"> получение студентами систематизированных  представлений</w:t>
      </w:r>
      <w:r w:rsidR="00635D03" w:rsidRPr="00ED0C5C">
        <w:rPr>
          <w:bCs/>
          <w:color w:val="000000"/>
          <w:sz w:val="28"/>
          <w:szCs w:val="28"/>
        </w:rPr>
        <w:t xml:space="preserve"> об </w:t>
      </w:r>
      <w:r w:rsidR="00535BC9" w:rsidRPr="00ED0C5C">
        <w:rPr>
          <w:bCs/>
          <w:color w:val="000000"/>
          <w:sz w:val="28"/>
          <w:szCs w:val="28"/>
        </w:rPr>
        <w:t xml:space="preserve">основных категориях и направлениях </w:t>
      </w:r>
      <w:r w:rsidR="00535BC9" w:rsidRPr="00ED0C5C">
        <w:rPr>
          <w:sz w:val="28"/>
          <w:szCs w:val="28"/>
        </w:rPr>
        <w:t>социальной политики</w:t>
      </w:r>
    </w:p>
    <w:p w:rsidR="00482BCC" w:rsidRPr="00ED0C5C" w:rsidRDefault="00482BCC" w:rsidP="00ED0C5C">
      <w:pPr>
        <w:tabs>
          <w:tab w:val="left" w:pos="540"/>
        </w:tabs>
        <w:spacing w:line="360" w:lineRule="auto"/>
        <w:ind w:left="540" w:hanging="540"/>
        <w:rPr>
          <w:bCs/>
          <w:color w:val="000000"/>
          <w:sz w:val="28"/>
          <w:szCs w:val="28"/>
        </w:rPr>
      </w:pPr>
    </w:p>
    <w:p w:rsidR="00AF25B6" w:rsidRPr="00ED0C5C" w:rsidRDefault="001A00B6" w:rsidP="00ED0C5C">
      <w:pPr>
        <w:tabs>
          <w:tab w:val="left" w:pos="540"/>
        </w:tabs>
        <w:spacing w:line="360" w:lineRule="auto"/>
        <w:ind w:left="540" w:hanging="540"/>
        <w:rPr>
          <w:b/>
          <w:bCs/>
          <w:color w:val="000000"/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  <w:u w:val="single"/>
        </w:rPr>
        <w:t>Она реализуется посредством решения следующих задач</w:t>
      </w:r>
      <w:r w:rsidR="00AF25B6" w:rsidRPr="00ED0C5C">
        <w:rPr>
          <w:b/>
          <w:bCs/>
          <w:color w:val="000000"/>
          <w:sz w:val="28"/>
          <w:szCs w:val="28"/>
        </w:rPr>
        <w:t>:</w:t>
      </w:r>
    </w:p>
    <w:p w:rsidR="00535BC9" w:rsidRPr="00ED0C5C" w:rsidRDefault="001A00B6" w:rsidP="00ED0C5C">
      <w:pPr>
        <w:numPr>
          <w:ilvl w:val="0"/>
          <w:numId w:val="1"/>
        </w:numPr>
        <w:tabs>
          <w:tab w:val="clear" w:pos="1260"/>
          <w:tab w:val="left" w:pos="540"/>
        </w:tabs>
        <w:spacing w:line="360" w:lineRule="auto"/>
        <w:ind w:left="540" w:hanging="540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 xml:space="preserve">раскрыть содержание понятий </w:t>
      </w:r>
      <w:r w:rsidR="00535BC9" w:rsidRPr="00ED0C5C">
        <w:rPr>
          <w:bCs/>
          <w:color w:val="000000"/>
          <w:sz w:val="28"/>
          <w:szCs w:val="28"/>
        </w:rPr>
        <w:t>«социальная политика», субъекты социальной политики»;</w:t>
      </w:r>
    </w:p>
    <w:p w:rsidR="0050056E" w:rsidRPr="00ED0C5C" w:rsidRDefault="0050056E" w:rsidP="00ED0C5C">
      <w:pPr>
        <w:numPr>
          <w:ilvl w:val="0"/>
          <w:numId w:val="1"/>
        </w:numPr>
        <w:tabs>
          <w:tab w:val="clear" w:pos="1260"/>
          <w:tab w:val="left" w:pos="540"/>
        </w:tabs>
        <w:spacing w:line="360" w:lineRule="auto"/>
        <w:ind w:left="540" w:hanging="540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определить</w:t>
      </w:r>
      <w:r w:rsidR="00482BCC" w:rsidRPr="00ED0C5C">
        <w:rPr>
          <w:bCs/>
          <w:color w:val="000000"/>
          <w:sz w:val="28"/>
          <w:szCs w:val="28"/>
        </w:rPr>
        <w:t xml:space="preserve"> критерии «качества жизни»,</w:t>
      </w:r>
      <w:r w:rsidRPr="00ED0C5C">
        <w:rPr>
          <w:bCs/>
          <w:color w:val="000000"/>
          <w:sz w:val="28"/>
          <w:szCs w:val="28"/>
        </w:rPr>
        <w:t xml:space="preserve"> что представляют собой классы, социальные слои и группы, каковы причины восходящей и нисходящей социальной мобильности</w:t>
      </w:r>
      <w:r w:rsidR="00B82A5A" w:rsidRPr="00ED0C5C">
        <w:rPr>
          <w:bCs/>
          <w:color w:val="000000"/>
          <w:sz w:val="28"/>
          <w:szCs w:val="28"/>
        </w:rPr>
        <w:t>;</w:t>
      </w:r>
    </w:p>
    <w:p w:rsidR="00482BCC" w:rsidRPr="00ED0C5C" w:rsidRDefault="00B82A5A" w:rsidP="00ED0C5C">
      <w:pPr>
        <w:numPr>
          <w:ilvl w:val="0"/>
          <w:numId w:val="1"/>
        </w:numPr>
        <w:tabs>
          <w:tab w:val="clear" w:pos="1260"/>
          <w:tab w:val="left" w:pos="540"/>
        </w:tabs>
        <w:spacing w:line="360" w:lineRule="auto"/>
        <w:ind w:left="540" w:hanging="540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рассмотреть структуры государственной системы социальной защиты и негосударственной социальной благотворительности.</w:t>
      </w:r>
      <w:r w:rsidR="004C71A7" w:rsidRPr="00ED0C5C">
        <w:rPr>
          <w:bCs/>
          <w:color w:val="000000"/>
          <w:sz w:val="28"/>
          <w:szCs w:val="28"/>
        </w:rPr>
        <w:t xml:space="preserve"> </w:t>
      </w:r>
    </w:p>
    <w:p w:rsidR="004C71A7" w:rsidRPr="00ED0C5C" w:rsidRDefault="004C71A7" w:rsidP="00ED0C5C">
      <w:pPr>
        <w:tabs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  <w:u w:val="single"/>
        </w:rPr>
      </w:pPr>
    </w:p>
    <w:p w:rsidR="00482BCC" w:rsidRPr="00ED0C5C" w:rsidRDefault="00482BCC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bCs/>
          <w:color w:val="000000"/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  <w:u w:val="single"/>
        </w:rPr>
        <w:t>Вопросы</w:t>
      </w:r>
      <w:r w:rsidRPr="00ED0C5C">
        <w:rPr>
          <w:b/>
          <w:bCs/>
          <w:color w:val="000000"/>
          <w:sz w:val="28"/>
          <w:szCs w:val="28"/>
        </w:rPr>
        <w:t>:</w:t>
      </w:r>
    </w:p>
    <w:p w:rsidR="008E5BE1" w:rsidRPr="00ED0C5C" w:rsidRDefault="00535BC9" w:rsidP="00FC7789">
      <w:pPr>
        <w:numPr>
          <w:ilvl w:val="0"/>
          <w:numId w:val="4"/>
        </w:numPr>
        <w:tabs>
          <w:tab w:val="clear" w:pos="72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Понятие и основные теории социальной политики;</w:t>
      </w:r>
    </w:p>
    <w:p w:rsidR="00535BC9" w:rsidRPr="00ED0C5C" w:rsidRDefault="00535BC9" w:rsidP="00FC7789">
      <w:pPr>
        <w:numPr>
          <w:ilvl w:val="0"/>
          <w:numId w:val="4"/>
        </w:numPr>
        <w:tabs>
          <w:tab w:val="clear" w:pos="720"/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  <w:r w:rsidRPr="00ED0C5C">
        <w:rPr>
          <w:sz w:val="28"/>
          <w:szCs w:val="28"/>
        </w:rPr>
        <w:t>Взаимосвязи и водоразделы социальной, экономической и институциональной политики;</w:t>
      </w:r>
    </w:p>
    <w:p w:rsidR="00535BC9" w:rsidRPr="00ED0C5C" w:rsidRDefault="00535BC9" w:rsidP="00FC7789">
      <w:pPr>
        <w:numPr>
          <w:ilvl w:val="0"/>
          <w:numId w:val="4"/>
        </w:numPr>
        <w:tabs>
          <w:tab w:val="clear" w:pos="720"/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  <w:r w:rsidRPr="00ED0C5C">
        <w:rPr>
          <w:sz w:val="28"/>
          <w:szCs w:val="28"/>
        </w:rPr>
        <w:t>Социальная политика в трансформирующемся обществе;</w:t>
      </w:r>
    </w:p>
    <w:p w:rsidR="00535BC9" w:rsidRPr="00ED0C5C" w:rsidRDefault="00535BC9" w:rsidP="00FC7789">
      <w:pPr>
        <w:numPr>
          <w:ilvl w:val="0"/>
          <w:numId w:val="4"/>
        </w:numPr>
        <w:tabs>
          <w:tab w:val="clear" w:pos="720"/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  <w:r w:rsidRPr="00ED0C5C">
        <w:rPr>
          <w:sz w:val="28"/>
          <w:szCs w:val="28"/>
        </w:rPr>
        <w:t>Этапы социальной политики в современной России;</w:t>
      </w:r>
    </w:p>
    <w:p w:rsidR="00535BC9" w:rsidRPr="00ED0C5C" w:rsidRDefault="00535BC9" w:rsidP="00FC7789">
      <w:pPr>
        <w:numPr>
          <w:ilvl w:val="0"/>
          <w:numId w:val="4"/>
        </w:numPr>
        <w:tabs>
          <w:tab w:val="clear" w:pos="720"/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  <w:r w:rsidRPr="00ED0C5C">
        <w:rPr>
          <w:sz w:val="28"/>
          <w:szCs w:val="28"/>
        </w:rPr>
        <w:t>Субъекты социальной политики;</w:t>
      </w:r>
    </w:p>
    <w:p w:rsidR="00535BC9" w:rsidRPr="00ED0C5C" w:rsidRDefault="00535BC9" w:rsidP="00FC7789">
      <w:pPr>
        <w:numPr>
          <w:ilvl w:val="0"/>
          <w:numId w:val="4"/>
        </w:numPr>
        <w:tabs>
          <w:tab w:val="clear" w:pos="720"/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  <w:r w:rsidRPr="00ED0C5C">
        <w:rPr>
          <w:sz w:val="28"/>
          <w:szCs w:val="28"/>
        </w:rPr>
        <w:t>Направления и отрасли социальной политики</w:t>
      </w:r>
      <w:r w:rsidR="008C7415" w:rsidRPr="00ED0C5C">
        <w:rPr>
          <w:sz w:val="28"/>
          <w:szCs w:val="28"/>
        </w:rPr>
        <w:t>.</w:t>
      </w:r>
    </w:p>
    <w:p w:rsidR="001C46F7" w:rsidRPr="00ED0C5C" w:rsidRDefault="001C46F7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sz w:val="28"/>
          <w:szCs w:val="28"/>
          <w:u w:val="single"/>
        </w:rPr>
      </w:pPr>
    </w:p>
    <w:p w:rsidR="001C46F7" w:rsidRPr="00ED0C5C" w:rsidRDefault="001C46F7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sz w:val="28"/>
          <w:szCs w:val="28"/>
          <w:u w:val="single"/>
        </w:rPr>
      </w:pPr>
      <w:r w:rsidRPr="00ED0C5C">
        <w:rPr>
          <w:b/>
          <w:sz w:val="28"/>
          <w:szCs w:val="28"/>
          <w:u w:val="single"/>
        </w:rPr>
        <w:t>Рекомендуемая литература</w:t>
      </w:r>
    </w:p>
    <w:p w:rsidR="001C46F7" w:rsidRPr="00ED0C5C" w:rsidRDefault="001C46F7" w:rsidP="00FC7789">
      <w:pPr>
        <w:numPr>
          <w:ilvl w:val="1"/>
          <w:numId w:val="9"/>
        </w:numPr>
        <w:tabs>
          <w:tab w:val="clear" w:pos="144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Акумова Н. В. - Социальная политика, уровень и качество жизни: Слов. - М.: Изд-во ВЦУЖ, 2001. - 288 с.</w:t>
      </w:r>
    </w:p>
    <w:p w:rsidR="001C46F7" w:rsidRPr="00ED0C5C" w:rsidRDefault="001C46F7" w:rsidP="00FC7789">
      <w:pPr>
        <w:numPr>
          <w:ilvl w:val="1"/>
          <w:numId w:val="9"/>
        </w:numPr>
        <w:tabs>
          <w:tab w:val="clear" w:pos="144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Бойко О. В. - Социальная политика и социальная работа: гендерные аспекты: учеб. пособие для студентов вузов. - М.: РОССПЭН, 2004. - 292 с.</w:t>
      </w:r>
    </w:p>
    <w:p w:rsidR="001C46F7" w:rsidRPr="00ED0C5C" w:rsidRDefault="001C46F7" w:rsidP="00FC7789">
      <w:pPr>
        <w:numPr>
          <w:ilvl w:val="1"/>
          <w:numId w:val="9"/>
        </w:numPr>
        <w:tabs>
          <w:tab w:val="clear" w:pos="144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Гонтмахер, Евгений Шлемович - Социальная политика в России: уроки 90-х. - М.: Гелиос АРВ, 2000. - 136 с.</w:t>
      </w:r>
    </w:p>
    <w:p w:rsidR="001C46F7" w:rsidRPr="00ED0C5C" w:rsidRDefault="001C46F7" w:rsidP="00FC7789">
      <w:pPr>
        <w:numPr>
          <w:ilvl w:val="1"/>
          <w:numId w:val="9"/>
        </w:numPr>
        <w:tabs>
          <w:tab w:val="clear" w:pos="144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Глотов С. А. - Социальная политика и социальная безопасность: конституционно-правовые аспекты взаимодействия и реализации. - М.: Инженер, 2007. - 430 с.</w:t>
      </w:r>
    </w:p>
    <w:p w:rsidR="001C46F7" w:rsidRPr="00ED0C5C" w:rsidRDefault="001C46F7" w:rsidP="00FC7789">
      <w:pPr>
        <w:numPr>
          <w:ilvl w:val="1"/>
          <w:numId w:val="9"/>
        </w:numPr>
        <w:tabs>
          <w:tab w:val="clear" w:pos="144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Глотов С. А. - Социальная политика Российской Федерации: конституционно-правовые вопросы реализации: учеб. пособие. - М.: Изд. центр ИНСР? 2006.-336с.</w:t>
      </w:r>
    </w:p>
    <w:p w:rsidR="006A51C2" w:rsidRPr="00ED0C5C" w:rsidRDefault="006A51C2" w:rsidP="00FC7789">
      <w:pPr>
        <w:numPr>
          <w:ilvl w:val="1"/>
          <w:numId w:val="9"/>
        </w:numPr>
        <w:tabs>
          <w:tab w:val="clear" w:pos="144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От истоков социальной помощи до новейшей истории социальной работы в России: Мат-лы по истории соц.работы в России для семинар.и практ.занятий. - Новочеркасск: Изд.НГМА, 1996. - 250с</w:t>
      </w:r>
    </w:p>
    <w:p w:rsidR="008E5BE1" w:rsidRPr="00ED0C5C" w:rsidRDefault="008E5BE1" w:rsidP="00ED0C5C">
      <w:pPr>
        <w:tabs>
          <w:tab w:val="left" w:pos="540"/>
        </w:tabs>
        <w:spacing w:line="360" w:lineRule="auto"/>
        <w:ind w:left="540" w:hanging="540"/>
        <w:jc w:val="both"/>
        <w:rPr>
          <w:color w:val="000000"/>
          <w:sz w:val="28"/>
          <w:szCs w:val="28"/>
        </w:rPr>
      </w:pPr>
    </w:p>
    <w:p w:rsidR="008E5BE1" w:rsidRPr="00ED0C5C" w:rsidRDefault="008E5BE1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color w:val="000000"/>
          <w:sz w:val="28"/>
          <w:szCs w:val="28"/>
          <w:u w:val="single"/>
        </w:rPr>
      </w:pPr>
      <w:r w:rsidRPr="00ED0C5C">
        <w:rPr>
          <w:b/>
          <w:color w:val="000000"/>
          <w:sz w:val="28"/>
          <w:szCs w:val="28"/>
          <w:u w:val="single"/>
        </w:rPr>
        <w:t>Контрольный блок</w:t>
      </w:r>
    </w:p>
    <w:p w:rsidR="00F979A0" w:rsidRPr="00ED0C5C" w:rsidRDefault="00F979A0" w:rsidP="00FC7789">
      <w:pPr>
        <w:numPr>
          <w:ilvl w:val="0"/>
          <w:numId w:val="9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Опишите основные принципы патерналистской и адресной социальной политики. </w:t>
      </w:r>
    </w:p>
    <w:p w:rsidR="00F979A0" w:rsidRPr="00ED0C5C" w:rsidRDefault="00F979A0" w:rsidP="00FC7789">
      <w:pPr>
        <w:numPr>
          <w:ilvl w:val="0"/>
          <w:numId w:val="9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Каковы основные принципы адресной социальной политики? </w:t>
      </w:r>
    </w:p>
    <w:p w:rsidR="00635D03" w:rsidRPr="00ED0C5C" w:rsidRDefault="00F979A0" w:rsidP="00FC7789">
      <w:pPr>
        <w:numPr>
          <w:ilvl w:val="0"/>
          <w:numId w:val="9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В чем заключаются базовые различия патерналистской и адресной социальной политики? </w:t>
      </w:r>
    </w:p>
    <w:p w:rsidR="00F979A0" w:rsidRPr="00ED0C5C" w:rsidRDefault="00F979A0" w:rsidP="00FC7789">
      <w:pPr>
        <w:numPr>
          <w:ilvl w:val="0"/>
          <w:numId w:val="9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Перечислите этапы социальной политики в России в 1990-х. Охарактеризуйте содержание и результаты каждого из этапов. </w:t>
      </w:r>
    </w:p>
    <w:p w:rsidR="001A4F62" w:rsidRPr="00ED0C5C" w:rsidRDefault="001A4F62" w:rsidP="00ED0C5C">
      <w:pPr>
        <w:tabs>
          <w:tab w:val="left" w:pos="0"/>
          <w:tab w:val="left" w:pos="540"/>
        </w:tabs>
        <w:spacing w:line="360" w:lineRule="auto"/>
        <w:ind w:hanging="540"/>
        <w:jc w:val="both"/>
        <w:rPr>
          <w:sz w:val="28"/>
          <w:szCs w:val="28"/>
        </w:rPr>
      </w:pPr>
    </w:p>
    <w:p w:rsidR="001C46F7" w:rsidRPr="00ED0C5C" w:rsidRDefault="001C46F7" w:rsidP="00ED0C5C">
      <w:pPr>
        <w:tabs>
          <w:tab w:val="left" w:pos="540"/>
        </w:tabs>
        <w:spacing w:line="360" w:lineRule="auto"/>
        <w:ind w:hanging="540"/>
        <w:jc w:val="both"/>
        <w:rPr>
          <w:sz w:val="28"/>
          <w:szCs w:val="28"/>
        </w:rPr>
      </w:pPr>
    </w:p>
    <w:p w:rsidR="006C0F39" w:rsidRPr="00ED0C5C" w:rsidRDefault="006C0F39" w:rsidP="00ED0C5C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center"/>
        <w:rPr>
          <w:b/>
          <w:bCs/>
          <w:color w:val="000000"/>
          <w:sz w:val="28"/>
          <w:szCs w:val="28"/>
          <w:u w:val="single"/>
        </w:rPr>
      </w:pPr>
    </w:p>
    <w:p w:rsidR="008C7415" w:rsidRPr="00ED0C5C" w:rsidRDefault="001A4F62" w:rsidP="00ED0C5C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center"/>
        <w:rPr>
          <w:b/>
          <w:bCs/>
          <w:color w:val="000000"/>
          <w:sz w:val="28"/>
          <w:szCs w:val="28"/>
          <w:u w:val="single"/>
        </w:rPr>
      </w:pPr>
      <w:r w:rsidRPr="00ED0C5C">
        <w:rPr>
          <w:b/>
          <w:bCs/>
          <w:color w:val="000000"/>
          <w:sz w:val="28"/>
          <w:szCs w:val="28"/>
          <w:u w:val="single"/>
        </w:rPr>
        <w:br w:type="page"/>
      </w:r>
      <w:r w:rsidR="008C7415" w:rsidRPr="00ED0C5C">
        <w:rPr>
          <w:b/>
          <w:bCs/>
          <w:color w:val="000000"/>
          <w:sz w:val="28"/>
          <w:szCs w:val="28"/>
          <w:u w:val="single"/>
        </w:rPr>
        <w:t>ТЕМА 3</w:t>
      </w:r>
      <w:r w:rsidR="00A44676" w:rsidRPr="00ED0C5C">
        <w:rPr>
          <w:b/>
          <w:bCs/>
          <w:color w:val="000000"/>
          <w:sz w:val="28"/>
          <w:szCs w:val="28"/>
          <w:u w:val="single"/>
        </w:rPr>
        <w:t xml:space="preserve"> (2 часа)</w:t>
      </w:r>
    </w:p>
    <w:p w:rsidR="00A44676" w:rsidRPr="00ED0C5C" w:rsidRDefault="00A44676" w:rsidP="00ED0C5C">
      <w:pPr>
        <w:tabs>
          <w:tab w:val="left" w:pos="540"/>
        </w:tabs>
        <w:spacing w:line="360" w:lineRule="auto"/>
        <w:ind w:left="540" w:hanging="540"/>
        <w:jc w:val="center"/>
        <w:rPr>
          <w:b/>
          <w:sz w:val="28"/>
          <w:szCs w:val="28"/>
          <w:u w:val="single"/>
        </w:rPr>
      </w:pPr>
      <w:r w:rsidRPr="00ED0C5C">
        <w:rPr>
          <w:b/>
          <w:sz w:val="28"/>
          <w:szCs w:val="28"/>
          <w:u w:val="single"/>
        </w:rPr>
        <w:t>Политика регулирования доходов и социальная защита населения.</w:t>
      </w:r>
    </w:p>
    <w:p w:rsidR="00A44676" w:rsidRPr="00ED0C5C" w:rsidRDefault="00A44676" w:rsidP="00ED0C5C">
      <w:pPr>
        <w:tabs>
          <w:tab w:val="left" w:pos="0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  <w:u w:val="single"/>
        </w:rPr>
        <w:t>Цель изучения темы</w:t>
      </w:r>
      <w:r w:rsidRPr="00ED0C5C">
        <w:rPr>
          <w:bCs/>
          <w:color w:val="000000"/>
          <w:sz w:val="28"/>
          <w:szCs w:val="28"/>
        </w:rPr>
        <w:t>: рассмотреть политику регулиров</w:t>
      </w:r>
      <w:r w:rsidR="00635D03" w:rsidRPr="00ED0C5C">
        <w:rPr>
          <w:bCs/>
          <w:color w:val="000000"/>
          <w:sz w:val="28"/>
          <w:szCs w:val="28"/>
        </w:rPr>
        <w:t xml:space="preserve">ания доходов граждан Российской </w:t>
      </w:r>
      <w:r w:rsidRPr="00ED0C5C">
        <w:rPr>
          <w:bCs/>
          <w:color w:val="000000"/>
          <w:sz w:val="28"/>
          <w:szCs w:val="28"/>
        </w:rPr>
        <w:t xml:space="preserve">Федерации и выявить в этой связи наиболее приоритетные направления социальной защиты населения. </w:t>
      </w:r>
    </w:p>
    <w:p w:rsidR="009C20CF" w:rsidRPr="00ED0C5C" w:rsidRDefault="009C20CF" w:rsidP="00ED0C5C">
      <w:pPr>
        <w:tabs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</w:p>
    <w:p w:rsidR="00A44676" w:rsidRPr="00ED0C5C" w:rsidRDefault="00A44676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bCs/>
          <w:color w:val="000000"/>
          <w:sz w:val="28"/>
          <w:szCs w:val="28"/>
          <w:u w:val="single"/>
        </w:rPr>
      </w:pPr>
      <w:r w:rsidRPr="00ED0C5C">
        <w:rPr>
          <w:b/>
          <w:bCs/>
          <w:color w:val="000000"/>
          <w:sz w:val="28"/>
          <w:szCs w:val="28"/>
          <w:u w:val="single"/>
        </w:rPr>
        <w:t>Для достижения поставленной цели необходимо решить следующие задачи:</w:t>
      </w:r>
    </w:p>
    <w:p w:rsidR="00A44676" w:rsidRPr="00ED0C5C" w:rsidRDefault="00A44676" w:rsidP="00ED0C5C">
      <w:pPr>
        <w:numPr>
          <w:ilvl w:val="0"/>
          <w:numId w:val="23"/>
        </w:num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 xml:space="preserve">Рассмотреть </w:t>
      </w:r>
      <w:r w:rsidRPr="00ED0C5C">
        <w:rPr>
          <w:sz w:val="28"/>
          <w:szCs w:val="28"/>
        </w:rPr>
        <w:t>теории и комплексные оценки уровня и качества жизни.</w:t>
      </w:r>
    </w:p>
    <w:p w:rsidR="00A44676" w:rsidRPr="00ED0C5C" w:rsidRDefault="00A44676" w:rsidP="00ED0C5C">
      <w:pPr>
        <w:numPr>
          <w:ilvl w:val="0"/>
          <w:numId w:val="23"/>
        </w:num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Раскрыть понятие качества жизни и дать различные теоретические подходы к его изучению;</w:t>
      </w:r>
    </w:p>
    <w:p w:rsidR="00A44676" w:rsidRPr="00ED0C5C" w:rsidRDefault="00A44676" w:rsidP="00ED0C5C">
      <w:pPr>
        <w:numPr>
          <w:ilvl w:val="0"/>
          <w:numId w:val="23"/>
        </w:num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Выявить основные категории граждан, получающих</w:t>
      </w:r>
      <w:r w:rsidR="008036D1" w:rsidRPr="00ED0C5C">
        <w:rPr>
          <w:sz w:val="28"/>
          <w:szCs w:val="28"/>
        </w:rPr>
        <w:t xml:space="preserve"> социальную</w:t>
      </w:r>
      <w:r w:rsidRPr="00ED0C5C">
        <w:rPr>
          <w:sz w:val="28"/>
          <w:szCs w:val="28"/>
        </w:rPr>
        <w:t xml:space="preserve"> помощь</w:t>
      </w:r>
      <w:r w:rsidR="008036D1" w:rsidRPr="00ED0C5C">
        <w:rPr>
          <w:sz w:val="28"/>
          <w:szCs w:val="28"/>
        </w:rPr>
        <w:t xml:space="preserve"> и поддержку благотворительных организаций</w:t>
      </w:r>
      <w:r w:rsidRPr="00ED0C5C">
        <w:rPr>
          <w:sz w:val="28"/>
          <w:szCs w:val="28"/>
        </w:rPr>
        <w:t xml:space="preserve"> </w:t>
      </w:r>
    </w:p>
    <w:p w:rsidR="00A44676" w:rsidRPr="00ED0C5C" w:rsidRDefault="00A44676" w:rsidP="00ED0C5C">
      <w:pPr>
        <w:tabs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</w:p>
    <w:p w:rsidR="00A44676" w:rsidRPr="00ED0C5C" w:rsidRDefault="00A44676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bCs/>
          <w:color w:val="000000"/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  <w:u w:val="single"/>
        </w:rPr>
        <w:t>Вопросы</w:t>
      </w:r>
      <w:r w:rsidRPr="00ED0C5C">
        <w:rPr>
          <w:b/>
          <w:bCs/>
          <w:color w:val="000000"/>
          <w:sz w:val="28"/>
          <w:szCs w:val="28"/>
        </w:rPr>
        <w:t>:</w:t>
      </w:r>
    </w:p>
    <w:p w:rsidR="00A44676" w:rsidRPr="00ED0C5C" w:rsidRDefault="00A44676" w:rsidP="00FC7789">
      <w:pPr>
        <w:numPr>
          <w:ilvl w:val="0"/>
          <w:numId w:val="7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Основные тенденции изменения показателей уровня и качества жизни в современной России. Основные подходы к определению и измерению бедности;</w:t>
      </w:r>
    </w:p>
    <w:p w:rsidR="00A44676" w:rsidRPr="00ED0C5C" w:rsidRDefault="00A44676" w:rsidP="00FC7789">
      <w:pPr>
        <w:numPr>
          <w:ilvl w:val="0"/>
          <w:numId w:val="7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Социально-экономическая природа понятия бедности. Прожиточный минимум и способы его исчисления. Относительная концепция бедности.</w:t>
      </w:r>
    </w:p>
    <w:p w:rsidR="00A44676" w:rsidRPr="00ED0C5C" w:rsidRDefault="00A44676" w:rsidP="00FC7789">
      <w:pPr>
        <w:numPr>
          <w:ilvl w:val="0"/>
          <w:numId w:val="7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Динамика уровня бедности в России за годы реформ;</w:t>
      </w:r>
    </w:p>
    <w:p w:rsidR="00A44676" w:rsidRPr="00ED0C5C" w:rsidRDefault="00A44676" w:rsidP="00FC7789">
      <w:pPr>
        <w:numPr>
          <w:ilvl w:val="0"/>
          <w:numId w:val="7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Система показателей бедности для принятия решений в сфере социально-экономической политики. Оценка влияния социальных программ на уровень бедности.</w:t>
      </w:r>
    </w:p>
    <w:p w:rsidR="00A44676" w:rsidRPr="00ED0C5C" w:rsidRDefault="00A44676" w:rsidP="00FC7789">
      <w:pPr>
        <w:numPr>
          <w:ilvl w:val="0"/>
          <w:numId w:val="7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Барьеры в доступе бедных к системе социальных льгот и выплат.</w:t>
      </w:r>
    </w:p>
    <w:p w:rsidR="00A44676" w:rsidRPr="00ED0C5C" w:rsidRDefault="00A44676" w:rsidP="00FC7789">
      <w:pPr>
        <w:numPr>
          <w:ilvl w:val="0"/>
          <w:numId w:val="7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Общая характеристика системы социальных льгот и выплат;</w:t>
      </w:r>
    </w:p>
    <w:p w:rsidR="00A44676" w:rsidRPr="00ED0C5C" w:rsidRDefault="00A44676" w:rsidP="00FC7789">
      <w:pPr>
        <w:numPr>
          <w:ilvl w:val="0"/>
          <w:numId w:val="7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Роль государственных внебюджетных фондов в финансировании социальных трансфертов Федеральная система социальных пособий и льгот и роль федерального бюджета в их финансировании;</w:t>
      </w:r>
    </w:p>
    <w:p w:rsidR="00A44676" w:rsidRPr="00ED0C5C" w:rsidRDefault="00A44676" w:rsidP="00FC7789">
      <w:pPr>
        <w:numPr>
          <w:ilvl w:val="0"/>
          <w:numId w:val="7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Расходы бюджетов субъектов федерации на социальную политику и региональные социальные программы;</w:t>
      </w:r>
    </w:p>
    <w:p w:rsidR="00A44676" w:rsidRPr="00ED0C5C" w:rsidRDefault="00A44676" w:rsidP="00FC7789">
      <w:pPr>
        <w:numPr>
          <w:ilvl w:val="0"/>
          <w:numId w:val="7"/>
        </w:numPr>
        <w:tabs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  <w:r w:rsidRPr="00ED0C5C">
        <w:rPr>
          <w:sz w:val="28"/>
          <w:szCs w:val="28"/>
        </w:rPr>
        <w:t xml:space="preserve">Кто сегодня получает социальные льготы и выплаты? </w:t>
      </w:r>
    </w:p>
    <w:p w:rsidR="001C46F7" w:rsidRPr="00ED0C5C" w:rsidRDefault="001C46F7" w:rsidP="00ED0C5C">
      <w:pPr>
        <w:tabs>
          <w:tab w:val="left" w:pos="0"/>
          <w:tab w:val="left" w:pos="540"/>
        </w:tabs>
        <w:spacing w:line="360" w:lineRule="auto"/>
        <w:ind w:left="540" w:hanging="540"/>
        <w:jc w:val="both"/>
        <w:rPr>
          <w:b/>
          <w:sz w:val="28"/>
          <w:szCs w:val="28"/>
          <w:u w:val="single"/>
        </w:rPr>
      </w:pPr>
    </w:p>
    <w:p w:rsidR="001C46F7" w:rsidRPr="00ED0C5C" w:rsidRDefault="001C46F7" w:rsidP="00ED0C5C">
      <w:pPr>
        <w:tabs>
          <w:tab w:val="left" w:pos="0"/>
          <w:tab w:val="left" w:pos="540"/>
        </w:tabs>
        <w:spacing w:line="360" w:lineRule="auto"/>
        <w:jc w:val="both"/>
        <w:rPr>
          <w:b/>
          <w:sz w:val="28"/>
          <w:szCs w:val="28"/>
          <w:u w:val="single"/>
        </w:rPr>
      </w:pPr>
      <w:r w:rsidRPr="00ED0C5C">
        <w:rPr>
          <w:b/>
          <w:sz w:val="28"/>
          <w:szCs w:val="28"/>
          <w:u w:val="single"/>
        </w:rPr>
        <w:t>Рекомендуемая литература</w:t>
      </w:r>
    </w:p>
    <w:p w:rsidR="001C46F7" w:rsidRPr="00ED0C5C" w:rsidRDefault="001C46F7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sz w:val="28"/>
          <w:szCs w:val="28"/>
          <w:u w:val="single"/>
        </w:rPr>
      </w:pPr>
    </w:p>
    <w:p w:rsidR="006A51C2" w:rsidRPr="00ED0C5C" w:rsidRDefault="009E56D4" w:rsidP="00FC7789">
      <w:pPr>
        <w:numPr>
          <w:ilvl w:val="0"/>
          <w:numId w:val="19"/>
        </w:numPr>
        <w:tabs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Акумова Н. В</w:t>
      </w:r>
      <w:r w:rsidRPr="00ED0C5C">
        <w:rPr>
          <w:sz w:val="28"/>
          <w:szCs w:val="28"/>
        </w:rPr>
        <w:t>. - Социальная политика, уровень и качество жизни: Слов. -</w:t>
      </w:r>
      <w:r w:rsidR="006A51C2" w:rsidRPr="00ED0C5C">
        <w:rPr>
          <w:sz w:val="28"/>
          <w:szCs w:val="28"/>
        </w:rPr>
        <w:t xml:space="preserve"> М.: Изд-во ВЦУЖ, 2001. - 288 с</w:t>
      </w:r>
    </w:p>
    <w:p w:rsidR="006A51C2" w:rsidRPr="00ED0C5C" w:rsidRDefault="006A51C2" w:rsidP="00FC7789">
      <w:pPr>
        <w:numPr>
          <w:ilvl w:val="0"/>
          <w:numId w:val="19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sz w:val="28"/>
          <w:szCs w:val="28"/>
        </w:rPr>
        <w:t>Бойко О.В</w:t>
      </w:r>
      <w:r w:rsidRPr="00ED0C5C">
        <w:rPr>
          <w:sz w:val="28"/>
          <w:szCs w:val="28"/>
        </w:rPr>
        <w:t>.- Социальная политика и социальная работа:</w:t>
      </w:r>
      <w:r w:rsidR="00ED0C5C" w:rsidRPr="00ED0C5C">
        <w:rPr>
          <w:sz w:val="28"/>
          <w:szCs w:val="28"/>
        </w:rPr>
        <w:t xml:space="preserve"> </w:t>
      </w:r>
      <w:r w:rsidRPr="00ED0C5C">
        <w:rPr>
          <w:sz w:val="28"/>
          <w:szCs w:val="28"/>
        </w:rPr>
        <w:t>гендерные аспекты: учеб. пособие для студентов</w:t>
      </w:r>
      <w:r w:rsidR="00ED0C5C" w:rsidRPr="00ED0C5C">
        <w:rPr>
          <w:sz w:val="28"/>
          <w:szCs w:val="28"/>
        </w:rPr>
        <w:t xml:space="preserve"> </w:t>
      </w:r>
      <w:r w:rsidR="00ED0C5C">
        <w:rPr>
          <w:sz w:val="28"/>
          <w:szCs w:val="28"/>
        </w:rPr>
        <w:t>ВУЗов</w:t>
      </w:r>
      <w:r w:rsidRPr="00ED0C5C">
        <w:rPr>
          <w:sz w:val="28"/>
          <w:szCs w:val="28"/>
        </w:rPr>
        <w:t>. - М.: РОССПЭН,</w:t>
      </w:r>
      <w:r w:rsidR="00ED0C5C" w:rsidRPr="00ED0C5C">
        <w:rPr>
          <w:sz w:val="28"/>
          <w:szCs w:val="28"/>
        </w:rPr>
        <w:t xml:space="preserve"> </w:t>
      </w:r>
      <w:r w:rsidRPr="00ED0C5C">
        <w:rPr>
          <w:sz w:val="28"/>
          <w:szCs w:val="28"/>
        </w:rPr>
        <w:t xml:space="preserve">2004. -292 </w:t>
      </w:r>
      <w:r w:rsidR="00ED0C5C">
        <w:rPr>
          <w:sz w:val="28"/>
          <w:szCs w:val="28"/>
          <w:lang w:val="en-US"/>
        </w:rPr>
        <w:t>c</w:t>
      </w:r>
      <w:r w:rsidR="00ED0C5C">
        <w:rPr>
          <w:sz w:val="28"/>
          <w:szCs w:val="28"/>
        </w:rPr>
        <w:t>.</w:t>
      </w:r>
    </w:p>
    <w:p w:rsidR="006A51C2" w:rsidRPr="00ED0C5C" w:rsidRDefault="006A51C2" w:rsidP="00FC7789">
      <w:pPr>
        <w:numPr>
          <w:ilvl w:val="0"/>
          <w:numId w:val="19"/>
        </w:numPr>
        <w:tabs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Глотов С. А.</w:t>
      </w:r>
      <w:r w:rsidRPr="00ED0C5C">
        <w:rPr>
          <w:sz w:val="28"/>
          <w:szCs w:val="28"/>
        </w:rPr>
        <w:t xml:space="preserve"> - Социальная политика и социальная безопасность: конституционно-правовые аспекты взаимодействия и реализации. - М.: Инженер, 2007. - 430 с.</w:t>
      </w:r>
    </w:p>
    <w:p w:rsidR="006A51C2" w:rsidRPr="00ED0C5C" w:rsidRDefault="006A51C2" w:rsidP="00FC7789">
      <w:pPr>
        <w:numPr>
          <w:ilvl w:val="0"/>
          <w:numId w:val="19"/>
        </w:numPr>
        <w:tabs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Глотов С. А</w:t>
      </w:r>
      <w:r w:rsidRPr="00ED0C5C">
        <w:rPr>
          <w:sz w:val="28"/>
          <w:szCs w:val="28"/>
        </w:rPr>
        <w:t>. - Социальная политика Российской Федерации: конституционно-правовые вопросы реализации: учеб. пособие. - М.: Изд. центр ИНСР? 2006.-336с.</w:t>
      </w:r>
    </w:p>
    <w:p w:rsidR="006A51C2" w:rsidRPr="00ED0C5C" w:rsidRDefault="006A51C2" w:rsidP="00FC7789">
      <w:pPr>
        <w:numPr>
          <w:ilvl w:val="0"/>
          <w:numId w:val="19"/>
        </w:numPr>
        <w:tabs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Гонтмахер, Евгений Шлемович</w:t>
      </w:r>
      <w:r w:rsidRPr="00ED0C5C">
        <w:rPr>
          <w:sz w:val="28"/>
          <w:szCs w:val="28"/>
        </w:rPr>
        <w:t xml:space="preserve"> - Социальная политика в России: уроки 90-х. - М.: Гелиос АРВ, 2000. - 136 с.</w:t>
      </w:r>
    </w:p>
    <w:p w:rsidR="006A51C2" w:rsidRPr="00ED0C5C" w:rsidRDefault="006A51C2" w:rsidP="00FC7789">
      <w:pPr>
        <w:numPr>
          <w:ilvl w:val="0"/>
          <w:numId w:val="19"/>
        </w:numPr>
        <w:tabs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Зелизер В.</w:t>
      </w:r>
      <w:r w:rsidRPr="00ED0C5C">
        <w:rPr>
          <w:sz w:val="28"/>
          <w:szCs w:val="28"/>
        </w:rPr>
        <w:t xml:space="preserve"> - Социальное значение денег: деньги на булавки, чеки, пособия по бедности и другие денежные единицы. - М.: Дом интеллектуальной книги : ГУ ВШЭ, 2004. - 284 с.</w:t>
      </w:r>
    </w:p>
    <w:p w:rsidR="006A51C2" w:rsidRPr="00ED0C5C" w:rsidRDefault="006A51C2" w:rsidP="00FC7789">
      <w:pPr>
        <w:numPr>
          <w:ilvl w:val="0"/>
          <w:numId w:val="19"/>
        </w:numPr>
        <w:tabs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Право социального обеспечения: Практикум. Нормативные акты. Образцы документов</w:t>
      </w:r>
      <w:r w:rsidRPr="00ED0C5C">
        <w:rPr>
          <w:sz w:val="28"/>
          <w:szCs w:val="28"/>
        </w:rPr>
        <w:t>. - М.: Новый Юрист, 1997. - 560с</w:t>
      </w:r>
    </w:p>
    <w:p w:rsidR="006A51C2" w:rsidRPr="00ED0C5C" w:rsidRDefault="006A51C2" w:rsidP="00FC7789">
      <w:pPr>
        <w:numPr>
          <w:ilvl w:val="0"/>
          <w:numId w:val="19"/>
        </w:numPr>
        <w:tabs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Потери и обретения в России девяностых</w:t>
      </w:r>
      <w:r w:rsidRPr="00ED0C5C">
        <w:rPr>
          <w:sz w:val="28"/>
          <w:szCs w:val="28"/>
        </w:rPr>
        <w:t>. Т. 2., 2001. - 512 с.</w:t>
      </w:r>
    </w:p>
    <w:p w:rsidR="009C20CF" w:rsidRPr="00ED0C5C" w:rsidRDefault="001C46F7" w:rsidP="00FC7789">
      <w:pPr>
        <w:numPr>
          <w:ilvl w:val="0"/>
          <w:numId w:val="19"/>
        </w:numPr>
        <w:tabs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Социальная политика в период перехода к рынку: проблемы и решения: сб. ст</w:t>
      </w:r>
      <w:r w:rsidRPr="00ED0C5C">
        <w:rPr>
          <w:sz w:val="28"/>
          <w:szCs w:val="28"/>
        </w:rPr>
        <w:t>. - М., 1996.</w:t>
      </w:r>
    </w:p>
    <w:p w:rsidR="006A51C2" w:rsidRPr="00ED0C5C" w:rsidRDefault="006A51C2" w:rsidP="00FC7789">
      <w:pPr>
        <w:numPr>
          <w:ilvl w:val="0"/>
          <w:numId w:val="19"/>
        </w:numPr>
        <w:tabs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Социальная стратификация российского общества.</w:t>
      </w:r>
      <w:r w:rsidRPr="00ED0C5C">
        <w:rPr>
          <w:sz w:val="28"/>
          <w:szCs w:val="28"/>
        </w:rPr>
        <w:t xml:space="preserve"> - М.: Летний сад, 2003. - 366 с.</w:t>
      </w:r>
    </w:p>
    <w:p w:rsidR="001C46F7" w:rsidRPr="00ED0C5C" w:rsidRDefault="009E56D4" w:rsidP="00FC7789">
      <w:pPr>
        <w:numPr>
          <w:ilvl w:val="0"/>
          <w:numId w:val="19"/>
        </w:numPr>
        <w:tabs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Тумурова, Лора Иннокентьевна - Уровень жизни населения региона</w:t>
      </w:r>
      <w:r w:rsidRPr="00ED0C5C">
        <w:rPr>
          <w:sz w:val="28"/>
          <w:szCs w:val="28"/>
        </w:rPr>
        <w:t>. - Новосибирск: Наука. Сиб. изд. фирма, 1993. - 110,[2]с.</w:t>
      </w:r>
    </w:p>
    <w:p w:rsidR="001C46F7" w:rsidRPr="00ED0C5C" w:rsidRDefault="009E56D4" w:rsidP="00FC7789">
      <w:pPr>
        <w:numPr>
          <w:ilvl w:val="0"/>
          <w:numId w:val="19"/>
        </w:numPr>
        <w:tabs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Шкаратан О. И. - Социальная стратификация России и Восточной Европы: сравн. анализ</w:t>
      </w:r>
      <w:r w:rsidRPr="00ED0C5C">
        <w:rPr>
          <w:sz w:val="28"/>
          <w:szCs w:val="28"/>
        </w:rPr>
        <w:t>. - М.: Изд. дом ГУ ВШЭ, 2006. – 468</w:t>
      </w:r>
    </w:p>
    <w:p w:rsidR="006A51C2" w:rsidRPr="00ED0C5C" w:rsidRDefault="006A51C2" w:rsidP="00FC7789">
      <w:pPr>
        <w:numPr>
          <w:ilvl w:val="0"/>
          <w:numId w:val="19"/>
        </w:numPr>
        <w:tabs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Уровень жизни населения России: Стат. сб</w:t>
      </w:r>
      <w:r w:rsidRPr="00ED0C5C">
        <w:rPr>
          <w:sz w:val="28"/>
          <w:szCs w:val="28"/>
        </w:rPr>
        <w:t>. - М.: Госкомстат России, 1996. - 206 с</w:t>
      </w:r>
    </w:p>
    <w:p w:rsidR="001C46F7" w:rsidRPr="00ED0C5C" w:rsidRDefault="001C46F7" w:rsidP="00ED0C5C">
      <w:pPr>
        <w:tabs>
          <w:tab w:val="left" w:pos="540"/>
        </w:tabs>
        <w:spacing w:line="360" w:lineRule="auto"/>
        <w:ind w:left="540" w:hanging="540"/>
        <w:rPr>
          <w:sz w:val="28"/>
          <w:szCs w:val="28"/>
        </w:rPr>
      </w:pPr>
    </w:p>
    <w:p w:rsidR="00A44676" w:rsidRPr="00ED0C5C" w:rsidRDefault="00A44676" w:rsidP="00ED0C5C">
      <w:pPr>
        <w:tabs>
          <w:tab w:val="left" w:pos="720"/>
          <w:tab w:val="left" w:pos="900"/>
        </w:tabs>
        <w:spacing w:line="360" w:lineRule="auto"/>
        <w:ind w:left="540" w:hanging="720"/>
        <w:rPr>
          <w:b/>
          <w:sz w:val="28"/>
          <w:szCs w:val="28"/>
          <w:u w:val="single"/>
        </w:rPr>
      </w:pPr>
      <w:r w:rsidRPr="00ED0C5C">
        <w:rPr>
          <w:b/>
          <w:sz w:val="28"/>
          <w:szCs w:val="28"/>
          <w:u w:val="single"/>
        </w:rPr>
        <w:t>Контрольный блок</w:t>
      </w:r>
    </w:p>
    <w:p w:rsidR="00A44676" w:rsidRPr="00ED0C5C" w:rsidRDefault="00A44676" w:rsidP="00FC7789">
      <w:pPr>
        <w:numPr>
          <w:ilvl w:val="0"/>
          <w:numId w:val="11"/>
        </w:numPr>
        <w:tabs>
          <w:tab w:val="left" w:pos="540"/>
        </w:tabs>
        <w:spacing w:line="360" w:lineRule="auto"/>
        <w:ind w:left="540" w:hanging="720"/>
        <w:jc w:val="both"/>
        <w:rPr>
          <w:bCs/>
          <w:color w:val="000000"/>
          <w:sz w:val="28"/>
          <w:szCs w:val="28"/>
        </w:rPr>
      </w:pPr>
      <w:r w:rsidRPr="00ED0C5C">
        <w:rPr>
          <w:sz w:val="28"/>
          <w:szCs w:val="28"/>
        </w:rPr>
        <w:t>Возможные направления реформирования в сфере социальной защиты населения.</w:t>
      </w:r>
    </w:p>
    <w:p w:rsidR="00A44676" w:rsidRPr="00ED0C5C" w:rsidRDefault="00A44676" w:rsidP="00FC7789">
      <w:pPr>
        <w:numPr>
          <w:ilvl w:val="0"/>
          <w:numId w:val="11"/>
        </w:numPr>
        <w:tabs>
          <w:tab w:val="left" w:pos="540"/>
        </w:tabs>
        <w:spacing w:line="360" w:lineRule="auto"/>
        <w:ind w:left="540" w:hanging="72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Охарактеризуйте эволюцию современной теории благосостояния. </w:t>
      </w:r>
    </w:p>
    <w:p w:rsidR="00A44676" w:rsidRPr="00ED0C5C" w:rsidRDefault="00A44676" w:rsidP="00FC7789">
      <w:pPr>
        <w:numPr>
          <w:ilvl w:val="0"/>
          <w:numId w:val="11"/>
        </w:numPr>
        <w:tabs>
          <w:tab w:val="left" w:pos="540"/>
        </w:tabs>
        <w:spacing w:line="360" w:lineRule="auto"/>
        <w:ind w:left="540" w:hanging="72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Опишите понятие социальное развитие и его компоненты. </w:t>
      </w:r>
    </w:p>
    <w:p w:rsidR="00A44676" w:rsidRPr="00ED0C5C" w:rsidRDefault="00A44676" w:rsidP="00FC7789">
      <w:pPr>
        <w:numPr>
          <w:ilvl w:val="0"/>
          <w:numId w:val="11"/>
        </w:numPr>
        <w:tabs>
          <w:tab w:val="clear" w:pos="756"/>
          <w:tab w:val="left" w:pos="540"/>
        </w:tabs>
        <w:spacing w:line="360" w:lineRule="auto"/>
        <w:ind w:left="540" w:hanging="72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Каковы основные показатели уровня и качества жизни? </w:t>
      </w:r>
    </w:p>
    <w:p w:rsidR="00A44676" w:rsidRPr="00ED0C5C" w:rsidRDefault="00A44676" w:rsidP="00FC7789">
      <w:pPr>
        <w:numPr>
          <w:ilvl w:val="0"/>
          <w:numId w:val="11"/>
        </w:numPr>
        <w:tabs>
          <w:tab w:val="clear" w:pos="756"/>
          <w:tab w:val="left" w:pos="540"/>
        </w:tabs>
        <w:spacing w:line="360" w:lineRule="auto"/>
        <w:ind w:left="540" w:hanging="72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Что подразумевается под комплексными оценками уровня материальной обеспеченности? </w:t>
      </w:r>
    </w:p>
    <w:p w:rsidR="00A44676" w:rsidRPr="00ED0C5C" w:rsidRDefault="00A44676" w:rsidP="00FC7789">
      <w:pPr>
        <w:numPr>
          <w:ilvl w:val="0"/>
          <w:numId w:val="11"/>
        </w:numPr>
        <w:tabs>
          <w:tab w:val="clear" w:pos="756"/>
          <w:tab w:val="num" w:pos="540"/>
        </w:tabs>
        <w:spacing w:line="360" w:lineRule="auto"/>
        <w:ind w:left="540" w:hanging="72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Какие альтернативные подходы к определению и измерению бедности Вам известны? </w:t>
      </w:r>
    </w:p>
    <w:p w:rsidR="00A44676" w:rsidRPr="00ED0C5C" w:rsidRDefault="00A44676" w:rsidP="00FC7789">
      <w:pPr>
        <w:numPr>
          <w:ilvl w:val="0"/>
          <w:numId w:val="11"/>
        </w:numPr>
        <w:tabs>
          <w:tab w:val="clear" w:pos="756"/>
          <w:tab w:val="num" w:pos="540"/>
        </w:tabs>
        <w:spacing w:line="360" w:lineRule="auto"/>
        <w:ind w:left="540" w:hanging="72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Какие показатели используются для измерения уровня и глубины бедности? </w:t>
      </w:r>
    </w:p>
    <w:p w:rsidR="00A44676" w:rsidRPr="00ED0C5C" w:rsidRDefault="00A44676" w:rsidP="00FC7789">
      <w:pPr>
        <w:numPr>
          <w:ilvl w:val="0"/>
          <w:numId w:val="11"/>
        </w:numPr>
        <w:tabs>
          <w:tab w:val="clear" w:pos="756"/>
          <w:tab w:val="num" w:pos="540"/>
        </w:tabs>
        <w:spacing w:line="360" w:lineRule="auto"/>
        <w:ind w:left="540" w:hanging="72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Охарактеризуйте профиль бедности и его особенности в современной России. </w:t>
      </w:r>
    </w:p>
    <w:p w:rsidR="00A44676" w:rsidRPr="00ED0C5C" w:rsidRDefault="00A44676" w:rsidP="00FC7789">
      <w:pPr>
        <w:numPr>
          <w:ilvl w:val="0"/>
          <w:numId w:val="11"/>
        </w:numPr>
        <w:tabs>
          <w:tab w:val="clear" w:pos="756"/>
          <w:tab w:val="num" w:pos="540"/>
        </w:tabs>
        <w:spacing w:line="360" w:lineRule="auto"/>
        <w:ind w:left="540" w:hanging="72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Какова роль социальной защиты в современной социальной политике? </w:t>
      </w:r>
    </w:p>
    <w:p w:rsidR="00A44676" w:rsidRPr="00ED0C5C" w:rsidRDefault="00A44676" w:rsidP="00FC7789">
      <w:pPr>
        <w:numPr>
          <w:ilvl w:val="0"/>
          <w:numId w:val="11"/>
        </w:numPr>
        <w:tabs>
          <w:tab w:val="clear" w:pos="756"/>
          <w:tab w:val="num" w:pos="540"/>
        </w:tabs>
        <w:spacing w:line="360" w:lineRule="auto"/>
        <w:ind w:left="540" w:hanging="72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Кратко охарактеризуйте основные черты формальных и неформальных систем поддержки доходов пожилого населения. </w:t>
      </w:r>
    </w:p>
    <w:p w:rsidR="00A44676" w:rsidRPr="00ED0C5C" w:rsidRDefault="00A44676" w:rsidP="00ED0C5C">
      <w:pPr>
        <w:tabs>
          <w:tab w:val="left" w:pos="540"/>
        </w:tabs>
        <w:spacing w:line="360" w:lineRule="auto"/>
        <w:ind w:left="540" w:hanging="540"/>
        <w:jc w:val="center"/>
        <w:rPr>
          <w:b/>
          <w:bCs/>
          <w:color w:val="000000"/>
          <w:sz w:val="28"/>
          <w:szCs w:val="28"/>
          <w:u w:val="single"/>
        </w:rPr>
      </w:pPr>
    </w:p>
    <w:p w:rsidR="004A55D5" w:rsidRPr="00ED0C5C" w:rsidRDefault="006A51C2" w:rsidP="00ED0C5C">
      <w:pPr>
        <w:tabs>
          <w:tab w:val="left" w:pos="540"/>
        </w:tabs>
        <w:spacing w:line="360" w:lineRule="auto"/>
        <w:ind w:left="540" w:hanging="540"/>
        <w:jc w:val="center"/>
        <w:rPr>
          <w:b/>
          <w:bCs/>
          <w:color w:val="000000"/>
          <w:sz w:val="28"/>
          <w:szCs w:val="28"/>
          <w:u w:val="single"/>
        </w:rPr>
      </w:pPr>
      <w:r w:rsidRPr="00ED0C5C">
        <w:rPr>
          <w:b/>
          <w:bCs/>
          <w:color w:val="000000"/>
          <w:sz w:val="28"/>
          <w:szCs w:val="28"/>
          <w:u w:val="single"/>
        </w:rPr>
        <w:br w:type="page"/>
      </w:r>
      <w:r w:rsidR="004A55D5" w:rsidRPr="00ED0C5C">
        <w:rPr>
          <w:b/>
          <w:bCs/>
          <w:color w:val="000000"/>
          <w:sz w:val="28"/>
          <w:szCs w:val="28"/>
          <w:u w:val="single"/>
        </w:rPr>
        <w:t>ТЕМА 3 (4 часа)</w:t>
      </w:r>
    </w:p>
    <w:p w:rsidR="004A55D5" w:rsidRPr="00ED0C5C" w:rsidRDefault="004A55D5" w:rsidP="00ED0C5C">
      <w:pPr>
        <w:tabs>
          <w:tab w:val="left" w:pos="540"/>
        </w:tabs>
        <w:spacing w:line="360" w:lineRule="auto"/>
        <w:ind w:left="540" w:hanging="540"/>
        <w:jc w:val="center"/>
        <w:rPr>
          <w:b/>
          <w:bCs/>
          <w:color w:val="000000"/>
          <w:sz w:val="28"/>
          <w:szCs w:val="28"/>
          <w:u w:val="single"/>
        </w:rPr>
      </w:pPr>
      <w:r w:rsidRPr="00ED0C5C">
        <w:rPr>
          <w:b/>
          <w:sz w:val="28"/>
          <w:szCs w:val="28"/>
          <w:u w:val="single"/>
        </w:rPr>
        <w:t>Социальная защита семьи, материнства и детства</w:t>
      </w:r>
    </w:p>
    <w:p w:rsidR="004A55D5" w:rsidRPr="00ED0C5C" w:rsidRDefault="004A55D5" w:rsidP="00ED0C5C">
      <w:pPr>
        <w:tabs>
          <w:tab w:val="left" w:pos="0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  <w:u w:val="single"/>
        </w:rPr>
        <w:t>Цель изучения темы:</w:t>
      </w:r>
      <w:r w:rsidRPr="00ED0C5C">
        <w:rPr>
          <w:bCs/>
          <w:color w:val="000000"/>
          <w:sz w:val="28"/>
          <w:szCs w:val="28"/>
        </w:rPr>
        <w:t xml:space="preserve"> сформировать у студентов представление о семье, материнстве и детстве как приоритетных направлениях социальной политики, направленных на развитие и укрепление важнейшего института общества.</w:t>
      </w:r>
    </w:p>
    <w:p w:rsidR="004A55D5" w:rsidRPr="00ED0C5C" w:rsidRDefault="004A55D5" w:rsidP="00ED0C5C">
      <w:pPr>
        <w:tabs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</w:p>
    <w:p w:rsidR="004A55D5" w:rsidRPr="00ED0C5C" w:rsidRDefault="004A55D5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bCs/>
          <w:color w:val="000000"/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  <w:u w:val="single"/>
        </w:rPr>
        <w:t>Она реализуется посредством решения следующих задач</w:t>
      </w:r>
      <w:r w:rsidRPr="00ED0C5C">
        <w:rPr>
          <w:b/>
          <w:bCs/>
          <w:color w:val="000000"/>
          <w:sz w:val="28"/>
          <w:szCs w:val="28"/>
        </w:rPr>
        <w:t>:</w:t>
      </w:r>
    </w:p>
    <w:p w:rsidR="004A55D5" w:rsidRPr="00ED0C5C" w:rsidRDefault="004A55D5" w:rsidP="00ED0C5C">
      <w:pPr>
        <w:numPr>
          <w:ilvl w:val="0"/>
          <w:numId w:val="24"/>
        </w:numPr>
        <w:tabs>
          <w:tab w:val="left" w:pos="540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Раскрыть содержание понятий «семья» и «социальная поддержка семьи».</w:t>
      </w:r>
    </w:p>
    <w:p w:rsidR="004A55D5" w:rsidRPr="00ED0C5C" w:rsidRDefault="004A55D5" w:rsidP="00ED0C5C">
      <w:pPr>
        <w:numPr>
          <w:ilvl w:val="0"/>
          <w:numId w:val="24"/>
        </w:numPr>
        <w:tabs>
          <w:tab w:val="left" w:pos="540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Рассмотреть основные направления социальной поддержки семьи в России и зарубежных странах.</w:t>
      </w:r>
    </w:p>
    <w:p w:rsidR="004A55D5" w:rsidRPr="00ED0C5C" w:rsidRDefault="004A55D5" w:rsidP="00ED0C5C">
      <w:pPr>
        <w:numPr>
          <w:ilvl w:val="0"/>
          <w:numId w:val="24"/>
        </w:numPr>
        <w:tabs>
          <w:tab w:val="left" w:pos="540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Современные программы социальной защиты семьи на местном и региональном уровнях.</w:t>
      </w:r>
    </w:p>
    <w:p w:rsidR="004A55D5" w:rsidRPr="00ED0C5C" w:rsidRDefault="004A55D5" w:rsidP="00ED0C5C">
      <w:pPr>
        <w:tabs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  <w:u w:val="single"/>
        </w:rPr>
      </w:pPr>
    </w:p>
    <w:p w:rsidR="004A55D5" w:rsidRPr="00ED0C5C" w:rsidRDefault="004A55D5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bCs/>
          <w:color w:val="000000"/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  <w:u w:val="single"/>
        </w:rPr>
        <w:t>Вопросы</w:t>
      </w:r>
      <w:r w:rsidRPr="00ED0C5C">
        <w:rPr>
          <w:b/>
          <w:bCs/>
          <w:color w:val="000000"/>
          <w:sz w:val="28"/>
          <w:szCs w:val="28"/>
        </w:rPr>
        <w:t>:</w:t>
      </w:r>
    </w:p>
    <w:p w:rsidR="004A55D5" w:rsidRPr="00ED0C5C" w:rsidRDefault="004A55D5" w:rsidP="00FC7789">
      <w:pPr>
        <w:numPr>
          <w:ilvl w:val="0"/>
          <w:numId w:val="5"/>
        </w:numPr>
        <w:shd w:val="clear" w:color="auto" w:fill="FFFFFF"/>
        <w:tabs>
          <w:tab w:val="clear" w:pos="72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Семья  как социальный  институт и малая  социальная  группа. Ее структура, типы, функции. Основные тенденции развития современной семьи.</w:t>
      </w:r>
    </w:p>
    <w:p w:rsidR="004A55D5" w:rsidRPr="00ED0C5C" w:rsidRDefault="004A55D5" w:rsidP="00FC7789">
      <w:pPr>
        <w:numPr>
          <w:ilvl w:val="0"/>
          <w:numId w:val="5"/>
        </w:numPr>
        <w:shd w:val="clear" w:color="auto" w:fill="FFFFFF"/>
        <w:tabs>
          <w:tab w:val="clear" w:pos="72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Основные направления социальной поддержки семьи в России и зарубежных странах</w:t>
      </w:r>
    </w:p>
    <w:p w:rsidR="004A55D5" w:rsidRPr="00ED0C5C" w:rsidRDefault="004A55D5" w:rsidP="00FC7789">
      <w:pPr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Семейная политика российского государства.</w:t>
      </w:r>
    </w:p>
    <w:p w:rsidR="004A55D5" w:rsidRPr="00ED0C5C" w:rsidRDefault="004A55D5" w:rsidP="00FC7789">
      <w:pPr>
        <w:numPr>
          <w:ilvl w:val="0"/>
          <w:numId w:val="5"/>
        </w:numPr>
        <w:tabs>
          <w:tab w:val="clear" w:pos="720"/>
          <w:tab w:val="left" w:pos="0"/>
          <w:tab w:val="left" w:pos="540"/>
        </w:tabs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>Положение женщины в обществе и семье.</w:t>
      </w:r>
    </w:p>
    <w:p w:rsidR="004A55D5" w:rsidRPr="00ED0C5C" w:rsidRDefault="004A55D5" w:rsidP="00ED0C5C">
      <w:pPr>
        <w:tabs>
          <w:tab w:val="left" w:pos="0"/>
          <w:tab w:val="left" w:pos="540"/>
        </w:tabs>
        <w:spacing w:line="360" w:lineRule="auto"/>
        <w:ind w:left="540" w:hanging="540"/>
        <w:jc w:val="both"/>
        <w:rPr>
          <w:color w:val="000000"/>
          <w:sz w:val="28"/>
          <w:szCs w:val="28"/>
        </w:rPr>
      </w:pPr>
    </w:p>
    <w:p w:rsidR="004A55D5" w:rsidRPr="00ED0C5C" w:rsidRDefault="004A55D5" w:rsidP="00ED0C5C">
      <w:pPr>
        <w:shd w:val="clear" w:color="auto" w:fill="FFFFFF"/>
        <w:tabs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b/>
          <w:color w:val="000000"/>
          <w:sz w:val="28"/>
          <w:szCs w:val="28"/>
          <w:u w:val="single"/>
        </w:rPr>
      </w:pPr>
      <w:r w:rsidRPr="00ED0C5C">
        <w:rPr>
          <w:b/>
          <w:color w:val="000000"/>
          <w:sz w:val="28"/>
          <w:szCs w:val="28"/>
          <w:u w:val="single"/>
        </w:rPr>
        <w:t>Рекомендуемая литература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Антонов А.И. </w:t>
      </w:r>
      <w:r w:rsidRPr="00ED0C5C">
        <w:rPr>
          <w:color w:val="000000"/>
          <w:sz w:val="28"/>
          <w:szCs w:val="28"/>
        </w:rPr>
        <w:t>Микросоциология семьи. Учебник. М., 2005.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Антонов А.И. </w:t>
      </w:r>
      <w:r w:rsidRPr="00ED0C5C">
        <w:rPr>
          <w:color w:val="000000"/>
          <w:sz w:val="28"/>
          <w:szCs w:val="28"/>
        </w:rPr>
        <w:t>Социология семьи. Учебник. М., 2005.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Антонов А.И., Сорокин С.А. </w:t>
      </w:r>
      <w:r w:rsidRPr="00ED0C5C">
        <w:rPr>
          <w:color w:val="000000"/>
          <w:sz w:val="28"/>
          <w:szCs w:val="28"/>
        </w:rPr>
        <w:t xml:space="preserve">Судьба семьи в России </w:t>
      </w:r>
      <w:r w:rsidRPr="00ED0C5C">
        <w:rPr>
          <w:color w:val="000000"/>
          <w:sz w:val="28"/>
          <w:szCs w:val="28"/>
          <w:lang w:val="en-US"/>
        </w:rPr>
        <w:t>XXI</w:t>
      </w:r>
      <w:r w:rsidRPr="00ED0C5C">
        <w:rPr>
          <w:color w:val="000000"/>
          <w:sz w:val="28"/>
          <w:szCs w:val="28"/>
        </w:rPr>
        <w:t xml:space="preserve"> века: Размышление о семейной политике, о возможности противодействия упадку семьи и депопуляции. М., 2000.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Бестужев-Лада КВ., Захарова О.В. </w:t>
      </w:r>
      <w:r w:rsidRPr="00ED0C5C">
        <w:rPr>
          <w:color w:val="000000"/>
          <w:sz w:val="28"/>
          <w:szCs w:val="28"/>
        </w:rPr>
        <w:t>В лабиринтах эмансипации: женщина как социальная проблема. М., 2000.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Голод СИ. </w:t>
      </w:r>
      <w:r w:rsidRPr="00ED0C5C">
        <w:rPr>
          <w:color w:val="000000"/>
          <w:sz w:val="28"/>
          <w:szCs w:val="28"/>
        </w:rPr>
        <w:t>Семья и брак: историко-социологический анализ. СПБ., 1998.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Дармодехин СВ. </w:t>
      </w:r>
      <w:r w:rsidRPr="00ED0C5C">
        <w:rPr>
          <w:color w:val="000000"/>
          <w:sz w:val="28"/>
          <w:szCs w:val="28"/>
        </w:rPr>
        <w:t>Семья и государство. М., 2002.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Демография. Учебник /Под ред. </w:t>
      </w:r>
      <w:r w:rsidRPr="00ED0C5C">
        <w:rPr>
          <w:i/>
          <w:iCs/>
          <w:color w:val="000000"/>
          <w:sz w:val="28"/>
          <w:szCs w:val="28"/>
        </w:rPr>
        <w:t xml:space="preserve">Н.А. Волгина. </w:t>
      </w:r>
      <w:r w:rsidRPr="00ED0C5C">
        <w:rPr>
          <w:color w:val="000000"/>
          <w:sz w:val="28"/>
          <w:szCs w:val="28"/>
        </w:rPr>
        <w:t>М., 2003.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 </w:t>
      </w:r>
      <w:r w:rsidRPr="00ED0C5C">
        <w:rPr>
          <w:i/>
          <w:iCs/>
          <w:color w:val="000000"/>
          <w:sz w:val="28"/>
          <w:szCs w:val="28"/>
        </w:rPr>
        <w:t xml:space="preserve">Карцева  Л.В.   </w:t>
      </w:r>
      <w:r w:rsidRPr="00ED0C5C">
        <w:rPr>
          <w:color w:val="000000"/>
          <w:sz w:val="28"/>
          <w:szCs w:val="28"/>
        </w:rPr>
        <w:t>Семья   в  трансформирующемся   обществе   //Вестник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Московского университета. Серия 18. 2004. № 1. 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Ключников С. </w:t>
      </w:r>
      <w:r w:rsidRPr="00ED0C5C">
        <w:rPr>
          <w:color w:val="000000"/>
          <w:sz w:val="28"/>
          <w:szCs w:val="28"/>
        </w:rPr>
        <w:t>Семейные конфликты. СПб., 2002.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.Любимова   А.Б.    </w:t>
      </w:r>
      <w:r w:rsidRPr="00ED0C5C">
        <w:rPr>
          <w:color w:val="000000"/>
          <w:sz w:val="28"/>
          <w:szCs w:val="28"/>
        </w:rPr>
        <w:t>Российская    семья:    состояние    и    перспективы//Российское общество: традиции и современность. Учебное пособие. Н. Новгород, 2004.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.Любимова  А.Б.   </w:t>
      </w:r>
      <w:r w:rsidRPr="00ED0C5C">
        <w:rPr>
          <w:color w:val="000000"/>
          <w:sz w:val="28"/>
          <w:szCs w:val="28"/>
        </w:rPr>
        <w:t>Статус   семьи:   проблемы   эволюции.   Социально-философский аспект. Н. Новгород, 1998.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Медков     В.М.     </w:t>
      </w:r>
      <w:r w:rsidRPr="00ED0C5C">
        <w:rPr>
          <w:color w:val="000000"/>
          <w:sz w:val="28"/>
          <w:szCs w:val="28"/>
        </w:rPr>
        <w:t xml:space="preserve">Социологические     проблемы     демографического прогнозирования: российская семья на рубеже столетий //Вестник Московского университета. Серия 18. 2002. № 1. 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Рыбцова Л.Л. </w:t>
      </w:r>
      <w:r w:rsidRPr="00ED0C5C">
        <w:rPr>
          <w:color w:val="000000"/>
          <w:sz w:val="28"/>
          <w:szCs w:val="28"/>
        </w:rPr>
        <w:t>Общественно-политическая активность женщин //Социс.2001. №4.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i/>
          <w:sz w:val="28"/>
          <w:szCs w:val="28"/>
        </w:rPr>
        <w:t>Римашевская Н. М.</w:t>
      </w:r>
      <w:r w:rsidRPr="00ED0C5C">
        <w:rPr>
          <w:sz w:val="28"/>
          <w:szCs w:val="28"/>
        </w:rPr>
        <w:t xml:space="preserve"> - Женщина, мужчина, семья в России: последняя треть ХХ века: Проект "Таганрог". - М.: ИСЭПН, 2001. – 320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i/>
          <w:sz w:val="28"/>
          <w:szCs w:val="28"/>
        </w:rPr>
        <w:t>Семья как объект социальной работы</w:t>
      </w:r>
      <w:r w:rsidRPr="00ED0C5C">
        <w:rPr>
          <w:sz w:val="28"/>
          <w:szCs w:val="28"/>
        </w:rPr>
        <w:t>. - М., 1993. - 189с.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i/>
          <w:sz w:val="28"/>
          <w:szCs w:val="28"/>
        </w:rPr>
        <w:t>Социальная помощь семье и детям: сборник материалов из практики работы</w:t>
      </w:r>
      <w:r w:rsidRPr="00ED0C5C">
        <w:rPr>
          <w:sz w:val="28"/>
          <w:szCs w:val="28"/>
        </w:rPr>
        <w:t>. Вып. 2. - М.: [б. и.], 1992. - 76 с.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Сарсембаева   Р.   </w:t>
      </w:r>
      <w:r w:rsidRPr="00ED0C5C">
        <w:rPr>
          <w:color w:val="000000"/>
          <w:sz w:val="28"/>
          <w:szCs w:val="28"/>
        </w:rPr>
        <w:t xml:space="preserve">Феминизм   как   политическое   явление   //Вестник Московского университета. Серия 18. 2004. № 3. 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Свадъбина Т.В. </w:t>
      </w:r>
      <w:r w:rsidRPr="00ED0C5C">
        <w:rPr>
          <w:color w:val="000000"/>
          <w:sz w:val="28"/>
          <w:szCs w:val="28"/>
        </w:rPr>
        <w:t xml:space="preserve">Семья и российское общество в поиске обновления. Н. Новгород, 2000. 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Семейный кодекс Российской Федерации. М., 1998. </w:t>
      </w:r>
    </w:p>
    <w:p w:rsidR="004A55D5" w:rsidRPr="00ED0C5C" w:rsidRDefault="004A55D5" w:rsidP="00FC7789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Турецкая Г.В. </w:t>
      </w:r>
      <w:r w:rsidRPr="00ED0C5C">
        <w:rPr>
          <w:color w:val="000000"/>
          <w:sz w:val="28"/>
          <w:szCs w:val="28"/>
        </w:rPr>
        <w:t>Деловая активность женщин и семья //Социс. 2001. № 2.</w:t>
      </w:r>
    </w:p>
    <w:p w:rsidR="001612D5" w:rsidRPr="00ED0C5C" w:rsidRDefault="004A55D5" w:rsidP="00E106D6">
      <w:pPr>
        <w:numPr>
          <w:ilvl w:val="0"/>
          <w:numId w:val="12"/>
        </w:numPr>
        <w:shd w:val="clear" w:color="auto" w:fill="FFFFFF"/>
        <w:tabs>
          <w:tab w:val="left" w:pos="540"/>
          <w:tab w:val="left" w:pos="720"/>
          <w:tab w:val="num" w:pos="90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b/>
          <w:sz w:val="28"/>
          <w:szCs w:val="28"/>
          <w:u w:val="single"/>
        </w:rPr>
      </w:pPr>
      <w:r w:rsidRPr="00ED0C5C">
        <w:rPr>
          <w:i/>
          <w:iCs/>
          <w:color w:val="000000"/>
          <w:sz w:val="28"/>
          <w:szCs w:val="28"/>
        </w:rPr>
        <w:t xml:space="preserve">ЧернякЕ.М. </w:t>
      </w:r>
      <w:r w:rsidRPr="00ED0C5C">
        <w:rPr>
          <w:color w:val="000000"/>
          <w:sz w:val="28"/>
          <w:szCs w:val="28"/>
        </w:rPr>
        <w:t>Социология семьи. Учебное пособие. М, 2003.</w:t>
      </w:r>
      <w:r w:rsidRPr="00ED0C5C">
        <w:rPr>
          <w:b/>
          <w:bCs/>
          <w:color w:val="000000"/>
          <w:sz w:val="28"/>
          <w:szCs w:val="28"/>
          <w:u w:val="single"/>
        </w:rPr>
        <w:br w:type="page"/>
      </w:r>
      <w:r w:rsidR="005741CF" w:rsidRPr="00ED0C5C">
        <w:rPr>
          <w:b/>
          <w:bCs/>
          <w:color w:val="000000"/>
          <w:sz w:val="28"/>
          <w:szCs w:val="28"/>
          <w:u w:val="single"/>
        </w:rPr>
        <w:t xml:space="preserve">ТЕМА </w:t>
      </w:r>
      <w:r w:rsidR="007C1D2C" w:rsidRPr="00ED0C5C">
        <w:rPr>
          <w:b/>
          <w:bCs/>
          <w:color w:val="000000"/>
          <w:sz w:val="28"/>
          <w:szCs w:val="28"/>
          <w:u w:val="single"/>
        </w:rPr>
        <w:t>4</w:t>
      </w:r>
      <w:r w:rsidR="00A44676" w:rsidRPr="00ED0C5C">
        <w:rPr>
          <w:b/>
          <w:bCs/>
          <w:color w:val="000000"/>
          <w:sz w:val="28"/>
          <w:szCs w:val="28"/>
          <w:u w:val="single"/>
        </w:rPr>
        <w:t xml:space="preserve"> (</w:t>
      </w:r>
      <w:r w:rsidR="00AB77FE" w:rsidRPr="00ED0C5C">
        <w:rPr>
          <w:b/>
          <w:bCs/>
          <w:color w:val="000000"/>
          <w:sz w:val="28"/>
          <w:szCs w:val="28"/>
          <w:u w:val="single"/>
        </w:rPr>
        <w:t>2</w:t>
      </w:r>
      <w:r w:rsidR="00A44676" w:rsidRPr="00ED0C5C">
        <w:rPr>
          <w:b/>
          <w:bCs/>
          <w:color w:val="000000"/>
          <w:sz w:val="28"/>
          <w:szCs w:val="28"/>
          <w:u w:val="single"/>
        </w:rPr>
        <w:t xml:space="preserve"> часа)</w:t>
      </w:r>
    </w:p>
    <w:p w:rsidR="005741CF" w:rsidRPr="00ED0C5C" w:rsidRDefault="005741CF" w:rsidP="00ED0C5C">
      <w:pPr>
        <w:tabs>
          <w:tab w:val="left" w:pos="540"/>
        </w:tabs>
        <w:spacing w:line="360" w:lineRule="auto"/>
        <w:ind w:left="540" w:hanging="540"/>
        <w:jc w:val="center"/>
        <w:rPr>
          <w:b/>
          <w:sz w:val="28"/>
          <w:szCs w:val="28"/>
          <w:u w:val="single"/>
        </w:rPr>
      </w:pPr>
      <w:r w:rsidRPr="00ED0C5C">
        <w:rPr>
          <w:b/>
          <w:sz w:val="28"/>
          <w:szCs w:val="28"/>
          <w:u w:val="single"/>
        </w:rPr>
        <w:t>Социальная работа в сфере занятости</w:t>
      </w:r>
    </w:p>
    <w:p w:rsidR="005741CF" w:rsidRPr="00ED0C5C" w:rsidRDefault="005741CF" w:rsidP="00ED0C5C">
      <w:pPr>
        <w:tabs>
          <w:tab w:val="left" w:pos="0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  <w:u w:val="single"/>
        </w:rPr>
        <w:t>Цель изучения темы</w:t>
      </w:r>
      <w:r w:rsidRPr="00ED0C5C">
        <w:rPr>
          <w:bCs/>
          <w:color w:val="000000"/>
          <w:sz w:val="28"/>
          <w:szCs w:val="28"/>
        </w:rPr>
        <w:t>: получение студентами представлений о</w:t>
      </w:r>
      <w:r w:rsidR="001612D5" w:rsidRPr="00ED0C5C">
        <w:rPr>
          <w:bCs/>
          <w:color w:val="000000"/>
          <w:sz w:val="28"/>
          <w:szCs w:val="28"/>
        </w:rPr>
        <w:t xml:space="preserve"> роли и функциях Государственных служб занятости с целью эффективной  защиты населения</w:t>
      </w:r>
      <w:r w:rsidR="00DD2290" w:rsidRPr="00ED0C5C">
        <w:rPr>
          <w:bCs/>
          <w:color w:val="000000"/>
          <w:sz w:val="28"/>
          <w:szCs w:val="28"/>
        </w:rPr>
        <w:t xml:space="preserve"> от безработицы.</w:t>
      </w:r>
    </w:p>
    <w:p w:rsidR="006A51C2" w:rsidRPr="00ED0C5C" w:rsidRDefault="006A51C2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bCs/>
          <w:color w:val="000000"/>
          <w:sz w:val="28"/>
          <w:szCs w:val="28"/>
          <w:u w:val="single"/>
        </w:rPr>
      </w:pPr>
    </w:p>
    <w:p w:rsidR="00DD2290" w:rsidRPr="00ED0C5C" w:rsidRDefault="00DD2290" w:rsidP="00ED0C5C">
      <w:pPr>
        <w:tabs>
          <w:tab w:val="left" w:pos="540"/>
        </w:tabs>
        <w:spacing w:line="360" w:lineRule="auto"/>
        <w:ind w:left="540" w:hanging="540"/>
        <w:jc w:val="both"/>
        <w:rPr>
          <w:bCs/>
          <w:color w:val="000000"/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  <w:u w:val="single"/>
        </w:rPr>
        <w:t>Задачи изучения темы</w:t>
      </w:r>
      <w:r w:rsidRPr="00ED0C5C">
        <w:rPr>
          <w:bCs/>
          <w:color w:val="000000"/>
          <w:sz w:val="28"/>
          <w:szCs w:val="28"/>
        </w:rPr>
        <w:t>:</w:t>
      </w:r>
    </w:p>
    <w:p w:rsidR="00DD2290" w:rsidRPr="00ED0C5C" w:rsidRDefault="00DD2290" w:rsidP="00ED0C5C">
      <w:pPr>
        <w:numPr>
          <w:ilvl w:val="0"/>
          <w:numId w:val="25"/>
        </w:numPr>
        <w:tabs>
          <w:tab w:val="left" w:pos="540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Раскрыть содержание понятий «безработица», «минимальный размер заработной платы», «прожиточный минимум», «рынок труда»;</w:t>
      </w:r>
    </w:p>
    <w:p w:rsidR="00DD2290" w:rsidRPr="00ED0C5C" w:rsidRDefault="00DD2290" w:rsidP="00ED0C5C">
      <w:pPr>
        <w:numPr>
          <w:ilvl w:val="0"/>
          <w:numId w:val="25"/>
        </w:numPr>
        <w:tabs>
          <w:tab w:val="left" w:pos="540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Определить роль государственных и негосударственных служб занятости в решении проблем безработицы.</w:t>
      </w:r>
    </w:p>
    <w:p w:rsidR="00DD2290" w:rsidRPr="00ED0C5C" w:rsidRDefault="004C16AF" w:rsidP="00ED0C5C">
      <w:pPr>
        <w:numPr>
          <w:ilvl w:val="0"/>
          <w:numId w:val="25"/>
        </w:numPr>
        <w:tabs>
          <w:tab w:val="left" w:pos="540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 xml:space="preserve">Дать оценку </w:t>
      </w:r>
      <w:r w:rsidR="00DD2290" w:rsidRPr="00ED0C5C">
        <w:rPr>
          <w:bCs/>
          <w:color w:val="000000"/>
          <w:sz w:val="28"/>
          <w:szCs w:val="28"/>
        </w:rPr>
        <w:t>рол</w:t>
      </w:r>
      <w:r w:rsidRPr="00ED0C5C">
        <w:rPr>
          <w:bCs/>
          <w:color w:val="000000"/>
          <w:sz w:val="28"/>
          <w:szCs w:val="28"/>
        </w:rPr>
        <w:t>и</w:t>
      </w:r>
      <w:r w:rsidR="00DD2290" w:rsidRPr="00ED0C5C">
        <w:rPr>
          <w:bCs/>
          <w:color w:val="000000"/>
          <w:sz w:val="28"/>
          <w:szCs w:val="28"/>
        </w:rPr>
        <w:t xml:space="preserve"> государства в решении проблем</w:t>
      </w:r>
      <w:r w:rsidRPr="00ED0C5C">
        <w:rPr>
          <w:bCs/>
          <w:color w:val="000000"/>
          <w:sz w:val="28"/>
          <w:szCs w:val="28"/>
        </w:rPr>
        <w:t>ы занятости населения в условиях современного мирового финансового кризиса.</w:t>
      </w:r>
      <w:r w:rsidR="00DD2290" w:rsidRPr="00ED0C5C">
        <w:rPr>
          <w:bCs/>
          <w:color w:val="000000"/>
          <w:sz w:val="28"/>
          <w:szCs w:val="28"/>
        </w:rPr>
        <w:t xml:space="preserve"> </w:t>
      </w:r>
    </w:p>
    <w:p w:rsidR="004204D0" w:rsidRPr="00ED0C5C" w:rsidRDefault="004204D0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bCs/>
          <w:color w:val="000000"/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  <w:u w:val="single"/>
        </w:rPr>
        <w:t>Вопросы</w:t>
      </w:r>
      <w:r w:rsidRPr="00ED0C5C">
        <w:rPr>
          <w:b/>
          <w:bCs/>
          <w:color w:val="000000"/>
          <w:sz w:val="28"/>
          <w:szCs w:val="28"/>
        </w:rPr>
        <w:t>:</w:t>
      </w:r>
    </w:p>
    <w:p w:rsidR="001612D5" w:rsidRPr="00ED0C5C" w:rsidRDefault="001612D5" w:rsidP="00FC7789">
      <w:pPr>
        <w:numPr>
          <w:ilvl w:val="0"/>
          <w:numId w:val="6"/>
        </w:numPr>
        <w:tabs>
          <w:tab w:val="clear" w:pos="90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Роль и функции государственных служб занятости;</w:t>
      </w:r>
    </w:p>
    <w:p w:rsidR="001612D5" w:rsidRPr="00ED0C5C" w:rsidRDefault="005741CF" w:rsidP="00FC7789">
      <w:pPr>
        <w:numPr>
          <w:ilvl w:val="0"/>
          <w:numId w:val="6"/>
        </w:numPr>
        <w:tabs>
          <w:tab w:val="clear" w:pos="90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Государственные расходы на политику на рынке труда. Пассивные и активные программы занятости. Подходы к оценке эффективности программ. Региональные особенности политики на рынке труда. </w:t>
      </w:r>
    </w:p>
    <w:p w:rsidR="001612D5" w:rsidRPr="00ED0C5C" w:rsidRDefault="005741CF" w:rsidP="00FC7789">
      <w:pPr>
        <w:numPr>
          <w:ilvl w:val="0"/>
          <w:numId w:val="6"/>
        </w:numPr>
        <w:tabs>
          <w:tab w:val="clear" w:pos="90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Частные агентства по трудоустройств</w:t>
      </w:r>
      <w:r w:rsidR="001612D5" w:rsidRPr="00ED0C5C">
        <w:rPr>
          <w:sz w:val="28"/>
          <w:szCs w:val="28"/>
        </w:rPr>
        <w:t>у;</w:t>
      </w:r>
    </w:p>
    <w:p w:rsidR="001612D5" w:rsidRPr="00ED0C5C" w:rsidRDefault="001612D5" w:rsidP="00FC7789">
      <w:pPr>
        <w:numPr>
          <w:ilvl w:val="0"/>
          <w:numId w:val="6"/>
        </w:numPr>
        <w:tabs>
          <w:tab w:val="clear" w:pos="90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Деятельность государственных служб по защите безработных;</w:t>
      </w:r>
      <w:r w:rsidR="005741CF" w:rsidRPr="00ED0C5C">
        <w:rPr>
          <w:sz w:val="28"/>
          <w:szCs w:val="28"/>
        </w:rPr>
        <w:t xml:space="preserve"> </w:t>
      </w:r>
    </w:p>
    <w:p w:rsidR="001E5460" w:rsidRPr="00ED0C5C" w:rsidRDefault="001E5460" w:rsidP="00FC7789">
      <w:pPr>
        <w:numPr>
          <w:ilvl w:val="0"/>
          <w:numId w:val="6"/>
        </w:numPr>
        <w:tabs>
          <w:tab w:val="clear" w:pos="90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Социально-психологическая работа в системе службы занятости;</w:t>
      </w:r>
    </w:p>
    <w:p w:rsidR="005741CF" w:rsidRPr="00ED0C5C" w:rsidRDefault="005741CF" w:rsidP="00FC7789">
      <w:pPr>
        <w:numPr>
          <w:ilvl w:val="0"/>
          <w:numId w:val="6"/>
        </w:numPr>
        <w:tabs>
          <w:tab w:val="clear" w:pos="90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Трудовой кодекс, трудовые отношения и политика занятости.</w:t>
      </w:r>
    </w:p>
    <w:p w:rsidR="0008264F" w:rsidRPr="00ED0C5C" w:rsidRDefault="001612D5" w:rsidP="00FC7789">
      <w:pPr>
        <w:numPr>
          <w:ilvl w:val="0"/>
          <w:numId w:val="6"/>
        </w:numPr>
        <w:tabs>
          <w:tab w:val="clear" w:pos="90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Социально-экономические проблемы в сфере занятости в современных российских условиях</w:t>
      </w:r>
      <w:r w:rsidR="001E5460" w:rsidRPr="00ED0C5C">
        <w:rPr>
          <w:sz w:val="28"/>
          <w:szCs w:val="28"/>
        </w:rPr>
        <w:t>.</w:t>
      </w:r>
    </w:p>
    <w:p w:rsidR="006A51C2" w:rsidRPr="00ED0C5C" w:rsidRDefault="006A51C2" w:rsidP="00ED0C5C">
      <w:p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</w:p>
    <w:p w:rsidR="006E3128" w:rsidRPr="00ED0C5C" w:rsidRDefault="006A51C2" w:rsidP="00ED0C5C">
      <w:pPr>
        <w:tabs>
          <w:tab w:val="left" w:pos="0"/>
          <w:tab w:val="left" w:pos="540"/>
        </w:tabs>
        <w:spacing w:line="360" w:lineRule="auto"/>
        <w:ind w:left="540" w:hanging="540"/>
        <w:jc w:val="both"/>
        <w:rPr>
          <w:b/>
          <w:sz w:val="28"/>
          <w:szCs w:val="28"/>
          <w:u w:val="single"/>
        </w:rPr>
      </w:pPr>
      <w:r w:rsidRPr="00ED0C5C">
        <w:rPr>
          <w:b/>
          <w:sz w:val="28"/>
          <w:szCs w:val="28"/>
          <w:u w:val="single"/>
        </w:rPr>
        <w:t>Рекомендуемая литература</w:t>
      </w:r>
    </w:p>
    <w:p w:rsidR="006E3128" w:rsidRPr="00ED0C5C" w:rsidRDefault="006E3128" w:rsidP="00FC778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ind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Безработица: </w:t>
      </w:r>
      <w:r w:rsidRPr="00ED0C5C">
        <w:rPr>
          <w:color w:val="000000"/>
          <w:sz w:val="28"/>
          <w:szCs w:val="28"/>
        </w:rPr>
        <w:t>региональные аспекты общероссийской проблемы /Под общей ред. Ж.Т. Тощенко.— М.: РАУ, 1993.</w:t>
      </w:r>
    </w:p>
    <w:p w:rsidR="006E3128" w:rsidRPr="00ED0C5C" w:rsidRDefault="006E3128" w:rsidP="00FC7789">
      <w:pPr>
        <w:numPr>
          <w:ilvl w:val="0"/>
          <w:numId w:val="20"/>
        </w:numPr>
        <w:shd w:val="clear" w:color="auto" w:fill="FFFFFF"/>
        <w:tabs>
          <w:tab w:val="left" w:pos="0"/>
          <w:tab w:val="left" w:pos="720"/>
          <w:tab w:val="left" w:pos="1440"/>
        </w:tabs>
        <w:autoSpaceDE w:val="0"/>
        <w:autoSpaceDN w:val="0"/>
        <w:adjustRightInd w:val="0"/>
        <w:spacing w:line="360" w:lineRule="auto"/>
        <w:ind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Богданов, С.В</w:t>
      </w:r>
      <w:r w:rsidRPr="00ED0C5C">
        <w:rPr>
          <w:sz w:val="28"/>
          <w:szCs w:val="28"/>
        </w:rPr>
        <w:t>. Безработица в истории России ХХ века: причины, особенности, последствия: Автореф. дис... канд. ист. наук (07.00.02). - Курск, 2002. - 23 с.</w:t>
      </w:r>
    </w:p>
    <w:p w:rsidR="006E3128" w:rsidRPr="00ED0C5C" w:rsidRDefault="006E3128" w:rsidP="00FC7789">
      <w:pPr>
        <w:numPr>
          <w:ilvl w:val="0"/>
          <w:numId w:val="20"/>
        </w:numPr>
        <w:shd w:val="clear" w:color="auto" w:fill="FFFFFF"/>
        <w:tabs>
          <w:tab w:val="left" w:pos="0"/>
          <w:tab w:val="left" w:pos="720"/>
          <w:tab w:val="left" w:pos="1440"/>
        </w:tabs>
        <w:autoSpaceDE w:val="0"/>
        <w:autoSpaceDN w:val="0"/>
        <w:adjustRightInd w:val="0"/>
        <w:spacing w:line="360" w:lineRule="auto"/>
        <w:ind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Бреев, Б. Д</w:t>
      </w:r>
      <w:r w:rsidRPr="00ED0C5C">
        <w:rPr>
          <w:sz w:val="28"/>
          <w:szCs w:val="28"/>
        </w:rPr>
        <w:t>.  Безработица в современной России. - М.: Наука, 2005. - 271 с.</w:t>
      </w:r>
    </w:p>
    <w:p w:rsidR="006E3128" w:rsidRPr="00ED0C5C" w:rsidRDefault="006E3128" w:rsidP="00FC778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ind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Еремин Б. А. </w:t>
      </w:r>
      <w:r w:rsidRPr="00ED0C5C">
        <w:rPr>
          <w:color w:val="000000"/>
          <w:sz w:val="28"/>
          <w:szCs w:val="28"/>
        </w:rPr>
        <w:t>Рынок труда и занятость в современной России. — СПб., 1993.</w:t>
      </w:r>
    </w:p>
    <w:p w:rsidR="006E3128" w:rsidRPr="00ED0C5C" w:rsidRDefault="006E3128" w:rsidP="00FC778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ind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Лучшие </w:t>
      </w:r>
      <w:r w:rsidRPr="00ED0C5C">
        <w:rPr>
          <w:color w:val="000000"/>
          <w:sz w:val="28"/>
          <w:szCs w:val="28"/>
        </w:rPr>
        <w:t>психологические тесты для профотбора и профориен</w:t>
      </w:r>
      <w:r w:rsidRPr="00ED0C5C">
        <w:rPr>
          <w:color w:val="000000"/>
          <w:sz w:val="28"/>
          <w:szCs w:val="28"/>
        </w:rPr>
        <w:softHyphen/>
        <w:t>тации / Отв. ред. А.Ф. Кудряшов.— Петрозаводск: Петроком, 1992.</w:t>
      </w:r>
    </w:p>
    <w:p w:rsidR="006E3128" w:rsidRPr="00ED0C5C" w:rsidRDefault="006E3128" w:rsidP="00FC778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ind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Организация, </w:t>
      </w:r>
      <w:r w:rsidRPr="00ED0C5C">
        <w:rPr>
          <w:color w:val="000000"/>
          <w:sz w:val="28"/>
          <w:szCs w:val="28"/>
        </w:rPr>
        <w:t>содержание и методика профориентационной работы в службе занятости: Сб. инструктивно-методических мате</w:t>
      </w:r>
      <w:r w:rsidRPr="00ED0C5C">
        <w:rPr>
          <w:color w:val="000000"/>
          <w:sz w:val="28"/>
          <w:szCs w:val="28"/>
        </w:rPr>
        <w:softHyphen/>
        <w:t>риалов.- М.: РУЦ ФСЗ, 1994.</w:t>
      </w:r>
    </w:p>
    <w:p w:rsidR="006E3128" w:rsidRPr="00ED0C5C" w:rsidRDefault="006E3128" w:rsidP="00FC7789">
      <w:pPr>
        <w:numPr>
          <w:ilvl w:val="0"/>
          <w:numId w:val="20"/>
        </w:numPr>
        <w:shd w:val="clear" w:color="auto" w:fill="FFFFFF"/>
        <w:tabs>
          <w:tab w:val="left" w:pos="0"/>
          <w:tab w:val="left" w:pos="720"/>
          <w:tab w:val="left" w:pos="1440"/>
        </w:tabs>
        <w:autoSpaceDE w:val="0"/>
        <w:autoSpaceDN w:val="0"/>
        <w:adjustRightInd w:val="0"/>
        <w:spacing w:line="360" w:lineRule="auto"/>
        <w:ind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Плакся, В. И.</w:t>
      </w:r>
      <w:r w:rsidRPr="00ED0C5C">
        <w:rPr>
          <w:sz w:val="28"/>
          <w:szCs w:val="28"/>
        </w:rPr>
        <w:t xml:space="preserve"> - Безработица: теория и современная российская практика (социально-экономический аспект). - М.: РАГС, 2004. - 384 с.</w:t>
      </w:r>
    </w:p>
    <w:p w:rsidR="006E3128" w:rsidRPr="00ED0C5C" w:rsidRDefault="006E3128" w:rsidP="00FC778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ind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Саруханов Э.Р. </w:t>
      </w:r>
      <w:r w:rsidRPr="00ED0C5C">
        <w:rPr>
          <w:color w:val="000000"/>
          <w:sz w:val="28"/>
          <w:szCs w:val="28"/>
        </w:rPr>
        <w:t>Проблемы занятости в период перехода к рын</w:t>
      </w:r>
      <w:r w:rsidRPr="00ED0C5C">
        <w:rPr>
          <w:color w:val="000000"/>
          <w:sz w:val="28"/>
          <w:szCs w:val="28"/>
        </w:rPr>
        <w:softHyphen/>
        <w:t>ку. - СПб., 1993.</w:t>
      </w:r>
    </w:p>
    <w:p w:rsidR="006E3128" w:rsidRPr="00ED0C5C" w:rsidRDefault="006E3128" w:rsidP="00FC778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ind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Теория </w:t>
      </w:r>
      <w:r w:rsidRPr="00ED0C5C">
        <w:rPr>
          <w:color w:val="000000"/>
          <w:sz w:val="28"/>
          <w:szCs w:val="28"/>
        </w:rPr>
        <w:t>и методика социальной работы /Под рук. И.Г. Зайнышева. - М.: Союз, 1994. - Ч. 1.</w:t>
      </w:r>
    </w:p>
    <w:p w:rsidR="006E3128" w:rsidRPr="00ED0C5C" w:rsidRDefault="006E3128" w:rsidP="00FC778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ind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Технологии </w:t>
      </w:r>
      <w:r w:rsidRPr="00ED0C5C">
        <w:rPr>
          <w:color w:val="000000"/>
          <w:sz w:val="28"/>
          <w:szCs w:val="28"/>
        </w:rPr>
        <w:t>профессионального консультирования: Сб.— М.: РУЦ ФСЗ, 1995.</w:t>
      </w:r>
    </w:p>
    <w:p w:rsidR="006E3128" w:rsidRPr="00ED0C5C" w:rsidRDefault="006E3128" w:rsidP="00FC778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ind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Технология </w:t>
      </w:r>
      <w:r w:rsidRPr="00ED0C5C">
        <w:rPr>
          <w:color w:val="000000"/>
          <w:sz w:val="28"/>
          <w:szCs w:val="28"/>
        </w:rPr>
        <w:t>работы профконсультантов (Опыт работы Московского областного центра занятости): В 2 ч.— М.: Профцентр, 1995.</w:t>
      </w:r>
    </w:p>
    <w:p w:rsidR="006E3128" w:rsidRPr="00ED0C5C" w:rsidRDefault="006E3128" w:rsidP="00FC778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ind w:hanging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Чижов Л.С., Богомолов ЮЛ. </w:t>
      </w:r>
      <w:r w:rsidRPr="00ED0C5C">
        <w:rPr>
          <w:color w:val="000000"/>
          <w:sz w:val="28"/>
          <w:szCs w:val="28"/>
        </w:rPr>
        <w:t>Занятость и экономическая ре</w:t>
      </w:r>
      <w:r w:rsidRPr="00ED0C5C">
        <w:rPr>
          <w:color w:val="000000"/>
          <w:sz w:val="28"/>
          <w:szCs w:val="28"/>
        </w:rPr>
        <w:softHyphen/>
        <w:t>форма. - М: НИЭИ, 1992.</w:t>
      </w:r>
    </w:p>
    <w:p w:rsidR="006E3128" w:rsidRPr="00ED0C5C" w:rsidRDefault="006E3128" w:rsidP="00ED0C5C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-1620" w:hanging="540"/>
        <w:jc w:val="both"/>
        <w:rPr>
          <w:color w:val="000000"/>
          <w:sz w:val="28"/>
          <w:szCs w:val="28"/>
        </w:rPr>
      </w:pPr>
    </w:p>
    <w:p w:rsidR="001E5460" w:rsidRPr="00ED0C5C" w:rsidRDefault="0008264F" w:rsidP="00ED0C5C">
      <w:pPr>
        <w:shd w:val="clear" w:color="auto" w:fill="FFFFFF"/>
        <w:tabs>
          <w:tab w:val="left" w:pos="540"/>
          <w:tab w:val="left" w:pos="1440"/>
        </w:tabs>
        <w:autoSpaceDE w:val="0"/>
        <w:autoSpaceDN w:val="0"/>
        <w:adjustRightInd w:val="0"/>
        <w:spacing w:line="360" w:lineRule="auto"/>
        <w:ind w:left="540" w:hanging="540"/>
        <w:rPr>
          <w:b/>
          <w:sz w:val="28"/>
          <w:szCs w:val="28"/>
          <w:u w:val="single"/>
        </w:rPr>
      </w:pPr>
      <w:r w:rsidRPr="00ED0C5C">
        <w:rPr>
          <w:b/>
          <w:sz w:val="28"/>
          <w:szCs w:val="28"/>
          <w:u w:val="single"/>
        </w:rPr>
        <w:t>Контрольный блок</w:t>
      </w:r>
    </w:p>
    <w:p w:rsidR="001E5460" w:rsidRPr="00ED0C5C" w:rsidRDefault="001E5460" w:rsidP="00FC7789">
      <w:pPr>
        <w:numPr>
          <w:ilvl w:val="0"/>
          <w:numId w:val="1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Раскройте содержание основных социально-экономических проблем занятости в России на современном этапе.</w:t>
      </w:r>
    </w:p>
    <w:p w:rsidR="001E5460" w:rsidRPr="00ED0C5C" w:rsidRDefault="001E5460" w:rsidP="00FC7789">
      <w:pPr>
        <w:numPr>
          <w:ilvl w:val="0"/>
          <w:numId w:val="1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Что такое безработица и каковы ее основные формы? Охаракте</w:t>
      </w:r>
      <w:r w:rsidRPr="00ED0C5C">
        <w:rPr>
          <w:color w:val="000000"/>
          <w:sz w:val="28"/>
          <w:szCs w:val="28"/>
        </w:rPr>
        <w:softHyphen/>
        <w:t>ризуйте каждую из них.</w:t>
      </w:r>
    </w:p>
    <w:p w:rsidR="001E5460" w:rsidRPr="00ED0C5C" w:rsidRDefault="001E5460" w:rsidP="00FC7789">
      <w:pPr>
        <w:numPr>
          <w:ilvl w:val="0"/>
          <w:numId w:val="1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Каковы основные направления государственной политики в об</w:t>
      </w:r>
      <w:r w:rsidRPr="00ED0C5C">
        <w:rPr>
          <w:color w:val="000000"/>
          <w:sz w:val="28"/>
          <w:szCs w:val="28"/>
        </w:rPr>
        <w:softHyphen/>
        <w:t>ласти занятости населения?</w:t>
      </w:r>
    </w:p>
    <w:p w:rsidR="001E5460" w:rsidRPr="00ED0C5C" w:rsidRDefault="001E5460" w:rsidP="00FC7789">
      <w:pPr>
        <w:numPr>
          <w:ilvl w:val="0"/>
          <w:numId w:val="1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Раскройте содержание Закона «О занятости населения в Россий</w:t>
      </w:r>
      <w:r w:rsidRPr="00ED0C5C">
        <w:rPr>
          <w:color w:val="000000"/>
          <w:sz w:val="28"/>
          <w:szCs w:val="28"/>
        </w:rPr>
        <w:softHyphen/>
        <w:t>ской Федерации». Каковы, на ваш взгляд, его достоинства и не</w:t>
      </w:r>
      <w:r w:rsidRPr="00ED0C5C">
        <w:rPr>
          <w:color w:val="000000"/>
          <w:sz w:val="28"/>
          <w:szCs w:val="28"/>
        </w:rPr>
        <w:softHyphen/>
        <w:t>достатки?</w:t>
      </w:r>
    </w:p>
    <w:p w:rsidR="0008264F" w:rsidRPr="00ED0C5C" w:rsidRDefault="001E5460" w:rsidP="00FC7789">
      <w:pPr>
        <w:numPr>
          <w:ilvl w:val="0"/>
          <w:numId w:val="1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Что предпринимают местные органы власти, руководители пред</w:t>
      </w:r>
      <w:r w:rsidRPr="00ED0C5C">
        <w:rPr>
          <w:color w:val="000000"/>
          <w:sz w:val="28"/>
          <w:szCs w:val="28"/>
        </w:rPr>
        <w:softHyphen/>
        <w:t>приятий и учреждений для сдерживания роста безработицы</w:t>
      </w:r>
      <w:r w:rsidR="0008264F" w:rsidRPr="00ED0C5C">
        <w:rPr>
          <w:color w:val="000000"/>
          <w:sz w:val="28"/>
          <w:szCs w:val="28"/>
        </w:rPr>
        <w:t xml:space="preserve"> в условиях современного мирового финансового кризиса</w:t>
      </w:r>
      <w:r w:rsidRPr="00ED0C5C">
        <w:rPr>
          <w:color w:val="000000"/>
          <w:sz w:val="28"/>
          <w:szCs w:val="28"/>
        </w:rPr>
        <w:t xml:space="preserve">? </w:t>
      </w:r>
    </w:p>
    <w:p w:rsidR="001E5460" w:rsidRPr="00ED0C5C" w:rsidRDefault="001E5460" w:rsidP="00FC7789">
      <w:pPr>
        <w:numPr>
          <w:ilvl w:val="0"/>
          <w:numId w:val="1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Какова структура и основные задачи службы занятости?</w:t>
      </w:r>
    </w:p>
    <w:p w:rsidR="00F979A0" w:rsidRPr="00ED0C5C" w:rsidRDefault="001E5460" w:rsidP="00FC7789">
      <w:pPr>
        <w:numPr>
          <w:ilvl w:val="0"/>
          <w:numId w:val="1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Покажите роль социально-психологической работы в системе службы занятости. </w:t>
      </w:r>
    </w:p>
    <w:p w:rsidR="001E5460" w:rsidRPr="00ED0C5C" w:rsidRDefault="001E5460" w:rsidP="00FC7789">
      <w:pPr>
        <w:numPr>
          <w:ilvl w:val="0"/>
          <w:numId w:val="1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В чем вы видите специфику служб занятости по месту вашего жительства?</w:t>
      </w:r>
    </w:p>
    <w:p w:rsidR="00F979A0" w:rsidRPr="00ED0C5C" w:rsidRDefault="00F979A0" w:rsidP="00FC7789">
      <w:pPr>
        <w:numPr>
          <w:ilvl w:val="0"/>
          <w:numId w:val="10"/>
        </w:numPr>
        <w:tabs>
          <w:tab w:val="left" w:pos="540"/>
          <w:tab w:val="left" w:pos="14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Охарактеризуйте экономическую активность населения в России на этапе экономического спада и экономического роста. </w:t>
      </w:r>
    </w:p>
    <w:p w:rsidR="00F979A0" w:rsidRPr="00ED0C5C" w:rsidRDefault="00F979A0" w:rsidP="00FC7789">
      <w:pPr>
        <w:numPr>
          <w:ilvl w:val="0"/>
          <w:numId w:val="10"/>
        </w:numPr>
        <w:tabs>
          <w:tab w:val="left" w:pos="540"/>
          <w:tab w:val="left" w:pos="14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Каковы измерение, структура, динамика и уровень занятости на этапе экономического спада и экономического роста? </w:t>
      </w:r>
    </w:p>
    <w:p w:rsidR="00F979A0" w:rsidRPr="00ED0C5C" w:rsidRDefault="00F979A0" w:rsidP="00FC7789">
      <w:pPr>
        <w:numPr>
          <w:ilvl w:val="0"/>
          <w:numId w:val="10"/>
        </w:numPr>
        <w:tabs>
          <w:tab w:val="left" w:pos="540"/>
          <w:tab w:val="left" w:pos="14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Дайте определение формальной и неформальной занятости. </w:t>
      </w:r>
    </w:p>
    <w:p w:rsidR="00F979A0" w:rsidRPr="00ED0C5C" w:rsidRDefault="00F979A0" w:rsidP="00FC7789">
      <w:pPr>
        <w:numPr>
          <w:ilvl w:val="0"/>
          <w:numId w:val="10"/>
        </w:numPr>
        <w:tabs>
          <w:tab w:val="left" w:pos="540"/>
          <w:tab w:val="left" w:pos="14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Проведите сравнение общей и регистрируемой безработицы по следующим параметрам: динамика, структура и причины несовпадения. Особенности российской безработицы. </w:t>
      </w:r>
    </w:p>
    <w:p w:rsidR="00F979A0" w:rsidRPr="00ED0C5C" w:rsidRDefault="00F979A0" w:rsidP="00FC7789">
      <w:pPr>
        <w:numPr>
          <w:ilvl w:val="0"/>
          <w:numId w:val="10"/>
        </w:numPr>
        <w:tabs>
          <w:tab w:val="left" w:pos="540"/>
          <w:tab w:val="left" w:pos="14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Опишите частичную и скрытую безработицу в России. </w:t>
      </w:r>
    </w:p>
    <w:p w:rsidR="00F979A0" w:rsidRPr="00ED0C5C" w:rsidRDefault="00F979A0" w:rsidP="00FC7789">
      <w:pPr>
        <w:numPr>
          <w:ilvl w:val="0"/>
          <w:numId w:val="10"/>
        </w:numPr>
        <w:tabs>
          <w:tab w:val="left" w:pos="540"/>
          <w:tab w:val="left" w:pos="14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Какие методы поиска работы на российском рынке труда Вам известны? Каковы функции государственных служб занятости и частных агентств по трудоустройству? </w:t>
      </w:r>
    </w:p>
    <w:p w:rsidR="009C20CF" w:rsidRPr="00ED0C5C" w:rsidRDefault="009C20CF" w:rsidP="00ED0C5C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rPr>
          <w:b/>
          <w:color w:val="000000"/>
          <w:sz w:val="28"/>
          <w:szCs w:val="28"/>
          <w:u w:val="single"/>
        </w:rPr>
      </w:pPr>
    </w:p>
    <w:p w:rsidR="009C20CF" w:rsidRPr="00ED0C5C" w:rsidRDefault="009C20CF" w:rsidP="00ED0C5C">
      <w:pPr>
        <w:tabs>
          <w:tab w:val="left" w:pos="540"/>
        </w:tabs>
        <w:spacing w:line="360" w:lineRule="auto"/>
        <w:ind w:left="540" w:hanging="540"/>
        <w:jc w:val="center"/>
        <w:rPr>
          <w:b/>
          <w:bCs/>
          <w:color w:val="000000"/>
          <w:sz w:val="28"/>
          <w:szCs w:val="28"/>
          <w:u w:val="single"/>
        </w:rPr>
      </w:pPr>
    </w:p>
    <w:p w:rsidR="00A44676" w:rsidRPr="00ED0C5C" w:rsidRDefault="001E5460" w:rsidP="00ED0C5C">
      <w:pPr>
        <w:tabs>
          <w:tab w:val="left" w:pos="540"/>
        </w:tabs>
        <w:spacing w:line="360" w:lineRule="auto"/>
        <w:ind w:left="540" w:hanging="540"/>
        <w:jc w:val="center"/>
        <w:rPr>
          <w:b/>
          <w:bCs/>
          <w:color w:val="000000"/>
          <w:sz w:val="28"/>
          <w:szCs w:val="28"/>
          <w:u w:val="single"/>
        </w:rPr>
      </w:pPr>
      <w:r w:rsidRPr="00ED0C5C">
        <w:rPr>
          <w:b/>
          <w:bCs/>
          <w:color w:val="000000"/>
          <w:sz w:val="28"/>
          <w:szCs w:val="28"/>
          <w:u w:val="single"/>
        </w:rPr>
        <w:t xml:space="preserve">ТЕМА </w:t>
      </w:r>
      <w:r w:rsidR="007C1D2C" w:rsidRPr="00ED0C5C">
        <w:rPr>
          <w:b/>
          <w:bCs/>
          <w:color w:val="000000"/>
          <w:sz w:val="28"/>
          <w:szCs w:val="28"/>
          <w:u w:val="single"/>
        </w:rPr>
        <w:t>5</w:t>
      </w:r>
      <w:r w:rsidR="00A44676" w:rsidRPr="00ED0C5C">
        <w:rPr>
          <w:b/>
          <w:bCs/>
          <w:color w:val="000000"/>
          <w:sz w:val="28"/>
          <w:szCs w:val="28"/>
          <w:u w:val="single"/>
        </w:rPr>
        <w:t xml:space="preserve"> (</w:t>
      </w:r>
      <w:r w:rsidR="00AB77FE" w:rsidRPr="00ED0C5C">
        <w:rPr>
          <w:b/>
          <w:bCs/>
          <w:color w:val="000000"/>
          <w:sz w:val="28"/>
          <w:szCs w:val="28"/>
          <w:u w:val="single"/>
        </w:rPr>
        <w:t>2</w:t>
      </w:r>
      <w:r w:rsidR="00A44676" w:rsidRPr="00ED0C5C">
        <w:rPr>
          <w:b/>
          <w:bCs/>
          <w:color w:val="000000"/>
          <w:sz w:val="28"/>
          <w:szCs w:val="28"/>
          <w:u w:val="single"/>
        </w:rPr>
        <w:t xml:space="preserve"> часа)</w:t>
      </w:r>
    </w:p>
    <w:p w:rsidR="008D1D5C" w:rsidRPr="00ED0C5C" w:rsidRDefault="008D1D5C" w:rsidP="00ED0C5C">
      <w:pPr>
        <w:tabs>
          <w:tab w:val="left" w:pos="0"/>
        </w:tabs>
        <w:spacing w:line="360" w:lineRule="auto"/>
        <w:jc w:val="center"/>
        <w:rPr>
          <w:b/>
          <w:bCs/>
          <w:color w:val="000000"/>
          <w:sz w:val="28"/>
          <w:szCs w:val="28"/>
          <w:u w:val="single"/>
        </w:rPr>
      </w:pPr>
      <w:r w:rsidRPr="00ED0C5C">
        <w:rPr>
          <w:b/>
          <w:sz w:val="28"/>
          <w:szCs w:val="28"/>
          <w:u w:val="single"/>
        </w:rPr>
        <w:t>Инвалиды как объект социальной работы</w:t>
      </w:r>
    </w:p>
    <w:p w:rsidR="00AB77FE" w:rsidRPr="00ED0C5C" w:rsidRDefault="00A44676" w:rsidP="00ED0C5C">
      <w:pPr>
        <w:tabs>
          <w:tab w:val="left" w:pos="0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  <w:u w:val="single"/>
        </w:rPr>
        <w:t>Цель изучения темы:</w:t>
      </w:r>
      <w:r w:rsidRPr="00ED0C5C">
        <w:rPr>
          <w:bCs/>
          <w:color w:val="000000"/>
          <w:sz w:val="28"/>
          <w:szCs w:val="28"/>
        </w:rPr>
        <w:t xml:space="preserve"> </w:t>
      </w:r>
      <w:r w:rsidR="00AB77FE" w:rsidRPr="00ED0C5C">
        <w:rPr>
          <w:bCs/>
          <w:color w:val="000000"/>
          <w:sz w:val="28"/>
          <w:szCs w:val="28"/>
        </w:rPr>
        <w:t xml:space="preserve">сформировать у студентов представление об инвалиде как объекте социальной защите </w:t>
      </w:r>
    </w:p>
    <w:p w:rsidR="00AB77FE" w:rsidRPr="00ED0C5C" w:rsidRDefault="00AB77FE" w:rsidP="00ED0C5C">
      <w:pPr>
        <w:tabs>
          <w:tab w:val="left" w:pos="180"/>
        </w:tabs>
        <w:spacing w:line="360" w:lineRule="auto"/>
        <w:ind w:left="180"/>
        <w:jc w:val="both"/>
        <w:rPr>
          <w:bCs/>
          <w:color w:val="000000"/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  <w:u w:val="single"/>
        </w:rPr>
        <w:t>Задачи изучения темы</w:t>
      </w:r>
      <w:r w:rsidRPr="00ED0C5C">
        <w:rPr>
          <w:bCs/>
          <w:color w:val="000000"/>
          <w:sz w:val="28"/>
          <w:szCs w:val="28"/>
        </w:rPr>
        <w:t>:</w:t>
      </w:r>
    </w:p>
    <w:p w:rsidR="00AB77FE" w:rsidRPr="00ED0C5C" w:rsidRDefault="00AB77FE" w:rsidP="00ED0C5C">
      <w:pPr>
        <w:numPr>
          <w:ilvl w:val="0"/>
          <w:numId w:val="26"/>
        </w:numPr>
        <w:tabs>
          <w:tab w:val="left" w:pos="180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 xml:space="preserve">осмысление инвалидности как проблемы. </w:t>
      </w:r>
    </w:p>
    <w:p w:rsidR="00AB77FE" w:rsidRPr="00ED0C5C" w:rsidRDefault="00AB77FE" w:rsidP="00ED0C5C">
      <w:pPr>
        <w:numPr>
          <w:ilvl w:val="0"/>
          <w:numId w:val="26"/>
        </w:numPr>
        <w:tabs>
          <w:tab w:val="left" w:pos="180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определение роли и места инвалида в современном российском социуме</w:t>
      </w:r>
    </w:p>
    <w:p w:rsidR="00AB77FE" w:rsidRPr="00ED0C5C" w:rsidRDefault="00AB77FE" w:rsidP="00ED0C5C">
      <w:pPr>
        <w:numPr>
          <w:ilvl w:val="0"/>
          <w:numId w:val="26"/>
        </w:numPr>
        <w:tabs>
          <w:tab w:val="left" w:pos="18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оценить эффективность социальной поддержки инвалидов современным государством и обществом.</w:t>
      </w:r>
    </w:p>
    <w:p w:rsidR="00AB77FE" w:rsidRPr="00ED0C5C" w:rsidRDefault="00AB77FE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bCs/>
          <w:color w:val="000000"/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  <w:u w:val="single"/>
        </w:rPr>
        <w:t>Вопросы</w:t>
      </w:r>
      <w:r w:rsidRPr="00ED0C5C">
        <w:rPr>
          <w:b/>
          <w:bCs/>
          <w:color w:val="000000"/>
          <w:sz w:val="28"/>
          <w:szCs w:val="28"/>
        </w:rPr>
        <w:t>: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>1. Понятие инвалидности и ее виды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2. Правовые основы защиты инвалидов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 xml:space="preserve">3. Медико-социальные аспекты защиты инвалидов 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4. Управленческие аспекты заботы об инвалидах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5. Опыт решения проблем инвалидов в Москве и других регионах России и за рубежом.</w:t>
      </w:r>
    </w:p>
    <w:p w:rsidR="00AB77FE" w:rsidRPr="00ED0C5C" w:rsidRDefault="00AB77FE" w:rsidP="00ED0C5C">
      <w:pPr>
        <w:tabs>
          <w:tab w:val="left" w:pos="0"/>
          <w:tab w:val="left" w:pos="540"/>
        </w:tabs>
        <w:spacing w:line="360" w:lineRule="auto"/>
        <w:ind w:left="540" w:hanging="540"/>
        <w:jc w:val="both"/>
        <w:rPr>
          <w:b/>
          <w:sz w:val="28"/>
          <w:szCs w:val="28"/>
          <w:u w:val="single"/>
        </w:rPr>
      </w:pPr>
      <w:r w:rsidRPr="00ED0C5C">
        <w:rPr>
          <w:b/>
          <w:sz w:val="28"/>
          <w:szCs w:val="28"/>
          <w:u w:val="single"/>
        </w:rPr>
        <w:t>Рекомендуемая литература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1.  </w:t>
      </w:r>
      <w:r w:rsidRPr="00ED0C5C">
        <w:rPr>
          <w:i/>
          <w:iCs/>
          <w:color w:val="000000"/>
          <w:sz w:val="28"/>
          <w:szCs w:val="28"/>
        </w:rPr>
        <w:t xml:space="preserve">Гостюшин А.В., Шубина СИ. </w:t>
      </w:r>
      <w:r w:rsidRPr="00ED0C5C">
        <w:rPr>
          <w:color w:val="000000"/>
          <w:sz w:val="28"/>
          <w:szCs w:val="28"/>
        </w:rPr>
        <w:t>Азбука выживания: Человек в чрезвычайных обстоятельствах. Экстремальная медицина.— М., 1995.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2.  </w:t>
      </w:r>
      <w:r w:rsidRPr="00ED0C5C">
        <w:rPr>
          <w:i/>
          <w:iCs/>
          <w:color w:val="000000"/>
          <w:sz w:val="28"/>
          <w:szCs w:val="28"/>
        </w:rPr>
        <w:t xml:space="preserve">Грачев Л.К. </w:t>
      </w:r>
      <w:r w:rsidRPr="00ED0C5C">
        <w:rPr>
          <w:color w:val="000000"/>
          <w:sz w:val="28"/>
          <w:szCs w:val="28"/>
        </w:rPr>
        <w:t>Программа социальной работы с семьями, имею</w:t>
      </w:r>
      <w:r w:rsidRPr="00ED0C5C">
        <w:rPr>
          <w:color w:val="000000"/>
          <w:sz w:val="28"/>
          <w:szCs w:val="28"/>
        </w:rPr>
        <w:softHyphen/>
        <w:t>щими детей-инвалидов.— М., 1992.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3. </w:t>
      </w:r>
      <w:r w:rsidRPr="00ED0C5C">
        <w:rPr>
          <w:i/>
          <w:iCs/>
          <w:color w:val="000000"/>
          <w:sz w:val="28"/>
          <w:szCs w:val="28"/>
        </w:rPr>
        <w:t xml:space="preserve">Дементьева Н. Ф., Устинова Э. В. </w:t>
      </w:r>
      <w:r w:rsidRPr="00ED0C5C">
        <w:rPr>
          <w:color w:val="000000"/>
          <w:sz w:val="28"/>
          <w:szCs w:val="28"/>
        </w:rPr>
        <w:t>Роль и место социальных работ</w:t>
      </w:r>
      <w:r w:rsidRPr="00ED0C5C">
        <w:rPr>
          <w:color w:val="000000"/>
          <w:sz w:val="28"/>
          <w:szCs w:val="28"/>
        </w:rPr>
        <w:softHyphen/>
        <w:t>ников в обслуживании инвалидов и пожилых людей. — Тюмень, 1995.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А. Добровольская Т.А., Шабалина Н.Б., Демидов Н.А. </w:t>
      </w:r>
      <w:r w:rsidRPr="00ED0C5C">
        <w:rPr>
          <w:color w:val="000000"/>
          <w:sz w:val="28"/>
          <w:szCs w:val="28"/>
        </w:rPr>
        <w:t>Социальные проблемы инвалидности // Социологические исследования. — 1988. — № 4.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5.Добровольская Т.А., Шабалина Н.Б. </w:t>
      </w:r>
      <w:r w:rsidRPr="00ED0C5C">
        <w:rPr>
          <w:color w:val="000000"/>
          <w:sz w:val="28"/>
          <w:szCs w:val="28"/>
        </w:rPr>
        <w:t>Инвалиды —дискриминируе</w:t>
      </w:r>
      <w:r w:rsidRPr="00ED0C5C">
        <w:rPr>
          <w:color w:val="000000"/>
          <w:sz w:val="28"/>
          <w:szCs w:val="28"/>
        </w:rPr>
        <w:softHyphen/>
        <w:t>мые меньшинства? // Социологические исследования. —1992. — № 5.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6. </w:t>
      </w:r>
      <w:r w:rsidRPr="00ED0C5C">
        <w:rPr>
          <w:i/>
          <w:iCs/>
          <w:color w:val="000000"/>
          <w:sz w:val="28"/>
          <w:szCs w:val="28"/>
        </w:rPr>
        <w:t xml:space="preserve">Жилая </w:t>
      </w:r>
      <w:r w:rsidRPr="00ED0C5C">
        <w:rPr>
          <w:color w:val="000000"/>
          <w:sz w:val="28"/>
          <w:szCs w:val="28"/>
        </w:rPr>
        <w:t>среда для инвалидов.— М., 1990.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7.  </w:t>
      </w:r>
      <w:r w:rsidRPr="00ED0C5C">
        <w:rPr>
          <w:i/>
          <w:iCs/>
          <w:color w:val="000000"/>
          <w:sz w:val="28"/>
          <w:szCs w:val="28"/>
        </w:rPr>
        <w:t xml:space="preserve">Ким Е.Н. </w:t>
      </w:r>
      <w:r w:rsidRPr="00ED0C5C">
        <w:rPr>
          <w:color w:val="000000"/>
          <w:sz w:val="28"/>
          <w:szCs w:val="28"/>
        </w:rPr>
        <w:t>Цели и задачи общественной организации инвали</w:t>
      </w:r>
      <w:r w:rsidRPr="00ED0C5C">
        <w:rPr>
          <w:color w:val="000000"/>
          <w:sz w:val="28"/>
          <w:szCs w:val="28"/>
        </w:rPr>
        <w:softHyphen/>
        <w:t>дов, ее участие в формировании государственной политики / Проб</w:t>
      </w:r>
      <w:r w:rsidRPr="00ED0C5C">
        <w:rPr>
          <w:color w:val="000000"/>
          <w:sz w:val="28"/>
          <w:szCs w:val="28"/>
        </w:rPr>
        <w:softHyphen/>
        <w:t>лемы семьи и детства в современной России, ч. 2. —М., 1992.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8. </w:t>
      </w:r>
      <w:r w:rsidRPr="00ED0C5C">
        <w:rPr>
          <w:i/>
          <w:iCs/>
          <w:color w:val="000000"/>
          <w:sz w:val="28"/>
          <w:szCs w:val="28"/>
        </w:rPr>
        <w:t xml:space="preserve">Кузнецова В.А. </w:t>
      </w:r>
      <w:r w:rsidRPr="00ED0C5C">
        <w:rPr>
          <w:color w:val="000000"/>
          <w:sz w:val="28"/>
          <w:szCs w:val="28"/>
        </w:rPr>
        <w:t>О практике и перспективах социальной помощи престарелым и инвалидам // Социальная работа. — 1992. —Вып. 1.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9. </w:t>
      </w:r>
      <w:r w:rsidRPr="00ED0C5C">
        <w:rPr>
          <w:i/>
          <w:iCs/>
          <w:color w:val="000000"/>
          <w:sz w:val="28"/>
          <w:szCs w:val="28"/>
        </w:rPr>
        <w:t xml:space="preserve">Кукушкина Т.Н. </w:t>
      </w:r>
      <w:r w:rsidRPr="00ED0C5C">
        <w:rPr>
          <w:color w:val="000000"/>
          <w:sz w:val="28"/>
          <w:szCs w:val="28"/>
        </w:rPr>
        <w:t>и др. Руководство по реабилитации больных, частично утративших трудоспособность.— М., 1981.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10.  </w:t>
      </w:r>
      <w:r w:rsidRPr="00ED0C5C">
        <w:rPr>
          <w:i/>
          <w:iCs/>
          <w:color w:val="000000"/>
          <w:sz w:val="28"/>
          <w:szCs w:val="28"/>
        </w:rPr>
        <w:t xml:space="preserve">Медико-социальная </w:t>
      </w:r>
      <w:r w:rsidRPr="00ED0C5C">
        <w:rPr>
          <w:color w:val="000000"/>
          <w:sz w:val="28"/>
          <w:szCs w:val="28"/>
        </w:rPr>
        <w:t>реабилитация инвалидов. Материалы международного сипмозиума.— Таллин, 1989.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11.  </w:t>
      </w:r>
      <w:r w:rsidRPr="00ED0C5C">
        <w:rPr>
          <w:i/>
          <w:iCs/>
          <w:color w:val="000000"/>
          <w:sz w:val="28"/>
          <w:szCs w:val="28"/>
        </w:rPr>
        <w:t xml:space="preserve">Сделать </w:t>
      </w:r>
      <w:r w:rsidRPr="00ED0C5C">
        <w:rPr>
          <w:color w:val="000000"/>
          <w:sz w:val="28"/>
          <w:szCs w:val="28"/>
        </w:rPr>
        <w:t>доступными для инвалидов /Пресс-клуб для инва</w:t>
      </w:r>
      <w:r w:rsidRPr="00ED0C5C">
        <w:rPr>
          <w:color w:val="000000"/>
          <w:sz w:val="28"/>
          <w:szCs w:val="28"/>
        </w:rPr>
        <w:softHyphen/>
        <w:t>лидов // Социальное обеспечение. — 1993. — № 2.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12.  </w:t>
      </w:r>
      <w:r w:rsidRPr="00ED0C5C">
        <w:rPr>
          <w:i/>
          <w:iCs/>
          <w:color w:val="000000"/>
          <w:sz w:val="28"/>
          <w:szCs w:val="28"/>
        </w:rPr>
        <w:t xml:space="preserve">Социально-бытовое </w:t>
      </w:r>
      <w:r w:rsidRPr="00ED0C5C">
        <w:rPr>
          <w:color w:val="000000"/>
          <w:sz w:val="28"/>
          <w:szCs w:val="28"/>
        </w:rPr>
        <w:t>обслуживание пенсионеров и инвали</w:t>
      </w:r>
      <w:r w:rsidRPr="00ED0C5C">
        <w:rPr>
          <w:color w:val="000000"/>
          <w:sz w:val="28"/>
          <w:szCs w:val="28"/>
        </w:rPr>
        <w:softHyphen/>
        <w:t>дов. — Минсоцзащиты, 1992. — Вып. 4.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13.  </w:t>
      </w:r>
      <w:r w:rsidRPr="00ED0C5C">
        <w:rPr>
          <w:i/>
          <w:iCs/>
          <w:color w:val="000000"/>
          <w:sz w:val="28"/>
          <w:szCs w:val="28"/>
        </w:rPr>
        <w:t xml:space="preserve">Социальная </w:t>
      </w:r>
      <w:r w:rsidRPr="00ED0C5C">
        <w:rPr>
          <w:color w:val="000000"/>
          <w:sz w:val="28"/>
          <w:szCs w:val="28"/>
        </w:rPr>
        <w:t>работа в учреждениях здравоохранения.— М., 1992.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14.  </w:t>
      </w:r>
      <w:r w:rsidRPr="00ED0C5C">
        <w:rPr>
          <w:i/>
          <w:iCs/>
          <w:color w:val="000000"/>
          <w:sz w:val="28"/>
          <w:szCs w:val="28"/>
        </w:rPr>
        <w:t xml:space="preserve">Социальная работа </w:t>
      </w:r>
      <w:r w:rsidRPr="00ED0C5C">
        <w:rPr>
          <w:color w:val="000000"/>
          <w:sz w:val="28"/>
          <w:szCs w:val="28"/>
        </w:rPr>
        <w:t>с инвалидами. Настольная книга специа</w:t>
      </w:r>
      <w:r w:rsidRPr="00ED0C5C">
        <w:rPr>
          <w:color w:val="000000"/>
          <w:sz w:val="28"/>
          <w:szCs w:val="28"/>
        </w:rPr>
        <w:softHyphen/>
        <w:t>листа / Под ред. Е.И. Холостовой, А.И. Осадчих. — М.: Ин-т соци</w:t>
      </w:r>
      <w:r w:rsidRPr="00ED0C5C">
        <w:rPr>
          <w:color w:val="000000"/>
          <w:sz w:val="28"/>
          <w:szCs w:val="28"/>
        </w:rPr>
        <w:softHyphen/>
        <w:t>альной работы, 1996.</w:t>
      </w:r>
    </w:p>
    <w:p w:rsidR="00AB77FE" w:rsidRPr="00ED0C5C" w:rsidRDefault="00AB77FE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15. </w:t>
      </w:r>
      <w:r w:rsidRPr="00ED0C5C">
        <w:rPr>
          <w:i/>
          <w:iCs/>
          <w:color w:val="000000"/>
          <w:sz w:val="28"/>
          <w:szCs w:val="28"/>
        </w:rPr>
        <w:t xml:space="preserve">Жить, </w:t>
      </w:r>
      <w:r w:rsidRPr="00ED0C5C">
        <w:rPr>
          <w:color w:val="000000"/>
          <w:sz w:val="28"/>
          <w:szCs w:val="28"/>
        </w:rPr>
        <w:t>как все. О правах и льготах для инвалидов / Под ред. СИ. Реутова. — Пермь: РИЦ, «Здравствуй», 1994.</w:t>
      </w:r>
    </w:p>
    <w:p w:rsidR="00AB77FE" w:rsidRPr="00ED0C5C" w:rsidRDefault="00AB77FE" w:rsidP="00ED0C5C">
      <w:pPr>
        <w:tabs>
          <w:tab w:val="left" w:pos="540"/>
        </w:tabs>
        <w:spacing w:line="360" w:lineRule="auto"/>
        <w:ind w:left="540" w:hanging="540"/>
        <w:jc w:val="center"/>
        <w:rPr>
          <w:b/>
          <w:bCs/>
          <w:color w:val="000000"/>
          <w:sz w:val="28"/>
          <w:szCs w:val="28"/>
          <w:u w:val="single"/>
        </w:rPr>
      </w:pPr>
    </w:p>
    <w:p w:rsidR="00AB77FE" w:rsidRPr="00ED0C5C" w:rsidRDefault="00AB77FE" w:rsidP="00ED0C5C">
      <w:pPr>
        <w:tabs>
          <w:tab w:val="left" w:pos="540"/>
        </w:tabs>
        <w:spacing w:line="360" w:lineRule="auto"/>
        <w:ind w:left="540" w:hanging="540"/>
        <w:jc w:val="center"/>
        <w:rPr>
          <w:b/>
          <w:bCs/>
          <w:color w:val="000000"/>
          <w:sz w:val="28"/>
          <w:szCs w:val="28"/>
          <w:u w:val="single"/>
        </w:rPr>
      </w:pPr>
    </w:p>
    <w:p w:rsidR="00510ED4" w:rsidRPr="00ED0C5C" w:rsidRDefault="009D6D6A" w:rsidP="00ED0C5C">
      <w:pPr>
        <w:tabs>
          <w:tab w:val="left" w:pos="540"/>
        </w:tabs>
        <w:spacing w:line="360" w:lineRule="auto"/>
        <w:ind w:left="540" w:hanging="540"/>
        <w:jc w:val="center"/>
        <w:rPr>
          <w:b/>
          <w:bCs/>
          <w:color w:val="000000"/>
          <w:sz w:val="28"/>
          <w:szCs w:val="28"/>
          <w:u w:val="single"/>
        </w:rPr>
      </w:pPr>
      <w:r w:rsidRPr="00ED0C5C">
        <w:rPr>
          <w:b/>
          <w:bCs/>
          <w:color w:val="000000"/>
          <w:sz w:val="28"/>
          <w:szCs w:val="28"/>
          <w:u w:val="single"/>
        </w:rPr>
        <w:t xml:space="preserve">ТЕМА </w:t>
      </w:r>
      <w:r w:rsidR="007C1D2C" w:rsidRPr="00ED0C5C">
        <w:rPr>
          <w:b/>
          <w:bCs/>
          <w:color w:val="000000"/>
          <w:sz w:val="28"/>
          <w:szCs w:val="28"/>
          <w:u w:val="single"/>
        </w:rPr>
        <w:t>6</w:t>
      </w:r>
      <w:r w:rsidR="00A44676" w:rsidRPr="00ED0C5C">
        <w:rPr>
          <w:b/>
          <w:bCs/>
          <w:color w:val="000000"/>
          <w:sz w:val="28"/>
          <w:szCs w:val="28"/>
          <w:u w:val="single"/>
        </w:rPr>
        <w:t xml:space="preserve"> (</w:t>
      </w:r>
      <w:r w:rsidR="00AB77FE" w:rsidRPr="00ED0C5C">
        <w:rPr>
          <w:b/>
          <w:bCs/>
          <w:color w:val="000000"/>
          <w:sz w:val="28"/>
          <w:szCs w:val="28"/>
          <w:u w:val="single"/>
        </w:rPr>
        <w:t>4</w:t>
      </w:r>
      <w:r w:rsidR="00A44676" w:rsidRPr="00ED0C5C">
        <w:rPr>
          <w:b/>
          <w:bCs/>
          <w:color w:val="000000"/>
          <w:sz w:val="28"/>
          <w:szCs w:val="28"/>
          <w:u w:val="single"/>
        </w:rPr>
        <w:t xml:space="preserve"> часа)</w:t>
      </w:r>
    </w:p>
    <w:p w:rsidR="00510ED4" w:rsidRPr="00ED0C5C" w:rsidRDefault="001641B6" w:rsidP="00ED0C5C">
      <w:pPr>
        <w:tabs>
          <w:tab w:val="left" w:pos="540"/>
        </w:tabs>
        <w:spacing w:line="360" w:lineRule="auto"/>
        <w:ind w:left="540" w:hanging="540"/>
        <w:jc w:val="center"/>
        <w:rPr>
          <w:b/>
          <w:bCs/>
          <w:color w:val="000000"/>
          <w:sz w:val="28"/>
          <w:szCs w:val="28"/>
          <w:u w:val="single"/>
        </w:rPr>
      </w:pPr>
      <w:r w:rsidRPr="00ED0C5C">
        <w:rPr>
          <w:b/>
          <w:sz w:val="28"/>
          <w:szCs w:val="28"/>
          <w:u w:val="single"/>
        </w:rPr>
        <w:t xml:space="preserve">Пенсионное обеспечение и доходы граждан престарелого возраста. Качество жизни пенсионера в России и за рубежом: сравнительный анализ </w:t>
      </w:r>
    </w:p>
    <w:p w:rsidR="008036D1" w:rsidRPr="00ED0C5C" w:rsidRDefault="008036D1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bCs/>
          <w:color w:val="000000"/>
          <w:sz w:val="28"/>
          <w:szCs w:val="28"/>
          <w:u w:val="single"/>
        </w:rPr>
      </w:pPr>
    </w:p>
    <w:p w:rsidR="00510ED4" w:rsidRPr="00ED0C5C" w:rsidRDefault="00510ED4" w:rsidP="00ED0C5C">
      <w:pPr>
        <w:tabs>
          <w:tab w:val="left" w:pos="0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  <w:u w:val="single"/>
        </w:rPr>
        <w:t>Цель изучения темы</w:t>
      </w:r>
      <w:r w:rsidRPr="00ED0C5C">
        <w:rPr>
          <w:bCs/>
          <w:color w:val="000000"/>
          <w:sz w:val="28"/>
          <w:szCs w:val="28"/>
        </w:rPr>
        <w:t>:</w:t>
      </w:r>
      <w:r w:rsidR="008036D1" w:rsidRPr="00ED0C5C">
        <w:rPr>
          <w:bCs/>
          <w:color w:val="000000"/>
          <w:sz w:val="28"/>
          <w:szCs w:val="28"/>
        </w:rPr>
        <w:t xml:space="preserve"> получить представление о структуре современного пенсионного обеспечения, а также качестве жизни лиц престарелого возраста.</w:t>
      </w:r>
    </w:p>
    <w:p w:rsidR="008036D1" w:rsidRPr="00ED0C5C" w:rsidRDefault="008036D1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bCs/>
          <w:color w:val="000000"/>
          <w:sz w:val="28"/>
          <w:szCs w:val="28"/>
          <w:u w:val="single"/>
        </w:rPr>
      </w:pPr>
    </w:p>
    <w:p w:rsidR="008036D1" w:rsidRPr="00ED0C5C" w:rsidRDefault="008036D1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bCs/>
          <w:color w:val="000000"/>
          <w:sz w:val="28"/>
          <w:szCs w:val="28"/>
          <w:u w:val="single"/>
        </w:rPr>
      </w:pPr>
      <w:r w:rsidRPr="00ED0C5C">
        <w:rPr>
          <w:b/>
          <w:bCs/>
          <w:color w:val="000000"/>
          <w:sz w:val="28"/>
          <w:szCs w:val="28"/>
          <w:u w:val="single"/>
        </w:rPr>
        <w:t>Для достижения поставленной цели необходимо решить следующие задачи:</w:t>
      </w:r>
    </w:p>
    <w:p w:rsidR="008036D1" w:rsidRPr="00ED0C5C" w:rsidRDefault="008036D1" w:rsidP="00ED0C5C">
      <w:pPr>
        <w:numPr>
          <w:ilvl w:val="0"/>
          <w:numId w:val="27"/>
        </w:numPr>
        <w:tabs>
          <w:tab w:val="left" w:pos="540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Рассмотреть структуру пенсионного обеспечения РФ;</w:t>
      </w:r>
    </w:p>
    <w:p w:rsidR="008036D1" w:rsidRPr="00ED0C5C" w:rsidRDefault="009C20CF" w:rsidP="00ED0C5C">
      <w:pPr>
        <w:numPr>
          <w:ilvl w:val="0"/>
          <w:numId w:val="27"/>
        </w:numPr>
        <w:tabs>
          <w:tab w:val="left" w:pos="540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Определить основные категории граждан находящихся на пенсионном обеспечении</w:t>
      </w:r>
    </w:p>
    <w:p w:rsidR="008036D1" w:rsidRPr="00ED0C5C" w:rsidRDefault="009C20CF" w:rsidP="00ED0C5C">
      <w:pPr>
        <w:numPr>
          <w:ilvl w:val="0"/>
          <w:numId w:val="27"/>
        </w:numPr>
        <w:tabs>
          <w:tab w:val="left" w:pos="540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ED0C5C">
        <w:rPr>
          <w:bCs/>
          <w:color w:val="000000"/>
          <w:sz w:val="28"/>
          <w:szCs w:val="28"/>
        </w:rPr>
        <w:t>Дать сравнительный анализ качества жизни российских пенсионеров и развитых стран Запада.</w:t>
      </w:r>
    </w:p>
    <w:p w:rsidR="009C20CF" w:rsidRPr="00ED0C5C" w:rsidRDefault="009C20CF" w:rsidP="00ED0C5C">
      <w:pPr>
        <w:tabs>
          <w:tab w:val="left" w:pos="540"/>
        </w:tabs>
        <w:spacing w:line="360" w:lineRule="auto"/>
        <w:ind w:left="540" w:hanging="540"/>
        <w:rPr>
          <w:b/>
          <w:bCs/>
          <w:color w:val="000000"/>
          <w:sz w:val="28"/>
          <w:szCs w:val="28"/>
          <w:u w:val="single"/>
        </w:rPr>
      </w:pPr>
    </w:p>
    <w:p w:rsidR="00510ED4" w:rsidRPr="00ED0C5C" w:rsidRDefault="00510ED4" w:rsidP="00ED0C5C">
      <w:pPr>
        <w:tabs>
          <w:tab w:val="left" w:pos="540"/>
        </w:tabs>
        <w:spacing w:line="360" w:lineRule="auto"/>
        <w:ind w:left="540" w:hanging="540"/>
        <w:rPr>
          <w:b/>
          <w:bCs/>
          <w:color w:val="000000"/>
          <w:sz w:val="28"/>
          <w:szCs w:val="28"/>
          <w:u w:val="single"/>
        </w:rPr>
      </w:pPr>
      <w:r w:rsidRPr="00ED0C5C">
        <w:rPr>
          <w:b/>
          <w:bCs/>
          <w:color w:val="000000"/>
          <w:sz w:val="28"/>
          <w:szCs w:val="28"/>
          <w:u w:val="single"/>
        </w:rPr>
        <w:t>Вопросы:</w:t>
      </w:r>
    </w:p>
    <w:p w:rsidR="00AE7269" w:rsidRPr="00ED0C5C" w:rsidRDefault="00AE7269" w:rsidP="00FC7789">
      <w:pPr>
        <w:numPr>
          <w:ilvl w:val="0"/>
          <w:numId w:val="8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Источники и структура доходов людей пожилых возрастов. </w:t>
      </w:r>
    </w:p>
    <w:p w:rsidR="00AE7269" w:rsidRPr="00ED0C5C" w:rsidRDefault="00AE7269" w:rsidP="00FC7789">
      <w:pPr>
        <w:numPr>
          <w:ilvl w:val="0"/>
          <w:numId w:val="8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Формы поддержки пожилых. </w:t>
      </w:r>
    </w:p>
    <w:p w:rsidR="00AE7269" w:rsidRPr="00ED0C5C" w:rsidRDefault="00AE7269" w:rsidP="00FC7789">
      <w:pPr>
        <w:numPr>
          <w:ilvl w:val="0"/>
          <w:numId w:val="8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Классификация пенсионных программ по способу финансирования выплат, механизму их расчета и субъекту управления. </w:t>
      </w:r>
    </w:p>
    <w:p w:rsidR="00AE7269" w:rsidRPr="00ED0C5C" w:rsidRDefault="00AE7269" w:rsidP="00FC7789">
      <w:pPr>
        <w:numPr>
          <w:ilvl w:val="0"/>
          <w:numId w:val="8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Роль государства в пенсионном обеспечении. </w:t>
      </w:r>
    </w:p>
    <w:p w:rsidR="00AE7269" w:rsidRPr="00ED0C5C" w:rsidRDefault="00AE7269" w:rsidP="00FC7789">
      <w:pPr>
        <w:numPr>
          <w:ilvl w:val="0"/>
          <w:numId w:val="8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Модели государственных систем пенсионного обеспечения. Возраст выхода на пенсию. </w:t>
      </w:r>
    </w:p>
    <w:p w:rsidR="00AE7269" w:rsidRPr="00ED0C5C" w:rsidRDefault="00AE7269" w:rsidP="00FC7789">
      <w:pPr>
        <w:numPr>
          <w:ilvl w:val="0"/>
          <w:numId w:val="8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Экономическая активность пенсионеров.</w:t>
      </w:r>
    </w:p>
    <w:p w:rsidR="00AE7269" w:rsidRPr="00ED0C5C" w:rsidRDefault="00AE7269" w:rsidP="00FC7789">
      <w:pPr>
        <w:numPr>
          <w:ilvl w:val="0"/>
          <w:numId w:val="8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Доходы и уровень жизни пенсионеров. </w:t>
      </w:r>
    </w:p>
    <w:p w:rsidR="006E3128" w:rsidRPr="00ED0C5C" w:rsidRDefault="006E3128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sz w:val="28"/>
          <w:szCs w:val="28"/>
          <w:u w:val="single"/>
        </w:rPr>
      </w:pPr>
    </w:p>
    <w:p w:rsidR="006C0F39" w:rsidRPr="00ED0C5C" w:rsidRDefault="00452853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sz w:val="28"/>
          <w:szCs w:val="28"/>
          <w:u w:val="single"/>
        </w:rPr>
      </w:pPr>
      <w:r w:rsidRPr="00ED0C5C">
        <w:rPr>
          <w:b/>
          <w:sz w:val="28"/>
          <w:szCs w:val="28"/>
          <w:u w:val="single"/>
        </w:rPr>
        <w:t>Рекомендуемая литература</w:t>
      </w:r>
    </w:p>
    <w:p w:rsidR="004257E4" w:rsidRPr="00ED0C5C" w:rsidRDefault="004257E4" w:rsidP="00FC7789">
      <w:pPr>
        <w:numPr>
          <w:ilvl w:val="0"/>
          <w:numId w:val="21"/>
        </w:numPr>
        <w:tabs>
          <w:tab w:val="clear" w:pos="720"/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Алексеева Л. С</w:t>
      </w:r>
      <w:r w:rsidRPr="00ED0C5C">
        <w:rPr>
          <w:sz w:val="28"/>
          <w:szCs w:val="28"/>
        </w:rPr>
        <w:t xml:space="preserve"> Теория и практика социальной работы: метод. материалы (печатная версия электрон. учеб. пособия). - М.: Ин-т соц. работы, 1997. - 113 с.</w:t>
      </w:r>
    </w:p>
    <w:p w:rsidR="00452853" w:rsidRPr="00ED0C5C" w:rsidRDefault="00452853" w:rsidP="00FC7789">
      <w:pPr>
        <w:numPr>
          <w:ilvl w:val="0"/>
          <w:numId w:val="21"/>
        </w:numPr>
        <w:tabs>
          <w:tab w:val="clear" w:pos="720"/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Васин С.Н.</w:t>
      </w:r>
      <w:r w:rsidRPr="00ED0C5C">
        <w:rPr>
          <w:sz w:val="28"/>
          <w:szCs w:val="28"/>
        </w:rPr>
        <w:t xml:space="preserve">  Пенсионная реформа в России:</w:t>
      </w:r>
      <w:r w:rsidR="00ED0C5C">
        <w:rPr>
          <w:sz w:val="28"/>
          <w:szCs w:val="28"/>
        </w:rPr>
        <w:t xml:space="preserve"> </w:t>
      </w:r>
      <w:r w:rsidRPr="00ED0C5C">
        <w:rPr>
          <w:sz w:val="28"/>
          <w:szCs w:val="28"/>
        </w:rPr>
        <w:t>причины,</w:t>
      </w:r>
      <w:r w:rsidR="00ED0C5C">
        <w:rPr>
          <w:sz w:val="28"/>
          <w:szCs w:val="28"/>
        </w:rPr>
        <w:t xml:space="preserve"> </w:t>
      </w:r>
      <w:r w:rsidRPr="00ED0C5C">
        <w:rPr>
          <w:sz w:val="28"/>
          <w:szCs w:val="28"/>
        </w:rPr>
        <w:t>содержание,</w:t>
      </w:r>
      <w:r w:rsidR="00ED0C5C">
        <w:rPr>
          <w:sz w:val="28"/>
          <w:szCs w:val="28"/>
        </w:rPr>
        <w:t xml:space="preserve"> </w:t>
      </w:r>
      <w:r w:rsidRPr="00ED0C5C">
        <w:rPr>
          <w:sz w:val="28"/>
          <w:szCs w:val="28"/>
        </w:rPr>
        <w:t>перспективы. - СПБ.: Норма, 1998. - 253,[1]с.</w:t>
      </w:r>
    </w:p>
    <w:p w:rsidR="004257E4" w:rsidRPr="00ED0C5C" w:rsidRDefault="004257E4" w:rsidP="00FC7789">
      <w:pPr>
        <w:numPr>
          <w:ilvl w:val="0"/>
          <w:numId w:val="21"/>
        </w:numPr>
        <w:tabs>
          <w:tab w:val="clear" w:pos="720"/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 xml:space="preserve">Дыскин, А. А. </w:t>
      </w:r>
      <w:r w:rsidRPr="00ED0C5C">
        <w:rPr>
          <w:sz w:val="28"/>
          <w:szCs w:val="28"/>
        </w:rPr>
        <w:t xml:space="preserve"> Социально-бытовая и трудовая реабилитация инвалидов и пожилых граждан: Рук. для подгот. соц. работников. - М.: Логос, 1996. - 224 с.</w:t>
      </w:r>
    </w:p>
    <w:p w:rsidR="004257E4" w:rsidRPr="00ED0C5C" w:rsidRDefault="004257E4" w:rsidP="00FC7789">
      <w:pPr>
        <w:numPr>
          <w:ilvl w:val="0"/>
          <w:numId w:val="21"/>
        </w:numPr>
        <w:tabs>
          <w:tab w:val="clear" w:pos="720"/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Елютина, М. Э.</w:t>
      </w:r>
      <w:r w:rsidRPr="00ED0C5C">
        <w:rPr>
          <w:sz w:val="28"/>
          <w:szCs w:val="28"/>
        </w:rPr>
        <w:t xml:space="preserve"> Социальная геронтология: учеб. пособие для студентов вузов, обучающихся по направлению подгот. и специальности "Соц. работа". - М.: Инфра-М, 2004. - 157 с.</w:t>
      </w:r>
    </w:p>
    <w:p w:rsidR="00452853" w:rsidRPr="00ED0C5C" w:rsidRDefault="00452853" w:rsidP="00FC7789">
      <w:pPr>
        <w:numPr>
          <w:ilvl w:val="0"/>
          <w:numId w:val="21"/>
        </w:numPr>
        <w:tabs>
          <w:tab w:val="clear" w:pos="72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sz w:val="28"/>
          <w:szCs w:val="28"/>
        </w:rPr>
        <w:t>Смирнов С. Н.</w:t>
      </w:r>
      <w:r w:rsidRPr="00ED0C5C">
        <w:rPr>
          <w:sz w:val="28"/>
          <w:szCs w:val="28"/>
        </w:rPr>
        <w:t xml:space="preserve">  Пенсионная реформа: социальные и экономические аспекты. - М.: [б. и.], 2003. - 70 с.</w:t>
      </w:r>
    </w:p>
    <w:p w:rsidR="00452853" w:rsidRPr="00ED0C5C" w:rsidRDefault="004257E4" w:rsidP="00FC7789">
      <w:pPr>
        <w:numPr>
          <w:ilvl w:val="0"/>
          <w:numId w:val="21"/>
        </w:numPr>
        <w:tabs>
          <w:tab w:val="clear" w:pos="72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sz w:val="28"/>
          <w:szCs w:val="28"/>
        </w:rPr>
        <w:t>Шохин А.Н.</w:t>
      </w:r>
      <w:r w:rsidR="00452853" w:rsidRPr="00ED0C5C">
        <w:rPr>
          <w:i/>
          <w:sz w:val="28"/>
          <w:szCs w:val="28"/>
        </w:rPr>
        <w:t>.</w:t>
      </w:r>
      <w:r w:rsidR="00452853" w:rsidRPr="00ED0C5C">
        <w:rPr>
          <w:sz w:val="28"/>
          <w:szCs w:val="28"/>
        </w:rPr>
        <w:t xml:space="preserve"> Пенсионная система России: Современное состояние,</w:t>
      </w:r>
      <w:r w:rsidR="00ED0C5C">
        <w:rPr>
          <w:sz w:val="28"/>
          <w:szCs w:val="28"/>
        </w:rPr>
        <w:t xml:space="preserve"> </w:t>
      </w:r>
      <w:r w:rsidR="00452853" w:rsidRPr="00ED0C5C">
        <w:rPr>
          <w:sz w:val="28"/>
          <w:szCs w:val="28"/>
        </w:rPr>
        <w:t>проблемы реформирования. - М.: Изд-во ВШЭ, 1997. - 46,[1]с.</w:t>
      </w:r>
    </w:p>
    <w:p w:rsidR="00452853" w:rsidRPr="00ED0C5C" w:rsidRDefault="00452853" w:rsidP="00FC7789">
      <w:pPr>
        <w:numPr>
          <w:ilvl w:val="0"/>
          <w:numId w:val="21"/>
        </w:numPr>
        <w:tabs>
          <w:tab w:val="clear" w:pos="72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sz w:val="28"/>
          <w:szCs w:val="28"/>
        </w:rPr>
        <w:t>Пенсионное законодательство: сб. норматив. актов и док</w:t>
      </w:r>
      <w:r w:rsidRPr="00ED0C5C">
        <w:rPr>
          <w:sz w:val="28"/>
          <w:szCs w:val="28"/>
        </w:rPr>
        <w:t>. - М.: Спарк, 1996. - 405 с.</w:t>
      </w:r>
    </w:p>
    <w:p w:rsidR="00452853" w:rsidRPr="00ED0C5C" w:rsidRDefault="00452853" w:rsidP="00FC7789">
      <w:pPr>
        <w:numPr>
          <w:ilvl w:val="0"/>
          <w:numId w:val="21"/>
        </w:numPr>
        <w:tabs>
          <w:tab w:val="clear" w:pos="72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sz w:val="28"/>
          <w:szCs w:val="28"/>
        </w:rPr>
        <w:t>Пенсионное законодательство.</w:t>
      </w:r>
      <w:r w:rsidRPr="00ED0C5C">
        <w:rPr>
          <w:sz w:val="28"/>
          <w:szCs w:val="28"/>
        </w:rPr>
        <w:t xml:space="preserve"> - М.: Бизнес-школа "Интел-Синтез", 1998. - 219 с.</w:t>
      </w:r>
    </w:p>
    <w:p w:rsidR="00452853" w:rsidRPr="00ED0C5C" w:rsidRDefault="00452853" w:rsidP="00FC7789">
      <w:pPr>
        <w:numPr>
          <w:ilvl w:val="0"/>
          <w:numId w:val="21"/>
        </w:numPr>
        <w:tabs>
          <w:tab w:val="clear" w:pos="72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sz w:val="28"/>
          <w:szCs w:val="28"/>
        </w:rPr>
        <w:t xml:space="preserve">Пенсионное законодательство Российской Федерации: офиц. тексты федеральных законов... : с изм. и доп. на </w:t>
      </w:r>
      <w:smartTag w:uri="urn:schemas-microsoft-com:office:smarttags" w:element="metricconverter">
        <w:smartTagPr>
          <w:attr w:name="ProductID" w:val="2005 г"/>
        </w:smartTagPr>
        <w:r w:rsidRPr="00ED0C5C">
          <w:rPr>
            <w:i/>
            <w:sz w:val="28"/>
            <w:szCs w:val="28"/>
          </w:rPr>
          <w:t>2005 г</w:t>
        </w:r>
      </w:smartTag>
      <w:r w:rsidRPr="00ED0C5C">
        <w:rPr>
          <w:sz w:val="28"/>
          <w:szCs w:val="28"/>
        </w:rPr>
        <w:t>. - М.: Эскмо, 2005. - 224 с.</w:t>
      </w:r>
    </w:p>
    <w:p w:rsidR="008A4BDD" w:rsidRPr="00ED0C5C" w:rsidRDefault="00452853" w:rsidP="00FC7789">
      <w:pPr>
        <w:numPr>
          <w:ilvl w:val="0"/>
          <w:numId w:val="21"/>
        </w:numPr>
        <w:tabs>
          <w:tab w:val="clear" w:pos="72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sz w:val="28"/>
          <w:szCs w:val="28"/>
        </w:rPr>
        <w:t>Пенсия: Оформление - трудовой стаж - льготы.</w:t>
      </w:r>
      <w:r w:rsidRPr="00ED0C5C">
        <w:rPr>
          <w:sz w:val="28"/>
          <w:szCs w:val="28"/>
        </w:rPr>
        <w:t xml:space="preserve"> - М.: Олимп : Аст, 1998. - 208 с.</w:t>
      </w:r>
    </w:p>
    <w:p w:rsidR="008A4BDD" w:rsidRPr="00ED0C5C" w:rsidRDefault="008A4BDD" w:rsidP="00FC7789">
      <w:pPr>
        <w:numPr>
          <w:ilvl w:val="0"/>
          <w:numId w:val="21"/>
        </w:numPr>
        <w:tabs>
          <w:tab w:val="clear" w:pos="720"/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i/>
          <w:sz w:val="28"/>
          <w:szCs w:val="28"/>
        </w:rPr>
        <w:t>Холостова, Е. И.</w:t>
      </w:r>
      <w:r w:rsidRPr="00ED0C5C">
        <w:rPr>
          <w:sz w:val="28"/>
          <w:szCs w:val="28"/>
        </w:rPr>
        <w:t xml:space="preserve"> Социальная работа с пожилыми людьми: Учеб. пособие. - М.: Дашков и К, 2003. - 296 с.</w:t>
      </w:r>
    </w:p>
    <w:p w:rsidR="004257E4" w:rsidRPr="00ED0C5C" w:rsidRDefault="004257E4" w:rsidP="00FC7789">
      <w:pPr>
        <w:numPr>
          <w:ilvl w:val="0"/>
          <w:numId w:val="21"/>
        </w:numPr>
        <w:tabs>
          <w:tab w:val="clear" w:pos="720"/>
          <w:tab w:val="left" w:pos="540"/>
        </w:tabs>
        <w:spacing w:line="360" w:lineRule="auto"/>
        <w:ind w:left="540" w:hanging="540"/>
        <w:rPr>
          <w:sz w:val="28"/>
          <w:szCs w:val="28"/>
        </w:rPr>
      </w:pPr>
      <w:r w:rsidRPr="00ED0C5C">
        <w:rPr>
          <w:i/>
          <w:sz w:val="28"/>
          <w:szCs w:val="28"/>
        </w:rPr>
        <w:t>Щукина, Н</w:t>
      </w:r>
      <w:r w:rsidR="008A4BDD" w:rsidRPr="00ED0C5C">
        <w:rPr>
          <w:i/>
          <w:sz w:val="28"/>
          <w:szCs w:val="28"/>
        </w:rPr>
        <w:t>.</w:t>
      </w:r>
      <w:r w:rsidRPr="00ED0C5C">
        <w:rPr>
          <w:i/>
          <w:sz w:val="28"/>
          <w:szCs w:val="28"/>
        </w:rPr>
        <w:t xml:space="preserve"> П</w:t>
      </w:r>
      <w:r w:rsidR="008A4BDD" w:rsidRPr="00ED0C5C">
        <w:rPr>
          <w:i/>
          <w:sz w:val="28"/>
          <w:szCs w:val="28"/>
        </w:rPr>
        <w:t>.</w:t>
      </w:r>
      <w:r w:rsidRPr="00ED0C5C">
        <w:rPr>
          <w:sz w:val="28"/>
          <w:szCs w:val="28"/>
        </w:rPr>
        <w:t xml:space="preserve"> Институт взаимопомощи в системе социальной поддержки пожилых людей. - М.: Дашков и К, 2004. - 412 с.</w:t>
      </w:r>
    </w:p>
    <w:p w:rsidR="00452853" w:rsidRPr="00ED0C5C" w:rsidRDefault="00452853" w:rsidP="00ED0C5C">
      <w:p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</w:p>
    <w:p w:rsidR="0008264F" w:rsidRPr="00ED0C5C" w:rsidRDefault="0008264F" w:rsidP="00ED0C5C">
      <w:pPr>
        <w:tabs>
          <w:tab w:val="left" w:pos="540"/>
        </w:tabs>
        <w:spacing w:line="360" w:lineRule="auto"/>
        <w:ind w:left="540" w:hanging="540"/>
        <w:rPr>
          <w:b/>
          <w:sz w:val="28"/>
          <w:szCs w:val="28"/>
          <w:u w:val="single"/>
        </w:rPr>
      </w:pPr>
      <w:r w:rsidRPr="00ED0C5C">
        <w:rPr>
          <w:b/>
          <w:sz w:val="28"/>
          <w:szCs w:val="28"/>
          <w:u w:val="single"/>
        </w:rPr>
        <w:t>Контрольный блок</w:t>
      </w:r>
    </w:p>
    <w:p w:rsidR="00DC2EA7" w:rsidRPr="00ED0C5C" w:rsidRDefault="00DC2EA7" w:rsidP="00FC7789">
      <w:pPr>
        <w:numPr>
          <w:ilvl w:val="1"/>
          <w:numId w:val="8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Расскажите об уровне жизни российских пенсионеров. </w:t>
      </w:r>
    </w:p>
    <w:p w:rsidR="00DC2EA7" w:rsidRPr="00ED0C5C" w:rsidRDefault="00DC2EA7" w:rsidP="00FC7789">
      <w:pPr>
        <w:numPr>
          <w:ilvl w:val="1"/>
          <w:numId w:val="8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Охарактеризуйте структуру доходов российских пенсионеров. </w:t>
      </w:r>
    </w:p>
    <w:p w:rsidR="00DC2EA7" w:rsidRPr="00ED0C5C" w:rsidRDefault="00DC2EA7" w:rsidP="00FC7789">
      <w:pPr>
        <w:numPr>
          <w:ilvl w:val="1"/>
          <w:numId w:val="8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Приведите аргументы "за" и "против" использования пожилого населения на рынке труда. </w:t>
      </w:r>
    </w:p>
    <w:p w:rsidR="00DC2EA7" w:rsidRPr="00ED0C5C" w:rsidRDefault="00DC2EA7" w:rsidP="00FC7789">
      <w:pPr>
        <w:numPr>
          <w:ilvl w:val="1"/>
          <w:numId w:val="8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Каковы экономические, социальные, политические последствия возможного повышения пенсионного возраста в России? </w:t>
      </w:r>
    </w:p>
    <w:p w:rsidR="00DC2EA7" w:rsidRPr="00ED0C5C" w:rsidRDefault="00DC2EA7" w:rsidP="00FC7789">
      <w:pPr>
        <w:numPr>
          <w:ilvl w:val="1"/>
          <w:numId w:val="8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Опишите основные этапы эволюции систем обязательного пенсионного обеспечения. </w:t>
      </w:r>
    </w:p>
    <w:p w:rsidR="00DC2EA7" w:rsidRPr="00ED0C5C" w:rsidRDefault="00DC2EA7" w:rsidP="00FC7789">
      <w:pPr>
        <w:numPr>
          <w:ilvl w:val="1"/>
          <w:numId w:val="8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Дополнительное пенсионное обеспечение в мире и в России: охарактеризуйте кратко участников, программы (продукты) и охват. </w:t>
      </w:r>
    </w:p>
    <w:p w:rsidR="00DC2EA7" w:rsidRPr="00ED0C5C" w:rsidRDefault="00DC2EA7" w:rsidP="00FC7789">
      <w:pPr>
        <w:numPr>
          <w:ilvl w:val="1"/>
          <w:numId w:val="8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Перечислите достоинства и недостатки современной пенсионной системы в России. </w:t>
      </w:r>
    </w:p>
    <w:p w:rsidR="00DC2EA7" w:rsidRPr="00ED0C5C" w:rsidRDefault="00DC2EA7" w:rsidP="00FC7789">
      <w:pPr>
        <w:numPr>
          <w:ilvl w:val="1"/>
          <w:numId w:val="8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Каковы принципы формирования пенсионных прав в современной российской пенсионной системе и факторы, влияющие на размер будущей пенсии? </w:t>
      </w:r>
    </w:p>
    <w:p w:rsidR="00DC2EA7" w:rsidRPr="00ED0C5C" w:rsidRDefault="00DC2EA7" w:rsidP="00FC7789">
      <w:pPr>
        <w:numPr>
          <w:ilvl w:val="1"/>
          <w:numId w:val="8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На примере российской реформы охарактеризуйте векторы влияния пенсионной реформы на социальную стратификацию и экономическое развитие страны. </w:t>
      </w:r>
    </w:p>
    <w:p w:rsidR="00FB78B5" w:rsidRPr="00ED0C5C" w:rsidRDefault="00FB78B5" w:rsidP="00ED0C5C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FB78B5" w:rsidRPr="00ED0C5C" w:rsidRDefault="008A4BDD" w:rsidP="00ED0C5C">
      <w:pPr>
        <w:spacing w:line="360" w:lineRule="auto"/>
        <w:ind w:left="1620"/>
        <w:jc w:val="center"/>
        <w:rPr>
          <w:b/>
          <w:sz w:val="28"/>
          <w:szCs w:val="28"/>
          <w:u w:val="single"/>
        </w:rPr>
      </w:pPr>
      <w:r w:rsidRPr="00ED0C5C">
        <w:rPr>
          <w:b/>
          <w:sz w:val="28"/>
          <w:szCs w:val="28"/>
          <w:u w:val="single"/>
        </w:rPr>
        <w:br w:type="page"/>
      </w:r>
      <w:r w:rsidR="00FB78B5" w:rsidRPr="00ED0C5C">
        <w:rPr>
          <w:b/>
          <w:sz w:val="28"/>
          <w:szCs w:val="28"/>
          <w:u w:val="single"/>
        </w:rPr>
        <w:t>Примерная тематика рефератов и методические</w:t>
      </w:r>
    </w:p>
    <w:p w:rsidR="00DC2EA7" w:rsidRPr="00ED0C5C" w:rsidRDefault="00FB78B5" w:rsidP="00ED0C5C">
      <w:pPr>
        <w:tabs>
          <w:tab w:val="left" w:pos="540"/>
        </w:tabs>
        <w:spacing w:line="360" w:lineRule="auto"/>
        <w:ind w:left="1620" w:hanging="540"/>
        <w:jc w:val="center"/>
        <w:rPr>
          <w:b/>
          <w:sz w:val="28"/>
          <w:szCs w:val="28"/>
          <w:u w:val="single"/>
        </w:rPr>
      </w:pPr>
      <w:r w:rsidRPr="00ED0C5C">
        <w:rPr>
          <w:b/>
          <w:sz w:val="28"/>
          <w:szCs w:val="28"/>
          <w:u w:val="single"/>
        </w:rPr>
        <w:t>рекомендации для подготовки реферата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Социальная защита и социальная благотворительность: история и современность.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Источники развития российской системы социальной защиты и социальной благотворительности.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Социальная защита и социальная благотворительность в условиях модернизации российского социума.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Роль СМИ в освещении проблем социальной защиты и социальной благотворительности.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Современные благотворители: миф или реальность?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Современная православная церковь и ее роль в проблемах помощи социально незащищенным слоям населения. (Вид религиозной  конфессии на выбор студента).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НКО и их роль в решении социальных проблем.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Социально-экономическая дискриминация женщин как предмет социологического анализа:  постановка проблемы и актуальные направления социальной политики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Социальная работа в современной пореформенный период: проблемы и перспективы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Социальное неравенство как фактор социальной напряженности в обществе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Социальный аспект трудовых конфликтов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Ребенок и домашнее насилие. Социальная работа по профилактике социального насилия в семье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Роль социальных служб в условиях современного экономического кризиса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Теория благосостояния: эффективность и справедливость, равенство и неравенство.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Неравенство как важный индикатор экономического и социального развития.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Проблема бедности в современной России.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Сравнительный анализ систем социальной защиты: мировой опыт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Критический анализ социальной политики в СССР.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Роль социальной политики в трансформационной экономике.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Модель социальной политики конкретной страны, как пример наиболее эффективного решения задач поддержки населения.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Альтернативные подходы к реформированию пенсионных систем: теоретические взгляды и примеры практической реализации.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Пенсионная система России сегодня: достоинства и недостатки.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Сравнительный анализ пенсионных систем различных стран.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Нетрадиционные формы российского рынка труда на этапе трансформации.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Исторический процесс эволюции семьи и семейных функций.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Современные взгляды на принципы семейной политики: государственный патернализм или опора на собственные силы?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Критический анализ официальной </w:t>
      </w:r>
      <w:r w:rsidR="00B25F97" w:rsidRPr="00ED0C5C">
        <w:rPr>
          <w:sz w:val="28"/>
          <w:szCs w:val="28"/>
        </w:rPr>
        <w:t>«</w:t>
      </w:r>
      <w:r w:rsidRPr="00ED0C5C">
        <w:rPr>
          <w:sz w:val="28"/>
          <w:szCs w:val="28"/>
        </w:rPr>
        <w:t xml:space="preserve">Концепции демографической политики в России до </w:t>
      </w:r>
      <w:smartTag w:uri="urn:schemas-microsoft-com:office:smarttags" w:element="metricconverter">
        <w:smartTagPr>
          <w:attr w:name="ProductID" w:val="2015 г"/>
        </w:smartTagPr>
        <w:r w:rsidRPr="00ED0C5C">
          <w:rPr>
            <w:sz w:val="28"/>
            <w:szCs w:val="28"/>
          </w:rPr>
          <w:t>2015 г</w:t>
        </w:r>
      </w:smartTag>
      <w:r w:rsidRPr="00ED0C5C">
        <w:rPr>
          <w:sz w:val="28"/>
          <w:szCs w:val="28"/>
        </w:rPr>
        <w:t>.</w:t>
      </w:r>
      <w:r w:rsidR="00B25F97" w:rsidRPr="00ED0C5C">
        <w:rPr>
          <w:sz w:val="28"/>
          <w:szCs w:val="28"/>
        </w:rPr>
        <w:t>»</w:t>
      </w:r>
      <w:r w:rsidRPr="00ED0C5C">
        <w:rPr>
          <w:sz w:val="28"/>
          <w:szCs w:val="28"/>
        </w:rPr>
        <w:t xml:space="preserve">.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Сравнительный анализ подходов семейной политики в различных странах.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Система государственных гарантий в области здравоохранения: достоинства и недостатки.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Система медицинского страхования в СССР и современной России. </w:t>
      </w:r>
    </w:p>
    <w:p w:rsidR="00B6113B" w:rsidRPr="00ED0C5C" w:rsidRDefault="00B6113B" w:rsidP="00FC7789">
      <w:pPr>
        <w:numPr>
          <w:ilvl w:val="2"/>
          <w:numId w:val="8"/>
        </w:numPr>
        <w:tabs>
          <w:tab w:val="clear" w:pos="216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Роль государства в здравоохранении: сравнение моделей различных стран.</w:t>
      </w:r>
    </w:p>
    <w:p w:rsidR="00EE2B55" w:rsidRPr="00ED0C5C" w:rsidRDefault="00EE2B55" w:rsidP="00FC7789">
      <w:pPr>
        <w:numPr>
          <w:ilvl w:val="2"/>
          <w:numId w:val="8"/>
        </w:numPr>
        <w:shd w:val="clear" w:color="auto" w:fill="FFFFFF"/>
        <w:tabs>
          <w:tab w:val="clear" w:pos="2160"/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>Семья как объект социальной защиты.</w:t>
      </w:r>
    </w:p>
    <w:p w:rsidR="00EE2B55" w:rsidRPr="00ED0C5C" w:rsidRDefault="00EE2B55" w:rsidP="00FC7789">
      <w:pPr>
        <w:numPr>
          <w:ilvl w:val="2"/>
          <w:numId w:val="8"/>
        </w:numPr>
        <w:shd w:val="clear" w:color="auto" w:fill="FFFFFF"/>
        <w:tabs>
          <w:tab w:val="clear" w:pos="2160"/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Семья в условиях рынка: проблемы адаптации и выживания.</w:t>
      </w:r>
    </w:p>
    <w:p w:rsidR="00EE2B55" w:rsidRPr="00ED0C5C" w:rsidRDefault="00EE2B55" w:rsidP="00FC7789">
      <w:pPr>
        <w:numPr>
          <w:ilvl w:val="2"/>
          <w:numId w:val="8"/>
        </w:numPr>
        <w:shd w:val="clear" w:color="auto" w:fill="FFFFFF"/>
        <w:tabs>
          <w:tab w:val="clear" w:pos="2160"/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Проблема женской безработицы.</w:t>
      </w:r>
    </w:p>
    <w:p w:rsidR="00EE2B55" w:rsidRPr="00ED0C5C" w:rsidRDefault="00EE2B55" w:rsidP="00FC7789">
      <w:pPr>
        <w:numPr>
          <w:ilvl w:val="2"/>
          <w:numId w:val="8"/>
        </w:numPr>
        <w:shd w:val="clear" w:color="auto" w:fill="FFFFFF"/>
        <w:tabs>
          <w:tab w:val="clear" w:pos="2160"/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Современное российское семейное законодательство и «Жилищный кодекс»: социальная незащищенность отцовств/материнства и детства.</w:t>
      </w:r>
    </w:p>
    <w:p w:rsidR="00EE2B55" w:rsidRPr="00ED0C5C" w:rsidRDefault="00EE2B55" w:rsidP="00FC7789">
      <w:pPr>
        <w:numPr>
          <w:ilvl w:val="2"/>
          <w:numId w:val="8"/>
        </w:numPr>
        <w:shd w:val="clear" w:color="auto" w:fill="FFFFFF"/>
        <w:tabs>
          <w:tab w:val="clear" w:pos="2160"/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Социальна защита неполных и малообеспеченных семей.</w:t>
      </w:r>
    </w:p>
    <w:p w:rsidR="00EE2B55" w:rsidRPr="00ED0C5C" w:rsidRDefault="00EE2B55" w:rsidP="00FC7789">
      <w:pPr>
        <w:numPr>
          <w:ilvl w:val="2"/>
          <w:numId w:val="8"/>
        </w:numPr>
        <w:shd w:val="clear" w:color="auto" w:fill="FFFFFF"/>
        <w:tabs>
          <w:tab w:val="clear" w:pos="2160"/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>Особенности и проблемы молодой семьи.</w:t>
      </w:r>
    </w:p>
    <w:p w:rsidR="00EE2B55" w:rsidRPr="00ED0C5C" w:rsidRDefault="00EE2B55" w:rsidP="00FC7789">
      <w:pPr>
        <w:numPr>
          <w:ilvl w:val="2"/>
          <w:numId w:val="8"/>
        </w:numPr>
        <w:shd w:val="clear" w:color="auto" w:fill="FFFFFF"/>
        <w:tabs>
          <w:tab w:val="clear" w:pos="2160"/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Современное женское движение: российский ракурс.</w:t>
      </w:r>
    </w:p>
    <w:p w:rsidR="00EE2B55" w:rsidRPr="00ED0C5C" w:rsidRDefault="00EE2B55" w:rsidP="00FC7789">
      <w:pPr>
        <w:numPr>
          <w:ilvl w:val="2"/>
          <w:numId w:val="8"/>
        </w:numPr>
        <w:shd w:val="clear" w:color="auto" w:fill="FFFFFF"/>
        <w:tabs>
          <w:tab w:val="clear" w:pos="2160"/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Студенческая семья, её специфика и функции в обществе. Способы социальной поддержки студенческих семей. </w:t>
      </w:r>
    </w:p>
    <w:p w:rsidR="00FB78B5" w:rsidRPr="00ED0C5C" w:rsidRDefault="00B25F97" w:rsidP="00FC7789">
      <w:pPr>
        <w:numPr>
          <w:ilvl w:val="2"/>
          <w:numId w:val="8"/>
        </w:numPr>
        <w:shd w:val="clear" w:color="auto" w:fill="FFFFFF"/>
        <w:tabs>
          <w:tab w:val="clear" w:pos="2160"/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Альтернативная семья и ее виды.</w:t>
      </w:r>
    </w:p>
    <w:p w:rsidR="00FB78B5" w:rsidRPr="00ED0C5C" w:rsidRDefault="00FB78B5" w:rsidP="00ED0C5C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8"/>
          <w:szCs w:val="28"/>
        </w:rPr>
      </w:pPr>
    </w:p>
    <w:p w:rsidR="007B4171" w:rsidRPr="00ED0C5C" w:rsidRDefault="00FB78B5" w:rsidP="00ED0C5C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rPr>
          <w:sz w:val="28"/>
          <w:szCs w:val="28"/>
        </w:rPr>
      </w:pPr>
      <w:r w:rsidRPr="00ED0C5C">
        <w:rPr>
          <w:sz w:val="28"/>
          <w:szCs w:val="28"/>
        </w:rPr>
        <w:t>Реферат выполняется на листах бумаги формата А-4. Его объем должен составлять 15–20 листов (кегль 14</w:t>
      </w:r>
      <w:r w:rsidR="007B4171" w:rsidRPr="00ED0C5C">
        <w:rPr>
          <w:sz w:val="28"/>
          <w:szCs w:val="28"/>
        </w:rPr>
        <w:t xml:space="preserve">. </w:t>
      </w:r>
    </w:p>
    <w:p w:rsidR="00FB78B5" w:rsidRPr="00ED0C5C" w:rsidRDefault="0014270A" w:rsidP="00ED0C5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  <w:r>
        <w:rPr>
          <w:sz w:val="28"/>
          <w:szCs w:val="28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in;margin-top:26.2pt;width:306pt;height:441pt;z-index:251656192">
            <v:textbox style="mso-next-textbox:#_x0000_s1026">
              <w:txbxContent>
                <w:p w:rsidR="00FB78B5" w:rsidRPr="00E36930" w:rsidRDefault="00FB78B5" w:rsidP="00E36930">
                  <w:pPr>
                    <w:pStyle w:val="a3"/>
                    <w:tabs>
                      <w:tab w:val="left" w:pos="540"/>
                    </w:tabs>
                    <w:ind w:left="540" w:hanging="540"/>
                    <w:rPr>
                      <w:b/>
                      <w:bCs/>
                      <w:sz w:val="20"/>
                      <w:szCs w:val="20"/>
                    </w:rPr>
                  </w:pPr>
                  <w:r w:rsidRPr="00E36930">
                    <w:rPr>
                      <w:b/>
                      <w:bCs/>
                      <w:sz w:val="20"/>
                      <w:szCs w:val="20"/>
                    </w:rPr>
                    <w:t>Федеральное агентство по образованию</w:t>
                  </w:r>
                </w:p>
                <w:p w:rsidR="00FB78B5" w:rsidRPr="00E36930" w:rsidRDefault="00FB78B5" w:rsidP="00E36930">
                  <w:pPr>
                    <w:pStyle w:val="a4"/>
                    <w:tabs>
                      <w:tab w:val="left" w:pos="540"/>
                    </w:tabs>
                    <w:ind w:left="540" w:hanging="540"/>
                    <w:rPr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  <w:p w:rsidR="00FB78B5" w:rsidRPr="00E36930" w:rsidRDefault="00FB78B5" w:rsidP="00E36930">
                  <w:pPr>
                    <w:pStyle w:val="a4"/>
                    <w:tabs>
                      <w:tab w:val="left" w:pos="540"/>
                    </w:tabs>
                    <w:ind w:left="540" w:hanging="540"/>
                    <w:rPr>
                      <w:b/>
                      <w:bCs/>
                      <w:spacing w:val="0"/>
                      <w:sz w:val="20"/>
                      <w:szCs w:val="20"/>
                    </w:rPr>
                  </w:pPr>
                  <w:r w:rsidRPr="00E36930">
                    <w:rPr>
                      <w:b/>
                      <w:bCs/>
                      <w:spacing w:val="0"/>
                      <w:sz w:val="20"/>
                      <w:szCs w:val="20"/>
                    </w:rPr>
                    <w:t>ГОСУДАРСТВЕННОЕ ОБРАЗОВАТЕЛЬНОЕ УЧРЕЖДЕНИЕ ВЫСШЕГО ПРОФЕССИОНАЛЬНОГО ОБРАЗОВАНИЯ</w:t>
                  </w:r>
                </w:p>
                <w:p w:rsidR="00FB78B5" w:rsidRPr="00E36930" w:rsidRDefault="00FB78B5" w:rsidP="00E36930">
                  <w:pPr>
                    <w:pStyle w:val="a4"/>
                    <w:tabs>
                      <w:tab w:val="left" w:pos="540"/>
                    </w:tabs>
                    <w:ind w:left="540" w:hanging="540"/>
                    <w:rPr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  <w:p w:rsidR="00FB78B5" w:rsidRPr="00E36930" w:rsidRDefault="00FB78B5" w:rsidP="00E36930">
                  <w:pPr>
                    <w:pStyle w:val="a4"/>
                    <w:tabs>
                      <w:tab w:val="left" w:pos="540"/>
                    </w:tabs>
                    <w:ind w:left="540" w:hanging="540"/>
                    <w:rPr>
                      <w:b/>
                      <w:bCs/>
                      <w:spacing w:val="0"/>
                      <w:sz w:val="20"/>
                      <w:szCs w:val="20"/>
                    </w:rPr>
                  </w:pPr>
                  <w:r w:rsidRPr="00E36930">
                    <w:rPr>
                      <w:b/>
                      <w:bCs/>
                      <w:spacing w:val="0"/>
                      <w:sz w:val="20"/>
                      <w:szCs w:val="20"/>
                    </w:rPr>
                    <w:t>«ВОЛЖСКИЙ ГОСУДАРСТВЕННЫЙ ИНЖЕНЕРНО-ПЕДАГОГИЧЕСКИЙ УНИВЕРСИТЕТ»</w:t>
                  </w:r>
                </w:p>
                <w:p w:rsidR="00FB78B5" w:rsidRPr="00E36930" w:rsidRDefault="00FB78B5" w:rsidP="00E36930">
                  <w:pPr>
                    <w:pStyle w:val="a4"/>
                    <w:tabs>
                      <w:tab w:val="left" w:pos="540"/>
                    </w:tabs>
                    <w:ind w:left="540" w:hanging="540"/>
                    <w:rPr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  <w:p w:rsidR="00FB78B5" w:rsidRPr="00E36930" w:rsidRDefault="00FB78B5" w:rsidP="00E36930">
                  <w:pPr>
                    <w:pStyle w:val="a4"/>
                    <w:tabs>
                      <w:tab w:val="left" w:pos="540"/>
                    </w:tabs>
                    <w:ind w:left="540" w:hanging="540"/>
                    <w:rPr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  <w:p w:rsidR="00FB78B5" w:rsidRPr="00E36930" w:rsidRDefault="00FB78B5" w:rsidP="00E36930">
                  <w:pPr>
                    <w:pStyle w:val="a4"/>
                    <w:tabs>
                      <w:tab w:val="left" w:pos="540"/>
                    </w:tabs>
                    <w:ind w:left="540" w:hanging="540"/>
                    <w:rPr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  <w:p w:rsidR="00FB78B5" w:rsidRPr="00E36930" w:rsidRDefault="00FB78B5" w:rsidP="00E36930">
                  <w:pPr>
                    <w:pStyle w:val="6"/>
                    <w:tabs>
                      <w:tab w:val="left" w:pos="540"/>
                    </w:tabs>
                    <w:ind w:left="540" w:hanging="540"/>
                    <w:jc w:val="center"/>
                    <w:rPr>
                      <w:sz w:val="20"/>
                      <w:szCs w:val="20"/>
                    </w:rPr>
                  </w:pPr>
                  <w:r w:rsidRPr="00E36930">
                    <w:rPr>
                      <w:sz w:val="20"/>
                      <w:szCs w:val="20"/>
                    </w:rPr>
                    <w:t>Кафедра ЭКОНОМИКИ ОРГАНИЗАЦИИ</w:t>
                  </w:r>
                </w:p>
                <w:p w:rsidR="00FB78B5" w:rsidRDefault="00FB78B5" w:rsidP="00E36930">
                  <w:pPr>
                    <w:pStyle w:val="3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  <w:p w:rsidR="00E36930" w:rsidRDefault="00E36930" w:rsidP="00E36930">
                  <w:pPr>
                    <w:pStyle w:val="3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  <w:p w:rsidR="00E36930" w:rsidRPr="00E36930" w:rsidRDefault="00E36930" w:rsidP="00E36930">
                  <w:pPr>
                    <w:pStyle w:val="3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  <w:p w:rsidR="00FB78B5" w:rsidRPr="00E36930" w:rsidRDefault="00FB78B5" w:rsidP="00E36930">
                  <w:pPr>
                    <w:pStyle w:val="3"/>
                    <w:jc w:val="center"/>
                    <w:rPr>
                      <w:sz w:val="20"/>
                      <w:szCs w:val="20"/>
                    </w:rPr>
                  </w:pPr>
                  <w:r w:rsidRPr="00E36930">
                    <w:rPr>
                      <w:sz w:val="20"/>
                      <w:szCs w:val="20"/>
                    </w:rPr>
                    <w:t>Реферат по «социальной защите и социальной благотворительности» на тему:</w:t>
                  </w:r>
                </w:p>
                <w:p w:rsidR="00E36930" w:rsidRDefault="00E36930" w:rsidP="00E36930">
                  <w:pPr>
                    <w:pStyle w:val="3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  <w:p w:rsidR="00E36930" w:rsidRDefault="00E36930" w:rsidP="00E36930">
                  <w:pPr>
                    <w:pStyle w:val="3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  <w:p w:rsidR="00FB78B5" w:rsidRPr="00E36930" w:rsidRDefault="00FB78B5" w:rsidP="00E36930">
                  <w:pPr>
                    <w:pStyle w:val="3"/>
                    <w:jc w:val="center"/>
                    <w:rPr>
                      <w:sz w:val="20"/>
                      <w:szCs w:val="20"/>
                    </w:rPr>
                  </w:pPr>
                  <w:r w:rsidRPr="00E36930">
                    <w:rPr>
                      <w:sz w:val="20"/>
                      <w:szCs w:val="20"/>
                    </w:rPr>
                    <w:t>Роль социальных служб в условиях современного экономического кризиса</w:t>
                  </w:r>
                </w:p>
                <w:p w:rsidR="00FB78B5" w:rsidRPr="00E36930" w:rsidRDefault="00FB78B5" w:rsidP="007B4171">
                  <w:pPr>
                    <w:pStyle w:val="3"/>
                    <w:ind w:left="2880"/>
                    <w:rPr>
                      <w:sz w:val="20"/>
                      <w:szCs w:val="20"/>
                    </w:rPr>
                  </w:pPr>
                  <w:r w:rsidRPr="00E36930">
                    <w:rPr>
                      <w:sz w:val="20"/>
                      <w:szCs w:val="20"/>
                    </w:rPr>
                    <w:t xml:space="preserve">                                                                          </w:t>
                  </w:r>
                  <w:r w:rsidRPr="00E36930">
                    <w:rPr>
                      <w:b/>
                      <w:sz w:val="20"/>
                      <w:szCs w:val="20"/>
                    </w:rPr>
                    <w:t>Выполнил:</w:t>
                  </w:r>
                  <w:r w:rsidRPr="00E36930">
                    <w:rPr>
                      <w:sz w:val="20"/>
                      <w:szCs w:val="20"/>
                    </w:rPr>
                    <w:t xml:space="preserve"> Петров В.В. –    студент </w:t>
                  </w:r>
                </w:p>
                <w:p w:rsidR="00FB78B5" w:rsidRPr="007B4171" w:rsidRDefault="00FB78B5" w:rsidP="007B4171">
                  <w:pPr>
                    <w:pStyle w:val="3"/>
                    <w:ind w:left="2880"/>
                    <w:rPr>
                      <w:sz w:val="20"/>
                      <w:szCs w:val="20"/>
                    </w:rPr>
                  </w:pPr>
                  <w:r w:rsidRPr="00E36930">
                    <w:rPr>
                      <w:b/>
                      <w:sz w:val="20"/>
                      <w:szCs w:val="20"/>
                    </w:rPr>
                    <w:t xml:space="preserve">                                                                   Проверил</w:t>
                  </w:r>
                  <w:r w:rsidR="00846FCF">
                    <w:rPr>
                      <w:b/>
                      <w:sz w:val="20"/>
                      <w:szCs w:val="20"/>
                    </w:rPr>
                    <w:t>а</w:t>
                  </w:r>
                  <w:r w:rsidRPr="00E36930">
                    <w:rPr>
                      <w:b/>
                      <w:sz w:val="20"/>
                      <w:szCs w:val="20"/>
                    </w:rPr>
                    <w:t>:</w:t>
                  </w:r>
                  <w:r w:rsidRPr="00E36930">
                    <w:rPr>
                      <w:sz w:val="20"/>
                      <w:szCs w:val="20"/>
                    </w:rPr>
                    <w:t xml:space="preserve"> </w:t>
                  </w:r>
                  <w:r w:rsidR="00846FCF">
                    <w:rPr>
                      <w:sz w:val="20"/>
                      <w:szCs w:val="20"/>
                    </w:rPr>
                    <w:t>О.А. Немова</w:t>
                  </w:r>
                  <w:r w:rsidRPr="00E36930">
                    <w:rPr>
                      <w:sz w:val="20"/>
                      <w:szCs w:val="20"/>
                    </w:rPr>
                    <w:t xml:space="preserve">,  </w:t>
                  </w:r>
                  <w:r w:rsidR="00846FCF">
                    <w:rPr>
                      <w:sz w:val="20"/>
                      <w:szCs w:val="20"/>
                    </w:rPr>
                    <w:t>к. соц.н, ст. преподаватель</w:t>
                  </w:r>
                  <w:r w:rsidRPr="00E36930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E36930" w:rsidRPr="007B4171" w:rsidRDefault="00E36930" w:rsidP="00E36930">
                  <w:pPr>
                    <w:pStyle w:val="3"/>
                    <w:ind w:left="2342"/>
                    <w:rPr>
                      <w:sz w:val="20"/>
                      <w:szCs w:val="20"/>
                    </w:rPr>
                  </w:pPr>
                </w:p>
                <w:p w:rsidR="00FB78B5" w:rsidRPr="00E36930" w:rsidRDefault="009874B7" w:rsidP="00FB78B5">
                  <w:pPr>
                    <w:pStyle w:val="3"/>
                    <w:jc w:val="center"/>
                    <w:rPr>
                      <w:sz w:val="20"/>
                      <w:szCs w:val="20"/>
                    </w:rPr>
                  </w:pPr>
                  <w:r w:rsidRPr="00E36930">
                    <w:rPr>
                      <w:sz w:val="20"/>
                      <w:szCs w:val="20"/>
                    </w:rPr>
                    <w:t>Нижний Новгород</w:t>
                  </w:r>
                </w:p>
                <w:p w:rsidR="009874B7" w:rsidRPr="00E36930" w:rsidRDefault="009874B7" w:rsidP="00FB78B5">
                  <w:pPr>
                    <w:pStyle w:val="3"/>
                    <w:jc w:val="center"/>
                    <w:rPr>
                      <w:sz w:val="20"/>
                      <w:szCs w:val="20"/>
                    </w:rPr>
                  </w:pPr>
                  <w:r w:rsidRPr="00E36930">
                    <w:rPr>
                      <w:sz w:val="20"/>
                      <w:szCs w:val="20"/>
                    </w:rPr>
                    <w:t>2009</w:t>
                  </w:r>
                </w:p>
              </w:txbxContent>
            </v:textbox>
          </v:shape>
        </w:pict>
      </w:r>
      <w:r w:rsidR="007B4171" w:rsidRPr="00ED0C5C">
        <w:rPr>
          <w:i/>
          <w:sz w:val="28"/>
          <w:szCs w:val="28"/>
        </w:rPr>
        <w:t>Образец оформления титульного листа</w:t>
      </w:r>
      <w:r w:rsidR="00FB78B5" w:rsidRPr="00ED0C5C">
        <w:rPr>
          <w:i/>
          <w:sz w:val="28"/>
          <w:szCs w:val="28"/>
        </w:rPr>
        <w:br w:type="page"/>
      </w:r>
    </w:p>
    <w:p w:rsidR="00FB78B5" w:rsidRPr="00ED0C5C" w:rsidRDefault="00FB78B5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На первом листе пишется план работы. План составляется студентом </w:t>
      </w:r>
      <w:r w:rsidRPr="00ED0C5C">
        <w:rPr>
          <w:b/>
          <w:sz w:val="28"/>
          <w:szCs w:val="28"/>
        </w:rPr>
        <w:t>самостоятельно.</w:t>
      </w:r>
      <w:r w:rsidRPr="00ED0C5C">
        <w:rPr>
          <w:sz w:val="28"/>
          <w:szCs w:val="28"/>
        </w:rPr>
        <w:t xml:space="preserve"> </w:t>
      </w:r>
    </w:p>
    <w:p w:rsidR="00FB78B5" w:rsidRPr="00ED0C5C" w:rsidRDefault="00FB78B5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Реферат – это первая попытка самостоятельной работы, носящей </w:t>
      </w:r>
      <w:r w:rsidRPr="00ED0C5C">
        <w:rPr>
          <w:i/>
          <w:sz w:val="28"/>
          <w:szCs w:val="28"/>
        </w:rPr>
        <w:t>научный характер</w:t>
      </w:r>
      <w:r w:rsidRPr="00ED0C5C">
        <w:rPr>
          <w:sz w:val="28"/>
          <w:szCs w:val="28"/>
        </w:rPr>
        <w:t>.</w:t>
      </w:r>
    </w:p>
    <w:p w:rsidR="00FB78B5" w:rsidRPr="00ED0C5C" w:rsidRDefault="00FB78B5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План реферата выглядит так:</w:t>
      </w:r>
    </w:p>
    <w:p w:rsidR="00FB78B5" w:rsidRPr="00ED0C5C" w:rsidRDefault="0014270A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s1027" type="#_x0000_t202" style="position:absolute;left:0;text-align:left;margin-left:198pt;margin-top:14.25pt;width:252pt;height:106.45pt;z-index:251657216">
            <v:textbox style="mso-next-textbox:#_x0000_s1027">
              <w:txbxContent>
                <w:p w:rsidR="00FB78B5" w:rsidRPr="0029550C" w:rsidRDefault="00FB78B5" w:rsidP="00FB78B5">
                  <w:pPr>
                    <w:pStyle w:val="3"/>
                    <w:jc w:val="both"/>
                    <w:rPr>
                      <w:i/>
                      <w:sz w:val="28"/>
                      <w:szCs w:val="28"/>
                    </w:rPr>
                  </w:pPr>
                  <w:r w:rsidRPr="0029550C">
                    <w:rPr>
                      <w:i/>
                      <w:sz w:val="28"/>
                      <w:szCs w:val="28"/>
                    </w:rPr>
                    <w:t>При несоблюдении этой структуры преподаватель имеет право сразу возвратить реферат студенту для переработки, не проверяя его содержание.</w:t>
                  </w:r>
                </w:p>
                <w:p w:rsidR="00FB78B5" w:rsidRDefault="00FB78B5" w:rsidP="00FB78B5"/>
              </w:txbxContent>
            </v:textbox>
            <w10:wrap side="left"/>
          </v:shape>
        </w:pict>
      </w:r>
      <w:r>
        <w:rPr>
          <w:sz w:val="28"/>
          <w:szCs w:val="28"/>
          <w:lang w:val="en-US"/>
        </w:rPr>
        <w:pict>
          <v:line id="_x0000_s1028" style="position:absolute;left:0;text-align:left;flip:x;z-index:251658240" from="135pt,14.25pt" to="198pt,59.25pt">
            <v:stroke endarrow="block"/>
            <w10:wrap side="left"/>
          </v:line>
        </w:pict>
      </w:r>
      <w:r w:rsidR="00FB78B5" w:rsidRPr="00ED0C5C">
        <w:rPr>
          <w:sz w:val="28"/>
          <w:szCs w:val="28"/>
        </w:rPr>
        <w:t>Введение</w:t>
      </w:r>
    </w:p>
    <w:p w:rsidR="00FB78B5" w:rsidRPr="00ED0C5C" w:rsidRDefault="00FB78B5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§ 1. Название.</w:t>
      </w:r>
    </w:p>
    <w:p w:rsidR="00FB78B5" w:rsidRPr="00ED0C5C" w:rsidRDefault="00FB78B5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§ 2. Название.</w:t>
      </w:r>
    </w:p>
    <w:p w:rsidR="00FB78B5" w:rsidRPr="00ED0C5C" w:rsidRDefault="0014270A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line id="_x0000_s1029" style="position:absolute;left:0;text-align:left;flip:x y;z-index:251659264" from="135pt,16.9pt" to="198pt,52.9pt">
            <v:stroke endarrow="block"/>
            <w10:wrap side="left"/>
          </v:line>
        </w:pict>
      </w:r>
      <w:r w:rsidR="00FB78B5" w:rsidRPr="00ED0C5C">
        <w:rPr>
          <w:sz w:val="28"/>
          <w:szCs w:val="28"/>
        </w:rPr>
        <w:t>§ 3. Название.</w:t>
      </w:r>
    </w:p>
    <w:p w:rsidR="00FB78B5" w:rsidRPr="00ED0C5C" w:rsidRDefault="00FB78B5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§ 4. Название.</w:t>
      </w:r>
    </w:p>
    <w:p w:rsidR="00FB78B5" w:rsidRPr="00ED0C5C" w:rsidRDefault="00FB78B5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Заключение.</w:t>
      </w:r>
    </w:p>
    <w:p w:rsidR="00FB78B5" w:rsidRPr="00ED0C5C" w:rsidRDefault="00FB78B5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Список литературы.</w:t>
      </w:r>
    </w:p>
    <w:p w:rsidR="00FB78B5" w:rsidRPr="00ED0C5C" w:rsidRDefault="00FB78B5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Первым пунктом плана обязательно ставится «</w:t>
      </w:r>
      <w:r w:rsidRPr="00ED0C5C">
        <w:rPr>
          <w:b/>
          <w:sz w:val="28"/>
          <w:szCs w:val="28"/>
          <w:u w:val="single"/>
        </w:rPr>
        <w:t>Введение</w:t>
      </w:r>
      <w:r w:rsidRPr="00ED0C5C">
        <w:rPr>
          <w:sz w:val="28"/>
          <w:szCs w:val="28"/>
        </w:rPr>
        <w:t xml:space="preserve">». </w:t>
      </w:r>
    </w:p>
    <w:p w:rsidR="00FB78B5" w:rsidRPr="00ED0C5C" w:rsidRDefault="001F32E4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В</w:t>
      </w:r>
      <w:r w:rsidR="00FB78B5" w:rsidRPr="00ED0C5C">
        <w:rPr>
          <w:sz w:val="28"/>
          <w:szCs w:val="28"/>
        </w:rPr>
        <w:t>о «введении» (оно начинается на третьем листе), студент:</w:t>
      </w:r>
    </w:p>
    <w:p w:rsidR="00FB78B5" w:rsidRPr="00ED0C5C" w:rsidRDefault="00FB78B5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1. </w:t>
      </w:r>
      <w:r w:rsidR="001F32E4" w:rsidRPr="00ED0C5C">
        <w:rPr>
          <w:sz w:val="28"/>
          <w:szCs w:val="28"/>
        </w:rPr>
        <w:t>д</w:t>
      </w:r>
      <w:r w:rsidRPr="00ED0C5C">
        <w:rPr>
          <w:sz w:val="28"/>
          <w:szCs w:val="28"/>
        </w:rPr>
        <w:t>ает обоснование темы (объясняет своими слова</w:t>
      </w:r>
      <w:r w:rsidR="001F32E4" w:rsidRPr="00ED0C5C">
        <w:rPr>
          <w:sz w:val="28"/>
          <w:szCs w:val="28"/>
        </w:rPr>
        <w:t>ми, почему он выбрал именно ее);</w:t>
      </w:r>
    </w:p>
    <w:p w:rsidR="00FB78B5" w:rsidRPr="00ED0C5C" w:rsidRDefault="00FB78B5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2. </w:t>
      </w:r>
      <w:r w:rsidR="001F32E4" w:rsidRPr="00ED0C5C">
        <w:rPr>
          <w:sz w:val="28"/>
          <w:szCs w:val="28"/>
        </w:rPr>
        <w:t>п</w:t>
      </w:r>
      <w:r w:rsidRPr="00ED0C5C">
        <w:rPr>
          <w:sz w:val="28"/>
          <w:szCs w:val="28"/>
        </w:rPr>
        <w:t xml:space="preserve">оказывает ее </w:t>
      </w:r>
      <w:r w:rsidRPr="00ED0C5C">
        <w:rPr>
          <w:b/>
          <w:sz w:val="28"/>
          <w:szCs w:val="28"/>
        </w:rPr>
        <w:t>актуальность</w:t>
      </w:r>
      <w:r w:rsidRPr="00ED0C5C">
        <w:rPr>
          <w:sz w:val="28"/>
          <w:szCs w:val="28"/>
        </w:rPr>
        <w:t xml:space="preserve"> (как он сам понимает ее актуаль</w:t>
      </w:r>
      <w:r w:rsidR="001F32E4" w:rsidRPr="00ED0C5C">
        <w:rPr>
          <w:sz w:val="28"/>
          <w:szCs w:val="28"/>
        </w:rPr>
        <w:t>ность);</w:t>
      </w:r>
    </w:p>
    <w:p w:rsidR="00FB78B5" w:rsidRPr="00ED0C5C" w:rsidRDefault="00FB78B5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3. </w:t>
      </w:r>
      <w:r w:rsidR="001F32E4" w:rsidRPr="00ED0C5C">
        <w:rPr>
          <w:sz w:val="28"/>
          <w:szCs w:val="28"/>
        </w:rPr>
        <w:t>п</w:t>
      </w:r>
      <w:r w:rsidRPr="00ED0C5C">
        <w:rPr>
          <w:sz w:val="28"/>
          <w:szCs w:val="28"/>
        </w:rPr>
        <w:t xml:space="preserve">риводит описание </w:t>
      </w:r>
      <w:r w:rsidRPr="00ED0C5C">
        <w:rPr>
          <w:b/>
          <w:sz w:val="28"/>
          <w:szCs w:val="28"/>
        </w:rPr>
        <w:t>используемой литературы</w:t>
      </w:r>
      <w:r w:rsidRPr="00ED0C5C">
        <w:rPr>
          <w:sz w:val="28"/>
          <w:szCs w:val="28"/>
        </w:rPr>
        <w:t xml:space="preserve"> (источником для написания реферата послужила следующая литература. Сюда входят перечисление авторов и названий;  краткая характеристика литературы (чему посвящена книга, статья, что использовалось из них для написания реферата). </w:t>
      </w:r>
    </w:p>
    <w:p w:rsidR="00FB78B5" w:rsidRPr="00ED0C5C" w:rsidRDefault="00FB78B5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4. </w:t>
      </w:r>
      <w:r w:rsidR="001F32E4" w:rsidRPr="00ED0C5C">
        <w:rPr>
          <w:sz w:val="28"/>
          <w:szCs w:val="28"/>
        </w:rPr>
        <w:t>ф</w:t>
      </w:r>
      <w:r w:rsidRPr="00ED0C5C">
        <w:rPr>
          <w:sz w:val="28"/>
          <w:szCs w:val="28"/>
        </w:rPr>
        <w:t xml:space="preserve">ормулирует </w:t>
      </w:r>
      <w:r w:rsidRPr="00ED0C5C">
        <w:rPr>
          <w:b/>
          <w:sz w:val="28"/>
          <w:szCs w:val="28"/>
        </w:rPr>
        <w:t>цель реферата и задачи</w:t>
      </w:r>
      <w:r w:rsidRPr="00ED0C5C">
        <w:rPr>
          <w:sz w:val="28"/>
          <w:szCs w:val="28"/>
        </w:rPr>
        <w:t>, решаемые в процессе достижения цели. Задачи формулируются в соответствии с вопросами (названиями параграфов) составленного плана.</w:t>
      </w:r>
      <w:r w:rsidR="001F32E4" w:rsidRPr="00ED0C5C">
        <w:rPr>
          <w:sz w:val="28"/>
          <w:szCs w:val="28"/>
        </w:rPr>
        <w:t xml:space="preserve"> Помните, что </w:t>
      </w:r>
      <w:r w:rsidR="001F32E4" w:rsidRPr="00ED0C5C">
        <w:rPr>
          <w:b/>
          <w:sz w:val="28"/>
          <w:szCs w:val="28"/>
        </w:rPr>
        <w:t xml:space="preserve">цель реферата -  </w:t>
      </w:r>
      <w:r w:rsidR="001F32E4" w:rsidRPr="00ED0C5C">
        <w:rPr>
          <w:sz w:val="28"/>
          <w:szCs w:val="28"/>
        </w:rPr>
        <w:t xml:space="preserve">это перефразированное его название. По-этому цель реферата одна, а вот </w:t>
      </w:r>
      <w:r w:rsidR="001F32E4" w:rsidRPr="00ED0C5C">
        <w:rPr>
          <w:b/>
          <w:sz w:val="28"/>
          <w:szCs w:val="28"/>
        </w:rPr>
        <w:t>задач</w:t>
      </w:r>
      <w:r w:rsidR="001F32E4" w:rsidRPr="00ED0C5C">
        <w:rPr>
          <w:sz w:val="28"/>
          <w:szCs w:val="28"/>
        </w:rPr>
        <w:t xml:space="preserve"> может быть много;</w:t>
      </w:r>
    </w:p>
    <w:p w:rsidR="001F32E4" w:rsidRPr="00ED0C5C" w:rsidRDefault="001F32E4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5. определяет объект и предмет исследования. Помните, что </w:t>
      </w:r>
      <w:r w:rsidRPr="00ED0C5C">
        <w:rPr>
          <w:b/>
          <w:sz w:val="28"/>
          <w:szCs w:val="28"/>
        </w:rPr>
        <w:t>предмет</w:t>
      </w:r>
      <w:r w:rsidRPr="00ED0C5C">
        <w:rPr>
          <w:sz w:val="28"/>
          <w:szCs w:val="28"/>
        </w:rPr>
        <w:t xml:space="preserve"> исследования является частью </w:t>
      </w:r>
      <w:r w:rsidRPr="00ED0C5C">
        <w:rPr>
          <w:b/>
          <w:sz w:val="28"/>
          <w:szCs w:val="28"/>
        </w:rPr>
        <w:t>объекта</w:t>
      </w:r>
      <w:r w:rsidRPr="00ED0C5C">
        <w:rPr>
          <w:sz w:val="28"/>
          <w:szCs w:val="28"/>
        </w:rPr>
        <w:t>.</w:t>
      </w:r>
    </w:p>
    <w:p w:rsidR="00FB78B5" w:rsidRPr="00ED0C5C" w:rsidRDefault="00FB78B5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Объем «Введения» должен составлять 1,5 –  максимум 2 листа.  </w:t>
      </w:r>
    </w:p>
    <w:p w:rsidR="00FB78B5" w:rsidRPr="00ED0C5C" w:rsidRDefault="00FB78B5" w:rsidP="00ED0C5C">
      <w:pPr>
        <w:pStyle w:val="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Обращаем</w:t>
      </w:r>
      <w:r w:rsidRPr="00ED0C5C">
        <w:rPr>
          <w:b/>
          <w:sz w:val="28"/>
          <w:szCs w:val="28"/>
        </w:rPr>
        <w:t xml:space="preserve"> </w:t>
      </w:r>
      <w:r w:rsidRPr="00ED0C5C">
        <w:rPr>
          <w:sz w:val="28"/>
          <w:szCs w:val="28"/>
        </w:rPr>
        <w:t>Ваше внимание, что</w:t>
      </w:r>
      <w:r w:rsidRPr="00ED0C5C">
        <w:rPr>
          <w:b/>
          <w:sz w:val="28"/>
          <w:szCs w:val="28"/>
        </w:rPr>
        <w:t xml:space="preserve"> не следует</w:t>
      </w:r>
      <w:r w:rsidRPr="00ED0C5C">
        <w:rPr>
          <w:sz w:val="28"/>
          <w:szCs w:val="28"/>
        </w:rPr>
        <w:t xml:space="preserve"> начинать работу </w:t>
      </w:r>
      <w:r w:rsidRPr="00ED0C5C">
        <w:rPr>
          <w:b/>
          <w:sz w:val="28"/>
          <w:szCs w:val="28"/>
        </w:rPr>
        <w:t>с написания</w:t>
      </w:r>
      <w:r w:rsidRPr="00ED0C5C">
        <w:rPr>
          <w:sz w:val="28"/>
          <w:szCs w:val="28"/>
        </w:rPr>
        <w:t xml:space="preserve"> «введения». Это пустая трата времени. «Введение»  обычно пишется, когда прочитана литература, сделаны выписки; набросан черновик, и студент в общих чертах уже видит, что у него получилось, или должно, по замыслу, получиться, а что – нет. Тогда опять же, </w:t>
      </w:r>
      <w:r w:rsidRPr="00ED0C5C">
        <w:rPr>
          <w:sz w:val="28"/>
          <w:szCs w:val="28"/>
          <w:u w:val="single"/>
        </w:rPr>
        <w:t>на черновике,</w:t>
      </w:r>
      <w:r w:rsidRPr="00ED0C5C">
        <w:rPr>
          <w:sz w:val="28"/>
          <w:szCs w:val="28"/>
        </w:rPr>
        <w:t xml:space="preserve"> формулируются пункты «заключения», и только потом, </w:t>
      </w:r>
      <w:r w:rsidRPr="00ED0C5C">
        <w:rPr>
          <w:i/>
          <w:sz w:val="28"/>
          <w:szCs w:val="28"/>
        </w:rPr>
        <w:t>на их основе</w:t>
      </w:r>
      <w:r w:rsidRPr="00ED0C5C">
        <w:rPr>
          <w:sz w:val="28"/>
          <w:szCs w:val="28"/>
        </w:rPr>
        <w:t xml:space="preserve"> формулируются пункты «введения».</w:t>
      </w:r>
    </w:p>
    <w:p w:rsidR="00FB78B5" w:rsidRPr="00ED0C5C" w:rsidRDefault="00FB78B5" w:rsidP="00ED0C5C">
      <w:pPr>
        <w:pStyle w:val="3"/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Далее, по </w:t>
      </w:r>
      <w:r w:rsidRPr="00ED0C5C">
        <w:rPr>
          <w:sz w:val="28"/>
          <w:szCs w:val="28"/>
          <w:u w:val="single"/>
        </w:rPr>
        <w:t>параграфам</w:t>
      </w:r>
      <w:r w:rsidRPr="00ED0C5C">
        <w:rPr>
          <w:sz w:val="28"/>
          <w:szCs w:val="28"/>
        </w:rPr>
        <w:t xml:space="preserve"> (их может быть не более четырех!), излагаются вопросы плана. </w:t>
      </w:r>
    </w:p>
    <w:p w:rsidR="00FB78B5" w:rsidRPr="00ED0C5C" w:rsidRDefault="00FB78B5" w:rsidP="00ED0C5C">
      <w:pPr>
        <w:pStyle w:val="3"/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Затем окончательно, уже в уточненном и проработанном виде, пишутся пункты «заключения».</w:t>
      </w:r>
    </w:p>
    <w:p w:rsidR="00FB78B5" w:rsidRPr="00ED0C5C" w:rsidRDefault="00FB78B5" w:rsidP="00ED0C5C">
      <w:pPr>
        <w:pStyle w:val="3"/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Рассмотрение каждого вопроса плана должно заканчиваться самостоятельными выводами (0,5 – 1 листа).</w:t>
      </w:r>
    </w:p>
    <w:p w:rsidR="00FB78B5" w:rsidRPr="00ED0C5C" w:rsidRDefault="00FB78B5" w:rsidP="00ED0C5C">
      <w:pPr>
        <w:pStyle w:val="3"/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«Заключение» представляет собой обобщение, аккумуляцию этих выводов  в соответствии с вопросами плана</w:t>
      </w:r>
      <w:r w:rsidR="001F32E4" w:rsidRPr="00ED0C5C">
        <w:rPr>
          <w:sz w:val="28"/>
          <w:szCs w:val="28"/>
        </w:rPr>
        <w:t xml:space="preserve"> (поставленными задачами)</w:t>
      </w:r>
      <w:r w:rsidRPr="00ED0C5C">
        <w:rPr>
          <w:sz w:val="28"/>
          <w:szCs w:val="28"/>
        </w:rPr>
        <w:t>. Его объем – 2 – 2,5 листа.</w:t>
      </w:r>
    </w:p>
    <w:p w:rsidR="00FB78B5" w:rsidRPr="00ED0C5C" w:rsidRDefault="00FB78B5" w:rsidP="00ED0C5C">
      <w:pPr>
        <w:pStyle w:val="3"/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Реферат </w:t>
      </w:r>
      <w:r w:rsidRPr="00ED0C5C">
        <w:rPr>
          <w:sz w:val="28"/>
          <w:szCs w:val="28"/>
          <w:u w:val="single"/>
        </w:rPr>
        <w:t>обязательно</w:t>
      </w:r>
      <w:r w:rsidRPr="00ED0C5C">
        <w:rPr>
          <w:sz w:val="28"/>
          <w:szCs w:val="28"/>
        </w:rPr>
        <w:t xml:space="preserve"> снабжается научным аппаратом. </w:t>
      </w:r>
    </w:p>
    <w:p w:rsidR="00FB78B5" w:rsidRPr="00ED0C5C" w:rsidRDefault="00FB78B5" w:rsidP="00ED0C5C">
      <w:pPr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Научный аппарат состоит из </w:t>
      </w:r>
      <w:r w:rsidRPr="00ED0C5C">
        <w:rPr>
          <w:b/>
          <w:sz w:val="28"/>
          <w:szCs w:val="28"/>
        </w:rPr>
        <w:t>ссылок</w:t>
      </w:r>
      <w:r w:rsidRPr="00ED0C5C">
        <w:rPr>
          <w:sz w:val="28"/>
          <w:szCs w:val="28"/>
        </w:rPr>
        <w:t xml:space="preserve"> на монографии, статьи, хрестоматии, словари, учебники, и их </w:t>
      </w:r>
      <w:r w:rsidRPr="00ED0C5C">
        <w:rPr>
          <w:b/>
          <w:sz w:val="28"/>
          <w:szCs w:val="28"/>
        </w:rPr>
        <w:t>списка</w:t>
      </w:r>
      <w:r w:rsidRPr="00ED0C5C">
        <w:rPr>
          <w:sz w:val="28"/>
          <w:szCs w:val="28"/>
        </w:rPr>
        <w:t xml:space="preserve"> (с указанием  всех выходных данных – автор, название, место издания, издательство, год издания). Например</w:t>
      </w:r>
      <w:r w:rsidRPr="00ED0C5C">
        <w:rPr>
          <w:b/>
          <w:sz w:val="28"/>
          <w:szCs w:val="28"/>
        </w:rPr>
        <w:t xml:space="preserve">: </w:t>
      </w:r>
      <w:r w:rsidR="001F32E4" w:rsidRPr="00ED0C5C">
        <w:rPr>
          <w:sz w:val="28"/>
          <w:szCs w:val="28"/>
        </w:rPr>
        <w:t>Елисеев</w:t>
      </w:r>
      <w:r w:rsidR="001F32E4" w:rsidRPr="00ED0C5C">
        <w:rPr>
          <w:b/>
          <w:sz w:val="28"/>
          <w:szCs w:val="28"/>
        </w:rPr>
        <w:t xml:space="preserve"> </w:t>
      </w:r>
      <w:r w:rsidRPr="00ED0C5C">
        <w:rPr>
          <w:sz w:val="28"/>
          <w:szCs w:val="28"/>
        </w:rPr>
        <w:t>В.А</w:t>
      </w:r>
      <w:r w:rsidR="001F32E4" w:rsidRPr="00ED0C5C">
        <w:rPr>
          <w:sz w:val="28"/>
          <w:szCs w:val="28"/>
        </w:rPr>
        <w:t xml:space="preserve"> Социальная защита населения: проблемы и перспективы. -</w:t>
      </w:r>
      <w:r w:rsidRPr="00ED0C5C">
        <w:rPr>
          <w:sz w:val="28"/>
          <w:szCs w:val="28"/>
        </w:rPr>
        <w:t xml:space="preserve"> М.: Логос, 2005.</w:t>
      </w:r>
    </w:p>
    <w:p w:rsidR="00FB78B5" w:rsidRPr="00ED0C5C" w:rsidRDefault="00FB78B5" w:rsidP="00ED0C5C">
      <w:pPr>
        <w:tabs>
          <w:tab w:val="left" w:pos="3828"/>
        </w:tabs>
        <w:spacing w:line="360" w:lineRule="auto"/>
        <w:jc w:val="both"/>
        <w:rPr>
          <w:sz w:val="28"/>
          <w:szCs w:val="28"/>
        </w:rPr>
      </w:pPr>
      <w:r w:rsidRPr="00ED0C5C">
        <w:rPr>
          <w:b/>
          <w:sz w:val="28"/>
          <w:szCs w:val="28"/>
        </w:rPr>
        <w:t>Список литературы</w:t>
      </w:r>
      <w:r w:rsidRPr="00ED0C5C">
        <w:rPr>
          <w:sz w:val="28"/>
          <w:szCs w:val="28"/>
        </w:rPr>
        <w:t xml:space="preserve"> помещается в конце реферата, после «Заключения». В списке литературы  приводится только </w:t>
      </w:r>
      <w:r w:rsidRPr="00ED0C5C">
        <w:rPr>
          <w:b/>
          <w:sz w:val="28"/>
          <w:szCs w:val="28"/>
        </w:rPr>
        <w:t>использованная</w:t>
      </w:r>
      <w:r w:rsidRPr="00ED0C5C">
        <w:rPr>
          <w:sz w:val="28"/>
          <w:szCs w:val="28"/>
        </w:rPr>
        <w:t xml:space="preserve"> в работе литература. Фамилии авторов располагаются в алфавитном порядке. </w:t>
      </w:r>
    </w:p>
    <w:p w:rsidR="00FB78B5" w:rsidRPr="00ED0C5C" w:rsidRDefault="00FB78B5" w:rsidP="00ED0C5C">
      <w:pPr>
        <w:tabs>
          <w:tab w:val="left" w:pos="3828"/>
        </w:tabs>
        <w:spacing w:line="360" w:lineRule="auto"/>
        <w:jc w:val="both"/>
        <w:rPr>
          <w:sz w:val="28"/>
          <w:szCs w:val="28"/>
        </w:rPr>
      </w:pPr>
      <w:r w:rsidRPr="00ED0C5C">
        <w:rPr>
          <w:b/>
          <w:sz w:val="28"/>
          <w:szCs w:val="28"/>
        </w:rPr>
        <w:t xml:space="preserve">Особое </w:t>
      </w:r>
      <w:r w:rsidRPr="00ED0C5C">
        <w:rPr>
          <w:sz w:val="28"/>
          <w:szCs w:val="28"/>
        </w:rPr>
        <w:t>внимание должно быть обращено на оформление ссылок.</w:t>
      </w:r>
    </w:p>
    <w:p w:rsidR="00FB78B5" w:rsidRPr="00ED0C5C" w:rsidRDefault="00FB78B5" w:rsidP="00ED0C5C">
      <w:pPr>
        <w:pStyle w:val="a8"/>
        <w:tabs>
          <w:tab w:val="left" w:pos="3828"/>
        </w:tabs>
        <w:spacing w:line="360" w:lineRule="auto"/>
        <w:ind w:left="0"/>
        <w:rPr>
          <w:b/>
          <w:sz w:val="28"/>
          <w:szCs w:val="28"/>
        </w:rPr>
      </w:pPr>
      <w:r w:rsidRPr="00ED0C5C">
        <w:rPr>
          <w:sz w:val="28"/>
          <w:szCs w:val="28"/>
        </w:rPr>
        <w:t xml:space="preserve">Ссылка на цитату из монографии оформляется следующим образом: </w:t>
      </w:r>
      <w:r w:rsidRPr="00ED0C5C">
        <w:rPr>
          <w:i/>
          <w:sz w:val="28"/>
          <w:szCs w:val="28"/>
        </w:rPr>
        <w:t>«</w:t>
      </w:r>
      <w:r w:rsidR="0030432B" w:rsidRPr="00ED0C5C">
        <w:rPr>
          <w:i/>
          <w:sz w:val="28"/>
          <w:szCs w:val="28"/>
        </w:rPr>
        <w:t>Торговля людьми – это современная форма рабства, которая сопровождается самыми циничными и жестокими нарушениями прав человека. Человек становится объектом сделки, к нему применяется право собственности, как к товару, вещи</w:t>
      </w:r>
      <w:r w:rsidR="0030432B" w:rsidRPr="00ED0C5C">
        <w:rPr>
          <w:sz w:val="28"/>
          <w:szCs w:val="28"/>
        </w:rPr>
        <w:t>.</w:t>
      </w:r>
      <w:r w:rsidRPr="00ED0C5C">
        <w:rPr>
          <w:i/>
          <w:sz w:val="28"/>
          <w:szCs w:val="28"/>
        </w:rPr>
        <w:t>»</w:t>
      </w:r>
      <w:r w:rsidRPr="00ED0C5C">
        <w:rPr>
          <w:rStyle w:val="aa"/>
          <w:i/>
          <w:sz w:val="28"/>
          <w:szCs w:val="28"/>
        </w:rPr>
        <w:footnoteReference w:id="1"/>
      </w:r>
      <w:r w:rsidRPr="00ED0C5C">
        <w:rPr>
          <w:i/>
          <w:sz w:val="28"/>
          <w:szCs w:val="28"/>
        </w:rPr>
        <w:t>.</w:t>
      </w:r>
    </w:p>
    <w:p w:rsidR="00FB78B5" w:rsidRPr="00ED0C5C" w:rsidRDefault="00FB78B5" w:rsidP="00ED0C5C">
      <w:pPr>
        <w:spacing w:line="360" w:lineRule="auto"/>
        <w:jc w:val="both"/>
        <w:rPr>
          <w:i/>
          <w:sz w:val="28"/>
          <w:szCs w:val="28"/>
        </w:rPr>
      </w:pPr>
      <w:r w:rsidRPr="00ED0C5C">
        <w:rPr>
          <w:sz w:val="28"/>
          <w:szCs w:val="28"/>
        </w:rPr>
        <w:t xml:space="preserve">Ссылка на </w:t>
      </w:r>
      <w:r w:rsidRPr="00ED0C5C">
        <w:rPr>
          <w:sz w:val="28"/>
          <w:szCs w:val="28"/>
          <w:u w:val="single"/>
        </w:rPr>
        <w:t>перефразированный авторский текст</w:t>
      </w:r>
      <w:r w:rsidRPr="00ED0C5C">
        <w:rPr>
          <w:sz w:val="28"/>
          <w:szCs w:val="28"/>
        </w:rPr>
        <w:t xml:space="preserve"> из учебника, хрестоматии, монографии) оформляется так:</w:t>
      </w:r>
      <w:r w:rsidR="0030432B" w:rsidRPr="00ED0C5C">
        <w:rPr>
          <w:sz w:val="28"/>
          <w:szCs w:val="28"/>
        </w:rPr>
        <w:t xml:space="preserve"> </w:t>
      </w:r>
      <w:r w:rsidR="0039466D" w:rsidRPr="00ED0C5C">
        <w:rPr>
          <w:sz w:val="28"/>
          <w:szCs w:val="28"/>
        </w:rPr>
        <w:t>По мнению Т.В. Свадьбиной «современная нуждается в особой защите государства как основного социального института общества»</w:t>
      </w:r>
      <w:r w:rsidR="0030432B" w:rsidRPr="00ED0C5C">
        <w:rPr>
          <w:sz w:val="28"/>
          <w:szCs w:val="28"/>
        </w:rPr>
        <w:t xml:space="preserve"> </w:t>
      </w:r>
      <w:r w:rsidRPr="00ED0C5C">
        <w:rPr>
          <w:rStyle w:val="aa"/>
          <w:i/>
          <w:sz w:val="28"/>
          <w:szCs w:val="28"/>
        </w:rPr>
        <w:footnoteReference w:id="2"/>
      </w:r>
      <w:r w:rsidRPr="00ED0C5C">
        <w:rPr>
          <w:i/>
          <w:sz w:val="28"/>
          <w:szCs w:val="28"/>
        </w:rPr>
        <w:t xml:space="preserve">. </w:t>
      </w:r>
    </w:p>
    <w:p w:rsidR="00FB78B5" w:rsidRPr="00ED0C5C" w:rsidRDefault="00FB78B5" w:rsidP="00ED0C5C">
      <w:pPr>
        <w:pStyle w:val="a8"/>
        <w:spacing w:line="360" w:lineRule="auto"/>
        <w:ind w:left="0"/>
        <w:rPr>
          <w:spacing w:val="-2"/>
          <w:sz w:val="28"/>
          <w:szCs w:val="28"/>
        </w:rPr>
      </w:pPr>
      <w:r w:rsidRPr="00ED0C5C">
        <w:rPr>
          <w:sz w:val="28"/>
          <w:szCs w:val="28"/>
        </w:rPr>
        <w:t xml:space="preserve">Ссылка на цитату, не принадлежащую автору монографии или статьи, статьи – когда он цитирует другого автора, или источник, – оформляется так: </w:t>
      </w:r>
      <w:r w:rsidR="0039466D" w:rsidRPr="00ED0C5C">
        <w:rPr>
          <w:sz w:val="28"/>
          <w:szCs w:val="28"/>
        </w:rPr>
        <w:t>З.Х. Саралиева</w:t>
      </w:r>
      <w:r w:rsidRPr="00ED0C5C">
        <w:rPr>
          <w:i/>
          <w:sz w:val="28"/>
          <w:szCs w:val="28"/>
        </w:rPr>
        <w:t xml:space="preserve"> подчеркивал</w:t>
      </w:r>
      <w:r w:rsidR="0039466D" w:rsidRPr="00ED0C5C">
        <w:rPr>
          <w:i/>
          <w:sz w:val="28"/>
          <w:szCs w:val="28"/>
        </w:rPr>
        <w:t>а</w:t>
      </w:r>
      <w:r w:rsidRPr="00ED0C5C">
        <w:rPr>
          <w:i/>
          <w:sz w:val="28"/>
          <w:szCs w:val="28"/>
        </w:rPr>
        <w:t>, что</w:t>
      </w:r>
      <w:r w:rsidRPr="00ED0C5C">
        <w:rPr>
          <w:sz w:val="28"/>
          <w:szCs w:val="28"/>
        </w:rPr>
        <w:t xml:space="preserve"> </w:t>
      </w:r>
      <w:r w:rsidRPr="00ED0C5C">
        <w:rPr>
          <w:i/>
          <w:sz w:val="28"/>
          <w:szCs w:val="28"/>
        </w:rPr>
        <w:t>«</w:t>
      </w:r>
      <w:r w:rsidR="0039466D" w:rsidRPr="00ED0C5C">
        <w:rPr>
          <w:i/>
          <w:sz w:val="28"/>
          <w:szCs w:val="28"/>
        </w:rPr>
        <w:t>Успешная семья должна быть объектом социальной поддержки</w:t>
      </w:r>
      <w:r w:rsidRPr="00ED0C5C">
        <w:rPr>
          <w:i/>
          <w:sz w:val="28"/>
          <w:szCs w:val="28"/>
        </w:rPr>
        <w:t>»</w:t>
      </w:r>
      <w:r w:rsidRPr="00ED0C5C">
        <w:rPr>
          <w:rStyle w:val="aa"/>
          <w:i/>
          <w:spacing w:val="-2"/>
          <w:sz w:val="28"/>
          <w:szCs w:val="28"/>
        </w:rPr>
        <w:footnoteReference w:id="3"/>
      </w:r>
      <w:r w:rsidRPr="00ED0C5C">
        <w:rPr>
          <w:i/>
          <w:spacing w:val="-2"/>
          <w:sz w:val="28"/>
          <w:szCs w:val="28"/>
        </w:rPr>
        <w:t>.</w:t>
      </w:r>
      <w:r w:rsidRPr="00ED0C5C">
        <w:rPr>
          <w:b/>
          <w:i/>
          <w:spacing w:val="-2"/>
          <w:sz w:val="28"/>
          <w:szCs w:val="28"/>
        </w:rPr>
        <w:t xml:space="preserve"> </w:t>
      </w:r>
    </w:p>
    <w:p w:rsidR="00FB78B5" w:rsidRPr="00ED0C5C" w:rsidRDefault="00FB78B5" w:rsidP="00ED0C5C">
      <w:pPr>
        <w:tabs>
          <w:tab w:val="left" w:pos="3828"/>
        </w:tabs>
        <w:spacing w:line="360" w:lineRule="auto"/>
        <w:jc w:val="both"/>
        <w:rPr>
          <w:sz w:val="28"/>
          <w:szCs w:val="28"/>
        </w:rPr>
      </w:pPr>
      <w:r w:rsidRPr="00ED0C5C">
        <w:rPr>
          <w:spacing w:val="-2"/>
          <w:sz w:val="28"/>
          <w:szCs w:val="28"/>
        </w:rPr>
        <w:t xml:space="preserve">Ссылка на статью в журнале оформляется так: </w:t>
      </w:r>
      <w:r w:rsidRPr="00ED0C5C">
        <w:rPr>
          <w:i/>
          <w:spacing w:val="-2"/>
          <w:sz w:val="28"/>
          <w:szCs w:val="28"/>
        </w:rPr>
        <w:t>«</w:t>
      </w:r>
      <w:r w:rsidR="00794069" w:rsidRPr="00ED0C5C">
        <w:rPr>
          <w:i/>
          <w:sz w:val="28"/>
          <w:szCs w:val="28"/>
        </w:rPr>
        <w:t>Экономическая независимость женщины является одним из ключевых показателей ее статуса в обществе, определяя степень ее индивидуальной свободы в публичной и приватной сферах</w:t>
      </w:r>
      <w:r w:rsidRPr="00ED0C5C">
        <w:rPr>
          <w:i/>
          <w:spacing w:val="-2"/>
          <w:sz w:val="28"/>
          <w:szCs w:val="28"/>
        </w:rPr>
        <w:t>»</w:t>
      </w:r>
      <w:r w:rsidRPr="00ED0C5C">
        <w:rPr>
          <w:rStyle w:val="aa"/>
          <w:i/>
          <w:spacing w:val="-2"/>
          <w:sz w:val="28"/>
          <w:szCs w:val="28"/>
        </w:rPr>
        <w:footnoteReference w:id="4"/>
      </w:r>
      <w:r w:rsidRPr="00ED0C5C">
        <w:rPr>
          <w:i/>
          <w:spacing w:val="-2"/>
          <w:sz w:val="28"/>
          <w:szCs w:val="28"/>
        </w:rPr>
        <w:t xml:space="preserve">. </w:t>
      </w:r>
      <w:r w:rsidRPr="00ED0C5C">
        <w:rPr>
          <w:spacing w:val="-2"/>
          <w:sz w:val="28"/>
          <w:szCs w:val="28"/>
        </w:rPr>
        <w:t xml:space="preserve">Т.е. после имени автора и названия статьи ставится знак  </w:t>
      </w:r>
      <w:r w:rsidRPr="00ED0C5C">
        <w:rPr>
          <w:b/>
          <w:spacing w:val="-2"/>
          <w:sz w:val="28"/>
          <w:szCs w:val="28"/>
        </w:rPr>
        <w:t xml:space="preserve">// </w:t>
      </w:r>
      <w:r w:rsidRPr="00ED0C5C">
        <w:rPr>
          <w:spacing w:val="-2"/>
          <w:sz w:val="28"/>
          <w:szCs w:val="28"/>
        </w:rPr>
        <w:t xml:space="preserve"> , а затем пишется название журнала и его выходные данные: № , год, страница.  </w:t>
      </w:r>
    </w:p>
    <w:p w:rsidR="00FB78B5" w:rsidRPr="00ED0C5C" w:rsidRDefault="00FB78B5" w:rsidP="00ED0C5C">
      <w:pPr>
        <w:tabs>
          <w:tab w:val="left" w:pos="3828"/>
        </w:tabs>
        <w:spacing w:line="360" w:lineRule="auto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Приводимые цитаты должны быть краткими (2 – 5 строк). Недопустимо сплошное цитирование, –  т.е. употребление двух и более цитат подряд. Между ними должен быть самостоятельный текст автора реферата. </w:t>
      </w:r>
    </w:p>
    <w:p w:rsidR="00FB78B5" w:rsidRPr="00ED0C5C" w:rsidRDefault="00FB78B5" w:rsidP="00ED0C5C">
      <w:pPr>
        <w:tabs>
          <w:tab w:val="left" w:pos="3828"/>
        </w:tabs>
        <w:spacing w:line="360" w:lineRule="auto"/>
        <w:jc w:val="both"/>
        <w:rPr>
          <w:i/>
          <w:sz w:val="28"/>
          <w:szCs w:val="28"/>
        </w:rPr>
      </w:pPr>
      <w:r w:rsidRPr="00ED0C5C">
        <w:rPr>
          <w:i/>
          <w:sz w:val="28"/>
          <w:szCs w:val="28"/>
        </w:rPr>
        <w:t>При несоблюдении данных требований преподаватель вправе, не проверяя содержания работы, либо возвратить ее студенту для исправления, либо отметить, что она выполнена без учета предъявляемых требований, и поставить неудовлетворительную оценку.</w:t>
      </w:r>
    </w:p>
    <w:p w:rsidR="00FB78B5" w:rsidRPr="00ED0C5C" w:rsidRDefault="00FB78B5" w:rsidP="00ED0C5C">
      <w:pPr>
        <w:tabs>
          <w:tab w:val="left" w:pos="360"/>
          <w:tab w:val="left" w:pos="3828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Оценка снижается: </w:t>
      </w:r>
    </w:p>
    <w:p w:rsidR="00FB78B5" w:rsidRPr="00ED0C5C" w:rsidRDefault="00FB78B5" w:rsidP="00FC7789">
      <w:pPr>
        <w:numPr>
          <w:ilvl w:val="0"/>
          <w:numId w:val="14"/>
        </w:numPr>
        <w:tabs>
          <w:tab w:val="left" w:pos="360"/>
          <w:tab w:val="left" w:pos="3828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за несоответствие содержания работы плану;</w:t>
      </w:r>
    </w:p>
    <w:p w:rsidR="00FB78B5" w:rsidRPr="00ED0C5C" w:rsidRDefault="00FB78B5" w:rsidP="00FC7789">
      <w:pPr>
        <w:numPr>
          <w:ilvl w:val="0"/>
          <w:numId w:val="14"/>
        </w:numPr>
        <w:tabs>
          <w:tab w:val="left" w:pos="360"/>
          <w:tab w:val="left" w:pos="3828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за не раскрытие, или поверхностное раскрытие вопросов плана;</w:t>
      </w:r>
    </w:p>
    <w:p w:rsidR="00FB78B5" w:rsidRPr="00ED0C5C" w:rsidRDefault="00FB78B5" w:rsidP="00FC7789">
      <w:pPr>
        <w:numPr>
          <w:ilvl w:val="0"/>
          <w:numId w:val="14"/>
        </w:numPr>
        <w:tabs>
          <w:tab w:val="left" w:pos="360"/>
          <w:tab w:val="left" w:pos="3828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за механическую переписку без ссылок на литературу;</w:t>
      </w:r>
    </w:p>
    <w:p w:rsidR="00FB78B5" w:rsidRPr="00ED0C5C" w:rsidRDefault="00FB78B5" w:rsidP="00FC7789">
      <w:pPr>
        <w:numPr>
          <w:ilvl w:val="0"/>
          <w:numId w:val="14"/>
        </w:numPr>
        <w:tabs>
          <w:tab w:val="left" w:pos="360"/>
          <w:tab w:val="left" w:pos="3828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за небрежности в оформлении научного аппарата (не указан год издания, страница, с которой списана цитата, отсутствует список использованной литературы в конце работы);</w:t>
      </w:r>
    </w:p>
    <w:p w:rsidR="00FB78B5" w:rsidRPr="00ED0C5C" w:rsidRDefault="00FB78B5" w:rsidP="00FC7789">
      <w:pPr>
        <w:numPr>
          <w:ilvl w:val="0"/>
          <w:numId w:val="14"/>
        </w:numPr>
        <w:tabs>
          <w:tab w:val="left" w:pos="360"/>
          <w:tab w:val="left" w:pos="3828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за отсутствие выводов в завершениях параграфов;</w:t>
      </w:r>
    </w:p>
    <w:p w:rsidR="00FB78B5" w:rsidRPr="00ED0C5C" w:rsidRDefault="00FB78B5" w:rsidP="00FC7789">
      <w:pPr>
        <w:numPr>
          <w:ilvl w:val="0"/>
          <w:numId w:val="14"/>
        </w:numPr>
        <w:tabs>
          <w:tab w:val="left" w:pos="360"/>
          <w:tab w:val="left" w:pos="3828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за отсутствие, или поверхностность выводов в заключении.</w:t>
      </w:r>
    </w:p>
    <w:p w:rsidR="00FB78B5" w:rsidRPr="00ED0C5C" w:rsidRDefault="00FB78B5" w:rsidP="00ED0C5C">
      <w:pPr>
        <w:tabs>
          <w:tab w:val="left" w:pos="360"/>
          <w:tab w:val="left" w:pos="3828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Оценка повышается:</w:t>
      </w:r>
    </w:p>
    <w:p w:rsidR="00FB78B5" w:rsidRPr="00ED0C5C" w:rsidRDefault="00FB78B5" w:rsidP="00FC7789">
      <w:pPr>
        <w:numPr>
          <w:ilvl w:val="0"/>
          <w:numId w:val="14"/>
        </w:numPr>
        <w:tabs>
          <w:tab w:val="left" w:pos="360"/>
          <w:tab w:val="left" w:pos="3828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за использование дополнительной, самостоятельно найденной  литературы;</w:t>
      </w:r>
    </w:p>
    <w:p w:rsidR="00FB78B5" w:rsidRPr="00ED0C5C" w:rsidRDefault="00FB78B5" w:rsidP="00FC7789">
      <w:pPr>
        <w:numPr>
          <w:ilvl w:val="0"/>
          <w:numId w:val="14"/>
        </w:numPr>
        <w:tabs>
          <w:tab w:val="left" w:pos="360"/>
          <w:tab w:val="left" w:pos="3828"/>
        </w:tabs>
        <w:spacing w:line="360" w:lineRule="auto"/>
        <w:ind w:left="36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за элементы творчества: использование самостоятельных примеров, параллелей, аналогий;</w:t>
      </w:r>
    </w:p>
    <w:p w:rsidR="007B4171" w:rsidRPr="00ED0C5C" w:rsidRDefault="00FB78B5" w:rsidP="00FC7789">
      <w:pPr>
        <w:numPr>
          <w:ilvl w:val="0"/>
          <w:numId w:val="14"/>
        </w:numPr>
        <w:tabs>
          <w:tab w:val="left" w:pos="360"/>
          <w:tab w:val="left" w:pos="3828"/>
        </w:tabs>
        <w:spacing w:line="360" w:lineRule="auto"/>
        <w:ind w:left="360"/>
        <w:jc w:val="both"/>
        <w:rPr>
          <w:b/>
          <w:sz w:val="28"/>
          <w:szCs w:val="28"/>
          <w:u w:val="single"/>
        </w:rPr>
      </w:pPr>
      <w:r w:rsidRPr="00ED0C5C">
        <w:rPr>
          <w:sz w:val="28"/>
          <w:szCs w:val="28"/>
        </w:rPr>
        <w:t xml:space="preserve">за логичную структурированность реферата. </w:t>
      </w:r>
    </w:p>
    <w:p w:rsidR="007B4171" w:rsidRPr="00ED0C5C" w:rsidRDefault="007B4171" w:rsidP="00ED0C5C">
      <w:pPr>
        <w:tabs>
          <w:tab w:val="left" w:pos="360"/>
          <w:tab w:val="left" w:pos="3828"/>
        </w:tabs>
        <w:spacing w:line="360" w:lineRule="auto"/>
        <w:ind w:left="360" w:hanging="360"/>
        <w:jc w:val="both"/>
        <w:rPr>
          <w:b/>
          <w:sz w:val="28"/>
          <w:szCs w:val="28"/>
          <w:u w:val="single"/>
        </w:rPr>
      </w:pPr>
    </w:p>
    <w:p w:rsidR="00977AE4" w:rsidRPr="00ED0C5C" w:rsidRDefault="008A4BDD" w:rsidP="00ED0C5C">
      <w:pPr>
        <w:tabs>
          <w:tab w:val="left" w:pos="3828"/>
        </w:tabs>
        <w:spacing w:line="360" w:lineRule="auto"/>
        <w:ind w:left="709"/>
        <w:jc w:val="center"/>
        <w:rPr>
          <w:sz w:val="28"/>
          <w:szCs w:val="28"/>
        </w:rPr>
      </w:pPr>
      <w:r w:rsidRPr="00ED0C5C">
        <w:rPr>
          <w:b/>
          <w:sz w:val="28"/>
          <w:szCs w:val="28"/>
          <w:u w:val="single"/>
        </w:rPr>
        <w:br w:type="page"/>
      </w:r>
      <w:r w:rsidR="00977AE4" w:rsidRPr="00ED0C5C">
        <w:rPr>
          <w:b/>
          <w:sz w:val="28"/>
          <w:szCs w:val="28"/>
          <w:u w:val="single"/>
        </w:rPr>
        <w:t xml:space="preserve">Методические рекомендации для подготовки программы </w:t>
      </w:r>
      <w:r w:rsidR="00A57776" w:rsidRPr="00ED0C5C">
        <w:rPr>
          <w:b/>
          <w:sz w:val="28"/>
          <w:szCs w:val="28"/>
          <w:u w:val="single"/>
        </w:rPr>
        <w:t xml:space="preserve">и проведения </w:t>
      </w:r>
      <w:r w:rsidR="00977AE4" w:rsidRPr="00ED0C5C">
        <w:rPr>
          <w:b/>
          <w:sz w:val="28"/>
          <w:szCs w:val="28"/>
          <w:u w:val="single"/>
        </w:rPr>
        <w:t>социологического исследования</w:t>
      </w:r>
    </w:p>
    <w:p w:rsidR="00977AE4" w:rsidRPr="00ED0C5C" w:rsidRDefault="00977AE4" w:rsidP="00ED0C5C">
      <w:pPr>
        <w:spacing w:line="360" w:lineRule="auto"/>
        <w:jc w:val="both"/>
        <w:rPr>
          <w:sz w:val="28"/>
          <w:szCs w:val="28"/>
        </w:rPr>
      </w:pPr>
    </w:p>
    <w:p w:rsidR="00F2487C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sz w:val="28"/>
          <w:szCs w:val="28"/>
        </w:rPr>
      </w:pPr>
      <w:r w:rsidRPr="00ED0C5C">
        <w:rPr>
          <w:b/>
          <w:sz w:val="28"/>
          <w:szCs w:val="28"/>
          <w:lang w:val="en-US"/>
        </w:rPr>
        <w:t>I</w:t>
      </w:r>
      <w:r w:rsidRPr="00ED0C5C">
        <w:rPr>
          <w:b/>
          <w:sz w:val="28"/>
          <w:szCs w:val="28"/>
        </w:rPr>
        <w:t xml:space="preserve"> Методологический раздел</w:t>
      </w:r>
    </w:p>
    <w:p w:rsidR="00F2487C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1. Описание проблемной ситуации</w:t>
      </w:r>
    </w:p>
    <w:p w:rsidR="00F2487C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2. Проблема исследования</w:t>
      </w:r>
    </w:p>
    <w:p w:rsidR="00F2487C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3. Объект и предмет исследования</w:t>
      </w:r>
    </w:p>
    <w:p w:rsidR="00F2487C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4. Цели и задачи исследования</w:t>
      </w:r>
    </w:p>
    <w:p w:rsidR="00F2487C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5. Уточнение и интерпретация основных понятий</w:t>
      </w:r>
    </w:p>
    <w:p w:rsidR="00F2487C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6. Гипотезы исследования</w:t>
      </w:r>
    </w:p>
    <w:p w:rsidR="007B4171" w:rsidRPr="00ED0C5C" w:rsidRDefault="007B4171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sz w:val="28"/>
          <w:szCs w:val="28"/>
        </w:rPr>
      </w:pPr>
    </w:p>
    <w:p w:rsidR="00F2487C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sz w:val="28"/>
          <w:szCs w:val="28"/>
        </w:rPr>
      </w:pPr>
      <w:r w:rsidRPr="00ED0C5C">
        <w:rPr>
          <w:b/>
          <w:sz w:val="28"/>
          <w:szCs w:val="28"/>
          <w:lang w:val="en-US"/>
        </w:rPr>
        <w:t>II</w:t>
      </w:r>
      <w:r w:rsidRPr="00ED0C5C">
        <w:rPr>
          <w:b/>
          <w:sz w:val="28"/>
          <w:szCs w:val="28"/>
        </w:rPr>
        <w:t xml:space="preserve"> Методический раздел</w:t>
      </w:r>
    </w:p>
    <w:p w:rsidR="006E3128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1. Обоснование выборочной совокупности</w:t>
      </w:r>
    </w:p>
    <w:p w:rsidR="006E3128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- определение объема  и структуры выборочной совокупности</w:t>
      </w:r>
    </w:p>
    <w:p w:rsidR="00F2487C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- способ формирования выборки</w:t>
      </w:r>
    </w:p>
    <w:p w:rsidR="00F2487C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2. Обоснование выбора метода сбора данных</w:t>
      </w:r>
    </w:p>
    <w:p w:rsidR="00F2487C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3.  Составление инструментария для сбора данных</w:t>
      </w:r>
    </w:p>
    <w:p w:rsidR="009874B7" w:rsidRPr="00ED0C5C" w:rsidRDefault="009874B7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sz w:val="28"/>
          <w:szCs w:val="28"/>
        </w:rPr>
      </w:pPr>
    </w:p>
    <w:p w:rsidR="00F2487C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b/>
          <w:sz w:val="28"/>
          <w:szCs w:val="28"/>
        </w:rPr>
      </w:pPr>
      <w:r w:rsidRPr="00ED0C5C">
        <w:rPr>
          <w:b/>
          <w:sz w:val="28"/>
          <w:szCs w:val="28"/>
        </w:rPr>
        <w:t>Приложения</w:t>
      </w:r>
    </w:p>
    <w:p w:rsidR="00F2487C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1. Отчет о литературе, использованной для подготовки программы. В виде реферата на 6-10 страниц, в котором необходимо рассмотреть подходы используемые для описания и изучения поставленной проблемы.</w:t>
      </w:r>
    </w:p>
    <w:p w:rsidR="00F2487C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2. Отчет об аналитическом обсуждении опросного листа: проанализировать текст и его структуру.</w:t>
      </w:r>
    </w:p>
    <w:p w:rsidR="00F2487C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3. Результаты  пилотажного исследования: изложить результаты и подтвердить надежность анкеты (устойчивость, обоснованность, адекватность получаемой с ее помощью информации)</w:t>
      </w:r>
    </w:p>
    <w:p w:rsidR="00F2487C" w:rsidRPr="00ED0C5C" w:rsidRDefault="00F2487C" w:rsidP="00ED0C5C">
      <w:p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b/>
          <w:sz w:val="28"/>
          <w:szCs w:val="28"/>
        </w:rPr>
        <w:t>Задачи, которые необходимо решить в процессе «пилотажа»</w:t>
      </w:r>
      <w:r w:rsidRPr="00ED0C5C">
        <w:rPr>
          <w:sz w:val="28"/>
          <w:szCs w:val="28"/>
        </w:rPr>
        <w:t>: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Выдержаны ли требования к языку опрашиваемого, не получилось ли так, что для части респондентов язык слишком труден, для другой – примитивен?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Все ли вопросы и варианты вопросов понятны?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Не слишком ли абстрактны вопросы, или не слишком конкретны?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 xml:space="preserve"> Понятны ли респонденту единицы измерения, имеющиеся в анкете?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Каков контекст вопроса, не следует ли его изменить, как толковать ответ в контексте такого вопроса?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Предусмотрены ли варианты уклонения от ответа?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Хорошо ли объяснена часть поиска ответа, то есть понятны ли альтернативы, условия выбора одного или нескольких вариантов ответа, подробности свободного ответа?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Нет ли пересечения логических оснований в вариантах ответа?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Сбалансированы ли упорядоченные шкалы, нет ли сдвига в позитивный или негативный полюс шкалы? Есть ли средняя позиция в шкале 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Выделены ли тематические блоки вопросов так, чтобы создать психологический комфорт респонденту?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Компетентны ли опрашиваемые для ответов на вопросы, не нужны ли фильтры на компетентность?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Нет ли опасности утомить опрашиваемого, как этого избежать, как снизить монотонность?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Достаточно ли надежна память опрашиваемого для ответов на вопросы о давно прошедших событиях?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Нет ли опасности получения «угодных» или стереотипных ответов?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Не слишком ли многочисленны варианты ответов на вопрос, смогут респонденты справиться с обилием вариантов, как сократить их число или как расчленить их блоками?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Нет ли опасений вызвать недоверие или какие-то отрицательные эмоции у респондентов?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Не слишком ли задевается самолюбие и интимные стороны жизни респондента?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Какие ответы следует понимать буквально, а какие не в прямом смысле, и в каком именно, как осуществить контроль на интерпретацию ответа?</w:t>
      </w:r>
    </w:p>
    <w:p w:rsidR="00F2487C" w:rsidRPr="00ED0C5C" w:rsidRDefault="009874B7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В</w:t>
      </w:r>
      <w:r w:rsidR="00F2487C" w:rsidRPr="00ED0C5C">
        <w:rPr>
          <w:sz w:val="28"/>
          <w:szCs w:val="28"/>
        </w:rPr>
        <w:t>се ли в порядке со стороны графического оформления опросного листа, нет ли переносов в смысловых кусках, насколько четко выделены шрифтами вопросы и инструкция для ответа, нет ли монотонности, однообразия в оформлении?</w:t>
      </w:r>
    </w:p>
    <w:p w:rsidR="00F2487C" w:rsidRPr="00ED0C5C" w:rsidRDefault="00F2487C" w:rsidP="00FC7789">
      <w:pPr>
        <w:numPr>
          <w:ilvl w:val="0"/>
          <w:numId w:val="15"/>
        </w:numPr>
        <w:tabs>
          <w:tab w:val="left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sz w:val="28"/>
          <w:szCs w:val="28"/>
        </w:rPr>
        <w:t>Какие пункты следовало особенно тщательно поверить , нельзя ли для них сформулировать альтернативы и поверить наряду с имеющимся вариантом?</w:t>
      </w:r>
    </w:p>
    <w:p w:rsidR="00982AA8" w:rsidRPr="00ED0C5C" w:rsidRDefault="00982AA8" w:rsidP="00ED0C5C">
      <w:pPr>
        <w:spacing w:line="360" w:lineRule="auto"/>
        <w:jc w:val="both"/>
        <w:rPr>
          <w:sz w:val="28"/>
          <w:szCs w:val="28"/>
        </w:rPr>
      </w:pPr>
    </w:p>
    <w:p w:rsidR="00982AA8" w:rsidRPr="00ED0C5C" w:rsidRDefault="008A4BDD" w:rsidP="00ED0C5C">
      <w:pPr>
        <w:tabs>
          <w:tab w:val="left" w:pos="3828"/>
        </w:tabs>
        <w:spacing w:line="360" w:lineRule="auto"/>
        <w:ind w:left="709"/>
        <w:jc w:val="center"/>
        <w:rPr>
          <w:sz w:val="28"/>
          <w:szCs w:val="28"/>
        </w:rPr>
      </w:pPr>
      <w:r w:rsidRPr="00ED0C5C">
        <w:rPr>
          <w:b/>
          <w:sz w:val="28"/>
          <w:szCs w:val="28"/>
          <w:u w:val="single"/>
        </w:rPr>
        <w:br w:type="page"/>
      </w:r>
      <w:r w:rsidR="007B4171" w:rsidRPr="00ED0C5C">
        <w:rPr>
          <w:b/>
          <w:sz w:val="28"/>
          <w:szCs w:val="28"/>
          <w:u w:val="single"/>
        </w:rPr>
        <w:t>Методические рекомендации для написания эссе</w:t>
      </w:r>
      <w:r w:rsidR="00982AA8" w:rsidRPr="00ED0C5C">
        <w:rPr>
          <w:rStyle w:val="aa"/>
          <w:b/>
          <w:bCs/>
          <w:color w:val="000000"/>
          <w:sz w:val="28"/>
          <w:szCs w:val="28"/>
        </w:rPr>
        <w:footnoteReference w:id="5"/>
      </w:r>
    </w:p>
    <w:p w:rsidR="00982AA8" w:rsidRPr="00ED0C5C" w:rsidRDefault="00982AA8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D0C5C">
        <w:rPr>
          <w:b/>
          <w:bCs/>
          <w:color w:val="000000"/>
          <w:sz w:val="28"/>
          <w:szCs w:val="28"/>
        </w:rPr>
        <w:t xml:space="preserve">Эссе </w:t>
      </w:r>
      <w:r w:rsidRPr="00ED0C5C">
        <w:rPr>
          <w:color w:val="000000"/>
          <w:sz w:val="28"/>
          <w:szCs w:val="28"/>
        </w:rPr>
        <w:t>(франц. — е</w:t>
      </w:r>
      <w:r w:rsidRPr="00ED0C5C">
        <w:rPr>
          <w:color w:val="000000"/>
          <w:sz w:val="28"/>
          <w:szCs w:val="28"/>
          <w:lang w:val="en-US"/>
        </w:rPr>
        <w:t>ssai</w:t>
      </w:r>
      <w:r w:rsidRPr="00ED0C5C">
        <w:rPr>
          <w:color w:val="000000"/>
          <w:sz w:val="28"/>
          <w:szCs w:val="28"/>
        </w:rPr>
        <w:t xml:space="preserve"> попытка, проба, очерк, от лат. </w:t>
      </w:r>
      <w:r w:rsidRPr="00ED0C5C">
        <w:rPr>
          <w:color w:val="000000"/>
          <w:sz w:val="28"/>
          <w:szCs w:val="28"/>
          <w:lang w:val="en-US"/>
        </w:rPr>
        <w:t>exagium</w:t>
      </w:r>
      <w:r w:rsidRPr="00ED0C5C">
        <w:rPr>
          <w:color w:val="000000"/>
          <w:sz w:val="28"/>
          <w:szCs w:val="28"/>
        </w:rPr>
        <w:t>— взвешивание) сочинение небольшого объема и свободной компо</w:t>
      </w:r>
      <w:r w:rsidRPr="00ED0C5C">
        <w:rPr>
          <w:color w:val="000000"/>
          <w:sz w:val="28"/>
          <w:szCs w:val="28"/>
        </w:rPr>
        <w:softHyphen/>
        <w:t>зиции, выражающее индивидуальные впечатления и соображения по конкретному поводу или общественно значимой проблеме и за</w:t>
      </w:r>
      <w:r w:rsidRPr="00ED0C5C">
        <w:rPr>
          <w:color w:val="000000"/>
          <w:sz w:val="28"/>
          <w:szCs w:val="28"/>
        </w:rPr>
        <w:softHyphen/>
        <w:t>ведомо не претендующее на исчерпывающую трактовку предмета. Выделим наиболее характерные особенности данной формы публичного выражения индивидуальной позиции, отличающие ее от научной статьи.</w:t>
      </w:r>
    </w:p>
    <w:p w:rsidR="00982AA8" w:rsidRPr="00ED0C5C" w:rsidRDefault="006172BD" w:rsidP="00ED0C5C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>1. Я</w:t>
      </w:r>
      <w:r w:rsidR="00982AA8" w:rsidRPr="00ED0C5C">
        <w:rPr>
          <w:color w:val="000000"/>
          <w:sz w:val="28"/>
          <w:szCs w:val="28"/>
        </w:rPr>
        <w:t>рко выраженная субъективная окрашенность позиции (точки зрения) автора на обсуждаемую проблему. Это дает автору некоторое преимущество, нежели публикация научной статьи, а именно:</w:t>
      </w:r>
    </w:p>
    <w:p w:rsidR="00982AA8" w:rsidRPr="00ED0C5C" w:rsidRDefault="006E3128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- </w:t>
      </w:r>
      <w:r w:rsidR="00982AA8" w:rsidRPr="00ED0C5C">
        <w:rPr>
          <w:color w:val="000000"/>
          <w:sz w:val="28"/>
          <w:szCs w:val="28"/>
        </w:rPr>
        <w:t>в эссе позволительно не столь тщательно, как это требуют научные каноны, обосновывать важность обсуждаемой про</w:t>
      </w:r>
      <w:r w:rsidR="00982AA8" w:rsidRPr="00ED0C5C">
        <w:rPr>
          <w:color w:val="000000"/>
          <w:sz w:val="28"/>
          <w:szCs w:val="28"/>
        </w:rPr>
        <w:softHyphen/>
        <w:t>блемы и научно прорабатывать аргументы;</w:t>
      </w:r>
    </w:p>
    <w:p w:rsidR="00982AA8" w:rsidRPr="00ED0C5C" w:rsidRDefault="00982AA8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- эссе позволяет привлечь внимание общественности (на</w:t>
      </w:r>
      <w:r w:rsidRPr="00ED0C5C">
        <w:rPr>
          <w:color w:val="000000"/>
          <w:sz w:val="28"/>
          <w:szCs w:val="28"/>
        </w:rPr>
        <w:softHyphen/>
        <w:t>учной, политической и т.д.) к проблеме, которая по разным причинам не считается в настоящий момент актуальной и данном сообществе;</w:t>
      </w:r>
    </w:p>
    <w:p w:rsidR="00982AA8" w:rsidRPr="00ED0C5C" w:rsidRDefault="00982AA8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- при обращении к научному сообществу эссе предоставляет возможность расширить круг специалистов (ученых), разры</w:t>
      </w:r>
      <w:r w:rsidRPr="00ED0C5C">
        <w:rPr>
          <w:color w:val="000000"/>
          <w:sz w:val="28"/>
          <w:szCs w:val="28"/>
        </w:rPr>
        <w:softHyphen/>
        <w:t>вая дисциплинарные «путы», которые иногда существенно тормозят развитие конкретных наук.</w:t>
      </w:r>
    </w:p>
    <w:p w:rsidR="00982AA8" w:rsidRPr="00ED0C5C" w:rsidRDefault="00982AA8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>2. Эссеистический стиль отличается образностью</w:t>
      </w:r>
      <w:r w:rsidRPr="00ED0C5C">
        <w:rPr>
          <w:rStyle w:val="aa"/>
          <w:color w:val="000000"/>
          <w:sz w:val="28"/>
          <w:szCs w:val="28"/>
        </w:rPr>
        <w:footnoteReference w:id="6"/>
      </w:r>
      <w:r w:rsidRPr="00ED0C5C">
        <w:rPr>
          <w:color w:val="000000"/>
          <w:sz w:val="28"/>
          <w:szCs w:val="28"/>
        </w:rPr>
        <w:t>, афори</w:t>
      </w:r>
      <w:r w:rsidRPr="00ED0C5C">
        <w:rPr>
          <w:color w:val="000000"/>
          <w:sz w:val="28"/>
          <w:szCs w:val="28"/>
        </w:rPr>
        <w:softHyphen/>
        <w:t>стичностью</w:t>
      </w:r>
      <w:r w:rsidRPr="00ED0C5C">
        <w:rPr>
          <w:rStyle w:val="aa"/>
          <w:color w:val="000000"/>
          <w:sz w:val="28"/>
          <w:szCs w:val="28"/>
        </w:rPr>
        <w:footnoteReference w:id="7"/>
      </w:r>
      <w:r w:rsidRPr="00ED0C5C">
        <w:rPr>
          <w:color w:val="000000"/>
          <w:sz w:val="28"/>
          <w:szCs w:val="28"/>
        </w:rPr>
        <w:t>, а так же свободным применением метафор</w:t>
      </w:r>
      <w:r w:rsidRPr="00ED0C5C">
        <w:rPr>
          <w:rStyle w:val="aa"/>
          <w:color w:val="000000"/>
          <w:sz w:val="28"/>
          <w:szCs w:val="28"/>
        </w:rPr>
        <w:footnoteReference w:id="8"/>
      </w:r>
    </w:p>
    <w:p w:rsidR="00982AA8" w:rsidRPr="00ED0C5C" w:rsidRDefault="00982AA8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3. Эссе, в каком-то смысле, является «литературным синтезом» сходных приемов, имеющих место в других сферах человеческого творчества:</w:t>
      </w:r>
    </w:p>
    <w:p w:rsidR="00982AA8" w:rsidRPr="00ED0C5C" w:rsidRDefault="00982AA8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-    проблематизации устоявшейся точки зрения;</w:t>
      </w:r>
    </w:p>
    <w:p w:rsidR="00982AA8" w:rsidRPr="00ED0C5C" w:rsidRDefault="00982AA8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- подготовки к решению некоторой фундаментальной пробле</w:t>
      </w:r>
      <w:r w:rsidRPr="00ED0C5C">
        <w:rPr>
          <w:color w:val="000000"/>
          <w:sz w:val="28"/>
          <w:szCs w:val="28"/>
        </w:rPr>
        <w:softHyphen/>
        <w:t>мы (смена парадигмы в науке, создание фундаментального художественного полотна, подготовка музыкантов и т.п.).</w:t>
      </w:r>
    </w:p>
    <w:p w:rsidR="00982AA8" w:rsidRPr="00ED0C5C" w:rsidRDefault="00982AA8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>В этом смысле эссе является родственным таким формам вы</w:t>
      </w:r>
      <w:r w:rsidRPr="00ED0C5C">
        <w:rPr>
          <w:color w:val="000000"/>
          <w:sz w:val="28"/>
          <w:szCs w:val="28"/>
        </w:rPr>
        <w:softHyphen/>
        <w:t>ражения, как этюд, дневник, рассказ, очерк, ис</w:t>
      </w:r>
      <w:r w:rsidRPr="00ED0C5C">
        <w:rPr>
          <w:color w:val="000000"/>
          <w:sz w:val="28"/>
          <w:szCs w:val="28"/>
        </w:rPr>
        <w:softHyphen/>
        <w:t>поведь, речь, письмо, заметки, слово и др.</w:t>
      </w:r>
    </w:p>
    <w:p w:rsidR="00982AA8" w:rsidRPr="00ED0C5C" w:rsidRDefault="00982AA8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4. Эссе требует от автора не только демонстрировать какую «сумму знаний», но и сделать акцент на собственных чувствах, переживаниях, на своей личной</w:t>
      </w:r>
      <w:r w:rsidR="006172BD" w:rsidRPr="00ED0C5C">
        <w:rPr>
          <w:color w:val="000000"/>
          <w:sz w:val="28"/>
          <w:szCs w:val="28"/>
        </w:rPr>
        <w:t xml:space="preserve"> позиции к тому, о чем он пишет</w:t>
      </w:r>
      <w:r w:rsidRPr="00ED0C5C">
        <w:rPr>
          <w:color w:val="000000"/>
          <w:sz w:val="28"/>
          <w:szCs w:val="28"/>
        </w:rPr>
        <w:t xml:space="preserve"> (словом, автор эссе — не только рассказчик, повествователь, но и герой своего рассказа». Требование это объяснимо. Поскольку научная рациональность аргументации в данном случае ослаблена, должны быть обеспечены «механизмы гарантии» значимости обсуж</w:t>
      </w:r>
      <w:r w:rsidRPr="00ED0C5C">
        <w:rPr>
          <w:color w:val="000000"/>
          <w:sz w:val="28"/>
          <w:szCs w:val="28"/>
        </w:rPr>
        <w:softHyphen/>
        <w:t>даемого вопроса (проблемы) и достаточная глубина суждений. Это, в частности, может быть обеспечено тем, что автор эссе является яркой личностью, мнение которой уважается в каком-либо сообще</w:t>
      </w:r>
      <w:r w:rsidRPr="00ED0C5C">
        <w:rPr>
          <w:color w:val="000000"/>
          <w:sz w:val="28"/>
          <w:szCs w:val="28"/>
        </w:rPr>
        <w:softHyphen/>
        <w:t>стве, а также тем, что эта личность не «маскирует» свою личную позицию за «лесом слов» об объективной значимости обсуждаемого предмета.</w:t>
      </w:r>
    </w:p>
    <w:p w:rsidR="00982AA8" w:rsidRPr="00ED0C5C" w:rsidRDefault="00982AA8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5. Границы жанра довольно размыты. Его определяют иногда как записки, наброски, раздумья. В современном словоупотреблении имеют место такие выражения, как «авторская проза», «авторское телевидение» и т.п. Произведения в жанре эссе — это набросок, зарисовка, фрагментарный рассказ. В нем есть что-то от импресси</w:t>
      </w:r>
      <w:r w:rsidRPr="00ED0C5C">
        <w:rPr>
          <w:color w:val="000000"/>
          <w:sz w:val="28"/>
          <w:szCs w:val="28"/>
        </w:rPr>
        <w:softHyphen/>
        <w:t>онизма, главное в нем — впечатление автора, которое выхватывает «из тьмы» фрагмент действительности вместо того, чтобы освещать все проблемы некоторой области «ровным светом».</w:t>
      </w:r>
    </w:p>
    <w:p w:rsidR="00982AA8" w:rsidRPr="00ED0C5C" w:rsidRDefault="00982AA8" w:rsidP="00ED0C5C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Подведем некоторые итоги. Главными особенностями жанра эссе являются:</w:t>
      </w:r>
    </w:p>
    <w:p w:rsidR="00982AA8" w:rsidRPr="00ED0C5C" w:rsidRDefault="00982AA8" w:rsidP="00FC7789">
      <w:pPr>
        <w:numPr>
          <w:ilvl w:val="0"/>
          <w:numId w:val="16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небольшой объем и конкретность темы;</w:t>
      </w:r>
    </w:p>
    <w:p w:rsidR="00982AA8" w:rsidRPr="00ED0C5C" w:rsidRDefault="00982AA8" w:rsidP="00FC7789">
      <w:pPr>
        <w:numPr>
          <w:ilvl w:val="0"/>
          <w:numId w:val="16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личностный подход к ее раскрытию, субъективность, иногда парадоксальность суждений;</w:t>
      </w:r>
    </w:p>
    <w:p w:rsidR="00982AA8" w:rsidRPr="00ED0C5C" w:rsidRDefault="00982AA8" w:rsidP="00FC7789">
      <w:pPr>
        <w:numPr>
          <w:ilvl w:val="0"/>
          <w:numId w:val="16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свободная композиция, определяющаяся прихотливым движением мысли, впечатлениями, воспоминаниями, ас</w:t>
      </w:r>
      <w:r w:rsidRPr="00ED0C5C">
        <w:rPr>
          <w:color w:val="000000"/>
          <w:sz w:val="28"/>
          <w:szCs w:val="28"/>
        </w:rPr>
        <w:softHyphen/>
        <w:t>социациями;</w:t>
      </w:r>
    </w:p>
    <w:p w:rsidR="00982AA8" w:rsidRPr="00ED0C5C" w:rsidRDefault="00982AA8" w:rsidP="00FC7789">
      <w:pPr>
        <w:numPr>
          <w:ilvl w:val="0"/>
          <w:numId w:val="16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свободное использование языка — от слов высокого стиля до разговорной лексики; </w:t>
      </w:r>
    </w:p>
    <w:p w:rsidR="00982AA8" w:rsidRPr="00ED0C5C" w:rsidRDefault="00982AA8" w:rsidP="00FC7789">
      <w:pPr>
        <w:numPr>
          <w:ilvl w:val="0"/>
          <w:numId w:val="16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атмосфера доверия к читателю, разговорная интонация.</w:t>
      </w:r>
    </w:p>
    <w:p w:rsidR="00982AA8" w:rsidRPr="00ED0C5C" w:rsidRDefault="00982AA8" w:rsidP="00ED0C5C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000000"/>
          <w:sz w:val="28"/>
          <w:szCs w:val="28"/>
        </w:rPr>
      </w:pPr>
    </w:p>
    <w:p w:rsidR="00982AA8" w:rsidRPr="00ED0C5C" w:rsidRDefault="00982AA8" w:rsidP="00ED0C5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Чем труден жанр эссе для применения его в научной деятель</w:t>
      </w:r>
      <w:r w:rsidRPr="00ED0C5C">
        <w:rPr>
          <w:color w:val="000000"/>
          <w:sz w:val="28"/>
          <w:szCs w:val="28"/>
        </w:rPr>
        <w:softHyphen/>
        <w:t>ности? При написании эссе, на наш взгляд, можно столкнуться с такими трудностями:</w:t>
      </w:r>
    </w:p>
    <w:p w:rsidR="00982AA8" w:rsidRPr="00ED0C5C" w:rsidRDefault="00982AA8" w:rsidP="00FC7789">
      <w:pPr>
        <w:numPr>
          <w:ilvl w:val="0"/>
          <w:numId w:val="16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При свободной композиции автор может слишком увлечься каким-либо рассуждением и уйти от темы. Стремление к самораскрытию, например, приводит иногда к тому, что эссе превращается не в работу по определенной теме, а в повествование «о себе».</w:t>
      </w:r>
    </w:p>
    <w:p w:rsidR="00982AA8" w:rsidRPr="00ED0C5C" w:rsidRDefault="00982AA8" w:rsidP="00FC7789">
      <w:pPr>
        <w:numPr>
          <w:ilvl w:val="0"/>
          <w:numId w:val="16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Повышенной эмоциональностью авторы эссе иногда (порой невольно) пытаются прикрыть пустоту работы, бедность ее содержания.</w:t>
      </w:r>
    </w:p>
    <w:p w:rsidR="00982AA8" w:rsidRPr="00ED0C5C" w:rsidRDefault="00982AA8" w:rsidP="00FC7789">
      <w:pPr>
        <w:numPr>
          <w:ilvl w:val="0"/>
          <w:numId w:val="16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Приводимые автором метафоры и образы могут оказаться неубедительными для большинства читателей, к которым обращается автор. </w:t>
      </w:r>
    </w:p>
    <w:p w:rsidR="00275F4B" w:rsidRPr="00ED0C5C" w:rsidRDefault="00275F4B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</w:p>
    <w:p w:rsidR="00275F4B" w:rsidRPr="00ED0C5C" w:rsidRDefault="008A4BDD" w:rsidP="00ED0C5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u w:val="single"/>
        </w:rPr>
      </w:pPr>
      <w:r w:rsidRPr="00ED0C5C">
        <w:rPr>
          <w:b/>
          <w:bCs/>
          <w:color w:val="000000"/>
          <w:sz w:val="28"/>
          <w:szCs w:val="28"/>
        </w:rPr>
        <w:br w:type="page"/>
      </w:r>
      <w:r w:rsidRPr="00ED0C5C">
        <w:rPr>
          <w:b/>
          <w:bCs/>
          <w:color w:val="000000"/>
          <w:sz w:val="28"/>
          <w:szCs w:val="28"/>
          <w:u w:val="single"/>
        </w:rPr>
        <w:t xml:space="preserve">Методические рекомендации для подготовки доклада </w:t>
      </w:r>
    </w:p>
    <w:p w:rsidR="00275F4B" w:rsidRPr="00ED0C5C" w:rsidRDefault="00275F4B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Доклад — это официальное сообщение, которое может быть по</w:t>
      </w:r>
      <w:r w:rsidRPr="00ED0C5C">
        <w:rPr>
          <w:color w:val="000000"/>
          <w:sz w:val="28"/>
          <w:szCs w:val="28"/>
        </w:rPr>
        <w:softHyphen/>
        <w:t>священо заданной теме, содержать описание состояния дел в какой-либо сфере деятельности или ситуации; взгляд автора</w:t>
      </w:r>
      <w:r w:rsidR="006172BD" w:rsidRPr="00ED0C5C">
        <w:rPr>
          <w:color w:val="000000"/>
          <w:sz w:val="28"/>
          <w:szCs w:val="28"/>
        </w:rPr>
        <w:t xml:space="preserve"> </w:t>
      </w:r>
      <w:r w:rsidRPr="00ED0C5C">
        <w:rPr>
          <w:color w:val="000000"/>
          <w:sz w:val="28"/>
          <w:szCs w:val="28"/>
        </w:rPr>
        <w:t>на ситуацию или проблему, анализ и возможные пути решения проблемы. Объем доклада, в зависимости от темы, может включать от одной до сотен страниц. Доклад может быть устным и письменным. И в том, и в другом случае докладчик представляет тему, развернутую в тексте, аудитории или какому-то определенному лицу.</w:t>
      </w:r>
    </w:p>
    <w:p w:rsidR="00275F4B" w:rsidRPr="00ED0C5C" w:rsidRDefault="00275F4B" w:rsidP="00ED0C5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Для современного представления устного доклада, как правило, составляются тезисы — опорные пункты выступления докладчика (обоснование актуальности, описание сути работы, выводы), клю</w:t>
      </w:r>
      <w:r w:rsidRPr="00ED0C5C">
        <w:rPr>
          <w:color w:val="000000"/>
          <w:sz w:val="28"/>
          <w:szCs w:val="28"/>
        </w:rPr>
        <w:softHyphen/>
        <w:t>чевые слова, которые помогают логически стройному изложению темы, схемы, таблицы и т.п.</w:t>
      </w:r>
    </w:p>
    <w:p w:rsidR="00275F4B" w:rsidRPr="00ED0C5C" w:rsidRDefault="00275F4B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В зависимости от ситуации объем тезисов может быть от 1 до 10 страниц. Чтобы выступление было интересным и понятным слуша</w:t>
      </w:r>
      <w:r w:rsidRPr="00ED0C5C">
        <w:rPr>
          <w:color w:val="000000"/>
          <w:sz w:val="28"/>
          <w:szCs w:val="28"/>
        </w:rPr>
        <w:softHyphen/>
        <w:t>телям, к нему необходимо тщательно подготовиться.</w:t>
      </w:r>
    </w:p>
    <w:p w:rsidR="00BE3641" w:rsidRPr="00ED0C5C" w:rsidRDefault="00275F4B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Величайший оратор античности Демосфен, который страдал массой пороков речи (шепелявил, задыхался, дергал плечом), при</w:t>
      </w:r>
      <w:r w:rsidRPr="00ED0C5C">
        <w:rPr>
          <w:color w:val="000000"/>
          <w:sz w:val="28"/>
          <w:szCs w:val="28"/>
        </w:rPr>
        <w:softHyphen/>
        <w:t>няв решение стать оратором, приложил много усилий, чтобы пре</w:t>
      </w:r>
      <w:r w:rsidRPr="00ED0C5C">
        <w:rPr>
          <w:color w:val="000000"/>
          <w:sz w:val="28"/>
          <w:szCs w:val="28"/>
        </w:rPr>
        <w:softHyphen/>
        <w:t>одолеть перечисленные недостатки. В итоге его речи против царя</w:t>
      </w:r>
      <w:r w:rsidR="00BE3641" w:rsidRPr="00ED0C5C">
        <w:rPr>
          <w:color w:val="000000"/>
          <w:sz w:val="28"/>
          <w:szCs w:val="28"/>
        </w:rPr>
        <w:t xml:space="preserve"> Как уже говорилось, и устный, и письменный доклад представ</w:t>
      </w:r>
      <w:r w:rsidR="00BE3641" w:rsidRPr="00ED0C5C">
        <w:rPr>
          <w:color w:val="000000"/>
          <w:sz w:val="28"/>
          <w:szCs w:val="28"/>
        </w:rPr>
        <w:softHyphen/>
        <w:t>ляют аудитории некую проблему, и мнение докладчика по поводу возможных путей и способов ее решения. Однако если после устного доклада слушатели могут задать вопросы непосредственно доклад</w:t>
      </w:r>
      <w:r w:rsidR="00BE3641" w:rsidRPr="00ED0C5C">
        <w:rPr>
          <w:color w:val="000000"/>
          <w:sz w:val="28"/>
          <w:szCs w:val="28"/>
        </w:rPr>
        <w:softHyphen/>
        <w:t>чику, то письменный вариант не всегда предполагает такую возмож</w:t>
      </w:r>
      <w:r w:rsidR="00BE3641" w:rsidRPr="00ED0C5C">
        <w:rPr>
          <w:color w:val="000000"/>
          <w:sz w:val="28"/>
          <w:szCs w:val="28"/>
        </w:rPr>
        <w:softHyphen/>
        <w:t>ность. Письменный доклад должен включать все необходимое, чтобы быть максимально понятным не только лицу, которому он адресован, но и другим людям, которых заинтересует обозначенная в докладе тема. Поэтому письменный вариант доклада отличает более строгий стиль изложения (характерный для документа), нежели в устном варианте. Для примера можете сравнить лекцию преподавателя и параграф учебника по той же теме.</w:t>
      </w:r>
    </w:p>
    <w:p w:rsidR="00BE3641" w:rsidRPr="00ED0C5C" w:rsidRDefault="00BE3641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Как правило, </w:t>
      </w:r>
      <w:r w:rsidRPr="00ED0C5C">
        <w:rPr>
          <w:b/>
          <w:color w:val="000000"/>
          <w:sz w:val="28"/>
          <w:szCs w:val="28"/>
        </w:rPr>
        <w:t>структура доклада выглядит следующим обра</w:t>
      </w:r>
      <w:r w:rsidRPr="00ED0C5C">
        <w:rPr>
          <w:b/>
          <w:color w:val="000000"/>
          <w:sz w:val="28"/>
          <w:szCs w:val="28"/>
        </w:rPr>
        <w:softHyphen/>
        <w:t>зом:</w:t>
      </w:r>
    </w:p>
    <w:p w:rsidR="00BE3641" w:rsidRPr="00ED0C5C" w:rsidRDefault="00BE3641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ED0C5C">
        <w:rPr>
          <w:b/>
          <w:color w:val="000000"/>
          <w:sz w:val="28"/>
          <w:szCs w:val="28"/>
        </w:rPr>
        <w:t>1.   Введение.</w:t>
      </w:r>
    </w:p>
    <w:p w:rsidR="00BE3641" w:rsidRPr="00ED0C5C" w:rsidRDefault="00BE3641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•     Указывается тема и цель доклада.</w:t>
      </w:r>
    </w:p>
    <w:p w:rsidR="00BE3641" w:rsidRPr="00ED0C5C" w:rsidRDefault="00BE3641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•   Обозначается проблемное поле и вводятся основные тер</w:t>
      </w:r>
      <w:r w:rsidRPr="00ED0C5C">
        <w:rPr>
          <w:color w:val="000000"/>
          <w:sz w:val="28"/>
          <w:szCs w:val="28"/>
        </w:rPr>
        <w:softHyphen/>
        <w:t>мины доклада, а также тематические разделы содержания доклада.</w:t>
      </w:r>
    </w:p>
    <w:p w:rsidR="00BE3641" w:rsidRPr="00ED0C5C" w:rsidRDefault="007F0ABC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• </w:t>
      </w:r>
      <w:r w:rsidR="00BE3641" w:rsidRPr="00ED0C5C">
        <w:rPr>
          <w:color w:val="000000"/>
          <w:sz w:val="28"/>
          <w:szCs w:val="28"/>
        </w:rPr>
        <w:t>Намечаются методы решения представленной в докладе проблемы и предполагаемые результаты.</w:t>
      </w:r>
    </w:p>
    <w:p w:rsidR="00BE3641" w:rsidRPr="00ED0C5C" w:rsidRDefault="00BE3641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ED0C5C">
        <w:rPr>
          <w:b/>
          <w:color w:val="000000"/>
          <w:sz w:val="28"/>
          <w:szCs w:val="28"/>
        </w:rPr>
        <w:t>2.   Основное содержание доклада.</w:t>
      </w:r>
    </w:p>
    <w:p w:rsidR="00BE3641" w:rsidRPr="00ED0C5C" w:rsidRDefault="00BE3641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Последовательно раскрываются тематические разделы докла</w:t>
      </w:r>
      <w:r w:rsidRPr="00ED0C5C">
        <w:rPr>
          <w:color w:val="000000"/>
          <w:sz w:val="28"/>
          <w:szCs w:val="28"/>
        </w:rPr>
        <w:softHyphen/>
        <w:t>да.</w:t>
      </w:r>
    </w:p>
    <w:p w:rsidR="00BE3641" w:rsidRPr="00ED0C5C" w:rsidRDefault="00BE3641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ED0C5C">
        <w:rPr>
          <w:b/>
          <w:color w:val="000000"/>
          <w:sz w:val="28"/>
          <w:szCs w:val="28"/>
        </w:rPr>
        <w:t>3.   Заключение.</w:t>
      </w:r>
    </w:p>
    <w:p w:rsidR="00BE3641" w:rsidRPr="00ED0C5C" w:rsidRDefault="00BE3641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Приводятся основные результаты и суждения автора по поводу путей возможного решения рассмотренной проблемы, которые могут быть оформлены в виде рекомендаций.</w:t>
      </w:r>
    </w:p>
    <w:p w:rsidR="00BE3641" w:rsidRPr="00ED0C5C" w:rsidRDefault="00BE3641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b/>
          <w:color w:val="000000"/>
          <w:sz w:val="28"/>
          <w:szCs w:val="28"/>
        </w:rPr>
        <w:t>4.   Приложения</w:t>
      </w:r>
      <w:r w:rsidRPr="00ED0C5C">
        <w:rPr>
          <w:color w:val="000000"/>
          <w:sz w:val="28"/>
          <w:szCs w:val="28"/>
        </w:rPr>
        <w:t xml:space="preserve"> — пояснительные материалы, которые от</w:t>
      </w:r>
      <w:r w:rsidRPr="00ED0C5C">
        <w:rPr>
          <w:color w:val="000000"/>
          <w:sz w:val="28"/>
          <w:szCs w:val="28"/>
        </w:rPr>
        <w:softHyphen/>
        <w:t>носятся к рассматриваемой теме (например, схемы, официальные документы и т.п.), однако, достаточно объемные для включения в основное содержание доклада.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sz w:val="28"/>
          <w:szCs w:val="28"/>
        </w:rPr>
      </w:pPr>
      <w:r w:rsidRPr="00ED0C5C">
        <w:rPr>
          <w:sz w:val="28"/>
          <w:szCs w:val="28"/>
        </w:rPr>
        <w:br w:type="page"/>
      </w:r>
      <w:r w:rsidRPr="00ED0C5C">
        <w:rPr>
          <w:b/>
          <w:bCs/>
          <w:color w:val="000000"/>
          <w:sz w:val="28"/>
          <w:szCs w:val="28"/>
        </w:rPr>
        <w:t>КОНТЕНТ-АНАЛИЗ СПЕЦИАЛЬНОЙ ЛИТЕРАТУРЫ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Надеемся, что вы уже знакомы с таким методом, как контент-анализ. В данном Практикуме мы не будем подробно описывать этот метод, а лишь обозначим его существенные характеристики. Более полную информацию о применении этого метода можно найти в специальной литературе</w:t>
      </w:r>
      <w:r w:rsidR="008F6A43" w:rsidRPr="00ED0C5C">
        <w:rPr>
          <w:rStyle w:val="aa"/>
          <w:color w:val="000000"/>
          <w:sz w:val="28"/>
          <w:szCs w:val="28"/>
        </w:rPr>
        <w:footnoteReference w:id="9"/>
      </w:r>
      <w:r w:rsidRPr="00ED0C5C">
        <w:rPr>
          <w:color w:val="000000"/>
          <w:sz w:val="28"/>
          <w:szCs w:val="28"/>
          <w:vertAlign w:val="superscript"/>
        </w:rPr>
        <w:t>1</w:t>
      </w:r>
      <w:r w:rsidRPr="00ED0C5C">
        <w:rPr>
          <w:color w:val="000000"/>
          <w:sz w:val="28"/>
          <w:szCs w:val="28"/>
        </w:rPr>
        <w:t>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Существует много определений контент-анализа (от англ. </w:t>
      </w:r>
      <w:r w:rsidRPr="00ED0C5C">
        <w:rPr>
          <w:i/>
          <w:iCs/>
          <w:color w:val="000000"/>
          <w:sz w:val="28"/>
          <w:szCs w:val="28"/>
          <w:lang w:val="en-US"/>
        </w:rPr>
        <w:t>content</w:t>
      </w:r>
      <w:r w:rsidRPr="00ED0C5C">
        <w:rPr>
          <w:i/>
          <w:iCs/>
          <w:color w:val="000000"/>
          <w:sz w:val="28"/>
          <w:szCs w:val="28"/>
        </w:rPr>
        <w:t xml:space="preserve"> </w:t>
      </w:r>
      <w:r w:rsidRPr="00ED0C5C">
        <w:rPr>
          <w:i/>
          <w:iCs/>
          <w:color w:val="000000"/>
          <w:sz w:val="28"/>
          <w:szCs w:val="28"/>
          <w:lang w:val="en-US"/>
        </w:rPr>
        <w:t>analysis</w:t>
      </w:r>
      <w:r w:rsidRPr="00ED0C5C">
        <w:rPr>
          <w:i/>
          <w:iCs/>
          <w:color w:val="000000"/>
          <w:sz w:val="28"/>
          <w:szCs w:val="28"/>
        </w:rPr>
        <w:t xml:space="preserve"> — </w:t>
      </w:r>
      <w:r w:rsidRPr="00ED0C5C">
        <w:rPr>
          <w:color w:val="000000"/>
          <w:sz w:val="28"/>
          <w:szCs w:val="28"/>
        </w:rPr>
        <w:t>анализ содержания). Слово «контент» означает содержимое (или содержание) документа. В социологии контент-анализом на</w:t>
      </w:r>
      <w:r w:rsidRPr="00ED0C5C">
        <w:rPr>
          <w:color w:val="000000"/>
          <w:sz w:val="28"/>
          <w:szCs w:val="28"/>
        </w:rPr>
        <w:softHyphen/>
        <w:t>зывают метод сбора количественных данных об изучаемом явлении или процессе, содержащихся в документах. Под документом при этом понимается все написанное или произнесенное, все, что стало коммуникацией. Контент-анализу подвергаются официальные до</w:t>
      </w:r>
      <w:r w:rsidRPr="00ED0C5C">
        <w:rPr>
          <w:color w:val="000000"/>
          <w:sz w:val="28"/>
          <w:szCs w:val="28"/>
        </w:rPr>
        <w:softHyphen/>
        <w:t>кументы, книги, статьи, объявления, телевизионные выступления, видеозаписи, лозунги, этикетки и многое другое.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Набор документов, подлежащих контент-анализу, зависит от исследовательской программы, объекта, предмета, цели, задач и гипотез исследования. Например, при анализе деятельности пред</w:t>
      </w:r>
      <w:r w:rsidRPr="00ED0C5C">
        <w:rPr>
          <w:color w:val="000000"/>
          <w:sz w:val="28"/>
          <w:szCs w:val="28"/>
        </w:rPr>
        <w:softHyphen/>
        <w:t>приятия (эффективность, маркетинговая стратегия и пр.) могут использоваться для анализа данные госстатистики, документы, отражающие хозяйственную деятельность предприятия, законода</w:t>
      </w:r>
      <w:r w:rsidRPr="00ED0C5C">
        <w:rPr>
          <w:color w:val="000000"/>
          <w:sz w:val="28"/>
          <w:szCs w:val="28"/>
        </w:rPr>
        <w:softHyphen/>
        <w:t>тельные акты, документы прессы и др.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Посредством анализа документов социолог может составить целостное представление о том или ином социальном явлении (процессе), характеризующем субъектов социальной деятельности, проследить динамику социальных процессов, а также осуществить ретроспективный анализ предмета исследования.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Контент-анализ, как правило, состоит из трех основных эта</w:t>
      </w:r>
      <w:r w:rsidRPr="00ED0C5C">
        <w:rPr>
          <w:color w:val="000000"/>
          <w:sz w:val="28"/>
          <w:szCs w:val="28"/>
        </w:rPr>
        <w:softHyphen/>
        <w:t>пов.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На </w:t>
      </w:r>
      <w:r w:rsidRPr="00ED0C5C">
        <w:rPr>
          <w:i/>
          <w:iCs/>
          <w:color w:val="000000"/>
          <w:sz w:val="28"/>
          <w:szCs w:val="28"/>
        </w:rPr>
        <w:t xml:space="preserve">первом этапе </w:t>
      </w:r>
      <w:r w:rsidRPr="00ED0C5C">
        <w:rPr>
          <w:color w:val="000000"/>
          <w:sz w:val="28"/>
          <w:szCs w:val="28"/>
        </w:rPr>
        <w:t>наиболее важным является определение кате</w:t>
      </w:r>
      <w:r w:rsidRPr="00ED0C5C">
        <w:rPr>
          <w:color w:val="000000"/>
          <w:sz w:val="28"/>
          <w:szCs w:val="28"/>
        </w:rPr>
        <w:softHyphen/>
        <w:t>горий анализа — ключевых элементов, понятий (смысловых еди</w:t>
      </w:r>
      <w:r w:rsidRPr="00ED0C5C">
        <w:rPr>
          <w:color w:val="000000"/>
          <w:sz w:val="28"/>
          <w:szCs w:val="28"/>
        </w:rPr>
        <w:softHyphen/>
        <w:t>ниц), имеющихся в тексте и соответствующих тем дефинициям и их эмпирическим индикаторам, которые зафиксированы в программе исследования. Такие категории должны быть исчерпывающими,</w:t>
      </w:r>
      <w:r w:rsidR="00635D03" w:rsidRPr="00ED0C5C">
        <w:rPr>
          <w:sz w:val="28"/>
          <w:szCs w:val="28"/>
        </w:rPr>
        <w:t xml:space="preserve"> </w:t>
      </w:r>
      <w:r w:rsidRPr="00ED0C5C">
        <w:rPr>
          <w:color w:val="000000"/>
          <w:sz w:val="28"/>
          <w:szCs w:val="28"/>
        </w:rPr>
        <w:t>охватывать все части фиксируемого содержания. Нужно стремиться к тому, чтобы категории анализа были: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•     уместными, т.е. соответствовали решению исследователь</w:t>
      </w:r>
      <w:r w:rsidRPr="00ED0C5C">
        <w:rPr>
          <w:color w:val="000000"/>
          <w:sz w:val="28"/>
          <w:szCs w:val="28"/>
        </w:rPr>
        <w:softHyphen/>
        <w:t>ских задач;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•   исчерпывающими, т.е. достаточно полно отражали смысл основных понятий исследования;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•     взаимоисключающими (одно и то же содержание не должно входить в различные категории в одинаковом объеме);</w:t>
      </w:r>
    </w:p>
    <w:p w:rsidR="00190BE4" w:rsidRPr="00ED0C5C" w:rsidRDefault="007F0ABC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• </w:t>
      </w:r>
      <w:r w:rsidR="00190BE4" w:rsidRPr="00ED0C5C">
        <w:rPr>
          <w:color w:val="000000"/>
          <w:sz w:val="28"/>
          <w:szCs w:val="28"/>
        </w:rPr>
        <w:t>надежными, т.е. такими, которые не вызывали бы разно</w:t>
      </w:r>
      <w:r w:rsidR="00190BE4" w:rsidRPr="00ED0C5C">
        <w:rPr>
          <w:color w:val="000000"/>
          <w:sz w:val="28"/>
          <w:szCs w:val="28"/>
        </w:rPr>
        <w:softHyphen/>
        <w:t>гласий между исследователями по поводу того, что следует относить к той или иной категории в процессе анализа до</w:t>
      </w:r>
      <w:r w:rsidR="00190BE4" w:rsidRPr="00ED0C5C">
        <w:rPr>
          <w:color w:val="000000"/>
          <w:sz w:val="28"/>
          <w:szCs w:val="28"/>
        </w:rPr>
        <w:softHyphen/>
        <w:t>кумента.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После выделения регистрируемых категорий анализа определя</w:t>
      </w:r>
      <w:r w:rsidRPr="00ED0C5C">
        <w:rPr>
          <w:color w:val="000000"/>
          <w:sz w:val="28"/>
          <w:szCs w:val="28"/>
        </w:rPr>
        <w:softHyphen/>
        <w:t>ются соответствующие им единицы анализа текста — лингвистиче</w:t>
      </w:r>
      <w:r w:rsidRPr="00ED0C5C">
        <w:rPr>
          <w:color w:val="000000"/>
          <w:sz w:val="28"/>
          <w:szCs w:val="28"/>
        </w:rPr>
        <w:softHyphen/>
        <w:t xml:space="preserve">ские единицы речи или элементы содержания: </w:t>
      </w:r>
      <w:r w:rsidRPr="00ED0C5C">
        <w:rPr>
          <w:i/>
          <w:iCs/>
          <w:color w:val="000000"/>
          <w:sz w:val="28"/>
          <w:szCs w:val="28"/>
        </w:rPr>
        <w:t>слова; предложения; суждения; темы; идеи; интонации; автор; персонаж:; описываемые или наблюдаемые социальные ситуации; часть текста, объединенная чем-то, что соответствует смыслу категории анализа.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Затем устанавливаются единицы счета (единицы квантифика-ции), т.е. количественная мера единицы анализа, позволяющая ре</w:t>
      </w:r>
      <w:r w:rsidRPr="00ED0C5C">
        <w:rPr>
          <w:color w:val="000000"/>
          <w:sz w:val="28"/>
          <w:szCs w:val="28"/>
        </w:rPr>
        <w:softHyphen/>
        <w:t>гистрировать частоту (регулярность) появления признака категории анализа в тексте. Единицами счета могут быть: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•     число определенных слов или их сочетаний;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•     количество строк, печатных знаков, страниц, абзацев, ав</w:t>
      </w:r>
      <w:r w:rsidRPr="00ED0C5C">
        <w:rPr>
          <w:color w:val="000000"/>
          <w:sz w:val="28"/>
          <w:szCs w:val="28"/>
        </w:rPr>
        <w:softHyphen/>
        <w:t>торских листов;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•     площадь текста и т.п.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Эти исходные данные составляют инструкцию по обработ</w:t>
      </w:r>
      <w:r w:rsidRPr="00ED0C5C">
        <w:rPr>
          <w:color w:val="000000"/>
          <w:sz w:val="28"/>
          <w:szCs w:val="28"/>
        </w:rPr>
        <w:softHyphen/>
        <w:t>ке — алгоритм кодирования.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Второй этап </w:t>
      </w:r>
      <w:r w:rsidRPr="00ED0C5C">
        <w:rPr>
          <w:color w:val="000000"/>
          <w:sz w:val="28"/>
          <w:szCs w:val="28"/>
        </w:rPr>
        <w:t>состоит в проведении подсчетов частот единиц анализа с применением различного математического аппарата для выявления взаимосвязей между ними.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Суть </w:t>
      </w:r>
      <w:r w:rsidRPr="00ED0C5C">
        <w:rPr>
          <w:i/>
          <w:iCs/>
          <w:color w:val="000000"/>
          <w:sz w:val="28"/>
          <w:szCs w:val="28"/>
        </w:rPr>
        <w:t xml:space="preserve">третьего этапа </w:t>
      </w:r>
      <w:r w:rsidRPr="00ED0C5C">
        <w:rPr>
          <w:color w:val="000000"/>
          <w:sz w:val="28"/>
          <w:szCs w:val="28"/>
        </w:rPr>
        <w:t>заключается в интерпретации полученных результатов.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Прежде, чем приступить к контент-анализу, необходимо раз</w:t>
      </w:r>
      <w:r w:rsidRPr="00ED0C5C">
        <w:rPr>
          <w:color w:val="000000"/>
          <w:sz w:val="28"/>
          <w:szCs w:val="28"/>
        </w:rPr>
        <w:softHyphen/>
        <w:t>работать следующие документы: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•    классификатор контент-анализа;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•    протокол итогов анализа (бланк контент-анализа);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•    регистрационную карточку или кодировальную матрицу;</w:t>
      </w:r>
    </w:p>
    <w:p w:rsidR="00FB78B5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>•  инструкцию исследователю, непосредственно занимающе</w:t>
      </w:r>
      <w:r w:rsidRPr="00ED0C5C">
        <w:rPr>
          <w:color w:val="000000"/>
          <w:sz w:val="28"/>
          <w:szCs w:val="28"/>
        </w:rPr>
        <w:softHyphen/>
        <w:t>муся регистрацией и кодировкой единиц счета;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•    каталог (список) проанализированных документов.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Классификатором контент-анализа </w:t>
      </w:r>
      <w:r w:rsidRPr="00ED0C5C">
        <w:rPr>
          <w:color w:val="000000"/>
          <w:sz w:val="28"/>
          <w:szCs w:val="28"/>
        </w:rPr>
        <w:t>называется общая табли</w:t>
      </w:r>
      <w:r w:rsidRPr="00ED0C5C">
        <w:rPr>
          <w:color w:val="000000"/>
          <w:sz w:val="28"/>
          <w:szCs w:val="28"/>
        </w:rPr>
        <w:softHyphen/>
        <w:t>ца, в которую сведены все категории (и подкатегории) анализа и единицы анализа. Ее основное предназначение — предельно четко зафиксировать то, в каких единицах выражается каждая категория, используемая в исследовании.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Протокол (бланк) контент-анализа </w:t>
      </w:r>
      <w:r w:rsidRPr="00ED0C5C">
        <w:rPr>
          <w:color w:val="000000"/>
          <w:sz w:val="28"/>
          <w:szCs w:val="28"/>
        </w:rPr>
        <w:t>содержит: во-первых, све</w:t>
      </w:r>
      <w:r w:rsidRPr="00ED0C5C">
        <w:rPr>
          <w:color w:val="000000"/>
          <w:sz w:val="28"/>
          <w:szCs w:val="28"/>
        </w:rPr>
        <w:softHyphen/>
        <w:t>дения о документе (его авторе, времени издания, объеме и т.п.); во-вторых, итоги его анализа (количество случаев употребления в нем определенных единиц анализа и следующие отсюда выво</w:t>
      </w:r>
      <w:r w:rsidRPr="00ED0C5C">
        <w:rPr>
          <w:color w:val="000000"/>
          <w:sz w:val="28"/>
          <w:szCs w:val="28"/>
        </w:rPr>
        <w:softHyphen/>
        <w:t>ды относительно категорий анализа). Протоколы заполняются, как правило, в закодированном виде, с целью уместить на одном листе бумаги всю информацию о документе, и для того, чтобы было удобнее сопоставлять друг с другом итоги анализа разных документов.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i/>
          <w:iCs/>
          <w:color w:val="000000"/>
          <w:sz w:val="28"/>
          <w:szCs w:val="28"/>
        </w:rPr>
        <w:t xml:space="preserve">Регистрационная карточка </w:t>
      </w:r>
      <w:r w:rsidRPr="00ED0C5C">
        <w:rPr>
          <w:color w:val="000000"/>
          <w:sz w:val="28"/>
          <w:szCs w:val="28"/>
        </w:rPr>
        <w:t>представляет собой кодировальную матрицу, в которой отмечается количество единиц счета, характе</w:t>
      </w:r>
      <w:r w:rsidRPr="00ED0C5C">
        <w:rPr>
          <w:color w:val="000000"/>
          <w:sz w:val="28"/>
          <w:szCs w:val="28"/>
        </w:rPr>
        <w:softHyphen/>
        <w:t>ризующее единицы анализа. Протокол контент-анализа каждого конкретного документа заполняется на основе подсчета данных всех регистрационных карточек, относящихся к этому документу.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Внимание исследователей может быть направлено в основном просто на подсчет частот появления в текстах различных слов или тем. Однако просто частота появления того или иного слова или темы мало что говорят. Гораздо более информативны не абсолютные, а относительные частоты, которые вычисляются как отношение аб</w:t>
      </w:r>
      <w:r w:rsidRPr="00ED0C5C">
        <w:rPr>
          <w:color w:val="000000"/>
          <w:sz w:val="28"/>
          <w:szCs w:val="28"/>
        </w:rPr>
        <w:softHyphen/>
        <w:t>солютной частоты к длине анализируемого текста.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Изучение связей между категориями делает контент-анализ более глубоким. Например, для каждого предложения текста мы можем выяснить, слова каких категорий в нем встречаются. После этого легко подсчитать обычный коэффициент корреляции, кото</w:t>
      </w:r>
      <w:r w:rsidRPr="00ED0C5C">
        <w:rPr>
          <w:color w:val="000000"/>
          <w:sz w:val="28"/>
          <w:szCs w:val="28"/>
        </w:rPr>
        <w:softHyphen/>
        <w:t>рый дает силу связи между категориями и знак этой связи. Может оказаться, что для некоторых категорий наблюдается тенденция их совместного употребления, а для других — наоборот.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В настоящее время разработано множество компьютерных про</w:t>
      </w:r>
      <w:r w:rsidRPr="00ED0C5C">
        <w:rPr>
          <w:color w:val="000000"/>
          <w:sz w:val="28"/>
          <w:szCs w:val="28"/>
        </w:rPr>
        <w:softHyphen/>
        <w:t>грамм, делающих процедуры контент-анализа менее трудоемкими и более качественными. Ссылки на многие из них можно найти в сети Интернет (например, проект «Оружие аналитика», проект «ВААЛ» и др.)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>Институтом социологии РАН разработаны экспертно-диагностическая система МАКС, программа АЛЕКС, система «Контент-анализ», программа «Ксения» и др.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D0C5C">
        <w:rPr>
          <w:color w:val="000000"/>
          <w:sz w:val="28"/>
          <w:szCs w:val="28"/>
        </w:rPr>
        <w:t xml:space="preserve">В системе </w:t>
      </w:r>
      <w:r w:rsidRPr="00ED0C5C">
        <w:rPr>
          <w:i/>
          <w:iCs/>
          <w:color w:val="000000"/>
          <w:sz w:val="28"/>
          <w:szCs w:val="28"/>
        </w:rPr>
        <w:t xml:space="preserve">«Контент-анализ», </w:t>
      </w:r>
      <w:r w:rsidRPr="00ED0C5C">
        <w:rPr>
          <w:color w:val="000000"/>
          <w:sz w:val="28"/>
          <w:szCs w:val="28"/>
        </w:rPr>
        <w:t>предназначенной для исследова</w:t>
      </w:r>
      <w:r w:rsidRPr="00ED0C5C">
        <w:rPr>
          <w:color w:val="000000"/>
          <w:sz w:val="28"/>
          <w:szCs w:val="28"/>
        </w:rPr>
        <w:softHyphen/>
        <w:t>ния текстов любых типов, реализованы как количественный, так и качественный подходы к анализу. Это позволяет решать широкий круг задач, в том числе: изучение социально-психологического пор</w:t>
      </w:r>
      <w:r w:rsidRPr="00ED0C5C">
        <w:rPr>
          <w:color w:val="000000"/>
          <w:sz w:val="28"/>
          <w:szCs w:val="28"/>
        </w:rPr>
        <w:softHyphen/>
        <w:t>трета аудитории, анализ писем, документов, установления авторства текстов и т.п. Эта программа используется телекомпанией ОРТ для автоматического отбора информации из информационных массивов, доступ к которым осуществляется через Интернет.</w:t>
      </w:r>
    </w:p>
    <w:p w:rsidR="00190BE4" w:rsidRPr="00ED0C5C" w:rsidRDefault="00190BE4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ED0C5C">
        <w:rPr>
          <w:color w:val="000000"/>
          <w:sz w:val="28"/>
          <w:szCs w:val="28"/>
        </w:rPr>
        <w:t>В качестве иллюстрации применения контент-анализа как со</w:t>
      </w:r>
      <w:r w:rsidRPr="00ED0C5C">
        <w:rPr>
          <w:color w:val="000000"/>
          <w:sz w:val="28"/>
          <w:szCs w:val="28"/>
        </w:rPr>
        <w:softHyphen/>
        <w:t>временного и практически значимого метода, мы приводим статью Ярослава Жукова из журнала «Практический маркетинг»</w:t>
      </w:r>
      <w:r w:rsidR="007F0ABC" w:rsidRPr="00ED0C5C">
        <w:rPr>
          <w:rStyle w:val="aa"/>
          <w:color w:val="000000"/>
          <w:sz w:val="28"/>
          <w:szCs w:val="28"/>
        </w:rPr>
        <w:footnoteReference w:id="10"/>
      </w:r>
      <w:r w:rsidRPr="00ED0C5C">
        <w:rPr>
          <w:color w:val="000000"/>
          <w:sz w:val="28"/>
          <w:szCs w:val="28"/>
        </w:rPr>
        <w:t>.</w:t>
      </w:r>
    </w:p>
    <w:p w:rsidR="007F0ABC" w:rsidRPr="00ED0C5C" w:rsidRDefault="007F0ABC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8F6A43" w:rsidRPr="00ED0C5C" w:rsidRDefault="008F6A43" w:rsidP="00ED0C5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sectPr w:rsidR="008F6A43" w:rsidRPr="00ED0C5C" w:rsidSect="005B4494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898" w:rsidRDefault="00FF3898">
      <w:r>
        <w:separator/>
      </w:r>
    </w:p>
  </w:endnote>
  <w:endnote w:type="continuationSeparator" w:id="0">
    <w:p w:rsidR="00FF3898" w:rsidRDefault="00FF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8E7" w:rsidRDefault="008F68E7" w:rsidP="005B449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68E7" w:rsidRDefault="008F68E7" w:rsidP="006C0F3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8E7" w:rsidRDefault="008F68E7" w:rsidP="005B449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6FCF">
      <w:rPr>
        <w:rStyle w:val="a6"/>
        <w:noProof/>
      </w:rPr>
      <w:t>27</w:t>
    </w:r>
    <w:r>
      <w:rPr>
        <w:rStyle w:val="a6"/>
      </w:rPr>
      <w:fldChar w:fldCharType="end"/>
    </w:r>
  </w:p>
  <w:p w:rsidR="008F68E7" w:rsidRDefault="008F68E7" w:rsidP="006C0F3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898" w:rsidRDefault="00FF3898">
      <w:r>
        <w:separator/>
      </w:r>
    </w:p>
  </w:footnote>
  <w:footnote w:type="continuationSeparator" w:id="0">
    <w:p w:rsidR="00FF3898" w:rsidRDefault="00FF3898">
      <w:r>
        <w:continuationSeparator/>
      </w:r>
    </w:p>
  </w:footnote>
  <w:footnote w:id="1">
    <w:p w:rsidR="00FB78B5" w:rsidRPr="008A4BDD" w:rsidRDefault="00FB78B5" w:rsidP="00FB78B5">
      <w:pPr>
        <w:pStyle w:val="a9"/>
        <w:jc w:val="both"/>
        <w:rPr>
          <w:rFonts w:ascii="Times NR Cyr MT" w:hAnsi="Times NR Cyr MT"/>
        </w:rPr>
      </w:pPr>
      <w:r w:rsidRPr="008A4BDD">
        <w:rPr>
          <w:rStyle w:val="aa"/>
        </w:rPr>
        <w:footnoteRef/>
      </w:r>
      <w:r w:rsidRPr="008A4BDD">
        <w:t xml:space="preserve"> </w:t>
      </w:r>
      <w:r w:rsidR="0030432B" w:rsidRPr="008A4BDD">
        <w:t xml:space="preserve">Свадьбина Т.В. Свадьбина Т.В.,  Немова, О.А. Трэфик: проблемы социокультурной и правовой дезадаптации женщин к условиям рынка </w:t>
      </w:r>
      <w:r w:rsidR="0030432B" w:rsidRPr="008A4BDD">
        <w:rPr>
          <w:noProof/>
        </w:rPr>
        <w:t>// Девиантное и делинквентное поведение: социальный контроль.</w:t>
      </w:r>
      <w:r w:rsidR="0030432B" w:rsidRPr="008A4BDD">
        <w:t xml:space="preserve"> Материалы международ. конф.</w:t>
      </w:r>
      <w:r w:rsidR="0030432B" w:rsidRPr="008A4BDD">
        <w:rPr>
          <w:noProof/>
        </w:rPr>
        <w:t xml:space="preserve"> /</w:t>
      </w:r>
      <w:r w:rsidR="0030432B" w:rsidRPr="008A4BDD">
        <w:t xml:space="preserve"> Под общ. ред. проф.</w:t>
      </w:r>
      <w:r w:rsidR="0030432B" w:rsidRPr="008A4BDD">
        <w:rPr>
          <w:noProof/>
        </w:rPr>
        <w:t xml:space="preserve"> З.Х.</w:t>
      </w:r>
      <w:r w:rsidR="0030432B" w:rsidRPr="008A4BDD">
        <w:t xml:space="preserve"> Саралиевой.- Н. Новгород: ННГУ,</w:t>
      </w:r>
      <w:r w:rsidR="0030432B" w:rsidRPr="008A4BDD">
        <w:rPr>
          <w:noProof/>
        </w:rPr>
        <w:t xml:space="preserve"> 2006</w:t>
      </w:r>
      <w:r w:rsidRPr="008A4BDD">
        <w:rPr>
          <w:rFonts w:ascii="Times NR Cyr MT" w:hAnsi="Times NR Cyr MT"/>
        </w:rPr>
        <w:t>.</w:t>
      </w:r>
      <w:r w:rsidR="0039466D" w:rsidRPr="008A4BDD">
        <w:rPr>
          <w:rFonts w:ascii="Times NR Cyr MT" w:hAnsi="Times NR Cyr MT"/>
        </w:rPr>
        <w:t>С.15.</w:t>
      </w:r>
    </w:p>
  </w:footnote>
  <w:footnote w:id="2">
    <w:p w:rsidR="00FB78B5" w:rsidRPr="008A4BDD" w:rsidRDefault="00FB78B5" w:rsidP="00FB78B5">
      <w:pPr>
        <w:pStyle w:val="a9"/>
        <w:jc w:val="both"/>
      </w:pPr>
      <w:r w:rsidRPr="008A4BDD">
        <w:rPr>
          <w:rStyle w:val="aa"/>
        </w:rPr>
        <w:footnoteRef/>
      </w:r>
      <w:r w:rsidRPr="008A4BDD">
        <w:t xml:space="preserve"> </w:t>
      </w:r>
      <w:r w:rsidRPr="008A4BDD">
        <w:rPr>
          <w:rFonts w:ascii="Times NR Cyr MT" w:hAnsi="Times NR Cyr MT"/>
          <w:b/>
        </w:rPr>
        <w:t xml:space="preserve">См.: </w:t>
      </w:r>
      <w:r w:rsidR="0039466D" w:rsidRPr="008A4BDD">
        <w:t>Свадьбина Т.В., Современная семья: методология, проблемы, перспективы: Монография. Н.Новгород:  Изд-во НГПУ, 2005.-С. 33</w:t>
      </w:r>
      <w:r w:rsidRPr="008A4BDD">
        <w:rPr>
          <w:rFonts w:ascii="Times NR Cyr MT" w:hAnsi="Times NR Cyr MT"/>
        </w:rPr>
        <w:t>.</w:t>
      </w:r>
    </w:p>
  </w:footnote>
  <w:footnote w:id="3">
    <w:p w:rsidR="00FB78B5" w:rsidRPr="008A4BDD" w:rsidRDefault="00FB78B5" w:rsidP="00FB78B5">
      <w:pPr>
        <w:pStyle w:val="a9"/>
        <w:jc w:val="both"/>
      </w:pPr>
      <w:r w:rsidRPr="008A4BDD">
        <w:rPr>
          <w:rStyle w:val="aa"/>
        </w:rPr>
        <w:footnoteRef/>
      </w:r>
      <w:r w:rsidRPr="008A4BDD">
        <w:t xml:space="preserve"> </w:t>
      </w:r>
      <w:r w:rsidRPr="008A4BDD">
        <w:rPr>
          <w:rFonts w:ascii="Times NR Cyr MT" w:hAnsi="Times NR Cyr MT"/>
          <w:b/>
        </w:rPr>
        <w:t>Цит. по:</w:t>
      </w:r>
      <w:r w:rsidR="0039466D" w:rsidRPr="008A4BDD">
        <w:rPr>
          <w:rFonts w:ascii="Times NR Cyr MT" w:hAnsi="Times NR Cyr MT"/>
          <w:b/>
        </w:rPr>
        <w:t xml:space="preserve"> </w:t>
      </w:r>
      <w:r w:rsidR="0039466D" w:rsidRPr="008A4BDD">
        <w:rPr>
          <w:rFonts w:ascii="Times NR Cyr MT" w:hAnsi="Times NR Cyr MT"/>
        </w:rPr>
        <w:t>Саралиева З.Х. Основные проблемы социальной работы с семьей</w:t>
      </w:r>
      <w:r w:rsidRPr="008A4BDD">
        <w:rPr>
          <w:rFonts w:ascii="Times NR Cyr MT" w:hAnsi="Times NR Cyr MT"/>
        </w:rPr>
        <w:t>. Нижний Новгород: Издательство «Нижний Новгород», 1994. С. 77.</w:t>
      </w:r>
    </w:p>
  </w:footnote>
  <w:footnote w:id="4">
    <w:p w:rsidR="00FB78B5" w:rsidRDefault="00FB78B5" w:rsidP="00FB78B5">
      <w:pPr>
        <w:pStyle w:val="a9"/>
        <w:rPr>
          <w:rFonts w:ascii="Times NR Cyr MT" w:hAnsi="Times NR Cyr MT"/>
          <w:sz w:val="26"/>
        </w:rPr>
      </w:pPr>
      <w:r w:rsidRPr="008A4BDD">
        <w:rPr>
          <w:rStyle w:val="aa"/>
        </w:rPr>
        <w:footnoteRef/>
      </w:r>
      <w:r w:rsidRPr="008A4BDD">
        <w:rPr>
          <w:rFonts w:ascii="Times NR Cyr MT" w:hAnsi="Times NR Cyr MT"/>
        </w:rPr>
        <w:t xml:space="preserve"> </w:t>
      </w:r>
      <w:r w:rsidR="00794069" w:rsidRPr="008A4BDD">
        <w:rPr>
          <w:bCs/>
        </w:rPr>
        <w:t>Балабанова Е.С. Экономическая зависимость женщин: сущность, причины и последствия</w:t>
      </w:r>
      <w:r w:rsidRPr="008A4BDD">
        <w:rPr>
          <w:rFonts w:ascii="Times NR Cyr MT" w:hAnsi="Times NR Cyr MT"/>
        </w:rPr>
        <w:t xml:space="preserve">, </w:t>
      </w:r>
      <w:r w:rsidR="00794069" w:rsidRPr="008A4BDD">
        <w:rPr>
          <w:rFonts w:ascii="Times NR Cyr MT" w:hAnsi="Times NR Cyr MT"/>
        </w:rPr>
        <w:t>// СОЦИС, 2005</w:t>
      </w:r>
      <w:r w:rsidRPr="008A4BDD">
        <w:rPr>
          <w:rFonts w:ascii="Times NR Cyr MT" w:hAnsi="Times NR Cyr MT"/>
        </w:rPr>
        <w:t>, № 1. С. 74.</w:t>
      </w:r>
    </w:p>
  </w:footnote>
  <w:footnote w:id="5">
    <w:p w:rsidR="00982AA8" w:rsidRPr="00A57776" w:rsidRDefault="00982AA8" w:rsidP="00982AA8">
      <w:pPr>
        <w:pStyle w:val="a9"/>
      </w:pPr>
      <w:r w:rsidRPr="00A57776">
        <w:rPr>
          <w:rStyle w:val="aa"/>
        </w:rPr>
        <w:footnoteRef/>
      </w:r>
      <w:r w:rsidRPr="00A57776">
        <w:t xml:space="preserve"> Долгоруков, А.М. Практиум по общей социологии: Учеб пособие для вузов / А.М. Долгоруков; Под. ред. Н.И. Лапина. – М.: Высш. шк., 2006.- С.199-207.</w:t>
      </w:r>
    </w:p>
  </w:footnote>
  <w:footnote w:id="6">
    <w:p w:rsidR="00982AA8" w:rsidRPr="00A57776" w:rsidRDefault="00982AA8" w:rsidP="00982AA8">
      <w:pPr>
        <w:pStyle w:val="a9"/>
      </w:pPr>
      <w:r w:rsidRPr="00A57776">
        <w:rPr>
          <w:rStyle w:val="aa"/>
        </w:rPr>
        <w:footnoteRef/>
      </w:r>
      <w:r w:rsidRPr="00A57776">
        <w:t xml:space="preserve"> </w:t>
      </w:r>
      <w:r w:rsidRPr="00A57776">
        <w:rPr>
          <w:b/>
          <w:bCs/>
          <w:color w:val="000000"/>
        </w:rPr>
        <w:t xml:space="preserve">Образность </w:t>
      </w:r>
      <w:r w:rsidRPr="00A57776">
        <w:rPr>
          <w:color w:val="000000"/>
        </w:rPr>
        <w:t xml:space="preserve">— один из основных признаков художественного произведения, </w:t>
      </w:r>
      <w:r w:rsidRPr="00A57776">
        <w:rPr>
          <w:b/>
          <w:bCs/>
          <w:color w:val="000000"/>
        </w:rPr>
        <w:t xml:space="preserve">Образ </w:t>
      </w:r>
      <w:r w:rsidRPr="00A57776">
        <w:rPr>
          <w:color w:val="000000"/>
        </w:rPr>
        <w:t>в философии — результат и идеальная форма отражения объекта в сознании человека, возникающая в условиях общественно-исторической практики, на основе и в форме знаковых систем. В психологии — субъективная картина мира, включа</w:t>
      </w:r>
      <w:r w:rsidRPr="00A57776">
        <w:rPr>
          <w:color w:val="000000"/>
        </w:rPr>
        <w:softHyphen/>
        <w:t>ющая самого субъекта, других людей, пространственное окружение и временную последовательность событий. Образ художественный —категория эстетики, средство и форма освоения жизни искусством; способ бытия художественного произведения. Живое, наглядное представление о ком-либо, чем-либо. Копия, слепок, отпечаток в сознании явлений объективной действительности. Художественное отражение идей и чувств в звуке, слове, красках и т.п. Наглядное изображение какого-либо явления через другое, более конкретное; сравнение, уподобление.</w:t>
      </w:r>
    </w:p>
  </w:footnote>
  <w:footnote w:id="7">
    <w:p w:rsidR="00982AA8" w:rsidRPr="00A57776" w:rsidRDefault="00982AA8" w:rsidP="00982AA8">
      <w:pPr>
        <w:pStyle w:val="a9"/>
      </w:pPr>
      <w:r w:rsidRPr="00A57776">
        <w:rPr>
          <w:rStyle w:val="aa"/>
        </w:rPr>
        <w:footnoteRef/>
      </w:r>
      <w:r w:rsidRPr="00A57776">
        <w:t xml:space="preserve"> </w:t>
      </w:r>
      <w:r w:rsidRPr="00A57776">
        <w:rPr>
          <w:b/>
          <w:bCs/>
          <w:color w:val="000000"/>
        </w:rPr>
        <w:t>Афоризм</w:t>
      </w:r>
      <w:r w:rsidRPr="00A57776">
        <w:rPr>
          <w:color w:val="000000"/>
        </w:rPr>
        <w:t>, обобщенная, законченная и глубокая мысль определенного автора, выраженная в лаконичной, отточенной фор</w:t>
      </w:r>
      <w:r w:rsidRPr="00A57776">
        <w:rPr>
          <w:color w:val="000000"/>
        </w:rPr>
        <w:softHyphen/>
        <w:t>ме, отличающаяся меткой выразительностью и явной неожиданностью суждения. Как и пословица, афоризм не доказывает, не аргументирует, а воздействует на созна</w:t>
      </w:r>
      <w:r w:rsidRPr="00A57776">
        <w:rPr>
          <w:color w:val="000000"/>
        </w:rPr>
        <w:softHyphen/>
        <w:t>ние оригинальной формулировкой мысли. Афоризмы, как правило, состоят из 3-5 слов. Афоризмы рождаются как в контексте научных, философских, художественных произведений, так и самостоятельно. В афоризме великого немецкого поэта И.В. Гёте «Каждый слышит только то, что он понимает» выражена, на наш взгляд, природа этой мыслительной формы. В афоризме человек мгновенно «схватывает» только то, что уже понимал (чувствовал, предвосхищал) в своем внутреннем опыте, и афоризм лишь «упаковал» в элегантную форму нечто трудно выразимое для данного человека. Поэтому афоризм Ф. Бэкона «Знание — сила» не у всех вызывает отзыв. В заклю</w:t>
      </w:r>
      <w:r w:rsidRPr="00A57776">
        <w:rPr>
          <w:color w:val="000000"/>
        </w:rPr>
        <w:softHyphen/>
        <w:t>чение необходимо отметить, что словесная ткань афоризма не терпит каких-либо изменений, поэтому афоризмы приводятся, как правило, в виде цитат.</w:t>
      </w:r>
    </w:p>
  </w:footnote>
  <w:footnote w:id="8">
    <w:p w:rsidR="00982AA8" w:rsidRPr="00724B2F" w:rsidRDefault="00982AA8" w:rsidP="00982AA8">
      <w:pPr>
        <w:pStyle w:val="a9"/>
      </w:pPr>
      <w:r w:rsidRPr="00A57776">
        <w:rPr>
          <w:rStyle w:val="aa"/>
        </w:rPr>
        <w:footnoteRef/>
      </w:r>
      <w:r w:rsidRPr="00A57776">
        <w:t xml:space="preserve"> </w:t>
      </w:r>
      <w:r w:rsidRPr="00A57776">
        <w:rPr>
          <w:b/>
          <w:bCs/>
          <w:color w:val="000000"/>
        </w:rPr>
        <w:t xml:space="preserve">Метафора </w:t>
      </w:r>
      <w:r w:rsidRPr="00A57776">
        <w:rPr>
          <w:color w:val="000000"/>
        </w:rPr>
        <w:t xml:space="preserve"> — слово, употребленное не в соб</w:t>
      </w:r>
      <w:r w:rsidRPr="00A57776">
        <w:rPr>
          <w:color w:val="000000"/>
        </w:rPr>
        <w:softHyphen/>
        <w:t>ственном, а в переносном смысле, образное выражение. Например, река времени, алмазы слез. Метафоры помогают концептуализировать первичные представления б новой области изучения с помощью сложившейся системы понятий в другой, уже знакомой области. После К. Маркса принято представлять общество в виде не</w:t>
      </w:r>
      <w:r w:rsidRPr="00A57776">
        <w:rPr>
          <w:color w:val="000000"/>
        </w:rPr>
        <w:softHyphen/>
        <w:t>которого здания. В данном случае используется структурная аналогия: фундамент здания — базис; строение — надстройка и т.п.</w:t>
      </w:r>
    </w:p>
  </w:footnote>
  <w:footnote w:id="9">
    <w:p w:rsidR="008F6A43" w:rsidRDefault="008F6A43">
      <w:pPr>
        <w:pStyle w:val="a9"/>
      </w:pPr>
      <w:r>
        <w:rPr>
          <w:rStyle w:val="aa"/>
        </w:rPr>
        <w:footnoteRef/>
      </w:r>
      <w:r>
        <w:t xml:space="preserve"> </w:t>
      </w:r>
      <w:r w:rsidRPr="008F6A43">
        <w:rPr>
          <w:color w:val="000000"/>
        </w:rPr>
        <w:t xml:space="preserve">См.: </w:t>
      </w:r>
      <w:r w:rsidRPr="008F6A43">
        <w:rPr>
          <w:i/>
          <w:iCs/>
          <w:color w:val="000000"/>
        </w:rPr>
        <w:t xml:space="preserve">Андреенков В, Г., Маслова ОМ. </w:t>
      </w:r>
      <w:r w:rsidRPr="008F6A43">
        <w:rPr>
          <w:color w:val="000000"/>
        </w:rPr>
        <w:t>Методы сбора социологической информа</w:t>
      </w:r>
      <w:r w:rsidRPr="008F6A43">
        <w:rPr>
          <w:color w:val="000000"/>
        </w:rPr>
        <w:softHyphen/>
        <w:t>ции. М, 1985.; Рабочая книга социолога</w:t>
      </w:r>
      <w:r>
        <w:rPr>
          <w:color w:val="000000"/>
        </w:rPr>
        <w:t xml:space="preserve">. </w:t>
      </w:r>
      <w:r w:rsidRPr="008F6A43">
        <w:rPr>
          <w:color w:val="000000"/>
        </w:rPr>
        <w:t xml:space="preserve">Под ред. Г. В. Осипова. М., 1990; </w:t>
      </w:r>
      <w:r w:rsidRPr="008F6A43">
        <w:rPr>
          <w:i/>
          <w:iCs/>
          <w:color w:val="000000"/>
        </w:rPr>
        <w:t xml:space="preserve">Григорьев С. И., Ростов Ю.Е. </w:t>
      </w:r>
      <w:r w:rsidRPr="008F6A43">
        <w:rPr>
          <w:color w:val="000000"/>
        </w:rPr>
        <w:t xml:space="preserve">Основы современной социологии. Астрахань, 2001; Методы анализа документов в социологических исследованиях. М., 1985; </w:t>
      </w:r>
      <w:r w:rsidRPr="008F6A43">
        <w:rPr>
          <w:i/>
          <w:iCs/>
          <w:color w:val="000000"/>
        </w:rPr>
        <w:t xml:space="preserve">Федотова Л.Н. </w:t>
      </w:r>
      <w:r w:rsidRPr="008F6A43">
        <w:rPr>
          <w:color w:val="000000"/>
        </w:rPr>
        <w:t>Анализ со</w:t>
      </w:r>
      <w:r w:rsidRPr="008F6A43">
        <w:rPr>
          <w:color w:val="000000"/>
        </w:rPr>
        <w:softHyphen/>
        <w:t>держания средств массовой коммуникации. М., 2001.</w:t>
      </w:r>
    </w:p>
  </w:footnote>
  <w:footnote w:id="10">
    <w:p w:rsidR="007F0ABC" w:rsidRDefault="007F0ABC">
      <w:pPr>
        <w:pStyle w:val="a9"/>
      </w:pPr>
      <w:r>
        <w:rPr>
          <w:rStyle w:val="aa"/>
        </w:rPr>
        <w:footnoteRef/>
      </w:r>
      <w:r>
        <w:t xml:space="preserve"> </w:t>
      </w:r>
      <w:r w:rsidRPr="008F6A43">
        <w:rPr>
          <w:color w:val="000000"/>
        </w:rPr>
        <w:t>Практический маркетинг. 1997. №4. С. 3-4.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F3CE1"/>
    <w:multiLevelType w:val="hybridMultilevel"/>
    <w:tmpl w:val="7CAA1856"/>
    <w:lvl w:ilvl="0" w:tplc="6A6AFA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6081A"/>
    <w:multiLevelType w:val="hybridMultilevel"/>
    <w:tmpl w:val="1B48EC9E"/>
    <w:lvl w:ilvl="0" w:tplc="8BBAC9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8B4D89"/>
    <w:multiLevelType w:val="hybridMultilevel"/>
    <w:tmpl w:val="23A82E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644888"/>
    <w:multiLevelType w:val="hybridMultilevel"/>
    <w:tmpl w:val="A7028B6C"/>
    <w:lvl w:ilvl="0" w:tplc="54689D6C">
      <w:start w:val="1"/>
      <w:numFmt w:val="decimal"/>
      <w:lvlText w:val="%1."/>
      <w:lvlJc w:val="left"/>
      <w:pPr>
        <w:tabs>
          <w:tab w:val="num" w:pos="540"/>
        </w:tabs>
        <w:ind w:left="540" w:hanging="12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>
    <w:nsid w:val="1351403D"/>
    <w:multiLevelType w:val="singleLevel"/>
    <w:tmpl w:val="464C20CE"/>
    <w:lvl w:ilvl="0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5">
    <w:nsid w:val="155F09AA"/>
    <w:multiLevelType w:val="hybridMultilevel"/>
    <w:tmpl w:val="CD20E4B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AE95E2B"/>
    <w:multiLevelType w:val="hybridMultilevel"/>
    <w:tmpl w:val="F7229C5A"/>
    <w:lvl w:ilvl="0" w:tplc="D44AB706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D75106"/>
    <w:multiLevelType w:val="hybridMultilevel"/>
    <w:tmpl w:val="D67AA352"/>
    <w:lvl w:ilvl="0" w:tplc="14A2EAC8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4D0C82"/>
    <w:multiLevelType w:val="hybridMultilevel"/>
    <w:tmpl w:val="260E5876"/>
    <w:lvl w:ilvl="0" w:tplc="5992CCF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  <w:b w:val="0"/>
        <w:color w:val="000000"/>
        <w:sz w:val="28"/>
      </w:rPr>
    </w:lvl>
    <w:lvl w:ilvl="1" w:tplc="280801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C31ACD"/>
    <w:multiLevelType w:val="hybridMultilevel"/>
    <w:tmpl w:val="DEEEFBE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>
    <w:nsid w:val="3F060CE6"/>
    <w:multiLevelType w:val="hybridMultilevel"/>
    <w:tmpl w:val="2EDE78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70783A"/>
    <w:multiLevelType w:val="hybridMultilevel"/>
    <w:tmpl w:val="25AC796A"/>
    <w:lvl w:ilvl="0" w:tplc="28080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2376EC"/>
    <w:multiLevelType w:val="hybridMultilevel"/>
    <w:tmpl w:val="1F705D1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000000"/>
      </w:rPr>
    </w:lvl>
    <w:lvl w:ilvl="1" w:tplc="FD4E60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54689D6C">
      <w:start w:val="1"/>
      <w:numFmt w:val="decimal"/>
      <w:lvlText w:val="%3."/>
      <w:lvlJc w:val="left"/>
      <w:pPr>
        <w:tabs>
          <w:tab w:val="num" w:pos="3240"/>
        </w:tabs>
        <w:ind w:left="3240" w:hanging="126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A73F97"/>
    <w:multiLevelType w:val="hybridMultilevel"/>
    <w:tmpl w:val="A04E3FF2"/>
    <w:lvl w:ilvl="0" w:tplc="74AA3600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  <w:b w:val="0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D637C9"/>
    <w:multiLevelType w:val="hybridMultilevel"/>
    <w:tmpl w:val="AEE61B2C"/>
    <w:lvl w:ilvl="0" w:tplc="28080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6D5D43"/>
    <w:multiLevelType w:val="hybridMultilevel"/>
    <w:tmpl w:val="4EDCA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7F1156"/>
    <w:multiLevelType w:val="hybridMultilevel"/>
    <w:tmpl w:val="7EAAD4D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2CC7EB1"/>
    <w:multiLevelType w:val="hybridMultilevel"/>
    <w:tmpl w:val="3788B94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2F1ACB"/>
    <w:multiLevelType w:val="hybridMultilevel"/>
    <w:tmpl w:val="C9FEB5DA"/>
    <w:lvl w:ilvl="0" w:tplc="9A4852DA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  <w:b w:val="0"/>
        <w:color w:val="000000"/>
        <w:sz w:val="28"/>
      </w:rPr>
    </w:lvl>
    <w:lvl w:ilvl="1" w:tplc="BF7682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  <w:sz w:val="28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000000"/>
        <w:sz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4E00D3"/>
    <w:multiLevelType w:val="hybridMultilevel"/>
    <w:tmpl w:val="83360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CF1486"/>
    <w:multiLevelType w:val="hybridMultilevel"/>
    <w:tmpl w:val="26166D8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2C675AF"/>
    <w:multiLevelType w:val="hybridMultilevel"/>
    <w:tmpl w:val="F6327B7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000000"/>
      </w:rPr>
    </w:lvl>
    <w:lvl w:ilvl="1" w:tplc="FD4E60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54689D6C">
      <w:start w:val="1"/>
      <w:numFmt w:val="decimal"/>
      <w:lvlText w:val="%3."/>
      <w:lvlJc w:val="left"/>
      <w:pPr>
        <w:tabs>
          <w:tab w:val="num" w:pos="3240"/>
        </w:tabs>
        <w:ind w:left="3240" w:hanging="126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614A01"/>
    <w:multiLevelType w:val="hybridMultilevel"/>
    <w:tmpl w:val="BDBA3012"/>
    <w:lvl w:ilvl="0" w:tplc="61E87D54">
      <w:start w:val="1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E860B9"/>
    <w:multiLevelType w:val="hybridMultilevel"/>
    <w:tmpl w:val="CAD4D21C"/>
    <w:lvl w:ilvl="0" w:tplc="1EE469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8EECA52">
      <w:start w:val="1"/>
      <w:numFmt w:val="decimal"/>
      <w:lvlText w:val="%2."/>
      <w:lvlJc w:val="left"/>
      <w:pPr>
        <w:tabs>
          <w:tab w:val="num" w:pos="2940"/>
        </w:tabs>
        <w:ind w:left="2940" w:hanging="16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782F7ADE"/>
    <w:multiLevelType w:val="hybridMultilevel"/>
    <w:tmpl w:val="A8D8F14C"/>
    <w:lvl w:ilvl="0" w:tplc="C9FA3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56524A"/>
    <w:multiLevelType w:val="hybridMultilevel"/>
    <w:tmpl w:val="447494C2"/>
    <w:lvl w:ilvl="0" w:tplc="3E1295F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1D0AB9"/>
    <w:multiLevelType w:val="hybridMultilevel"/>
    <w:tmpl w:val="368269A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6"/>
  </w:num>
  <w:num w:numId="3">
    <w:abstractNumId w:val="22"/>
  </w:num>
  <w:num w:numId="4">
    <w:abstractNumId w:val="24"/>
  </w:num>
  <w:num w:numId="5">
    <w:abstractNumId w:val="1"/>
  </w:num>
  <w:num w:numId="6">
    <w:abstractNumId w:val="23"/>
  </w:num>
  <w:num w:numId="7">
    <w:abstractNumId w:val="7"/>
  </w:num>
  <w:num w:numId="8">
    <w:abstractNumId w:val="18"/>
  </w:num>
  <w:num w:numId="9">
    <w:abstractNumId w:val="8"/>
  </w:num>
  <w:num w:numId="10">
    <w:abstractNumId w:val="13"/>
  </w:num>
  <w:num w:numId="11">
    <w:abstractNumId w:val="6"/>
  </w:num>
  <w:num w:numId="12">
    <w:abstractNumId w:val="0"/>
  </w:num>
  <w:num w:numId="13">
    <w:abstractNumId w:val="15"/>
  </w:num>
  <w:num w:numId="14">
    <w:abstractNumId w:val="4"/>
  </w:num>
  <w:num w:numId="15">
    <w:abstractNumId w:val="19"/>
  </w:num>
  <w:num w:numId="16">
    <w:abstractNumId w:val="5"/>
  </w:num>
  <w:num w:numId="17">
    <w:abstractNumId w:val="25"/>
  </w:num>
  <w:num w:numId="18">
    <w:abstractNumId w:val="14"/>
  </w:num>
  <w:num w:numId="19">
    <w:abstractNumId w:val="11"/>
  </w:num>
  <w:num w:numId="20">
    <w:abstractNumId w:val="3"/>
  </w:num>
  <w:num w:numId="21">
    <w:abstractNumId w:val="10"/>
  </w:num>
  <w:num w:numId="22">
    <w:abstractNumId w:val="2"/>
  </w:num>
  <w:num w:numId="23">
    <w:abstractNumId w:val="17"/>
  </w:num>
  <w:num w:numId="24">
    <w:abstractNumId w:val="21"/>
  </w:num>
  <w:num w:numId="25">
    <w:abstractNumId w:val="12"/>
  </w:num>
  <w:num w:numId="26">
    <w:abstractNumId w:val="9"/>
  </w:num>
  <w:num w:numId="27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8C5"/>
    <w:rsid w:val="0008264F"/>
    <w:rsid w:val="000E63E3"/>
    <w:rsid w:val="001131DF"/>
    <w:rsid w:val="0014270A"/>
    <w:rsid w:val="00154A3E"/>
    <w:rsid w:val="001612D5"/>
    <w:rsid w:val="001641B6"/>
    <w:rsid w:val="0016611D"/>
    <w:rsid w:val="00190BE4"/>
    <w:rsid w:val="001A00B6"/>
    <w:rsid w:val="001A4F62"/>
    <w:rsid w:val="001C46F7"/>
    <w:rsid w:val="001D4D82"/>
    <w:rsid w:val="001E13D8"/>
    <w:rsid w:val="001E5460"/>
    <w:rsid w:val="001F32E4"/>
    <w:rsid w:val="00240307"/>
    <w:rsid w:val="00275F4B"/>
    <w:rsid w:val="002A5CC0"/>
    <w:rsid w:val="002E5544"/>
    <w:rsid w:val="002F3C8A"/>
    <w:rsid w:val="0030432B"/>
    <w:rsid w:val="00332B6A"/>
    <w:rsid w:val="00367E20"/>
    <w:rsid w:val="0039466D"/>
    <w:rsid w:val="003B4C3D"/>
    <w:rsid w:val="003C189A"/>
    <w:rsid w:val="003F47FF"/>
    <w:rsid w:val="00401F11"/>
    <w:rsid w:val="00415176"/>
    <w:rsid w:val="004204D0"/>
    <w:rsid w:val="004257E4"/>
    <w:rsid w:val="00435979"/>
    <w:rsid w:val="00452853"/>
    <w:rsid w:val="00482BCC"/>
    <w:rsid w:val="004A55D5"/>
    <w:rsid w:val="004C16AF"/>
    <w:rsid w:val="004C71A7"/>
    <w:rsid w:val="004F56D7"/>
    <w:rsid w:val="0050056E"/>
    <w:rsid w:val="00510810"/>
    <w:rsid w:val="00510ED4"/>
    <w:rsid w:val="005250F3"/>
    <w:rsid w:val="00535BC9"/>
    <w:rsid w:val="005741CF"/>
    <w:rsid w:val="005B4494"/>
    <w:rsid w:val="005E2CD0"/>
    <w:rsid w:val="005E4115"/>
    <w:rsid w:val="006172BD"/>
    <w:rsid w:val="00635D03"/>
    <w:rsid w:val="006A51C2"/>
    <w:rsid w:val="006C0F39"/>
    <w:rsid w:val="006E3128"/>
    <w:rsid w:val="007375A0"/>
    <w:rsid w:val="00794069"/>
    <w:rsid w:val="007B4171"/>
    <w:rsid w:val="007C1D2C"/>
    <w:rsid w:val="007E71EA"/>
    <w:rsid w:val="007F0748"/>
    <w:rsid w:val="007F0ABC"/>
    <w:rsid w:val="008036D1"/>
    <w:rsid w:val="00846FCF"/>
    <w:rsid w:val="008A4BDD"/>
    <w:rsid w:val="008C7415"/>
    <w:rsid w:val="008D1D5C"/>
    <w:rsid w:val="008E5BE1"/>
    <w:rsid w:val="008F68E7"/>
    <w:rsid w:val="008F6A43"/>
    <w:rsid w:val="00916DA8"/>
    <w:rsid w:val="0093054C"/>
    <w:rsid w:val="00977AE4"/>
    <w:rsid w:val="00982AA8"/>
    <w:rsid w:val="009874B7"/>
    <w:rsid w:val="009A51BB"/>
    <w:rsid w:val="009A530C"/>
    <w:rsid w:val="009C20CF"/>
    <w:rsid w:val="009D6D6A"/>
    <w:rsid w:val="009E56D4"/>
    <w:rsid w:val="00A2491B"/>
    <w:rsid w:val="00A44676"/>
    <w:rsid w:val="00A57776"/>
    <w:rsid w:val="00A867D7"/>
    <w:rsid w:val="00AA6F6E"/>
    <w:rsid w:val="00AB715F"/>
    <w:rsid w:val="00AB77FE"/>
    <w:rsid w:val="00AC78C5"/>
    <w:rsid w:val="00AE7269"/>
    <w:rsid w:val="00AF25B6"/>
    <w:rsid w:val="00B25F97"/>
    <w:rsid w:val="00B6113B"/>
    <w:rsid w:val="00B82A5A"/>
    <w:rsid w:val="00BE3641"/>
    <w:rsid w:val="00C00942"/>
    <w:rsid w:val="00C047A2"/>
    <w:rsid w:val="00C23712"/>
    <w:rsid w:val="00C43F08"/>
    <w:rsid w:val="00C80DF7"/>
    <w:rsid w:val="00CA2E4C"/>
    <w:rsid w:val="00CA6380"/>
    <w:rsid w:val="00CD081E"/>
    <w:rsid w:val="00D90109"/>
    <w:rsid w:val="00D966D2"/>
    <w:rsid w:val="00DC2EA7"/>
    <w:rsid w:val="00DD2290"/>
    <w:rsid w:val="00DD69BB"/>
    <w:rsid w:val="00E01257"/>
    <w:rsid w:val="00E04336"/>
    <w:rsid w:val="00E106D6"/>
    <w:rsid w:val="00E1270C"/>
    <w:rsid w:val="00E32948"/>
    <w:rsid w:val="00E36930"/>
    <w:rsid w:val="00E50CAB"/>
    <w:rsid w:val="00E9073D"/>
    <w:rsid w:val="00ED0C5C"/>
    <w:rsid w:val="00EE02AD"/>
    <w:rsid w:val="00EE2B55"/>
    <w:rsid w:val="00EF55AA"/>
    <w:rsid w:val="00F2487C"/>
    <w:rsid w:val="00F338AC"/>
    <w:rsid w:val="00F51468"/>
    <w:rsid w:val="00F93140"/>
    <w:rsid w:val="00F979A0"/>
    <w:rsid w:val="00FB78B5"/>
    <w:rsid w:val="00FC7789"/>
    <w:rsid w:val="00FE72CD"/>
    <w:rsid w:val="00FF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6ACC3279-A1AF-4030-9377-68E70C7C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CC0"/>
    <w:rPr>
      <w:sz w:val="24"/>
      <w:szCs w:val="24"/>
    </w:rPr>
  </w:style>
  <w:style w:type="paragraph" w:styleId="1">
    <w:name w:val="heading 1"/>
    <w:basedOn w:val="a"/>
    <w:next w:val="a"/>
    <w:qFormat/>
    <w:rsid w:val="00AC78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AC78C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AC78C5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AC78C5"/>
    <w:pPr>
      <w:jc w:val="center"/>
    </w:pPr>
    <w:rPr>
      <w:caps/>
      <w:sz w:val="28"/>
    </w:rPr>
  </w:style>
  <w:style w:type="paragraph" w:styleId="a4">
    <w:name w:val="Subtitle"/>
    <w:basedOn w:val="a"/>
    <w:qFormat/>
    <w:rsid w:val="00AC78C5"/>
    <w:pPr>
      <w:jc w:val="center"/>
    </w:pPr>
    <w:rPr>
      <w:spacing w:val="-20"/>
      <w:sz w:val="28"/>
    </w:rPr>
  </w:style>
  <w:style w:type="paragraph" w:styleId="a5">
    <w:name w:val="footer"/>
    <w:basedOn w:val="a"/>
    <w:rsid w:val="006C0F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C0F39"/>
  </w:style>
  <w:style w:type="paragraph" w:styleId="a7">
    <w:name w:val="Balloon Text"/>
    <w:basedOn w:val="a"/>
    <w:semiHidden/>
    <w:rsid w:val="004204D0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FB78B5"/>
    <w:pPr>
      <w:spacing w:after="120"/>
      <w:ind w:left="283"/>
    </w:pPr>
  </w:style>
  <w:style w:type="paragraph" w:styleId="a9">
    <w:name w:val="footnote text"/>
    <w:basedOn w:val="a"/>
    <w:semiHidden/>
    <w:rsid w:val="00FB78B5"/>
    <w:rPr>
      <w:sz w:val="20"/>
      <w:szCs w:val="20"/>
    </w:rPr>
  </w:style>
  <w:style w:type="character" w:styleId="aa">
    <w:name w:val="footnote reference"/>
    <w:basedOn w:val="a0"/>
    <w:semiHidden/>
    <w:rsid w:val="00FB78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7887</Words>
  <Characters>44961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Организация</Company>
  <LinksUpToDate>false</LinksUpToDate>
  <CharactersWithSpaces>52743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Customer</dc:creator>
  <cp:keywords/>
  <dc:description/>
  <cp:lastModifiedBy>Irina</cp:lastModifiedBy>
  <cp:revision>2</cp:revision>
  <cp:lastPrinted>2009-02-19T09:03:00Z</cp:lastPrinted>
  <dcterms:created xsi:type="dcterms:W3CDTF">2014-09-02T18:13:00Z</dcterms:created>
  <dcterms:modified xsi:type="dcterms:W3CDTF">2014-09-02T18:13:00Z</dcterms:modified>
</cp:coreProperties>
</file>