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611B" w:rsidRDefault="0020611B" w:rsidP="0020611B">
      <w:pPr>
        <w:shd w:val="clear" w:color="auto" w:fill="FFFFFF"/>
        <w:autoSpaceDE w:val="0"/>
        <w:autoSpaceDN w:val="0"/>
        <w:adjustRightInd w:val="0"/>
        <w:ind w:left="284" w:firstLine="76"/>
        <w:jc w:val="center"/>
        <w:rPr>
          <w:b/>
          <w:bCs/>
          <w:lang w:val="ru-RU"/>
        </w:rPr>
      </w:pPr>
      <w:r>
        <w:rPr>
          <w:b/>
          <w:bCs/>
          <w:lang w:val="ru-RU"/>
        </w:rPr>
        <w:t>МОСКОВСКИЙ ГОСУДАРСТВЕННЫЙ УНИВЕРСИТЕТ ПУТЕЙ СООБЩЕНИЯ (МИИТ)</w:t>
      </w:r>
    </w:p>
    <w:p w:rsidR="0020611B" w:rsidRDefault="0020611B" w:rsidP="0020611B">
      <w:pPr>
        <w:shd w:val="clear" w:color="auto" w:fill="FFFFFF"/>
        <w:autoSpaceDE w:val="0"/>
        <w:autoSpaceDN w:val="0"/>
        <w:adjustRightInd w:val="0"/>
        <w:ind w:left="284" w:firstLine="76"/>
        <w:jc w:val="center"/>
        <w:rPr>
          <w:b/>
          <w:bCs/>
          <w:lang w:val="ru-RU"/>
        </w:rPr>
      </w:pPr>
      <w:r>
        <w:rPr>
          <w:b/>
          <w:bCs/>
          <w:lang w:val="ru-RU"/>
        </w:rPr>
        <w:t>______________________________________________</w:t>
      </w:r>
    </w:p>
    <w:p w:rsidR="0020611B" w:rsidRDefault="0020611B" w:rsidP="0020611B">
      <w:pPr>
        <w:shd w:val="clear" w:color="auto" w:fill="FFFFFF"/>
        <w:autoSpaceDE w:val="0"/>
        <w:autoSpaceDN w:val="0"/>
        <w:adjustRightInd w:val="0"/>
        <w:spacing w:line="360" w:lineRule="auto"/>
        <w:ind w:left="284" w:firstLine="709"/>
        <w:jc w:val="center"/>
        <w:rPr>
          <w:b/>
          <w:bCs/>
          <w:sz w:val="28"/>
          <w:szCs w:val="28"/>
          <w:lang w:val="ru-RU"/>
        </w:rPr>
      </w:pPr>
    </w:p>
    <w:p w:rsidR="0020611B" w:rsidRDefault="0020611B" w:rsidP="0020611B">
      <w:pPr>
        <w:shd w:val="clear" w:color="auto" w:fill="FFFFFF"/>
        <w:autoSpaceDE w:val="0"/>
        <w:autoSpaceDN w:val="0"/>
        <w:adjustRightInd w:val="0"/>
        <w:spacing w:line="360" w:lineRule="auto"/>
        <w:ind w:left="284" w:firstLine="709"/>
        <w:jc w:val="center"/>
        <w:rPr>
          <w:b/>
          <w:bCs/>
          <w:sz w:val="20"/>
          <w:szCs w:val="20"/>
          <w:lang w:val="ru-RU"/>
        </w:rPr>
      </w:pPr>
    </w:p>
    <w:p w:rsidR="0020611B" w:rsidRDefault="0020611B" w:rsidP="0020611B">
      <w:pPr>
        <w:shd w:val="clear" w:color="auto" w:fill="FFFFFF"/>
        <w:autoSpaceDE w:val="0"/>
        <w:autoSpaceDN w:val="0"/>
        <w:adjustRightInd w:val="0"/>
        <w:ind w:left="900" w:right="-178" w:hanging="540"/>
        <w:jc w:val="center"/>
        <w:rPr>
          <w:b/>
          <w:bCs/>
          <w:lang w:val="ru-RU"/>
        </w:rPr>
      </w:pPr>
      <w:r>
        <w:rPr>
          <w:b/>
          <w:bCs/>
          <w:lang w:val="ru-RU"/>
        </w:rPr>
        <w:t>Кафедра «Экономика строительного производства»</w:t>
      </w:r>
    </w:p>
    <w:p w:rsidR="0020611B" w:rsidRDefault="0020611B" w:rsidP="0020611B">
      <w:pPr>
        <w:shd w:val="clear" w:color="auto" w:fill="FFFFFF"/>
        <w:autoSpaceDE w:val="0"/>
        <w:autoSpaceDN w:val="0"/>
        <w:adjustRightInd w:val="0"/>
        <w:spacing w:line="360" w:lineRule="auto"/>
        <w:ind w:left="284" w:firstLine="709"/>
        <w:jc w:val="center"/>
        <w:rPr>
          <w:sz w:val="28"/>
          <w:szCs w:val="28"/>
          <w:lang w:val="ru-RU"/>
        </w:rPr>
      </w:pPr>
    </w:p>
    <w:p w:rsidR="0020611B" w:rsidRDefault="0020611B" w:rsidP="0020611B">
      <w:pPr>
        <w:shd w:val="clear" w:color="auto" w:fill="FFFFFF"/>
        <w:autoSpaceDE w:val="0"/>
        <w:autoSpaceDN w:val="0"/>
        <w:adjustRightInd w:val="0"/>
        <w:spacing w:line="360" w:lineRule="auto"/>
        <w:ind w:left="284" w:firstLine="709"/>
        <w:jc w:val="center"/>
        <w:rPr>
          <w:sz w:val="28"/>
          <w:szCs w:val="28"/>
          <w:lang w:val="ru-RU"/>
        </w:rPr>
      </w:pPr>
    </w:p>
    <w:p w:rsidR="0020611B" w:rsidRDefault="0020611B" w:rsidP="0020611B">
      <w:pPr>
        <w:shd w:val="clear" w:color="auto" w:fill="FFFFFF"/>
        <w:autoSpaceDE w:val="0"/>
        <w:autoSpaceDN w:val="0"/>
        <w:adjustRightInd w:val="0"/>
        <w:spacing w:line="360" w:lineRule="auto"/>
        <w:ind w:left="284" w:firstLine="76"/>
        <w:jc w:val="center"/>
        <w:rPr>
          <w:sz w:val="28"/>
          <w:szCs w:val="28"/>
          <w:lang w:val="ru-RU"/>
        </w:rPr>
      </w:pPr>
      <w:r>
        <w:rPr>
          <w:sz w:val="28"/>
          <w:szCs w:val="28"/>
          <w:lang w:val="ru-RU"/>
        </w:rPr>
        <w:t>М.В. Кокин, О.А. Оленина</w:t>
      </w:r>
    </w:p>
    <w:p w:rsidR="0020611B" w:rsidRDefault="0020611B" w:rsidP="0020611B">
      <w:pPr>
        <w:shd w:val="clear" w:color="auto" w:fill="FFFFFF"/>
        <w:autoSpaceDE w:val="0"/>
        <w:autoSpaceDN w:val="0"/>
        <w:adjustRightInd w:val="0"/>
        <w:spacing w:line="360" w:lineRule="auto"/>
        <w:ind w:left="284" w:firstLine="709"/>
        <w:jc w:val="center"/>
        <w:rPr>
          <w:sz w:val="28"/>
          <w:szCs w:val="28"/>
          <w:lang w:val="ru-RU"/>
        </w:rPr>
      </w:pPr>
    </w:p>
    <w:p w:rsidR="0020611B" w:rsidRDefault="0020611B" w:rsidP="0020611B">
      <w:pPr>
        <w:shd w:val="clear" w:color="auto" w:fill="FFFFFF"/>
        <w:autoSpaceDE w:val="0"/>
        <w:autoSpaceDN w:val="0"/>
        <w:adjustRightInd w:val="0"/>
        <w:ind w:left="284" w:firstLine="76"/>
        <w:jc w:val="center"/>
        <w:rPr>
          <w:sz w:val="20"/>
          <w:szCs w:val="20"/>
          <w:lang w:val="ru-RU"/>
        </w:rPr>
      </w:pPr>
    </w:p>
    <w:p w:rsidR="0020611B" w:rsidRDefault="0020611B" w:rsidP="0020611B">
      <w:pPr>
        <w:shd w:val="clear" w:color="auto" w:fill="FFFFFF"/>
        <w:autoSpaceDE w:val="0"/>
        <w:autoSpaceDN w:val="0"/>
        <w:adjustRightInd w:val="0"/>
        <w:spacing w:line="360" w:lineRule="auto"/>
        <w:ind w:left="284" w:firstLine="709"/>
        <w:jc w:val="center"/>
        <w:rPr>
          <w:sz w:val="20"/>
          <w:szCs w:val="20"/>
          <w:lang w:val="ru-RU"/>
        </w:rPr>
      </w:pPr>
    </w:p>
    <w:p w:rsidR="0020611B" w:rsidRDefault="0020611B" w:rsidP="0020611B">
      <w:pPr>
        <w:shd w:val="clear" w:color="auto" w:fill="FFFFFF"/>
        <w:autoSpaceDE w:val="0"/>
        <w:autoSpaceDN w:val="0"/>
        <w:adjustRightInd w:val="0"/>
        <w:spacing w:line="360" w:lineRule="auto"/>
        <w:ind w:left="284" w:firstLine="709"/>
        <w:jc w:val="center"/>
        <w:rPr>
          <w:sz w:val="20"/>
          <w:szCs w:val="20"/>
          <w:lang w:val="ru-RU"/>
        </w:rPr>
      </w:pPr>
    </w:p>
    <w:p w:rsidR="0020611B" w:rsidRDefault="0020611B" w:rsidP="0020611B">
      <w:pPr>
        <w:shd w:val="clear" w:color="auto" w:fill="FFFFFF"/>
        <w:autoSpaceDE w:val="0"/>
        <w:autoSpaceDN w:val="0"/>
        <w:adjustRightInd w:val="0"/>
        <w:spacing w:line="360" w:lineRule="auto"/>
        <w:ind w:left="284" w:firstLine="76"/>
        <w:jc w:val="center"/>
        <w:rPr>
          <w:b/>
          <w:bCs/>
          <w:iCs/>
          <w:sz w:val="28"/>
          <w:szCs w:val="28"/>
          <w:lang w:val="ru-RU"/>
        </w:rPr>
      </w:pPr>
      <w:r>
        <w:rPr>
          <w:b/>
          <w:bCs/>
          <w:iCs/>
          <w:sz w:val="28"/>
          <w:szCs w:val="28"/>
          <w:lang w:val="ru-RU"/>
        </w:rPr>
        <w:t>СОСТАВЛЕНИЕ СВОДНОГО СМЕТНОГО РАСЧЕТА СТОИМОСТИ СТРОИТЕЛЬСТВА</w:t>
      </w:r>
    </w:p>
    <w:p w:rsidR="0020611B" w:rsidRDefault="0020611B" w:rsidP="0020611B">
      <w:pPr>
        <w:shd w:val="clear" w:color="auto" w:fill="FFFFFF"/>
        <w:autoSpaceDE w:val="0"/>
        <w:autoSpaceDN w:val="0"/>
        <w:adjustRightInd w:val="0"/>
        <w:spacing w:line="360" w:lineRule="auto"/>
        <w:ind w:left="284" w:firstLine="76"/>
        <w:jc w:val="center"/>
        <w:rPr>
          <w:b/>
          <w:bCs/>
          <w:iCs/>
          <w:sz w:val="28"/>
          <w:szCs w:val="28"/>
          <w:lang w:val="ru-RU"/>
        </w:rPr>
      </w:pPr>
    </w:p>
    <w:p w:rsidR="0020611B" w:rsidRDefault="0020611B" w:rsidP="0020611B">
      <w:pPr>
        <w:shd w:val="clear" w:color="auto" w:fill="FFFFFF"/>
        <w:autoSpaceDE w:val="0"/>
        <w:autoSpaceDN w:val="0"/>
        <w:adjustRightInd w:val="0"/>
        <w:spacing w:line="360" w:lineRule="auto"/>
        <w:ind w:left="284" w:firstLine="76"/>
        <w:jc w:val="center"/>
        <w:rPr>
          <w:b/>
          <w:bCs/>
          <w:iCs/>
          <w:sz w:val="28"/>
          <w:szCs w:val="28"/>
          <w:lang w:val="ru-RU"/>
        </w:rPr>
      </w:pPr>
    </w:p>
    <w:p w:rsidR="0020611B" w:rsidRDefault="0020611B" w:rsidP="0020611B">
      <w:pPr>
        <w:shd w:val="clear" w:color="auto" w:fill="FFFFFF"/>
        <w:autoSpaceDE w:val="0"/>
        <w:autoSpaceDN w:val="0"/>
        <w:adjustRightInd w:val="0"/>
        <w:spacing w:line="360" w:lineRule="auto"/>
        <w:ind w:left="284" w:firstLine="76"/>
        <w:jc w:val="center"/>
        <w:rPr>
          <w:b/>
          <w:bCs/>
          <w:iCs/>
          <w:sz w:val="28"/>
          <w:szCs w:val="28"/>
          <w:lang w:val="ru-RU"/>
        </w:rPr>
      </w:pPr>
    </w:p>
    <w:p w:rsidR="0020611B" w:rsidRDefault="0020611B" w:rsidP="0020611B">
      <w:pPr>
        <w:shd w:val="clear" w:color="auto" w:fill="FFFFFF"/>
        <w:autoSpaceDE w:val="0"/>
        <w:autoSpaceDN w:val="0"/>
        <w:adjustRightInd w:val="0"/>
        <w:ind w:left="284" w:firstLine="76"/>
        <w:jc w:val="center"/>
        <w:rPr>
          <w:b/>
          <w:bCs/>
          <w:lang w:val="ru-RU"/>
        </w:rPr>
      </w:pPr>
      <w:r>
        <w:rPr>
          <w:b/>
          <w:bCs/>
          <w:lang w:val="ru-RU"/>
        </w:rPr>
        <w:t>Методические указания к курсовому и дипломному проектированию</w:t>
      </w:r>
    </w:p>
    <w:p w:rsidR="0020611B" w:rsidRDefault="0020611B" w:rsidP="0020611B">
      <w:pPr>
        <w:shd w:val="clear" w:color="auto" w:fill="FFFFFF"/>
        <w:autoSpaceDE w:val="0"/>
        <w:autoSpaceDN w:val="0"/>
        <w:adjustRightInd w:val="0"/>
        <w:spacing w:line="360" w:lineRule="auto"/>
        <w:ind w:left="284" w:firstLine="76"/>
        <w:jc w:val="center"/>
        <w:rPr>
          <w:b/>
          <w:bCs/>
          <w:sz w:val="20"/>
          <w:szCs w:val="20"/>
          <w:lang w:val="ru-RU"/>
        </w:rPr>
      </w:pPr>
    </w:p>
    <w:p w:rsidR="0020611B" w:rsidRDefault="0020611B" w:rsidP="0020611B">
      <w:pPr>
        <w:spacing w:line="360" w:lineRule="auto"/>
        <w:ind w:left="284" w:firstLine="709"/>
        <w:jc w:val="center"/>
        <w:rPr>
          <w:sz w:val="20"/>
          <w:szCs w:val="20"/>
          <w:lang w:val="ru-RU"/>
        </w:rPr>
      </w:pPr>
    </w:p>
    <w:p w:rsidR="0020611B" w:rsidRDefault="0020611B" w:rsidP="0020611B">
      <w:pPr>
        <w:spacing w:line="360" w:lineRule="auto"/>
        <w:ind w:left="284" w:firstLine="709"/>
        <w:jc w:val="center"/>
        <w:rPr>
          <w:sz w:val="20"/>
          <w:szCs w:val="20"/>
          <w:lang w:val="ru-RU"/>
        </w:rPr>
      </w:pPr>
    </w:p>
    <w:p w:rsidR="0020611B" w:rsidRDefault="0020611B" w:rsidP="0020611B">
      <w:pPr>
        <w:spacing w:line="360" w:lineRule="auto"/>
        <w:ind w:left="284" w:firstLine="76"/>
        <w:jc w:val="center"/>
        <w:rPr>
          <w:sz w:val="20"/>
          <w:szCs w:val="20"/>
          <w:lang w:val="ru-RU"/>
        </w:rPr>
      </w:pPr>
      <w:r>
        <w:rPr>
          <w:sz w:val="20"/>
          <w:szCs w:val="20"/>
          <w:lang w:val="ru-RU"/>
        </w:rPr>
        <w:t>Москва - 2007</w:t>
      </w:r>
    </w:p>
    <w:p w:rsidR="0020611B" w:rsidRDefault="0020611B" w:rsidP="0020611B">
      <w:pPr>
        <w:shd w:val="clear" w:color="auto" w:fill="FFFFFF"/>
        <w:autoSpaceDE w:val="0"/>
        <w:autoSpaceDN w:val="0"/>
        <w:adjustRightInd w:val="0"/>
        <w:ind w:left="284" w:firstLine="76"/>
        <w:jc w:val="center"/>
        <w:rPr>
          <w:b/>
          <w:bCs/>
          <w:lang w:val="ru-RU"/>
        </w:rPr>
      </w:pPr>
      <w:r>
        <w:rPr>
          <w:b/>
          <w:bCs/>
          <w:lang w:val="ru-RU"/>
        </w:rPr>
        <w:t>МОСКОВСКИЙ ГОСУДАРСТВЕННЫЙ УНИВЕРСИТЕТ ПУТЕЙ СООБЩЕНИЯ (МИИТ)</w:t>
      </w:r>
    </w:p>
    <w:p w:rsidR="0020611B" w:rsidRDefault="0020611B" w:rsidP="0020611B">
      <w:pPr>
        <w:shd w:val="clear" w:color="auto" w:fill="FFFFFF"/>
        <w:autoSpaceDE w:val="0"/>
        <w:autoSpaceDN w:val="0"/>
        <w:adjustRightInd w:val="0"/>
        <w:ind w:left="284" w:firstLine="76"/>
        <w:jc w:val="center"/>
        <w:rPr>
          <w:b/>
          <w:bCs/>
          <w:lang w:val="ru-RU"/>
        </w:rPr>
      </w:pPr>
      <w:r>
        <w:rPr>
          <w:b/>
          <w:bCs/>
          <w:lang w:val="ru-RU"/>
        </w:rPr>
        <w:t>______________________________________________</w:t>
      </w:r>
    </w:p>
    <w:p w:rsidR="0020611B" w:rsidRDefault="0020611B" w:rsidP="0020611B">
      <w:pPr>
        <w:shd w:val="clear" w:color="auto" w:fill="FFFFFF"/>
        <w:autoSpaceDE w:val="0"/>
        <w:autoSpaceDN w:val="0"/>
        <w:adjustRightInd w:val="0"/>
        <w:spacing w:line="360" w:lineRule="auto"/>
        <w:ind w:left="284" w:firstLine="709"/>
        <w:jc w:val="center"/>
        <w:rPr>
          <w:b/>
          <w:bCs/>
          <w:sz w:val="28"/>
          <w:szCs w:val="28"/>
          <w:lang w:val="ru-RU"/>
        </w:rPr>
      </w:pPr>
    </w:p>
    <w:p w:rsidR="0020611B" w:rsidRDefault="0020611B" w:rsidP="0020611B">
      <w:pPr>
        <w:shd w:val="clear" w:color="auto" w:fill="FFFFFF"/>
        <w:autoSpaceDE w:val="0"/>
        <w:autoSpaceDN w:val="0"/>
        <w:adjustRightInd w:val="0"/>
        <w:ind w:left="900" w:right="-178" w:hanging="540"/>
        <w:jc w:val="center"/>
        <w:rPr>
          <w:b/>
          <w:bCs/>
          <w:lang w:val="ru-RU"/>
        </w:rPr>
      </w:pPr>
    </w:p>
    <w:p w:rsidR="0020611B" w:rsidRDefault="0020611B" w:rsidP="0020611B">
      <w:pPr>
        <w:shd w:val="clear" w:color="auto" w:fill="FFFFFF"/>
        <w:autoSpaceDE w:val="0"/>
        <w:autoSpaceDN w:val="0"/>
        <w:adjustRightInd w:val="0"/>
        <w:ind w:left="900" w:right="-178" w:hanging="540"/>
        <w:jc w:val="center"/>
        <w:rPr>
          <w:b/>
          <w:bCs/>
          <w:lang w:val="ru-RU"/>
        </w:rPr>
      </w:pPr>
      <w:r>
        <w:rPr>
          <w:b/>
          <w:bCs/>
          <w:lang w:val="ru-RU"/>
        </w:rPr>
        <w:t>Кафедра «Экономика строительного производства»</w:t>
      </w:r>
    </w:p>
    <w:p w:rsidR="0020611B" w:rsidRDefault="0020611B" w:rsidP="0020611B">
      <w:pPr>
        <w:shd w:val="clear" w:color="auto" w:fill="FFFFFF"/>
        <w:autoSpaceDE w:val="0"/>
        <w:autoSpaceDN w:val="0"/>
        <w:adjustRightInd w:val="0"/>
        <w:ind w:left="284" w:firstLine="709"/>
        <w:jc w:val="center"/>
        <w:rPr>
          <w:b/>
          <w:bCs/>
          <w:sz w:val="28"/>
          <w:szCs w:val="28"/>
          <w:lang w:val="ru-RU"/>
        </w:rPr>
      </w:pPr>
    </w:p>
    <w:p w:rsidR="0020611B" w:rsidRDefault="0020611B" w:rsidP="0020611B">
      <w:pPr>
        <w:shd w:val="clear" w:color="auto" w:fill="FFFFFF"/>
        <w:autoSpaceDE w:val="0"/>
        <w:autoSpaceDN w:val="0"/>
        <w:adjustRightInd w:val="0"/>
        <w:spacing w:line="360" w:lineRule="auto"/>
        <w:ind w:left="284" w:firstLine="709"/>
        <w:jc w:val="center"/>
        <w:rPr>
          <w:sz w:val="28"/>
          <w:szCs w:val="28"/>
          <w:lang w:val="ru-RU"/>
        </w:rPr>
      </w:pPr>
    </w:p>
    <w:p w:rsidR="0020611B" w:rsidRDefault="0020611B" w:rsidP="0020611B">
      <w:pPr>
        <w:shd w:val="clear" w:color="auto" w:fill="FFFFFF"/>
        <w:autoSpaceDE w:val="0"/>
        <w:autoSpaceDN w:val="0"/>
        <w:adjustRightInd w:val="0"/>
        <w:spacing w:line="360" w:lineRule="auto"/>
        <w:ind w:left="284" w:firstLine="76"/>
        <w:jc w:val="center"/>
        <w:rPr>
          <w:sz w:val="28"/>
          <w:szCs w:val="28"/>
          <w:lang w:val="ru-RU"/>
        </w:rPr>
      </w:pPr>
      <w:r>
        <w:rPr>
          <w:sz w:val="28"/>
          <w:szCs w:val="28"/>
          <w:lang w:val="ru-RU"/>
        </w:rPr>
        <w:t>М.В. Кокин, О.А. Оленина</w:t>
      </w:r>
    </w:p>
    <w:p w:rsidR="0020611B" w:rsidRDefault="0020611B" w:rsidP="0020611B">
      <w:pPr>
        <w:spacing w:line="360" w:lineRule="auto"/>
        <w:ind w:left="284" w:firstLine="709"/>
        <w:jc w:val="right"/>
        <w:rPr>
          <w:sz w:val="28"/>
          <w:szCs w:val="28"/>
          <w:lang w:val="ru-RU"/>
        </w:rPr>
      </w:pPr>
    </w:p>
    <w:p w:rsidR="0020611B" w:rsidRDefault="0020611B" w:rsidP="0020611B">
      <w:pPr>
        <w:spacing w:line="360" w:lineRule="auto"/>
        <w:ind w:left="284" w:firstLine="709"/>
        <w:jc w:val="center"/>
        <w:rPr>
          <w:sz w:val="28"/>
          <w:szCs w:val="28"/>
          <w:lang w:val="ru-RU"/>
        </w:rPr>
      </w:pPr>
    </w:p>
    <w:p w:rsidR="0020611B" w:rsidRDefault="0020611B" w:rsidP="0020611B">
      <w:pPr>
        <w:shd w:val="clear" w:color="auto" w:fill="FFFFFF"/>
        <w:autoSpaceDE w:val="0"/>
        <w:autoSpaceDN w:val="0"/>
        <w:adjustRightInd w:val="0"/>
        <w:ind w:left="284" w:firstLine="76"/>
        <w:jc w:val="center"/>
        <w:rPr>
          <w:b/>
          <w:sz w:val="28"/>
          <w:szCs w:val="28"/>
          <w:lang w:val="ru-RU"/>
        </w:rPr>
      </w:pPr>
      <w:r>
        <w:rPr>
          <w:b/>
          <w:iCs/>
          <w:sz w:val="28"/>
          <w:szCs w:val="28"/>
          <w:lang w:val="ru-RU"/>
        </w:rPr>
        <w:t>Составление сводного сметного расчета стоимости строительства</w:t>
      </w:r>
    </w:p>
    <w:p w:rsidR="0020611B" w:rsidRDefault="0020611B" w:rsidP="0020611B">
      <w:pPr>
        <w:pStyle w:val="a3"/>
        <w:spacing w:line="360" w:lineRule="auto"/>
        <w:ind w:left="284" w:firstLine="709"/>
        <w:rPr>
          <w:color w:val="auto"/>
          <w:sz w:val="28"/>
          <w:szCs w:val="28"/>
        </w:rPr>
      </w:pPr>
    </w:p>
    <w:p w:rsidR="0020611B" w:rsidRDefault="0020611B" w:rsidP="0020611B">
      <w:pPr>
        <w:spacing w:line="360" w:lineRule="auto"/>
        <w:ind w:left="284" w:firstLine="76"/>
        <w:jc w:val="both"/>
        <w:rPr>
          <w:sz w:val="20"/>
          <w:szCs w:val="20"/>
          <w:lang w:val="ru-RU"/>
        </w:rPr>
      </w:pPr>
    </w:p>
    <w:p w:rsidR="0020611B" w:rsidRDefault="0020611B" w:rsidP="0020611B">
      <w:pPr>
        <w:spacing w:line="360" w:lineRule="auto"/>
        <w:ind w:left="284" w:firstLine="76"/>
        <w:jc w:val="both"/>
        <w:rPr>
          <w:sz w:val="20"/>
          <w:szCs w:val="20"/>
          <w:lang w:val="ru-RU"/>
        </w:rPr>
      </w:pPr>
      <w:r>
        <w:rPr>
          <w:sz w:val="20"/>
          <w:szCs w:val="20"/>
          <w:lang w:val="ru-RU"/>
        </w:rPr>
        <w:t xml:space="preserve">Рекомендовано редакционно-издательским советом университета в качестве методических указаний </w:t>
      </w:r>
    </w:p>
    <w:p w:rsidR="0020611B" w:rsidRDefault="0020611B" w:rsidP="0020611B">
      <w:pPr>
        <w:spacing w:line="360" w:lineRule="auto"/>
        <w:ind w:left="284" w:firstLine="76"/>
        <w:jc w:val="both"/>
        <w:rPr>
          <w:sz w:val="20"/>
          <w:szCs w:val="20"/>
          <w:lang w:val="ru-RU"/>
        </w:rPr>
      </w:pPr>
    </w:p>
    <w:p w:rsidR="0020611B" w:rsidRDefault="0020611B" w:rsidP="0020611B">
      <w:pPr>
        <w:spacing w:line="360" w:lineRule="auto"/>
        <w:ind w:left="284" w:firstLine="76"/>
        <w:jc w:val="both"/>
        <w:rPr>
          <w:sz w:val="20"/>
          <w:szCs w:val="20"/>
          <w:lang w:val="ru-RU"/>
        </w:rPr>
      </w:pPr>
    </w:p>
    <w:p w:rsidR="0020611B" w:rsidRDefault="0020611B" w:rsidP="0020611B">
      <w:pPr>
        <w:spacing w:line="360" w:lineRule="auto"/>
        <w:ind w:left="284" w:firstLine="76"/>
        <w:jc w:val="both"/>
        <w:rPr>
          <w:sz w:val="20"/>
          <w:szCs w:val="20"/>
          <w:lang w:val="ru-RU"/>
        </w:rPr>
      </w:pPr>
      <w:r>
        <w:rPr>
          <w:sz w:val="20"/>
          <w:szCs w:val="20"/>
          <w:lang w:val="ru-RU"/>
        </w:rPr>
        <w:t xml:space="preserve"> Для специальностей: «Экономика и управление на предприятии (строительство)», «Экономика и управление на предприятии (транспорт)», «Строительство железных дорог. Путь</w:t>
      </w:r>
      <w:r>
        <w:rPr>
          <w:sz w:val="20"/>
          <w:szCs w:val="20"/>
        </w:rPr>
        <w:t xml:space="preserve"> и</w:t>
      </w:r>
      <w:r>
        <w:rPr>
          <w:sz w:val="20"/>
          <w:szCs w:val="20"/>
          <w:lang w:val="ru-RU"/>
        </w:rPr>
        <w:t xml:space="preserve"> путевое хозяйство</w:t>
      </w:r>
      <w:r>
        <w:rPr>
          <w:sz w:val="20"/>
          <w:szCs w:val="20"/>
        </w:rPr>
        <w:t>»</w:t>
      </w:r>
      <w:r>
        <w:rPr>
          <w:sz w:val="20"/>
          <w:szCs w:val="20"/>
          <w:lang w:val="ru-RU"/>
        </w:rPr>
        <w:t>.</w:t>
      </w:r>
    </w:p>
    <w:p w:rsidR="0020611B" w:rsidRDefault="0020611B" w:rsidP="0020611B">
      <w:pPr>
        <w:spacing w:line="360" w:lineRule="auto"/>
        <w:ind w:left="284" w:firstLine="76"/>
        <w:jc w:val="both"/>
        <w:rPr>
          <w:sz w:val="20"/>
          <w:szCs w:val="20"/>
          <w:lang w:val="ru-RU"/>
        </w:rPr>
      </w:pPr>
    </w:p>
    <w:p w:rsidR="0020611B" w:rsidRDefault="0020611B" w:rsidP="0020611B">
      <w:pPr>
        <w:spacing w:line="360" w:lineRule="auto"/>
        <w:ind w:left="284" w:firstLine="709"/>
        <w:jc w:val="center"/>
        <w:rPr>
          <w:sz w:val="20"/>
          <w:szCs w:val="20"/>
          <w:lang w:val="ru-RU"/>
        </w:rPr>
      </w:pPr>
    </w:p>
    <w:p w:rsidR="0020611B" w:rsidRDefault="0020611B" w:rsidP="0020611B">
      <w:pPr>
        <w:spacing w:line="360" w:lineRule="auto"/>
        <w:ind w:left="284" w:firstLine="76"/>
        <w:jc w:val="center"/>
      </w:pPr>
      <w:r>
        <w:rPr>
          <w:sz w:val="20"/>
          <w:szCs w:val="20"/>
          <w:lang w:val="ru-RU"/>
        </w:rPr>
        <w:t>Москва – 2007</w:t>
      </w:r>
    </w:p>
    <w:p w:rsidR="00C45007" w:rsidRPr="007A15FC" w:rsidRDefault="00C45007" w:rsidP="007D2FE5">
      <w:pPr>
        <w:shd w:val="clear" w:color="auto" w:fill="FFFFFF"/>
        <w:autoSpaceDE w:val="0"/>
        <w:autoSpaceDN w:val="0"/>
        <w:adjustRightInd w:val="0"/>
        <w:spacing w:line="360" w:lineRule="auto"/>
        <w:ind w:left="284" w:firstLine="709"/>
        <w:rPr>
          <w:sz w:val="20"/>
          <w:szCs w:val="20"/>
          <w:lang w:val="ru-RU"/>
        </w:rPr>
      </w:pPr>
      <w:r w:rsidRPr="001037F5">
        <w:rPr>
          <w:sz w:val="20"/>
          <w:szCs w:val="20"/>
          <w:lang w:val="ru-RU"/>
        </w:rPr>
        <w:t>УДК:</w:t>
      </w:r>
      <w:r w:rsidRPr="007A15FC">
        <w:rPr>
          <w:sz w:val="20"/>
          <w:szCs w:val="20"/>
          <w:lang w:val="ru-RU"/>
        </w:rPr>
        <w:t>6</w:t>
      </w:r>
      <w:r w:rsidR="000C4F28" w:rsidRPr="007A15FC">
        <w:rPr>
          <w:sz w:val="20"/>
          <w:szCs w:val="20"/>
          <w:lang w:val="ru-RU"/>
        </w:rPr>
        <w:t>9</w:t>
      </w:r>
      <w:r w:rsidRPr="007A15FC">
        <w:rPr>
          <w:sz w:val="20"/>
          <w:szCs w:val="20"/>
          <w:lang w:val="ru-RU"/>
        </w:rPr>
        <w:t>.</w:t>
      </w:r>
      <w:r w:rsidR="000C4F28" w:rsidRPr="007A15FC">
        <w:rPr>
          <w:sz w:val="20"/>
          <w:szCs w:val="20"/>
          <w:lang w:val="ru-RU"/>
        </w:rPr>
        <w:t>00</w:t>
      </w:r>
      <w:r w:rsidRPr="007A15FC">
        <w:rPr>
          <w:sz w:val="20"/>
          <w:szCs w:val="20"/>
          <w:lang w:val="ru-RU"/>
        </w:rPr>
        <w:t>3</w:t>
      </w:r>
      <w:r w:rsidR="000C4F28" w:rsidRPr="007A15FC">
        <w:rPr>
          <w:sz w:val="20"/>
          <w:szCs w:val="20"/>
          <w:lang w:val="ru-RU"/>
        </w:rPr>
        <w:t>.12</w:t>
      </w:r>
    </w:p>
    <w:p w:rsidR="00C45007" w:rsidRPr="007A15FC" w:rsidRDefault="000C4F28" w:rsidP="007D2FE5">
      <w:pPr>
        <w:shd w:val="clear" w:color="auto" w:fill="FFFFFF"/>
        <w:autoSpaceDE w:val="0"/>
        <w:autoSpaceDN w:val="0"/>
        <w:adjustRightInd w:val="0"/>
        <w:spacing w:line="360" w:lineRule="auto"/>
        <w:ind w:left="284" w:firstLine="709"/>
        <w:rPr>
          <w:sz w:val="20"/>
          <w:szCs w:val="20"/>
          <w:lang w:val="ru-RU"/>
        </w:rPr>
      </w:pPr>
      <w:r w:rsidRPr="007A15FC">
        <w:rPr>
          <w:sz w:val="20"/>
          <w:szCs w:val="20"/>
          <w:lang w:val="ru-RU"/>
        </w:rPr>
        <w:t>К</w:t>
      </w:r>
      <w:r w:rsidR="00C45007" w:rsidRPr="007A15FC">
        <w:rPr>
          <w:sz w:val="20"/>
          <w:szCs w:val="20"/>
          <w:lang w:val="ru-RU"/>
        </w:rPr>
        <w:t xml:space="preserve"> </w:t>
      </w:r>
      <w:r w:rsidRPr="007A15FC">
        <w:rPr>
          <w:sz w:val="20"/>
          <w:szCs w:val="20"/>
          <w:lang w:val="ru-RU"/>
        </w:rPr>
        <w:t>5</w:t>
      </w:r>
      <w:r w:rsidR="007A15FC" w:rsidRPr="007A15FC">
        <w:rPr>
          <w:sz w:val="20"/>
          <w:szCs w:val="20"/>
          <w:lang w:val="ru-RU"/>
        </w:rPr>
        <w:t>9</w:t>
      </w:r>
    </w:p>
    <w:p w:rsidR="001037F5" w:rsidRDefault="002D2130" w:rsidP="003C46D1">
      <w:pPr>
        <w:shd w:val="clear" w:color="auto" w:fill="FFFFFF"/>
        <w:autoSpaceDE w:val="0"/>
        <w:autoSpaceDN w:val="0"/>
        <w:adjustRightInd w:val="0"/>
        <w:spacing w:line="360" w:lineRule="auto"/>
        <w:ind w:left="360" w:firstLine="709"/>
        <w:jc w:val="both"/>
        <w:rPr>
          <w:sz w:val="20"/>
          <w:szCs w:val="20"/>
          <w:lang w:val="ru-RU"/>
        </w:rPr>
      </w:pPr>
      <w:r>
        <w:rPr>
          <w:sz w:val="20"/>
          <w:szCs w:val="20"/>
          <w:lang w:val="ru-RU"/>
        </w:rPr>
        <w:t xml:space="preserve">Кокин М.В., </w:t>
      </w:r>
      <w:r w:rsidR="00C45007" w:rsidRPr="00005E67">
        <w:rPr>
          <w:sz w:val="20"/>
          <w:szCs w:val="20"/>
          <w:lang w:val="ru-RU"/>
        </w:rPr>
        <w:t>Оленина</w:t>
      </w:r>
      <w:r>
        <w:rPr>
          <w:sz w:val="20"/>
          <w:szCs w:val="20"/>
          <w:lang w:val="ru-RU"/>
        </w:rPr>
        <w:t xml:space="preserve"> О.А.</w:t>
      </w:r>
      <w:r w:rsidR="00C45007" w:rsidRPr="00005E67">
        <w:rPr>
          <w:sz w:val="20"/>
          <w:szCs w:val="20"/>
          <w:lang w:val="ru-RU"/>
        </w:rPr>
        <w:t xml:space="preserve"> </w:t>
      </w:r>
      <w:r w:rsidR="00F5393F">
        <w:rPr>
          <w:sz w:val="20"/>
          <w:szCs w:val="20"/>
          <w:lang w:val="ru-RU"/>
        </w:rPr>
        <w:t>Составление сводного сметного расчета стоимости строительства</w:t>
      </w:r>
      <w:r>
        <w:rPr>
          <w:sz w:val="20"/>
          <w:szCs w:val="20"/>
          <w:lang w:val="ru-RU"/>
        </w:rPr>
        <w:t>:</w:t>
      </w:r>
      <w:r w:rsidR="00C45007" w:rsidRPr="00005E67">
        <w:rPr>
          <w:sz w:val="20"/>
          <w:szCs w:val="20"/>
          <w:lang w:val="ru-RU"/>
        </w:rPr>
        <w:t xml:space="preserve"> </w:t>
      </w:r>
      <w:r w:rsidR="00F5393F">
        <w:rPr>
          <w:sz w:val="20"/>
          <w:szCs w:val="20"/>
          <w:lang w:val="ru-RU"/>
        </w:rPr>
        <w:t>М</w:t>
      </w:r>
      <w:r w:rsidR="00C45007" w:rsidRPr="001037F5">
        <w:rPr>
          <w:sz w:val="20"/>
          <w:szCs w:val="20"/>
          <w:lang w:val="ru-RU"/>
        </w:rPr>
        <w:t>етодические указания.</w:t>
      </w:r>
      <w:r w:rsidR="00F1137E">
        <w:rPr>
          <w:sz w:val="20"/>
          <w:szCs w:val="20"/>
          <w:lang w:val="ru-RU"/>
        </w:rPr>
        <w:t xml:space="preserve"> </w:t>
      </w:r>
      <w:r w:rsidR="00C45007" w:rsidRPr="001037F5">
        <w:rPr>
          <w:sz w:val="20"/>
          <w:szCs w:val="20"/>
          <w:lang w:val="ru-RU"/>
        </w:rPr>
        <w:t>-</w:t>
      </w:r>
      <w:r w:rsidR="00F1137E">
        <w:rPr>
          <w:sz w:val="20"/>
          <w:szCs w:val="20"/>
          <w:lang w:val="ru-RU"/>
        </w:rPr>
        <w:t xml:space="preserve"> </w:t>
      </w:r>
      <w:r w:rsidR="00C45007" w:rsidRPr="001037F5">
        <w:rPr>
          <w:sz w:val="20"/>
          <w:szCs w:val="20"/>
          <w:lang w:val="ru-RU"/>
        </w:rPr>
        <w:t>М.:</w:t>
      </w:r>
      <w:r w:rsidR="00B774D6">
        <w:rPr>
          <w:sz w:val="20"/>
          <w:szCs w:val="20"/>
          <w:lang w:val="ru-RU"/>
        </w:rPr>
        <w:t xml:space="preserve"> </w:t>
      </w:r>
      <w:r w:rsidR="00C45007" w:rsidRPr="001037F5">
        <w:rPr>
          <w:sz w:val="20"/>
          <w:szCs w:val="20"/>
          <w:lang w:val="ru-RU"/>
        </w:rPr>
        <w:t>МИИТ</w:t>
      </w:r>
      <w:r w:rsidR="003A14AE">
        <w:rPr>
          <w:sz w:val="20"/>
          <w:szCs w:val="20"/>
          <w:lang w:val="ru-RU"/>
        </w:rPr>
        <w:t>,</w:t>
      </w:r>
      <w:r>
        <w:rPr>
          <w:sz w:val="20"/>
          <w:szCs w:val="20"/>
          <w:lang w:val="ru-RU"/>
        </w:rPr>
        <w:t xml:space="preserve"> </w:t>
      </w:r>
      <w:smartTag w:uri="urn:schemas-microsoft-com:office:smarttags" w:element="metricconverter">
        <w:smartTagPr>
          <w:attr w:name="ProductID" w:val="2007 г"/>
        </w:smartTagPr>
        <w:r w:rsidR="00C45007" w:rsidRPr="001037F5">
          <w:rPr>
            <w:sz w:val="20"/>
            <w:szCs w:val="20"/>
            <w:lang w:val="ru-RU"/>
          </w:rPr>
          <w:t>200</w:t>
        </w:r>
        <w:r w:rsidR="00F5393F">
          <w:rPr>
            <w:sz w:val="20"/>
            <w:szCs w:val="20"/>
            <w:lang w:val="ru-RU"/>
          </w:rPr>
          <w:t>7</w:t>
        </w:r>
        <w:r>
          <w:rPr>
            <w:sz w:val="20"/>
            <w:szCs w:val="20"/>
            <w:lang w:val="ru-RU"/>
          </w:rPr>
          <w:t xml:space="preserve"> г</w:t>
        </w:r>
      </w:smartTag>
      <w:r>
        <w:rPr>
          <w:sz w:val="20"/>
          <w:szCs w:val="20"/>
          <w:lang w:val="ru-RU"/>
        </w:rPr>
        <w:t>.</w:t>
      </w:r>
      <w:r w:rsidR="00C45007" w:rsidRPr="001037F5">
        <w:rPr>
          <w:sz w:val="20"/>
          <w:szCs w:val="20"/>
          <w:lang w:val="ru-RU"/>
        </w:rPr>
        <w:t xml:space="preserve"> </w:t>
      </w:r>
      <w:r w:rsidR="00413437">
        <w:rPr>
          <w:sz w:val="20"/>
          <w:szCs w:val="20"/>
          <w:lang w:val="ru-RU"/>
        </w:rPr>
        <w:t>–</w:t>
      </w:r>
      <w:r w:rsidR="00C45007" w:rsidRPr="001037F5">
        <w:rPr>
          <w:sz w:val="20"/>
          <w:szCs w:val="20"/>
          <w:lang w:val="ru-RU"/>
        </w:rPr>
        <w:t xml:space="preserve"> </w:t>
      </w:r>
      <w:r w:rsidR="003C46D1" w:rsidRPr="003C46D1">
        <w:rPr>
          <w:sz w:val="20"/>
          <w:szCs w:val="20"/>
          <w:lang w:val="ru-RU"/>
        </w:rPr>
        <w:t>39</w:t>
      </w:r>
      <w:r w:rsidR="00413437" w:rsidRPr="003C46D1">
        <w:rPr>
          <w:sz w:val="20"/>
          <w:szCs w:val="20"/>
          <w:lang w:val="ru-RU"/>
        </w:rPr>
        <w:t xml:space="preserve"> </w:t>
      </w:r>
      <w:r w:rsidR="00C45007" w:rsidRPr="003C46D1">
        <w:rPr>
          <w:sz w:val="20"/>
          <w:szCs w:val="20"/>
          <w:lang w:val="ru-RU"/>
        </w:rPr>
        <w:t>с</w:t>
      </w:r>
      <w:r w:rsidR="00C45007" w:rsidRPr="001037F5">
        <w:rPr>
          <w:sz w:val="20"/>
          <w:szCs w:val="20"/>
          <w:lang w:val="ru-RU"/>
        </w:rPr>
        <w:t>.</w:t>
      </w:r>
    </w:p>
    <w:p w:rsidR="00B774D6" w:rsidRDefault="00C45007" w:rsidP="003C46D1">
      <w:pPr>
        <w:shd w:val="clear" w:color="auto" w:fill="FFFFFF"/>
        <w:autoSpaceDE w:val="0"/>
        <w:autoSpaceDN w:val="0"/>
        <w:adjustRightInd w:val="0"/>
        <w:spacing w:line="360" w:lineRule="auto"/>
        <w:ind w:left="360" w:firstLine="709"/>
        <w:jc w:val="both"/>
        <w:rPr>
          <w:sz w:val="20"/>
          <w:szCs w:val="20"/>
          <w:lang w:val="ru-RU"/>
        </w:rPr>
      </w:pPr>
      <w:r w:rsidRPr="001037F5">
        <w:rPr>
          <w:sz w:val="20"/>
          <w:szCs w:val="20"/>
          <w:lang w:val="ru-RU"/>
        </w:rPr>
        <w:t xml:space="preserve">В </w:t>
      </w:r>
      <w:r w:rsidR="00E001CB">
        <w:rPr>
          <w:sz w:val="20"/>
          <w:szCs w:val="20"/>
          <w:lang w:val="ru-RU"/>
        </w:rPr>
        <w:t xml:space="preserve">методических указаниях </w:t>
      </w:r>
      <w:r w:rsidRPr="001037F5">
        <w:rPr>
          <w:sz w:val="20"/>
          <w:szCs w:val="20"/>
          <w:lang w:val="ru-RU"/>
        </w:rPr>
        <w:t>приведена последовательность разработки с</w:t>
      </w:r>
      <w:r w:rsidR="00E001CB">
        <w:rPr>
          <w:sz w:val="20"/>
          <w:szCs w:val="20"/>
          <w:lang w:val="ru-RU"/>
        </w:rPr>
        <w:t>водного сметного расчета стоимости строительства</w:t>
      </w:r>
      <w:r w:rsidR="001037F5" w:rsidRPr="001037F5">
        <w:rPr>
          <w:sz w:val="20"/>
          <w:szCs w:val="20"/>
          <w:lang w:val="ru-RU"/>
        </w:rPr>
        <w:t xml:space="preserve"> в соответствии с требованиями </w:t>
      </w:r>
      <w:r w:rsidR="0028565E">
        <w:rPr>
          <w:sz w:val="20"/>
          <w:szCs w:val="20"/>
          <w:lang w:val="ru-RU"/>
        </w:rPr>
        <w:t>Федерального агентства по строительству и жилищно-коммунальному хозяйству (Рострой)</w:t>
      </w:r>
      <w:r w:rsidR="00E001CB">
        <w:rPr>
          <w:sz w:val="20"/>
          <w:szCs w:val="20"/>
          <w:lang w:val="ru-RU"/>
        </w:rPr>
        <w:t>, ОАО «РЖД»</w:t>
      </w:r>
      <w:r w:rsidRPr="001037F5">
        <w:rPr>
          <w:sz w:val="20"/>
          <w:szCs w:val="20"/>
          <w:lang w:val="ru-RU"/>
        </w:rPr>
        <w:t xml:space="preserve"> и ряд нормативной документации 2001-200</w:t>
      </w:r>
      <w:r w:rsidR="004067C2">
        <w:rPr>
          <w:sz w:val="20"/>
          <w:szCs w:val="20"/>
          <w:lang w:val="ru-RU"/>
        </w:rPr>
        <w:t>7</w:t>
      </w:r>
      <w:r w:rsidRPr="001037F5">
        <w:rPr>
          <w:sz w:val="20"/>
          <w:szCs w:val="20"/>
          <w:lang w:val="ru-RU"/>
        </w:rPr>
        <w:t>гг.</w:t>
      </w:r>
    </w:p>
    <w:p w:rsidR="001037F5" w:rsidRPr="004D626E" w:rsidRDefault="00B774D6" w:rsidP="003C46D1">
      <w:pPr>
        <w:shd w:val="clear" w:color="auto" w:fill="FFFFFF"/>
        <w:autoSpaceDE w:val="0"/>
        <w:autoSpaceDN w:val="0"/>
        <w:adjustRightInd w:val="0"/>
        <w:spacing w:line="360" w:lineRule="auto"/>
        <w:ind w:left="360" w:firstLine="709"/>
        <w:jc w:val="both"/>
        <w:rPr>
          <w:sz w:val="20"/>
          <w:szCs w:val="20"/>
          <w:lang w:val="ru-RU"/>
        </w:rPr>
      </w:pPr>
      <w:r>
        <w:rPr>
          <w:sz w:val="20"/>
          <w:szCs w:val="20"/>
          <w:lang w:val="ru-RU"/>
        </w:rPr>
        <w:t>В методических указаниях</w:t>
      </w:r>
      <w:r w:rsidR="00C45007" w:rsidRPr="004D626E">
        <w:rPr>
          <w:sz w:val="20"/>
          <w:szCs w:val="20"/>
          <w:lang w:val="ru-RU"/>
        </w:rPr>
        <w:t xml:space="preserve"> разобран пример </w:t>
      </w:r>
      <w:r>
        <w:rPr>
          <w:sz w:val="20"/>
          <w:szCs w:val="20"/>
          <w:lang w:val="ru-RU"/>
        </w:rPr>
        <w:t>составления</w:t>
      </w:r>
      <w:r w:rsidR="00C45007" w:rsidRPr="004D626E">
        <w:rPr>
          <w:sz w:val="20"/>
          <w:szCs w:val="20"/>
          <w:lang w:val="ru-RU"/>
        </w:rPr>
        <w:t xml:space="preserve"> </w:t>
      </w:r>
      <w:r w:rsidR="0028565E" w:rsidRPr="004D626E">
        <w:rPr>
          <w:sz w:val="20"/>
          <w:szCs w:val="20"/>
          <w:lang w:val="ru-RU"/>
        </w:rPr>
        <w:t>сводного сметного расчета стоимости строитель</w:t>
      </w:r>
      <w:r w:rsidR="004D626E" w:rsidRPr="004D626E">
        <w:rPr>
          <w:sz w:val="20"/>
          <w:szCs w:val="20"/>
          <w:lang w:val="ru-RU"/>
        </w:rPr>
        <w:t>с</w:t>
      </w:r>
      <w:r w:rsidR="0028565E" w:rsidRPr="004D626E">
        <w:rPr>
          <w:sz w:val="20"/>
          <w:szCs w:val="20"/>
          <w:lang w:val="ru-RU"/>
        </w:rPr>
        <w:t xml:space="preserve">тва участка железнодорожной </w:t>
      </w:r>
      <w:r w:rsidR="004D626E">
        <w:rPr>
          <w:sz w:val="20"/>
          <w:szCs w:val="20"/>
          <w:lang w:val="ru-RU"/>
        </w:rPr>
        <w:t>линии</w:t>
      </w:r>
      <w:r w:rsidR="0028565E" w:rsidRPr="004D626E">
        <w:rPr>
          <w:sz w:val="20"/>
          <w:szCs w:val="20"/>
          <w:lang w:val="ru-RU"/>
        </w:rPr>
        <w:t>.</w:t>
      </w:r>
    </w:p>
    <w:p w:rsidR="00C45007" w:rsidRPr="001037F5" w:rsidRDefault="00C45007" w:rsidP="003C46D1">
      <w:pPr>
        <w:shd w:val="clear" w:color="auto" w:fill="FFFFFF"/>
        <w:autoSpaceDE w:val="0"/>
        <w:autoSpaceDN w:val="0"/>
        <w:adjustRightInd w:val="0"/>
        <w:spacing w:line="360" w:lineRule="auto"/>
        <w:ind w:left="360" w:firstLine="709"/>
        <w:jc w:val="both"/>
        <w:rPr>
          <w:sz w:val="20"/>
          <w:szCs w:val="20"/>
          <w:lang w:val="ru-RU"/>
        </w:rPr>
      </w:pPr>
      <w:r w:rsidRPr="001037F5">
        <w:rPr>
          <w:sz w:val="20"/>
          <w:szCs w:val="20"/>
          <w:lang w:val="ru-RU"/>
        </w:rPr>
        <w:t xml:space="preserve">Методические указания могут быть использованы студентами в процессе выполнения курсовых работ, дипломных проектов, </w:t>
      </w:r>
      <w:r w:rsidR="00B774D6">
        <w:rPr>
          <w:sz w:val="20"/>
          <w:szCs w:val="20"/>
          <w:lang w:val="ru-RU"/>
        </w:rPr>
        <w:t>на практических занятиях по дисциплине «Сметное дело»</w:t>
      </w:r>
      <w:r w:rsidRPr="001037F5">
        <w:rPr>
          <w:sz w:val="20"/>
          <w:szCs w:val="20"/>
          <w:lang w:val="ru-RU"/>
        </w:rPr>
        <w:t>.</w:t>
      </w:r>
    </w:p>
    <w:p w:rsidR="00C45007" w:rsidRPr="002B5F21" w:rsidRDefault="00C45007" w:rsidP="007D2FE5">
      <w:pPr>
        <w:shd w:val="clear" w:color="auto" w:fill="FFFFFF"/>
        <w:autoSpaceDE w:val="0"/>
        <w:autoSpaceDN w:val="0"/>
        <w:adjustRightInd w:val="0"/>
        <w:spacing w:line="360" w:lineRule="auto"/>
        <w:ind w:left="284" w:firstLine="709"/>
        <w:jc w:val="right"/>
        <w:rPr>
          <w:sz w:val="20"/>
          <w:szCs w:val="20"/>
          <w:lang w:val="ru-RU"/>
        </w:rPr>
      </w:pPr>
      <w:r w:rsidRPr="002B5F21">
        <w:rPr>
          <w:sz w:val="20"/>
          <w:szCs w:val="20"/>
          <w:lang w:val="ru-RU"/>
        </w:rPr>
        <w:t>© Московской государственный</w:t>
      </w:r>
    </w:p>
    <w:p w:rsidR="00C45007" w:rsidRPr="002B5F21" w:rsidRDefault="00C45007" w:rsidP="007D2FE5">
      <w:pPr>
        <w:shd w:val="clear" w:color="auto" w:fill="FFFFFF"/>
        <w:autoSpaceDE w:val="0"/>
        <w:autoSpaceDN w:val="0"/>
        <w:adjustRightInd w:val="0"/>
        <w:spacing w:line="360" w:lineRule="auto"/>
        <w:ind w:left="284" w:firstLine="709"/>
        <w:jc w:val="right"/>
        <w:rPr>
          <w:sz w:val="20"/>
          <w:szCs w:val="20"/>
          <w:lang w:val="ru-RU"/>
        </w:rPr>
      </w:pPr>
      <w:r w:rsidRPr="002B5F21">
        <w:rPr>
          <w:sz w:val="20"/>
          <w:szCs w:val="20"/>
          <w:lang w:val="ru-RU"/>
        </w:rPr>
        <w:t>университет путей сообщения</w:t>
      </w:r>
    </w:p>
    <w:p w:rsidR="00C45007" w:rsidRPr="002B5F21" w:rsidRDefault="00C45007" w:rsidP="007D2FE5">
      <w:pPr>
        <w:shd w:val="clear" w:color="auto" w:fill="FFFFFF"/>
        <w:autoSpaceDE w:val="0"/>
        <w:autoSpaceDN w:val="0"/>
        <w:adjustRightInd w:val="0"/>
        <w:spacing w:line="360" w:lineRule="auto"/>
        <w:ind w:left="284" w:firstLine="709"/>
        <w:jc w:val="right"/>
        <w:rPr>
          <w:sz w:val="20"/>
          <w:szCs w:val="20"/>
          <w:lang w:val="ru-RU"/>
        </w:rPr>
      </w:pPr>
      <w:r w:rsidRPr="002B5F21">
        <w:rPr>
          <w:sz w:val="20"/>
          <w:szCs w:val="20"/>
          <w:lang w:val="ru-RU"/>
        </w:rPr>
        <w:t>(МИИТ), 200</w:t>
      </w:r>
      <w:r w:rsidR="00E001CB">
        <w:rPr>
          <w:sz w:val="20"/>
          <w:szCs w:val="20"/>
          <w:lang w:val="ru-RU"/>
        </w:rPr>
        <w:t>7</w:t>
      </w:r>
      <w:r w:rsidRPr="002B5F21">
        <w:rPr>
          <w:sz w:val="20"/>
          <w:szCs w:val="20"/>
          <w:lang w:val="ru-RU"/>
        </w:rPr>
        <w:t>.</w:t>
      </w:r>
    </w:p>
    <w:p w:rsidR="001D1517" w:rsidRDefault="001D1517" w:rsidP="00EB5B7E">
      <w:pPr>
        <w:pStyle w:val="1"/>
        <w:spacing w:line="360" w:lineRule="auto"/>
        <w:ind w:left="284" w:firstLine="76"/>
        <w:rPr>
          <w:b/>
          <w:bCs/>
          <w:color w:val="auto"/>
          <w:sz w:val="20"/>
          <w:szCs w:val="20"/>
        </w:rPr>
      </w:pPr>
    </w:p>
    <w:p w:rsidR="001D1517" w:rsidRDefault="001D1517" w:rsidP="001D1517">
      <w:pPr>
        <w:rPr>
          <w:lang w:val="ru-RU"/>
        </w:rPr>
      </w:pPr>
    </w:p>
    <w:p w:rsidR="001D1517" w:rsidRPr="001D1517" w:rsidRDefault="001D1517" w:rsidP="001D1517">
      <w:pPr>
        <w:rPr>
          <w:lang w:val="ru-RU"/>
        </w:rPr>
      </w:pPr>
    </w:p>
    <w:p w:rsidR="001D1517" w:rsidRDefault="001D1517" w:rsidP="001D1517"/>
    <w:p w:rsidR="0020611B" w:rsidRPr="0020611B" w:rsidRDefault="0020611B" w:rsidP="001D1517"/>
    <w:p w:rsidR="00F1137E" w:rsidRDefault="00F1137E" w:rsidP="001D1517">
      <w:pPr>
        <w:rPr>
          <w:lang w:val="ru-RU"/>
        </w:rPr>
      </w:pPr>
    </w:p>
    <w:p w:rsidR="00F1137E" w:rsidRDefault="00F1137E" w:rsidP="001D1517">
      <w:pPr>
        <w:rPr>
          <w:lang w:val="ru-RU"/>
        </w:rPr>
      </w:pPr>
    </w:p>
    <w:p w:rsidR="001D1517" w:rsidRPr="001D1517" w:rsidRDefault="001D1517" w:rsidP="001D1517">
      <w:pPr>
        <w:rPr>
          <w:lang w:val="ru-RU"/>
        </w:rPr>
      </w:pPr>
    </w:p>
    <w:p w:rsidR="001037F5" w:rsidRPr="00005E67" w:rsidRDefault="00C45007" w:rsidP="00EB5B7E">
      <w:pPr>
        <w:pStyle w:val="1"/>
        <w:spacing w:line="360" w:lineRule="auto"/>
        <w:ind w:left="284" w:firstLine="76"/>
        <w:rPr>
          <w:b/>
          <w:bCs/>
          <w:color w:val="auto"/>
          <w:sz w:val="20"/>
          <w:szCs w:val="20"/>
        </w:rPr>
      </w:pPr>
      <w:r w:rsidRPr="00005E67">
        <w:rPr>
          <w:b/>
          <w:bCs/>
          <w:color w:val="auto"/>
          <w:sz w:val="20"/>
          <w:szCs w:val="20"/>
        </w:rPr>
        <w:t>Введени</w:t>
      </w:r>
      <w:r w:rsidR="001037F5" w:rsidRPr="00005E67">
        <w:rPr>
          <w:b/>
          <w:bCs/>
          <w:color w:val="auto"/>
          <w:sz w:val="20"/>
          <w:szCs w:val="20"/>
        </w:rPr>
        <w:t>е</w:t>
      </w:r>
    </w:p>
    <w:p w:rsidR="00AC5DE8" w:rsidRDefault="00AC5DE8" w:rsidP="003C46D1">
      <w:pPr>
        <w:shd w:val="clear" w:color="auto" w:fill="FFFFFF"/>
        <w:autoSpaceDE w:val="0"/>
        <w:autoSpaceDN w:val="0"/>
        <w:adjustRightInd w:val="0"/>
        <w:spacing w:line="360" w:lineRule="auto"/>
        <w:ind w:left="360" w:firstLine="709"/>
        <w:jc w:val="both"/>
        <w:rPr>
          <w:sz w:val="20"/>
          <w:szCs w:val="20"/>
          <w:lang w:val="ru-RU"/>
        </w:rPr>
      </w:pPr>
      <w:r>
        <w:rPr>
          <w:sz w:val="20"/>
          <w:szCs w:val="20"/>
          <w:lang w:val="ru-RU"/>
        </w:rPr>
        <w:t xml:space="preserve">В строительстве, как и в других отраслях материального производства, широко применяется обобщающий экономический показатель результатов производства – стоимость, принимаемая равнозначной цене созданной продукции. Этот показатель применяется для </w:t>
      </w:r>
      <w:r w:rsidR="00594E6E">
        <w:rPr>
          <w:sz w:val="20"/>
          <w:szCs w:val="20"/>
          <w:lang w:val="ru-RU"/>
        </w:rPr>
        <w:t xml:space="preserve">определения </w:t>
      </w:r>
      <w:r w:rsidR="001D1517" w:rsidRPr="00E61095">
        <w:rPr>
          <w:sz w:val="20"/>
          <w:szCs w:val="20"/>
          <w:lang w:val="ru-RU"/>
        </w:rPr>
        <w:t>размера капитальных вложений, формирования договорных цен на строительную продукцию, финансирования строительства</w:t>
      </w:r>
      <w:r w:rsidR="00E61095" w:rsidRPr="00E61095">
        <w:rPr>
          <w:sz w:val="20"/>
          <w:szCs w:val="20"/>
          <w:lang w:val="ru-RU"/>
        </w:rPr>
        <w:t>, расчетов за выполненные (строительно – монтажные, ремонтно – строительные и др.) работы</w:t>
      </w:r>
      <w:r>
        <w:rPr>
          <w:sz w:val="20"/>
          <w:szCs w:val="20"/>
          <w:lang w:val="ru-RU"/>
        </w:rPr>
        <w:t>.</w:t>
      </w:r>
    </w:p>
    <w:p w:rsidR="001D1517" w:rsidRDefault="00AC5DE8" w:rsidP="003C46D1">
      <w:pPr>
        <w:shd w:val="clear" w:color="auto" w:fill="FFFFFF"/>
        <w:autoSpaceDE w:val="0"/>
        <w:autoSpaceDN w:val="0"/>
        <w:adjustRightInd w:val="0"/>
        <w:spacing w:line="360" w:lineRule="auto"/>
        <w:ind w:left="360" w:firstLine="709"/>
        <w:jc w:val="both"/>
        <w:rPr>
          <w:sz w:val="20"/>
          <w:szCs w:val="20"/>
          <w:lang w:val="ru-RU"/>
        </w:rPr>
      </w:pPr>
      <w:r>
        <w:rPr>
          <w:sz w:val="20"/>
          <w:szCs w:val="20"/>
          <w:lang w:val="ru-RU"/>
        </w:rPr>
        <w:t>Технико – экономические особенности, присущие строительной продукции и ее производству, оказывают влияние на ценообразование в строительстве и обусловливают специфику методов определения цен на строительную продукцию. Эти особенности затрудняют широкое применение единых цен на конечную строительную продукцию (законченные здания и сооружения) и сказываются на специфике ценообразования в строительстве.</w:t>
      </w:r>
    </w:p>
    <w:p w:rsidR="00396AB6" w:rsidRPr="00E61095" w:rsidRDefault="00396AB6" w:rsidP="003C46D1">
      <w:pPr>
        <w:shd w:val="clear" w:color="auto" w:fill="FFFFFF"/>
        <w:autoSpaceDE w:val="0"/>
        <w:autoSpaceDN w:val="0"/>
        <w:adjustRightInd w:val="0"/>
        <w:spacing w:line="360" w:lineRule="auto"/>
        <w:ind w:left="360" w:firstLine="709"/>
        <w:jc w:val="both"/>
        <w:rPr>
          <w:i/>
          <w:sz w:val="20"/>
          <w:szCs w:val="20"/>
          <w:lang w:val="ru-RU"/>
        </w:rPr>
      </w:pPr>
      <w:r>
        <w:rPr>
          <w:sz w:val="20"/>
          <w:szCs w:val="20"/>
          <w:lang w:val="ru-RU"/>
        </w:rPr>
        <w:t>В связи с особенностями строительной продукции и методами ее производства цена каждого отдельного здания и сооружения определяется сводным сметным расчетом, составленным на основе проекта организации строительства. Таким образом, сметная стоимость строительных и монтажных работ, утвержденная в установленном порядке, выполняет роль цены на строительную продукцию, производимую строительно-монтажными организациями.</w:t>
      </w:r>
    </w:p>
    <w:p w:rsidR="00C45007" w:rsidRDefault="00C45007" w:rsidP="007D2FE5">
      <w:pPr>
        <w:spacing w:line="360" w:lineRule="auto"/>
        <w:ind w:left="284" w:firstLine="709"/>
        <w:rPr>
          <w:sz w:val="20"/>
          <w:szCs w:val="20"/>
          <w:lang w:val="ru-RU"/>
        </w:rPr>
      </w:pPr>
    </w:p>
    <w:p w:rsidR="00C45007" w:rsidRPr="00005E67" w:rsidRDefault="005E1944" w:rsidP="007D2FE5">
      <w:pPr>
        <w:shd w:val="clear" w:color="auto" w:fill="FFFFFF"/>
        <w:autoSpaceDE w:val="0"/>
        <w:autoSpaceDN w:val="0"/>
        <w:adjustRightInd w:val="0"/>
        <w:spacing w:line="360" w:lineRule="auto"/>
        <w:ind w:left="284" w:firstLine="709"/>
        <w:jc w:val="center"/>
        <w:rPr>
          <w:b/>
          <w:bCs/>
          <w:i/>
          <w:iCs/>
          <w:sz w:val="20"/>
          <w:szCs w:val="20"/>
          <w:lang w:val="ru-RU"/>
        </w:rPr>
      </w:pPr>
      <w:r>
        <w:rPr>
          <w:b/>
          <w:bCs/>
          <w:i/>
          <w:iCs/>
          <w:sz w:val="20"/>
          <w:szCs w:val="20"/>
          <w:lang w:val="ru-RU"/>
        </w:rPr>
        <w:t>1.</w:t>
      </w:r>
      <w:r w:rsidR="00C45007" w:rsidRPr="00005E67">
        <w:rPr>
          <w:b/>
          <w:bCs/>
          <w:i/>
          <w:iCs/>
          <w:sz w:val="20"/>
          <w:szCs w:val="20"/>
          <w:lang w:val="ru-RU"/>
        </w:rPr>
        <w:t>Общие положения</w:t>
      </w:r>
    </w:p>
    <w:p w:rsidR="00AF1629" w:rsidRPr="00AF1629" w:rsidRDefault="00AF1629" w:rsidP="007D2FE5">
      <w:pPr>
        <w:shd w:val="clear" w:color="auto" w:fill="FFFFFF"/>
        <w:autoSpaceDE w:val="0"/>
        <w:autoSpaceDN w:val="0"/>
        <w:adjustRightInd w:val="0"/>
        <w:spacing w:line="360" w:lineRule="auto"/>
        <w:ind w:left="284" w:firstLine="709"/>
        <w:jc w:val="both"/>
        <w:rPr>
          <w:b/>
          <w:sz w:val="20"/>
          <w:szCs w:val="20"/>
          <w:lang w:val="ru-RU"/>
        </w:rPr>
      </w:pPr>
      <w:r w:rsidRPr="00AF1629">
        <w:rPr>
          <w:sz w:val="20"/>
          <w:szCs w:val="20"/>
          <w:lang w:val="ru-RU"/>
        </w:rPr>
        <w:t>Для определения сметной стоимости строительства проектируемых предприятий, зданий, сооружений или их очередей составляется сметная документация, состоящая из локальных смет, локальных сметных расчетов, объектных смет, объектных сметных расчетов, сметных расчетов на отдельные виды затрат, сводных сметных расчетов стоимости строительства (ремонта), сводок затрат и др.</w:t>
      </w:r>
    </w:p>
    <w:p w:rsidR="00F109EB" w:rsidRDefault="0066343A" w:rsidP="007D2FE5">
      <w:pPr>
        <w:shd w:val="clear" w:color="auto" w:fill="FFFFFF"/>
        <w:autoSpaceDE w:val="0"/>
        <w:autoSpaceDN w:val="0"/>
        <w:adjustRightInd w:val="0"/>
        <w:spacing w:line="360" w:lineRule="auto"/>
        <w:ind w:left="284" w:firstLine="709"/>
        <w:jc w:val="both"/>
        <w:rPr>
          <w:sz w:val="20"/>
          <w:szCs w:val="20"/>
          <w:lang w:val="ru-RU"/>
        </w:rPr>
      </w:pPr>
      <w:r w:rsidRPr="00850024">
        <w:rPr>
          <w:b/>
          <w:sz w:val="20"/>
          <w:szCs w:val="20"/>
          <w:u w:val="single"/>
          <w:lang w:val="ru-RU"/>
        </w:rPr>
        <w:t>С</w:t>
      </w:r>
      <w:r w:rsidR="00F109EB" w:rsidRPr="00850024">
        <w:rPr>
          <w:b/>
          <w:sz w:val="20"/>
          <w:szCs w:val="20"/>
          <w:u w:val="single"/>
          <w:lang w:val="ru-RU"/>
        </w:rPr>
        <w:t>водный сметный расчет стоимости строительства</w:t>
      </w:r>
      <w:r w:rsidR="00CC056B" w:rsidRPr="00850024">
        <w:rPr>
          <w:b/>
          <w:sz w:val="20"/>
          <w:szCs w:val="20"/>
          <w:u w:val="single"/>
          <w:lang w:val="ru-RU"/>
        </w:rPr>
        <w:t xml:space="preserve"> (ССР)</w:t>
      </w:r>
      <w:r w:rsidR="00C469B2" w:rsidRPr="00C469B2">
        <w:rPr>
          <w:b/>
          <w:sz w:val="20"/>
          <w:szCs w:val="20"/>
          <w:lang w:val="ru-RU"/>
        </w:rPr>
        <w:t xml:space="preserve"> </w:t>
      </w:r>
      <w:r w:rsidR="00CC056B" w:rsidRPr="00C469B2">
        <w:rPr>
          <w:b/>
          <w:sz w:val="20"/>
          <w:szCs w:val="20"/>
          <w:lang w:val="ru-RU"/>
        </w:rPr>
        <w:t>-</w:t>
      </w:r>
      <w:r w:rsidR="00C469B2" w:rsidRPr="00C469B2">
        <w:rPr>
          <w:b/>
          <w:sz w:val="20"/>
          <w:szCs w:val="20"/>
          <w:lang w:val="ru-RU"/>
        </w:rPr>
        <w:t xml:space="preserve"> </w:t>
      </w:r>
      <w:r w:rsidR="00CC056B" w:rsidRPr="00CC056B">
        <w:rPr>
          <w:sz w:val="20"/>
          <w:szCs w:val="20"/>
          <w:lang w:val="ru-RU"/>
        </w:rPr>
        <w:t xml:space="preserve">это </w:t>
      </w:r>
      <w:r w:rsidR="00F109EB" w:rsidRPr="00F109EB">
        <w:rPr>
          <w:sz w:val="20"/>
          <w:szCs w:val="20"/>
          <w:lang w:val="ru-RU"/>
        </w:rPr>
        <w:t>документ</w:t>
      </w:r>
      <w:r w:rsidR="00F109EB">
        <w:rPr>
          <w:sz w:val="20"/>
          <w:szCs w:val="20"/>
          <w:lang w:val="ru-RU"/>
        </w:rPr>
        <w:t>, определяющий сметный лимит средств, необходимых для полного завершения строительства всех объектов, предусмотренных проектом.</w:t>
      </w:r>
    </w:p>
    <w:p w:rsidR="00F109EB" w:rsidRPr="00F109EB" w:rsidRDefault="00F109EB" w:rsidP="007D2FE5">
      <w:pPr>
        <w:shd w:val="clear" w:color="auto" w:fill="FFFFFF"/>
        <w:autoSpaceDE w:val="0"/>
        <w:autoSpaceDN w:val="0"/>
        <w:adjustRightInd w:val="0"/>
        <w:spacing w:line="360" w:lineRule="auto"/>
        <w:ind w:left="284" w:firstLine="709"/>
        <w:jc w:val="both"/>
        <w:rPr>
          <w:sz w:val="20"/>
          <w:szCs w:val="20"/>
          <w:lang w:val="ru-RU"/>
        </w:rPr>
      </w:pPr>
      <w:r w:rsidRPr="00F109EB">
        <w:rPr>
          <w:sz w:val="20"/>
          <w:szCs w:val="20"/>
          <w:lang w:val="ru-RU"/>
        </w:rPr>
        <w:t>Утвержденный в установленном порядке</w:t>
      </w:r>
      <w:r w:rsidR="00B774D6">
        <w:rPr>
          <w:sz w:val="20"/>
          <w:szCs w:val="20"/>
          <w:lang w:val="ru-RU"/>
        </w:rPr>
        <w:t>,</w:t>
      </w:r>
      <w:r w:rsidRPr="00F109EB">
        <w:rPr>
          <w:sz w:val="20"/>
          <w:szCs w:val="20"/>
          <w:lang w:val="ru-RU"/>
        </w:rPr>
        <w:t xml:space="preserve"> сводный сметный расчет стоимости строительства служит основанием для </w:t>
      </w:r>
      <w:r>
        <w:rPr>
          <w:sz w:val="20"/>
          <w:szCs w:val="20"/>
          <w:lang w:val="ru-RU"/>
        </w:rPr>
        <w:t>о</w:t>
      </w:r>
      <w:r w:rsidRPr="00F109EB">
        <w:rPr>
          <w:sz w:val="20"/>
          <w:szCs w:val="20"/>
          <w:lang w:val="ru-RU"/>
        </w:rPr>
        <w:t xml:space="preserve">пределения лимита капитальных вложений и </w:t>
      </w:r>
      <w:r>
        <w:rPr>
          <w:sz w:val="20"/>
          <w:szCs w:val="20"/>
          <w:lang w:val="ru-RU"/>
        </w:rPr>
        <w:t>о</w:t>
      </w:r>
      <w:r w:rsidRPr="00F109EB">
        <w:rPr>
          <w:sz w:val="20"/>
          <w:szCs w:val="20"/>
          <w:lang w:val="ru-RU"/>
        </w:rPr>
        <w:t>ткрытия финансирования строител</w:t>
      </w:r>
      <w:r>
        <w:rPr>
          <w:sz w:val="20"/>
          <w:szCs w:val="20"/>
          <w:lang w:val="ru-RU"/>
        </w:rPr>
        <w:t>ь</w:t>
      </w:r>
      <w:r w:rsidRPr="00F109EB">
        <w:rPr>
          <w:sz w:val="20"/>
          <w:szCs w:val="20"/>
          <w:lang w:val="ru-RU"/>
        </w:rPr>
        <w:t>ства.</w:t>
      </w:r>
    </w:p>
    <w:p w:rsidR="0066343A" w:rsidRPr="00C547E2" w:rsidRDefault="00AF1629" w:rsidP="007D2FE5">
      <w:pPr>
        <w:shd w:val="clear" w:color="auto" w:fill="FFFFFF"/>
        <w:autoSpaceDE w:val="0"/>
        <w:autoSpaceDN w:val="0"/>
        <w:adjustRightInd w:val="0"/>
        <w:spacing w:line="360" w:lineRule="auto"/>
        <w:ind w:left="284" w:firstLine="709"/>
        <w:jc w:val="both"/>
        <w:rPr>
          <w:b/>
          <w:sz w:val="20"/>
          <w:szCs w:val="20"/>
          <w:lang w:val="ru-RU"/>
        </w:rPr>
      </w:pPr>
      <w:r>
        <w:rPr>
          <w:sz w:val="20"/>
          <w:szCs w:val="20"/>
          <w:lang w:val="ru-RU"/>
        </w:rPr>
        <w:t>Сводный сметный расчет стоимости строительств</w:t>
      </w:r>
      <w:r w:rsidR="00B774D6">
        <w:rPr>
          <w:sz w:val="20"/>
          <w:szCs w:val="20"/>
          <w:lang w:val="ru-RU"/>
        </w:rPr>
        <w:t>а</w:t>
      </w:r>
      <w:r>
        <w:rPr>
          <w:sz w:val="20"/>
          <w:szCs w:val="20"/>
          <w:lang w:val="ru-RU"/>
        </w:rPr>
        <w:t xml:space="preserve"> предприяти</w:t>
      </w:r>
      <w:r w:rsidR="00B774D6">
        <w:rPr>
          <w:sz w:val="20"/>
          <w:szCs w:val="20"/>
          <w:lang w:val="ru-RU"/>
        </w:rPr>
        <w:t>й</w:t>
      </w:r>
      <w:r>
        <w:rPr>
          <w:sz w:val="20"/>
          <w:szCs w:val="20"/>
          <w:lang w:val="ru-RU"/>
        </w:rPr>
        <w:t>, здани</w:t>
      </w:r>
      <w:r w:rsidR="00B774D6">
        <w:rPr>
          <w:sz w:val="20"/>
          <w:szCs w:val="20"/>
          <w:lang w:val="ru-RU"/>
        </w:rPr>
        <w:t>й</w:t>
      </w:r>
      <w:r>
        <w:rPr>
          <w:sz w:val="20"/>
          <w:szCs w:val="20"/>
          <w:lang w:val="ru-RU"/>
        </w:rPr>
        <w:t>, сооружени</w:t>
      </w:r>
      <w:r w:rsidR="00B774D6">
        <w:rPr>
          <w:sz w:val="20"/>
          <w:szCs w:val="20"/>
          <w:lang w:val="ru-RU"/>
        </w:rPr>
        <w:t>й</w:t>
      </w:r>
      <w:r>
        <w:rPr>
          <w:sz w:val="20"/>
          <w:szCs w:val="20"/>
          <w:lang w:val="ru-RU"/>
        </w:rPr>
        <w:t xml:space="preserve"> или </w:t>
      </w:r>
      <w:r w:rsidR="00B774D6">
        <w:rPr>
          <w:sz w:val="20"/>
          <w:szCs w:val="20"/>
          <w:lang w:val="ru-RU"/>
        </w:rPr>
        <w:t>их</w:t>
      </w:r>
      <w:r>
        <w:rPr>
          <w:sz w:val="20"/>
          <w:szCs w:val="20"/>
          <w:lang w:val="ru-RU"/>
        </w:rPr>
        <w:t xml:space="preserve"> очеред</w:t>
      </w:r>
      <w:r w:rsidR="00B774D6">
        <w:rPr>
          <w:sz w:val="20"/>
          <w:szCs w:val="20"/>
          <w:lang w:val="ru-RU"/>
        </w:rPr>
        <w:t>ей</w:t>
      </w:r>
      <w:r>
        <w:rPr>
          <w:sz w:val="20"/>
          <w:szCs w:val="20"/>
          <w:lang w:val="ru-RU"/>
        </w:rPr>
        <w:t xml:space="preserve"> составляется по форме № 1</w:t>
      </w:r>
      <w:r w:rsidR="00B774D6">
        <w:rPr>
          <w:sz w:val="20"/>
          <w:szCs w:val="20"/>
          <w:lang w:val="ru-RU"/>
        </w:rPr>
        <w:t xml:space="preserve">, представленной в </w:t>
      </w:r>
      <w:r w:rsidRPr="00850024">
        <w:rPr>
          <w:sz w:val="20"/>
          <w:szCs w:val="20"/>
          <w:lang w:val="ru-RU"/>
        </w:rPr>
        <w:t>приложени</w:t>
      </w:r>
      <w:r w:rsidR="00B774D6">
        <w:rPr>
          <w:sz w:val="20"/>
          <w:szCs w:val="20"/>
          <w:lang w:val="ru-RU"/>
        </w:rPr>
        <w:t>и</w:t>
      </w:r>
      <w:r w:rsidRPr="00850024">
        <w:rPr>
          <w:sz w:val="20"/>
          <w:szCs w:val="20"/>
          <w:lang w:val="ru-RU"/>
        </w:rPr>
        <w:t xml:space="preserve"> 1.</w:t>
      </w:r>
    </w:p>
    <w:p w:rsidR="00C45007" w:rsidRPr="002B5F21" w:rsidRDefault="00AF1629" w:rsidP="007D2FE5">
      <w:pPr>
        <w:shd w:val="clear" w:color="auto" w:fill="FFFFFF"/>
        <w:spacing w:line="360" w:lineRule="auto"/>
        <w:ind w:left="284" w:right="-2" w:firstLine="709"/>
        <w:jc w:val="both"/>
        <w:rPr>
          <w:spacing w:val="5"/>
          <w:sz w:val="20"/>
          <w:szCs w:val="20"/>
          <w:lang w:val="ru-RU"/>
        </w:rPr>
      </w:pPr>
      <w:r>
        <w:rPr>
          <w:spacing w:val="5"/>
          <w:sz w:val="20"/>
          <w:szCs w:val="20"/>
          <w:lang w:val="ru-RU"/>
        </w:rPr>
        <w:t xml:space="preserve">В сводный сметный расчет включаются отдельными строками итоги по всем </w:t>
      </w:r>
      <w:r w:rsidR="00EE2A52">
        <w:rPr>
          <w:spacing w:val="5"/>
          <w:sz w:val="20"/>
          <w:szCs w:val="20"/>
          <w:lang w:val="ru-RU"/>
        </w:rPr>
        <w:t xml:space="preserve">локальным и </w:t>
      </w:r>
      <w:r>
        <w:rPr>
          <w:spacing w:val="5"/>
          <w:sz w:val="20"/>
          <w:szCs w:val="20"/>
          <w:lang w:val="ru-RU"/>
        </w:rPr>
        <w:t xml:space="preserve">объектным сметным расчетам (сметам) без сумм на покрытие лимитированных затрат, а также сметным расчетам (сметам) на отдельные виды затрат. </w:t>
      </w:r>
    </w:p>
    <w:p w:rsidR="00C45007" w:rsidRPr="002B5F21" w:rsidRDefault="00AF1629" w:rsidP="007D2FE5">
      <w:pPr>
        <w:shd w:val="clear" w:color="auto" w:fill="FFFFFF"/>
        <w:spacing w:line="360" w:lineRule="auto"/>
        <w:ind w:left="284" w:right="-2" w:firstLine="709"/>
        <w:jc w:val="both"/>
        <w:rPr>
          <w:spacing w:val="5"/>
          <w:sz w:val="20"/>
          <w:szCs w:val="20"/>
          <w:lang w:val="ru-RU"/>
        </w:rPr>
      </w:pPr>
      <w:r>
        <w:rPr>
          <w:spacing w:val="5"/>
          <w:sz w:val="20"/>
          <w:szCs w:val="20"/>
          <w:lang w:val="ru-RU"/>
        </w:rPr>
        <w:t>В позициях сводного сметного расчета стоимости строительства предприятий, зданий и сооружений указывается ссылка на номер указанных сметных документов. Сметная стоимость каждого объекта, предусмотренного проектом, распределяется по графам, обозначающим сметную стоимость «строительных работ», «оборудования, мебели и инвентаря», «прочих затрат» и «общ</w:t>
      </w:r>
      <w:r w:rsidR="00B774D6">
        <w:rPr>
          <w:spacing w:val="5"/>
          <w:sz w:val="20"/>
          <w:szCs w:val="20"/>
          <w:lang w:val="ru-RU"/>
        </w:rPr>
        <w:t>ую</w:t>
      </w:r>
      <w:r>
        <w:rPr>
          <w:spacing w:val="5"/>
          <w:sz w:val="20"/>
          <w:szCs w:val="20"/>
          <w:lang w:val="ru-RU"/>
        </w:rPr>
        <w:t xml:space="preserve"> сметн</w:t>
      </w:r>
      <w:r w:rsidR="00B774D6">
        <w:rPr>
          <w:spacing w:val="5"/>
          <w:sz w:val="20"/>
          <w:szCs w:val="20"/>
          <w:lang w:val="ru-RU"/>
        </w:rPr>
        <w:t>ую</w:t>
      </w:r>
      <w:r>
        <w:rPr>
          <w:spacing w:val="5"/>
          <w:sz w:val="20"/>
          <w:szCs w:val="20"/>
          <w:lang w:val="ru-RU"/>
        </w:rPr>
        <w:t xml:space="preserve"> стоимость».</w:t>
      </w:r>
    </w:p>
    <w:p w:rsidR="003D0E1D" w:rsidRDefault="003D0E1D" w:rsidP="00CB3CE7">
      <w:pPr>
        <w:pStyle w:val="a9"/>
        <w:spacing w:before="0" w:beforeAutospacing="0" w:after="0" w:afterAutospacing="0" w:line="360" w:lineRule="auto"/>
        <w:ind w:left="360" w:firstLine="720"/>
        <w:jc w:val="both"/>
        <w:rPr>
          <w:sz w:val="20"/>
          <w:szCs w:val="20"/>
        </w:rPr>
      </w:pPr>
      <w:r>
        <w:rPr>
          <w:sz w:val="20"/>
          <w:szCs w:val="20"/>
        </w:rPr>
        <w:t>Распределение объектов, работ и затрат внутри глав сводного сметного расчета производится согласно сложившейся для соответствующей отрасли номенклатуре сводного сметного расчета стоимости строительства.</w:t>
      </w:r>
    </w:p>
    <w:p w:rsidR="003D0E1D" w:rsidRDefault="003D0E1D" w:rsidP="00E379EE">
      <w:pPr>
        <w:pStyle w:val="a9"/>
        <w:spacing w:before="0" w:beforeAutospacing="0" w:after="0" w:afterAutospacing="0" w:line="360" w:lineRule="auto"/>
        <w:ind w:left="360" w:firstLine="720"/>
        <w:jc w:val="both"/>
        <w:rPr>
          <w:sz w:val="20"/>
          <w:szCs w:val="20"/>
        </w:rPr>
      </w:pPr>
      <w:r w:rsidRPr="003D0E1D">
        <w:rPr>
          <w:sz w:val="20"/>
          <w:szCs w:val="20"/>
        </w:rPr>
        <w:t>В сводных сметных расчетах стоимости железно</w:t>
      </w:r>
      <w:r w:rsidR="00EE2A52">
        <w:rPr>
          <w:sz w:val="20"/>
          <w:szCs w:val="20"/>
        </w:rPr>
        <w:t>дорожно</w:t>
      </w:r>
      <w:r w:rsidRPr="003D0E1D">
        <w:rPr>
          <w:sz w:val="20"/>
          <w:szCs w:val="20"/>
        </w:rPr>
        <w:t>го строительства средства рекомендуется распределять по следующим главам:</w:t>
      </w:r>
    </w:p>
    <w:p w:rsidR="003D0E1D" w:rsidRDefault="00E95241" w:rsidP="00C469B2">
      <w:pPr>
        <w:pStyle w:val="a9"/>
        <w:numPr>
          <w:ilvl w:val="0"/>
          <w:numId w:val="20"/>
        </w:numPr>
        <w:spacing w:before="0" w:beforeAutospacing="0" w:after="0" w:afterAutospacing="0" w:line="360" w:lineRule="auto"/>
        <w:ind w:left="360" w:firstLine="0"/>
        <w:jc w:val="both"/>
        <w:rPr>
          <w:sz w:val="20"/>
          <w:szCs w:val="20"/>
        </w:rPr>
      </w:pPr>
      <w:r>
        <w:rPr>
          <w:sz w:val="20"/>
          <w:szCs w:val="20"/>
        </w:rPr>
        <w:t>«</w:t>
      </w:r>
      <w:r w:rsidR="003D0E1D" w:rsidRPr="003D0E1D">
        <w:rPr>
          <w:sz w:val="20"/>
          <w:szCs w:val="20"/>
        </w:rPr>
        <w:t>Подготовка территории строительства</w:t>
      </w:r>
      <w:r>
        <w:rPr>
          <w:sz w:val="20"/>
          <w:szCs w:val="20"/>
        </w:rPr>
        <w:t>»</w:t>
      </w:r>
      <w:r w:rsidR="003D0E1D" w:rsidRPr="003D0E1D">
        <w:rPr>
          <w:sz w:val="20"/>
          <w:szCs w:val="20"/>
        </w:rPr>
        <w:t>.</w:t>
      </w:r>
    </w:p>
    <w:p w:rsidR="003D0E1D" w:rsidRDefault="003D0E1D" w:rsidP="00C469B2">
      <w:pPr>
        <w:pStyle w:val="a9"/>
        <w:spacing w:before="0" w:beforeAutospacing="0" w:after="0" w:afterAutospacing="0" w:line="360" w:lineRule="auto"/>
        <w:ind w:left="360" w:right="720"/>
        <w:rPr>
          <w:sz w:val="20"/>
          <w:szCs w:val="20"/>
        </w:rPr>
      </w:pPr>
      <w:r w:rsidRPr="003D0E1D">
        <w:rPr>
          <w:sz w:val="20"/>
          <w:szCs w:val="20"/>
        </w:rPr>
        <w:t xml:space="preserve">2. </w:t>
      </w:r>
      <w:r w:rsidR="00E95241">
        <w:rPr>
          <w:sz w:val="20"/>
          <w:szCs w:val="20"/>
        </w:rPr>
        <w:t>«</w:t>
      </w:r>
      <w:r w:rsidRPr="003D0E1D">
        <w:rPr>
          <w:sz w:val="20"/>
          <w:szCs w:val="20"/>
        </w:rPr>
        <w:t>Земляное полотно</w:t>
      </w:r>
      <w:r w:rsidR="00E95241">
        <w:rPr>
          <w:sz w:val="20"/>
          <w:szCs w:val="20"/>
        </w:rPr>
        <w:t>»</w:t>
      </w:r>
      <w:r w:rsidRPr="003D0E1D">
        <w:rPr>
          <w:sz w:val="20"/>
          <w:szCs w:val="20"/>
        </w:rPr>
        <w:t>.</w:t>
      </w:r>
    </w:p>
    <w:p w:rsidR="003D0E1D" w:rsidRDefault="003D0E1D" w:rsidP="00C469B2">
      <w:pPr>
        <w:pStyle w:val="a9"/>
        <w:spacing w:before="0" w:beforeAutospacing="0" w:after="0" w:afterAutospacing="0" w:line="360" w:lineRule="auto"/>
        <w:ind w:left="360" w:right="720"/>
        <w:rPr>
          <w:sz w:val="20"/>
          <w:szCs w:val="20"/>
        </w:rPr>
      </w:pPr>
      <w:r w:rsidRPr="003D0E1D">
        <w:rPr>
          <w:sz w:val="20"/>
          <w:szCs w:val="20"/>
        </w:rPr>
        <w:t xml:space="preserve">3. </w:t>
      </w:r>
      <w:r w:rsidR="00E95241">
        <w:rPr>
          <w:sz w:val="20"/>
          <w:szCs w:val="20"/>
        </w:rPr>
        <w:t>«</w:t>
      </w:r>
      <w:r w:rsidRPr="003D0E1D">
        <w:rPr>
          <w:sz w:val="20"/>
          <w:szCs w:val="20"/>
        </w:rPr>
        <w:t>Искусственные сооружения</w:t>
      </w:r>
      <w:r w:rsidR="00E95241">
        <w:rPr>
          <w:sz w:val="20"/>
          <w:szCs w:val="20"/>
        </w:rPr>
        <w:t>»</w:t>
      </w:r>
      <w:r w:rsidRPr="003D0E1D">
        <w:rPr>
          <w:sz w:val="20"/>
          <w:szCs w:val="20"/>
        </w:rPr>
        <w:t>.</w:t>
      </w:r>
    </w:p>
    <w:p w:rsidR="003D0E1D" w:rsidRDefault="003D0E1D" w:rsidP="00C469B2">
      <w:pPr>
        <w:pStyle w:val="a9"/>
        <w:spacing w:before="0" w:beforeAutospacing="0" w:after="0" w:afterAutospacing="0" w:line="360" w:lineRule="auto"/>
        <w:ind w:left="360" w:right="720"/>
        <w:rPr>
          <w:sz w:val="20"/>
          <w:szCs w:val="20"/>
        </w:rPr>
      </w:pPr>
      <w:r w:rsidRPr="003D0E1D">
        <w:rPr>
          <w:sz w:val="20"/>
          <w:szCs w:val="20"/>
        </w:rPr>
        <w:t xml:space="preserve">4. </w:t>
      </w:r>
      <w:r w:rsidR="00E95241">
        <w:rPr>
          <w:sz w:val="20"/>
          <w:szCs w:val="20"/>
        </w:rPr>
        <w:t>«</w:t>
      </w:r>
      <w:r w:rsidRPr="003D0E1D">
        <w:rPr>
          <w:sz w:val="20"/>
          <w:szCs w:val="20"/>
        </w:rPr>
        <w:t>Верхнее строение ж</w:t>
      </w:r>
      <w:r w:rsidR="00156A7E">
        <w:rPr>
          <w:sz w:val="20"/>
          <w:szCs w:val="20"/>
        </w:rPr>
        <w:t>елезнодорожного</w:t>
      </w:r>
      <w:r w:rsidRPr="003D0E1D">
        <w:rPr>
          <w:sz w:val="20"/>
          <w:szCs w:val="20"/>
        </w:rPr>
        <w:t xml:space="preserve"> пути</w:t>
      </w:r>
      <w:r w:rsidR="00E95241">
        <w:rPr>
          <w:sz w:val="20"/>
          <w:szCs w:val="20"/>
        </w:rPr>
        <w:t>»</w:t>
      </w:r>
      <w:r w:rsidRPr="003D0E1D">
        <w:rPr>
          <w:sz w:val="20"/>
          <w:szCs w:val="20"/>
        </w:rPr>
        <w:t>.</w:t>
      </w:r>
    </w:p>
    <w:p w:rsidR="00156A7E" w:rsidRDefault="003D0E1D" w:rsidP="00C469B2">
      <w:pPr>
        <w:pStyle w:val="a9"/>
        <w:spacing w:before="0" w:beforeAutospacing="0" w:after="0" w:afterAutospacing="0" w:line="360" w:lineRule="auto"/>
        <w:ind w:left="360" w:right="2"/>
        <w:rPr>
          <w:sz w:val="20"/>
          <w:szCs w:val="20"/>
        </w:rPr>
      </w:pPr>
      <w:r w:rsidRPr="003D0E1D">
        <w:rPr>
          <w:sz w:val="20"/>
          <w:szCs w:val="20"/>
        </w:rPr>
        <w:t xml:space="preserve">5. </w:t>
      </w:r>
      <w:r w:rsidR="00E95241">
        <w:rPr>
          <w:sz w:val="20"/>
          <w:szCs w:val="20"/>
        </w:rPr>
        <w:t>«</w:t>
      </w:r>
      <w:r w:rsidRPr="003D0E1D">
        <w:rPr>
          <w:sz w:val="20"/>
          <w:szCs w:val="20"/>
        </w:rPr>
        <w:t xml:space="preserve">Устройства связи, </w:t>
      </w:r>
      <w:r w:rsidR="00156A7E">
        <w:rPr>
          <w:sz w:val="20"/>
          <w:szCs w:val="20"/>
        </w:rPr>
        <w:t>сигнализации, централизации и блокировки</w:t>
      </w:r>
      <w:r w:rsidR="00E95241">
        <w:rPr>
          <w:sz w:val="20"/>
          <w:szCs w:val="20"/>
        </w:rPr>
        <w:t>»</w:t>
      </w:r>
      <w:r w:rsidRPr="003D0E1D">
        <w:rPr>
          <w:sz w:val="20"/>
          <w:szCs w:val="20"/>
        </w:rPr>
        <w:t>.</w:t>
      </w:r>
    </w:p>
    <w:p w:rsidR="003D0E1D" w:rsidRDefault="003D0E1D" w:rsidP="00C469B2">
      <w:pPr>
        <w:pStyle w:val="a9"/>
        <w:spacing w:before="0" w:beforeAutospacing="0" w:after="0" w:afterAutospacing="0" w:line="360" w:lineRule="auto"/>
        <w:ind w:left="360" w:right="720"/>
        <w:rPr>
          <w:sz w:val="20"/>
          <w:szCs w:val="20"/>
        </w:rPr>
      </w:pPr>
      <w:r w:rsidRPr="003D0E1D">
        <w:rPr>
          <w:sz w:val="20"/>
          <w:szCs w:val="20"/>
        </w:rPr>
        <w:t xml:space="preserve">6. </w:t>
      </w:r>
      <w:r w:rsidR="00E95241">
        <w:rPr>
          <w:sz w:val="20"/>
          <w:szCs w:val="20"/>
        </w:rPr>
        <w:t>«</w:t>
      </w:r>
      <w:r w:rsidRPr="003D0E1D">
        <w:rPr>
          <w:sz w:val="20"/>
          <w:szCs w:val="20"/>
        </w:rPr>
        <w:t>Здания и сооружения производственные и служебные</w:t>
      </w:r>
      <w:r w:rsidR="00E95241">
        <w:rPr>
          <w:sz w:val="20"/>
          <w:szCs w:val="20"/>
        </w:rPr>
        <w:t>»</w:t>
      </w:r>
      <w:r w:rsidRPr="003D0E1D">
        <w:rPr>
          <w:sz w:val="20"/>
          <w:szCs w:val="20"/>
        </w:rPr>
        <w:t>.</w:t>
      </w:r>
    </w:p>
    <w:p w:rsidR="003D0E1D" w:rsidRDefault="003D0E1D" w:rsidP="00C469B2">
      <w:pPr>
        <w:pStyle w:val="a9"/>
        <w:spacing w:before="0" w:beforeAutospacing="0" w:after="0" w:afterAutospacing="0" w:line="360" w:lineRule="auto"/>
        <w:ind w:left="360" w:right="720"/>
        <w:rPr>
          <w:sz w:val="20"/>
          <w:szCs w:val="20"/>
        </w:rPr>
      </w:pPr>
      <w:r w:rsidRPr="003D0E1D">
        <w:rPr>
          <w:sz w:val="20"/>
          <w:szCs w:val="20"/>
        </w:rPr>
        <w:t xml:space="preserve">7. </w:t>
      </w:r>
      <w:r w:rsidR="00E95241">
        <w:rPr>
          <w:sz w:val="20"/>
          <w:szCs w:val="20"/>
        </w:rPr>
        <w:t>«</w:t>
      </w:r>
      <w:r w:rsidRPr="003D0E1D">
        <w:rPr>
          <w:sz w:val="20"/>
          <w:szCs w:val="20"/>
        </w:rPr>
        <w:t>Энергетическое хозяйство</w:t>
      </w:r>
      <w:r w:rsidR="00E95241">
        <w:rPr>
          <w:sz w:val="20"/>
          <w:szCs w:val="20"/>
        </w:rPr>
        <w:t>»</w:t>
      </w:r>
      <w:r w:rsidRPr="003D0E1D">
        <w:rPr>
          <w:sz w:val="20"/>
          <w:szCs w:val="20"/>
        </w:rPr>
        <w:t>.</w:t>
      </w:r>
    </w:p>
    <w:p w:rsidR="003D0E1D" w:rsidRPr="003D0E1D" w:rsidRDefault="003D0E1D" w:rsidP="00C469B2">
      <w:pPr>
        <w:pStyle w:val="a9"/>
        <w:spacing w:before="0" w:beforeAutospacing="0" w:after="0" w:afterAutospacing="0" w:line="360" w:lineRule="auto"/>
        <w:ind w:left="360" w:right="2"/>
        <w:rPr>
          <w:sz w:val="20"/>
          <w:szCs w:val="20"/>
        </w:rPr>
      </w:pPr>
      <w:r w:rsidRPr="003D0E1D">
        <w:rPr>
          <w:sz w:val="20"/>
          <w:szCs w:val="20"/>
        </w:rPr>
        <w:t xml:space="preserve">8. </w:t>
      </w:r>
      <w:r w:rsidR="00E95241">
        <w:rPr>
          <w:sz w:val="20"/>
          <w:szCs w:val="20"/>
        </w:rPr>
        <w:t>«</w:t>
      </w:r>
      <w:r w:rsidRPr="003D0E1D">
        <w:rPr>
          <w:sz w:val="20"/>
          <w:szCs w:val="20"/>
        </w:rPr>
        <w:t>Водоснабжение, канализация, теплофикация и газоснабжение».</w:t>
      </w:r>
    </w:p>
    <w:p w:rsidR="003D0E1D" w:rsidRDefault="003D0E1D" w:rsidP="00C469B2">
      <w:pPr>
        <w:pStyle w:val="a9"/>
        <w:spacing w:before="0" w:beforeAutospacing="0" w:after="0" w:afterAutospacing="0" w:line="360" w:lineRule="auto"/>
        <w:ind w:left="360" w:right="2"/>
        <w:rPr>
          <w:sz w:val="20"/>
          <w:szCs w:val="20"/>
        </w:rPr>
      </w:pPr>
      <w:r w:rsidRPr="003D0E1D">
        <w:rPr>
          <w:sz w:val="20"/>
          <w:szCs w:val="20"/>
        </w:rPr>
        <w:t xml:space="preserve">9. </w:t>
      </w:r>
      <w:r w:rsidR="00E95241">
        <w:rPr>
          <w:sz w:val="20"/>
          <w:szCs w:val="20"/>
        </w:rPr>
        <w:t>«</w:t>
      </w:r>
      <w:r w:rsidRPr="003D0E1D">
        <w:rPr>
          <w:sz w:val="20"/>
          <w:szCs w:val="20"/>
        </w:rPr>
        <w:t>Эксплуатационный инвентарь и инструмент общего назначения</w:t>
      </w:r>
      <w:r w:rsidR="00E95241">
        <w:rPr>
          <w:sz w:val="20"/>
          <w:szCs w:val="20"/>
        </w:rPr>
        <w:t>»</w:t>
      </w:r>
      <w:r w:rsidRPr="003D0E1D">
        <w:rPr>
          <w:sz w:val="20"/>
          <w:szCs w:val="20"/>
        </w:rPr>
        <w:t>.</w:t>
      </w:r>
    </w:p>
    <w:p w:rsidR="003D0E1D" w:rsidRDefault="003D0E1D" w:rsidP="00C469B2">
      <w:pPr>
        <w:pStyle w:val="a9"/>
        <w:spacing w:before="0" w:beforeAutospacing="0" w:after="0" w:afterAutospacing="0" w:line="360" w:lineRule="auto"/>
        <w:ind w:left="360" w:right="720"/>
        <w:rPr>
          <w:sz w:val="20"/>
          <w:szCs w:val="20"/>
        </w:rPr>
      </w:pPr>
      <w:r w:rsidRPr="003D0E1D">
        <w:rPr>
          <w:sz w:val="20"/>
          <w:szCs w:val="20"/>
        </w:rPr>
        <w:t xml:space="preserve">10. </w:t>
      </w:r>
      <w:r w:rsidR="00E95241">
        <w:rPr>
          <w:sz w:val="20"/>
          <w:szCs w:val="20"/>
        </w:rPr>
        <w:t>«</w:t>
      </w:r>
      <w:r w:rsidRPr="003D0E1D">
        <w:rPr>
          <w:sz w:val="20"/>
          <w:szCs w:val="20"/>
        </w:rPr>
        <w:t>Временные здания и сооружения</w:t>
      </w:r>
      <w:r w:rsidR="00E95241">
        <w:rPr>
          <w:sz w:val="20"/>
          <w:szCs w:val="20"/>
        </w:rPr>
        <w:t>»</w:t>
      </w:r>
      <w:r w:rsidRPr="003D0E1D">
        <w:rPr>
          <w:sz w:val="20"/>
          <w:szCs w:val="20"/>
        </w:rPr>
        <w:t>.</w:t>
      </w:r>
    </w:p>
    <w:p w:rsidR="003D0E1D" w:rsidRDefault="003D0E1D" w:rsidP="00C469B2">
      <w:pPr>
        <w:pStyle w:val="a9"/>
        <w:spacing w:before="0" w:beforeAutospacing="0" w:after="0" w:afterAutospacing="0" w:line="360" w:lineRule="auto"/>
        <w:ind w:left="360" w:right="720"/>
        <w:rPr>
          <w:sz w:val="20"/>
          <w:szCs w:val="20"/>
        </w:rPr>
      </w:pPr>
      <w:r w:rsidRPr="003D0E1D">
        <w:rPr>
          <w:sz w:val="20"/>
          <w:szCs w:val="20"/>
        </w:rPr>
        <w:t xml:space="preserve">11. </w:t>
      </w:r>
      <w:r w:rsidR="00E95241">
        <w:rPr>
          <w:sz w:val="20"/>
          <w:szCs w:val="20"/>
        </w:rPr>
        <w:t>«</w:t>
      </w:r>
      <w:r w:rsidRPr="003D0E1D">
        <w:rPr>
          <w:sz w:val="20"/>
          <w:szCs w:val="20"/>
        </w:rPr>
        <w:t>Прочие работы и затраты</w:t>
      </w:r>
      <w:r w:rsidR="00E95241">
        <w:rPr>
          <w:sz w:val="20"/>
          <w:szCs w:val="20"/>
        </w:rPr>
        <w:t>»</w:t>
      </w:r>
      <w:r w:rsidRPr="003D0E1D">
        <w:rPr>
          <w:sz w:val="20"/>
          <w:szCs w:val="20"/>
        </w:rPr>
        <w:t>.</w:t>
      </w:r>
    </w:p>
    <w:p w:rsidR="003D0E1D" w:rsidRPr="003D0E1D" w:rsidRDefault="003D0E1D" w:rsidP="00C469B2">
      <w:pPr>
        <w:pStyle w:val="a9"/>
        <w:spacing w:before="0" w:beforeAutospacing="0" w:after="0" w:afterAutospacing="0" w:line="360" w:lineRule="auto"/>
        <w:ind w:left="360" w:right="2"/>
        <w:rPr>
          <w:sz w:val="20"/>
          <w:szCs w:val="20"/>
        </w:rPr>
      </w:pPr>
      <w:r w:rsidRPr="003D0E1D">
        <w:rPr>
          <w:sz w:val="20"/>
          <w:szCs w:val="20"/>
        </w:rPr>
        <w:t xml:space="preserve">12. </w:t>
      </w:r>
      <w:r w:rsidR="00E95241">
        <w:rPr>
          <w:sz w:val="20"/>
          <w:szCs w:val="20"/>
        </w:rPr>
        <w:t>«</w:t>
      </w:r>
      <w:r w:rsidRPr="003D0E1D">
        <w:rPr>
          <w:sz w:val="20"/>
          <w:szCs w:val="20"/>
        </w:rPr>
        <w:t xml:space="preserve">Содержание </w:t>
      </w:r>
      <w:r w:rsidR="00156A7E">
        <w:rPr>
          <w:sz w:val="20"/>
          <w:szCs w:val="20"/>
        </w:rPr>
        <w:t xml:space="preserve">службы заказчика - застройщика (технического надзора) </w:t>
      </w:r>
      <w:r w:rsidRPr="003D0E1D">
        <w:rPr>
          <w:sz w:val="20"/>
          <w:szCs w:val="20"/>
        </w:rPr>
        <w:t>строящегося предприятия</w:t>
      </w:r>
      <w:r w:rsidR="00E95241">
        <w:rPr>
          <w:sz w:val="20"/>
          <w:szCs w:val="20"/>
        </w:rPr>
        <w:t>»</w:t>
      </w:r>
      <w:r w:rsidRPr="003D0E1D">
        <w:rPr>
          <w:sz w:val="20"/>
          <w:szCs w:val="20"/>
        </w:rPr>
        <w:t>.</w:t>
      </w:r>
    </w:p>
    <w:p w:rsidR="003D0E1D" w:rsidRPr="00156A7E" w:rsidRDefault="003D0E1D" w:rsidP="002F520D">
      <w:pPr>
        <w:pStyle w:val="a9"/>
        <w:spacing w:before="0" w:beforeAutospacing="0" w:after="0" w:afterAutospacing="0" w:line="360" w:lineRule="auto"/>
        <w:ind w:left="360" w:right="2"/>
        <w:rPr>
          <w:sz w:val="20"/>
          <w:szCs w:val="20"/>
        </w:rPr>
      </w:pPr>
      <w:r w:rsidRPr="003D0E1D">
        <w:rPr>
          <w:sz w:val="20"/>
          <w:szCs w:val="20"/>
        </w:rPr>
        <w:t xml:space="preserve">13. </w:t>
      </w:r>
      <w:r w:rsidR="00E95241">
        <w:rPr>
          <w:sz w:val="20"/>
          <w:szCs w:val="20"/>
        </w:rPr>
        <w:t>«</w:t>
      </w:r>
      <w:r w:rsidRPr="003D0E1D">
        <w:rPr>
          <w:sz w:val="20"/>
          <w:szCs w:val="20"/>
        </w:rPr>
        <w:t>Проектные и изыскательские</w:t>
      </w:r>
      <w:r>
        <w:t xml:space="preserve"> </w:t>
      </w:r>
      <w:r w:rsidRPr="00156A7E">
        <w:rPr>
          <w:sz w:val="20"/>
          <w:szCs w:val="20"/>
        </w:rPr>
        <w:t>работы</w:t>
      </w:r>
      <w:r w:rsidR="00156A7E">
        <w:rPr>
          <w:sz w:val="20"/>
          <w:szCs w:val="20"/>
        </w:rPr>
        <w:t>, авторский надзор</w:t>
      </w:r>
      <w:r w:rsidR="00E95241">
        <w:rPr>
          <w:sz w:val="20"/>
          <w:szCs w:val="20"/>
        </w:rPr>
        <w:t>»</w:t>
      </w:r>
      <w:r w:rsidRPr="00156A7E">
        <w:rPr>
          <w:sz w:val="20"/>
          <w:szCs w:val="20"/>
        </w:rPr>
        <w:t>.</w:t>
      </w:r>
    </w:p>
    <w:p w:rsidR="002F0B1D" w:rsidRDefault="00A61A5F" w:rsidP="00C3464E">
      <w:pPr>
        <w:pStyle w:val="a9"/>
        <w:spacing w:before="0" w:beforeAutospacing="0" w:after="0" w:afterAutospacing="0" w:line="360" w:lineRule="auto"/>
        <w:ind w:left="180" w:firstLine="425"/>
        <w:jc w:val="both"/>
        <w:rPr>
          <w:sz w:val="20"/>
          <w:szCs w:val="20"/>
        </w:rPr>
      </w:pPr>
      <w:r w:rsidRPr="00A61A5F">
        <w:rPr>
          <w:sz w:val="20"/>
          <w:szCs w:val="20"/>
        </w:rPr>
        <w:t>В сводном сметном расчете стоимости ж</w:t>
      </w:r>
      <w:r>
        <w:rPr>
          <w:sz w:val="20"/>
          <w:szCs w:val="20"/>
        </w:rPr>
        <w:t>елезнодорожного</w:t>
      </w:r>
      <w:r w:rsidRPr="00A61A5F">
        <w:rPr>
          <w:sz w:val="20"/>
          <w:szCs w:val="20"/>
        </w:rPr>
        <w:t xml:space="preserve"> строительства</w:t>
      </w:r>
      <w:r>
        <w:rPr>
          <w:sz w:val="20"/>
          <w:szCs w:val="20"/>
        </w:rPr>
        <w:t xml:space="preserve"> в графах 4-8</w:t>
      </w:r>
      <w:r w:rsidRPr="00A61A5F">
        <w:rPr>
          <w:sz w:val="20"/>
          <w:szCs w:val="20"/>
        </w:rPr>
        <w:t xml:space="preserve"> </w:t>
      </w:r>
      <w:r w:rsidR="00EE2A52">
        <w:rPr>
          <w:sz w:val="20"/>
          <w:szCs w:val="20"/>
        </w:rPr>
        <w:t xml:space="preserve">подсчитываются </w:t>
      </w:r>
      <w:r w:rsidRPr="00A61A5F">
        <w:rPr>
          <w:sz w:val="20"/>
          <w:szCs w:val="20"/>
        </w:rPr>
        <w:t xml:space="preserve">итоги: по каждой главе </w:t>
      </w:r>
      <w:r w:rsidR="00EE2A52">
        <w:rPr>
          <w:sz w:val="20"/>
          <w:szCs w:val="20"/>
        </w:rPr>
        <w:t xml:space="preserve">и далее </w:t>
      </w:r>
      <w:r w:rsidRPr="00A61A5F">
        <w:rPr>
          <w:sz w:val="20"/>
          <w:szCs w:val="20"/>
        </w:rPr>
        <w:t>по сумме глав 1-9, 1-10, 1-11, 1-12, 1-13</w:t>
      </w:r>
      <w:r w:rsidR="00C469B2">
        <w:rPr>
          <w:sz w:val="20"/>
          <w:szCs w:val="20"/>
        </w:rPr>
        <w:t>. После</w:t>
      </w:r>
      <w:r w:rsidR="002F0B1D">
        <w:rPr>
          <w:sz w:val="20"/>
          <w:szCs w:val="20"/>
        </w:rPr>
        <w:t xml:space="preserve"> начисляются </w:t>
      </w:r>
      <w:r w:rsidRPr="00A61A5F">
        <w:rPr>
          <w:sz w:val="20"/>
          <w:szCs w:val="20"/>
        </w:rPr>
        <w:t xml:space="preserve">суммы резерва средств на непредвиденные работы и затраты </w:t>
      </w:r>
      <w:r w:rsidR="002F0B1D">
        <w:rPr>
          <w:sz w:val="20"/>
          <w:szCs w:val="20"/>
        </w:rPr>
        <w:t xml:space="preserve">в размере 3 % </w:t>
      </w:r>
      <w:r w:rsidR="00E95241">
        <w:rPr>
          <w:sz w:val="20"/>
          <w:szCs w:val="20"/>
        </w:rPr>
        <w:t>–</w:t>
      </w:r>
      <w:r w:rsidRPr="00A61A5F">
        <w:rPr>
          <w:sz w:val="20"/>
          <w:szCs w:val="20"/>
        </w:rPr>
        <w:t xml:space="preserve"> </w:t>
      </w:r>
      <w:r w:rsidR="002F0B1D">
        <w:rPr>
          <w:sz w:val="20"/>
          <w:szCs w:val="20"/>
        </w:rPr>
        <w:t>для объектов производственного назначение и 2 % - для объектов социальной сферы.</w:t>
      </w:r>
    </w:p>
    <w:p w:rsidR="002F0B1D" w:rsidRDefault="002F0B1D" w:rsidP="00C3464E">
      <w:pPr>
        <w:pStyle w:val="a9"/>
        <w:spacing w:before="0" w:beforeAutospacing="0" w:after="0" w:afterAutospacing="0" w:line="360" w:lineRule="auto"/>
        <w:ind w:left="180" w:firstLine="425"/>
        <w:jc w:val="both"/>
        <w:rPr>
          <w:sz w:val="20"/>
          <w:szCs w:val="20"/>
        </w:rPr>
      </w:pPr>
      <w:r>
        <w:rPr>
          <w:sz w:val="20"/>
          <w:szCs w:val="20"/>
        </w:rPr>
        <w:t>За итогом глав сводного сметного расчета указываются возвратные суммы в размере 15 % от затрат на постройку временны</w:t>
      </w:r>
      <w:r w:rsidR="002F520D">
        <w:rPr>
          <w:sz w:val="20"/>
          <w:szCs w:val="20"/>
        </w:rPr>
        <w:t>х з</w:t>
      </w:r>
      <w:r w:rsidR="00C469B2">
        <w:rPr>
          <w:sz w:val="20"/>
          <w:szCs w:val="20"/>
        </w:rPr>
        <w:t xml:space="preserve">даний и </w:t>
      </w:r>
      <w:r>
        <w:rPr>
          <w:sz w:val="20"/>
          <w:szCs w:val="20"/>
        </w:rPr>
        <w:t>сооружений. Они учитывают реализацию материалов и деталей, полученных от разборки временных зданий и сооружений.</w:t>
      </w:r>
    </w:p>
    <w:p w:rsidR="00A61A5F" w:rsidRPr="00A61A5F" w:rsidRDefault="002F0B1D" w:rsidP="00A61A5F">
      <w:pPr>
        <w:pStyle w:val="a9"/>
        <w:spacing w:before="0" w:beforeAutospacing="0" w:after="0" w:afterAutospacing="0" w:line="360" w:lineRule="auto"/>
        <w:ind w:firstLine="425"/>
        <w:jc w:val="both"/>
        <w:rPr>
          <w:sz w:val="20"/>
          <w:szCs w:val="20"/>
        </w:rPr>
      </w:pPr>
      <w:r>
        <w:rPr>
          <w:sz w:val="20"/>
          <w:szCs w:val="20"/>
        </w:rPr>
        <w:t>В конце сводного сметного расчета указыва</w:t>
      </w:r>
      <w:r w:rsidR="00C469B2">
        <w:rPr>
          <w:sz w:val="20"/>
          <w:szCs w:val="20"/>
        </w:rPr>
        <w:t>е</w:t>
      </w:r>
      <w:r>
        <w:rPr>
          <w:sz w:val="20"/>
          <w:szCs w:val="20"/>
        </w:rPr>
        <w:t>тся величина налога на добавленную стоимость (НДС) в размере 18 %.</w:t>
      </w:r>
    </w:p>
    <w:p w:rsidR="00A61A5F" w:rsidRDefault="00A61A5F" w:rsidP="00A61A5F">
      <w:pPr>
        <w:pStyle w:val="a9"/>
        <w:spacing w:before="0" w:beforeAutospacing="0" w:after="0" w:afterAutospacing="0"/>
        <w:ind w:firstLine="426"/>
        <w:jc w:val="both"/>
      </w:pPr>
    </w:p>
    <w:p w:rsidR="00536C27" w:rsidRDefault="00D67F14" w:rsidP="00E103C6">
      <w:pPr>
        <w:shd w:val="clear" w:color="auto" w:fill="FFFFFF"/>
        <w:autoSpaceDE w:val="0"/>
        <w:autoSpaceDN w:val="0"/>
        <w:adjustRightInd w:val="0"/>
        <w:spacing w:line="360" w:lineRule="auto"/>
        <w:ind w:left="284" w:hanging="104"/>
        <w:jc w:val="center"/>
        <w:rPr>
          <w:b/>
          <w:i/>
          <w:sz w:val="20"/>
          <w:szCs w:val="20"/>
          <w:lang w:val="ru-RU"/>
        </w:rPr>
      </w:pPr>
      <w:r>
        <w:rPr>
          <w:b/>
          <w:bCs/>
          <w:i/>
          <w:iCs/>
          <w:sz w:val="20"/>
          <w:szCs w:val="20"/>
          <w:lang w:val="ru-RU"/>
        </w:rPr>
        <w:t>2</w:t>
      </w:r>
      <w:r w:rsidR="00536C27">
        <w:rPr>
          <w:b/>
          <w:bCs/>
          <w:i/>
          <w:iCs/>
          <w:sz w:val="20"/>
          <w:szCs w:val="20"/>
          <w:lang w:val="ru-RU"/>
        </w:rPr>
        <w:t>.</w:t>
      </w:r>
      <w:r w:rsidR="00A64CBD">
        <w:rPr>
          <w:b/>
          <w:bCs/>
          <w:i/>
          <w:iCs/>
          <w:sz w:val="20"/>
          <w:szCs w:val="20"/>
          <w:lang w:val="ru-RU"/>
        </w:rPr>
        <w:t xml:space="preserve"> </w:t>
      </w:r>
      <w:r w:rsidR="00536C27">
        <w:rPr>
          <w:b/>
          <w:bCs/>
          <w:i/>
          <w:iCs/>
          <w:sz w:val="20"/>
          <w:szCs w:val="20"/>
          <w:lang w:val="ru-RU"/>
        </w:rPr>
        <w:t xml:space="preserve">Определение средств, включаемых в главы сводного сметного расчета, для </w:t>
      </w:r>
      <w:r w:rsidR="00536C27">
        <w:rPr>
          <w:b/>
          <w:i/>
          <w:sz w:val="20"/>
          <w:szCs w:val="20"/>
          <w:lang w:val="ru-RU"/>
        </w:rPr>
        <w:t>железнодорожного</w:t>
      </w:r>
      <w:r w:rsidR="005F36E9">
        <w:rPr>
          <w:b/>
          <w:i/>
          <w:sz w:val="20"/>
          <w:szCs w:val="20"/>
          <w:lang w:val="ru-RU"/>
        </w:rPr>
        <w:t xml:space="preserve"> строительства</w:t>
      </w:r>
      <w:r w:rsidR="00A64CBD">
        <w:rPr>
          <w:b/>
          <w:i/>
          <w:sz w:val="20"/>
          <w:szCs w:val="20"/>
          <w:lang w:val="ru-RU"/>
        </w:rPr>
        <w:t>.</w:t>
      </w:r>
    </w:p>
    <w:p w:rsidR="00C469B2" w:rsidRPr="00005E67" w:rsidRDefault="00C469B2" w:rsidP="00E103C6">
      <w:pPr>
        <w:shd w:val="clear" w:color="auto" w:fill="FFFFFF"/>
        <w:autoSpaceDE w:val="0"/>
        <w:autoSpaceDN w:val="0"/>
        <w:adjustRightInd w:val="0"/>
        <w:spacing w:line="360" w:lineRule="auto"/>
        <w:ind w:left="284" w:hanging="104"/>
        <w:jc w:val="center"/>
        <w:rPr>
          <w:b/>
          <w:bCs/>
          <w:i/>
          <w:iCs/>
          <w:sz w:val="20"/>
          <w:szCs w:val="20"/>
          <w:lang w:val="ru-RU"/>
        </w:rPr>
      </w:pPr>
    </w:p>
    <w:p w:rsidR="00F66BCA" w:rsidRDefault="00536C27" w:rsidP="00F66BCA">
      <w:pPr>
        <w:pStyle w:val="a9"/>
        <w:spacing w:before="0" w:beforeAutospacing="0" w:after="0" w:afterAutospacing="0" w:line="360" w:lineRule="auto"/>
        <w:ind w:left="360" w:firstLine="540"/>
        <w:jc w:val="both"/>
        <w:rPr>
          <w:sz w:val="20"/>
          <w:szCs w:val="20"/>
        </w:rPr>
      </w:pPr>
      <w:r>
        <w:t xml:space="preserve">В </w:t>
      </w:r>
      <w:r w:rsidRPr="0080757A">
        <w:rPr>
          <w:b/>
        </w:rPr>
        <w:t>главу 1</w:t>
      </w:r>
      <w:r>
        <w:t xml:space="preserve"> </w:t>
      </w:r>
      <w:r w:rsidRPr="0080757A">
        <w:rPr>
          <w:b/>
        </w:rPr>
        <w:t>«Подготовка территории строительства»</w:t>
      </w:r>
      <w:r w:rsidR="00F66BCA">
        <w:rPr>
          <w:b/>
        </w:rPr>
        <w:t xml:space="preserve"> </w:t>
      </w:r>
      <w:r w:rsidR="00F66BCA" w:rsidRPr="00F66BCA">
        <w:rPr>
          <w:sz w:val="20"/>
          <w:szCs w:val="20"/>
        </w:rPr>
        <w:t>включаются средства на работы и затраты, связанные с отводом и освоением застраиваемой территории.</w:t>
      </w:r>
    </w:p>
    <w:p w:rsidR="00F66BCA" w:rsidRPr="00F66BCA" w:rsidRDefault="00F66BCA" w:rsidP="00F66BCA">
      <w:pPr>
        <w:pStyle w:val="a9"/>
        <w:spacing w:before="0" w:beforeAutospacing="0" w:after="0" w:afterAutospacing="0" w:line="360" w:lineRule="auto"/>
        <w:ind w:left="360" w:firstLine="540"/>
        <w:jc w:val="both"/>
        <w:rPr>
          <w:sz w:val="20"/>
          <w:szCs w:val="20"/>
        </w:rPr>
      </w:pPr>
      <w:r w:rsidRPr="00F66BCA">
        <w:rPr>
          <w:sz w:val="20"/>
          <w:szCs w:val="20"/>
        </w:rPr>
        <w:t xml:space="preserve"> К этим работам относятся:</w:t>
      </w:r>
    </w:p>
    <w:p w:rsidR="00F66BCA" w:rsidRDefault="00F66BCA" w:rsidP="00F66BCA">
      <w:pPr>
        <w:shd w:val="clear" w:color="auto" w:fill="FFFFFF"/>
        <w:spacing w:line="360" w:lineRule="auto"/>
        <w:ind w:left="360" w:right="-2"/>
        <w:jc w:val="both"/>
        <w:rPr>
          <w:spacing w:val="5"/>
          <w:sz w:val="20"/>
          <w:szCs w:val="20"/>
          <w:lang w:val="ru-RU"/>
        </w:rPr>
      </w:pPr>
      <w:r>
        <w:rPr>
          <w:spacing w:val="5"/>
          <w:sz w:val="20"/>
          <w:szCs w:val="20"/>
          <w:lang w:val="ru-RU"/>
        </w:rPr>
        <w:t>1.</w:t>
      </w:r>
      <w:r w:rsidR="00B0711E">
        <w:rPr>
          <w:spacing w:val="5"/>
          <w:sz w:val="20"/>
          <w:szCs w:val="20"/>
          <w:lang w:val="ru-RU"/>
        </w:rPr>
        <w:t xml:space="preserve"> </w:t>
      </w:r>
      <w:r>
        <w:rPr>
          <w:spacing w:val="5"/>
          <w:sz w:val="20"/>
          <w:szCs w:val="20"/>
          <w:lang w:val="ru-RU"/>
        </w:rPr>
        <w:t>Затраты, связанные с отводом и оформлением земельного участка:</w:t>
      </w:r>
    </w:p>
    <w:p w:rsidR="00F66BCA" w:rsidRDefault="00F66BCA" w:rsidP="00F66BCA">
      <w:pPr>
        <w:numPr>
          <w:ilvl w:val="0"/>
          <w:numId w:val="23"/>
        </w:numPr>
        <w:shd w:val="clear" w:color="auto" w:fill="FFFFFF"/>
        <w:tabs>
          <w:tab w:val="clear" w:pos="1080"/>
          <w:tab w:val="num" w:pos="900"/>
        </w:tabs>
        <w:spacing w:line="360" w:lineRule="auto"/>
        <w:ind w:left="900" w:right="-2" w:hanging="180"/>
        <w:jc w:val="both"/>
        <w:rPr>
          <w:spacing w:val="5"/>
          <w:sz w:val="20"/>
          <w:szCs w:val="20"/>
          <w:lang w:val="ru-RU"/>
        </w:rPr>
      </w:pPr>
      <w:r>
        <w:rPr>
          <w:spacing w:val="5"/>
          <w:sz w:val="20"/>
          <w:szCs w:val="20"/>
          <w:lang w:val="ru-RU"/>
        </w:rPr>
        <w:t>отвод земельного участка, выдача архитектурно-планировочного задания и выделение красных линий застройки (включаются в графы 7 и 8 ССР);</w:t>
      </w:r>
    </w:p>
    <w:p w:rsidR="00F66BCA" w:rsidRDefault="00F66BCA" w:rsidP="00F66BCA">
      <w:pPr>
        <w:numPr>
          <w:ilvl w:val="0"/>
          <w:numId w:val="23"/>
        </w:numPr>
        <w:shd w:val="clear" w:color="auto" w:fill="FFFFFF"/>
        <w:tabs>
          <w:tab w:val="clear" w:pos="1080"/>
          <w:tab w:val="num" w:pos="900"/>
        </w:tabs>
        <w:spacing w:line="360" w:lineRule="auto"/>
        <w:ind w:left="900" w:right="-2" w:hanging="180"/>
        <w:jc w:val="both"/>
        <w:rPr>
          <w:spacing w:val="5"/>
          <w:sz w:val="20"/>
          <w:szCs w:val="20"/>
          <w:lang w:val="ru-RU"/>
        </w:rPr>
      </w:pPr>
      <w:r>
        <w:rPr>
          <w:spacing w:val="5"/>
          <w:sz w:val="20"/>
          <w:szCs w:val="20"/>
          <w:lang w:val="ru-RU"/>
        </w:rPr>
        <w:t>разбивка основных осей зданий и сооружений (включается в графы 7 и 8 ССР);</w:t>
      </w:r>
    </w:p>
    <w:p w:rsidR="00F66BCA" w:rsidRDefault="00F66BCA" w:rsidP="00F66BCA">
      <w:pPr>
        <w:numPr>
          <w:ilvl w:val="0"/>
          <w:numId w:val="23"/>
        </w:numPr>
        <w:shd w:val="clear" w:color="auto" w:fill="FFFFFF"/>
        <w:tabs>
          <w:tab w:val="clear" w:pos="1080"/>
          <w:tab w:val="num" w:pos="900"/>
        </w:tabs>
        <w:spacing w:line="360" w:lineRule="auto"/>
        <w:ind w:left="900" w:right="-2" w:hanging="180"/>
        <w:jc w:val="both"/>
        <w:rPr>
          <w:spacing w:val="5"/>
          <w:sz w:val="20"/>
          <w:szCs w:val="20"/>
          <w:lang w:val="ru-RU"/>
        </w:rPr>
      </w:pPr>
      <w:r>
        <w:rPr>
          <w:spacing w:val="5"/>
          <w:sz w:val="20"/>
          <w:szCs w:val="20"/>
          <w:lang w:val="ru-RU"/>
        </w:rPr>
        <w:t>плата за землю при изъятии земельного участка для строительства а также выплата земельного налога (аренды) в период строительства (включается в графы 7 и 8 ССР);</w:t>
      </w:r>
    </w:p>
    <w:p w:rsidR="00F66BCA" w:rsidRDefault="00F66BCA" w:rsidP="00F66BCA">
      <w:pPr>
        <w:shd w:val="clear" w:color="auto" w:fill="FFFFFF"/>
        <w:spacing w:line="360" w:lineRule="auto"/>
        <w:ind w:left="360" w:right="-2"/>
        <w:jc w:val="both"/>
        <w:rPr>
          <w:spacing w:val="5"/>
          <w:sz w:val="20"/>
          <w:szCs w:val="20"/>
          <w:lang w:val="ru-RU"/>
        </w:rPr>
      </w:pPr>
      <w:r>
        <w:rPr>
          <w:spacing w:val="5"/>
          <w:sz w:val="20"/>
          <w:szCs w:val="20"/>
          <w:lang w:val="ru-RU"/>
        </w:rPr>
        <w:t>2.</w:t>
      </w:r>
      <w:r w:rsidR="00B0711E">
        <w:rPr>
          <w:spacing w:val="5"/>
          <w:sz w:val="20"/>
          <w:szCs w:val="20"/>
          <w:lang w:val="ru-RU"/>
        </w:rPr>
        <w:t xml:space="preserve"> </w:t>
      </w:r>
      <w:r>
        <w:rPr>
          <w:spacing w:val="5"/>
          <w:sz w:val="20"/>
          <w:szCs w:val="20"/>
          <w:lang w:val="ru-RU"/>
        </w:rPr>
        <w:t>Строительно-монтажные работы по освоению территории строительства:</w:t>
      </w:r>
    </w:p>
    <w:p w:rsidR="00F66BCA" w:rsidRDefault="00F66BCA" w:rsidP="00F66BCA">
      <w:pPr>
        <w:numPr>
          <w:ilvl w:val="0"/>
          <w:numId w:val="23"/>
        </w:numPr>
        <w:shd w:val="clear" w:color="auto" w:fill="FFFFFF"/>
        <w:tabs>
          <w:tab w:val="clear" w:pos="1080"/>
          <w:tab w:val="num" w:pos="900"/>
        </w:tabs>
        <w:spacing w:line="360" w:lineRule="auto"/>
        <w:ind w:left="900" w:right="-2" w:hanging="180"/>
        <w:jc w:val="both"/>
        <w:rPr>
          <w:spacing w:val="5"/>
          <w:sz w:val="20"/>
          <w:szCs w:val="20"/>
          <w:lang w:val="ru-RU"/>
        </w:rPr>
      </w:pPr>
      <w:r>
        <w:rPr>
          <w:spacing w:val="5"/>
          <w:sz w:val="20"/>
          <w:szCs w:val="20"/>
          <w:lang w:val="ru-RU"/>
        </w:rPr>
        <w:t>освобождение территории строительства от имеющихся на ней строений, лесонасаждений и других мешающих предметов (включается в графы 4, 5 и 8 ССР);</w:t>
      </w:r>
    </w:p>
    <w:p w:rsidR="00F66BCA" w:rsidRDefault="00F66BCA" w:rsidP="00F66BCA">
      <w:pPr>
        <w:numPr>
          <w:ilvl w:val="0"/>
          <w:numId w:val="23"/>
        </w:numPr>
        <w:shd w:val="clear" w:color="auto" w:fill="FFFFFF"/>
        <w:tabs>
          <w:tab w:val="clear" w:pos="1080"/>
          <w:tab w:val="num" w:pos="900"/>
        </w:tabs>
        <w:spacing w:line="360" w:lineRule="auto"/>
        <w:ind w:left="900" w:right="-2" w:hanging="180"/>
        <w:jc w:val="both"/>
        <w:rPr>
          <w:spacing w:val="5"/>
          <w:sz w:val="20"/>
          <w:szCs w:val="20"/>
          <w:lang w:val="ru-RU"/>
        </w:rPr>
      </w:pPr>
      <w:r>
        <w:rPr>
          <w:spacing w:val="5"/>
          <w:sz w:val="20"/>
          <w:szCs w:val="20"/>
          <w:lang w:val="ru-RU"/>
        </w:rPr>
        <w:t>вырубка лесонасаждений и кустарников, корчевка пней и вывоз мусора от рубки насаждений (включается в графы 4, 5 и 8 ССР);</w:t>
      </w:r>
    </w:p>
    <w:p w:rsidR="00F66BCA" w:rsidRDefault="00F66BCA" w:rsidP="00F66BCA">
      <w:pPr>
        <w:numPr>
          <w:ilvl w:val="0"/>
          <w:numId w:val="23"/>
        </w:numPr>
        <w:shd w:val="clear" w:color="auto" w:fill="FFFFFF"/>
        <w:tabs>
          <w:tab w:val="clear" w:pos="1080"/>
          <w:tab w:val="num" w:pos="900"/>
        </w:tabs>
        <w:spacing w:line="360" w:lineRule="auto"/>
        <w:ind w:left="900" w:right="-2" w:hanging="180"/>
        <w:jc w:val="both"/>
        <w:rPr>
          <w:spacing w:val="5"/>
          <w:sz w:val="20"/>
          <w:szCs w:val="20"/>
          <w:lang w:val="ru-RU"/>
        </w:rPr>
      </w:pPr>
      <w:r>
        <w:rPr>
          <w:spacing w:val="5"/>
          <w:sz w:val="20"/>
          <w:szCs w:val="20"/>
          <w:lang w:val="ru-RU"/>
        </w:rPr>
        <w:t>вывоз мусора и материалов от разборки, непригодных для дальнейшего использования (включается в графы 4, 5 и 8 ССР);</w:t>
      </w:r>
    </w:p>
    <w:p w:rsidR="00F66BCA" w:rsidRDefault="00F66BCA" w:rsidP="00F66BCA">
      <w:pPr>
        <w:numPr>
          <w:ilvl w:val="0"/>
          <w:numId w:val="23"/>
        </w:numPr>
        <w:shd w:val="clear" w:color="auto" w:fill="FFFFFF"/>
        <w:tabs>
          <w:tab w:val="clear" w:pos="1080"/>
          <w:tab w:val="num" w:pos="900"/>
        </w:tabs>
        <w:spacing w:line="360" w:lineRule="auto"/>
        <w:ind w:left="900" w:right="-2" w:hanging="180"/>
        <w:jc w:val="both"/>
        <w:rPr>
          <w:spacing w:val="5"/>
          <w:sz w:val="20"/>
          <w:szCs w:val="20"/>
          <w:lang w:val="ru-RU"/>
        </w:rPr>
      </w:pPr>
      <w:r>
        <w:rPr>
          <w:spacing w:val="5"/>
          <w:sz w:val="20"/>
          <w:szCs w:val="20"/>
          <w:lang w:val="ru-RU"/>
        </w:rPr>
        <w:t>средства на восстановление (рекультивацию) земельных участков, предоставленных во временное пользование на период строительства (включается в графы 4 - 8 ССР);</w:t>
      </w:r>
    </w:p>
    <w:p w:rsidR="00F66BCA" w:rsidRDefault="00F66BCA" w:rsidP="00F66BCA">
      <w:pPr>
        <w:shd w:val="clear" w:color="auto" w:fill="FFFFFF"/>
        <w:spacing w:line="360" w:lineRule="auto"/>
        <w:ind w:left="360" w:right="-2"/>
        <w:jc w:val="both"/>
        <w:rPr>
          <w:spacing w:val="5"/>
          <w:sz w:val="20"/>
          <w:szCs w:val="20"/>
          <w:lang w:val="ru-RU"/>
        </w:rPr>
      </w:pPr>
      <w:r>
        <w:rPr>
          <w:spacing w:val="5"/>
          <w:sz w:val="20"/>
          <w:szCs w:val="20"/>
          <w:lang w:val="ru-RU"/>
        </w:rPr>
        <w:t>3.</w:t>
      </w:r>
      <w:r w:rsidR="00B0711E">
        <w:rPr>
          <w:spacing w:val="5"/>
          <w:sz w:val="20"/>
          <w:szCs w:val="20"/>
          <w:lang w:val="ru-RU"/>
        </w:rPr>
        <w:t xml:space="preserve"> </w:t>
      </w:r>
      <w:r>
        <w:rPr>
          <w:spacing w:val="5"/>
          <w:sz w:val="20"/>
          <w:szCs w:val="20"/>
          <w:lang w:val="ru-RU"/>
        </w:rPr>
        <w:t>Работы, вязанные с неблагоприятными гидрогеологическими условиями территории строительства и необходимостью устройства объездов для городского транспорта:</w:t>
      </w:r>
    </w:p>
    <w:p w:rsidR="00F66BCA" w:rsidRDefault="00F66BCA" w:rsidP="00F66BCA">
      <w:pPr>
        <w:numPr>
          <w:ilvl w:val="0"/>
          <w:numId w:val="23"/>
        </w:numPr>
        <w:shd w:val="clear" w:color="auto" w:fill="FFFFFF"/>
        <w:tabs>
          <w:tab w:val="clear" w:pos="1080"/>
          <w:tab w:val="num" w:pos="720"/>
        </w:tabs>
        <w:spacing w:line="360" w:lineRule="auto"/>
        <w:ind w:left="720" w:right="-2" w:hanging="180"/>
        <w:jc w:val="both"/>
        <w:rPr>
          <w:spacing w:val="5"/>
          <w:sz w:val="20"/>
          <w:szCs w:val="20"/>
          <w:lang w:val="ru-RU"/>
        </w:rPr>
      </w:pPr>
      <w:r>
        <w:rPr>
          <w:spacing w:val="5"/>
          <w:sz w:val="20"/>
          <w:szCs w:val="20"/>
          <w:lang w:val="ru-RU"/>
        </w:rPr>
        <w:t>освобождение территории строительства от имеющихся на ней строений, лесонасаждений и других мешающих предметов;</w:t>
      </w:r>
    </w:p>
    <w:p w:rsidR="00F66BCA" w:rsidRDefault="00F66BCA" w:rsidP="00C3464E">
      <w:pPr>
        <w:numPr>
          <w:ilvl w:val="0"/>
          <w:numId w:val="23"/>
        </w:numPr>
        <w:shd w:val="clear" w:color="auto" w:fill="FFFFFF"/>
        <w:tabs>
          <w:tab w:val="clear" w:pos="1080"/>
          <w:tab w:val="num" w:pos="720"/>
        </w:tabs>
        <w:spacing w:line="360" w:lineRule="auto"/>
        <w:ind w:left="900" w:right="-2"/>
        <w:jc w:val="both"/>
        <w:rPr>
          <w:spacing w:val="5"/>
          <w:sz w:val="20"/>
          <w:szCs w:val="20"/>
          <w:lang w:val="ru-RU"/>
        </w:rPr>
      </w:pPr>
      <w:r>
        <w:rPr>
          <w:spacing w:val="5"/>
          <w:sz w:val="20"/>
          <w:szCs w:val="20"/>
          <w:lang w:val="ru-RU"/>
        </w:rPr>
        <w:t>устройство противопаводковых и противоселевых сооружений;</w:t>
      </w:r>
    </w:p>
    <w:p w:rsidR="00F66BCA" w:rsidRDefault="00F66BCA" w:rsidP="00F66BCA">
      <w:pPr>
        <w:numPr>
          <w:ilvl w:val="0"/>
          <w:numId w:val="23"/>
        </w:numPr>
        <w:shd w:val="clear" w:color="auto" w:fill="FFFFFF"/>
        <w:tabs>
          <w:tab w:val="clear" w:pos="1080"/>
          <w:tab w:val="num" w:pos="720"/>
        </w:tabs>
        <w:spacing w:line="360" w:lineRule="auto"/>
        <w:ind w:left="900" w:right="-2"/>
        <w:jc w:val="both"/>
        <w:rPr>
          <w:spacing w:val="5"/>
          <w:sz w:val="20"/>
          <w:szCs w:val="20"/>
          <w:lang w:val="ru-RU"/>
        </w:rPr>
      </w:pPr>
      <w:r>
        <w:rPr>
          <w:spacing w:val="5"/>
          <w:sz w:val="20"/>
          <w:szCs w:val="20"/>
          <w:lang w:val="ru-RU"/>
        </w:rPr>
        <w:t>подсыпка и намыв грунта на территории строительства;</w:t>
      </w:r>
    </w:p>
    <w:p w:rsidR="00F66BCA" w:rsidRDefault="00F66BCA" w:rsidP="00F66BCA">
      <w:pPr>
        <w:numPr>
          <w:ilvl w:val="0"/>
          <w:numId w:val="23"/>
        </w:numPr>
        <w:shd w:val="clear" w:color="auto" w:fill="FFFFFF"/>
        <w:tabs>
          <w:tab w:val="clear" w:pos="1080"/>
          <w:tab w:val="num" w:pos="720"/>
        </w:tabs>
        <w:spacing w:line="360" w:lineRule="auto"/>
        <w:ind w:left="900" w:right="-2"/>
        <w:jc w:val="both"/>
        <w:rPr>
          <w:spacing w:val="5"/>
          <w:sz w:val="20"/>
          <w:szCs w:val="20"/>
          <w:lang w:val="ru-RU"/>
        </w:rPr>
      </w:pPr>
      <w:r>
        <w:rPr>
          <w:spacing w:val="5"/>
          <w:sz w:val="20"/>
          <w:szCs w:val="20"/>
          <w:lang w:val="ru-RU"/>
        </w:rPr>
        <w:t>устройство объездов для городского транспорта и т.п.</w:t>
      </w:r>
    </w:p>
    <w:p w:rsidR="00F66BCA" w:rsidRDefault="00F66BCA" w:rsidP="00F66BCA">
      <w:pPr>
        <w:shd w:val="clear" w:color="auto" w:fill="FFFFFF"/>
        <w:spacing w:line="360" w:lineRule="auto"/>
        <w:ind w:left="720" w:right="-2"/>
        <w:jc w:val="both"/>
        <w:rPr>
          <w:spacing w:val="5"/>
          <w:sz w:val="20"/>
          <w:szCs w:val="20"/>
          <w:lang w:val="ru-RU"/>
        </w:rPr>
      </w:pPr>
      <w:r>
        <w:rPr>
          <w:spacing w:val="5"/>
          <w:sz w:val="20"/>
          <w:szCs w:val="20"/>
          <w:lang w:val="ru-RU"/>
        </w:rPr>
        <w:t>Стоимость указанных работ показывается в графах 4-8 ССР.</w:t>
      </w:r>
    </w:p>
    <w:p w:rsidR="00F66BCA" w:rsidRDefault="00F66BCA" w:rsidP="00F66BCA">
      <w:pPr>
        <w:shd w:val="clear" w:color="auto" w:fill="FFFFFF"/>
        <w:spacing w:line="360" w:lineRule="auto"/>
        <w:ind w:left="360"/>
        <w:jc w:val="both"/>
        <w:rPr>
          <w:spacing w:val="5"/>
          <w:sz w:val="20"/>
          <w:szCs w:val="20"/>
          <w:lang w:val="ru-RU"/>
        </w:rPr>
      </w:pPr>
      <w:r>
        <w:rPr>
          <w:spacing w:val="5"/>
          <w:sz w:val="20"/>
          <w:szCs w:val="20"/>
          <w:lang w:val="ru-RU"/>
        </w:rPr>
        <w:t>4.Средства на возмещение убытков собственникам земли, землевладельцам, землепользователям, арендаторам и потерь сельскохозяйственного производства (включаются в графы 7, 8 ССР).</w:t>
      </w:r>
    </w:p>
    <w:p w:rsidR="003B1875" w:rsidRDefault="003B1875" w:rsidP="00831E7C">
      <w:pPr>
        <w:pStyle w:val="a9"/>
        <w:spacing w:before="0" w:beforeAutospacing="0" w:after="0" w:afterAutospacing="0" w:line="360" w:lineRule="auto"/>
        <w:ind w:left="360"/>
        <w:jc w:val="both"/>
        <w:rPr>
          <w:sz w:val="20"/>
          <w:szCs w:val="20"/>
        </w:rPr>
      </w:pPr>
      <w:r>
        <w:rPr>
          <w:sz w:val="20"/>
          <w:szCs w:val="20"/>
        </w:rPr>
        <w:tab/>
      </w:r>
      <w:r w:rsidR="00D94D1A">
        <w:rPr>
          <w:sz w:val="20"/>
          <w:szCs w:val="20"/>
        </w:rPr>
        <w:t xml:space="preserve">В </w:t>
      </w:r>
      <w:r w:rsidRPr="003B1875">
        <w:rPr>
          <w:b/>
          <w:sz w:val="20"/>
          <w:szCs w:val="20"/>
        </w:rPr>
        <w:t>главу 2 «Земляное полотно»</w:t>
      </w:r>
      <w:r>
        <w:rPr>
          <w:sz w:val="20"/>
          <w:szCs w:val="20"/>
        </w:rPr>
        <w:t xml:space="preserve"> включаются затраты</w:t>
      </w:r>
      <w:r w:rsidR="00F66BCA">
        <w:rPr>
          <w:sz w:val="20"/>
          <w:szCs w:val="20"/>
        </w:rPr>
        <w:t xml:space="preserve"> на сооружение </w:t>
      </w:r>
      <w:r>
        <w:rPr>
          <w:sz w:val="20"/>
          <w:szCs w:val="20"/>
        </w:rPr>
        <w:t>земляного полотна главного пути и станционных путей.</w:t>
      </w:r>
    </w:p>
    <w:p w:rsidR="003B1875" w:rsidRDefault="003B1875" w:rsidP="00831E7C">
      <w:pPr>
        <w:shd w:val="clear" w:color="auto" w:fill="FFFFFF"/>
        <w:autoSpaceDE w:val="0"/>
        <w:autoSpaceDN w:val="0"/>
        <w:adjustRightInd w:val="0"/>
        <w:spacing w:line="360" w:lineRule="auto"/>
        <w:ind w:left="360" w:firstLine="436"/>
        <w:jc w:val="both"/>
        <w:rPr>
          <w:sz w:val="20"/>
          <w:szCs w:val="20"/>
          <w:lang w:val="ru-RU"/>
        </w:rPr>
      </w:pPr>
      <w:r>
        <w:rPr>
          <w:sz w:val="20"/>
          <w:szCs w:val="20"/>
          <w:lang w:val="ru-RU"/>
        </w:rPr>
        <w:t xml:space="preserve">В </w:t>
      </w:r>
      <w:r w:rsidRPr="003B1875">
        <w:rPr>
          <w:b/>
          <w:sz w:val="20"/>
          <w:szCs w:val="20"/>
          <w:lang w:val="ru-RU"/>
        </w:rPr>
        <w:t>главу 3 «Искусственные сооружения»</w:t>
      </w:r>
      <w:r>
        <w:rPr>
          <w:sz w:val="20"/>
          <w:szCs w:val="20"/>
          <w:lang w:val="ru-RU"/>
        </w:rPr>
        <w:t xml:space="preserve"> включаются затраты на сооружение </w:t>
      </w:r>
      <w:r w:rsidR="00CE1EAF">
        <w:rPr>
          <w:sz w:val="20"/>
          <w:szCs w:val="20"/>
          <w:lang w:val="ru-RU"/>
        </w:rPr>
        <w:t xml:space="preserve">подпорных стенок, противообвальных, противооползневых, противоналедных сооружений, труб, лотков, дюкеров, железнодорожных тоннелей, </w:t>
      </w:r>
      <w:r>
        <w:rPr>
          <w:sz w:val="20"/>
          <w:szCs w:val="20"/>
          <w:lang w:val="ru-RU"/>
        </w:rPr>
        <w:t>мостов</w:t>
      </w:r>
      <w:r w:rsidR="00CE1EAF">
        <w:rPr>
          <w:sz w:val="20"/>
          <w:szCs w:val="20"/>
          <w:lang w:val="ru-RU"/>
        </w:rPr>
        <w:t>, путепроводов, эстакад и т.д.</w:t>
      </w:r>
    </w:p>
    <w:p w:rsidR="003B1875" w:rsidRDefault="008612EF" w:rsidP="00831E7C">
      <w:pPr>
        <w:pStyle w:val="a9"/>
        <w:spacing w:before="0" w:beforeAutospacing="0" w:after="0" w:afterAutospacing="0" w:line="360" w:lineRule="auto"/>
        <w:ind w:left="360"/>
        <w:jc w:val="both"/>
        <w:rPr>
          <w:sz w:val="20"/>
          <w:szCs w:val="20"/>
        </w:rPr>
      </w:pPr>
      <w:r>
        <w:rPr>
          <w:sz w:val="20"/>
          <w:szCs w:val="20"/>
        </w:rPr>
        <w:tab/>
      </w:r>
      <w:r w:rsidR="003B1875">
        <w:rPr>
          <w:sz w:val="20"/>
          <w:szCs w:val="20"/>
        </w:rPr>
        <w:t xml:space="preserve">В </w:t>
      </w:r>
      <w:r w:rsidR="003B1875" w:rsidRPr="003B1875">
        <w:rPr>
          <w:b/>
          <w:sz w:val="20"/>
          <w:szCs w:val="20"/>
        </w:rPr>
        <w:t>главу 4 «Верхнее строение железнодорожного пути»</w:t>
      </w:r>
      <w:r w:rsidR="003B1875" w:rsidRPr="003B1875">
        <w:rPr>
          <w:sz w:val="20"/>
          <w:szCs w:val="20"/>
        </w:rPr>
        <w:t xml:space="preserve"> </w:t>
      </w:r>
      <w:r w:rsidR="003B1875">
        <w:rPr>
          <w:sz w:val="20"/>
          <w:szCs w:val="20"/>
        </w:rPr>
        <w:t>включаются затраты на сооружение верхнего строения пути</w:t>
      </w:r>
      <w:r w:rsidR="00F84DD1">
        <w:rPr>
          <w:sz w:val="20"/>
          <w:szCs w:val="20"/>
        </w:rPr>
        <w:t>, на посадку лесонасаждений в полосах отвода</w:t>
      </w:r>
      <w:r w:rsidR="003B1875">
        <w:rPr>
          <w:sz w:val="20"/>
          <w:szCs w:val="20"/>
        </w:rPr>
        <w:t>.</w:t>
      </w:r>
    </w:p>
    <w:p w:rsidR="00831E7C" w:rsidRDefault="00DD4882" w:rsidP="003B1875">
      <w:pPr>
        <w:pStyle w:val="a9"/>
        <w:spacing w:before="0" w:beforeAutospacing="0" w:after="0" w:afterAutospacing="0" w:line="360" w:lineRule="auto"/>
        <w:jc w:val="both"/>
        <w:rPr>
          <w:sz w:val="20"/>
          <w:szCs w:val="20"/>
        </w:rPr>
      </w:pPr>
      <w:r>
        <w:rPr>
          <w:sz w:val="20"/>
          <w:szCs w:val="20"/>
        </w:rPr>
        <w:tab/>
      </w:r>
    </w:p>
    <w:p w:rsidR="00DD4882" w:rsidRPr="005C0565" w:rsidRDefault="00831E7C" w:rsidP="00831E7C">
      <w:pPr>
        <w:pStyle w:val="a9"/>
        <w:spacing w:before="0" w:beforeAutospacing="0" w:after="0" w:afterAutospacing="0" w:line="360" w:lineRule="auto"/>
        <w:ind w:left="180"/>
        <w:jc w:val="both"/>
        <w:rPr>
          <w:sz w:val="20"/>
          <w:szCs w:val="20"/>
        </w:rPr>
      </w:pPr>
      <w:r>
        <w:rPr>
          <w:sz w:val="20"/>
          <w:szCs w:val="20"/>
        </w:rPr>
        <w:tab/>
      </w:r>
      <w:r w:rsidR="00DD4882">
        <w:rPr>
          <w:sz w:val="20"/>
          <w:szCs w:val="20"/>
        </w:rPr>
        <w:t xml:space="preserve">В </w:t>
      </w:r>
      <w:r w:rsidR="00DD4882" w:rsidRPr="003B1875">
        <w:rPr>
          <w:b/>
          <w:sz w:val="20"/>
          <w:szCs w:val="20"/>
        </w:rPr>
        <w:t xml:space="preserve">главу </w:t>
      </w:r>
      <w:r w:rsidR="00DD4882">
        <w:rPr>
          <w:b/>
          <w:sz w:val="20"/>
          <w:szCs w:val="20"/>
        </w:rPr>
        <w:t xml:space="preserve">5 </w:t>
      </w:r>
      <w:r w:rsidR="00DD4882" w:rsidRPr="00DD4882">
        <w:rPr>
          <w:b/>
          <w:sz w:val="20"/>
          <w:szCs w:val="20"/>
        </w:rPr>
        <w:t>«Устройства связи, сигнализации, централизации и блокировки»</w:t>
      </w:r>
      <w:r w:rsidR="00DD4882">
        <w:rPr>
          <w:b/>
          <w:sz w:val="20"/>
          <w:szCs w:val="20"/>
        </w:rPr>
        <w:t xml:space="preserve"> </w:t>
      </w:r>
      <w:r w:rsidR="00DD4882">
        <w:rPr>
          <w:sz w:val="20"/>
          <w:szCs w:val="20"/>
        </w:rPr>
        <w:t xml:space="preserve">включаются затраты на устройство </w:t>
      </w:r>
      <w:r w:rsidR="00DD4882" w:rsidRPr="009A39DF">
        <w:rPr>
          <w:sz w:val="20"/>
          <w:szCs w:val="20"/>
        </w:rPr>
        <w:t>линий связи</w:t>
      </w:r>
      <w:r w:rsidR="008B1B3D" w:rsidRPr="009A39DF">
        <w:rPr>
          <w:sz w:val="20"/>
          <w:szCs w:val="20"/>
        </w:rPr>
        <w:t xml:space="preserve">: </w:t>
      </w:r>
      <w:r w:rsidR="00DD4882" w:rsidRPr="009A39DF">
        <w:rPr>
          <w:sz w:val="20"/>
          <w:szCs w:val="20"/>
        </w:rPr>
        <w:t>магистральн</w:t>
      </w:r>
      <w:r w:rsidR="008B1B3D" w:rsidRPr="009A39DF">
        <w:rPr>
          <w:sz w:val="20"/>
          <w:szCs w:val="20"/>
        </w:rPr>
        <w:t>ой</w:t>
      </w:r>
      <w:r w:rsidR="00DD4882" w:rsidRPr="009A39DF">
        <w:rPr>
          <w:sz w:val="20"/>
          <w:szCs w:val="20"/>
        </w:rPr>
        <w:t>, радиорелейн</w:t>
      </w:r>
      <w:r w:rsidR="008B1B3D" w:rsidRPr="009A39DF">
        <w:rPr>
          <w:sz w:val="20"/>
          <w:szCs w:val="20"/>
        </w:rPr>
        <w:t xml:space="preserve">ой и </w:t>
      </w:r>
      <w:r w:rsidR="00DD4882" w:rsidRPr="009A39DF">
        <w:rPr>
          <w:sz w:val="20"/>
          <w:szCs w:val="20"/>
        </w:rPr>
        <w:t xml:space="preserve">радиосвязи. </w:t>
      </w:r>
      <w:r w:rsidR="008B1B3D" w:rsidRPr="009A39DF">
        <w:rPr>
          <w:sz w:val="20"/>
          <w:szCs w:val="20"/>
        </w:rPr>
        <w:t>У</w:t>
      </w:r>
      <w:r w:rsidR="00DD4882" w:rsidRPr="009A39DF">
        <w:rPr>
          <w:sz w:val="20"/>
          <w:szCs w:val="20"/>
        </w:rPr>
        <w:t xml:space="preserve">читываются затраты на устройства связи на станциях и разъездах; </w:t>
      </w:r>
      <w:r w:rsidR="009A39DF">
        <w:rPr>
          <w:sz w:val="20"/>
          <w:szCs w:val="20"/>
        </w:rPr>
        <w:t xml:space="preserve">на </w:t>
      </w:r>
      <w:r w:rsidR="00DD4882" w:rsidRPr="009A39DF">
        <w:rPr>
          <w:sz w:val="20"/>
          <w:szCs w:val="20"/>
        </w:rPr>
        <w:t>устройства полуавтоматической блокировки</w:t>
      </w:r>
      <w:r w:rsidR="005C0565">
        <w:rPr>
          <w:sz w:val="20"/>
          <w:szCs w:val="20"/>
        </w:rPr>
        <w:t>,</w:t>
      </w:r>
      <w:r w:rsidR="00DD4882" w:rsidRPr="009A39DF">
        <w:rPr>
          <w:sz w:val="20"/>
          <w:szCs w:val="20"/>
        </w:rPr>
        <w:t xml:space="preserve"> высоковольтны</w:t>
      </w:r>
      <w:r w:rsidR="005C0565">
        <w:rPr>
          <w:sz w:val="20"/>
          <w:szCs w:val="20"/>
        </w:rPr>
        <w:t>х</w:t>
      </w:r>
      <w:r w:rsidR="00DD4882" w:rsidRPr="009A39DF">
        <w:rPr>
          <w:sz w:val="20"/>
          <w:szCs w:val="20"/>
        </w:rPr>
        <w:t xml:space="preserve"> </w:t>
      </w:r>
      <w:r w:rsidR="00DD4882" w:rsidRPr="005C0565">
        <w:rPr>
          <w:sz w:val="20"/>
          <w:szCs w:val="20"/>
        </w:rPr>
        <w:t>лини</w:t>
      </w:r>
      <w:r w:rsidR="005C0565" w:rsidRPr="005C0565">
        <w:rPr>
          <w:sz w:val="20"/>
          <w:szCs w:val="20"/>
        </w:rPr>
        <w:t xml:space="preserve">й автоблокировки, </w:t>
      </w:r>
      <w:r w:rsidR="00DD4882" w:rsidRPr="005C0565">
        <w:rPr>
          <w:sz w:val="20"/>
          <w:szCs w:val="20"/>
        </w:rPr>
        <w:t>автоматическ</w:t>
      </w:r>
      <w:r w:rsidR="005C0565" w:rsidRPr="005C0565">
        <w:rPr>
          <w:sz w:val="20"/>
          <w:szCs w:val="20"/>
        </w:rPr>
        <w:t>ой</w:t>
      </w:r>
      <w:r w:rsidR="00DD4882" w:rsidRPr="005C0565">
        <w:rPr>
          <w:sz w:val="20"/>
          <w:szCs w:val="20"/>
        </w:rPr>
        <w:t xml:space="preserve"> блокировк</w:t>
      </w:r>
      <w:r w:rsidR="005C0565" w:rsidRPr="005C0565">
        <w:rPr>
          <w:sz w:val="20"/>
          <w:szCs w:val="20"/>
        </w:rPr>
        <w:t>и,</w:t>
      </w:r>
      <w:r w:rsidR="00DD4882" w:rsidRPr="005C0565">
        <w:rPr>
          <w:sz w:val="20"/>
          <w:szCs w:val="20"/>
        </w:rPr>
        <w:t xml:space="preserve"> диспетчерскую централизацию</w:t>
      </w:r>
      <w:r w:rsidR="005C0565" w:rsidRPr="005C0565">
        <w:rPr>
          <w:sz w:val="20"/>
          <w:szCs w:val="20"/>
        </w:rPr>
        <w:t>,</w:t>
      </w:r>
      <w:r w:rsidR="00DD4882" w:rsidRPr="005C0565">
        <w:rPr>
          <w:sz w:val="20"/>
          <w:szCs w:val="20"/>
        </w:rPr>
        <w:t xml:space="preserve"> централизацию стрелок и сигналов</w:t>
      </w:r>
      <w:r w:rsidR="005C0565" w:rsidRPr="005C0565">
        <w:rPr>
          <w:sz w:val="20"/>
          <w:szCs w:val="20"/>
        </w:rPr>
        <w:t>,</w:t>
      </w:r>
      <w:r w:rsidR="00DD4882" w:rsidRPr="005C0565">
        <w:rPr>
          <w:sz w:val="20"/>
          <w:szCs w:val="20"/>
        </w:rPr>
        <w:t xml:space="preserve"> сортировочные горки.</w:t>
      </w:r>
    </w:p>
    <w:p w:rsidR="00DD4882" w:rsidRDefault="00DD4882" w:rsidP="00831E7C">
      <w:pPr>
        <w:pStyle w:val="a9"/>
        <w:spacing w:before="0" w:beforeAutospacing="0" w:after="0" w:afterAutospacing="0" w:line="360" w:lineRule="auto"/>
        <w:ind w:left="180"/>
        <w:jc w:val="both"/>
        <w:rPr>
          <w:sz w:val="20"/>
          <w:szCs w:val="20"/>
        </w:rPr>
      </w:pPr>
      <w:r>
        <w:rPr>
          <w:sz w:val="20"/>
          <w:szCs w:val="20"/>
        </w:rPr>
        <w:tab/>
        <w:t xml:space="preserve">В </w:t>
      </w:r>
      <w:r w:rsidRPr="003B1875">
        <w:rPr>
          <w:b/>
          <w:sz w:val="20"/>
          <w:szCs w:val="20"/>
        </w:rPr>
        <w:t xml:space="preserve">главу </w:t>
      </w:r>
      <w:r>
        <w:rPr>
          <w:b/>
          <w:sz w:val="20"/>
          <w:szCs w:val="20"/>
        </w:rPr>
        <w:t xml:space="preserve">6 </w:t>
      </w:r>
      <w:r w:rsidRPr="00DD4882">
        <w:rPr>
          <w:b/>
          <w:sz w:val="20"/>
          <w:szCs w:val="20"/>
        </w:rPr>
        <w:t>«Здания и сооружения производственные и служебные»</w:t>
      </w:r>
      <w:r>
        <w:rPr>
          <w:b/>
          <w:sz w:val="20"/>
          <w:szCs w:val="20"/>
        </w:rPr>
        <w:t xml:space="preserve"> </w:t>
      </w:r>
      <w:r w:rsidRPr="00DD4882">
        <w:rPr>
          <w:sz w:val="20"/>
          <w:szCs w:val="20"/>
        </w:rPr>
        <w:t>включаются затраты</w:t>
      </w:r>
      <w:r>
        <w:rPr>
          <w:sz w:val="20"/>
          <w:szCs w:val="20"/>
        </w:rPr>
        <w:t xml:space="preserve"> на</w:t>
      </w:r>
      <w:r w:rsidR="002D1473">
        <w:rPr>
          <w:sz w:val="20"/>
          <w:szCs w:val="20"/>
        </w:rPr>
        <w:t>:</w:t>
      </w:r>
      <w:r w:rsidRPr="00DD4882">
        <w:rPr>
          <w:sz w:val="20"/>
          <w:szCs w:val="20"/>
        </w:rPr>
        <w:t xml:space="preserve"> </w:t>
      </w:r>
      <w:r>
        <w:rPr>
          <w:sz w:val="20"/>
          <w:szCs w:val="20"/>
        </w:rPr>
        <w:t>здани</w:t>
      </w:r>
      <w:r w:rsidR="002D1473">
        <w:rPr>
          <w:sz w:val="20"/>
          <w:szCs w:val="20"/>
        </w:rPr>
        <w:t>я</w:t>
      </w:r>
      <w:r>
        <w:rPr>
          <w:sz w:val="20"/>
          <w:szCs w:val="20"/>
        </w:rPr>
        <w:t xml:space="preserve"> и сооружени</w:t>
      </w:r>
      <w:r w:rsidR="002D1473">
        <w:rPr>
          <w:sz w:val="20"/>
          <w:szCs w:val="20"/>
        </w:rPr>
        <w:t>я</w:t>
      </w:r>
      <w:r>
        <w:rPr>
          <w:sz w:val="20"/>
          <w:szCs w:val="20"/>
        </w:rPr>
        <w:t xml:space="preserve"> для обслуживания пассажирских перевозок (пассажирские здания</w:t>
      </w:r>
      <w:r w:rsidR="008B1B3D">
        <w:rPr>
          <w:sz w:val="20"/>
          <w:szCs w:val="20"/>
        </w:rPr>
        <w:t xml:space="preserve">, </w:t>
      </w:r>
      <w:r>
        <w:rPr>
          <w:sz w:val="20"/>
          <w:szCs w:val="20"/>
        </w:rPr>
        <w:t xml:space="preserve">павильоны, платформы и пр.); </w:t>
      </w:r>
      <w:r w:rsidR="002D1473">
        <w:rPr>
          <w:sz w:val="20"/>
          <w:szCs w:val="20"/>
        </w:rPr>
        <w:t>здания и сооружения для обслуживания грузовых перевозок; здания и сооружения складского хозяйства железной дороги; здания и сооружения холодильного хозяйства; локомотивные депо; экипировочные устройства; вагоноремонтные депо; депо экипировки пассажирских составов; прочие здания и сооружения вагонного хозяйства; административно-конторские здания; вычислительные центры; служебно-технические здания служб движения и пути; отдельные здания мастерских всех служб и подразделений; зарядные аккумуляторные станции; пожарные депо и гаражи; культурно-бытовые здания, расположенные на производственной территории, служебные общежития; благоустройство</w:t>
      </w:r>
      <w:r w:rsidR="008B1B3D">
        <w:rPr>
          <w:sz w:val="20"/>
          <w:szCs w:val="20"/>
        </w:rPr>
        <w:t xml:space="preserve"> и освещение</w:t>
      </w:r>
      <w:r w:rsidR="002D1473">
        <w:rPr>
          <w:sz w:val="20"/>
          <w:szCs w:val="20"/>
        </w:rPr>
        <w:t xml:space="preserve"> территории раздельных пунктов.</w:t>
      </w:r>
    </w:p>
    <w:p w:rsidR="002D1473" w:rsidRDefault="002D1473" w:rsidP="00831E7C">
      <w:pPr>
        <w:pStyle w:val="a9"/>
        <w:spacing w:before="0" w:beforeAutospacing="0" w:after="0" w:afterAutospacing="0" w:line="360" w:lineRule="auto"/>
        <w:ind w:left="180"/>
        <w:jc w:val="both"/>
        <w:rPr>
          <w:sz w:val="20"/>
          <w:szCs w:val="20"/>
        </w:rPr>
      </w:pPr>
      <w:r>
        <w:rPr>
          <w:sz w:val="20"/>
          <w:szCs w:val="20"/>
        </w:rPr>
        <w:tab/>
        <w:t xml:space="preserve">В </w:t>
      </w:r>
      <w:r w:rsidRPr="003B1875">
        <w:rPr>
          <w:b/>
          <w:sz w:val="20"/>
          <w:szCs w:val="20"/>
        </w:rPr>
        <w:t xml:space="preserve">главу </w:t>
      </w:r>
      <w:r w:rsidRPr="002D1473">
        <w:rPr>
          <w:b/>
          <w:sz w:val="20"/>
          <w:szCs w:val="20"/>
        </w:rPr>
        <w:t>7 «Энергетическое хозяйство»</w:t>
      </w:r>
      <w:r>
        <w:rPr>
          <w:b/>
          <w:sz w:val="20"/>
          <w:szCs w:val="20"/>
        </w:rPr>
        <w:t xml:space="preserve"> </w:t>
      </w:r>
      <w:r>
        <w:rPr>
          <w:sz w:val="20"/>
          <w:szCs w:val="20"/>
        </w:rPr>
        <w:t>включаются затраты на сооружение: электростанций; трансформаторных подстанций; технических зданий и сооружений энергетического хозяйства; линий электроснабжения; устройств электрификации.</w:t>
      </w:r>
    </w:p>
    <w:p w:rsidR="002D1473" w:rsidRDefault="002D1473" w:rsidP="00BD5483">
      <w:pPr>
        <w:pStyle w:val="a9"/>
        <w:spacing w:before="0" w:beforeAutospacing="0" w:after="0" w:afterAutospacing="0" w:line="360" w:lineRule="auto"/>
        <w:ind w:left="180"/>
        <w:jc w:val="both"/>
        <w:rPr>
          <w:sz w:val="20"/>
          <w:szCs w:val="20"/>
        </w:rPr>
      </w:pPr>
      <w:r>
        <w:rPr>
          <w:sz w:val="20"/>
          <w:szCs w:val="20"/>
        </w:rPr>
        <w:tab/>
        <w:t xml:space="preserve">В </w:t>
      </w:r>
      <w:r w:rsidRPr="003B1875">
        <w:rPr>
          <w:b/>
          <w:sz w:val="20"/>
          <w:szCs w:val="20"/>
        </w:rPr>
        <w:t xml:space="preserve">главу </w:t>
      </w:r>
      <w:r>
        <w:rPr>
          <w:b/>
          <w:sz w:val="20"/>
          <w:szCs w:val="20"/>
        </w:rPr>
        <w:t xml:space="preserve">8 </w:t>
      </w:r>
      <w:r w:rsidR="00E325B4" w:rsidRPr="00E325B4">
        <w:rPr>
          <w:b/>
          <w:sz w:val="20"/>
          <w:szCs w:val="20"/>
        </w:rPr>
        <w:t>«Водоснабжение, канализация</w:t>
      </w:r>
      <w:r w:rsidR="00E325B4">
        <w:rPr>
          <w:b/>
          <w:sz w:val="20"/>
          <w:szCs w:val="20"/>
        </w:rPr>
        <w:t xml:space="preserve">, теплофикация и газоснабжение» </w:t>
      </w:r>
      <w:r w:rsidR="00E325B4">
        <w:rPr>
          <w:sz w:val="20"/>
          <w:szCs w:val="20"/>
        </w:rPr>
        <w:t>включаются затраты на устройство систем: водоснабжения (насосные станции, водопроводы, водонапорные башни</w:t>
      </w:r>
      <w:r w:rsidR="008B1B3D">
        <w:rPr>
          <w:sz w:val="20"/>
          <w:szCs w:val="20"/>
        </w:rPr>
        <w:t>, водоумягчители</w:t>
      </w:r>
      <w:r w:rsidR="00656992">
        <w:rPr>
          <w:sz w:val="20"/>
          <w:szCs w:val="20"/>
        </w:rPr>
        <w:t>, колонки обогрева воды</w:t>
      </w:r>
      <w:r w:rsidR="00E325B4">
        <w:rPr>
          <w:sz w:val="20"/>
          <w:szCs w:val="20"/>
        </w:rPr>
        <w:t xml:space="preserve"> и пр.);</w:t>
      </w:r>
      <w:r w:rsidR="00656992">
        <w:rPr>
          <w:sz w:val="20"/>
          <w:szCs w:val="20"/>
        </w:rPr>
        <w:t xml:space="preserve"> на</w:t>
      </w:r>
      <w:r w:rsidR="00E325B4">
        <w:rPr>
          <w:sz w:val="20"/>
          <w:szCs w:val="20"/>
        </w:rPr>
        <w:t xml:space="preserve"> канализаци</w:t>
      </w:r>
      <w:r w:rsidR="00656992">
        <w:rPr>
          <w:sz w:val="20"/>
          <w:szCs w:val="20"/>
        </w:rPr>
        <w:t>ю</w:t>
      </w:r>
      <w:r w:rsidR="00E325B4">
        <w:rPr>
          <w:sz w:val="20"/>
          <w:szCs w:val="20"/>
        </w:rPr>
        <w:t xml:space="preserve"> (коллекторы, канализационная сеть, очистные сооружения и пр.);</w:t>
      </w:r>
      <w:r w:rsidR="00656992">
        <w:rPr>
          <w:sz w:val="20"/>
          <w:szCs w:val="20"/>
        </w:rPr>
        <w:t xml:space="preserve"> на</w:t>
      </w:r>
      <w:r w:rsidR="00E325B4">
        <w:rPr>
          <w:sz w:val="20"/>
          <w:szCs w:val="20"/>
        </w:rPr>
        <w:t xml:space="preserve"> теплофикаци</w:t>
      </w:r>
      <w:r w:rsidR="00656992">
        <w:rPr>
          <w:sz w:val="20"/>
          <w:szCs w:val="20"/>
        </w:rPr>
        <w:t>ю</w:t>
      </w:r>
      <w:r w:rsidR="00E325B4">
        <w:rPr>
          <w:sz w:val="20"/>
          <w:szCs w:val="20"/>
        </w:rPr>
        <w:t xml:space="preserve"> (центральные котельные, теплофикационн</w:t>
      </w:r>
      <w:r w:rsidR="00656992">
        <w:rPr>
          <w:sz w:val="20"/>
          <w:szCs w:val="20"/>
        </w:rPr>
        <w:t>ые</w:t>
      </w:r>
      <w:r w:rsidR="00E325B4">
        <w:rPr>
          <w:sz w:val="20"/>
          <w:szCs w:val="20"/>
        </w:rPr>
        <w:t xml:space="preserve"> сет</w:t>
      </w:r>
      <w:r w:rsidR="00656992">
        <w:rPr>
          <w:sz w:val="20"/>
          <w:szCs w:val="20"/>
        </w:rPr>
        <w:t>и</w:t>
      </w:r>
      <w:r w:rsidR="00E325B4">
        <w:rPr>
          <w:sz w:val="20"/>
          <w:szCs w:val="20"/>
        </w:rPr>
        <w:t xml:space="preserve"> и пр.); </w:t>
      </w:r>
      <w:r w:rsidR="00656992">
        <w:rPr>
          <w:sz w:val="20"/>
          <w:szCs w:val="20"/>
        </w:rPr>
        <w:t xml:space="preserve">на </w:t>
      </w:r>
      <w:r w:rsidR="00E325B4">
        <w:rPr>
          <w:sz w:val="20"/>
          <w:szCs w:val="20"/>
        </w:rPr>
        <w:t>газоснабжени</w:t>
      </w:r>
      <w:r w:rsidR="00656992">
        <w:rPr>
          <w:sz w:val="20"/>
          <w:szCs w:val="20"/>
        </w:rPr>
        <w:t>е</w:t>
      </w:r>
      <w:r w:rsidR="005C0565">
        <w:rPr>
          <w:sz w:val="20"/>
          <w:szCs w:val="20"/>
        </w:rPr>
        <w:t>.</w:t>
      </w:r>
    </w:p>
    <w:p w:rsidR="00E325B4" w:rsidRPr="00E325B4" w:rsidRDefault="00E325B4" w:rsidP="00BD5483">
      <w:pPr>
        <w:pStyle w:val="a9"/>
        <w:spacing w:before="0" w:beforeAutospacing="0" w:after="0" w:afterAutospacing="0" w:line="360" w:lineRule="auto"/>
        <w:ind w:left="180"/>
        <w:jc w:val="both"/>
        <w:rPr>
          <w:sz w:val="20"/>
          <w:szCs w:val="20"/>
        </w:rPr>
      </w:pPr>
      <w:r>
        <w:rPr>
          <w:sz w:val="20"/>
          <w:szCs w:val="20"/>
        </w:rPr>
        <w:tab/>
        <w:t xml:space="preserve">В </w:t>
      </w:r>
      <w:r w:rsidRPr="003B1875">
        <w:rPr>
          <w:b/>
          <w:sz w:val="20"/>
          <w:szCs w:val="20"/>
        </w:rPr>
        <w:t xml:space="preserve">главу </w:t>
      </w:r>
      <w:r>
        <w:rPr>
          <w:b/>
          <w:sz w:val="20"/>
          <w:szCs w:val="20"/>
        </w:rPr>
        <w:t xml:space="preserve">9 </w:t>
      </w:r>
      <w:r w:rsidRPr="00E325B4">
        <w:rPr>
          <w:b/>
          <w:sz w:val="20"/>
          <w:szCs w:val="20"/>
        </w:rPr>
        <w:t xml:space="preserve">«Эксплуатационный инвентарь и инструмент общего назначения» </w:t>
      </w:r>
      <w:r w:rsidR="000F5ED1">
        <w:rPr>
          <w:sz w:val="20"/>
          <w:szCs w:val="20"/>
        </w:rPr>
        <w:t>включаются затраты на транспортные средства дистанций пути, на производственный инвентарь</w:t>
      </w:r>
      <w:r w:rsidR="00656992">
        <w:rPr>
          <w:sz w:val="20"/>
          <w:szCs w:val="20"/>
        </w:rPr>
        <w:t>,</w:t>
      </w:r>
      <w:r w:rsidR="000F5ED1">
        <w:rPr>
          <w:sz w:val="20"/>
          <w:szCs w:val="20"/>
        </w:rPr>
        <w:t xml:space="preserve"> инструмент и прочий инвентарь, не входящий в стоимость сооружений и зданий.</w:t>
      </w:r>
    </w:p>
    <w:p w:rsidR="009B049B" w:rsidRDefault="003B1875" w:rsidP="00BD5483">
      <w:pPr>
        <w:shd w:val="clear" w:color="auto" w:fill="FFFFFF"/>
        <w:spacing w:line="360" w:lineRule="auto"/>
        <w:ind w:left="180"/>
        <w:jc w:val="both"/>
        <w:rPr>
          <w:sz w:val="20"/>
          <w:szCs w:val="20"/>
          <w:lang w:val="ru-RU"/>
        </w:rPr>
      </w:pPr>
      <w:r w:rsidRPr="00DD4882">
        <w:rPr>
          <w:sz w:val="20"/>
          <w:szCs w:val="20"/>
          <w:lang w:val="ru-RU"/>
        </w:rPr>
        <w:tab/>
      </w:r>
      <w:r w:rsidR="009B049B">
        <w:rPr>
          <w:sz w:val="20"/>
          <w:szCs w:val="20"/>
          <w:lang w:val="ru-RU"/>
        </w:rPr>
        <w:t>Данные по главам 1-</w:t>
      </w:r>
      <w:r w:rsidRPr="003B1875">
        <w:rPr>
          <w:sz w:val="20"/>
          <w:szCs w:val="20"/>
          <w:lang w:val="ru-RU"/>
        </w:rPr>
        <w:t xml:space="preserve">9 </w:t>
      </w:r>
      <w:r>
        <w:rPr>
          <w:sz w:val="20"/>
          <w:szCs w:val="20"/>
          <w:lang w:val="ru-RU"/>
        </w:rPr>
        <w:t xml:space="preserve">сводного сметного расчета </w:t>
      </w:r>
      <w:r w:rsidR="00656992">
        <w:rPr>
          <w:sz w:val="20"/>
          <w:szCs w:val="20"/>
          <w:lang w:val="ru-RU"/>
        </w:rPr>
        <w:t>заносятся</w:t>
      </w:r>
      <w:r>
        <w:rPr>
          <w:sz w:val="20"/>
          <w:szCs w:val="20"/>
          <w:lang w:val="ru-RU"/>
        </w:rPr>
        <w:t xml:space="preserve"> в графы 4-8 </w:t>
      </w:r>
      <w:r w:rsidR="009B049B">
        <w:rPr>
          <w:sz w:val="20"/>
          <w:szCs w:val="20"/>
          <w:lang w:val="ru-RU"/>
        </w:rPr>
        <w:t>сводного сметного расчета</w:t>
      </w:r>
      <w:r w:rsidR="00656992">
        <w:rPr>
          <w:sz w:val="20"/>
          <w:szCs w:val="20"/>
          <w:lang w:val="ru-RU"/>
        </w:rPr>
        <w:t xml:space="preserve"> и суммируются</w:t>
      </w:r>
      <w:r w:rsidR="009B049B">
        <w:rPr>
          <w:sz w:val="20"/>
          <w:szCs w:val="20"/>
          <w:lang w:val="ru-RU"/>
        </w:rPr>
        <w:t>.</w:t>
      </w:r>
    </w:p>
    <w:p w:rsidR="00D67F14" w:rsidRDefault="00CE1EAF" w:rsidP="00BD5483">
      <w:pPr>
        <w:shd w:val="clear" w:color="auto" w:fill="FFFFFF"/>
        <w:spacing w:line="360" w:lineRule="auto"/>
        <w:ind w:left="180"/>
        <w:jc w:val="both"/>
        <w:rPr>
          <w:b/>
          <w:spacing w:val="5"/>
          <w:sz w:val="20"/>
          <w:szCs w:val="20"/>
          <w:lang w:val="ru-RU"/>
        </w:rPr>
      </w:pPr>
      <w:r w:rsidRPr="009B049B">
        <w:rPr>
          <w:sz w:val="20"/>
          <w:szCs w:val="20"/>
          <w:lang w:val="ru-RU"/>
        </w:rPr>
        <w:tab/>
      </w:r>
      <w:r w:rsidRPr="00D67F14">
        <w:rPr>
          <w:sz w:val="20"/>
          <w:szCs w:val="20"/>
          <w:lang w:val="ru-RU"/>
        </w:rPr>
        <w:t xml:space="preserve">В главу 10 </w:t>
      </w:r>
      <w:r w:rsidRPr="00785EEB">
        <w:rPr>
          <w:b/>
          <w:sz w:val="20"/>
          <w:szCs w:val="20"/>
          <w:lang w:val="ru-RU"/>
        </w:rPr>
        <w:t>«Временные здания и сооружения»</w:t>
      </w:r>
      <w:r w:rsidRPr="00D67F14">
        <w:rPr>
          <w:sz w:val="20"/>
          <w:szCs w:val="20"/>
          <w:lang w:val="ru-RU"/>
        </w:rPr>
        <w:t xml:space="preserve"> включаются </w:t>
      </w:r>
      <w:r w:rsidR="00D67F14">
        <w:rPr>
          <w:spacing w:val="5"/>
          <w:sz w:val="20"/>
          <w:szCs w:val="20"/>
          <w:lang w:val="ru-RU"/>
        </w:rPr>
        <w:t xml:space="preserve">средства на строительство и разборку </w:t>
      </w:r>
      <w:r w:rsidR="00D67F14" w:rsidRPr="00AB1F07">
        <w:rPr>
          <w:b/>
          <w:spacing w:val="5"/>
          <w:sz w:val="20"/>
          <w:szCs w:val="20"/>
          <w:lang w:val="ru-RU"/>
        </w:rPr>
        <w:t>титульных временных зданий</w:t>
      </w:r>
      <w:r w:rsidR="00D67F14">
        <w:rPr>
          <w:spacing w:val="5"/>
          <w:sz w:val="20"/>
          <w:szCs w:val="20"/>
          <w:lang w:val="ru-RU"/>
        </w:rPr>
        <w:t xml:space="preserve"> </w:t>
      </w:r>
      <w:r w:rsidR="00D67F14" w:rsidRPr="00AB1F07">
        <w:rPr>
          <w:b/>
          <w:spacing w:val="5"/>
          <w:sz w:val="20"/>
          <w:szCs w:val="20"/>
          <w:lang w:val="ru-RU"/>
        </w:rPr>
        <w:t>и сооружений</w:t>
      </w:r>
      <w:r w:rsidR="00D67F14">
        <w:rPr>
          <w:b/>
          <w:spacing w:val="5"/>
          <w:sz w:val="20"/>
          <w:szCs w:val="20"/>
          <w:lang w:val="ru-RU"/>
        </w:rPr>
        <w:t>.</w:t>
      </w:r>
    </w:p>
    <w:p w:rsidR="00D67F14" w:rsidRPr="002B5F21" w:rsidRDefault="00D67F14" w:rsidP="00BD5483">
      <w:pPr>
        <w:shd w:val="clear" w:color="auto" w:fill="FFFFFF"/>
        <w:spacing w:line="360" w:lineRule="auto"/>
        <w:ind w:left="180"/>
        <w:jc w:val="both"/>
        <w:rPr>
          <w:spacing w:val="5"/>
          <w:sz w:val="20"/>
          <w:szCs w:val="20"/>
          <w:lang w:val="ru-RU"/>
        </w:rPr>
      </w:pPr>
      <w:r>
        <w:rPr>
          <w:spacing w:val="5"/>
          <w:sz w:val="20"/>
          <w:szCs w:val="20"/>
          <w:lang w:val="ru-RU"/>
        </w:rPr>
        <w:tab/>
        <w:t xml:space="preserve">К </w:t>
      </w:r>
      <w:r w:rsidRPr="00AB1F07">
        <w:rPr>
          <w:b/>
          <w:spacing w:val="5"/>
          <w:sz w:val="20"/>
          <w:szCs w:val="20"/>
          <w:lang w:val="ru-RU"/>
        </w:rPr>
        <w:t>временным зданиям и сооружениям</w:t>
      </w:r>
      <w:r>
        <w:rPr>
          <w:spacing w:val="5"/>
          <w:sz w:val="20"/>
          <w:szCs w:val="20"/>
          <w:lang w:val="ru-RU"/>
        </w:rPr>
        <w:t xml:space="preserve"> относятся специально возводимые или приспосабливаемые на период строительства производственные, складские, вспомогательные и общественные здания и сооружения, необходимые для производства строительно-монтажных работ и обслуживания работников строительства</w:t>
      </w:r>
      <w:r w:rsidR="00656992">
        <w:rPr>
          <w:spacing w:val="5"/>
          <w:sz w:val="20"/>
          <w:szCs w:val="20"/>
          <w:lang w:val="ru-RU"/>
        </w:rPr>
        <w:t xml:space="preserve"> </w:t>
      </w:r>
      <w:r w:rsidR="00656992" w:rsidRPr="00BD5483">
        <w:rPr>
          <w:spacing w:val="5"/>
          <w:sz w:val="20"/>
          <w:szCs w:val="20"/>
          <w:lang w:val="ru-RU"/>
        </w:rPr>
        <w:t>(стационарные растворные узлы, линии электропередач, шоссейные дороги)</w:t>
      </w:r>
      <w:r w:rsidRPr="00BD5483">
        <w:rPr>
          <w:spacing w:val="5"/>
          <w:sz w:val="20"/>
          <w:szCs w:val="20"/>
          <w:lang w:val="ru-RU"/>
        </w:rPr>
        <w:t>.</w:t>
      </w:r>
    </w:p>
    <w:p w:rsidR="00D67F14" w:rsidRPr="002B5F21" w:rsidRDefault="00D67F14" w:rsidP="00DD4FD6">
      <w:pPr>
        <w:shd w:val="clear" w:color="auto" w:fill="FFFFFF"/>
        <w:spacing w:line="360" w:lineRule="auto"/>
        <w:ind w:left="180" w:right="-2" w:firstLine="529"/>
        <w:jc w:val="both"/>
        <w:rPr>
          <w:spacing w:val="5"/>
          <w:sz w:val="20"/>
          <w:szCs w:val="20"/>
          <w:lang w:val="ru-RU"/>
        </w:rPr>
      </w:pPr>
      <w:r>
        <w:rPr>
          <w:spacing w:val="5"/>
          <w:sz w:val="20"/>
          <w:szCs w:val="20"/>
          <w:lang w:val="ru-RU"/>
        </w:rPr>
        <w:t xml:space="preserve">Временные здания и сооружения подразделяются на </w:t>
      </w:r>
      <w:r w:rsidRPr="00850024">
        <w:rPr>
          <w:b/>
          <w:spacing w:val="5"/>
          <w:sz w:val="20"/>
          <w:szCs w:val="20"/>
          <w:lang w:val="ru-RU"/>
        </w:rPr>
        <w:t>титульные</w:t>
      </w:r>
      <w:r>
        <w:rPr>
          <w:spacing w:val="5"/>
          <w:sz w:val="20"/>
          <w:szCs w:val="20"/>
          <w:lang w:val="ru-RU"/>
        </w:rPr>
        <w:t xml:space="preserve"> и </w:t>
      </w:r>
      <w:r w:rsidRPr="00850024">
        <w:rPr>
          <w:b/>
          <w:spacing w:val="5"/>
          <w:sz w:val="20"/>
          <w:szCs w:val="20"/>
          <w:lang w:val="ru-RU"/>
        </w:rPr>
        <w:t>нетитульные.</w:t>
      </w:r>
      <w:r>
        <w:rPr>
          <w:spacing w:val="5"/>
          <w:sz w:val="20"/>
          <w:szCs w:val="20"/>
          <w:lang w:val="ru-RU"/>
        </w:rPr>
        <w:t xml:space="preserve"> Перечень работ и затрат, относящихся к титульным и нетитульным временным зданиям и сооружениям приведен в </w:t>
      </w:r>
      <w:r w:rsidRPr="00850024">
        <w:rPr>
          <w:spacing w:val="5"/>
          <w:sz w:val="20"/>
          <w:szCs w:val="20"/>
          <w:lang w:val="ru-RU"/>
        </w:rPr>
        <w:t>приложениях 2 и 3</w:t>
      </w:r>
      <w:r>
        <w:rPr>
          <w:spacing w:val="5"/>
          <w:sz w:val="20"/>
          <w:szCs w:val="20"/>
          <w:lang w:val="ru-RU"/>
        </w:rPr>
        <w:t>.</w:t>
      </w:r>
    </w:p>
    <w:p w:rsidR="00D67F14" w:rsidRDefault="00D67F14" w:rsidP="00DD4FD6">
      <w:pPr>
        <w:shd w:val="clear" w:color="auto" w:fill="FFFFFF"/>
        <w:spacing w:line="360" w:lineRule="auto"/>
        <w:ind w:left="180" w:right="-2" w:firstLine="720"/>
        <w:jc w:val="both"/>
        <w:rPr>
          <w:spacing w:val="5"/>
          <w:sz w:val="20"/>
          <w:szCs w:val="20"/>
          <w:lang w:val="ru-RU"/>
        </w:rPr>
      </w:pPr>
      <w:r>
        <w:rPr>
          <w:spacing w:val="5"/>
          <w:sz w:val="20"/>
          <w:szCs w:val="20"/>
          <w:lang w:val="ru-RU"/>
        </w:rPr>
        <w:t xml:space="preserve">Сметные затраты на строительство </w:t>
      </w:r>
      <w:r w:rsidRPr="009B049B">
        <w:rPr>
          <w:b/>
          <w:spacing w:val="5"/>
          <w:sz w:val="20"/>
          <w:szCs w:val="20"/>
          <w:lang w:val="ru-RU"/>
        </w:rPr>
        <w:t>титульных временных зданий</w:t>
      </w:r>
      <w:r>
        <w:rPr>
          <w:spacing w:val="5"/>
          <w:sz w:val="20"/>
          <w:szCs w:val="20"/>
          <w:lang w:val="ru-RU"/>
        </w:rPr>
        <w:t xml:space="preserve"> </w:t>
      </w:r>
      <w:r w:rsidRPr="009B049B">
        <w:rPr>
          <w:b/>
          <w:spacing w:val="5"/>
          <w:sz w:val="20"/>
          <w:szCs w:val="20"/>
          <w:lang w:val="ru-RU"/>
        </w:rPr>
        <w:t>и сооружений</w:t>
      </w:r>
      <w:r>
        <w:rPr>
          <w:spacing w:val="5"/>
          <w:sz w:val="20"/>
          <w:szCs w:val="20"/>
          <w:lang w:val="ru-RU"/>
        </w:rPr>
        <w:t xml:space="preserve"> регламентируются ГСН 81-05-01-2001 «Сборник сметных норм затрат на строительство временных зданий и сооружений»</w:t>
      </w:r>
      <w:r w:rsidR="00876ABE">
        <w:rPr>
          <w:spacing w:val="5"/>
          <w:sz w:val="20"/>
          <w:szCs w:val="20"/>
          <w:lang w:val="ru-RU"/>
        </w:rPr>
        <w:t xml:space="preserve"> и</w:t>
      </w:r>
      <w:r>
        <w:rPr>
          <w:spacing w:val="5"/>
          <w:sz w:val="20"/>
          <w:szCs w:val="20"/>
          <w:lang w:val="ru-RU"/>
        </w:rPr>
        <w:t xml:space="preserve"> определяются в процентах от сметной стоимости строительных и монтажных работ по итогу глав 1-</w:t>
      </w:r>
      <w:r w:rsidR="009B049B">
        <w:rPr>
          <w:spacing w:val="5"/>
          <w:sz w:val="20"/>
          <w:szCs w:val="20"/>
          <w:lang w:val="ru-RU"/>
        </w:rPr>
        <w:t>9</w:t>
      </w:r>
      <w:r>
        <w:rPr>
          <w:spacing w:val="5"/>
          <w:sz w:val="20"/>
          <w:szCs w:val="20"/>
          <w:lang w:val="ru-RU"/>
        </w:rPr>
        <w:t xml:space="preserve"> (графы 4</w:t>
      </w:r>
      <w:r w:rsidR="009B049B">
        <w:rPr>
          <w:spacing w:val="5"/>
          <w:sz w:val="20"/>
          <w:szCs w:val="20"/>
          <w:lang w:val="ru-RU"/>
        </w:rPr>
        <w:t>,</w:t>
      </w:r>
      <w:r>
        <w:rPr>
          <w:spacing w:val="5"/>
          <w:sz w:val="20"/>
          <w:szCs w:val="20"/>
          <w:lang w:val="ru-RU"/>
        </w:rPr>
        <w:t xml:space="preserve"> 5</w:t>
      </w:r>
      <w:r w:rsidR="009B049B">
        <w:rPr>
          <w:spacing w:val="5"/>
          <w:sz w:val="20"/>
          <w:szCs w:val="20"/>
          <w:lang w:val="ru-RU"/>
        </w:rPr>
        <w:t xml:space="preserve"> и 8</w:t>
      </w:r>
      <w:r>
        <w:rPr>
          <w:spacing w:val="5"/>
          <w:sz w:val="20"/>
          <w:szCs w:val="20"/>
          <w:lang w:val="ru-RU"/>
        </w:rPr>
        <w:t xml:space="preserve"> сводного сметного расчета)</w:t>
      </w:r>
    </w:p>
    <w:p w:rsidR="00D67F14" w:rsidRDefault="00D67F14" w:rsidP="00DD4FD6">
      <w:pPr>
        <w:shd w:val="clear" w:color="auto" w:fill="FFFFFF"/>
        <w:spacing w:line="360" w:lineRule="auto"/>
        <w:ind w:left="180" w:right="-2" w:firstLine="709"/>
        <w:jc w:val="both"/>
        <w:rPr>
          <w:spacing w:val="5"/>
          <w:sz w:val="20"/>
          <w:szCs w:val="20"/>
          <w:lang w:val="ru-RU"/>
        </w:rPr>
      </w:pPr>
      <w:r>
        <w:rPr>
          <w:spacing w:val="5"/>
          <w:sz w:val="20"/>
          <w:szCs w:val="20"/>
          <w:lang w:val="ru-RU"/>
        </w:rPr>
        <w:t xml:space="preserve">Сметные нормы затрат на строительство титульных временных зданий и сооружений приводятся в </w:t>
      </w:r>
      <w:r w:rsidRPr="00850024">
        <w:rPr>
          <w:spacing w:val="5"/>
          <w:sz w:val="20"/>
          <w:szCs w:val="20"/>
          <w:lang w:val="ru-RU"/>
        </w:rPr>
        <w:t>приложении 4</w:t>
      </w:r>
      <w:r>
        <w:rPr>
          <w:spacing w:val="5"/>
          <w:sz w:val="20"/>
          <w:szCs w:val="20"/>
          <w:lang w:val="ru-RU"/>
        </w:rPr>
        <w:t xml:space="preserve"> данных методических указаний.</w:t>
      </w:r>
    </w:p>
    <w:p w:rsidR="00D67F14" w:rsidRDefault="00D67F14" w:rsidP="00DD4FD6">
      <w:pPr>
        <w:shd w:val="clear" w:color="auto" w:fill="FFFFFF"/>
        <w:spacing w:line="360" w:lineRule="auto"/>
        <w:ind w:left="180" w:right="-2" w:firstLine="709"/>
        <w:jc w:val="both"/>
        <w:rPr>
          <w:spacing w:val="5"/>
          <w:sz w:val="20"/>
          <w:szCs w:val="20"/>
          <w:lang w:val="ru-RU"/>
        </w:rPr>
      </w:pPr>
      <w:r>
        <w:rPr>
          <w:spacing w:val="5"/>
          <w:sz w:val="20"/>
          <w:szCs w:val="20"/>
          <w:lang w:val="ru-RU"/>
        </w:rPr>
        <w:t xml:space="preserve">Затраты на </w:t>
      </w:r>
      <w:r w:rsidRPr="009B049B">
        <w:rPr>
          <w:b/>
          <w:spacing w:val="5"/>
          <w:sz w:val="20"/>
          <w:szCs w:val="20"/>
          <w:lang w:val="ru-RU"/>
        </w:rPr>
        <w:t>нетитульные временные здания и сооружения</w:t>
      </w:r>
      <w:r>
        <w:rPr>
          <w:spacing w:val="5"/>
          <w:sz w:val="20"/>
          <w:szCs w:val="20"/>
          <w:lang w:val="ru-RU"/>
        </w:rPr>
        <w:t xml:space="preserve"> учитываются в составе норм накладных расходов на строительные и монтажные работы</w:t>
      </w:r>
      <w:r w:rsidR="00876ABE">
        <w:rPr>
          <w:spacing w:val="5"/>
          <w:sz w:val="20"/>
          <w:szCs w:val="20"/>
          <w:lang w:val="ru-RU"/>
        </w:rPr>
        <w:t xml:space="preserve"> (Методические указания по определению величины накладных расходов в строительстве МДС 81-33.2004, /Госстрой России/</w:t>
      </w:r>
      <w:r w:rsidR="00A07737">
        <w:rPr>
          <w:spacing w:val="5"/>
          <w:sz w:val="20"/>
          <w:szCs w:val="20"/>
          <w:lang w:val="ru-RU"/>
        </w:rPr>
        <w:t>)</w:t>
      </w:r>
      <w:r w:rsidR="00876ABE">
        <w:rPr>
          <w:spacing w:val="5"/>
          <w:sz w:val="20"/>
          <w:szCs w:val="20"/>
          <w:lang w:val="ru-RU"/>
        </w:rPr>
        <w:t>.</w:t>
      </w:r>
    </w:p>
    <w:p w:rsidR="00E16193" w:rsidRDefault="00785EEB" w:rsidP="00DD4FD6">
      <w:pPr>
        <w:pStyle w:val="a9"/>
        <w:spacing w:before="0" w:beforeAutospacing="0" w:after="0" w:afterAutospacing="0" w:line="360" w:lineRule="auto"/>
        <w:ind w:left="180"/>
        <w:jc w:val="both"/>
        <w:rPr>
          <w:sz w:val="20"/>
          <w:szCs w:val="20"/>
        </w:rPr>
      </w:pPr>
      <w:r>
        <w:rPr>
          <w:sz w:val="20"/>
          <w:szCs w:val="20"/>
        </w:rPr>
        <w:tab/>
        <w:t>Состав работ и затрат</w:t>
      </w:r>
      <w:r w:rsidR="00E16193">
        <w:rPr>
          <w:sz w:val="20"/>
          <w:szCs w:val="20"/>
        </w:rPr>
        <w:t xml:space="preserve"> глав</w:t>
      </w:r>
      <w:r>
        <w:rPr>
          <w:sz w:val="20"/>
          <w:szCs w:val="20"/>
        </w:rPr>
        <w:t>ы</w:t>
      </w:r>
      <w:r w:rsidR="00E16193">
        <w:rPr>
          <w:sz w:val="20"/>
          <w:szCs w:val="20"/>
        </w:rPr>
        <w:t xml:space="preserve"> </w:t>
      </w:r>
      <w:r w:rsidR="00E16193" w:rsidRPr="00785EEB">
        <w:rPr>
          <w:b/>
          <w:sz w:val="20"/>
          <w:szCs w:val="20"/>
        </w:rPr>
        <w:t>11 «Прочие работы и затраты»</w:t>
      </w:r>
      <w:r w:rsidR="00CE1EAF">
        <w:rPr>
          <w:sz w:val="20"/>
          <w:szCs w:val="20"/>
        </w:rPr>
        <w:t xml:space="preserve"> может уточняться в зависимости от конкретных условий стройки</w:t>
      </w:r>
      <w:r w:rsidR="00C959FF">
        <w:rPr>
          <w:sz w:val="20"/>
          <w:szCs w:val="20"/>
        </w:rPr>
        <w:t>. При этом необходимо руководствоваться следующим:</w:t>
      </w:r>
    </w:p>
    <w:p w:rsidR="00C959FF" w:rsidRPr="00876ABE" w:rsidRDefault="00C959FF" w:rsidP="00C959FF">
      <w:pPr>
        <w:shd w:val="clear" w:color="auto" w:fill="FFFFFF"/>
        <w:spacing w:line="360" w:lineRule="auto"/>
        <w:ind w:left="284" w:right="-2" w:firstLine="709"/>
        <w:jc w:val="both"/>
        <w:rPr>
          <w:spacing w:val="5"/>
          <w:sz w:val="20"/>
          <w:szCs w:val="20"/>
          <w:lang w:val="ru-RU"/>
        </w:rPr>
      </w:pPr>
      <w:r w:rsidRPr="00A25C0A">
        <w:rPr>
          <w:i/>
          <w:spacing w:val="5"/>
          <w:sz w:val="20"/>
          <w:szCs w:val="20"/>
          <w:lang w:val="ru-RU"/>
        </w:rPr>
        <w:t>1.Дополнительные затраты при производстве строительно-монтажных работ в зимнее время</w:t>
      </w:r>
      <w:r w:rsidR="00876ABE">
        <w:rPr>
          <w:i/>
          <w:spacing w:val="5"/>
          <w:sz w:val="20"/>
          <w:szCs w:val="20"/>
          <w:lang w:val="ru-RU"/>
        </w:rPr>
        <w:t xml:space="preserve">, </w:t>
      </w:r>
      <w:r w:rsidR="00876ABE" w:rsidRPr="00876ABE">
        <w:rPr>
          <w:spacing w:val="5"/>
          <w:sz w:val="20"/>
          <w:szCs w:val="20"/>
          <w:lang w:val="ru-RU"/>
        </w:rPr>
        <w:t>если эти затраты</w:t>
      </w:r>
      <w:r w:rsidR="00A07737">
        <w:rPr>
          <w:spacing w:val="5"/>
          <w:sz w:val="20"/>
          <w:szCs w:val="20"/>
          <w:lang w:val="ru-RU"/>
        </w:rPr>
        <w:t xml:space="preserve"> не</w:t>
      </w:r>
      <w:r w:rsidR="00876ABE" w:rsidRPr="00876ABE">
        <w:rPr>
          <w:spacing w:val="5"/>
          <w:sz w:val="20"/>
          <w:szCs w:val="20"/>
          <w:lang w:val="ru-RU"/>
        </w:rPr>
        <w:t xml:space="preserve"> были учтены в объектных сметах.</w:t>
      </w:r>
    </w:p>
    <w:p w:rsidR="00C959FF" w:rsidRDefault="00C959FF" w:rsidP="00C959FF">
      <w:pPr>
        <w:shd w:val="clear" w:color="auto" w:fill="FFFFFF"/>
        <w:spacing w:line="360" w:lineRule="auto"/>
        <w:ind w:left="284" w:right="-2" w:firstLine="709"/>
        <w:jc w:val="both"/>
        <w:rPr>
          <w:spacing w:val="5"/>
          <w:sz w:val="20"/>
          <w:szCs w:val="20"/>
          <w:lang w:val="ru-RU"/>
        </w:rPr>
      </w:pPr>
      <w:r>
        <w:rPr>
          <w:spacing w:val="5"/>
          <w:sz w:val="20"/>
          <w:szCs w:val="20"/>
          <w:lang w:val="ru-RU"/>
        </w:rPr>
        <w:t>Данный вид затрат регламентирован ГСН 81-05-02-2001 «Сборник сметных норм дополнительных затрат при производстве строительно-монтажных работ в зимнее время». Нормы дополнительных затрат при производстве строительно-монтажных работ в зимнее время дифференцированы по температурным зонам в зависимости от температурных условий зимнего периода. Температурная зона и продолжительность зимнего периода для каждой стройки определяются в соответствии с территориальным делением</w:t>
      </w:r>
      <w:r w:rsidRPr="00850024">
        <w:rPr>
          <w:spacing w:val="5"/>
          <w:sz w:val="20"/>
          <w:szCs w:val="20"/>
          <w:lang w:val="ru-RU"/>
        </w:rPr>
        <w:t>.</w:t>
      </w:r>
    </w:p>
    <w:p w:rsidR="00C959FF" w:rsidRDefault="0094514D" w:rsidP="00C959FF">
      <w:pPr>
        <w:shd w:val="clear" w:color="auto" w:fill="FFFFFF"/>
        <w:spacing w:line="360" w:lineRule="auto"/>
        <w:ind w:left="284" w:right="-2" w:firstLine="709"/>
        <w:jc w:val="both"/>
        <w:rPr>
          <w:spacing w:val="5"/>
          <w:sz w:val="20"/>
          <w:szCs w:val="20"/>
          <w:lang w:val="ru-RU"/>
        </w:rPr>
      </w:pPr>
      <w:r>
        <w:rPr>
          <w:spacing w:val="5"/>
          <w:sz w:val="20"/>
          <w:szCs w:val="20"/>
          <w:lang w:val="ru-RU"/>
        </w:rPr>
        <w:t>Н</w:t>
      </w:r>
      <w:r w:rsidR="00C959FF" w:rsidRPr="00A07737">
        <w:rPr>
          <w:spacing w:val="5"/>
          <w:sz w:val="20"/>
          <w:szCs w:val="20"/>
          <w:lang w:val="ru-RU"/>
        </w:rPr>
        <w:t>ормы дополнительных затрат при производстве строительно-монтажных работ в зимнее время, установлены в процентах от сметной стоимости строительных и монтажных работ по итогу глав 1-</w:t>
      </w:r>
      <w:r w:rsidR="00C959FF">
        <w:rPr>
          <w:spacing w:val="5"/>
          <w:sz w:val="20"/>
          <w:szCs w:val="20"/>
          <w:lang w:val="ru-RU"/>
        </w:rPr>
        <w:t>10 сводного сметного расчета (графы 4,5 и 8 сводного сметного расчета).</w:t>
      </w:r>
    </w:p>
    <w:p w:rsidR="00C959FF" w:rsidRDefault="00C959FF" w:rsidP="00C959FF">
      <w:pPr>
        <w:shd w:val="clear" w:color="auto" w:fill="FFFFFF"/>
        <w:spacing w:line="360" w:lineRule="auto"/>
        <w:ind w:left="284" w:right="-2" w:firstLine="709"/>
        <w:jc w:val="both"/>
        <w:rPr>
          <w:spacing w:val="5"/>
          <w:sz w:val="20"/>
          <w:szCs w:val="20"/>
          <w:lang w:val="ru-RU"/>
        </w:rPr>
      </w:pPr>
      <w:r>
        <w:rPr>
          <w:i/>
          <w:spacing w:val="5"/>
          <w:sz w:val="20"/>
          <w:szCs w:val="20"/>
          <w:lang w:val="ru-RU"/>
        </w:rPr>
        <w:t>2</w:t>
      </w:r>
      <w:r w:rsidRPr="00A25C0A">
        <w:rPr>
          <w:i/>
          <w:spacing w:val="5"/>
          <w:sz w:val="20"/>
          <w:szCs w:val="20"/>
          <w:lang w:val="ru-RU"/>
        </w:rPr>
        <w:t>.</w:t>
      </w:r>
      <w:r w:rsidR="00785EEB">
        <w:rPr>
          <w:i/>
          <w:spacing w:val="5"/>
          <w:sz w:val="20"/>
          <w:szCs w:val="20"/>
          <w:lang w:val="ru-RU"/>
        </w:rPr>
        <w:t xml:space="preserve"> </w:t>
      </w:r>
      <w:r>
        <w:rPr>
          <w:i/>
          <w:spacing w:val="5"/>
          <w:sz w:val="20"/>
          <w:szCs w:val="20"/>
          <w:lang w:val="ru-RU"/>
        </w:rPr>
        <w:t xml:space="preserve">Затраты по перевозке автомобильным транспортом работников строительных и монтажных организаций </w:t>
      </w:r>
      <w:r w:rsidR="006F6F63">
        <w:rPr>
          <w:spacing w:val="5"/>
          <w:sz w:val="20"/>
          <w:szCs w:val="20"/>
          <w:lang w:val="ru-RU"/>
        </w:rPr>
        <w:t xml:space="preserve">допускается учитывать в том случае, если их местожительство (пункт сбора) находится на расстоянии более </w:t>
      </w:r>
      <w:smartTag w:uri="urn:schemas-microsoft-com:office:smarttags" w:element="metricconverter">
        <w:smartTagPr>
          <w:attr w:name="ProductID" w:val="3 км"/>
        </w:smartTagPr>
        <w:r w:rsidR="006F6F63">
          <w:rPr>
            <w:spacing w:val="5"/>
            <w:sz w:val="20"/>
            <w:szCs w:val="20"/>
            <w:lang w:val="ru-RU"/>
          </w:rPr>
          <w:t>3 км</w:t>
        </w:r>
      </w:smartTag>
      <w:r w:rsidR="006F6F63">
        <w:rPr>
          <w:spacing w:val="5"/>
          <w:sz w:val="20"/>
          <w:szCs w:val="20"/>
          <w:lang w:val="ru-RU"/>
        </w:rPr>
        <w:t xml:space="preserve"> от места работы, а коммунальный или пригородный транспорт не в состоянии обеспечить перевозку и не представляется возможным организовать в установленном порядке специальные маршруты городского пассажирского транспорта. Размер указанных средств, включаемых в графы 7 и 8, определяются расчетом</w:t>
      </w:r>
      <w:r w:rsidRPr="006B7892">
        <w:rPr>
          <w:spacing w:val="5"/>
          <w:sz w:val="20"/>
          <w:szCs w:val="20"/>
          <w:lang w:val="ru-RU"/>
        </w:rPr>
        <w:t xml:space="preserve"> на основе ПОС с учетом обосновывающих </w:t>
      </w:r>
      <w:r w:rsidR="006F6F63">
        <w:rPr>
          <w:spacing w:val="5"/>
          <w:sz w:val="20"/>
          <w:szCs w:val="20"/>
          <w:lang w:val="ru-RU"/>
        </w:rPr>
        <w:t xml:space="preserve">данных транспортных предприятий </w:t>
      </w:r>
      <w:r w:rsidR="00850024">
        <w:rPr>
          <w:spacing w:val="5"/>
          <w:sz w:val="20"/>
          <w:szCs w:val="20"/>
          <w:lang w:val="ru-RU"/>
        </w:rPr>
        <w:t xml:space="preserve">и не должен превышать 2,5 % от </w:t>
      </w:r>
      <w:r w:rsidR="006F6F63">
        <w:rPr>
          <w:spacing w:val="5"/>
          <w:sz w:val="20"/>
          <w:szCs w:val="20"/>
          <w:lang w:val="ru-RU"/>
        </w:rPr>
        <w:t>стоимости строительно-монтажных работ по итогу глав 1-10.</w:t>
      </w:r>
    </w:p>
    <w:p w:rsidR="004145F0" w:rsidRPr="004145F0" w:rsidRDefault="004145F0" w:rsidP="00D63D92">
      <w:pPr>
        <w:shd w:val="clear" w:color="auto" w:fill="FFFFFF"/>
        <w:spacing w:line="360" w:lineRule="auto"/>
        <w:ind w:left="360" w:right="-2" w:firstLine="436"/>
        <w:jc w:val="both"/>
        <w:rPr>
          <w:spacing w:val="5"/>
          <w:sz w:val="20"/>
          <w:szCs w:val="20"/>
          <w:lang w:val="ru-RU"/>
        </w:rPr>
      </w:pPr>
      <w:r w:rsidRPr="004145F0">
        <w:rPr>
          <w:spacing w:val="5"/>
          <w:sz w:val="20"/>
          <w:szCs w:val="20"/>
          <w:lang w:val="ru-RU"/>
        </w:rPr>
        <w:t>3.</w:t>
      </w:r>
      <w:r w:rsidR="00D63D92">
        <w:rPr>
          <w:spacing w:val="5"/>
          <w:sz w:val="20"/>
          <w:szCs w:val="20"/>
          <w:lang w:val="ru-RU"/>
        </w:rPr>
        <w:t xml:space="preserve"> </w:t>
      </w:r>
      <w:r w:rsidRPr="004145F0">
        <w:rPr>
          <w:spacing w:val="5"/>
          <w:sz w:val="20"/>
          <w:szCs w:val="20"/>
          <w:lang w:val="ru-RU"/>
        </w:rPr>
        <w:t xml:space="preserve">Средства на возмещение затрат, </w:t>
      </w:r>
      <w:r w:rsidRPr="004145F0">
        <w:rPr>
          <w:i/>
          <w:spacing w:val="5"/>
          <w:sz w:val="20"/>
          <w:szCs w:val="20"/>
          <w:lang w:val="ru-RU"/>
        </w:rPr>
        <w:t xml:space="preserve">связанных </w:t>
      </w:r>
      <w:r w:rsidR="00B02D90">
        <w:rPr>
          <w:i/>
          <w:spacing w:val="5"/>
          <w:sz w:val="20"/>
          <w:szCs w:val="20"/>
          <w:lang w:val="ru-RU"/>
        </w:rPr>
        <w:t>с</w:t>
      </w:r>
      <w:r w:rsidRPr="004145F0">
        <w:rPr>
          <w:i/>
          <w:spacing w:val="5"/>
          <w:sz w:val="20"/>
          <w:szCs w:val="20"/>
          <w:lang w:val="ru-RU"/>
        </w:rPr>
        <w:t xml:space="preserve"> подвижным</w:t>
      </w:r>
      <w:r w:rsidRPr="004145F0">
        <w:rPr>
          <w:spacing w:val="5"/>
          <w:sz w:val="20"/>
          <w:szCs w:val="20"/>
          <w:lang w:val="ru-RU"/>
        </w:rPr>
        <w:t xml:space="preserve"> </w:t>
      </w:r>
      <w:r w:rsidRPr="004145F0">
        <w:rPr>
          <w:i/>
          <w:spacing w:val="5"/>
          <w:sz w:val="20"/>
          <w:szCs w:val="20"/>
          <w:lang w:val="ru-RU"/>
        </w:rPr>
        <w:t>характером работ в строительстве</w:t>
      </w:r>
      <w:r w:rsidRPr="004145F0">
        <w:rPr>
          <w:spacing w:val="5"/>
          <w:sz w:val="20"/>
          <w:szCs w:val="20"/>
          <w:lang w:val="ru-RU"/>
        </w:rPr>
        <w:t xml:space="preserve"> предусматриваются а размере 3,74 % </w:t>
      </w:r>
      <w:r w:rsidR="00B02D90">
        <w:rPr>
          <w:spacing w:val="5"/>
          <w:sz w:val="20"/>
          <w:szCs w:val="20"/>
          <w:lang w:val="ru-RU"/>
        </w:rPr>
        <w:t xml:space="preserve">от стоимости строительно-монтажных работ </w:t>
      </w:r>
      <w:r w:rsidRPr="004145F0">
        <w:rPr>
          <w:spacing w:val="5"/>
          <w:sz w:val="20"/>
          <w:szCs w:val="20"/>
          <w:lang w:val="ru-RU"/>
        </w:rPr>
        <w:t>по итогу глав 1-10 (графы 7 и 8).</w:t>
      </w:r>
    </w:p>
    <w:p w:rsidR="004145F0" w:rsidRDefault="004145F0" w:rsidP="00D63D92">
      <w:pPr>
        <w:shd w:val="clear" w:color="auto" w:fill="FFFFFF"/>
        <w:spacing w:line="360" w:lineRule="auto"/>
        <w:ind w:left="360" w:right="-2" w:firstLine="633"/>
        <w:jc w:val="both"/>
        <w:rPr>
          <w:spacing w:val="5"/>
          <w:sz w:val="20"/>
          <w:szCs w:val="20"/>
          <w:lang w:val="ru-RU"/>
        </w:rPr>
      </w:pPr>
      <w:r w:rsidRPr="00AE6B36">
        <w:rPr>
          <w:i/>
          <w:spacing w:val="5"/>
          <w:sz w:val="20"/>
          <w:szCs w:val="20"/>
          <w:lang w:val="ru-RU"/>
        </w:rPr>
        <w:t xml:space="preserve">4.Затраты, связанные с осуществлением работ вахтовым методом </w:t>
      </w:r>
      <w:r w:rsidRPr="00AE6B36">
        <w:rPr>
          <w:spacing w:val="5"/>
          <w:sz w:val="20"/>
          <w:szCs w:val="20"/>
          <w:lang w:val="ru-RU"/>
        </w:rPr>
        <w:t>определяются расчетом на основе ПОС.</w:t>
      </w:r>
      <w:r w:rsidR="00850024">
        <w:rPr>
          <w:spacing w:val="5"/>
          <w:sz w:val="20"/>
          <w:szCs w:val="20"/>
          <w:lang w:val="ru-RU"/>
        </w:rPr>
        <w:t xml:space="preserve"> </w:t>
      </w:r>
    </w:p>
    <w:p w:rsidR="00B02D90" w:rsidRPr="004145F0" w:rsidRDefault="00850024" w:rsidP="00D63D92">
      <w:pPr>
        <w:shd w:val="clear" w:color="auto" w:fill="FFFFFF"/>
        <w:spacing w:line="360" w:lineRule="auto"/>
        <w:ind w:left="360" w:right="-2" w:firstLine="633"/>
        <w:jc w:val="both"/>
        <w:rPr>
          <w:spacing w:val="5"/>
          <w:sz w:val="20"/>
          <w:szCs w:val="20"/>
          <w:lang w:val="ru-RU"/>
        </w:rPr>
      </w:pPr>
      <w:r w:rsidRPr="00AE6B36">
        <w:rPr>
          <w:spacing w:val="5"/>
          <w:sz w:val="20"/>
          <w:szCs w:val="20"/>
          <w:lang w:val="ru-RU"/>
        </w:rPr>
        <w:t xml:space="preserve">На основе отчетных данных по сводным сметным расчетам </w:t>
      </w:r>
      <w:r w:rsidR="00AE6B36" w:rsidRPr="00AE6B36">
        <w:rPr>
          <w:spacing w:val="5"/>
          <w:sz w:val="20"/>
          <w:szCs w:val="20"/>
          <w:lang w:val="ru-RU"/>
        </w:rPr>
        <w:t xml:space="preserve">Корпорации «Трансстрой» и АО «Мосгипротранс» в учебных целях затраты на осуществление работ вахтовым методом приняты в </w:t>
      </w:r>
      <w:r w:rsidR="00AE6B36" w:rsidRPr="00B02D90">
        <w:rPr>
          <w:spacing w:val="5"/>
          <w:sz w:val="20"/>
          <w:szCs w:val="20"/>
          <w:lang w:val="ru-RU"/>
        </w:rPr>
        <w:t xml:space="preserve">размере </w:t>
      </w:r>
      <w:r w:rsidR="00B02D90" w:rsidRPr="00B02D90">
        <w:rPr>
          <w:spacing w:val="5"/>
          <w:sz w:val="20"/>
          <w:szCs w:val="20"/>
          <w:lang w:val="ru-RU"/>
        </w:rPr>
        <w:t>4,5</w:t>
      </w:r>
      <w:r w:rsidR="00AE6B36" w:rsidRPr="00B02D90">
        <w:rPr>
          <w:spacing w:val="5"/>
          <w:sz w:val="20"/>
          <w:szCs w:val="20"/>
          <w:lang w:val="ru-RU"/>
        </w:rPr>
        <w:t xml:space="preserve"> % </w:t>
      </w:r>
      <w:r w:rsidR="00B02D90" w:rsidRPr="00B02D90">
        <w:rPr>
          <w:spacing w:val="5"/>
          <w:sz w:val="20"/>
          <w:szCs w:val="20"/>
          <w:lang w:val="ru-RU"/>
        </w:rPr>
        <w:t>о</w:t>
      </w:r>
      <w:r w:rsidR="00B02D90">
        <w:rPr>
          <w:spacing w:val="5"/>
          <w:sz w:val="20"/>
          <w:szCs w:val="20"/>
          <w:lang w:val="ru-RU"/>
        </w:rPr>
        <w:t xml:space="preserve">т стоимости строительно-монтажных работ </w:t>
      </w:r>
      <w:r w:rsidR="00B02D90" w:rsidRPr="004145F0">
        <w:rPr>
          <w:spacing w:val="5"/>
          <w:sz w:val="20"/>
          <w:szCs w:val="20"/>
          <w:lang w:val="ru-RU"/>
        </w:rPr>
        <w:t>по итогу глав 1-10 (графы 7 и 8).</w:t>
      </w:r>
    </w:p>
    <w:p w:rsidR="004145F0" w:rsidRDefault="004145F0" w:rsidP="00D63D92">
      <w:pPr>
        <w:shd w:val="clear" w:color="auto" w:fill="FFFFFF"/>
        <w:spacing w:line="360" w:lineRule="auto"/>
        <w:ind w:left="360" w:right="-2" w:firstLine="709"/>
        <w:jc w:val="both"/>
        <w:rPr>
          <w:spacing w:val="5"/>
          <w:sz w:val="20"/>
          <w:szCs w:val="20"/>
          <w:lang w:val="ru-RU"/>
        </w:rPr>
      </w:pPr>
      <w:r>
        <w:rPr>
          <w:i/>
          <w:spacing w:val="5"/>
          <w:sz w:val="20"/>
          <w:szCs w:val="20"/>
          <w:lang w:val="ru-RU"/>
        </w:rPr>
        <w:t>5.Затраты, связанные с премированием за ввод в действие построенных объектов</w:t>
      </w:r>
      <w:r w:rsidR="00F43708">
        <w:rPr>
          <w:i/>
          <w:spacing w:val="5"/>
          <w:sz w:val="20"/>
          <w:szCs w:val="20"/>
          <w:lang w:val="ru-RU"/>
        </w:rPr>
        <w:t>,</w:t>
      </w:r>
      <w:r>
        <w:rPr>
          <w:i/>
          <w:spacing w:val="5"/>
          <w:sz w:val="20"/>
          <w:szCs w:val="20"/>
          <w:lang w:val="ru-RU"/>
        </w:rPr>
        <w:t xml:space="preserve"> </w:t>
      </w:r>
      <w:r w:rsidRPr="005B34FC">
        <w:rPr>
          <w:spacing w:val="5"/>
          <w:sz w:val="20"/>
          <w:szCs w:val="20"/>
          <w:lang w:val="ru-RU"/>
        </w:rPr>
        <w:t xml:space="preserve">определяются </w:t>
      </w:r>
      <w:r w:rsidR="00785EEB">
        <w:rPr>
          <w:spacing w:val="5"/>
          <w:sz w:val="20"/>
          <w:szCs w:val="20"/>
          <w:lang w:val="ru-RU"/>
        </w:rPr>
        <w:t xml:space="preserve">в размере 1,95% </w:t>
      </w:r>
      <w:r w:rsidRPr="005B34FC">
        <w:rPr>
          <w:spacing w:val="5"/>
          <w:sz w:val="20"/>
          <w:szCs w:val="20"/>
          <w:lang w:val="ru-RU"/>
        </w:rPr>
        <w:t>от суммы строительно-монтажных работ по итогу глав 1-</w:t>
      </w:r>
      <w:r w:rsidR="00785EEB">
        <w:rPr>
          <w:spacing w:val="5"/>
          <w:sz w:val="20"/>
          <w:szCs w:val="20"/>
          <w:lang w:val="ru-RU"/>
        </w:rPr>
        <w:t xml:space="preserve">10 </w:t>
      </w:r>
      <w:r w:rsidRPr="00F43708">
        <w:rPr>
          <w:spacing w:val="5"/>
          <w:sz w:val="20"/>
          <w:szCs w:val="20"/>
          <w:lang w:val="ru-RU"/>
        </w:rPr>
        <w:t xml:space="preserve">(графы </w:t>
      </w:r>
      <w:r w:rsidR="00785EEB" w:rsidRPr="00F43708">
        <w:rPr>
          <w:spacing w:val="5"/>
          <w:sz w:val="20"/>
          <w:szCs w:val="20"/>
          <w:lang w:val="ru-RU"/>
        </w:rPr>
        <w:t>7</w:t>
      </w:r>
      <w:r w:rsidRPr="00F43708">
        <w:rPr>
          <w:spacing w:val="5"/>
          <w:sz w:val="20"/>
          <w:szCs w:val="20"/>
          <w:lang w:val="ru-RU"/>
        </w:rPr>
        <w:t>,</w:t>
      </w:r>
      <w:r w:rsidR="00785EEB" w:rsidRPr="00F43708">
        <w:rPr>
          <w:spacing w:val="5"/>
          <w:sz w:val="20"/>
          <w:szCs w:val="20"/>
          <w:lang w:val="ru-RU"/>
        </w:rPr>
        <w:t>8</w:t>
      </w:r>
      <w:r w:rsidRPr="00F43708">
        <w:rPr>
          <w:spacing w:val="5"/>
          <w:sz w:val="20"/>
          <w:szCs w:val="20"/>
          <w:lang w:val="ru-RU"/>
        </w:rPr>
        <w:t>).</w:t>
      </w:r>
    </w:p>
    <w:p w:rsidR="004145F0" w:rsidRDefault="004145F0" w:rsidP="00D63D92">
      <w:pPr>
        <w:shd w:val="clear" w:color="auto" w:fill="FFFFFF"/>
        <w:spacing w:line="360" w:lineRule="auto"/>
        <w:ind w:left="360" w:right="-2" w:firstLine="633"/>
        <w:jc w:val="both"/>
        <w:rPr>
          <w:spacing w:val="5"/>
          <w:sz w:val="20"/>
          <w:szCs w:val="20"/>
          <w:lang w:val="ru-RU"/>
        </w:rPr>
      </w:pPr>
      <w:r>
        <w:rPr>
          <w:i/>
          <w:spacing w:val="5"/>
          <w:sz w:val="20"/>
          <w:szCs w:val="20"/>
          <w:lang w:val="ru-RU"/>
        </w:rPr>
        <w:t>6</w:t>
      </w:r>
      <w:r w:rsidR="00C959FF" w:rsidRPr="00A25C0A">
        <w:rPr>
          <w:i/>
          <w:spacing w:val="5"/>
          <w:sz w:val="20"/>
          <w:szCs w:val="20"/>
          <w:lang w:val="ru-RU"/>
        </w:rPr>
        <w:t>.</w:t>
      </w:r>
      <w:r w:rsidR="00C959FF">
        <w:rPr>
          <w:i/>
          <w:spacing w:val="5"/>
          <w:sz w:val="20"/>
          <w:szCs w:val="20"/>
          <w:lang w:val="ru-RU"/>
        </w:rPr>
        <w:t>Затраты</w:t>
      </w:r>
      <w:r>
        <w:rPr>
          <w:i/>
          <w:spacing w:val="5"/>
          <w:sz w:val="20"/>
          <w:szCs w:val="20"/>
          <w:lang w:val="ru-RU"/>
        </w:rPr>
        <w:t xml:space="preserve"> на разработку и сопровождение отраслевой сметно-нормативной базы системы ценообразования в строительстве </w:t>
      </w:r>
      <w:r w:rsidRPr="004145F0">
        <w:rPr>
          <w:spacing w:val="5"/>
          <w:sz w:val="20"/>
          <w:szCs w:val="20"/>
          <w:lang w:val="ru-RU"/>
        </w:rPr>
        <w:t>принимаются в размере 0,5 % от суммы строительно-монтажных работ по ит</w:t>
      </w:r>
      <w:r>
        <w:rPr>
          <w:spacing w:val="5"/>
          <w:sz w:val="20"/>
          <w:szCs w:val="20"/>
          <w:lang w:val="ru-RU"/>
        </w:rPr>
        <w:t>о</w:t>
      </w:r>
      <w:r w:rsidRPr="004145F0">
        <w:rPr>
          <w:spacing w:val="5"/>
          <w:sz w:val="20"/>
          <w:szCs w:val="20"/>
          <w:lang w:val="ru-RU"/>
        </w:rPr>
        <w:t>гу глав 1-10 (графы 7 и 8).</w:t>
      </w:r>
    </w:p>
    <w:p w:rsidR="001C72CB" w:rsidRPr="001C72CB" w:rsidRDefault="00DA40E2" w:rsidP="00D63D92">
      <w:pPr>
        <w:shd w:val="clear" w:color="auto" w:fill="FFFFFF"/>
        <w:spacing w:line="360" w:lineRule="auto"/>
        <w:ind w:left="360" w:right="-2" w:firstLine="453"/>
        <w:jc w:val="both"/>
        <w:rPr>
          <w:sz w:val="20"/>
          <w:szCs w:val="20"/>
          <w:lang w:val="ru-RU"/>
        </w:rPr>
      </w:pPr>
      <w:r w:rsidRPr="001C72CB">
        <w:rPr>
          <w:sz w:val="20"/>
          <w:szCs w:val="20"/>
        </w:rPr>
        <w:t xml:space="preserve">В </w:t>
      </w:r>
      <w:r w:rsidRPr="001C72CB">
        <w:rPr>
          <w:b/>
          <w:sz w:val="20"/>
          <w:szCs w:val="20"/>
        </w:rPr>
        <w:t>главу 12 «Содержание</w:t>
      </w:r>
      <w:r w:rsidRPr="001C72CB">
        <w:rPr>
          <w:sz w:val="20"/>
          <w:szCs w:val="20"/>
        </w:rPr>
        <w:t xml:space="preserve"> </w:t>
      </w:r>
      <w:r w:rsidRPr="001C72CB">
        <w:rPr>
          <w:b/>
          <w:sz w:val="20"/>
          <w:szCs w:val="20"/>
        </w:rPr>
        <w:t xml:space="preserve">дирекции строящегося предприятия» </w:t>
      </w:r>
      <w:r w:rsidRPr="001C72CB">
        <w:rPr>
          <w:sz w:val="20"/>
          <w:szCs w:val="20"/>
        </w:rPr>
        <w:t xml:space="preserve">(графы 7 и 8) включаются средства на содержание служб заказчика-застройщика, дирекции строящегося предприятия и технический надзор. </w:t>
      </w:r>
      <w:r w:rsidRPr="001C72CB">
        <w:rPr>
          <w:sz w:val="20"/>
          <w:szCs w:val="20"/>
          <w:lang w:val="ru-RU"/>
        </w:rPr>
        <w:t xml:space="preserve">Затраты на </w:t>
      </w:r>
      <w:r w:rsidR="001C72CB" w:rsidRPr="001C72CB">
        <w:rPr>
          <w:sz w:val="20"/>
          <w:szCs w:val="20"/>
          <w:lang w:val="ru-RU"/>
        </w:rPr>
        <w:t xml:space="preserve">содержание </w:t>
      </w:r>
      <w:r w:rsidRPr="001C72CB">
        <w:rPr>
          <w:sz w:val="20"/>
          <w:szCs w:val="20"/>
          <w:lang w:val="ru-RU"/>
        </w:rPr>
        <w:t>служб заказчика-застройщика</w:t>
      </w:r>
      <w:r w:rsidR="001C72CB" w:rsidRPr="001C72CB">
        <w:rPr>
          <w:sz w:val="20"/>
          <w:szCs w:val="20"/>
          <w:lang w:val="ru-RU"/>
        </w:rPr>
        <w:t xml:space="preserve"> и</w:t>
      </w:r>
      <w:r w:rsidRPr="001C72CB">
        <w:rPr>
          <w:sz w:val="20"/>
          <w:szCs w:val="20"/>
          <w:lang w:val="ru-RU"/>
        </w:rPr>
        <w:t xml:space="preserve"> дирекции строящегося предприятия</w:t>
      </w:r>
      <w:r w:rsidR="001C72CB" w:rsidRPr="001C72CB">
        <w:rPr>
          <w:sz w:val="20"/>
          <w:szCs w:val="20"/>
          <w:lang w:val="ru-RU"/>
        </w:rPr>
        <w:t xml:space="preserve"> определяются в размер</w:t>
      </w:r>
      <w:r w:rsidR="006F6A78">
        <w:rPr>
          <w:sz w:val="20"/>
          <w:szCs w:val="20"/>
          <w:lang w:val="ru-RU"/>
        </w:rPr>
        <w:t>е 0,6 % от</w:t>
      </w:r>
      <w:r w:rsidR="001C72CB" w:rsidRPr="001C72CB">
        <w:rPr>
          <w:sz w:val="20"/>
          <w:szCs w:val="20"/>
          <w:lang w:val="ru-RU"/>
        </w:rPr>
        <w:t xml:space="preserve"> сметной стоимости строительства</w:t>
      </w:r>
      <w:r w:rsidR="006F6A78">
        <w:rPr>
          <w:sz w:val="20"/>
          <w:szCs w:val="20"/>
          <w:lang w:val="ru-RU"/>
        </w:rPr>
        <w:t xml:space="preserve"> по итогу глав</w:t>
      </w:r>
      <w:r w:rsidR="001C72CB" w:rsidRPr="001C72CB">
        <w:rPr>
          <w:sz w:val="20"/>
          <w:szCs w:val="20"/>
          <w:lang w:val="ru-RU"/>
        </w:rPr>
        <w:t xml:space="preserve"> 1-11</w:t>
      </w:r>
      <w:r w:rsidR="001C72CB">
        <w:rPr>
          <w:sz w:val="20"/>
          <w:szCs w:val="20"/>
          <w:lang w:val="ru-RU"/>
        </w:rPr>
        <w:t>.</w:t>
      </w:r>
    </w:p>
    <w:p w:rsidR="001C72CB" w:rsidRDefault="001C72CB" w:rsidP="00D63D92">
      <w:pPr>
        <w:shd w:val="clear" w:color="auto" w:fill="FFFFFF"/>
        <w:spacing w:line="360" w:lineRule="auto"/>
        <w:ind w:left="360" w:right="-2" w:firstLine="633"/>
        <w:jc w:val="both"/>
        <w:rPr>
          <w:spacing w:val="5"/>
          <w:sz w:val="20"/>
          <w:szCs w:val="20"/>
          <w:lang w:val="ru-RU"/>
        </w:rPr>
      </w:pPr>
      <w:r>
        <w:rPr>
          <w:spacing w:val="5"/>
          <w:sz w:val="20"/>
          <w:szCs w:val="20"/>
          <w:lang w:val="ru-RU"/>
        </w:rPr>
        <w:t>Расходы на технический</w:t>
      </w:r>
      <w:r w:rsidR="0045601E">
        <w:rPr>
          <w:spacing w:val="5"/>
          <w:sz w:val="20"/>
          <w:szCs w:val="20"/>
          <w:lang w:val="ru-RU"/>
        </w:rPr>
        <w:t xml:space="preserve"> надзор</w:t>
      </w:r>
      <w:r>
        <w:rPr>
          <w:spacing w:val="5"/>
          <w:sz w:val="20"/>
          <w:szCs w:val="20"/>
          <w:lang w:val="ru-RU"/>
        </w:rPr>
        <w:t xml:space="preserve"> заказчика учитываются с уменьшением на 30 % лимита средств, установленных для содержани</w:t>
      </w:r>
      <w:r w:rsidR="00EC5883">
        <w:rPr>
          <w:spacing w:val="5"/>
          <w:sz w:val="20"/>
          <w:szCs w:val="20"/>
          <w:lang w:val="ru-RU"/>
        </w:rPr>
        <w:t>я</w:t>
      </w:r>
      <w:r>
        <w:rPr>
          <w:spacing w:val="5"/>
          <w:sz w:val="20"/>
          <w:szCs w:val="20"/>
          <w:lang w:val="ru-RU"/>
        </w:rPr>
        <w:t xml:space="preserve"> дирекции строящегося предприятия.</w:t>
      </w:r>
    </w:p>
    <w:p w:rsidR="004906B2" w:rsidRDefault="004906B2" w:rsidP="004906B2">
      <w:pPr>
        <w:pStyle w:val="a9"/>
        <w:spacing w:before="0" w:beforeAutospacing="0" w:after="0" w:afterAutospacing="0" w:line="360" w:lineRule="auto"/>
        <w:ind w:left="1080" w:right="2" w:hanging="360"/>
        <w:rPr>
          <w:sz w:val="20"/>
          <w:szCs w:val="20"/>
        </w:rPr>
      </w:pPr>
    </w:p>
    <w:p w:rsidR="00D67F14" w:rsidRDefault="00D67F14" w:rsidP="00D67F14">
      <w:pPr>
        <w:pStyle w:val="a9"/>
        <w:spacing w:before="0" w:beforeAutospacing="0" w:after="0" w:afterAutospacing="0" w:line="360" w:lineRule="auto"/>
        <w:ind w:left="360" w:firstLine="540"/>
        <w:jc w:val="both"/>
        <w:rPr>
          <w:sz w:val="20"/>
          <w:szCs w:val="20"/>
        </w:rPr>
      </w:pPr>
      <w:r>
        <w:rPr>
          <w:spacing w:val="5"/>
          <w:sz w:val="20"/>
          <w:szCs w:val="20"/>
        </w:rPr>
        <w:t xml:space="preserve">В </w:t>
      </w:r>
      <w:r w:rsidRPr="007202E3">
        <w:rPr>
          <w:b/>
          <w:spacing w:val="5"/>
          <w:sz w:val="20"/>
          <w:szCs w:val="20"/>
        </w:rPr>
        <w:t xml:space="preserve">главу </w:t>
      </w:r>
      <w:r>
        <w:rPr>
          <w:b/>
          <w:spacing w:val="5"/>
          <w:sz w:val="20"/>
          <w:szCs w:val="20"/>
        </w:rPr>
        <w:t>1</w:t>
      </w:r>
      <w:r w:rsidR="00C41510">
        <w:rPr>
          <w:b/>
          <w:spacing w:val="5"/>
          <w:sz w:val="20"/>
          <w:szCs w:val="20"/>
        </w:rPr>
        <w:t>3</w:t>
      </w:r>
      <w:r>
        <w:rPr>
          <w:b/>
          <w:spacing w:val="5"/>
          <w:sz w:val="20"/>
          <w:szCs w:val="20"/>
        </w:rPr>
        <w:t xml:space="preserve"> </w:t>
      </w:r>
      <w:r w:rsidRPr="00BC387E">
        <w:rPr>
          <w:b/>
          <w:sz w:val="20"/>
          <w:szCs w:val="20"/>
        </w:rPr>
        <w:t>«Проектные и изыскательские работы, авторский надзор»</w:t>
      </w:r>
      <w:r>
        <w:rPr>
          <w:b/>
          <w:sz w:val="20"/>
          <w:szCs w:val="20"/>
        </w:rPr>
        <w:t xml:space="preserve"> </w:t>
      </w:r>
      <w:r w:rsidRPr="00200C30">
        <w:rPr>
          <w:sz w:val="20"/>
          <w:szCs w:val="20"/>
        </w:rPr>
        <w:t>(графы 7 и 8 сводного сметного расчета)</w:t>
      </w:r>
      <w:r>
        <w:rPr>
          <w:b/>
          <w:sz w:val="20"/>
          <w:szCs w:val="20"/>
        </w:rPr>
        <w:t xml:space="preserve"> </w:t>
      </w:r>
      <w:r w:rsidRPr="00200C30">
        <w:rPr>
          <w:sz w:val="20"/>
          <w:szCs w:val="20"/>
        </w:rPr>
        <w:t>включаются средства на:</w:t>
      </w:r>
    </w:p>
    <w:p w:rsidR="00D67F14" w:rsidRPr="00C41510" w:rsidRDefault="00D67F14" w:rsidP="00D67F14">
      <w:pPr>
        <w:shd w:val="clear" w:color="auto" w:fill="FFFFFF"/>
        <w:spacing w:line="360" w:lineRule="auto"/>
        <w:ind w:left="284" w:right="-2" w:firstLine="709"/>
        <w:jc w:val="both"/>
        <w:rPr>
          <w:i/>
          <w:spacing w:val="5"/>
          <w:sz w:val="20"/>
          <w:szCs w:val="20"/>
          <w:lang w:val="ru-RU"/>
        </w:rPr>
      </w:pPr>
      <w:r w:rsidRPr="00C41510">
        <w:rPr>
          <w:i/>
          <w:spacing w:val="5"/>
          <w:sz w:val="20"/>
          <w:szCs w:val="20"/>
          <w:lang w:val="ru-RU"/>
        </w:rPr>
        <w:t>1.Ввыполнение проектных  работ.</w:t>
      </w:r>
    </w:p>
    <w:p w:rsidR="00D67F14" w:rsidRDefault="00D67F14" w:rsidP="00D67F14">
      <w:pPr>
        <w:shd w:val="clear" w:color="auto" w:fill="FFFFFF"/>
        <w:spacing w:line="360" w:lineRule="auto"/>
        <w:ind w:left="284" w:right="-2" w:firstLine="709"/>
        <w:jc w:val="both"/>
        <w:rPr>
          <w:i/>
          <w:spacing w:val="5"/>
          <w:sz w:val="20"/>
          <w:szCs w:val="20"/>
          <w:lang w:val="ru-RU"/>
        </w:rPr>
      </w:pPr>
      <w:r>
        <w:rPr>
          <w:i/>
          <w:spacing w:val="5"/>
          <w:sz w:val="20"/>
          <w:szCs w:val="20"/>
          <w:lang w:val="ru-RU"/>
        </w:rPr>
        <w:t>2.Ввыполнениеизыскательских  работ.</w:t>
      </w:r>
    </w:p>
    <w:p w:rsidR="00D67F14" w:rsidRDefault="00D67F14" w:rsidP="00D67F14">
      <w:pPr>
        <w:shd w:val="clear" w:color="auto" w:fill="FFFFFF"/>
        <w:spacing w:line="360" w:lineRule="auto"/>
        <w:ind w:left="284" w:right="-2" w:firstLine="76"/>
        <w:jc w:val="both"/>
        <w:rPr>
          <w:spacing w:val="5"/>
          <w:sz w:val="20"/>
          <w:szCs w:val="20"/>
          <w:lang w:val="ru-RU"/>
        </w:rPr>
      </w:pPr>
      <w:r>
        <w:rPr>
          <w:spacing w:val="5"/>
          <w:sz w:val="20"/>
          <w:szCs w:val="20"/>
          <w:lang w:val="ru-RU"/>
        </w:rPr>
        <w:t xml:space="preserve">Стоимость выполнения проектных и изыскательских работ определяется расчетами на основании сборников базовых цен на проектные работы с применением индексов изменения стоимости </w:t>
      </w:r>
      <w:r w:rsidRPr="00507EFA">
        <w:rPr>
          <w:spacing w:val="5"/>
          <w:sz w:val="20"/>
          <w:szCs w:val="20"/>
          <w:lang w:val="ru-RU"/>
        </w:rPr>
        <w:t>(графы 7 и 8 сводного сметного расчета)</w:t>
      </w:r>
      <w:r>
        <w:rPr>
          <w:spacing w:val="5"/>
          <w:sz w:val="20"/>
          <w:szCs w:val="20"/>
          <w:lang w:val="ru-RU"/>
        </w:rPr>
        <w:t xml:space="preserve">. </w:t>
      </w:r>
    </w:p>
    <w:p w:rsidR="00D67F14" w:rsidRDefault="00D67F14" w:rsidP="0045601E">
      <w:pPr>
        <w:shd w:val="clear" w:color="auto" w:fill="FFFFFF"/>
        <w:spacing w:line="360" w:lineRule="auto"/>
        <w:ind w:left="284" w:right="-2" w:firstLine="256"/>
        <w:jc w:val="both"/>
        <w:rPr>
          <w:spacing w:val="5"/>
          <w:sz w:val="20"/>
          <w:szCs w:val="20"/>
          <w:lang w:val="ru-RU"/>
        </w:rPr>
      </w:pPr>
      <w:r>
        <w:rPr>
          <w:spacing w:val="5"/>
          <w:sz w:val="20"/>
          <w:szCs w:val="20"/>
          <w:lang w:val="ru-RU"/>
        </w:rPr>
        <w:tab/>
      </w:r>
      <w:r w:rsidR="00AE6B36" w:rsidRPr="00AE6B36">
        <w:rPr>
          <w:spacing w:val="5"/>
          <w:sz w:val="20"/>
          <w:szCs w:val="20"/>
          <w:lang w:val="ru-RU"/>
        </w:rPr>
        <w:t xml:space="preserve">На основе отчетных данных по сводным сметным расчетам Корпорации «Трансстрой» и АО «Мосгипротранс» в учебных целях затраты на осуществление </w:t>
      </w:r>
      <w:r>
        <w:rPr>
          <w:spacing w:val="5"/>
          <w:sz w:val="20"/>
          <w:szCs w:val="20"/>
          <w:lang w:val="ru-RU"/>
        </w:rPr>
        <w:t>проектных работ составля</w:t>
      </w:r>
      <w:r w:rsidR="0045601E">
        <w:rPr>
          <w:spacing w:val="5"/>
          <w:sz w:val="20"/>
          <w:szCs w:val="20"/>
          <w:lang w:val="ru-RU"/>
        </w:rPr>
        <w:t>ю</w:t>
      </w:r>
      <w:r>
        <w:rPr>
          <w:spacing w:val="5"/>
          <w:sz w:val="20"/>
          <w:szCs w:val="20"/>
          <w:lang w:val="ru-RU"/>
        </w:rPr>
        <w:t xml:space="preserve">т </w:t>
      </w:r>
      <w:r w:rsidR="00340632">
        <w:rPr>
          <w:spacing w:val="5"/>
          <w:sz w:val="20"/>
          <w:szCs w:val="20"/>
          <w:lang w:val="ru-RU"/>
        </w:rPr>
        <w:t>7</w:t>
      </w:r>
      <w:r>
        <w:rPr>
          <w:spacing w:val="5"/>
          <w:sz w:val="20"/>
          <w:szCs w:val="20"/>
          <w:lang w:val="ru-RU"/>
        </w:rPr>
        <w:t xml:space="preserve"> % от строительно-монтажных работ по итогу глав 1-</w:t>
      </w:r>
      <w:r w:rsidR="00C41510">
        <w:rPr>
          <w:spacing w:val="5"/>
          <w:sz w:val="20"/>
          <w:szCs w:val="20"/>
          <w:lang w:val="ru-RU"/>
        </w:rPr>
        <w:t>11</w:t>
      </w:r>
      <w:r>
        <w:rPr>
          <w:spacing w:val="5"/>
          <w:sz w:val="20"/>
          <w:szCs w:val="20"/>
          <w:lang w:val="ru-RU"/>
        </w:rPr>
        <w:t>;</w:t>
      </w:r>
      <w:r w:rsidR="0045601E">
        <w:rPr>
          <w:spacing w:val="5"/>
          <w:sz w:val="20"/>
          <w:szCs w:val="20"/>
          <w:lang w:val="ru-RU"/>
        </w:rPr>
        <w:t xml:space="preserve"> затраты на </w:t>
      </w:r>
      <w:r>
        <w:rPr>
          <w:spacing w:val="5"/>
          <w:sz w:val="20"/>
          <w:szCs w:val="20"/>
          <w:lang w:val="ru-RU"/>
        </w:rPr>
        <w:t xml:space="preserve"> выполнени</w:t>
      </w:r>
      <w:r w:rsidR="0045601E">
        <w:rPr>
          <w:spacing w:val="5"/>
          <w:sz w:val="20"/>
          <w:szCs w:val="20"/>
          <w:lang w:val="ru-RU"/>
        </w:rPr>
        <w:t>е</w:t>
      </w:r>
      <w:r>
        <w:rPr>
          <w:spacing w:val="5"/>
          <w:sz w:val="20"/>
          <w:szCs w:val="20"/>
          <w:lang w:val="ru-RU"/>
        </w:rPr>
        <w:t xml:space="preserve"> изыскательских работ составляет 0,7% от строительно-монтажных работ по итогу глав 1-</w:t>
      </w:r>
      <w:r w:rsidR="00C41510">
        <w:rPr>
          <w:spacing w:val="5"/>
          <w:sz w:val="20"/>
          <w:szCs w:val="20"/>
          <w:lang w:val="ru-RU"/>
        </w:rPr>
        <w:t>11</w:t>
      </w:r>
      <w:r>
        <w:rPr>
          <w:spacing w:val="5"/>
          <w:sz w:val="20"/>
          <w:szCs w:val="20"/>
          <w:lang w:val="ru-RU"/>
        </w:rPr>
        <w:t>;</w:t>
      </w:r>
    </w:p>
    <w:p w:rsidR="00D67F14" w:rsidRDefault="00D67F14" w:rsidP="00C41510">
      <w:pPr>
        <w:shd w:val="clear" w:color="auto" w:fill="FFFFFF"/>
        <w:spacing w:line="360" w:lineRule="auto"/>
        <w:ind w:left="284" w:right="-2" w:firstLine="616"/>
        <w:jc w:val="both"/>
        <w:rPr>
          <w:i/>
          <w:spacing w:val="5"/>
          <w:sz w:val="20"/>
          <w:szCs w:val="20"/>
          <w:lang w:val="ru-RU"/>
        </w:rPr>
      </w:pPr>
      <w:r>
        <w:rPr>
          <w:i/>
          <w:spacing w:val="5"/>
          <w:sz w:val="20"/>
          <w:szCs w:val="20"/>
          <w:lang w:val="ru-RU"/>
        </w:rPr>
        <w:t>3.Авторский надзор.</w:t>
      </w:r>
    </w:p>
    <w:p w:rsidR="00D67F14" w:rsidRDefault="00D67F14" w:rsidP="00D67F14">
      <w:pPr>
        <w:shd w:val="clear" w:color="auto" w:fill="FFFFFF"/>
        <w:spacing w:line="360" w:lineRule="auto"/>
        <w:ind w:left="284" w:right="-2" w:firstLine="709"/>
        <w:jc w:val="both"/>
        <w:rPr>
          <w:spacing w:val="5"/>
          <w:sz w:val="20"/>
          <w:szCs w:val="20"/>
          <w:lang w:val="ru-RU"/>
        </w:rPr>
      </w:pPr>
      <w:r w:rsidRPr="00507EFA">
        <w:rPr>
          <w:spacing w:val="5"/>
          <w:sz w:val="20"/>
          <w:szCs w:val="20"/>
          <w:lang w:val="ru-RU"/>
        </w:rPr>
        <w:t>Данный вид затрат о</w:t>
      </w:r>
      <w:r>
        <w:rPr>
          <w:spacing w:val="5"/>
          <w:sz w:val="20"/>
          <w:szCs w:val="20"/>
          <w:lang w:val="ru-RU"/>
        </w:rPr>
        <w:t>пр</w:t>
      </w:r>
      <w:r w:rsidRPr="00507EFA">
        <w:rPr>
          <w:spacing w:val="5"/>
          <w:sz w:val="20"/>
          <w:szCs w:val="20"/>
          <w:lang w:val="ru-RU"/>
        </w:rPr>
        <w:t>еделяется в размере 0,2 % от итог</w:t>
      </w:r>
      <w:r w:rsidR="006C3629">
        <w:rPr>
          <w:spacing w:val="5"/>
          <w:sz w:val="20"/>
          <w:szCs w:val="20"/>
          <w:lang w:val="ru-RU"/>
        </w:rPr>
        <w:t>а</w:t>
      </w:r>
      <w:r w:rsidRPr="00507EFA">
        <w:rPr>
          <w:spacing w:val="5"/>
          <w:sz w:val="20"/>
          <w:szCs w:val="20"/>
          <w:lang w:val="ru-RU"/>
        </w:rPr>
        <w:t xml:space="preserve"> по главам 1-</w:t>
      </w:r>
      <w:r w:rsidR="00A13C27">
        <w:rPr>
          <w:spacing w:val="5"/>
          <w:sz w:val="20"/>
          <w:szCs w:val="20"/>
          <w:lang w:val="ru-RU"/>
        </w:rPr>
        <w:t>11</w:t>
      </w:r>
      <w:r w:rsidRPr="00507EFA">
        <w:rPr>
          <w:spacing w:val="5"/>
          <w:sz w:val="20"/>
          <w:szCs w:val="20"/>
          <w:lang w:val="ru-RU"/>
        </w:rPr>
        <w:t xml:space="preserve"> сводного сметного расчета (графы 7 и 8).</w:t>
      </w:r>
    </w:p>
    <w:p w:rsidR="00D67F14" w:rsidRPr="00FC1303" w:rsidRDefault="00D67F14" w:rsidP="00FC1303">
      <w:pPr>
        <w:shd w:val="clear" w:color="auto" w:fill="FFFFFF"/>
        <w:spacing w:line="360" w:lineRule="auto"/>
        <w:ind w:left="284" w:right="-2" w:firstLine="616"/>
        <w:jc w:val="both"/>
        <w:rPr>
          <w:i/>
          <w:spacing w:val="5"/>
          <w:sz w:val="20"/>
          <w:szCs w:val="20"/>
          <w:lang w:val="ru-RU"/>
        </w:rPr>
      </w:pPr>
      <w:r w:rsidRPr="00FC1303">
        <w:rPr>
          <w:i/>
          <w:spacing w:val="5"/>
          <w:sz w:val="20"/>
          <w:szCs w:val="20"/>
          <w:lang w:val="ru-RU"/>
        </w:rPr>
        <w:t>4.Эксперти</w:t>
      </w:r>
      <w:r w:rsidR="00876ABE">
        <w:rPr>
          <w:i/>
          <w:spacing w:val="5"/>
          <w:sz w:val="20"/>
          <w:szCs w:val="20"/>
          <w:lang w:val="ru-RU"/>
        </w:rPr>
        <w:t>зу</w:t>
      </w:r>
      <w:r w:rsidRPr="00FC1303">
        <w:rPr>
          <w:i/>
          <w:spacing w:val="5"/>
          <w:sz w:val="20"/>
          <w:szCs w:val="20"/>
          <w:lang w:val="ru-RU"/>
        </w:rPr>
        <w:t xml:space="preserve"> предпроектной и проектной документации.</w:t>
      </w:r>
    </w:p>
    <w:p w:rsidR="00FC1303" w:rsidRDefault="00FC1303" w:rsidP="00FC1303">
      <w:pPr>
        <w:shd w:val="clear" w:color="auto" w:fill="FFFFFF"/>
        <w:spacing w:line="360" w:lineRule="auto"/>
        <w:ind w:left="284" w:right="-2" w:firstLine="256"/>
        <w:jc w:val="both"/>
        <w:rPr>
          <w:spacing w:val="5"/>
          <w:sz w:val="20"/>
          <w:szCs w:val="20"/>
          <w:lang w:val="ru-RU"/>
        </w:rPr>
      </w:pPr>
      <w:r w:rsidRPr="00AE6B36">
        <w:rPr>
          <w:spacing w:val="5"/>
          <w:sz w:val="20"/>
          <w:szCs w:val="20"/>
          <w:lang w:val="ru-RU"/>
        </w:rPr>
        <w:t xml:space="preserve">На основе отчетных данных по сводным сметным расчетам Корпорации «Трансстрой» и АО «Мосгипротранс» в учебных целях затраты </w:t>
      </w:r>
      <w:r>
        <w:rPr>
          <w:spacing w:val="5"/>
          <w:sz w:val="20"/>
          <w:szCs w:val="20"/>
          <w:lang w:val="ru-RU"/>
        </w:rPr>
        <w:t>экспертизу документации составляют 4 % от стоимости проектно-изыскательских работ.</w:t>
      </w:r>
    </w:p>
    <w:p w:rsidR="00E103C6" w:rsidRPr="00E103C6" w:rsidRDefault="00E103C6" w:rsidP="00E103C6">
      <w:pPr>
        <w:pStyle w:val="a9"/>
        <w:spacing w:before="0" w:beforeAutospacing="0" w:after="0" w:afterAutospacing="0" w:line="360" w:lineRule="auto"/>
        <w:ind w:left="720" w:right="2"/>
        <w:jc w:val="center"/>
        <w:rPr>
          <w:b/>
          <w:i/>
          <w:sz w:val="20"/>
          <w:szCs w:val="20"/>
        </w:rPr>
      </w:pPr>
      <w:r w:rsidRPr="00E103C6">
        <w:rPr>
          <w:b/>
          <w:i/>
          <w:sz w:val="20"/>
          <w:szCs w:val="20"/>
        </w:rPr>
        <w:t>Методические указания к курсовой работе.</w:t>
      </w:r>
    </w:p>
    <w:p w:rsidR="00E103C6" w:rsidRDefault="00E103C6" w:rsidP="00974765">
      <w:pPr>
        <w:pStyle w:val="a9"/>
        <w:spacing w:before="0" w:beforeAutospacing="0" w:after="0" w:afterAutospacing="0" w:line="360" w:lineRule="auto"/>
        <w:ind w:left="180" w:right="2" w:firstLine="540"/>
        <w:jc w:val="both"/>
        <w:rPr>
          <w:sz w:val="20"/>
          <w:szCs w:val="20"/>
        </w:rPr>
      </w:pPr>
      <w:r>
        <w:rPr>
          <w:sz w:val="20"/>
          <w:szCs w:val="20"/>
        </w:rPr>
        <w:t>Курсовая работа предусматривает разработку сводного сметного расчета на строительство участка железнодорожной линии на основании ранее разработанных локальных, объектных смет и укрупненных показателей сметной стоимости по некоторым главам сводного сметного расчета.</w:t>
      </w:r>
    </w:p>
    <w:p w:rsidR="004576BB" w:rsidRDefault="004576BB" w:rsidP="00974765">
      <w:pPr>
        <w:pStyle w:val="a9"/>
        <w:spacing w:before="0" w:beforeAutospacing="0" w:after="0" w:afterAutospacing="0" w:line="360" w:lineRule="auto"/>
        <w:ind w:left="180" w:right="2" w:firstLine="540"/>
        <w:jc w:val="both"/>
        <w:rPr>
          <w:sz w:val="20"/>
          <w:szCs w:val="20"/>
        </w:rPr>
      </w:pPr>
      <w:r>
        <w:rPr>
          <w:sz w:val="20"/>
          <w:szCs w:val="20"/>
        </w:rPr>
        <w:t>Пример разработки сводного сметного расчета стоимости строительства участка железнодорожной линии приводится в таблице 1</w:t>
      </w:r>
    </w:p>
    <w:p w:rsidR="00E103C6" w:rsidRDefault="00232AA5" w:rsidP="00974765">
      <w:pPr>
        <w:pStyle w:val="a9"/>
        <w:spacing w:before="0" w:beforeAutospacing="0" w:after="0" w:afterAutospacing="0" w:line="360" w:lineRule="auto"/>
        <w:ind w:left="180" w:right="2" w:firstLine="540"/>
        <w:jc w:val="both"/>
        <w:rPr>
          <w:sz w:val="20"/>
          <w:szCs w:val="20"/>
        </w:rPr>
      </w:pPr>
      <w:r>
        <w:rPr>
          <w:sz w:val="20"/>
          <w:szCs w:val="20"/>
        </w:rPr>
        <w:t>В курсовой работе г</w:t>
      </w:r>
      <w:r w:rsidR="00E103C6">
        <w:rPr>
          <w:sz w:val="20"/>
          <w:szCs w:val="20"/>
        </w:rPr>
        <w:t>лав</w:t>
      </w:r>
      <w:r>
        <w:rPr>
          <w:sz w:val="20"/>
          <w:szCs w:val="20"/>
        </w:rPr>
        <w:t>ы</w:t>
      </w:r>
      <w:r w:rsidR="00E103C6">
        <w:rPr>
          <w:sz w:val="20"/>
          <w:szCs w:val="20"/>
        </w:rPr>
        <w:t xml:space="preserve"> сводного сметного расчета </w:t>
      </w:r>
      <w:r>
        <w:rPr>
          <w:sz w:val="20"/>
          <w:szCs w:val="20"/>
        </w:rPr>
        <w:t xml:space="preserve">распределяются согласно номенклатуре глав для объектов железнодорожного </w:t>
      </w:r>
      <w:r w:rsidR="00876ABE">
        <w:rPr>
          <w:sz w:val="20"/>
          <w:szCs w:val="20"/>
        </w:rPr>
        <w:t>строительства</w:t>
      </w:r>
      <w:r>
        <w:rPr>
          <w:sz w:val="20"/>
          <w:szCs w:val="20"/>
        </w:rPr>
        <w:t>.</w:t>
      </w:r>
    </w:p>
    <w:p w:rsidR="003A0F5C" w:rsidRDefault="003A0F5C" w:rsidP="00974765">
      <w:pPr>
        <w:pStyle w:val="a9"/>
        <w:spacing w:before="0" w:beforeAutospacing="0" w:after="0" w:afterAutospacing="0" w:line="360" w:lineRule="auto"/>
        <w:ind w:left="180" w:right="2" w:firstLine="540"/>
        <w:jc w:val="both"/>
        <w:rPr>
          <w:sz w:val="20"/>
          <w:szCs w:val="20"/>
        </w:rPr>
      </w:pPr>
      <w:r>
        <w:rPr>
          <w:sz w:val="20"/>
          <w:szCs w:val="20"/>
        </w:rPr>
        <w:t xml:space="preserve">В учебных целях затраты по главам </w:t>
      </w:r>
      <w:r w:rsidR="007B78AF">
        <w:rPr>
          <w:sz w:val="20"/>
          <w:szCs w:val="20"/>
        </w:rPr>
        <w:t xml:space="preserve">1, 5, 6, 7, 8, 9 </w:t>
      </w:r>
      <w:r>
        <w:rPr>
          <w:sz w:val="20"/>
          <w:szCs w:val="20"/>
        </w:rPr>
        <w:t xml:space="preserve">сводного сметного расчета определяются на основе укрупненных показателей стоимостей </w:t>
      </w:r>
      <w:r w:rsidR="007B78AF">
        <w:rPr>
          <w:sz w:val="20"/>
          <w:szCs w:val="20"/>
        </w:rPr>
        <w:t xml:space="preserve">на </w:t>
      </w:r>
      <w:smartTag w:uri="urn:schemas-microsoft-com:office:smarttags" w:element="metricconverter">
        <w:smartTagPr>
          <w:attr w:name="ProductID" w:val="1 км"/>
        </w:smartTagPr>
        <w:r w:rsidR="007B78AF">
          <w:rPr>
            <w:sz w:val="20"/>
            <w:szCs w:val="20"/>
          </w:rPr>
          <w:t>1 км</w:t>
        </w:r>
      </w:smartTag>
      <w:r w:rsidR="007B78AF">
        <w:rPr>
          <w:sz w:val="20"/>
          <w:szCs w:val="20"/>
        </w:rPr>
        <w:t xml:space="preserve"> железнодорожного пути, приведенных в таблице 2</w:t>
      </w:r>
      <w:r>
        <w:rPr>
          <w:sz w:val="20"/>
          <w:szCs w:val="20"/>
        </w:rPr>
        <w:t>.</w:t>
      </w:r>
    </w:p>
    <w:p w:rsidR="002F32D4" w:rsidRDefault="002F32D4" w:rsidP="00E103C6">
      <w:pPr>
        <w:pStyle w:val="a9"/>
        <w:spacing w:before="0" w:beforeAutospacing="0" w:after="0" w:afterAutospacing="0" w:line="360" w:lineRule="auto"/>
        <w:ind w:right="2" w:firstLine="540"/>
        <w:jc w:val="both"/>
        <w:rPr>
          <w:sz w:val="20"/>
          <w:szCs w:val="20"/>
        </w:rPr>
      </w:pPr>
    </w:p>
    <w:p w:rsidR="00A07737" w:rsidRDefault="00A07737" w:rsidP="00E103C6">
      <w:pPr>
        <w:pStyle w:val="a9"/>
        <w:spacing w:before="0" w:beforeAutospacing="0" w:after="0" w:afterAutospacing="0" w:line="360" w:lineRule="auto"/>
        <w:ind w:right="2" w:firstLine="540"/>
        <w:jc w:val="both"/>
        <w:rPr>
          <w:sz w:val="20"/>
          <w:szCs w:val="20"/>
        </w:rPr>
      </w:pPr>
    </w:p>
    <w:p w:rsidR="002F32D4" w:rsidRDefault="002F32D4" w:rsidP="00E103C6">
      <w:pPr>
        <w:pStyle w:val="a9"/>
        <w:spacing w:before="0" w:beforeAutospacing="0" w:after="0" w:afterAutospacing="0" w:line="360" w:lineRule="auto"/>
        <w:ind w:right="2" w:firstLine="540"/>
        <w:jc w:val="both"/>
        <w:rPr>
          <w:sz w:val="20"/>
          <w:szCs w:val="20"/>
        </w:rPr>
      </w:pPr>
    </w:p>
    <w:p w:rsidR="00A13C27" w:rsidRDefault="00A13C27" w:rsidP="00E103C6">
      <w:pPr>
        <w:pStyle w:val="a9"/>
        <w:spacing w:before="0" w:beforeAutospacing="0" w:after="0" w:afterAutospacing="0" w:line="360" w:lineRule="auto"/>
        <w:ind w:right="2" w:firstLine="540"/>
        <w:jc w:val="both"/>
        <w:rPr>
          <w:sz w:val="20"/>
          <w:szCs w:val="20"/>
        </w:rPr>
        <w:sectPr w:rsidR="00A13C27" w:rsidSect="003C46D1">
          <w:headerReference w:type="even" r:id="rId7"/>
          <w:headerReference w:type="default" r:id="rId8"/>
          <w:footerReference w:type="even" r:id="rId9"/>
          <w:footerReference w:type="default" r:id="rId10"/>
          <w:pgSz w:w="8419" w:h="11906" w:orient="landscape" w:code="9"/>
          <w:pgMar w:top="1134" w:right="1233" w:bottom="1134" w:left="1233" w:header="709" w:footer="709" w:gutter="0"/>
          <w:pgNumType w:start="2"/>
          <w:cols w:space="708"/>
          <w:titlePg/>
          <w:docGrid w:linePitch="360"/>
        </w:sectPr>
      </w:pPr>
    </w:p>
    <w:tbl>
      <w:tblPr>
        <w:tblW w:w="9540" w:type="dxa"/>
        <w:tblInd w:w="1008" w:type="dxa"/>
        <w:tblLayout w:type="fixed"/>
        <w:tblLook w:val="0000" w:firstRow="0" w:lastRow="0" w:firstColumn="0" w:lastColumn="0" w:noHBand="0" w:noVBand="0"/>
      </w:tblPr>
      <w:tblGrid>
        <w:gridCol w:w="236"/>
        <w:gridCol w:w="304"/>
        <w:gridCol w:w="561"/>
        <w:gridCol w:w="519"/>
        <w:gridCol w:w="2984"/>
        <w:gridCol w:w="1080"/>
        <w:gridCol w:w="174"/>
        <w:gridCol w:w="186"/>
        <w:gridCol w:w="616"/>
        <w:gridCol w:w="52"/>
        <w:gridCol w:w="6"/>
        <w:gridCol w:w="230"/>
        <w:gridCol w:w="6"/>
        <w:gridCol w:w="26"/>
        <w:gridCol w:w="580"/>
        <w:gridCol w:w="288"/>
        <w:gridCol w:w="6"/>
        <w:gridCol w:w="467"/>
        <w:gridCol w:w="139"/>
        <w:gridCol w:w="288"/>
        <w:gridCol w:w="6"/>
        <w:gridCol w:w="176"/>
        <w:gridCol w:w="610"/>
      </w:tblGrid>
      <w:tr w:rsidR="00637E27" w:rsidRPr="00A13C27" w:rsidTr="006A28CD">
        <w:trPr>
          <w:trHeight w:val="315"/>
        </w:trPr>
        <w:tc>
          <w:tcPr>
            <w:tcW w:w="6660" w:type="dxa"/>
            <w:gridSpan w:val="9"/>
            <w:tcBorders>
              <w:top w:val="nil"/>
              <w:left w:val="nil"/>
              <w:bottom w:val="nil"/>
              <w:right w:val="nil"/>
            </w:tcBorders>
            <w:shd w:val="clear" w:color="auto" w:fill="auto"/>
            <w:noWrap/>
            <w:vAlign w:val="bottom"/>
          </w:tcPr>
          <w:p w:rsidR="00637E27" w:rsidRPr="00A13C27" w:rsidRDefault="00637E27" w:rsidP="00A13C27">
            <w:pPr>
              <w:rPr>
                <w:sz w:val="18"/>
                <w:szCs w:val="18"/>
                <w:lang w:val="ru-RU" w:eastAsia="ru-RU"/>
              </w:rPr>
            </w:pPr>
            <w:r w:rsidRPr="00A13C27">
              <w:rPr>
                <w:sz w:val="18"/>
                <w:szCs w:val="18"/>
                <w:lang w:val="ru-RU" w:eastAsia="ru-RU"/>
              </w:rPr>
              <w:t>Заказчик: ____________________________________________________________</w:t>
            </w:r>
          </w:p>
        </w:tc>
        <w:tc>
          <w:tcPr>
            <w:tcW w:w="900" w:type="dxa"/>
            <w:gridSpan w:val="6"/>
            <w:tcBorders>
              <w:top w:val="nil"/>
              <w:left w:val="nil"/>
              <w:bottom w:val="nil"/>
              <w:right w:val="nil"/>
            </w:tcBorders>
            <w:shd w:val="clear" w:color="auto" w:fill="auto"/>
            <w:noWrap/>
            <w:vAlign w:val="bottom"/>
          </w:tcPr>
          <w:p w:rsidR="00637E27" w:rsidRPr="00A13C27" w:rsidRDefault="00637E27" w:rsidP="00A13C27">
            <w:pPr>
              <w:rPr>
                <w:sz w:val="18"/>
                <w:szCs w:val="18"/>
                <w:lang w:val="ru-RU" w:eastAsia="ru-RU"/>
              </w:rPr>
            </w:pPr>
          </w:p>
        </w:tc>
        <w:tc>
          <w:tcPr>
            <w:tcW w:w="1980" w:type="dxa"/>
            <w:gridSpan w:val="8"/>
            <w:tcBorders>
              <w:top w:val="nil"/>
              <w:left w:val="nil"/>
              <w:bottom w:val="nil"/>
              <w:right w:val="nil"/>
            </w:tcBorders>
            <w:shd w:val="clear" w:color="auto" w:fill="auto"/>
            <w:noWrap/>
            <w:vAlign w:val="bottom"/>
          </w:tcPr>
          <w:p w:rsidR="00637E27" w:rsidRPr="007B78AF" w:rsidRDefault="00637E27" w:rsidP="007B78AF">
            <w:pPr>
              <w:jc w:val="right"/>
              <w:rPr>
                <w:b/>
                <w:i/>
                <w:sz w:val="18"/>
                <w:szCs w:val="18"/>
                <w:lang w:val="ru-RU" w:eastAsia="ru-RU"/>
              </w:rPr>
            </w:pPr>
            <w:r w:rsidRPr="007B78AF">
              <w:rPr>
                <w:b/>
                <w:i/>
                <w:sz w:val="18"/>
                <w:szCs w:val="18"/>
                <w:lang w:val="ru-RU" w:eastAsia="ru-RU"/>
              </w:rPr>
              <w:t>Таблица 1</w:t>
            </w:r>
          </w:p>
        </w:tc>
      </w:tr>
      <w:tr w:rsidR="00637E27" w:rsidRPr="00A13C27" w:rsidTr="006A28CD">
        <w:trPr>
          <w:gridAfter w:val="2"/>
          <w:wAfter w:w="786" w:type="dxa"/>
          <w:trHeight w:val="315"/>
        </w:trPr>
        <w:tc>
          <w:tcPr>
            <w:tcW w:w="6044" w:type="dxa"/>
            <w:gridSpan w:val="8"/>
            <w:tcBorders>
              <w:top w:val="nil"/>
              <w:left w:val="nil"/>
              <w:bottom w:val="nil"/>
              <w:right w:val="nil"/>
            </w:tcBorders>
            <w:shd w:val="clear" w:color="auto" w:fill="auto"/>
            <w:noWrap/>
            <w:vAlign w:val="bottom"/>
          </w:tcPr>
          <w:p w:rsidR="00637E27" w:rsidRPr="00A13C27" w:rsidRDefault="00637E27" w:rsidP="00A13C27">
            <w:pPr>
              <w:rPr>
                <w:sz w:val="18"/>
                <w:szCs w:val="18"/>
                <w:lang w:val="ru-RU" w:eastAsia="ru-RU"/>
              </w:rPr>
            </w:pPr>
            <w:r w:rsidRPr="00A13C27">
              <w:rPr>
                <w:sz w:val="18"/>
                <w:szCs w:val="18"/>
                <w:lang w:val="ru-RU" w:eastAsia="ru-RU"/>
              </w:rPr>
              <w:t>Утвержден  " _______ "______________________ 200__г.</w:t>
            </w:r>
          </w:p>
        </w:tc>
        <w:tc>
          <w:tcPr>
            <w:tcW w:w="674" w:type="dxa"/>
            <w:gridSpan w:val="3"/>
            <w:tcBorders>
              <w:top w:val="nil"/>
              <w:left w:val="nil"/>
              <w:bottom w:val="nil"/>
              <w:right w:val="nil"/>
            </w:tcBorders>
            <w:shd w:val="clear" w:color="auto" w:fill="auto"/>
            <w:noWrap/>
            <w:vAlign w:val="bottom"/>
          </w:tcPr>
          <w:p w:rsidR="00637E27" w:rsidRPr="00A13C27" w:rsidRDefault="00637E27" w:rsidP="00A13C27">
            <w:pPr>
              <w:rPr>
                <w:sz w:val="18"/>
                <w:szCs w:val="18"/>
                <w:lang w:val="ru-RU" w:eastAsia="ru-RU"/>
              </w:rPr>
            </w:pPr>
          </w:p>
        </w:tc>
        <w:tc>
          <w:tcPr>
            <w:tcW w:w="236" w:type="dxa"/>
            <w:gridSpan w:val="2"/>
            <w:tcBorders>
              <w:top w:val="nil"/>
              <w:left w:val="nil"/>
              <w:bottom w:val="nil"/>
              <w:right w:val="nil"/>
            </w:tcBorders>
            <w:shd w:val="clear" w:color="auto" w:fill="auto"/>
            <w:noWrap/>
            <w:vAlign w:val="bottom"/>
          </w:tcPr>
          <w:p w:rsidR="00637E27" w:rsidRPr="00A13C27" w:rsidRDefault="00637E27" w:rsidP="00A13C27">
            <w:pPr>
              <w:jc w:val="right"/>
              <w:rPr>
                <w:sz w:val="18"/>
                <w:szCs w:val="18"/>
                <w:lang w:val="ru-RU" w:eastAsia="ru-RU"/>
              </w:rPr>
            </w:pPr>
          </w:p>
        </w:tc>
        <w:tc>
          <w:tcPr>
            <w:tcW w:w="900" w:type="dxa"/>
            <w:gridSpan w:val="4"/>
            <w:tcBorders>
              <w:top w:val="nil"/>
              <w:left w:val="nil"/>
              <w:bottom w:val="nil"/>
              <w:right w:val="nil"/>
            </w:tcBorders>
            <w:shd w:val="clear" w:color="auto" w:fill="auto"/>
            <w:noWrap/>
            <w:vAlign w:val="bottom"/>
          </w:tcPr>
          <w:p w:rsidR="00637E27" w:rsidRPr="00A13C27" w:rsidRDefault="00637E27" w:rsidP="00A13C27">
            <w:pPr>
              <w:rPr>
                <w:sz w:val="18"/>
                <w:szCs w:val="18"/>
                <w:lang w:val="ru-RU" w:eastAsia="ru-RU"/>
              </w:rPr>
            </w:pPr>
          </w:p>
        </w:tc>
        <w:tc>
          <w:tcPr>
            <w:tcW w:w="900" w:type="dxa"/>
            <w:gridSpan w:val="4"/>
            <w:tcBorders>
              <w:top w:val="nil"/>
              <w:left w:val="nil"/>
              <w:bottom w:val="nil"/>
              <w:right w:val="nil"/>
            </w:tcBorders>
            <w:shd w:val="clear" w:color="auto" w:fill="auto"/>
            <w:noWrap/>
            <w:vAlign w:val="bottom"/>
          </w:tcPr>
          <w:p w:rsidR="00637E27" w:rsidRPr="00A13C27" w:rsidRDefault="00637E27" w:rsidP="00A13C27">
            <w:pPr>
              <w:rPr>
                <w:sz w:val="18"/>
                <w:szCs w:val="18"/>
                <w:lang w:val="ru-RU" w:eastAsia="ru-RU"/>
              </w:rPr>
            </w:pPr>
          </w:p>
        </w:tc>
      </w:tr>
      <w:tr w:rsidR="00637E27" w:rsidRPr="00A13C27" w:rsidTr="006A28CD">
        <w:trPr>
          <w:gridAfter w:val="3"/>
          <w:wAfter w:w="792" w:type="dxa"/>
          <w:trHeight w:val="315"/>
        </w:trPr>
        <w:tc>
          <w:tcPr>
            <w:tcW w:w="6712" w:type="dxa"/>
            <w:gridSpan w:val="10"/>
            <w:tcBorders>
              <w:top w:val="nil"/>
              <w:left w:val="nil"/>
              <w:bottom w:val="nil"/>
              <w:right w:val="nil"/>
            </w:tcBorders>
            <w:shd w:val="clear" w:color="auto" w:fill="auto"/>
            <w:noWrap/>
            <w:vAlign w:val="bottom"/>
          </w:tcPr>
          <w:p w:rsidR="00637E27" w:rsidRPr="00A13C27" w:rsidRDefault="00637E27" w:rsidP="00A13C27">
            <w:pPr>
              <w:rPr>
                <w:sz w:val="18"/>
                <w:szCs w:val="18"/>
                <w:lang w:val="ru-RU" w:eastAsia="ru-RU"/>
              </w:rPr>
            </w:pPr>
            <w:r w:rsidRPr="00A13C27">
              <w:rPr>
                <w:sz w:val="18"/>
                <w:szCs w:val="18"/>
                <w:lang w:val="ru-RU" w:eastAsia="ru-RU"/>
              </w:rPr>
              <w:t>Сводный сметный расчет в сумме _______________________________ тыс.руб.</w:t>
            </w:r>
          </w:p>
        </w:tc>
        <w:tc>
          <w:tcPr>
            <w:tcW w:w="236" w:type="dxa"/>
            <w:gridSpan w:val="2"/>
            <w:tcBorders>
              <w:top w:val="nil"/>
              <w:left w:val="nil"/>
              <w:bottom w:val="nil"/>
              <w:right w:val="nil"/>
            </w:tcBorders>
            <w:shd w:val="clear" w:color="auto" w:fill="auto"/>
            <w:noWrap/>
            <w:vAlign w:val="bottom"/>
          </w:tcPr>
          <w:p w:rsidR="00637E27" w:rsidRPr="00A13C27" w:rsidRDefault="00637E27" w:rsidP="00A13C27">
            <w:pPr>
              <w:jc w:val="right"/>
              <w:rPr>
                <w:sz w:val="18"/>
                <w:szCs w:val="18"/>
                <w:lang w:val="ru-RU" w:eastAsia="ru-RU"/>
              </w:rPr>
            </w:pPr>
          </w:p>
        </w:tc>
        <w:tc>
          <w:tcPr>
            <w:tcW w:w="900" w:type="dxa"/>
            <w:gridSpan w:val="4"/>
            <w:tcBorders>
              <w:top w:val="nil"/>
              <w:left w:val="nil"/>
              <w:bottom w:val="nil"/>
              <w:right w:val="nil"/>
            </w:tcBorders>
            <w:shd w:val="clear" w:color="auto" w:fill="auto"/>
            <w:noWrap/>
            <w:vAlign w:val="bottom"/>
          </w:tcPr>
          <w:p w:rsidR="00637E27" w:rsidRPr="00A13C27" w:rsidRDefault="00637E27" w:rsidP="00A13C27">
            <w:pPr>
              <w:rPr>
                <w:sz w:val="18"/>
                <w:szCs w:val="18"/>
                <w:lang w:val="ru-RU" w:eastAsia="ru-RU"/>
              </w:rPr>
            </w:pPr>
          </w:p>
        </w:tc>
        <w:tc>
          <w:tcPr>
            <w:tcW w:w="900" w:type="dxa"/>
            <w:gridSpan w:val="4"/>
            <w:tcBorders>
              <w:top w:val="nil"/>
              <w:left w:val="nil"/>
              <w:bottom w:val="nil"/>
              <w:right w:val="nil"/>
            </w:tcBorders>
            <w:shd w:val="clear" w:color="auto" w:fill="auto"/>
            <w:noWrap/>
            <w:vAlign w:val="bottom"/>
          </w:tcPr>
          <w:p w:rsidR="00637E27" w:rsidRPr="00A13C27" w:rsidRDefault="00637E27" w:rsidP="00A13C27">
            <w:pPr>
              <w:rPr>
                <w:sz w:val="18"/>
                <w:szCs w:val="18"/>
                <w:lang w:val="ru-RU" w:eastAsia="ru-RU"/>
              </w:rPr>
            </w:pPr>
          </w:p>
        </w:tc>
      </w:tr>
      <w:tr w:rsidR="00637E27" w:rsidRPr="00A13C27" w:rsidTr="006A28CD">
        <w:trPr>
          <w:gridAfter w:val="3"/>
          <w:wAfter w:w="792" w:type="dxa"/>
          <w:trHeight w:val="315"/>
        </w:trPr>
        <w:tc>
          <w:tcPr>
            <w:tcW w:w="6712" w:type="dxa"/>
            <w:gridSpan w:val="10"/>
            <w:tcBorders>
              <w:top w:val="nil"/>
              <w:left w:val="nil"/>
              <w:bottom w:val="nil"/>
              <w:right w:val="nil"/>
            </w:tcBorders>
            <w:shd w:val="clear" w:color="auto" w:fill="auto"/>
            <w:noWrap/>
            <w:vAlign w:val="bottom"/>
          </w:tcPr>
          <w:p w:rsidR="00637E27" w:rsidRPr="00A13C27" w:rsidRDefault="00637E27" w:rsidP="00A13C27">
            <w:pPr>
              <w:rPr>
                <w:sz w:val="18"/>
                <w:szCs w:val="18"/>
                <w:lang w:val="ru-RU" w:eastAsia="ru-RU"/>
              </w:rPr>
            </w:pPr>
            <w:r w:rsidRPr="00A13C27">
              <w:rPr>
                <w:sz w:val="18"/>
                <w:szCs w:val="18"/>
                <w:lang w:val="ru-RU" w:eastAsia="ru-RU"/>
              </w:rPr>
              <w:t>В том числе возвратных сумм  __________________________________тыс.руб.</w:t>
            </w:r>
          </w:p>
        </w:tc>
        <w:tc>
          <w:tcPr>
            <w:tcW w:w="236" w:type="dxa"/>
            <w:gridSpan w:val="2"/>
            <w:tcBorders>
              <w:top w:val="nil"/>
              <w:left w:val="nil"/>
              <w:bottom w:val="nil"/>
              <w:right w:val="nil"/>
            </w:tcBorders>
            <w:shd w:val="clear" w:color="auto" w:fill="auto"/>
            <w:noWrap/>
            <w:vAlign w:val="bottom"/>
          </w:tcPr>
          <w:p w:rsidR="00637E27" w:rsidRPr="00A13C27" w:rsidRDefault="00637E27" w:rsidP="00A13C27">
            <w:pPr>
              <w:jc w:val="right"/>
              <w:rPr>
                <w:sz w:val="18"/>
                <w:szCs w:val="18"/>
                <w:lang w:val="ru-RU" w:eastAsia="ru-RU"/>
              </w:rPr>
            </w:pPr>
          </w:p>
        </w:tc>
        <w:tc>
          <w:tcPr>
            <w:tcW w:w="900" w:type="dxa"/>
            <w:gridSpan w:val="4"/>
            <w:tcBorders>
              <w:top w:val="nil"/>
              <w:left w:val="nil"/>
              <w:bottom w:val="nil"/>
              <w:right w:val="nil"/>
            </w:tcBorders>
            <w:shd w:val="clear" w:color="auto" w:fill="auto"/>
            <w:noWrap/>
            <w:vAlign w:val="bottom"/>
          </w:tcPr>
          <w:p w:rsidR="00637E27" w:rsidRPr="00A13C27" w:rsidRDefault="00637E27" w:rsidP="00A13C27">
            <w:pPr>
              <w:rPr>
                <w:sz w:val="18"/>
                <w:szCs w:val="18"/>
                <w:lang w:val="ru-RU" w:eastAsia="ru-RU"/>
              </w:rPr>
            </w:pPr>
          </w:p>
        </w:tc>
        <w:tc>
          <w:tcPr>
            <w:tcW w:w="900" w:type="dxa"/>
            <w:gridSpan w:val="4"/>
            <w:tcBorders>
              <w:top w:val="nil"/>
              <w:left w:val="nil"/>
              <w:bottom w:val="nil"/>
              <w:right w:val="nil"/>
            </w:tcBorders>
            <w:shd w:val="clear" w:color="auto" w:fill="auto"/>
            <w:noWrap/>
            <w:vAlign w:val="bottom"/>
          </w:tcPr>
          <w:p w:rsidR="00637E27" w:rsidRPr="00A13C27" w:rsidRDefault="00637E27" w:rsidP="00A13C27">
            <w:pPr>
              <w:rPr>
                <w:sz w:val="18"/>
                <w:szCs w:val="18"/>
                <w:lang w:val="ru-RU" w:eastAsia="ru-RU"/>
              </w:rPr>
            </w:pPr>
          </w:p>
        </w:tc>
      </w:tr>
      <w:tr w:rsidR="00637E27" w:rsidRPr="00A13C27" w:rsidTr="006A28CD">
        <w:trPr>
          <w:gridAfter w:val="2"/>
          <w:wAfter w:w="786" w:type="dxa"/>
          <w:trHeight w:val="315"/>
        </w:trPr>
        <w:tc>
          <w:tcPr>
            <w:tcW w:w="6044" w:type="dxa"/>
            <w:gridSpan w:val="8"/>
            <w:tcBorders>
              <w:top w:val="nil"/>
              <w:left w:val="nil"/>
              <w:bottom w:val="nil"/>
              <w:right w:val="nil"/>
            </w:tcBorders>
            <w:shd w:val="clear" w:color="auto" w:fill="auto"/>
            <w:noWrap/>
            <w:vAlign w:val="bottom"/>
          </w:tcPr>
          <w:p w:rsidR="00637E27" w:rsidRPr="00A13C27" w:rsidRDefault="00637E27" w:rsidP="00A13C27">
            <w:pPr>
              <w:rPr>
                <w:sz w:val="18"/>
                <w:szCs w:val="18"/>
                <w:lang w:val="ru-RU" w:eastAsia="ru-RU"/>
              </w:rPr>
            </w:pPr>
          </w:p>
        </w:tc>
        <w:tc>
          <w:tcPr>
            <w:tcW w:w="674" w:type="dxa"/>
            <w:gridSpan w:val="3"/>
            <w:tcBorders>
              <w:top w:val="nil"/>
              <w:left w:val="nil"/>
              <w:bottom w:val="nil"/>
              <w:right w:val="nil"/>
            </w:tcBorders>
            <w:shd w:val="clear" w:color="auto" w:fill="auto"/>
            <w:noWrap/>
            <w:vAlign w:val="bottom"/>
          </w:tcPr>
          <w:p w:rsidR="00637E27" w:rsidRPr="00A13C27" w:rsidRDefault="00637E27" w:rsidP="00A13C27">
            <w:pPr>
              <w:rPr>
                <w:sz w:val="18"/>
                <w:szCs w:val="18"/>
                <w:lang w:val="ru-RU" w:eastAsia="ru-RU"/>
              </w:rPr>
            </w:pPr>
          </w:p>
        </w:tc>
        <w:tc>
          <w:tcPr>
            <w:tcW w:w="236" w:type="dxa"/>
            <w:gridSpan w:val="2"/>
            <w:tcBorders>
              <w:top w:val="nil"/>
              <w:left w:val="nil"/>
              <w:bottom w:val="nil"/>
              <w:right w:val="nil"/>
            </w:tcBorders>
            <w:shd w:val="clear" w:color="auto" w:fill="auto"/>
            <w:noWrap/>
            <w:vAlign w:val="bottom"/>
          </w:tcPr>
          <w:p w:rsidR="00637E27" w:rsidRPr="00A13C27" w:rsidRDefault="00637E27" w:rsidP="00A13C27">
            <w:pPr>
              <w:jc w:val="right"/>
              <w:rPr>
                <w:sz w:val="18"/>
                <w:szCs w:val="18"/>
                <w:lang w:val="ru-RU" w:eastAsia="ru-RU"/>
              </w:rPr>
            </w:pPr>
          </w:p>
        </w:tc>
        <w:tc>
          <w:tcPr>
            <w:tcW w:w="900" w:type="dxa"/>
            <w:gridSpan w:val="4"/>
            <w:tcBorders>
              <w:top w:val="nil"/>
              <w:left w:val="nil"/>
              <w:bottom w:val="nil"/>
              <w:right w:val="nil"/>
            </w:tcBorders>
            <w:shd w:val="clear" w:color="auto" w:fill="auto"/>
            <w:noWrap/>
            <w:vAlign w:val="bottom"/>
          </w:tcPr>
          <w:p w:rsidR="00637E27" w:rsidRPr="00A13C27" w:rsidRDefault="00637E27" w:rsidP="00A13C27">
            <w:pPr>
              <w:rPr>
                <w:sz w:val="18"/>
                <w:szCs w:val="18"/>
                <w:lang w:val="ru-RU" w:eastAsia="ru-RU"/>
              </w:rPr>
            </w:pPr>
          </w:p>
        </w:tc>
        <w:tc>
          <w:tcPr>
            <w:tcW w:w="900" w:type="dxa"/>
            <w:gridSpan w:val="4"/>
            <w:tcBorders>
              <w:top w:val="nil"/>
              <w:left w:val="nil"/>
              <w:bottom w:val="nil"/>
              <w:right w:val="nil"/>
            </w:tcBorders>
            <w:shd w:val="clear" w:color="auto" w:fill="auto"/>
            <w:noWrap/>
            <w:vAlign w:val="bottom"/>
          </w:tcPr>
          <w:p w:rsidR="00637E27" w:rsidRPr="00A13C27" w:rsidRDefault="00637E27" w:rsidP="00A13C27">
            <w:pPr>
              <w:rPr>
                <w:sz w:val="18"/>
                <w:szCs w:val="18"/>
                <w:lang w:val="ru-RU" w:eastAsia="ru-RU"/>
              </w:rPr>
            </w:pPr>
          </w:p>
        </w:tc>
      </w:tr>
      <w:tr w:rsidR="00F11E3B" w:rsidRPr="00A13C27" w:rsidTr="006A28CD">
        <w:trPr>
          <w:gridAfter w:val="1"/>
          <w:wAfter w:w="610" w:type="dxa"/>
          <w:trHeight w:val="315"/>
        </w:trPr>
        <w:tc>
          <w:tcPr>
            <w:tcW w:w="236" w:type="dxa"/>
            <w:tcBorders>
              <w:top w:val="nil"/>
              <w:left w:val="nil"/>
              <w:bottom w:val="nil"/>
              <w:right w:val="nil"/>
            </w:tcBorders>
            <w:shd w:val="clear" w:color="auto" w:fill="auto"/>
            <w:noWrap/>
            <w:vAlign w:val="bottom"/>
          </w:tcPr>
          <w:p w:rsidR="00F11E3B" w:rsidRPr="00A13C27" w:rsidRDefault="00F11E3B" w:rsidP="00A13C27">
            <w:pPr>
              <w:rPr>
                <w:sz w:val="18"/>
                <w:szCs w:val="18"/>
                <w:lang w:val="ru-RU" w:eastAsia="ru-RU"/>
              </w:rPr>
            </w:pPr>
          </w:p>
        </w:tc>
        <w:tc>
          <w:tcPr>
            <w:tcW w:w="8694" w:type="dxa"/>
            <w:gridSpan w:val="21"/>
            <w:tcBorders>
              <w:top w:val="nil"/>
              <w:left w:val="nil"/>
              <w:bottom w:val="nil"/>
            </w:tcBorders>
            <w:shd w:val="clear" w:color="auto" w:fill="auto"/>
            <w:noWrap/>
            <w:vAlign w:val="bottom"/>
          </w:tcPr>
          <w:p w:rsidR="00F11E3B" w:rsidRPr="00F11E3B" w:rsidRDefault="00F11E3B" w:rsidP="002C7B79">
            <w:pPr>
              <w:jc w:val="center"/>
              <w:rPr>
                <w:b/>
                <w:bCs/>
                <w:sz w:val="18"/>
                <w:szCs w:val="18"/>
                <w:lang w:val="ru-RU" w:eastAsia="ru-RU"/>
              </w:rPr>
            </w:pPr>
            <w:r w:rsidRPr="00F11E3B">
              <w:rPr>
                <w:b/>
                <w:bCs/>
                <w:sz w:val="18"/>
                <w:szCs w:val="18"/>
                <w:lang w:val="ru-RU" w:eastAsia="ru-RU"/>
              </w:rPr>
              <w:t xml:space="preserve">       СВОДНЫЙ  СМЕТНЫЙ  РАСЧЕТ  СТОИМОСТИ </w:t>
            </w:r>
          </w:p>
          <w:p w:rsidR="00F11E3B" w:rsidRPr="00A13C27" w:rsidRDefault="00F11E3B" w:rsidP="00A13C27">
            <w:pPr>
              <w:rPr>
                <w:sz w:val="18"/>
                <w:szCs w:val="18"/>
                <w:lang w:val="ru-RU" w:eastAsia="ru-RU"/>
              </w:rPr>
            </w:pPr>
            <w:r>
              <w:rPr>
                <w:b/>
                <w:bCs/>
                <w:sz w:val="18"/>
                <w:szCs w:val="18"/>
                <w:lang w:val="ru-RU" w:eastAsia="ru-RU"/>
              </w:rPr>
              <w:t>с</w:t>
            </w:r>
            <w:r w:rsidRPr="00F11E3B">
              <w:rPr>
                <w:b/>
                <w:bCs/>
                <w:sz w:val="18"/>
                <w:szCs w:val="18"/>
                <w:lang w:val="ru-RU" w:eastAsia="ru-RU"/>
              </w:rPr>
              <w:t xml:space="preserve">троительства участка железнодорожной линии в Республике Удмуртия протяженностью </w:t>
            </w:r>
            <w:smartTag w:uri="urn:schemas-microsoft-com:office:smarttags" w:element="metricconverter">
              <w:smartTagPr>
                <w:attr w:name="ProductID" w:val="5 км"/>
              </w:smartTagPr>
              <w:r w:rsidRPr="00F11E3B">
                <w:rPr>
                  <w:b/>
                  <w:bCs/>
                  <w:sz w:val="18"/>
                  <w:szCs w:val="18"/>
                  <w:lang w:val="ru-RU" w:eastAsia="ru-RU"/>
                </w:rPr>
                <w:t>5 км</w:t>
              </w:r>
            </w:smartTag>
          </w:p>
        </w:tc>
      </w:tr>
      <w:tr w:rsidR="00637E27" w:rsidRPr="00A13C27" w:rsidTr="006A28CD">
        <w:trPr>
          <w:gridAfter w:val="3"/>
          <w:wAfter w:w="792" w:type="dxa"/>
          <w:trHeight w:val="315"/>
        </w:trPr>
        <w:tc>
          <w:tcPr>
            <w:tcW w:w="4604" w:type="dxa"/>
            <w:gridSpan w:val="5"/>
            <w:tcBorders>
              <w:top w:val="nil"/>
              <w:left w:val="nil"/>
              <w:bottom w:val="single" w:sz="4" w:space="0" w:color="auto"/>
              <w:right w:val="nil"/>
            </w:tcBorders>
            <w:shd w:val="clear" w:color="auto" w:fill="auto"/>
            <w:noWrap/>
            <w:vAlign w:val="bottom"/>
          </w:tcPr>
          <w:p w:rsidR="00637E27" w:rsidRPr="00A13C27" w:rsidRDefault="00637E27" w:rsidP="00A13C27">
            <w:pPr>
              <w:rPr>
                <w:sz w:val="18"/>
                <w:szCs w:val="18"/>
                <w:lang w:val="ru-RU" w:eastAsia="ru-RU"/>
              </w:rPr>
            </w:pPr>
            <w:r w:rsidRPr="00A13C27">
              <w:rPr>
                <w:sz w:val="18"/>
                <w:szCs w:val="18"/>
                <w:lang w:val="ru-RU" w:eastAsia="ru-RU"/>
              </w:rPr>
              <w:t>Составлен в текущих ценах на 01.01.2007г.</w:t>
            </w:r>
          </w:p>
        </w:tc>
        <w:tc>
          <w:tcPr>
            <w:tcW w:w="2108" w:type="dxa"/>
            <w:gridSpan w:val="5"/>
            <w:tcBorders>
              <w:top w:val="nil"/>
              <w:left w:val="nil"/>
              <w:bottom w:val="single" w:sz="4" w:space="0" w:color="auto"/>
              <w:right w:val="nil"/>
            </w:tcBorders>
            <w:shd w:val="clear" w:color="auto" w:fill="auto"/>
            <w:noWrap/>
            <w:vAlign w:val="bottom"/>
          </w:tcPr>
          <w:p w:rsidR="00637E27" w:rsidRPr="00A13C27" w:rsidRDefault="00637E27" w:rsidP="00A13C27">
            <w:pPr>
              <w:rPr>
                <w:sz w:val="18"/>
                <w:szCs w:val="18"/>
                <w:lang w:val="ru-RU" w:eastAsia="ru-RU"/>
              </w:rPr>
            </w:pPr>
            <w:r w:rsidRPr="00A13C27">
              <w:rPr>
                <w:sz w:val="18"/>
                <w:szCs w:val="18"/>
                <w:lang w:val="ru-RU" w:eastAsia="ru-RU"/>
              </w:rPr>
              <w:t xml:space="preserve"> </w:t>
            </w:r>
          </w:p>
        </w:tc>
        <w:tc>
          <w:tcPr>
            <w:tcW w:w="236" w:type="dxa"/>
            <w:gridSpan w:val="2"/>
            <w:tcBorders>
              <w:top w:val="nil"/>
              <w:left w:val="nil"/>
              <w:bottom w:val="single" w:sz="4" w:space="0" w:color="auto"/>
              <w:right w:val="nil"/>
            </w:tcBorders>
            <w:shd w:val="clear" w:color="auto" w:fill="auto"/>
            <w:noWrap/>
            <w:vAlign w:val="bottom"/>
          </w:tcPr>
          <w:p w:rsidR="00637E27" w:rsidRPr="00A13C27" w:rsidRDefault="00637E27" w:rsidP="00A13C27">
            <w:pPr>
              <w:jc w:val="right"/>
              <w:rPr>
                <w:sz w:val="18"/>
                <w:szCs w:val="18"/>
                <w:lang w:val="ru-RU" w:eastAsia="ru-RU"/>
              </w:rPr>
            </w:pPr>
            <w:r w:rsidRPr="00A13C27">
              <w:rPr>
                <w:sz w:val="18"/>
                <w:szCs w:val="18"/>
                <w:lang w:val="ru-RU" w:eastAsia="ru-RU"/>
              </w:rPr>
              <w:t xml:space="preserve"> </w:t>
            </w:r>
          </w:p>
        </w:tc>
        <w:tc>
          <w:tcPr>
            <w:tcW w:w="900" w:type="dxa"/>
            <w:gridSpan w:val="4"/>
            <w:tcBorders>
              <w:top w:val="nil"/>
              <w:left w:val="nil"/>
              <w:bottom w:val="single" w:sz="4" w:space="0" w:color="auto"/>
              <w:right w:val="nil"/>
            </w:tcBorders>
            <w:shd w:val="clear" w:color="auto" w:fill="auto"/>
            <w:noWrap/>
            <w:vAlign w:val="bottom"/>
          </w:tcPr>
          <w:p w:rsidR="00637E27" w:rsidRPr="00F11E3B" w:rsidRDefault="00637E27" w:rsidP="00A13C27">
            <w:pPr>
              <w:rPr>
                <w:sz w:val="18"/>
                <w:szCs w:val="18"/>
                <w:lang w:val="ru-RU" w:eastAsia="ru-RU"/>
              </w:rPr>
            </w:pPr>
            <w:r w:rsidRPr="00F11E3B">
              <w:rPr>
                <w:sz w:val="18"/>
                <w:szCs w:val="18"/>
                <w:lang w:val="ru-RU" w:eastAsia="ru-RU"/>
              </w:rPr>
              <w:t xml:space="preserve"> </w:t>
            </w:r>
          </w:p>
        </w:tc>
        <w:tc>
          <w:tcPr>
            <w:tcW w:w="900" w:type="dxa"/>
            <w:gridSpan w:val="4"/>
            <w:tcBorders>
              <w:top w:val="nil"/>
              <w:left w:val="nil"/>
              <w:bottom w:val="single" w:sz="4" w:space="0" w:color="auto"/>
              <w:right w:val="nil"/>
            </w:tcBorders>
            <w:shd w:val="clear" w:color="auto" w:fill="auto"/>
            <w:noWrap/>
            <w:vAlign w:val="bottom"/>
          </w:tcPr>
          <w:p w:rsidR="00637E27" w:rsidRPr="00F11E3B" w:rsidRDefault="00637E27" w:rsidP="00A13C27">
            <w:pPr>
              <w:rPr>
                <w:sz w:val="18"/>
                <w:szCs w:val="18"/>
                <w:lang w:val="ru-RU" w:eastAsia="ru-RU"/>
              </w:rPr>
            </w:pPr>
            <w:r w:rsidRPr="00F11E3B">
              <w:rPr>
                <w:sz w:val="18"/>
                <w:szCs w:val="18"/>
                <w:lang w:val="ru-RU" w:eastAsia="ru-RU"/>
              </w:rPr>
              <w:t xml:space="preserve"> </w:t>
            </w:r>
          </w:p>
        </w:tc>
      </w:tr>
      <w:tr w:rsidR="00637E27" w:rsidRPr="00A13C27" w:rsidTr="006A28CD">
        <w:trPr>
          <w:trHeight w:val="159"/>
        </w:trPr>
        <w:tc>
          <w:tcPr>
            <w:tcW w:w="540" w:type="dxa"/>
            <w:gridSpan w:val="2"/>
            <w:vMerge w:val="restart"/>
            <w:tcBorders>
              <w:top w:val="single" w:sz="4" w:space="0" w:color="auto"/>
              <w:left w:val="single" w:sz="4" w:space="0" w:color="auto"/>
              <w:bottom w:val="single" w:sz="4" w:space="0" w:color="auto"/>
              <w:right w:val="single" w:sz="4" w:space="0" w:color="auto"/>
            </w:tcBorders>
            <w:shd w:val="clear" w:color="auto" w:fill="auto"/>
            <w:noWrap/>
          </w:tcPr>
          <w:p w:rsidR="00637E27" w:rsidRPr="00A13C27" w:rsidRDefault="00637E27" w:rsidP="002C7B79">
            <w:pPr>
              <w:jc w:val="center"/>
              <w:rPr>
                <w:sz w:val="18"/>
                <w:szCs w:val="18"/>
                <w:lang w:val="ru-RU" w:eastAsia="ru-RU"/>
              </w:rPr>
            </w:pPr>
          </w:p>
          <w:p w:rsidR="00637E27" w:rsidRPr="00A13C27" w:rsidRDefault="00637E27" w:rsidP="002C7B79">
            <w:pPr>
              <w:jc w:val="center"/>
              <w:rPr>
                <w:sz w:val="18"/>
                <w:szCs w:val="18"/>
                <w:lang w:val="ru-RU" w:eastAsia="ru-RU"/>
              </w:rPr>
            </w:pPr>
            <w:r w:rsidRPr="00A13C27">
              <w:rPr>
                <w:sz w:val="18"/>
                <w:szCs w:val="18"/>
                <w:lang w:val="ru-RU" w:eastAsia="ru-RU"/>
              </w:rPr>
              <w:t>№</w:t>
            </w:r>
          </w:p>
          <w:p w:rsidR="00637E27" w:rsidRPr="00A13C27" w:rsidRDefault="00637E27" w:rsidP="002C7B79">
            <w:pPr>
              <w:jc w:val="center"/>
              <w:rPr>
                <w:sz w:val="18"/>
                <w:szCs w:val="18"/>
                <w:lang w:val="ru-RU" w:eastAsia="ru-RU"/>
              </w:rPr>
            </w:pPr>
            <w:r w:rsidRPr="00A13C27">
              <w:rPr>
                <w:sz w:val="18"/>
                <w:szCs w:val="18"/>
                <w:lang w:val="ru-RU" w:eastAsia="ru-RU"/>
              </w:rPr>
              <w:t>п/п</w:t>
            </w:r>
          </w:p>
        </w:tc>
        <w:tc>
          <w:tcPr>
            <w:tcW w:w="1080"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637E27" w:rsidRPr="00A13C27" w:rsidRDefault="00637E27" w:rsidP="002C7B79">
            <w:pPr>
              <w:jc w:val="center"/>
              <w:rPr>
                <w:sz w:val="18"/>
                <w:szCs w:val="18"/>
                <w:lang w:val="ru-RU" w:eastAsia="ru-RU"/>
              </w:rPr>
            </w:pPr>
            <w:r w:rsidRPr="00A13C27">
              <w:rPr>
                <w:sz w:val="18"/>
                <w:szCs w:val="18"/>
                <w:lang w:val="ru-RU" w:eastAsia="ru-RU"/>
              </w:rPr>
              <w:t>Номера смет и расчетов</w:t>
            </w:r>
          </w:p>
        </w:tc>
        <w:tc>
          <w:tcPr>
            <w:tcW w:w="2984" w:type="dxa"/>
            <w:vMerge w:val="restart"/>
            <w:tcBorders>
              <w:top w:val="single" w:sz="4" w:space="0" w:color="auto"/>
              <w:left w:val="single" w:sz="4" w:space="0" w:color="auto"/>
              <w:bottom w:val="single" w:sz="4" w:space="0" w:color="auto"/>
              <w:right w:val="single" w:sz="4" w:space="0" w:color="auto"/>
            </w:tcBorders>
            <w:shd w:val="clear" w:color="auto" w:fill="auto"/>
          </w:tcPr>
          <w:p w:rsidR="00637E27" w:rsidRPr="00A13C27" w:rsidRDefault="00637E27" w:rsidP="002C7B79">
            <w:pPr>
              <w:jc w:val="center"/>
              <w:rPr>
                <w:sz w:val="18"/>
                <w:szCs w:val="18"/>
                <w:lang w:val="ru-RU" w:eastAsia="ru-RU"/>
              </w:rPr>
            </w:pPr>
            <w:r w:rsidRPr="00A13C27">
              <w:rPr>
                <w:sz w:val="18"/>
                <w:szCs w:val="18"/>
                <w:lang w:val="ru-RU" w:eastAsia="ru-RU"/>
              </w:rPr>
              <w:t>Наименование объектов</w:t>
            </w:r>
          </w:p>
        </w:tc>
        <w:tc>
          <w:tcPr>
            <w:tcW w:w="4936" w:type="dxa"/>
            <w:gridSpan w:val="18"/>
            <w:tcBorders>
              <w:top w:val="single" w:sz="4" w:space="0" w:color="auto"/>
              <w:left w:val="single" w:sz="4" w:space="0" w:color="auto"/>
              <w:bottom w:val="single" w:sz="4" w:space="0" w:color="auto"/>
              <w:right w:val="single" w:sz="4" w:space="0" w:color="auto"/>
            </w:tcBorders>
            <w:shd w:val="clear" w:color="auto" w:fill="auto"/>
            <w:noWrap/>
          </w:tcPr>
          <w:p w:rsidR="00637E27" w:rsidRPr="00A13C27" w:rsidRDefault="00637E27" w:rsidP="002C7B79">
            <w:pPr>
              <w:jc w:val="center"/>
              <w:rPr>
                <w:sz w:val="18"/>
                <w:szCs w:val="18"/>
                <w:lang w:val="ru-RU" w:eastAsia="ru-RU"/>
              </w:rPr>
            </w:pPr>
            <w:r w:rsidRPr="00A13C27">
              <w:rPr>
                <w:sz w:val="18"/>
                <w:szCs w:val="18"/>
                <w:lang w:val="ru-RU" w:eastAsia="ru-RU"/>
              </w:rPr>
              <w:t>Сметная стоимость, тыс.руб.</w:t>
            </w:r>
          </w:p>
        </w:tc>
      </w:tr>
      <w:tr w:rsidR="00637E27" w:rsidRPr="00A13C27" w:rsidTr="006A28CD">
        <w:trPr>
          <w:trHeight w:val="207"/>
        </w:trPr>
        <w:tc>
          <w:tcPr>
            <w:tcW w:w="540" w:type="dxa"/>
            <w:gridSpan w:val="2"/>
            <w:vMerge/>
            <w:tcBorders>
              <w:top w:val="single" w:sz="4" w:space="0" w:color="auto"/>
              <w:left w:val="single" w:sz="4" w:space="0" w:color="auto"/>
              <w:bottom w:val="single" w:sz="4" w:space="0" w:color="auto"/>
              <w:right w:val="single" w:sz="4" w:space="0" w:color="auto"/>
            </w:tcBorders>
            <w:shd w:val="clear" w:color="auto" w:fill="auto"/>
            <w:noWrap/>
            <w:vAlign w:val="bottom"/>
          </w:tcPr>
          <w:p w:rsidR="00637E27" w:rsidRPr="00A13C27" w:rsidRDefault="00637E27" w:rsidP="00A13C27">
            <w:pPr>
              <w:jc w:val="center"/>
              <w:rPr>
                <w:sz w:val="18"/>
                <w:szCs w:val="18"/>
                <w:lang w:val="ru-RU" w:eastAsia="ru-RU"/>
              </w:rPr>
            </w:pPr>
          </w:p>
        </w:tc>
        <w:tc>
          <w:tcPr>
            <w:tcW w:w="1080" w:type="dxa"/>
            <w:gridSpan w:val="2"/>
            <w:vMerge/>
            <w:tcBorders>
              <w:top w:val="single" w:sz="4" w:space="0" w:color="auto"/>
              <w:left w:val="single" w:sz="4" w:space="0" w:color="auto"/>
              <w:bottom w:val="single" w:sz="4" w:space="0" w:color="auto"/>
              <w:right w:val="single" w:sz="4" w:space="0" w:color="auto"/>
            </w:tcBorders>
            <w:vAlign w:val="center"/>
          </w:tcPr>
          <w:p w:rsidR="00637E27" w:rsidRPr="00A13C27" w:rsidRDefault="00637E27" w:rsidP="00A13C27">
            <w:pPr>
              <w:rPr>
                <w:sz w:val="18"/>
                <w:szCs w:val="18"/>
                <w:lang w:val="ru-RU" w:eastAsia="ru-RU"/>
              </w:rPr>
            </w:pPr>
          </w:p>
        </w:tc>
        <w:tc>
          <w:tcPr>
            <w:tcW w:w="2984" w:type="dxa"/>
            <w:vMerge/>
            <w:tcBorders>
              <w:top w:val="single" w:sz="4" w:space="0" w:color="auto"/>
              <w:left w:val="single" w:sz="4" w:space="0" w:color="auto"/>
              <w:bottom w:val="single" w:sz="4" w:space="0" w:color="auto"/>
              <w:right w:val="single" w:sz="4" w:space="0" w:color="auto"/>
            </w:tcBorders>
            <w:vAlign w:val="center"/>
          </w:tcPr>
          <w:p w:rsidR="00637E27" w:rsidRPr="00A13C27" w:rsidRDefault="00637E27" w:rsidP="00A13C27">
            <w:pPr>
              <w:rPr>
                <w:sz w:val="18"/>
                <w:szCs w:val="18"/>
                <w:lang w:val="ru-RU" w:eastAsia="ru-RU"/>
              </w:rPr>
            </w:pPr>
          </w:p>
        </w:tc>
        <w:tc>
          <w:tcPr>
            <w:tcW w:w="1080" w:type="dxa"/>
            <w:vMerge w:val="restart"/>
            <w:tcBorders>
              <w:top w:val="single" w:sz="4" w:space="0" w:color="auto"/>
              <w:left w:val="single" w:sz="4" w:space="0" w:color="auto"/>
              <w:bottom w:val="single" w:sz="4" w:space="0" w:color="auto"/>
              <w:right w:val="single" w:sz="4" w:space="0" w:color="auto"/>
            </w:tcBorders>
          </w:tcPr>
          <w:p w:rsidR="00637E27" w:rsidRPr="00A13C27" w:rsidRDefault="00637E27" w:rsidP="007363D3">
            <w:pPr>
              <w:jc w:val="center"/>
              <w:rPr>
                <w:sz w:val="18"/>
                <w:szCs w:val="18"/>
                <w:lang w:val="ru-RU" w:eastAsia="ru-RU"/>
              </w:rPr>
            </w:pPr>
            <w:r>
              <w:rPr>
                <w:sz w:val="18"/>
                <w:szCs w:val="18"/>
                <w:lang w:val="ru-RU" w:eastAsia="ru-RU"/>
              </w:rPr>
              <w:t>с</w:t>
            </w:r>
            <w:r w:rsidRPr="00A13C27">
              <w:rPr>
                <w:sz w:val="18"/>
                <w:szCs w:val="18"/>
                <w:lang w:val="ru-RU" w:eastAsia="ru-RU"/>
              </w:rPr>
              <w:t>троит</w:t>
            </w:r>
            <w:r>
              <w:rPr>
                <w:sz w:val="18"/>
                <w:szCs w:val="18"/>
                <w:lang w:val="ru-RU" w:eastAsia="ru-RU"/>
              </w:rPr>
              <w:t>.</w:t>
            </w:r>
            <w:r w:rsidRPr="00A13C27">
              <w:rPr>
                <w:sz w:val="18"/>
                <w:szCs w:val="18"/>
                <w:lang w:val="ru-RU" w:eastAsia="ru-RU"/>
              </w:rPr>
              <w:t xml:space="preserve"> работ</w:t>
            </w:r>
          </w:p>
        </w:tc>
        <w:tc>
          <w:tcPr>
            <w:tcW w:w="976" w:type="dxa"/>
            <w:gridSpan w:val="3"/>
            <w:vMerge w:val="restart"/>
            <w:tcBorders>
              <w:top w:val="single" w:sz="4" w:space="0" w:color="auto"/>
              <w:left w:val="single" w:sz="4" w:space="0" w:color="auto"/>
              <w:bottom w:val="single" w:sz="4" w:space="0" w:color="auto"/>
              <w:right w:val="single" w:sz="4" w:space="0" w:color="auto"/>
            </w:tcBorders>
          </w:tcPr>
          <w:p w:rsidR="00637E27" w:rsidRPr="00A13C27" w:rsidRDefault="00637E27" w:rsidP="00637E27">
            <w:pPr>
              <w:ind w:right="-108"/>
              <w:jc w:val="center"/>
              <w:rPr>
                <w:sz w:val="18"/>
                <w:szCs w:val="18"/>
                <w:lang w:val="ru-RU" w:eastAsia="ru-RU"/>
              </w:rPr>
            </w:pPr>
            <w:r w:rsidRPr="00A13C27">
              <w:rPr>
                <w:sz w:val="18"/>
                <w:szCs w:val="18"/>
                <w:lang w:val="ru-RU" w:eastAsia="ru-RU"/>
              </w:rPr>
              <w:t>монтажных работ</w:t>
            </w:r>
          </w:p>
        </w:tc>
        <w:tc>
          <w:tcPr>
            <w:tcW w:w="900" w:type="dxa"/>
            <w:gridSpan w:val="6"/>
            <w:vMerge w:val="restart"/>
            <w:tcBorders>
              <w:top w:val="single" w:sz="4" w:space="0" w:color="auto"/>
              <w:left w:val="single" w:sz="4" w:space="0" w:color="auto"/>
              <w:bottom w:val="single" w:sz="4" w:space="0" w:color="auto"/>
              <w:right w:val="single" w:sz="4" w:space="0" w:color="auto"/>
            </w:tcBorders>
          </w:tcPr>
          <w:p w:rsidR="00637E27" w:rsidRPr="00A13C27" w:rsidRDefault="00637E27" w:rsidP="007363D3">
            <w:pPr>
              <w:jc w:val="center"/>
              <w:rPr>
                <w:sz w:val="18"/>
                <w:szCs w:val="18"/>
                <w:lang w:val="ru-RU" w:eastAsia="ru-RU"/>
              </w:rPr>
            </w:pPr>
            <w:r w:rsidRPr="00A13C27">
              <w:rPr>
                <w:sz w:val="18"/>
                <w:szCs w:val="18"/>
                <w:lang w:val="ru-RU" w:eastAsia="ru-RU"/>
              </w:rPr>
              <w:t>оборудо- вания</w:t>
            </w:r>
          </w:p>
        </w:tc>
        <w:tc>
          <w:tcPr>
            <w:tcW w:w="900" w:type="dxa"/>
            <w:gridSpan w:val="4"/>
            <w:vMerge w:val="restart"/>
            <w:tcBorders>
              <w:top w:val="single" w:sz="4" w:space="0" w:color="auto"/>
              <w:left w:val="single" w:sz="4" w:space="0" w:color="auto"/>
              <w:bottom w:val="single" w:sz="4" w:space="0" w:color="auto"/>
              <w:right w:val="single" w:sz="4" w:space="0" w:color="auto"/>
            </w:tcBorders>
          </w:tcPr>
          <w:p w:rsidR="00637E27" w:rsidRPr="00A13C27" w:rsidRDefault="00637E27" w:rsidP="007363D3">
            <w:pPr>
              <w:jc w:val="center"/>
              <w:rPr>
                <w:sz w:val="18"/>
                <w:szCs w:val="18"/>
                <w:lang w:val="ru-RU" w:eastAsia="ru-RU"/>
              </w:rPr>
            </w:pPr>
            <w:r w:rsidRPr="00A13C27">
              <w:rPr>
                <w:sz w:val="18"/>
                <w:szCs w:val="18"/>
                <w:lang w:val="ru-RU" w:eastAsia="ru-RU"/>
              </w:rPr>
              <w:t>прочих затрат</w:t>
            </w:r>
          </w:p>
        </w:tc>
        <w:tc>
          <w:tcPr>
            <w:tcW w:w="1080" w:type="dxa"/>
            <w:gridSpan w:val="4"/>
            <w:vMerge w:val="restart"/>
            <w:tcBorders>
              <w:top w:val="single" w:sz="4" w:space="0" w:color="auto"/>
              <w:left w:val="single" w:sz="4" w:space="0" w:color="auto"/>
              <w:bottom w:val="single" w:sz="4" w:space="0" w:color="auto"/>
              <w:right w:val="single" w:sz="4" w:space="0" w:color="auto"/>
            </w:tcBorders>
            <w:shd w:val="clear" w:color="auto" w:fill="auto"/>
            <w:noWrap/>
          </w:tcPr>
          <w:p w:rsidR="00637E27" w:rsidRPr="00A13C27" w:rsidRDefault="00637E27" w:rsidP="007363D3">
            <w:pPr>
              <w:jc w:val="center"/>
              <w:rPr>
                <w:sz w:val="18"/>
                <w:szCs w:val="18"/>
                <w:lang w:val="ru-RU" w:eastAsia="ru-RU"/>
              </w:rPr>
            </w:pPr>
            <w:r w:rsidRPr="00A13C27">
              <w:rPr>
                <w:sz w:val="18"/>
                <w:szCs w:val="18"/>
                <w:lang w:val="ru-RU" w:eastAsia="ru-RU"/>
              </w:rPr>
              <w:t>Всего</w:t>
            </w:r>
          </w:p>
        </w:tc>
      </w:tr>
      <w:tr w:rsidR="00637E27" w:rsidRPr="00A13C27" w:rsidTr="006A28CD">
        <w:trPr>
          <w:trHeight w:val="207"/>
        </w:trPr>
        <w:tc>
          <w:tcPr>
            <w:tcW w:w="540" w:type="dxa"/>
            <w:gridSpan w:val="2"/>
            <w:vMerge/>
            <w:tcBorders>
              <w:top w:val="single" w:sz="4" w:space="0" w:color="auto"/>
              <w:left w:val="single" w:sz="4" w:space="0" w:color="auto"/>
              <w:bottom w:val="single" w:sz="4" w:space="0" w:color="auto"/>
              <w:right w:val="single" w:sz="4" w:space="0" w:color="auto"/>
            </w:tcBorders>
            <w:shd w:val="clear" w:color="auto" w:fill="auto"/>
            <w:noWrap/>
            <w:vAlign w:val="bottom"/>
          </w:tcPr>
          <w:p w:rsidR="00637E27" w:rsidRPr="00A13C27" w:rsidRDefault="00637E27" w:rsidP="00A13C27">
            <w:pPr>
              <w:jc w:val="center"/>
              <w:rPr>
                <w:sz w:val="18"/>
                <w:szCs w:val="18"/>
                <w:lang w:val="ru-RU" w:eastAsia="ru-RU"/>
              </w:rPr>
            </w:pPr>
          </w:p>
        </w:tc>
        <w:tc>
          <w:tcPr>
            <w:tcW w:w="1080" w:type="dxa"/>
            <w:gridSpan w:val="2"/>
            <w:vMerge/>
            <w:tcBorders>
              <w:top w:val="single" w:sz="4" w:space="0" w:color="auto"/>
              <w:left w:val="single" w:sz="4" w:space="0" w:color="auto"/>
              <w:bottom w:val="single" w:sz="4" w:space="0" w:color="auto"/>
              <w:right w:val="single" w:sz="4" w:space="0" w:color="auto"/>
            </w:tcBorders>
            <w:vAlign w:val="center"/>
          </w:tcPr>
          <w:p w:rsidR="00637E27" w:rsidRPr="00A13C27" w:rsidRDefault="00637E27" w:rsidP="00A13C27">
            <w:pPr>
              <w:rPr>
                <w:sz w:val="18"/>
                <w:szCs w:val="18"/>
                <w:lang w:val="ru-RU" w:eastAsia="ru-RU"/>
              </w:rPr>
            </w:pPr>
          </w:p>
        </w:tc>
        <w:tc>
          <w:tcPr>
            <w:tcW w:w="2984" w:type="dxa"/>
            <w:vMerge/>
            <w:tcBorders>
              <w:top w:val="single" w:sz="4" w:space="0" w:color="auto"/>
              <w:left w:val="single" w:sz="4" w:space="0" w:color="auto"/>
              <w:bottom w:val="single" w:sz="4" w:space="0" w:color="auto"/>
              <w:right w:val="single" w:sz="4" w:space="0" w:color="auto"/>
            </w:tcBorders>
            <w:vAlign w:val="center"/>
          </w:tcPr>
          <w:p w:rsidR="00637E27" w:rsidRPr="00A13C27" w:rsidRDefault="00637E27" w:rsidP="00A13C27">
            <w:pPr>
              <w:rPr>
                <w:sz w:val="18"/>
                <w:szCs w:val="18"/>
                <w:lang w:val="ru-RU" w:eastAsia="ru-RU"/>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637E27" w:rsidRPr="00A13C27" w:rsidRDefault="00637E27" w:rsidP="00A13C27">
            <w:pPr>
              <w:rPr>
                <w:sz w:val="18"/>
                <w:szCs w:val="18"/>
                <w:lang w:val="ru-RU" w:eastAsia="ru-RU"/>
              </w:rPr>
            </w:pPr>
          </w:p>
        </w:tc>
        <w:tc>
          <w:tcPr>
            <w:tcW w:w="976" w:type="dxa"/>
            <w:gridSpan w:val="3"/>
            <w:vMerge/>
            <w:tcBorders>
              <w:top w:val="single" w:sz="4" w:space="0" w:color="auto"/>
              <w:left w:val="single" w:sz="4" w:space="0" w:color="auto"/>
              <w:bottom w:val="single" w:sz="4" w:space="0" w:color="auto"/>
              <w:right w:val="single" w:sz="4" w:space="0" w:color="auto"/>
            </w:tcBorders>
            <w:vAlign w:val="center"/>
          </w:tcPr>
          <w:p w:rsidR="00637E27" w:rsidRPr="00A13C27" w:rsidRDefault="00637E27" w:rsidP="00A13C27">
            <w:pPr>
              <w:rPr>
                <w:sz w:val="18"/>
                <w:szCs w:val="18"/>
                <w:lang w:val="ru-RU" w:eastAsia="ru-RU"/>
              </w:rPr>
            </w:pPr>
          </w:p>
        </w:tc>
        <w:tc>
          <w:tcPr>
            <w:tcW w:w="900" w:type="dxa"/>
            <w:gridSpan w:val="6"/>
            <w:vMerge/>
            <w:tcBorders>
              <w:top w:val="single" w:sz="4" w:space="0" w:color="auto"/>
              <w:left w:val="single" w:sz="4" w:space="0" w:color="auto"/>
              <w:bottom w:val="single" w:sz="4" w:space="0" w:color="auto"/>
              <w:right w:val="single" w:sz="4" w:space="0" w:color="auto"/>
            </w:tcBorders>
            <w:vAlign w:val="center"/>
          </w:tcPr>
          <w:p w:rsidR="00637E27" w:rsidRPr="00A13C27" w:rsidRDefault="00637E27" w:rsidP="00A13C27">
            <w:pPr>
              <w:rPr>
                <w:sz w:val="18"/>
                <w:szCs w:val="18"/>
                <w:lang w:val="ru-RU" w:eastAsia="ru-RU"/>
              </w:rPr>
            </w:pPr>
          </w:p>
        </w:tc>
        <w:tc>
          <w:tcPr>
            <w:tcW w:w="900" w:type="dxa"/>
            <w:gridSpan w:val="4"/>
            <w:vMerge/>
            <w:tcBorders>
              <w:top w:val="single" w:sz="4" w:space="0" w:color="auto"/>
              <w:left w:val="single" w:sz="4" w:space="0" w:color="auto"/>
              <w:bottom w:val="single" w:sz="4" w:space="0" w:color="auto"/>
              <w:right w:val="single" w:sz="4" w:space="0" w:color="auto"/>
            </w:tcBorders>
            <w:vAlign w:val="center"/>
          </w:tcPr>
          <w:p w:rsidR="00637E27" w:rsidRPr="00A13C27" w:rsidRDefault="00637E27" w:rsidP="00A13C27">
            <w:pPr>
              <w:rPr>
                <w:sz w:val="18"/>
                <w:szCs w:val="18"/>
                <w:lang w:val="ru-RU" w:eastAsia="ru-RU"/>
              </w:rPr>
            </w:pPr>
          </w:p>
        </w:tc>
        <w:tc>
          <w:tcPr>
            <w:tcW w:w="1080" w:type="dxa"/>
            <w:gridSpan w:val="4"/>
            <w:vMerge/>
            <w:tcBorders>
              <w:top w:val="single" w:sz="4" w:space="0" w:color="auto"/>
              <w:left w:val="single" w:sz="4" w:space="0" w:color="auto"/>
              <w:bottom w:val="single" w:sz="4" w:space="0" w:color="auto"/>
              <w:right w:val="single" w:sz="4" w:space="0" w:color="auto"/>
            </w:tcBorders>
            <w:shd w:val="clear" w:color="auto" w:fill="auto"/>
            <w:noWrap/>
            <w:vAlign w:val="bottom"/>
          </w:tcPr>
          <w:p w:rsidR="00637E27" w:rsidRPr="00A13C27" w:rsidRDefault="00637E27" w:rsidP="00A13C27">
            <w:pPr>
              <w:jc w:val="center"/>
              <w:rPr>
                <w:sz w:val="18"/>
                <w:szCs w:val="18"/>
                <w:lang w:val="ru-RU" w:eastAsia="ru-RU"/>
              </w:rPr>
            </w:pPr>
          </w:p>
        </w:tc>
      </w:tr>
      <w:tr w:rsidR="00637E27" w:rsidRPr="00A13C27" w:rsidTr="006A28CD">
        <w:trPr>
          <w:trHeight w:val="225"/>
        </w:trPr>
        <w:tc>
          <w:tcPr>
            <w:tcW w:w="5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637E27" w:rsidRPr="002C7B79" w:rsidRDefault="00637E27" w:rsidP="00A13C27">
            <w:pPr>
              <w:jc w:val="center"/>
              <w:rPr>
                <w:sz w:val="16"/>
                <w:szCs w:val="16"/>
                <w:lang w:val="ru-RU" w:eastAsia="ru-RU"/>
              </w:rPr>
            </w:pPr>
            <w:r w:rsidRPr="002C7B79">
              <w:rPr>
                <w:sz w:val="16"/>
                <w:szCs w:val="16"/>
                <w:lang w:val="ru-RU" w:eastAsia="ru-RU"/>
              </w:rPr>
              <w:t>1</w:t>
            </w:r>
          </w:p>
        </w:tc>
        <w:tc>
          <w:tcPr>
            <w:tcW w:w="1080" w:type="dxa"/>
            <w:gridSpan w:val="2"/>
            <w:tcBorders>
              <w:top w:val="single" w:sz="4" w:space="0" w:color="auto"/>
              <w:left w:val="nil"/>
              <w:bottom w:val="single" w:sz="4" w:space="0" w:color="auto"/>
              <w:right w:val="single" w:sz="4" w:space="0" w:color="auto"/>
            </w:tcBorders>
            <w:shd w:val="clear" w:color="auto" w:fill="auto"/>
            <w:noWrap/>
            <w:vAlign w:val="bottom"/>
          </w:tcPr>
          <w:p w:rsidR="00637E27" w:rsidRPr="002C7B79" w:rsidRDefault="00637E27" w:rsidP="00A13C27">
            <w:pPr>
              <w:jc w:val="center"/>
              <w:rPr>
                <w:sz w:val="16"/>
                <w:szCs w:val="16"/>
                <w:lang w:val="ru-RU" w:eastAsia="ru-RU"/>
              </w:rPr>
            </w:pPr>
            <w:r w:rsidRPr="002C7B79">
              <w:rPr>
                <w:sz w:val="16"/>
                <w:szCs w:val="16"/>
                <w:lang w:val="ru-RU" w:eastAsia="ru-RU"/>
              </w:rPr>
              <w:t>2</w:t>
            </w:r>
          </w:p>
        </w:tc>
        <w:tc>
          <w:tcPr>
            <w:tcW w:w="2984" w:type="dxa"/>
            <w:tcBorders>
              <w:top w:val="single" w:sz="4" w:space="0" w:color="auto"/>
              <w:left w:val="nil"/>
              <w:bottom w:val="single" w:sz="4" w:space="0" w:color="auto"/>
              <w:right w:val="single" w:sz="4" w:space="0" w:color="auto"/>
            </w:tcBorders>
            <w:shd w:val="clear" w:color="auto" w:fill="auto"/>
            <w:noWrap/>
            <w:vAlign w:val="bottom"/>
          </w:tcPr>
          <w:p w:rsidR="00637E27" w:rsidRPr="002C7B79" w:rsidRDefault="00637E27" w:rsidP="00A13C27">
            <w:pPr>
              <w:jc w:val="center"/>
              <w:rPr>
                <w:sz w:val="16"/>
                <w:szCs w:val="16"/>
                <w:lang w:val="ru-RU" w:eastAsia="ru-RU"/>
              </w:rPr>
            </w:pPr>
            <w:r w:rsidRPr="002C7B79">
              <w:rPr>
                <w:sz w:val="16"/>
                <w:szCs w:val="16"/>
                <w:lang w:val="ru-RU" w:eastAsia="ru-RU"/>
              </w:rPr>
              <w:t>3</w:t>
            </w:r>
          </w:p>
        </w:tc>
        <w:tc>
          <w:tcPr>
            <w:tcW w:w="1080" w:type="dxa"/>
            <w:tcBorders>
              <w:top w:val="single" w:sz="4" w:space="0" w:color="auto"/>
              <w:left w:val="nil"/>
              <w:bottom w:val="single" w:sz="4" w:space="0" w:color="auto"/>
              <w:right w:val="nil"/>
            </w:tcBorders>
            <w:shd w:val="clear" w:color="auto" w:fill="auto"/>
            <w:noWrap/>
            <w:vAlign w:val="bottom"/>
          </w:tcPr>
          <w:p w:rsidR="00637E27" w:rsidRPr="002C7B79" w:rsidRDefault="00637E27" w:rsidP="00A13C27">
            <w:pPr>
              <w:jc w:val="center"/>
              <w:rPr>
                <w:sz w:val="16"/>
                <w:szCs w:val="16"/>
                <w:lang w:val="ru-RU" w:eastAsia="ru-RU"/>
              </w:rPr>
            </w:pPr>
            <w:r w:rsidRPr="002C7B79">
              <w:rPr>
                <w:sz w:val="16"/>
                <w:szCs w:val="16"/>
                <w:lang w:val="ru-RU" w:eastAsia="ru-RU"/>
              </w:rPr>
              <w:t>4</w:t>
            </w:r>
          </w:p>
        </w:tc>
        <w:tc>
          <w:tcPr>
            <w:tcW w:w="9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637E27" w:rsidRPr="002C7B79" w:rsidRDefault="00637E27" w:rsidP="00A13C27">
            <w:pPr>
              <w:jc w:val="center"/>
              <w:rPr>
                <w:sz w:val="16"/>
                <w:szCs w:val="16"/>
                <w:lang w:val="ru-RU" w:eastAsia="ru-RU"/>
              </w:rPr>
            </w:pPr>
            <w:r w:rsidRPr="002C7B79">
              <w:rPr>
                <w:sz w:val="16"/>
                <w:szCs w:val="16"/>
                <w:lang w:val="ru-RU" w:eastAsia="ru-RU"/>
              </w:rPr>
              <w:t>5</w:t>
            </w:r>
          </w:p>
        </w:tc>
        <w:tc>
          <w:tcPr>
            <w:tcW w:w="900" w:type="dxa"/>
            <w:gridSpan w:val="6"/>
            <w:tcBorders>
              <w:top w:val="single" w:sz="4" w:space="0" w:color="auto"/>
              <w:left w:val="nil"/>
              <w:bottom w:val="single" w:sz="4" w:space="0" w:color="auto"/>
              <w:right w:val="single" w:sz="4" w:space="0" w:color="auto"/>
            </w:tcBorders>
            <w:shd w:val="clear" w:color="auto" w:fill="auto"/>
            <w:noWrap/>
            <w:vAlign w:val="bottom"/>
          </w:tcPr>
          <w:p w:rsidR="00637E27" w:rsidRPr="002C7B79" w:rsidRDefault="00637E27" w:rsidP="00A13C27">
            <w:pPr>
              <w:jc w:val="center"/>
              <w:rPr>
                <w:sz w:val="16"/>
                <w:szCs w:val="16"/>
                <w:lang w:val="ru-RU" w:eastAsia="ru-RU"/>
              </w:rPr>
            </w:pPr>
            <w:r w:rsidRPr="002C7B79">
              <w:rPr>
                <w:sz w:val="16"/>
                <w:szCs w:val="16"/>
                <w:lang w:val="ru-RU" w:eastAsia="ru-RU"/>
              </w:rPr>
              <w:t>6</w:t>
            </w:r>
          </w:p>
        </w:tc>
        <w:tc>
          <w:tcPr>
            <w:tcW w:w="900" w:type="dxa"/>
            <w:gridSpan w:val="4"/>
            <w:tcBorders>
              <w:top w:val="single" w:sz="4" w:space="0" w:color="auto"/>
              <w:left w:val="nil"/>
              <w:bottom w:val="single" w:sz="4" w:space="0" w:color="auto"/>
              <w:right w:val="single" w:sz="4" w:space="0" w:color="auto"/>
            </w:tcBorders>
            <w:shd w:val="clear" w:color="auto" w:fill="auto"/>
            <w:noWrap/>
            <w:vAlign w:val="bottom"/>
          </w:tcPr>
          <w:p w:rsidR="00637E27" w:rsidRPr="002C7B79" w:rsidRDefault="00637E27" w:rsidP="00A13C27">
            <w:pPr>
              <w:jc w:val="center"/>
              <w:rPr>
                <w:sz w:val="16"/>
                <w:szCs w:val="16"/>
                <w:lang w:val="ru-RU" w:eastAsia="ru-RU"/>
              </w:rPr>
            </w:pPr>
            <w:r w:rsidRPr="002C7B79">
              <w:rPr>
                <w:sz w:val="16"/>
                <w:szCs w:val="16"/>
                <w:lang w:val="ru-RU" w:eastAsia="ru-RU"/>
              </w:rPr>
              <w:t>7</w:t>
            </w:r>
          </w:p>
        </w:tc>
        <w:tc>
          <w:tcPr>
            <w:tcW w:w="1080" w:type="dxa"/>
            <w:gridSpan w:val="4"/>
            <w:tcBorders>
              <w:top w:val="single" w:sz="4" w:space="0" w:color="auto"/>
              <w:left w:val="nil"/>
              <w:bottom w:val="single" w:sz="4" w:space="0" w:color="auto"/>
              <w:right w:val="single" w:sz="4" w:space="0" w:color="auto"/>
            </w:tcBorders>
            <w:shd w:val="clear" w:color="auto" w:fill="auto"/>
            <w:noWrap/>
            <w:vAlign w:val="bottom"/>
          </w:tcPr>
          <w:p w:rsidR="00637E27" w:rsidRPr="002C7B79" w:rsidRDefault="00637E27" w:rsidP="00A13C27">
            <w:pPr>
              <w:jc w:val="center"/>
              <w:rPr>
                <w:sz w:val="16"/>
                <w:szCs w:val="16"/>
                <w:lang w:val="ru-RU" w:eastAsia="ru-RU"/>
              </w:rPr>
            </w:pPr>
            <w:r w:rsidRPr="002C7B79">
              <w:rPr>
                <w:sz w:val="16"/>
                <w:szCs w:val="16"/>
                <w:lang w:val="ru-RU" w:eastAsia="ru-RU"/>
              </w:rPr>
              <w:t>8</w:t>
            </w:r>
          </w:p>
        </w:tc>
      </w:tr>
      <w:tr w:rsidR="00637E27" w:rsidRPr="00A13C27" w:rsidTr="006A28CD">
        <w:trPr>
          <w:trHeight w:val="269"/>
        </w:trPr>
        <w:tc>
          <w:tcPr>
            <w:tcW w:w="540" w:type="dxa"/>
            <w:gridSpan w:val="2"/>
            <w:tcBorders>
              <w:top w:val="single" w:sz="4" w:space="0" w:color="auto"/>
              <w:left w:val="single" w:sz="4" w:space="0" w:color="auto"/>
              <w:bottom w:val="single" w:sz="4" w:space="0" w:color="auto"/>
              <w:right w:val="single" w:sz="4" w:space="0" w:color="auto"/>
            </w:tcBorders>
            <w:shd w:val="clear" w:color="auto" w:fill="auto"/>
          </w:tcPr>
          <w:p w:rsidR="00637E27" w:rsidRPr="00A13C27" w:rsidRDefault="00637E27" w:rsidP="00A13C27">
            <w:pPr>
              <w:jc w:val="center"/>
              <w:rPr>
                <w:sz w:val="18"/>
                <w:szCs w:val="18"/>
                <w:lang w:val="ru-RU" w:eastAsia="ru-RU"/>
              </w:rPr>
            </w:pPr>
            <w:r w:rsidRPr="00A13C27">
              <w:rPr>
                <w:sz w:val="18"/>
                <w:szCs w:val="18"/>
                <w:lang w:val="ru-RU" w:eastAsia="ru-RU"/>
              </w:rPr>
              <w:t> </w:t>
            </w:r>
          </w:p>
          <w:p w:rsidR="00637E27" w:rsidRPr="00A13C27" w:rsidRDefault="00637E27" w:rsidP="00A13C27">
            <w:pPr>
              <w:jc w:val="center"/>
              <w:rPr>
                <w:sz w:val="18"/>
                <w:szCs w:val="18"/>
                <w:lang w:val="ru-RU" w:eastAsia="ru-RU"/>
              </w:rPr>
            </w:pPr>
            <w:r w:rsidRPr="00A13C27">
              <w:rPr>
                <w:sz w:val="18"/>
                <w:szCs w:val="18"/>
                <w:lang w:val="ru-RU" w:eastAsia="ru-RU"/>
              </w:rPr>
              <w:t> </w:t>
            </w:r>
          </w:p>
          <w:p w:rsidR="00637E27" w:rsidRPr="00A13C27" w:rsidRDefault="00637E27" w:rsidP="00A13C27">
            <w:pPr>
              <w:jc w:val="center"/>
              <w:rPr>
                <w:sz w:val="18"/>
                <w:szCs w:val="18"/>
                <w:lang w:val="ru-RU" w:eastAsia="ru-RU"/>
              </w:rPr>
            </w:pPr>
            <w:r w:rsidRPr="00A13C27">
              <w:rPr>
                <w:sz w:val="18"/>
                <w:szCs w:val="18"/>
                <w:lang w:val="ru-RU" w:eastAsia="ru-RU"/>
              </w:rPr>
              <w:t> </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37E27" w:rsidRPr="00A13C27" w:rsidRDefault="00637E27" w:rsidP="00A13C27">
            <w:pPr>
              <w:jc w:val="center"/>
              <w:rPr>
                <w:sz w:val="18"/>
                <w:szCs w:val="18"/>
                <w:lang w:val="ru-RU" w:eastAsia="ru-RU"/>
              </w:rPr>
            </w:pPr>
            <w:r w:rsidRPr="00A13C27">
              <w:rPr>
                <w:sz w:val="18"/>
                <w:szCs w:val="18"/>
                <w:lang w:val="ru-RU" w:eastAsia="ru-RU"/>
              </w:rPr>
              <w:t> </w:t>
            </w:r>
          </w:p>
          <w:p w:rsidR="00637E27" w:rsidRPr="00A13C27" w:rsidRDefault="00637E27" w:rsidP="00A13C27">
            <w:pPr>
              <w:jc w:val="center"/>
              <w:rPr>
                <w:sz w:val="18"/>
                <w:szCs w:val="18"/>
                <w:lang w:val="ru-RU" w:eastAsia="ru-RU"/>
              </w:rPr>
            </w:pPr>
            <w:r w:rsidRPr="00A13C27">
              <w:rPr>
                <w:sz w:val="18"/>
                <w:szCs w:val="18"/>
                <w:lang w:val="ru-RU" w:eastAsia="ru-RU"/>
              </w:rPr>
              <w:t> </w:t>
            </w:r>
          </w:p>
          <w:p w:rsidR="00637E27" w:rsidRPr="00A13C27" w:rsidRDefault="00637E27" w:rsidP="00A13C27">
            <w:pPr>
              <w:jc w:val="center"/>
              <w:rPr>
                <w:sz w:val="18"/>
                <w:szCs w:val="18"/>
                <w:lang w:val="ru-RU" w:eastAsia="ru-RU"/>
              </w:rPr>
            </w:pPr>
            <w:r w:rsidRPr="00A13C27">
              <w:rPr>
                <w:sz w:val="18"/>
                <w:szCs w:val="18"/>
                <w:lang w:val="ru-RU" w:eastAsia="ru-RU"/>
              </w:rPr>
              <w:t> </w:t>
            </w:r>
          </w:p>
        </w:tc>
        <w:tc>
          <w:tcPr>
            <w:tcW w:w="2984" w:type="dxa"/>
            <w:tcBorders>
              <w:top w:val="single" w:sz="4" w:space="0" w:color="auto"/>
              <w:left w:val="single" w:sz="4" w:space="0" w:color="auto"/>
              <w:bottom w:val="single" w:sz="4" w:space="0" w:color="auto"/>
              <w:right w:val="single" w:sz="4" w:space="0" w:color="auto"/>
            </w:tcBorders>
            <w:shd w:val="clear" w:color="auto" w:fill="auto"/>
            <w:vAlign w:val="center"/>
          </w:tcPr>
          <w:p w:rsidR="00637E27" w:rsidRPr="00A13C27" w:rsidRDefault="00637E27" w:rsidP="00806023">
            <w:pPr>
              <w:jc w:val="center"/>
              <w:rPr>
                <w:b/>
                <w:bCs/>
                <w:sz w:val="18"/>
                <w:szCs w:val="18"/>
                <w:lang w:val="ru-RU" w:eastAsia="ru-RU"/>
              </w:rPr>
            </w:pPr>
            <w:r w:rsidRPr="00A13C27">
              <w:rPr>
                <w:b/>
                <w:bCs/>
                <w:sz w:val="18"/>
                <w:szCs w:val="18"/>
                <w:lang w:val="ru-RU" w:eastAsia="ru-RU"/>
              </w:rPr>
              <w:t>Глава I</w:t>
            </w:r>
          </w:p>
          <w:p w:rsidR="00637E27" w:rsidRPr="00A13C27" w:rsidRDefault="00637E27" w:rsidP="00806023">
            <w:pPr>
              <w:jc w:val="center"/>
              <w:rPr>
                <w:b/>
                <w:bCs/>
                <w:sz w:val="18"/>
                <w:szCs w:val="18"/>
                <w:lang w:val="ru-RU" w:eastAsia="ru-RU"/>
              </w:rPr>
            </w:pPr>
            <w:r w:rsidRPr="00A13C27">
              <w:rPr>
                <w:b/>
                <w:bCs/>
                <w:sz w:val="18"/>
                <w:szCs w:val="18"/>
                <w:lang w:val="ru-RU" w:eastAsia="ru-RU"/>
              </w:rPr>
              <w:t>Подготовка территории</w:t>
            </w:r>
            <w:r>
              <w:rPr>
                <w:b/>
                <w:bCs/>
                <w:sz w:val="18"/>
                <w:szCs w:val="18"/>
                <w:lang w:val="ru-RU" w:eastAsia="ru-RU"/>
              </w:rPr>
              <w:t xml:space="preserve"> </w:t>
            </w:r>
            <w:r w:rsidRPr="00A13C27">
              <w:rPr>
                <w:b/>
                <w:bCs/>
                <w:sz w:val="18"/>
                <w:szCs w:val="18"/>
                <w:lang w:val="ru-RU" w:eastAsia="ru-RU"/>
              </w:rPr>
              <w:t>строительства</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637E27" w:rsidRPr="00A13C27" w:rsidRDefault="00637E27" w:rsidP="00A13C27">
            <w:pPr>
              <w:jc w:val="right"/>
              <w:rPr>
                <w:color w:val="FF0000"/>
                <w:sz w:val="18"/>
                <w:szCs w:val="18"/>
                <w:lang w:val="ru-RU" w:eastAsia="ru-RU"/>
              </w:rPr>
            </w:pPr>
            <w:r w:rsidRPr="00A13C27">
              <w:rPr>
                <w:color w:val="FF0000"/>
                <w:sz w:val="18"/>
                <w:szCs w:val="18"/>
                <w:lang w:val="ru-RU" w:eastAsia="ru-RU"/>
              </w:rPr>
              <w:t> </w:t>
            </w:r>
          </w:p>
          <w:p w:rsidR="00637E27" w:rsidRPr="00A13C27" w:rsidRDefault="00637E27" w:rsidP="00A13C27">
            <w:pPr>
              <w:jc w:val="right"/>
              <w:rPr>
                <w:color w:val="FF0000"/>
                <w:sz w:val="18"/>
                <w:szCs w:val="18"/>
                <w:lang w:val="ru-RU" w:eastAsia="ru-RU"/>
              </w:rPr>
            </w:pPr>
            <w:r w:rsidRPr="00A13C27">
              <w:rPr>
                <w:color w:val="FF0000"/>
                <w:sz w:val="18"/>
                <w:szCs w:val="18"/>
                <w:lang w:val="ru-RU" w:eastAsia="ru-RU"/>
              </w:rPr>
              <w:t> </w:t>
            </w:r>
          </w:p>
          <w:p w:rsidR="00637E27" w:rsidRPr="00A13C27" w:rsidRDefault="00637E27" w:rsidP="00A13C27">
            <w:pPr>
              <w:jc w:val="right"/>
              <w:rPr>
                <w:color w:val="FF0000"/>
                <w:sz w:val="18"/>
                <w:szCs w:val="18"/>
                <w:lang w:val="ru-RU" w:eastAsia="ru-RU"/>
              </w:rPr>
            </w:pPr>
            <w:r w:rsidRPr="00A13C27">
              <w:rPr>
                <w:color w:val="FF0000"/>
                <w:sz w:val="18"/>
                <w:szCs w:val="18"/>
                <w:lang w:val="ru-RU" w:eastAsia="ru-RU"/>
              </w:rPr>
              <w:t> </w:t>
            </w:r>
          </w:p>
        </w:tc>
        <w:tc>
          <w:tcPr>
            <w:tcW w:w="9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37E27" w:rsidRPr="00A13C27" w:rsidRDefault="00637E27" w:rsidP="00A13C27">
            <w:pPr>
              <w:rPr>
                <w:sz w:val="18"/>
                <w:szCs w:val="18"/>
                <w:lang w:val="ru-RU" w:eastAsia="ru-RU"/>
              </w:rPr>
            </w:pPr>
            <w:r w:rsidRPr="00A13C27">
              <w:rPr>
                <w:sz w:val="18"/>
                <w:szCs w:val="18"/>
                <w:lang w:val="ru-RU" w:eastAsia="ru-RU"/>
              </w:rPr>
              <w:t> </w:t>
            </w:r>
          </w:p>
          <w:p w:rsidR="00637E27" w:rsidRPr="00A13C27" w:rsidRDefault="00637E27" w:rsidP="00A13C27">
            <w:pPr>
              <w:rPr>
                <w:sz w:val="18"/>
                <w:szCs w:val="18"/>
                <w:lang w:val="ru-RU" w:eastAsia="ru-RU"/>
              </w:rPr>
            </w:pPr>
            <w:r w:rsidRPr="00A13C27">
              <w:rPr>
                <w:sz w:val="18"/>
                <w:szCs w:val="18"/>
                <w:lang w:val="ru-RU" w:eastAsia="ru-RU"/>
              </w:rPr>
              <w:t> </w:t>
            </w:r>
          </w:p>
          <w:p w:rsidR="00637E27" w:rsidRPr="00A13C27" w:rsidRDefault="00637E27" w:rsidP="00A13C27">
            <w:pPr>
              <w:rPr>
                <w:sz w:val="18"/>
                <w:szCs w:val="18"/>
                <w:lang w:val="ru-RU" w:eastAsia="ru-RU"/>
              </w:rPr>
            </w:pPr>
            <w:r w:rsidRPr="00A13C27">
              <w:rPr>
                <w:sz w:val="18"/>
                <w:szCs w:val="18"/>
                <w:lang w:val="ru-RU" w:eastAsia="ru-RU"/>
              </w:rPr>
              <w:t> </w:t>
            </w:r>
          </w:p>
        </w:tc>
        <w:tc>
          <w:tcPr>
            <w:tcW w:w="90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37E27" w:rsidRPr="00A13C27" w:rsidRDefault="00637E27" w:rsidP="00A13C27">
            <w:pPr>
              <w:jc w:val="right"/>
              <w:rPr>
                <w:color w:val="FF0000"/>
                <w:sz w:val="18"/>
                <w:szCs w:val="18"/>
                <w:lang w:val="ru-RU" w:eastAsia="ru-RU"/>
              </w:rPr>
            </w:pPr>
          </w:p>
        </w:tc>
        <w:tc>
          <w:tcPr>
            <w:tcW w:w="90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37E27" w:rsidRPr="00A13C27" w:rsidRDefault="00637E27" w:rsidP="00A13C27">
            <w:pPr>
              <w:jc w:val="right"/>
              <w:rPr>
                <w:color w:val="FF0000"/>
                <w:sz w:val="18"/>
                <w:szCs w:val="18"/>
                <w:lang w:val="ru-RU" w:eastAsia="ru-RU"/>
              </w:rPr>
            </w:pPr>
            <w:r w:rsidRPr="00A13C27">
              <w:rPr>
                <w:color w:val="FF0000"/>
                <w:sz w:val="18"/>
                <w:szCs w:val="18"/>
                <w:lang w:val="ru-RU" w:eastAsia="ru-RU"/>
              </w:rPr>
              <w:t> </w:t>
            </w:r>
          </w:p>
          <w:p w:rsidR="00637E27" w:rsidRPr="00A13C27" w:rsidRDefault="00637E27" w:rsidP="00A13C27">
            <w:pPr>
              <w:jc w:val="right"/>
              <w:rPr>
                <w:color w:val="FF0000"/>
                <w:sz w:val="18"/>
                <w:szCs w:val="18"/>
                <w:lang w:val="ru-RU" w:eastAsia="ru-RU"/>
              </w:rPr>
            </w:pPr>
            <w:r w:rsidRPr="00A13C27">
              <w:rPr>
                <w:color w:val="FF0000"/>
                <w:sz w:val="18"/>
                <w:szCs w:val="18"/>
                <w:lang w:val="ru-RU" w:eastAsia="ru-RU"/>
              </w:rPr>
              <w:t> </w:t>
            </w:r>
          </w:p>
          <w:p w:rsidR="00637E27" w:rsidRPr="00A13C27" w:rsidRDefault="00637E27" w:rsidP="00A13C27">
            <w:pPr>
              <w:jc w:val="right"/>
              <w:rPr>
                <w:color w:val="FF0000"/>
                <w:sz w:val="18"/>
                <w:szCs w:val="18"/>
                <w:lang w:val="ru-RU" w:eastAsia="ru-RU"/>
              </w:rPr>
            </w:pPr>
            <w:r w:rsidRPr="00A13C27">
              <w:rPr>
                <w:color w:val="FF0000"/>
                <w:sz w:val="18"/>
                <w:szCs w:val="18"/>
                <w:lang w:val="ru-RU" w:eastAsia="ru-RU"/>
              </w:rPr>
              <w:t> </w:t>
            </w:r>
          </w:p>
        </w:tc>
        <w:tc>
          <w:tcPr>
            <w:tcW w:w="108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37E27" w:rsidRPr="00A13C27" w:rsidRDefault="00637E27" w:rsidP="00A13C27">
            <w:pPr>
              <w:jc w:val="right"/>
              <w:rPr>
                <w:sz w:val="18"/>
                <w:szCs w:val="18"/>
                <w:lang w:val="ru-RU" w:eastAsia="ru-RU"/>
              </w:rPr>
            </w:pPr>
            <w:r w:rsidRPr="00A13C27">
              <w:rPr>
                <w:sz w:val="18"/>
                <w:szCs w:val="18"/>
                <w:lang w:val="ru-RU" w:eastAsia="ru-RU"/>
              </w:rPr>
              <w:t> </w:t>
            </w:r>
          </w:p>
          <w:p w:rsidR="00637E27" w:rsidRPr="00A13C27" w:rsidRDefault="00637E27" w:rsidP="00A13C27">
            <w:pPr>
              <w:jc w:val="right"/>
              <w:rPr>
                <w:sz w:val="18"/>
                <w:szCs w:val="18"/>
                <w:lang w:val="ru-RU" w:eastAsia="ru-RU"/>
              </w:rPr>
            </w:pPr>
            <w:r w:rsidRPr="00A13C27">
              <w:rPr>
                <w:sz w:val="18"/>
                <w:szCs w:val="18"/>
                <w:lang w:val="ru-RU" w:eastAsia="ru-RU"/>
              </w:rPr>
              <w:t> </w:t>
            </w:r>
          </w:p>
          <w:p w:rsidR="00637E27" w:rsidRPr="00A13C27" w:rsidRDefault="00637E27" w:rsidP="00A13C27">
            <w:pPr>
              <w:jc w:val="right"/>
              <w:rPr>
                <w:sz w:val="18"/>
                <w:szCs w:val="18"/>
                <w:lang w:val="ru-RU" w:eastAsia="ru-RU"/>
              </w:rPr>
            </w:pPr>
            <w:r w:rsidRPr="00A13C27">
              <w:rPr>
                <w:sz w:val="18"/>
                <w:szCs w:val="18"/>
                <w:lang w:val="ru-RU" w:eastAsia="ru-RU"/>
              </w:rPr>
              <w:t> </w:t>
            </w:r>
          </w:p>
        </w:tc>
      </w:tr>
      <w:tr w:rsidR="00637E27" w:rsidRPr="00A13C27" w:rsidTr="006A28CD">
        <w:trPr>
          <w:trHeight w:val="153"/>
        </w:trPr>
        <w:tc>
          <w:tcPr>
            <w:tcW w:w="540" w:type="dxa"/>
            <w:gridSpan w:val="2"/>
            <w:tcBorders>
              <w:top w:val="single" w:sz="4" w:space="0" w:color="auto"/>
              <w:left w:val="single" w:sz="4" w:space="0" w:color="auto"/>
              <w:bottom w:val="single" w:sz="4" w:space="0" w:color="auto"/>
              <w:right w:val="nil"/>
            </w:tcBorders>
            <w:shd w:val="clear" w:color="auto" w:fill="auto"/>
          </w:tcPr>
          <w:p w:rsidR="00637E27" w:rsidRPr="00A13C27" w:rsidRDefault="00637E27" w:rsidP="00A13C27">
            <w:pPr>
              <w:jc w:val="center"/>
              <w:rPr>
                <w:sz w:val="18"/>
                <w:szCs w:val="18"/>
                <w:lang w:val="ru-RU" w:eastAsia="ru-RU"/>
              </w:rPr>
            </w:pPr>
            <w:r w:rsidRPr="00A13C27">
              <w:rPr>
                <w:sz w:val="18"/>
                <w:szCs w:val="18"/>
                <w:lang w:val="ru-RU" w:eastAsia="ru-RU"/>
              </w:rPr>
              <w:t>1</w:t>
            </w:r>
          </w:p>
        </w:tc>
        <w:tc>
          <w:tcPr>
            <w:tcW w:w="1080" w:type="dxa"/>
            <w:gridSpan w:val="2"/>
            <w:tcBorders>
              <w:top w:val="single" w:sz="4" w:space="0" w:color="auto"/>
              <w:left w:val="single" w:sz="4" w:space="0" w:color="auto"/>
              <w:bottom w:val="single" w:sz="4" w:space="0" w:color="auto"/>
              <w:right w:val="nil"/>
            </w:tcBorders>
            <w:shd w:val="clear" w:color="auto" w:fill="auto"/>
          </w:tcPr>
          <w:p w:rsidR="00637E27" w:rsidRPr="00184F1D" w:rsidRDefault="00637E27" w:rsidP="00806023">
            <w:pPr>
              <w:ind w:right="-212"/>
              <w:jc w:val="center"/>
              <w:rPr>
                <w:sz w:val="16"/>
                <w:szCs w:val="16"/>
                <w:lang w:val="ru-RU" w:eastAsia="ru-RU"/>
              </w:rPr>
            </w:pPr>
            <w:r w:rsidRPr="00184F1D">
              <w:rPr>
                <w:sz w:val="16"/>
                <w:szCs w:val="16"/>
                <w:lang w:val="ru-RU" w:eastAsia="ru-RU"/>
              </w:rPr>
              <w:t xml:space="preserve">Расчет № 1             </w:t>
            </w:r>
          </w:p>
        </w:tc>
        <w:tc>
          <w:tcPr>
            <w:tcW w:w="2984" w:type="dxa"/>
            <w:tcBorders>
              <w:top w:val="single" w:sz="4" w:space="0" w:color="auto"/>
              <w:left w:val="single" w:sz="4" w:space="0" w:color="auto"/>
              <w:bottom w:val="single" w:sz="4" w:space="0" w:color="auto"/>
              <w:right w:val="nil"/>
            </w:tcBorders>
            <w:shd w:val="clear" w:color="auto" w:fill="auto"/>
          </w:tcPr>
          <w:p w:rsidR="00637E27" w:rsidRPr="00184F1D" w:rsidRDefault="00637E27" w:rsidP="00A13C27">
            <w:pPr>
              <w:rPr>
                <w:sz w:val="16"/>
                <w:szCs w:val="16"/>
                <w:lang w:val="ru-RU" w:eastAsia="ru-RU"/>
              </w:rPr>
            </w:pPr>
            <w:r w:rsidRPr="00184F1D">
              <w:rPr>
                <w:sz w:val="16"/>
                <w:szCs w:val="16"/>
                <w:lang w:val="ru-RU" w:eastAsia="ru-RU"/>
              </w:rPr>
              <w:t>Подготовка территории строительства</w:t>
            </w:r>
          </w:p>
        </w:tc>
        <w:tc>
          <w:tcPr>
            <w:tcW w:w="1080" w:type="dxa"/>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color w:val="000000"/>
                <w:sz w:val="18"/>
                <w:szCs w:val="18"/>
                <w:lang w:val="ru-RU" w:eastAsia="ru-RU"/>
              </w:rPr>
            </w:pPr>
            <w:r w:rsidRPr="00A13C27">
              <w:rPr>
                <w:color w:val="000000"/>
                <w:sz w:val="18"/>
                <w:szCs w:val="18"/>
                <w:lang w:val="ru-RU" w:eastAsia="ru-RU"/>
              </w:rPr>
              <w:t>2933,74</w:t>
            </w:r>
          </w:p>
        </w:tc>
        <w:tc>
          <w:tcPr>
            <w:tcW w:w="9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37E27" w:rsidRPr="00A13C27" w:rsidRDefault="00637E27" w:rsidP="004935F1">
            <w:pPr>
              <w:jc w:val="center"/>
              <w:rPr>
                <w:color w:val="000000"/>
                <w:sz w:val="18"/>
                <w:szCs w:val="18"/>
                <w:lang w:val="ru-RU" w:eastAsia="ru-RU"/>
              </w:rPr>
            </w:pPr>
            <w:r w:rsidRPr="00A13C27">
              <w:rPr>
                <w:color w:val="000000"/>
                <w:sz w:val="18"/>
                <w:szCs w:val="18"/>
                <w:lang w:val="ru-RU" w:eastAsia="ru-RU"/>
              </w:rPr>
              <w:t>195,55</w:t>
            </w:r>
          </w:p>
        </w:tc>
        <w:tc>
          <w:tcPr>
            <w:tcW w:w="900" w:type="dxa"/>
            <w:gridSpan w:val="6"/>
            <w:tcBorders>
              <w:top w:val="single" w:sz="4" w:space="0" w:color="auto"/>
              <w:left w:val="nil"/>
              <w:bottom w:val="single" w:sz="4" w:space="0" w:color="auto"/>
              <w:right w:val="nil"/>
            </w:tcBorders>
            <w:shd w:val="clear" w:color="auto" w:fill="auto"/>
            <w:vAlign w:val="center"/>
          </w:tcPr>
          <w:p w:rsidR="00637E27" w:rsidRPr="00A13C27" w:rsidRDefault="00637E27" w:rsidP="004935F1">
            <w:pPr>
              <w:jc w:val="center"/>
              <w:rPr>
                <w:color w:val="000000"/>
                <w:sz w:val="18"/>
                <w:szCs w:val="18"/>
                <w:lang w:val="ru-RU" w:eastAsia="ru-RU"/>
              </w:rPr>
            </w:pPr>
            <w:r w:rsidRPr="00A13C27">
              <w:rPr>
                <w:color w:val="000000"/>
                <w:sz w:val="18"/>
                <w:szCs w:val="18"/>
                <w:lang w:val="ru-RU" w:eastAsia="ru-RU"/>
              </w:rPr>
              <w:t>104,28</w:t>
            </w:r>
          </w:p>
        </w:tc>
        <w:tc>
          <w:tcPr>
            <w:tcW w:w="900" w:type="dxa"/>
            <w:gridSpan w:val="4"/>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sz w:val="18"/>
                <w:szCs w:val="18"/>
                <w:lang w:val="ru-RU" w:eastAsia="ru-RU"/>
              </w:rPr>
            </w:pPr>
            <w:r w:rsidRPr="00A13C27">
              <w:rPr>
                <w:sz w:val="18"/>
                <w:szCs w:val="18"/>
                <w:lang w:val="ru-RU" w:eastAsia="ru-RU"/>
              </w:rPr>
              <w:t>27,14</w:t>
            </w:r>
          </w:p>
        </w:tc>
        <w:tc>
          <w:tcPr>
            <w:tcW w:w="108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37E27" w:rsidRPr="00A13C27" w:rsidRDefault="00637E27" w:rsidP="004935F1">
            <w:pPr>
              <w:jc w:val="center"/>
              <w:rPr>
                <w:sz w:val="18"/>
                <w:szCs w:val="18"/>
                <w:lang w:val="ru-RU" w:eastAsia="ru-RU"/>
              </w:rPr>
            </w:pPr>
            <w:r w:rsidRPr="00A13C27">
              <w:rPr>
                <w:sz w:val="18"/>
                <w:szCs w:val="18"/>
                <w:lang w:val="ru-RU" w:eastAsia="ru-RU"/>
              </w:rPr>
              <w:t>3260,71</w:t>
            </w:r>
          </w:p>
        </w:tc>
      </w:tr>
      <w:tr w:rsidR="00637E27" w:rsidRPr="00A13C27" w:rsidTr="006A28CD">
        <w:trPr>
          <w:trHeight w:val="418"/>
        </w:trPr>
        <w:tc>
          <w:tcPr>
            <w:tcW w:w="540" w:type="dxa"/>
            <w:gridSpan w:val="2"/>
            <w:tcBorders>
              <w:top w:val="single" w:sz="4" w:space="0" w:color="auto"/>
              <w:left w:val="single" w:sz="4" w:space="0" w:color="auto"/>
              <w:right w:val="nil"/>
            </w:tcBorders>
            <w:shd w:val="clear" w:color="auto" w:fill="auto"/>
          </w:tcPr>
          <w:p w:rsidR="00637E27" w:rsidRPr="00A13C27" w:rsidRDefault="00637E27" w:rsidP="00A13C27">
            <w:pPr>
              <w:jc w:val="center"/>
              <w:rPr>
                <w:sz w:val="18"/>
                <w:szCs w:val="18"/>
                <w:lang w:val="ru-RU" w:eastAsia="ru-RU"/>
              </w:rPr>
            </w:pPr>
            <w:r w:rsidRPr="00A13C27">
              <w:rPr>
                <w:sz w:val="18"/>
                <w:szCs w:val="18"/>
                <w:lang w:val="ru-RU" w:eastAsia="ru-RU"/>
              </w:rPr>
              <w:t> </w:t>
            </w:r>
          </w:p>
          <w:p w:rsidR="00637E27" w:rsidRPr="00A13C27" w:rsidRDefault="00637E27" w:rsidP="00A13C27">
            <w:pPr>
              <w:jc w:val="center"/>
              <w:rPr>
                <w:sz w:val="18"/>
                <w:szCs w:val="18"/>
                <w:lang w:val="ru-RU" w:eastAsia="ru-RU"/>
              </w:rPr>
            </w:pPr>
            <w:r w:rsidRPr="00A13C27">
              <w:rPr>
                <w:sz w:val="18"/>
                <w:szCs w:val="18"/>
                <w:lang w:val="ru-RU" w:eastAsia="ru-RU"/>
              </w:rPr>
              <w:t> </w:t>
            </w:r>
          </w:p>
        </w:tc>
        <w:tc>
          <w:tcPr>
            <w:tcW w:w="1080" w:type="dxa"/>
            <w:gridSpan w:val="2"/>
            <w:tcBorders>
              <w:top w:val="single" w:sz="4" w:space="0" w:color="auto"/>
              <w:left w:val="single" w:sz="4" w:space="0" w:color="auto"/>
              <w:right w:val="nil"/>
            </w:tcBorders>
            <w:shd w:val="clear" w:color="auto" w:fill="auto"/>
          </w:tcPr>
          <w:p w:rsidR="00637E27" w:rsidRPr="00184F1D" w:rsidRDefault="00637E27" w:rsidP="00A13C27">
            <w:pPr>
              <w:jc w:val="center"/>
              <w:rPr>
                <w:sz w:val="16"/>
                <w:szCs w:val="16"/>
                <w:lang w:val="ru-RU" w:eastAsia="ru-RU"/>
              </w:rPr>
            </w:pPr>
            <w:r w:rsidRPr="00184F1D">
              <w:rPr>
                <w:sz w:val="16"/>
                <w:szCs w:val="16"/>
                <w:lang w:val="ru-RU" w:eastAsia="ru-RU"/>
              </w:rPr>
              <w:t> </w:t>
            </w:r>
          </w:p>
          <w:p w:rsidR="00637E27" w:rsidRPr="00184F1D" w:rsidRDefault="00637E27" w:rsidP="00A13C27">
            <w:pPr>
              <w:jc w:val="center"/>
              <w:rPr>
                <w:sz w:val="16"/>
                <w:szCs w:val="16"/>
                <w:lang w:val="ru-RU" w:eastAsia="ru-RU"/>
              </w:rPr>
            </w:pPr>
            <w:r w:rsidRPr="00184F1D">
              <w:rPr>
                <w:sz w:val="16"/>
                <w:szCs w:val="16"/>
                <w:lang w:val="ru-RU" w:eastAsia="ru-RU"/>
              </w:rPr>
              <w:t> </w:t>
            </w:r>
          </w:p>
        </w:tc>
        <w:tc>
          <w:tcPr>
            <w:tcW w:w="2984" w:type="dxa"/>
            <w:tcBorders>
              <w:top w:val="single" w:sz="4" w:space="0" w:color="auto"/>
              <w:left w:val="single" w:sz="4" w:space="0" w:color="auto"/>
              <w:right w:val="nil"/>
            </w:tcBorders>
            <w:shd w:val="clear" w:color="auto" w:fill="auto"/>
          </w:tcPr>
          <w:p w:rsidR="00637E27" w:rsidRPr="00A13C27" w:rsidRDefault="00637E27" w:rsidP="00A13C27">
            <w:pPr>
              <w:jc w:val="center"/>
              <w:rPr>
                <w:b/>
                <w:bCs/>
                <w:sz w:val="18"/>
                <w:szCs w:val="18"/>
                <w:lang w:val="ru-RU" w:eastAsia="ru-RU"/>
              </w:rPr>
            </w:pPr>
            <w:r w:rsidRPr="00A13C27">
              <w:rPr>
                <w:b/>
                <w:bCs/>
                <w:sz w:val="18"/>
                <w:szCs w:val="18"/>
                <w:lang w:val="ru-RU" w:eastAsia="ru-RU"/>
              </w:rPr>
              <w:t>Глава II</w:t>
            </w:r>
          </w:p>
          <w:p w:rsidR="00637E27" w:rsidRPr="00A13C27" w:rsidRDefault="00637E27" w:rsidP="00A13C27">
            <w:pPr>
              <w:jc w:val="center"/>
              <w:rPr>
                <w:b/>
                <w:bCs/>
                <w:sz w:val="18"/>
                <w:szCs w:val="18"/>
                <w:lang w:val="ru-RU" w:eastAsia="ru-RU"/>
              </w:rPr>
            </w:pPr>
            <w:r w:rsidRPr="00A13C27">
              <w:rPr>
                <w:b/>
                <w:bCs/>
                <w:sz w:val="18"/>
                <w:szCs w:val="18"/>
                <w:lang w:val="ru-RU" w:eastAsia="ru-RU"/>
              </w:rPr>
              <w:t>Земляное полотно</w:t>
            </w:r>
          </w:p>
        </w:tc>
        <w:tc>
          <w:tcPr>
            <w:tcW w:w="1080" w:type="dxa"/>
            <w:tcBorders>
              <w:top w:val="single" w:sz="4" w:space="0" w:color="auto"/>
              <w:left w:val="single" w:sz="4" w:space="0" w:color="auto"/>
              <w:right w:val="nil"/>
            </w:tcBorders>
            <w:shd w:val="clear" w:color="auto" w:fill="auto"/>
            <w:vAlign w:val="center"/>
          </w:tcPr>
          <w:p w:rsidR="00637E27" w:rsidRPr="00A13C27" w:rsidRDefault="00637E27" w:rsidP="004935F1">
            <w:pPr>
              <w:jc w:val="center"/>
              <w:rPr>
                <w:color w:val="000000"/>
                <w:sz w:val="18"/>
                <w:szCs w:val="18"/>
                <w:lang w:val="ru-RU" w:eastAsia="ru-RU"/>
              </w:rPr>
            </w:pPr>
          </w:p>
          <w:p w:rsidR="00637E27" w:rsidRPr="00A13C27" w:rsidRDefault="00637E27" w:rsidP="004935F1">
            <w:pPr>
              <w:jc w:val="center"/>
              <w:rPr>
                <w:color w:val="000000"/>
                <w:sz w:val="18"/>
                <w:szCs w:val="18"/>
                <w:lang w:val="ru-RU" w:eastAsia="ru-RU"/>
              </w:rPr>
            </w:pPr>
          </w:p>
        </w:tc>
        <w:tc>
          <w:tcPr>
            <w:tcW w:w="976" w:type="dxa"/>
            <w:gridSpan w:val="3"/>
            <w:tcBorders>
              <w:top w:val="single" w:sz="4" w:space="0" w:color="auto"/>
              <w:left w:val="single" w:sz="4" w:space="0" w:color="auto"/>
              <w:right w:val="single" w:sz="4" w:space="0" w:color="auto"/>
            </w:tcBorders>
            <w:shd w:val="clear" w:color="auto" w:fill="auto"/>
            <w:vAlign w:val="center"/>
          </w:tcPr>
          <w:p w:rsidR="00637E27" w:rsidRPr="00A13C27" w:rsidRDefault="00637E27" w:rsidP="004935F1">
            <w:pPr>
              <w:jc w:val="center"/>
              <w:rPr>
                <w:color w:val="000000"/>
                <w:sz w:val="18"/>
                <w:szCs w:val="18"/>
                <w:lang w:val="ru-RU" w:eastAsia="ru-RU"/>
              </w:rPr>
            </w:pPr>
          </w:p>
          <w:p w:rsidR="00637E27" w:rsidRPr="00A13C27" w:rsidRDefault="00637E27" w:rsidP="004935F1">
            <w:pPr>
              <w:jc w:val="center"/>
              <w:rPr>
                <w:color w:val="000000"/>
                <w:sz w:val="18"/>
                <w:szCs w:val="18"/>
                <w:lang w:val="ru-RU" w:eastAsia="ru-RU"/>
              </w:rPr>
            </w:pPr>
          </w:p>
        </w:tc>
        <w:tc>
          <w:tcPr>
            <w:tcW w:w="900" w:type="dxa"/>
            <w:gridSpan w:val="6"/>
            <w:tcBorders>
              <w:top w:val="single" w:sz="4" w:space="0" w:color="auto"/>
              <w:left w:val="nil"/>
              <w:right w:val="nil"/>
            </w:tcBorders>
            <w:shd w:val="clear" w:color="auto" w:fill="auto"/>
            <w:vAlign w:val="center"/>
          </w:tcPr>
          <w:p w:rsidR="00637E27" w:rsidRPr="00A13C27" w:rsidRDefault="00637E27" w:rsidP="004935F1">
            <w:pPr>
              <w:jc w:val="center"/>
              <w:rPr>
                <w:color w:val="000000"/>
                <w:sz w:val="18"/>
                <w:szCs w:val="18"/>
                <w:lang w:val="ru-RU" w:eastAsia="ru-RU"/>
              </w:rPr>
            </w:pPr>
          </w:p>
        </w:tc>
        <w:tc>
          <w:tcPr>
            <w:tcW w:w="900" w:type="dxa"/>
            <w:gridSpan w:val="4"/>
            <w:tcBorders>
              <w:top w:val="single" w:sz="4" w:space="0" w:color="auto"/>
              <w:left w:val="single" w:sz="4" w:space="0" w:color="auto"/>
              <w:right w:val="nil"/>
            </w:tcBorders>
            <w:shd w:val="clear" w:color="auto" w:fill="auto"/>
            <w:vAlign w:val="center"/>
          </w:tcPr>
          <w:p w:rsidR="00637E27" w:rsidRPr="00A13C27" w:rsidRDefault="00637E27" w:rsidP="004935F1">
            <w:pPr>
              <w:jc w:val="center"/>
              <w:rPr>
                <w:sz w:val="18"/>
                <w:szCs w:val="18"/>
                <w:lang w:val="ru-RU" w:eastAsia="ru-RU"/>
              </w:rPr>
            </w:pPr>
          </w:p>
          <w:p w:rsidR="00637E27" w:rsidRPr="00A13C27" w:rsidRDefault="00637E27" w:rsidP="004935F1">
            <w:pPr>
              <w:jc w:val="center"/>
              <w:rPr>
                <w:sz w:val="18"/>
                <w:szCs w:val="18"/>
                <w:lang w:val="ru-RU" w:eastAsia="ru-RU"/>
              </w:rPr>
            </w:pPr>
          </w:p>
        </w:tc>
        <w:tc>
          <w:tcPr>
            <w:tcW w:w="1080" w:type="dxa"/>
            <w:gridSpan w:val="4"/>
            <w:tcBorders>
              <w:top w:val="single" w:sz="4" w:space="0" w:color="auto"/>
              <w:left w:val="single" w:sz="4" w:space="0" w:color="auto"/>
              <w:right w:val="single" w:sz="4" w:space="0" w:color="auto"/>
            </w:tcBorders>
            <w:shd w:val="clear" w:color="auto" w:fill="auto"/>
            <w:vAlign w:val="center"/>
          </w:tcPr>
          <w:p w:rsidR="00637E27" w:rsidRPr="00A13C27" w:rsidRDefault="00637E27" w:rsidP="004935F1">
            <w:pPr>
              <w:ind w:right="-212"/>
              <w:jc w:val="center"/>
              <w:rPr>
                <w:sz w:val="18"/>
                <w:szCs w:val="18"/>
                <w:lang w:val="ru-RU" w:eastAsia="ru-RU"/>
              </w:rPr>
            </w:pPr>
          </w:p>
          <w:p w:rsidR="00637E27" w:rsidRPr="00A13C27" w:rsidRDefault="00637E27" w:rsidP="004935F1">
            <w:pPr>
              <w:jc w:val="center"/>
              <w:rPr>
                <w:sz w:val="18"/>
                <w:szCs w:val="18"/>
                <w:lang w:val="ru-RU" w:eastAsia="ru-RU"/>
              </w:rPr>
            </w:pPr>
          </w:p>
        </w:tc>
      </w:tr>
      <w:tr w:rsidR="00637E27" w:rsidRPr="00A13C27" w:rsidTr="006A28CD">
        <w:trPr>
          <w:trHeight w:val="223"/>
        </w:trPr>
        <w:tc>
          <w:tcPr>
            <w:tcW w:w="540" w:type="dxa"/>
            <w:gridSpan w:val="2"/>
            <w:tcBorders>
              <w:top w:val="single" w:sz="4" w:space="0" w:color="auto"/>
              <w:left w:val="single" w:sz="4" w:space="0" w:color="auto"/>
              <w:bottom w:val="single" w:sz="4" w:space="0" w:color="auto"/>
              <w:right w:val="nil"/>
            </w:tcBorders>
            <w:shd w:val="clear" w:color="auto" w:fill="auto"/>
          </w:tcPr>
          <w:p w:rsidR="00637E27" w:rsidRPr="00A13C27" w:rsidRDefault="00637E27" w:rsidP="00A13C27">
            <w:pPr>
              <w:jc w:val="center"/>
              <w:rPr>
                <w:sz w:val="18"/>
                <w:szCs w:val="18"/>
                <w:lang w:val="ru-RU" w:eastAsia="ru-RU"/>
              </w:rPr>
            </w:pPr>
            <w:r w:rsidRPr="00A13C27">
              <w:rPr>
                <w:sz w:val="18"/>
                <w:szCs w:val="18"/>
                <w:lang w:val="ru-RU" w:eastAsia="ru-RU"/>
              </w:rPr>
              <w:t>2</w:t>
            </w:r>
          </w:p>
        </w:tc>
        <w:tc>
          <w:tcPr>
            <w:tcW w:w="1080" w:type="dxa"/>
            <w:gridSpan w:val="2"/>
            <w:tcBorders>
              <w:top w:val="single" w:sz="4" w:space="0" w:color="auto"/>
              <w:left w:val="single" w:sz="4" w:space="0" w:color="auto"/>
              <w:bottom w:val="single" w:sz="4" w:space="0" w:color="auto"/>
              <w:right w:val="nil"/>
            </w:tcBorders>
            <w:shd w:val="clear" w:color="auto" w:fill="auto"/>
          </w:tcPr>
          <w:p w:rsidR="00637E27" w:rsidRPr="00184F1D" w:rsidRDefault="00637E27" w:rsidP="00A13C27">
            <w:pPr>
              <w:jc w:val="center"/>
              <w:rPr>
                <w:sz w:val="16"/>
                <w:szCs w:val="16"/>
                <w:lang w:val="ru-RU" w:eastAsia="ru-RU"/>
              </w:rPr>
            </w:pPr>
            <w:r w:rsidRPr="00184F1D">
              <w:rPr>
                <w:sz w:val="16"/>
                <w:szCs w:val="16"/>
                <w:lang w:val="ru-RU" w:eastAsia="ru-RU"/>
              </w:rPr>
              <w:t xml:space="preserve">Объектная смета № 1             </w:t>
            </w:r>
          </w:p>
        </w:tc>
        <w:tc>
          <w:tcPr>
            <w:tcW w:w="2984" w:type="dxa"/>
            <w:tcBorders>
              <w:top w:val="single" w:sz="4" w:space="0" w:color="auto"/>
              <w:left w:val="single" w:sz="4" w:space="0" w:color="auto"/>
              <w:bottom w:val="single" w:sz="4" w:space="0" w:color="auto"/>
              <w:right w:val="nil"/>
            </w:tcBorders>
            <w:shd w:val="clear" w:color="auto" w:fill="auto"/>
          </w:tcPr>
          <w:p w:rsidR="00637E27" w:rsidRPr="00184F1D" w:rsidRDefault="00637E27" w:rsidP="00A13C27">
            <w:pPr>
              <w:rPr>
                <w:sz w:val="16"/>
                <w:szCs w:val="16"/>
                <w:lang w:val="ru-RU" w:eastAsia="ru-RU"/>
              </w:rPr>
            </w:pPr>
            <w:r w:rsidRPr="00184F1D">
              <w:rPr>
                <w:sz w:val="16"/>
                <w:szCs w:val="16"/>
                <w:lang w:val="ru-RU" w:eastAsia="ru-RU"/>
              </w:rPr>
              <w:t>Устройство земляного полотна</w:t>
            </w:r>
          </w:p>
        </w:tc>
        <w:tc>
          <w:tcPr>
            <w:tcW w:w="1080" w:type="dxa"/>
            <w:tcBorders>
              <w:top w:val="single" w:sz="4" w:space="0" w:color="auto"/>
              <w:left w:val="single" w:sz="4" w:space="0" w:color="auto"/>
              <w:bottom w:val="single" w:sz="4" w:space="0" w:color="auto"/>
              <w:right w:val="nil"/>
            </w:tcBorders>
            <w:shd w:val="clear" w:color="auto" w:fill="auto"/>
            <w:vAlign w:val="center"/>
          </w:tcPr>
          <w:p w:rsidR="00637E27" w:rsidRPr="007B78AF" w:rsidRDefault="00637E27" w:rsidP="004935F1">
            <w:pPr>
              <w:jc w:val="center"/>
              <w:rPr>
                <w:b/>
                <w:i/>
                <w:color w:val="000000"/>
                <w:sz w:val="18"/>
                <w:szCs w:val="18"/>
                <w:lang w:val="ru-RU" w:eastAsia="ru-RU"/>
              </w:rPr>
            </w:pPr>
            <w:r w:rsidRPr="007B78AF">
              <w:rPr>
                <w:b/>
                <w:i/>
                <w:color w:val="000000"/>
                <w:sz w:val="18"/>
                <w:szCs w:val="18"/>
                <w:lang w:val="ru-RU" w:eastAsia="ru-RU"/>
              </w:rPr>
              <w:t>89418,75</w:t>
            </w:r>
          </w:p>
        </w:tc>
        <w:tc>
          <w:tcPr>
            <w:tcW w:w="9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37E27" w:rsidRPr="00A13C27" w:rsidRDefault="00637E27" w:rsidP="004935F1">
            <w:pPr>
              <w:jc w:val="center"/>
              <w:rPr>
                <w:color w:val="000000"/>
                <w:sz w:val="18"/>
                <w:szCs w:val="18"/>
                <w:lang w:val="ru-RU" w:eastAsia="ru-RU"/>
              </w:rPr>
            </w:pPr>
            <w:r w:rsidRPr="00A13C27">
              <w:rPr>
                <w:color w:val="000000"/>
                <w:sz w:val="18"/>
                <w:szCs w:val="18"/>
                <w:lang w:val="ru-RU" w:eastAsia="ru-RU"/>
              </w:rPr>
              <w:t>-</w:t>
            </w:r>
          </w:p>
        </w:tc>
        <w:tc>
          <w:tcPr>
            <w:tcW w:w="900" w:type="dxa"/>
            <w:gridSpan w:val="6"/>
            <w:tcBorders>
              <w:top w:val="single" w:sz="4" w:space="0" w:color="auto"/>
              <w:left w:val="nil"/>
              <w:bottom w:val="single" w:sz="4" w:space="0" w:color="auto"/>
              <w:right w:val="nil"/>
            </w:tcBorders>
            <w:shd w:val="clear" w:color="auto" w:fill="auto"/>
            <w:vAlign w:val="center"/>
          </w:tcPr>
          <w:p w:rsidR="00637E27" w:rsidRPr="00A13C27" w:rsidRDefault="00637E27" w:rsidP="004935F1">
            <w:pPr>
              <w:jc w:val="center"/>
              <w:rPr>
                <w:color w:val="000000"/>
                <w:sz w:val="18"/>
                <w:szCs w:val="18"/>
                <w:lang w:val="ru-RU" w:eastAsia="ru-RU"/>
              </w:rPr>
            </w:pPr>
            <w:r w:rsidRPr="00A13C27">
              <w:rPr>
                <w:color w:val="000000"/>
                <w:sz w:val="18"/>
                <w:szCs w:val="18"/>
                <w:lang w:val="ru-RU" w:eastAsia="ru-RU"/>
              </w:rPr>
              <w:t>-</w:t>
            </w:r>
          </w:p>
        </w:tc>
        <w:tc>
          <w:tcPr>
            <w:tcW w:w="900" w:type="dxa"/>
            <w:gridSpan w:val="4"/>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sz w:val="18"/>
                <w:szCs w:val="18"/>
                <w:lang w:val="ru-RU" w:eastAsia="ru-RU"/>
              </w:rPr>
            </w:pPr>
            <w:r w:rsidRPr="00A13C27">
              <w:rPr>
                <w:sz w:val="18"/>
                <w:szCs w:val="18"/>
                <w:lang w:val="ru-RU" w:eastAsia="ru-RU"/>
              </w:rPr>
              <w:t>-</w:t>
            </w:r>
          </w:p>
        </w:tc>
        <w:tc>
          <w:tcPr>
            <w:tcW w:w="108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37E27" w:rsidRPr="007B78AF" w:rsidRDefault="00637E27" w:rsidP="004935F1">
            <w:pPr>
              <w:jc w:val="center"/>
              <w:rPr>
                <w:b/>
                <w:i/>
                <w:sz w:val="18"/>
                <w:szCs w:val="18"/>
                <w:lang w:val="ru-RU" w:eastAsia="ru-RU"/>
              </w:rPr>
            </w:pPr>
            <w:r w:rsidRPr="007B78AF">
              <w:rPr>
                <w:b/>
                <w:i/>
                <w:sz w:val="18"/>
                <w:szCs w:val="18"/>
                <w:lang w:val="ru-RU" w:eastAsia="ru-RU"/>
              </w:rPr>
              <w:t>89418,75</w:t>
            </w:r>
          </w:p>
        </w:tc>
      </w:tr>
      <w:tr w:rsidR="00637E27" w:rsidRPr="00A13C27" w:rsidTr="006A28CD">
        <w:trPr>
          <w:trHeight w:val="418"/>
        </w:trPr>
        <w:tc>
          <w:tcPr>
            <w:tcW w:w="540" w:type="dxa"/>
            <w:gridSpan w:val="2"/>
            <w:tcBorders>
              <w:top w:val="single" w:sz="4" w:space="0" w:color="auto"/>
              <w:left w:val="single" w:sz="4" w:space="0" w:color="auto"/>
              <w:right w:val="nil"/>
            </w:tcBorders>
            <w:shd w:val="clear" w:color="auto" w:fill="auto"/>
          </w:tcPr>
          <w:p w:rsidR="00637E27" w:rsidRPr="00A13C27" w:rsidRDefault="00637E27" w:rsidP="00A13C27">
            <w:pPr>
              <w:jc w:val="center"/>
              <w:rPr>
                <w:sz w:val="18"/>
                <w:szCs w:val="18"/>
                <w:lang w:val="ru-RU" w:eastAsia="ru-RU"/>
              </w:rPr>
            </w:pPr>
            <w:r w:rsidRPr="00A13C27">
              <w:rPr>
                <w:sz w:val="18"/>
                <w:szCs w:val="18"/>
                <w:lang w:val="ru-RU" w:eastAsia="ru-RU"/>
              </w:rPr>
              <w:t> </w:t>
            </w:r>
          </w:p>
          <w:p w:rsidR="00637E27" w:rsidRPr="00A13C27" w:rsidRDefault="00637E27" w:rsidP="00A13C27">
            <w:pPr>
              <w:jc w:val="center"/>
              <w:rPr>
                <w:sz w:val="18"/>
                <w:szCs w:val="18"/>
                <w:lang w:val="ru-RU" w:eastAsia="ru-RU"/>
              </w:rPr>
            </w:pPr>
            <w:r w:rsidRPr="00A13C27">
              <w:rPr>
                <w:sz w:val="18"/>
                <w:szCs w:val="18"/>
                <w:lang w:val="ru-RU" w:eastAsia="ru-RU"/>
              </w:rPr>
              <w:t> </w:t>
            </w:r>
          </w:p>
        </w:tc>
        <w:tc>
          <w:tcPr>
            <w:tcW w:w="1080" w:type="dxa"/>
            <w:gridSpan w:val="2"/>
            <w:tcBorders>
              <w:top w:val="single" w:sz="4" w:space="0" w:color="auto"/>
              <w:left w:val="single" w:sz="4" w:space="0" w:color="auto"/>
              <w:right w:val="single" w:sz="4" w:space="0" w:color="auto"/>
            </w:tcBorders>
            <w:shd w:val="clear" w:color="auto" w:fill="auto"/>
          </w:tcPr>
          <w:p w:rsidR="00637E27" w:rsidRPr="00184F1D" w:rsidRDefault="00637E27" w:rsidP="00A13C27">
            <w:pPr>
              <w:jc w:val="center"/>
              <w:rPr>
                <w:sz w:val="16"/>
                <w:szCs w:val="16"/>
                <w:lang w:val="ru-RU" w:eastAsia="ru-RU"/>
              </w:rPr>
            </w:pPr>
            <w:r w:rsidRPr="00184F1D">
              <w:rPr>
                <w:sz w:val="16"/>
                <w:szCs w:val="16"/>
                <w:lang w:val="ru-RU" w:eastAsia="ru-RU"/>
              </w:rPr>
              <w:t> </w:t>
            </w:r>
          </w:p>
          <w:p w:rsidR="00637E27" w:rsidRPr="00184F1D" w:rsidRDefault="00637E27" w:rsidP="00A13C27">
            <w:pPr>
              <w:jc w:val="center"/>
              <w:rPr>
                <w:sz w:val="16"/>
                <w:szCs w:val="16"/>
                <w:lang w:val="ru-RU" w:eastAsia="ru-RU"/>
              </w:rPr>
            </w:pPr>
            <w:r w:rsidRPr="00184F1D">
              <w:rPr>
                <w:sz w:val="16"/>
                <w:szCs w:val="16"/>
                <w:lang w:val="ru-RU" w:eastAsia="ru-RU"/>
              </w:rPr>
              <w:t> </w:t>
            </w:r>
          </w:p>
        </w:tc>
        <w:tc>
          <w:tcPr>
            <w:tcW w:w="2984" w:type="dxa"/>
            <w:tcBorders>
              <w:top w:val="single" w:sz="4" w:space="0" w:color="auto"/>
              <w:left w:val="nil"/>
              <w:right w:val="nil"/>
            </w:tcBorders>
            <w:shd w:val="clear" w:color="auto" w:fill="auto"/>
          </w:tcPr>
          <w:p w:rsidR="00637E27" w:rsidRPr="00A13C27" w:rsidRDefault="00637E27" w:rsidP="002C7B79">
            <w:pPr>
              <w:jc w:val="center"/>
              <w:rPr>
                <w:b/>
                <w:bCs/>
                <w:sz w:val="18"/>
                <w:szCs w:val="18"/>
                <w:lang w:val="ru-RU" w:eastAsia="ru-RU"/>
              </w:rPr>
            </w:pPr>
            <w:r w:rsidRPr="00A13C27">
              <w:rPr>
                <w:b/>
                <w:bCs/>
                <w:sz w:val="18"/>
                <w:szCs w:val="18"/>
                <w:lang w:val="ru-RU" w:eastAsia="ru-RU"/>
              </w:rPr>
              <w:t>Глава III</w:t>
            </w:r>
          </w:p>
          <w:p w:rsidR="00637E27" w:rsidRPr="00A13C27" w:rsidRDefault="00637E27" w:rsidP="002C7B79">
            <w:pPr>
              <w:jc w:val="center"/>
              <w:rPr>
                <w:b/>
                <w:bCs/>
                <w:sz w:val="18"/>
                <w:szCs w:val="18"/>
                <w:lang w:val="ru-RU" w:eastAsia="ru-RU"/>
              </w:rPr>
            </w:pPr>
            <w:r w:rsidRPr="00A13C27">
              <w:rPr>
                <w:b/>
                <w:bCs/>
                <w:sz w:val="18"/>
                <w:szCs w:val="18"/>
                <w:lang w:val="ru-RU" w:eastAsia="ru-RU"/>
              </w:rPr>
              <w:t>Искусственные сооружения</w:t>
            </w:r>
          </w:p>
        </w:tc>
        <w:tc>
          <w:tcPr>
            <w:tcW w:w="1080" w:type="dxa"/>
            <w:tcBorders>
              <w:top w:val="single" w:sz="4" w:space="0" w:color="auto"/>
              <w:left w:val="single" w:sz="4" w:space="0" w:color="auto"/>
              <w:right w:val="nil"/>
            </w:tcBorders>
            <w:shd w:val="clear" w:color="auto" w:fill="auto"/>
            <w:vAlign w:val="center"/>
          </w:tcPr>
          <w:p w:rsidR="00637E27" w:rsidRPr="00A13C27" w:rsidRDefault="00637E27" w:rsidP="004935F1">
            <w:pPr>
              <w:jc w:val="center"/>
              <w:rPr>
                <w:b/>
                <w:bCs/>
                <w:color w:val="000000"/>
                <w:sz w:val="18"/>
                <w:szCs w:val="18"/>
                <w:lang w:val="ru-RU" w:eastAsia="ru-RU"/>
              </w:rPr>
            </w:pPr>
          </w:p>
          <w:p w:rsidR="00637E27" w:rsidRPr="00A13C27" w:rsidRDefault="00637E27" w:rsidP="004935F1">
            <w:pPr>
              <w:jc w:val="center"/>
              <w:rPr>
                <w:b/>
                <w:bCs/>
                <w:color w:val="000000"/>
                <w:sz w:val="18"/>
                <w:szCs w:val="18"/>
                <w:lang w:val="ru-RU" w:eastAsia="ru-RU"/>
              </w:rPr>
            </w:pPr>
          </w:p>
        </w:tc>
        <w:tc>
          <w:tcPr>
            <w:tcW w:w="976" w:type="dxa"/>
            <w:gridSpan w:val="3"/>
            <w:tcBorders>
              <w:top w:val="single" w:sz="4" w:space="0" w:color="auto"/>
              <w:left w:val="single" w:sz="4" w:space="0" w:color="auto"/>
              <w:right w:val="single" w:sz="4" w:space="0" w:color="auto"/>
            </w:tcBorders>
            <w:shd w:val="clear" w:color="auto" w:fill="auto"/>
            <w:vAlign w:val="center"/>
          </w:tcPr>
          <w:p w:rsidR="00637E27" w:rsidRPr="00A13C27" w:rsidRDefault="00637E27" w:rsidP="004935F1">
            <w:pPr>
              <w:jc w:val="center"/>
              <w:rPr>
                <w:sz w:val="18"/>
                <w:szCs w:val="18"/>
                <w:lang w:val="ru-RU" w:eastAsia="ru-RU"/>
              </w:rPr>
            </w:pPr>
          </w:p>
          <w:p w:rsidR="00637E27" w:rsidRPr="00A13C27" w:rsidRDefault="00637E27" w:rsidP="004935F1">
            <w:pPr>
              <w:jc w:val="center"/>
              <w:rPr>
                <w:sz w:val="18"/>
                <w:szCs w:val="18"/>
                <w:lang w:val="ru-RU" w:eastAsia="ru-RU"/>
              </w:rPr>
            </w:pPr>
          </w:p>
        </w:tc>
        <w:tc>
          <w:tcPr>
            <w:tcW w:w="900" w:type="dxa"/>
            <w:gridSpan w:val="6"/>
            <w:tcBorders>
              <w:top w:val="single" w:sz="4" w:space="0" w:color="auto"/>
              <w:left w:val="nil"/>
              <w:right w:val="nil"/>
            </w:tcBorders>
            <w:shd w:val="clear" w:color="auto" w:fill="auto"/>
            <w:vAlign w:val="center"/>
          </w:tcPr>
          <w:p w:rsidR="00637E27" w:rsidRPr="00A13C27" w:rsidRDefault="00637E27" w:rsidP="004935F1">
            <w:pPr>
              <w:jc w:val="center"/>
              <w:rPr>
                <w:b/>
                <w:bCs/>
                <w:sz w:val="18"/>
                <w:szCs w:val="18"/>
                <w:lang w:val="ru-RU" w:eastAsia="ru-RU"/>
              </w:rPr>
            </w:pPr>
          </w:p>
        </w:tc>
        <w:tc>
          <w:tcPr>
            <w:tcW w:w="900" w:type="dxa"/>
            <w:gridSpan w:val="4"/>
            <w:tcBorders>
              <w:top w:val="single" w:sz="4" w:space="0" w:color="auto"/>
              <w:left w:val="single" w:sz="4" w:space="0" w:color="auto"/>
              <w:right w:val="nil"/>
            </w:tcBorders>
            <w:shd w:val="clear" w:color="auto" w:fill="auto"/>
            <w:vAlign w:val="center"/>
          </w:tcPr>
          <w:p w:rsidR="00637E27" w:rsidRPr="00A13C27" w:rsidRDefault="00637E27" w:rsidP="004935F1">
            <w:pPr>
              <w:jc w:val="center"/>
              <w:rPr>
                <w:b/>
                <w:bCs/>
                <w:color w:val="000000"/>
                <w:sz w:val="18"/>
                <w:szCs w:val="18"/>
                <w:lang w:val="ru-RU" w:eastAsia="ru-RU"/>
              </w:rPr>
            </w:pPr>
          </w:p>
          <w:p w:rsidR="00637E27" w:rsidRPr="00A13C27" w:rsidRDefault="00637E27" w:rsidP="004935F1">
            <w:pPr>
              <w:jc w:val="center"/>
              <w:rPr>
                <w:b/>
                <w:bCs/>
                <w:color w:val="000000"/>
                <w:sz w:val="18"/>
                <w:szCs w:val="18"/>
                <w:lang w:val="ru-RU" w:eastAsia="ru-RU"/>
              </w:rPr>
            </w:pPr>
          </w:p>
        </w:tc>
        <w:tc>
          <w:tcPr>
            <w:tcW w:w="1080" w:type="dxa"/>
            <w:gridSpan w:val="4"/>
            <w:tcBorders>
              <w:top w:val="single" w:sz="4" w:space="0" w:color="auto"/>
              <w:left w:val="single" w:sz="4" w:space="0" w:color="auto"/>
              <w:right w:val="single" w:sz="4" w:space="0" w:color="auto"/>
            </w:tcBorders>
            <w:shd w:val="clear" w:color="auto" w:fill="auto"/>
            <w:vAlign w:val="center"/>
          </w:tcPr>
          <w:p w:rsidR="00637E27" w:rsidRPr="00A13C27" w:rsidRDefault="00637E27" w:rsidP="004935F1">
            <w:pPr>
              <w:jc w:val="center"/>
              <w:rPr>
                <w:b/>
                <w:bCs/>
                <w:color w:val="000000"/>
                <w:sz w:val="18"/>
                <w:szCs w:val="18"/>
                <w:lang w:val="ru-RU" w:eastAsia="ru-RU"/>
              </w:rPr>
            </w:pPr>
          </w:p>
          <w:p w:rsidR="00637E27" w:rsidRPr="00A13C27" w:rsidRDefault="00637E27" w:rsidP="004935F1">
            <w:pPr>
              <w:jc w:val="center"/>
              <w:rPr>
                <w:b/>
                <w:bCs/>
                <w:color w:val="000000"/>
                <w:sz w:val="18"/>
                <w:szCs w:val="18"/>
                <w:lang w:val="ru-RU" w:eastAsia="ru-RU"/>
              </w:rPr>
            </w:pPr>
          </w:p>
        </w:tc>
      </w:tr>
      <w:tr w:rsidR="00637E27" w:rsidRPr="00A13C27" w:rsidTr="006A28CD">
        <w:trPr>
          <w:trHeight w:val="274"/>
        </w:trPr>
        <w:tc>
          <w:tcPr>
            <w:tcW w:w="540" w:type="dxa"/>
            <w:gridSpan w:val="2"/>
            <w:tcBorders>
              <w:top w:val="single" w:sz="4" w:space="0" w:color="auto"/>
              <w:left w:val="single" w:sz="4" w:space="0" w:color="auto"/>
              <w:bottom w:val="single" w:sz="4" w:space="0" w:color="auto"/>
              <w:right w:val="nil"/>
            </w:tcBorders>
            <w:shd w:val="clear" w:color="auto" w:fill="auto"/>
          </w:tcPr>
          <w:p w:rsidR="00637E27" w:rsidRPr="00A13C27" w:rsidRDefault="00637E27" w:rsidP="00A13C27">
            <w:pPr>
              <w:jc w:val="center"/>
              <w:rPr>
                <w:sz w:val="18"/>
                <w:szCs w:val="18"/>
                <w:lang w:val="ru-RU" w:eastAsia="ru-RU"/>
              </w:rPr>
            </w:pPr>
            <w:r w:rsidRPr="00A13C27">
              <w:rPr>
                <w:sz w:val="18"/>
                <w:szCs w:val="18"/>
                <w:lang w:val="ru-RU" w:eastAsia="ru-RU"/>
              </w:rPr>
              <w:t>3</w:t>
            </w:r>
          </w:p>
        </w:tc>
        <w:tc>
          <w:tcPr>
            <w:tcW w:w="1080" w:type="dxa"/>
            <w:gridSpan w:val="2"/>
            <w:tcBorders>
              <w:top w:val="single" w:sz="4" w:space="0" w:color="auto"/>
              <w:left w:val="single" w:sz="4" w:space="0" w:color="auto"/>
              <w:bottom w:val="single" w:sz="4" w:space="0" w:color="auto"/>
              <w:right w:val="nil"/>
            </w:tcBorders>
            <w:shd w:val="clear" w:color="auto" w:fill="auto"/>
          </w:tcPr>
          <w:p w:rsidR="00637E27" w:rsidRPr="00184F1D" w:rsidRDefault="00637E27" w:rsidP="00A13C27">
            <w:pPr>
              <w:jc w:val="center"/>
              <w:rPr>
                <w:sz w:val="16"/>
                <w:szCs w:val="16"/>
                <w:lang w:val="ru-RU" w:eastAsia="ru-RU"/>
              </w:rPr>
            </w:pPr>
            <w:r w:rsidRPr="00184F1D">
              <w:rPr>
                <w:sz w:val="16"/>
                <w:szCs w:val="16"/>
                <w:lang w:val="ru-RU" w:eastAsia="ru-RU"/>
              </w:rPr>
              <w:t xml:space="preserve">Расчет № 2             </w:t>
            </w:r>
          </w:p>
        </w:tc>
        <w:tc>
          <w:tcPr>
            <w:tcW w:w="2984" w:type="dxa"/>
            <w:tcBorders>
              <w:top w:val="single" w:sz="4" w:space="0" w:color="auto"/>
              <w:left w:val="single" w:sz="4" w:space="0" w:color="auto"/>
              <w:bottom w:val="single" w:sz="4" w:space="0" w:color="auto"/>
              <w:right w:val="nil"/>
            </w:tcBorders>
            <w:shd w:val="clear" w:color="auto" w:fill="auto"/>
          </w:tcPr>
          <w:p w:rsidR="00637E27" w:rsidRPr="00184F1D" w:rsidRDefault="00637E27" w:rsidP="00A13C27">
            <w:pPr>
              <w:rPr>
                <w:sz w:val="16"/>
                <w:szCs w:val="16"/>
                <w:lang w:val="ru-RU" w:eastAsia="ru-RU"/>
              </w:rPr>
            </w:pPr>
            <w:r w:rsidRPr="00184F1D">
              <w:rPr>
                <w:sz w:val="16"/>
                <w:szCs w:val="16"/>
                <w:lang w:val="ru-RU" w:eastAsia="ru-RU"/>
              </w:rPr>
              <w:t>Устройство искусственных сооружений</w:t>
            </w:r>
          </w:p>
        </w:tc>
        <w:tc>
          <w:tcPr>
            <w:tcW w:w="1080" w:type="dxa"/>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sz w:val="18"/>
                <w:szCs w:val="18"/>
                <w:lang w:val="ru-RU" w:eastAsia="ru-RU"/>
              </w:rPr>
            </w:pPr>
            <w:r w:rsidRPr="00A13C27">
              <w:rPr>
                <w:sz w:val="18"/>
                <w:szCs w:val="18"/>
                <w:lang w:val="ru-RU" w:eastAsia="ru-RU"/>
              </w:rPr>
              <w:t>1580,25</w:t>
            </w:r>
          </w:p>
        </w:tc>
        <w:tc>
          <w:tcPr>
            <w:tcW w:w="9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37E27" w:rsidRPr="00A13C27" w:rsidRDefault="00637E27" w:rsidP="004935F1">
            <w:pPr>
              <w:jc w:val="center"/>
              <w:rPr>
                <w:color w:val="000000"/>
                <w:sz w:val="18"/>
                <w:szCs w:val="18"/>
                <w:lang w:val="ru-RU" w:eastAsia="ru-RU"/>
              </w:rPr>
            </w:pPr>
            <w:r w:rsidRPr="00A13C27">
              <w:rPr>
                <w:color w:val="000000"/>
                <w:sz w:val="18"/>
                <w:szCs w:val="18"/>
                <w:lang w:val="ru-RU" w:eastAsia="ru-RU"/>
              </w:rPr>
              <w:t>-</w:t>
            </w:r>
          </w:p>
        </w:tc>
        <w:tc>
          <w:tcPr>
            <w:tcW w:w="900" w:type="dxa"/>
            <w:gridSpan w:val="6"/>
            <w:tcBorders>
              <w:top w:val="single" w:sz="4" w:space="0" w:color="auto"/>
              <w:left w:val="nil"/>
              <w:bottom w:val="single" w:sz="4" w:space="0" w:color="auto"/>
              <w:right w:val="nil"/>
            </w:tcBorders>
            <w:shd w:val="clear" w:color="auto" w:fill="auto"/>
            <w:vAlign w:val="center"/>
          </w:tcPr>
          <w:p w:rsidR="00637E27" w:rsidRPr="00A13C27" w:rsidRDefault="00637E27" w:rsidP="004935F1">
            <w:pPr>
              <w:jc w:val="center"/>
              <w:rPr>
                <w:color w:val="000000"/>
                <w:sz w:val="18"/>
                <w:szCs w:val="18"/>
                <w:lang w:val="ru-RU" w:eastAsia="ru-RU"/>
              </w:rPr>
            </w:pPr>
            <w:r w:rsidRPr="00A13C27">
              <w:rPr>
                <w:color w:val="000000"/>
                <w:sz w:val="18"/>
                <w:szCs w:val="18"/>
                <w:lang w:val="ru-RU" w:eastAsia="ru-RU"/>
              </w:rPr>
              <w:t>-</w:t>
            </w:r>
          </w:p>
        </w:tc>
        <w:tc>
          <w:tcPr>
            <w:tcW w:w="900" w:type="dxa"/>
            <w:gridSpan w:val="4"/>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sz w:val="18"/>
                <w:szCs w:val="18"/>
                <w:lang w:val="ru-RU" w:eastAsia="ru-RU"/>
              </w:rPr>
            </w:pPr>
            <w:r w:rsidRPr="00A13C27">
              <w:rPr>
                <w:sz w:val="18"/>
                <w:szCs w:val="18"/>
                <w:lang w:val="ru-RU" w:eastAsia="ru-RU"/>
              </w:rPr>
              <w:t>-</w:t>
            </w:r>
          </w:p>
        </w:tc>
        <w:tc>
          <w:tcPr>
            <w:tcW w:w="108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37E27" w:rsidRPr="00A13C27" w:rsidRDefault="00637E27" w:rsidP="004935F1">
            <w:pPr>
              <w:jc w:val="center"/>
              <w:rPr>
                <w:sz w:val="18"/>
                <w:szCs w:val="18"/>
                <w:lang w:val="ru-RU" w:eastAsia="ru-RU"/>
              </w:rPr>
            </w:pPr>
            <w:r w:rsidRPr="00A13C27">
              <w:rPr>
                <w:sz w:val="18"/>
                <w:szCs w:val="18"/>
                <w:lang w:val="ru-RU" w:eastAsia="ru-RU"/>
              </w:rPr>
              <w:t>1580,25</w:t>
            </w:r>
          </w:p>
        </w:tc>
      </w:tr>
      <w:tr w:rsidR="00637E27" w:rsidRPr="00A13C27" w:rsidTr="006A28CD">
        <w:trPr>
          <w:trHeight w:val="262"/>
        </w:trPr>
        <w:tc>
          <w:tcPr>
            <w:tcW w:w="540" w:type="dxa"/>
            <w:gridSpan w:val="2"/>
            <w:tcBorders>
              <w:top w:val="single" w:sz="4" w:space="0" w:color="auto"/>
              <w:left w:val="single" w:sz="4" w:space="0" w:color="auto"/>
              <w:right w:val="nil"/>
            </w:tcBorders>
            <w:shd w:val="clear" w:color="auto" w:fill="auto"/>
          </w:tcPr>
          <w:p w:rsidR="00637E27" w:rsidRPr="00A13C27" w:rsidRDefault="00637E27" w:rsidP="00A13C27">
            <w:pPr>
              <w:jc w:val="center"/>
              <w:rPr>
                <w:sz w:val="18"/>
                <w:szCs w:val="18"/>
                <w:lang w:val="ru-RU" w:eastAsia="ru-RU"/>
              </w:rPr>
            </w:pPr>
            <w:r w:rsidRPr="00A13C27">
              <w:rPr>
                <w:sz w:val="18"/>
                <w:szCs w:val="18"/>
                <w:lang w:val="ru-RU" w:eastAsia="ru-RU"/>
              </w:rPr>
              <w:t> </w:t>
            </w:r>
          </w:p>
          <w:p w:rsidR="00637E27" w:rsidRPr="00A13C27" w:rsidRDefault="00637E27" w:rsidP="00A13C27">
            <w:pPr>
              <w:jc w:val="center"/>
              <w:rPr>
                <w:sz w:val="18"/>
                <w:szCs w:val="18"/>
                <w:lang w:val="ru-RU" w:eastAsia="ru-RU"/>
              </w:rPr>
            </w:pPr>
            <w:r w:rsidRPr="00A13C27">
              <w:rPr>
                <w:sz w:val="18"/>
                <w:szCs w:val="18"/>
                <w:lang w:val="ru-RU" w:eastAsia="ru-RU"/>
              </w:rPr>
              <w:t> </w:t>
            </w:r>
          </w:p>
        </w:tc>
        <w:tc>
          <w:tcPr>
            <w:tcW w:w="1080" w:type="dxa"/>
            <w:gridSpan w:val="2"/>
            <w:tcBorders>
              <w:top w:val="single" w:sz="4" w:space="0" w:color="auto"/>
              <w:left w:val="single" w:sz="4" w:space="0" w:color="auto"/>
              <w:right w:val="single" w:sz="4" w:space="0" w:color="auto"/>
            </w:tcBorders>
            <w:shd w:val="clear" w:color="auto" w:fill="auto"/>
          </w:tcPr>
          <w:p w:rsidR="00637E27" w:rsidRPr="00A13C27" w:rsidRDefault="00637E27" w:rsidP="00A13C27">
            <w:pPr>
              <w:jc w:val="center"/>
              <w:rPr>
                <w:sz w:val="18"/>
                <w:szCs w:val="18"/>
                <w:lang w:val="ru-RU" w:eastAsia="ru-RU"/>
              </w:rPr>
            </w:pPr>
            <w:r w:rsidRPr="00A13C27">
              <w:rPr>
                <w:sz w:val="18"/>
                <w:szCs w:val="18"/>
                <w:lang w:val="ru-RU" w:eastAsia="ru-RU"/>
              </w:rPr>
              <w:t> </w:t>
            </w:r>
          </w:p>
          <w:p w:rsidR="00637E27" w:rsidRPr="00A13C27" w:rsidRDefault="00637E27" w:rsidP="00A13C27">
            <w:pPr>
              <w:jc w:val="center"/>
              <w:rPr>
                <w:sz w:val="18"/>
                <w:szCs w:val="18"/>
                <w:lang w:val="ru-RU" w:eastAsia="ru-RU"/>
              </w:rPr>
            </w:pPr>
            <w:r w:rsidRPr="00A13C27">
              <w:rPr>
                <w:sz w:val="18"/>
                <w:szCs w:val="18"/>
                <w:lang w:val="ru-RU" w:eastAsia="ru-RU"/>
              </w:rPr>
              <w:t> </w:t>
            </w:r>
          </w:p>
        </w:tc>
        <w:tc>
          <w:tcPr>
            <w:tcW w:w="2984" w:type="dxa"/>
            <w:tcBorders>
              <w:top w:val="single" w:sz="4" w:space="0" w:color="auto"/>
              <w:left w:val="nil"/>
              <w:right w:val="nil"/>
            </w:tcBorders>
            <w:shd w:val="clear" w:color="auto" w:fill="auto"/>
          </w:tcPr>
          <w:p w:rsidR="00637E27" w:rsidRPr="00184F1D" w:rsidRDefault="00637E27" w:rsidP="00A13C27">
            <w:pPr>
              <w:jc w:val="center"/>
              <w:rPr>
                <w:b/>
                <w:bCs/>
                <w:sz w:val="16"/>
                <w:szCs w:val="16"/>
                <w:lang w:val="ru-RU" w:eastAsia="ru-RU"/>
              </w:rPr>
            </w:pPr>
            <w:r w:rsidRPr="00184F1D">
              <w:rPr>
                <w:b/>
                <w:bCs/>
                <w:sz w:val="16"/>
                <w:szCs w:val="16"/>
                <w:lang w:val="ru-RU" w:eastAsia="ru-RU"/>
              </w:rPr>
              <w:t>Глава IV</w:t>
            </w:r>
          </w:p>
          <w:p w:rsidR="00637E27" w:rsidRPr="00184F1D" w:rsidRDefault="00637E27" w:rsidP="00A13C27">
            <w:pPr>
              <w:jc w:val="center"/>
              <w:rPr>
                <w:b/>
                <w:bCs/>
                <w:sz w:val="16"/>
                <w:szCs w:val="16"/>
                <w:lang w:val="ru-RU" w:eastAsia="ru-RU"/>
              </w:rPr>
            </w:pPr>
            <w:r w:rsidRPr="00184F1D">
              <w:rPr>
                <w:b/>
                <w:bCs/>
                <w:sz w:val="16"/>
                <w:szCs w:val="16"/>
                <w:lang w:val="ru-RU" w:eastAsia="ru-RU"/>
              </w:rPr>
              <w:t>Верхнее строение пути</w:t>
            </w:r>
          </w:p>
        </w:tc>
        <w:tc>
          <w:tcPr>
            <w:tcW w:w="1080" w:type="dxa"/>
            <w:tcBorders>
              <w:top w:val="single" w:sz="4" w:space="0" w:color="auto"/>
              <w:left w:val="single" w:sz="4" w:space="0" w:color="auto"/>
              <w:right w:val="nil"/>
            </w:tcBorders>
            <w:shd w:val="clear" w:color="auto" w:fill="auto"/>
            <w:vAlign w:val="center"/>
          </w:tcPr>
          <w:p w:rsidR="00637E27" w:rsidRPr="00A13C27" w:rsidRDefault="00637E27" w:rsidP="004935F1">
            <w:pPr>
              <w:jc w:val="center"/>
              <w:rPr>
                <w:sz w:val="18"/>
                <w:szCs w:val="18"/>
                <w:lang w:val="ru-RU" w:eastAsia="ru-RU"/>
              </w:rPr>
            </w:pPr>
          </w:p>
          <w:p w:rsidR="00637E27" w:rsidRPr="00A13C27" w:rsidRDefault="00637E27" w:rsidP="004935F1">
            <w:pPr>
              <w:jc w:val="center"/>
              <w:rPr>
                <w:sz w:val="18"/>
                <w:szCs w:val="18"/>
                <w:lang w:val="ru-RU" w:eastAsia="ru-RU"/>
              </w:rPr>
            </w:pPr>
          </w:p>
        </w:tc>
        <w:tc>
          <w:tcPr>
            <w:tcW w:w="976" w:type="dxa"/>
            <w:gridSpan w:val="3"/>
            <w:tcBorders>
              <w:top w:val="single" w:sz="4" w:space="0" w:color="auto"/>
              <w:left w:val="single" w:sz="4" w:space="0" w:color="auto"/>
              <w:right w:val="single" w:sz="4" w:space="0" w:color="auto"/>
            </w:tcBorders>
            <w:shd w:val="clear" w:color="auto" w:fill="auto"/>
            <w:vAlign w:val="center"/>
          </w:tcPr>
          <w:p w:rsidR="00637E27" w:rsidRPr="00A13C27" w:rsidRDefault="00637E27" w:rsidP="004935F1">
            <w:pPr>
              <w:jc w:val="center"/>
              <w:rPr>
                <w:sz w:val="18"/>
                <w:szCs w:val="18"/>
                <w:lang w:val="ru-RU" w:eastAsia="ru-RU"/>
              </w:rPr>
            </w:pPr>
          </w:p>
          <w:p w:rsidR="00637E27" w:rsidRPr="00A13C27" w:rsidRDefault="00637E27" w:rsidP="004935F1">
            <w:pPr>
              <w:jc w:val="center"/>
              <w:rPr>
                <w:sz w:val="18"/>
                <w:szCs w:val="18"/>
                <w:lang w:val="ru-RU" w:eastAsia="ru-RU"/>
              </w:rPr>
            </w:pPr>
          </w:p>
        </w:tc>
        <w:tc>
          <w:tcPr>
            <w:tcW w:w="900" w:type="dxa"/>
            <w:gridSpan w:val="6"/>
            <w:tcBorders>
              <w:top w:val="single" w:sz="4" w:space="0" w:color="auto"/>
              <w:left w:val="nil"/>
              <w:right w:val="nil"/>
            </w:tcBorders>
            <w:shd w:val="clear" w:color="auto" w:fill="auto"/>
            <w:vAlign w:val="center"/>
          </w:tcPr>
          <w:p w:rsidR="00637E27" w:rsidRPr="00A13C27" w:rsidRDefault="00637E27" w:rsidP="004935F1">
            <w:pPr>
              <w:jc w:val="center"/>
              <w:rPr>
                <w:color w:val="FF0000"/>
                <w:sz w:val="18"/>
                <w:szCs w:val="18"/>
                <w:lang w:val="ru-RU" w:eastAsia="ru-RU"/>
              </w:rPr>
            </w:pPr>
          </w:p>
        </w:tc>
        <w:tc>
          <w:tcPr>
            <w:tcW w:w="900" w:type="dxa"/>
            <w:gridSpan w:val="4"/>
            <w:tcBorders>
              <w:top w:val="single" w:sz="4" w:space="0" w:color="auto"/>
              <w:left w:val="single" w:sz="4" w:space="0" w:color="auto"/>
              <w:right w:val="nil"/>
            </w:tcBorders>
            <w:shd w:val="clear" w:color="auto" w:fill="auto"/>
            <w:vAlign w:val="center"/>
          </w:tcPr>
          <w:p w:rsidR="00637E27" w:rsidRPr="00A13C27" w:rsidRDefault="00637E27" w:rsidP="004935F1">
            <w:pPr>
              <w:jc w:val="center"/>
              <w:rPr>
                <w:color w:val="FF0000"/>
                <w:sz w:val="18"/>
                <w:szCs w:val="18"/>
                <w:lang w:val="ru-RU" w:eastAsia="ru-RU"/>
              </w:rPr>
            </w:pPr>
          </w:p>
          <w:p w:rsidR="00637E27" w:rsidRPr="00A13C27" w:rsidRDefault="00637E27" w:rsidP="004935F1">
            <w:pPr>
              <w:jc w:val="center"/>
              <w:rPr>
                <w:color w:val="FF0000"/>
                <w:sz w:val="18"/>
                <w:szCs w:val="18"/>
                <w:lang w:val="ru-RU" w:eastAsia="ru-RU"/>
              </w:rPr>
            </w:pPr>
          </w:p>
        </w:tc>
        <w:tc>
          <w:tcPr>
            <w:tcW w:w="1080" w:type="dxa"/>
            <w:gridSpan w:val="4"/>
            <w:tcBorders>
              <w:top w:val="single" w:sz="4" w:space="0" w:color="auto"/>
              <w:left w:val="single" w:sz="4" w:space="0" w:color="auto"/>
              <w:right w:val="single" w:sz="4" w:space="0" w:color="auto"/>
            </w:tcBorders>
            <w:shd w:val="clear" w:color="auto" w:fill="auto"/>
            <w:vAlign w:val="center"/>
          </w:tcPr>
          <w:p w:rsidR="00637E27" w:rsidRPr="00A13C27" w:rsidRDefault="00637E27" w:rsidP="004935F1">
            <w:pPr>
              <w:jc w:val="center"/>
              <w:rPr>
                <w:sz w:val="18"/>
                <w:szCs w:val="18"/>
                <w:lang w:val="ru-RU" w:eastAsia="ru-RU"/>
              </w:rPr>
            </w:pPr>
          </w:p>
          <w:p w:rsidR="00637E27" w:rsidRPr="00A13C27" w:rsidRDefault="00637E27" w:rsidP="004935F1">
            <w:pPr>
              <w:jc w:val="center"/>
              <w:rPr>
                <w:sz w:val="18"/>
                <w:szCs w:val="18"/>
                <w:lang w:val="ru-RU" w:eastAsia="ru-RU"/>
              </w:rPr>
            </w:pPr>
          </w:p>
        </w:tc>
      </w:tr>
      <w:tr w:rsidR="00637E27" w:rsidRPr="00A13C27" w:rsidTr="006A28CD">
        <w:trPr>
          <w:trHeight w:val="188"/>
        </w:trPr>
        <w:tc>
          <w:tcPr>
            <w:tcW w:w="540" w:type="dxa"/>
            <w:gridSpan w:val="2"/>
            <w:tcBorders>
              <w:top w:val="single" w:sz="4" w:space="0" w:color="auto"/>
              <w:left w:val="single" w:sz="4" w:space="0" w:color="auto"/>
              <w:bottom w:val="single" w:sz="4" w:space="0" w:color="auto"/>
              <w:right w:val="nil"/>
            </w:tcBorders>
            <w:shd w:val="clear" w:color="auto" w:fill="auto"/>
          </w:tcPr>
          <w:p w:rsidR="00637E27" w:rsidRPr="00A13C27" w:rsidRDefault="00637E27" w:rsidP="00A13C27">
            <w:pPr>
              <w:jc w:val="center"/>
              <w:rPr>
                <w:sz w:val="18"/>
                <w:szCs w:val="18"/>
                <w:lang w:val="ru-RU" w:eastAsia="ru-RU"/>
              </w:rPr>
            </w:pPr>
            <w:r w:rsidRPr="00A13C27">
              <w:rPr>
                <w:sz w:val="18"/>
                <w:szCs w:val="18"/>
                <w:lang w:val="ru-RU" w:eastAsia="ru-RU"/>
              </w:rPr>
              <w:t>4</w:t>
            </w:r>
          </w:p>
        </w:tc>
        <w:tc>
          <w:tcPr>
            <w:tcW w:w="1080" w:type="dxa"/>
            <w:gridSpan w:val="2"/>
            <w:tcBorders>
              <w:top w:val="single" w:sz="4" w:space="0" w:color="auto"/>
              <w:left w:val="single" w:sz="4" w:space="0" w:color="auto"/>
              <w:bottom w:val="single" w:sz="4" w:space="0" w:color="auto"/>
              <w:right w:val="nil"/>
            </w:tcBorders>
            <w:shd w:val="clear" w:color="auto" w:fill="auto"/>
          </w:tcPr>
          <w:p w:rsidR="00637E27" w:rsidRPr="00A13C27" w:rsidRDefault="00637E27" w:rsidP="00A13C27">
            <w:pPr>
              <w:jc w:val="center"/>
              <w:rPr>
                <w:sz w:val="18"/>
                <w:szCs w:val="18"/>
                <w:lang w:val="ru-RU" w:eastAsia="ru-RU"/>
              </w:rPr>
            </w:pPr>
            <w:r w:rsidRPr="00A13C27">
              <w:rPr>
                <w:sz w:val="18"/>
                <w:szCs w:val="18"/>
                <w:lang w:val="ru-RU" w:eastAsia="ru-RU"/>
              </w:rPr>
              <w:t xml:space="preserve">Объектная смета № 2             </w:t>
            </w:r>
          </w:p>
        </w:tc>
        <w:tc>
          <w:tcPr>
            <w:tcW w:w="2984" w:type="dxa"/>
            <w:tcBorders>
              <w:top w:val="single" w:sz="4" w:space="0" w:color="auto"/>
              <w:left w:val="single" w:sz="4" w:space="0" w:color="auto"/>
              <w:bottom w:val="single" w:sz="4" w:space="0" w:color="auto"/>
              <w:right w:val="nil"/>
            </w:tcBorders>
            <w:shd w:val="clear" w:color="auto" w:fill="auto"/>
          </w:tcPr>
          <w:p w:rsidR="00637E27" w:rsidRPr="00184F1D" w:rsidRDefault="00637E27" w:rsidP="00A13C27">
            <w:pPr>
              <w:rPr>
                <w:sz w:val="16"/>
                <w:szCs w:val="16"/>
                <w:lang w:val="ru-RU" w:eastAsia="ru-RU"/>
              </w:rPr>
            </w:pPr>
            <w:r w:rsidRPr="00184F1D">
              <w:rPr>
                <w:sz w:val="16"/>
                <w:szCs w:val="16"/>
                <w:lang w:val="ru-RU" w:eastAsia="ru-RU"/>
              </w:rPr>
              <w:t xml:space="preserve">Сооружение верхнего строения пути </w:t>
            </w:r>
          </w:p>
        </w:tc>
        <w:tc>
          <w:tcPr>
            <w:tcW w:w="1080" w:type="dxa"/>
            <w:tcBorders>
              <w:top w:val="single" w:sz="4" w:space="0" w:color="auto"/>
              <w:left w:val="single" w:sz="4" w:space="0" w:color="auto"/>
              <w:bottom w:val="single" w:sz="4" w:space="0" w:color="auto"/>
              <w:right w:val="nil"/>
            </w:tcBorders>
            <w:shd w:val="clear" w:color="auto" w:fill="auto"/>
            <w:vAlign w:val="center"/>
          </w:tcPr>
          <w:p w:rsidR="00637E27" w:rsidRPr="007B78AF" w:rsidRDefault="00637E27" w:rsidP="004935F1">
            <w:pPr>
              <w:jc w:val="center"/>
              <w:rPr>
                <w:b/>
                <w:i/>
                <w:sz w:val="18"/>
                <w:szCs w:val="18"/>
                <w:lang w:val="ru-RU" w:eastAsia="ru-RU"/>
              </w:rPr>
            </w:pPr>
            <w:r w:rsidRPr="007B78AF">
              <w:rPr>
                <w:b/>
                <w:i/>
                <w:sz w:val="18"/>
                <w:szCs w:val="18"/>
                <w:lang w:val="ru-RU" w:eastAsia="ru-RU"/>
              </w:rPr>
              <w:t>111034,77</w:t>
            </w:r>
          </w:p>
        </w:tc>
        <w:tc>
          <w:tcPr>
            <w:tcW w:w="9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37E27" w:rsidRPr="007B78AF" w:rsidRDefault="00637E27" w:rsidP="004935F1">
            <w:pPr>
              <w:jc w:val="center"/>
              <w:rPr>
                <w:b/>
                <w:i/>
                <w:sz w:val="18"/>
                <w:szCs w:val="18"/>
                <w:lang w:val="ru-RU" w:eastAsia="ru-RU"/>
              </w:rPr>
            </w:pPr>
          </w:p>
        </w:tc>
        <w:tc>
          <w:tcPr>
            <w:tcW w:w="900" w:type="dxa"/>
            <w:gridSpan w:val="6"/>
            <w:tcBorders>
              <w:top w:val="single" w:sz="4" w:space="0" w:color="auto"/>
              <w:left w:val="nil"/>
              <w:bottom w:val="single" w:sz="4" w:space="0" w:color="auto"/>
              <w:right w:val="nil"/>
            </w:tcBorders>
            <w:shd w:val="clear" w:color="auto" w:fill="auto"/>
            <w:vAlign w:val="center"/>
          </w:tcPr>
          <w:p w:rsidR="00637E27" w:rsidRPr="007B78AF" w:rsidRDefault="00637E27" w:rsidP="004935F1">
            <w:pPr>
              <w:jc w:val="center"/>
              <w:rPr>
                <w:b/>
                <w:i/>
                <w:color w:val="000000"/>
                <w:sz w:val="18"/>
                <w:szCs w:val="18"/>
                <w:lang w:val="ru-RU" w:eastAsia="ru-RU"/>
              </w:rPr>
            </w:pPr>
          </w:p>
        </w:tc>
        <w:tc>
          <w:tcPr>
            <w:tcW w:w="900" w:type="dxa"/>
            <w:gridSpan w:val="4"/>
            <w:tcBorders>
              <w:top w:val="single" w:sz="4" w:space="0" w:color="auto"/>
              <w:left w:val="single" w:sz="4" w:space="0" w:color="auto"/>
              <w:bottom w:val="single" w:sz="4" w:space="0" w:color="auto"/>
              <w:right w:val="nil"/>
            </w:tcBorders>
            <w:shd w:val="clear" w:color="auto" w:fill="auto"/>
            <w:vAlign w:val="center"/>
          </w:tcPr>
          <w:p w:rsidR="00637E27" w:rsidRPr="007B78AF" w:rsidRDefault="00637E27" w:rsidP="004935F1">
            <w:pPr>
              <w:jc w:val="center"/>
              <w:rPr>
                <w:b/>
                <w:i/>
                <w:color w:val="FF0000"/>
                <w:sz w:val="18"/>
                <w:szCs w:val="18"/>
                <w:lang w:val="ru-RU" w:eastAsia="ru-RU"/>
              </w:rPr>
            </w:pPr>
          </w:p>
        </w:tc>
        <w:tc>
          <w:tcPr>
            <w:tcW w:w="108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37E27" w:rsidRPr="007B78AF" w:rsidRDefault="00637E27" w:rsidP="004935F1">
            <w:pPr>
              <w:jc w:val="center"/>
              <w:rPr>
                <w:b/>
                <w:i/>
                <w:sz w:val="18"/>
                <w:szCs w:val="18"/>
                <w:lang w:val="ru-RU" w:eastAsia="ru-RU"/>
              </w:rPr>
            </w:pPr>
            <w:r w:rsidRPr="007B78AF">
              <w:rPr>
                <w:b/>
                <w:i/>
                <w:sz w:val="18"/>
                <w:szCs w:val="18"/>
                <w:lang w:val="ru-RU" w:eastAsia="ru-RU"/>
              </w:rPr>
              <w:t>111034,77</w:t>
            </w:r>
          </w:p>
        </w:tc>
      </w:tr>
      <w:tr w:rsidR="00637E27" w:rsidRPr="00A13C27" w:rsidTr="006A28CD">
        <w:trPr>
          <w:trHeight w:val="706"/>
        </w:trPr>
        <w:tc>
          <w:tcPr>
            <w:tcW w:w="540" w:type="dxa"/>
            <w:gridSpan w:val="2"/>
            <w:tcBorders>
              <w:top w:val="single" w:sz="4" w:space="0" w:color="auto"/>
              <w:left w:val="single" w:sz="4" w:space="0" w:color="auto"/>
              <w:right w:val="nil"/>
            </w:tcBorders>
            <w:shd w:val="clear" w:color="auto" w:fill="auto"/>
          </w:tcPr>
          <w:p w:rsidR="00637E27" w:rsidRPr="00A13C27" w:rsidRDefault="00637E27" w:rsidP="00A13C27">
            <w:pPr>
              <w:jc w:val="center"/>
              <w:rPr>
                <w:sz w:val="18"/>
                <w:szCs w:val="18"/>
                <w:lang w:val="ru-RU" w:eastAsia="ru-RU"/>
              </w:rPr>
            </w:pPr>
            <w:r w:rsidRPr="00A13C27">
              <w:rPr>
                <w:sz w:val="18"/>
                <w:szCs w:val="18"/>
                <w:lang w:val="ru-RU" w:eastAsia="ru-RU"/>
              </w:rPr>
              <w:t> </w:t>
            </w:r>
          </w:p>
          <w:p w:rsidR="00637E27" w:rsidRPr="00A13C27" w:rsidRDefault="00637E27" w:rsidP="00A13C27">
            <w:pPr>
              <w:jc w:val="center"/>
              <w:rPr>
                <w:sz w:val="18"/>
                <w:szCs w:val="18"/>
                <w:lang w:val="ru-RU" w:eastAsia="ru-RU"/>
              </w:rPr>
            </w:pPr>
            <w:r w:rsidRPr="00A13C27">
              <w:rPr>
                <w:sz w:val="18"/>
                <w:szCs w:val="18"/>
                <w:lang w:val="ru-RU" w:eastAsia="ru-RU"/>
              </w:rPr>
              <w:t> </w:t>
            </w:r>
          </w:p>
        </w:tc>
        <w:tc>
          <w:tcPr>
            <w:tcW w:w="1080" w:type="dxa"/>
            <w:gridSpan w:val="2"/>
            <w:tcBorders>
              <w:top w:val="single" w:sz="4" w:space="0" w:color="auto"/>
              <w:left w:val="single" w:sz="4" w:space="0" w:color="auto"/>
              <w:right w:val="single" w:sz="4" w:space="0" w:color="auto"/>
            </w:tcBorders>
            <w:shd w:val="clear" w:color="auto" w:fill="auto"/>
          </w:tcPr>
          <w:p w:rsidR="00637E27" w:rsidRPr="00A13C27" w:rsidRDefault="00637E27" w:rsidP="00A13C27">
            <w:pPr>
              <w:jc w:val="center"/>
              <w:rPr>
                <w:sz w:val="18"/>
                <w:szCs w:val="18"/>
                <w:lang w:val="ru-RU" w:eastAsia="ru-RU"/>
              </w:rPr>
            </w:pPr>
            <w:r w:rsidRPr="00A13C27">
              <w:rPr>
                <w:sz w:val="18"/>
                <w:szCs w:val="18"/>
                <w:lang w:val="ru-RU" w:eastAsia="ru-RU"/>
              </w:rPr>
              <w:t> </w:t>
            </w:r>
          </w:p>
          <w:p w:rsidR="00637E27" w:rsidRPr="00A13C27" w:rsidRDefault="00637E27" w:rsidP="00A13C27">
            <w:pPr>
              <w:jc w:val="center"/>
              <w:rPr>
                <w:sz w:val="18"/>
                <w:szCs w:val="18"/>
                <w:lang w:val="ru-RU" w:eastAsia="ru-RU"/>
              </w:rPr>
            </w:pPr>
            <w:r w:rsidRPr="00A13C27">
              <w:rPr>
                <w:sz w:val="18"/>
                <w:szCs w:val="18"/>
                <w:lang w:val="ru-RU" w:eastAsia="ru-RU"/>
              </w:rPr>
              <w:t> </w:t>
            </w:r>
          </w:p>
        </w:tc>
        <w:tc>
          <w:tcPr>
            <w:tcW w:w="2984" w:type="dxa"/>
            <w:tcBorders>
              <w:top w:val="single" w:sz="4" w:space="0" w:color="auto"/>
              <w:left w:val="nil"/>
              <w:right w:val="nil"/>
            </w:tcBorders>
            <w:shd w:val="clear" w:color="auto" w:fill="auto"/>
          </w:tcPr>
          <w:p w:rsidR="00637E27" w:rsidRPr="00184F1D" w:rsidRDefault="00637E27" w:rsidP="00A13C27">
            <w:pPr>
              <w:jc w:val="center"/>
              <w:rPr>
                <w:b/>
                <w:bCs/>
                <w:sz w:val="16"/>
                <w:szCs w:val="16"/>
                <w:lang w:val="ru-RU" w:eastAsia="ru-RU"/>
              </w:rPr>
            </w:pPr>
            <w:r w:rsidRPr="00184F1D">
              <w:rPr>
                <w:b/>
                <w:bCs/>
                <w:sz w:val="16"/>
                <w:szCs w:val="16"/>
                <w:lang w:val="ru-RU" w:eastAsia="ru-RU"/>
              </w:rPr>
              <w:t>Глава V</w:t>
            </w:r>
          </w:p>
          <w:p w:rsidR="00637E27" w:rsidRPr="00184F1D" w:rsidRDefault="00637E27" w:rsidP="00A13C27">
            <w:pPr>
              <w:jc w:val="center"/>
              <w:rPr>
                <w:b/>
                <w:bCs/>
                <w:sz w:val="16"/>
                <w:szCs w:val="16"/>
                <w:lang w:val="ru-RU" w:eastAsia="ru-RU"/>
              </w:rPr>
            </w:pPr>
            <w:r w:rsidRPr="00184F1D">
              <w:rPr>
                <w:b/>
                <w:bCs/>
                <w:sz w:val="16"/>
                <w:szCs w:val="16"/>
                <w:lang w:val="ru-RU" w:eastAsia="ru-RU"/>
              </w:rPr>
              <w:t>Устройства связи, сигнализации, централизации и блокировки</w:t>
            </w:r>
          </w:p>
        </w:tc>
        <w:tc>
          <w:tcPr>
            <w:tcW w:w="1080" w:type="dxa"/>
            <w:tcBorders>
              <w:top w:val="single" w:sz="4" w:space="0" w:color="auto"/>
              <w:left w:val="single" w:sz="4" w:space="0" w:color="auto"/>
              <w:right w:val="single" w:sz="4" w:space="0" w:color="auto"/>
            </w:tcBorders>
            <w:shd w:val="clear" w:color="auto" w:fill="auto"/>
            <w:vAlign w:val="center"/>
          </w:tcPr>
          <w:p w:rsidR="00637E27" w:rsidRPr="00A13C27" w:rsidRDefault="00637E27" w:rsidP="00A13C27">
            <w:pPr>
              <w:jc w:val="center"/>
              <w:rPr>
                <w:sz w:val="18"/>
                <w:szCs w:val="18"/>
                <w:lang w:val="ru-RU" w:eastAsia="ru-RU"/>
              </w:rPr>
            </w:pPr>
            <w:r w:rsidRPr="00A13C27">
              <w:rPr>
                <w:sz w:val="18"/>
                <w:szCs w:val="18"/>
                <w:lang w:val="ru-RU" w:eastAsia="ru-RU"/>
              </w:rPr>
              <w:t> </w:t>
            </w:r>
          </w:p>
          <w:p w:rsidR="00637E27" w:rsidRPr="00A13C27" w:rsidRDefault="00637E27" w:rsidP="00A13C27">
            <w:pPr>
              <w:jc w:val="center"/>
              <w:rPr>
                <w:sz w:val="18"/>
                <w:szCs w:val="18"/>
                <w:lang w:val="ru-RU" w:eastAsia="ru-RU"/>
              </w:rPr>
            </w:pPr>
            <w:r w:rsidRPr="00A13C27">
              <w:rPr>
                <w:sz w:val="18"/>
                <w:szCs w:val="18"/>
                <w:lang w:val="ru-RU" w:eastAsia="ru-RU"/>
              </w:rPr>
              <w:t> </w:t>
            </w:r>
          </w:p>
        </w:tc>
        <w:tc>
          <w:tcPr>
            <w:tcW w:w="976" w:type="dxa"/>
            <w:gridSpan w:val="3"/>
            <w:tcBorders>
              <w:top w:val="single" w:sz="4" w:space="0" w:color="auto"/>
              <w:left w:val="nil"/>
              <w:right w:val="single" w:sz="4" w:space="0" w:color="auto"/>
            </w:tcBorders>
            <w:shd w:val="clear" w:color="auto" w:fill="auto"/>
            <w:vAlign w:val="center"/>
          </w:tcPr>
          <w:p w:rsidR="00637E27" w:rsidRPr="00A13C27" w:rsidRDefault="00637E27" w:rsidP="00A13C27">
            <w:pPr>
              <w:jc w:val="center"/>
              <w:rPr>
                <w:sz w:val="18"/>
                <w:szCs w:val="18"/>
                <w:lang w:val="ru-RU" w:eastAsia="ru-RU"/>
              </w:rPr>
            </w:pPr>
            <w:r w:rsidRPr="00A13C27">
              <w:rPr>
                <w:sz w:val="18"/>
                <w:szCs w:val="18"/>
                <w:lang w:val="ru-RU" w:eastAsia="ru-RU"/>
              </w:rPr>
              <w:t> </w:t>
            </w:r>
          </w:p>
          <w:p w:rsidR="00637E27" w:rsidRPr="00A13C27" w:rsidRDefault="00637E27" w:rsidP="00A13C27">
            <w:pPr>
              <w:jc w:val="center"/>
              <w:rPr>
                <w:sz w:val="18"/>
                <w:szCs w:val="18"/>
                <w:lang w:val="ru-RU" w:eastAsia="ru-RU"/>
              </w:rPr>
            </w:pPr>
            <w:r w:rsidRPr="00A13C27">
              <w:rPr>
                <w:sz w:val="18"/>
                <w:szCs w:val="18"/>
                <w:lang w:val="ru-RU" w:eastAsia="ru-RU"/>
              </w:rPr>
              <w:t> </w:t>
            </w:r>
          </w:p>
        </w:tc>
        <w:tc>
          <w:tcPr>
            <w:tcW w:w="900" w:type="dxa"/>
            <w:gridSpan w:val="6"/>
            <w:tcBorders>
              <w:top w:val="single" w:sz="4" w:space="0" w:color="auto"/>
              <w:left w:val="nil"/>
              <w:right w:val="single" w:sz="4" w:space="0" w:color="auto"/>
            </w:tcBorders>
            <w:shd w:val="clear" w:color="auto" w:fill="auto"/>
            <w:vAlign w:val="center"/>
          </w:tcPr>
          <w:p w:rsidR="00637E27" w:rsidRPr="00A13C27" w:rsidRDefault="00637E27" w:rsidP="00A13C27">
            <w:pPr>
              <w:jc w:val="center"/>
              <w:rPr>
                <w:color w:val="000000"/>
                <w:sz w:val="18"/>
                <w:szCs w:val="18"/>
                <w:lang w:val="ru-RU" w:eastAsia="ru-RU"/>
              </w:rPr>
            </w:pPr>
            <w:r w:rsidRPr="00A13C27">
              <w:rPr>
                <w:color w:val="000000"/>
                <w:sz w:val="18"/>
                <w:szCs w:val="18"/>
                <w:lang w:val="ru-RU" w:eastAsia="ru-RU"/>
              </w:rPr>
              <w:t> </w:t>
            </w:r>
          </w:p>
          <w:p w:rsidR="00637E27" w:rsidRPr="00A13C27" w:rsidRDefault="00637E27" w:rsidP="00A13C27">
            <w:pPr>
              <w:jc w:val="center"/>
              <w:rPr>
                <w:color w:val="000000"/>
                <w:sz w:val="18"/>
                <w:szCs w:val="18"/>
                <w:lang w:val="ru-RU" w:eastAsia="ru-RU"/>
              </w:rPr>
            </w:pPr>
            <w:r w:rsidRPr="00A13C27">
              <w:rPr>
                <w:color w:val="000000"/>
                <w:sz w:val="18"/>
                <w:szCs w:val="18"/>
                <w:lang w:val="ru-RU" w:eastAsia="ru-RU"/>
              </w:rPr>
              <w:t> </w:t>
            </w:r>
          </w:p>
        </w:tc>
        <w:tc>
          <w:tcPr>
            <w:tcW w:w="900" w:type="dxa"/>
            <w:gridSpan w:val="4"/>
            <w:tcBorders>
              <w:top w:val="single" w:sz="4" w:space="0" w:color="auto"/>
              <w:left w:val="nil"/>
              <w:right w:val="nil"/>
            </w:tcBorders>
            <w:shd w:val="clear" w:color="auto" w:fill="auto"/>
            <w:vAlign w:val="center"/>
          </w:tcPr>
          <w:p w:rsidR="00637E27" w:rsidRPr="00A13C27" w:rsidRDefault="00637E27" w:rsidP="00A13C27">
            <w:pPr>
              <w:jc w:val="center"/>
              <w:rPr>
                <w:color w:val="000000"/>
                <w:sz w:val="18"/>
                <w:szCs w:val="18"/>
                <w:lang w:val="ru-RU" w:eastAsia="ru-RU"/>
              </w:rPr>
            </w:pPr>
            <w:r w:rsidRPr="00A13C27">
              <w:rPr>
                <w:color w:val="000000"/>
                <w:sz w:val="18"/>
                <w:szCs w:val="18"/>
                <w:lang w:val="ru-RU" w:eastAsia="ru-RU"/>
              </w:rPr>
              <w:t> </w:t>
            </w:r>
          </w:p>
        </w:tc>
        <w:tc>
          <w:tcPr>
            <w:tcW w:w="1080" w:type="dxa"/>
            <w:gridSpan w:val="4"/>
            <w:tcBorders>
              <w:top w:val="single" w:sz="4" w:space="0" w:color="auto"/>
              <w:left w:val="single" w:sz="4" w:space="0" w:color="auto"/>
              <w:right w:val="single" w:sz="4" w:space="0" w:color="auto"/>
            </w:tcBorders>
            <w:shd w:val="clear" w:color="auto" w:fill="auto"/>
            <w:vAlign w:val="center"/>
          </w:tcPr>
          <w:p w:rsidR="00637E27" w:rsidRPr="00A13C27" w:rsidRDefault="00637E27" w:rsidP="00A13C27">
            <w:pPr>
              <w:jc w:val="center"/>
              <w:rPr>
                <w:sz w:val="18"/>
                <w:szCs w:val="18"/>
                <w:lang w:val="ru-RU" w:eastAsia="ru-RU"/>
              </w:rPr>
            </w:pPr>
            <w:r w:rsidRPr="00A13C27">
              <w:rPr>
                <w:sz w:val="18"/>
                <w:szCs w:val="18"/>
                <w:lang w:val="ru-RU" w:eastAsia="ru-RU"/>
              </w:rPr>
              <w:t> </w:t>
            </w:r>
          </w:p>
          <w:p w:rsidR="00637E27" w:rsidRPr="00A13C27" w:rsidRDefault="00637E27" w:rsidP="00A13C27">
            <w:pPr>
              <w:jc w:val="center"/>
              <w:rPr>
                <w:sz w:val="18"/>
                <w:szCs w:val="18"/>
                <w:lang w:val="ru-RU" w:eastAsia="ru-RU"/>
              </w:rPr>
            </w:pPr>
            <w:r w:rsidRPr="00A13C27">
              <w:rPr>
                <w:sz w:val="18"/>
                <w:szCs w:val="18"/>
                <w:lang w:val="ru-RU" w:eastAsia="ru-RU"/>
              </w:rPr>
              <w:t> </w:t>
            </w:r>
          </w:p>
        </w:tc>
      </w:tr>
      <w:tr w:rsidR="00637E27" w:rsidRPr="00A13C27" w:rsidTr="006A28CD">
        <w:trPr>
          <w:trHeight w:val="660"/>
        </w:trPr>
        <w:tc>
          <w:tcPr>
            <w:tcW w:w="540" w:type="dxa"/>
            <w:gridSpan w:val="2"/>
            <w:tcBorders>
              <w:top w:val="single" w:sz="4" w:space="0" w:color="auto"/>
              <w:left w:val="single" w:sz="4" w:space="0" w:color="auto"/>
              <w:bottom w:val="single" w:sz="4" w:space="0" w:color="auto"/>
              <w:right w:val="nil"/>
            </w:tcBorders>
            <w:shd w:val="clear" w:color="auto" w:fill="auto"/>
          </w:tcPr>
          <w:p w:rsidR="00637E27" w:rsidRPr="00A13C27" w:rsidRDefault="00637E27" w:rsidP="00A13C27">
            <w:pPr>
              <w:jc w:val="center"/>
              <w:rPr>
                <w:sz w:val="18"/>
                <w:szCs w:val="18"/>
                <w:lang w:val="ru-RU" w:eastAsia="ru-RU"/>
              </w:rPr>
            </w:pPr>
            <w:r w:rsidRPr="00A13C27">
              <w:rPr>
                <w:sz w:val="18"/>
                <w:szCs w:val="18"/>
                <w:lang w:val="ru-RU" w:eastAsia="ru-RU"/>
              </w:rPr>
              <w:t>5</w:t>
            </w:r>
          </w:p>
        </w:tc>
        <w:tc>
          <w:tcPr>
            <w:tcW w:w="1080" w:type="dxa"/>
            <w:gridSpan w:val="2"/>
            <w:tcBorders>
              <w:top w:val="single" w:sz="4" w:space="0" w:color="auto"/>
              <w:left w:val="single" w:sz="4" w:space="0" w:color="auto"/>
              <w:bottom w:val="single" w:sz="4" w:space="0" w:color="auto"/>
              <w:right w:val="nil"/>
            </w:tcBorders>
            <w:shd w:val="clear" w:color="auto" w:fill="auto"/>
          </w:tcPr>
          <w:p w:rsidR="00637E27" w:rsidRPr="00A13C27" w:rsidRDefault="00637E27" w:rsidP="00A13C27">
            <w:pPr>
              <w:jc w:val="center"/>
              <w:rPr>
                <w:sz w:val="18"/>
                <w:szCs w:val="18"/>
                <w:lang w:val="ru-RU" w:eastAsia="ru-RU"/>
              </w:rPr>
            </w:pPr>
            <w:r w:rsidRPr="00A13C27">
              <w:rPr>
                <w:sz w:val="18"/>
                <w:szCs w:val="18"/>
                <w:lang w:val="ru-RU" w:eastAsia="ru-RU"/>
              </w:rPr>
              <w:t xml:space="preserve">Расчет № 1             </w:t>
            </w:r>
          </w:p>
        </w:tc>
        <w:tc>
          <w:tcPr>
            <w:tcW w:w="2984" w:type="dxa"/>
            <w:tcBorders>
              <w:top w:val="single" w:sz="4" w:space="0" w:color="auto"/>
              <w:left w:val="single" w:sz="4" w:space="0" w:color="auto"/>
              <w:bottom w:val="single" w:sz="4" w:space="0" w:color="auto"/>
              <w:right w:val="nil"/>
            </w:tcBorders>
            <w:shd w:val="clear" w:color="auto" w:fill="auto"/>
          </w:tcPr>
          <w:p w:rsidR="00637E27" w:rsidRPr="00184F1D" w:rsidRDefault="00637E27" w:rsidP="00A13C27">
            <w:pPr>
              <w:rPr>
                <w:sz w:val="16"/>
                <w:szCs w:val="16"/>
                <w:lang w:val="ru-RU" w:eastAsia="ru-RU"/>
              </w:rPr>
            </w:pPr>
            <w:r w:rsidRPr="00184F1D">
              <w:rPr>
                <w:sz w:val="16"/>
                <w:szCs w:val="16"/>
                <w:lang w:val="ru-RU" w:eastAsia="ru-RU"/>
              </w:rPr>
              <w:t>Сооружение устройств связи, сигнализации, централизации и блокировки</w:t>
            </w:r>
          </w:p>
        </w:tc>
        <w:tc>
          <w:tcPr>
            <w:tcW w:w="1080" w:type="dxa"/>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color w:val="000000"/>
                <w:sz w:val="18"/>
                <w:szCs w:val="18"/>
                <w:lang w:val="ru-RU" w:eastAsia="ru-RU"/>
              </w:rPr>
            </w:pPr>
            <w:r w:rsidRPr="00A13C27">
              <w:rPr>
                <w:color w:val="000000"/>
                <w:sz w:val="18"/>
                <w:szCs w:val="18"/>
                <w:lang w:val="ru-RU" w:eastAsia="ru-RU"/>
              </w:rPr>
              <w:t>4772,04</w:t>
            </w:r>
          </w:p>
        </w:tc>
        <w:tc>
          <w:tcPr>
            <w:tcW w:w="976" w:type="dxa"/>
            <w:gridSpan w:val="3"/>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sz w:val="18"/>
                <w:szCs w:val="18"/>
                <w:lang w:val="ru-RU" w:eastAsia="ru-RU"/>
              </w:rPr>
            </w:pPr>
            <w:r w:rsidRPr="00A13C27">
              <w:rPr>
                <w:sz w:val="18"/>
                <w:szCs w:val="18"/>
                <w:lang w:val="ru-RU" w:eastAsia="ru-RU"/>
              </w:rPr>
              <w:t>1799,35</w:t>
            </w:r>
          </w:p>
        </w:tc>
        <w:tc>
          <w:tcPr>
            <w:tcW w:w="900" w:type="dxa"/>
            <w:gridSpan w:val="6"/>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sz w:val="18"/>
                <w:szCs w:val="18"/>
                <w:lang w:val="ru-RU" w:eastAsia="ru-RU"/>
              </w:rPr>
            </w:pPr>
            <w:r w:rsidRPr="00A13C27">
              <w:rPr>
                <w:sz w:val="18"/>
                <w:szCs w:val="18"/>
                <w:lang w:val="ru-RU" w:eastAsia="ru-RU"/>
              </w:rPr>
              <w:t>11372,33</w:t>
            </w:r>
          </w:p>
        </w:tc>
        <w:tc>
          <w:tcPr>
            <w:tcW w:w="900" w:type="dxa"/>
            <w:gridSpan w:val="4"/>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color w:val="000000"/>
                <w:sz w:val="18"/>
                <w:szCs w:val="18"/>
                <w:lang w:val="ru-RU" w:eastAsia="ru-RU"/>
              </w:rPr>
            </w:pPr>
            <w:r w:rsidRPr="00A13C27">
              <w:rPr>
                <w:color w:val="000000"/>
                <w:sz w:val="18"/>
                <w:szCs w:val="18"/>
                <w:lang w:val="ru-RU" w:eastAsia="ru-RU"/>
              </w:rPr>
              <w:t>-</w:t>
            </w:r>
          </w:p>
        </w:tc>
        <w:tc>
          <w:tcPr>
            <w:tcW w:w="108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37E27" w:rsidRPr="00A13C27" w:rsidRDefault="00637E27" w:rsidP="004935F1">
            <w:pPr>
              <w:jc w:val="center"/>
              <w:rPr>
                <w:sz w:val="18"/>
                <w:szCs w:val="18"/>
                <w:lang w:val="ru-RU" w:eastAsia="ru-RU"/>
              </w:rPr>
            </w:pPr>
            <w:r w:rsidRPr="00A13C27">
              <w:rPr>
                <w:sz w:val="18"/>
                <w:szCs w:val="18"/>
                <w:lang w:val="ru-RU" w:eastAsia="ru-RU"/>
              </w:rPr>
              <w:t>17943,72</w:t>
            </w:r>
          </w:p>
        </w:tc>
      </w:tr>
      <w:tr w:rsidR="00637E27" w:rsidRPr="00A13C27" w:rsidTr="006A28CD">
        <w:trPr>
          <w:trHeight w:val="338"/>
        </w:trPr>
        <w:tc>
          <w:tcPr>
            <w:tcW w:w="540" w:type="dxa"/>
            <w:gridSpan w:val="2"/>
            <w:tcBorders>
              <w:top w:val="single" w:sz="4" w:space="0" w:color="auto"/>
              <w:left w:val="single" w:sz="4" w:space="0" w:color="auto"/>
              <w:bottom w:val="single" w:sz="4" w:space="0" w:color="auto"/>
              <w:right w:val="single" w:sz="4" w:space="0" w:color="auto"/>
            </w:tcBorders>
            <w:shd w:val="clear" w:color="auto" w:fill="auto"/>
          </w:tcPr>
          <w:p w:rsidR="00637E27" w:rsidRPr="00A13C27" w:rsidRDefault="00637E27" w:rsidP="00A13C27">
            <w:pPr>
              <w:jc w:val="center"/>
              <w:rPr>
                <w:sz w:val="18"/>
                <w:szCs w:val="18"/>
                <w:lang w:val="ru-RU" w:eastAsia="ru-RU"/>
              </w:rPr>
            </w:pPr>
            <w:r w:rsidRPr="00A13C27">
              <w:rPr>
                <w:sz w:val="18"/>
                <w:szCs w:val="18"/>
                <w:lang w:val="ru-RU" w:eastAsia="ru-RU"/>
              </w:rPr>
              <w:t> </w:t>
            </w:r>
          </w:p>
        </w:tc>
        <w:tc>
          <w:tcPr>
            <w:tcW w:w="1080" w:type="dxa"/>
            <w:gridSpan w:val="2"/>
            <w:tcBorders>
              <w:top w:val="single" w:sz="4" w:space="0" w:color="auto"/>
              <w:left w:val="nil"/>
              <w:bottom w:val="single" w:sz="4" w:space="0" w:color="auto"/>
              <w:right w:val="single" w:sz="4" w:space="0" w:color="auto"/>
            </w:tcBorders>
            <w:shd w:val="clear" w:color="auto" w:fill="auto"/>
          </w:tcPr>
          <w:p w:rsidR="00637E27" w:rsidRPr="00A13C27" w:rsidRDefault="00637E27" w:rsidP="00A13C27">
            <w:pPr>
              <w:jc w:val="center"/>
              <w:rPr>
                <w:sz w:val="18"/>
                <w:szCs w:val="18"/>
                <w:lang w:val="ru-RU" w:eastAsia="ru-RU"/>
              </w:rPr>
            </w:pPr>
            <w:r w:rsidRPr="00A13C27">
              <w:rPr>
                <w:sz w:val="18"/>
                <w:szCs w:val="18"/>
                <w:lang w:val="ru-RU" w:eastAsia="ru-RU"/>
              </w:rPr>
              <w:t> </w:t>
            </w:r>
          </w:p>
        </w:tc>
        <w:tc>
          <w:tcPr>
            <w:tcW w:w="2984" w:type="dxa"/>
            <w:tcBorders>
              <w:top w:val="single" w:sz="4" w:space="0" w:color="auto"/>
              <w:left w:val="nil"/>
              <w:bottom w:val="single" w:sz="4" w:space="0" w:color="auto"/>
              <w:right w:val="nil"/>
            </w:tcBorders>
            <w:shd w:val="clear" w:color="auto" w:fill="auto"/>
          </w:tcPr>
          <w:p w:rsidR="00637E27" w:rsidRPr="00184F1D" w:rsidRDefault="00637E27" w:rsidP="00A13C27">
            <w:pPr>
              <w:jc w:val="center"/>
              <w:rPr>
                <w:b/>
                <w:bCs/>
                <w:sz w:val="16"/>
                <w:szCs w:val="16"/>
                <w:lang w:val="ru-RU" w:eastAsia="ru-RU"/>
              </w:rPr>
            </w:pPr>
            <w:r w:rsidRPr="00184F1D">
              <w:rPr>
                <w:b/>
                <w:bCs/>
                <w:sz w:val="16"/>
                <w:szCs w:val="16"/>
                <w:lang w:val="ru-RU" w:eastAsia="ru-RU"/>
              </w:rPr>
              <w:t xml:space="preserve">Глава VI </w:t>
            </w:r>
          </w:p>
          <w:p w:rsidR="00637E27" w:rsidRPr="00184F1D" w:rsidRDefault="00637E27" w:rsidP="00A13C27">
            <w:pPr>
              <w:jc w:val="center"/>
              <w:rPr>
                <w:b/>
                <w:bCs/>
                <w:sz w:val="16"/>
                <w:szCs w:val="16"/>
                <w:lang w:val="ru-RU" w:eastAsia="ru-RU"/>
              </w:rPr>
            </w:pPr>
            <w:r w:rsidRPr="00184F1D">
              <w:rPr>
                <w:b/>
                <w:bCs/>
                <w:sz w:val="16"/>
                <w:szCs w:val="16"/>
                <w:lang w:val="ru-RU" w:eastAsia="ru-RU"/>
              </w:rPr>
              <w:t>Здания и сооружения производственные и служебные</w:t>
            </w:r>
          </w:p>
        </w:tc>
        <w:tc>
          <w:tcPr>
            <w:tcW w:w="1080" w:type="dxa"/>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b/>
                <w:bCs/>
                <w:color w:val="000000"/>
                <w:sz w:val="18"/>
                <w:szCs w:val="18"/>
                <w:lang w:val="ru-RU" w:eastAsia="ru-RU"/>
              </w:rPr>
            </w:pPr>
          </w:p>
        </w:tc>
        <w:tc>
          <w:tcPr>
            <w:tcW w:w="9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37E27" w:rsidRPr="00A13C27" w:rsidRDefault="00637E27" w:rsidP="004935F1">
            <w:pPr>
              <w:jc w:val="center"/>
              <w:rPr>
                <w:sz w:val="18"/>
                <w:szCs w:val="18"/>
                <w:lang w:val="ru-RU" w:eastAsia="ru-RU"/>
              </w:rPr>
            </w:pPr>
          </w:p>
        </w:tc>
        <w:tc>
          <w:tcPr>
            <w:tcW w:w="900" w:type="dxa"/>
            <w:gridSpan w:val="6"/>
            <w:tcBorders>
              <w:top w:val="single" w:sz="4" w:space="0" w:color="auto"/>
              <w:left w:val="nil"/>
              <w:bottom w:val="single" w:sz="4" w:space="0" w:color="auto"/>
              <w:right w:val="nil"/>
            </w:tcBorders>
            <w:shd w:val="clear" w:color="auto" w:fill="auto"/>
            <w:vAlign w:val="center"/>
          </w:tcPr>
          <w:p w:rsidR="00637E27" w:rsidRPr="00A13C27" w:rsidRDefault="00637E27" w:rsidP="004935F1">
            <w:pPr>
              <w:jc w:val="center"/>
              <w:rPr>
                <w:b/>
                <w:bCs/>
                <w:sz w:val="18"/>
                <w:szCs w:val="18"/>
                <w:lang w:val="ru-RU" w:eastAsia="ru-RU"/>
              </w:rPr>
            </w:pPr>
          </w:p>
        </w:tc>
        <w:tc>
          <w:tcPr>
            <w:tcW w:w="900" w:type="dxa"/>
            <w:gridSpan w:val="4"/>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b/>
                <w:bCs/>
                <w:color w:val="000000"/>
                <w:sz w:val="18"/>
                <w:szCs w:val="18"/>
                <w:lang w:val="ru-RU" w:eastAsia="ru-RU"/>
              </w:rPr>
            </w:pPr>
          </w:p>
        </w:tc>
        <w:tc>
          <w:tcPr>
            <w:tcW w:w="108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37E27" w:rsidRPr="00A13C27" w:rsidRDefault="00637E27" w:rsidP="004935F1">
            <w:pPr>
              <w:jc w:val="center"/>
              <w:rPr>
                <w:b/>
                <w:bCs/>
                <w:color w:val="000000"/>
                <w:sz w:val="18"/>
                <w:szCs w:val="18"/>
                <w:lang w:val="ru-RU" w:eastAsia="ru-RU"/>
              </w:rPr>
            </w:pPr>
          </w:p>
        </w:tc>
      </w:tr>
      <w:tr w:rsidR="00637E27" w:rsidRPr="00A13C27" w:rsidTr="006A28CD">
        <w:trPr>
          <w:trHeight w:val="459"/>
        </w:trPr>
        <w:tc>
          <w:tcPr>
            <w:tcW w:w="540" w:type="dxa"/>
            <w:gridSpan w:val="2"/>
            <w:tcBorders>
              <w:top w:val="single" w:sz="4" w:space="0" w:color="auto"/>
              <w:left w:val="single" w:sz="4" w:space="0" w:color="auto"/>
              <w:bottom w:val="single" w:sz="4" w:space="0" w:color="auto"/>
              <w:right w:val="nil"/>
            </w:tcBorders>
            <w:shd w:val="clear" w:color="auto" w:fill="auto"/>
          </w:tcPr>
          <w:p w:rsidR="00637E27" w:rsidRPr="00A13C27" w:rsidRDefault="00637E27" w:rsidP="00A13C27">
            <w:pPr>
              <w:jc w:val="center"/>
              <w:rPr>
                <w:sz w:val="18"/>
                <w:szCs w:val="18"/>
                <w:lang w:val="ru-RU" w:eastAsia="ru-RU"/>
              </w:rPr>
            </w:pPr>
            <w:r w:rsidRPr="00A13C27">
              <w:rPr>
                <w:sz w:val="18"/>
                <w:szCs w:val="18"/>
                <w:lang w:val="ru-RU" w:eastAsia="ru-RU"/>
              </w:rPr>
              <w:t>6</w:t>
            </w:r>
          </w:p>
        </w:tc>
        <w:tc>
          <w:tcPr>
            <w:tcW w:w="1080" w:type="dxa"/>
            <w:gridSpan w:val="2"/>
            <w:tcBorders>
              <w:top w:val="single" w:sz="4" w:space="0" w:color="auto"/>
              <w:left w:val="single" w:sz="4" w:space="0" w:color="auto"/>
              <w:bottom w:val="single" w:sz="4" w:space="0" w:color="auto"/>
              <w:right w:val="nil"/>
            </w:tcBorders>
            <w:shd w:val="clear" w:color="auto" w:fill="auto"/>
          </w:tcPr>
          <w:p w:rsidR="00637E27" w:rsidRPr="00A13C27" w:rsidRDefault="00637E27" w:rsidP="00A13C27">
            <w:pPr>
              <w:jc w:val="center"/>
              <w:rPr>
                <w:sz w:val="18"/>
                <w:szCs w:val="18"/>
                <w:lang w:val="ru-RU" w:eastAsia="ru-RU"/>
              </w:rPr>
            </w:pPr>
            <w:r w:rsidRPr="00A13C27">
              <w:rPr>
                <w:sz w:val="18"/>
                <w:szCs w:val="18"/>
                <w:lang w:val="ru-RU" w:eastAsia="ru-RU"/>
              </w:rPr>
              <w:t xml:space="preserve">Расчет № 1             </w:t>
            </w:r>
          </w:p>
        </w:tc>
        <w:tc>
          <w:tcPr>
            <w:tcW w:w="2984" w:type="dxa"/>
            <w:tcBorders>
              <w:top w:val="single" w:sz="4" w:space="0" w:color="auto"/>
              <w:left w:val="single" w:sz="4" w:space="0" w:color="auto"/>
              <w:bottom w:val="single" w:sz="4" w:space="0" w:color="auto"/>
              <w:right w:val="nil"/>
            </w:tcBorders>
            <w:shd w:val="clear" w:color="auto" w:fill="auto"/>
          </w:tcPr>
          <w:p w:rsidR="00637E27" w:rsidRPr="00184F1D" w:rsidRDefault="00637E27" w:rsidP="00A13C27">
            <w:pPr>
              <w:rPr>
                <w:sz w:val="16"/>
                <w:szCs w:val="16"/>
                <w:lang w:val="ru-RU" w:eastAsia="ru-RU"/>
              </w:rPr>
            </w:pPr>
            <w:r w:rsidRPr="00184F1D">
              <w:rPr>
                <w:sz w:val="16"/>
                <w:szCs w:val="16"/>
                <w:lang w:val="ru-RU" w:eastAsia="ru-RU"/>
              </w:rPr>
              <w:t>Сооружение зданий и сооружений производственных и служебных</w:t>
            </w:r>
          </w:p>
        </w:tc>
        <w:tc>
          <w:tcPr>
            <w:tcW w:w="1080" w:type="dxa"/>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sz w:val="18"/>
                <w:szCs w:val="18"/>
                <w:lang w:val="ru-RU" w:eastAsia="ru-RU"/>
              </w:rPr>
            </w:pPr>
            <w:r w:rsidRPr="00A13C27">
              <w:rPr>
                <w:sz w:val="18"/>
                <w:szCs w:val="18"/>
                <w:lang w:val="ru-RU" w:eastAsia="ru-RU"/>
              </w:rPr>
              <w:t>48972,19</w:t>
            </w:r>
          </w:p>
        </w:tc>
        <w:tc>
          <w:tcPr>
            <w:tcW w:w="976" w:type="dxa"/>
            <w:gridSpan w:val="3"/>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sz w:val="18"/>
                <w:szCs w:val="18"/>
                <w:lang w:val="ru-RU" w:eastAsia="ru-RU"/>
              </w:rPr>
            </w:pPr>
            <w:r w:rsidRPr="00A13C27">
              <w:rPr>
                <w:sz w:val="18"/>
                <w:szCs w:val="18"/>
                <w:lang w:val="ru-RU" w:eastAsia="ru-RU"/>
              </w:rPr>
              <w:t>13690,29</w:t>
            </w:r>
          </w:p>
        </w:tc>
        <w:tc>
          <w:tcPr>
            <w:tcW w:w="900" w:type="dxa"/>
            <w:gridSpan w:val="6"/>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color w:val="000000"/>
                <w:sz w:val="18"/>
                <w:szCs w:val="18"/>
                <w:lang w:val="ru-RU" w:eastAsia="ru-RU"/>
              </w:rPr>
            </w:pPr>
            <w:r w:rsidRPr="00A13C27">
              <w:rPr>
                <w:color w:val="000000"/>
                <w:sz w:val="18"/>
                <w:szCs w:val="18"/>
                <w:lang w:val="ru-RU" w:eastAsia="ru-RU"/>
              </w:rPr>
              <w:t>9285,67</w:t>
            </w:r>
          </w:p>
        </w:tc>
        <w:tc>
          <w:tcPr>
            <w:tcW w:w="900" w:type="dxa"/>
            <w:gridSpan w:val="4"/>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color w:val="000000"/>
                <w:sz w:val="18"/>
                <w:szCs w:val="18"/>
                <w:lang w:val="ru-RU" w:eastAsia="ru-RU"/>
              </w:rPr>
            </w:pPr>
            <w:r w:rsidRPr="00A13C27">
              <w:rPr>
                <w:color w:val="000000"/>
                <w:sz w:val="18"/>
                <w:szCs w:val="18"/>
                <w:lang w:val="ru-RU" w:eastAsia="ru-RU"/>
              </w:rPr>
              <w:t>-</w:t>
            </w:r>
          </w:p>
        </w:tc>
        <w:tc>
          <w:tcPr>
            <w:tcW w:w="108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37E27" w:rsidRPr="00A13C27" w:rsidRDefault="00637E27" w:rsidP="004935F1">
            <w:pPr>
              <w:jc w:val="center"/>
              <w:rPr>
                <w:sz w:val="18"/>
                <w:szCs w:val="18"/>
                <w:lang w:val="ru-RU" w:eastAsia="ru-RU"/>
              </w:rPr>
            </w:pPr>
            <w:r w:rsidRPr="00A13C27">
              <w:rPr>
                <w:sz w:val="18"/>
                <w:szCs w:val="18"/>
                <w:lang w:val="ru-RU" w:eastAsia="ru-RU"/>
              </w:rPr>
              <w:t>71948,15</w:t>
            </w:r>
          </w:p>
        </w:tc>
      </w:tr>
      <w:tr w:rsidR="00637E27" w:rsidRPr="00A13C27" w:rsidTr="006A28CD">
        <w:trPr>
          <w:trHeight w:val="133"/>
        </w:trPr>
        <w:tc>
          <w:tcPr>
            <w:tcW w:w="540" w:type="dxa"/>
            <w:gridSpan w:val="2"/>
            <w:tcBorders>
              <w:top w:val="single" w:sz="4" w:space="0" w:color="auto"/>
              <w:left w:val="single" w:sz="4" w:space="0" w:color="auto"/>
              <w:bottom w:val="single" w:sz="4" w:space="0" w:color="auto"/>
              <w:right w:val="nil"/>
            </w:tcBorders>
            <w:shd w:val="clear" w:color="auto" w:fill="auto"/>
          </w:tcPr>
          <w:p w:rsidR="00637E27" w:rsidRPr="00A13C27" w:rsidRDefault="00637E27" w:rsidP="00A13C27">
            <w:pPr>
              <w:jc w:val="center"/>
              <w:rPr>
                <w:sz w:val="18"/>
                <w:szCs w:val="18"/>
                <w:lang w:val="ru-RU" w:eastAsia="ru-RU"/>
              </w:rPr>
            </w:pPr>
            <w:r w:rsidRPr="00A13C27">
              <w:rPr>
                <w:sz w:val="18"/>
                <w:szCs w:val="18"/>
                <w:lang w:val="ru-RU" w:eastAsia="ru-RU"/>
              </w:rPr>
              <w:t> </w:t>
            </w:r>
          </w:p>
        </w:tc>
        <w:tc>
          <w:tcPr>
            <w:tcW w:w="1080" w:type="dxa"/>
            <w:gridSpan w:val="2"/>
            <w:tcBorders>
              <w:top w:val="single" w:sz="4" w:space="0" w:color="auto"/>
              <w:left w:val="single" w:sz="4" w:space="0" w:color="auto"/>
              <w:bottom w:val="single" w:sz="4" w:space="0" w:color="auto"/>
              <w:right w:val="nil"/>
            </w:tcBorders>
            <w:shd w:val="clear" w:color="auto" w:fill="auto"/>
          </w:tcPr>
          <w:p w:rsidR="00637E27" w:rsidRPr="00A13C27" w:rsidRDefault="00637E27" w:rsidP="00A13C27">
            <w:pPr>
              <w:jc w:val="center"/>
              <w:rPr>
                <w:sz w:val="18"/>
                <w:szCs w:val="18"/>
                <w:lang w:val="ru-RU" w:eastAsia="ru-RU"/>
              </w:rPr>
            </w:pPr>
            <w:r w:rsidRPr="00A13C27">
              <w:rPr>
                <w:sz w:val="18"/>
                <w:szCs w:val="18"/>
                <w:lang w:val="ru-RU" w:eastAsia="ru-RU"/>
              </w:rPr>
              <w:t> </w:t>
            </w:r>
          </w:p>
        </w:tc>
        <w:tc>
          <w:tcPr>
            <w:tcW w:w="2984" w:type="dxa"/>
            <w:tcBorders>
              <w:top w:val="single" w:sz="4" w:space="0" w:color="auto"/>
              <w:left w:val="single" w:sz="4" w:space="0" w:color="auto"/>
              <w:bottom w:val="single" w:sz="4" w:space="0" w:color="auto"/>
              <w:right w:val="nil"/>
            </w:tcBorders>
            <w:shd w:val="clear" w:color="auto" w:fill="auto"/>
          </w:tcPr>
          <w:p w:rsidR="00637E27" w:rsidRPr="00184F1D" w:rsidRDefault="00637E27" w:rsidP="00A13C27">
            <w:pPr>
              <w:jc w:val="center"/>
              <w:rPr>
                <w:b/>
                <w:bCs/>
                <w:sz w:val="16"/>
                <w:szCs w:val="16"/>
                <w:lang w:val="ru-RU" w:eastAsia="ru-RU"/>
              </w:rPr>
            </w:pPr>
            <w:r w:rsidRPr="00184F1D">
              <w:rPr>
                <w:b/>
                <w:bCs/>
                <w:sz w:val="16"/>
                <w:szCs w:val="16"/>
                <w:lang w:val="ru-RU" w:eastAsia="ru-RU"/>
              </w:rPr>
              <w:t xml:space="preserve">Глава VII </w:t>
            </w:r>
          </w:p>
          <w:p w:rsidR="00637E27" w:rsidRPr="00184F1D" w:rsidRDefault="00637E27" w:rsidP="00A13C27">
            <w:pPr>
              <w:jc w:val="center"/>
              <w:rPr>
                <w:b/>
                <w:bCs/>
                <w:sz w:val="16"/>
                <w:szCs w:val="16"/>
                <w:lang w:val="ru-RU" w:eastAsia="ru-RU"/>
              </w:rPr>
            </w:pPr>
            <w:r w:rsidRPr="00184F1D">
              <w:rPr>
                <w:b/>
                <w:bCs/>
                <w:sz w:val="16"/>
                <w:szCs w:val="16"/>
                <w:lang w:val="ru-RU" w:eastAsia="ru-RU"/>
              </w:rPr>
              <w:t>Энергетическое хозяйство</w:t>
            </w:r>
          </w:p>
        </w:tc>
        <w:tc>
          <w:tcPr>
            <w:tcW w:w="1080" w:type="dxa"/>
            <w:tcBorders>
              <w:top w:val="single" w:sz="4" w:space="0" w:color="auto"/>
              <w:left w:val="single" w:sz="4" w:space="0" w:color="auto"/>
              <w:bottom w:val="single" w:sz="4" w:space="0" w:color="auto"/>
              <w:right w:val="nil"/>
            </w:tcBorders>
            <w:shd w:val="clear" w:color="auto" w:fill="auto"/>
          </w:tcPr>
          <w:p w:rsidR="00637E27" w:rsidRPr="00A13C27" w:rsidRDefault="00637E27" w:rsidP="004935F1">
            <w:pPr>
              <w:jc w:val="center"/>
              <w:rPr>
                <w:sz w:val="18"/>
                <w:szCs w:val="18"/>
                <w:lang w:val="ru-RU" w:eastAsia="ru-RU"/>
              </w:rPr>
            </w:pPr>
          </w:p>
        </w:tc>
        <w:tc>
          <w:tcPr>
            <w:tcW w:w="976" w:type="dxa"/>
            <w:gridSpan w:val="3"/>
            <w:tcBorders>
              <w:top w:val="single" w:sz="4" w:space="0" w:color="auto"/>
              <w:left w:val="single" w:sz="4" w:space="0" w:color="auto"/>
              <w:bottom w:val="single" w:sz="4" w:space="0" w:color="auto"/>
              <w:right w:val="nil"/>
            </w:tcBorders>
            <w:shd w:val="clear" w:color="auto" w:fill="auto"/>
          </w:tcPr>
          <w:p w:rsidR="00637E27" w:rsidRPr="00A13C27" w:rsidRDefault="00637E27" w:rsidP="004935F1">
            <w:pPr>
              <w:jc w:val="center"/>
              <w:rPr>
                <w:sz w:val="18"/>
                <w:szCs w:val="18"/>
                <w:lang w:val="ru-RU" w:eastAsia="ru-RU"/>
              </w:rPr>
            </w:pPr>
          </w:p>
        </w:tc>
        <w:tc>
          <w:tcPr>
            <w:tcW w:w="900" w:type="dxa"/>
            <w:gridSpan w:val="6"/>
            <w:tcBorders>
              <w:top w:val="single" w:sz="4" w:space="0" w:color="auto"/>
              <w:left w:val="single" w:sz="4" w:space="0" w:color="auto"/>
              <w:bottom w:val="single" w:sz="4" w:space="0" w:color="auto"/>
              <w:right w:val="nil"/>
            </w:tcBorders>
            <w:shd w:val="clear" w:color="auto" w:fill="auto"/>
          </w:tcPr>
          <w:p w:rsidR="00637E27" w:rsidRPr="00A13C27" w:rsidRDefault="00637E27" w:rsidP="004935F1">
            <w:pPr>
              <w:jc w:val="center"/>
              <w:rPr>
                <w:color w:val="000000"/>
                <w:sz w:val="18"/>
                <w:szCs w:val="18"/>
                <w:lang w:val="ru-RU" w:eastAsia="ru-RU"/>
              </w:rPr>
            </w:pPr>
          </w:p>
        </w:tc>
        <w:tc>
          <w:tcPr>
            <w:tcW w:w="900" w:type="dxa"/>
            <w:gridSpan w:val="4"/>
            <w:tcBorders>
              <w:top w:val="single" w:sz="4" w:space="0" w:color="auto"/>
              <w:left w:val="single" w:sz="4" w:space="0" w:color="auto"/>
              <w:bottom w:val="single" w:sz="4" w:space="0" w:color="auto"/>
              <w:right w:val="nil"/>
            </w:tcBorders>
            <w:shd w:val="clear" w:color="auto" w:fill="auto"/>
          </w:tcPr>
          <w:p w:rsidR="00637E27" w:rsidRPr="00A13C27" w:rsidRDefault="00637E27" w:rsidP="004935F1">
            <w:pPr>
              <w:jc w:val="center"/>
              <w:rPr>
                <w:color w:val="FF0000"/>
                <w:sz w:val="18"/>
                <w:szCs w:val="18"/>
                <w:lang w:val="ru-RU" w:eastAsia="ru-RU"/>
              </w:rPr>
            </w:pPr>
          </w:p>
        </w:tc>
        <w:tc>
          <w:tcPr>
            <w:tcW w:w="1080" w:type="dxa"/>
            <w:gridSpan w:val="4"/>
            <w:tcBorders>
              <w:top w:val="single" w:sz="4" w:space="0" w:color="auto"/>
              <w:left w:val="single" w:sz="4" w:space="0" w:color="auto"/>
              <w:bottom w:val="single" w:sz="4" w:space="0" w:color="auto"/>
              <w:right w:val="single" w:sz="4" w:space="0" w:color="auto"/>
            </w:tcBorders>
            <w:shd w:val="clear" w:color="auto" w:fill="auto"/>
          </w:tcPr>
          <w:p w:rsidR="00637E27" w:rsidRPr="00A13C27" w:rsidRDefault="00637E27" w:rsidP="004935F1">
            <w:pPr>
              <w:jc w:val="center"/>
              <w:rPr>
                <w:sz w:val="18"/>
                <w:szCs w:val="18"/>
                <w:lang w:val="ru-RU" w:eastAsia="ru-RU"/>
              </w:rPr>
            </w:pPr>
          </w:p>
        </w:tc>
      </w:tr>
      <w:tr w:rsidR="00637E27" w:rsidRPr="00A13C27" w:rsidTr="006A28CD">
        <w:trPr>
          <w:trHeight w:val="463"/>
        </w:trPr>
        <w:tc>
          <w:tcPr>
            <w:tcW w:w="540" w:type="dxa"/>
            <w:gridSpan w:val="2"/>
            <w:tcBorders>
              <w:top w:val="single" w:sz="4" w:space="0" w:color="auto"/>
              <w:left w:val="single" w:sz="4" w:space="0" w:color="auto"/>
              <w:bottom w:val="single" w:sz="4" w:space="0" w:color="auto"/>
              <w:right w:val="nil"/>
            </w:tcBorders>
            <w:shd w:val="clear" w:color="auto" w:fill="auto"/>
          </w:tcPr>
          <w:p w:rsidR="00637E27" w:rsidRPr="00A13C27" w:rsidRDefault="00637E27" w:rsidP="00A13C27">
            <w:pPr>
              <w:jc w:val="center"/>
              <w:rPr>
                <w:sz w:val="18"/>
                <w:szCs w:val="18"/>
                <w:lang w:val="ru-RU" w:eastAsia="ru-RU"/>
              </w:rPr>
            </w:pPr>
            <w:r w:rsidRPr="00A13C27">
              <w:rPr>
                <w:sz w:val="18"/>
                <w:szCs w:val="18"/>
                <w:lang w:val="ru-RU" w:eastAsia="ru-RU"/>
              </w:rPr>
              <w:t>7</w:t>
            </w:r>
          </w:p>
        </w:tc>
        <w:tc>
          <w:tcPr>
            <w:tcW w:w="1080" w:type="dxa"/>
            <w:gridSpan w:val="2"/>
            <w:tcBorders>
              <w:top w:val="single" w:sz="4" w:space="0" w:color="auto"/>
              <w:left w:val="single" w:sz="4" w:space="0" w:color="auto"/>
              <w:bottom w:val="single" w:sz="4" w:space="0" w:color="auto"/>
              <w:right w:val="nil"/>
            </w:tcBorders>
            <w:shd w:val="clear" w:color="auto" w:fill="auto"/>
          </w:tcPr>
          <w:p w:rsidR="00637E27" w:rsidRPr="00A13C27" w:rsidRDefault="00637E27" w:rsidP="00A13C27">
            <w:pPr>
              <w:jc w:val="center"/>
              <w:rPr>
                <w:sz w:val="18"/>
                <w:szCs w:val="18"/>
                <w:lang w:val="ru-RU" w:eastAsia="ru-RU"/>
              </w:rPr>
            </w:pPr>
            <w:r w:rsidRPr="00A13C27">
              <w:rPr>
                <w:sz w:val="18"/>
                <w:szCs w:val="18"/>
                <w:lang w:val="ru-RU" w:eastAsia="ru-RU"/>
              </w:rPr>
              <w:t xml:space="preserve">Расчет № 1             </w:t>
            </w:r>
          </w:p>
        </w:tc>
        <w:tc>
          <w:tcPr>
            <w:tcW w:w="2984" w:type="dxa"/>
            <w:tcBorders>
              <w:top w:val="single" w:sz="4" w:space="0" w:color="auto"/>
              <w:left w:val="single" w:sz="4" w:space="0" w:color="auto"/>
              <w:bottom w:val="single" w:sz="4" w:space="0" w:color="auto"/>
              <w:right w:val="nil"/>
            </w:tcBorders>
            <w:shd w:val="clear" w:color="auto" w:fill="auto"/>
          </w:tcPr>
          <w:p w:rsidR="00637E27" w:rsidRPr="00184F1D" w:rsidRDefault="00637E27" w:rsidP="00A13C27">
            <w:pPr>
              <w:rPr>
                <w:sz w:val="16"/>
                <w:szCs w:val="16"/>
                <w:lang w:val="ru-RU" w:eastAsia="ru-RU"/>
              </w:rPr>
            </w:pPr>
            <w:r w:rsidRPr="00184F1D">
              <w:rPr>
                <w:sz w:val="16"/>
                <w:szCs w:val="16"/>
                <w:lang w:val="ru-RU" w:eastAsia="ru-RU"/>
              </w:rPr>
              <w:t>Сооружение устройств энергетического хозяйства</w:t>
            </w:r>
          </w:p>
        </w:tc>
        <w:tc>
          <w:tcPr>
            <w:tcW w:w="1080" w:type="dxa"/>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sz w:val="18"/>
                <w:szCs w:val="18"/>
                <w:lang w:val="ru-RU" w:eastAsia="ru-RU"/>
              </w:rPr>
            </w:pPr>
            <w:r w:rsidRPr="00A13C27">
              <w:rPr>
                <w:sz w:val="18"/>
                <w:szCs w:val="18"/>
                <w:lang w:val="ru-RU" w:eastAsia="ru-RU"/>
              </w:rPr>
              <w:t>4732,88</w:t>
            </w:r>
          </w:p>
        </w:tc>
        <w:tc>
          <w:tcPr>
            <w:tcW w:w="976" w:type="dxa"/>
            <w:gridSpan w:val="3"/>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sz w:val="18"/>
                <w:szCs w:val="18"/>
                <w:lang w:val="ru-RU" w:eastAsia="ru-RU"/>
              </w:rPr>
            </w:pPr>
            <w:r w:rsidRPr="00A13C27">
              <w:rPr>
                <w:sz w:val="18"/>
                <w:szCs w:val="18"/>
                <w:lang w:val="ru-RU" w:eastAsia="ru-RU"/>
              </w:rPr>
              <w:t>3481,25</w:t>
            </w:r>
          </w:p>
        </w:tc>
        <w:tc>
          <w:tcPr>
            <w:tcW w:w="900" w:type="dxa"/>
            <w:gridSpan w:val="6"/>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color w:val="000000"/>
                <w:sz w:val="18"/>
                <w:szCs w:val="18"/>
                <w:lang w:val="ru-RU" w:eastAsia="ru-RU"/>
              </w:rPr>
            </w:pPr>
            <w:r w:rsidRPr="00A13C27">
              <w:rPr>
                <w:color w:val="000000"/>
                <w:sz w:val="18"/>
                <w:szCs w:val="18"/>
                <w:lang w:val="ru-RU" w:eastAsia="ru-RU"/>
              </w:rPr>
              <w:t>4277,59</w:t>
            </w:r>
          </w:p>
        </w:tc>
        <w:tc>
          <w:tcPr>
            <w:tcW w:w="900" w:type="dxa"/>
            <w:gridSpan w:val="4"/>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color w:val="000000"/>
                <w:sz w:val="18"/>
                <w:szCs w:val="18"/>
                <w:lang w:val="ru-RU" w:eastAsia="ru-RU"/>
              </w:rPr>
            </w:pPr>
            <w:r w:rsidRPr="00A13C27">
              <w:rPr>
                <w:color w:val="000000"/>
                <w:sz w:val="18"/>
                <w:szCs w:val="18"/>
                <w:lang w:val="ru-RU" w:eastAsia="ru-RU"/>
              </w:rPr>
              <w:t>-</w:t>
            </w:r>
          </w:p>
        </w:tc>
        <w:tc>
          <w:tcPr>
            <w:tcW w:w="108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37E27" w:rsidRPr="00A13C27" w:rsidRDefault="00637E27" w:rsidP="004935F1">
            <w:pPr>
              <w:jc w:val="center"/>
              <w:rPr>
                <w:sz w:val="18"/>
                <w:szCs w:val="18"/>
                <w:lang w:val="ru-RU" w:eastAsia="ru-RU"/>
              </w:rPr>
            </w:pPr>
            <w:r w:rsidRPr="00A13C27">
              <w:rPr>
                <w:sz w:val="18"/>
                <w:szCs w:val="18"/>
                <w:lang w:val="ru-RU" w:eastAsia="ru-RU"/>
              </w:rPr>
              <w:t>12491,72</w:t>
            </w:r>
          </w:p>
        </w:tc>
      </w:tr>
      <w:tr w:rsidR="00637E27" w:rsidRPr="00A13C27" w:rsidTr="006A28CD">
        <w:trPr>
          <w:trHeight w:val="483"/>
        </w:trPr>
        <w:tc>
          <w:tcPr>
            <w:tcW w:w="540" w:type="dxa"/>
            <w:gridSpan w:val="2"/>
            <w:tcBorders>
              <w:top w:val="single" w:sz="4" w:space="0" w:color="auto"/>
              <w:left w:val="single" w:sz="4" w:space="0" w:color="auto"/>
              <w:bottom w:val="single" w:sz="4" w:space="0" w:color="auto"/>
              <w:right w:val="nil"/>
            </w:tcBorders>
            <w:shd w:val="clear" w:color="auto" w:fill="auto"/>
          </w:tcPr>
          <w:p w:rsidR="00637E27" w:rsidRPr="00806023" w:rsidRDefault="00637E27" w:rsidP="00A13C27">
            <w:pPr>
              <w:jc w:val="center"/>
              <w:rPr>
                <w:sz w:val="18"/>
                <w:szCs w:val="18"/>
                <w:lang w:val="ru-RU" w:eastAsia="ru-RU"/>
              </w:rPr>
            </w:pPr>
            <w:r w:rsidRPr="00806023">
              <w:rPr>
                <w:sz w:val="18"/>
                <w:szCs w:val="18"/>
                <w:lang w:val="ru-RU" w:eastAsia="ru-RU"/>
              </w:rPr>
              <w:t> </w:t>
            </w:r>
          </w:p>
        </w:tc>
        <w:tc>
          <w:tcPr>
            <w:tcW w:w="1080" w:type="dxa"/>
            <w:gridSpan w:val="2"/>
            <w:tcBorders>
              <w:top w:val="single" w:sz="4" w:space="0" w:color="auto"/>
              <w:left w:val="single" w:sz="4" w:space="0" w:color="auto"/>
              <w:bottom w:val="single" w:sz="4" w:space="0" w:color="auto"/>
              <w:right w:val="nil"/>
            </w:tcBorders>
            <w:shd w:val="clear" w:color="auto" w:fill="auto"/>
          </w:tcPr>
          <w:p w:rsidR="00637E27" w:rsidRPr="00A13C27" w:rsidRDefault="00637E27" w:rsidP="00A13C27">
            <w:pPr>
              <w:jc w:val="center"/>
              <w:rPr>
                <w:sz w:val="18"/>
                <w:szCs w:val="18"/>
                <w:lang w:val="ru-RU" w:eastAsia="ru-RU"/>
              </w:rPr>
            </w:pPr>
            <w:r w:rsidRPr="00A13C27">
              <w:rPr>
                <w:sz w:val="18"/>
                <w:szCs w:val="18"/>
                <w:lang w:val="ru-RU" w:eastAsia="ru-RU"/>
              </w:rPr>
              <w:t> </w:t>
            </w:r>
          </w:p>
        </w:tc>
        <w:tc>
          <w:tcPr>
            <w:tcW w:w="2984" w:type="dxa"/>
            <w:tcBorders>
              <w:top w:val="single" w:sz="4" w:space="0" w:color="auto"/>
              <w:left w:val="single" w:sz="4" w:space="0" w:color="auto"/>
              <w:bottom w:val="single" w:sz="4" w:space="0" w:color="auto"/>
              <w:right w:val="nil"/>
            </w:tcBorders>
            <w:shd w:val="clear" w:color="auto" w:fill="auto"/>
          </w:tcPr>
          <w:p w:rsidR="00637E27" w:rsidRPr="00184F1D" w:rsidRDefault="00637E27" w:rsidP="00A13C27">
            <w:pPr>
              <w:jc w:val="center"/>
              <w:rPr>
                <w:b/>
                <w:bCs/>
                <w:sz w:val="16"/>
                <w:szCs w:val="16"/>
                <w:lang w:val="ru-RU" w:eastAsia="ru-RU"/>
              </w:rPr>
            </w:pPr>
            <w:r w:rsidRPr="00184F1D">
              <w:rPr>
                <w:b/>
                <w:bCs/>
                <w:sz w:val="16"/>
                <w:szCs w:val="16"/>
                <w:lang w:val="ru-RU" w:eastAsia="ru-RU"/>
              </w:rPr>
              <w:t xml:space="preserve">Глава VIII </w:t>
            </w:r>
          </w:p>
          <w:p w:rsidR="00637E27" w:rsidRPr="00184F1D" w:rsidRDefault="00637E27" w:rsidP="00A13C27">
            <w:pPr>
              <w:jc w:val="center"/>
              <w:rPr>
                <w:b/>
                <w:bCs/>
                <w:sz w:val="16"/>
                <w:szCs w:val="16"/>
                <w:lang w:val="ru-RU" w:eastAsia="ru-RU"/>
              </w:rPr>
            </w:pPr>
            <w:r w:rsidRPr="00184F1D">
              <w:rPr>
                <w:b/>
                <w:bCs/>
                <w:sz w:val="16"/>
                <w:szCs w:val="16"/>
                <w:lang w:val="ru-RU" w:eastAsia="ru-RU"/>
              </w:rPr>
              <w:t>Водоснабжение, канализация, теплофикация, газоснабжение</w:t>
            </w:r>
          </w:p>
        </w:tc>
        <w:tc>
          <w:tcPr>
            <w:tcW w:w="1080" w:type="dxa"/>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b/>
                <w:bCs/>
                <w:color w:val="000000"/>
                <w:sz w:val="18"/>
                <w:szCs w:val="18"/>
                <w:lang w:val="ru-RU" w:eastAsia="ru-RU"/>
              </w:rPr>
            </w:pPr>
          </w:p>
        </w:tc>
        <w:tc>
          <w:tcPr>
            <w:tcW w:w="976" w:type="dxa"/>
            <w:gridSpan w:val="3"/>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sz w:val="18"/>
                <w:szCs w:val="18"/>
                <w:lang w:val="ru-RU" w:eastAsia="ru-RU"/>
              </w:rPr>
            </w:pPr>
          </w:p>
        </w:tc>
        <w:tc>
          <w:tcPr>
            <w:tcW w:w="900" w:type="dxa"/>
            <w:gridSpan w:val="6"/>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b/>
                <w:bCs/>
                <w:sz w:val="18"/>
                <w:szCs w:val="18"/>
                <w:lang w:val="ru-RU" w:eastAsia="ru-RU"/>
              </w:rPr>
            </w:pPr>
          </w:p>
        </w:tc>
        <w:tc>
          <w:tcPr>
            <w:tcW w:w="900" w:type="dxa"/>
            <w:gridSpan w:val="4"/>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b/>
                <w:bCs/>
                <w:color w:val="000000"/>
                <w:sz w:val="18"/>
                <w:szCs w:val="18"/>
                <w:lang w:val="ru-RU" w:eastAsia="ru-RU"/>
              </w:rPr>
            </w:pPr>
          </w:p>
        </w:tc>
        <w:tc>
          <w:tcPr>
            <w:tcW w:w="108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37E27" w:rsidRPr="00A13C27" w:rsidRDefault="00637E27" w:rsidP="004935F1">
            <w:pPr>
              <w:jc w:val="center"/>
              <w:rPr>
                <w:b/>
                <w:bCs/>
                <w:color w:val="000000"/>
                <w:sz w:val="18"/>
                <w:szCs w:val="18"/>
                <w:lang w:val="ru-RU" w:eastAsia="ru-RU"/>
              </w:rPr>
            </w:pPr>
          </w:p>
        </w:tc>
      </w:tr>
      <w:tr w:rsidR="00637E27" w:rsidRPr="00A13C27" w:rsidTr="006A28CD">
        <w:trPr>
          <w:trHeight w:val="660"/>
        </w:trPr>
        <w:tc>
          <w:tcPr>
            <w:tcW w:w="540" w:type="dxa"/>
            <w:gridSpan w:val="2"/>
            <w:tcBorders>
              <w:top w:val="single" w:sz="4" w:space="0" w:color="auto"/>
              <w:left w:val="single" w:sz="4" w:space="0" w:color="auto"/>
              <w:bottom w:val="single" w:sz="4" w:space="0" w:color="auto"/>
              <w:right w:val="nil"/>
            </w:tcBorders>
            <w:shd w:val="clear" w:color="auto" w:fill="auto"/>
          </w:tcPr>
          <w:p w:rsidR="00637E27" w:rsidRPr="00806023" w:rsidRDefault="00637E27" w:rsidP="00A13C27">
            <w:pPr>
              <w:jc w:val="center"/>
              <w:rPr>
                <w:sz w:val="18"/>
                <w:szCs w:val="18"/>
                <w:lang w:val="ru-RU" w:eastAsia="ru-RU"/>
              </w:rPr>
            </w:pPr>
            <w:r w:rsidRPr="00806023">
              <w:rPr>
                <w:sz w:val="18"/>
                <w:szCs w:val="18"/>
                <w:lang w:val="ru-RU" w:eastAsia="ru-RU"/>
              </w:rPr>
              <w:t>8</w:t>
            </w:r>
          </w:p>
        </w:tc>
        <w:tc>
          <w:tcPr>
            <w:tcW w:w="1080" w:type="dxa"/>
            <w:gridSpan w:val="2"/>
            <w:tcBorders>
              <w:top w:val="single" w:sz="4" w:space="0" w:color="auto"/>
              <w:left w:val="single" w:sz="4" w:space="0" w:color="auto"/>
              <w:bottom w:val="single" w:sz="4" w:space="0" w:color="auto"/>
              <w:right w:val="nil"/>
            </w:tcBorders>
            <w:shd w:val="clear" w:color="auto" w:fill="auto"/>
          </w:tcPr>
          <w:p w:rsidR="00637E27" w:rsidRPr="0031214C" w:rsidRDefault="00637E27" w:rsidP="00A13C27">
            <w:pPr>
              <w:jc w:val="center"/>
              <w:rPr>
                <w:sz w:val="18"/>
                <w:szCs w:val="18"/>
                <w:lang w:val="ru-RU" w:eastAsia="ru-RU"/>
              </w:rPr>
            </w:pPr>
            <w:r w:rsidRPr="0031214C">
              <w:rPr>
                <w:sz w:val="18"/>
                <w:szCs w:val="18"/>
                <w:lang w:val="ru-RU" w:eastAsia="ru-RU"/>
              </w:rPr>
              <w:t xml:space="preserve">Расчет № </w:t>
            </w:r>
            <w:r w:rsidR="0031214C" w:rsidRPr="0031214C">
              <w:rPr>
                <w:sz w:val="18"/>
                <w:szCs w:val="18"/>
                <w:lang w:val="ru-RU" w:eastAsia="ru-RU"/>
              </w:rPr>
              <w:t>1</w:t>
            </w:r>
          </w:p>
        </w:tc>
        <w:tc>
          <w:tcPr>
            <w:tcW w:w="2984" w:type="dxa"/>
            <w:tcBorders>
              <w:top w:val="single" w:sz="4" w:space="0" w:color="auto"/>
              <w:left w:val="single" w:sz="4" w:space="0" w:color="auto"/>
              <w:bottom w:val="single" w:sz="4" w:space="0" w:color="auto"/>
              <w:right w:val="nil"/>
            </w:tcBorders>
            <w:shd w:val="clear" w:color="auto" w:fill="auto"/>
          </w:tcPr>
          <w:p w:rsidR="00637E27" w:rsidRPr="00184F1D" w:rsidRDefault="00637E27" w:rsidP="00A13C27">
            <w:pPr>
              <w:rPr>
                <w:sz w:val="16"/>
                <w:szCs w:val="16"/>
                <w:lang w:val="ru-RU" w:eastAsia="ru-RU"/>
              </w:rPr>
            </w:pPr>
            <w:r w:rsidRPr="00184F1D">
              <w:rPr>
                <w:sz w:val="16"/>
                <w:szCs w:val="16"/>
                <w:lang w:val="ru-RU" w:eastAsia="ru-RU"/>
              </w:rPr>
              <w:t>Сооружение устройств водоснабжения, канализации, теплофикации, газоснабжения</w:t>
            </w:r>
          </w:p>
        </w:tc>
        <w:tc>
          <w:tcPr>
            <w:tcW w:w="1080" w:type="dxa"/>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color w:val="000000"/>
                <w:sz w:val="20"/>
                <w:szCs w:val="20"/>
                <w:lang w:val="ru-RU" w:eastAsia="ru-RU"/>
              </w:rPr>
            </w:pPr>
            <w:r w:rsidRPr="00A13C27">
              <w:rPr>
                <w:color w:val="000000"/>
                <w:sz w:val="20"/>
                <w:szCs w:val="20"/>
                <w:lang w:val="ru-RU" w:eastAsia="ru-RU"/>
              </w:rPr>
              <w:t>6180,28</w:t>
            </w:r>
          </w:p>
        </w:tc>
        <w:tc>
          <w:tcPr>
            <w:tcW w:w="976" w:type="dxa"/>
            <w:gridSpan w:val="3"/>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sz w:val="20"/>
                <w:szCs w:val="20"/>
                <w:lang w:val="ru-RU" w:eastAsia="ru-RU"/>
              </w:rPr>
            </w:pPr>
            <w:r w:rsidRPr="00A13C27">
              <w:rPr>
                <w:sz w:val="20"/>
                <w:szCs w:val="20"/>
                <w:lang w:val="ru-RU" w:eastAsia="ru-RU"/>
              </w:rPr>
              <w:t>391,11</w:t>
            </w:r>
          </w:p>
        </w:tc>
        <w:tc>
          <w:tcPr>
            <w:tcW w:w="900" w:type="dxa"/>
            <w:gridSpan w:val="6"/>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sz w:val="20"/>
                <w:szCs w:val="20"/>
                <w:lang w:val="ru-RU" w:eastAsia="ru-RU"/>
              </w:rPr>
            </w:pPr>
            <w:r w:rsidRPr="00A13C27">
              <w:rPr>
                <w:sz w:val="20"/>
                <w:szCs w:val="20"/>
                <w:lang w:val="ru-RU" w:eastAsia="ru-RU"/>
              </w:rPr>
              <w:t>2608,32</w:t>
            </w:r>
          </w:p>
        </w:tc>
        <w:tc>
          <w:tcPr>
            <w:tcW w:w="900" w:type="dxa"/>
            <w:gridSpan w:val="4"/>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color w:val="000000"/>
                <w:sz w:val="20"/>
                <w:szCs w:val="20"/>
                <w:lang w:val="ru-RU" w:eastAsia="ru-RU"/>
              </w:rPr>
            </w:pPr>
            <w:r w:rsidRPr="00A13C27">
              <w:rPr>
                <w:color w:val="000000"/>
                <w:sz w:val="20"/>
                <w:szCs w:val="20"/>
                <w:lang w:val="ru-RU" w:eastAsia="ru-RU"/>
              </w:rPr>
              <w:t>-</w:t>
            </w:r>
          </w:p>
        </w:tc>
        <w:tc>
          <w:tcPr>
            <w:tcW w:w="108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37E27" w:rsidRPr="00A13C27" w:rsidRDefault="00637E27" w:rsidP="004935F1">
            <w:pPr>
              <w:jc w:val="center"/>
              <w:rPr>
                <w:sz w:val="20"/>
                <w:szCs w:val="20"/>
                <w:lang w:val="ru-RU" w:eastAsia="ru-RU"/>
              </w:rPr>
            </w:pPr>
            <w:r w:rsidRPr="00A13C27">
              <w:rPr>
                <w:sz w:val="20"/>
                <w:szCs w:val="20"/>
                <w:lang w:val="ru-RU" w:eastAsia="ru-RU"/>
              </w:rPr>
              <w:t>9179,71</w:t>
            </w:r>
          </w:p>
        </w:tc>
      </w:tr>
      <w:tr w:rsidR="00637E27" w:rsidRPr="00A13C27" w:rsidTr="006A28CD">
        <w:trPr>
          <w:trHeight w:val="622"/>
        </w:trPr>
        <w:tc>
          <w:tcPr>
            <w:tcW w:w="540" w:type="dxa"/>
            <w:gridSpan w:val="2"/>
            <w:tcBorders>
              <w:top w:val="single" w:sz="4" w:space="0" w:color="auto"/>
              <w:left w:val="single" w:sz="4" w:space="0" w:color="auto"/>
              <w:bottom w:val="single" w:sz="4" w:space="0" w:color="auto"/>
              <w:right w:val="nil"/>
            </w:tcBorders>
            <w:shd w:val="clear" w:color="auto" w:fill="auto"/>
          </w:tcPr>
          <w:p w:rsidR="00637E27" w:rsidRPr="006E6F39" w:rsidRDefault="00637E27" w:rsidP="00A13C27">
            <w:pPr>
              <w:jc w:val="center"/>
              <w:rPr>
                <w:sz w:val="18"/>
                <w:szCs w:val="18"/>
                <w:lang w:val="ru-RU" w:eastAsia="ru-RU"/>
              </w:rPr>
            </w:pPr>
            <w:r w:rsidRPr="006E6F39">
              <w:rPr>
                <w:sz w:val="18"/>
                <w:szCs w:val="18"/>
                <w:lang w:val="ru-RU" w:eastAsia="ru-RU"/>
              </w:rPr>
              <w:t> </w:t>
            </w:r>
          </w:p>
          <w:p w:rsidR="00637E27" w:rsidRPr="006E6F39" w:rsidRDefault="00637E27" w:rsidP="00A13C27">
            <w:pPr>
              <w:jc w:val="center"/>
              <w:rPr>
                <w:sz w:val="18"/>
                <w:szCs w:val="18"/>
                <w:lang w:val="ru-RU" w:eastAsia="ru-RU"/>
              </w:rPr>
            </w:pPr>
            <w:r w:rsidRPr="006E6F39">
              <w:rPr>
                <w:sz w:val="18"/>
                <w:szCs w:val="18"/>
                <w:lang w:val="ru-RU" w:eastAsia="ru-RU"/>
              </w:rPr>
              <w:t> </w:t>
            </w:r>
          </w:p>
        </w:tc>
        <w:tc>
          <w:tcPr>
            <w:tcW w:w="1080" w:type="dxa"/>
            <w:gridSpan w:val="2"/>
            <w:tcBorders>
              <w:top w:val="single" w:sz="4" w:space="0" w:color="auto"/>
              <w:left w:val="single" w:sz="4" w:space="0" w:color="auto"/>
              <w:right w:val="nil"/>
            </w:tcBorders>
            <w:shd w:val="clear" w:color="auto" w:fill="auto"/>
          </w:tcPr>
          <w:p w:rsidR="00637E27" w:rsidRPr="00A13C27" w:rsidRDefault="00637E27" w:rsidP="00A13C27">
            <w:pPr>
              <w:jc w:val="center"/>
              <w:rPr>
                <w:sz w:val="18"/>
                <w:szCs w:val="18"/>
                <w:lang w:val="ru-RU" w:eastAsia="ru-RU"/>
              </w:rPr>
            </w:pPr>
            <w:r w:rsidRPr="00A13C27">
              <w:rPr>
                <w:sz w:val="18"/>
                <w:szCs w:val="18"/>
                <w:lang w:val="ru-RU" w:eastAsia="ru-RU"/>
              </w:rPr>
              <w:t> </w:t>
            </w:r>
          </w:p>
          <w:p w:rsidR="00637E27" w:rsidRPr="00A13C27" w:rsidRDefault="00637E27" w:rsidP="00A13C27">
            <w:pPr>
              <w:jc w:val="center"/>
              <w:rPr>
                <w:sz w:val="18"/>
                <w:szCs w:val="18"/>
                <w:lang w:val="ru-RU" w:eastAsia="ru-RU"/>
              </w:rPr>
            </w:pPr>
            <w:r w:rsidRPr="00A13C27">
              <w:rPr>
                <w:sz w:val="18"/>
                <w:szCs w:val="18"/>
                <w:lang w:val="ru-RU" w:eastAsia="ru-RU"/>
              </w:rPr>
              <w:t> </w:t>
            </w:r>
          </w:p>
        </w:tc>
        <w:tc>
          <w:tcPr>
            <w:tcW w:w="2984" w:type="dxa"/>
            <w:tcBorders>
              <w:top w:val="single" w:sz="4" w:space="0" w:color="auto"/>
              <w:left w:val="single" w:sz="4" w:space="0" w:color="auto"/>
              <w:right w:val="nil"/>
            </w:tcBorders>
            <w:shd w:val="clear" w:color="auto" w:fill="auto"/>
          </w:tcPr>
          <w:p w:rsidR="00637E27" w:rsidRPr="00184F1D" w:rsidRDefault="00637E27" w:rsidP="00A13C27">
            <w:pPr>
              <w:jc w:val="center"/>
              <w:rPr>
                <w:b/>
                <w:bCs/>
                <w:sz w:val="16"/>
                <w:szCs w:val="16"/>
                <w:lang w:val="ru-RU" w:eastAsia="ru-RU"/>
              </w:rPr>
            </w:pPr>
            <w:r w:rsidRPr="00184F1D">
              <w:rPr>
                <w:b/>
                <w:bCs/>
                <w:sz w:val="16"/>
                <w:szCs w:val="16"/>
                <w:lang w:val="ru-RU" w:eastAsia="ru-RU"/>
              </w:rPr>
              <w:t>Глава IX</w:t>
            </w:r>
          </w:p>
          <w:p w:rsidR="00637E27" w:rsidRPr="00184F1D" w:rsidRDefault="00637E27" w:rsidP="00A13C27">
            <w:pPr>
              <w:jc w:val="center"/>
              <w:rPr>
                <w:b/>
                <w:bCs/>
                <w:sz w:val="16"/>
                <w:szCs w:val="16"/>
                <w:lang w:val="ru-RU" w:eastAsia="ru-RU"/>
              </w:rPr>
            </w:pPr>
            <w:r w:rsidRPr="00184F1D">
              <w:rPr>
                <w:b/>
                <w:bCs/>
                <w:sz w:val="16"/>
                <w:szCs w:val="16"/>
                <w:lang w:val="ru-RU" w:eastAsia="ru-RU"/>
              </w:rPr>
              <w:t>Эксплуатационный инвентарь и инструмент общего назначения</w:t>
            </w:r>
          </w:p>
        </w:tc>
        <w:tc>
          <w:tcPr>
            <w:tcW w:w="1080" w:type="dxa"/>
            <w:tcBorders>
              <w:top w:val="single" w:sz="4" w:space="0" w:color="auto"/>
              <w:left w:val="single" w:sz="4" w:space="0" w:color="auto"/>
              <w:right w:val="nil"/>
            </w:tcBorders>
            <w:shd w:val="clear" w:color="auto" w:fill="auto"/>
            <w:vAlign w:val="center"/>
          </w:tcPr>
          <w:p w:rsidR="00637E27" w:rsidRPr="00A13C27" w:rsidRDefault="00637E27" w:rsidP="004935F1">
            <w:pPr>
              <w:jc w:val="center"/>
              <w:rPr>
                <w:color w:val="000000"/>
                <w:sz w:val="18"/>
                <w:szCs w:val="18"/>
                <w:lang w:val="ru-RU" w:eastAsia="ru-RU"/>
              </w:rPr>
            </w:pPr>
          </w:p>
          <w:p w:rsidR="00637E27" w:rsidRPr="00A13C27" w:rsidRDefault="00637E27" w:rsidP="004935F1">
            <w:pPr>
              <w:jc w:val="center"/>
              <w:rPr>
                <w:color w:val="000000"/>
                <w:sz w:val="18"/>
                <w:szCs w:val="18"/>
                <w:lang w:val="ru-RU" w:eastAsia="ru-RU"/>
              </w:rPr>
            </w:pPr>
          </w:p>
        </w:tc>
        <w:tc>
          <w:tcPr>
            <w:tcW w:w="976" w:type="dxa"/>
            <w:gridSpan w:val="3"/>
            <w:tcBorders>
              <w:top w:val="single" w:sz="4" w:space="0" w:color="auto"/>
              <w:left w:val="single" w:sz="4" w:space="0" w:color="auto"/>
              <w:right w:val="nil"/>
            </w:tcBorders>
            <w:shd w:val="clear" w:color="auto" w:fill="auto"/>
            <w:vAlign w:val="center"/>
          </w:tcPr>
          <w:p w:rsidR="00637E27" w:rsidRPr="00A13C27" w:rsidRDefault="00637E27" w:rsidP="004935F1">
            <w:pPr>
              <w:jc w:val="center"/>
              <w:rPr>
                <w:sz w:val="18"/>
                <w:szCs w:val="18"/>
                <w:lang w:val="ru-RU" w:eastAsia="ru-RU"/>
              </w:rPr>
            </w:pPr>
          </w:p>
          <w:p w:rsidR="00637E27" w:rsidRPr="00A13C27" w:rsidRDefault="00637E27" w:rsidP="004935F1">
            <w:pPr>
              <w:jc w:val="center"/>
              <w:rPr>
                <w:sz w:val="18"/>
                <w:szCs w:val="18"/>
                <w:lang w:val="ru-RU" w:eastAsia="ru-RU"/>
              </w:rPr>
            </w:pPr>
          </w:p>
        </w:tc>
        <w:tc>
          <w:tcPr>
            <w:tcW w:w="900" w:type="dxa"/>
            <w:gridSpan w:val="6"/>
            <w:tcBorders>
              <w:top w:val="single" w:sz="4" w:space="0" w:color="auto"/>
              <w:left w:val="single" w:sz="4" w:space="0" w:color="auto"/>
              <w:right w:val="nil"/>
            </w:tcBorders>
            <w:shd w:val="clear" w:color="auto" w:fill="auto"/>
            <w:vAlign w:val="center"/>
          </w:tcPr>
          <w:p w:rsidR="00637E27" w:rsidRPr="00A13C27" w:rsidRDefault="00637E27" w:rsidP="004935F1">
            <w:pPr>
              <w:jc w:val="center"/>
              <w:rPr>
                <w:sz w:val="18"/>
                <w:szCs w:val="18"/>
                <w:lang w:val="ru-RU" w:eastAsia="ru-RU"/>
              </w:rPr>
            </w:pPr>
          </w:p>
          <w:p w:rsidR="00637E27" w:rsidRPr="00A13C27" w:rsidRDefault="00637E27" w:rsidP="004935F1">
            <w:pPr>
              <w:jc w:val="center"/>
              <w:rPr>
                <w:sz w:val="18"/>
                <w:szCs w:val="18"/>
                <w:lang w:val="ru-RU" w:eastAsia="ru-RU"/>
              </w:rPr>
            </w:pPr>
          </w:p>
        </w:tc>
        <w:tc>
          <w:tcPr>
            <w:tcW w:w="900" w:type="dxa"/>
            <w:gridSpan w:val="4"/>
            <w:tcBorders>
              <w:top w:val="single" w:sz="4" w:space="0" w:color="auto"/>
              <w:left w:val="single" w:sz="4" w:space="0" w:color="auto"/>
              <w:right w:val="nil"/>
            </w:tcBorders>
            <w:shd w:val="clear" w:color="auto" w:fill="auto"/>
            <w:vAlign w:val="center"/>
          </w:tcPr>
          <w:p w:rsidR="00637E27" w:rsidRPr="00A13C27" w:rsidRDefault="00637E27" w:rsidP="004935F1">
            <w:pPr>
              <w:jc w:val="center"/>
              <w:rPr>
                <w:color w:val="000000"/>
                <w:sz w:val="18"/>
                <w:szCs w:val="18"/>
                <w:lang w:val="ru-RU" w:eastAsia="ru-RU"/>
              </w:rPr>
            </w:pPr>
          </w:p>
          <w:p w:rsidR="00637E27" w:rsidRPr="00A13C27" w:rsidRDefault="00637E27" w:rsidP="004935F1">
            <w:pPr>
              <w:jc w:val="center"/>
              <w:rPr>
                <w:color w:val="000000"/>
                <w:sz w:val="18"/>
                <w:szCs w:val="18"/>
                <w:lang w:val="ru-RU" w:eastAsia="ru-RU"/>
              </w:rPr>
            </w:pPr>
          </w:p>
        </w:tc>
        <w:tc>
          <w:tcPr>
            <w:tcW w:w="1080" w:type="dxa"/>
            <w:gridSpan w:val="4"/>
            <w:tcBorders>
              <w:top w:val="single" w:sz="4" w:space="0" w:color="auto"/>
              <w:left w:val="single" w:sz="4" w:space="0" w:color="auto"/>
              <w:right w:val="single" w:sz="4" w:space="0" w:color="auto"/>
            </w:tcBorders>
            <w:shd w:val="clear" w:color="auto" w:fill="auto"/>
            <w:vAlign w:val="center"/>
          </w:tcPr>
          <w:p w:rsidR="00637E27" w:rsidRPr="00A13C27" w:rsidRDefault="00637E27" w:rsidP="004935F1">
            <w:pPr>
              <w:jc w:val="center"/>
              <w:rPr>
                <w:sz w:val="18"/>
                <w:szCs w:val="18"/>
                <w:lang w:val="ru-RU" w:eastAsia="ru-RU"/>
              </w:rPr>
            </w:pPr>
          </w:p>
          <w:p w:rsidR="00637E27" w:rsidRPr="00A13C27" w:rsidRDefault="00637E27" w:rsidP="004935F1">
            <w:pPr>
              <w:jc w:val="center"/>
              <w:rPr>
                <w:sz w:val="18"/>
                <w:szCs w:val="18"/>
                <w:lang w:val="ru-RU" w:eastAsia="ru-RU"/>
              </w:rPr>
            </w:pPr>
          </w:p>
        </w:tc>
      </w:tr>
      <w:tr w:rsidR="00637E27" w:rsidRPr="00A13C27" w:rsidTr="006A28CD">
        <w:trPr>
          <w:trHeight w:val="483"/>
        </w:trPr>
        <w:tc>
          <w:tcPr>
            <w:tcW w:w="540" w:type="dxa"/>
            <w:gridSpan w:val="2"/>
            <w:tcBorders>
              <w:top w:val="single" w:sz="4" w:space="0" w:color="auto"/>
              <w:left w:val="single" w:sz="4" w:space="0" w:color="auto"/>
              <w:bottom w:val="single" w:sz="4" w:space="0" w:color="auto"/>
              <w:right w:val="nil"/>
            </w:tcBorders>
            <w:shd w:val="clear" w:color="auto" w:fill="auto"/>
          </w:tcPr>
          <w:p w:rsidR="00637E27" w:rsidRPr="006E6F39" w:rsidRDefault="00637E27" w:rsidP="00A13C27">
            <w:pPr>
              <w:jc w:val="center"/>
              <w:rPr>
                <w:sz w:val="18"/>
                <w:szCs w:val="18"/>
                <w:lang w:val="ru-RU" w:eastAsia="ru-RU"/>
              </w:rPr>
            </w:pPr>
            <w:r w:rsidRPr="006E6F39">
              <w:rPr>
                <w:sz w:val="18"/>
                <w:szCs w:val="18"/>
                <w:lang w:val="ru-RU" w:eastAsia="ru-RU"/>
              </w:rPr>
              <w:t>9</w:t>
            </w:r>
          </w:p>
        </w:tc>
        <w:tc>
          <w:tcPr>
            <w:tcW w:w="1080" w:type="dxa"/>
            <w:gridSpan w:val="2"/>
            <w:tcBorders>
              <w:top w:val="single" w:sz="4" w:space="0" w:color="auto"/>
              <w:left w:val="single" w:sz="4" w:space="0" w:color="auto"/>
              <w:bottom w:val="single" w:sz="4" w:space="0" w:color="auto"/>
              <w:right w:val="nil"/>
            </w:tcBorders>
            <w:shd w:val="clear" w:color="auto" w:fill="auto"/>
          </w:tcPr>
          <w:p w:rsidR="00637E27" w:rsidRPr="00A13C27" w:rsidRDefault="00637E27" w:rsidP="00A13C27">
            <w:pPr>
              <w:jc w:val="center"/>
              <w:rPr>
                <w:sz w:val="18"/>
                <w:szCs w:val="18"/>
                <w:lang w:val="ru-RU" w:eastAsia="ru-RU"/>
              </w:rPr>
            </w:pPr>
            <w:r w:rsidRPr="00A13C27">
              <w:rPr>
                <w:sz w:val="18"/>
                <w:szCs w:val="18"/>
                <w:lang w:val="ru-RU" w:eastAsia="ru-RU"/>
              </w:rPr>
              <w:t>Расче</w:t>
            </w:r>
            <w:r>
              <w:rPr>
                <w:sz w:val="18"/>
                <w:szCs w:val="18"/>
                <w:lang w:val="ru-RU" w:eastAsia="ru-RU"/>
              </w:rPr>
              <w:t xml:space="preserve">т </w:t>
            </w:r>
            <w:r w:rsidRPr="00A13C27">
              <w:rPr>
                <w:sz w:val="18"/>
                <w:szCs w:val="18"/>
                <w:lang w:val="ru-RU" w:eastAsia="ru-RU"/>
              </w:rPr>
              <w:t xml:space="preserve">№ 1             </w:t>
            </w:r>
          </w:p>
        </w:tc>
        <w:tc>
          <w:tcPr>
            <w:tcW w:w="2984" w:type="dxa"/>
            <w:tcBorders>
              <w:top w:val="single" w:sz="4" w:space="0" w:color="auto"/>
              <w:left w:val="single" w:sz="4" w:space="0" w:color="auto"/>
              <w:bottom w:val="single" w:sz="4" w:space="0" w:color="auto"/>
              <w:right w:val="nil"/>
            </w:tcBorders>
            <w:shd w:val="clear" w:color="auto" w:fill="auto"/>
          </w:tcPr>
          <w:p w:rsidR="00637E27" w:rsidRPr="00184F1D" w:rsidRDefault="00637E27" w:rsidP="00A13C27">
            <w:pPr>
              <w:rPr>
                <w:sz w:val="16"/>
                <w:szCs w:val="16"/>
                <w:lang w:val="ru-RU" w:eastAsia="ru-RU"/>
              </w:rPr>
            </w:pPr>
            <w:r w:rsidRPr="00184F1D">
              <w:rPr>
                <w:sz w:val="16"/>
                <w:szCs w:val="16"/>
                <w:lang w:val="ru-RU" w:eastAsia="ru-RU"/>
              </w:rPr>
              <w:t>Эксплуатационный инвентарь и инструмент общего назначения</w:t>
            </w:r>
          </w:p>
        </w:tc>
        <w:tc>
          <w:tcPr>
            <w:tcW w:w="1080" w:type="dxa"/>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color w:val="000000"/>
                <w:sz w:val="18"/>
                <w:szCs w:val="18"/>
                <w:lang w:val="ru-RU" w:eastAsia="ru-RU"/>
              </w:rPr>
            </w:pPr>
            <w:r w:rsidRPr="00A13C27">
              <w:rPr>
                <w:color w:val="000000"/>
                <w:sz w:val="18"/>
                <w:szCs w:val="18"/>
                <w:lang w:val="ru-RU" w:eastAsia="ru-RU"/>
              </w:rPr>
              <w:t>-</w:t>
            </w:r>
          </w:p>
        </w:tc>
        <w:tc>
          <w:tcPr>
            <w:tcW w:w="976" w:type="dxa"/>
            <w:gridSpan w:val="3"/>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color w:val="000000"/>
                <w:sz w:val="18"/>
                <w:szCs w:val="18"/>
                <w:lang w:val="ru-RU" w:eastAsia="ru-RU"/>
              </w:rPr>
            </w:pPr>
            <w:r w:rsidRPr="00A13C27">
              <w:rPr>
                <w:color w:val="000000"/>
                <w:sz w:val="18"/>
                <w:szCs w:val="18"/>
                <w:lang w:val="ru-RU" w:eastAsia="ru-RU"/>
              </w:rPr>
              <w:t>-</w:t>
            </w:r>
          </w:p>
        </w:tc>
        <w:tc>
          <w:tcPr>
            <w:tcW w:w="900" w:type="dxa"/>
            <w:gridSpan w:val="6"/>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color w:val="000000"/>
                <w:sz w:val="18"/>
                <w:szCs w:val="18"/>
                <w:lang w:val="ru-RU" w:eastAsia="ru-RU"/>
              </w:rPr>
            </w:pPr>
            <w:r w:rsidRPr="00A13C27">
              <w:rPr>
                <w:color w:val="000000"/>
                <w:sz w:val="18"/>
                <w:szCs w:val="18"/>
                <w:lang w:val="ru-RU" w:eastAsia="ru-RU"/>
              </w:rPr>
              <w:t>915,82</w:t>
            </w:r>
          </w:p>
        </w:tc>
        <w:tc>
          <w:tcPr>
            <w:tcW w:w="900" w:type="dxa"/>
            <w:gridSpan w:val="4"/>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color w:val="000000"/>
                <w:sz w:val="18"/>
                <w:szCs w:val="18"/>
                <w:lang w:val="ru-RU" w:eastAsia="ru-RU"/>
              </w:rPr>
            </w:pPr>
            <w:r w:rsidRPr="00A13C27">
              <w:rPr>
                <w:color w:val="000000"/>
                <w:sz w:val="18"/>
                <w:szCs w:val="18"/>
                <w:lang w:val="ru-RU" w:eastAsia="ru-RU"/>
              </w:rPr>
              <w:t>10,86</w:t>
            </w:r>
          </w:p>
        </w:tc>
        <w:tc>
          <w:tcPr>
            <w:tcW w:w="108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37E27" w:rsidRPr="00A13C27" w:rsidRDefault="00637E27" w:rsidP="004935F1">
            <w:pPr>
              <w:jc w:val="center"/>
              <w:rPr>
                <w:sz w:val="18"/>
                <w:szCs w:val="18"/>
                <w:lang w:val="ru-RU" w:eastAsia="ru-RU"/>
              </w:rPr>
            </w:pPr>
            <w:r w:rsidRPr="00A13C27">
              <w:rPr>
                <w:sz w:val="18"/>
                <w:szCs w:val="18"/>
                <w:lang w:val="ru-RU" w:eastAsia="ru-RU"/>
              </w:rPr>
              <w:t>926,68</w:t>
            </w:r>
          </w:p>
        </w:tc>
      </w:tr>
      <w:tr w:rsidR="00637E27" w:rsidRPr="00A13C27" w:rsidTr="006A28CD">
        <w:trPr>
          <w:trHeight w:val="315"/>
        </w:trPr>
        <w:tc>
          <w:tcPr>
            <w:tcW w:w="540" w:type="dxa"/>
            <w:gridSpan w:val="2"/>
            <w:tcBorders>
              <w:top w:val="single" w:sz="4" w:space="0" w:color="auto"/>
              <w:left w:val="single" w:sz="4" w:space="0" w:color="auto"/>
              <w:bottom w:val="single" w:sz="4" w:space="0" w:color="auto"/>
              <w:right w:val="nil"/>
            </w:tcBorders>
            <w:shd w:val="clear" w:color="auto" w:fill="auto"/>
          </w:tcPr>
          <w:p w:rsidR="00637E27" w:rsidRPr="006E6F39" w:rsidRDefault="00637E27" w:rsidP="00A13C27">
            <w:pPr>
              <w:jc w:val="center"/>
              <w:rPr>
                <w:sz w:val="18"/>
                <w:szCs w:val="18"/>
                <w:lang w:val="ru-RU" w:eastAsia="ru-RU"/>
              </w:rPr>
            </w:pPr>
            <w:r w:rsidRPr="006E6F39">
              <w:rPr>
                <w:sz w:val="18"/>
                <w:szCs w:val="18"/>
                <w:lang w:val="ru-RU" w:eastAsia="ru-RU"/>
              </w:rPr>
              <w:t> </w:t>
            </w:r>
          </w:p>
        </w:tc>
        <w:tc>
          <w:tcPr>
            <w:tcW w:w="1080" w:type="dxa"/>
            <w:gridSpan w:val="2"/>
            <w:tcBorders>
              <w:top w:val="single" w:sz="4" w:space="0" w:color="auto"/>
              <w:left w:val="single" w:sz="4" w:space="0" w:color="auto"/>
              <w:bottom w:val="single" w:sz="4" w:space="0" w:color="auto"/>
              <w:right w:val="nil"/>
            </w:tcBorders>
            <w:shd w:val="clear" w:color="auto" w:fill="auto"/>
          </w:tcPr>
          <w:p w:rsidR="00637E27" w:rsidRPr="00A13C27" w:rsidRDefault="00637E27" w:rsidP="00A13C27">
            <w:pPr>
              <w:jc w:val="center"/>
              <w:rPr>
                <w:sz w:val="18"/>
                <w:szCs w:val="18"/>
                <w:lang w:val="ru-RU" w:eastAsia="ru-RU"/>
              </w:rPr>
            </w:pPr>
            <w:r w:rsidRPr="00A13C27">
              <w:rPr>
                <w:sz w:val="18"/>
                <w:szCs w:val="18"/>
                <w:lang w:val="ru-RU" w:eastAsia="ru-RU"/>
              </w:rPr>
              <w:t> </w:t>
            </w:r>
          </w:p>
        </w:tc>
        <w:tc>
          <w:tcPr>
            <w:tcW w:w="2984" w:type="dxa"/>
            <w:tcBorders>
              <w:top w:val="single" w:sz="4" w:space="0" w:color="auto"/>
              <w:left w:val="single" w:sz="4" w:space="0" w:color="auto"/>
              <w:bottom w:val="single" w:sz="4" w:space="0" w:color="auto"/>
              <w:right w:val="nil"/>
            </w:tcBorders>
            <w:shd w:val="clear" w:color="auto" w:fill="auto"/>
          </w:tcPr>
          <w:p w:rsidR="00637E27" w:rsidRPr="00184F1D" w:rsidRDefault="00637E27" w:rsidP="00A13C27">
            <w:pPr>
              <w:jc w:val="center"/>
              <w:rPr>
                <w:b/>
                <w:bCs/>
                <w:sz w:val="16"/>
                <w:szCs w:val="16"/>
                <w:lang w:val="ru-RU" w:eastAsia="ru-RU"/>
              </w:rPr>
            </w:pPr>
            <w:r w:rsidRPr="00184F1D">
              <w:rPr>
                <w:b/>
                <w:bCs/>
                <w:sz w:val="16"/>
                <w:szCs w:val="16"/>
                <w:lang w:val="ru-RU" w:eastAsia="ru-RU"/>
              </w:rPr>
              <w:t>Итого по главам I-IX</w:t>
            </w:r>
          </w:p>
        </w:tc>
        <w:tc>
          <w:tcPr>
            <w:tcW w:w="1080" w:type="dxa"/>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b/>
                <w:bCs/>
                <w:color w:val="000000"/>
                <w:sz w:val="18"/>
                <w:szCs w:val="18"/>
                <w:lang w:val="ru-RU" w:eastAsia="ru-RU"/>
              </w:rPr>
            </w:pPr>
            <w:r w:rsidRPr="00A13C27">
              <w:rPr>
                <w:b/>
                <w:bCs/>
                <w:color w:val="000000"/>
                <w:sz w:val="18"/>
                <w:szCs w:val="18"/>
                <w:lang w:val="ru-RU" w:eastAsia="ru-RU"/>
              </w:rPr>
              <w:t>269624,90</w:t>
            </w:r>
          </w:p>
        </w:tc>
        <w:tc>
          <w:tcPr>
            <w:tcW w:w="976" w:type="dxa"/>
            <w:gridSpan w:val="3"/>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b/>
                <w:bCs/>
                <w:color w:val="000000"/>
                <w:sz w:val="18"/>
                <w:szCs w:val="18"/>
                <w:lang w:val="ru-RU" w:eastAsia="ru-RU"/>
              </w:rPr>
            </w:pPr>
            <w:r w:rsidRPr="00A13C27">
              <w:rPr>
                <w:b/>
                <w:bCs/>
                <w:color w:val="000000"/>
                <w:sz w:val="18"/>
                <w:szCs w:val="18"/>
                <w:lang w:val="ru-RU" w:eastAsia="ru-RU"/>
              </w:rPr>
              <w:t>19557,55</w:t>
            </w:r>
          </w:p>
        </w:tc>
        <w:tc>
          <w:tcPr>
            <w:tcW w:w="900" w:type="dxa"/>
            <w:gridSpan w:val="6"/>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b/>
                <w:bCs/>
                <w:color w:val="000000"/>
                <w:sz w:val="18"/>
                <w:szCs w:val="18"/>
                <w:lang w:val="ru-RU" w:eastAsia="ru-RU"/>
              </w:rPr>
            </w:pPr>
            <w:r w:rsidRPr="00A13C27">
              <w:rPr>
                <w:b/>
                <w:bCs/>
                <w:color w:val="000000"/>
                <w:sz w:val="18"/>
                <w:szCs w:val="18"/>
                <w:lang w:val="ru-RU" w:eastAsia="ru-RU"/>
              </w:rPr>
              <w:t>28564,01</w:t>
            </w:r>
          </w:p>
        </w:tc>
        <w:tc>
          <w:tcPr>
            <w:tcW w:w="900" w:type="dxa"/>
            <w:gridSpan w:val="4"/>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b/>
                <w:bCs/>
                <w:sz w:val="18"/>
                <w:szCs w:val="18"/>
                <w:lang w:val="ru-RU" w:eastAsia="ru-RU"/>
              </w:rPr>
            </w:pPr>
            <w:r w:rsidRPr="00A13C27">
              <w:rPr>
                <w:b/>
                <w:bCs/>
                <w:sz w:val="18"/>
                <w:szCs w:val="18"/>
                <w:lang w:val="ru-RU" w:eastAsia="ru-RU"/>
              </w:rPr>
              <w:t>38,00</w:t>
            </w:r>
          </w:p>
        </w:tc>
        <w:tc>
          <w:tcPr>
            <w:tcW w:w="108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37E27" w:rsidRPr="00A13C27" w:rsidRDefault="00637E27" w:rsidP="004935F1">
            <w:pPr>
              <w:jc w:val="center"/>
              <w:rPr>
                <w:b/>
                <w:bCs/>
                <w:color w:val="000000"/>
                <w:sz w:val="18"/>
                <w:szCs w:val="18"/>
                <w:lang w:val="ru-RU" w:eastAsia="ru-RU"/>
              </w:rPr>
            </w:pPr>
            <w:r w:rsidRPr="00A13C27">
              <w:rPr>
                <w:b/>
                <w:bCs/>
                <w:color w:val="000000"/>
                <w:sz w:val="18"/>
                <w:szCs w:val="18"/>
                <w:lang w:val="ru-RU" w:eastAsia="ru-RU"/>
              </w:rPr>
              <w:t>317784,46</w:t>
            </w:r>
          </w:p>
        </w:tc>
      </w:tr>
      <w:tr w:rsidR="00637E27" w:rsidRPr="00A13C27" w:rsidTr="006A28CD">
        <w:trPr>
          <w:trHeight w:val="247"/>
        </w:trPr>
        <w:tc>
          <w:tcPr>
            <w:tcW w:w="540" w:type="dxa"/>
            <w:gridSpan w:val="2"/>
            <w:tcBorders>
              <w:top w:val="single" w:sz="4" w:space="0" w:color="auto"/>
              <w:left w:val="single" w:sz="4" w:space="0" w:color="auto"/>
              <w:bottom w:val="single" w:sz="4" w:space="0" w:color="auto"/>
              <w:right w:val="nil"/>
            </w:tcBorders>
            <w:shd w:val="clear" w:color="auto" w:fill="auto"/>
          </w:tcPr>
          <w:p w:rsidR="00637E27" w:rsidRPr="006E6F39" w:rsidRDefault="00637E27" w:rsidP="00A13C27">
            <w:pPr>
              <w:jc w:val="center"/>
              <w:rPr>
                <w:sz w:val="18"/>
                <w:szCs w:val="18"/>
                <w:lang w:val="ru-RU" w:eastAsia="ru-RU"/>
              </w:rPr>
            </w:pPr>
            <w:r w:rsidRPr="006E6F39">
              <w:rPr>
                <w:sz w:val="18"/>
                <w:szCs w:val="18"/>
                <w:lang w:val="ru-RU" w:eastAsia="ru-RU"/>
              </w:rPr>
              <w:t> </w:t>
            </w:r>
          </w:p>
        </w:tc>
        <w:tc>
          <w:tcPr>
            <w:tcW w:w="1080" w:type="dxa"/>
            <w:gridSpan w:val="2"/>
            <w:tcBorders>
              <w:top w:val="single" w:sz="4" w:space="0" w:color="auto"/>
              <w:left w:val="single" w:sz="4" w:space="0" w:color="auto"/>
              <w:bottom w:val="single" w:sz="4" w:space="0" w:color="auto"/>
              <w:right w:val="nil"/>
            </w:tcBorders>
            <w:shd w:val="clear" w:color="auto" w:fill="auto"/>
          </w:tcPr>
          <w:p w:rsidR="00637E27" w:rsidRPr="00A13C27" w:rsidRDefault="00637E27" w:rsidP="00A13C27">
            <w:pPr>
              <w:jc w:val="center"/>
              <w:rPr>
                <w:sz w:val="18"/>
                <w:szCs w:val="18"/>
                <w:lang w:val="ru-RU" w:eastAsia="ru-RU"/>
              </w:rPr>
            </w:pPr>
            <w:r w:rsidRPr="00A13C27">
              <w:rPr>
                <w:sz w:val="18"/>
                <w:szCs w:val="18"/>
                <w:lang w:val="ru-RU" w:eastAsia="ru-RU"/>
              </w:rPr>
              <w:t> </w:t>
            </w:r>
          </w:p>
        </w:tc>
        <w:tc>
          <w:tcPr>
            <w:tcW w:w="2984" w:type="dxa"/>
            <w:tcBorders>
              <w:top w:val="single" w:sz="4" w:space="0" w:color="auto"/>
              <w:left w:val="single" w:sz="4" w:space="0" w:color="auto"/>
              <w:bottom w:val="single" w:sz="4" w:space="0" w:color="auto"/>
              <w:right w:val="nil"/>
            </w:tcBorders>
            <w:shd w:val="clear" w:color="auto" w:fill="auto"/>
          </w:tcPr>
          <w:p w:rsidR="00637E27" w:rsidRPr="00184F1D" w:rsidRDefault="00637E27" w:rsidP="00A13C27">
            <w:pPr>
              <w:jc w:val="center"/>
              <w:rPr>
                <w:b/>
                <w:bCs/>
                <w:sz w:val="16"/>
                <w:szCs w:val="16"/>
                <w:lang w:val="ru-RU" w:eastAsia="ru-RU"/>
              </w:rPr>
            </w:pPr>
            <w:r w:rsidRPr="00184F1D">
              <w:rPr>
                <w:b/>
                <w:bCs/>
                <w:sz w:val="16"/>
                <w:szCs w:val="16"/>
                <w:lang w:val="ru-RU" w:eastAsia="ru-RU"/>
              </w:rPr>
              <w:t>Глава X</w:t>
            </w:r>
          </w:p>
          <w:p w:rsidR="00637E27" w:rsidRPr="00184F1D" w:rsidRDefault="00637E27" w:rsidP="00A13C27">
            <w:pPr>
              <w:jc w:val="center"/>
              <w:rPr>
                <w:b/>
                <w:bCs/>
                <w:sz w:val="16"/>
                <w:szCs w:val="16"/>
                <w:lang w:val="ru-RU" w:eastAsia="ru-RU"/>
              </w:rPr>
            </w:pPr>
            <w:r w:rsidRPr="00184F1D">
              <w:rPr>
                <w:b/>
                <w:bCs/>
                <w:sz w:val="16"/>
                <w:szCs w:val="16"/>
                <w:lang w:val="ru-RU" w:eastAsia="ru-RU"/>
              </w:rPr>
              <w:t xml:space="preserve"> Временные здания и сооружения</w:t>
            </w:r>
          </w:p>
        </w:tc>
        <w:tc>
          <w:tcPr>
            <w:tcW w:w="1080" w:type="dxa"/>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A13C27">
            <w:pPr>
              <w:jc w:val="right"/>
              <w:rPr>
                <w:color w:val="FF0000"/>
                <w:sz w:val="18"/>
                <w:szCs w:val="18"/>
                <w:lang w:val="ru-RU" w:eastAsia="ru-RU"/>
              </w:rPr>
            </w:pPr>
            <w:r w:rsidRPr="00A13C27">
              <w:rPr>
                <w:color w:val="FF0000"/>
                <w:sz w:val="18"/>
                <w:szCs w:val="18"/>
                <w:lang w:val="ru-RU" w:eastAsia="ru-RU"/>
              </w:rPr>
              <w:t> </w:t>
            </w:r>
          </w:p>
        </w:tc>
        <w:tc>
          <w:tcPr>
            <w:tcW w:w="976" w:type="dxa"/>
            <w:gridSpan w:val="3"/>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A13C27">
            <w:pPr>
              <w:rPr>
                <w:sz w:val="18"/>
                <w:szCs w:val="18"/>
                <w:lang w:val="ru-RU" w:eastAsia="ru-RU"/>
              </w:rPr>
            </w:pPr>
            <w:r w:rsidRPr="00A13C27">
              <w:rPr>
                <w:sz w:val="18"/>
                <w:szCs w:val="18"/>
                <w:lang w:val="ru-RU" w:eastAsia="ru-RU"/>
              </w:rPr>
              <w:t> </w:t>
            </w:r>
          </w:p>
        </w:tc>
        <w:tc>
          <w:tcPr>
            <w:tcW w:w="900" w:type="dxa"/>
            <w:gridSpan w:val="6"/>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A13C27">
            <w:pPr>
              <w:jc w:val="right"/>
              <w:rPr>
                <w:color w:val="FF0000"/>
                <w:sz w:val="18"/>
                <w:szCs w:val="18"/>
                <w:lang w:val="ru-RU" w:eastAsia="ru-RU"/>
              </w:rPr>
            </w:pPr>
            <w:r w:rsidRPr="00A13C27">
              <w:rPr>
                <w:color w:val="FF0000"/>
                <w:sz w:val="18"/>
                <w:szCs w:val="18"/>
                <w:lang w:val="ru-RU" w:eastAsia="ru-RU"/>
              </w:rPr>
              <w:t> </w:t>
            </w:r>
          </w:p>
        </w:tc>
        <w:tc>
          <w:tcPr>
            <w:tcW w:w="900" w:type="dxa"/>
            <w:gridSpan w:val="4"/>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A13C27">
            <w:pPr>
              <w:jc w:val="right"/>
              <w:rPr>
                <w:color w:val="FF0000"/>
                <w:sz w:val="18"/>
                <w:szCs w:val="18"/>
                <w:lang w:val="ru-RU" w:eastAsia="ru-RU"/>
              </w:rPr>
            </w:pPr>
            <w:r w:rsidRPr="00A13C27">
              <w:rPr>
                <w:color w:val="FF0000"/>
                <w:sz w:val="18"/>
                <w:szCs w:val="18"/>
                <w:lang w:val="ru-RU" w:eastAsia="ru-RU"/>
              </w:rPr>
              <w:t> </w:t>
            </w:r>
          </w:p>
        </w:tc>
        <w:tc>
          <w:tcPr>
            <w:tcW w:w="108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37E27" w:rsidRPr="00A13C27" w:rsidRDefault="00637E27" w:rsidP="00A13C27">
            <w:pPr>
              <w:jc w:val="right"/>
              <w:rPr>
                <w:sz w:val="18"/>
                <w:szCs w:val="18"/>
                <w:lang w:val="ru-RU" w:eastAsia="ru-RU"/>
              </w:rPr>
            </w:pPr>
            <w:r w:rsidRPr="00A13C27">
              <w:rPr>
                <w:sz w:val="18"/>
                <w:szCs w:val="18"/>
                <w:lang w:val="ru-RU" w:eastAsia="ru-RU"/>
              </w:rPr>
              <w:t> </w:t>
            </w:r>
          </w:p>
        </w:tc>
      </w:tr>
      <w:tr w:rsidR="00637E27" w:rsidRPr="00A13C27" w:rsidTr="006A28CD">
        <w:trPr>
          <w:trHeight w:val="289"/>
        </w:trPr>
        <w:tc>
          <w:tcPr>
            <w:tcW w:w="540" w:type="dxa"/>
            <w:gridSpan w:val="2"/>
            <w:tcBorders>
              <w:top w:val="single" w:sz="4" w:space="0" w:color="auto"/>
              <w:left w:val="single" w:sz="4" w:space="0" w:color="auto"/>
              <w:bottom w:val="single" w:sz="4" w:space="0" w:color="auto"/>
              <w:right w:val="nil"/>
            </w:tcBorders>
            <w:shd w:val="clear" w:color="auto" w:fill="auto"/>
          </w:tcPr>
          <w:p w:rsidR="00637E27" w:rsidRPr="006E6F39" w:rsidRDefault="00637E27" w:rsidP="00A13C27">
            <w:pPr>
              <w:jc w:val="center"/>
              <w:rPr>
                <w:sz w:val="18"/>
                <w:szCs w:val="18"/>
                <w:lang w:val="ru-RU" w:eastAsia="ru-RU"/>
              </w:rPr>
            </w:pPr>
            <w:r w:rsidRPr="006E6F39">
              <w:rPr>
                <w:sz w:val="18"/>
                <w:szCs w:val="18"/>
                <w:lang w:val="ru-RU" w:eastAsia="ru-RU"/>
              </w:rPr>
              <w:t>10</w:t>
            </w:r>
          </w:p>
        </w:tc>
        <w:tc>
          <w:tcPr>
            <w:tcW w:w="1080" w:type="dxa"/>
            <w:gridSpan w:val="2"/>
            <w:tcBorders>
              <w:top w:val="single" w:sz="4" w:space="0" w:color="auto"/>
              <w:left w:val="single" w:sz="4" w:space="0" w:color="auto"/>
              <w:bottom w:val="single" w:sz="4" w:space="0" w:color="auto"/>
              <w:right w:val="nil"/>
            </w:tcBorders>
            <w:shd w:val="clear" w:color="auto" w:fill="auto"/>
          </w:tcPr>
          <w:p w:rsidR="00637E27" w:rsidRPr="00A13C27" w:rsidRDefault="00637E27" w:rsidP="00A13C27">
            <w:pPr>
              <w:jc w:val="center"/>
              <w:rPr>
                <w:sz w:val="18"/>
                <w:szCs w:val="18"/>
                <w:lang w:val="ru-RU" w:eastAsia="ru-RU"/>
              </w:rPr>
            </w:pPr>
            <w:r w:rsidRPr="00A13C27">
              <w:rPr>
                <w:sz w:val="18"/>
                <w:szCs w:val="18"/>
                <w:lang w:val="ru-RU" w:eastAsia="ru-RU"/>
              </w:rPr>
              <w:t>п.3.1                     прилож.4</w:t>
            </w:r>
          </w:p>
        </w:tc>
        <w:tc>
          <w:tcPr>
            <w:tcW w:w="2984" w:type="dxa"/>
            <w:tcBorders>
              <w:top w:val="single" w:sz="4" w:space="0" w:color="auto"/>
              <w:left w:val="single" w:sz="4" w:space="0" w:color="auto"/>
              <w:bottom w:val="single" w:sz="4" w:space="0" w:color="auto"/>
              <w:right w:val="nil"/>
            </w:tcBorders>
            <w:shd w:val="clear" w:color="auto" w:fill="auto"/>
          </w:tcPr>
          <w:p w:rsidR="00637E27" w:rsidRPr="00184F1D" w:rsidRDefault="00637E27" w:rsidP="00A13C27">
            <w:pPr>
              <w:rPr>
                <w:sz w:val="16"/>
                <w:szCs w:val="16"/>
                <w:lang w:val="ru-RU" w:eastAsia="ru-RU"/>
              </w:rPr>
            </w:pPr>
            <w:r w:rsidRPr="00184F1D">
              <w:rPr>
                <w:sz w:val="16"/>
                <w:szCs w:val="16"/>
                <w:lang w:val="ru-RU" w:eastAsia="ru-RU"/>
              </w:rPr>
              <w:t>Временные здания и сооружения - 8,2 %</w:t>
            </w:r>
          </w:p>
        </w:tc>
        <w:tc>
          <w:tcPr>
            <w:tcW w:w="1080" w:type="dxa"/>
            <w:tcBorders>
              <w:top w:val="single" w:sz="4" w:space="0" w:color="auto"/>
              <w:left w:val="single" w:sz="4" w:space="0" w:color="auto"/>
              <w:bottom w:val="single" w:sz="4" w:space="0" w:color="auto"/>
              <w:right w:val="nil"/>
            </w:tcBorders>
            <w:shd w:val="clear" w:color="auto" w:fill="auto"/>
          </w:tcPr>
          <w:p w:rsidR="00637E27" w:rsidRPr="00A13C27" w:rsidRDefault="00637E27" w:rsidP="00A13C27">
            <w:pPr>
              <w:jc w:val="center"/>
              <w:rPr>
                <w:sz w:val="18"/>
                <w:szCs w:val="18"/>
                <w:lang w:val="ru-RU" w:eastAsia="ru-RU"/>
              </w:rPr>
            </w:pPr>
            <w:r w:rsidRPr="00A13C27">
              <w:rPr>
                <w:sz w:val="18"/>
                <w:szCs w:val="18"/>
                <w:lang w:val="ru-RU" w:eastAsia="ru-RU"/>
              </w:rPr>
              <w:t>22109,24</w:t>
            </w:r>
          </w:p>
        </w:tc>
        <w:tc>
          <w:tcPr>
            <w:tcW w:w="976" w:type="dxa"/>
            <w:gridSpan w:val="3"/>
            <w:tcBorders>
              <w:top w:val="single" w:sz="4" w:space="0" w:color="auto"/>
              <w:left w:val="single" w:sz="4" w:space="0" w:color="auto"/>
              <w:bottom w:val="single" w:sz="4" w:space="0" w:color="auto"/>
              <w:right w:val="nil"/>
            </w:tcBorders>
            <w:shd w:val="clear" w:color="auto" w:fill="auto"/>
          </w:tcPr>
          <w:p w:rsidR="00637E27" w:rsidRPr="00A13C27" w:rsidRDefault="00637E27" w:rsidP="00A13C27">
            <w:pPr>
              <w:jc w:val="center"/>
              <w:rPr>
                <w:sz w:val="18"/>
                <w:szCs w:val="18"/>
                <w:lang w:val="ru-RU" w:eastAsia="ru-RU"/>
              </w:rPr>
            </w:pPr>
            <w:r w:rsidRPr="00A13C27">
              <w:rPr>
                <w:sz w:val="18"/>
                <w:szCs w:val="18"/>
                <w:lang w:val="ru-RU" w:eastAsia="ru-RU"/>
              </w:rPr>
              <w:t>1603,72</w:t>
            </w:r>
          </w:p>
        </w:tc>
        <w:tc>
          <w:tcPr>
            <w:tcW w:w="900" w:type="dxa"/>
            <w:gridSpan w:val="6"/>
            <w:tcBorders>
              <w:top w:val="single" w:sz="4" w:space="0" w:color="auto"/>
              <w:left w:val="single" w:sz="4" w:space="0" w:color="auto"/>
              <w:bottom w:val="single" w:sz="4" w:space="0" w:color="auto"/>
              <w:right w:val="nil"/>
            </w:tcBorders>
            <w:shd w:val="clear" w:color="auto" w:fill="auto"/>
          </w:tcPr>
          <w:p w:rsidR="00637E27" w:rsidRPr="00A13C27" w:rsidRDefault="00637E27" w:rsidP="00A13C27">
            <w:pPr>
              <w:jc w:val="center"/>
              <w:rPr>
                <w:sz w:val="18"/>
                <w:szCs w:val="18"/>
                <w:lang w:val="ru-RU" w:eastAsia="ru-RU"/>
              </w:rPr>
            </w:pPr>
            <w:r w:rsidRPr="00A13C27">
              <w:rPr>
                <w:sz w:val="18"/>
                <w:szCs w:val="18"/>
                <w:lang w:val="ru-RU" w:eastAsia="ru-RU"/>
              </w:rPr>
              <w:t> </w:t>
            </w:r>
          </w:p>
        </w:tc>
        <w:tc>
          <w:tcPr>
            <w:tcW w:w="900" w:type="dxa"/>
            <w:gridSpan w:val="4"/>
            <w:tcBorders>
              <w:top w:val="single" w:sz="4" w:space="0" w:color="auto"/>
              <w:left w:val="single" w:sz="4" w:space="0" w:color="auto"/>
              <w:bottom w:val="single" w:sz="4" w:space="0" w:color="auto"/>
              <w:right w:val="nil"/>
            </w:tcBorders>
            <w:shd w:val="clear" w:color="auto" w:fill="auto"/>
          </w:tcPr>
          <w:p w:rsidR="00637E27" w:rsidRPr="00A13C27" w:rsidRDefault="00637E27" w:rsidP="00A13C27">
            <w:pPr>
              <w:jc w:val="center"/>
              <w:rPr>
                <w:sz w:val="18"/>
                <w:szCs w:val="18"/>
                <w:lang w:val="ru-RU" w:eastAsia="ru-RU"/>
              </w:rPr>
            </w:pPr>
            <w:r w:rsidRPr="00A13C27">
              <w:rPr>
                <w:sz w:val="18"/>
                <w:szCs w:val="18"/>
                <w:lang w:val="ru-RU" w:eastAsia="ru-RU"/>
              </w:rPr>
              <w:t> </w:t>
            </w:r>
          </w:p>
        </w:tc>
        <w:tc>
          <w:tcPr>
            <w:tcW w:w="1080" w:type="dxa"/>
            <w:gridSpan w:val="4"/>
            <w:tcBorders>
              <w:top w:val="single" w:sz="4" w:space="0" w:color="auto"/>
              <w:left w:val="single" w:sz="4" w:space="0" w:color="auto"/>
              <w:bottom w:val="single" w:sz="4" w:space="0" w:color="auto"/>
              <w:right w:val="single" w:sz="4" w:space="0" w:color="auto"/>
            </w:tcBorders>
            <w:shd w:val="clear" w:color="auto" w:fill="auto"/>
          </w:tcPr>
          <w:p w:rsidR="00637E27" w:rsidRPr="00A13C27" w:rsidRDefault="00637E27" w:rsidP="00A13C27">
            <w:pPr>
              <w:jc w:val="center"/>
              <w:rPr>
                <w:sz w:val="18"/>
                <w:szCs w:val="18"/>
                <w:lang w:val="ru-RU" w:eastAsia="ru-RU"/>
              </w:rPr>
            </w:pPr>
            <w:r w:rsidRPr="00A13C27">
              <w:rPr>
                <w:sz w:val="18"/>
                <w:szCs w:val="18"/>
                <w:lang w:val="ru-RU" w:eastAsia="ru-RU"/>
              </w:rPr>
              <w:t>23712,96</w:t>
            </w:r>
          </w:p>
        </w:tc>
      </w:tr>
      <w:tr w:rsidR="00637E27" w:rsidRPr="00A13C27" w:rsidTr="006A28CD">
        <w:trPr>
          <w:trHeight w:val="183"/>
        </w:trPr>
        <w:tc>
          <w:tcPr>
            <w:tcW w:w="540" w:type="dxa"/>
            <w:gridSpan w:val="2"/>
            <w:tcBorders>
              <w:top w:val="single" w:sz="4" w:space="0" w:color="auto"/>
              <w:left w:val="single" w:sz="4" w:space="0" w:color="auto"/>
              <w:bottom w:val="single" w:sz="4" w:space="0" w:color="auto"/>
              <w:right w:val="nil"/>
            </w:tcBorders>
            <w:shd w:val="clear" w:color="auto" w:fill="auto"/>
          </w:tcPr>
          <w:p w:rsidR="00637E27" w:rsidRPr="006E6F39" w:rsidRDefault="00637E27" w:rsidP="00A13C27">
            <w:pPr>
              <w:jc w:val="center"/>
              <w:rPr>
                <w:sz w:val="18"/>
                <w:szCs w:val="18"/>
                <w:lang w:val="ru-RU" w:eastAsia="ru-RU"/>
              </w:rPr>
            </w:pPr>
            <w:r w:rsidRPr="006E6F39">
              <w:rPr>
                <w:sz w:val="18"/>
                <w:szCs w:val="18"/>
                <w:lang w:val="ru-RU" w:eastAsia="ru-RU"/>
              </w:rPr>
              <w:t> </w:t>
            </w:r>
          </w:p>
        </w:tc>
        <w:tc>
          <w:tcPr>
            <w:tcW w:w="1080" w:type="dxa"/>
            <w:gridSpan w:val="2"/>
            <w:tcBorders>
              <w:top w:val="single" w:sz="4" w:space="0" w:color="auto"/>
              <w:left w:val="single" w:sz="4" w:space="0" w:color="auto"/>
              <w:bottom w:val="single" w:sz="4" w:space="0" w:color="auto"/>
              <w:right w:val="nil"/>
            </w:tcBorders>
            <w:shd w:val="clear" w:color="auto" w:fill="auto"/>
          </w:tcPr>
          <w:p w:rsidR="00637E27" w:rsidRPr="00A13C27" w:rsidRDefault="00637E27" w:rsidP="00A13C27">
            <w:pPr>
              <w:jc w:val="center"/>
              <w:rPr>
                <w:sz w:val="18"/>
                <w:szCs w:val="18"/>
                <w:lang w:val="ru-RU" w:eastAsia="ru-RU"/>
              </w:rPr>
            </w:pPr>
            <w:r w:rsidRPr="00A13C27">
              <w:rPr>
                <w:sz w:val="18"/>
                <w:szCs w:val="18"/>
                <w:lang w:val="ru-RU" w:eastAsia="ru-RU"/>
              </w:rPr>
              <w:t> </w:t>
            </w:r>
          </w:p>
        </w:tc>
        <w:tc>
          <w:tcPr>
            <w:tcW w:w="2984" w:type="dxa"/>
            <w:tcBorders>
              <w:top w:val="single" w:sz="4" w:space="0" w:color="auto"/>
              <w:left w:val="single" w:sz="4" w:space="0" w:color="auto"/>
              <w:bottom w:val="single" w:sz="4" w:space="0" w:color="auto"/>
              <w:right w:val="nil"/>
            </w:tcBorders>
            <w:shd w:val="clear" w:color="auto" w:fill="auto"/>
          </w:tcPr>
          <w:p w:rsidR="00637E27" w:rsidRPr="00184F1D" w:rsidRDefault="00637E27" w:rsidP="00A13C27">
            <w:pPr>
              <w:jc w:val="center"/>
              <w:rPr>
                <w:b/>
                <w:bCs/>
                <w:sz w:val="16"/>
                <w:szCs w:val="16"/>
                <w:lang w:val="ru-RU" w:eastAsia="ru-RU"/>
              </w:rPr>
            </w:pPr>
            <w:r w:rsidRPr="00184F1D">
              <w:rPr>
                <w:b/>
                <w:bCs/>
                <w:sz w:val="16"/>
                <w:szCs w:val="16"/>
                <w:lang w:val="ru-RU" w:eastAsia="ru-RU"/>
              </w:rPr>
              <w:t>Итого по главам I-X</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tcPr>
          <w:p w:rsidR="00637E27" w:rsidRPr="00A13C27" w:rsidRDefault="00637E27" w:rsidP="00A13C27">
            <w:pPr>
              <w:jc w:val="center"/>
              <w:rPr>
                <w:b/>
                <w:bCs/>
                <w:sz w:val="18"/>
                <w:szCs w:val="18"/>
                <w:lang w:val="ru-RU" w:eastAsia="ru-RU"/>
              </w:rPr>
            </w:pPr>
            <w:r w:rsidRPr="00A13C27">
              <w:rPr>
                <w:b/>
                <w:bCs/>
                <w:sz w:val="18"/>
                <w:szCs w:val="18"/>
                <w:lang w:val="ru-RU" w:eastAsia="ru-RU"/>
              </w:rPr>
              <w:t>291734,14</w:t>
            </w:r>
          </w:p>
        </w:tc>
        <w:tc>
          <w:tcPr>
            <w:tcW w:w="976" w:type="dxa"/>
            <w:gridSpan w:val="3"/>
            <w:tcBorders>
              <w:top w:val="single" w:sz="4" w:space="0" w:color="auto"/>
              <w:left w:val="nil"/>
              <w:bottom w:val="single" w:sz="4" w:space="0" w:color="auto"/>
              <w:right w:val="single" w:sz="4" w:space="0" w:color="auto"/>
            </w:tcBorders>
            <w:shd w:val="clear" w:color="auto" w:fill="auto"/>
            <w:vAlign w:val="bottom"/>
          </w:tcPr>
          <w:p w:rsidR="00637E27" w:rsidRPr="00A13C27" w:rsidRDefault="00637E27" w:rsidP="00A13C27">
            <w:pPr>
              <w:jc w:val="center"/>
              <w:rPr>
                <w:b/>
                <w:bCs/>
                <w:sz w:val="18"/>
                <w:szCs w:val="18"/>
                <w:lang w:val="ru-RU" w:eastAsia="ru-RU"/>
              </w:rPr>
            </w:pPr>
            <w:r w:rsidRPr="00A13C27">
              <w:rPr>
                <w:b/>
                <w:bCs/>
                <w:sz w:val="18"/>
                <w:szCs w:val="18"/>
                <w:lang w:val="ru-RU" w:eastAsia="ru-RU"/>
              </w:rPr>
              <w:t>21161,27</w:t>
            </w:r>
          </w:p>
        </w:tc>
        <w:tc>
          <w:tcPr>
            <w:tcW w:w="900" w:type="dxa"/>
            <w:gridSpan w:val="6"/>
            <w:tcBorders>
              <w:top w:val="single" w:sz="4" w:space="0" w:color="auto"/>
              <w:left w:val="nil"/>
              <w:bottom w:val="single" w:sz="4" w:space="0" w:color="auto"/>
              <w:right w:val="single" w:sz="4" w:space="0" w:color="auto"/>
            </w:tcBorders>
            <w:shd w:val="clear" w:color="auto" w:fill="auto"/>
            <w:vAlign w:val="bottom"/>
          </w:tcPr>
          <w:p w:rsidR="00637E27" w:rsidRPr="00A13C27" w:rsidRDefault="00637E27" w:rsidP="00A13C27">
            <w:pPr>
              <w:jc w:val="center"/>
              <w:rPr>
                <w:b/>
                <w:bCs/>
                <w:sz w:val="18"/>
                <w:szCs w:val="18"/>
                <w:lang w:val="ru-RU" w:eastAsia="ru-RU"/>
              </w:rPr>
            </w:pPr>
            <w:r w:rsidRPr="00A13C27">
              <w:rPr>
                <w:b/>
                <w:bCs/>
                <w:sz w:val="18"/>
                <w:szCs w:val="18"/>
                <w:lang w:val="ru-RU" w:eastAsia="ru-RU"/>
              </w:rPr>
              <w:t>28564,01</w:t>
            </w:r>
          </w:p>
        </w:tc>
        <w:tc>
          <w:tcPr>
            <w:tcW w:w="900" w:type="dxa"/>
            <w:gridSpan w:val="4"/>
            <w:tcBorders>
              <w:top w:val="single" w:sz="4" w:space="0" w:color="auto"/>
              <w:left w:val="nil"/>
              <w:bottom w:val="single" w:sz="4" w:space="0" w:color="auto"/>
              <w:right w:val="single" w:sz="4" w:space="0" w:color="auto"/>
            </w:tcBorders>
            <w:shd w:val="clear" w:color="auto" w:fill="auto"/>
            <w:vAlign w:val="bottom"/>
          </w:tcPr>
          <w:p w:rsidR="00637E27" w:rsidRPr="00A13C27" w:rsidRDefault="00637E27" w:rsidP="00A13C27">
            <w:pPr>
              <w:jc w:val="center"/>
              <w:rPr>
                <w:b/>
                <w:bCs/>
                <w:sz w:val="18"/>
                <w:szCs w:val="18"/>
                <w:lang w:val="ru-RU" w:eastAsia="ru-RU"/>
              </w:rPr>
            </w:pPr>
            <w:r w:rsidRPr="00A13C27">
              <w:rPr>
                <w:b/>
                <w:bCs/>
                <w:sz w:val="18"/>
                <w:szCs w:val="18"/>
                <w:lang w:val="ru-RU" w:eastAsia="ru-RU"/>
              </w:rPr>
              <w:t>38,00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rsidR="00637E27" w:rsidRPr="00A13C27" w:rsidRDefault="00637E27" w:rsidP="00A13C27">
            <w:pPr>
              <w:jc w:val="center"/>
              <w:rPr>
                <w:b/>
                <w:bCs/>
                <w:color w:val="000000"/>
                <w:sz w:val="18"/>
                <w:szCs w:val="18"/>
                <w:lang w:val="ru-RU" w:eastAsia="ru-RU"/>
              </w:rPr>
            </w:pPr>
            <w:r w:rsidRPr="00A13C27">
              <w:rPr>
                <w:b/>
                <w:bCs/>
                <w:color w:val="000000"/>
                <w:sz w:val="18"/>
                <w:szCs w:val="18"/>
                <w:lang w:val="ru-RU" w:eastAsia="ru-RU"/>
              </w:rPr>
              <w:t>341497,42</w:t>
            </w:r>
          </w:p>
        </w:tc>
      </w:tr>
      <w:tr w:rsidR="00637E27" w:rsidRPr="00A13C27" w:rsidTr="006A28CD">
        <w:trPr>
          <w:trHeight w:val="247"/>
        </w:trPr>
        <w:tc>
          <w:tcPr>
            <w:tcW w:w="540" w:type="dxa"/>
            <w:gridSpan w:val="2"/>
            <w:tcBorders>
              <w:top w:val="single" w:sz="4" w:space="0" w:color="auto"/>
              <w:left w:val="single" w:sz="4" w:space="0" w:color="auto"/>
              <w:bottom w:val="single" w:sz="4" w:space="0" w:color="auto"/>
              <w:right w:val="single" w:sz="4" w:space="0" w:color="auto"/>
            </w:tcBorders>
            <w:shd w:val="clear" w:color="auto" w:fill="auto"/>
          </w:tcPr>
          <w:p w:rsidR="00637E27" w:rsidRPr="006E6F39" w:rsidRDefault="00637E27" w:rsidP="00A13C27">
            <w:pPr>
              <w:jc w:val="center"/>
              <w:rPr>
                <w:sz w:val="18"/>
                <w:szCs w:val="18"/>
                <w:lang w:val="ru-RU" w:eastAsia="ru-RU"/>
              </w:rPr>
            </w:pPr>
            <w:r w:rsidRPr="006E6F39">
              <w:rPr>
                <w:sz w:val="18"/>
                <w:szCs w:val="18"/>
                <w:lang w:val="ru-RU" w:eastAsia="ru-RU"/>
              </w:rPr>
              <w:t> </w:t>
            </w:r>
          </w:p>
        </w:tc>
        <w:tc>
          <w:tcPr>
            <w:tcW w:w="1080" w:type="dxa"/>
            <w:gridSpan w:val="2"/>
            <w:tcBorders>
              <w:top w:val="single" w:sz="4" w:space="0" w:color="auto"/>
              <w:left w:val="nil"/>
              <w:bottom w:val="single" w:sz="4" w:space="0" w:color="auto"/>
              <w:right w:val="single" w:sz="4" w:space="0" w:color="auto"/>
            </w:tcBorders>
            <w:shd w:val="clear" w:color="auto" w:fill="auto"/>
          </w:tcPr>
          <w:p w:rsidR="00637E27" w:rsidRPr="00A13C27" w:rsidRDefault="00637E27" w:rsidP="00A13C27">
            <w:pPr>
              <w:jc w:val="center"/>
              <w:rPr>
                <w:sz w:val="18"/>
                <w:szCs w:val="18"/>
                <w:lang w:val="ru-RU" w:eastAsia="ru-RU"/>
              </w:rPr>
            </w:pPr>
            <w:r w:rsidRPr="00A13C27">
              <w:rPr>
                <w:sz w:val="18"/>
                <w:szCs w:val="18"/>
                <w:lang w:val="ru-RU" w:eastAsia="ru-RU"/>
              </w:rPr>
              <w:t> </w:t>
            </w:r>
          </w:p>
        </w:tc>
        <w:tc>
          <w:tcPr>
            <w:tcW w:w="2984" w:type="dxa"/>
            <w:tcBorders>
              <w:top w:val="single" w:sz="4" w:space="0" w:color="auto"/>
              <w:left w:val="nil"/>
              <w:bottom w:val="single" w:sz="4" w:space="0" w:color="auto"/>
              <w:right w:val="nil"/>
            </w:tcBorders>
            <w:shd w:val="clear" w:color="auto" w:fill="auto"/>
          </w:tcPr>
          <w:p w:rsidR="00637E27" w:rsidRPr="00184F1D" w:rsidRDefault="00637E27" w:rsidP="00A13C27">
            <w:pPr>
              <w:jc w:val="center"/>
              <w:rPr>
                <w:b/>
                <w:bCs/>
                <w:sz w:val="16"/>
                <w:szCs w:val="16"/>
                <w:lang w:val="ru-RU" w:eastAsia="ru-RU"/>
              </w:rPr>
            </w:pPr>
            <w:r w:rsidRPr="00184F1D">
              <w:rPr>
                <w:b/>
                <w:bCs/>
                <w:sz w:val="16"/>
                <w:szCs w:val="16"/>
                <w:lang w:val="ru-RU" w:eastAsia="ru-RU"/>
              </w:rPr>
              <w:t xml:space="preserve">Глава XI </w:t>
            </w:r>
          </w:p>
          <w:p w:rsidR="00637E27" w:rsidRPr="00184F1D" w:rsidRDefault="00637E27" w:rsidP="00A13C27">
            <w:pPr>
              <w:jc w:val="center"/>
              <w:rPr>
                <w:b/>
                <w:bCs/>
                <w:sz w:val="16"/>
                <w:szCs w:val="16"/>
                <w:lang w:val="ru-RU" w:eastAsia="ru-RU"/>
              </w:rPr>
            </w:pPr>
            <w:r w:rsidRPr="00184F1D">
              <w:rPr>
                <w:b/>
                <w:bCs/>
                <w:sz w:val="16"/>
                <w:szCs w:val="16"/>
                <w:lang w:val="ru-RU" w:eastAsia="ru-RU"/>
              </w:rPr>
              <w:t>Прочие работы и затраты</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37E27" w:rsidRPr="00A13C27" w:rsidRDefault="00637E27" w:rsidP="00A13C27">
            <w:pPr>
              <w:jc w:val="center"/>
              <w:rPr>
                <w:sz w:val="18"/>
                <w:szCs w:val="18"/>
                <w:lang w:val="ru-RU" w:eastAsia="ru-RU"/>
              </w:rPr>
            </w:pPr>
            <w:r w:rsidRPr="00A13C27">
              <w:rPr>
                <w:sz w:val="18"/>
                <w:szCs w:val="18"/>
                <w:lang w:val="ru-RU" w:eastAsia="ru-RU"/>
              </w:rPr>
              <w:t> </w:t>
            </w:r>
          </w:p>
        </w:tc>
        <w:tc>
          <w:tcPr>
            <w:tcW w:w="976" w:type="dxa"/>
            <w:gridSpan w:val="3"/>
            <w:tcBorders>
              <w:top w:val="single" w:sz="4" w:space="0" w:color="auto"/>
              <w:left w:val="nil"/>
              <w:bottom w:val="single" w:sz="4" w:space="0" w:color="auto"/>
              <w:right w:val="single" w:sz="4" w:space="0" w:color="auto"/>
            </w:tcBorders>
            <w:shd w:val="clear" w:color="auto" w:fill="auto"/>
          </w:tcPr>
          <w:p w:rsidR="00637E27" w:rsidRPr="00A13C27" w:rsidRDefault="00637E27" w:rsidP="00A13C27">
            <w:pPr>
              <w:jc w:val="center"/>
              <w:rPr>
                <w:sz w:val="18"/>
                <w:szCs w:val="18"/>
                <w:lang w:val="ru-RU" w:eastAsia="ru-RU"/>
              </w:rPr>
            </w:pPr>
            <w:r w:rsidRPr="00A13C27">
              <w:rPr>
                <w:sz w:val="18"/>
                <w:szCs w:val="18"/>
                <w:lang w:val="ru-RU" w:eastAsia="ru-RU"/>
              </w:rPr>
              <w:t> </w:t>
            </w:r>
          </w:p>
        </w:tc>
        <w:tc>
          <w:tcPr>
            <w:tcW w:w="900" w:type="dxa"/>
            <w:gridSpan w:val="6"/>
            <w:tcBorders>
              <w:top w:val="single" w:sz="4" w:space="0" w:color="auto"/>
              <w:left w:val="nil"/>
              <w:bottom w:val="single" w:sz="4" w:space="0" w:color="auto"/>
              <w:right w:val="nil"/>
            </w:tcBorders>
            <w:shd w:val="clear" w:color="auto" w:fill="auto"/>
          </w:tcPr>
          <w:p w:rsidR="00637E27" w:rsidRPr="00A13C27" w:rsidRDefault="00637E27" w:rsidP="00A13C27">
            <w:pPr>
              <w:jc w:val="center"/>
              <w:rPr>
                <w:sz w:val="18"/>
                <w:szCs w:val="18"/>
                <w:lang w:val="ru-RU" w:eastAsia="ru-RU"/>
              </w:rPr>
            </w:pPr>
          </w:p>
        </w:tc>
        <w:tc>
          <w:tcPr>
            <w:tcW w:w="900" w:type="dxa"/>
            <w:gridSpan w:val="4"/>
            <w:tcBorders>
              <w:top w:val="single" w:sz="4" w:space="0" w:color="auto"/>
              <w:left w:val="single" w:sz="4" w:space="0" w:color="auto"/>
              <w:bottom w:val="single" w:sz="4" w:space="0" w:color="auto"/>
              <w:right w:val="nil"/>
            </w:tcBorders>
            <w:shd w:val="clear" w:color="auto" w:fill="auto"/>
          </w:tcPr>
          <w:p w:rsidR="00637E27" w:rsidRPr="00A13C27" w:rsidRDefault="00637E27" w:rsidP="00A13C27">
            <w:pPr>
              <w:jc w:val="center"/>
              <w:rPr>
                <w:sz w:val="18"/>
                <w:szCs w:val="18"/>
                <w:lang w:val="ru-RU" w:eastAsia="ru-RU"/>
              </w:rPr>
            </w:pPr>
            <w:r w:rsidRPr="00A13C27">
              <w:rPr>
                <w:sz w:val="18"/>
                <w:szCs w:val="18"/>
                <w:lang w:val="ru-RU" w:eastAsia="ru-RU"/>
              </w:rPr>
              <w:t> </w:t>
            </w:r>
          </w:p>
        </w:tc>
        <w:tc>
          <w:tcPr>
            <w:tcW w:w="1080" w:type="dxa"/>
            <w:gridSpan w:val="4"/>
            <w:tcBorders>
              <w:top w:val="single" w:sz="4" w:space="0" w:color="auto"/>
              <w:left w:val="single" w:sz="4" w:space="0" w:color="auto"/>
              <w:bottom w:val="single" w:sz="4" w:space="0" w:color="auto"/>
              <w:right w:val="single" w:sz="4" w:space="0" w:color="auto"/>
            </w:tcBorders>
            <w:shd w:val="clear" w:color="auto" w:fill="auto"/>
          </w:tcPr>
          <w:p w:rsidR="00637E27" w:rsidRPr="00A13C27" w:rsidRDefault="00637E27" w:rsidP="00A13C27">
            <w:pPr>
              <w:jc w:val="center"/>
              <w:rPr>
                <w:sz w:val="18"/>
                <w:szCs w:val="18"/>
                <w:lang w:val="ru-RU" w:eastAsia="ru-RU"/>
              </w:rPr>
            </w:pPr>
            <w:r w:rsidRPr="00A13C27">
              <w:rPr>
                <w:sz w:val="18"/>
                <w:szCs w:val="18"/>
                <w:lang w:val="ru-RU" w:eastAsia="ru-RU"/>
              </w:rPr>
              <w:t> </w:t>
            </w:r>
          </w:p>
        </w:tc>
      </w:tr>
      <w:tr w:rsidR="00637E27" w:rsidRPr="00A13C27" w:rsidTr="006A28CD">
        <w:trPr>
          <w:trHeight w:val="354"/>
        </w:trPr>
        <w:tc>
          <w:tcPr>
            <w:tcW w:w="540" w:type="dxa"/>
            <w:gridSpan w:val="2"/>
            <w:tcBorders>
              <w:top w:val="single" w:sz="4" w:space="0" w:color="auto"/>
              <w:left w:val="single" w:sz="4" w:space="0" w:color="auto"/>
              <w:bottom w:val="single" w:sz="4" w:space="0" w:color="auto"/>
              <w:right w:val="nil"/>
            </w:tcBorders>
            <w:shd w:val="clear" w:color="auto" w:fill="auto"/>
          </w:tcPr>
          <w:p w:rsidR="00637E27" w:rsidRPr="006E6F39" w:rsidRDefault="00637E27" w:rsidP="00A13C27">
            <w:pPr>
              <w:jc w:val="center"/>
              <w:rPr>
                <w:sz w:val="18"/>
                <w:szCs w:val="18"/>
                <w:lang w:val="ru-RU" w:eastAsia="ru-RU"/>
              </w:rPr>
            </w:pPr>
            <w:r w:rsidRPr="006E6F39">
              <w:rPr>
                <w:sz w:val="18"/>
                <w:szCs w:val="18"/>
                <w:lang w:val="ru-RU" w:eastAsia="ru-RU"/>
              </w:rPr>
              <w:t>11</w:t>
            </w:r>
          </w:p>
        </w:tc>
        <w:tc>
          <w:tcPr>
            <w:tcW w:w="1080" w:type="dxa"/>
            <w:gridSpan w:val="2"/>
            <w:tcBorders>
              <w:top w:val="single" w:sz="4" w:space="0" w:color="auto"/>
              <w:left w:val="single" w:sz="4" w:space="0" w:color="auto"/>
              <w:bottom w:val="single" w:sz="4" w:space="0" w:color="auto"/>
              <w:right w:val="nil"/>
            </w:tcBorders>
            <w:shd w:val="clear" w:color="auto" w:fill="auto"/>
          </w:tcPr>
          <w:p w:rsidR="00637E27" w:rsidRPr="00A13C27" w:rsidRDefault="00637E27" w:rsidP="00A13C27">
            <w:pPr>
              <w:jc w:val="center"/>
              <w:rPr>
                <w:sz w:val="18"/>
                <w:szCs w:val="18"/>
                <w:lang w:val="ru-RU" w:eastAsia="ru-RU"/>
              </w:rPr>
            </w:pPr>
            <w:r w:rsidRPr="00A13C27">
              <w:rPr>
                <w:sz w:val="18"/>
                <w:szCs w:val="18"/>
                <w:lang w:val="ru-RU" w:eastAsia="ru-RU"/>
              </w:rPr>
              <w:t>Расчет №3</w:t>
            </w:r>
          </w:p>
        </w:tc>
        <w:tc>
          <w:tcPr>
            <w:tcW w:w="2984" w:type="dxa"/>
            <w:tcBorders>
              <w:top w:val="single" w:sz="4" w:space="0" w:color="auto"/>
              <w:left w:val="single" w:sz="4" w:space="0" w:color="auto"/>
              <w:bottom w:val="single" w:sz="4" w:space="0" w:color="auto"/>
              <w:right w:val="nil"/>
            </w:tcBorders>
            <w:shd w:val="clear" w:color="auto" w:fill="auto"/>
          </w:tcPr>
          <w:p w:rsidR="00637E27" w:rsidRPr="00184F1D" w:rsidRDefault="00637E27" w:rsidP="00A13C27">
            <w:pPr>
              <w:rPr>
                <w:sz w:val="16"/>
                <w:szCs w:val="16"/>
                <w:lang w:val="ru-RU" w:eastAsia="ru-RU"/>
              </w:rPr>
            </w:pPr>
            <w:r w:rsidRPr="00184F1D">
              <w:rPr>
                <w:sz w:val="16"/>
                <w:szCs w:val="16"/>
                <w:lang w:val="ru-RU" w:eastAsia="ru-RU"/>
              </w:rPr>
              <w:t>Удорожание работ, производимых в зимнее время</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637E27" w:rsidRPr="00A13C27" w:rsidRDefault="00637E27" w:rsidP="004935F1">
            <w:pPr>
              <w:jc w:val="center"/>
              <w:rPr>
                <w:sz w:val="18"/>
                <w:szCs w:val="18"/>
                <w:lang w:val="ru-RU" w:eastAsia="ru-RU"/>
              </w:rPr>
            </w:pPr>
            <w:r w:rsidRPr="00A13C27">
              <w:rPr>
                <w:sz w:val="18"/>
                <w:szCs w:val="18"/>
                <w:lang w:val="ru-RU" w:eastAsia="ru-RU"/>
              </w:rPr>
              <w:t>8749,00</w:t>
            </w:r>
          </w:p>
        </w:tc>
        <w:tc>
          <w:tcPr>
            <w:tcW w:w="976" w:type="dxa"/>
            <w:gridSpan w:val="3"/>
            <w:tcBorders>
              <w:top w:val="single" w:sz="4" w:space="0" w:color="auto"/>
              <w:left w:val="nil"/>
              <w:bottom w:val="single" w:sz="4" w:space="0" w:color="auto"/>
              <w:right w:val="nil"/>
            </w:tcBorders>
            <w:shd w:val="clear" w:color="auto" w:fill="auto"/>
            <w:vAlign w:val="center"/>
          </w:tcPr>
          <w:p w:rsidR="00637E27" w:rsidRPr="00A13C27" w:rsidRDefault="00637E27" w:rsidP="004935F1">
            <w:pPr>
              <w:jc w:val="center"/>
              <w:rPr>
                <w:sz w:val="18"/>
                <w:szCs w:val="18"/>
                <w:lang w:val="ru-RU" w:eastAsia="ru-RU"/>
              </w:rPr>
            </w:pPr>
            <w:r w:rsidRPr="00A13C27">
              <w:rPr>
                <w:sz w:val="18"/>
                <w:szCs w:val="18"/>
                <w:lang w:val="ru-RU" w:eastAsia="ru-RU"/>
              </w:rPr>
              <w:t>833,41</w:t>
            </w:r>
          </w:p>
        </w:tc>
        <w:tc>
          <w:tcPr>
            <w:tcW w:w="900" w:type="dxa"/>
            <w:gridSpan w:val="6"/>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color w:val="000000"/>
                <w:sz w:val="18"/>
                <w:szCs w:val="18"/>
                <w:lang w:val="ru-RU" w:eastAsia="ru-RU"/>
              </w:rPr>
            </w:pPr>
          </w:p>
        </w:tc>
        <w:tc>
          <w:tcPr>
            <w:tcW w:w="900" w:type="dxa"/>
            <w:gridSpan w:val="4"/>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color w:val="000000"/>
                <w:sz w:val="18"/>
                <w:szCs w:val="18"/>
                <w:lang w:val="ru-RU" w:eastAsia="ru-RU"/>
              </w:rPr>
            </w:pPr>
          </w:p>
        </w:tc>
        <w:tc>
          <w:tcPr>
            <w:tcW w:w="108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37E27" w:rsidRPr="00A13C27" w:rsidRDefault="00637E27" w:rsidP="004935F1">
            <w:pPr>
              <w:jc w:val="center"/>
              <w:rPr>
                <w:sz w:val="18"/>
                <w:szCs w:val="18"/>
                <w:lang w:val="ru-RU" w:eastAsia="ru-RU"/>
              </w:rPr>
            </w:pPr>
            <w:r w:rsidRPr="00A13C27">
              <w:rPr>
                <w:sz w:val="18"/>
                <w:szCs w:val="18"/>
                <w:lang w:val="ru-RU" w:eastAsia="ru-RU"/>
              </w:rPr>
              <w:t>9582,41</w:t>
            </w:r>
          </w:p>
        </w:tc>
      </w:tr>
      <w:tr w:rsidR="00637E27" w:rsidRPr="00A13C27" w:rsidTr="006A28CD">
        <w:trPr>
          <w:trHeight w:val="576"/>
        </w:trPr>
        <w:tc>
          <w:tcPr>
            <w:tcW w:w="540" w:type="dxa"/>
            <w:gridSpan w:val="2"/>
            <w:tcBorders>
              <w:top w:val="single" w:sz="4" w:space="0" w:color="auto"/>
              <w:left w:val="single" w:sz="4" w:space="0" w:color="auto"/>
              <w:bottom w:val="single" w:sz="4" w:space="0" w:color="auto"/>
              <w:right w:val="nil"/>
            </w:tcBorders>
            <w:shd w:val="clear" w:color="auto" w:fill="auto"/>
          </w:tcPr>
          <w:p w:rsidR="00637E27" w:rsidRPr="006E6F39" w:rsidRDefault="00637E27" w:rsidP="00A13C27">
            <w:pPr>
              <w:jc w:val="center"/>
              <w:rPr>
                <w:sz w:val="18"/>
                <w:szCs w:val="18"/>
                <w:lang w:val="ru-RU" w:eastAsia="ru-RU"/>
              </w:rPr>
            </w:pPr>
            <w:r w:rsidRPr="006E6F39">
              <w:rPr>
                <w:sz w:val="18"/>
                <w:szCs w:val="18"/>
                <w:lang w:val="ru-RU" w:eastAsia="ru-RU"/>
              </w:rPr>
              <w:t>12</w:t>
            </w:r>
          </w:p>
        </w:tc>
        <w:tc>
          <w:tcPr>
            <w:tcW w:w="1080" w:type="dxa"/>
            <w:gridSpan w:val="2"/>
            <w:tcBorders>
              <w:top w:val="single" w:sz="4" w:space="0" w:color="auto"/>
              <w:left w:val="single" w:sz="4" w:space="0" w:color="auto"/>
              <w:bottom w:val="single" w:sz="4" w:space="0" w:color="auto"/>
              <w:right w:val="nil"/>
            </w:tcBorders>
            <w:shd w:val="clear" w:color="auto" w:fill="auto"/>
          </w:tcPr>
          <w:p w:rsidR="00637E27" w:rsidRPr="00A13C27" w:rsidRDefault="00637E27" w:rsidP="00A13C27">
            <w:pPr>
              <w:jc w:val="center"/>
              <w:rPr>
                <w:sz w:val="18"/>
                <w:szCs w:val="18"/>
                <w:lang w:val="ru-RU" w:eastAsia="ru-RU"/>
              </w:rPr>
            </w:pPr>
            <w:r w:rsidRPr="00A13C27">
              <w:rPr>
                <w:sz w:val="18"/>
                <w:szCs w:val="18"/>
                <w:lang w:val="ru-RU" w:eastAsia="ru-RU"/>
              </w:rPr>
              <w:t>Расчет</w:t>
            </w:r>
          </w:p>
        </w:tc>
        <w:tc>
          <w:tcPr>
            <w:tcW w:w="2984" w:type="dxa"/>
            <w:tcBorders>
              <w:top w:val="single" w:sz="4" w:space="0" w:color="auto"/>
              <w:left w:val="single" w:sz="4" w:space="0" w:color="auto"/>
              <w:bottom w:val="single" w:sz="4" w:space="0" w:color="auto"/>
              <w:right w:val="single" w:sz="4" w:space="0" w:color="auto"/>
            </w:tcBorders>
            <w:shd w:val="clear" w:color="auto" w:fill="auto"/>
          </w:tcPr>
          <w:p w:rsidR="00637E27" w:rsidRPr="00184F1D" w:rsidRDefault="00637E27" w:rsidP="002C7B79">
            <w:pPr>
              <w:rPr>
                <w:sz w:val="16"/>
                <w:szCs w:val="16"/>
                <w:lang w:val="ru-RU" w:eastAsia="ru-RU"/>
              </w:rPr>
            </w:pPr>
            <w:r w:rsidRPr="00184F1D">
              <w:rPr>
                <w:sz w:val="16"/>
                <w:szCs w:val="16"/>
                <w:lang w:val="ru-RU" w:eastAsia="ru-RU"/>
              </w:rPr>
              <w:t>Затраты по перевозке автомобильным транспортом работников строительных и монтажных организаций (2,5%)</w:t>
            </w:r>
          </w:p>
        </w:tc>
        <w:tc>
          <w:tcPr>
            <w:tcW w:w="1080" w:type="dxa"/>
            <w:tcBorders>
              <w:top w:val="single" w:sz="4" w:space="0" w:color="auto"/>
              <w:left w:val="nil"/>
              <w:bottom w:val="single" w:sz="4" w:space="0" w:color="auto"/>
              <w:right w:val="single" w:sz="4" w:space="0" w:color="auto"/>
            </w:tcBorders>
            <w:shd w:val="clear" w:color="auto" w:fill="auto"/>
            <w:vAlign w:val="center"/>
          </w:tcPr>
          <w:p w:rsidR="00637E27" w:rsidRPr="00A13C27" w:rsidRDefault="00637E27" w:rsidP="004935F1">
            <w:pPr>
              <w:jc w:val="center"/>
              <w:rPr>
                <w:sz w:val="18"/>
                <w:szCs w:val="18"/>
                <w:lang w:val="ru-RU" w:eastAsia="ru-RU"/>
              </w:rPr>
            </w:pPr>
          </w:p>
        </w:tc>
        <w:tc>
          <w:tcPr>
            <w:tcW w:w="976" w:type="dxa"/>
            <w:gridSpan w:val="3"/>
            <w:tcBorders>
              <w:top w:val="single" w:sz="4" w:space="0" w:color="auto"/>
              <w:left w:val="nil"/>
              <w:bottom w:val="single" w:sz="4" w:space="0" w:color="auto"/>
              <w:right w:val="nil"/>
            </w:tcBorders>
            <w:shd w:val="clear" w:color="auto" w:fill="auto"/>
            <w:vAlign w:val="center"/>
          </w:tcPr>
          <w:p w:rsidR="00637E27" w:rsidRPr="00A13C27" w:rsidRDefault="00637E27" w:rsidP="004935F1">
            <w:pPr>
              <w:jc w:val="center"/>
              <w:rPr>
                <w:sz w:val="18"/>
                <w:szCs w:val="18"/>
                <w:lang w:val="ru-RU" w:eastAsia="ru-RU"/>
              </w:rPr>
            </w:pPr>
          </w:p>
        </w:tc>
        <w:tc>
          <w:tcPr>
            <w:tcW w:w="900" w:type="dxa"/>
            <w:gridSpan w:val="6"/>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color w:val="000000"/>
                <w:sz w:val="18"/>
                <w:szCs w:val="18"/>
                <w:lang w:val="ru-RU" w:eastAsia="ru-RU"/>
              </w:rPr>
            </w:pPr>
          </w:p>
        </w:tc>
        <w:tc>
          <w:tcPr>
            <w:tcW w:w="900" w:type="dxa"/>
            <w:gridSpan w:val="4"/>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color w:val="000000"/>
                <w:sz w:val="18"/>
                <w:szCs w:val="18"/>
                <w:lang w:val="ru-RU" w:eastAsia="ru-RU"/>
              </w:rPr>
            </w:pPr>
            <w:r w:rsidRPr="00A13C27">
              <w:rPr>
                <w:color w:val="000000"/>
                <w:sz w:val="18"/>
                <w:szCs w:val="18"/>
                <w:lang w:val="ru-RU" w:eastAsia="ru-RU"/>
              </w:rPr>
              <w:t>7822,39</w:t>
            </w:r>
          </w:p>
        </w:tc>
        <w:tc>
          <w:tcPr>
            <w:tcW w:w="108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37E27" w:rsidRPr="00A13C27" w:rsidRDefault="00637E27" w:rsidP="004935F1">
            <w:pPr>
              <w:jc w:val="center"/>
              <w:rPr>
                <w:color w:val="000000"/>
                <w:sz w:val="18"/>
                <w:szCs w:val="18"/>
                <w:lang w:val="ru-RU" w:eastAsia="ru-RU"/>
              </w:rPr>
            </w:pPr>
            <w:r w:rsidRPr="00A13C27">
              <w:rPr>
                <w:color w:val="000000"/>
                <w:sz w:val="18"/>
                <w:szCs w:val="18"/>
                <w:lang w:val="ru-RU" w:eastAsia="ru-RU"/>
              </w:rPr>
              <w:t>7822,39</w:t>
            </w:r>
          </w:p>
        </w:tc>
      </w:tr>
      <w:tr w:rsidR="00637E27" w:rsidRPr="00A13C27" w:rsidTr="006A28CD">
        <w:trPr>
          <w:trHeight w:val="698"/>
        </w:trPr>
        <w:tc>
          <w:tcPr>
            <w:tcW w:w="540" w:type="dxa"/>
            <w:gridSpan w:val="2"/>
            <w:tcBorders>
              <w:top w:val="single" w:sz="4" w:space="0" w:color="auto"/>
              <w:left w:val="single" w:sz="4" w:space="0" w:color="auto"/>
              <w:bottom w:val="single" w:sz="4" w:space="0" w:color="auto"/>
              <w:right w:val="nil"/>
            </w:tcBorders>
            <w:shd w:val="clear" w:color="auto" w:fill="auto"/>
          </w:tcPr>
          <w:p w:rsidR="00637E27" w:rsidRPr="006E6F39" w:rsidRDefault="00637E27" w:rsidP="00A13C27">
            <w:pPr>
              <w:jc w:val="center"/>
              <w:rPr>
                <w:sz w:val="18"/>
                <w:szCs w:val="18"/>
                <w:lang w:val="ru-RU" w:eastAsia="ru-RU"/>
              </w:rPr>
            </w:pPr>
            <w:r w:rsidRPr="006E6F39">
              <w:rPr>
                <w:sz w:val="18"/>
                <w:szCs w:val="18"/>
                <w:lang w:val="ru-RU" w:eastAsia="ru-RU"/>
              </w:rPr>
              <w:t>13</w:t>
            </w:r>
          </w:p>
        </w:tc>
        <w:tc>
          <w:tcPr>
            <w:tcW w:w="1080" w:type="dxa"/>
            <w:gridSpan w:val="2"/>
            <w:tcBorders>
              <w:top w:val="single" w:sz="4" w:space="0" w:color="auto"/>
              <w:left w:val="single" w:sz="4" w:space="0" w:color="auto"/>
              <w:bottom w:val="single" w:sz="4" w:space="0" w:color="auto"/>
              <w:right w:val="nil"/>
            </w:tcBorders>
            <w:shd w:val="clear" w:color="auto" w:fill="auto"/>
          </w:tcPr>
          <w:p w:rsidR="00637E27" w:rsidRPr="00A13C27" w:rsidRDefault="00637E27" w:rsidP="00A13C27">
            <w:pPr>
              <w:jc w:val="center"/>
              <w:rPr>
                <w:sz w:val="18"/>
                <w:szCs w:val="18"/>
                <w:lang w:val="ru-RU" w:eastAsia="ru-RU"/>
              </w:rPr>
            </w:pPr>
            <w:r w:rsidRPr="00A13C27">
              <w:rPr>
                <w:sz w:val="18"/>
                <w:szCs w:val="18"/>
                <w:lang w:val="ru-RU" w:eastAsia="ru-RU"/>
              </w:rPr>
              <w:t>Расчет</w:t>
            </w:r>
          </w:p>
        </w:tc>
        <w:tc>
          <w:tcPr>
            <w:tcW w:w="2984" w:type="dxa"/>
            <w:tcBorders>
              <w:top w:val="single" w:sz="4" w:space="0" w:color="auto"/>
              <w:left w:val="single" w:sz="4" w:space="0" w:color="auto"/>
              <w:bottom w:val="single" w:sz="4" w:space="0" w:color="auto"/>
              <w:right w:val="single" w:sz="4" w:space="0" w:color="auto"/>
            </w:tcBorders>
            <w:shd w:val="clear" w:color="auto" w:fill="auto"/>
            <w:vAlign w:val="bottom"/>
          </w:tcPr>
          <w:p w:rsidR="00637E27" w:rsidRPr="00184F1D" w:rsidRDefault="00637E27" w:rsidP="00A13C27">
            <w:pPr>
              <w:rPr>
                <w:sz w:val="16"/>
                <w:szCs w:val="16"/>
                <w:lang w:val="ru-RU" w:eastAsia="ru-RU"/>
              </w:rPr>
            </w:pPr>
            <w:r w:rsidRPr="00184F1D">
              <w:rPr>
                <w:sz w:val="16"/>
                <w:szCs w:val="16"/>
                <w:lang w:val="ru-RU" w:eastAsia="ru-RU"/>
              </w:rPr>
              <w:t>Средства на возмещение затрат, связанных с подвижным характером работ (3,74%)</w:t>
            </w:r>
          </w:p>
        </w:tc>
        <w:tc>
          <w:tcPr>
            <w:tcW w:w="1080" w:type="dxa"/>
            <w:tcBorders>
              <w:top w:val="single" w:sz="4" w:space="0" w:color="auto"/>
              <w:left w:val="nil"/>
              <w:bottom w:val="single" w:sz="4" w:space="0" w:color="auto"/>
              <w:right w:val="single" w:sz="4" w:space="0" w:color="auto"/>
            </w:tcBorders>
            <w:shd w:val="clear" w:color="auto" w:fill="auto"/>
            <w:vAlign w:val="center"/>
          </w:tcPr>
          <w:p w:rsidR="00637E27" w:rsidRPr="00A13C27" w:rsidRDefault="00637E27" w:rsidP="004935F1">
            <w:pPr>
              <w:jc w:val="center"/>
              <w:rPr>
                <w:sz w:val="18"/>
                <w:szCs w:val="18"/>
                <w:lang w:val="ru-RU" w:eastAsia="ru-RU"/>
              </w:rPr>
            </w:pPr>
          </w:p>
        </w:tc>
        <w:tc>
          <w:tcPr>
            <w:tcW w:w="976" w:type="dxa"/>
            <w:gridSpan w:val="3"/>
            <w:tcBorders>
              <w:top w:val="single" w:sz="4" w:space="0" w:color="auto"/>
              <w:left w:val="nil"/>
              <w:bottom w:val="single" w:sz="4" w:space="0" w:color="auto"/>
              <w:right w:val="nil"/>
            </w:tcBorders>
            <w:shd w:val="clear" w:color="auto" w:fill="auto"/>
            <w:vAlign w:val="center"/>
          </w:tcPr>
          <w:p w:rsidR="00637E27" w:rsidRPr="00A13C27" w:rsidRDefault="00637E27" w:rsidP="004935F1">
            <w:pPr>
              <w:jc w:val="center"/>
              <w:rPr>
                <w:sz w:val="18"/>
                <w:szCs w:val="18"/>
                <w:lang w:val="ru-RU" w:eastAsia="ru-RU"/>
              </w:rPr>
            </w:pPr>
          </w:p>
        </w:tc>
        <w:tc>
          <w:tcPr>
            <w:tcW w:w="900" w:type="dxa"/>
            <w:gridSpan w:val="6"/>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color w:val="000000"/>
                <w:sz w:val="18"/>
                <w:szCs w:val="18"/>
                <w:lang w:val="ru-RU" w:eastAsia="ru-RU"/>
              </w:rPr>
            </w:pPr>
          </w:p>
        </w:tc>
        <w:tc>
          <w:tcPr>
            <w:tcW w:w="900" w:type="dxa"/>
            <w:gridSpan w:val="4"/>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color w:val="000000"/>
                <w:sz w:val="18"/>
                <w:szCs w:val="18"/>
                <w:lang w:val="ru-RU" w:eastAsia="ru-RU"/>
              </w:rPr>
            </w:pPr>
            <w:r w:rsidRPr="00A13C27">
              <w:rPr>
                <w:color w:val="000000"/>
                <w:sz w:val="18"/>
                <w:szCs w:val="18"/>
                <w:lang w:val="ru-RU" w:eastAsia="ru-RU"/>
              </w:rPr>
              <w:t>11702,29</w:t>
            </w:r>
          </w:p>
        </w:tc>
        <w:tc>
          <w:tcPr>
            <w:tcW w:w="108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37E27" w:rsidRPr="00A13C27" w:rsidRDefault="00637E27" w:rsidP="004935F1">
            <w:pPr>
              <w:jc w:val="center"/>
              <w:rPr>
                <w:color w:val="000000"/>
                <w:sz w:val="18"/>
                <w:szCs w:val="18"/>
                <w:lang w:val="ru-RU" w:eastAsia="ru-RU"/>
              </w:rPr>
            </w:pPr>
            <w:r w:rsidRPr="00A13C27">
              <w:rPr>
                <w:color w:val="000000"/>
                <w:sz w:val="18"/>
                <w:szCs w:val="18"/>
                <w:lang w:val="ru-RU" w:eastAsia="ru-RU"/>
              </w:rPr>
              <w:t>11702,29</w:t>
            </w:r>
          </w:p>
        </w:tc>
      </w:tr>
      <w:tr w:rsidR="00637E27" w:rsidRPr="00A13C27" w:rsidTr="006A28CD">
        <w:trPr>
          <w:trHeight w:val="298"/>
        </w:trPr>
        <w:tc>
          <w:tcPr>
            <w:tcW w:w="540" w:type="dxa"/>
            <w:gridSpan w:val="2"/>
            <w:tcBorders>
              <w:top w:val="single" w:sz="4" w:space="0" w:color="auto"/>
              <w:left w:val="single" w:sz="4" w:space="0" w:color="auto"/>
              <w:bottom w:val="single" w:sz="4" w:space="0" w:color="auto"/>
              <w:right w:val="nil"/>
            </w:tcBorders>
            <w:shd w:val="clear" w:color="auto" w:fill="auto"/>
          </w:tcPr>
          <w:p w:rsidR="00637E27" w:rsidRPr="006E6F39" w:rsidRDefault="00637E27" w:rsidP="00A13C27">
            <w:pPr>
              <w:jc w:val="center"/>
              <w:rPr>
                <w:sz w:val="18"/>
                <w:szCs w:val="18"/>
                <w:lang w:val="ru-RU" w:eastAsia="ru-RU"/>
              </w:rPr>
            </w:pPr>
            <w:r w:rsidRPr="006E6F39">
              <w:rPr>
                <w:sz w:val="18"/>
                <w:szCs w:val="18"/>
                <w:lang w:val="ru-RU" w:eastAsia="ru-RU"/>
              </w:rPr>
              <w:t>14</w:t>
            </w:r>
          </w:p>
        </w:tc>
        <w:tc>
          <w:tcPr>
            <w:tcW w:w="1080" w:type="dxa"/>
            <w:gridSpan w:val="2"/>
            <w:tcBorders>
              <w:top w:val="single" w:sz="4" w:space="0" w:color="auto"/>
              <w:left w:val="single" w:sz="4" w:space="0" w:color="auto"/>
              <w:bottom w:val="single" w:sz="4" w:space="0" w:color="auto"/>
              <w:right w:val="nil"/>
            </w:tcBorders>
            <w:shd w:val="clear" w:color="auto" w:fill="auto"/>
          </w:tcPr>
          <w:p w:rsidR="00637E27" w:rsidRPr="00A13C27" w:rsidRDefault="00637E27" w:rsidP="00A13C27">
            <w:pPr>
              <w:jc w:val="center"/>
              <w:rPr>
                <w:sz w:val="18"/>
                <w:szCs w:val="18"/>
                <w:lang w:val="ru-RU" w:eastAsia="ru-RU"/>
              </w:rPr>
            </w:pPr>
            <w:r w:rsidRPr="00A13C27">
              <w:rPr>
                <w:sz w:val="18"/>
                <w:szCs w:val="18"/>
                <w:lang w:val="ru-RU" w:eastAsia="ru-RU"/>
              </w:rPr>
              <w:t>Расчет</w:t>
            </w:r>
          </w:p>
        </w:tc>
        <w:tc>
          <w:tcPr>
            <w:tcW w:w="2984" w:type="dxa"/>
            <w:tcBorders>
              <w:top w:val="single" w:sz="4" w:space="0" w:color="auto"/>
              <w:left w:val="single" w:sz="4" w:space="0" w:color="auto"/>
              <w:bottom w:val="single" w:sz="4" w:space="0" w:color="auto"/>
              <w:right w:val="single" w:sz="4" w:space="0" w:color="auto"/>
            </w:tcBorders>
            <w:shd w:val="clear" w:color="auto" w:fill="auto"/>
          </w:tcPr>
          <w:p w:rsidR="00637E27" w:rsidRPr="00184F1D" w:rsidRDefault="00637E27" w:rsidP="004935F1">
            <w:pPr>
              <w:rPr>
                <w:sz w:val="16"/>
                <w:szCs w:val="16"/>
                <w:lang w:val="ru-RU" w:eastAsia="ru-RU"/>
              </w:rPr>
            </w:pPr>
            <w:r w:rsidRPr="00184F1D">
              <w:rPr>
                <w:sz w:val="16"/>
                <w:szCs w:val="16"/>
                <w:lang w:val="ru-RU" w:eastAsia="ru-RU"/>
              </w:rPr>
              <w:t>Затраты, связанные с осуществлением работ вахтовым методом (4,5%)</w:t>
            </w:r>
          </w:p>
        </w:tc>
        <w:tc>
          <w:tcPr>
            <w:tcW w:w="1080" w:type="dxa"/>
            <w:tcBorders>
              <w:top w:val="single" w:sz="4" w:space="0" w:color="auto"/>
              <w:left w:val="nil"/>
              <w:bottom w:val="single" w:sz="4" w:space="0" w:color="auto"/>
              <w:right w:val="single" w:sz="4" w:space="0" w:color="auto"/>
            </w:tcBorders>
            <w:shd w:val="clear" w:color="auto" w:fill="auto"/>
            <w:vAlign w:val="center"/>
          </w:tcPr>
          <w:p w:rsidR="00637E27" w:rsidRPr="00A13C27" w:rsidRDefault="00637E27" w:rsidP="004935F1">
            <w:pPr>
              <w:jc w:val="center"/>
              <w:rPr>
                <w:sz w:val="18"/>
                <w:szCs w:val="18"/>
                <w:lang w:val="ru-RU" w:eastAsia="ru-RU"/>
              </w:rPr>
            </w:pPr>
          </w:p>
        </w:tc>
        <w:tc>
          <w:tcPr>
            <w:tcW w:w="976" w:type="dxa"/>
            <w:gridSpan w:val="3"/>
            <w:tcBorders>
              <w:top w:val="single" w:sz="4" w:space="0" w:color="auto"/>
              <w:left w:val="nil"/>
              <w:bottom w:val="single" w:sz="4" w:space="0" w:color="auto"/>
              <w:right w:val="nil"/>
            </w:tcBorders>
            <w:shd w:val="clear" w:color="auto" w:fill="auto"/>
            <w:vAlign w:val="center"/>
          </w:tcPr>
          <w:p w:rsidR="00637E27" w:rsidRPr="00A13C27" w:rsidRDefault="00637E27" w:rsidP="004935F1">
            <w:pPr>
              <w:jc w:val="center"/>
              <w:rPr>
                <w:sz w:val="18"/>
                <w:szCs w:val="18"/>
                <w:lang w:val="ru-RU" w:eastAsia="ru-RU"/>
              </w:rPr>
            </w:pPr>
          </w:p>
        </w:tc>
        <w:tc>
          <w:tcPr>
            <w:tcW w:w="900" w:type="dxa"/>
            <w:gridSpan w:val="6"/>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color w:val="000000"/>
                <w:sz w:val="18"/>
                <w:szCs w:val="18"/>
                <w:lang w:val="ru-RU" w:eastAsia="ru-RU"/>
              </w:rPr>
            </w:pPr>
          </w:p>
        </w:tc>
        <w:tc>
          <w:tcPr>
            <w:tcW w:w="900" w:type="dxa"/>
            <w:gridSpan w:val="4"/>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color w:val="000000"/>
                <w:sz w:val="18"/>
                <w:szCs w:val="18"/>
                <w:lang w:val="ru-RU" w:eastAsia="ru-RU"/>
              </w:rPr>
            </w:pPr>
            <w:r w:rsidRPr="00A13C27">
              <w:rPr>
                <w:color w:val="000000"/>
                <w:sz w:val="18"/>
                <w:szCs w:val="18"/>
                <w:lang w:val="ru-RU" w:eastAsia="ru-RU"/>
              </w:rPr>
              <w:t>14080,29</w:t>
            </w:r>
          </w:p>
        </w:tc>
        <w:tc>
          <w:tcPr>
            <w:tcW w:w="108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37E27" w:rsidRPr="00A13C27" w:rsidRDefault="00637E27" w:rsidP="004935F1">
            <w:pPr>
              <w:jc w:val="center"/>
              <w:rPr>
                <w:color w:val="000000"/>
                <w:sz w:val="18"/>
                <w:szCs w:val="18"/>
                <w:lang w:val="ru-RU" w:eastAsia="ru-RU"/>
              </w:rPr>
            </w:pPr>
            <w:r w:rsidRPr="00A13C27">
              <w:rPr>
                <w:color w:val="000000"/>
                <w:sz w:val="18"/>
                <w:szCs w:val="18"/>
                <w:lang w:val="ru-RU" w:eastAsia="ru-RU"/>
              </w:rPr>
              <w:t>14080,29</w:t>
            </w:r>
          </w:p>
        </w:tc>
      </w:tr>
      <w:tr w:rsidR="00637E27" w:rsidRPr="00A13C27" w:rsidTr="006A28CD">
        <w:trPr>
          <w:trHeight w:val="621"/>
        </w:trPr>
        <w:tc>
          <w:tcPr>
            <w:tcW w:w="540" w:type="dxa"/>
            <w:gridSpan w:val="2"/>
            <w:tcBorders>
              <w:top w:val="single" w:sz="4" w:space="0" w:color="auto"/>
              <w:left w:val="single" w:sz="4" w:space="0" w:color="auto"/>
              <w:bottom w:val="single" w:sz="4" w:space="0" w:color="auto"/>
              <w:right w:val="single" w:sz="4" w:space="0" w:color="auto"/>
            </w:tcBorders>
            <w:shd w:val="clear" w:color="auto" w:fill="auto"/>
          </w:tcPr>
          <w:p w:rsidR="00637E27" w:rsidRPr="006E6F39" w:rsidRDefault="00637E27" w:rsidP="00A13C27">
            <w:pPr>
              <w:jc w:val="center"/>
              <w:rPr>
                <w:sz w:val="18"/>
                <w:szCs w:val="18"/>
                <w:lang w:val="ru-RU" w:eastAsia="ru-RU"/>
              </w:rPr>
            </w:pPr>
            <w:r w:rsidRPr="006E6F39">
              <w:rPr>
                <w:sz w:val="18"/>
                <w:szCs w:val="18"/>
                <w:lang w:val="ru-RU" w:eastAsia="ru-RU"/>
              </w:rPr>
              <w:t>15</w:t>
            </w:r>
          </w:p>
        </w:tc>
        <w:tc>
          <w:tcPr>
            <w:tcW w:w="1080" w:type="dxa"/>
            <w:gridSpan w:val="2"/>
            <w:tcBorders>
              <w:top w:val="single" w:sz="4" w:space="0" w:color="auto"/>
              <w:left w:val="nil"/>
              <w:bottom w:val="single" w:sz="4" w:space="0" w:color="auto"/>
              <w:right w:val="nil"/>
            </w:tcBorders>
            <w:shd w:val="clear" w:color="auto" w:fill="auto"/>
          </w:tcPr>
          <w:p w:rsidR="00637E27" w:rsidRPr="00A13C27" w:rsidRDefault="00637E27" w:rsidP="00A13C27">
            <w:pPr>
              <w:jc w:val="center"/>
              <w:rPr>
                <w:sz w:val="18"/>
                <w:szCs w:val="18"/>
                <w:lang w:val="ru-RU" w:eastAsia="ru-RU"/>
              </w:rPr>
            </w:pPr>
            <w:r w:rsidRPr="00A13C27">
              <w:rPr>
                <w:sz w:val="18"/>
                <w:szCs w:val="18"/>
                <w:lang w:val="ru-RU" w:eastAsia="ru-RU"/>
              </w:rPr>
              <w:t>Расчет</w:t>
            </w:r>
          </w:p>
        </w:tc>
        <w:tc>
          <w:tcPr>
            <w:tcW w:w="2984" w:type="dxa"/>
            <w:tcBorders>
              <w:top w:val="single" w:sz="4" w:space="0" w:color="auto"/>
              <w:left w:val="single" w:sz="4" w:space="0" w:color="auto"/>
              <w:bottom w:val="single" w:sz="4" w:space="0" w:color="auto"/>
              <w:right w:val="single" w:sz="4" w:space="0" w:color="auto"/>
            </w:tcBorders>
            <w:shd w:val="clear" w:color="auto" w:fill="auto"/>
          </w:tcPr>
          <w:p w:rsidR="00637E27" w:rsidRPr="00184F1D" w:rsidRDefault="00637E27" w:rsidP="002C7B79">
            <w:pPr>
              <w:rPr>
                <w:sz w:val="16"/>
                <w:szCs w:val="16"/>
                <w:lang w:val="ru-RU" w:eastAsia="ru-RU"/>
              </w:rPr>
            </w:pPr>
            <w:r w:rsidRPr="00184F1D">
              <w:rPr>
                <w:sz w:val="16"/>
                <w:szCs w:val="16"/>
                <w:lang w:val="ru-RU" w:eastAsia="ru-RU"/>
              </w:rPr>
              <w:t>Затраты, связанные с премированием за ввод в действие построенных объектов (1,95%)</w:t>
            </w:r>
          </w:p>
        </w:tc>
        <w:tc>
          <w:tcPr>
            <w:tcW w:w="1080" w:type="dxa"/>
            <w:tcBorders>
              <w:top w:val="single" w:sz="4" w:space="0" w:color="auto"/>
              <w:left w:val="nil"/>
              <w:bottom w:val="single" w:sz="4" w:space="0" w:color="auto"/>
              <w:right w:val="single" w:sz="4" w:space="0" w:color="auto"/>
            </w:tcBorders>
            <w:shd w:val="clear" w:color="auto" w:fill="auto"/>
            <w:vAlign w:val="center"/>
          </w:tcPr>
          <w:p w:rsidR="00637E27" w:rsidRPr="00A13C27" w:rsidRDefault="00637E27" w:rsidP="004935F1">
            <w:pPr>
              <w:jc w:val="center"/>
              <w:rPr>
                <w:sz w:val="18"/>
                <w:szCs w:val="18"/>
                <w:lang w:val="ru-RU" w:eastAsia="ru-RU"/>
              </w:rPr>
            </w:pPr>
          </w:p>
        </w:tc>
        <w:tc>
          <w:tcPr>
            <w:tcW w:w="976" w:type="dxa"/>
            <w:gridSpan w:val="3"/>
            <w:tcBorders>
              <w:top w:val="single" w:sz="4" w:space="0" w:color="auto"/>
              <w:left w:val="nil"/>
              <w:bottom w:val="single" w:sz="4" w:space="0" w:color="auto"/>
              <w:right w:val="single" w:sz="4" w:space="0" w:color="auto"/>
            </w:tcBorders>
            <w:shd w:val="clear" w:color="auto" w:fill="auto"/>
            <w:vAlign w:val="center"/>
          </w:tcPr>
          <w:p w:rsidR="00637E27" w:rsidRPr="00A13C27" w:rsidRDefault="00637E27" w:rsidP="004935F1">
            <w:pPr>
              <w:jc w:val="center"/>
              <w:rPr>
                <w:sz w:val="18"/>
                <w:szCs w:val="18"/>
                <w:lang w:val="ru-RU" w:eastAsia="ru-RU"/>
              </w:rPr>
            </w:pPr>
          </w:p>
        </w:tc>
        <w:tc>
          <w:tcPr>
            <w:tcW w:w="900" w:type="dxa"/>
            <w:gridSpan w:val="6"/>
            <w:tcBorders>
              <w:top w:val="single" w:sz="4" w:space="0" w:color="auto"/>
              <w:left w:val="nil"/>
              <w:bottom w:val="single" w:sz="4" w:space="0" w:color="auto"/>
              <w:right w:val="single" w:sz="4" w:space="0" w:color="auto"/>
            </w:tcBorders>
            <w:shd w:val="clear" w:color="auto" w:fill="auto"/>
            <w:vAlign w:val="center"/>
          </w:tcPr>
          <w:p w:rsidR="00637E27" w:rsidRPr="00A13C27" w:rsidRDefault="00637E27" w:rsidP="004935F1">
            <w:pPr>
              <w:jc w:val="center"/>
              <w:rPr>
                <w:sz w:val="18"/>
                <w:szCs w:val="18"/>
                <w:lang w:val="ru-RU" w:eastAsia="ru-RU"/>
              </w:rPr>
            </w:pPr>
          </w:p>
        </w:tc>
        <w:tc>
          <w:tcPr>
            <w:tcW w:w="900" w:type="dxa"/>
            <w:gridSpan w:val="4"/>
            <w:tcBorders>
              <w:top w:val="single" w:sz="4" w:space="0" w:color="auto"/>
              <w:left w:val="nil"/>
              <w:bottom w:val="single" w:sz="4" w:space="0" w:color="auto"/>
              <w:right w:val="nil"/>
            </w:tcBorders>
            <w:shd w:val="clear" w:color="auto" w:fill="auto"/>
            <w:vAlign w:val="center"/>
          </w:tcPr>
          <w:p w:rsidR="00637E27" w:rsidRPr="00A13C27" w:rsidRDefault="00637E27" w:rsidP="004935F1">
            <w:pPr>
              <w:jc w:val="center"/>
              <w:rPr>
                <w:color w:val="000000"/>
                <w:sz w:val="18"/>
                <w:szCs w:val="18"/>
                <w:lang w:val="ru-RU" w:eastAsia="ru-RU"/>
              </w:rPr>
            </w:pPr>
            <w:r w:rsidRPr="00A13C27">
              <w:rPr>
                <w:color w:val="000000"/>
                <w:sz w:val="18"/>
                <w:szCs w:val="18"/>
                <w:lang w:val="ru-RU" w:eastAsia="ru-RU"/>
              </w:rPr>
              <w:t>6101,46</w:t>
            </w:r>
          </w:p>
        </w:tc>
        <w:tc>
          <w:tcPr>
            <w:tcW w:w="108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37E27" w:rsidRPr="00A13C27" w:rsidRDefault="00637E27" w:rsidP="004935F1">
            <w:pPr>
              <w:jc w:val="center"/>
              <w:rPr>
                <w:color w:val="000000"/>
                <w:sz w:val="18"/>
                <w:szCs w:val="18"/>
                <w:lang w:val="ru-RU" w:eastAsia="ru-RU"/>
              </w:rPr>
            </w:pPr>
            <w:r w:rsidRPr="00A13C27">
              <w:rPr>
                <w:color w:val="000000"/>
                <w:sz w:val="18"/>
                <w:szCs w:val="18"/>
                <w:lang w:val="ru-RU" w:eastAsia="ru-RU"/>
              </w:rPr>
              <w:t>6101,46</w:t>
            </w:r>
          </w:p>
        </w:tc>
      </w:tr>
      <w:tr w:rsidR="00637E27" w:rsidRPr="00A13C27" w:rsidTr="006A28CD">
        <w:trPr>
          <w:trHeight w:val="867"/>
        </w:trPr>
        <w:tc>
          <w:tcPr>
            <w:tcW w:w="540" w:type="dxa"/>
            <w:gridSpan w:val="2"/>
            <w:tcBorders>
              <w:top w:val="single" w:sz="4" w:space="0" w:color="auto"/>
              <w:left w:val="single" w:sz="4" w:space="0" w:color="auto"/>
              <w:bottom w:val="single" w:sz="4" w:space="0" w:color="auto"/>
              <w:right w:val="single" w:sz="4" w:space="0" w:color="auto"/>
            </w:tcBorders>
            <w:shd w:val="clear" w:color="auto" w:fill="auto"/>
          </w:tcPr>
          <w:p w:rsidR="00637E27" w:rsidRPr="006E6F39" w:rsidRDefault="00637E27" w:rsidP="00A13C27">
            <w:pPr>
              <w:jc w:val="center"/>
              <w:rPr>
                <w:sz w:val="18"/>
                <w:szCs w:val="18"/>
                <w:lang w:val="ru-RU" w:eastAsia="ru-RU"/>
              </w:rPr>
            </w:pPr>
            <w:r w:rsidRPr="006E6F39">
              <w:rPr>
                <w:sz w:val="18"/>
                <w:szCs w:val="18"/>
                <w:lang w:val="ru-RU" w:eastAsia="ru-RU"/>
              </w:rPr>
              <w:t>16</w:t>
            </w:r>
          </w:p>
        </w:tc>
        <w:tc>
          <w:tcPr>
            <w:tcW w:w="1080" w:type="dxa"/>
            <w:gridSpan w:val="2"/>
            <w:tcBorders>
              <w:top w:val="single" w:sz="4" w:space="0" w:color="auto"/>
              <w:left w:val="nil"/>
              <w:bottom w:val="single" w:sz="4" w:space="0" w:color="auto"/>
              <w:right w:val="nil"/>
            </w:tcBorders>
            <w:shd w:val="clear" w:color="auto" w:fill="auto"/>
          </w:tcPr>
          <w:p w:rsidR="00637E27" w:rsidRPr="00A13C27" w:rsidRDefault="00637E27" w:rsidP="00A13C27">
            <w:pPr>
              <w:jc w:val="center"/>
              <w:rPr>
                <w:sz w:val="18"/>
                <w:szCs w:val="18"/>
                <w:lang w:val="ru-RU" w:eastAsia="ru-RU"/>
              </w:rPr>
            </w:pPr>
            <w:r w:rsidRPr="00A13C27">
              <w:rPr>
                <w:sz w:val="18"/>
                <w:szCs w:val="18"/>
                <w:lang w:val="ru-RU" w:eastAsia="ru-RU"/>
              </w:rPr>
              <w:t>Расчет</w:t>
            </w:r>
          </w:p>
        </w:tc>
        <w:tc>
          <w:tcPr>
            <w:tcW w:w="2984" w:type="dxa"/>
            <w:tcBorders>
              <w:top w:val="single" w:sz="4" w:space="0" w:color="auto"/>
              <w:left w:val="single" w:sz="4" w:space="0" w:color="auto"/>
              <w:bottom w:val="single" w:sz="4" w:space="0" w:color="auto"/>
              <w:right w:val="single" w:sz="4" w:space="0" w:color="auto"/>
            </w:tcBorders>
            <w:shd w:val="clear" w:color="auto" w:fill="auto"/>
          </w:tcPr>
          <w:p w:rsidR="00637E27" w:rsidRPr="00184F1D" w:rsidRDefault="00637E27" w:rsidP="002C7B79">
            <w:pPr>
              <w:rPr>
                <w:sz w:val="16"/>
                <w:szCs w:val="16"/>
                <w:lang w:val="ru-RU" w:eastAsia="ru-RU"/>
              </w:rPr>
            </w:pPr>
            <w:r w:rsidRPr="00184F1D">
              <w:rPr>
                <w:sz w:val="16"/>
                <w:szCs w:val="16"/>
                <w:lang w:val="ru-RU" w:eastAsia="ru-RU"/>
              </w:rPr>
              <w:t>Затраты на разработку и сопровождение отраслевой сметно-нормативной базы системы ценообразования в строительстве (0,5%)</w:t>
            </w:r>
          </w:p>
        </w:tc>
        <w:tc>
          <w:tcPr>
            <w:tcW w:w="1080" w:type="dxa"/>
            <w:tcBorders>
              <w:top w:val="single" w:sz="4" w:space="0" w:color="auto"/>
              <w:left w:val="nil"/>
              <w:bottom w:val="single" w:sz="4" w:space="0" w:color="auto"/>
              <w:right w:val="single" w:sz="4" w:space="0" w:color="auto"/>
            </w:tcBorders>
            <w:shd w:val="clear" w:color="auto" w:fill="auto"/>
            <w:vAlign w:val="center"/>
          </w:tcPr>
          <w:p w:rsidR="00637E27" w:rsidRPr="00A13C27" w:rsidRDefault="00637E27" w:rsidP="004935F1">
            <w:pPr>
              <w:jc w:val="center"/>
              <w:rPr>
                <w:sz w:val="18"/>
                <w:szCs w:val="18"/>
                <w:lang w:val="ru-RU" w:eastAsia="ru-RU"/>
              </w:rPr>
            </w:pPr>
          </w:p>
        </w:tc>
        <w:tc>
          <w:tcPr>
            <w:tcW w:w="976" w:type="dxa"/>
            <w:gridSpan w:val="3"/>
            <w:tcBorders>
              <w:top w:val="single" w:sz="4" w:space="0" w:color="auto"/>
              <w:left w:val="nil"/>
              <w:bottom w:val="single" w:sz="4" w:space="0" w:color="auto"/>
              <w:right w:val="single" w:sz="4" w:space="0" w:color="auto"/>
            </w:tcBorders>
            <w:shd w:val="clear" w:color="auto" w:fill="auto"/>
            <w:vAlign w:val="center"/>
          </w:tcPr>
          <w:p w:rsidR="00637E27" w:rsidRPr="00A13C27" w:rsidRDefault="00637E27" w:rsidP="004935F1">
            <w:pPr>
              <w:jc w:val="center"/>
              <w:rPr>
                <w:sz w:val="18"/>
                <w:szCs w:val="18"/>
                <w:lang w:val="ru-RU" w:eastAsia="ru-RU"/>
              </w:rPr>
            </w:pPr>
          </w:p>
        </w:tc>
        <w:tc>
          <w:tcPr>
            <w:tcW w:w="900" w:type="dxa"/>
            <w:gridSpan w:val="6"/>
            <w:tcBorders>
              <w:top w:val="single" w:sz="4" w:space="0" w:color="auto"/>
              <w:left w:val="nil"/>
              <w:bottom w:val="single" w:sz="4" w:space="0" w:color="auto"/>
              <w:right w:val="single" w:sz="4" w:space="0" w:color="auto"/>
            </w:tcBorders>
            <w:shd w:val="clear" w:color="auto" w:fill="auto"/>
            <w:vAlign w:val="center"/>
          </w:tcPr>
          <w:p w:rsidR="00637E27" w:rsidRPr="00A13C27" w:rsidRDefault="00637E27" w:rsidP="004935F1">
            <w:pPr>
              <w:jc w:val="center"/>
              <w:rPr>
                <w:sz w:val="18"/>
                <w:szCs w:val="18"/>
                <w:lang w:val="ru-RU" w:eastAsia="ru-RU"/>
              </w:rPr>
            </w:pPr>
          </w:p>
        </w:tc>
        <w:tc>
          <w:tcPr>
            <w:tcW w:w="900" w:type="dxa"/>
            <w:gridSpan w:val="4"/>
            <w:tcBorders>
              <w:top w:val="single" w:sz="4" w:space="0" w:color="auto"/>
              <w:left w:val="nil"/>
              <w:bottom w:val="single" w:sz="4" w:space="0" w:color="auto"/>
              <w:right w:val="nil"/>
            </w:tcBorders>
            <w:shd w:val="clear" w:color="auto" w:fill="auto"/>
            <w:vAlign w:val="center"/>
          </w:tcPr>
          <w:p w:rsidR="00637E27" w:rsidRPr="00A13C27" w:rsidRDefault="00637E27" w:rsidP="004935F1">
            <w:pPr>
              <w:jc w:val="center"/>
              <w:rPr>
                <w:color w:val="000000"/>
                <w:sz w:val="18"/>
                <w:szCs w:val="18"/>
                <w:lang w:val="ru-RU" w:eastAsia="ru-RU"/>
              </w:rPr>
            </w:pPr>
            <w:r w:rsidRPr="00A13C27">
              <w:rPr>
                <w:color w:val="000000"/>
                <w:sz w:val="18"/>
                <w:szCs w:val="18"/>
                <w:lang w:val="ru-RU" w:eastAsia="ru-RU"/>
              </w:rPr>
              <w:t>1564,48</w:t>
            </w:r>
          </w:p>
        </w:tc>
        <w:tc>
          <w:tcPr>
            <w:tcW w:w="108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37E27" w:rsidRPr="00A13C27" w:rsidRDefault="00637E27" w:rsidP="004935F1">
            <w:pPr>
              <w:jc w:val="center"/>
              <w:rPr>
                <w:color w:val="000000"/>
                <w:sz w:val="18"/>
                <w:szCs w:val="18"/>
                <w:lang w:val="ru-RU" w:eastAsia="ru-RU"/>
              </w:rPr>
            </w:pPr>
            <w:r w:rsidRPr="00A13C27">
              <w:rPr>
                <w:color w:val="000000"/>
                <w:sz w:val="18"/>
                <w:szCs w:val="18"/>
                <w:lang w:val="ru-RU" w:eastAsia="ru-RU"/>
              </w:rPr>
              <w:t>1564,48</w:t>
            </w:r>
          </w:p>
        </w:tc>
      </w:tr>
      <w:tr w:rsidR="00637E27" w:rsidRPr="00A13C27" w:rsidTr="006A28CD">
        <w:trPr>
          <w:trHeight w:val="338"/>
        </w:trPr>
        <w:tc>
          <w:tcPr>
            <w:tcW w:w="540" w:type="dxa"/>
            <w:gridSpan w:val="2"/>
            <w:tcBorders>
              <w:top w:val="single" w:sz="4" w:space="0" w:color="auto"/>
              <w:left w:val="single" w:sz="4" w:space="0" w:color="auto"/>
              <w:bottom w:val="single" w:sz="4" w:space="0" w:color="auto"/>
              <w:right w:val="single" w:sz="4" w:space="0" w:color="auto"/>
            </w:tcBorders>
            <w:shd w:val="clear" w:color="auto" w:fill="auto"/>
          </w:tcPr>
          <w:p w:rsidR="00637E27" w:rsidRPr="006E6F39" w:rsidRDefault="00637E27" w:rsidP="00A13C27">
            <w:pPr>
              <w:jc w:val="center"/>
              <w:rPr>
                <w:sz w:val="18"/>
                <w:szCs w:val="18"/>
                <w:lang w:val="ru-RU" w:eastAsia="ru-RU"/>
              </w:rPr>
            </w:pPr>
            <w:r w:rsidRPr="006E6F39">
              <w:rPr>
                <w:sz w:val="18"/>
                <w:szCs w:val="18"/>
                <w:lang w:val="ru-RU" w:eastAsia="ru-RU"/>
              </w:rPr>
              <w:t> </w:t>
            </w:r>
          </w:p>
        </w:tc>
        <w:tc>
          <w:tcPr>
            <w:tcW w:w="1080" w:type="dxa"/>
            <w:gridSpan w:val="2"/>
            <w:tcBorders>
              <w:top w:val="single" w:sz="4" w:space="0" w:color="auto"/>
              <w:left w:val="nil"/>
              <w:bottom w:val="single" w:sz="4" w:space="0" w:color="auto"/>
              <w:right w:val="nil"/>
            </w:tcBorders>
            <w:shd w:val="clear" w:color="auto" w:fill="auto"/>
          </w:tcPr>
          <w:p w:rsidR="00637E27" w:rsidRPr="00A13C27" w:rsidRDefault="00637E27" w:rsidP="00A13C27">
            <w:pPr>
              <w:jc w:val="center"/>
              <w:rPr>
                <w:sz w:val="18"/>
                <w:szCs w:val="18"/>
                <w:lang w:val="ru-RU" w:eastAsia="ru-RU"/>
              </w:rPr>
            </w:pPr>
            <w:r w:rsidRPr="00A13C27">
              <w:rPr>
                <w:sz w:val="18"/>
                <w:szCs w:val="18"/>
                <w:lang w:val="ru-RU" w:eastAsia="ru-RU"/>
              </w:rPr>
              <w:t> </w:t>
            </w:r>
          </w:p>
        </w:tc>
        <w:tc>
          <w:tcPr>
            <w:tcW w:w="2984" w:type="dxa"/>
            <w:tcBorders>
              <w:top w:val="single" w:sz="4" w:space="0" w:color="auto"/>
              <w:left w:val="single" w:sz="4" w:space="0" w:color="auto"/>
              <w:bottom w:val="single" w:sz="4" w:space="0" w:color="auto"/>
              <w:right w:val="nil"/>
            </w:tcBorders>
            <w:shd w:val="clear" w:color="auto" w:fill="auto"/>
          </w:tcPr>
          <w:p w:rsidR="00637E27" w:rsidRPr="00184F1D" w:rsidRDefault="00637E27" w:rsidP="00A13C27">
            <w:pPr>
              <w:jc w:val="center"/>
              <w:rPr>
                <w:b/>
                <w:bCs/>
                <w:sz w:val="16"/>
                <w:szCs w:val="16"/>
                <w:lang w:val="ru-RU" w:eastAsia="ru-RU"/>
              </w:rPr>
            </w:pPr>
            <w:r w:rsidRPr="00184F1D">
              <w:rPr>
                <w:b/>
                <w:bCs/>
                <w:sz w:val="16"/>
                <w:szCs w:val="16"/>
                <w:lang w:val="ru-RU" w:eastAsia="ru-RU"/>
              </w:rPr>
              <w:t>Итого по главе XI</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637E27" w:rsidRPr="00A13C27" w:rsidRDefault="00637E27" w:rsidP="004935F1">
            <w:pPr>
              <w:jc w:val="center"/>
              <w:rPr>
                <w:sz w:val="18"/>
                <w:szCs w:val="18"/>
                <w:lang w:val="ru-RU" w:eastAsia="ru-RU"/>
              </w:rPr>
            </w:pPr>
            <w:r w:rsidRPr="00A13C27">
              <w:rPr>
                <w:sz w:val="18"/>
                <w:szCs w:val="18"/>
                <w:lang w:val="ru-RU" w:eastAsia="ru-RU"/>
              </w:rPr>
              <w:t>8749,00</w:t>
            </w:r>
          </w:p>
        </w:tc>
        <w:tc>
          <w:tcPr>
            <w:tcW w:w="976" w:type="dxa"/>
            <w:gridSpan w:val="3"/>
            <w:tcBorders>
              <w:top w:val="single" w:sz="4" w:space="0" w:color="auto"/>
              <w:left w:val="nil"/>
              <w:bottom w:val="single" w:sz="4" w:space="0" w:color="auto"/>
              <w:right w:val="single" w:sz="4" w:space="0" w:color="auto"/>
            </w:tcBorders>
            <w:shd w:val="clear" w:color="auto" w:fill="auto"/>
            <w:vAlign w:val="center"/>
          </w:tcPr>
          <w:p w:rsidR="00637E27" w:rsidRPr="00A13C27" w:rsidRDefault="00637E27" w:rsidP="004935F1">
            <w:pPr>
              <w:jc w:val="center"/>
              <w:rPr>
                <w:sz w:val="18"/>
                <w:szCs w:val="18"/>
                <w:lang w:val="ru-RU" w:eastAsia="ru-RU"/>
              </w:rPr>
            </w:pPr>
            <w:r w:rsidRPr="00A13C27">
              <w:rPr>
                <w:sz w:val="18"/>
                <w:szCs w:val="18"/>
                <w:lang w:val="ru-RU" w:eastAsia="ru-RU"/>
              </w:rPr>
              <w:t>833,41</w:t>
            </w:r>
          </w:p>
        </w:tc>
        <w:tc>
          <w:tcPr>
            <w:tcW w:w="900" w:type="dxa"/>
            <w:gridSpan w:val="6"/>
            <w:tcBorders>
              <w:top w:val="single" w:sz="4" w:space="0" w:color="auto"/>
              <w:left w:val="nil"/>
              <w:bottom w:val="single" w:sz="4" w:space="0" w:color="auto"/>
              <w:right w:val="single" w:sz="4" w:space="0" w:color="auto"/>
            </w:tcBorders>
            <w:shd w:val="clear" w:color="auto" w:fill="auto"/>
            <w:vAlign w:val="center"/>
          </w:tcPr>
          <w:p w:rsidR="00637E27" w:rsidRPr="00A13C27" w:rsidRDefault="00637E27" w:rsidP="004935F1">
            <w:pPr>
              <w:jc w:val="center"/>
              <w:rPr>
                <w:sz w:val="18"/>
                <w:szCs w:val="18"/>
                <w:lang w:val="ru-RU" w:eastAsia="ru-RU"/>
              </w:rPr>
            </w:pPr>
          </w:p>
        </w:tc>
        <w:tc>
          <w:tcPr>
            <w:tcW w:w="900" w:type="dxa"/>
            <w:gridSpan w:val="4"/>
            <w:tcBorders>
              <w:top w:val="single" w:sz="4" w:space="0" w:color="auto"/>
              <w:left w:val="nil"/>
              <w:bottom w:val="single" w:sz="4" w:space="0" w:color="auto"/>
              <w:right w:val="nil"/>
            </w:tcBorders>
            <w:shd w:val="clear" w:color="auto" w:fill="auto"/>
            <w:vAlign w:val="center"/>
          </w:tcPr>
          <w:p w:rsidR="00637E27" w:rsidRPr="00A13C27" w:rsidRDefault="00637E27" w:rsidP="004935F1">
            <w:pPr>
              <w:jc w:val="center"/>
              <w:rPr>
                <w:color w:val="000000"/>
                <w:sz w:val="18"/>
                <w:szCs w:val="18"/>
                <w:lang w:val="ru-RU" w:eastAsia="ru-RU"/>
              </w:rPr>
            </w:pPr>
            <w:r w:rsidRPr="00A13C27">
              <w:rPr>
                <w:color w:val="000000"/>
                <w:sz w:val="18"/>
                <w:szCs w:val="18"/>
                <w:lang w:val="ru-RU" w:eastAsia="ru-RU"/>
              </w:rPr>
              <w:t>41270,90</w:t>
            </w:r>
          </w:p>
        </w:tc>
        <w:tc>
          <w:tcPr>
            <w:tcW w:w="108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37E27" w:rsidRPr="00A13C27" w:rsidRDefault="00637E27" w:rsidP="004935F1">
            <w:pPr>
              <w:jc w:val="center"/>
              <w:rPr>
                <w:color w:val="000000"/>
                <w:sz w:val="18"/>
                <w:szCs w:val="18"/>
                <w:lang w:val="ru-RU" w:eastAsia="ru-RU"/>
              </w:rPr>
            </w:pPr>
            <w:r w:rsidRPr="00A13C27">
              <w:rPr>
                <w:color w:val="000000"/>
                <w:sz w:val="18"/>
                <w:szCs w:val="18"/>
                <w:lang w:val="ru-RU" w:eastAsia="ru-RU"/>
              </w:rPr>
              <w:t>50853,31</w:t>
            </w:r>
          </w:p>
        </w:tc>
      </w:tr>
      <w:tr w:rsidR="00637E27" w:rsidRPr="00A13C27" w:rsidTr="006A28CD">
        <w:trPr>
          <w:trHeight w:val="338"/>
        </w:trPr>
        <w:tc>
          <w:tcPr>
            <w:tcW w:w="540" w:type="dxa"/>
            <w:gridSpan w:val="2"/>
            <w:tcBorders>
              <w:top w:val="single" w:sz="4" w:space="0" w:color="auto"/>
              <w:left w:val="single" w:sz="4" w:space="0" w:color="auto"/>
              <w:bottom w:val="single" w:sz="4" w:space="0" w:color="auto"/>
              <w:right w:val="single" w:sz="4" w:space="0" w:color="auto"/>
            </w:tcBorders>
            <w:shd w:val="clear" w:color="auto" w:fill="auto"/>
          </w:tcPr>
          <w:p w:rsidR="00637E27" w:rsidRPr="006E6F39" w:rsidRDefault="00637E27" w:rsidP="00A13C27">
            <w:pPr>
              <w:jc w:val="center"/>
              <w:rPr>
                <w:sz w:val="18"/>
                <w:szCs w:val="18"/>
                <w:lang w:val="ru-RU" w:eastAsia="ru-RU"/>
              </w:rPr>
            </w:pPr>
            <w:r w:rsidRPr="006E6F39">
              <w:rPr>
                <w:sz w:val="18"/>
                <w:szCs w:val="18"/>
                <w:lang w:val="ru-RU" w:eastAsia="ru-RU"/>
              </w:rPr>
              <w:t> </w:t>
            </w:r>
          </w:p>
        </w:tc>
        <w:tc>
          <w:tcPr>
            <w:tcW w:w="1080" w:type="dxa"/>
            <w:gridSpan w:val="2"/>
            <w:tcBorders>
              <w:top w:val="single" w:sz="4" w:space="0" w:color="auto"/>
              <w:left w:val="nil"/>
              <w:bottom w:val="single" w:sz="4" w:space="0" w:color="auto"/>
              <w:right w:val="nil"/>
            </w:tcBorders>
            <w:shd w:val="clear" w:color="auto" w:fill="auto"/>
          </w:tcPr>
          <w:p w:rsidR="00637E27" w:rsidRPr="00A13C27" w:rsidRDefault="00637E27" w:rsidP="00A13C27">
            <w:pPr>
              <w:jc w:val="center"/>
              <w:rPr>
                <w:sz w:val="18"/>
                <w:szCs w:val="18"/>
                <w:lang w:val="ru-RU" w:eastAsia="ru-RU"/>
              </w:rPr>
            </w:pPr>
            <w:r w:rsidRPr="00A13C27">
              <w:rPr>
                <w:sz w:val="18"/>
                <w:szCs w:val="18"/>
                <w:lang w:val="ru-RU" w:eastAsia="ru-RU"/>
              </w:rPr>
              <w:t> </w:t>
            </w:r>
          </w:p>
        </w:tc>
        <w:tc>
          <w:tcPr>
            <w:tcW w:w="2984" w:type="dxa"/>
            <w:tcBorders>
              <w:top w:val="single" w:sz="4" w:space="0" w:color="auto"/>
              <w:left w:val="single" w:sz="4" w:space="0" w:color="auto"/>
              <w:bottom w:val="single" w:sz="4" w:space="0" w:color="auto"/>
              <w:right w:val="nil"/>
            </w:tcBorders>
            <w:shd w:val="clear" w:color="auto" w:fill="auto"/>
          </w:tcPr>
          <w:p w:rsidR="00637E27" w:rsidRPr="00184F1D" w:rsidRDefault="00637E27" w:rsidP="00E80D1A">
            <w:pPr>
              <w:jc w:val="center"/>
              <w:rPr>
                <w:b/>
                <w:bCs/>
                <w:sz w:val="16"/>
                <w:szCs w:val="16"/>
                <w:lang w:val="ru-RU" w:eastAsia="ru-RU"/>
              </w:rPr>
            </w:pPr>
            <w:r w:rsidRPr="00184F1D">
              <w:rPr>
                <w:b/>
                <w:bCs/>
                <w:sz w:val="16"/>
                <w:szCs w:val="16"/>
                <w:lang w:val="ru-RU" w:eastAsia="ru-RU"/>
              </w:rPr>
              <w:t>Итого по главам I - XI</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637E27" w:rsidRPr="00A13C27" w:rsidRDefault="00637E27" w:rsidP="004935F1">
            <w:pPr>
              <w:jc w:val="center"/>
              <w:rPr>
                <w:b/>
                <w:bCs/>
                <w:sz w:val="18"/>
                <w:szCs w:val="18"/>
                <w:lang w:val="ru-RU" w:eastAsia="ru-RU"/>
              </w:rPr>
            </w:pPr>
            <w:r w:rsidRPr="00A13C27">
              <w:rPr>
                <w:b/>
                <w:bCs/>
                <w:sz w:val="18"/>
                <w:szCs w:val="18"/>
                <w:lang w:val="ru-RU" w:eastAsia="ru-RU"/>
              </w:rPr>
              <w:t>300483,14</w:t>
            </w:r>
          </w:p>
        </w:tc>
        <w:tc>
          <w:tcPr>
            <w:tcW w:w="976" w:type="dxa"/>
            <w:gridSpan w:val="3"/>
            <w:tcBorders>
              <w:top w:val="single" w:sz="4" w:space="0" w:color="auto"/>
              <w:left w:val="nil"/>
              <w:bottom w:val="single" w:sz="4" w:space="0" w:color="auto"/>
              <w:right w:val="single" w:sz="4" w:space="0" w:color="auto"/>
            </w:tcBorders>
            <w:shd w:val="clear" w:color="auto" w:fill="auto"/>
            <w:vAlign w:val="center"/>
          </w:tcPr>
          <w:p w:rsidR="00637E27" w:rsidRPr="00A13C27" w:rsidRDefault="00637E27" w:rsidP="004935F1">
            <w:pPr>
              <w:jc w:val="center"/>
              <w:rPr>
                <w:b/>
                <w:bCs/>
                <w:sz w:val="18"/>
                <w:szCs w:val="18"/>
                <w:lang w:val="ru-RU" w:eastAsia="ru-RU"/>
              </w:rPr>
            </w:pPr>
            <w:r w:rsidRPr="00A13C27">
              <w:rPr>
                <w:b/>
                <w:bCs/>
                <w:sz w:val="18"/>
                <w:szCs w:val="18"/>
                <w:lang w:val="ru-RU" w:eastAsia="ru-RU"/>
              </w:rPr>
              <w:t>21994,68</w:t>
            </w:r>
          </w:p>
        </w:tc>
        <w:tc>
          <w:tcPr>
            <w:tcW w:w="900" w:type="dxa"/>
            <w:gridSpan w:val="6"/>
            <w:tcBorders>
              <w:top w:val="single" w:sz="4" w:space="0" w:color="auto"/>
              <w:left w:val="nil"/>
              <w:bottom w:val="single" w:sz="4" w:space="0" w:color="auto"/>
              <w:right w:val="single" w:sz="4" w:space="0" w:color="auto"/>
            </w:tcBorders>
            <w:shd w:val="clear" w:color="auto" w:fill="auto"/>
            <w:vAlign w:val="center"/>
          </w:tcPr>
          <w:p w:rsidR="00637E27" w:rsidRPr="00A13C27" w:rsidRDefault="00637E27" w:rsidP="004935F1">
            <w:pPr>
              <w:jc w:val="center"/>
              <w:rPr>
                <w:b/>
                <w:bCs/>
                <w:sz w:val="18"/>
                <w:szCs w:val="18"/>
                <w:lang w:val="ru-RU" w:eastAsia="ru-RU"/>
              </w:rPr>
            </w:pPr>
            <w:r w:rsidRPr="00A13C27">
              <w:rPr>
                <w:b/>
                <w:bCs/>
                <w:sz w:val="18"/>
                <w:szCs w:val="18"/>
                <w:lang w:val="ru-RU" w:eastAsia="ru-RU"/>
              </w:rPr>
              <w:t>28564,01</w:t>
            </w:r>
          </w:p>
        </w:tc>
        <w:tc>
          <w:tcPr>
            <w:tcW w:w="900" w:type="dxa"/>
            <w:gridSpan w:val="4"/>
            <w:tcBorders>
              <w:top w:val="single" w:sz="4" w:space="0" w:color="auto"/>
              <w:left w:val="nil"/>
              <w:bottom w:val="single" w:sz="4" w:space="0" w:color="auto"/>
              <w:right w:val="single" w:sz="4" w:space="0" w:color="auto"/>
            </w:tcBorders>
            <w:shd w:val="clear" w:color="auto" w:fill="auto"/>
            <w:vAlign w:val="center"/>
          </w:tcPr>
          <w:p w:rsidR="00637E27" w:rsidRPr="00A13C27" w:rsidRDefault="00637E27" w:rsidP="004935F1">
            <w:pPr>
              <w:jc w:val="center"/>
              <w:rPr>
                <w:b/>
                <w:bCs/>
                <w:sz w:val="18"/>
                <w:szCs w:val="18"/>
                <w:lang w:val="ru-RU" w:eastAsia="ru-RU"/>
              </w:rPr>
            </w:pPr>
            <w:r w:rsidRPr="00A13C27">
              <w:rPr>
                <w:b/>
                <w:bCs/>
                <w:sz w:val="18"/>
                <w:szCs w:val="18"/>
                <w:lang w:val="ru-RU" w:eastAsia="ru-RU"/>
              </w:rPr>
              <w:t>41308,90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rsidR="00637E27" w:rsidRPr="00A13C27" w:rsidRDefault="00637E27" w:rsidP="004935F1">
            <w:pPr>
              <w:jc w:val="center"/>
              <w:rPr>
                <w:b/>
                <w:bCs/>
                <w:color w:val="000000"/>
                <w:sz w:val="18"/>
                <w:szCs w:val="18"/>
                <w:lang w:val="ru-RU" w:eastAsia="ru-RU"/>
              </w:rPr>
            </w:pPr>
            <w:r w:rsidRPr="00A13C27">
              <w:rPr>
                <w:b/>
                <w:bCs/>
                <w:color w:val="000000"/>
                <w:sz w:val="18"/>
                <w:szCs w:val="18"/>
                <w:lang w:val="ru-RU" w:eastAsia="ru-RU"/>
              </w:rPr>
              <w:t>392350,74</w:t>
            </w:r>
          </w:p>
        </w:tc>
      </w:tr>
      <w:tr w:rsidR="00637E27" w:rsidRPr="00A13C27" w:rsidTr="006A28CD">
        <w:trPr>
          <w:trHeight w:val="193"/>
        </w:trPr>
        <w:tc>
          <w:tcPr>
            <w:tcW w:w="540" w:type="dxa"/>
            <w:gridSpan w:val="2"/>
            <w:tcBorders>
              <w:top w:val="single" w:sz="4" w:space="0" w:color="auto"/>
              <w:left w:val="single" w:sz="4" w:space="0" w:color="auto"/>
              <w:bottom w:val="single" w:sz="4" w:space="0" w:color="auto"/>
              <w:right w:val="single" w:sz="4" w:space="0" w:color="auto"/>
            </w:tcBorders>
            <w:shd w:val="clear" w:color="auto" w:fill="auto"/>
          </w:tcPr>
          <w:p w:rsidR="00637E27" w:rsidRPr="006E6F39" w:rsidRDefault="00637E27" w:rsidP="00A13C27">
            <w:pPr>
              <w:jc w:val="center"/>
              <w:rPr>
                <w:sz w:val="18"/>
                <w:szCs w:val="18"/>
                <w:lang w:val="ru-RU" w:eastAsia="ru-RU"/>
              </w:rPr>
            </w:pPr>
            <w:r w:rsidRPr="006E6F39">
              <w:rPr>
                <w:sz w:val="18"/>
                <w:szCs w:val="18"/>
                <w:lang w:val="ru-RU" w:eastAsia="ru-RU"/>
              </w:rPr>
              <w:t> </w:t>
            </w:r>
          </w:p>
        </w:tc>
        <w:tc>
          <w:tcPr>
            <w:tcW w:w="1080" w:type="dxa"/>
            <w:gridSpan w:val="2"/>
            <w:tcBorders>
              <w:top w:val="single" w:sz="4" w:space="0" w:color="auto"/>
              <w:left w:val="nil"/>
              <w:bottom w:val="single" w:sz="4" w:space="0" w:color="auto"/>
              <w:right w:val="nil"/>
            </w:tcBorders>
            <w:shd w:val="clear" w:color="auto" w:fill="auto"/>
          </w:tcPr>
          <w:p w:rsidR="00637E27" w:rsidRPr="00A13C27" w:rsidRDefault="00637E27" w:rsidP="00A13C27">
            <w:pPr>
              <w:jc w:val="center"/>
              <w:rPr>
                <w:sz w:val="18"/>
                <w:szCs w:val="18"/>
                <w:lang w:val="ru-RU" w:eastAsia="ru-RU"/>
              </w:rPr>
            </w:pPr>
            <w:r w:rsidRPr="00A13C27">
              <w:rPr>
                <w:sz w:val="18"/>
                <w:szCs w:val="18"/>
                <w:lang w:val="ru-RU" w:eastAsia="ru-RU"/>
              </w:rPr>
              <w:t> </w:t>
            </w:r>
          </w:p>
        </w:tc>
        <w:tc>
          <w:tcPr>
            <w:tcW w:w="2984" w:type="dxa"/>
            <w:tcBorders>
              <w:top w:val="single" w:sz="4" w:space="0" w:color="auto"/>
              <w:left w:val="single" w:sz="4" w:space="0" w:color="auto"/>
              <w:bottom w:val="single" w:sz="4" w:space="0" w:color="auto"/>
              <w:right w:val="nil"/>
            </w:tcBorders>
            <w:shd w:val="clear" w:color="auto" w:fill="auto"/>
          </w:tcPr>
          <w:p w:rsidR="00637E27" w:rsidRPr="00184F1D" w:rsidRDefault="00637E27" w:rsidP="00A13C27">
            <w:pPr>
              <w:jc w:val="center"/>
              <w:rPr>
                <w:b/>
                <w:bCs/>
                <w:sz w:val="16"/>
                <w:szCs w:val="16"/>
                <w:lang w:val="ru-RU" w:eastAsia="ru-RU"/>
              </w:rPr>
            </w:pPr>
            <w:r w:rsidRPr="00184F1D">
              <w:rPr>
                <w:b/>
                <w:bCs/>
                <w:sz w:val="16"/>
                <w:szCs w:val="16"/>
                <w:lang w:val="ru-RU" w:eastAsia="ru-RU"/>
              </w:rPr>
              <w:t>Глава XII</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tcPr>
          <w:p w:rsidR="00637E27" w:rsidRPr="00A13C27" w:rsidRDefault="00637E27" w:rsidP="00A13C27">
            <w:pPr>
              <w:jc w:val="center"/>
              <w:rPr>
                <w:sz w:val="18"/>
                <w:szCs w:val="18"/>
                <w:lang w:val="ru-RU" w:eastAsia="ru-RU"/>
              </w:rPr>
            </w:pPr>
            <w:r w:rsidRPr="00A13C27">
              <w:rPr>
                <w:sz w:val="18"/>
                <w:szCs w:val="18"/>
                <w:lang w:val="ru-RU" w:eastAsia="ru-RU"/>
              </w:rPr>
              <w:t> </w:t>
            </w:r>
          </w:p>
        </w:tc>
        <w:tc>
          <w:tcPr>
            <w:tcW w:w="976" w:type="dxa"/>
            <w:gridSpan w:val="3"/>
            <w:tcBorders>
              <w:top w:val="single" w:sz="4" w:space="0" w:color="auto"/>
              <w:left w:val="nil"/>
              <w:bottom w:val="single" w:sz="4" w:space="0" w:color="auto"/>
              <w:right w:val="single" w:sz="4" w:space="0" w:color="auto"/>
            </w:tcBorders>
            <w:shd w:val="clear" w:color="auto" w:fill="auto"/>
            <w:vAlign w:val="bottom"/>
          </w:tcPr>
          <w:p w:rsidR="00637E27" w:rsidRPr="00A13C27" w:rsidRDefault="00637E27" w:rsidP="00A13C27">
            <w:pPr>
              <w:rPr>
                <w:sz w:val="18"/>
                <w:szCs w:val="18"/>
                <w:lang w:val="ru-RU" w:eastAsia="ru-RU"/>
              </w:rPr>
            </w:pPr>
            <w:r w:rsidRPr="00A13C27">
              <w:rPr>
                <w:sz w:val="18"/>
                <w:szCs w:val="18"/>
                <w:lang w:val="ru-RU" w:eastAsia="ru-RU"/>
              </w:rPr>
              <w:t> </w:t>
            </w:r>
          </w:p>
        </w:tc>
        <w:tc>
          <w:tcPr>
            <w:tcW w:w="900" w:type="dxa"/>
            <w:gridSpan w:val="6"/>
            <w:tcBorders>
              <w:top w:val="single" w:sz="4" w:space="0" w:color="auto"/>
              <w:left w:val="nil"/>
              <w:bottom w:val="single" w:sz="4" w:space="0" w:color="auto"/>
              <w:right w:val="single" w:sz="4" w:space="0" w:color="auto"/>
            </w:tcBorders>
            <w:shd w:val="clear" w:color="auto" w:fill="auto"/>
            <w:vAlign w:val="bottom"/>
          </w:tcPr>
          <w:p w:rsidR="00637E27" w:rsidRPr="00A13C27" w:rsidRDefault="00637E27" w:rsidP="00A13C27">
            <w:pPr>
              <w:jc w:val="right"/>
              <w:rPr>
                <w:sz w:val="18"/>
                <w:szCs w:val="18"/>
                <w:lang w:val="ru-RU" w:eastAsia="ru-RU"/>
              </w:rPr>
            </w:pPr>
            <w:r w:rsidRPr="00A13C27">
              <w:rPr>
                <w:sz w:val="18"/>
                <w:szCs w:val="18"/>
                <w:lang w:val="ru-RU" w:eastAsia="ru-RU"/>
              </w:rPr>
              <w:t> </w:t>
            </w:r>
          </w:p>
        </w:tc>
        <w:tc>
          <w:tcPr>
            <w:tcW w:w="900" w:type="dxa"/>
            <w:gridSpan w:val="4"/>
            <w:tcBorders>
              <w:top w:val="single" w:sz="4" w:space="0" w:color="auto"/>
              <w:left w:val="nil"/>
              <w:bottom w:val="single" w:sz="4" w:space="0" w:color="auto"/>
              <w:right w:val="nil"/>
            </w:tcBorders>
            <w:shd w:val="clear" w:color="auto" w:fill="auto"/>
            <w:vAlign w:val="center"/>
          </w:tcPr>
          <w:p w:rsidR="00637E27" w:rsidRPr="00A13C27" w:rsidRDefault="00637E27" w:rsidP="00A13C27">
            <w:pPr>
              <w:jc w:val="center"/>
              <w:rPr>
                <w:color w:val="000000"/>
                <w:sz w:val="18"/>
                <w:szCs w:val="18"/>
                <w:lang w:val="ru-RU" w:eastAsia="ru-RU"/>
              </w:rPr>
            </w:pPr>
            <w:r w:rsidRPr="00A13C27">
              <w:rPr>
                <w:color w:val="000000"/>
                <w:sz w:val="18"/>
                <w:szCs w:val="18"/>
                <w:lang w:val="ru-RU" w:eastAsia="ru-RU"/>
              </w:rPr>
              <w:t> </w:t>
            </w:r>
          </w:p>
        </w:tc>
        <w:tc>
          <w:tcPr>
            <w:tcW w:w="108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37E27" w:rsidRPr="00A13C27" w:rsidRDefault="00637E27" w:rsidP="00A13C27">
            <w:pPr>
              <w:jc w:val="center"/>
              <w:rPr>
                <w:color w:val="000000"/>
                <w:sz w:val="18"/>
                <w:szCs w:val="18"/>
                <w:lang w:val="ru-RU" w:eastAsia="ru-RU"/>
              </w:rPr>
            </w:pPr>
            <w:r w:rsidRPr="00A13C27">
              <w:rPr>
                <w:color w:val="000000"/>
                <w:sz w:val="18"/>
                <w:szCs w:val="18"/>
                <w:lang w:val="ru-RU" w:eastAsia="ru-RU"/>
              </w:rPr>
              <w:t> </w:t>
            </w:r>
          </w:p>
        </w:tc>
      </w:tr>
      <w:tr w:rsidR="00637E27" w:rsidRPr="00A13C27" w:rsidTr="006A28CD">
        <w:trPr>
          <w:trHeight w:val="301"/>
        </w:trPr>
        <w:tc>
          <w:tcPr>
            <w:tcW w:w="540" w:type="dxa"/>
            <w:gridSpan w:val="2"/>
            <w:tcBorders>
              <w:top w:val="single" w:sz="4" w:space="0" w:color="auto"/>
              <w:left w:val="single" w:sz="4" w:space="0" w:color="auto"/>
              <w:bottom w:val="single" w:sz="4" w:space="0" w:color="auto"/>
              <w:right w:val="single" w:sz="4" w:space="0" w:color="auto"/>
            </w:tcBorders>
            <w:shd w:val="clear" w:color="auto" w:fill="auto"/>
          </w:tcPr>
          <w:p w:rsidR="00637E27" w:rsidRPr="006E6F39" w:rsidRDefault="00637E27" w:rsidP="00A13C27">
            <w:pPr>
              <w:jc w:val="center"/>
              <w:rPr>
                <w:sz w:val="18"/>
                <w:szCs w:val="18"/>
                <w:lang w:val="ru-RU" w:eastAsia="ru-RU"/>
              </w:rPr>
            </w:pPr>
            <w:r w:rsidRPr="006E6F39">
              <w:rPr>
                <w:sz w:val="18"/>
                <w:szCs w:val="18"/>
                <w:lang w:val="ru-RU" w:eastAsia="ru-RU"/>
              </w:rPr>
              <w:t> </w:t>
            </w:r>
          </w:p>
        </w:tc>
        <w:tc>
          <w:tcPr>
            <w:tcW w:w="1080" w:type="dxa"/>
            <w:gridSpan w:val="2"/>
            <w:tcBorders>
              <w:top w:val="single" w:sz="4" w:space="0" w:color="auto"/>
              <w:left w:val="nil"/>
              <w:bottom w:val="single" w:sz="4" w:space="0" w:color="auto"/>
              <w:right w:val="nil"/>
            </w:tcBorders>
            <w:shd w:val="clear" w:color="auto" w:fill="auto"/>
          </w:tcPr>
          <w:p w:rsidR="00637E27" w:rsidRPr="00A13C27" w:rsidRDefault="00637E27" w:rsidP="00A13C27">
            <w:pPr>
              <w:jc w:val="center"/>
              <w:rPr>
                <w:sz w:val="18"/>
                <w:szCs w:val="18"/>
                <w:lang w:val="ru-RU" w:eastAsia="ru-RU"/>
              </w:rPr>
            </w:pPr>
            <w:r w:rsidRPr="00A13C27">
              <w:rPr>
                <w:sz w:val="18"/>
                <w:szCs w:val="18"/>
                <w:lang w:val="ru-RU" w:eastAsia="ru-RU"/>
              </w:rPr>
              <w:t> </w:t>
            </w:r>
          </w:p>
        </w:tc>
        <w:tc>
          <w:tcPr>
            <w:tcW w:w="2984" w:type="dxa"/>
            <w:tcBorders>
              <w:top w:val="single" w:sz="4" w:space="0" w:color="auto"/>
              <w:left w:val="single" w:sz="4" w:space="0" w:color="auto"/>
              <w:bottom w:val="single" w:sz="4" w:space="0" w:color="auto"/>
              <w:right w:val="single" w:sz="4" w:space="0" w:color="auto"/>
            </w:tcBorders>
            <w:shd w:val="clear" w:color="auto" w:fill="auto"/>
            <w:vAlign w:val="bottom"/>
          </w:tcPr>
          <w:p w:rsidR="00637E27" w:rsidRPr="00184F1D" w:rsidRDefault="00637E27" w:rsidP="00A13C27">
            <w:pPr>
              <w:jc w:val="center"/>
              <w:rPr>
                <w:b/>
                <w:bCs/>
                <w:sz w:val="16"/>
                <w:szCs w:val="16"/>
                <w:lang w:val="ru-RU" w:eastAsia="ru-RU"/>
              </w:rPr>
            </w:pPr>
            <w:r w:rsidRPr="00184F1D">
              <w:rPr>
                <w:b/>
                <w:bCs/>
                <w:sz w:val="16"/>
                <w:szCs w:val="16"/>
                <w:lang w:val="ru-RU" w:eastAsia="ru-RU"/>
              </w:rPr>
              <w:t>Содержание дирекции строящегося предприятия</w:t>
            </w:r>
          </w:p>
        </w:tc>
        <w:tc>
          <w:tcPr>
            <w:tcW w:w="1080" w:type="dxa"/>
            <w:tcBorders>
              <w:top w:val="single" w:sz="4" w:space="0" w:color="auto"/>
              <w:left w:val="nil"/>
              <w:bottom w:val="single" w:sz="4" w:space="0" w:color="auto"/>
              <w:right w:val="single" w:sz="4" w:space="0" w:color="auto"/>
            </w:tcBorders>
            <w:shd w:val="clear" w:color="auto" w:fill="auto"/>
            <w:vAlign w:val="bottom"/>
          </w:tcPr>
          <w:p w:rsidR="00637E27" w:rsidRPr="00A13C27" w:rsidRDefault="00637E27" w:rsidP="00A13C27">
            <w:pPr>
              <w:jc w:val="center"/>
              <w:rPr>
                <w:sz w:val="18"/>
                <w:szCs w:val="18"/>
                <w:lang w:val="ru-RU" w:eastAsia="ru-RU"/>
              </w:rPr>
            </w:pPr>
            <w:r w:rsidRPr="00A13C27">
              <w:rPr>
                <w:sz w:val="18"/>
                <w:szCs w:val="18"/>
                <w:lang w:val="ru-RU" w:eastAsia="ru-RU"/>
              </w:rPr>
              <w:t> </w:t>
            </w:r>
          </w:p>
        </w:tc>
        <w:tc>
          <w:tcPr>
            <w:tcW w:w="976" w:type="dxa"/>
            <w:gridSpan w:val="3"/>
            <w:tcBorders>
              <w:top w:val="single" w:sz="4" w:space="0" w:color="auto"/>
              <w:left w:val="nil"/>
              <w:bottom w:val="single" w:sz="4" w:space="0" w:color="auto"/>
              <w:right w:val="single" w:sz="4" w:space="0" w:color="auto"/>
            </w:tcBorders>
            <w:shd w:val="clear" w:color="auto" w:fill="auto"/>
            <w:vAlign w:val="bottom"/>
          </w:tcPr>
          <w:p w:rsidR="00637E27" w:rsidRPr="00A13C27" w:rsidRDefault="00637E27" w:rsidP="00A13C27">
            <w:pPr>
              <w:rPr>
                <w:sz w:val="18"/>
                <w:szCs w:val="18"/>
                <w:lang w:val="ru-RU" w:eastAsia="ru-RU"/>
              </w:rPr>
            </w:pPr>
            <w:r w:rsidRPr="00A13C27">
              <w:rPr>
                <w:sz w:val="18"/>
                <w:szCs w:val="18"/>
                <w:lang w:val="ru-RU" w:eastAsia="ru-RU"/>
              </w:rPr>
              <w:t> </w:t>
            </w:r>
          </w:p>
        </w:tc>
        <w:tc>
          <w:tcPr>
            <w:tcW w:w="900" w:type="dxa"/>
            <w:gridSpan w:val="6"/>
            <w:tcBorders>
              <w:top w:val="single" w:sz="4" w:space="0" w:color="auto"/>
              <w:left w:val="nil"/>
              <w:bottom w:val="single" w:sz="4" w:space="0" w:color="auto"/>
              <w:right w:val="single" w:sz="4" w:space="0" w:color="auto"/>
            </w:tcBorders>
            <w:shd w:val="clear" w:color="auto" w:fill="auto"/>
            <w:vAlign w:val="bottom"/>
          </w:tcPr>
          <w:p w:rsidR="00637E27" w:rsidRPr="00A13C27" w:rsidRDefault="00637E27" w:rsidP="00A13C27">
            <w:pPr>
              <w:jc w:val="right"/>
              <w:rPr>
                <w:sz w:val="18"/>
                <w:szCs w:val="18"/>
                <w:lang w:val="ru-RU" w:eastAsia="ru-RU"/>
              </w:rPr>
            </w:pPr>
            <w:r w:rsidRPr="00A13C27">
              <w:rPr>
                <w:sz w:val="18"/>
                <w:szCs w:val="18"/>
                <w:lang w:val="ru-RU" w:eastAsia="ru-RU"/>
              </w:rPr>
              <w:t> </w:t>
            </w:r>
          </w:p>
        </w:tc>
        <w:tc>
          <w:tcPr>
            <w:tcW w:w="900" w:type="dxa"/>
            <w:gridSpan w:val="4"/>
            <w:tcBorders>
              <w:top w:val="single" w:sz="4" w:space="0" w:color="auto"/>
              <w:left w:val="nil"/>
              <w:bottom w:val="single" w:sz="4" w:space="0" w:color="auto"/>
              <w:right w:val="nil"/>
            </w:tcBorders>
            <w:shd w:val="clear" w:color="auto" w:fill="auto"/>
            <w:vAlign w:val="center"/>
          </w:tcPr>
          <w:p w:rsidR="00637E27" w:rsidRPr="00A13C27" w:rsidRDefault="00637E27" w:rsidP="00A13C27">
            <w:pPr>
              <w:jc w:val="center"/>
              <w:rPr>
                <w:color w:val="000000"/>
                <w:sz w:val="18"/>
                <w:szCs w:val="18"/>
                <w:lang w:val="ru-RU" w:eastAsia="ru-RU"/>
              </w:rPr>
            </w:pPr>
            <w:r w:rsidRPr="00A13C27">
              <w:rPr>
                <w:color w:val="000000"/>
                <w:sz w:val="18"/>
                <w:szCs w:val="18"/>
                <w:lang w:val="ru-RU" w:eastAsia="ru-RU"/>
              </w:rPr>
              <w:t> </w:t>
            </w:r>
          </w:p>
        </w:tc>
        <w:tc>
          <w:tcPr>
            <w:tcW w:w="108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37E27" w:rsidRPr="00A13C27" w:rsidRDefault="00637E27" w:rsidP="00A13C27">
            <w:pPr>
              <w:jc w:val="center"/>
              <w:rPr>
                <w:color w:val="000000"/>
                <w:sz w:val="18"/>
                <w:szCs w:val="18"/>
                <w:lang w:val="ru-RU" w:eastAsia="ru-RU"/>
              </w:rPr>
            </w:pPr>
            <w:r w:rsidRPr="00A13C27">
              <w:rPr>
                <w:color w:val="000000"/>
                <w:sz w:val="18"/>
                <w:szCs w:val="18"/>
                <w:lang w:val="ru-RU" w:eastAsia="ru-RU"/>
              </w:rPr>
              <w:t> </w:t>
            </w:r>
          </w:p>
        </w:tc>
      </w:tr>
      <w:tr w:rsidR="00637E27" w:rsidRPr="00A13C27" w:rsidTr="006A28CD">
        <w:trPr>
          <w:trHeight w:val="420"/>
        </w:trPr>
        <w:tc>
          <w:tcPr>
            <w:tcW w:w="540" w:type="dxa"/>
            <w:gridSpan w:val="2"/>
            <w:tcBorders>
              <w:top w:val="single" w:sz="4" w:space="0" w:color="auto"/>
              <w:left w:val="single" w:sz="4" w:space="0" w:color="auto"/>
              <w:bottom w:val="single" w:sz="4" w:space="0" w:color="auto"/>
              <w:right w:val="single" w:sz="4" w:space="0" w:color="auto"/>
            </w:tcBorders>
            <w:shd w:val="clear" w:color="auto" w:fill="auto"/>
          </w:tcPr>
          <w:p w:rsidR="00637E27" w:rsidRPr="006E6F39" w:rsidRDefault="00637E27" w:rsidP="00A13C27">
            <w:pPr>
              <w:jc w:val="center"/>
              <w:rPr>
                <w:sz w:val="18"/>
                <w:szCs w:val="18"/>
                <w:lang w:val="ru-RU" w:eastAsia="ru-RU"/>
              </w:rPr>
            </w:pPr>
            <w:r w:rsidRPr="006E6F39">
              <w:rPr>
                <w:sz w:val="18"/>
                <w:szCs w:val="18"/>
                <w:lang w:val="ru-RU" w:eastAsia="ru-RU"/>
              </w:rPr>
              <w:t>17</w:t>
            </w:r>
          </w:p>
        </w:tc>
        <w:tc>
          <w:tcPr>
            <w:tcW w:w="1080" w:type="dxa"/>
            <w:gridSpan w:val="2"/>
            <w:tcBorders>
              <w:top w:val="single" w:sz="4" w:space="0" w:color="auto"/>
              <w:left w:val="nil"/>
              <w:bottom w:val="single" w:sz="4" w:space="0" w:color="auto"/>
              <w:right w:val="nil"/>
            </w:tcBorders>
            <w:shd w:val="clear" w:color="auto" w:fill="auto"/>
          </w:tcPr>
          <w:p w:rsidR="00637E27" w:rsidRPr="00A13C27" w:rsidRDefault="00637E27" w:rsidP="00A13C27">
            <w:pPr>
              <w:jc w:val="center"/>
              <w:rPr>
                <w:sz w:val="18"/>
                <w:szCs w:val="18"/>
                <w:lang w:val="ru-RU" w:eastAsia="ru-RU"/>
              </w:rPr>
            </w:pPr>
            <w:r w:rsidRPr="00A13C27">
              <w:rPr>
                <w:sz w:val="18"/>
                <w:szCs w:val="18"/>
                <w:lang w:val="ru-RU" w:eastAsia="ru-RU"/>
              </w:rPr>
              <w:t>Расчет</w:t>
            </w:r>
          </w:p>
        </w:tc>
        <w:tc>
          <w:tcPr>
            <w:tcW w:w="2984" w:type="dxa"/>
            <w:tcBorders>
              <w:top w:val="single" w:sz="4" w:space="0" w:color="auto"/>
              <w:left w:val="single" w:sz="4" w:space="0" w:color="auto"/>
              <w:bottom w:val="single" w:sz="4" w:space="0" w:color="auto"/>
              <w:right w:val="single" w:sz="4" w:space="0" w:color="auto"/>
            </w:tcBorders>
            <w:shd w:val="clear" w:color="auto" w:fill="auto"/>
            <w:vAlign w:val="bottom"/>
          </w:tcPr>
          <w:p w:rsidR="00637E27" w:rsidRPr="00184F1D" w:rsidRDefault="00637E27" w:rsidP="00A13C27">
            <w:pPr>
              <w:rPr>
                <w:sz w:val="16"/>
                <w:szCs w:val="16"/>
                <w:lang w:val="ru-RU" w:eastAsia="ru-RU"/>
              </w:rPr>
            </w:pPr>
            <w:r w:rsidRPr="00184F1D">
              <w:rPr>
                <w:sz w:val="16"/>
                <w:szCs w:val="16"/>
                <w:lang w:val="ru-RU" w:eastAsia="ru-RU"/>
              </w:rPr>
              <w:t>Затраты на содержание служб заказчика-застройщика и дирекции строящегося предприятия (0,6%)</w:t>
            </w:r>
          </w:p>
        </w:tc>
        <w:tc>
          <w:tcPr>
            <w:tcW w:w="1080" w:type="dxa"/>
            <w:tcBorders>
              <w:top w:val="single" w:sz="4" w:space="0" w:color="auto"/>
              <w:left w:val="nil"/>
              <w:bottom w:val="single" w:sz="4" w:space="0" w:color="auto"/>
              <w:right w:val="single" w:sz="4" w:space="0" w:color="auto"/>
            </w:tcBorders>
            <w:shd w:val="clear" w:color="auto" w:fill="auto"/>
            <w:vAlign w:val="bottom"/>
          </w:tcPr>
          <w:p w:rsidR="00637E27" w:rsidRPr="00A13C27" w:rsidRDefault="00637E27" w:rsidP="00A13C27">
            <w:pPr>
              <w:jc w:val="center"/>
              <w:rPr>
                <w:sz w:val="18"/>
                <w:szCs w:val="18"/>
                <w:lang w:val="ru-RU" w:eastAsia="ru-RU"/>
              </w:rPr>
            </w:pPr>
            <w:r w:rsidRPr="00A13C27">
              <w:rPr>
                <w:sz w:val="18"/>
                <w:szCs w:val="18"/>
                <w:lang w:val="ru-RU" w:eastAsia="ru-RU"/>
              </w:rPr>
              <w:t> </w:t>
            </w:r>
          </w:p>
        </w:tc>
        <w:tc>
          <w:tcPr>
            <w:tcW w:w="976" w:type="dxa"/>
            <w:gridSpan w:val="3"/>
            <w:tcBorders>
              <w:top w:val="single" w:sz="4" w:space="0" w:color="auto"/>
              <w:left w:val="nil"/>
              <w:bottom w:val="single" w:sz="4" w:space="0" w:color="auto"/>
              <w:right w:val="single" w:sz="4" w:space="0" w:color="auto"/>
            </w:tcBorders>
            <w:shd w:val="clear" w:color="auto" w:fill="auto"/>
            <w:vAlign w:val="bottom"/>
          </w:tcPr>
          <w:p w:rsidR="00637E27" w:rsidRPr="00A13C27" w:rsidRDefault="00637E27" w:rsidP="00A13C27">
            <w:pPr>
              <w:rPr>
                <w:sz w:val="18"/>
                <w:szCs w:val="18"/>
                <w:lang w:val="ru-RU" w:eastAsia="ru-RU"/>
              </w:rPr>
            </w:pPr>
            <w:r w:rsidRPr="00A13C27">
              <w:rPr>
                <w:sz w:val="18"/>
                <w:szCs w:val="18"/>
                <w:lang w:val="ru-RU" w:eastAsia="ru-RU"/>
              </w:rPr>
              <w:t> </w:t>
            </w:r>
          </w:p>
        </w:tc>
        <w:tc>
          <w:tcPr>
            <w:tcW w:w="900" w:type="dxa"/>
            <w:gridSpan w:val="6"/>
            <w:tcBorders>
              <w:top w:val="single" w:sz="4" w:space="0" w:color="auto"/>
              <w:left w:val="nil"/>
              <w:bottom w:val="single" w:sz="4" w:space="0" w:color="auto"/>
              <w:right w:val="single" w:sz="4" w:space="0" w:color="auto"/>
            </w:tcBorders>
            <w:shd w:val="clear" w:color="auto" w:fill="auto"/>
            <w:vAlign w:val="bottom"/>
          </w:tcPr>
          <w:p w:rsidR="00637E27" w:rsidRPr="00A13C27" w:rsidRDefault="00637E27" w:rsidP="00A13C27">
            <w:pPr>
              <w:jc w:val="right"/>
              <w:rPr>
                <w:sz w:val="18"/>
                <w:szCs w:val="18"/>
                <w:lang w:val="ru-RU" w:eastAsia="ru-RU"/>
              </w:rPr>
            </w:pPr>
            <w:r w:rsidRPr="00A13C27">
              <w:rPr>
                <w:sz w:val="18"/>
                <w:szCs w:val="18"/>
                <w:lang w:val="ru-RU" w:eastAsia="ru-RU"/>
              </w:rPr>
              <w:t> </w:t>
            </w:r>
          </w:p>
        </w:tc>
        <w:tc>
          <w:tcPr>
            <w:tcW w:w="900" w:type="dxa"/>
            <w:gridSpan w:val="4"/>
            <w:tcBorders>
              <w:top w:val="single" w:sz="4" w:space="0" w:color="auto"/>
              <w:left w:val="nil"/>
              <w:bottom w:val="single" w:sz="4" w:space="0" w:color="auto"/>
              <w:right w:val="nil"/>
            </w:tcBorders>
            <w:shd w:val="clear" w:color="auto" w:fill="auto"/>
            <w:vAlign w:val="center"/>
          </w:tcPr>
          <w:p w:rsidR="00637E27" w:rsidRPr="00A13C27" w:rsidRDefault="00637E27" w:rsidP="00A13C27">
            <w:pPr>
              <w:jc w:val="center"/>
              <w:rPr>
                <w:color w:val="000000"/>
                <w:sz w:val="18"/>
                <w:szCs w:val="18"/>
                <w:lang w:val="ru-RU" w:eastAsia="ru-RU"/>
              </w:rPr>
            </w:pPr>
            <w:r w:rsidRPr="00A13C27">
              <w:rPr>
                <w:color w:val="000000"/>
                <w:sz w:val="18"/>
                <w:szCs w:val="18"/>
                <w:lang w:val="ru-RU" w:eastAsia="ru-RU"/>
              </w:rPr>
              <w:t>2354,10</w:t>
            </w:r>
          </w:p>
        </w:tc>
        <w:tc>
          <w:tcPr>
            <w:tcW w:w="108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37E27" w:rsidRPr="00A13C27" w:rsidRDefault="00637E27" w:rsidP="00A13C27">
            <w:pPr>
              <w:jc w:val="center"/>
              <w:rPr>
                <w:color w:val="000000"/>
                <w:sz w:val="18"/>
                <w:szCs w:val="18"/>
                <w:lang w:val="ru-RU" w:eastAsia="ru-RU"/>
              </w:rPr>
            </w:pPr>
            <w:r w:rsidRPr="00A13C27">
              <w:rPr>
                <w:color w:val="000000"/>
                <w:sz w:val="18"/>
                <w:szCs w:val="18"/>
                <w:lang w:val="ru-RU" w:eastAsia="ru-RU"/>
              </w:rPr>
              <w:t>2354,10</w:t>
            </w:r>
          </w:p>
        </w:tc>
      </w:tr>
      <w:tr w:rsidR="00637E27" w:rsidRPr="00A13C27" w:rsidTr="006A28CD">
        <w:trPr>
          <w:trHeight w:val="443"/>
        </w:trPr>
        <w:tc>
          <w:tcPr>
            <w:tcW w:w="540" w:type="dxa"/>
            <w:gridSpan w:val="2"/>
            <w:tcBorders>
              <w:top w:val="single" w:sz="4" w:space="0" w:color="auto"/>
              <w:left w:val="single" w:sz="4" w:space="0" w:color="auto"/>
              <w:bottom w:val="single" w:sz="4" w:space="0" w:color="auto"/>
              <w:right w:val="single" w:sz="4" w:space="0" w:color="auto"/>
            </w:tcBorders>
            <w:shd w:val="clear" w:color="auto" w:fill="auto"/>
          </w:tcPr>
          <w:p w:rsidR="00637E27" w:rsidRPr="006E6F39" w:rsidRDefault="00637E27" w:rsidP="00A13C27">
            <w:pPr>
              <w:jc w:val="center"/>
              <w:rPr>
                <w:sz w:val="18"/>
                <w:szCs w:val="18"/>
                <w:lang w:val="ru-RU" w:eastAsia="ru-RU"/>
              </w:rPr>
            </w:pPr>
            <w:r w:rsidRPr="006E6F39">
              <w:rPr>
                <w:sz w:val="18"/>
                <w:szCs w:val="18"/>
                <w:lang w:val="ru-RU" w:eastAsia="ru-RU"/>
              </w:rPr>
              <w:t>18</w:t>
            </w:r>
          </w:p>
        </w:tc>
        <w:tc>
          <w:tcPr>
            <w:tcW w:w="1080" w:type="dxa"/>
            <w:gridSpan w:val="2"/>
            <w:tcBorders>
              <w:top w:val="single" w:sz="4" w:space="0" w:color="auto"/>
              <w:left w:val="nil"/>
              <w:bottom w:val="single" w:sz="4" w:space="0" w:color="auto"/>
              <w:right w:val="nil"/>
            </w:tcBorders>
            <w:shd w:val="clear" w:color="auto" w:fill="auto"/>
          </w:tcPr>
          <w:p w:rsidR="00637E27" w:rsidRPr="00A13C27" w:rsidRDefault="00637E27" w:rsidP="00A13C27">
            <w:pPr>
              <w:jc w:val="center"/>
              <w:rPr>
                <w:sz w:val="18"/>
                <w:szCs w:val="18"/>
                <w:lang w:val="ru-RU" w:eastAsia="ru-RU"/>
              </w:rPr>
            </w:pPr>
            <w:r w:rsidRPr="00A13C27">
              <w:rPr>
                <w:sz w:val="18"/>
                <w:szCs w:val="18"/>
                <w:lang w:val="ru-RU" w:eastAsia="ru-RU"/>
              </w:rPr>
              <w:t>Расчет</w:t>
            </w:r>
          </w:p>
        </w:tc>
        <w:tc>
          <w:tcPr>
            <w:tcW w:w="29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7E27" w:rsidRPr="00184F1D" w:rsidRDefault="00637E27" w:rsidP="00A13C27">
            <w:pPr>
              <w:rPr>
                <w:sz w:val="16"/>
                <w:szCs w:val="16"/>
                <w:lang w:val="ru-RU" w:eastAsia="ru-RU"/>
              </w:rPr>
            </w:pPr>
            <w:r w:rsidRPr="00184F1D">
              <w:rPr>
                <w:sz w:val="16"/>
                <w:szCs w:val="16"/>
                <w:lang w:val="ru-RU" w:eastAsia="ru-RU"/>
              </w:rPr>
              <w:t xml:space="preserve">Расходы на технический надзор заказчика </w:t>
            </w:r>
          </w:p>
        </w:tc>
        <w:tc>
          <w:tcPr>
            <w:tcW w:w="1080" w:type="dxa"/>
            <w:tcBorders>
              <w:top w:val="single" w:sz="4" w:space="0" w:color="auto"/>
              <w:left w:val="nil"/>
              <w:bottom w:val="single" w:sz="4" w:space="0" w:color="auto"/>
              <w:right w:val="single" w:sz="4" w:space="0" w:color="auto"/>
            </w:tcBorders>
            <w:shd w:val="clear" w:color="auto" w:fill="auto"/>
            <w:vAlign w:val="bottom"/>
          </w:tcPr>
          <w:p w:rsidR="00637E27" w:rsidRPr="00A13C27" w:rsidRDefault="00637E27" w:rsidP="00A13C27">
            <w:pPr>
              <w:jc w:val="center"/>
              <w:rPr>
                <w:sz w:val="18"/>
                <w:szCs w:val="18"/>
                <w:lang w:val="ru-RU" w:eastAsia="ru-RU"/>
              </w:rPr>
            </w:pPr>
            <w:r w:rsidRPr="00A13C27">
              <w:rPr>
                <w:sz w:val="18"/>
                <w:szCs w:val="18"/>
                <w:lang w:val="ru-RU" w:eastAsia="ru-RU"/>
              </w:rPr>
              <w:t> </w:t>
            </w:r>
          </w:p>
        </w:tc>
        <w:tc>
          <w:tcPr>
            <w:tcW w:w="976" w:type="dxa"/>
            <w:gridSpan w:val="3"/>
            <w:tcBorders>
              <w:top w:val="single" w:sz="4" w:space="0" w:color="auto"/>
              <w:left w:val="nil"/>
              <w:bottom w:val="single" w:sz="4" w:space="0" w:color="auto"/>
              <w:right w:val="single" w:sz="4" w:space="0" w:color="auto"/>
            </w:tcBorders>
            <w:shd w:val="clear" w:color="auto" w:fill="auto"/>
            <w:vAlign w:val="bottom"/>
          </w:tcPr>
          <w:p w:rsidR="00637E27" w:rsidRPr="00A13C27" w:rsidRDefault="00637E27" w:rsidP="00A13C27">
            <w:pPr>
              <w:rPr>
                <w:sz w:val="18"/>
                <w:szCs w:val="18"/>
                <w:lang w:val="ru-RU" w:eastAsia="ru-RU"/>
              </w:rPr>
            </w:pPr>
            <w:r w:rsidRPr="00A13C27">
              <w:rPr>
                <w:sz w:val="18"/>
                <w:szCs w:val="18"/>
                <w:lang w:val="ru-RU" w:eastAsia="ru-RU"/>
              </w:rPr>
              <w:t> </w:t>
            </w:r>
          </w:p>
        </w:tc>
        <w:tc>
          <w:tcPr>
            <w:tcW w:w="900" w:type="dxa"/>
            <w:gridSpan w:val="6"/>
            <w:tcBorders>
              <w:top w:val="single" w:sz="4" w:space="0" w:color="auto"/>
              <w:left w:val="nil"/>
              <w:bottom w:val="single" w:sz="4" w:space="0" w:color="auto"/>
              <w:right w:val="single" w:sz="4" w:space="0" w:color="auto"/>
            </w:tcBorders>
            <w:shd w:val="clear" w:color="auto" w:fill="auto"/>
            <w:vAlign w:val="bottom"/>
          </w:tcPr>
          <w:p w:rsidR="00637E27" w:rsidRPr="00A13C27" w:rsidRDefault="00637E27" w:rsidP="00A13C27">
            <w:pPr>
              <w:jc w:val="right"/>
              <w:rPr>
                <w:sz w:val="18"/>
                <w:szCs w:val="18"/>
                <w:lang w:val="ru-RU" w:eastAsia="ru-RU"/>
              </w:rPr>
            </w:pPr>
            <w:r w:rsidRPr="00A13C27">
              <w:rPr>
                <w:sz w:val="18"/>
                <w:szCs w:val="18"/>
                <w:lang w:val="ru-RU" w:eastAsia="ru-RU"/>
              </w:rPr>
              <w:t> </w:t>
            </w:r>
          </w:p>
        </w:tc>
        <w:tc>
          <w:tcPr>
            <w:tcW w:w="900" w:type="dxa"/>
            <w:gridSpan w:val="4"/>
            <w:tcBorders>
              <w:top w:val="single" w:sz="4" w:space="0" w:color="auto"/>
              <w:left w:val="nil"/>
              <w:bottom w:val="single" w:sz="4" w:space="0" w:color="auto"/>
              <w:right w:val="nil"/>
            </w:tcBorders>
            <w:shd w:val="clear" w:color="auto" w:fill="auto"/>
            <w:vAlign w:val="center"/>
          </w:tcPr>
          <w:p w:rsidR="00637E27" w:rsidRPr="00A13C27" w:rsidRDefault="00637E27" w:rsidP="00A13C27">
            <w:pPr>
              <w:jc w:val="center"/>
              <w:rPr>
                <w:color w:val="000000"/>
                <w:sz w:val="18"/>
                <w:szCs w:val="18"/>
                <w:lang w:val="ru-RU" w:eastAsia="ru-RU"/>
              </w:rPr>
            </w:pPr>
            <w:r w:rsidRPr="00A13C27">
              <w:rPr>
                <w:color w:val="000000"/>
                <w:sz w:val="18"/>
                <w:szCs w:val="18"/>
                <w:lang w:val="ru-RU" w:eastAsia="ru-RU"/>
              </w:rPr>
              <w:t>1647,87</w:t>
            </w:r>
          </w:p>
        </w:tc>
        <w:tc>
          <w:tcPr>
            <w:tcW w:w="108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37E27" w:rsidRPr="00A13C27" w:rsidRDefault="00637E27" w:rsidP="00A13C27">
            <w:pPr>
              <w:jc w:val="center"/>
              <w:rPr>
                <w:color w:val="000000"/>
                <w:sz w:val="18"/>
                <w:szCs w:val="18"/>
                <w:lang w:val="ru-RU" w:eastAsia="ru-RU"/>
              </w:rPr>
            </w:pPr>
            <w:r w:rsidRPr="00A13C27">
              <w:rPr>
                <w:color w:val="000000"/>
                <w:sz w:val="18"/>
                <w:szCs w:val="18"/>
                <w:lang w:val="ru-RU" w:eastAsia="ru-RU"/>
              </w:rPr>
              <w:t>1647,87</w:t>
            </w:r>
          </w:p>
        </w:tc>
      </w:tr>
      <w:tr w:rsidR="00637E27" w:rsidRPr="00A13C27" w:rsidTr="006A28CD">
        <w:trPr>
          <w:trHeight w:val="63"/>
        </w:trPr>
        <w:tc>
          <w:tcPr>
            <w:tcW w:w="540" w:type="dxa"/>
            <w:gridSpan w:val="2"/>
            <w:tcBorders>
              <w:top w:val="single" w:sz="4" w:space="0" w:color="auto"/>
              <w:left w:val="single" w:sz="4" w:space="0" w:color="auto"/>
              <w:bottom w:val="single" w:sz="4" w:space="0" w:color="auto"/>
              <w:right w:val="single" w:sz="4" w:space="0" w:color="auto"/>
            </w:tcBorders>
            <w:shd w:val="clear" w:color="auto" w:fill="auto"/>
          </w:tcPr>
          <w:p w:rsidR="00637E27" w:rsidRPr="006E6F39" w:rsidRDefault="00637E27" w:rsidP="00A13C27">
            <w:pPr>
              <w:jc w:val="center"/>
              <w:rPr>
                <w:sz w:val="18"/>
                <w:szCs w:val="18"/>
                <w:lang w:val="ru-RU" w:eastAsia="ru-RU"/>
              </w:rPr>
            </w:pPr>
            <w:r w:rsidRPr="006E6F39">
              <w:rPr>
                <w:sz w:val="18"/>
                <w:szCs w:val="18"/>
                <w:lang w:val="ru-RU" w:eastAsia="ru-RU"/>
              </w:rPr>
              <w:t> </w:t>
            </w:r>
          </w:p>
        </w:tc>
        <w:tc>
          <w:tcPr>
            <w:tcW w:w="1080" w:type="dxa"/>
            <w:gridSpan w:val="2"/>
            <w:tcBorders>
              <w:top w:val="single" w:sz="4" w:space="0" w:color="auto"/>
              <w:left w:val="nil"/>
              <w:bottom w:val="single" w:sz="4" w:space="0" w:color="auto"/>
              <w:right w:val="single" w:sz="4" w:space="0" w:color="auto"/>
            </w:tcBorders>
            <w:shd w:val="clear" w:color="auto" w:fill="auto"/>
          </w:tcPr>
          <w:p w:rsidR="00637E27" w:rsidRPr="00A13C27" w:rsidRDefault="00637E27" w:rsidP="00A13C27">
            <w:pPr>
              <w:jc w:val="center"/>
              <w:rPr>
                <w:sz w:val="18"/>
                <w:szCs w:val="18"/>
                <w:lang w:val="ru-RU" w:eastAsia="ru-RU"/>
              </w:rPr>
            </w:pPr>
            <w:r w:rsidRPr="00A13C27">
              <w:rPr>
                <w:sz w:val="18"/>
                <w:szCs w:val="18"/>
                <w:lang w:val="ru-RU" w:eastAsia="ru-RU"/>
              </w:rPr>
              <w:t> </w:t>
            </w:r>
          </w:p>
        </w:tc>
        <w:tc>
          <w:tcPr>
            <w:tcW w:w="2984" w:type="dxa"/>
            <w:tcBorders>
              <w:top w:val="single" w:sz="4" w:space="0" w:color="auto"/>
              <w:left w:val="nil"/>
              <w:bottom w:val="single" w:sz="4" w:space="0" w:color="auto"/>
              <w:right w:val="nil"/>
            </w:tcBorders>
            <w:shd w:val="clear" w:color="auto" w:fill="auto"/>
          </w:tcPr>
          <w:p w:rsidR="00637E27" w:rsidRPr="00184F1D" w:rsidRDefault="00637E27" w:rsidP="00A13C27">
            <w:pPr>
              <w:rPr>
                <w:b/>
                <w:bCs/>
                <w:sz w:val="16"/>
                <w:szCs w:val="16"/>
                <w:lang w:val="ru-RU" w:eastAsia="ru-RU"/>
              </w:rPr>
            </w:pPr>
            <w:r w:rsidRPr="00184F1D">
              <w:rPr>
                <w:b/>
                <w:bCs/>
                <w:sz w:val="16"/>
                <w:szCs w:val="16"/>
                <w:lang w:val="ru-RU" w:eastAsia="ru-RU"/>
              </w:rPr>
              <w:t>Итого по главе XII</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tcPr>
          <w:p w:rsidR="00637E27" w:rsidRPr="00A13C27" w:rsidRDefault="00637E27" w:rsidP="00A13C27">
            <w:pPr>
              <w:jc w:val="center"/>
              <w:rPr>
                <w:sz w:val="18"/>
                <w:szCs w:val="18"/>
                <w:lang w:val="ru-RU" w:eastAsia="ru-RU"/>
              </w:rPr>
            </w:pPr>
            <w:r w:rsidRPr="00A13C27">
              <w:rPr>
                <w:sz w:val="18"/>
                <w:szCs w:val="18"/>
                <w:lang w:val="ru-RU" w:eastAsia="ru-RU"/>
              </w:rPr>
              <w:t> </w:t>
            </w:r>
          </w:p>
        </w:tc>
        <w:tc>
          <w:tcPr>
            <w:tcW w:w="976" w:type="dxa"/>
            <w:gridSpan w:val="3"/>
            <w:tcBorders>
              <w:top w:val="single" w:sz="4" w:space="0" w:color="auto"/>
              <w:left w:val="nil"/>
              <w:bottom w:val="single" w:sz="4" w:space="0" w:color="auto"/>
              <w:right w:val="single" w:sz="4" w:space="0" w:color="auto"/>
            </w:tcBorders>
            <w:shd w:val="clear" w:color="auto" w:fill="auto"/>
            <w:vAlign w:val="bottom"/>
          </w:tcPr>
          <w:p w:rsidR="00637E27" w:rsidRPr="00A13C27" w:rsidRDefault="00637E27" w:rsidP="00A13C27">
            <w:pPr>
              <w:rPr>
                <w:sz w:val="18"/>
                <w:szCs w:val="18"/>
                <w:lang w:val="ru-RU" w:eastAsia="ru-RU"/>
              </w:rPr>
            </w:pPr>
            <w:r w:rsidRPr="00A13C27">
              <w:rPr>
                <w:sz w:val="18"/>
                <w:szCs w:val="18"/>
                <w:lang w:val="ru-RU" w:eastAsia="ru-RU"/>
              </w:rPr>
              <w:t> </w:t>
            </w:r>
          </w:p>
        </w:tc>
        <w:tc>
          <w:tcPr>
            <w:tcW w:w="900" w:type="dxa"/>
            <w:gridSpan w:val="6"/>
            <w:tcBorders>
              <w:top w:val="single" w:sz="4" w:space="0" w:color="auto"/>
              <w:left w:val="nil"/>
              <w:bottom w:val="single" w:sz="4" w:space="0" w:color="auto"/>
              <w:right w:val="single" w:sz="4" w:space="0" w:color="auto"/>
            </w:tcBorders>
            <w:shd w:val="clear" w:color="auto" w:fill="auto"/>
            <w:vAlign w:val="bottom"/>
          </w:tcPr>
          <w:p w:rsidR="00637E27" w:rsidRPr="00A13C27" w:rsidRDefault="00637E27" w:rsidP="00A13C27">
            <w:pPr>
              <w:jc w:val="right"/>
              <w:rPr>
                <w:sz w:val="18"/>
                <w:szCs w:val="18"/>
                <w:lang w:val="ru-RU" w:eastAsia="ru-RU"/>
              </w:rPr>
            </w:pPr>
            <w:r w:rsidRPr="00A13C27">
              <w:rPr>
                <w:sz w:val="18"/>
                <w:szCs w:val="18"/>
                <w:lang w:val="ru-RU" w:eastAsia="ru-RU"/>
              </w:rPr>
              <w:t> </w:t>
            </w:r>
          </w:p>
        </w:tc>
        <w:tc>
          <w:tcPr>
            <w:tcW w:w="900" w:type="dxa"/>
            <w:gridSpan w:val="4"/>
            <w:tcBorders>
              <w:top w:val="single" w:sz="4" w:space="0" w:color="auto"/>
              <w:left w:val="nil"/>
              <w:bottom w:val="single" w:sz="4" w:space="0" w:color="auto"/>
              <w:right w:val="single" w:sz="4" w:space="0" w:color="auto"/>
            </w:tcBorders>
            <w:shd w:val="clear" w:color="auto" w:fill="auto"/>
            <w:vAlign w:val="bottom"/>
          </w:tcPr>
          <w:p w:rsidR="00637E27" w:rsidRPr="00A13C27" w:rsidRDefault="00637E27" w:rsidP="00A13C27">
            <w:pPr>
              <w:jc w:val="center"/>
              <w:rPr>
                <w:sz w:val="18"/>
                <w:szCs w:val="18"/>
                <w:lang w:val="ru-RU" w:eastAsia="ru-RU"/>
              </w:rPr>
            </w:pPr>
            <w:r w:rsidRPr="00A13C27">
              <w:rPr>
                <w:sz w:val="18"/>
                <w:szCs w:val="18"/>
                <w:lang w:val="ru-RU" w:eastAsia="ru-RU"/>
              </w:rPr>
              <w:t>4001,98</w:t>
            </w:r>
          </w:p>
        </w:tc>
        <w:tc>
          <w:tcPr>
            <w:tcW w:w="1080" w:type="dxa"/>
            <w:gridSpan w:val="4"/>
            <w:tcBorders>
              <w:top w:val="single" w:sz="4" w:space="0" w:color="auto"/>
              <w:left w:val="nil"/>
              <w:bottom w:val="single" w:sz="4" w:space="0" w:color="auto"/>
              <w:right w:val="single" w:sz="4" w:space="0" w:color="auto"/>
            </w:tcBorders>
            <w:shd w:val="clear" w:color="auto" w:fill="auto"/>
            <w:vAlign w:val="bottom"/>
          </w:tcPr>
          <w:p w:rsidR="00637E27" w:rsidRPr="00A13C27" w:rsidRDefault="00637E27" w:rsidP="00A13C27">
            <w:pPr>
              <w:jc w:val="center"/>
              <w:rPr>
                <w:sz w:val="18"/>
                <w:szCs w:val="18"/>
                <w:lang w:val="ru-RU" w:eastAsia="ru-RU"/>
              </w:rPr>
            </w:pPr>
            <w:r w:rsidRPr="00A13C27">
              <w:rPr>
                <w:sz w:val="18"/>
                <w:szCs w:val="18"/>
                <w:lang w:val="ru-RU" w:eastAsia="ru-RU"/>
              </w:rPr>
              <w:t>4001,98</w:t>
            </w:r>
          </w:p>
        </w:tc>
      </w:tr>
      <w:tr w:rsidR="00637E27" w:rsidRPr="00A13C27" w:rsidTr="006A28CD">
        <w:trPr>
          <w:trHeight w:val="315"/>
        </w:trPr>
        <w:tc>
          <w:tcPr>
            <w:tcW w:w="540" w:type="dxa"/>
            <w:gridSpan w:val="2"/>
            <w:tcBorders>
              <w:top w:val="single" w:sz="4" w:space="0" w:color="auto"/>
              <w:left w:val="single" w:sz="4" w:space="0" w:color="auto"/>
              <w:bottom w:val="single" w:sz="4" w:space="0" w:color="auto"/>
              <w:right w:val="single" w:sz="4" w:space="0" w:color="auto"/>
            </w:tcBorders>
            <w:shd w:val="clear" w:color="auto" w:fill="auto"/>
          </w:tcPr>
          <w:p w:rsidR="00637E27" w:rsidRPr="006E6F39" w:rsidRDefault="00637E27" w:rsidP="00A13C27">
            <w:pPr>
              <w:jc w:val="center"/>
              <w:rPr>
                <w:sz w:val="18"/>
                <w:szCs w:val="18"/>
                <w:lang w:val="ru-RU" w:eastAsia="ru-RU"/>
              </w:rPr>
            </w:pPr>
            <w:r w:rsidRPr="006E6F39">
              <w:rPr>
                <w:sz w:val="18"/>
                <w:szCs w:val="18"/>
                <w:lang w:val="ru-RU" w:eastAsia="ru-RU"/>
              </w:rPr>
              <w:t> </w:t>
            </w:r>
          </w:p>
        </w:tc>
        <w:tc>
          <w:tcPr>
            <w:tcW w:w="1080" w:type="dxa"/>
            <w:gridSpan w:val="2"/>
            <w:tcBorders>
              <w:top w:val="single" w:sz="4" w:space="0" w:color="auto"/>
              <w:left w:val="nil"/>
              <w:bottom w:val="single" w:sz="4" w:space="0" w:color="auto"/>
              <w:right w:val="single" w:sz="4" w:space="0" w:color="auto"/>
            </w:tcBorders>
            <w:shd w:val="clear" w:color="auto" w:fill="auto"/>
          </w:tcPr>
          <w:p w:rsidR="00637E27" w:rsidRPr="00A13C27" w:rsidRDefault="00637E27" w:rsidP="00A13C27">
            <w:pPr>
              <w:jc w:val="center"/>
              <w:rPr>
                <w:sz w:val="18"/>
                <w:szCs w:val="18"/>
                <w:lang w:val="ru-RU" w:eastAsia="ru-RU"/>
              </w:rPr>
            </w:pPr>
            <w:r w:rsidRPr="00A13C27">
              <w:rPr>
                <w:sz w:val="18"/>
                <w:szCs w:val="18"/>
                <w:lang w:val="ru-RU" w:eastAsia="ru-RU"/>
              </w:rPr>
              <w:t> </w:t>
            </w:r>
          </w:p>
        </w:tc>
        <w:tc>
          <w:tcPr>
            <w:tcW w:w="2984" w:type="dxa"/>
            <w:tcBorders>
              <w:top w:val="single" w:sz="4" w:space="0" w:color="auto"/>
              <w:left w:val="nil"/>
              <w:bottom w:val="single" w:sz="4" w:space="0" w:color="auto"/>
              <w:right w:val="nil"/>
            </w:tcBorders>
            <w:shd w:val="clear" w:color="auto" w:fill="auto"/>
          </w:tcPr>
          <w:p w:rsidR="00637E27" w:rsidRPr="00184F1D" w:rsidRDefault="00637E27" w:rsidP="00A13C27">
            <w:pPr>
              <w:rPr>
                <w:b/>
                <w:bCs/>
                <w:sz w:val="16"/>
                <w:szCs w:val="16"/>
                <w:lang w:val="ru-RU" w:eastAsia="ru-RU"/>
              </w:rPr>
            </w:pPr>
            <w:r w:rsidRPr="00184F1D">
              <w:rPr>
                <w:b/>
                <w:bCs/>
                <w:sz w:val="16"/>
                <w:szCs w:val="16"/>
                <w:lang w:val="ru-RU" w:eastAsia="ru-RU"/>
              </w:rPr>
              <w:t>Итого по главам I - XII</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637E27" w:rsidRPr="00A13C27" w:rsidRDefault="00637E27" w:rsidP="004935F1">
            <w:pPr>
              <w:jc w:val="center"/>
              <w:rPr>
                <w:b/>
                <w:bCs/>
                <w:sz w:val="18"/>
                <w:szCs w:val="18"/>
                <w:lang w:val="ru-RU" w:eastAsia="ru-RU"/>
              </w:rPr>
            </w:pPr>
            <w:r w:rsidRPr="00A13C27">
              <w:rPr>
                <w:b/>
                <w:bCs/>
                <w:sz w:val="18"/>
                <w:szCs w:val="18"/>
                <w:lang w:val="ru-RU" w:eastAsia="ru-RU"/>
              </w:rPr>
              <w:t>300483,14</w:t>
            </w:r>
          </w:p>
        </w:tc>
        <w:tc>
          <w:tcPr>
            <w:tcW w:w="976" w:type="dxa"/>
            <w:gridSpan w:val="3"/>
            <w:tcBorders>
              <w:top w:val="single" w:sz="4" w:space="0" w:color="auto"/>
              <w:left w:val="nil"/>
              <w:bottom w:val="single" w:sz="4" w:space="0" w:color="auto"/>
              <w:right w:val="single" w:sz="4" w:space="0" w:color="auto"/>
            </w:tcBorders>
            <w:shd w:val="clear" w:color="auto" w:fill="auto"/>
            <w:vAlign w:val="center"/>
          </w:tcPr>
          <w:p w:rsidR="00637E27" w:rsidRPr="00A13C27" w:rsidRDefault="00637E27" w:rsidP="004935F1">
            <w:pPr>
              <w:jc w:val="center"/>
              <w:rPr>
                <w:b/>
                <w:bCs/>
                <w:sz w:val="18"/>
                <w:szCs w:val="18"/>
                <w:lang w:val="ru-RU" w:eastAsia="ru-RU"/>
              </w:rPr>
            </w:pPr>
            <w:r w:rsidRPr="00A13C27">
              <w:rPr>
                <w:b/>
                <w:bCs/>
                <w:sz w:val="18"/>
                <w:szCs w:val="18"/>
                <w:lang w:val="ru-RU" w:eastAsia="ru-RU"/>
              </w:rPr>
              <w:t>21994,68</w:t>
            </w:r>
          </w:p>
        </w:tc>
        <w:tc>
          <w:tcPr>
            <w:tcW w:w="900" w:type="dxa"/>
            <w:gridSpan w:val="6"/>
            <w:tcBorders>
              <w:top w:val="single" w:sz="4" w:space="0" w:color="auto"/>
              <w:left w:val="nil"/>
              <w:bottom w:val="single" w:sz="4" w:space="0" w:color="auto"/>
              <w:right w:val="single" w:sz="4" w:space="0" w:color="auto"/>
            </w:tcBorders>
            <w:shd w:val="clear" w:color="auto" w:fill="auto"/>
            <w:vAlign w:val="center"/>
          </w:tcPr>
          <w:p w:rsidR="00637E27" w:rsidRPr="00A13C27" w:rsidRDefault="00637E27" w:rsidP="004935F1">
            <w:pPr>
              <w:jc w:val="center"/>
              <w:rPr>
                <w:b/>
                <w:bCs/>
                <w:sz w:val="18"/>
                <w:szCs w:val="18"/>
                <w:lang w:val="ru-RU" w:eastAsia="ru-RU"/>
              </w:rPr>
            </w:pPr>
            <w:r w:rsidRPr="00A13C27">
              <w:rPr>
                <w:b/>
                <w:bCs/>
                <w:sz w:val="18"/>
                <w:szCs w:val="18"/>
                <w:lang w:val="ru-RU" w:eastAsia="ru-RU"/>
              </w:rPr>
              <w:t>28564,01</w:t>
            </w:r>
          </w:p>
        </w:tc>
        <w:tc>
          <w:tcPr>
            <w:tcW w:w="900" w:type="dxa"/>
            <w:gridSpan w:val="4"/>
            <w:tcBorders>
              <w:top w:val="single" w:sz="4" w:space="0" w:color="auto"/>
              <w:left w:val="nil"/>
              <w:bottom w:val="single" w:sz="4" w:space="0" w:color="auto"/>
              <w:right w:val="single" w:sz="4" w:space="0" w:color="auto"/>
            </w:tcBorders>
            <w:shd w:val="clear" w:color="auto" w:fill="auto"/>
            <w:vAlign w:val="center"/>
          </w:tcPr>
          <w:p w:rsidR="00637E27" w:rsidRPr="00A13C27" w:rsidRDefault="00637E27" w:rsidP="004935F1">
            <w:pPr>
              <w:jc w:val="center"/>
              <w:rPr>
                <w:b/>
                <w:bCs/>
                <w:sz w:val="18"/>
                <w:szCs w:val="18"/>
                <w:lang w:val="ru-RU" w:eastAsia="ru-RU"/>
              </w:rPr>
            </w:pPr>
            <w:r w:rsidRPr="00A13C27">
              <w:rPr>
                <w:b/>
                <w:bCs/>
                <w:sz w:val="18"/>
                <w:szCs w:val="18"/>
                <w:lang w:val="ru-RU" w:eastAsia="ru-RU"/>
              </w:rPr>
              <w:t>45310,88</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rsidR="00637E27" w:rsidRPr="00A13C27" w:rsidRDefault="00637E27" w:rsidP="004935F1">
            <w:pPr>
              <w:jc w:val="center"/>
              <w:rPr>
                <w:b/>
                <w:bCs/>
                <w:sz w:val="18"/>
                <w:szCs w:val="18"/>
                <w:lang w:val="ru-RU" w:eastAsia="ru-RU"/>
              </w:rPr>
            </w:pPr>
            <w:r w:rsidRPr="00A13C27">
              <w:rPr>
                <w:b/>
                <w:bCs/>
                <w:sz w:val="18"/>
                <w:szCs w:val="18"/>
                <w:lang w:val="ru-RU" w:eastAsia="ru-RU"/>
              </w:rPr>
              <w:t>396352,71</w:t>
            </w:r>
          </w:p>
        </w:tc>
      </w:tr>
      <w:tr w:rsidR="00637E27" w:rsidRPr="00A13C27" w:rsidTr="006A28CD">
        <w:trPr>
          <w:trHeight w:val="427"/>
        </w:trPr>
        <w:tc>
          <w:tcPr>
            <w:tcW w:w="540" w:type="dxa"/>
            <w:gridSpan w:val="2"/>
            <w:tcBorders>
              <w:top w:val="single" w:sz="4" w:space="0" w:color="auto"/>
              <w:left w:val="single" w:sz="4" w:space="0" w:color="auto"/>
              <w:bottom w:val="single" w:sz="4" w:space="0" w:color="auto"/>
              <w:right w:val="nil"/>
            </w:tcBorders>
            <w:shd w:val="clear" w:color="auto" w:fill="auto"/>
          </w:tcPr>
          <w:p w:rsidR="00637E27" w:rsidRPr="006E6F39" w:rsidRDefault="00637E27" w:rsidP="00A13C27">
            <w:pPr>
              <w:jc w:val="center"/>
              <w:rPr>
                <w:sz w:val="18"/>
                <w:szCs w:val="18"/>
                <w:lang w:val="ru-RU" w:eastAsia="ru-RU"/>
              </w:rPr>
            </w:pPr>
            <w:r w:rsidRPr="006E6F39">
              <w:rPr>
                <w:sz w:val="18"/>
                <w:szCs w:val="18"/>
                <w:lang w:val="ru-RU" w:eastAsia="ru-RU"/>
              </w:rPr>
              <w:t> </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tcPr>
          <w:p w:rsidR="00637E27" w:rsidRPr="00A13C27" w:rsidRDefault="00637E27" w:rsidP="00A13C27">
            <w:pPr>
              <w:jc w:val="center"/>
              <w:rPr>
                <w:sz w:val="18"/>
                <w:szCs w:val="18"/>
                <w:lang w:val="ru-RU" w:eastAsia="ru-RU"/>
              </w:rPr>
            </w:pPr>
            <w:r w:rsidRPr="00A13C27">
              <w:rPr>
                <w:sz w:val="18"/>
                <w:szCs w:val="18"/>
                <w:lang w:val="ru-RU" w:eastAsia="ru-RU"/>
              </w:rPr>
              <w:t> </w:t>
            </w:r>
          </w:p>
        </w:tc>
        <w:tc>
          <w:tcPr>
            <w:tcW w:w="2984" w:type="dxa"/>
            <w:tcBorders>
              <w:top w:val="single" w:sz="4" w:space="0" w:color="auto"/>
              <w:left w:val="nil"/>
              <w:bottom w:val="single" w:sz="4" w:space="0" w:color="auto"/>
              <w:right w:val="nil"/>
            </w:tcBorders>
            <w:shd w:val="clear" w:color="auto" w:fill="auto"/>
          </w:tcPr>
          <w:p w:rsidR="00637E27" w:rsidRPr="00184F1D" w:rsidRDefault="00637E27" w:rsidP="00A13C27">
            <w:pPr>
              <w:jc w:val="center"/>
              <w:rPr>
                <w:b/>
                <w:bCs/>
                <w:sz w:val="16"/>
                <w:szCs w:val="16"/>
                <w:lang w:val="ru-RU" w:eastAsia="ru-RU"/>
              </w:rPr>
            </w:pPr>
            <w:r w:rsidRPr="00184F1D">
              <w:rPr>
                <w:b/>
                <w:bCs/>
                <w:sz w:val="16"/>
                <w:szCs w:val="16"/>
                <w:lang w:val="ru-RU" w:eastAsia="ru-RU"/>
              </w:rPr>
              <w:t xml:space="preserve">Глава XIII </w:t>
            </w:r>
          </w:p>
          <w:p w:rsidR="00637E27" w:rsidRPr="00184F1D" w:rsidRDefault="00637E27" w:rsidP="00A13C27">
            <w:pPr>
              <w:jc w:val="center"/>
              <w:rPr>
                <w:b/>
                <w:bCs/>
                <w:sz w:val="16"/>
                <w:szCs w:val="16"/>
                <w:lang w:val="ru-RU" w:eastAsia="ru-RU"/>
              </w:rPr>
            </w:pPr>
            <w:r w:rsidRPr="00184F1D">
              <w:rPr>
                <w:b/>
                <w:bCs/>
                <w:sz w:val="16"/>
                <w:szCs w:val="16"/>
                <w:lang w:val="ru-RU" w:eastAsia="ru-RU"/>
              </w:rPr>
              <w:t>Проектные и изыскательские работы, авторский надзор</w:t>
            </w:r>
          </w:p>
        </w:tc>
        <w:tc>
          <w:tcPr>
            <w:tcW w:w="1080" w:type="dxa"/>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sz w:val="18"/>
                <w:szCs w:val="18"/>
                <w:lang w:val="ru-RU" w:eastAsia="ru-RU"/>
              </w:rPr>
            </w:pPr>
          </w:p>
        </w:tc>
        <w:tc>
          <w:tcPr>
            <w:tcW w:w="9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37E27" w:rsidRPr="00A13C27" w:rsidRDefault="00637E27" w:rsidP="004935F1">
            <w:pPr>
              <w:jc w:val="center"/>
              <w:rPr>
                <w:sz w:val="18"/>
                <w:szCs w:val="18"/>
                <w:lang w:val="ru-RU" w:eastAsia="ru-RU"/>
              </w:rPr>
            </w:pPr>
          </w:p>
        </w:tc>
        <w:tc>
          <w:tcPr>
            <w:tcW w:w="900" w:type="dxa"/>
            <w:gridSpan w:val="6"/>
            <w:tcBorders>
              <w:top w:val="single" w:sz="4" w:space="0" w:color="auto"/>
              <w:left w:val="nil"/>
              <w:bottom w:val="single" w:sz="4" w:space="0" w:color="auto"/>
              <w:right w:val="nil"/>
            </w:tcBorders>
            <w:shd w:val="clear" w:color="auto" w:fill="auto"/>
            <w:vAlign w:val="center"/>
          </w:tcPr>
          <w:p w:rsidR="00637E27" w:rsidRPr="00A13C27" w:rsidRDefault="00637E27" w:rsidP="004935F1">
            <w:pPr>
              <w:jc w:val="center"/>
              <w:rPr>
                <w:sz w:val="18"/>
                <w:szCs w:val="18"/>
                <w:lang w:val="ru-RU" w:eastAsia="ru-RU"/>
              </w:rPr>
            </w:pPr>
          </w:p>
        </w:tc>
        <w:tc>
          <w:tcPr>
            <w:tcW w:w="900" w:type="dxa"/>
            <w:gridSpan w:val="4"/>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sz w:val="18"/>
                <w:szCs w:val="18"/>
                <w:lang w:val="ru-RU" w:eastAsia="ru-RU"/>
              </w:rPr>
            </w:pPr>
          </w:p>
        </w:tc>
        <w:tc>
          <w:tcPr>
            <w:tcW w:w="108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37E27" w:rsidRPr="00A13C27" w:rsidRDefault="00637E27" w:rsidP="004935F1">
            <w:pPr>
              <w:jc w:val="center"/>
              <w:rPr>
                <w:sz w:val="18"/>
                <w:szCs w:val="18"/>
                <w:lang w:val="ru-RU" w:eastAsia="ru-RU"/>
              </w:rPr>
            </w:pPr>
          </w:p>
        </w:tc>
      </w:tr>
      <w:tr w:rsidR="00637E27" w:rsidRPr="00A13C27" w:rsidTr="006A28CD">
        <w:trPr>
          <w:trHeight w:val="287"/>
        </w:trPr>
        <w:tc>
          <w:tcPr>
            <w:tcW w:w="540" w:type="dxa"/>
            <w:gridSpan w:val="2"/>
            <w:tcBorders>
              <w:top w:val="single" w:sz="4" w:space="0" w:color="auto"/>
              <w:left w:val="single" w:sz="4" w:space="0" w:color="auto"/>
              <w:bottom w:val="single" w:sz="4" w:space="0" w:color="auto"/>
              <w:right w:val="nil"/>
            </w:tcBorders>
            <w:shd w:val="clear" w:color="auto" w:fill="auto"/>
          </w:tcPr>
          <w:p w:rsidR="00637E27" w:rsidRPr="006E6F39" w:rsidRDefault="00637E27" w:rsidP="00A13C27">
            <w:pPr>
              <w:jc w:val="center"/>
              <w:rPr>
                <w:sz w:val="18"/>
                <w:szCs w:val="18"/>
                <w:lang w:val="ru-RU" w:eastAsia="ru-RU"/>
              </w:rPr>
            </w:pPr>
            <w:r w:rsidRPr="006E6F39">
              <w:rPr>
                <w:sz w:val="18"/>
                <w:szCs w:val="18"/>
                <w:lang w:val="ru-RU" w:eastAsia="ru-RU"/>
              </w:rPr>
              <w:t>19</w:t>
            </w:r>
          </w:p>
        </w:tc>
        <w:tc>
          <w:tcPr>
            <w:tcW w:w="1080" w:type="dxa"/>
            <w:gridSpan w:val="2"/>
            <w:tcBorders>
              <w:top w:val="single" w:sz="4" w:space="0" w:color="auto"/>
              <w:left w:val="single" w:sz="4" w:space="0" w:color="auto"/>
              <w:bottom w:val="single" w:sz="4" w:space="0" w:color="auto"/>
              <w:right w:val="nil"/>
            </w:tcBorders>
            <w:shd w:val="clear" w:color="auto" w:fill="auto"/>
          </w:tcPr>
          <w:p w:rsidR="00637E27" w:rsidRPr="00A13C27" w:rsidRDefault="00637E27" w:rsidP="00A13C27">
            <w:pPr>
              <w:jc w:val="center"/>
              <w:rPr>
                <w:sz w:val="18"/>
                <w:szCs w:val="18"/>
                <w:lang w:val="ru-RU" w:eastAsia="ru-RU"/>
              </w:rPr>
            </w:pPr>
            <w:r w:rsidRPr="00A13C27">
              <w:rPr>
                <w:sz w:val="18"/>
                <w:szCs w:val="18"/>
                <w:lang w:val="ru-RU" w:eastAsia="ru-RU"/>
              </w:rPr>
              <w:t>Расчет</w:t>
            </w:r>
          </w:p>
        </w:tc>
        <w:tc>
          <w:tcPr>
            <w:tcW w:w="2984" w:type="dxa"/>
            <w:tcBorders>
              <w:top w:val="single" w:sz="4" w:space="0" w:color="auto"/>
              <w:left w:val="single" w:sz="4" w:space="0" w:color="auto"/>
              <w:bottom w:val="single" w:sz="4" w:space="0" w:color="auto"/>
              <w:right w:val="nil"/>
            </w:tcBorders>
            <w:shd w:val="clear" w:color="auto" w:fill="auto"/>
          </w:tcPr>
          <w:p w:rsidR="00637E27" w:rsidRPr="00184F1D" w:rsidRDefault="00637E27" w:rsidP="00A13C27">
            <w:pPr>
              <w:rPr>
                <w:sz w:val="16"/>
                <w:szCs w:val="16"/>
                <w:lang w:val="ru-RU" w:eastAsia="ru-RU"/>
              </w:rPr>
            </w:pPr>
            <w:r w:rsidRPr="00184F1D">
              <w:rPr>
                <w:sz w:val="16"/>
                <w:szCs w:val="16"/>
                <w:lang w:val="ru-RU" w:eastAsia="ru-RU"/>
              </w:rPr>
              <w:t>Проектные работы (7%)</w:t>
            </w:r>
          </w:p>
        </w:tc>
        <w:tc>
          <w:tcPr>
            <w:tcW w:w="1080" w:type="dxa"/>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sz w:val="18"/>
                <w:szCs w:val="18"/>
                <w:lang w:val="ru-RU" w:eastAsia="ru-RU"/>
              </w:rPr>
            </w:pPr>
          </w:p>
        </w:tc>
        <w:tc>
          <w:tcPr>
            <w:tcW w:w="9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37E27" w:rsidRPr="00A13C27" w:rsidRDefault="00637E27" w:rsidP="004935F1">
            <w:pPr>
              <w:jc w:val="center"/>
              <w:rPr>
                <w:sz w:val="18"/>
                <w:szCs w:val="18"/>
                <w:lang w:val="ru-RU" w:eastAsia="ru-RU"/>
              </w:rPr>
            </w:pPr>
          </w:p>
        </w:tc>
        <w:tc>
          <w:tcPr>
            <w:tcW w:w="900" w:type="dxa"/>
            <w:gridSpan w:val="6"/>
            <w:tcBorders>
              <w:top w:val="single" w:sz="4" w:space="0" w:color="auto"/>
              <w:left w:val="nil"/>
              <w:bottom w:val="single" w:sz="4" w:space="0" w:color="auto"/>
              <w:right w:val="nil"/>
            </w:tcBorders>
            <w:shd w:val="clear" w:color="auto" w:fill="auto"/>
            <w:vAlign w:val="center"/>
          </w:tcPr>
          <w:p w:rsidR="00637E27" w:rsidRPr="00A13C27" w:rsidRDefault="00637E27" w:rsidP="004935F1">
            <w:pPr>
              <w:jc w:val="center"/>
              <w:rPr>
                <w:sz w:val="18"/>
                <w:szCs w:val="18"/>
                <w:lang w:val="ru-RU" w:eastAsia="ru-RU"/>
              </w:rPr>
            </w:pPr>
          </w:p>
        </w:tc>
        <w:tc>
          <w:tcPr>
            <w:tcW w:w="900" w:type="dxa"/>
            <w:gridSpan w:val="4"/>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sz w:val="18"/>
                <w:szCs w:val="18"/>
                <w:lang w:val="ru-RU" w:eastAsia="ru-RU"/>
              </w:rPr>
            </w:pPr>
            <w:r w:rsidRPr="00A13C27">
              <w:rPr>
                <w:sz w:val="18"/>
                <w:szCs w:val="18"/>
                <w:lang w:val="ru-RU" w:eastAsia="ru-RU"/>
              </w:rPr>
              <w:t>22573,45</w:t>
            </w:r>
          </w:p>
        </w:tc>
        <w:tc>
          <w:tcPr>
            <w:tcW w:w="108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37E27" w:rsidRPr="00A13C27" w:rsidRDefault="00637E27" w:rsidP="004935F1">
            <w:pPr>
              <w:jc w:val="center"/>
              <w:rPr>
                <w:sz w:val="18"/>
                <w:szCs w:val="18"/>
                <w:lang w:val="ru-RU" w:eastAsia="ru-RU"/>
              </w:rPr>
            </w:pPr>
            <w:r w:rsidRPr="00A13C27">
              <w:rPr>
                <w:sz w:val="18"/>
                <w:szCs w:val="18"/>
                <w:lang w:val="ru-RU" w:eastAsia="ru-RU"/>
              </w:rPr>
              <w:t>22573,45</w:t>
            </w:r>
          </w:p>
        </w:tc>
      </w:tr>
      <w:tr w:rsidR="00637E27" w:rsidRPr="00A13C27" w:rsidTr="006A28CD">
        <w:trPr>
          <w:trHeight w:val="159"/>
        </w:trPr>
        <w:tc>
          <w:tcPr>
            <w:tcW w:w="540" w:type="dxa"/>
            <w:gridSpan w:val="2"/>
            <w:tcBorders>
              <w:top w:val="single" w:sz="4" w:space="0" w:color="auto"/>
              <w:left w:val="single" w:sz="4" w:space="0" w:color="auto"/>
              <w:bottom w:val="single" w:sz="4" w:space="0" w:color="auto"/>
              <w:right w:val="nil"/>
            </w:tcBorders>
            <w:shd w:val="clear" w:color="auto" w:fill="auto"/>
          </w:tcPr>
          <w:p w:rsidR="00637E27" w:rsidRPr="006E6F39" w:rsidRDefault="00637E27" w:rsidP="00A13C27">
            <w:pPr>
              <w:jc w:val="center"/>
              <w:rPr>
                <w:sz w:val="18"/>
                <w:szCs w:val="18"/>
                <w:lang w:val="ru-RU" w:eastAsia="ru-RU"/>
              </w:rPr>
            </w:pPr>
            <w:r w:rsidRPr="006E6F39">
              <w:rPr>
                <w:sz w:val="18"/>
                <w:szCs w:val="18"/>
                <w:lang w:val="ru-RU" w:eastAsia="ru-RU"/>
              </w:rPr>
              <w:t>21</w:t>
            </w:r>
          </w:p>
        </w:tc>
        <w:tc>
          <w:tcPr>
            <w:tcW w:w="1080" w:type="dxa"/>
            <w:gridSpan w:val="2"/>
            <w:tcBorders>
              <w:top w:val="single" w:sz="4" w:space="0" w:color="auto"/>
              <w:left w:val="single" w:sz="4" w:space="0" w:color="auto"/>
              <w:bottom w:val="single" w:sz="4" w:space="0" w:color="auto"/>
              <w:right w:val="nil"/>
            </w:tcBorders>
            <w:shd w:val="clear" w:color="auto" w:fill="auto"/>
          </w:tcPr>
          <w:p w:rsidR="00637E27" w:rsidRPr="00A13C27" w:rsidRDefault="00637E27" w:rsidP="00A13C27">
            <w:pPr>
              <w:jc w:val="center"/>
              <w:rPr>
                <w:sz w:val="18"/>
                <w:szCs w:val="18"/>
                <w:lang w:val="ru-RU" w:eastAsia="ru-RU"/>
              </w:rPr>
            </w:pPr>
            <w:r w:rsidRPr="00A13C27">
              <w:rPr>
                <w:sz w:val="18"/>
                <w:szCs w:val="18"/>
                <w:lang w:val="ru-RU" w:eastAsia="ru-RU"/>
              </w:rPr>
              <w:t>Расчет</w:t>
            </w:r>
          </w:p>
        </w:tc>
        <w:tc>
          <w:tcPr>
            <w:tcW w:w="2984" w:type="dxa"/>
            <w:tcBorders>
              <w:top w:val="single" w:sz="4" w:space="0" w:color="auto"/>
              <w:left w:val="single" w:sz="4" w:space="0" w:color="auto"/>
              <w:bottom w:val="single" w:sz="4" w:space="0" w:color="auto"/>
              <w:right w:val="nil"/>
            </w:tcBorders>
            <w:shd w:val="clear" w:color="auto" w:fill="auto"/>
          </w:tcPr>
          <w:p w:rsidR="00637E27" w:rsidRPr="00184F1D" w:rsidRDefault="00637E27" w:rsidP="00A13C27">
            <w:pPr>
              <w:rPr>
                <w:sz w:val="16"/>
                <w:szCs w:val="16"/>
                <w:lang w:val="ru-RU" w:eastAsia="ru-RU"/>
              </w:rPr>
            </w:pPr>
            <w:r w:rsidRPr="00184F1D">
              <w:rPr>
                <w:sz w:val="16"/>
                <w:szCs w:val="16"/>
                <w:lang w:val="ru-RU" w:eastAsia="ru-RU"/>
              </w:rPr>
              <w:t>Авторский надзор (0,2%)</w:t>
            </w:r>
          </w:p>
        </w:tc>
        <w:tc>
          <w:tcPr>
            <w:tcW w:w="1080" w:type="dxa"/>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sz w:val="18"/>
                <w:szCs w:val="18"/>
                <w:lang w:val="ru-RU" w:eastAsia="ru-RU"/>
              </w:rPr>
            </w:pPr>
          </w:p>
        </w:tc>
        <w:tc>
          <w:tcPr>
            <w:tcW w:w="9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37E27" w:rsidRPr="00A13C27" w:rsidRDefault="00637E27" w:rsidP="004935F1">
            <w:pPr>
              <w:jc w:val="center"/>
              <w:rPr>
                <w:sz w:val="18"/>
                <w:szCs w:val="18"/>
                <w:lang w:val="ru-RU" w:eastAsia="ru-RU"/>
              </w:rPr>
            </w:pPr>
          </w:p>
        </w:tc>
        <w:tc>
          <w:tcPr>
            <w:tcW w:w="900" w:type="dxa"/>
            <w:gridSpan w:val="6"/>
            <w:tcBorders>
              <w:top w:val="single" w:sz="4" w:space="0" w:color="auto"/>
              <w:left w:val="nil"/>
              <w:bottom w:val="single" w:sz="4" w:space="0" w:color="auto"/>
              <w:right w:val="nil"/>
            </w:tcBorders>
            <w:shd w:val="clear" w:color="auto" w:fill="auto"/>
            <w:vAlign w:val="center"/>
          </w:tcPr>
          <w:p w:rsidR="00637E27" w:rsidRPr="00A13C27" w:rsidRDefault="00637E27" w:rsidP="004935F1">
            <w:pPr>
              <w:jc w:val="center"/>
              <w:rPr>
                <w:sz w:val="18"/>
                <w:szCs w:val="18"/>
                <w:lang w:val="ru-RU" w:eastAsia="ru-RU"/>
              </w:rPr>
            </w:pPr>
          </w:p>
        </w:tc>
        <w:tc>
          <w:tcPr>
            <w:tcW w:w="900" w:type="dxa"/>
            <w:gridSpan w:val="4"/>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sz w:val="18"/>
                <w:szCs w:val="18"/>
                <w:lang w:val="ru-RU" w:eastAsia="ru-RU"/>
              </w:rPr>
            </w:pPr>
            <w:r w:rsidRPr="00A13C27">
              <w:rPr>
                <w:sz w:val="18"/>
                <w:szCs w:val="18"/>
                <w:lang w:val="ru-RU" w:eastAsia="ru-RU"/>
              </w:rPr>
              <w:t>784,70</w:t>
            </w:r>
          </w:p>
        </w:tc>
        <w:tc>
          <w:tcPr>
            <w:tcW w:w="108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37E27" w:rsidRPr="00A13C27" w:rsidRDefault="00637E27" w:rsidP="004935F1">
            <w:pPr>
              <w:jc w:val="center"/>
              <w:rPr>
                <w:sz w:val="18"/>
                <w:szCs w:val="18"/>
                <w:lang w:val="ru-RU" w:eastAsia="ru-RU"/>
              </w:rPr>
            </w:pPr>
            <w:r w:rsidRPr="00A13C27">
              <w:rPr>
                <w:sz w:val="18"/>
                <w:szCs w:val="18"/>
                <w:lang w:val="ru-RU" w:eastAsia="ru-RU"/>
              </w:rPr>
              <w:t>784,70</w:t>
            </w:r>
          </w:p>
        </w:tc>
      </w:tr>
      <w:tr w:rsidR="00637E27" w:rsidRPr="00A13C27" w:rsidTr="006A28CD">
        <w:trPr>
          <w:trHeight w:val="350"/>
        </w:trPr>
        <w:tc>
          <w:tcPr>
            <w:tcW w:w="540" w:type="dxa"/>
            <w:gridSpan w:val="2"/>
            <w:tcBorders>
              <w:top w:val="single" w:sz="4" w:space="0" w:color="auto"/>
              <w:left w:val="single" w:sz="4" w:space="0" w:color="auto"/>
              <w:bottom w:val="single" w:sz="4" w:space="0" w:color="auto"/>
              <w:right w:val="nil"/>
            </w:tcBorders>
            <w:shd w:val="clear" w:color="auto" w:fill="auto"/>
          </w:tcPr>
          <w:p w:rsidR="00637E27" w:rsidRPr="006E6F39" w:rsidRDefault="00637E27" w:rsidP="00A13C27">
            <w:pPr>
              <w:jc w:val="center"/>
              <w:rPr>
                <w:sz w:val="18"/>
                <w:szCs w:val="18"/>
                <w:lang w:val="ru-RU" w:eastAsia="ru-RU"/>
              </w:rPr>
            </w:pPr>
            <w:r w:rsidRPr="006E6F39">
              <w:rPr>
                <w:sz w:val="18"/>
                <w:szCs w:val="18"/>
                <w:lang w:val="ru-RU" w:eastAsia="ru-RU"/>
              </w:rPr>
              <w:t>22</w:t>
            </w:r>
          </w:p>
        </w:tc>
        <w:tc>
          <w:tcPr>
            <w:tcW w:w="1080" w:type="dxa"/>
            <w:gridSpan w:val="2"/>
            <w:tcBorders>
              <w:top w:val="single" w:sz="4" w:space="0" w:color="auto"/>
              <w:left w:val="single" w:sz="4" w:space="0" w:color="auto"/>
              <w:bottom w:val="single" w:sz="4" w:space="0" w:color="auto"/>
              <w:right w:val="nil"/>
            </w:tcBorders>
            <w:shd w:val="clear" w:color="auto" w:fill="auto"/>
          </w:tcPr>
          <w:p w:rsidR="00637E27" w:rsidRPr="00A13C27" w:rsidRDefault="00637E27" w:rsidP="00A13C27">
            <w:pPr>
              <w:jc w:val="center"/>
              <w:rPr>
                <w:sz w:val="18"/>
                <w:szCs w:val="18"/>
                <w:lang w:val="ru-RU" w:eastAsia="ru-RU"/>
              </w:rPr>
            </w:pPr>
            <w:r w:rsidRPr="00A13C27">
              <w:rPr>
                <w:sz w:val="18"/>
                <w:szCs w:val="18"/>
                <w:lang w:val="ru-RU" w:eastAsia="ru-RU"/>
              </w:rPr>
              <w:t>Расчет</w:t>
            </w:r>
          </w:p>
        </w:tc>
        <w:tc>
          <w:tcPr>
            <w:tcW w:w="2984" w:type="dxa"/>
            <w:tcBorders>
              <w:top w:val="single" w:sz="4" w:space="0" w:color="auto"/>
              <w:left w:val="single" w:sz="4" w:space="0" w:color="auto"/>
              <w:bottom w:val="single" w:sz="4" w:space="0" w:color="auto"/>
              <w:right w:val="nil"/>
            </w:tcBorders>
            <w:shd w:val="clear" w:color="auto" w:fill="auto"/>
          </w:tcPr>
          <w:p w:rsidR="00637E27" w:rsidRPr="00184F1D" w:rsidRDefault="00637E27" w:rsidP="00A13C27">
            <w:pPr>
              <w:rPr>
                <w:sz w:val="16"/>
                <w:szCs w:val="16"/>
                <w:lang w:val="ru-RU" w:eastAsia="ru-RU"/>
              </w:rPr>
            </w:pPr>
            <w:r w:rsidRPr="00184F1D">
              <w:rPr>
                <w:sz w:val="16"/>
                <w:szCs w:val="16"/>
                <w:lang w:val="ru-RU" w:eastAsia="ru-RU"/>
              </w:rPr>
              <w:t>Экспертиза проектной и проектно-сметной документации (4%)</w:t>
            </w:r>
          </w:p>
        </w:tc>
        <w:tc>
          <w:tcPr>
            <w:tcW w:w="1080" w:type="dxa"/>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sz w:val="18"/>
                <w:szCs w:val="18"/>
                <w:lang w:val="ru-RU" w:eastAsia="ru-RU"/>
              </w:rPr>
            </w:pPr>
          </w:p>
        </w:tc>
        <w:tc>
          <w:tcPr>
            <w:tcW w:w="9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37E27" w:rsidRPr="00A13C27" w:rsidRDefault="00637E27" w:rsidP="004935F1">
            <w:pPr>
              <w:jc w:val="center"/>
              <w:rPr>
                <w:sz w:val="18"/>
                <w:szCs w:val="18"/>
                <w:lang w:val="ru-RU" w:eastAsia="ru-RU"/>
              </w:rPr>
            </w:pPr>
          </w:p>
        </w:tc>
        <w:tc>
          <w:tcPr>
            <w:tcW w:w="900" w:type="dxa"/>
            <w:gridSpan w:val="6"/>
            <w:tcBorders>
              <w:top w:val="single" w:sz="4" w:space="0" w:color="auto"/>
              <w:left w:val="nil"/>
              <w:bottom w:val="single" w:sz="4" w:space="0" w:color="auto"/>
              <w:right w:val="nil"/>
            </w:tcBorders>
            <w:shd w:val="clear" w:color="auto" w:fill="auto"/>
            <w:vAlign w:val="center"/>
          </w:tcPr>
          <w:p w:rsidR="00637E27" w:rsidRPr="00A13C27" w:rsidRDefault="00637E27" w:rsidP="004935F1">
            <w:pPr>
              <w:jc w:val="center"/>
              <w:rPr>
                <w:sz w:val="18"/>
                <w:szCs w:val="18"/>
                <w:lang w:val="ru-RU" w:eastAsia="ru-RU"/>
              </w:rPr>
            </w:pPr>
          </w:p>
        </w:tc>
        <w:tc>
          <w:tcPr>
            <w:tcW w:w="900" w:type="dxa"/>
            <w:gridSpan w:val="4"/>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sz w:val="18"/>
                <w:szCs w:val="18"/>
                <w:lang w:val="ru-RU" w:eastAsia="ru-RU"/>
              </w:rPr>
            </w:pPr>
            <w:r w:rsidRPr="00A13C27">
              <w:rPr>
                <w:sz w:val="18"/>
                <w:szCs w:val="18"/>
                <w:lang w:val="ru-RU" w:eastAsia="ru-RU"/>
              </w:rPr>
              <w:t>993,23</w:t>
            </w:r>
          </w:p>
        </w:tc>
        <w:tc>
          <w:tcPr>
            <w:tcW w:w="108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37E27" w:rsidRPr="00A13C27" w:rsidRDefault="00637E27" w:rsidP="004935F1">
            <w:pPr>
              <w:jc w:val="center"/>
              <w:rPr>
                <w:sz w:val="18"/>
                <w:szCs w:val="18"/>
                <w:lang w:val="ru-RU" w:eastAsia="ru-RU"/>
              </w:rPr>
            </w:pPr>
            <w:r w:rsidRPr="00A13C27">
              <w:rPr>
                <w:sz w:val="18"/>
                <w:szCs w:val="18"/>
                <w:lang w:val="ru-RU" w:eastAsia="ru-RU"/>
              </w:rPr>
              <w:t>993,23</w:t>
            </w:r>
          </w:p>
        </w:tc>
      </w:tr>
      <w:tr w:rsidR="00637E27" w:rsidRPr="00A13C27" w:rsidTr="006A28CD">
        <w:trPr>
          <w:trHeight w:val="315"/>
        </w:trPr>
        <w:tc>
          <w:tcPr>
            <w:tcW w:w="540" w:type="dxa"/>
            <w:gridSpan w:val="2"/>
            <w:tcBorders>
              <w:top w:val="single" w:sz="4" w:space="0" w:color="auto"/>
              <w:left w:val="single" w:sz="4" w:space="0" w:color="auto"/>
              <w:bottom w:val="single" w:sz="4" w:space="0" w:color="auto"/>
              <w:right w:val="nil"/>
            </w:tcBorders>
            <w:shd w:val="clear" w:color="auto" w:fill="auto"/>
          </w:tcPr>
          <w:p w:rsidR="00637E27" w:rsidRPr="006E6F39" w:rsidRDefault="00637E27" w:rsidP="00A13C27">
            <w:pPr>
              <w:jc w:val="center"/>
              <w:rPr>
                <w:sz w:val="18"/>
                <w:szCs w:val="18"/>
                <w:lang w:val="ru-RU" w:eastAsia="ru-RU"/>
              </w:rPr>
            </w:pPr>
            <w:r w:rsidRPr="006E6F39">
              <w:rPr>
                <w:sz w:val="18"/>
                <w:szCs w:val="18"/>
                <w:lang w:val="ru-RU" w:eastAsia="ru-RU"/>
              </w:rPr>
              <w:t> </w:t>
            </w:r>
          </w:p>
        </w:tc>
        <w:tc>
          <w:tcPr>
            <w:tcW w:w="1080" w:type="dxa"/>
            <w:gridSpan w:val="2"/>
            <w:tcBorders>
              <w:top w:val="single" w:sz="4" w:space="0" w:color="auto"/>
              <w:left w:val="single" w:sz="4" w:space="0" w:color="auto"/>
              <w:bottom w:val="single" w:sz="4" w:space="0" w:color="auto"/>
              <w:right w:val="nil"/>
            </w:tcBorders>
            <w:shd w:val="clear" w:color="auto" w:fill="auto"/>
          </w:tcPr>
          <w:p w:rsidR="00637E27" w:rsidRPr="00A13C27" w:rsidRDefault="00637E27" w:rsidP="002C7B79">
            <w:pPr>
              <w:jc w:val="center"/>
              <w:rPr>
                <w:sz w:val="18"/>
                <w:szCs w:val="18"/>
                <w:lang w:val="ru-RU" w:eastAsia="ru-RU"/>
              </w:rPr>
            </w:pPr>
            <w:r w:rsidRPr="00A13C27">
              <w:rPr>
                <w:sz w:val="18"/>
                <w:szCs w:val="18"/>
                <w:lang w:val="ru-RU" w:eastAsia="ru-RU"/>
              </w:rPr>
              <w:t> </w:t>
            </w:r>
          </w:p>
        </w:tc>
        <w:tc>
          <w:tcPr>
            <w:tcW w:w="2984" w:type="dxa"/>
            <w:tcBorders>
              <w:top w:val="single" w:sz="4" w:space="0" w:color="auto"/>
              <w:left w:val="single" w:sz="4" w:space="0" w:color="auto"/>
              <w:bottom w:val="single" w:sz="4" w:space="0" w:color="auto"/>
              <w:right w:val="nil"/>
            </w:tcBorders>
            <w:shd w:val="clear" w:color="auto" w:fill="auto"/>
          </w:tcPr>
          <w:p w:rsidR="00637E27" w:rsidRPr="00184F1D" w:rsidRDefault="00637E27" w:rsidP="002C7B79">
            <w:pPr>
              <w:rPr>
                <w:b/>
                <w:bCs/>
                <w:sz w:val="16"/>
                <w:szCs w:val="16"/>
                <w:lang w:val="ru-RU" w:eastAsia="ru-RU"/>
              </w:rPr>
            </w:pPr>
            <w:r w:rsidRPr="00184F1D">
              <w:rPr>
                <w:b/>
                <w:bCs/>
                <w:sz w:val="16"/>
                <w:szCs w:val="16"/>
                <w:lang w:val="ru-RU" w:eastAsia="ru-RU"/>
              </w:rPr>
              <w:t>Итого по главе XII</w:t>
            </w:r>
          </w:p>
        </w:tc>
        <w:tc>
          <w:tcPr>
            <w:tcW w:w="1080" w:type="dxa"/>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b/>
                <w:bCs/>
                <w:sz w:val="18"/>
                <w:szCs w:val="18"/>
                <w:lang w:val="ru-RU" w:eastAsia="ru-RU"/>
              </w:rPr>
            </w:pPr>
          </w:p>
        </w:tc>
        <w:tc>
          <w:tcPr>
            <w:tcW w:w="976" w:type="dxa"/>
            <w:gridSpan w:val="3"/>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sz w:val="18"/>
                <w:szCs w:val="18"/>
                <w:lang w:val="ru-RU" w:eastAsia="ru-RU"/>
              </w:rPr>
            </w:pPr>
          </w:p>
        </w:tc>
        <w:tc>
          <w:tcPr>
            <w:tcW w:w="900" w:type="dxa"/>
            <w:gridSpan w:val="6"/>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b/>
                <w:bCs/>
                <w:sz w:val="18"/>
                <w:szCs w:val="18"/>
                <w:lang w:val="ru-RU" w:eastAsia="ru-RU"/>
              </w:rPr>
            </w:pPr>
          </w:p>
        </w:tc>
        <w:tc>
          <w:tcPr>
            <w:tcW w:w="900" w:type="dxa"/>
            <w:gridSpan w:val="4"/>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b/>
                <w:bCs/>
                <w:sz w:val="18"/>
                <w:szCs w:val="18"/>
                <w:lang w:val="ru-RU" w:eastAsia="ru-RU"/>
              </w:rPr>
            </w:pPr>
            <w:r w:rsidRPr="00A13C27">
              <w:rPr>
                <w:b/>
                <w:bCs/>
                <w:sz w:val="18"/>
                <w:szCs w:val="18"/>
                <w:lang w:val="ru-RU" w:eastAsia="ru-RU"/>
              </w:rPr>
              <w:t>26608,73</w:t>
            </w:r>
          </w:p>
        </w:tc>
        <w:tc>
          <w:tcPr>
            <w:tcW w:w="108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37E27" w:rsidRPr="00A13C27" w:rsidRDefault="00637E27" w:rsidP="004935F1">
            <w:pPr>
              <w:jc w:val="center"/>
              <w:rPr>
                <w:b/>
                <w:bCs/>
                <w:sz w:val="18"/>
                <w:szCs w:val="18"/>
                <w:lang w:val="ru-RU" w:eastAsia="ru-RU"/>
              </w:rPr>
            </w:pPr>
            <w:r w:rsidRPr="00A13C27">
              <w:rPr>
                <w:b/>
                <w:bCs/>
                <w:sz w:val="18"/>
                <w:szCs w:val="18"/>
                <w:lang w:val="ru-RU" w:eastAsia="ru-RU"/>
              </w:rPr>
              <w:t>26608,73</w:t>
            </w:r>
          </w:p>
        </w:tc>
      </w:tr>
      <w:tr w:rsidR="00637E27" w:rsidRPr="00A13C27" w:rsidTr="006A28CD">
        <w:trPr>
          <w:trHeight w:val="315"/>
        </w:trPr>
        <w:tc>
          <w:tcPr>
            <w:tcW w:w="540" w:type="dxa"/>
            <w:gridSpan w:val="2"/>
            <w:tcBorders>
              <w:top w:val="single" w:sz="4" w:space="0" w:color="auto"/>
              <w:left w:val="single" w:sz="4" w:space="0" w:color="auto"/>
              <w:bottom w:val="single" w:sz="4" w:space="0" w:color="auto"/>
              <w:right w:val="nil"/>
            </w:tcBorders>
            <w:shd w:val="clear" w:color="auto" w:fill="auto"/>
          </w:tcPr>
          <w:p w:rsidR="00637E27" w:rsidRPr="004935F1" w:rsidRDefault="00637E27" w:rsidP="00A13C27">
            <w:pPr>
              <w:jc w:val="center"/>
              <w:rPr>
                <w:sz w:val="18"/>
                <w:szCs w:val="18"/>
                <w:lang w:val="ru-RU" w:eastAsia="ru-RU"/>
              </w:rPr>
            </w:pPr>
            <w:r w:rsidRPr="004935F1">
              <w:rPr>
                <w:sz w:val="18"/>
                <w:szCs w:val="18"/>
                <w:lang w:val="ru-RU" w:eastAsia="ru-RU"/>
              </w:rPr>
              <w:t> </w:t>
            </w:r>
          </w:p>
        </w:tc>
        <w:tc>
          <w:tcPr>
            <w:tcW w:w="1080" w:type="dxa"/>
            <w:gridSpan w:val="2"/>
            <w:tcBorders>
              <w:top w:val="single" w:sz="4" w:space="0" w:color="auto"/>
              <w:left w:val="single" w:sz="4" w:space="0" w:color="auto"/>
              <w:bottom w:val="single" w:sz="4" w:space="0" w:color="auto"/>
              <w:right w:val="nil"/>
            </w:tcBorders>
            <w:shd w:val="clear" w:color="auto" w:fill="auto"/>
          </w:tcPr>
          <w:p w:rsidR="00637E27" w:rsidRPr="00A13C27" w:rsidRDefault="00637E27" w:rsidP="002C7B79">
            <w:pPr>
              <w:jc w:val="center"/>
              <w:rPr>
                <w:sz w:val="18"/>
                <w:szCs w:val="18"/>
                <w:lang w:val="ru-RU" w:eastAsia="ru-RU"/>
              </w:rPr>
            </w:pPr>
            <w:r w:rsidRPr="00A13C27">
              <w:rPr>
                <w:sz w:val="18"/>
                <w:szCs w:val="18"/>
                <w:lang w:val="ru-RU" w:eastAsia="ru-RU"/>
              </w:rPr>
              <w:t> </w:t>
            </w:r>
          </w:p>
        </w:tc>
        <w:tc>
          <w:tcPr>
            <w:tcW w:w="2984" w:type="dxa"/>
            <w:tcBorders>
              <w:top w:val="single" w:sz="4" w:space="0" w:color="auto"/>
              <w:left w:val="single" w:sz="4" w:space="0" w:color="auto"/>
              <w:bottom w:val="single" w:sz="4" w:space="0" w:color="auto"/>
              <w:right w:val="nil"/>
            </w:tcBorders>
            <w:shd w:val="clear" w:color="auto" w:fill="auto"/>
          </w:tcPr>
          <w:p w:rsidR="00637E27" w:rsidRPr="00184F1D" w:rsidRDefault="00637E27" w:rsidP="002C7B79">
            <w:pPr>
              <w:rPr>
                <w:b/>
                <w:bCs/>
                <w:sz w:val="16"/>
                <w:szCs w:val="16"/>
                <w:lang w:val="ru-RU" w:eastAsia="ru-RU"/>
              </w:rPr>
            </w:pPr>
            <w:r w:rsidRPr="00184F1D">
              <w:rPr>
                <w:b/>
                <w:bCs/>
                <w:sz w:val="16"/>
                <w:szCs w:val="16"/>
                <w:lang w:val="ru-RU" w:eastAsia="ru-RU"/>
              </w:rPr>
              <w:t>Итого по главам I - XII</w:t>
            </w:r>
          </w:p>
        </w:tc>
        <w:tc>
          <w:tcPr>
            <w:tcW w:w="1080" w:type="dxa"/>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b/>
                <w:bCs/>
                <w:sz w:val="18"/>
                <w:szCs w:val="18"/>
                <w:lang w:val="ru-RU" w:eastAsia="ru-RU"/>
              </w:rPr>
            </w:pPr>
            <w:r w:rsidRPr="00A13C27">
              <w:rPr>
                <w:b/>
                <w:bCs/>
                <w:sz w:val="18"/>
                <w:szCs w:val="18"/>
                <w:lang w:val="ru-RU" w:eastAsia="ru-RU"/>
              </w:rPr>
              <w:t>300483,14</w:t>
            </w:r>
          </w:p>
        </w:tc>
        <w:tc>
          <w:tcPr>
            <w:tcW w:w="976" w:type="dxa"/>
            <w:gridSpan w:val="3"/>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b/>
                <w:bCs/>
                <w:sz w:val="18"/>
                <w:szCs w:val="18"/>
                <w:lang w:val="ru-RU" w:eastAsia="ru-RU"/>
              </w:rPr>
            </w:pPr>
            <w:r w:rsidRPr="00A13C27">
              <w:rPr>
                <w:b/>
                <w:bCs/>
                <w:sz w:val="18"/>
                <w:szCs w:val="18"/>
                <w:lang w:val="ru-RU" w:eastAsia="ru-RU"/>
              </w:rPr>
              <w:t>21994,68</w:t>
            </w:r>
          </w:p>
        </w:tc>
        <w:tc>
          <w:tcPr>
            <w:tcW w:w="900" w:type="dxa"/>
            <w:gridSpan w:val="6"/>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b/>
                <w:bCs/>
                <w:sz w:val="18"/>
                <w:szCs w:val="18"/>
                <w:lang w:val="ru-RU" w:eastAsia="ru-RU"/>
              </w:rPr>
            </w:pPr>
            <w:r w:rsidRPr="00A13C27">
              <w:rPr>
                <w:b/>
                <w:bCs/>
                <w:sz w:val="18"/>
                <w:szCs w:val="18"/>
                <w:lang w:val="ru-RU" w:eastAsia="ru-RU"/>
              </w:rPr>
              <w:t>28564,01</w:t>
            </w:r>
          </w:p>
        </w:tc>
        <w:tc>
          <w:tcPr>
            <w:tcW w:w="900" w:type="dxa"/>
            <w:gridSpan w:val="4"/>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b/>
                <w:bCs/>
                <w:sz w:val="18"/>
                <w:szCs w:val="18"/>
                <w:lang w:val="ru-RU" w:eastAsia="ru-RU"/>
              </w:rPr>
            </w:pPr>
            <w:r w:rsidRPr="00A13C27">
              <w:rPr>
                <w:b/>
                <w:bCs/>
                <w:sz w:val="18"/>
                <w:szCs w:val="18"/>
                <w:lang w:val="ru-RU" w:eastAsia="ru-RU"/>
              </w:rPr>
              <w:t>71919,61</w:t>
            </w:r>
          </w:p>
        </w:tc>
        <w:tc>
          <w:tcPr>
            <w:tcW w:w="108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37E27" w:rsidRPr="00A13C27" w:rsidRDefault="00637E27" w:rsidP="004935F1">
            <w:pPr>
              <w:jc w:val="center"/>
              <w:rPr>
                <w:b/>
                <w:bCs/>
                <w:sz w:val="18"/>
                <w:szCs w:val="18"/>
                <w:lang w:val="ru-RU" w:eastAsia="ru-RU"/>
              </w:rPr>
            </w:pPr>
            <w:r w:rsidRPr="00A13C27">
              <w:rPr>
                <w:b/>
                <w:bCs/>
                <w:sz w:val="18"/>
                <w:szCs w:val="18"/>
                <w:lang w:val="ru-RU" w:eastAsia="ru-RU"/>
              </w:rPr>
              <w:t>422961,44</w:t>
            </w:r>
          </w:p>
        </w:tc>
      </w:tr>
      <w:tr w:rsidR="00637E27" w:rsidRPr="00A13C27" w:rsidTr="006A28CD">
        <w:trPr>
          <w:trHeight w:val="351"/>
        </w:trPr>
        <w:tc>
          <w:tcPr>
            <w:tcW w:w="540" w:type="dxa"/>
            <w:gridSpan w:val="2"/>
            <w:tcBorders>
              <w:top w:val="single" w:sz="4" w:space="0" w:color="auto"/>
              <w:left w:val="single" w:sz="4" w:space="0" w:color="auto"/>
              <w:bottom w:val="single" w:sz="4" w:space="0" w:color="auto"/>
              <w:right w:val="nil"/>
            </w:tcBorders>
            <w:shd w:val="clear" w:color="auto" w:fill="auto"/>
          </w:tcPr>
          <w:p w:rsidR="00637E27" w:rsidRPr="004935F1" w:rsidRDefault="00637E27" w:rsidP="00A13C27">
            <w:pPr>
              <w:jc w:val="center"/>
              <w:rPr>
                <w:sz w:val="18"/>
                <w:szCs w:val="18"/>
                <w:lang w:val="ru-RU" w:eastAsia="ru-RU"/>
              </w:rPr>
            </w:pPr>
            <w:r w:rsidRPr="004935F1">
              <w:rPr>
                <w:sz w:val="18"/>
                <w:szCs w:val="18"/>
                <w:lang w:val="ru-RU" w:eastAsia="ru-RU"/>
              </w:rPr>
              <w:t>23</w:t>
            </w:r>
          </w:p>
        </w:tc>
        <w:tc>
          <w:tcPr>
            <w:tcW w:w="1080" w:type="dxa"/>
            <w:gridSpan w:val="2"/>
            <w:tcBorders>
              <w:top w:val="single" w:sz="4" w:space="0" w:color="auto"/>
              <w:left w:val="single" w:sz="4" w:space="0" w:color="auto"/>
              <w:bottom w:val="single" w:sz="4" w:space="0" w:color="auto"/>
              <w:right w:val="nil"/>
            </w:tcBorders>
            <w:shd w:val="clear" w:color="auto" w:fill="auto"/>
          </w:tcPr>
          <w:p w:rsidR="00637E27" w:rsidRPr="00A13C27" w:rsidRDefault="00637E27" w:rsidP="002C7B79">
            <w:pPr>
              <w:jc w:val="center"/>
              <w:rPr>
                <w:sz w:val="18"/>
                <w:szCs w:val="18"/>
                <w:lang w:val="ru-RU" w:eastAsia="ru-RU"/>
              </w:rPr>
            </w:pPr>
            <w:r w:rsidRPr="00A13C27">
              <w:rPr>
                <w:sz w:val="18"/>
                <w:szCs w:val="18"/>
                <w:lang w:val="ru-RU" w:eastAsia="ru-RU"/>
              </w:rPr>
              <w:t>Расчет</w:t>
            </w:r>
          </w:p>
        </w:tc>
        <w:tc>
          <w:tcPr>
            <w:tcW w:w="2984" w:type="dxa"/>
            <w:tcBorders>
              <w:top w:val="single" w:sz="4" w:space="0" w:color="auto"/>
              <w:left w:val="single" w:sz="4" w:space="0" w:color="auto"/>
              <w:bottom w:val="single" w:sz="4" w:space="0" w:color="auto"/>
              <w:right w:val="nil"/>
            </w:tcBorders>
            <w:shd w:val="clear" w:color="auto" w:fill="auto"/>
          </w:tcPr>
          <w:p w:rsidR="00637E27" w:rsidRPr="00184F1D" w:rsidRDefault="00637E27" w:rsidP="002C7B79">
            <w:pPr>
              <w:rPr>
                <w:sz w:val="16"/>
                <w:szCs w:val="16"/>
                <w:lang w:val="ru-RU" w:eastAsia="ru-RU"/>
              </w:rPr>
            </w:pPr>
            <w:r w:rsidRPr="00184F1D">
              <w:rPr>
                <w:sz w:val="16"/>
                <w:szCs w:val="16"/>
                <w:lang w:val="ru-RU" w:eastAsia="ru-RU"/>
              </w:rPr>
              <w:t>Непредвиденные работы и затраты</w:t>
            </w:r>
          </w:p>
          <w:p w:rsidR="00637E27" w:rsidRPr="00184F1D" w:rsidRDefault="00637E27" w:rsidP="002C7B79">
            <w:pPr>
              <w:rPr>
                <w:sz w:val="16"/>
                <w:szCs w:val="16"/>
                <w:lang w:val="ru-RU" w:eastAsia="ru-RU"/>
              </w:rPr>
            </w:pPr>
            <w:r w:rsidRPr="00184F1D">
              <w:rPr>
                <w:sz w:val="16"/>
                <w:szCs w:val="16"/>
                <w:lang w:val="ru-RU" w:eastAsia="ru-RU"/>
              </w:rPr>
              <w:t xml:space="preserve"> ( 3,0 %)</w:t>
            </w:r>
          </w:p>
        </w:tc>
        <w:tc>
          <w:tcPr>
            <w:tcW w:w="1080" w:type="dxa"/>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sz w:val="18"/>
                <w:szCs w:val="18"/>
                <w:lang w:val="ru-RU" w:eastAsia="ru-RU"/>
              </w:rPr>
            </w:pPr>
            <w:r w:rsidRPr="00A13C27">
              <w:rPr>
                <w:sz w:val="18"/>
                <w:szCs w:val="18"/>
                <w:lang w:val="ru-RU" w:eastAsia="ru-RU"/>
              </w:rPr>
              <w:t>9014,49</w:t>
            </w:r>
          </w:p>
        </w:tc>
        <w:tc>
          <w:tcPr>
            <w:tcW w:w="976" w:type="dxa"/>
            <w:gridSpan w:val="3"/>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sz w:val="18"/>
                <w:szCs w:val="18"/>
                <w:lang w:val="ru-RU" w:eastAsia="ru-RU"/>
              </w:rPr>
            </w:pPr>
            <w:r w:rsidRPr="00A13C27">
              <w:rPr>
                <w:sz w:val="18"/>
                <w:szCs w:val="18"/>
                <w:lang w:val="ru-RU" w:eastAsia="ru-RU"/>
              </w:rPr>
              <w:t>659,84</w:t>
            </w:r>
          </w:p>
        </w:tc>
        <w:tc>
          <w:tcPr>
            <w:tcW w:w="900" w:type="dxa"/>
            <w:gridSpan w:val="6"/>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sz w:val="18"/>
                <w:szCs w:val="18"/>
                <w:lang w:val="ru-RU" w:eastAsia="ru-RU"/>
              </w:rPr>
            </w:pPr>
            <w:r w:rsidRPr="00A13C27">
              <w:rPr>
                <w:sz w:val="18"/>
                <w:szCs w:val="18"/>
                <w:lang w:val="ru-RU" w:eastAsia="ru-RU"/>
              </w:rPr>
              <w:t>856,92</w:t>
            </w:r>
          </w:p>
        </w:tc>
        <w:tc>
          <w:tcPr>
            <w:tcW w:w="900" w:type="dxa"/>
            <w:gridSpan w:val="4"/>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sz w:val="18"/>
                <w:szCs w:val="18"/>
                <w:lang w:val="ru-RU" w:eastAsia="ru-RU"/>
              </w:rPr>
            </w:pPr>
            <w:r w:rsidRPr="00A13C27">
              <w:rPr>
                <w:sz w:val="18"/>
                <w:szCs w:val="18"/>
                <w:lang w:val="ru-RU" w:eastAsia="ru-RU"/>
              </w:rPr>
              <w:t>2157,59</w:t>
            </w:r>
          </w:p>
        </w:tc>
        <w:tc>
          <w:tcPr>
            <w:tcW w:w="108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37E27" w:rsidRPr="00A13C27" w:rsidRDefault="00637E27" w:rsidP="004935F1">
            <w:pPr>
              <w:jc w:val="center"/>
              <w:rPr>
                <w:sz w:val="18"/>
                <w:szCs w:val="18"/>
                <w:lang w:val="ru-RU" w:eastAsia="ru-RU"/>
              </w:rPr>
            </w:pPr>
            <w:r w:rsidRPr="00A13C27">
              <w:rPr>
                <w:sz w:val="18"/>
                <w:szCs w:val="18"/>
                <w:lang w:val="ru-RU" w:eastAsia="ru-RU"/>
              </w:rPr>
              <w:t>12688,84</w:t>
            </w:r>
          </w:p>
        </w:tc>
      </w:tr>
      <w:tr w:rsidR="00637E27" w:rsidRPr="00A13C27" w:rsidTr="006A28CD">
        <w:trPr>
          <w:trHeight w:val="111"/>
        </w:trPr>
        <w:tc>
          <w:tcPr>
            <w:tcW w:w="540" w:type="dxa"/>
            <w:gridSpan w:val="2"/>
            <w:tcBorders>
              <w:top w:val="single" w:sz="4" w:space="0" w:color="auto"/>
              <w:left w:val="single" w:sz="4" w:space="0" w:color="auto"/>
              <w:bottom w:val="single" w:sz="4" w:space="0" w:color="auto"/>
              <w:right w:val="nil"/>
            </w:tcBorders>
            <w:shd w:val="clear" w:color="auto" w:fill="auto"/>
          </w:tcPr>
          <w:p w:rsidR="00637E27" w:rsidRPr="004935F1" w:rsidRDefault="00637E27" w:rsidP="00A13C27">
            <w:pPr>
              <w:jc w:val="center"/>
              <w:rPr>
                <w:sz w:val="18"/>
                <w:szCs w:val="18"/>
                <w:lang w:val="ru-RU" w:eastAsia="ru-RU"/>
              </w:rPr>
            </w:pPr>
            <w:r w:rsidRPr="004935F1">
              <w:rPr>
                <w:sz w:val="18"/>
                <w:szCs w:val="18"/>
                <w:lang w:val="ru-RU" w:eastAsia="ru-RU"/>
              </w:rPr>
              <w:t> </w:t>
            </w:r>
          </w:p>
        </w:tc>
        <w:tc>
          <w:tcPr>
            <w:tcW w:w="1080" w:type="dxa"/>
            <w:gridSpan w:val="2"/>
            <w:tcBorders>
              <w:top w:val="single" w:sz="4" w:space="0" w:color="auto"/>
              <w:left w:val="single" w:sz="4" w:space="0" w:color="auto"/>
              <w:bottom w:val="single" w:sz="4" w:space="0" w:color="auto"/>
              <w:right w:val="nil"/>
            </w:tcBorders>
            <w:shd w:val="clear" w:color="auto" w:fill="auto"/>
          </w:tcPr>
          <w:p w:rsidR="00637E27" w:rsidRPr="00A13C27" w:rsidRDefault="00637E27" w:rsidP="002C7B79">
            <w:pPr>
              <w:jc w:val="center"/>
              <w:rPr>
                <w:sz w:val="18"/>
                <w:szCs w:val="18"/>
                <w:lang w:val="ru-RU" w:eastAsia="ru-RU"/>
              </w:rPr>
            </w:pPr>
            <w:r w:rsidRPr="00A13C27">
              <w:rPr>
                <w:sz w:val="18"/>
                <w:szCs w:val="18"/>
                <w:lang w:val="ru-RU" w:eastAsia="ru-RU"/>
              </w:rPr>
              <w:t> </w:t>
            </w:r>
          </w:p>
        </w:tc>
        <w:tc>
          <w:tcPr>
            <w:tcW w:w="2984" w:type="dxa"/>
            <w:tcBorders>
              <w:top w:val="single" w:sz="4" w:space="0" w:color="auto"/>
              <w:left w:val="single" w:sz="4" w:space="0" w:color="auto"/>
              <w:bottom w:val="single" w:sz="4" w:space="0" w:color="auto"/>
              <w:right w:val="nil"/>
            </w:tcBorders>
            <w:shd w:val="clear" w:color="auto" w:fill="auto"/>
          </w:tcPr>
          <w:p w:rsidR="00637E27" w:rsidRPr="00184F1D" w:rsidRDefault="00637E27" w:rsidP="002C7B79">
            <w:pPr>
              <w:rPr>
                <w:sz w:val="16"/>
                <w:szCs w:val="16"/>
                <w:lang w:val="ru-RU" w:eastAsia="ru-RU"/>
              </w:rPr>
            </w:pPr>
            <w:r w:rsidRPr="00184F1D">
              <w:rPr>
                <w:sz w:val="16"/>
                <w:szCs w:val="16"/>
                <w:lang w:val="ru-RU" w:eastAsia="ru-RU"/>
              </w:rPr>
              <w:t> </w:t>
            </w:r>
          </w:p>
        </w:tc>
        <w:tc>
          <w:tcPr>
            <w:tcW w:w="1080" w:type="dxa"/>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sz w:val="18"/>
                <w:szCs w:val="18"/>
                <w:lang w:val="ru-RU" w:eastAsia="ru-RU"/>
              </w:rPr>
            </w:pPr>
          </w:p>
        </w:tc>
        <w:tc>
          <w:tcPr>
            <w:tcW w:w="976" w:type="dxa"/>
            <w:gridSpan w:val="3"/>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sz w:val="18"/>
                <w:szCs w:val="18"/>
                <w:lang w:val="ru-RU" w:eastAsia="ru-RU"/>
              </w:rPr>
            </w:pPr>
          </w:p>
        </w:tc>
        <w:tc>
          <w:tcPr>
            <w:tcW w:w="900" w:type="dxa"/>
            <w:gridSpan w:val="6"/>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sz w:val="18"/>
                <w:szCs w:val="18"/>
                <w:lang w:val="ru-RU" w:eastAsia="ru-RU"/>
              </w:rPr>
            </w:pPr>
          </w:p>
        </w:tc>
        <w:tc>
          <w:tcPr>
            <w:tcW w:w="900" w:type="dxa"/>
            <w:gridSpan w:val="4"/>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sz w:val="18"/>
                <w:szCs w:val="18"/>
                <w:lang w:val="ru-RU" w:eastAsia="ru-RU"/>
              </w:rPr>
            </w:pPr>
          </w:p>
        </w:tc>
        <w:tc>
          <w:tcPr>
            <w:tcW w:w="108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37E27" w:rsidRPr="00A13C27" w:rsidRDefault="00637E27" w:rsidP="004935F1">
            <w:pPr>
              <w:jc w:val="center"/>
              <w:rPr>
                <w:sz w:val="18"/>
                <w:szCs w:val="18"/>
                <w:lang w:val="ru-RU" w:eastAsia="ru-RU"/>
              </w:rPr>
            </w:pPr>
          </w:p>
        </w:tc>
      </w:tr>
      <w:tr w:rsidR="00637E27" w:rsidRPr="00A13C27" w:rsidTr="006A28CD">
        <w:trPr>
          <w:trHeight w:val="315"/>
        </w:trPr>
        <w:tc>
          <w:tcPr>
            <w:tcW w:w="540" w:type="dxa"/>
            <w:gridSpan w:val="2"/>
            <w:tcBorders>
              <w:top w:val="single" w:sz="4" w:space="0" w:color="auto"/>
              <w:left w:val="single" w:sz="4" w:space="0" w:color="auto"/>
              <w:bottom w:val="single" w:sz="4" w:space="0" w:color="auto"/>
              <w:right w:val="nil"/>
            </w:tcBorders>
            <w:shd w:val="clear" w:color="auto" w:fill="auto"/>
          </w:tcPr>
          <w:p w:rsidR="00637E27" w:rsidRPr="004935F1" w:rsidRDefault="00637E27" w:rsidP="00A13C27">
            <w:pPr>
              <w:jc w:val="center"/>
              <w:rPr>
                <w:sz w:val="18"/>
                <w:szCs w:val="18"/>
                <w:lang w:val="ru-RU" w:eastAsia="ru-RU"/>
              </w:rPr>
            </w:pPr>
            <w:r w:rsidRPr="004935F1">
              <w:rPr>
                <w:sz w:val="18"/>
                <w:szCs w:val="18"/>
                <w:lang w:val="ru-RU" w:eastAsia="ru-RU"/>
              </w:rPr>
              <w:t> </w:t>
            </w:r>
          </w:p>
        </w:tc>
        <w:tc>
          <w:tcPr>
            <w:tcW w:w="1080" w:type="dxa"/>
            <w:gridSpan w:val="2"/>
            <w:tcBorders>
              <w:top w:val="single" w:sz="4" w:space="0" w:color="auto"/>
              <w:left w:val="single" w:sz="4" w:space="0" w:color="auto"/>
              <w:bottom w:val="single" w:sz="4" w:space="0" w:color="auto"/>
              <w:right w:val="nil"/>
            </w:tcBorders>
            <w:shd w:val="clear" w:color="auto" w:fill="auto"/>
          </w:tcPr>
          <w:p w:rsidR="00637E27" w:rsidRPr="00A13C27" w:rsidRDefault="00637E27" w:rsidP="002C7B79">
            <w:pPr>
              <w:jc w:val="center"/>
              <w:rPr>
                <w:sz w:val="18"/>
                <w:szCs w:val="18"/>
                <w:lang w:val="ru-RU" w:eastAsia="ru-RU"/>
              </w:rPr>
            </w:pPr>
            <w:r w:rsidRPr="00A13C27">
              <w:rPr>
                <w:sz w:val="18"/>
                <w:szCs w:val="18"/>
                <w:lang w:val="ru-RU" w:eastAsia="ru-RU"/>
              </w:rPr>
              <w:t> </w:t>
            </w:r>
          </w:p>
        </w:tc>
        <w:tc>
          <w:tcPr>
            <w:tcW w:w="2984" w:type="dxa"/>
            <w:tcBorders>
              <w:top w:val="single" w:sz="4" w:space="0" w:color="auto"/>
              <w:left w:val="single" w:sz="4" w:space="0" w:color="auto"/>
              <w:bottom w:val="single" w:sz="4" w:space="0" w:color="auto"/>
              <w:right w:val="nil"/>
            </w:tcBorders>
            <w:shd w:val="clear" w:color="auto" w:fill="auto"/>
          </w:tcPr>
          <w:p w:rsidR="00637E27" w:rsidRPr="00184F1D" w:rsidRDefault="00637E27" w:rsidP="002C7B79">
            <w:pPr>
              <w:rPr>
                <w:b/>
                <w:bCs/>
                <w:sz w:val="16"/>
                <w:szCs w:val="16"/>
                <w:lang w:val="ru-RU" w:eastAsia="ru-RU"/>
              </w:rPr>
            </w:pPr>
            <w:r w:rsidRPr="00184F1D">
              <w:rPr>
                <w:b/>
                <w:bCs/>
                <w:sz w:val="16"/>
                <w:szCs w:val="16"/>
                <w:lang w:val="ru-RU" w:eastAsia="ru-RU"/>
              </w:rPr>
              <w:t>ВСЕГО ПО СМЕТЕ</w:t>
            </w:r>
          </w:p>
        </w:tc>
        <w:tc>
          <w:tcPr>
            <w:tcW w:w="1080" w:type="dxa"/>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b/>
                <w:bCs/>
                <w:sz w:val="18"/>
                <w:szCs w:val="18"/>
                <w:lang w:val="ru-RU" w:eastAsia="ru-RU"/>
              </w:rPr>
            </w:pPr>
            <w:r w:rsidRPr="00A13C27">
              <w:rPr>
                <w:b/>
                <w:bCs/>
                <w:sz w:val="18"/>
                <w:szCs w:val="18"/>
                <w:lang w:val="ru-RU" w:eastAsia="ru-RU"/>
              </w:rPr>
              <w:t>309497,64</w:t>
            </w:r>
          </w:p>
        </w:tc>
        <w:tc>
          <w:tcPr>
            <w:tcW w:w="976" w:type="dxa"/>
            <w:gridSpan w:val="3"/>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b/>
                <w:bCs/>
                <w:sz w:val="18"/>
                <w:szCs w:val="18"/>
                <w:lang w:val="ru-RU" w:eastAsia="ru-RU"/>
              </w:rPr>
            </w:pPr>
            <w:r w:rsidRPr="00A13C27">
              <w:rPr>
                <w:b/>
                <w:bCs/>
                <w:sz w:val="18"/>
                <w:szCs w:val="18"/>
                <w:lang w:val="ru-RU" w:eastAsia="ru-RU"/>
              </w:rPr>
              <w:t>22654,52</w:t>
            </w:r>
          </w:p>
        </w:tc>
        <w:tc>
          <w:tcPr>
            <w:tcW w:w="900" w:type="dxa"/>
            <w:gridSpan w:val="6"/>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b/>
                <w:bCs/>
                <w:sz w:val="18"/>
                <w:szCs w:val="18"/>
                <w:lang w:val="ru-RU" w:eastAsia="ru-RU"/>
              </w:rPr>
            </w:pPr>
            <w:r w:rsidRPr="00A13C27">
              <w:rPr>
                <w:b/>
                <w:bCs/>
                <w:sz w:val="18"/>
                <w:szCs w:val="18"/>
                <w:lang w:val="ru-RU" w:eastAsia="ru-RU"/>
              </w:rPr>
              <w:t>29420,93</w:t>
            </w:r>
          </w:p>
        </w:tc>
        <w:tc>
          <w:tcPr>
            <w:tcW w:w="900" w:type="dxa"/>
            <w:gridSpan w:val="4"/>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b/>
                <w:bCs/>
                <w:sz w:val="18"/>
                <w:szCs w:val="18"/>
                <w:lang w:val="ru-RU" w:eastAsia="ru-RU"/>
              </w:rPr>
            </w:pPr>
            <w:r w:rsidRPr="00A13C27">
              <w:rPr>
                <w:b/>
                <w:bCs/>
                <w:sz w:val="18"/>
                <w:szCs w:val="18"/>
                <w:lang w:val="ru-RU" w:eastAsia="ru-RU"/>
              </w:rPr>
              <w:t>74077,20</w:t>
            </w:r>
          </w:p>
        </w:tc>
        <w:tc>
          <w:tcPr>
            <w:tcW w:w="108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37E27" w:rsidRPr="00A13C27" w:rsidRDefault="00637E27" w:rsidP="004935F1">
            <w:pPr>
              <w:jc w:val="center"/>
              <w:rPr>
                <w:b/>
                <w:bCs/>
                <w:sz w:val="18"/>
                <w:szCs w:val="18"/>
                <w:lang w:val="ru-RU" w:eastAsia="ru-RU"/>
              </w:rPr>
            </w:pPr>
            <w:r w:rsidRPr="00A13C27">
              <w:rPr>
                <w:b/>
                <w:bCs/>
                <w:sz w:val="18"/>
                <w:szCs w:val="18"/>
                <w:lang w:val="ru-RU" w:eastAsia="ru-RU"/>
              </w:rPr>
              <w:t>435650,28</w:t>
            </w:r>
          </w:p>
        </w:tc>
      </w:tr>
      <w:tr w:rsidR="00637E27" w:rsidRPr="00A13C27" w:rsidTr="006A28CD">
        <w:trPr>
          <w:trHeight w:val="180"/>
        </w:trPr>
        <w:tc>
          <w:tcPr>
            <w:tcW w:w="540" w:type="dxa"/>
            <w:gridSpan w:val="2"/>
            <w:tcBorders>
              <w:top w:val="single" w:sz="4" w:space="0" w:color="auto"/>
              <w:left w:val="single" w:sz="4" w:space="0" w:color="auto"/>
              <w:bottom w:val="single" w:sz="4" w:space="0" w:color="auto"/>
              <w:right w:val="nil"/>
            </w:tcBorders>
            <w:shd w:val="clear" w:color="auto" w:fill="auto"/>
          </w:tcPr>
          <w:p w:rsidR="00637E27" w:rsidRPr="004935F1" w:rsidRDefault="00637E27" w:rsidP="00A13C27">
            <w:pPr>
              <w:jc w:val="center"/>
              <w:rPr>
                <w:sz w:val="18"/>
                <w:szCs w:val="18"/>
                <w:lang w:val="ru-RU" w:eastAsia="ru-RU"/>
              </w:rPr>
            </w:pPr>
          </w:p>
        </w:tc>
        <w:tc>
          <w:tcPr>
            <w:tcW w:w="1080" w:type="dxa"/>
            <w:gridSpan w:val="2"/>
            <w:tcBorders>
              <w:top w:val="single" w:sz="4" w:space="0" w:color="auto"/>
              <w:left w:val="single" w:sz="4" w:space="0" w:color="auto"/>
              <w:bottom w:val="single" w:sz="4" w:space="0" w:color="auto"/>
              <w:right w:val="nil"/>
            </w:tcBorders>
            <w:shd w:val="clear" w:color="auto" w:fill="auto"/>
          </w:tcPr>
          <w:p w:rsidR="00637E27" w:rsidRPr="00A13C27" w:rsidRDefault="00637E27" w:rsidP="002C7B79">
            <w:pPr>
              <w:jc w:val="center"/>
              <w:rPr>
                <w:sz w:val="18"/>
                <w:szCs w:val="18"/>
                <w:lang w:val="ru-RU" w:eastAsia="ru-RU"/>
              </w:rPr>
            </w:pPr>
          </w:p>
        </w:tc>
        <w:tc>
          <w:tcPr>
            <w:tcW w:w="2984" w:type="dxa"/>
            <w:tcBorders>
              <w:top w:val="single" w:sz="4" w:space="0" w:color="auto"/>
              <w:left w:val="single" w:sz="4" w:space="0" w:color="auto"/>
              <w:bottom w:val="single" w:sz="4" w:space="0" w:color="auto"/>
              <w:right w:val="nil"/>
            </w:tcBorders>
            <w:shd w:val="clear" w:color="auto" w:fill="auto"/>
          </w:tcPr>
          <w:p w:rsidR="00637E27" w:rsidRPr="00184F1D" w:rsidRDefault="00637E27" w:rsidP="002C7B79">
            <w:pPr>
              <w:rPr>
                <w:sz w:val="16"/>
                <w:szCs w:val="16"/>
                <w:lang w:val="ru-RU" w:eastAsia="ru-RU"/>
              </w:rPr>
            </w:pPr>
          </w:p>
        </w:tc>
        <w:tc>
          <w:tcPr>
            <w:tcW w:w="1080" w:type="dxa"/>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sz w:val="18"/>
                <w:szCs w:val="18"/>
                <w:lang w:val="ru-RU" w:eastAsia="ru-RU"/>
              </w:rPr>
            </w:pPr>
          </w:p>
        </w:tc>
        <w:tc>
          <w:tcPr>
            <w:tcW w:w="9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37E27" w:rsidRPr="00A13C27" w:rsidRDefault="00637E27" w:rsidP="004935F1">
            <w:pPr>
              <w:jc w:val="center"/>
              <w:rPr>
                <w:sz w:val="18"/>
                <w:szCs w:val="18"/>
                <w:lang w:val="ru-RU" w:eastAsia="ru-RU"/>
              </w:rPr>
            </w:pPr>
          </w:p>
        </w:tc>
        <w:tc>
          <w:tcPr>
            <w:tcW w:w="900" w:type="dxa"/>
            <w:gridSpan w:val="6"/>
            <w:tcBorders>
              <w:top w:val="single" w:sz="4" w:space="0" w:color="auto"/>
              <w:left w:val="nil"/>
              <w:bottom w:val="single" w:sz="4" w:space="0" w:color="auto"/>
              <w:right w:val="nil"/>
            </w:tcBorders>
            <w:shd w:val="clear" w:color="auto" w:fill="auto"/>
            <w:vAlign w:val="center"/>
          </w:tcPr>
          <w:p w:rsidR="00637E27" w:rsidRPr="00A13C27" w:rsidRDefault="00637E27" w:rsidP="004935F1">
            <w:pPr>
              <w:jc w:val="center"/>
              <w:rPr>
                <w:sz w:val="18"/>
                <w:szCs w:val="18"/>
                <w:lang w:val="ru-RU" w:eastAsia="ru-RU"/>
              </w:rPr>
            </w:pPr>
          </w:p>
        </w:tc>
        <w:tc>
          <w:tcPr>
            <w:tcW w:w="900" w:type="dxa"/>
            <w:gridSpan w:val="4"/>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sz w:val="18"/>
                <w:szCs w:val="18"/>
                <w:lang w:val="ru-RU" w:eastAsia="ru-RU"/>
              </w:rPr>
            </w:pPr>
          </w:p>
        </w:tc>
        <w:tc>
          <w:tcPr>
            <w:tcW w:w="108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37E27" w:rsidRPr="00A13C27" w:rsidRDefault="00637E27" w:rsidP="004935F1">
            <w:pPr>
              <w:jc w:val="center"/>
              <w:rPr>
                <w:sz w:val="18"/>
                <w:szCs w:val="18"/>
                <w:lang w:val="ru-RU" w:eastAsia="ru-RU"/>
              </w:rPr>
            </w:pPr>
          </w:p>
        </w:tc>
      </w:tr>
      <w:tr w:rsidR="00637E27" w:rsidRPr="00A13C27" w:rsidTr="006A28CD">
        <w:trPr>
          <w:trHeight w:val="180"/>
        </w:trPr>
        <w:tc>
          <w:tcPr>
            <w:tcW w:w="540" w:type="dxa"/>
            <w:gridSpan w:val="2"/>
            <w:tcBorders>
              <w:top w:val="single" w:sz="4" w:space="0" w:color="auto"/>
              <w:left w:val="single" w:sz="4" w:space="0" w:color="auto"/>
              <w:bottom w:val="single" w:sz="4" w:space="0" w:color="auto"/>
              <w:right w:val="nil"/>
            </w:tcBorders>
            <w:shd w:val="clear" w:color="auto" w:fill="auto"/>
          </w:tcPr>
          <w:p w:rsidR="00637E27" w:rsidRPr="004935F1" w:rsidRDefault="00637E27" w:rsidP="00A13C27">
            <w:pPr>
              <w:jc w:val="center"/>
              <w:rPr>
                <w:sz w:val="18"/>
                <w:szCs w:val="18"/>
                <w:lang w:val="ru-RU" w:eastAsia="ru-RU"/>
              </w:rPr>
            </w:pPr>
          </w:p>
        </w:tc>
        <w:tc>
          <w:tcPr>
            <w:tcW w:w="1080" w:type="dxa"/>
            <w:gridSpan w:val="2"/>
            <w:tcBorders>
              <w:top w:val="single" w:sz="4" w:space="0" w:color="auto"/>
              <w:left w:val="single" w:sz="4" w:space="0" w:color="auto"/>
              <w:bottom w:val="single" w:sz="4" w:space="0" w:color="auto"/>
              <w:right w:val="nil"/>
            </w:tcBorders>
            <w:shd w:val="clear" w:color="auto" w:fill="auto"/>
          </w:tcPr>
          <w:p w:rsidR="00637E27" w:rsidRPr="00A13C27" w:rsidRDefault="00637E27" w:rsidP="002C7B79">
            <w:pPr>
              <w:jc w:val="center"/>
              <w:rPr>
                <w:sz w:val="18"/>
                <w:szCs w:val="18"/>
                <w:lang w:val="ru-RU" w:eastAsia="ru-RU"/>
              </w:rPr>
            </w:pPr>
          </w:p>
        </w:tc>
        <w:tc>
          <w:tcPr>
            <w:tcW w:w="2984" w:type="dxa"/>
            <w:tcBorders>
              <w:top w:val="single" w:sz="4" w:space="0" w:color="auto"/>
              <w:left w:val="single" w:sz="4" w:space="0" w:color="auto"/>
              <w:bottom w:val="single" w:sz="4" w:space="0" w:color="auto"/>
              <w:right w:val="nil"/>
            </w:tcBorders>
            <w:shd w:val="clear" w:color="auto" w:fill="auto"/>
          </w:tcPr>
          <w:p w:rsidR="00637E27" w:rsidRPr="00184F1D" w:rsidRDefault="00637E27" w:rsidP="002C7B79">
            <w:pPr>
              <w:rPr>
                <w:sz w:val="16"/>
                <w:szCs w:val="16"/>
                <w:lang w:val="ru-RU" w:eastAsia="ru-RU"/>
              </w:rPr>
            </w:pPr>
            <w:r w:rsidRPr="00184F1D">
              <w:rPr>
                <w:sz w:val="16"/>
                <w:szCs w:val="16"/>
                <w:lang w:val="ru-RU" w:eastAsia="ru-RU"/>
              </w:rPr>
              <w:t>Возвратные суммы – 15 %</w:t>
            </w:r>
          </w:p>
        </w:tc>
        <w:tc>
          <w:tcPr>
            <w:tcW w:w="1080" w:type="dxa"/>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sz w:val="18"/>
                <w:szCs w:val="18"/>
                <w:lang w:val="ru-RU" w:eastAsia="ru-RU"/>
              </w:rPr>
            </w:pPr>
          </w:p>
        </w:tc>
        <w:tc>
          <w:tcPr>
            <w:tcW w:w="9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37E27" w:rsidRPr="00A13C27" w:rsidRDefault="00637E27" w:rsidP="004935F1">
            <w:pPr>
              <w:jc w:val="center"/>
              <w:rPr>
                <w:sz w:val="18"/>
                <w:szCs w:val="18"/>
                <w:lang w:val="ru-RU" w:eastAsia="ru-RU"/>
              </w:rPr>
            </w:pPr>
          </w:p>
        </w:tc>
        <w:tc>
          <w:tcPr>
            <w:tcW w:w="900" w:type="dxa"/>
            <w:gridSpan w:val="6"/>
            <w:tcBorders>
              <w:top w:val="single" w:sz="4" w:space="0" w:color="auto"/>
              <w:left w:val="nil"/>
              <w:bottom w:val="single" w:sz="4" w:space="0" w:color="auto"/>
              <w:right w:val="nil"/>
            </w:tcBorders>
            <w:shd w:val="clear" w:color="auto" w:fill="auto"/>
            <w:vAlign w:val="center"/>
          </w:tcPr>
          <w:p w:rsidR="00637E27" w:rsidRPr="00A13C27" w:rsidRDefault="00637E27" w:rsidP="004935F1">
            <w:pPr>
              <w:jc w:val="center"/>
              <w:rPr>
                <w:sz w:val="18"/>
                <w:szCs w:val="18"/>
                <w:lang w:val="ru-RU" w:eastAsia="ru-RU"/>
              </w:rPr>
            </w:pPr>
          </w:p>
        </w:tc>
        <w:tc>
          <w:tcPr>
            <w:tcW w:w="900" w:type="dxa"/>
            <w:gridSpan w:val="4"/>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sz w:val="18"/>
                <w:szCs w:val="18"/>
                <w:lang w:val="ru-RU" w:eastAsia="ru-RU"/>
              </w:rPr>
            </w:pPr>
            <w:r>
              <w:rPr>
                <w:sz w:val="18"/>
                <w:szCs w:val="18"/>
                <w:lang w:val="ru-RU" w:eastAsia="ru-RU"/>
              </w:rPr>
              <w:t>3556,94</w:t>
            </w:r>
          </w:p>
        </w:tc>
        <w:tc>
          <w:tcPr>
            <w:tcW w:w="108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37E27" w:rsidRPr="00A13C27" w:rsidRDefault="00637E27" w:rsidP="004935F1">
            <w:pPr>
              <w:jc w:val="center"/>
              <w:rPr>
                <w:sz w:val="18"/>
                <w:szCs w:val="18"/>
                <w:lang w:val="ru-RU" w:eastAsia="ru-RU"/>
              </w:rPr>
            </w:pPr>
            <w:r>
              <w:rPr>
                <w:sz w:val="18"/>
                <w:szCs w:val="18"/>
                <w:lang w:val="ru-RU" w:eastAsia="ru-RU"/>
              </w:rPr>
              <w:t>3556,94</w:t>
            </w:r>
          </w:p>
        </w:tc>
      </w:tr>
      <w:tr w:rsidR="00637E27" w:rsidRPr="00A13C27" w:rsidTr="006A28CD">
        <w:trPr>
          <w:trHeight w:val="180"/>
        </w:trPr>
        <w:tc>
          <w:tcPr>
            <w:tcW w:w="540" w:type="dxa"/>
            <w:gridSpan w:val="2"/>
            <w:tcBorders>
              <w:top w:val="single" w:sz="4" w:space="0" w:color="auto"/>
              <w:left w:val="single" w:sz="4" w:space="0" w:color="auto"/>
              <w:bottom w:val="single" w:sz="4" w:space="0" w:color="auto"/>
              <w:right w:val="nil"/>
            </w:tcBorders>
            <w:shd w:val="clear" w:color="auto" w:fill="auto"/>
          </w:tcPr>
          <w:p w:rsidR="00637E27" w:rsidRPr="004935F1" w:rsidRDefault="00637E27" w:rsidP="00A13C27">
            <w:pPr>
              <w:jc w:val="center"/>
              <w:rPr>
                <w:sz w:val="18"/>
                <w:szCs w:val="18"/>
                <w:lang w:val="ru-RU" w:eastAsia="ru-RU"/>
              </w:rPr>
            </w:pPr>
            <w:r w:rsidRPr="004935F1">
              <w:rPr>
                <w:sz w:val="18"/>
                <w:szCs w:val="18"/>
                <w:lang w:val="ru-RU" w:eastAsia="ru-RU"/>
              </w:rPr>
              <w:t> </w:t>
            </w:r>
          </w:p>
        </w:tc>
        <w:tc>
          <w:tcPr>
            <w:tcW w:w="1080" w:type="dxa"/>
            <w:gridSpan w:val="2"/>
            <w:tcBorders>
              <w:top w:val="single" w:sz="4" w:space="0" w:color="auto"/>
              <w:left w:val="single" w:sz="4" w:space="0" w:color="auto"/>
              <w:bottom w:val="single" w:sz="4" w:space="0" w:color="auto"/>
              <w:right w:val="nil"/>
            </w:tcBorders>
            <w:shd w:val="clear" w:color="auto" w:fill="auto"/>
          </w:tcPr>
          <w:p w:rsidR="00637E27" w:rsidRPr="00A13C27" w:rsidRDefault="00637E27" w:rsidP="002C7B79">
            <w:pPr>
              <w:jc w:val="center"/>
              <w:rPr>
                <w:sz w:val="18"/>
                <w:szCs w:val="18"/>
                <w:lang w:val="ru-RU" w:eastAsia="ru-RU"/>
              </w:rPr>
            </w:pPr>
            <w:r w:rsidRPr="00A13C27">
              <w:rPr>
                <w:sz w:val="18"/>
                <w:szCs w:val="18"/>
                <w:lang w:val="ru-RU" w:eastAsia="ru-RU"/>
              </w:rPr>
              <w:t> </w:t>
            </w:r>
          </w:p>
        </w:tc>
        <w:tc>
          <w:tcPr>
            <w:tcW w:w="2984" w:type="dxa"/>
            <w:tcBorders>
              <w:top w:val="single" w:sz="4" w:space="0" w:color="auto"/>
              <w:left w:val="single" w:sz="4" w:space="0" w:color="auto"/>
              <w:bottom w:val="single" w:sz="4" w:space="0" w:color="auto"/>
              <w:right w:val="nil"/>
            </w:tcBorders>
            <w:shd w:val="clear" w:color="auto" w:fill="auto"/>
          </w:tcPr>
          <w:p w:rsidR="00637E27" w:rsidRPr="00184F1D" w:rsidRDefault="00637E27" w:rsidP="002C7B79">
            <w:pPr>
              <w:rPr>
                <w:sz w:val="16"/>
                <w:szCs w:val="16"/>
                <w:lang w:val="ru-RU" w:eastAsia="ru-RU"/>
              </w:rPr>
            </w:pPr>
            <w:r w:rsidRPr="00184F1D">
              <w:rPr>
                <w:sz w:val="16"/>
                <w:szCs w:val="16"/>
                <w:lang w:val="ru-RU" w:eastAsia="ru-RU"/>
              </w:rPr>
              <w:t> </w:t>
            </w:r>
          </w:p>
        </w:tc>
        <w:tc>
          <w:tcPr>
            <w:tcW w:w="1080" w:type="dxa"/>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sz w:val="18"/>
                <w:szCs w:val="18"/>
                <w:lang w:val="ru-RU" w:eastAsia="ru-RU"/>
              </w:rPr>
            </w:pPr>
          </w:p>
        </w:tc>
        <w:tc>
          <w:tcPr>
            <w:tcW w:w="9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37E27" w:rsidRPr="00A13C27" w:rsidRDefault="00637E27" w:rsidP="004935F1">
            <w:pPr>
              <w:jc w:val="center"/>
              <w:rPr>
                <w:sz w:val="18"/>
                <w:szCs w:val="18"/>
                <w:lang w:val="ru-RU" w:eastAsia="ru-RU"/>
              </w:rPr>
            </w:pPr>
          </w:p>
        </w:tc>
        <w:tc>
          <w:tcPr>
            <w:tcW w:w="900" w:type="dxa"/>
            <w:gridSpan w:val="6"/>
            <w:tcBorders>
              <w:top w:val="single" w:sz="4" w:space="0" w:color="auto"/>
              <w:left w:val="nil"/>
              <w:bottom w:val="single" w:sz="4" w:space="0" w:color="auto"/>
              <w:right w:val="nil"/>
            </w:tcBorders>
            <w:shd w:val="clear" w:color="auto" w:fill="auto"/>
            <w:vAlign w:val="center"/>
          </w:tcPr>
          <w:p w:rsidR="00637E27" w:rsidRPr="00A13C27" w:rsidRDefault="00637E27" w:rsidP="004935F1">
            <w:pPr>
              <w:jc w:val="center"/>
              <w:rPr>
                <w:sz w:val="18"/>
                <w:szCs w:val="18"/>
                <w:lang w:val="ru-RU" w:eastAsia="ru-RU"/>
              </w:rPr>
            </w:pPr>
          </w:p>
        </w:tc>
        <w:tc>
          <w:tcPr>
            <w:tcW w:w="900" w:type="dxa"/>
            <w:gridSpan w:val="4"/>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sz w:val="18"/>
                <w:szCs w:val="18"/>
                <w:lang w:val="ru-RU" w:eastAsia="ru-RU"/>
              </w:rPr>
            </w:pPr>
          </w:p>
        </w:tc>
        <w:tc>
          <w:tcPr>
            <w:tcW w:w="108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37E27" w:rsidRPr="00A13C27" w:rsidRDefault="00637E27" w:rsidP="004935F1">
            <w:pPr>
              <w:jc w:val="center"/>
              <w:rPr>
                <w:sz w:val="18"/>
                <w:szCs w:val="18"/>
                <w:lang w:val="ru-RU" w:eastAsia="ru-RU"/>
              </w:rPr>
            </w:pPr>
          </w:p>
        </w:tc>
      </w:tr>
      <w:tr w:rsidR="00637E27" w:rsidRPr="00A13C27" w:rsidTr="006A28CD">
        <w:trPr>
          <w:trHeight w:val="315"/>
        </w:trPr>
        <w:tc>
          <w:tcPr>
            <w:tcW w:w="540" w:type="dxa"/>
            <w:gridSpan w:val="2"/>
            <w:tcBorders>
              <w:top w:val="single" w:sz="4" w:space="0" w:color="auto"/>
              <w:left w:val="single" w:sz="4" w:space="0" w:color="auto"/>
              <w:bottom w:val="single" w:sz="4" w:space="0" w:color="auto"/>
              <w:right w:val="nil"/>
            </w:tcBorders>
            <w:shd w:val="clear" w:color="auto" w:fill="auto"/>
          </w:tcPr>
          <w:p w:rsidR="00637E27" w:rsidRPr="004935F1" w:rsidRDefault="00637E27" w:rsidP="00A13C27">
            <w:pPr>
              <w:jc w:val="center"/>
              <w:rPr>
                <w:sz w:val="18"/>
                <w:szCs w:val="18"/>
                <w:lang w:val="ru-RU" w:eastAsia="ru-RU"/>
              </w:rPr>
            </w:pPr>
            <w:r w:rsidRPr="004935F1">
              <w:rPr>
                <w:sz w:val="18"/>
                <w:szCs w:val="18"/>
                <w:lang w:val="ru-RU" w:eastAsia="ru-RU"/>
              </w:rPr>
              <w:t>24</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tcPr>
          <w:p w:rsidR="00637E27" w:rsidRPr="00A13C27" w:rsidRDefault="00637E27" w:rsidP="002C7B79">
            <w:pPr>
              <w:jc w:val="center"/>
              <w:rPr>
                <w:sz w:val="18"/>
                <w:szCs w:val="18"/>
                <w:lang w:val="ru-RU" w:eastAsia="ru-RU"/>
              </w:rPr>
            </w:pPr>
            <w:r w:rsidRPr="00A13C27">
              <w:rPr>
                <w:sz w:val="18"/>
                <w:szCs w:val="18"/>
                <w:lang w:val="ru-RU" w:eastAsia="ru-RU"/>
              </w:rPr>
              <w:t> </w:t>
            </w:r>
          </w:p>
        </w:tc>
        <w:tc>
          <w:tcPr>
            <w:tcW w:w="2984" w:type="dxa"/>
            <w:tcBorders>
              <w:top w:val="single" w:sz="4" w:space="0" w:color="auto"/>
              <w:left w:val="nil"/>
              <w:bottom w:val="single" w:sz="4" w:space="0" w:color="auto"/>
              <w:right w:val="nil"/>
            </w:tcBorders>
            <w:shd w:val="clear" w:color="auto" w:fill="auto"/>
          </w:tcPr>
          <w:p w:rsidR="00637E27" w:rsidRPr="00184F1D" w:rsidRDefault="00637E27" w:rsidP="002C7B79">
            <w:pPr>
              <w:rPr>
                <w:sz w:val="16"/>
                <w:szCs w:val="16"/>
                <w:lang w:val="ru-RU" w:eastAsia="ru-RU"/>
              </w:rPr>
            </w:pPr>
            <w:r w:rsidRPr="00184F1D">
              <w:rPr>
                <w:sz w:val="16"/>
                <w:szCs w:val="16"/>
                <w:lang w:val="ru-RU" w:eastAsia="ru-RU"/>
              </w:rPr>
              <w:t>НДС -18%</w:t>
            </w:r>
          </w:p>
        </w:tc>
        <w:tc>
          <w:tcPr>
            <w:tcW w:w="1080" w:type="dxa"/>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sz w:val="18"/>
                <w:szCs w:val="18"/>
                <w:lang w:val="ru-RU" w:eastAsia="ru-RU"/>
              </w:rPr>
            </w:pPr>
            <w:r w:rsidRPr="00A13C27">
              <w:rPr>
                <w:sz w:val="18"/>
                <w:szCs w:val="18"/>
                <w:lang w:val="ru-RU" w:eastAsia="ru-RU"/>
              </w:rPr>
              <w:t>55709,57</w:t>
            </w:r>
          </w:p>
        </w:tc>
        <w:tc>
          <w:tcPr>
            <w:tcW w:w="976" w:type="dxa"/>
            <w:gridSpan w:val="3"/>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sz w:val="18"/>
                <w:szCs w:val="18"/>
                <w:lang w:val="ru-RU" w:eastAsia="ru-RU"/>
              </w:rPr>
            </w:pPr>
            <w:r w:rsidRPr="00A13C27">
              <w:rPr>
                <w:sz w:val="18"/>
                <w:szCs w:val="18"/>
                <w:lang w:val="ru-RU" w:eastAsia="ru-RU"/>
              </w:rPr>
              <w:t>4077,81</w:t>
            </w:r>
          </w:p>
        </w:tc>
        <w:tc>
          <w:tcPr>
            <w:tcW w:w="900" w:type="dxa"/>
            <w:gridSpan w:val="6"/>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4935F1">
            <w:pPr>
              <w:jc w:val="center"/>
              <w:rPr>
                <w:sz w:val="18"/>
                <w:szCs w:val="18"/>
                <w:lang w:val="ru-RU" w:eastAsia="ru-RU"/>
              </w:rPr>
            </w:pPr>
            <w:r w:rsidRPr="00A13C27">
              <w:rPr>
                <w:sz w:val="18"/>
                <w:szCs w:val="18"/>
                <w:lang w:val="ru-RU" w:eastAsia="ru-RU"/>
              </w:rPr>
              <w:t>5295,77</w:t>
            </w:r>
          </w:p>
        </w:tc>
        <w:tc>
          <w:tcPr>
            <w:tcW w:w="90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37E27" w:rsidRPr="00A13C27" w:rsidRDefault="00637E27" w:rsidP="004935F1">
            <w:pPr>
              <w:jc w:val="center"/>
              <w:rPr>
                <w:sz w:val="18"/>
                <w:szCs w:val="18"/>
                <w:lang w:val="ru-RU" w:eastAsia="ru-RU"/>
              </w:rPr>
            </w:pPr>
            <w:r w:rsidRPr="00A13C27">
              <w:rPr>
                <w:sz w:val="18"/>
                <w:szCs w:val="18"/>
                <w:lang w:val="ru-RU" w:eastAsia="ru-RU"/>
              </w:rPr>
              <w:t>13333,90</w:t>
            </w:r>
          </w:p>
        </w:tc>
        <w:tc>
          <w:tcPr>
            <w:tcW w:w="1080" w:type="dxa"/>
            <w:gridSpan w:val="4"/>
            <w:tcBorders>
              <w:top w:val="single" w:sz="4" w:space="0" w:color="auto"/>
              <w:left w:val="nil"/>
              <w:bottom w:val="single" w:sz="4" w:space="0" w:color="auto"/>
              <w:right w:val="single" w:sz="4" w:space="0" w:color="auto"/>
            </w:tcBorders>
            <w:shd w:val="clear" w:color="auto" w:fill="auto"/>
            <w:vAlign w:val="center"/>
          </w:tcPr>
          <w:p w:rsidR="00637E27" w:rsidRPr="00A13C27" w:rsidRDefault="00637E27" w:rsidP="004935F1">
            <w:pPr>
              <w:jc w:val="center"/>
              <w:rPr>
                <w:sz w:val="18"/>
                <w:szCs w:val="18"/>
                <w:lang w:val="ru-RU" w:eastAsia="ru-RU"/>
              </w:rPr>
            </w:pPr>
            <w:r w:rsidRPr="00A13C27">
              <w:rPr>
                <w:sz w:val="18"/>
                <w:szCs w:val="18"/>
                <w:lang w:val="ru-RU" w:eastAsia="ru-RU"/>
              </w:rPr>
              <w:t>78417,05</w:t>
            </w:r>
          </w:p>
        </w:tc>
      </w:tr>
      <w:tr w:rsidR="00637E27" w:rsidRPr="00A13C27" w:rsidTr="006A28CD">
        <w:trPr>
          <w:trHeight w:val="158"/>
        </w:trPr>
        <w:tc>
          <w:tcPr>
            <w:tcW w:w="540" w:type="dxa"/>
            <w:gridSpan w:val="2"/>
            <w:tcBorders>
              <w:top w:val="single" w:sz="4" w:space="0" w:color="auto"/>
              <w:left w:val="single" w:sz="4" w:space="0" w:color="auto"/>
              <w:bottom w:val="single" w:sz="4" w:space="0" w:color="auto"/>
              <w:right w:val="nil"/>
            </w:tcBorders>
            <w:shd w:val="clear" w:color="auto" w:fill="auto"/>
          </w:tcPr>
          <w:p w:rsidR="00637E27" w:rsidRPr="00A13C27" w:rsidRDefault="00637E27" w:rsidP="00A13C27">
            <w:pPr>
              <w:jc w:val="center"/>
              <w:rPr>
                <w:sz w:val="20"/>
                <w:szCs w:val="20"/>
                <w:lang w:val="ru-RU" w:eastAsia="ru-RU"/>
              </w:rPr>
            </w:pPr>
            <w:r w:rsidRPr="00A13C27">
              <w:rPr>
                <w:sz w:val="20"/>
                <w:szCs w:val="20"/>
                <w:lang w:val="ru-RU" w:eastAsia="ru-RU"/>
              </w:rPr>
              <w:t> </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tcPr>
          <w:p w:rsidR="00637E27" w:rsidRPr="00A13C27" w:rsidRDefault="00637E27" w:rsidP="002C7B79">
            <w:pPr>
              <w:jc w:val="center"/>
              <w:rPr>
                <w:sz w:val="18"/>
                <w:szCs w:val="18"/>
                <w:lang w:val="ru-RU" w:eastAsia="ru-RU"/>
              </w:rPr>
            </w:pPr>
            <w:r w:rsidRPr="00A13C27">
              <w:rPr>
                <w:sz w:val="18"/>
                <w:szCs w:val="18"/>
                <w:lang w:val="ru-RU" w:eastAsia="ru-RU"/>
              </w:rPr>
              <w:t> </w:t>
            </w:r>
          </w:p>
        </w:tc>
        <w:tc>
          <w:tcPr>
            <w:tcW w:w="2984" w:type="dxa"/>
            <w:tcBorders>
              <w:top w:val="single" w:sz="4" w:space="0" w:color="auto"/>
              <w:left w:val="nil"/>
              <w:bottom w:val="single" w:sz="4" w:space="0" w:color="auto"/>
              <w:right w:val="nil"/>
            </w:tcBorders>
            <w:shd w:val="clear" w:color="auto" w:fill="auto"/>
          </w:tcPr>
          <w:p w:rsidR="00637E27" w:rsidRPr="00184F1D" w:rsidRDefault="00637E27" w:rsidP="002C7B79">
            <w:pPr>
              <w:rPr>
                <w:sz w:val="16"/>
                <w:szCs w:val="16"/>
                <w:lang w:val="ru-RU" w:eastAsia="ru-RU"/>
              </w:rPr>
            </w:pPr>
            <w:r w:rsidRPr="00184F1D">
              <w:rPr>
                <w:sz w:val="16"/>
                <w:szCs w:val="16"/>
                <w:lang w:val="ru-RU" w:eastAsia="ru-RU"/>
              </w:rPr>
              <w:t> </w:t>
            </w:r>
          </w:p>
        </w:tc>
        <w:tc>
          <w:tcPr>
            <w:tcW w:w="1080" w:type="dxa"/>
            <w:tcBorders>
              <w:top w:val="single" w:sz="4" w:space="0" w:color="auto"/>
              <w:left w:val="single" w:sz="4" w:space="0" w:color="auto"/>
              <w:bottom w:val="single" w:sz="4" w:space="0" w:color="auto"/>
              <w:right w:val="nil"/>
            </w:tcBorders>
            <w:shd w:val="clear" w:color="auto" w:fill="auto"/>
            <w:vAlign w:val="bottom"/>
          </w:tcPr>
          <w:p w:rsidR="00637E27" w:rsidRPr="00A13C27" w:rsidRDefault="00637E27" w:rsidP="002C7B79">
            <w:pPr>
              <w:jc w:val="center"/>
              <w:rPr>
                <w:sz w:val="18"/>
                <w:szCs w:val="18"/>
                <w:lang w:val="ru-RU" w:eastAsia="ru-RU"/>
              </w:rPr>
            </w:pPr>
            <w:r w:rsidRPr="00A13C27">
              <w:rPr>
                <w:sz w:val="18"/>
                <w:szCs w:val="18"/>
                <w:lang w:val="ru-RU" w:eastAsia="ru-RU"/>
              </w:rPr>
              <w:t> </w:t>
            </w:r>
          </w:p>
        </w:tc>
        <w:tc>
          <w:tcPr>
            <w:tcW w:w="976"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637E27" w:rsidRPr="00A13C27" w:rsidRDefault="00637E27" w:rsidP="002C7B79">
            <w:pPr>
              <w:rPr>
                <w:sz w:val="18"/>
                <w:szCs w:val="18"/>
                <w:lang w:val="ru-RU" w:eastAsia="ru-RU"/>
              </w:rPr>
            </w:pPr>
            <w:r w:rsidRPr="00A13C27">
              <w:rPr>
                <w:sz w:val="18"/>
                <w:szCs w:val="18"/>
                <w:lang w:val="ru-RU" w:eastAsia="ru-RU"/>
              </w:rPr>
              <w:t> </w:t>
            </w:r>
          </w:p>
        </w:tc>
        <w:tc>
          <w:tcPr>
            <w:tcW w:w="900" w:type="dxa"/>
            <w:gridSpan w:val="6"/>
            <w:tcBorders>
              <w:top w:val="single" w:sz="4" w:space="0" w:color="auto"/>
              <w:left w:val="nil"/>
              <w:bottom w:val="single" w:sz="4" w:space="0" w:color="auto"/>
              <w:right w:val="nil"/>
            </w:tcBorders>
            <w:shd w:val="clear" w:color="auto" w:fill="auto"/>
            <w:vAlign w:val="bottom"/>
          </w:tcPr>
          <w:p w:rsidR="00637E27" w:rsidRPr="00A13C27" w:rsidRDefault="00637E27" w:rsidP="002C7B79">
            <w:pPr>
              <w:jc w:val="center"/>
              <w:rPr>
                <w:sz w:val="18"/>
                <w:szCs w:val="18"/>
                <w:lang w:val="ru-RU" w:eastAsia="ru-RU"/>
              </w:rPr>
            </w:pPr>
          </w:p>
        </w:tc>
        <w:tc>
          <w:tcPr>
            <w:tcW w:w="900" w:type="dxa"/>
            <w:gridSpan w:val="4"/>
            <w:tcBorders>
              <w:top w:val="single" w:sz="4" w:space="0" w:color="auto"/>
              <w:left w:val="single" w:sz="4" w:space="0" w:color="auto"/>
              <w:bottom w:val="single" w:sz="4" w:space="0" w:color="auto"/>
              <w:right w:val="nil"/>
            </w:tcBorders>
            <w:shd w:val="clear" w:color="auto" w:fill="auto"/>
            <w:vAlign w:val="bottom"/>
          </w:tcPr>
          <w:p w:rsidR="00637E27" w:rsidRPr="00A13C27" w:rsidRDefault="00637E27" w:rsidP="002C7B79">
            <w:pPr>
              <w:jc w:val="center"/>
              <w:rPr>
                <w:sz w:val="18"/>
                <w:szCs w:val="18"/>
                <w:lang w:val="ru-RU" w:eastAsia="ru-RU"/>
              </w:rPr>
            </w:pPr>
            <w:r w:rsidRPr="00A13C27">
              <w:rPr>
                <w:sz w:val="18"/>
                <w:szCs w:val="18"/>
                <w:lang w:val="ru-RU" w:eastAsia="ru-RU"/>
              </w:rPr>
              <w:t> </w:t>
            </w:r>
          </w:p>
        </w:tc>
        <w:tc>
          <w:tcPr>
            <w:tcW w:w="1080"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637E27" w:rsidRPr="00A13C27" w:rsidRDefault="00637E27" w:rsidP="002C7B79">
            <w:pPr>
              <w:jc w:val="center"/>
              <w:rPr>
                <w:sz w:val="18"/>
                <w:szCs w:val="18"/>
                <w:lang w:val="ru-RU" w:eastAsia="ru-RU"/>
              </w:rPr>
            </w:pPr>
            <w:r w:rsidRPr="00A13C27">
              <w:rPr>
                <w:sz w:val="18"/>
                <w:szCs w:val="18"/>
                <w:lang w:val="ru-RU" w:eastAsia="ru-RU"/>
              </w:rPr>
              <w:t> </w:t>
            </w:r>
          </w:p>
        </w:tc>
      </w:tr>
      <w:tr w:rsidR="00637E27" w:rsidRPr="00A13C27" w:rsidTr="006A28CD">
        <w:trPr>
          <w:trHeight w:val="315"/>
        </w:trPr>
        <w:tc>
          <w:tcPr>
            <w:tcW w:w="540" w:type="dxa"/>
            <w:gridSpan w:val="2"/>
            <w:tcBorders>
              <w:top w:val="single" w:sz="4" w:space="0" w:color="auto"/>
              <w:left w:val="single" w:sz="4" w:space="0" w:color="auto"/>
              <w:bottom w:val="single" w:sz="4" w:space="0" w:color="auto"/>
              <w:right w:val="nil"/>
            </w:tcBorders>
            <w:shd w:val="clear" w:color="auto" w:fill="auto"/>
          </w:tcPr>
          <w:p w:rsidR="00637E27" w:rsidRPr="00A13C27" w:rsidRDefault="00637E27" w:rsidP="00A13C27">
            <w:pPr>
              <w:jc w:val="center"/>
              <w:rPr>
                <w:sz w:val="20"/>
                <w:szCs w:val="20"/>
                <w:lang w:val="ru-RU" w:eastAsia="ru-RU"/>
              </w:rPr>
            </w:pPr>
            <w:r w:rsidRPr="00A13C27">
              <w:rPr>
                <w:sz w:val="20"/>
                <w:szCs w:val="20"/>
                <w:lang w:val="ru-RU" w:eastAsia="ru-RU"/>
              </w:rPr>
              <w:t> </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tcPr>
          <w:p w:rsidR="00637E27" w:rsidRPr="00A13C27" w:rsidRDefault="00637E27" w:rsidP="00A13C27">
            <w:pPr>
              <w:jc w:val="center"/>
              <w:rPr>
                <w:sz w:val="18"/>
                <w:szCs w:val="18"/>
                <w:lang w:val="ru-RU" w:eastAsia="ru-RU"/>
              </w:rPr>
            </w:pPr>
            <w:r w:rsidRPr="00A13C27">
              <w:rPr>
                <w:sz w:val="18"/>
                <w:szCs w:val="18"/>
                <w:lang w:val="ru-RU" w:eastAsia="ru-RU"/>
              </w:rPr>
              <w:t> </w:t>
            </w:r>
          </w:p>
        </w:tc>
        <w:tc>
          <w:tcPr>
            <w:tcW w:w="2984" w:type="dxa"/>
            <w:tcBorders>
              <w:top w:val="single" w:sz="4" w:space="0" w:color="auto"/>
              <w:left w:val="nil"/>
              <w:bottom w:val="single" w:sz="4" w:space="0" w:color="auto"/>
              <w:right w:val="nil"/>
            </w:tcBorders>
            <w:shd w:val="clear" w:color="auto" w:fill="auto"/>
          </w:tcPr>
          <w:p w:rsidR="00637E27" w:rsidRPr="00184F1D" w:rsidRDefault="00637E27" w:rsidP="00A13C27">
            <w:pPr>
              <w:rPr>
                <w:b/>
                <w:bCs/>
                <w:sz w:val="16"/>
                <w:szCs w:val="16"/>
                <w:lang w:val="ru-RU" w:eastAsia="ru-RU"/>
              </w:rPr>
            </w:pPr>
            <w:r w:rsidRPr="00184F1D">
              <w:rPr>
                <w:b/>
                <w:bCs/>
                <w:sz w:val="16"/>
                <w:szCs w:val="16"/>
                <w:lang w:val="ru-RU" w:eastAsia="ru-RU"/>
              </w:rPr>
              <w:t>ВСЕГО с НДС</w:t>
            </w:r>
          </w:p>
        </w:tc>
        <w:tc>
          <w:tcPr>
            <w:tcW w:w="1080" w:type="dxa"/>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A13C27">
            <w:pPr>
              <w:jc w:val="center"/>
              <w:rPr>
                <w:b/>
                <w:bCs/>
                <w:sz w:val="18"/>
                <w:szCs w:val="18"/>
                <w:lang w:val="ru-RU" w:eastAsia="ru-RU"/>
              </w:rPr>
            </w:pPr>
            <w:r w:rsidRPr="00A13C27">
              <w:rPr>
                <w:b/>
                <w:bCs/>
                <w:sz w:val="18"/>
                <w:szCs w:val="18"/>
                <w:lang w:val="ru-RU" w:eastAsia="ru-RU"/>
              </w:rPr>
              <w:t>365207,21</w:t>
            </w:r>
          </w:p>
        </w:tc>
        <w:tc>
          <w:tcPr>
            <w:tcW w:w="976" w:type="dxa"/>
            <w:gridSpan w:val="3"/>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A13C27">
            <w:pPr>
              <w:jc w:val="center"/>
              <w:rPr>
                <w:b/>
                <w:bCs/>
                <w:sz w:val="18"/>
                <w:szCs w:val="18"/>
                <w:lang w:val="ru-RU" w:eastAsia="ru-RU"/>
              </w:rPr>
            </w:pPr>
            <w:r w:rsidRPr="00A13C27">
              <w:rPr>
                <w:b/>
                <w:bCs/>
                <w:sz w:val="18"/>
                <w:szCs w:val="18"/>
                <w:lang w:val="ru-RU" w:eastAsia="ru-RU"/>
              </w:rPr>
              <w:t>26732,33</w:t>
            </w:r>
          </w:p>
        </w:tc>
        <w:tc>
          <w:tcPr>
            <w:tcW w:w="900" w:type="dxa"/>
            <w:gridSpan w:val="6"/>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A13C27">
            <w:pPr>
              <w:jc w:val="center"/>
              <w:rPr>
                <w:b/>
                <w:bCs/>
                <w:sz w:val="18"/>
                <w:szCs w:val="18"/>
                <w:lang w:val="ru-RU" w:eastAsia="ru-RU"/>
              </w:rPr>
            </w:pPr>
            <w:r w:rsidRPr="00A13C27">
              <w:rPr>
                <w:b/>
                <w:bCs/>
                <w:sz w:val="18"/>
                <w:szCs w:val="18"/>
                <w:lang w:val="ru-RU" w:eastAsia="ru-RU"/>
              </w:rPr>
              <w:t>34716,70</w:t>
            </w:r>
          </w:p>
        </w:tc>
        <w:tc>
          <w:tcPr>
            <w:tcW w:w="900" w:type="dxa"/>
            <w:gridSpan w:val="4"/>
            <w:tcBorders>
              <w:top w:val="single" w:sz="4" w:space="0" w:color="auto"/>
              <w:left w:val="single" w:sz="4" w:space="0" w:color="auto"/>
              <w:bottom w:val="single" w:sz="4" w:space="0" w:color="auto"/>
              <w:right w:val="nil"/>
            </w:tcBorders>
            <w:shd w:val="clear" w:color="auto" w:fill="auto"/>
            <w:vAlign w:val="center"/>
          </w:tcPr>
          <w:p w:rsidR="00637E27" w:rsidRPr="00A13C27" w:rsidRDefault="00637E27" w:rsidP="00A13C27">
            <w:pPr>
              <w:jc w:val="center"/>
              <w:rPr>
                <w:b/>
                <w:bCs/>
                <w:sz w:val="18"/>
                <w:szCs w:val="18"/>
                <w:lang w:val="ru-RU" w:eastAsia="ru-RU"/>
              </w:rPr>
            </w:pPr>
            <w:r w:rsidRPr="00A13C27">
              <w:rPr>
                <w:b/>
                <w:bCs/>
                <w:sz w:val="18"/>
                <w:szCs w:val="18"/>
                <w:lang w:val="ru-RU" w:eastAsia="ru-RU"/>
              </w:rPr>
              <w:t>87411,09</w:t>
            </w:r>
          </w:p>
        </w:tc>
        <w:tc>
          <w:tcPr>
            <w:tcW w:w="108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37E27" w:rsidRPr="00A13C27" w:rsidRDefault="00637E27" w:rsidP="00A13C27">
            <w:pPr>
              <w:jc w:val="center"/>
              <w:rPr>
                <w:b/>
                <w:bCs/>
                <w:sz w:val="18"/>
                <w:szCs w:val="18"/>
                <w:lang w:val="ru-RU" w:eastAsia="ru-RU"/>
              </w:rPr>
            </w:pPr>
            <w:r w:rsidRPr="00A13C27">
              <w:rPr>
                <w:b/>
                <w:bCs/>
                <w:sz w:val="18"/>
                <w:szCs w:val="18"/>
                <w:lang w:val="ru-RU" w:eastAsia="ru-RU"/>
              </w:rPr>
              <w:t>514067,33</w:t>
            </w:r>
          </w:p>
        </w:tc>
      </w:tr>
      <w:tr w:rsidR="00637E27" w:rsidRPr="00A13C27" w:rsidTr="006A28CD">
        <w:trPr>
          <w:trHeight w:val="315"/>
        </w:trPr>
        <w:tc>
          <w:tcPr>
            <w:tcW w:w="540" w:type="dxa"/>
            <w:gridSpan w:val="2"/>
            <w:tcBorders>
              <w:top w:val="nil"/>
              <w:left w:val="nil"/>
              <w:bottom w:val="nil"/>
              <w:right w:val="nil"/>
            </w:tcBorders>
            <w:shd w:val="clear" w:color="auto" w:fill="auto"/>
            <w:noWrap/>
          </w:tcPr>
          <w:p w:rsidR="00637E27" w:rsidRPr="00A13C27" w:rsidRDefault="00637E27" w:rsidP="00A13C27">
            <w:pPr>
              <w:jc w:val="center"/>
              <w:rPr>
                <w:sz w:val="20"/>
                <w:szCs w:val="20"/>
                <w:lang w:val="ru-RU" w:eastAsia="ru-RU"/>
              </w:rPr>
            </w:pPr>
          </w:p>
        </w:tc>
        <w:tc>
          <w:tcPr>
            <w:tcW w:w="9000" w:type="dxa"/>
            <w:gridSpan w:val="21"/>
            <w:tcBorders>
              <w:top w:val="nil"/>
              <w:left w:val="nil"/>
              <w:bottom w:val="nil"/>
              <w:right w:val="nil"/>
            </w:tcBorders>
            <w:shd w:val="clear" w:color="auto" w:fill="auto"/>
            <w:noWrap/>
            <w:vAlign w:val="bottom"/>
          </w:tcPr>
          <w:p w:rsidR="00637E27" w:rsidRDefault="00637E27" w:rsidP="00A16C4A">
            <w:pPr>
              <w:spacing w:line="360" w:lineRule="auto"/>
              <w:rPr>
                <w:sz w:val="18"/>
                <w:szCs w:val="18"/>
                <w:lang w:val="ru-RU" w:eastAsia="ru-RU"/>
              </w:rPr>
            </w:pPr>
          </w:p>
          <w:p w:rsidR="00637E27" w:rsidRPr="00A13C27" w:rsidRDefault="00637E27" w:rsidP="00A16C4A">
            <w:pPr>
              <w:spacing w:line="360" w:lineRule="auto"/>
              <w:rPr>
                <w:sz w:val="18"/>
                <w:szCs w:val="18"/>
                <w:lang w:val="ru-RU" w:eastAsia="ru-RU"/>
              </w:rPr>
            </w:pPr>
            <w:r>
              <w:rPr>
                <w:sz w:val="18"/>
                <w:szCs w:val="18"/>
                <w:lang w:val="ru-RU" w:eastAsia="ru-RU"/>
              </w:rPr>
              <w:t>Пример расчета глав 1,5,6,7,8,9 приводится в таблице 3, при этом учтены индексы на СМР, приведенные в табл. приложения 5, а также индексы на оборудование и прочие затраты (см. стр. 22 методических указаний), они же указаны в таблице 3 к укрупненным показателям.</w:t>
            </w:r>
          </w:p>
        </w:tc>
      </w:tr>
      <w:tr w:rsidR="00637E27" w:rsidRPr="00A13C27" w:rsidTr="006A28CD">
        <w:trPr>
          <w:gridAfter w:val="2"/>
          <w:wAfter w:w="786" w:type="dxa"/>
          <w:trHeight w:val="411"/>
        </w:trPr>
        <w:tc>
          <w:tcPr>
            <w:tcW w:w="540" w:type="dxa"/>
            <w:gridSpan w:val="2"/>
            <w:tcBorders>
              <w:top w:val="nil"/>
              <w:left w:val="nil"/>
              <w:bottom w:val="nil"/>
              <w:right w:val="nil"/>
            </w:tcBorders>
            <w:shd w:val="clear" w:color="auto" w:fill="auto"/>
            <w:noWrap/>
          </w:tcPr>
          <w:p w:rsidR="00637E27" w:rsidRPr="00A13C27" w:rsidRDefault="00637E27" w:rsidP="00A13C27">
            <w:pPr>
              <w:jc w:val="center"/>
              <w:rPr>
                <w:sz w:val="20"/>
                <w:szCs w:val="20"/>
                <w:lang w:val="ru-RU" w:eastAsia="ru-RU"/>
              </w:rPr>
            </w:pPr>
          </w:p>
        </w:tc>
        <w:tc>
          <w:tcPr>
            <w:tcW w:w="1080" w:type="dxa"/>
            <w:gridSpan w:val="2"/>
            <w:tcBorders>
              <w:top w:val="nil"/>
              <w:left w:val="nil"/>
              <w:bottom w:val="nil"/>
              <w:right w:val="nil"/>
            </w:tcBorders>
            <w:shd w:val="clear" w:color="auto" w:fill="auto"/>
            <w:noWrap/>
            <w:vAlign w:val="bottom"/>
          </w:tcPr>
          <w:p w:rsidR="00637E27" w:rsidRPr="00A13C27" w:rsidRDefault="00637E27" w:rsidP="00A16C4A">
            <w:pPr>
              <w:spacing w:line="360" w:lineRule="auto"/>
              <w:jc w:val="center"/>
              <w:rPr>
                <w:sz w:val="18"/>
                <w:szCs w:val="18"/>
                <w:lang w:val="ru-RU" w:eastAsia="ru-RU"/>
              </w:rPr>
            </w:pPr>
          </w:p>
        </w:tc>
        <w:tc>
          <w:tcPr>
            <w:tcW w:w="4424" w:type="dxa"/>
            <w:gridSpan w:val="4"/>
            <w:tcBorders>
              <w:top w:val="nil"/>
              <w:left w:val="nil"/>
              <w:bottom w:val="nil"/>
              <w:right w:val="nil"/>
            </w:tcBorders>
            <w:shd w:val="clear" w:color="auto" w:fill="auto"/>
            <w:noWrap/>
            <w:vAlign w:val="bottom"/>
          </w:tcPr>
          <w:p w:rsidR="00637E27" w:rsidRPr="00A13C27" w:rsidRDefault="00637E27" w:rsidP="00A13C27">
            <w:pPr>
              <w:rPr>
                <w:sz w:val="18"/>
                <w:szCs w:val="18"/>
                <w:lang w:val="ru-RU" w:eastAsia="ru-RU"/>
              </w:rPr>
            </w:pPr>
          </w:p>
        </w:tc>
        <w:tc>
          <w:tcPr>
            <w:tcW w:w="674" w:type="dxa"/>
            <w:gridSpan w:val="3"/>
            <w:tcBorders>
              <w:top w:val="nil"/>
              <w:left w:val="nil"/>
              <w:bottom w:val="nil"/>
              <w:right w:val="nil"/>
            </w:tcBorders>
            <w:shd w:val="clear" w:color="auto" w:fill="auto"/>
            <w:noWrap/>
            <w:vAlign w:val="bottom"/>
          </w:tcPr>
          <w:p w:rsidR="00637E27" w:rsidRPr="00A13C27" w:rsidRDefault="00637E27" w:rsidP="00A13C27">
            <w:pPr>
              <w:rPr>
                <w:sz w:val="18"/>
                <w:szCs w:val="18"/>
                <w:lang w:val="ru-RU" w:eastAsia="ru-RU"/>
              </w:rPr>
            </w:pPr>
          </w:p>
        </w:tc>
        <w:tc>
          <w:tcPr>
            <w:tcW w:w="236" w:type="dxa"/>
            <w:gridSpan w:val="2"/>
            <w:tcBorders>
              <w:top w:val="nil"/>
              <w:left w:val="nil"/>
              <w:bottom w:val="nil"/>
              <w:right w:val="nil"/>
            </w:tcBorders>
            <w:shd w:val="clear" w:color="auto" w:fill="auto"/>
            <w:noWrap/>
            <w:vAlign w:val="bottom"/>
          </w:tcPr>
          <w:p w:rsidR="00637E27" w:rsidRPr="00A13C27" w:rsidRDefault="00637E27" w:rsidP="00A13C27">
            <w:pPr>
              <w:rPr>
                <w:sz w:val="18"/>
                <w:szCs w:val="18"/>
                <w:lang w:val="ru-RU" w:eastAsia="ru-RU"/>
              </w:rPr>
            </w:pPr>
          </w:p>
        </w:tc>
        <w:tc>
          <w:tcPr>
            <w:tcW w:w="900" w:type="dxa"/>
            <w:gridSpan w:val="4"/>
            <w:tcBorders>
              <w:top w:val="nil"/>
              <w:left w:val="nil"/>
              <w:bottom w:val="nil"/>
              <w:right w:val="nil"/>
            </w:tcBorders>
            <w:shd w:val="clear" w:color="auto" w:fill="auto"/>
            <w:noWrap/>
            <w:vAlign w:val="bottom"/>
          </w:tcPr>
          <w:p w:rsidR="00637E27" w:rsidRPr="00A13C27" w:rsidRDefault="00637E27" w:rsidP="00A13C27">
            <w:pPr>
              <w:rPr>
                <w:sz w:val="18"/>
                <w:szCs w:val="18"/>
                <w:lang w:val="ru-RU" w:eastAsia="ru-RU"/>
              </w:rPr>
            </w:pPr>
          </w:p>
        </w:tc>
        <w:tc>
          <w:tcPr>
            <w:tcW w:w="900" w:type="dxa"/>
            <w:gridSpan w:val="4"/>
            <w:tcBorders>
              <w:top w:val="nil"/>
              <w:left w:val="nil"/>
              <w:bottom w:val="nil"/>
              <w:right w:val="nil"/>
            </w:tcBorders>
            <w:shd w:val="clear" w:color="auto" w:fill="auto"/>
            <w:noWrap/>
            <w:vAlign w:val="bottom"/>
          </w:tcPr>
          <w:p w:rsidR="00637E27" w:rsidRPr="00A13C27" w:rsidRDefault="00637E27" w:rsidP="00A13C27">
            <w:pPr>
              <w:rPr>
                <w:sz w:val="18"/>
                <w:szCs w:val="18"/>
                <w:lang w:val="ru-RU" w:eastAsia="ru-RU"/>
              </w:rPr>
            </w:pPr>
          </w:p>
        </w:tc>
      </w:tr>
      <w:tr w:rsidR="00637E27" w:rsidRPr="00A13C27" w:rsidTr="006A28CD">
        <w:trPr>
          <w:gridAfter w:val="5"/>
          <w:wAfter w:w="1219" w:type="dxa"/>
          <w:trHeight w:val="315"/>
        </w:trPr>
        <w:tc>
          <w:tcPr>
            <w:tcW w:w="540" w:type="dxa"/>
            <w:gridSpan w:val="2"/>
            <w:tcBorders>
              <w:top w:val="nil"/>
              <w:left w:val="nil"/>
              <w:bottom w:val="nil"/>
              <w:right w:val="nil"/>
            </w:tcBorders>
            <w:shd w:val="clear" w:color="auto" w:fill="auto"/>
            <w:noWrap/>
            <w:vAlign w:val="bottom"/>
          </w:tcPr>
          <w:p w:rsidR="00637E27" w:rsidRPr="00A13C27" w:rsidRDefault="00637E27" w:rsidP="004935F1">
            <w:pPr>
              <w:rPr>
                <w:lang w:val="ru-RU" w:eastAsia="ru-RU"/>
              </w:rPr>
            </w:pPr>
          </w:p>
        </w:tc>
        <w:tc>
          <w:tcPr>
            <w:tcW w:w="561" w:type="dxa"/>
            <w:tcBorders>
              <w:top w:val="nil"/>
              <w:left w:val="nil"/>
              <w:bottom w:val="nil"/>
              <w:right w:val="nil"/>
            </w:tcBorders>
            <w:shd w:val="clear" w:color="auto" w:fill="auto"/>
            <w:noWrap/>
            <w:vAlign w:val="bottom"/>
          </w:tcPr>
          <w:p w:rsidR="00637E27" w:rsidRPr="00A13C27" w:rsidRDefault="00637E27" w:rsidP="00A13C27">
            <w:pPr>
              <w:rPr>
                <w:lang w:val="ru-RU" w:eastAsia="ru-RU"/>
              </w:rPr>
            </w:pPr>
          </w:p>
        </w:tc>
        <w:tc>
          <w:tcPr>
            <w:tcW w:w="4757" w:type="dxa"/>
            <w:gridSpan w:val="4"/>
            <w:tcBorders>
              <w:top w:val="nil"/>
              <w:left w:val="nil"/>
              <w:bottom w:val="nil"/>
              <w:right w:val="nil"/>
            </w:tcBorders>
            <w:shd w:val="clear" w:color="auto" w:fill="auto"/>
            <w:noWrap/>
            <w:vAlign w:val="bottom"/>
          </w:tcPr>
          <w:p w:rsidR="00637E27" w:rsidRDefault="00637E27" w:rsidP="00A13C27">
            <w:pPr>
              <w:rPr>
                <w:lang w:val="ru-RU" w:eastAsia="ru-RU"/>
              </w:rPr>
            </w:pPr>
          </w:p>
          <w:p w:rsidR="006E6F39" w:rsidRDefault="006E6F39" w:rsidP="00A13C27">
            <w:pPr>
              <w:rPr>
                <w:lang w:val="ru-RU" w:eastAsia="ru-RU"/>
              </w:rPr>
            </w:pPr>
          </w:p>
          <w:p w:rsidR="006E6F39" w:rsidRDefault="006E6F39" w:rsidP="00A13C27">
            <w:pPr>
              <w:rPr>
                <w:lang w:val="ru-RU" w:eastAsia="ru-RU"/>
              </w:rPr>
            </w:pPr>
          </w:p>
          <w:p w:rsidR="006E6F39" w:rsidRPr="00A13C27" w:rsidRDefault="006E6F39" w:rsidP="00A13C27">
            <w:pPr>
              <w:rPr>
                <w:lang w:val="ru-RU" w:eastAsia="ru-RU"/>
              </w:rPr>
            </w:pPr>
          </w:p>
        </w:tc>
        <w:tc>
          <w:tcPr>
            <w:tcW w:w="1122" w:type="dxa"/>
            <w:gridSpan w:val="7"/>
            <w:tcBorders>
              <w:top w:val="nil"/>
              <w:left w:val="nil"/>
              <w:bottom w:val="nil"/>
              <w:right w:val="nil"/>
            </w:tcBorders>
            <w:shd w:val="clear" w:color="auto" w:fill="auto"/>
            <w:noWrap/>
            <w:vAlign w:val="bottom"/>
          </w:tcPr>
          <w:p w:rsidR="00637E27" w:rsidRPr="00A13C27" w:rsidRDefault="00637E27" w:rsidP="00A13C27">
            <w:pPr>
              <w:rPr>
                <w:lang w:val="ru-RU" w:eastAsia="ru-RU"/>
              </w:rPr>
            </w:pPr>
          </w:p>
        </w:tc>
        <w:tc>
          <w:tcPr>
            <w:tcW w:w="1341" w:type="dxa"/>
            <w:gridSpan w:val="4"/>
            <w:tcBorders>
              <w:top w:val="nil"/>
              <w:left w:val="nil"/>
              <w:bottom w:val="nil"/>
              <w:right w:val="nil"/>
            </w:tcBorders>
            <w:shd w:val="clear" w:color="auto" w:fill="auto"/>
            <w:noWrap/>
            <w:vAlign w:val="bottom"/>
          </w:tcPr>
          <w:p w:rsidR="00637E27" w:rsidRPr="00A13C27" w:rsidRDefault="00637E27" w:rsidP="00A13C27">
            <w:pPr>
              <w:rPr>
                <w:lang w:val="ru-RU" w:eastAsia="ru-RU"/>
              </w:rPr>
            </w:pPr>
          </w:p>
        </w:tc>
      </w:tr>
    </w:tbl>
    <w:p w:rsidR="0016283F" w:rsidRDefault="002F32D4" w:rsidP="0016283F">
      <w:pPr>
        <w:ind w:right="408" w:firstLine="284"/>
        <w:jc w:val="right"/>
        <w:rPr>
          <w:b/>
          <w:bCs/>
          <w:i/>
          <w:iCs/>
          <w:sz w:val="20"/>
          <w:szCs w:val="20"/>
          <w:lang w:val="ru-RU"/>
        </w:rPr>
      </w:pPr>
      <w:r>
        <w:rPr>
          <w:b/>
          <w:bCs/>
          <w:i/>
          <w:iCs/>
          <w:sz w:val="20"/>
          <w:szCs w:val="20"/>
          <w:lang w:val="ru-RU"/>
        </w:rPr>
        <w:t xml:space="preserve">Таблица </w:t>
      </w:r>
      <w:r w:rsidR="00113ACF">
        <w:rPr>
          <w:b/>
          <w:bCs/>
          <w:i/>
          <w:iCs/>
          <w:sz w:val="20"/>
          <w:szCs w:val="20"/>
          <w:lang w:val="ru-RU"/>
        </w:rPr>
        <w:t>2</w:t>
      </w:r>
    </w:p>
    <w:p w:rsidR="00CD1A3B" w:rsidRDefault="002F32D4" w:rsidP="0016283F">
      <w:pPr>
        <w:ind w:firstLine="284"/>
        <w:jc w:val="center"/>
        <w:rPr>
          <w:b/>
          <w:bCs/>
          <w:i/>
          <w:iCs/>
          <w:sz w:val="20"/>
          <w:szCs w:val="20"/>
          <w:lang w:val="ru-RU"/>
        </w:rPr>
      </w:pPr>
      <w:r>
        <w:rPr>
          <w:b/>
          <w:bCs/>
          <w:i/>
          <w:iCs/>
          <w:sz w:val="20"/>
          <w:szCs w:val="20"/>
          <w:lang w:val="ru-RU"/>
        </w:rPr>
        <w:t>У</w:t>
      </w:r>
      <w:r w:rsidR="00113ACF">
        <w:rPr>
          <w:b/>
          <w:bCs/>
          <w:i/>
          <w:iCs/>
          <w:sz w:val="20"/>
          <w:szCs w:val="20"/>
          <w:lang w:val="ru-RU"/>
        </w:rPr>
        <w:t>крупненные</w:t>
      </w:r>
      <w:r>
        <w:rPr>
          <w:b/>
          <w:bCs/>
          <w:i/>
          <w:iCs/>
          <w:sz w:val="20"/>
          <w:szCs w:val="20"/>
          <w:lang w:val="ru-RU"/>
        </w:rPr>
        <w:t xml:space="preserve"> показатели стоимости</w:t>
      </w:r>
      <w:r w:rsidR="00113ACF">
        <w:rPr>
          <w:b/>
          <w:bCs/>
          <w:i/>
          <w:iCs/>
          <w:sz w:val="20"/>
          <w:szCs w:val="20"/>
          <w:lang w:val="ru-RU"/>
        </w:rPr>
        <w:t xml:space="preserve"> по</w:t>
      </w:r>
      <w:r>
        <w:rPr>
          <w:b/>
          <w:bCs/>
          <w:i/>
          <w:iCs/>
          <w:sz w:val="20"/>
          <w:szCs w:val="20"/>
          <w:lang w:val="ru-RU"/>
        </w:rPr>
        <w:t xml:space="preserve"> глав</w:t>
      </w:r>
      <w:r w:rsidR="00113ACF">
        <w:rPr>
          <w:b/>
          <w:bCs/>
          <w:i/>
          <w:iCs/>
          <w:sz w:val="20"/>
          <w:szCs w:val="20"/>
          <w:lang w:val="ru-RU"/>
        </w:rPr>
        <w:t>ам</w:t>
      </w:r>
      <w:r>
        <w:rPr>
          <w:b/>
          <w:bCs/>
          <w:i/>
          <w:iCs/>
          <w:sz w:val="20"/>
          <w:szCs w:val="20"/>
          <w:lang w:val="ru-RU"/>
        </w:rPr>
        <w:t xml:space="preserve"> сводного сметного расчета в ценах 2000г.</w:t>
      </w:r>
    </w:p>
    <w:p w:rsidR="002F32D4" w:rsidRDefault="00CD1A3B" w:rsidP="0016283F">
      <w:pPr>
        <w:ind w:firstLine="284"/>
        <w:jc w:val="center"/>
        <w:rPr>
          <w:b/>
          <w:bCs/>
          <w:i/>
          <w:iCs/>
          <w:sz w:val="20"/>
          <w:szCs w:val="20"/>
          <w:lang w:val="ru-RU"/>
        </w:rPr>
      </w:pPr>
      <w:r>
        <w:rPr>
          <w:b/>
          <w:bCs/>
          <w:i/>
          <w:iCs/>
          <w:sz w:val="20"/>
          <w:szCs w:val="20"/>
          <w:lang w:val="ru-RU"/>
        </w:rPr>
        <w:t xml:space="preserve"> на </w:t>
      </w:r>
      <w:smartTag w:uri="urn:schemas-microsoft-com:office:smarttags" w:element="metricconverter">
        <w:smartTagPr>
          <w:attr w:name="ProductID" w:val="1 км"/>
        </w:smartTagPr>
        <w:r>
          <w:rPr>
            <w:b/>
            <w:bCs/>
            <w:i/>
            <w:iCs/>
            <w:sz w:val="20"/>
            <w:szCs w:val="20"/>
            <w:lang w:val="ru-RU"/>
          </w:rPr>
          <w:t>1 км</w:t>
        </w:r>
      </w:smartTag>
      <w:r>
        <w:rPr>
          <w:b/>
          <w:bCs/>
          <w:i/>
          <w:iCs/>
          <w:sz w:val="20"/>
          <w:szCs w:val="20"/>
          <w:lang w:val="ru-RU"/>
        </w:rPr>
        <w:t xml:space="preserve"> железнодорожной линии</w:t>
      </w:r>
    </w:p>
    <w:tbl>
      <w:tblPr>
        <w:tblW w:w="9256" w:type="dxa"/>
        <w:tblInd w:w="1008" w:type="dxa"/>
        <w:tblLayout w:type="fixed"/>
        <w:tblLook w:val="0000" w:firstRow="0" w:lastRow="0" w:firstColumn="0" w:lastColumn="0" w:noHBand="0" w:noVBand="0"/>
      </w:tblPr>
      <w:tblGrid>
        <w:gridCol w:w="1080"/>
        <w:gridCol w:w="3138"/>
        <w:gridCol w:w="1618"/>
        <w:gridCol w:w="1260"/>
        <w:gridCol w:w="1260"/>
        <w:gridCol w:w="900"/>
      </w:tblGrid>
      <w:tr w:rsidR="002F32D4" w:rsidRPr="00FB5F8E" w:rsidTr="006A28CD">
        <w:trPr>
          <w:trHeight w:val="255"/>
        </w:trPr>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F32D4" w:rsidRPr="00FB5F8E" w:rsidRDefault="002F32D4" w:rsidP="00E13362">
            <w:pPr>
              <w:jc w:val="center"/>
              <w:rPr>
                <w:sz w:val="20"/>
                <w:szCs w:val="20"/>
              </w:rPr>
            </w:pPr>
            <w:r w:rsidRPr="00FB5F8E">
              <w:rPr>
                <w:sz w:val="20"/>
                <w:szCs w:val="20"/>
              </w:rPr>
              <w:t>№</w:t>
            </w:r>
            <w:r w:rsidRPr="000F10D3">
              <w:rPr>
                <w:sz w:val="20"/>
                <w:szCs w:val="20"/>
                <w:lang w:val="ru-RU"/>
              </w:rPr>
              <w:t xml:space="preserve"> главы сводного сметного расчета</w:t>
            </w:r>
          </w:p>
        </w:tc>
        <w:tc>
          <w:tcPr>
            <w:tcW w:w="313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F32D4" w:rsidRPr="000F10D3" w:rsidRDefault="002F32D4" w:rsidP="00E13362">
            <w:pPr>
              <w:jc w:val="center"/>
              <w:rPr>
                <w:sz w:val="20"/>
                <w:szCs w:val="20"/>
                <w:lang w:val="ru-RU"/>
              </w:rPr>
            </w:pPr>
            <w:r w:rsidRPr="000F10D3">
              <w:rPr>
                <w:sz w:val="20"/>
                <w:szCs w:val="20"/>
                <w:lang w:val="ru-RU"/>
              </w:rPr>
              <w:t>Наименование</w:t>
            </w:r>
            <w:r>
              <w:rPr>
                <w:sz w:val="20"/>
                <w:szCs w:val="20"/>
                <w:lang w:val="ru-RU"/>
              </w:rPr>
              <w:t xml:space="preserve"> главы сводного сметного расчета</w:t>
            </w:r>
          </w:p>
        </w:tc>
        <w:tc>
          <w:tcPr>
            <w:tcW w:w="5038" w:type="dxa"/>
            <w:gridSpan w:val="4"/>
            <w:tcBorders>
              <w:top w:val="single" w:sz="4" w:space="0" w:color="auto"/>
              <w:left w:val="nil"/>
              <w:bottom w:val="single" w:sz="4" w:space="0" w:color="auto"/>
              <w:right w:val="single" w:sz="4" w:space="0" w:color="auto"/>
            </w:tcBorders>
            <w:shd w:val="clear" w:color="auto" w:fill="auto"/>
            <w:vAlign w:val="center"/>
          </w:tcPr>
          <w:p w:rsidR="002F32D4" w:rsidRPr="00FB5F8E" w:rsidRDefault="002F32D4" w:rsidP="00E13362">
            <w:pPr>
              <w:jc w:val="center"/>
              <w:rPr>
                <w:sz w:val="20"/>
                <w:szCs w:val="20"/>
                <w:lang w:val="ru-RU"/>
              </w:rPr>
            </w:pPr>
            <w:r w:rsidRPr="00FB5F8E">
              <w:rPr>
                <w:sz w:val="20"/>
                <w:szCs w:val="20"/>
                <w:lang w:val="ru-RU"/>
              </w:rPr>
              <w:t>Сметная стоимость, тыс. руб. (в ценах 01.01.2000г.)</w:t>
            </w:r>
          </w:p>
        </w:tc>
      </w:tr>
      <w:tr w:rsidR="002F32D4" w:rsidTr="006A28CD">
        <w:trPr>
          <w:trHeight w:val="804"/>
        </w:trPr>
        <w:tc>
          <w:tcPr>
            <w:tcW w:w="1080" w:type="dxa"/>
            <w:vMerge/>
            <w:tcBorders>
              <w:top w:val="single" w:sz="4" w:space="0" w:color="auto"/>
              <w:left w:val="single" w:sz="4" w:space="0" w:color="auto"/>
              <w:bottom w:val="single" w:sz="4" w:space="0" w:color="auto"/>
              <w:right w:val="single" w:sz="4" w:space="0" w:color="auto"/>
            </w:tcBorders>
            <w:vAlign w:val="center"/>
          </w:tcPr>
          <w:p w:rsidR="002F32D4" w:rsidRPr="00FB5F8E" w:rsidRDefault="002F32D4" w:rsidP="00E13362">
            <w:pPr>
              <w:rPr>
                <w:sz w:val="20"/>
                <w:szCs w:val="20"/>
                <w:lang w:val="ru-RU"/>
              </w:rPr>
            </w:pPr>
          </w:p>
        </w:tc>
        <w:tc>
          <w:tcPr>
            <w:tcW w:w="3138" w:type="dxa"/>
            <w:vMerge/>
            <w:tcBorders>
              <w:top w:val="single" w:sz="4" w:space="0" w:color="auto"/>
              <w:left w:val="single" w:sz="4" w:space="0" w:color="auto"/>
              <w:bottom w:val="single" w:sz="4" w:space="0" w:color="auto"/>
              <w:right w:val="single" w:sz="4" w:space="0" w:color="auto"/>
            </w:tcBorders>
            <w:vAlign w:val="center"/>
          </w:tcPr>
          <w:p w:rsidR="002F32D4" w:rsidRPr="000F10D3" w:rsidRDefault="002F32D4" w:rsidP="00E13362">
            <w:pPr>
              <w:rPr>
                <w:sz w:val="20"/>
                <w:szCs w:val="20"/>
                <w:lang w:val="ru-RU"/>
              </w:rPr>
            </w:pPr>
          </w:p>
        </w:tc>
        <w:tc>
          <w:tcPr>
            <w:tcW w:w="1618" w:type="dxa"/>
            <w:tcBorders>
              <w:top w:val="nil"/>
              <w:left w:val="nil"/>
              <w:bottom w:val="single" w:sz="4" w:space="0" w:color="auto"/>
              <w:right w:val="single" w:sz="4" w:space="0" w:color="auto"/>
            </w:tcBorders>
            <w:shd w:val="clear" w:color="auto" w:fill="auto"/>
            <w:vAlign w:val="center"/>
          </w:tcPr>
          <w:p w:rsidR="00D03BDB" w:rsidRDefault="002F32D4" w:rsidP="00E13362">
            <w:pPr>
              <w:jc w:val="center"/>
              <w:rPr>
                <w:sz w:val="20"/>
                <w:szCs w:val="20"/>
                <w:lang w:val="ru-RU"/>
              </w:rPr>
            </w:pPr>
            <w:r w:rsidRPr="000F10D3">
              <w:rPr>
                <w:sz w:val="20"/>
                <w:szCs w:val="20"/>
                <w:lang w:val="ru-RU"/>
              </w:rPr>
              <w:t xml:space="preserve">Строительные </w:t>
            </w:r>
          </w:p>
          <w:p w:rsidR="002F32D4" w:rsidRPr="000F10D3" w:rsidRDefault="002F32D4" w:rsidP="00E13362">
            <w:pPr>
              <w:jc w:val="center"/>
              <w:rPr>
                <w:sz w:val="20"/>
                <w:szCs w:val="20"/>
                <w:lang w:val="ru-MD"/>
              </w:rPr>
            </w:pPr>
            <w:r w:rsidRPr="000F10D3">
              <w:rPr>
                <w:sz w:val="20"/>
                <w:szCs w:val="20"/>
                <w:lang w:val="ru-RU"/>
              </w:rPr>
              <w:t>работы</w:t>
            </w:r>
          </w:p>
        </w:tc>
        <w:tc>
          <w:tcPr>
            <w:tcW w:w="1260" w:type="dxa"/>
            <w:tcBorders>
              <w:top w:val="nil"/>
              <w:left w:val="nil"/>
              <w:bottom w:val="single" w:sz="4" w:space="0" w:color="auto"/>
              <w:right w:val="single" w:sz="4" w:space="0" w:color="auto"/>
            </w:tcBorders>
            <w:shd w:val="clear" w:color="auto" w:fill="auto"/>
            <w:vAlign w:val="center"/>
          </w:tcPr>
          <w:p w:rsidR="002F32D4" w:rsidRPr="000F10D3" w:rsidRDefault="002F32D4" w:rsidP="00E13362">
            <w:pPr>
              <w:jc w:val="center"/>
              <w:rPr>
                <w:sz w:val="20"/>
                <w:szCs w:val="20"/>
                <w:lang w:val="ru-RU"/>
              </w:rPr>
            </w:pPr>
            <w:r w:rsidRPr="000F10D3">
              <w:rPr>
                <w:sz w:val="20"/>
                <w:szCs w:val="20"/>
                <w:lang w:val="ru-MD"/>
              </w:rPr>
              <w:t>Монтажные</w:t>
            </w:r>
            <w:r w:rsidRPr="000F10D3">
              <w:rPr>
                <w:sz w:val="20"/>
                <w:szCs w:val="20"/>
                <w:lang w:val="ru-RU"/>
              </w:rPr>
              <w:t xml:space="preserve"> работы</w:t>
            </w:r>
          </w:p>
        </w:tc>
        <w:tc>
          <w:tcPr>
            <w:tcW w:w="1260" w:type="dxa"/>
            <w:tcBorders>
              <w:top w:val="nil"/>
              <w:left w:val="nil"/>
              <w:bottom w:val="single" w:sz="4" w:space="0" w:color="auto"/>
              <w:right w:val="single" w:sz="4" w:space="0" w:color="auto"/>
            </w:tcBorders>
            <w:shd w:val="clear" w:color="auto" w:fill="auto"/>
            <w:vAlign w:val="center"/>
          </w:tcPr>
          <w:p w:rsidR="002F32D4" w:rsidRPr="000F10D3" w:rsidRDefault="002F32D4" w:rsidP="00E13362">
            <w:pPr>
              <w:jc w:val="center"/>
              <w:rPr>
                <w:sz w:val="20"/>
                <w:szCs w:val="20"/>
                <w:lang w:val="ru-RU"/>
              </w:rPr>
            </w:pPr>
            <w:r w:rsidRPr="000F10D3">
              <w:rPr>
                <w:sz w:val="20"/>
                <w:szCs w:val="20"/>
                <w:lang w:val="ru-RU"/>
              </w:rPr>
              <w:t>Оборудова</w:t>
            </w:r>
            <w:r>
              <w:rPr>
                <w:sz w:val="20"/>
                <w:szCs w:val="20"/>
                <w:lang w:val="ru-RU"/>
              </w:rPr>
              <w:t>-</w:t>
            </w:r>
            <w:r w:rsidRPr="000F10D3">
              <w:rPr>
                <w:sz w:val="20"/>
                <w:szCs w:val="20"/>
                <w:lang w:val="ru-RU"/>
              </w:rPr>
              <w:t>ние</w:t>
            </w:r>
          </w:p>
        </w:tc>
        <w:tc>
          <w:tcPr>
            <w:tcW w:w="900" w:type="dxa"/>
            <w:tcBorders>
              <w:top w:val="nil"/>
              <w:left w:val="nil"/>
              <w:bottom w:val="single" w:sz="4" w:space="0" w:color="auto"/>
              <w:right w:val="single" w:sz="4" w:space="0" w:color="auto"/>
            </w:tcBorders>
            <w:shd w:val="clear" w:color="auto" w:fill="auto"/>
            <w:vAlign w:val="center"/>
          </w:tcPr>
          <w:p w:rsidR="002F32D4" w:rsidRDefault="002F32D4" w:rsidP="00E13362">
            <w:pPr>
              <w:jc w:val="center"/>
              <w:rPr>
                <w:sz w:val="20"/>
                <w:szCs w:val="20"/>
              </w:rPr>
            </w:pPr>
            <w:r w:rsidRPr="000F10D3">
              <w:rPr>
                <w:sz w:val="20"/>
                <w:szCs w:val="20"/>
                <w:lang w:val="ru-RU"/>
              </w:rPr>
              <w:t>Прочие затраты</w:t>
            </w:r>
          </w:p>
        </w:tc>
      </w:tr>
      <w:tr w:rsidR="002F32D4" w:rsidRPr="000F10D3" w:rsidTr="006A28CD">
        <w:trPr>
          <w:trHeight w:val="532"/>
        </w:trPr>
        <w:tc>
          <w:tcPr>
            <w:tcW w:w="1080" w:type="dxa"/>
            <w:tcBorders>
              <w:top w:val="nil"/>
              <w:left w:val="single" w:sz="4" w:space="0" w:color="auto"/>
              <w:bottom w:val="single" w:sz="4" w:space="0" w:color="auto"/>
              <w:right w:val="single" w:sz="4" w:space="0" w:color="auto"/>
            </w:tcBorders>
            <w:shd w:val="clear" w:color="auto" w:fill="auto"/>
            <w:noWrap/>
            <w:vAlign w:val="center"/>
          </w:tcPr>
          <w:p w:rsidR="002F32D4" w:rsidRPr="000F10D3" w:rsidRDefault="002F32D4" w:rsidP="00E13362">
            <w:pPr>
              <w:jc w:val="center"/>
              <w:rPr>
                <w:sz w:val="20"/>
                <w:szCs w:val="20"/>
                <w:lang w:val="ru-RU"/>
              </w:rPr>
            </w:pPr>
            <w:r w:rsidRPr="00FB5F8E">
              <w:rPr>
                <w:sz w:val="20"/>
                <w:szCs w:val="20"/>
              </w:rPr>
              <w:t>1</w:t>
            </w:r>
          </w:p>
        </w:tc>
        <w:tc>
          <w:tcPr>
            <w:tcW w:w="3138" w:type="dxa"/>
            <w:tcBorders>
              <w:top w:val="nil"/>
              <w:left w:val="nil"/>
              <w:bottom w:val="single" w:sz="4" w:space="0" w:color="auto"/>
              <w:right w:val="single" w:sz="4" w:space="0" w:color="auto"/>
            </w:tcBorders>
            <w:shd w:val="clear" w:color="auto" w:fill="auto"/>
            <w:vAlign w:val="bottom"/>
          </w:tcPr>
          <w:p w:rsidR="002F32D4" w:rsidRPr="00FB5F8E" w:rsidRDefault="002F32D4" w:rsidP="00E13362">
            <w:pPr>
              <w:rPr>
                <w:sz w:val="20"/>
                <w:szCs w:val="20"/>
              </w:rPr>
            </w:pPr>
            <w:r w:rsidRPr="000F10D3">
              <w:rPr>
                <w:sz w:val="20"/>
                <w:szCs w:val="20"/>
                <w:lang w:val="ru-RU"/>
              </w:rPr>
              <w:t>Подготовка территории строительства</w:t>
            </w:r>
          </w:p>
        </w:tc>
        <w:tc>
          <w:tcPr>
            <w:tcW w:w="1618" w:type="dxa"/>
            <w:tcBorders>
              <w:top w:val="nil"/>
              <w:left w:val="nil"/>
              <w:bottom w:val="single" w:sz="4" w:space="0" w:color="auto"/>
              <w:right w:val="single" w:sz="4" w:space="0" w:color="auto"/>
            </w:tcBorders>
            <w:shd w:val="clear" w:color="auto" w:fill="auto"/>
            <w:noWrap/>
            <w:vAlign w:val="center"/>
          </w:tcPr>
          <w:p w:rsidR="002F32D4" w:rsidRPr="00FB5F8E" w:rsidRDefault="002F32D4" w:rsidP="00E13362">
            <w:pPr>
              <w:jc w:val="center"/>
              <w:rPr>
                <w:sz w:val="20"/>
                <w:szCs w:val="20"/>
              </w:rPr>
            </w:pPr>
            <w:r w:rsidRPr="00FB5F8E">
              <w:rPr>
                <w:sz w:val="20"/>
                <w:szCs w:val="20"/>
              </w:rPr>
              <w:t>139,37</w:t>
            </w:r>
          </w:p>
        </w:tc>
        <w:tc>
          <w:tcPr>
            <w:tcW w:w="1260" w:type="dxa"/>
            <w:tcBorders>
              <w:top w:val="nil"/>
              <w:left w:val="nil"/>
              <w:bottom w:val="single" w:sz="4" w:space="0" w:color="auto"/>
              <w:right w:val="single" w:sz="4" w:space="0" w:color="auto"/>
            </w:tcBorders>
            <w:shd w:val="clear" w:color="auto" w:fill="auto"/>
            <w:noWrap/>
            <w:vAlign w:val="center"/>
          </w:tcPr>
          <w:p w:rsidR="002F32D4" w:rsidRPr="00FB5F8E" w:rsidRDefault="002F32D4" w:rsidP="00E13362">
            <w:pPr>
              <w:jc w:val="center"/>
              <w:rPr>
                <w:sz w:val="20"/>
                <w:szCs w:val="20"/>
              </w:rPr>
            </w:pPr>
            <w:r w:rsidRPr="00FB5F8E">
              <w:rPr>
                <w:sz w:val="20"/>
                <w:szCs w:val="20"/>
              </w:rPr>
              <w:t>9,29</w:t>
            </w:r>
          </w:p>
        </w:tc>
        <w:tc>
          <w:tcPr>
            <w:tcW w:w="1260" w:type="dxa"/>
            <w:tcBorders>
              <w:top w:val="nil"/>
              <w:left w:val="nil"/>
              <w:bottom w:val="single" w:sz="4" w:space="0" w:color="auto"/>
              <w:right w:val="single" w:sz="4" w:space="0" w:color="auto"/>
            </w:tcBorders>
            <w:shd w:val="clear" w:color="auto" w:fill="auto"/>
            <w:noWrap/>
            <w:vAlign w:val="center"/>
          </w:tcPr>
          <w:p w:rsidR="002F32D4" w:rsidRPr="00FB5F8E" w:rsidRDefault="002F32D4" w:rsidP="00E13362">
            <w:pPr>
              <w:jc w:val="center"/>
              <w:rPr>
                <w:sz w:val="20"/>
                <w:szCs w:val="20"/>
              </w:rPr>
            </w:pPr>
            <w:r w:rsidRPr="00FB5F8E">
              <w:rPr>
                <w:sz w:val="20"/>
                <w:szCs w:val="20"/>
              </w:rPr>
              <w:t>3,95</w:t>
            </w:r>
          </w:p>
        </w:tc>
        <w:tc>
          <w:tcPr>
            <w:tcW w:w="900" w:type="dxa"/>
            <w:tcBorders>
              <w:top w:val="nil"/>
              <w:left w:val="nil"/>
              <w:bottom w:val="single" w:sz="4" w:space="0" w:color="auto"/>
              <w:right w:val="single" w:sz="4" w:space="0" w:color="auto"/>
            </w:tcBorders>
            <w:shd w:val="clear" w:color="auto" w:fill="auto"/>
            <w:noWrap/>
            <w:vAlign w:val="center"/>
          </w:tcPr>
          <w:p w:rsidR="002F32D4" w:rsidRPr="000F10D3" w:rsidRDefault="002F32D4" w:rsidP="00E13362">
            <w:pPr>
              <w:jc w:val="center"/>
              <w:rPr>
                <w:sz w:val="20"/>
                <w:szCs w:val="20"/>
              </w:rPr>
            </w:pPr>
            <w:r w:rsidRPr="000F10D3">
              <w:rPr>
                <w:sz w:val="20"/>
                <w:szCs w:val="20"/>
              </w:rPr>
              <w:t>2,35</w:t>
            </w:r>
          </w:p>
        </w:tc>
      </w:tr>
      <w:tr w:rsidR="002F32D4" w:rsidTr="006A28CD">
        <w:trPr>
          <w:trHeight w:val="871"/>
        </w:trPr>
        <w:tc>
          <w:tcPr>
            <w:tcW w:w="1080" w:type="dxa"/>
            <w:tcBorders>
              <w:top w:val="nil"/>
              <w:left w:val="single" w:sz="4" w:space="0" w:color="auto"/>
              <w:bottom w:val="single" w:sz="4" w:space="0" w:color="auto"/>
              <w:right w:val="single" w:sz="4" w:space="0" w:color="auto"/>
            </w:tcBorders>
            <w:shd w:val="clear" w:color="auto" w:fill="auto"/>
            <w:noWrap/>
            <w:vAlign w:val="center"/>
          </w:tcPr>
          <w:p w:rsidR="002F32D4" w:rsidRPr="00FB5F8E" w:rsidRDefault="002F32D4" w:rsidP="00E13362">
            <w:pPr>
              <w:jc w:val="center"/>
              <w:rPr>
                <w:sz w:val="20"/>
                <w:szCs w:val="20"/>
              </w:rPr>
            </w:pPr>
            <w:r w:rsidRPr="00FB5F8E">
              <w:rPr>
                <w:sz w:val="20"/>
                <w:szCs w:val="20"/>
              </w:rPr>
              <w:t>5</w:t>
            </w:r>
          </w:p>
        </w:tc>
        <w:tc>
          <w:tcPr>
            <w:tcW w:w="3138" w:type="dxa"/>
            <w:tcBorders>
              <w:top w:val="nil"/>
              <w:left w:val="nil"/>
              <w:bottom w:val="single" w:sz="4" w:space="0" w:color="auto"/>
              <w:right w:val="single" w:sz="4" w:space="0" w:color="auto"/>
            </w:tcBorders>
            <w:shd w:val="clear" w:color="auto" w:fill="auto"/>
          </w:tcPr>
          <w:p w:rsidR="002F32D4" w:rsidRPr="00FB5F8E" w:rsidRDefault="002F32D4" w:rsidP="00E13362">
            <w:pPr>
              <w:rPr>
                <w:sz w:val="20"/>
                <w:szCs w:val="20"/>
                <w:lang w:val="ru-RU"/>
              </w:rPr>
            </w:pPr>
            <w:r w:rsidRPr="00FB5F8E">
              <w:rPr>
                <w:sz w:val="20"/>
                <w:szCs w:val="20"/>
                <w:lang w:val="ru-RU"/>
              </w:rPr>
              <w:t>Устройства связи, сигнализации, централизации и блокировки Устройства связи, сигнализации, централизации и блокировки</w:t>
            </w:r>
          </w:p>
        </w:tc>
        <w:tc>
          <w:tcPr>
            <w:tcW w:w="1618" w:type="dxa"/>
            <w:tcBorders>
              <w:top w:val="nil"/>
              <w:left w:val="nil"/>
              <w:bottom w:val="single" w:sz="4" w:space="0" w:color="auto"/>
              <w:right w:val="single" w:sz="4" w:space="0" w:color="auto"/>
            </w:tcBorders>
            <w:shd w:val="clear" w:color="auto" w:fill="auto"/>
            <w:noWrap/>
            <w:vAlign w:val="center"/>
          </w:tcPr>
          <w:p w:rsidR="002F32D4" w:rsidRPr="00FB5F8E" w:rsidRDefault="002F32D4" w:rsidP="00E13362">
            <w:pPr>
              <w:jc w:val="center"/>
              <w:rPr>
                <w:sz w:val="20"/>
                <w:szCs w:val="20"/>
              </w:rPr>
            </w:pPr>
            <w:r w:rsidRPr="00FB5F8E">
              <w:rPr>
                <w:sz w:val="20"/>
                <w:szCs w:val="20"/>
              </w:rPr>
              <w:t>226,70</w:t>
            </w:r>
          </w:p>
        </w:tc>
        <w:tc>
          <w:tcPr>
            <w:tcW w:w="1260" w:type="dxa"/>
            <w:tcBorders>
              <w:top w:val="nil"/>
              <w:left w:val="nil"/>
              <w:bottom w:val="single" w:sz="4" w:space="0" w:color="auto"/>
              <w:right w:val="single" w:sz="4" w:space="0" w:color="auto"/>
            </w:tcBorders>
            <w:shd w:val="clear" w:color="auto" w:fill="auto"/>
            <w:noWrap/>
            <w:vAlign w:val="center"/>
          </w:tcPr>
          <w:p w:rsidR="002F32D4" w:rsidRPr="00FB5F8E" w:rsidRDefault="002F32D4" w:rsidP="00E13362">
            <w:pPr>
              <w:jc w:val="center"/>
              <w:rPr>
                <w:sz w:val="20"/>
                <w:szCs w:val="20"/>
              </w:rPr>
            </w:pPr>
            <w:r w:rsidRPr="00FB5F8E">
              <w:rPr>
                <w:sz w:val="20"/>
                <w:szCs w:val="20"/>
              </w:rPr>
              <w:t>85,48</w:t>
            </w:r>
          </w:p>
        </w:tc>
        <w:tc>
          <w:tcPr>
            <w:tcW w:w="1260" w:type="dxa"/>
            <w:tcBorders>
              <w:top w:val="nil"/>
              <w:left w:val="nil"/>
              <w:bottom w:val="single" w:sz="4" w:space="0" w:color="auto"/>
              <w:right w:val="single" w:sz="4" w:space="0" w:color="auto"/>
            </w:tcBorders>
            <w:shd w:val="clear" w:color="auto" w:fill="auto"/>
            <w:noWrap/>
            <w:vAlign w:val="center"/>
          </w:tcPr>
          <w:p w:rsidR="002F32D4" w:rsidRPr="00FB5F8E" w:rsidRDefault="002F32D4" w:rsidP="00E13362">
            <w:pPr>
              <w:jc w:val="center"/>
              <w:rPr>
                <w:sz w:val="20"/>
                <w:szCs w:val="20"/>
              </w:rPr>
            </w:pPr>
            <w:r w:rsidRPr="00FB5F8E">
              <w:rPr>
                <w:sz w:val="20"/>
                <w:szCs w:val="20"/>
              </w:rPr>
              <w:t>430,77</w:t>
            </w:r>
          </w:p>
        </w:tc>
        <w:tc>
          <w:tcPr>
            <w:tcW w:w="900" w:type="dxa"/>
            <w:tcBorders>
              <w:top w:val="nil"/>
              <w:left w:val="nil"/>
              <w:bottom w:val="single" w:sz="4" w:space="0" w:color="auto"/>
              <w:right w:val="single" w:sz="4" w:space="0" w:color="auto"/>
            </w:tcBorders>
            <w:shd w:val="clear" w:color="auto" w:fill="auto"/>
            <w:noWrap/>
            <w:vAlign w:val="center"/>
          </w:tcPr>
          <w:p w:rsidR="002F32D4" w:rsidRPr="000F10D3" w:rsidRDefault="002F32D4" w:rsidP="00E13362">
            <w:pPr>
              <w:jc w:val="center"/>
              <w:rPr>
                <w:rFonts w:ascii="Arial" w:hAnsi="Arial" w:cs="Arial"/>
                <w:sz w:val="20"/>
                <w:szCs w:val="20"/>
                <w:lang w:val="ru-RU"/>
              </w:rPr>
            </w:pPr>
          </w:p>
        </w:tc>
      </w:tr>
      <w:tr w:rsidR="002F32D4" w:rsidTr="006A28CD">
        <w:trPr>
          <w:trHeight w:val="307"/>
        </w:trPr>
        <w:tc>
          <w:tcPr>
            <w:tcW w:w="1080" w:type="dxa"/>
            <w:tcBorders>
              <w:top w:val="nil"/>
              <w:left w:val="single" w:sz="4" w:space="0" w:color="auto"/>
              <w:bottom w:val="single" w:sz="4" w:space="0" w:color="auto"/>
              <w:right w:val="single" w:sz="4" w:space="0" w:color="auto"/>
            </w:tcBorders>
            <w:shd w:val="clear" w:color="auto" w:fill="auto"/>
            <w:noWrap/>
            <w:vAlign w:val="center"/>
          </w:tcPr>
          <w:p w:rsidR="002F32D4" w:rsidRPr="00FB5F8E" w:rsidRDefault="002F32D4" w:rsidP="00E13362">
            <w:pPr>
              <w:jc w:val="center"/>
              <w:rPr>
                <w:sz w:val="20"/>
                <w:szCs w:val="20"/>
              </w:rPr>
            </w:pPr>
            <w:r w:rsidRPr="00FB5F8E">
              <w:rPr>
                <w:sz w:val="20"/>
                <w:szCs w:val="20"/>
              </w:rPr>
              <w:t>6</w:t>
            </w:r>
          </w:p>
        </w:tc>
        <w:tc>
          <w:tcPr>
            <w:tcW w:w="3138" w:type="dxa"/>
            <w:tcBorders>
              <w:top w:val="nil"/>
              <w:left w:val="nil"/>
              <w:bottom w:val="single" w:sz="4" w:space="0" w:color="auto"/>
              <w:right w:val="single" w:sz="4" w:space="0" w:color="auto"/>
            </w:tcBorders>
            <w:shd w:val="clear" w:color="auto" w:fill="auto"/>
            <w:vAlign w:val="bottom"/>
          </w:tcPr>
          <w:p w:rsidR="002F32D4" w:rsidRPr="00FB5F8E" w:rsidRDefault="002F32D4" w:rsidP="00E13362">
            <w:pPr>
              <w:rPr>
                <w:sz w:val="20"/>
                <w:szCs w:val="20"/>
                <w:lang w:val="ru-RU"/>
              </w:rPr>
            </w:pPr>
            <w:r w:rsidRPr="00FB5F8E">
              <w:rPr>
                <w:sz w:val="20"/>
                <w:szCs w:val="20"/>
                <w:lang w:val="ru-RU"/>
              </w:rPr>
              <w:t>Здания и сооружения производственные и служебные</w:t>
            </w:r>
          </w:p>
        </w:tc>
        <w:tc>
          <w:tcPr>
            <w:tcW w:w="1618" w:type="dxa"/>
            <w:tcBorders>
              <w:top w:val="nil"/>
              <w:left w:val="nil"/>
              <w:bottom w:val="single" w:sz="4" w:space="0" w:color="auto"/>
              <w:right w:val="single" w:sz="4" w:space="0" w:color="auto"/>
            </w:tcBorders>
            <w:shd w:val="clear" w:color="auto" w:fill="auto"/>
            <w:noWrap/>
            <w:vAlign w:val="center"/>
          </w:tcPr>
          <w:p w:rsidR="002F32D4" w:rsidRPr="00FB5F8E" w:rsidRDefault="002F32D4" w:rsidP="00E13362">
            <w:pPr>
              <w:jc w:val="center"/>
              <w:rPr>
                <w:sz w:val="20"/>
                <w:szCs w:val="20"/>
              </w:rPr>
            </w:pPr>
            <w:r w:rsidRPr="00FB5F8E">
              <w:rPr>
                <w:sz w:val="20"/>
                <w:szCs w:val="20"/>
              </w:rPr>
              <w:t>2326,47</w:t>
            </w:r>
          </w:p>
        </w:tc>
        <w:tc>
          <w:tcPr>
            <w:tcW w:w="1260" w:type="dxa"/>
            <w:tcBorders>
              <w:top w:val="nil"/>
              <w:left w:val="nil"/>
              <w:bottom w:val="single" w:sz="4" w:space="0" w:color="auto"/>
              <w:right w:val="single" w:sz="4" w:space="0" w:color="auto"/>
            </w:tcBorders>
            <w:shd w:val="clear" w:color="auto" w:fill="auto"/>
            <w:noWrap/>
            <w:vAlign w:val="center"/>
          </w:tcPr>
          <w:p w:rsidR="002F32D4" w:rsidRPr="00FB5F8E" w:rsidRDefault="002F32D4" w:rsidP="00E13362">
            <w:pPr>
              <w:jc w:val="center"/>
              <w:rPr>
                <w:sz w:val="20"/>
                <w:szCs w:val="20"/>
              </w:rPr>
            </w:pPr>
            <w:r w:rsidRPr="00FB5F8E">
              <w:rPr>
                <w:sz w:val="20"/>
                <w:szCs w:val="20"/>
              </w:rPr>
              <w:t>650,37</w:t>
            </w:r>
          </w:p>
        </w:tc>
        <w:tc>
          <w:tcPr>
            <w:tcW w:w="1260" w:type="dxa"/>
            <w:tcBorders>
              <w:top w:val="nil"/>
              <w:left w:val="nil"/>
              <w:bottom w:val="single" w:sz="4" w:space="0" w:color="auto"/>
              <w:right w:val="single" w:sz="4" w:space="0" w:color="auto"/>
            </w:tcBorders>
            <w:shd w:val="clear" w:color="auto" w:fill="auto"/>
            <w:noWrap/>
            <w:vAlign w:val="center"/>
          </w:tcPr>
          <w:p w:rsidR="002F32D4" w:rsidRPr="00FB5F8E" w:rsidRDefault="002F32D4" w:rsidP="00E13362">
            <w:pPr>
              <w:jc w:val="center"/>
              <w:rPr>
                <w:sz w:val="20"/>
                <w:szCs w:val="20"/>
              </w:rPr>
            </w:pPr>
            <w:r w:rsidRPr="00FB5F8E">
              <w:rPr>
                <w:sz w:val="20"/>
                <w:szCs w:val="20"/>
              </w:rPr>
              <w:t>351,73</w:t>
            </w:r>
          </w:p>
        </w:tc>
        <w:tc>
          <w:tcPr>
            <w:tcW w:w="900" w:type="dxa"/>
            <w:tcBorders>
              <w:top w:val="nil"/>
              <w:left w:val="nil"/>
              <w:bottom w:val="single" w:sz="4" w:space="0" w:color="auto"/>
              <w:right w:val="single" w:sz="4" w:space="0" w:color="auto"/>
            </w:tcBorders>
            <w:shd w:val="clear" w:color="auto" w:fill="auto"/>
            <w:noWrap/>
            <w:vAlign w:val="center"/>
          </w:tcPr>
          <w:p w:rsidR="002F32D4" w:rsidRDefault="002F32D4" w:rsidP="00E13362">
            <w:pPr>
              <w:jc w:val="center"/>
              <w:rPr>
                <w:rFonts w:ascii="Arial" w:hAnsi="Arial" w:cs="Arial"/>
                <w:sz w:val="20"/>
                <w:szCs w:val="20"/>
              </w:rPr>
            </w:pPr>
          </w:p>
        </w:tc>
      </w:tr>
      <w:tr w:rsidR="002F32D4" w:rsidTr="006A28CD">
        <w:trPr>
          <w:trHeight w:val="192"/>
        </w:trPr>
        <w:tc>
          <w:tcPr>
            <w:tcW w:w="1080" w:type="dxa"/>
            <w:tcBorders>
              <w:top w:val="nil"/>
              <w:left w:val="single" w:sz="4" w:space="0" w:color="auto"/>
              <w:bottom w:val="single" w:sz="4" w:space="0" w:color="auto"/>
              <w:right w:val="single" w:sz="4" w:space="0" w:color="auto"/>
            </w:tcBorders>
            <w:shd w:val="clear" w:color="auto" w:fill="auto"/>
            <w:noWrap/>
            <w:vAlign w:val="center"/>
          </w:tcPr>
          <w:p w:rsidR="002F32D4" w:rsidRPr="000F10D3" w:rsidRDefault="002F32D4" w:rsidP="00E13362">
            <w:pPr>
              <w:jc w:val="center"/>
              <w:rPr>
                <w:sz w:val="20"/>
                <w:szCs w:val="20"/>
                <w:lang w:val="ru-RU"/>
              </w:rPr>
            </w:pPr>
            <w:r w:rsidRPr="00FB5F8E">
              <w:rPr>
                <w:sz w:val="20"/>
                <w:szCs w:val="20"/>
              </w:rPr>
              <w:t>7</w:t>
            </w:r>
          </w:p>
        </w:tc>
        <w:tc>
          <w:tcPr>
            <w:tcW w:w="3138" w:type="dxa"/>
            <w:tcBorders>
              <w:top w:val="nil"/>
              <w:left w:val="nil"/>
              <w:bottom w:val="single" w:sz="4" w:space="0" w:color="auto"/>
              <w:right w:val="single" w:sz="4" w:space="0" w:color="auto"/>
            </w:tcBorders>
            <w:shd w:val="clear" w:color="auto" w:fill="auto"/>
            <w:vAlign w:val="bottom"/>
          </w:tcPr>
          <w:p w:rsidR="002F32D4" w:rsidRPr="00FB5F8E" w:rsidRDefault="002F32D4" w:rsidP="00E13362">
            <w:pPr>
              <w:rPr>
                <w:sz w:val="20"/>
                <w:szCs w:val="20"/>
              </w:rPr>
            </w:pPr>
            <w:r w:rsidRPr="000F10D3">
              <w:rPr>
                <w:sz w:val="20"/>
                <w:szCs w:val="20"/>
                <w:lang w:val="ru-RU"/>
              </w:rPr>
              <w:t>Энергетическое хозяйство</w:t>
            </w:r>
          </w:p>
        </w:tc>
        <w:tc>
          <w:tcPr>
            <w:tcW w:w="1618" w:type="dxa"/>
            <w:tcBorders>
              <w:top w:val="nil"/>
              <w:left w:val="nil"/>
              <w:bottom w:val="single" w:sz="4" w:space="0" w:color="auto"/>
              <w:right w:val="single" w:sz="4" w:space="0" w:color="auto"/>
            </w:tcBorders>
            <w:shd w:val="clear" w:color="auto" w:fill="auto"/>
            <w:noWrap/>
            <w:vAlign w:val="center"/>
          </w:tcPr>
          <w:p w:rsidR="002F32D4" w:rsidRPr="00FB5F8E" w:rsidRDefault="002F32D4" w:rsidP="00E13362">
            <w:pPr>
              <w:jc w:val="center"/>
              <w:rPr>
                <w:sz w:val="20"/>
                <w:szCs w:val="20"/>
              </w:rPr>
            </w:pPr>
            <w:r w:rsidRPr="00FB5F8E">
              <w:rPr>
                <w:sz w:val="20"/>
                <w:szCs w:val="20"/>
              </w:rPr>
              <w:t>224,84</w:t>
            </w:r>
          </w:p>
        </w:tc>
        <w:tc>
          <w:tcPr>
            <w:tcW w:w="1260" w:type="dxa"/>
            <w:tcBorders>
              <w:top w:val="nil"/>
              <w:left w:val="nil"/>
              <w:bottom w:val="single" w:sz="4" w:space="0" w:color="auto"/>
              <w:right w:val="single" w:sz="4" w:space="0" w:color="auto"/>
            </w:tcBorders>
            <w:shd w:val="clear" w:color="auto" w:fill="auto"/>
            <w:noWrap/>
            <w:vAlign w:val="center"/>
          </w:tcPr>
          <w:p w:rsidR="002F32D4" w:rsidRPr="00FB5F8E" w:rsidRDefault="002F32D4" w:rsidP="00E13362">
            <w:pPr>
              <w:jc w:val="center"/>
              <w:rPr>
                <w:sz w:val="20"/>
                <w:szCs w:val="20"/>
              </w:rPr>
            </w:pPr>
            <w:r w:rsidRPr="00FB5F8E">
              <w:rPr>
                <w:sz w:val="20"/>
                <w:szCs w:val="20"/>
              </w:rPr>
              <w:t>165,38</w:t>
            </w:r>
          </w:p>
        </w:tc>
        <w:tc>
          <w:tcPr>
            <w:tcW w:w="1260" w:type="dxa"/>
            <w:tcBorders>
              <w:top w:val="nil"/>
              <w:left w:val="nil"/>
              <w:bottom w:val="single" w:sz="4" w:space="0" w:color="auto"/>
              <w:right w:val="single" w:sz="4" w:space="0" w:color="auto"/>
            </w:tcBorders>
            <w:shd w:val="clear" w:color="auto" w:fill="auto"/>
            <w:noWrap/>
            <w:vAlign w:val="center"/>
          </w:tcPr>
          <w:p w:rsidR="002F32D4" w:rsidRPr="00FB5F8E" w:rsidRDefault="002F32D4" w:rsidP="00E13362">
            <w:pPr>
              <w:jc w:val="center"/>
              <w:rPr>
                <w:sz w:val="20"/>
                <w:szCs w:val="20"/>
              </w:rPr>
            </w:pPr>
            <w:r w:rsidRPr="00FB5F8E">
              <w:rPr>
                <w:sz w:val="20"/>
                <w:szCs w:val="20"/>
              </w:rPr>
              <w:t>162,03</w:t>
            </w:r>
          </w:p>
        </w:tc>
        <w:tc>
          <w:tcPr>
            <w:tcW w:w="900" w:type="dxa"/>
            <w:tcBorders>
              <w:top w:val="nil"/>
              <w:left w:val="nil"/>
              <w:bottom w:val="single" w:sz="4" w:space="0" w:color="auto"/>
              <w:right w:val="single" w:sz="4" w:space="0" w:color="auto"/>
            </w:tcBorders>
            <w:shd w:val="clear" w:color="auto" w:fill="auto"/>
            <w:noWrap/>
            <w:vAlign w:val="center"/>
          </w:tcPr>
          <w:p w:rsidR="002F32D4" w:rsidRDefault="002F32D4" w:rsidP="00E13362">
            <w:pPr>
              <w:jc w:val="center"/>
              <w:rPr>
                <w:rFonts w:ascii="Arial" w:hAnsi="Arial" w:cs="Arial"/>
                <w:sz w:val="20"/>
                <w:szCs w:val="20"/>
              </w:rPr>
            </w:pPr>
          </w:p>
        </w:tc>
      </w:tr>
      <w:tr w:rsidR="002F32D4" w:rsidTr="006A28CD">
        <w:trPr>
          <w:trHeight w:val="494"/>
        </w:trPr>
        <w:tc>
          <w:tcPr>
            <w:tcW w:w="1080" w:type="dxa"/>
            <w:tcBorders>
              <w:top w:val="nil"/>
              <w:left w:val="single" w:sz="4" w:space="0" w:color="auto"/>
              <w:bottom w:val="single" w:sz="4" w:space="0" w:color="auto"/>
              <w:right w:val="single" w:sz="4" w:space="0" w:color="auto"/>
            </w:tcBorders>
            <w:shd w:val="clear" w:color="auto" w:fill="auto"/>
            <w:noWrap/>
            <w:vAlign w:val="center"/>
          </w:tcPr>
          <w:p w:rsidR="002F32D4" w:rsidRPr="00FB5F8E" w:rsidRDefault="002F32D4" w:rsidP="00E13362">
            <w:pPr>
              <w:jc w:val="center"/>
              <w:rPr>
                <w:sz w:val="20"/>
                <w:szCs w:val="20"/>
              </w:rPr>
            </w:pPr>
            <w:r w:rsidRPr="00FB5F8E">
              <w:rPr>
                <w:sz w:val="20"/>
                <w:szCs w:val="20"/>
              </w:rPr>
              <w:t>8</w:t>
            </w:r>
          </w:p>
        </w:tc>
        <w:tc>
          <w:tcPr>
            <w:tcW w:w="3138" w:type="dxa"/>
            <w:tcBorders>
              <w:top w:val="nil"/>
              <w:left w:val="nil"/>
              <w:bottom w:val="single" w:sz="4" w:space="0" w:color="auto"/>
              <w:right w:val="single" w:sz="4" w:space="0" w:color="auto"/>
            </w:tcBorders>
            <w:shd w:val="clear" w:color="auto" w:fill="auto"/>
            <w:vAlign w:val="bottom"/>
          </w:tcPr>
          <w:p w:rsidR="002F32D4" w:rsidRPr="00FB5F8E" w:rsidRDefault="002F32D4" w:rsidP="00E13362">
            <w:pPr>
              <w:rPr>
                <w:sz w:val="20"/>
                <w:szCs w:val="20"/>
                <w:lang w:val="ru-RU"/>
              </w:rPr>
            </w:pPr>
            <w:r w:rsidRPr="00FB5F8E">
              <w:rPr>
                <w:sz w:val="20"/>
                <w:szCs w:val="20"/>
                <w:lang w:val="ru-RU"/>
              </w:rPr>
              <w:t>Водоснабжение, канализация, теплофикация и газоснабжение</w:t>
            </w:r>
          </w:p>
        </w:tc>
        <w:tc>
          <w:tcPr>
            <w:tcW w:w="1618" w:type="dxa"/>
            <w:tcBorders>
              <w:top w:val="nil"/>
              <w:left w:val="nil"/>
              <w:bottom w:val="single" w:sz="4" w:space="0" w:color="auto"/>
              <w:right w:val="single" w:sz="4" w:space="0" w:color="auto"/>
            </w:tcBorders>
            <w:shd w:val="clear" w:color="auto" w:fill="auto"/>
            <w:noWrap/>
            <w:vAlign w:val="center"/>
          </w:tcPr>
          <w:p w:rsidR="002F32D4" w:rsidRPr="00FB5F8E" w:rsidRDefault="002F32D4" w:rsidP="00E13362">
            <w:pPr>
              <w:jc w:val="center"/>
              <w:rPr>
                <w:sz w:val="20"/>
                <w:szCs w:val="20"/>
              </w:rPr>
            </w:pPr>
            <w:r w:rsidRPr="00FB5F8E">
              <w:rPr>
                <w:sz w:val="20"/>
                <w:szCs w:val="20"/>
              </w:rPr>
              <w:t>293,60</w:t>
            </w:r>
          </w:p>
        </w:tc>
        <w:tc>
          <w:tcPr>
            <w:tcW w:w="1260" w:type="dxa"/>
            <w:tcBorders>
              <w:top w:val="nil"/>
              <w:left w:val="nil"/>
              <w:bottom w:val="single" w:sz="4" w:space="0" w:color="auto"/>
              <w:right w:val="single" w:sz="4" w:space="0" w:color="auto"/>
            </w:tcBorders>
            <w:shd w:val="clear" w:color="auto" w:fill="auto"/>
            <w:noWrap/>
            <w:vAlign w:val="center"/>
          </w:tcPr>
          <w:p w:rsidR="002F32D4" w:rsidRPr="00FB5F8E" w:rsidRDefault="002F32D4" w:rsidP="00E13362">
            <w:pPr>
              <w:jc w:val="center"/>
              <w:rPr>
                <w:sz w:val="20"/>
                <w:szCs w:val="20"/>
              </w:rPr>
            </w:pPr>
            <w:r w:rsidRPr="00FB5F8E">
              <w:rPr>
                <w:sz w:val="20"/>
                <w:szCs w:val="20"/>
              </w:rPr>
              <w:t>18,58</w:t>
            </w:r>
          </w:p>
        </w:tc>
        <w:tc>
          <w:tcPr>
            <w:tcW w:w="1260" w:type="dxa"/>
            <w:tcBorders>
              <w:top w:val="nil"/>
              <w:left w:val="nil"/>
              <w:bottom w:val="single" w:sz="4" w:space="0" w:color="auto"/>
              <w:right w:val="single" w:sz="4" w:space="0" w:color="auto"/>
            </w:tcBorders>
            <w:shd w:val="clear" w:color="auto" w:fill="auto"/>
            <w:noWrap/>
            <w:vAlign w:val="center"/>
          </w:tcPr>
          <w:p w:rsidR="002F32D4" w:rsidRPr="00FB5F8E" w:rsidRDefault="002F32D4" w:rsidP="00E13362">
            <w:pPr>
              <w:jc w:val="center"/>
              <w:rPr>
                <w:sz w:val="20"/>
                <w:szCs w:val="20"/>
              </w:rPr>
            </w:pPr>
            <w:r w:rsidRPr="00FB5F8E">
              <w:rPr>
                <w:sz w:val="20"/>
                <w:szCs w:val="20"/>
              </w:rPr>
              <w:t>98,80</w:t>
            </w:r>
          </w:p>
        </w:tc>
        <w:tc>
          <w:tcPr>
            <w:tcW w:w="900" w:type="dxa"/>
            <w:tcBorders>
              <w:top w:val="nil"/>
              <w:left w:val="nil"/>
              <w:bottom w:val="single" w:sz="4" w:space="0" w:color="auto"/>
              <w:right w:val="single" w:sz="4" w:space="0" w:color="auto"/>
            </w:tcBorders>
            <w:shd w:val="clear" w:color="auto" w:fill="auto"/>
            <w:noWrap/>
            <w:vAlign w:val="center"/>
          </w:tcPr>
          <w:p w:rsidR="002F32D4" w:rsidRDefault="002F32D4" w:rsidP="00E13362">
            <w:pPr>
              <w:jc w:val="center"/>
              <w:rPr>
                <w:rFonts w:ascii="Arial" w:hAnsi="Arial" w:cs="Arial"/>
                <w:sz w:val="20"/>
                <w:szCs w:val="20"/>
              </w:rPr>
            </w:pPr>
          </w:p>
        </w:tc>
      </w:tr>
      <w:tr w:rsidR="002F32D4" w:rsidTr="006A28CD">
        <w:trPr>
          <w:trHeight w:val="530"/>
        </w:trPr>
        <w:tc>
          <w:tcPr>
            <w:tcW w:w="1080" w:type="dxa"/>
            <w:tcBorders>
              <w:top w:val="nil"/>
              <w:left w:val="single" w:sz="4" w:space="0" w:color="auto"/>
              <w:bottom w:val="single" w:sz="4" w:space="0" w:color="auto"/>
              <w:right w:val="single" w:sz="4" w:space="0" w:color="auto"/>
            </w:tcBorders>
            <w:shd w:val="clear" w:color="auto" w:fill="auto"/>
            <w:noWrap/>
            <w:vAlign w:val="center"/>
          </w:tcPr>
          <w:p w:rsidR="002F32D4" w:rsidRPr="00FB5F8E" w:rsidRDefault="002F32D4" w:rsidP="00E13362">
            <w:pPr>
              <w:jc w:val="center"/>
              <w:rPr>
                <w:sz w:val="20"/>
                <w:szCs w:val="20"/>
              </w:rPr>
            </w:pPr>
            <w:r w:rsidRPr="00FB5F8E">
              <w:rPr>
                <w:sz w:val="20"/>
                <w:szCs w:val="20"/>
              </w:rPr>
              <w:t>9</w:t>
            </w:r>
          </w:p>
        </w:tc>
        <w:tc>
          <w:tcPr>
            <w:tcW w:w="3138" w:type="dxa"/>
            <w:tcBorders>
              <w:top w:val="nil"/>
              <w:left w:val="nil"/>
              <w:bottom w:val="single" w:sz="4" w:space="0" w:color="auto"/>
              <w:right w:val="single" w:sz="4" w:space="0" w:color="auto"/>
            </w:tcBorders>
            <w:shd w:val="clear" w:color="auto" w:fill="auto"/>
            <w:vAlign w:val="bottom"/>
          </w:tcPr>
          <w:p w:rsidR="002F32D4" w:rsidRPr="00FB5F8E" w:rsidRDefault="002F32D4" w:rsidP="00E13362">
            <w:pPr>
              <w:rPr>
                <w:sz w:val="20"/>
                <w:szCs w:val="20"/>
                <w:lang w:val="ru-RU"/>
              </w:rPr>
            </w:pPr>
            <w:r w:rsidRPr="00FB5F8E">
              <w:rPr>
                <w:sz w:val="20"/>
                <w:szCs w:val="20"/>
                <w:lang w:val="ru-RU"/>
              </w:rPr>
              <w:t>Эксплуатационный инвентарь и инструмент общего назначения</w:t>
            </w:r>
          </w:p>
        </w:tc>
        <w:tc>
          <w:tcPr>
            <w:tcW w:w="1618" w:type="dxa"/>
            <w:tcBorders>
              <w:top w:val="nil"/>
              <w:left w:val="nil"/>
              <w:bottom w:val="single" w:sz="4" w:space="0" w:color="auto"/>
              <w:right w:val="single" w:sz="4" w:space="0" w:color="auto"/>
            </w:tcBorders>
            <w:shd w:val="clear" w:color="auto" w:fill="auto"/>
            <w:noWrap/>
            <w:vAlign w:val="center"/>
          </w:tcPr>
          <w:p w:rsidR="002F32D4" w:rsidRPr="002F32D4" w:rsidRDefault="002F32D4" w:rsidP="00E13362">
            <w:pPr>
              <w:jc w:val="center"/>
              <w:rPr>
                <w:sz w:val="20"/>
                <w:szCs w:val="20"/>
                <w:lang w:val="ru-RU"/>
              </w:rPr>
            </w:pPr>
          </w:p>
        </w:tc>
        <w:tc>
          <w:tcPr>
            <w:tcW w:w="1260" w:type="dxa"/>
            <w:tcBorders>
              <w:top w:val="nil"/>
              <w:left w:val="nil"/>
              <w:bottom w:val="single" w:sz="4" w:space="0" w:color="auto"/>
              <w:right w:val="single" w:sz="4" w:space="0" w:color="auto"/>
            </w:tcBorders>
            <w:shd w:val="clear" w:color="auto" w:fill="auto"/>
            <w:noWrap/>
            <w:vAlign w:val="center"/>
          </w:tcPr>
          <w:p w:rsidR="002F32D4" w:rsidRPr="002F32D4" w:rsidRDefault="002F32D4" w:rsidP="00E13362">
            <w:pPr>
              <w:jc w:val="center"/>
              <w:rPr>
                <w:sz w:val="20"/>
                <w:szCs w:val="20"/>
                <w:lang w:val="ru-RU"/>
              </w:rPr>
            </w:pPr>
          </w:p>
        </w:tc>
        <w:tc>
          <w:tcPr>
            <w:tcW w:w="1260" w:type="dxa"/>
            <w:tcBorders>
              <w:top w:val="nil"/>
              <w:left w:val="nil"/>
              <w:bottom w:val="single" w:sz="4" w:space="0" w:color="auto"/>
              <w:right w:val="single" w:sz="4" w:space="0" w:color="auto"/>
            </w:tcBorders>
            <w:shd w:val="clear" w:color="auto" w:fill="auto"/>
            <w:noWrap/>
            <w:vAlign w:val="center"/>
          </w:tcPr>
          <w:p w:rsidR="002F32D4" w:rsidRPr="00FB5F8E" w:rsidRDefault="002F32D4" w:rsidP="00E13362">
            <w:pPr>
              <w:jc w:val="center"/>
              <w:rPr>
                <w:sz w:val="20"/>
                <w:szCs w:val="20"/>
              </w:rPr>
            </w:pPr>
            <w:r w:rsidRPr="00FB5F8E">
              <w:rPr>
                <w:sz w:val="20"/>
                <w:szCs w:val="20"/>
              </w:rPr>
              <w:t>34,69</w:t>
            </w:r>
          </w:p>
        </w:tc>
        <w:tc>
          <w:tcPr>
            <w:tcW w:w="900" w:type="dxa"/>
            <w:tcBorders>
              <w:top w:val="nil"/>
              <w:left w:val="nil"/>
              <w:bottom w:val="single" w:sz="4" w:space="0" w:color="auto"/>
              <w:right w:val="single" w:sz="4" w:space="0" w:color="auto"/>
            </w:tcBorders>
            <w:shd w:val="clear" w:color="auto" w:fill="auto"/>
            <w:noWrap/>
            <w:vAlign w:val="center"/>
          </w:tcPr>
          <w:p w:rsidR="002F32D4" w:rsidRPr="000F10D3" w:rsidRDefault="002F32D4" w:rsidP="00E13362">
            <w:pPr>
              <w:jc w:val="center"/>
              <w:rPr>
                <w:sz w:val="20"/>
                <w:szCs w:val="20"/>
              </w:rPr>
            </w:pPr>
            <w:r w:rsidRPr="000F10D3">
              <w:rPr>
                <w:sz w:val="20"/>
                <w:szCs w:val="20"/>
              </w:rPr>
              <w:t>0,94</w:t>
            </w:r>
          </w:p>
        </w:tc>
      </w:tr>
    </w:tbl>
    <w:p w:rsidR="002F32D4" w:rsidRDefault="002F32D4" w:rsidP="002F32D4">
      <w:pPr>
        <w:ind w:firstLine="284"/>
        <w:jc w:val="right"/>
        <w:rPr>
          <w:b/>
          <w:bCs/>
          <w:i/>
          <w:iCs/>
          <w:sz w:val="20"/>
          <w:szCs w:val="20"/>
          <w:lang w:val="ru-RU"/>
        </w:rPr>
        <w:sectPr w:rsidR="002F32D4" w:rsidSect="003D0306">
          <w:pgSz w:w="11906" w:h="8419" w:code="9"/>
          <w:pgMar w:top="1219" w:right="851" w:bottom="1440" w:left="567" w:header="709" w:footer="709" w:gutter="0"/>
          <w:cols w:space="708"/>
          <w:docGrid w:linePitch="360"/>
        </w:sectPr>
      </w:pPr>
    </w:p>
    <w:p w:rsidR="00113ACF" w:rsidRDefault="00113ACF" w:rsidP="008F185A">
      <w:pPr>
        <w:pStyle w:val="a9"/>
        <w:spacing w:before="0" w:beforeAutospacing="0" w:after="0" w:afterAutospacing="0" w:line="360" w:lineRule="auto"/>
        <w:ind w:left="180" w:right="2" w:firstLine="540"/>
        <w:jc w:val="both"/>
        <w:rPr>
          <w:sz w:val="20"/>
          <w:szCs w:val="20"/>
        </w:rPr>
      </w:pPr>
      <w:r>
        <w:rPr>
          <w:sz w:val="20"/>
          <w:szCs w:val="20"/>
        </w:rPr>
        <w:t xml:space="preserve">Для перевода укрупненных показателей из цен </w:t>
      </w:r>
      <w:smartTag w:uri="urn:schemas-microsoft-com:office:smarttags" w:element="metricconverter">
        <w:smartTagPr>
          <w:attr w:name="ProductID" w:val="2000 г"/>
        </w:smartTagPr>
        <w:r>
          <w:rPr>
            <w:sz w:val="20"/>
            <w:szCs w:val="20"/>
          </w:rPr>
          <w:t>2000</w:t>
        </w:r>
        <w:r w:rsidR="00CC7C68">
          <w:rPr>
            <w:sz w:val="20"/>
            <w:szCs w:val="20"/>
          </w:rPr>
          <w:t xml:space="preserve"> </w:t>
        </w:r>
        <w:r>
          <w:rPr>
            <w:sz w:val="20"/>
            <w:szCs w:val="20"/>
          </w:rPr>
          <w:t>г</w:t>
        </w:r>
      </w:smartTag>
      <w:r>
        <w:rPr>
          <w:sz w:val="20"/>
          <w:szCs w:val="20"/>
        </w:rPr>
        <w:t>. в текущие цены применяются коэффициенты, разработанные Федеральным агентством по строительству и жилищно-коммунальному хозяйству (Росстрой).</w:t>
      </w:r>
    </w:p>
    <w:p w:rsidR="00B64865" w:rsidRDefault="00B64865" w:rsidP="008F185A">
      <w:pPr>
        <w:pStyle w:val="a9"/>
        <w:spacing w:before="0" w:beforeAutospacing="0" w:after="0" w:afterAutospacing="0" w:line="360" w:lineRule="auto"/>
        <w:ind w:left="180" w:right="2" w:firstLine="540"/>
        <w:jc w:val="both"/>
        <w:rPr>
          <w:sz w:val="20"/>
          <w:szCs w:val="20"/>
        </w:rPr>
      </w:pPr>
      <w:r>
        <w:rPr>
          <w:sz w:val="20"/>
          <w:szCs w:val="20"/>
        </w:rPr>
        <w:t xml:space="preserve">Для перехода в уровень цен </w:t>
      </w:r>
      <w:smartTag w:uri="urn:schemas-microsoft-com:office:smarttags" w:element="metricconverter">
        <w:smartTagPr>
          <w:attr w:name="ProductID" w:val="2007 г"/>
        </w:smartTagPr>
        <w:r>
          <w:rPr>
            <w:sz w:val="20"/>
            <w:szCs w:val="20"/>
          </w:rPr>
          <w:t>2007</w:t>
        </w:r>
        <w:r w:rsidR="00CC7C68">
          <w:rPr>
            <w:sz w:val="20"/>
            <w:szCs w:val="20"/>
          </w:rPr>
          <w:t xml:space="preserve"> </w:t>
        </w:r>
        <w:r>
          <w:rPr>
            <w:sz w:val="20"/>
            <w:szCs w:val="20"/>
          </w:rPr>
          <w:t>г</w:t>
        </w:r>
      </w:smartTag>
      <w:r>
        <w:rPr>
          <w:sz w:val="20"/>
          <w:szCs w:val="20"/>
        </w:rPr>
        <w:t>. следует использовать следующие индексы, разработанные вцелом для транспортной отрасли:</w:t>
      </w:r>
    </w:p>
    <w:p w:rsidR="00B64865" w:rsidRDefault="00B64865" w:rsidP="00E103C6">
      <w:pPr>
        <w:pStyle w:val="a9"/>
        <w:spacing w:before="0" w:beforeAutospacing="0" w:after="0" w:afterAutospacing="0" w:line="360" w:lineRule="auto"/>
        <w:ind w:right="2" w:firstLine="540"/>
        <w:jc w:val="both"/>
        <w:rPr>
          <w:sz w:val="20"/>
          <w:szCs w:val="20"/>
        </w:rPr>
      </w:pPr>
      <w:r>
        <w:rPr>
          <w:sz w:val="20"/>
          <w:szCs w:val="20"/>
        </w:rPr>
        <w:t>- индекс</w:t>
      </w:r>
      <w:r w:rsidR="00532F2D">
        <w:rPr>
          <w:sz w:val="20"/>
          <w:szCs w:val="20"/>
        </w:rPr>
        <w:t xml:space="preserve"> на</w:t>
      </w:r>
      <w:r>
        <w:rPr>
          <w:sz w:val="20"/>
          <w:szCs w:val="20"/>
        </w:rPr>
        <w:t xml:space="preserve"> </w:t>
      </w:r>
      <w:r w:rsidR="00E50431">
        <w:rPr>
          <w:sz w:val="20"/>
          <w:szCs w:val="20"/>
        </w:rPr>
        <w:t>оборудование –</w:t>
      </w:r>
      <w:r>
        <w:rPr>
          <w:sz w:val="20"/>
          <w:szCs w:val="20"/>
        </w:rPr>
        <w:t xml:space="preserve"> </w:t>
      </w:r>
      <w:r w:rsidR="00967312">
        <w:rPr>
          <w:sz w:val="20"/>
          <w:szCs w:val="20"/>
        </w:rPr>
        <w:t>2</w:t>
      </w:r>
      <w:r w:rsidR="00E50431">
        <w:rPr>
          <w:sz w:val="20"/>
          <w:szCs w:val="20"/>
        </w:rPr>
        <w:t>,</w:t>
      </w:r>
      <w:r w:rsidR="00967312">
        <w:rPr>
          <w:sz w:val="20"/>
          <w:szCs w:val="20"/>
        </w:rPr>
        <w:t>31</w:t>
      </w:r>
      <w:r w:rsidR="00E50431">
        <w:rPr>
          <w:sz w:val="20"/>
          <w:szCs w:val="20"/>
        </w:rPr>
        <w:t>;</w:t>
      </w:r>
    </w:p>
    <w:p w:rsidR="00E50431" w:rsidRDefault="00E50431" w:rsidP="00E103C6">
      <w:pPr>
        <w:pStyle w:val="a9"/>
        <w:spacing w:before="0" w:beforeAutospacing="0" w:after="0" w:afterAutospacing="0" w:line="360" w:lineRule="auto"/>
        <w:ind w:right="2" w:firstLine="540"/>
        <w:jc w:val="both"/>
        <w:rPr>
          <w:sz w:val="20"/>
          <w:szCs w:val="20"/>
        </w:rPr>
      </w:pPr>
      <w:r>
        <w:rPr>
          <w:sz w:val="20"/>
          <w:szCs w:val="20"/>
        </w:rPr>
        <w:t xml:space="preserve">- индекс на прочие затраты – </w:t>
      </w:r>
      <w:r w:rsidR="00967312">
        <w:rPr>
          <w:sz w:val="20"/>
          <w:szCs w:val="20"/>
        </w:rPr>
        <w:t>5</w:t>
      </w:r>
      <w:r>
        <w:rPr>
          <w:sz w:val="20"/>
          <w:szCs w:val="20"/>
        </w:rPr>
        <w:t>,2</w:t>
      </w:r>
      <w:r w:rsidR="00967312">
        <w:rPr>
          <w:sz w:val="20"/>
          <w:szCs w:val="20"/>
        </w:rPr>
        <w:t>8</w:t>
      </w:r>
      <w:r>
        <w:rPr>
          <w:sz w:val="20"/>
          <w:szCs w:val="20"/>
        </w:rPr>
        <w:t>.</w:t>
      </w:r>
    </w:p>
    <w:p w:rsidR="00B42F16" w:rsidRDefault="00B42F16" w:rsidP="008F185A">
      <w:pPr>
        <w:pStyle w:val="a9"/>
        <w:spacing w:before="0" w:beforeAutospacing="0" w:after="0" w:afterAutospacing="0" w:line="360" w:lineRule="auto"/>
        <w:ind w:left="180" w:right="2" w:firstLine="540"/>
        <w:jc w:val="both"/>
        <w:rPr>
          <w:sz w:val="20"/>
          <w:szCs w:val="20"/>
        </w:rPr>
      </w:pPr>
      <w:r>
        <w:rPr>
          <w:sz w:val="20"/>
          <w:szCs w:val="20"/>
        </w:rPr>
        <w:t xml:space="preserve">Данные коэффициенты, регламентированные Вестником ценообразования и сметного нормирования (Выпуск 5 (74) </w:t>
      </w:r>
      <w:smartTag w:uri="urn:schemas-microsoft-com:office:smarttags" w:element="metricconverter">
        <w:smartTagPr>
          <w:attr w:name="ProductID" w:val="2007 г"/>
        </w:smartTagPr>
        <w:r>
          <w:rPr>
            <w:sz w:val="20"/>
            <w:szCs w:val="20"/>
          </w:rPr>
          <w:t>2007 г</w:t>
        </w:r>
      </w:smartTag>
      <w:r>
        <w:rPr>
          <w:sz w:val="20"/>
          <w:szCs w:val="20"/>
        </w:rPr>
        <w:t>.)</w:t>
      </w:r>
      <w:r w:rsidR="008B5D1E">
        <w:rPr>
          <w:sz w:val="20"/>
          <w:szCs w:val="20"/>
        </w:rPr>
        <w:t>,</w:t>
      </w:r>
      <w:r>
        <w:rPr>
          <w:sz w:val="20"/>
          <w:szCs w:val="20"/>
        </w:rPr>
        <w:t xml:space="preserve"> следует применять для всей территории РФ.</w:t>
      </w:r>
    </w:p>
    <w:p w:rsidR="00D94D1A" w:rsidRPr="004E1220" w:rsidRDefault="00E50431" w:rsidP="008F185A">
      <w:pPr>
        <w:pStyle w:val="a9"/>
        <w:spacing w:before="0" w:beforeAutospacing="0" w:after="0" w:afterAutospacing="0" w:line="360" w:lineRule="auto"/>
        <w:ind w:left="180" w:right="2" w:firstLine="540"/>
        <w:jc w:val="both"/>
        <w:rPr>
          <w:sz w:val="20"/>
          <w:szCs w:val="20"/>
        </w:rPr>
      </w:pPr>
      <w:r>
        <w:tab/>
      </w:r>
      <w:r w:rsidRPr="004E1220">
        <w:rPr>
          <w:sz w:val="20"/>
          <w:szCs w:val="20"/>
        </w:rPr>
        <w:t xml:space="preserve">Для пересчета стоимости строительно-монтажных работ в текущий уровень цен применяются </w:t>
      </w:r>
      <w:r w:rsidR="009C66C0">
        <w:rPr>
          <w:sz w:val="20"/>
          <w:szCs w:val="20"/>
        </w:rPr>
        <w:t>индексы</w:t>
      </w:r>
      <w:r w:rsidRPr="004E1220">
        <w:rPr>
          <w:sz w:val="20"/>
          <w:szCs w:val="20"/>
        </w:rPr>
        <w:t xml:space="preserve">, приведенные в приложении </w:t>
      </w:r>
      <w:r w:rsidR="00B42F16">
        <w:rPr>
          <w:sz w:val="20"/>
          <w:szCs w:val="20"/>
        </w:rPr>
        <w:t>5</w:t>
      </w:r>
      <w:r w:rsidR="002F32D4">
        <w:rPr>
          <w:sz w:val="20"/>
          <w:szCs w:val="20"/>
        </w:rPr>
        <w:t xml:space="preserve"> с</w:t>
      </w:r>
      <w:r w:rsidRPr="004E1220">
        <w:rPr>
          <w:sz w:val="20"/>
          <w:szCs w:val="20"/>
        </w:rPr>
        <w:t xml:space="preserve"> учетом территориального района строительства участка железной дороги</w:t>
      </w:r>
      <w:r w:rsidR="00B42F16">
        <w:rPr>
          <w:sz w:val="20"/>
          <w:szCs w:val="20"/>
        </w:rPr>
        <w:t>, кроме того</w:t>
      </w:r>
      <w:r w:rsidR="008F185A">
        <w:rPr>
          <w:sz w:val="20"/>
          <w:szCs w:val="20"/>
        </w:rPr>
        <w:t>,</w:t>
      </w:r>
      <w:r w:rsidR="00B42F16">
        <w:rPr>
          <w:sz w:val="20"/>
          <w:szCs w:val="20"/>
        </w:rPr>
        <w:t xml:space="preserve"> данные индексы применяются при разработке локальных смет.</w:t>
      </w:r>
    </w:p>
    <w:p w:rsidR="004E1220" w:rsidRDefault="00E914BA" w:rsidP="008F185A">
      <w:pPr>
        <w:pStyle w:val="a9"/>
        <w:spacing w:before="0" w:beforeAutospacing="0" w:after="0" w:afterAutospacing="0" w:line="360" w:lineRule="auto"/>
        <w:ind w:left="180" w:right="2" w:firstLine="540"/>
        <w:jc w:val="both"/>
        <w:rPr>
          <w:bCs/>
          <w:iCs/>
          <w:sz w:val="20"/>
          <w:szCs w:val="20"/>
        </w:rPr>
      </w:pPr>
      <w:r w:rsidRPr="008D1691">
        <w:rPr>
          <w:bCs/>
          <w:iCs/>
          <w:sz w:val="20"/>
          <w:szCs w:val="20"/>
        </w:rPr>
        <w:t>В качестве примера в табл</w:t>
      </w:r>
      <w:r w:rsidR="002F32D4">
        <w:rPr>
          <w:bCs/>
          <w:iCs/>
          <w:sz w:val="20"/>
          <w:szCs w:val="20"/>
        </w:rPr>
        <w:t>ице</w:t>
      </w:r>
      <w:r w:rsidRPr="008D1691">
        <w:rPr>
          <w:bCs/>
          <w:iCs/>
          <w:sz w:val="20"/>
          <w:szCs w:val="20"/>
        </w:rPr>
        <w:t xml:space="preserve"> </w:t>
      </w:r>
      <w:r w:rsidR="004576BB">
        <w:rPr>
          <w:bCs/>
          <w:iCs/>
          <w:sz w:val="20"/>
          <w:szCs w:val="20"/>
        </w:rPr>
        <w:t>3</w:t>
      </w:r>
      <w:r w:rsidR="002F32D4">
        <w:rPr>
          <w:bCs/>
          <w:iCs/>
          <w:sz w:val="20"/>
          <w:szCs w:val="20"/>
        </w:rPr>
        <w:t xml:space="preserve"> </w:t>
      </w:r>
      <w:r w:rsidRPr="008D1691">
        <w:rPr>
          <w:bCs/>
          <w:iCs/>
          <w:sz w:val="20"/>
          <w:szCs w:val="20"/>
        </w:rPr>
        <w:t>прив</w:t>
      </w:r>
      <w:r w:rsidR="008D1691" w:rsidRPr="008D1691">
        <w:rPr>
          <w:bCs/>
          <w:iCs/>
          <w:sz w:val="20"/>
          <w:szCs w:val="20"/>
        </w:rPr>
        <w:t>е</w:t>
      </w:r>
      <w:r w:rsidRPr="008D1691">
        <w:rPr>
          <w:bCs/>
          <w:iCs/>
          <w:sz w:val="20"/>
          <w:szCs w:val="20"/>
        </w:rPr>
        <w:t xml:space="preserve">ден расчет </w:t>
      </w:r>
      <w:r w:rsidR="002F32D4">
        <w:rPr>
          <w:bCs/>
          <w:iCs/>
          <w:sz w:val="20"/>
          <w:szCs w:val="20"/>
        </w:rPr>
        <w:t>затрат по</w:t>
      </w:r>
      <w:r w:rsidRPr="008D1691">
        <w:rPr>
          <w:bCs/>
          <w:iCs/>
          <w:sz w:val="20"/>
          <w:szCs w:val="20"/>
        </w:rPr>
        <w:t xml:space="preserve"> </w:t>
      </w:r>
      <w:r w:rsidR="008D1691" w:rsidRPr="008D1691">
        <w:rPr>
          <w:bCs/>
          <w:iCs/>
          <w:sz w:val="20"/>
          <w:szCs w:val="20"/>
        </w:rPr>
        <w:t>некоторы</w:t>
      </w:r>
      <w:r w:rsidR="002F32D4">
        <w:rPr>
          <w:bCs/>
          <w:iCs/>
          <w:sz w:val="20"/>
          <w:szCs w:val="20"/>
        </w:rPr>
        <w:t>м</w:t>
      </w:r>
      <w:r w:rsidR="008D1691" w:rsidRPr="008D1691">
        <w:rPr>
          <w:bCs/>
          <w:iCs/>
          <w:sz w:val="20"/>
          <w:szCs w:val="20"/>
        </w:rPr>
        <w:t xml:space="preserve"> </w:t>
      </w:r>
      <w:r w:rsidRPr="008D1691">
        <w:rPr>
          <w:bCs/>
          <w:iCs/>
          <w:sz w:val="20"/>
          <w:szCs w:val="20"/>
        </w:rPr>
        <w:t>гла</w:t>
      </w:r>
      <w:r w:rsidR="008D1691" w:rsidRPr="008D1691">
        <w:rPr>
          <w:bCs/>
          <w:iCs/>
          <w:sz w:val="20"/>
          <w:szCs w:val="20"/>
        </w:rPr>
        <w:t>в</w:t>
      </w:r>
      <w:r w:rsidR="002F32D4">
        <w:rPr>
          <w:bCs/>
          <w:iCs/>
          <w:sz w:val="20"/>
          <w:szCs w:val="20"/>
        </w:rPr>
        <w:t>ам</w:t>
      </w:r>
      <w:r w:rsidR="008D1691" w:rsidRPr="008D1691">
        <w:rPr>
          <w:bCs/>
          <w:iCs/>
          <w:sz w:val="20"/>
          <w:szCs w:val="20"/>
        </w:rPr>
        <w:t xml:space="preserve"> сводного сметного расчета </w:t>
      </w:r>
      <w:r w:rsidRPr="008D1691">
        <w:rPr>
          <w:bCs/>
          <w:iCs/>
          <w:sz w:val="20"/>
          <w:szCs w:val="20"/>
        </w:rPr>
        <w:t xml:space="preserve">в ценах </w:t>
      </w:r>
      <w:smartTag w:uri="urn:schemas-microsoft-com:office:smarttags" w:element="metricconverter">
        <w:smartTagPr>
          <w:attr w:name="ProductID" w:val="2007 г"/>
        </w:smartTagPr>
        <w:r w:rsidRPr="008D1691">
          <w:rPr>
            <w:bCs/>
            <w:iCs/>
            <w:sz w:val="20"/>
            <w:szCs w:val="20"/>
          </w:rPr>
          <w:t>2007</w:t>
        </w:r>
        <w:r w:rsidR="00CC7C68">
          <w:rPr>
            <w:bCs/>
            <w:iCs/>
            <w:sz w:val="20"/>
            <w:szCs w:val="20"/>
          </w:rPr>
          <w:t xml:space="preserve"> </w:t>
        </w:r>
        <w:r w:rsidRPr="008D1691">
          <w:rPr>
            <w:bCs/>
            <w:iCs/>
            <w:sz w:val="20"/>
            <w:szCs w:val="20"/>
          </w:rPr>
          <w:t>г</w:t>
        </w:r>
      </w:smartTag>
      <w:r w:rsidRPr="008D1691">
        <w:rPr>
          <w:bCs/>
          <w:iCs/>
          <w:sz w:val="20"/>
          <w:szCs w:val="20"/>
        </w:rPr>
        <w:t xml:space="preserve">. для </w:t>
      </w:r>
      <w:r w:rsidR="008D1691" w:rsidRPr="008D1691">
        <w:rPr>
          <w:bCs/>
          <w:iCs/>
          <w:sz w:val="20"/>
          <w:szCs w:val="20"/>
        </w:rPr>
        <w:t xml:space="preserve">Республики Удмуртия, длина строящегося участка условно принята </w:t>
      </w:r>
      <w:smartTag w:uri="urn:schemas-microsoft-com:office:smarttags" w:element="metricconverter">
        <w:smartTagPr>
          <w:attr w:name="ProductID" w:val="5 км"/>
        </w:smartTagPr>
        <w:r w:rsidR="008D1691" w:rsidRPr="008D1691">
          <w:rPr>
            <w:bCs/>
            <w:iCs/>
            <w:sz w:val="20"/>
            <w:szCs w:val="20"/>
          </w:rPr>
          <w:t>5 км</w:t>
        </w:r>
      </w:smartTag>
      <w:r w:rsidR="008D1691" w:rsidRPr="008D1691">
        <w:rPr>
          <w:bCs/>
          <w:iCs/>
          <w:sz w:val="20"/>
          <w:szCs w:val="20"/>
        </w:rPr>
        <w:t>.</w:t>
      </w:r>
      <w:r w:rsidR="008612EF">
        <w:rPr>
          <w:bCs/>
          <w:iCs/>
          <w:sz w:val="20"/>
          <w:szCs w:val="20"/>
        </w:rPr>
        <w:t xml:space="preserve"> В данной таблице 2,31 и 5,28 коэффициенты на оборудование и прочие затраты соответственно, 4,</w:t>
      </w:r>
      <w:r w:rsidR="009C66C0">
        <w:rPr>
          <w:bCs/>
          <w:iCs/>
          <w:sz w:val="20"/>
          <w:szCs w:val="20"/>
        </w:rPr>
        <w:t>21</w:t>
      </w:r>
      <w:r w:rsidR="008612EF">
        <w:rPr>
          <w:bCs/>
          <w:iCs/>
          <w:sz w:val="20"/>
          <w:szCs w:val="20"/>
        </w:rPr>
        <w:t xml:space="preserve"> – индекс на СМР</w:t>
      </w:r>
      <w:r w:rsidR="009C66C0">
        <w:rPr>
          <w:bCs/>
          <w:iCs/>
          <w:sz w:val="20"/>
          <w:szCs w:val="20"/>
        </w:rPr>
        <w:t xml:space="preserve"> для Республики Удмуртия, </w:t>
      </w:r>
      <w:smartTag w:uri="urn:schemas-microsoft-com:office:smarttags" w:element="metricconverter">
        <w:smartTagPr>
          <w:attr w:name="ProductID" w:val="5 км"/>
        </w:smartTagPr>
        <w:r w:rsidR="009C66C0">
          <w:rPr>
            <w:bCs/>
            <w:iCs/>
            <w:sz w:val="20"/>
            <w:szCs w:val="20"/>
          </w:rPr>
          <w:t>5 км</w:t>
        </w:r>
      </w:smartTag>
      <w:r w:rsidR="009C66C0">
        <w:rPr>
          <w:bCs/>
          <w:iCs/>
          <w:sz w:val="20"/>
          <w:szCs w:val="20"/>
        </w:rPr>
        <w:t xml:space="preserve"> – длина строящегося участка железной дороги.</w:t>
      </w:r>
    </w:p>
    <w:p w:rsidR="008B5D1E" w:rsidRDefault="002F32D4" w:rsidP="008B5D1E">
      <w:pPr>
        <w:shd w:val="clear" w:color="auto" w:fill="FFFFFF"/>
        <w:spacing w:line="360" w:lineRule="auto"/>
        <w:ind w:left="180" w:right="-2" w:hanging="104"/>
        <w:jc w:val="both"/>
        <w:rPr>
          <w:bCs/>
          <w:iCs/>
          <w:spacing w:val="5"/>
          <w:sz w:val="20"/>
          <w:szCs w:val="20"/>
          <w:lang w:val="ru-RU"/>
        </w:rPr>
      </w:pPr>
      <w:r>
        <w:rPr>
          <w:bCs/>
          <w:iCs/>
          <w:spacing w:val="5"/>
          <w:sz w:val="20"/>
          <w:szCs w:val="20"/>
          <w:lang w:val="ru-RU"/>
        </w:rPr>
        <w:tab/>
      </w:r>
      <w:r>
        <w:rPr>
          <w:bCs/>
          <w:iCs/>
          <w:spacing w:val="5"/>
          <w:sz w:val="20"/>
          <w:szCs w:val="20"/>
          <w:lang w:val="ru-RU"/>
        </w:rPr>
        <w:tab/>
      </w:r>
      <w:r w:rsidR="00B42F16">
        <w:rPr>
          <w:bCs/>
          <w:iCs/>
          <w:spacing w:val="5"/>
          <w:sz w:val="20"/>
          <w:szCs w:val="20"/>
          <w:lang w:val="ru-RU"/>
        </w:rPr>
        <w:t>Сметные с</w:t>
      </w:r>
      <w:r w:rsidR="008D1691">
        <w:rPr>
          <w:bCs/>
          <w:iCs/>
          <w:spacing w:val="5"/>
          <w:sz w:val="20"/>
          <w:szCs w:val="20"/>
          <w:lang w:val="ru-RU"/>
        </w:rPr>
        <w:t>тоимост</w:t>
      </w:r>
      <w:r w:rsidR="00B42F16">
        <w:rPr>
          <w:bCs/>
          <w:iCs/>
          <w:spacing w:val="5"/>
          <w:sz w:val="20"/>
          <w:szCs w:val="20"/>
          <w:lang w:val="ru-RU"/>
        </w:rPr>
        <w:t>и</w:t>
      </w:r>
      <w:r w:rsidR="008D1691">
        <w:rPr>
          <w:bCs/>
          <w:iCs/>
          <w:spacing w:val="5"/>
          <w:sz w:val="20"/>
          <w:szCs w:val="20"/>
          <w:lang w:val="ru-RU"/>
        </w:rPr>
        <w:t xml:space="preserve"> по главам 2 и 4 </w:t>
      </w:r>
      <w:r w:rsidR="00B42F16">
        <w:rPr>
          <w:bCs/>
          <w:iCs/>
          <w:spacing w:val="5"/>
          <w:sz w:val="20"/>
          <w:szCs w:val="20"/>
          <w:lang w:val="ru-RU"/>
        </w:rPr>
        <w:t>(в таблице это величины 89418,75 и 111034,77</w:t>
      </w:r>
      <w:r w:rsidR="00BB243A">
        <w:rPr>
          <w:bCs/>
          <w:iCs/>
          <w:spacing w:val="5"/>
          <w:sz w:val="20"/>
          <w:szCs w:val="20"/>
          <w:lang w:val="ru-RU"/>
        </w:rPr>
        <w:t xml:space="preserve"> соответственно) </w:t>
      </w:r>
      <w:r w:rsidR="008D1691">
        <w:rPr>
          <w:bCs/>
          <w:iCs/>
          <w:spacing w:val="5"/>
          <w:sz w:val="20"/>
          <w:szCs w:val="20"/>
          <w:lang w:val="ru-RU"/>
        </w:rPr>
        <w:t>принима</w:t>
      </w:r>
      <w:r w:rsidR="00BB243A">
        <w:rPr>
          <w:bCs/>
          <w:iCs/>
          <w:spacing w:val="5"/>
          <w:sz w:val="20"/>
          <w:szCs w:val="20"/>
          <w:lang w:val="ru-RU"/>
        </w:rPr>
        <w:t>ю</w:t>
      </w:r>
      <w:r w:rsidR="008D1691">
        <w:rPr>
          <w:bCs/>
          <w:iCs/>
          <w:spacing w:val="5"/>
          <w:sz w:val="20"/>
          <w:szCs w:val="20"/>
          <w:lang w:val="ru-RU"/>
        </w:rPr>
        <w:t>тся на основании объектных смет, разрабатываем</w:t>
      </w:r>
      <w:r>
        <w:rPr>
          <w:bCs/>
          <w:iCs/>
          <w:spacing w:val="5"/>
          <w:sz w:val="20"/>
          <w:szCs w:val="20"/>
          <w:lang w:val="ru-RU"/>
        </w:rPr>
        <w:t>ы</w:t>
      </w:r>
      <w:r w:rsidR="008D1691">
        <w:rPr>
          <w:bCs/>
          <w:iCs/>
          <w:spacing w:val="5"/>
          <w:sz w:val="20"/>
          <w:szCs w:val="20"/>
          <w:lang w:val="ru-RU"/>
        </w:rPr>
        <w:t>х на практических занятиях</w:t>
      </w:r>
      <w:r w:rsidR="00BB243A">
        <w:rPr>
          <w:bCs/>
          <w:iCs/>
          <w:spacing w:val="5"/>
          <w:sz w:val="20"/>
          <w:szCs w:val="20"/>
          <w:lang w:val="ru-RU"/>
        </w:rPr>
        <w:t xml:space="preserve"> по вариантам</w:t>
      </w:r>
      <w:r w:rsidR="008D1691">
        <w:rPr>
          <w:bCs/>
          <w:iCs/>
          <w:spacing w:val="5"/>
          <w:sz w:val="20"/>
          <w:szCs w:val="20"/>
          <w:lang w:val="ru-RU"/>
        </w:rPr>
        <w:t>.</w:t>
      </w:r>
      <w:r>
        <w:rPr>
          <w:bCs/>
          <w:iCs/>
          <w:spacing w:val="5"/>
          <w:sz w:val="20"/>
          <w:szCs w:val="20"/>
          <w:lang w:val="ru-RU"/>
        </w:rPr>
        <w:t xml:space="preserve"> </w:t>
      </w:r>
    </w:p>
    <w:p w:rsidR="008D1691" w:rsidRDefault="008B5D1E" w:rsidP="00CC7C68">
      <w:pPr>
        <w:shd w:val="clear" w:color="auto" w:fill="FFFFFF"/>
        <w:spacing w:line="360" w:lineRule="auto"/>
        <w:ind w:left="180" w:right="-2" w:hanging="104"/>
        <w:jc w:val="both"/>
        <w:rPr>
          <w:bCs/>
          <w:iCs/>
          <w:spacing w:val="5"/>
          <w:sz w:val="20"/>
          <w:szCs w:val="20"/>
          <w:lang w:val="ru-RU"/>
        </w:rPr>
      </w:pPr>
      <w:r>
        <w:rPr>
          <w:bCs/>
          <w:iCs/>
          <w:spacing w:val="5"/>
          <w:sz w:val="20"/>
          <w:szCs w:val="20"/>
          <w:lang w:val="ru-RU"/>
        </w:rPr>
        <w:tab/>
      </w:r>
      <w:r w:rsidR="002F32D4">
        <w:rPr>
          <w:bCs/>
          <w:iCs/>
          <w:spacing w:val="5"/>
          <w:sz w:val="20"/>
          <w:szCs w:val="20"/>
          <w:lang w:val="ru-RU"/>
        </w:rPr>
        <w:tab/>
      </w:r>
      <w:r w:rsidR="008D1691">
        <w:rPr>
          <w:bCs/>
          <w:iCs/>
          <w:spacing w:val="5"/>
          <w:sz w:val="20"/>
          <w:szCs w:val="20"/>
          <w:lang w:val="ru-RU"/>
        </w:rPr>
        <w:t xml:space="preserve">Затраты по главе 3 «Искусственные сооружения» определяются </w:t>
      </w:r>
      <w:r w:rsidR="002F32D4">
        <w:rPr>
          <w:bCs/>
          <w:iCs/>
          <w:spacing w:val="5"/>
          <w:sz w:val="20"/>
          <w:szCs w:val="20"/>
          <w:lang w:val="ru-RU"/>
        </w:rPr>
        <w:t>с</w:t>
      </w:r>
      <w:r w:rsidR="008D1691">
        <w:rPr>
          <w:bCs/>
          <w:iCs/>
          <w:spacing w:val="5"/>
          <w:sz w:val="20"/>
          <w:szCs w:val="20"/>
          <w:lang w:val="ru-RU"/>
        </w:rPr>
        <w:t>ледующим образом:</w:t>
      </w:r>
      <w:r w:rsidR="002F32D4">
        <w:rPr>
          <w:bCs/>
          <w:iCs/>
          <w:spacing w:val="5"/>
          <w:sz w:val="20"/>
          <w:szCs w:val="20"/>
          <w:lang w:val="ru-RU"/>
        </w:rPr>
        <w:t xml:space="preserve"> д</w:t>
      </w:r>
      <w:r w:rsidR="008D1691">
        <w:rPr>
          <w:bCs/>
          <w:iCs/>
          <w:spacing w:val="5"/>
          <w:sz w:val="20"/>
          <w:szCs w:val="20"/>
          <w:lang w:val="ru-RU"/>
        </w:rPr>
        <w:t>ля всех вариа</w:t>
      </w:r>
      <w:r w:rsidR="002F32D4">
        <w:rPr>
          <w:bCs/>
          <w:iCs/>
          <w:spacing w:val="5"/>
          <w:sz w:val="20"/>
          <w:szCs w:val="20"/>
          <w:lang w:val="ru-RU"/>
        </w:rPr>
        <w:t>н</w:t>
      </w:r>
      <w:r w:rsidR="008D1691">
        <w:rPr>
          <w:bCs/>
          <w:iCs/>
          <w:spacing w:val="5"/>
          <w:sz w:val="20"/>
          <w:szCs w:val="20"/>
          <w:lang w:val="ru-RU"/>
        </w:rPr>
        <w:t xml:space="preserve">тов курсовой работы на каждых </w:t>
      </w:r>
      <w:smartTag w:uri="urn:schemas-microsoft-com:office:smarttags" w:element="metricconverter">
        <w:smartTagPr>
          <w:attr w:name="ProductID" w:val="5 км"/>
        </w:smartTagPr>
        <w:r w:rsidR="008D1691">
          <w:rPr>
            <w:bCs/>
            <w:iCs/>
            <w:spacing w:val="5"/>
            <w:sz w:val="20"/>
            <w:szCs w:val="20"/>
            <w:lang w:val="ru-RU"/>
          </w:rPr>
          <w:t>5 км</w:t>
        </w:r>
      </w:smartTag>
      <w:r w:rsidR="008D1691">
        <w:rPr>
          <w:bCs/>
          <w:iCs/>
          <w:spacing w:val="5"/>
          <w:sz w:val="20"/>
          <w:szCs w:val="20"/>
          <w:lang w:val="ru-RU"/>
        </w:rPr>
        <w:t xml:space="preserve"> длины строящегося участка предусмотрено строительство</w:t>
      </w:r>
      <w:r w:rsidR="00217EAB">
        <w:rPr>
          <w:bCs/>
          <w:iCs/>
          <w:spacing w:val="5"/>
          <w:sz w:val="20"/>
          <w:szCs w:val="20"/>
          <w:lang w:val="ru-RU"/>
        </w:rPr>
        <w:t xml:space="preserve"> одной железобетонной трубы диаметром </w:t>
      </w:r>
      <w:smartTag w:uri="urn:schemas-microsoft-com:office:smarttags" w:element="metricconverter">
        <w:smartTagPr>
          <w:attr w:name="ProductID" w:val="1,5 м"/>
        </w:smartTagPr>
        <w:r w:rsidR="00217EAB">
          <w:rPr>
            <w:bCs/>
            <w:iCs/>
            <w:spacing w:val="5"/>
            <w:sz w:val="20"/>
            <w:szCs w:val="20"/>
            <w:lang w:val="ru-RU"/>
          </w:rPr>
          <w:t>1,5 м</w:t>
        </w:r>
      </w:smartTag>
      <w:r w:rsidR="00217EAB">
        <w:rPr>
          <w:bCs/>
          <w:iCs/>
          <w:spacing w:val="5"/>
          <w:sz w:val="20"/>
          <w:szCs w:val="20"/>
          <w:lang w:val="ru-RU"/>
        </w:rPr>
        <w:t xml:space="preserve"> и на каждых </w:t>
      </w:r>
      <w:smartTag w:uri="urn:schemas-microsoft-com:office:smarttags" w:element="metricconverter">
        <w:smartTagPr>
          <w:attr w:name="ProductID" w:val="50 км"/>
        </w:smartTagPr>
        <w:r w:rsidR="00217EAB">
          <w:rPr>
            <w:bCs/>
            <w:iCs/>
            <w:spacing w:val="5"/>
            <w:sz w:val="20"/>
            <w:szCs w:val="20"/>
            <w:lang w:val="ru-RU"/>
          </w:rPr>
          <w:t>50 км</w:t>
        </w:r>
      </w:smartTag>
      <w:r w:rsidR="00217EAB">
        <w:rPr>
          <w:bCs/>
          <w:iCs/>
          <w:spacing w:val="5"/>
          <w:sz w:val="20"/>
          <w:szCs w:val="20"/>
          <w:lang w:val="ru-RU"/>
        </w:rPr>
        <w:t xml:space="preserve"> - строительство железнодорожного моста длиной 12м.</w:t>
      </w:r>
    </w:p>
    <w:p w:rsidR="00BB243A" w:rsidRDefault="00BB243A" w:rsidP="00CC7C68">
      <w:pPr>
        <w:shd w:val="clear" w:color="auto" w:fill="FFFFFF"/>
        <w:spacing w:line="360" w:lineRule="auto"/>
        <w:ind w:left="180" w:right="-2" w:hanging="104"/>
        <w:jc w:val="both"/>
        <w:rPr>
          <w:bCs/>
          <w:iCs/>
          <w:spacing w:val="5"/>
          <w:sz w:val="20"/>
          <w:szCs w:val="20"/>
          <w:lang w:val="ru-RU"/>
        </w:rPr>
      </w:pPr>
      <w:r>
        <w:rPr>
          <w:bCs/>
          <w:iCs/>
          <w:spacing w:val="5"/>
          <w:sz w:val="20"/>
          <w:szCs w:val="20"/>
          <w:lang w:val="ru-RU"/>
        </w:rPr>
        <w:tab/>
      </w:r>
      <w:r>
        <w:rPr>
          <w:bCs/>
          <w:iCs/>
          <w:spacing w:val="5"/>
          <w:sz w:val="20"/>
          <w:szCs w:val="20"/>
          <w:lang w:val="ru-RU"/>
        </w:rPr>
        <w:tab/>
        <w:t xml:space="preserve">Сметная стоимость железобетонной трубы в ценах </w:t>
      </w:r>
      <w:smartTag w:uri="urn:schemas-microsoft-com:office:smarttags" w:element="metricconverter">
        <w:smartTagPr>
          <w:attr w:name="ProductID" w:val="2000 г"/>
        </w:smartTagPr>
        <w:r>
          <w:rPr>
            <w:bCs/>
            <w:iCs/>
            <w:spacing w:val="5"/>
            <w:sz w:val="20"/>
            <w:szCs w:val="20"/>
            <w:lang w:val="ru-RU"/>
          </w:rPr>
          <w:t>2000 г</w:t>
        </w:r>
      </w:smartTag>
      <w:r>
        <w:rPr>
          <w:bCs/>
          <w:iCs/>
          <w:spacing w:val="5"/>
          <w:sz w:val="20"/>
          <w:szCs w:val="20"/>
          <w:lang w:val="ru-RU"/>
        </w:rPr>
        <w:t xml:space="preserve">. составляет 375,36 тыс. руб., моста – 873,35 тыс. руб. Следовательно, необходимо вводить индексы изменения сметной стоимости от цен </w:t>
      </w:r>
      <w:smartTag w:uri="urn:schemas-microsoft-com:office:smarttags" w:element="metricconverter">
        <w:smartTagPr>
          <w:attr w:name="ProductID" w:val="2000 г"/>
        </w:smartTagPr>
        <w:r>
          <w:rPr>
            <w:bCs/>
            <w:iCs/>
            <w:spacing w:val="5"/>
            <w:sz w:val="20"/>
            <w:szCs w:val="20"/>
            <w:lang w:val="ru-RU"/>
          </w:rPr>
          <w:t>2000 г</w:t>
        </w:r>
      </w:smartTag>
      <w:r>
        <w:rPr>
          <w:bCs/>
          <w:iCs/>
          <w:spacing w:val="5"/>
          <w:sz w:val="20"/>
          <w:szCs w:val="20"/>
          <w:lang w:val="ru-RU"/>
        </w:rPr>
        <w:t xml:space="preserve">. к ценам </w:t>
      </w:r>
      <w:smartTag w:uri="urn:schemas-microsoft-com:office:smarttags" w:element="metricconverter">
        <w:smartTagPr>
          <w:attr w:name="ProductID" w:val="2007 г"/>
        </w:smartTagPr>
        <w:r>
          <w:rPr>
            <w:bCs/>
            <w:iCs/>
            <w:spacing w:val="5"/>
            <w:sz w:val="20"/>
            <w:szCs w:val="20"/>
            <w:lang w:val="ru-RU"/>
          </w:rPr>
          <w:t>2007 г</w:t>
        </w:r>
      </w:smartTag>
      <w:r>
        <w:rPr>
          <w:bCs/>
          <w:iCs/>
          <w:spacing w:val="5"/>
          <w:sz w:val="20"/>
          <w:szCs w:val="20"/>
          <w:lang w:val="ru-RU"/>
        </w:rPr>
        <w:t>. по приложению 5, учитывая регион строительства.</w:t>
      </w:r>
    </w:p>
    <w:p w:rsidR="002F32D4" w:rsidRDefault="002F32D4" w:rsidP="002F32D4">
      <w:pPr>
        <w:shd w:val="clear" w:color="auto" w:fill="FFFFFF"/>
        <w:spacing w:line="360" w:lineRule="auto"/>
        <w:ind w:right="-2" w:hanging="104"/>
        <w:jc w:val="both"/>
        <w:rPr>
          <w:bCs/>
          <w:iCs/>
          <w:spacing w:val="5"/>
          <w:sz w:val="20"/>
          <w:szCs w:val="20"/>
          <w:lang w:val="ru-RU"/>
        </w:rPr>
      </w:pPr>
    </w:p>
    <w:p w:rsidR="002F32D4" w:rsidRDefault="002F32D4" w:rsidP="008D1691">
      <w:pPr>
        <w:shd w:val="clear" w:color="auto" w:fill="FFFFFF"/>
        <w:spacing w:line="360" w:lineRule="auto"/>
        <w:ind w:left="284" w:right="-2" w:hanging="104"/>
        <w:jc w:val="both"/>
        <w:rPr>
          <w:bCs/>
          <w:iCs/>
          <w:spacing w:val="5"/>
          <w:sz w:val="20"/>
          <w:szCs w:val="20"/>
          <w:lang w:val="ru-RU"/>
        </w:rPr>
        <w:sectPr w:rsidR="002F32D4" w:rsidSect="00CC7C68">
          <w:pgSz w:w="8419" w:h="11906" w:orient="landscape" w:code="9"/>
          <w:pgMar w:top="1134" w:right="1230" w:bottom="1134" w:left="1230" w:header="709" w:footer="709" w:gutter="0"/>
          <w:cols w:space="708"/>
          <w:docGrid w:linePitch="360"/>
        </w:sectPr>
      </w:pPr>
    </w:p>
    <w:p w:rsidR="002F32D4" w:rsidRDefault="002F32D4" w:rsidP="008F379C">
      <w:pPr>
        <w:pStyle w:val="20"/>
        <w:spacing w:line="360" w:lineRule="auto"/>
        <w:ind w:left="284" w:right="228" w:firstLine="709"/>
        <w:jc w:val="right"/>
        <w:rPr>
          <w:b/>
          <w:i/>
          <w:color w:val="auto"/>
          <w:sz w:val="20"/>
          <w:szCs w:val="20"/>
        </w:rPr>
      </w:pPr>
      <w:r>
        <w:rPr>
          <w:b/>
          <w:i/>
          <w:color w:val="auto"/>
          <w:sz w:val="20"/>
          <w:szCs w:val="20"/>
        </w:rPr>
        <w:t xml:space="preserve">Таблица </w:t>
      </w:r>
      <w:r w:rsidR="004576BB">
        <w:rPr>
          <w:b/>
          <w:i/>
          <w:color w:val="auto"/>
          <w:sz w:val="20"/>
          <w:szCs w:val="20"/>
        </w:rPr>
        <w:t>3</w:t>
      </w:r>
    </w:p>
    <w:p w:rsidR="002F32D4" w:rsidRPr="00E914BA" w:rsidRDefault="002F32D4" w:rsidP="002F32D4">
      <w:pPr>
        <w:pStyle w:val="20"/>
        <w:spacing w:line="360" w:lineRule="auto"/>
        <w:ind w:left="284" w:firstLine="709"/>
        <w:jc w:val="center"/>
        <w:rPr>
          <w:b/>
          <w:i/>
          <w:color w:val="auto"/>
          <w:sz w:val="20"/>
          <w:szCs w:val="20"/>
        </w:rPr>
      </w:pPr>
      <w:r>
        <w:rPr>
          <w:b/>
          <w:i/>
          <w:color w:val="auto"/>
          <w:sz w:val="20"/>
          <w:szCs w:val="20"/>
        </w:rPr>
        <w:t>Поэлементный р</w:t>
      </w:r>
      <w:r w:rsidRPr="00E914BA">
        <w:rPr>
          <w:b/>
          <w:i/>
          <w:color w:val="auto"/>
          <w:sz w:val="20"/>
          <w:szCs w:val="20"/>
        </w:rPr>
        <w:t xml:space="preserve">асчет </w:t>
      </w:r>
      <w:r w:rsidR="00283D6B">
        <w:rPr>
          <w:b/>
          <w:i/>
          <w:color w:val="auto"/>
          <w:sz w:val="20"/>
          <w:szCs w:val="20"/>
        </w:rPr>
        <w:t xml:space="preserve">затрат по </w:t>
      </w:r>
      <w:r w:rsidRPr="00E914BA">
        <w:rPr>
          <w:b/>
          <w:i/>
          <w:color w:val="auto"/>
          <w:sz w:val="20"/>
          <w:szCs w:val="20"/>
        </w:rPr>
        <w:t>глав</w:t>
      </w:r>
      <w:r w:rsidR="00283D6B">
        <w:rPr>
          <w:b/>
          <w:i/>
          <w:color w:val="auto"/>
          <w:sz w:val="20"/>
          <w:szCs w:val="20"/>
        </w:rPr>
        <w:t>ам</w:t>
      </w:r>
      <w:r w:rsidRPr="00E914BA">
        <w:rPr>
          <w:b/>
          <w:i/>
          <w:color w:val="auto"/>
          <w:sz w:val="20"/>
          <w:szCs w:val="20"/>
        </w:rPr>
        <w:t xml:space="preserve"> сводного сметного расчета на основе удельных показателей стоимостей с применением коэффициентов перехода в текущий уровень цен</w:t>
      </w:r>
      <w:r w:rsidR="00283D6B">
        <w:rPr>
          <w:b/>
          <w:i/>
          <w:color w:val="auto"/>
          <w:sz w:val="20"/>
          <w:szCs w:val="20"/>
        </w:rPr>
        <w:t xml:space="preserve"> (для Республики Удмуртия).</w:t>
      </w:r>
    </w:p>
    <w:tbl>
      <w:tblPr>
        <w:tblW w:w="9360" w:type="dxa"/>
        <w:tblInd w:w="828" w:type="dxa"/>
        <w:tblLayout w:type="fixed"/>
        <w:tblLook w:val="0000" w:firstRow="0" w:lastRow="0" w:firstColumn="0" w:lastColumn="0" w:noHBand="0" w:noVBand="0"/>
      </w:tblPr>
      <w:tblGrid>
        <w:gridCol w:w="956"/>
        <w:gridCol w:w="2824"/>
        <w:gridCol w:w="1620"/>
        <w:gridCol w:w="1440"/>
        <w:gridCol w:w="1440"/>
        <w:gridCol w:w="1080"/>
      </w:tblGrid>
      <w:tr w:rsidR="002F32D4" w:rsidRPr="00FB5F8E" w:rsidTr="008F379C">
        <w:trPr>
          <w:trHeight w:val="255"/>
        </w:trPr>
        <w:tc>
          <w:tcPr>
            <w:tcW w:w="95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F32D4" w:rsidRPr="00B75FA7" w:rsidRDefault="002F32D4" w:rsidP="00E13362">
            <w:pPr>
              <w:jc w:val="center"/>
              <w:rPr>
                <w:sz w:val="18"/>
                <w:szCs w:val="18"/>
              </w:rPr>
            </w:pPr>
            <w:r w:rsidRPr="00B75FA7">
              <w:rPr>
                <w:sz w:val="18"/>
                <w:szCs w:val="18"/>
              </w:rPr>
              <w:t>№</w:t>
            </w:r>
            <w:r w:rsidRPr="00B75FA7">
              <w:rPr>
                <w:sz w:val="18"/>
                <w:szCs w:val="18"/>
                <w:lang w:val="ru-RU"/>
              </w:rPr>
              <w:t xml:space="preserve"> главы сводного сметного расчета</w:t>
            </w:r>
          </w:p>
        </w:tc>
        <w:tc>
          <w:tcPr>
            <w:tcW w:w="282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F32D4" w:rsidRPr="00B75FA7" w:rsidRDefault="002F32D4" w:rsidP="00E13362">
            <w:pPr>
              <w:jc w:val="center"/>
              <w:rPr>
                <w:sz w:val="18"/>
                <w:szCs w:val="18"/>
                <w:lang w:val="ru-RU"/>
              </w:rPr>
            </w:pPr>
            <w:r w:rsidRPr="00B75FA7">
              <w:rPr>
                <w:sz w:val="18"/>
                <w:szCs w:val="18"/>
                <w:lang w:val="ru-RU"/>
              </w:rPr>
              <w:t>Наименование главы сводного сметного расчета</w:t>
            </w:r>
          </w:p>
        </w:tc>
        <w:tc>
          <w:tcPr>
            <w:tcW w:w="5580" w:type="dxa"/>
            <w:gridSpan w:val="4"/>
            <w:tcBorders>
              <w:top w:val="single" w:sz="4" w:space="0" w:color="auto"/>
              <w:left w:val="nil"/>
              <w:bottom w:val="single" w:sz="4" w:space="0" w:color="auto"/>
              <w:right w:val="single" w:sz="4" w:space="0" w:color="auto"/>
            </w:tcBorders>
            <w:shd w:val="clear" w:color="auto" w:fill="auto"/>
            <w:vAlign w:val="center"/>
          </w:tcPr>
          <w:p w:rsidR="002F32D4" w:rsidRPr="00B75FA7" w:rsidRDefault="002F32D4" w:rsidP="008F379C">
            <w:pPr>
              <w:tabs>
                <w:tab w:val="left" w:pos="1866"/>
              </w:tabs>
              <w:jc w:val="center"/>
              <w:rPr>
                <w:sz w:val="18"/>
                <w:szCs w:val="18"/>
                <w:lang w:val="ru-RU"/>
              </w:rPr>
            </w:pPr>
            <w:r w:rsidRPr="00B75FA7">
              <w:rPr>
                <w:sz w:val="18"/>
                <w:szCs w:val="18"/>
                <w:lang w:val="ru-RU"/>
              </w:rPr>
              <w:t>Сметная стоимость, тыс. руб. (в ценах 01.01.2007г.)</w:t>
            </w:r>
          </w:p>
        </w:tc>
      </w:tr>
      <w:tr w:rsidR="002F32D4" w:rsidTr="008F379C">
        <w:trPr>
          <w:trHeight w:val="544"/>
        </w:trPr>
        <w:tc>
          <w:tcPr>
            <w:tcW w:w="956" w:type="dxa"/>
            <w:vMerge/>
            <w:tcBorders>
              <w:top w:val="single" w:sz="4" w:space="0" w:color="auto"/>
              <w:left w:val="single" w:sz="4" w:space="0" w:color="auto"/>
              <w:bottom w:val="single" w:sz="4" w:space="0" w:color="auto"/>
              <w:right w:val="single" w:sz="4" w:space="0" w:color="auto"/>
            </w:tcBorders>
            <w:vAlign w:val="center"/>
          </w:tcPr>
          <w:p w:rsidR="002F32D4" w:rsidRPr="00B75FA7" w:rsidRDefault="002F32D4" w:rsidP="00E13362">
            <w:pPr>
              <w:rPr>
                <w:sz w:val="18"/>
                <w:szCs w:val="18"/>
                <w:lang w:val="ru-RU"/>
              </w:rPr>
            </w:pPr>
          </w:p>
        </w:tc>
        <w:tc>
          <w:tcPr>
            <w:tcW w:w="2824" w:type="dxa"/>
            <w:vMerge/>
            <w:tcBorders>
              <w:top w:val="single" w:sz="4" w:space="0" w:color="auto"/>
              <w:left w:val="single" w:sz="4" w:space="0" w:color="auto"/>
              <w:bottom w:val="single" w:sz="4" w:space="0" w:color="auto"/>
              <w:right w:val="single" w:sz="4" w:space="0" w:color="auto"/>
            </w:tcBorders>
            <w:vAlign w:val="center"/>
          </w:tcPr>
          <w:p w:rsidR="002F32D4" w:rsidRPr="00B75FA7" w:rsidRDefault="002F32D4" w:rsidP="00E13362">
            <w:pPr>
              <w:rPr>
                <w:sz w:val="18"/>
                <w:szCs w:val="18"/>
                <w:lang w:val="ru-RU"/>
              </w:rPr>
            </w:pPr>
          </w:p>
        </w:tc>
        <w:tc>
          <w:tcPr>
            <w:tcW w:w="1620" w:type="dxa"/>
            <w:tcBorders>
              <w:top w:val="nil"/>
              <w:left w:val="nil"/>
              <w:bottom w:val="single" w:sz="4" w:space="0" w:color="auto"/>
              <w:right w:val="single" w:sz="4" w:space="0" w:color="auto"/>
            </w:tcBorders>
            <w:shd w:val="clear" w:color="auto" w:fill="auto"/>
            <w:vAlign w:val="center"/>
          </w:tcPr>
          <w:p w:rsidR="002F32D4" w:rsidRPr="00B75FA7" w:rsidRDefault="002F32D4" w:rsidP="00E13362">
            <w:pPr>
              <w:jc w:val="center"/>
              <w:rPr>
                <w:sz w:val="18"/>
                <w:szCs w:val="18"/>
                <w:lang w:val="ru-MD"/>
              </w:rPr>
            </w:pPr>
            <w:r w:rsidRPr="00B75FA7">
              <w:rPr>
                <w:sz w:val="18"/>
                <w:szCs w:val="18"/>
                <w:lang w:val="ru-RU"/>
              </w:rPr>
              <w:t>Строительные работы</w:t>
            </w:r>
          </w:p>
        </w:tc>
        <w:tc>
          <w:tcPr>
            <w:tcW w:w="1440" w:type="dxa"/>
            <w:tcBorders>
              <w:top w:val="nil"/>
              <w:left w:val="nil"/>
              <w:bottom w:val="single" w:sz="4" w:space="0" w:color="auto"/>
              <w:right w:val="single" w:sz="4" w:space="0" w:color="auto"/>
            </w:tcBorders>
            <w:shd w:val="clear" w:color="auto" w:fill="auto"/>
            <w:vAlign w:val="center"/>
          </w:tcPr>
          <w:p w:rsidR="002F32D4" w:rsidRPr="00B75FA7" w:rsidRDefault="002F32D4" w:rsidP="00E13362">
            <w:pPr>
              <w:jc w:val="center"/>
              <w:rPr>
                <w:sz w:val="18"/>
                <w:szCs w:val="18"/>
                <w:lang w:val="ru-RU"/>
              </w:rPr>
            </w:pPr>
            <w:r w:rsidRPr="00B75FA7">
              <w:rPr>
                <w:sz w:val="18"/>
                <w:szCs w:val="18"/>
                <w:lang w:val="ru-MD"/>
              </w:rPr>
              <w:t>Монтажные</w:t>
            </w:r>
            <w:r w:rsidRPr="00B75FA7">
              <w:rPr>
                <w:sz w:val="18"/>
                <w:szCs w:val="18"/>
                <w:lang w:val="ru-RU"/>
              </w:rPr>
              <w:t xml:space="preserve"> работы</w:t>
            </w:r>
          </w:p>
        </w:tc>
        <w:tc>
          <w:tcPr>
            <w:tcW w:w="1440" w:type="dxa"/>
            <w:tcBorders>
              <w:top w:val="nil"/>
              <w:left w:val="nil"/>
              <w:bottom w:val="single" w:sz="4" w:space="0" w:color="auto"/>
              <w:right w:val="single" w:sz="4" w:space="0" w:color="auto"/>
            </w:tcBorders>
            <w:shd w:val="clear" w:color="auto" w:fill="auto"/>
            <w:vAlign w:val="center"/>
          </w:tcPr>
          <w:p w:rsidR="002F32D4" w:rsidRPr="00B75FA7" w:rsidRDefault="002F32D4" w:rsidP="00E13362">
            <w:pPr>
              <w:jc w:val="center"/>
              <w:rPr>
                <w:sz w:val="18"/>
                <w:szCs w:val="18"/>
                <w:lang w:val="ru-RU"/>
              </w:rPr>
            </w:pPr>
            <w:r w:rsidRPr="00B75FA7">
              <w:rPr>
                <w:sz w:val="18"/>
                <w:szCs w:val="18"/>
                <w:lang w:val="ru-RU"/>
              </w:rPr>
              <w:t>Оборудование</w:t>
            </w:r>
          </w:p>
        </w:tc>
        <w:tc>
          <w:tcPr>
            <w:tcW w:w="1080" w:type="dxa"/>
            <w:tcBorders>
              <w:top w:val="nil"/>
              <w:left w:val="nil"/>
              <w:bottom w:val="single" w:sz="4" w:space="0" w:color="auto"/>
              <w:right w:val="single" w:sz="4" w:space="0" w:color="auto"/>
            </w:tcBorders>
            <w:shd w:val="clear" w:color="auto" w:fill="auto"/>
            <w:vAlign w:val="center"/>
          </w:tcPr>
          <w:p w:rsidR="002F32D4" w:rsidRDefault="002F32D4" w:rsidP="00E13362">
            <w:pPr>
              <w:jc w:val="center"/>
              <w:rPr>
                <w:sz w:val="20"/>
                <w:szCs w:val="20"/>
              </w:rPr>
            </w:pPr>
            <w:r w:rsidRPr="000F10D3">
              <w:rPr>
                <w:sz w:val="20"/>
                <w:szCs w:val="20"/>
                <w:lang w:val="ru-RU"/>
              </w:rPr>
              <w:t>Прочие затраты</w:t>
            </w:r>
          </w:p>
        </w:tc>
      </w:tr>
      <w:tr w:rsidR="002F32D4" w:rsidRPr="000F10D3" w:rsidTr="008F379C">
        <w:trPr>
          <w:trHeight w:val="532"/>
        </w:trPr>
        <w:tc>
          <w:tcPr>
            <w:tcW w:w="956" w:type="dxa"/>
            <w:tcBorders>
              <w:top w:val="nil"/>
              <w:left w:val="single" w:sz="4" w:space="0" w:color="auto"/>
              <w:bottom w:val="single" w:sz="4" w:space="0" w:color="auto"/>
              <w:right w:val="single" w:sz="4" w:space="0" w:color="auto"/>
            </w:tcBorders>
            <w:shd w:val="clear" w:color="auto" w:fill="auto"/>
            <w:noWrap/>
            <w:vAlign w:val="center"/>
          </w:tcPr>
          <w:p w:rsidR="002F32D4" w:rsidRPr="00B75FA7" w:rsidRDefault="002F32D4" w:rsidP="00E13362">
            <w:pPr>
              <w:jc w:val="center"/>
              <w:rPr>
                <w:sz w:val="18"/>
                <w:szCs w:val="18"/>
                <w:lang w:val="ru-RU"/>
              </w:rPr>
            </w:pPr>
            <w:r w:rsidRPr="00B75FA7">
              <w:rPr>
                <w:sz w:val="18"/>
                <w:szCs w:val="18"/>
              </w:rPr>
              <w:t>1</w:t>
            </w:r>
          </w:p>
        </w:tc>
        <w:tc>
          <w:tcPr>
            <w:tcW w:w="2824" w:type="dxa"/>
            <w:tcBorders>
              <w:top w:val="nil"/>
              <w:left w:val="nil"/>
              <w:bottom w:val="single" w:sz="4" w:space="0" w:color="auto"/>
              <w:right w:val="single" w:sz="4" w:space="0" w:color="auto"/>
            </w:tcBorders>
            <w:shd w:val="clear" w:color="auto" w:fill="auto"/>
            <w:vAlign w:val="center"/>
          </w:tcPr>
          <w:p w:rsidR="002F32D4" w:rsidRPr="00B75FA7" w:rsidRDefault="002F32D4" w:rsidP="00E13362">
            <w:pPr>
              <w:jc w:val="center"/>
              <w:rPr>
                <w:sz w:val="18"/>
                <w:szCs w:val="18"/>
              </w:rPr>
            </w:pPr>
            <w:r w:rsidRPr="00B75FA7">
              <w:rPr>
                <w:sz w:val="18"/>
                <w:szCs w:val="18"/>
                <w:lang w:val="ru-RU"/>
              </w:rPr>
              <w:t>Подготовка территории строительства</w:t>
            </w:r>
          </w:p>
        </w:tc>
        <w:tc>
          <w:tcPr>
            <w:tcW w:w="1620" w:type="dxa"/>
            <w:tcBorders>
              <w:top w:val="nil"/>
              <w:left w:val="nil"/>
              <w:bottom w:val="single" w:sz="4" w:space="0" w:color="auto"/>
              <w:right w:val="single" w:sz="4" w:space="0" w:color="auto"/>
            </w:tcBorders>
            <w:shd w:val="clear" w:color="auto" w:fill="auto"/>
            <w:noWrap/>
            <w:vAlign w:val="center"/>
          </w:tcPr>
          <w:p w:rsidR="002F32D4" w:rsidRDefault="002F32D4" w:rsidP="00E13362">
            <w:pPr>
              <w:jc w:val="center"/>
              <w:rPr>
                <w:sz w:val="18"/>
                <w:szCs w:val="18"/>
                <w:lang w:val="ru-RU"/>
              </w:rPr>
            </w:pPr>
            <w:r w:rsidRPr="00B75FA7">
              <w:rPr>
                <w:sz w:val="18"/>
                <w:szCs w:val="18"/>
              </w:rPr>
              <w:t>139,37</w:t>
            </w:r>
            <w:r w:rsidRPr="00B75FA7">
              <w:rPr>
                <w:sz w:val="18"/>
                <w:szCs w:val="18"/>
                <w:lang w:val="ru-RU"/>
              </w:rPr>
              <w:t>х4,</w:t>
            </w:r>
            <w:r w:rsidR="009C66C0">
              <w:rPr>
                <w:sz w:val="18"/>
                <w:szCs w:val="18"/>
                <w:lang w:val="ru-RU"/>
              </w:rPr>
              <w:t>21</w:t>
            </w:r>
            <w:r w:rsidRPr="00B75FA7">
              <w:rPr>
                <w:sz w:val="18"/>
                <w:szCs w:val="18"/>
                <w:lang w:val="ru-RU"/>
              </w:rPr>
              <w:t>х5=</w:t>
            </w:r>
          </w:p>
          <w:p w:rsidR="002F32D4" w:rsidRPr="00B75FA7" w:rsidRDefault="009C66C0" w:rsidP="00E13362">
            <w:pPr>
              <w:jc w:val="center"/>
              <w:rPr>
                <w:sz w:val="18"/>
                <w:szCs w:val="18"/>
                <w:lang w:val="ru-RU"/>
              </w:rPr>
            </w:pPr>
            <w:r>
              <w:rPr>
                <w:sz w:val="18"/>
                <w:szCs w:val="18"/>
                <w:lang w:val="ru-RU"/>
              </w:rPr>
              <w:t>2933</w:t>
            </w:r>
            <w:r w:rsidR="002F32D4" w:rsidRPr="00B75FA7">
              <w:rPr>
                <w:sz w:val="18"/>
                <w:szCs w:val="18"/>
                <w:lang w:val="ru-RU"/>
              </w:rPr>
              <w:t>,</w:t>
            </w:r>
            <w:r>
              <w:rPr>
                <w:sz w:val="18"/>
                <w:szCs w:val="18"/>
                <w:lang w:val="ru-RU"/>
              </w:rPr>
              <w:t>74</w:t>
            </w:r>
          </w:p>
        </w:tc>
        <w:tc>
          <w:tcPr>
            <w:tcW w:w="1440" w:type="dxa"/>
            <w:tcBorders>
              <w:top w:val="nil"/>
              <w:left w:val="nil"/>
              <w:bottom w:val="single" w:sz="4" w:space="0" w:color="auto"/>
              <w:right w:val="single" w:sz="4" w:space="0" w:color="auto"/>
            </w:tcBorders>
            <w:shd w:val="clear" w:color="auto" w:fill="auto"/>
            <w:noWrap/>
            <w:vAlign w:val="center"/>
          </w:tcPr>
          <w:p w:rsidR="002F32D4" w:rsidRDefault="002F32D4" w:rsidP="00E13362">
            <w:pPr>
              <w:jc w:val="center"/>
              <w:rPr>
                <w:sz w:val="18"/>
                <w:szCs w:val="18"/>
                <w:lang w:val="ru-RU"/>
              </w:rPr>
            </w:pPr>
            <w:r w:rsidRPr="00B75FA7">
              <w:rPr>
                <w:sz w:val="18"/>
                <w:szCs w:val="18"/>
              </w:rPr>
              <w:t>9,29</w:t>
            </w:r>
            <w:r w:rsidRPr="00B75FA7">
              <w:rPr>
                <w:sz w:val="18"/>
                <w:szCs w:val="18"/>
                <w:lang w:val="ru-RU"/>
              </w:rPr>
              <w:t>х4,</w:t>
            </w:r>
            <w:r w:rsidR="009C66C0">
              <w:rPr>
                <w:sz w:val="18"/>
                <w:szCs w:val="18"/>
                <w:lang w:val="ru-RU"/>
              </w:rPr>
              <w:t>21</w:t>
            </w:r>
            <w:r w:rsidRPr="00B75FA7">
              <w:rPr>
                <w:sz w:val="18"/>
                <w:szCs w:val="18"/>
                <w:lang w:val="ru-RU"/>
              </w:rPr>
              <w:t>х5=</w:t>
            </w:r>
          </w:p>
          <w:p w:rsidR="002F32D4" w:rsidRPr="00B75FA7" w:rsidRDefault="009C66C0" w:rsidP="00E13362">
            <w:pPr>
              <w:jc w:val="center"/>
              <w:rPr>
                <w:sz w:val="18"/>
                <w:szCs w:val="18"/>
                <w:lang w:val="ru-RU"/>
              </w:rPr>
            </w:pPr>
            <w:r>
              <w:rPr>
                <w:sz w:val="18"/>
                <w:szCs w:val="18"/>
                <w:lang w:val="ru-RU"/>
              </w:rPr>
              <w:t>195</w:t>
            </w:r>
            <w:r w:rsidR="002F32D4" w:rsidRPr="00B75FA7">
              <w:rPr>
                <w:sz w:val="18"/>
                <w:szCs w:val="18"/>
                <w:lang w:val="ru-RU"/>
              </w:rPr>
              <w:t>,</w:t>
            </w:r>
            <w:r>
              <w:rPr>
                <w:sz w:val="18"/>
                <w:szCs w:val="18"/>
                <w:lang w:val="ru-RU"/>
              </w:rPr>
              <w:t>55</w:t>
            </w:r>
          </w:p>
        </w:tc>
        <w:tc>
          <w:tcPr>
            <w:tcW w:w="1440" w:type="dxa"/>
            <w:tcBorders>
              <w:top w:val="nil"/>
              <w:left w:val="nil"/>
              <w:bottom w:val="single" w:sz="4" w:space="0" w:color="auto"/>
              <w:right w:val="single" w:sz="4" w:space="0" w:color="auto"/>
            </w:tcBorders>
            <w:shd w:val="clear" w:color="auto" w:fill="auto"/>
            <w:noWrap/>
            <w:vAlign w:val="center"/>
          </w:tcPr>
          <w:p w:rsidR="002F32D4" w:rsidRDefault="002F32D4" w:rsidP="00E13362">
            <w:pPr>
              <w:jc w:val="center"/>
              <w:rPr>
                <w:sz w:val="18"/>
                <w:szCs w:val="18"/>
                <w:lang w:val="ru-RU"/>
              </w:rPr>
            </w:pPr>
            <w:r w:rsidRPr="00B75FA7">
              <w:rPr>
                <w:sz w:val="18"/>
                <w:szCs w:val="18"/>
              </w:rPr>
              <w:t>3,95</w:t>
            </w:r>
            <w:r w:rsidRPr="00B75FA7">
              <w:rPr>
                <w:sz w:val="18"/>
                <w:szCs w:val="18"/>
                <w:lang w:val="ru-RU"/>
              </w:rPr>
              <w:t>х5,2</w:t>
            </w:r>
            <w:r>
              <w:rPr>
                <w:sz w:val="18"/>
                <w:szCs w:val="18"/>
                <w:lang w:val="ru-RU"/>
              </w:rPr>
              <w:t>8</w:t>
            </w:r>
            <w:r w:rsidRPr="00B75FA7">
              <w:rPr>
                <w:sz w:val="18"/>
                <w:szCs w:val="18"/>
                <w:lang w:val="ru-RU"/>
              </w:rPr>
              <w:t>х5=</w:t>
            </w:r>
          </w:p>
          <w:p w:rsidR="002F32D4" w:rsidRPr="00B75FA7" w:rsidRDefault="002F32D4" w:rsidP="00E13362">
            <w:pPr>
              <w:jc w:val="center"/>
              <w:rPr>
                <w:sz w:val="18"/>
                <w:szCs w:val="18"/>
              </w:rPr>
            </w:pPr>
            <w:r>
              <w:rPr>
                <w:sz w:val="18"/>
                <w:szCs w:val="18"/>
                <w:lang w:val="ru-RU"/>
              </w:rPr>
              <w:t>104</w:t>
            </w:r>
            <w:r w:rsidRPr="00B75FA7">
              <w:rPr>
                <w:sz w:val="18"/>
                <w:szCs w:val="18"/>
                <w:lang w:val="ru-RU"/>
              </w:rPr>
              <w:t>,</w:t>
            </w:r>
            <w:r>
              <w:rPr>
                <w:sz w:val="18"/>
                <w:szCs w:val="18"/>
                <w:lang w:val="ru-RU"/>
              </w:rPr>
              <w:t>28</w:t>
            </w:r>
          </w:p>
        </w:tc>
        <w:tc>
          <w:tcPr>
            <w:tcW w:w="1080" w:type="dxa"/>
            <w:tcBorders>
              <w:top w:val="nil"/>
              <w:left w:val="nil"/>
              <w:bottom w:val="single" w:sz="4" w:space="0" w:color="auto"/>
              <w:right w:val="single" w:sz="4" w:space="0" w:color="auto"/>
            </w:tcBorders>
            <w:shd w:val="clear" w:color="auto" w:fill="auto"/>
            <w:noWrap/>
            <w:vAlign w:val="center"/>
          </w:tcPr>
          <w:p w:rsidR="002F32D4" w:rsidRPr="00B75FA7" w:rsidRDefault="002F32D4" w:rsidP="00E13362">
            <w:pPr>
              <w:jc w:val="center"/>
              <w:rPr>
                <w:sz w:val="18"/>
                <w:szCs w:val="18"/>
                <w:lang w:val="ru-RU"/>
              </w:rPr>
            </w:pPr>
            <w:r w:rsidRPr="00B75FA7">
              <w:rPr>
                <w:sz w:val="18"/>
                <w:szCs w:val="18"/>
              </w:rPr>
              <w:t>2,35</w:t>
            </w:r>
            <w:r w:rsidRPr="00B75FA7">
              <w:rPr>
                <w:sz w:val="18"/>
                <w:szCs w:val="18"/>
                <w:lang w:val="ru-RU"/>
              </w:rPr>
              <w:t>х2,31х5=27,14</w:t>
            </w:r>
          </w:p>
        </w:tc>
      </w:tr>
      <w:tr w:rsidR="002F32D4" w:rsidTr="008F379C">
        <w:trPr>
          <w:trHeight w:val="871"/>
        </w:trPr>
        <w:tc>
          <w:tcPr>
            <w:tcW w:w="956" w:type="dxa"/>
            <w:tcBorders>
              <w:top w:val="nil"/>
              <w:left w:val="single" w:sz="4" w:space="0" w:color="auto"/>
              <w:bottom w:val="single" w:sz="4" w:space="0" w:color="auto"/>
              <w:right w:val="single" w:sz="4" w:space="0" w:color="auto"/>
            </w:tcBorders>
            <w:shd w:val="clear" w:color="auto" w:fill="auto"/>
            <w:noWrap/>
            <w:vAlign w:val="center"/>
          </w:tcPr>
          <w:p w:rsidR="002F32D4" w:rsidRPr="00B75FA7" w:rsidRDefault="002F32D4" w:rsidP="00E13362">
            <w:pPr>
              <w:jc w:val="center"/>
              <w:rPr>
                <w:sz w:val="18"/>
                <w:szCs w:val="18"/>
              </w:rPr>
            </w:pPr>
            <w:r w:rsidRPr="00B75FA7">
              <w:rPr>
                <w:sz w:val="18"/>
                <w:szCs w:val="18"/>
              </w:rPr>
              <w:t>5</w:t>
            </w:r>
          </w:p>
        </w:tc>
        <w:tc>
          <w:tcPr>
            <w:tcW w:w="2824" w:type="dxa"/>
            <w:tcBorders>
              <w:top w:val="nil"/>
              <w:left w:val="nil"/>
              <w:bottom w:val="single" w:sz="4" w:space="0" w:color="auto"/>
              <w:right w:val="single" w:sz="4" w:space="0" w:color="auto"/>
            </w:tcBorders>
            <w:shd w:val="clear" w:color="auto" w:fill="auto"/>
            <w:vAlign w:val="center"/>
          </w:tcPr>
          <w:p w:rsidR="002F32D4" w:rsidRPr="00B75FA7" w:rsidRDefault="002F32D4" w:rsidP="00E13362">
            <w:pPr>
              <w:jc w:val="center"/>
              <w:rPr>
                <w:sz w:val="18"/>
                <w:szCs w:val="18"/>
                <w:lang w:val="ru-RU"/>
              </w:rPr>
            </w:pPr>
            <w:r w:rsidRPr="00B75FA7">
              <w:rPr>
                <w:sz w:val="18"/>
                <w:szCs w:val="18"/>
                <w:lang w:val="ru-RU"/>
              </w:rPr>
              <w:t>Устройства связи, сигнализации, централизации и блокировки Устройства связи, сигнализации, централизации и блокировки</w:t>
            </w:r>
          </w:p>
        </w:tc>
        <w:tc>
          <w:tcPr>
            <w:tcW w:w="1620" w:type="dxa"/>
            <w:tcBorders>
              <w:top w:val="nil"/>
              <w:left w:val="nil"/>
              <w:bottom w:val="single" w:sz="4" w:space="0" w:color="auto"/>
              <w:right w:val="single" w:sz="4" w:space="0" w:color="auto"/>
            </w:tcBorders>
            <w:shd w:val="clear" w:color="auto" w:fill="auto"/>
            <w:noWrap/>
            <w:vAlign w:val="center"/>
          </w:tcPr>
          <w:p w:rsidR="002F32D4" w:rsidRDefault="002F32D4" w:rsidP="00E13362">
            <w:pPr>
              <w:jc w:val="center"/>
              <w:rPr>
                <w:sz w:val="18"/>
                <w:szCs w:val="18"/>
                <w:lang w:val="ru-RU"/>
              </w:rPr>
            </w:pPr>
            <w:r w:rsidRPr="00B75FA7">
              <w:rPr>
                <w:sz w:val="18"/>
                <w:szCs w:val="18"/>
              </w:rPr>
              <w:t>226,70</w:t>
            </w:r>
            <w:r w:rsidRPr="00B75FA7">
              <w:rPr>
                <w:sz w:val="18"/>
                <w:szCs w:val="18"/>
                <w:lang w:val="ru-RU"/>
              </w:rPr>
              <w:t>х4,</w:t>
            </w:r>
            <w:r w:rsidR="009C66C0">
              <w:rPr>
                <w:sz w:val="18"/>
                <w:szCs w:val="18"/>
                <w:lang w:val="ru-RU"/>
              </w:rPr>
              <w:t>21</w:t>
            </w:r>
            <w:r w:rsidRPr="00B75FA7">
              <w:rPr>
                <w:sz w:val="18"/>
                <w:szCs w:val="18"/>
                <w:lang w:val="ru-RU"/>
              </w:rPr>
              <w:t>х5=</w:t>
            </w:r>
          </w:p>
          <w:p w:rsidR="002F32D4" w:rsidRPr="00B75FA7" w:rsidRDefault="009C66C0" w:rsidP="00E13362">
            <w:pPr>
              <w:jc w:val="center"/>
              <w:rPr>
                <w:sz w:val="18"/>
                <w:szCs w:val="18"/>
              </w:rPr>
            </w:pPr>
            <w:r>
              <w:rPr>
                <w:sz w:val="18"/>
                <w:szCs w:val="18"/>
                <w:lang w:val="ru-RU"/>
              </w:rPr>
              <w:t>4772</w:t>
            </w:r>
            <w:r w:rsidR="002F32D4" w:rsidRPr="00B75FA7">
              <w:rPr>
                <w:sz w:val="18"/>
                <w:szCs w:val="18"/>
                <w:lang w:val="ru-RU"/>
              </w:rPr>
              <w:t>,</w:t>
            </w:r>
            <w:r>
              <w:rPr>
                <w:sz w:val="18"/>
                <w:szCs w:val="18"/>
                <w:lang w:val="ru-RU"/>
              </w:rPr>
              <w:t>04</w:t>
            </w:r>
          </w:p>
        </w:tc>
        <w:tc>
          <w:tcPr>
            <w:tcW w:w="1440" w:type="dxa"/>
            <w:tcBorders>
              <w:top w:val="nil"/>
              <w:left w:val="nil"/>
              <w:bottom w:val="single" w:sz="4" w:space="0" w:color="auto"/>
              <w:right w:val="single" w:sz="4" w:space="0" w:color="auto"/>
            </w:tcBorders>
            <w:shd w:val="clear" w:color="auto" w:fill="auto"/>
            <w:noWrap/>
            <w:vAlign w:val="center"/>
          </w:tcPr>
          <w:p w:rsidR="002F32D4" w:rsidRDefault="002F32D4" w:rsidP="00E13362">
            <w:pPr>
              <w:jc w:val="center"/>
              <w:rPr>
                <w:sz w:val="18"/>
                <w:szCs w:val="18"/>
                <w:lang w:val="ru-RU"/>
              </w:rPr>
            </w:pPr>
            <w:r w:rsidRPr="00B75FA7">
              <w:rPr>
                <w:sz w:val="18"/>
                <w:szCs w:val="18"/>
              </w:rPr>
              <w:t>85,48</w:t>
            </w:r>
            <w:r w:rsidRPr="00B75FA7">
              <w:rPr>
                <w:sz w:val="18"/>
                <w:szCs w:val="18"/>
                <w:lang w:val="ru-RU"/>
              </w:rPr>
              <w:t>х4,</w:t>
            </w:r>
            <w:r w:rsidR="009C66C0">
              <w:rPr>
                <w:sz w:val="18"/>
                <w:szCs w:val="18"/>
                <w:lang w:val="ru-RU"/>
              </w:rPr>
              <w:t>21</w:t>
            </w:r>
            <w:r w:rsidRPr="00B75FA7">
              <w:rPr>
                <w:sz w:val="18"/>
                <w:szCs w:val="18"/>
                <w:lang w:val="ru-RU"/>
              </w:rPr>
              <w:t>х5</w:t>
            </w:r>
            <w:r>
              <w:rPr>
                <w:sz w:val="18"/>
                <w:szCs w:val="18"/>
                <w:lang w:val="ru-RU"/>
              </w:rPr>
              <w:t>=</w:t>
            </w:r>
          </w:p>
          <w:p w:rsidR="002F32D4" w:rsidRPr="00B75FA7" w:rsidRDefault="009C66C0" w:rsidP="008F379C">
            <w:pPr>
              <w:ind w:left="-288" w:firstLine="288"/>
              <w:jc w:val="center"/>
              <w:rPr>
                <w:sz w:val="18"/>
                <w:szCs w:val="18"/>
              </w:rPr>
            </w:pPr>
            <w:r>
              <w:rPr>
                <w:sz w:val="18"/>
                <w:szCs w:val="18"/>
                <w:lang w:val="ru-RU"/>
              </w:rPr>
              <w:t>1799</w:t>
            </w:r>
            <w:r w:rsidR="002F32D4" w:rsidRPr="00B75FA7">
              <w:rPr>
                <w:sz w:val="18"/>
                <w:szCs w:val="18"/>
                <w:lang w:val="ru-RU"/>
              </w:rPr>
              <w:t>,</w:t>
            </w:r>
            <w:r>
              <w:rPr>
                <w:sz w:val="18"/>
                <w:szCs w:val="18"/>
                <w:lang w:val="ru-RU"/>
              </w:rPr>
              <w:t>35</w:t>
            </w:r>
          </w:p>
        </w:tc>
        <w:tc>
          <w:tcPr>
            <w:tcW w:w="1440" w:type="dxa"/>
            <w:tcBorders>
              <w:top w:val="nil"/>
              <w:left w:val="nil"/>
              <w:bottom w:val="single" w:sz="4" w:space="0" w:color="auto"/>
              <w:right w:val="single" w:sz="4" w:space="0" w:color="auto"/>
            </w:tcBorders>
            <w:shd w:val="clear" w:color="auto" w:fill="auto"/>
            <w:noWrap/>
            <w:vAlign w:val="center"/>
          </w:tcPr>
          <w:p w:rsidR="002F32D4" w:rsidRPr="00B75FA7" w:rsidRDefault="002F32D4" w:rsidP="00E13362">
            <w:pPr>
              <w:jc w:val="center"/>
              <w:rPr>
                <w:sz w:val="18"/>
                <w:szCs w:val="18"/>
              </w:rPr>
            </w:pPr>
            <w:r w:rsidRPr="00B75FA7">
              <w:rPr>
                <w:sz w:val="18"/>
                <w:szCs w:val="18"/>
              </w:rPr>
              <w:t>430,77</w:t>
            </w:r>
            <w:r w:rsidRPr="00B75FA7">
              <w:rPr>
                <w:sz w:val="18"/>
                <w:szCs w:val="18"/>
                <w:lang w:val="ru-RU"/>
              </w:rPr>
              <w:t>х5,2</w:t>
            </w:r>
            <w:r>
              <w:rPr>
                <w:sz w:val="18"/>
                <w:szCs w:val="18"/>
                <w:lang w:val="ru-RU"/>
              </w:rPr>
              <w:t>8</w:t>
            </w:r>
            <w:r w:rsidRPr="00B75FA7">
              <w:rPr>
                <w:sz w:val="18"/>
                <w:szCs w:val="18"/>
                <w:lang w:val="ru-RU"/>
              </w:rPr>
              <w:t>х5=</w:t>
            </w:r>
            <w:r>
              <w:rPr>
                <w:sz w:val="18"/>
                <w:szCs w:val="18"/>
                <w:lang w:val="ru-RU"/>
              </w:rPr>
              <w:t>11372</w:t>
            </w:r>
            <w:r w:rsidRPr="00B75FA7">
              <w:rPr>
                <w:sz w:val="18"/>
                <w:szCs w:val="18"/>
                <w:lang w:val="ru-RU"/>
              </w:rPr>
              <w:t>,</w:t>
            </w:r>
            <w:r>
              <w:rPr>
                <w:sz w:val="18"/>
                <w:szCs w:val="18"/>
                <w:lang w:val="ru-RU"/>
              </w:rPr>
              <w:t>33</w:t>
            </w:r>
          </w:p>
        </w:tc>
        <w:tc>
          <w:tcPr>
            <w:tcW w:w="1080" w:type="dxa"/>
            <w:tcBorders>
              <w:top w:val="nil"/>
              <w:left w:val="nil"/>
              <w:bottom w:val="single" w:sz="4" w:space="0" w:color="auto"/>
              <w:right w:val="single" w:sz="4" w:space="0" w:color="auto"/>
            </w:tcBorders>
            <w:shd w:val="clear" w:color="auto" w:fill="auto"/>
            <w:noWrap/>
            <w:vAlign w:val="center"/>
          </w:tcPr>
          <w:p w:rsidR="002F32D4" w:rsidRPr="00B75FA7" w:rsidRDefault="002F32D4" w:rsidP="00E13362">
            <w:pPr>
              <w:jc w:val="center"/>
              <w:rPr>
                <w:rFonts w:ascii="Arial" w:hAnsi="Arial" w:cs="Arial"/>
                <w:sz w:val="18"/>
                <w:szCs w:val="18"/>
                <w:lang w:val="ru-RU"/>
              </w:rPr>
            </w:pPr>
          </w:p>
        </w:tc>
      </w:tr>
      <w:tr w:rsidR="002F32D4" w:rsidTr="008F379C">
        <w:trPr>
          <w:trHeight w:val="307"/>
        </w:trPr>
        <w:tc>
          <w:tcPr>
            <w:tcW w:w="956" w:type="dxa"/>
            <w:tcBorders>
              <w:top w:val="nil"/>
              <w:left w:val="single" w:sz="4" w:space="0" w:color="auto"/>
              <w:bottom w:val="single" w:sz="4" w:space="0" w:color="auto"/>
              <w:right w:val="single" w:sz="4" w:space="0" w:color="auto"/>
            </w:tcBorders>
            <w:shd w:val="clear" w:color="auto" w:fill="auto"/>
            <w:noWrap/>
            <w:vAlign w:val="center"/>
          </w:tcPr>
          <w:p w:rsidR="002F32D4" w:rsidRPr="00B75FA7" w:rsidRDefault="002F32D4" w:rsidP="00E13362">
            <w:pPr>
              <w:jc w:val="center"/>
              <w:rPr>
                <w:sz w:val="18"/>
                <w:szCs w:val="18"/>
              </w:rPr>
            </w:pPr>
            <w:r w:rsidRPr="00B75FA7">
              <w:rPr>
                <w:sz w:val="18"/>
                <w:szCs w:val="18"/>
              </w:rPr>
              <w:t>6</w:t>
            </w:r>
          </w:p>
        </w:tc>
        <w:tc>
          <w:tcPr>
            <w:tcW w:w="2824" w:type="dxa"/>
            <w:tcBorders>
              <w:top w:val="nil"/>
              <w:left w:val="nil"/>
              <w:bottom w:val="single" w:sz="4" w:space="0" w:color="auto"/>
              <w:right w:val="single" w:sz="4" w:space="0" w:color="auto"/>
            </w:tcBorders>
            <w:shd w:val="clear" w:color="auto" w:fill="auto"/>
            <w:vAlign w:val="center"/>
          </w:tcPr>
          <w:p w:rsidR="002F32D4" w:rsidRPr="00B75FA7" w:rsidRDefault="002F32D4" w:rsidP="00E13362">
            <w:pPr>
              <w:jc w:val="center"/>
              <w:rPr>
                <w:sz w:val="18"/>
                <w:szCs w:val="18"/>
                <w:lang w:val="ru-RU"/>
              </w:rPr>
            </w:pPr>
            <w:r w:rsidRPr="00B75FA7">
              <w:rPr>
                <w:sz w:val="18"/>
                <w:szCs w:val="18"/>
                <w:lang w:val="ru-RU"/>
              </w:rPr>
              <w:t>Здания и сооружения производственные и служебные</w:t>
            </w:r>
          </w:p>
        </w:tc>
        <w:tc>
          <w:tcPr>
            <w:tcW w:w="1620" w:type="dxa"/>
            <w:tcBorders>
              <w:top w:val="nil"/>
              <w:left w:val="nil"/>
              <w:bottom w:val="single" w:sz="4" w:space="0" w:color="auto"/>
              <w:right w:val="single" w:sz="4" w:space="0" w:color="auto"/>
            </w:tcBorders>
            <w:shd w:val="clear" w:color="auto" w:fill="auto"/>
            <w:noWrap/>
            <w:vAlign w:val="center"/>
          </w:tcPr>
          <w:p w:rsidR="002F32D4" w:rsidRDefault="002F32D4" w:rsidP="00E13362">
            <w:pPr>
              <w:jc w:val="center"/>
              <w:rPr>
                <w:sz w:val="18"/>
                <w:szCs w:val="18"/>
                <w:lang w:val="ru-RU"/>
              </w:rPr>
            </w:pPr>
            <w:r w:rsidRPr="00B75FA7">
              <w:rPr>
                <w:sz w:val="18"/>
                <w:szCs w:val="18"/>
              </w:rPr>
              <w:t>2326,47</w:t>
            </w:r>
            <w:r w:rsidRPr="00B75FA7">
              <w:rPr>
                <w:sz w:val="18"/>
                <w:szCs w:val="18"/>
                <w:lang w:val="ru-RU"/>
              </w:rPr>
              <w:t>х4,</w:t>
            </w:r>
            <w:r w:rsidR="009C66C0">
              <w:rPr>
                <w:sz w:val="18"/>
                <w:szCs w:val="18"/>
                <w:lang w:val="ru-RU"/>
              </w:rPr>
              <w:t>21</w:t>
            </w:r>
            <w:r w:rsidRPr="00B75FA7">
              <w:rPr>
                <w:sz w:val="18"/>
                <w:szCs w:val="18"/>
                <w:lang w:val="ru-RU"/>
              </w:rPr>
              <w:t>х5=</w:t>
            </w:r>
          </w:p>
          <w:p w:rsidR="002F32D4" w:rsidRPr="00B75FA7" w:rsidRDefault="009C66C0" w:rsidP="00E13362">
            <w:pPr>
              <w:jc w:val="center"/>
              <w:rPr>
                <w:sz w:val="18"/>
                <w:szCs w:val="18"/>
              </w:rPr>
            </w:pPr>
            <w:r>
              <w:rPr>
                <w:sz w:val="18"/>
                <w:szCs w:val="18"/>
                <w:lang w:val="ru-RU"/>
              </w:rPr>
              <w:t>48972</w:t>
            </w:r>
            <w:r w:rsidR="002F32D4" w:rsidRPr="00B75FA7">
              <w:rPr>
                <w:sz w:val="18"/>
                <w:szCs w:val="18"/>
                <w:lang w:val="ru-RU"/>
              </w:rPr>
              <w:t>,</w:t>
            </w:r>
            <w:r>
              <w:rPr>
                <w:sz w:val="18"/>
                <w:szCs w:val="18"/>
                <w:lang w:val="ru-RU"/>
              </w:rPr>
              <w:t>19</w:t>
            </w:r>
          </w:p>
        </w:tc>
        <w:tc>
          <w:tcPr>
            <w:tcW w:w="1440" w:type="dxa"/>
            <w:tcBorders>
              <w:top w:val="nil"/>
              <w:left w:val="nil"/>
              <w:bottom w:val="single" w:sz="4" w:space="0" w:color="auto"/>
              <w:right w:val="single" w:sz="4" w:space="0" w:color="auto"/>
            </w:tcBorders>
            <w:shd w:val="clear" w:color="auto" w:fill="auto"/>
            <w:noWrap/>
            <w:vAlign w:val="center"/>
          </w:tcPr>
          <w:p w:rsidR="002F32D4" w:rsidRDefault="002F32D4" w:rsidP="00E13362">
            <w:pPr>
              <w:jc w:val="center"/>
              <w:rPr>
                <w:sz w:val="18"/>
                <w:szCs w:val="18"/>
                <w:lang w:val="ru-RU"/>
              </w:rPr>
            </w:pPr>
            <w:r w:rsidRPr="00B75FA7">
              <w:rPr>
                <w:sz w:val="18"/>
                <w:szCs w:val="18"/>
              </w:rPr>
              <w:t>650,37</w:t>
            </w:r>
            <w:r>
              <w:rPr>
                <w:sz w:val="18"/>
                <w:szCs w:val="18"/>
                <w:lang w:val="ru-RU"/>
              </w:rPr>
              <w:t>х</w:t>
            </w:r>
            <w:r w:rsidRPr="00B75FA7">
              <w:rPr>
                <w:sz w:val="18"/>
                <w:szCs w:val="18"/>
                <w:lang w:val="ru-RU"/>
              </w:rPr>
              <w:t>4,</w:t>
            </w:r>
            <w:r w:rsidR="009C66C0">
              <w:rPr>
                <w:sz w:val="18"/>
                <w:szCs w:val="18"/>
                <w:lang w:val="ru-RU"/>
              </w:rPr>
              <w:t>21</w:t>
            </w:r>
            <w:r w:rsidRPr="00B75FA7">
              <w:rPr>
                <w:sz w:val="18"/>
                <w:szCs w:val="18"/>
                <w:lang w:val="ru-RU"/>
              </w:rPr>
              <w:t>х5=</w:t>
            </w:r>
          </w:p>
          <w:p w:rsidR="002F32D4" w:rsidRPr="00B75FA7" w:rsidRDefault="002F32D4" w:rsidP="00E13362">
            <w:pPr>
              <w:jc w:val="center"/>
              <w:rPr>
                <w:sz w:val="18"/>
                <w:szCs w:val="18"/>
              </w:rPr>
            </w:pPr>
            <w:r w:rsidRPr="00B75FA7">
              <w:rPr>
                <w:sz w:val="18"/>
                <w:szCs w:val="18"/>
                <w:lang w:val="ru-RU"/>
              </w:rPr>
              <w:t>1</w:t>
            </w:r>
            <w:r w:rsidR="009C66C0">
              <w:rPr>
                <w:sz w:val="18"/>
                <w:szCs w:val="18"/>
                <w:lang w:val="ru-RU"/>
              </w:rPr>
              <w:t>3690</w:t>
            </w:r>
            <w:r w:rsidRPr="00B75FA7">
              <w:rPr>
                <w:sz w:val="18"/>
                <w:szCs w:val="18"/>
                <w:lang w:val="ru-RU"/>
              </w:rPr>
              <w:t>,</w:t>
            </w:r>
            <w:r w:rsidR="009C66C0">
              <w:rPr>
                <w:sz w:val="18"/>
                <w:szCs w:val="18"/>
                <w:lang w:val="ru-RU"/>
              </w:rPr>
              <w:t>29</w:t>
            </w:r>
          </w:p>
        </w:tc>
        <w:tc>
          <w:tcPr>
            <w:tcW w:w="1440" w:type="dxa"/>
            <w:tcBorders>
              <w:top w:val="nil"/>
              <w:left w:val="nil"/>
              <w:bottom w:val="single" w:sz="4" w:space="0" w:color="auto"/>
              <w:right w:val="single" w:sz="4" w:space="0" w:color="auto"/>
            </w:tcBorders>
            <w:shd w:val="clear" w:color="auto" w:fill="auto"/>
            <w:noWrap/>
            <w:vAlign w:val="center"/>
          </w:tcPr>
          <w:p w:rsidR="002F32D4" w:rsidRPr="00B75FA7" w:rsidRDefault="002F32D4" w:rsidP="00E13362">
            <w:pPr>
              <w:jc w:val="center"/>
              <w:rPr>
                <w:sz w:val="18"/>
                <w:szCs w:val="18"/>
                <w:lang w:val="ru-RU"/>
              </w:rPr>
            </w:pPr>
            <w:r w:rsidRPr="00B75FA7">
              <w:rPr>
                <w:sz w:val="18"/>
                <w:szCs w:val="18"/>
              </w:rPr>
              <w:t>351,73</w:t>
            </w:r>
            <w:r w:rsidRPr="00B75FA7">
              <w:rPr>
                <w:sz w:val="18"/>
                <w:szCs w:val="18"/>
                <w:lang w:val="ru-RU"/>
              </w:rPr>
              <w:t>х5,2</w:t>
            </w:r>
            <w:r>
              <w:rPr>
                <w:sz w:val="18"/>
                <w:szCs w:val="18"/>
                <w:lang w:val="ru-RU"/>
              </w:rPr>
              <w:t>8</w:t>
            </w:r>
            <w:r w:rsidRPr="00B75FA7">
              <w:rPr>
                <w:sz w:val="18"/>
                <w:szCs w:val="18"/>
                <w:lang w:val="ru-RU"/>
              </w:rPr>
              <w:t>х5=</w:t>
            </w:r>
            <w:r>
              <w:rPr>
                <w:sz w:val="18"/>
                <w:szCs w:val="18"/>
                <w:lang w:val="ru-RU"/>
              </w:rPr>
              <w:t>9285,67</w:t>
            </w:r>
          </w:p>
        </w:tc>
        <w:tc>
          <w:tcPr>
            <w:tcW w:w="1080" w:type="dxa"/>
            <w:tcBorders>
              <w:top w:val="nil"/>
              <w:left w:val="nil"/>
              <w:bottom w:val="single" w:sz="4" w:space="0" w:color="auto"/>
              <w:right w:val="single" w:sz="4" w:space="0" w:color="auto"/>
            </w:tcBorders>
            <w:shd w:val="clear" w:color="auto" w:fill="auto"/>
            <w:noWrap/>
            <w:vAlign w:val="center"/>
          </w:tcPr>
          <w:p w:rsidR="002F32D4" w:rsidRPr="00B75FA7" w:rsidRDefault="002F32D4" w:rsidP="00E13362">
            <w:pPr>
              <w:jc w:val="center"/>
              <w:rPr>
                <w:rFonts w:ascii="Arial" w:hAnsi="Arial" w:cs="Arial"/>
                <w:sz w:val="18"/>
                <w:szCs w:val="18"/>
              </w:rPr>
            </w:pPr>
          </w:p>
        </w:tc>
      </w:tr>
      <w:tr w:rsidR="002F32D4" w:rsidTr="008F379C">
        <w:trPr>
          <w:trHeight w:val="192"/>
        </w:trPr>
        <w:tc>
          <w:tcPr>
            <w:tcW w:w="956" w:type="dxa"/>
            <w:tcBorders>
              <w:top w:val="nil"/>
              <w:left w:val="single" w:sz="4" w:space="0" w:color="auto"/>
              <w:bottom w:val="single" w:sz="4" w:space="0" w:color="auto"/>
              <w:right w:val="single" w:sz="4" w:space="0" w:color="auto"/>
            </w:tcBorders>
            <w:shd w:val="clear" w:color="auto" w:fill="auto"/>
            <w:noWrap/>
            <w:vAlign w:val="center"/>
          </w:tcPr>
          <w:p w:rsidR="002F32D4" w:rsidRPr="00B75FA7" w:rsidRDefault="002F32D4" w:rsidP="00E13362">
            <w:pPr>
              <w:jc w:val="center"/>
              <w:rPr>
                <w:sz w:val="18"/>
                <w:szCs w:val="18"/>
                <w:lang w:val="ru-RU"/>
              </w:rPr>
            </w:pPr>
            <w:r w:rsidRPr="00B75FA7">
              <w:rPr>
                <w:sz w:val="18"/>
                <w:szCs w:val="18"/>
              </w:rPr>
              <w:t>7</w:t>
            </w:r>
          </w:p>
        </w:tc>
        <w:tc>
          <w:tcPr>
            <w:tcW w:w="2824" w:type="dxa"/>
            <w:tcBorders>
              <w:top w:val="nil"/>
              <w:left w:val="nil"/>
              <w:bottom w:val="single" w:sz="4" w:space="0" w:color="auto"/>
              <w:right w:val="single" w:sz="4" w:space="0" w:color="auto"/>
            </w:tcBorders>
            <w:shd w:val="clear" w:color="auto" w:fill="auto"/>
            <w:vAlign w:val="center"/>
          </w:tcPr>
          <w:p w:rsidR="002F32D4" w:rsidRPr="00B75FA7" w:rsidRDefault="002F32D4" w:rsidP="00E13362">
            <w:pPr>
              <w:jc w:val="center"/>
              <w:rPr>
                <w:sz w:val="18"/>
                <w:szCs w:val="18"/>
              </w:rPr>
            </w:pPr>
            <w:r w:rsidRPr="00B75FA7">
              <w:rPr>
                <w:sz w:val="18"/>
                <w:szCs w:val="18"/>
                <w:lang w:val="ru-RU"/>
              </w:rPr>
              <w:t>Энергетическое хозяйство</w:t>
            </w:r>
          </w:p>
        </w:tc>
        <w:tc>
          <w:tcPr>
            <w:tcW w:w="1620" w:type="dxa"/>
            <w:tcBorders>
              <w:top w:val="nil"/>
              <w:left w:val="nil"/>
              <w:bottom w:val="single" w:sz="4" w:space="0" w:color="auto"/>
              <w:right w:val="single" w:sz="4" w:space="0" w:color="auto"/>
            </w:tcBorders>
            <w:shd w:val="clear" w:color="auto" w:fill="auto"/>
            <w:noWrap/>
            <w:vAlign w:val="center"/>
          </w:tcPr>
          <w:p w:rsidR="002F32D4" w:rsidRDefault="002F32D4" w:rsidP="00E13362">
            <w:pPr>
              <w:jc w:val="center"/>
              <w:rPr>
                <w:sz w:val="18"/>
                <w:szCs w:val="18"/>
                <w:lang w:val="ru-RU"/>
              </w:rPr>
            </w:pPr>
            <w:r w:rsidRPr="00B75FA7">
              <w:rPr>
                <w:sz w:val="18"/>
                <w:szCs w:val="18"/>
              </w:rPr>
              <w:t>224,84</w:t>
            </w:r>
            <w:r w:rsidRPr="00B75FA7">
              <w:rPr>
                <w:sz w:val="18"/>
                <w:szCs w:val="18"/>
                <w:lang w:val="ru-RU"/>
              </w:rPr>
              <w:t>х4,</w:t>
            </w:r>
            <w:r w:rsidR="009C66C0">
              <w:rPr>
                <w:sz w:val="18"/>
                <w:szCs w:val="18"/>
                <w:lang w:val="ru-RU"/>
              </w:rPr>
              <w:t>21</w:t>
            </w:r>
            <w:r w:rsidRPr="00B75FA7">
              <w:rPr>
                <w:sz w:val="18"/>
                <w:szCs w:val="18"/>
                <w:lang w:val="ru-RU"/>
              </w:rPr>
              <w:t>х5=</w:t>
            </w:r>
          </w:p>
          <w:p w:rsidR="002F32D4" w:rsidRPr="00B75FA7" w:rsidRDefault="009C66C0" w:rsidP="00E13362">
            <w:pPr>
              <w:jc w:val="center"/>
              <w:rPr>
                <w:sz w:val="18"/>
                <w:szCs w:val="18"/>
              </w:rPr>
            </w:pPr>
            <w:r>
              <w:rPr>
                <w:sz w:val="18"/>
                <w:szCs w:val="18"/>
                <w:lang w:val="ru-RU"/>
              </w:rPr>
              <w:t>4732</w:t>
            </w:r>
            <w:r w:rsidR="002F32D4" w:rsidRPr="00B75FA7">
              <w:rPr>
                <w:sz w:val="18"/>
                <w:szCs w:val="18"/>
                <w:lang w:val="ru-RU"/>
              </w:rPr>
              <w:t>,</w:t>
            </w:r>
            <w:r>
              <w:rPr>
                <w:sz w:val="18"/>
                <w:szCs w:val="18"/>
                <w:lang w:val="ru-RU"/>
              </w:rPr>
              <w:t>88</w:t>
            </w:r>
          </w:p>
        </w:tc>
        <w:tc>
          <w:tcPr>
            <w:tcW w:w="1440" w:type="dxa"/>
            <w:tcBorders>
              <w:top w:val="nil"/>
              <w:left w:val="nil"/>
              <w:bottom w:val="single" w:sz="4" w:space="0" w:color="auto"/>
              <w:right w:val="single" w:sz="4" w:space="0" w:color="auto"/>
            </w:tcBorders>
            <w:shd w:val="clear" w:color="auto" w:fill="auto"/>
            <w:noWrap/>
            <w:vAlign w:val="center"/>
          </w:tcPr>
          <w:p w:rsidR="002F32D4" w:rsidRDefault="002F32D4" w:rsidP="00E13362">
            <w:pPr>
              <w:jc w:val="center"/>
              <w:rPr>
                <w:sz w:val="18"/>
                <w:szCs w:val="18"/>
                <w:lang w:val="ru-RU"/>
              </w:rPr>
            </w:pPr>
            <w:r w:rsidRPr="00B75FA7">
              <w:rPr>
                <w:sz w:val="18"/>
                <w:szCs w:val="18"/>
              </w:rPr>
              <w:t>165,38</w:t>
            </w:r>
            <w:r w:rsidRPr="00B75FA7">
              <w:rPr>
                <w:sz w:val="18"/>
                <w:szCs w:val="18"/>
                <w:lang w:val="ru-RU"/>
              </w:rPr>
              <w:t>х4,</w:t>
            </w:r>
            <w:r w:rsidR="009C66C0">
              <w:rPr>
                <w:sz w:val="18"/>
                <w:szCs w:val="18"/>
                <w:lang w:val="ru-RU"/>
              </w:rPr>
              <w:t>21</w:t>
            </w:r>
            <w:r w:rsidRPr="00B75FA7">
              <w:rPr>
                <w:sz w:val="18"/>
                <w:szCs w:val="18"/>
                <w:lang w:val="ru-RU"/>
              </w:rPr>
              <w:t>х5=</w:t>
            </w:r>
          </w:p>
          <w:p w:rsidR="002F32D4" w:rsidRPr="00B75FA7" w:rsidRDefault="002F32D4" w:rsidP="00E13362">
            <w:pPr>
              <w:jc w:val="center"/>
              <w:rPr>
                <w:sz w:val="18"/>
                <w:szCs w:val="18"/>
              </w:rPr>
            </w:pPr>
            <w:r w:rsidRPr="00B75FA7">
              <w:rPr>
                <w:sz w:val="18"/>
                <w:szCs w:val="18"/>
                <w:lang w:val="ru-RU"/>
              </w:rPr>
              <w:t>3</w:t>
            </w:r>
            <w:r w:rsidR="009C66C0">
              <w:rPr>
                <w:sz w:val="18"/>
                <w:szCs w:val="18"/>
                <w:lang w:val="ru-RU"/>
              </w:rPr>
              <w:t>481</w:t>
            </w:r>
            <w:r w:rsidRPr="00B75FA7">
              <w:rPr>
                <w:sz w:val="18"/>
                <w:szCs w:val="18"/>
                <w:lang w:val="ru-RU"/>
              </w:rPr>
              <w:t>,</w:t>
            </w:r>
            <w:r w:rsidR="009C66C0">
              <w:rPr>
                <w:sz w:val="18"/>
                <w:szCs w:val="18"/>
                <w:lang w:val="ru-RU"/>
              </w:rPr>
              <w:t>25</w:t>
            </w:r>
          </w:p>
        </w:tc>
        <w:tc>
          <w:tcPr>
            <w:tcW w:w="1440" w:type="dxa"/>
            <w:tcBorders>
              <w:top w:val="nil"/>
              <w:left w:val="nil"/>
              <w:bottom w:val="single" w:sz="4" w:space="0" w:color="auto"/>
              <w:right w:val="single" w:sz="4" w:space="0" w:color="auto"/>
            </w:tcBorders>
            <w:shd w:val="clear" w:color="auto" w:fill="auto"/>
            <w:noWrap/>
            <w:vAlign w:val="center"/>
          </w:tcPr>
          <w:p w:rsidR="002F32D4" w:rsidRPr="00B75FA7" w:rsidRDefault="002F32D4" w:rsidP="00E13362">
            <w:pPr>
              <w:jc w:val="center"/>
              <w:rPr>
                <w:sz w:val="18"/>
                <w:szCs w:val="18"/>
              </w:rPr>
            </w:pPr>
            <w:r w:rsidRPr="00B75FA7">
              <w:rPr>
                <w:sz w:val="18"/>
                <w:szCs w:val="18"/>
              </w:rPr>
              <w:t>162,03</w:t>
            </w:r>
            <w:r w:rsidRPr="00B75FA7">
              <w:rPr>
                <w:sz w:val="18"/>
                <w:szCs w:val="18"/>
                <w:lang w:val="ru-RU"/>
              </w:rPr>
              <w:t>х5,2</w:t>
            </w:r>
            <w:r>
              <w:rPr>
                <w:sz w:val="18"/>
                <w:szCs w:val="18"/>
                <w:lang w:val="ru-RU"/>
              </w:rPr>
              <w:t>8х5=4277,59</w:t>
            </w:r>
          </w:p>
        </w:tc>
        <w:tc>
          <w:tcPr>
            <w:tcW w:w="1080" w:type="dxa"/>
            <w:tcBorders>
              <w:top w:val="nil"/>
              <w:left w:val="nil"/>
              <w:bottom w:val="single" w:sz="4" w:space="0" w:color="auto"/>
              <w:right w:val="single" w:sz="4" w:space="0" w:color="auto"/>
            </w:tcBorders>
            <w:shd w:val="clear" w:color="auto" w:fill="auto"/>
            <w:noWrap/>
            <w:vAlign w:val="center"/>
          </w:tcPr>
          <w:p w:rsidR="002F32D4" w:rsidRPr="00B75FA7" w:rsidRDefault="002F32D4" w:rsidP="00E13362">
            <w:pPr>
              <w:jc w:val="center"/>
              <w:rPr>
                <w:rFonts w:ascii="Arial" w:hAnsi="Arial" w:cs="Arial"/>
                <w:sz w:val="18"/>
                <w:szCs w:val="18"/>
              </w:rPr>
            </w:pPr>
          </w:p>
        </w:tc>
      </w:tr>
      <w:tr w:rsidR="002F32D4" w:rsidTr="008F379C">
        <w:trPr>
          <w:trHeight w:val="494"/>
        </w:trPr>
        <w:tc>
          <w:tcPr>
            <w:tcW w:w="956" w:type="dxa"/>
            <w:tcBorders>
              <w:top w:val="nil"/>
              <w:left w:val="single" w:sz="4" w:space="0" w:color="auto"/>
              <w:bottom w:val="single" w:sz="4" w:space="0" w:color="auto"/>
              <w:right w:val="single" w:sz="4" w:space="0" w:color="auto"/>
            </w:tcBorders>
            <w:shd w:val="clear" w:color="auto" w:fill="auto"/>
            <w:noWrap/>
            <w:vAlign w:val="center"/>
          </w:tcPr>
          <w:p w:rsidR="002F32D4" w:rsidRPr="00B75FA7" w:rsidRDefault="002F32D4" w:rsidP="00E13362">
            <w:pPr>
              <w:jc w:val="center"/>
              <w:rPr>
                <w:sz w:val="18"/>
                <w:szCs w:val="18"/>
              </w:rPr>
            </w:pPr>
            <w:r w:rsidRPr="00B75FA7">
              <w:rPr>
                <w:sz w:val="18"/>
                <w:szCs w:val="18"/>
              </w:rPr>
              <w:t>8</w:t>
            </w:r>
          </w:p>
        </w:tc>
        <w:tc>
          <w:tcPr>
            <w:tcW w:w="2824" w:type="dxa"/>
            <w:tcBorders>
              <w:top w:val="nil"/>
              <w:left w:val="nil"/>
              <w:bottom w:val="single" w:sz="4" w:space="0" w:color="auto"/>
              <w:right w:val="single" w:sz="4" w:space="0" w:color="auto"/>
            </w:tcBorders>
            <w:shd w:val="clear" w:color="auto" w:fill="auto"/>
            <w:vAlign w:val="center"/>
          </w:tcPr>
          <w:p w:rsidR="002F32D4" w:rsidRPr="00B75FA7" w:rsidRDefault="002F32D4" w:rsidP="00E13362">
            <w:pPr>
              <w:jc w:val="center"/>
              <w:rPr>
                <w:sz w:val="18"/>
                <w:szCs w:val="18"/>
                <w:lang w:val="ru-RU"/>
              </w:rPr>
            </w:pPr>
            <w:r w:rsidRPr="00B75FA7">
              <w:rPr>
                <w:sz w:val="18"/>
                <w:szCs w:val="18"/>
                <w:lang w:val="ru-RU"/>
              </w:rPr>
              <w:t>Водоснабжение, канализация, теплофикация и газоснабжение</w:t>
            </w:r>
          </w:p>
        </w:tc>
        <w:tc>
          <w:tcPr>
            <w:tcW w:w="1620" w:type="dxa"/>
            <w:tcBorders>
              <w:top w:val="nil"/>
              <w:left w:val="nil"/>
              <w:bottom w:val="single" w:sz="4" w:space="0" w:color="auto"/>
              <w:right w:val="single" w:sz="4" w:space="0" w:color="auto"/>
            </w:tcBorders>
            <w:shd w:val="clear" w:color="auto" w:fill="auto"/>
            <w:noWrap/>
            <w:vAlign w:val="center"/>
          </w:tcPr>
          <w:p w:rsidR="002F32D4" w:rsidRDefault="002F32D4" w:rsidP="00E13362">
            <w:pPr>
              <w:jc w:val="center"/>
              <w:rPr>
                <w:sz w:val="18"/>
                <w:szCs w:val="18"/>
                <w:lang w:val="ru-RU"/>
              </w:rPr>
            </w:pPr>
            <w:r w:rsidRPr="00B75FA7">
              <w:rPr>
                <w:sz w:val="18"/>
                <w:szCs w:val="18"/>
              </w:rPr>
              <w:t>293,60</w:t>
            </w:r>
            <w:r w:rsidRPr="00B75FA7">
              <w:rPr>
                <w:sz w:val="18"/>
                <w:szCs w:val="18"/>
                <w:lang w:val="ru-RU"/>
              </w:rPr>
              <w:t>х4,</w:t>
            </w:r>
            <w:r w:rsidR="009C66C0">
              <w:rPr>
                <w:sz w:val="18"/>
                <w:szCs w:val="18"/>
                <w:lang w:val="ru-RU"/>
              </w:rPr>
              <w:t>21</w:t>
            </w:r>
            <w:r w:rsidRPr="00B75FA7">
              <w:rPr>
                <w:sz w:val="18"/>
                <w:szCs w:val="18"/>
                <w:lang w:val="ru-RU"/>
              </w:rPr>
              <w:t>х5=</w:t>
            </w:r>
          </w:p>
          <w:p w:rsidR="002F32D4" w:rsidRPr="00B75FA7" w:rsidRDefault="002F32D4" w:rsidP="00E13362">
            <w:pPr>
              <w:jc w:val="center"/>
              <w:rPr>
                <w:sz w:val="18"/>
                <w:szCs w:val="18"/>
              </w:rPr>
            </w:pPr>
            <w:r w:rsidRPr="00B75FA7">
              <w:rPr>
                <w:sz w:val="18"/>
                <w:szCs w:val="18"/>
                <w:lang w:val="ru-RU"/>
              </w:rPr>
              <w:t>6</w:t>
            </w:r>
            <w:r w:rsidR="009C66C0">
              <w:rPr>
                <w:sz w:val="18"/>
                <w:szCs w:val="18"/>
                <w:lang w:val="ru-RU"/>
              </w:rPr>
              <w:t>180</w:t>
            </w:r>
            <w:r w:rsidRPr="00B75FA7">
              <w:rPr>
                <w:sz w:val="18"/>
                <w:szCs w:val="18"/>
                <w:lang w:val="ru-RU"/>
              </w:rPr>
              <w:t>,2</w:t>
            </w:r>
            <w:r w:rsidR="009C66C0">
              <w:rPr>
                <w:sz w:val="18"/>
                <w:szCs w:val="18"/>
                <w:lang w:val="ru-RU"/>
              </w:rPr>
              <w:t>8</w:t>
            </w:r>
          </w:p>
        </w:tc>
        <w:tc>
          <w:tcPr>
            <w:tcW w:w="1440" w:type="dxa"/>
            <w:tcBorders>
              <w:top w:val="nil"/>
              <w:left w:val="nil"/>
              <w:bottom w:val="single" w:sz="4" w:space="0" w:color="auto"/>
              <w:right w:val="single" w:sz="4" w:space="0" w:color="auto"/>
            </w:tcBorders>
            <w:shd w:val="clear" w:color="auto" w:fill="auto"/>
            <w:noWrap/>
            <w:vAlign w:val="center"/>
          </w:tcPr>
          <w:p w:rsidR="002F32D4" w:rsidRDefault="002F32D4" w:rsidP="00E13362">
            <w:pPr>
              <w:jc w:val="center"/>
              <w:rPr>
                <w:sz w:val="18"/>
                <w:szCs w:val="18"/>
                <w:lang w:val="ru-RU"/>
              </w:rPr>
            </w:pPr>
            <w:r w:rsidRPr="00B75FA7">
              <w:rPr>
                <w:sz w:val="18"/>
                <w:szCs w:val="18"/>
              </w:rPr>
              <w:t>18,58</w:t>
            </w:r>
            <w:r w:rsidRPr="00B75FA7">
              <w:rPr>
                <w:sz w:val="18"/>
                <w:szCs w:val="18"/>
                <w:lang w:val="ru-RU"/>
              </w:rPr>
              <w:t>х4,</w:t>
            </w:r>
            <w:r w:rsidR="009C66C0">
              <w:rPr>
                <w:sz w:val="18"/>
                <w:szCs w:val="18"/>
                <w:lang w:val="ru-RU"/>
              </w:rPr>
              <w:t>21</w:t>
            </w:r>
            <w:r w:rsidRPr="00B75FA7">
              <w:rPr>
                <w:sz w:val="18"/>
                <w:szCs w:val="18"/>
                <w:lang w:val="ru-RU"/>
              </w:rPr>
              <w:t>х5=</w:t>
            </w:r>
          </w:p>
          <w:p w:rsidR="002F32D4" w:rsidRPr="00B75FA7" w:rsidRDefault="009C66C0" w:rsidP="00E13362">
            <w:pPr>
              <w:jc w:val="center"/>
              <w:rPr>
                <w:sz w:val="18"/>
                <w:szCs w:val="18"/>
              </w:rPr>
            </w:pPr>
            <w:r>
              <w:rPr>
                <w:sz w:val="18"/>
                <w:szCs w:val="18"/>
                <w:lang w:val="ru-RU"/>
              </w:rPr>
              <w:t>391</w:t>
            </w:r>
            <w:r w:rsidR="002F32D4" w:rsidRPr="00B75FA7">
              <w:rPr>
                <w:sz w:val="18"/>
                <w:szCs w:val="18"/>
                <w:lang w:val="ru-RU"/>
              </w:rPr>
              <w:t>,</w:t>
            </w:r>
            <w:r>
              <w:rPr>
                <w:sz w:val="18"/>
                <w:szCs w:val="18"/>
                <w:lang w:val="ru-RU"/>
              </w:rPr>
              <w:t>11</w:t>
            </w:r>
          </w:p>
        </w:tc>
        <w:tc>
          <w:tcPr>
            <w:tcW w:w="1440" w:type="dxa"/>
            <w:tcBorders>
              <w:top w:val="nil"/>
              <w:left w:val="nil"/>
              <w:bottom w:val="single" w:sz="4" w:space="0" w:color="auto"/>
              <w:right w:val="single" w:sz="4" w:space="0" w:color="auto"/>
            </w:tcBorders>
            <w:shd w:val="clear" w:color="auto" w:fill="auto"/>
            <w:noWrap/>
            <w:vAlign w:val="center"/>
          </w:tcPr>
          <w:p w:rsidR="002F32D4" w:rsidRDefault="002F32D4" w:rsidP="00E13362">
            <w:pPr>
              <w:jc w:val="center"/>
              <w:rPr>
                <w:sz w:val="18"/>
                <w:szCs w:val="18"/>
                <w:lang w:val="ru-RU"/>
              </w:rPr>
            </w:pPr>
            <w:r w:rsidRPr="00B75FA7">
              <w:rPr>
                <w:sz w:val="18"/>
                <w:szCs w:val="18"/>
              </w:rPr>
              <w:t>98,80</w:t>
            </w:r>
            <w:r w:rsidRPr="00B75FA7">
              <w:rPr>
                <w:sz w:val="18"/>
                <w:szCs w:val="18"/>
                <w:lang w:val="ru-RU"/>
              </w:rPr>
              <w:t>х5,2</w:t>
            </w:r>
            <w:r>
              <w:rPr>
                <w:sz w:val="18"/>
                <w:szCs w:val="18"/>
                <w:lang w:val="ru-RU"/>
              </w:rPr>
              <w:t>8</w:t>
            </w:r>
            <w:r w:rsidRPr="00B75FA7">
              <w:rPr>
                <w:sz w:val="18"/>
                <w:szCs w:val="18"/>
                <w:lang w:val="ru-RU"/>
              </w:rPr>
              <w:t>х5</w:t>
            </w:r>
            <w:r>
              <w:rPr>
                <w:sz w:val="18"/>
                <w:szCs w:val="18"/>
                <w:lang w:val="ru-RU"/>
              </w:rPr>
              <w:t>=</w:t>
            </w:r>
          </w:p>
          <w:p w:rsidR="002F32D4" w:rsidRPr="00B75FA7" w:rsidRDefault="002F32D4" w:rsidP="00E13362">
            <w:pPr>
              <w:jc w:val="center"/>
              <w:rPr>
                <w:sz w:val="18"/>
                <w:szCs w:val="18"/>
              </w:rPr>
            </w:pPr>
            <w:r>
              <w:rPr>
                <w:sz w:val="18"/>
                <w:szCs w:val="18"/>
                <w:lang w:val="ru-RU"/>
              </w:rPr>
              <w:t>2608,32</w:t>
            </w:r>
          </w:p>
        </w:tc>
        <w:tc>
          <w:tcPr>
            <w:tcW w:w="1080" w:type="dxa"/>
            <w:tcBorders>
              <w:top w:val="nil"/>
              <w:left w:val="nil"/>
              <w:bottom w:val="single" w:sz="4" w:space="0" w:color="auto"/>
              <w:right w:val="single" w:sz="4" w:space="0" w:color="auto"/>
            </w:tcBorders>
            <w:shd w:val="clear" w:color="auto" w:fill="auto"/>
            <w:noWrap/>
            <w:vAlign w:val="center"/>
          </w:tcPr>
          <w:p w:rsidR="002F32D4" w:rsidRPr="00B75FA7" w:rsidRDefault="002F32D4" w:rsidP="00E13362">
            <w:pPr>
              <w:jc w:val="center"/>
              <w:rPr>
                <w:rFonts w:ascii="Arial" w:hAnsi="Arial" w:cs="Arial"/>
                <w:sz w:val="18"/>
                <w:szCs w:val="18"/>
              </w:rPr>
            </w:pPr>
          </w:p>
        </w:tc>
      </w:tr>
      <w:tr w:rsidR="002F32D4" w:rsidTr="008F379C">
        <w:trPr>
          <w:trHeight w:val="530"/>
        </w:trPr>
        <w:tc>
          <w:tcPr>
            <w:tcW w:w="956" w:type="dxa"/>
            <w:tcBorders>
              <w:top w:val="nil"/>
              <w:left w:val="single" w:sz="4" w:space="0" w:color="auto"/>
              <w:bottom w:val="single" w:sz="4" w:space="0" w:color="auto"/>
              <w:right w:val="single" w:sz="4" w:space="0" w:color="auto"/>
            </w:tcBorders>
            <w:shd w:val="clear" w:color="auto" w:fill="auto"/>
            <w:noWrap/>
            <w:vAlign w:val="center"/>
          </w:tcPr>
          <w:p w:rsidR="002F32D4" w:rsidRPr="00B75FA7" w:rsidRDefault="002F32D4" w:rsidP="00E13362">
            <w:pPr>
              <w:jc w:val="center"/>
              <w:rPr>
                <w:sz w:val="18"/>
                <w:szCs w:val="18"/>
              </w:rPr>
            </w:pPr>
            <w:r w:rsidRPr="00B75FA7">
              <w:rPr>
                <w:sz w:val="18"/>
                <w:szCs w:val="18"/>
              </w:rPr>
              <w:t>9</w:t>
            </w:r>
          </w:p>
        </w:tc>
        <w:tc>
          <w:tcPr>
            <w:tcW w:w="2824" w:type="dxa"/>
            <w:tcBorders>
              <w:top w:val="nil"/>
              <w:left w:val="nil"/>
              <w:bottom w:val="single" w:sz="4" w:space="0" w:color="auto"/>
              <w:right w:val="single" w:sz="4" w:space="0" w:color="auto"/>
            </w:tcBorders>
            <w:shd w:val="clear" w:color="auto" w:fill="auto"/>
            <w:vAlign w:val="center"/>
          </w:tcPr>
          <w:p w:rsidR="002F32D4" w:rsidRPr="00B75FA7" w:rsidRDefault="002F32D4" w:rsidP="00E13362">
            <w:pPr>
              <w:jc w:val="center"/>
              <w:rPr>
                <w:sz w:val="18"/>
                <w:szCs w:val="18"/>
                <w:lang w:val="ru-RU"/>
              </w:rPr>
            </w:pPr>
            <w:r w:rsidRPr="00B75FA7">
              <w:rPr>
                <w:sz w:val="18"/>
                <w:szCs w:val="18"/>
                <w:lang w:val="ru-RU"/>
              </w:rPr>
              <w:t>Эксплуатационный инвентарь и инструмент общего назначения</w:t>
            </w:r>
          </w:p>
        </w:tc>
        <w:tc>
          <w:tcPr>
            <w:tcW w:w="1620" w:type="dxa"/>
            <w:tcBorders>
              <w:top w:val="nil"/>
              <w:left w:val="nil"/>
              <w:bottom w:val="single" w:sz="4" w:space="0" w:color="auto"/>
              <w:right w:val="single" w:sz="4" w:space="0" w:color="auto"/>
            </w:tcBorders>
            <w:shd w:val="clear" w:color="auto" w:fill="auto"/>
            <w:noWrap/>
            <w:vAlign w:val="center"/>
          </w:tcPr>
          <w:p w:rsidR="002F32D4" w:rsidRPr="00B75FA7" w:rsidRDefault="002F32D4" w:rsidP="00E13362">
            <w:pPr>
              <w:jc w:val="center"/>
              <w:rPr>
                <w:sz w:val="18"/>
                <w:szCs w:val="18"/>
                <w:lang w:val="ru-RU"/>
              </w:rPr>
            </w:pPr>
          </w:p>
        </w:tc>
        <w:tc>
          <w:tcPr>
            <w:tcW w:w="1440" w:type="dxa"/>
            <w:tcBorders>
              <w:top w:val="nil"/>
              <w:left w:val="nil"/>
              <w:bottom w:val="single" w:sz="4" w:space="0" w:color="auto"/>
              <w:right w:val="single" w:sz="4" w:space="0" w:color="auto"/>
            </w:tcBorders>
            <w:shd w:val="clear" w:color="auto" w:fill="auto"/>
            <w:noWrap/>
            <w:vAlign w:val="center"/>
          </w:tcPr>
          <w:p w:rsidR="002F32D4" w:rsidRPr="00B75FA7" w:rsidRDefault="002F32D4" w:rsidP="00E13362">
            <w:pPr>
              <w:jc w:val="center"/>
              <w:rPr>
                <w:sz w:val="18"/>
                <w:szCs w:val="18"/>
                <w:lang w:val="ru-RU"/>
              </w:rPr>
            </w:pPr>
          </w:p>
        </w:tc>
        <w:tc>
          <w:tcPr>
            <w:tcW w:w="1440" w:type="dxa"/>
            <w:tcBorders>
              <w:top w:val="nil"/>
              <w:left w:val="nil"/>
              <w:bottom w:val="single" w:sz="4" w:space="0" w:color="auto"/>
              <w:right w:val="single" w:sz="4" w:space="0" w:color="auto"/>
            </w:tcBorders>
            <w:shd w:val="clear" w:color="auto" w:fill="auto"/>
            <w:noWrap/>
            <w:vAlign w:val="center"/>
          </w:tcPr>
          <w:p w:rsidR="002F32D4" w:rsidRDefault="002F32D4" w:rsidP="00E13362">
            <w:pPr>
              <w:jc w:val="center"/>
              <w:rPr>
                <w:sz w:val="18"/>
                <w:szCs w:val="18"/>
                <w:lang w:val="ru-RU"/>
              </w:rPr>
            </w:pPr>
            <w:r w:rsidRPr="00B75FA7">
              <w:rPr>
                <w:sz w:val="18"/>
                <w:szCs w:val="18"/>
              </w:rPr>
              <w:t>34,69</w:t>
            </w:r>
            <w:r w:rsidRPr="00B75FA7">
              <w:rPr>
                <w:sz w:val="18"/>
                <w:szCs w:val="18"/>
                <w:lang w:val="ru-RU"/>
              </w:rPr>
              <w:t>х5,2</w:t>
            </w:r>
            <w:r>
              <w:rPr>
                <w:sz w:val="18"/>
                <w:szCs w:val="18"/>
                <w:lang w:val="ru-RU"/>
              </w:rPr>
              <w:t>8</w:t>
            </w:r>
            <w:r w:rsidRPr="00B75FA7">
              <w:rPr>
                <w:sz w:val="18"/>
                <w:szCs w:val="18"/>
                <w:lang w:val="ru-RU"/>
              </w:rPr>
              <w:t>х5</w:t>
            </w:r>
            <w:r>
              <w:rPr>
                <w:sz w:val="18"/>
                <w:szCs w:val="18"/>
                <w:lang w:val="ru-RU"/>
              </w:rPr>
              <w:t>=</w:t>
            </w:r>
          </w:p>
          <w:p w:rsidR="002F32D4" w:rsidRPr="00B75FA7" w:rsidRDefault="002F32D4" w:rsidP="00E13362">
            <w:pPr>
              <w:jc w:val="center"/>
              <w:rPr>
                <w:sz w:val="18"/>
                <w:szCs w:val="18"/>
              </w:rPr>
            </w:pPr>
            <w:r>
              <w:rPr>
                <w:sz w:val="18"/>
                <w:szCs w:val="18"/>
                <w:lang w:val="ru-RU"/>
              </w:rPr>
              <w:t>915,82</w:t>
            </w:r>
          </w:p>
        </w:tc>
        <w:tc>
          <w:tcPr>
            <w:tcW w:w="1080" w:type="dxa"/>
            <w:tcBorders>
              <w:top w:val="nil"/>
              <w:left w:val="nil"/>
              <w:bottom w:val="single" w:sz="4" w:space="0" w:color="auto"/>
              <w:right w:val="single" w:sz="4" w:space="0" w:color="auto"/>
            </w:tcBorders>
            <w:shd w:val="clear" w:color="auto" w:fill="auto"/>
            <w:noWrap/>
            <w:vAlign w:val="center"/>
          </w:tcPr>
          <w:p w:rsidR="002F32D4" w:rsidRPr="00B75FA7" w:rsidRDefault="002F32D4" w:rsidP="00E13362">
            <w:pPr>
              <w:jc w:val="center"/>
              <w:rPr>
                <w:sz w:val="18"/>
                <w:szCs w:val="18"/>
                <w:lang w:val="ru-RU"/>
              </w:rPr>
            </w:pPr>
            <w:r w:rsidRPr="00B75FA7">
              <w:rPr>
                <w:sz w:val="18"/>
                <w:szCs w:val="18"/>
              </w:rPr>
              <w:t>0,94</w:t>
            </w:r>
            <w:r w:rsidRPr="00B75FA7">
              <w:rPr>
                <w:sz w:val="18"/>
                <w:szCs w:val="18"/>
                <w:lang w:val="ru-RU"/>
              </w:rPr>
              <w:t>х2,31х5</w:t>
            </w:r>
            <w:r>
              <w:rPr>
                <w:sz w:val="18"/>
                <w:szCs w:val="18"/>
                <w:lang w:val="ru-RU"/>
              </w:rPr>
              <w:t>=10,86</w:t>
            </w:r>
          </w:p>
        </w:tc>
      </w:tr>
    </w:tbl>
    <w:p w:rsidR="002F32D4" w:rsidRDefault="002F32D4" w:rsidP="002F32D4">
      <w:pPr>
        <w:pStyle w:val="20"/>
        <w:spacing w:line="360" w:lineRule="auto"/>
        <w:ind w:left="284" w:firstLine="709"/>
        <w:rPr>
          <w:color w:val="auto"/>
          <w:sz w:val="20"/>
          <w:szCs w:val="20"/>
        </w:rPr>
      </w:pPr>
    </w:p>
    <w:p w:rsidR="002F32D4" w:rsidRDefault="002F32D4" w:rsidP="008D1691">
      <w:pPr>
        <w:shd w:val="clear" w:color="auto" w:fill="FFFFFF"/>
        <w:spacing w:line="360" w:lineRule="auto"/>
        <w:ind w:left="284" w:right="-2" w:hanging="104"/>
        <w:jc w:val="both"/>
        <w:rPr>
          <w:bCs/>
          <w:iCs/>
          <w:spacing w:val="5"/>
          <w:sz w:val="20"/>
          <w:szCs w:val="20"/>
          <w:lang w:val="ru-RU"/>
        </w:rPr>
      </w:pPr>
    </w:p>
    <w:p w:rsidR="002F32D4" w:rsidRDefault="002F32D4" w:rsidP="008D1691">
      <w:pPr>
        <w:shd w:val="clear" w:color="auto" w:fill="FFFFFF"/>
        <w:spacing w:line="360" w:lineRule="auto"/>
        <w:ind w:left="284" w:right="-2" w:hanging="104"/>
        <w:jc w:val="both"/>
        <w:rPr>
          <w:bCs/>
          <w:iCs/>
          <w:spacing w:val="5"/>
          <w:sz w:val="20"/>
          <w:szCs w:val="20"/>
          <w:lang w:val="ru-RU"/>
        </w:rPr>
      </w:pPr>
    </w:p>
    <w:p w:rsidR="002F32D4" w:rsidRDefault="002F32D4" w:rsidP="008D1691">
      <w:pPr>
        <w:shd w:val="clear" w:color="auto" w:fill="FFFFFF"/>
        <w:spacing w:line="360" w:lineRule="auto"/>
        <w:ind w:left="284" w:right="-2" w:hanging="104"/>
        <w:jc w:val="both"/>
        <w:rPr>
          <w:bCs/>
          <w:iCs/>
          <w:spacing w:val="5"/>
          <w:sz w:val="20"/>
          <w:szCs w:val="20"/>
          <w:lang w:val="ru-RU"/>
        </w:rPr>
        <w:sectPr w:rsidR="002F32D4" w:rsidSect="002F32D4">
          <w:pgSz w:w="11906" w:h="8419" w:code="9"/>
          <w:pgMar w:top="680" w:right="851" w:bottom="1077" w:left="567" w:header="709" w:footer="709" w:gutter="0"/>
          <w:cols w:space="708"/>
          <w:docGrid w:linePitch="360"/>
        </w:sectPr>
      </w:pPr>
    </w:p>
    <w:p w:rsidR="000C761C" w:rsidRPr="00283D6B" w:rsidRDefault="000C761C" w:rsidP="000C761C">
      <w:pPr>
        <w:shd w:val="clear" w:color="auto" w:fill="FFFFFF"/>
        <w:spacing w:line="360" w:lineRule="auto"/>
        <w:ind w:left="284" w:right="-2" w:hanging="104"/>
        <w:jc w:val="right"/>
        <w:rPr>
          <w:b/>
          <w:bCs/>
          <w:i/>
          <w:iCs/>
          <w:spacing w:val="5"/>
          <w:sz w:val="20"/>
          <w:szCs w:val="20"/>
          <w:lang w:val="ru-RU"/>
        </w:rPr>
      </w:pPr>
      <w:r w:rsidRPr="00283D6B">
        <w:rPr>
          <w:b/>
          <w:bCs/>
          <w:i/>
          <w:iCs/>
          <w:spacing w:val="5"/>
          <w:sz w:val="20"/>
          <w:szCs w:val="20"/>
          <w:lang w:val="ru-RU"/>
        </w:rPr>
        <w:t>Таблица №</w:t>
      </w:r>
      <w:r w:rsidR="00F30ECA">
        <w:rPr>
          <w:b/>
          <w:bCs/>
          <w:i/>
          <w:iCs/>
          <w:spacing w:val="5"/>
          <w:sz w:val="20"/>
          <w:szCs w:val="20"/>
          <w:lang w:val="ru-RU"/>
        </w:rPr>
        <w:t xml:space="preserve"> </w:t>
      </w:r>
      <w:r w:rsidR="00C67920">
        <w:rPr>
          <w:b/>
          <w:bCs/>
          <w:i/>
          <w:iCs/>
          <w:spacing w:val="5"/>
          <w:sz w:val="20"/>
          <w:szCs w:val="20"/>
          <w:lang w:val="ru-RU"/>
        </w:rPr>
        <w:t>4</w:t>
      </w:r>
    </w:p>
    <w:p w:rsidR="000C761C" w:rsidRDefault="000C761C" w:rsidP="000C761C">
      <w:pPr>
        <w:shd w:val="clear" w:color="auto" w:fill="FFFFFF"/>
        <w:spacing w:line="360" w:lineRule="auto"/>
        <w:ind w:left="284" w:right="-2" w:hanging="104"/>
        <w:jc w:val="center"/>
        <w:rPr>
          <w:b/>
          <w:bCs/>
          <w:i/>
          <w:iCs/>
          <w:spacing w:val="5"/>
          <w:sz w:val="20"/>
          <w:szCs w:val="20"/>
          <w:lang w:val="ru-RU"/>
        </w:rPr>
      </w:pPr>
      <w:r w:rsidRPr="00283D6B">
        <w:rPr>
          <w:b/>
          <w:bCs/>
          <w:i/>
          <w:iCs/>
          <w:spacing w:val="5"/>
          <w:sz w:val="20"/>
          <w:szCs w:val="20"/>
          <w:lang w:val="ru-RU"/>
        </w:rPr>
        <w:t xml:space="preserve">Расчет </w:t>
      </w:r>
      <w:r w:rsidR="00283D6B">
        <w:rPr>
          <w:b/>
          <w:bCs/>
          <w:i/>
          <w:iCs/>
          <w:spacing w:val="5"/>
          <w:sz w:val="20"/>
          <w:szCs w:val="20"/>
          <w:lang w:val="ru-RU"/>
        </w:rPr>
        <w:t>затрат по</w:t>
      </w:r>
      <w:r w:rsidRPr="00283D6B">
        <w:rPr>
          <w:b/>
          <w:bCs/>
          <w:i/>
          <w:iCs/>
          <w:spacing w:val="5"/>
          <w:sz w:val="20"/>
          <w:szCs w:val="20"/>
          <w:lang w:val="ru-RU"/>
        </w:rPr>
        <w:t xml:space="preserve"> глав</w:t>
      </w:r>
      <w:r w:rsidR="00283D6B">
        <w:rPr>
          <w:b/>
          <w:bCs/>
          <w:i/>
          <w:iCs/>
          <w:spacing w:val="5"/>
          <w:sz w:val="20"/>
          <w:szCs w:val="20"/>
          <w:lang w:val="ru-RU"/>
        </w:rPr>
        <w:t>е</w:t>
      </w:r>
      <w:r w:rsidRPr="00283D6B">
        <w:rPr>
          <w:b/>
          <w:bCs/>
          <w:i/>
          <w:iCs/>
          <w:spacing w:val="5"/>
          <w:sz w:val="20"/>
          <w:szCs w:val="20"/>
          <w:lang w:val="ru-RU"/>
        </w:rPr>
        <w:t xml:space="preserve"> 3 «Искусственные сооружения»</w:t>
      </w:r>
    </w:p>
    <w:p w:rsidR="00283D6B" w:rsidRPr="00283D6B" w:rsidRDefault="00283D6B" w:rsidP="000C761C">
      <w:pPr>
        <w:shd w:val="clear" w:color="auto" w:fill="FFFFFF"/>
        <w:spacing w:line="360" w:lineRule="auto"/>
        <w:ind w:left="284" w:right="-2" w:hanging="104"/>
        <w:jc w:val="center"/>
        <w:rPr>
          <w:b/>
          <w:bCs/>
          <w:i/>
          <w:iCs/>
          <w:spacing w:val="5"/>
          <w:sz w:val="20"/>
          <w:szCs w:val="20"/>
          <w:lang w:val="ru-RU"/>
        </w:rPr>
      </w:pPr>
      <w:r>
        <w:rPr>
          <w:b/>
          <w:bCs/>
          <w:i/>
          <w:iCs/>
          <w:spacing w:val="5"/>
          <w:sz w:val="20"/>
          <w:szCs w:val="20"/>
          <w:lang w:val="ru-RU"/>
        </w:rPr>
        <w:t>(для Республики Удмуртия)</w:t>
      </w:r>
    </w:p>
    <w:tbl>
      <w:tblPr>
        <w:tblW w:w="54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1080"/>
        <w:gridCol w:w="900"/>
        <w:gridCol w:w="1440"/>
        <w:gridCol w:w="900"/>
      </w:tblGrid>
      <w:tr w:rsidR="000C761C" w:rsidRPr="00D477EC" w:rsidTr="00D477EC">
        <w:trPr>
          <w:cantSplit/>
          <w:trHeight w:val="2009"/>
        </w:trPr>
        <w:tc>
          <w:tcPr>
            <w:tcW w:w="1080" w:type="dxa"/>
            <w:textDirection w:val="btLr"/>
          </w:tcPr>
          <w:p w:rsidR="000C761C" w:rsidRPr="00D477EC" w:rsidRDefault="000C761C" w:rsidP="00D477EC">
            <w:pPr>
              <w:ind w:left="113" w:right="113"/>
              <w:jc w:val="center"/>
              <w:rPr>
                <w:bCs/>
                <w:iCs/>
                <w:spacing w:val="5"/>
                <w:sz w:val="18"/>
                <w:szCs w:val="18"/>
                <w:lang w:val="ru-RU"/>
              </w:rPr>
            </w:pPr>
            <w:r w:rsidRPr="00D477EC">
              <w:rPr>
                <w:bCs/>
                <w:iCs/>
                <w:spacing w:val="5"/>
                <w:sz w:val="18"/>
                <w:szCs w:val="18"/>
                <w:lang w:val="ru-RU"/>
              </w:rPr>
              <w:t>Наименование сооружения</w:t>
            </w:r>
          </w:p>
        </w:tc>
        <w:tc>
          <w:tcPr>
            <w:tcW w:w="1080" w:type="dxa"/>
            <w:textDirection w:val="btLr"/>
          </w:tcPr>
          <w:p w:rsidR="000C761C" w:rsidRPr="00D477EC" w:rsidRDefault="000C761C" w:rsidP="00D477EC">
            <w:pPr>
              <w:ind w:left="113" w:right="113"/>
              <w:jc w:val="center"/>
              <w:rPr>
                <w:bCs/>
                <w:iCs/>
                <w:spacing w:val="5"/>
                <w:sz w:val="18"/>
                <w:szCs w:val="18"/>
                <w:lang w:val="ru-RU"/>
              </w:rPr>
            </w:pPr>
            <w:r w:rsidRPr="00D477EC">
              <w:rPr>
                <w:bCs/>
                <w:iCs/>
                <w:spacing w:val="5"/>
                <w:sz w:val="18"/>
                <w:szCs w:val="18"/>
                <w:lang w:val="ru-RU"/>
              </w:rPr>
              <w:t>Сметная стоимость в ценах 2000г.</w:t>
            </w:r>
            <w:r w:rsidR="004F51F9" w:rsidRPr="00D477EC">
              <w:rPr>
                <w:bCs/>
                <w:iCs/>
                <w:spacing w:val="5"/>
                <w:sz w:val="18"/>
                <w:szCs w:val="18"/>
                <w:lang w:val="ru-RU"/>
              </w:rPr>
              <w:t>, тыс.руб.</w:t>
            </w:r>
          </w:p>
          <w:p w:rsidR="004F51F9" w:rsidRPr="00D477EC" w:rsidRDefault="004F51F9" w:rsidP="00D477EC">
            <w:pPr>
              <w:ind w:left="113" w:right="113"/>
              <w:jc w:val="center"/>
              <w:rPr>
                <w:bCs/>
                <w:iCs/>
                <w:spacing w:val="5"/>
                <w:sz w:val="18"/>
                <w:szCs w:val="18"/>
                <w:lang w:val="ru-RU"/>
              </w:rPr>
            </w:pPr>
            <w:r w:rsidRPr="00D477EC">
              <w:rPr>
                <w:bCs/>
                <w:iCs/>
                <w:spacing w:val="5"/>
                <w:sz w:val="18"/>
                <w:szCs w:val="18"/>
                <w:lang w:val="ru-RU"/>
              </w:rPr>
              <w:t>(для всех вариантов)</w:t>
            </w:r>
          </w:p>
        </w:tc>
        <w:tc>
          <w:tcPr>
            <w:tcW w:w="900" w:type="dxa"/>
            <w:textDirection w:val="btLr"/>
          </w:tcPr>
          <w:p w:rsidR="000C761C" w:rsidRPr="00D477EC" w:rsidRDefault="000C761C" w:rsidP="00D477EC">
            <w:pPr>
              <w:ind w:left="113" w:right="113"/>
              <w:jc w:val="center"/>
              <w:rPr>
                <w:bCs/>
                <w:iCs/>
                <w:spacing w:val="5"/>
                <w:sz w:val="18"/>
                <w:szCs w:val="18"/>
                <w:lang w:val="ru-RU"/>
              </w:rPr>
            </w:pPr>
            <w:r w:rsidRPr="00D477EC">
              <w:rPr>
                <w:bCs/>
                <w:iCs/>
                <w:spacing w:val="5"/>
                <w:sz w:val="18"/>
                <w:szCs w:val="18"/>
                <w:lang w:val="ru-RU"/>
              </w:rPr>
              <w:t>Кол</w:t>
            </w:r>
            <w:r w:rsidR="00C76018" w:rsidRPr="00D477EC">
              <w:rPr>
                <w:bCs/>
                <w:iCs/>
                <w:spacing w:val="5"/>
                <w:sz w:val="18"/>
                <w:szCs w:val="18"/>
                <w:lang w:val="ru-RU"/>
              </w:rPr>
              <w:t>-</w:t>
            </w:r>
            <w:r w:rsidRPr="00D477EC">
              <w:rPr>
                <w:bCs/>
                <w:iCs/>
                <w:spacing w:val="5"/>
                <w:sz w:val="18"/>
                <w:szCs w:val="18"/>
                <w:lang w:val="ru-RU"/>
              </w:rPr>
              <w:t>во сооружений на строящемся участке ж</w:t>
            </w:r>
            <w:r w:rsidR="00283D6B" w:rsidRPr="00D477EC">
              <w:rPr>
                <w:bCs/>
                <w:iCs/>
                <w:spacing w:val="5"/>
                <w:sz w:val="18"/>
                <w:szCs w:val="18"/>
                <w:lang w:val="ru-RU"/>
              </w:rPr>
              <w:t>.д.</w:t>
            </w:r>
            <w:r w:rsidRPr="00D477EC">
              <w:rPr>
                <w:bCs/>
                <w:iCs/>
                <w:spacing w:val="5"/>
                <w:sz w:val="18"/>
                <w:szCs w:val="18"/>
                <w:lang w:val="ru-RU"/>
              </w:rPr>
              <w:t xml:space="preserve"> линии</w:t>
            </w:r>
          </w:p>
        </w:tc>
        <w:tc>
          <w:tcPr>
            <w:tcW w:w="1440" w:type="dxa"/>
            <w:textDirection w:val="btLr"/>
          </w:tcPr>
          <w:p w:rsidR="000C761C" w:rsidRPr="00D477EC" w:rsidRDefault="000C761C" w:rsidP="00D477EC">
            <w:pPr>
              <w:ind w:left="113" w:right="113"/>
              <w:jc w:val="center"/>
              <w:rPr>
                <w:bCs/>
                <w:iCs/>
                <w:spacing w:val="5"/>
                <w:sz w:val="18"/>
                <w:szCs w:val="18"/>
                <w:lang w:val="ru-RU"/>
              </w:rPr>
            </w:pPr>
            <w:r w:rsidRPr="00D477EC">
              <w:rPr>
                <w:bCs/>
                <w:iCs/>
                <w:spacing w:val="5"/>
                <w:sz w:val="18"/>
                <w:szCs w:val="18"/>
                <w:lang w:val="ru-RU"/>
              </w:rPr>
              <w:t>Коэффициент перехода от цен 2000г к ценам 2007г. (для Республики Удмуртия)</w:t>
            </w:r>
          </w:p>
        </w:tc>
        <w:tc>
          <w:tcPr>
            <w:tcW w:w="900" w:type="dxa"/>
            <w:textDirection w:val="btLr"/>
          </w:tcPr>
          <w:p w:rsidR="000C761C" w:rsidRPr="00D477EC" w:rsidRDefault="000C761C" w:rsidP="00D477EC">
            <w:pPr>
              <w:ind w:left="113" w:right="113"/>
              <w:jc w:val="center"/>
              <w:rPr>
                <w:bCs/>
                <w:iCs/>
                <w:spacing w:val="5"/>
                <w:sz w:val="18"/>
                <w:szCs w:val="18"/>
                <w:lang w:val="ru-RU"/>
              </w:rPr>
            </w:pPr>
            <w:r w:rsidRPr="00D477EC">
              <w:rPr>
                <w:bCs/>
                <w:iCs/>
                <w:spacing w:val="5"/>
                <w:sz w:val="18"/>
                <w:szCs w:val="18"/>
                <w:lang w:val="ru-RU"/>
              </w:rPr>
              <w:t>Сметная стоимость в ценах 2007г.</w:t>
            </w:r>
            <w:r w:rsidR="004F51F9" w:rsidRPr="00D477EC">
              <w:rPr>
                <w:bCs/>
                <w:iCs/>
                <w:spacing w:val="5"/>
                <w:sz w:val="18"/>
                <w:szCs w:val="18"/>
                <w:lang w:val="ru-RU"/>
              </w:rPr>
              <w:t>,</w:t>
            </w:r>
          </w:p>
          <w:p w:rsidR="004F51F9" w:rsidRPr="00D477EC" w:rsidRDefault="004F51F9" w:rsidP="00D477EC">
            <w:pPr>
              <w:ind w:left="113" w:right="113"/>
              <w:jc w:val="center"/>
              <w:rPr>
                <w:bCs/>
                <w:iCs/>
                <w:spacing w:val="5"/>
                <w:sz w:val="18"/>
                <w:szCs w:val="18"/>
                <w:lang w:val="ru-RU"/>
              </w:rPr>
            </w:pPr>
            <w:r w:rsidRPr="00D477EC">
              <w:rPr>
                <w:bCs/>
                <w:iCs/>
                <w:spacing w:val="5"/>
                <w:sz w:val="18"/>
                <w:szCs w:val="18"/>
                <w:lang w:val="ru-RU"/>
              </w:rPr>
              <w:t>тыс.руб.</w:t>
            </w:r>
          </w:p>
        </w:tc>
      </w:tr>
      <w:tr w:rsidR="000C761C" w:rsidRPr="00D477EC" w:rsidTr="00D477EC">
        <w:tc>
          <w:tcPr>
            <w:tcW w:w="1080" w:type="dxa"/>
          </w:tcPr>
          <w:p w:rsidR="002518A7" w:rsidRPr="00D477EC" w:rsidRDefault="000C761C" w:rsidP="00D477EC">
            <w:pPr>
              <w:spacing w:line="360" w:lineRule="auto"/>
              <w:ind w:right="-2"/>
              <w:jc w:val="center"/>
              <w:rPr>
                <w:bCs/>
                <w:iCs/>
                <w:spacing w:val="5"/>
                <w:sz w:val="18"/>
                <w:szCs w:val="18"/>
                <w:lang w:val="ru-RU"/>
              </w:rPr>
            </w:pPr>
            <w:r w:rsidRPr="00D477EC">
              <w:rPr>
                <w:bCs/>
                <w:iCs/>
                <w:spacing w:val="5"/>
                <w:sz w:val="18"/>
                <w:szCs w:val="18"/>
                <w:lang w:val="ru-RU"/>
              </w:rPr>
              <w:t>Железобе</w:t>
            </w:r>
            <w:r w:rsidR="002518A7" w:rsidRPr="00D477EC">
              <w:rPr>
                <w:bCs/>
                <w:iCs/>
                <w:spacing w:val="5"/>
                <w:sz w:val="18"/>
                <w:szCs w:val="18"/>
                <w:lang w:val="ru-RU"/>
              </w:rPr>
              <w:t>-</w:t>
            </w:r>
            <w:r w:rsidRPr="00D477EC">
              <w:rPr>
                <w:bCs/>
                <w:iCs/>
                <w:spacing w:val="5"/>
                <w:sz w:val="18"/>
                <w:szCs w:val="18"/>
                <w:lang w:val="ru-RU"/>
              </w:rPr>
              <w:t xml:space="preserve">тонная труба диам. </w:t>
            </w:r>
          </w:p>
          <w:p w:rsidR="000C761C" w:rsidRPr="00D477EC" w:rsidRDefault="000C761C" w:rsidP="00D477EC">
            <w:pPr>
              <w:spacing w:line="360" w:lineRule="auto"/>
              <w:ind w:right="-2"/>
              <w:jc w:val="center"/>
              <w:rPr>
                <w:bCs/>
                <w:iCs/>
                <w:spacing w:val="5"/>
                <w:sz w:val="18"/>
                <w:szCs w:val="18"/>
                <w:lang w:val="ru-RU"/>
              </w:rPr>
            </w:pPr>
            <w:smartTag w:uri="urn:schemas-microsoft-com:office:smarttags" w:element="metricconverter">
              <w:smartTagPr>
                <w:attr w:name="ProductID" w:val="1,5 м"/>
              </w:smartTagPr>
              <w:r w:rsidRPr="00D477EC">
                <w:rPr>
                  <w:bCs/>
                  <w:iCs/>
                  <w:spacing w:val="5"/>
                  <w:sz w:val="18"/>
                  <w:szCs w:val="18"/>
                  <w:lang w:val="ru-RU"/>
                </w:rPr>
                <w:t>1,5 м</w:t>
              </w:r>
            </w:smartTag>
          </w:p>
        </w:tc>
        <w:tc>
          <w:tcPr>
            <w:tcW w:w="1080" w:type="dxa"/>
            <w:vAlign w:val="center"/>
          </w:tcPr>
          <w:p w:rsidR="000C761C" w:rsidRPr="00D477EC" w:rsidRDefault="000C761C" w:rsidP="00D477EC">
            <w:pPr>
              <w:spacing w:line="360" w:lineRule="auto"/>
              <w:ind w:right="-2"/>
              <w:jc w:val="center"/>
              <w:rPr>
                <w:bCs/>
                <w:iCs/>
                <w:spacing w:val="5"/>
                <w:sz w:val="20"/>
                <w:szCs w:val="20"/>
                <w:lang w:val="ru-RU"/>
              </w:rPr>
            </w:pPr>
            <w:r w:rsidRPr="00D477EC">
              <w:rPr>
                <w:bCs/>
                <w:iCs/>
                <w:spacing w:val="5"/>
                <w:sz w:val="20"/>
                <w:szCs w:val="20"/>
                <w:lang w:val="ru-RU"/>
              </w:rPr>
              <w:t>375,36</w:t>
            </w:r>
          </w:p>
        </w:tc>
        <w:tc>
          <w:tcPr>
            <w:tcW w:w="900" w:type="dxa"/>
            <w:vAlign w:val="center"/>
          </w:tcPr>
          <w:p w:rsidR="000C761C" w:rsidRPr="00D477EC" w:rsidRDefault="000C761C" w:rsidP="00D477EC">
            <w:pPr>
              <w:spacing w:line="360" w:lineRule="auto"/>
              <w:ind w:right="-2"/>
              <w:jc w:val="center"/>
              <w:rPr>
                <w:bCs/>
                <w:iCs/>
                <w:spacing w:val="5"/>
                <w:sz w:val="20"/>
                <w:szCs w:val="20"/>
                <w:lang w:val="ru-RU"/>
              </w:rPr>
            </w:pPr>
            <w:r w:rsidRPr="00D477EC">
              <w:rPr>
                <w:bCs/>
                <w:iCs/>
                <w:spacing w:val="5"/>
                <w:sz w:val="20"/>
                <w:szCs w:val="20"/>
                <w:lang w:val="ru-RU"/>
              </w:rPr>
              <w:t>1</w:t>
            </w:r>
          </w:p>
        </w:tc>
        <w:tc>
          <w:tcPr>
            <w:tcW w:w="1440" w:type="dxa"/>
            <w:vAlign w:val="center"/>
          </w:tcPr>
          <w:p w:rsidR="000C761C" w:rsidRPr="00D477EC" w:rsidRDefault="000C761C" w:rsidP="00D477EC">
            <w:pPr>
              <w:spacing w:line="360" w:lineRule="auto"/>
              <w:ind w:right="-2"/>
              <w:jc w:val="center"/>
              <w:rPr>
                <w:bCs/>
                <w:iCs/>
                <w:spacing w:val="5"/>
                <w:sz w:val="20"/>
                <w:szCs w:val="20"/>
                <w:lang w:val="ru-RU"/>
              </w:rPr>
            </w:pPr>
            <w:r w:rsidRPr="00D477EC">
              <w:rPr>
                <w:bCs/>
                <w:iCs/>
                <w:spacing w:val="5"/>
                <w:sz w:val="20"/>
                <w:szCs w:val="20"/>
                <w:lang w:val="ru-RU"/>
              </w:rPr>
              <w:t>4,21</w:t>
            </w:r>
          </w:p>
        </w:tc>
        <w:tc>
          <w:tcPr>
            <w:tcW w:w="900" w:type="dxa"/>
            <w:vAlign w:val="center"/>
          </w:tcPr>
          <w:p w:rsidR="000C761C" w:rsidRPr="00D477EC" w:rsidRDefault="000C761C" w:rsidP="00D477EC">
            <w:pPr>
              <w:spacing w:line="360" w:lineRule="auto"/>
              <w:ind w:right="-2"/>
              <w:jc w:val="center"/>
              <w:rPr>
                <w:bCs/>
                <w:iCs/>
                <w:spacing w:val="5"/>
                <w:sz w:val="20"/>
                <w:szCs w:val="20"/>
                <w:lang w:val="ru-RU"/>
              </w:rPr>
            </w:pPr>
            <w:r w:rsidRPr="00D477EC">
              <w:rPr>
                <w:bCs/>
                <w:iCs/>
                <w:spacing w:val="5"/>
                <w:sz w:val="20"/>
                <w:szCs w:val="20"/>
                <w:lang w:val="ru-RU"/>
              </w:rPr>
              <w:t>1580,27</w:t>
            </w:r>
          </w:p>
        </w:tc>
      </w:tr>
      <w:tr w:rsidR="000C761C" w:rsidRPr="00D477EC" w:rsidTr="00D477EC">
        <w:tc>
          <w:tcPr>
            <w:tcW w:w="1080" w:type="dxa"/>
          </w:tcPr>
          <w:p w:rsidR="002518A7" w:rsidRPr="00D477EC" w:rsidRDefault="000C761C" w:rsidP="00D477EC">
            <w:pPr>
              <w:spacing w:line="360" w:lineRule="auto"/>
              <w:ind w:right="-2"/>
              <w:jc w:val="center"/>
              <w:rPr>
                <w:bCs/>
                <w:iCs/>
                <w:spacing w:val="5"/>
                <w:sz w:val="18"/>
                <w:szCs w:val="18"/>
                <w:lang w:val="ru-RU"/>
              </w:rPr>
            </w:pPr>
            <w:r w:rsidRPr="00D477EC">
              <w:rPr>
                <w:bCs/>
                <w:iCs/>
                <w:spacing w:val="5"/>
                <w:sz w:val="18"/>
                <w:szCs w:val="18"/>
                <w:lang w:val="ru-RU"/>
              </w:rPr>
              <w:t>Железно</w:t>
            </w:r>
            <w:r w:rsidR="002518A7" w:rsidRPr="00D477EC">
              <w:rPr>
                <w:bCs/>
                <w:iCs/>
                <w:spacing w:val="5"/>
                <w:sz w:val="18"/>
                <w:szCs w:val="18"/>
                <w:lang w:val="ru-RU"/>
              </w:rPr>
              <w:t>-</w:t>
            </w:r>
            <w:r w:rsidRPr="00D477EC">
              <w:rPr>
                <w:bCs/>
                <w:iCs/>
                <w:spacing w:val="5"/>
                <w:sz w:val="18"/>
                <w:szCs w:val="18"/>
                <w:lang w:val="ru-RU"/>
              </w:rPr>
              <w:t xml:space="preserve">дорожный мост длиной </w:t>
            </w:r>
          </w:p>
          <w:p w:rsidR="000C761C" w:rsidRPr="00D477EC" w:rsidRDefault="000C761C" w:rsidP="00D477EC">
            <w:pPr>
              <w:spacing w:line="360" w:lineRule="auto"/>
              <w:ind w:right="-2"/>
              <w:jc w:val="center"/>
              <w:rPr>
                <w:bCs/>
                <w:iCs/>
                <w:spacing w:val="5"/>
                <w:sz w:val="18"/>
                <w:szCs w:val="18"/>
                <w:lang w:val="ru-RU"/>
              </w:rPr>
            </w:pPr>
            <w:smartTag w:uri="urn:schemas-microsoft-com:office:smarttags" w:element="metricconverter">
              <w:smartTagPr>
                <w:attr w:name="ProductID" w:val="12 м"/>
              </w:smartTagPr>
              <w:r w:rsidRPr="00D477EC">
                <w:rPr>
                  <w:bCs/>
                  <w:iCs/>
                  <w:spacing w:val="5"/>
                  <w:sz w:val="18"/>
                  <w:szCs w:val="18"/>
                  <w:lang w:val="ru-RU"/>
                </w:rPr>
                <w:t>12 м</w:t>
              </w:r>
            </w:smartTag>
          </w:p>
        </w:tc>
        <w:tc>
          <w:tcPr>
            <w:tcW w:w="1080" w:type="dxa"/>
            <w:vAlign w:val="center"/>
          </w:tcPr>
          <w:p w:rsidR="000C761C" w:rsidRPr="00D477EC" w:rsidRDefault="000C761C" w:rsidP="00D477EC">
            <w:pPr>
              <w:spacing w:line="360" w:lineRule="auto"/>
              <w:ind w:right="-2"/>
              <w:jc w:val="center"/>
              <w:rPr>
                <w:bCs/>
                <w:iCs/>
                <w:spacing w:val="5"/>
                <w:sz w:val="20"/>
                <w:szCs w:val="20"/>
                <w:lang w:val="ru-RU"/>
              </w:rPr>
            </w:pPr>
            <w:r w:rsidRPr="00D477EC">
              <w:rPr>
                <w:bCs/>
                <w:iCs/>
                <w:spacing w:val="5"/>
                <w:sz w:val="20"/>
                <w:szCs w:val="20"/>
                <w:lang w:val="ru-RU"/>
              </w:rPr>
              <w:t>873,35</w:t>
            </w:r>
          </w:p>
        </w:tc>
        <w:tc>
          <w:tcPr>
            <w:tcW w:w="900" w:type="dxa"/>
            <w:vAlign w:val="center"/>
          </w:tcPr>
          <w:p w:rsidR="000C761C" w:rsidRPr="00D477EC" w:rsidRDefault="000C761C" w:rsidP="00D477EC">
            <w:pPr>
              <w:spacing w:line="360" w:lineRule="auto"/>
              <w:ind w:right="-2"/>
              <w:jc w:val="center"/>
              <w:rPr>
                <w:bCs/>
                <w:iCs/>
                <w:spacing w:val="5"/>
                <w:sz w:val="20"/>
                <w:szCs w:val="20"/>
                <w:lang w:val="ru-RU"/>
              </w:rPr>
            </w:pPr>
            <w:r w:rsidRPr="00D477EC">
              <w:rPr>
                <w:bCs/>
                <w:iCs/>
                <w:spacing w:val="5"/>
                <w:sz w:val="20"/>
                <w:szCs w:val="20"/>
                <w:lang w:val="ru-RU"/>
              </w:rPr>
              <w:t>-</w:t>
            </w:r>
          </w:p>
        </w:tc>
        <w:tc>
          <w:tcPr>
            <w:tcW w:w="1440" w:type="dxa"/>
            <w:vAlign w:val="center"/>
          </w:tcPr>
          <w:p w:rsidR="000C761C" w:rsidRPr="00D477EC" w:rsidRDefault="000C761C" w:rsidP="00D477EC">
            <w:pPr>
              <w:spacing w:line="360" w:lineRule="auto"/>
              <w:ind w:right="-2"/>
              <w:jc w:val="center"/>
              <w:rPr>
                <w:bCs/>
                <w:iCs/>
                <w:spacing w:val="5"/>
                <w:sz w:val="20"/>
                <w:szCs w:val="20"/>
                <w:lang w:val="ru-RU"/>
              </w:rPr>
            </w:pPr>
            <w:r w:rsidRPr="00D477EC">
              <w:rPr>
                <w:bCs/>
                <w:iCs/>
                <w:spacing w:val="5"/>
                <w:sz w:val="20"/>
                <w:szCs w:val="20"/>
                <w:lang w:val="ru-RU"/>
              </w:rPr>
              <w:t>-</w:t>
            </w:r>
          </w:p>
        </w:tc>
        <w:tc>
          <w:tcPr>
            <w:tcW w:w="900" w:type="dxa"/>
            <w:vAlign w:val="center"/>
          </w:tcPr>
          <w:p w:rsidR="000C761C" w:rsidRPr="00D477EC" w:rsidRDefault="000C761C" w:rsidP="00D477EC">
            <w:pPr>
              <w:spacing w:line="360" w:lineRule="auto"/>
              <w:ind w:right="-2"/>
              <w:jc w:val="center"/>
              <w:rPr>
                <w:bCs/>
                <w:iCs/>
                <w:spacing w:val="5"/>
                <w:sz w:val="20"/>
                <w:szCs w:val="20"/>
                <w:lang w:val="ru-RU"/>
              </w:rPr>
            </w:pPr>
            <w:r w:rsidRPr="00D477EC">
              <w:rPr>
                <w:bCs/>
                <w:iCs/>
                <w:spacing w:val="5"/>
                <w:sz w:val="20"/>
                <w:szCs w:val="20"/>
                <w:lang w:val="ru-RU"/>
              </w:rPr>
              <w:t>-</w:t>
            </w:r>
          </w:p>
        </w:tc>
      </w:tr>
    </w:tbl>
    <w:p w:rsidR="000C761C" w:rsidRDefault="000C761C" w:rsidP="000C761C">
      <w:pPr>
        <w:shd w:val="clear" w:color="auto" w:fill="FFFFFF"/>
        <w:spacing w:line="360" w:lineRule="auto"/>
        <w:ind w:left="284" w:right="-2" w:hanging="104"/>
        <w:jc w:val="right"/>
        <w:rPr>
          <w:bCs/>
          <w:iCs/>
          <w:spacing w:val="5"/>
          <w:sz w:val="20"/>
          <w:szCs w:val="20"/>
          <w:lang w:val="ru-RU"/>
        </w:rPr>
      </w:pPr>
    </w:p>
    <w:p w:rsidR="000C761C" w:rsidRDefault="00107E55" w:rsidP="008D1691">
      <w:pPr>
        <w:shd w:val="clear" w:color="auto" w:fill="FFFFFF"/>
        <w:spacing w:line="360" w:lineRule="auto"/>
        <w:ind w:left="284" w:right="-2" w:hanging="104"/>
        <w:jc w:val="both"/>
        <w:rPr>
          <w:bCs/>
          <w:iCs/>
          <w:spacing w:val="5"/>
          <w:sz w:val="20"/>
          <w:szCs w:val="20"/>
          <w:lang w:val="ru-RU"/>
        </w:rPr>
      </w:pPr>
      <w:r>
        <w:rPr>
          <w:bCs/>
          <w:iCs/>
          <w:spacing w:val="5"/>
          <w:sz w:val="20"/>
          <w:szCs w:val="20"/>
          <w:lang w:val="ru-RU"/>
        </w:rPr>
        <w:tab/>
      </w:r>
      <w:r w:rsidR="004F51F9">
        <w:rPr>
          <w:bCs/>
          <w:iCs/>
          <w:spacing w:val="5"/>
          <w:sz w:val="20"/>
          <w:szCs w:val="20"/>
          <w:lang w:val="ru-RU"/>
        </w:rPr>
        <w:tab/>
        <w:t>Расчет количества труб и мостов указан на стр.</w:t>
      </w:r>
      <w:r w:rsidR="004F51F9" w:rsidRPr="00C76018">
        <w:rPr>
          <w:bCs/>
          <w:iCs/>
          <w:spacing w:val="5"/>
          <w:sz w:val="20"/>
          <w:szCs w:val="20"/>
          <w:lang w:val="ru-RU"/>
        </w:rPr>
        <w:t>23</w:t>
      </w:r>
      <w:r w:rsidR="004F51F9">
        <w:rPr>
          <w:bCs/>
          <w:iCs/>
          <w:spacing w:val="5"/>
          <w:sz w:val="20"/>
          <w:szCs w:val="20"/>
          <w:lang w:val="ru-RU"/>
        </w:rPr>
        <w:t xml:space="preserve"> методических указаний.</w:t>
      </w:r>
    </w:p>
    <w:p w:rsidR="0058197F" w:rsidRDefault="0058197F" w:rsidP="00C76018">
      <w:pPr>
        <w:shd w:val="clear" w:color="auto" w:fill="FFFFFF"/>
        <w:autoSpaceDE w:val="0"/>
        <w:autoSpaceDN w:val="0"/>
        <w:adjustRightInd w:val="0"/>
        <w:spacing w:line="360" w:lineRule="auto"/>
        <w:ind w:left="360"/>
        <w:jc w:val="both"/>
        <w:rPr>
          <w:sz w:val="20"/>
          <w:szCs w:val="20"/>
          <w:lang w:val="ru-RU"/>
        </w:rPr>
      </w:pPr>
      <w:r>
        <w:rPr>
          <w:bCs/>
          <w:iCs/>
          <w:spacing w:val="5"/>
          <w:sz w:val="20"/>
          <w:szCs w:val="20"/>
          <w:lang w:val="ru-RU"/>
        </w:rPr>
        <w:tab/>
      </w:r>
      <w:r w:rsidR="000C761C">
        <w:rPr>
          <w:bCs/>
          <w:iCs/>
          <w:spacing w:val="5"/>
          <w:sz w:val="20"/>
          <w:szCs w:val="20"/>
          <w:lang w:val="ru-RU"/>
        </w:rPr>
        <w:t>Расчет главы 10 «Временные здания и сооружения» производится согласно соответствующему пункту раздела «</w:t>
      </w:r>
      <w:r w:rsidR="000C761C" w:rsidRPr="000C761C">
        <w:rPr>
          <w:bCs/>
          <w:iCs/>
          <w:sz w:val="20"/>
          <w:szCs w:val="20"/>
          <w:lang w:val="ru-RU"/>
        </w:rPr>
        <w:t xml:space="preserve">Определение средств, включаемых в главы сводного сметного расчета, для </w:t>
      </w:r>
      <w:r w:rsidR="000C761C" w:rsidRPr="000C761C">
        <w:rPr>
          <w:sz w:val="20"/>
          <w:szCs w:val="20"/>
          <w:lang w:val="ru-RU"/>
        </w:rPr>
        <w:t xml:space="preserve">объектов железнодорожного </w:t>
      </w:r>
      <w:r w:rsidR="00415CDC">
        <w:rPr>
          <w:sz w:val="20"/>
          <w:szCs w:val="20"/>
          <w:lang w:val="ru-RU"/>
        </w:rPr>
        <w:t>строительства</w:t>
      </w:r>
      <w:r w:rsidR="000C761C" w:rsidRPr="000C761C">
        <w:rPr>
          <w:sz w:val="20"/>
          <w:szCs w:val="20"/>
          <w:lang w:val="ru-RU"/>
        </w:rPr>
        <w:t xml:space="preserve">» </w:t>
      </w:r>
      <w:r w:rsidR="000C761C">
        <w:rPr>
          <w:sz w:val="20"/>
          <w:szCs w:val="20"/>
          <w:lang w:val="ru-RU"/>
        </w:rPr>
        <w:t>данных методических указаний.</w:t>
      </w:r>
    </w:p>
    <w:p w:rsidR="000C761C" w:rsidRPr="000C761C" w:rsidRDefault="00415CDC" w:rsidP="000C761C">
      <w:pPr>
        <w:shd w:val="clear" w:color="auto" w:fill="FFFFFF"/>
        <w:autoSpaceDE w:val="0"/>
        <w:autoSpaceDN w:val="0"/>
        <w:adjustRightInd w:val="0"/>
        <w:spacing w:line="360" w:lineRule="auto"/>
        <w:ind w:left="284" w:hanging="104"/>
        <w:jc w:val="both"/>
        <w:rPr>
          <w:bCs/>
          <w:iCs/>
          <w:sz w:val="20"/>
          <w:szCs w:val="20"/>
          <w:lang w:val="ru-RU"/>
        </w:rPr>
      </w:pPr>
      <w:r>
        <w:rPr>
          <w:bCs/>
          <w:iCs/>
          <w:sz w:val="20"/>
          <w:szCs w:val="20"/>
          <w:lang w:val="ru-RU"/>
        </w:rPr>
        <w:tab/>
      </w:r>
      <w:r>
        <w:rPr>
          <w:bCs/>
          <w:iCs/>
          <w:sz w:val="20"/>
          <w:szCs w:val="20"/>
          <w:lang w:val="ru-RU"/>
        </w:rPr>
        <w:tab/>
        <w:t>З</w:t>
      </w:r>
      <w:r w:rsidR="00C67920">
        <w:rPr>
          <w:bCs/>
          <w:iCs/>
          <w:sz w:val="20"/>
          <w:szCs w:val="20"/>
          <w:lang w:val="ru-RU"/>
        </w:rPr>
        <w:t>атрат</w:t>
      </w:r>
      <w:r>
        <w:rPr>
          <w:bCs/>
          <w:iCs/>
          <w:sz w:val="20"/>
          <w:szCs w:val="20"/>
          <w:lang w:val="ru-RU"/>
        </w:rPr>
        <w:t>ы</w:t>
      </w:r>
      <w:r w:rsidR="00C67920">
        <w:rPr>
          <w:bCs/>
          <w:iCs/>
          <w:sz w:val="20"/>
          <w:szCs w:val="20"/>
          <w:lang w:val="ru-RU"/>
        </w:rPr>
        <w:t xml:space="preserve"> на временные здания и сооружения </w:t>
      </w:r>
      <w:r>
        <w:rPr>
          <w:bCs/>
          <w:iCs/>
          <w:sz w:val="20"/>
          <w:szCs w:val="20"/>
          <w:lang w:val="ru-RU"/>
        </w:rPr>
        <w:t>принимаются в размере 8,2 % от итога затрат глав 1-9 сводного сметного расчета.</w:t>
      </w:r>
    </w:p>
    <w:p w:rsidR="00C76018" w:rsidRDefault="00C67920" w:rsidP="002518A7">
      <w:pPr>
        <w:shd w:val="clear" w:color="auto" w:fill="FFFFFF"/>
        <w:autoSpaceDE w:val="0"/>
        <w:autoSpaceDN w:val="0"/>
        <w:adjustRightInd w:val="0"/>
        <w:spacing w:line="360" w:lineRule="auto"/>
        <w:ind w:left="180" w:firstLine="180"/>
        <w:jc w:val="both"/>
        <w:rPr>
          <w:bCs/>
          <w:iCs/>
          <w:sz w:val="20"/>
          <w:szCs w:val="20"/>
          <w:lang w:val="ru-RU"/>
        </w:rPr>
      </w:pPr>
      <w:r>
        <w:rPr>
          <w:bCs/>
          <w:iCs/>
          <w:spacing w:val="5"/>
          <w:sz w:val="20"/>
          <w:szCs w:val="20"/>
          <w:lang w:val="ru-RU"/>
        </w:rPr>
        <w:tab/>
      </w:r>
      <w:r w:rsidR="000C761C">
        <w:rPr>
          <w:bCs/>
          <w:iCs/>
          <w:spacing w:val="5"/>
          <w:sz w:val="20"/>
          <w:szCs w:val="20"/>
          <w:lang w:val="ru-RU"/>
        </w:rPr>
        <w:t>Расчет главы 11 «Прочие работы и затраты» также производится согласно соответствующему пункту раздела «</w:t>
      </w:r>
      <w:r w:rsidR="000C761C" w:rsidRPr="000C761C">
        <w:rPr>
          <w:bCs/>
          <w:iCs/>
          <w:sz w:val="20"/>
          <w:szCs w:val="20"/>
          <w:lang w:val="ru-RU"/>
        </w:rPr>
        <w:t xml:space="preserve">Определение средств, включаемых в главы сводного сметного </w:t>
      </w:r>
    </w:p>
    <w:p w:rsidR="000C761C" w:rsidRDefault="000C761C" w:rsidP="00C76018">
      <w:pPr>
        <w:shd w:val="clear" w:color="auto" w:fill="FFFFFF"/>
        <w:autoSpaceDE w:val="0"/>
        <w:autoSpaceDN w:val="0"/>
        <w:adjustRightInd w:val="0"/>
        <w:spacing w:line="360" w:lineRule="auto"/>
        <w:ind w:left="180"/>
        <w:jc w:val="both"/>
        <w:rPr>
          <w:sz w:val="20"/>
          <w:szCs w:val="20"/>
          <w:lang w:val="ru-RU"/>
        </w:rPr>
      </w:pPr>
      <w:r w:rsidRPr="000C761C">
        <w:rPr>
          <w:bCs/>
          <w:iCs/>
          <w:sz w:val="20"/>
          <w:szCs w:val="20"/>
          <w:lang w:val="ru-RU"/>
        </w:rPr>
        <w:t xml:space="preserve">расчета, для </w:t>
      </w:r>
      <w:r w:rsidR="00C76018">
        <w:rPr>
          <w:sz w:val="20"/>
          <w:szCs w:val="20"/>
          <w:lang w:val="ru-RU"/>
        </w:rPr>
        <w:t xml:space="preserve">объектов </w:t>
      </w:r>
      <w:r w:rsidRPr="000C761C">
        <w:rPr>
          <w:sz w:val="20"/>
          <w:szCs w:val="20"/>
          <w:lang w:val="ru-RU"/>
        </w:rPr>
        <w:t>железнодорожного</w:t>
      </w:r>
      <w:r w:rsidR="00C276E3">
        <w:rPr>
          <w:sz w:val="20"/>
          <w:szCs w:val="20"/>
          <w:lang w:val="ru-RU"/>
        </w:rPr>
        <w:t xml:space="preserve"> строительства</w:t>
      </w:r>
      <w:r w:rsidRPr="000C761C">
        <w:rPr>
          <w:sz w:val="20"/>
          <w:szCs w:val="20"/>
          <w:lang w:val="ru-RU"/>
        </w:rPr>
        <w:t xml:space="preserve">» </w:t>
      </w:r>
      <w:r>
        <w:rPr>
          <w:sz w:val="20"/>
          <w:szCs w:val="20"/>
          <w:lang w:val="ru-RU"/>
        </w:rPr>
        <w:t>данных методических указаний.</w:t>
      </w:r>
    </w:p>
    <w:p w:rsidR="00A65F4E" w:rsidRDefault="00F30ECA" w:rsidP="00A65F4E">
      <w:pPr>
        <w:shd w:val="clear" w:color="auto" w:fill="FFFFFF"/>
        <w:autoSpaceDE w:val="0"/>
        <w:autoSpaceDN w:val="0"/>
        <w:adjustRightInd w:val="0"/>
        <w:spacing w:line="360" w:lineRule="auto"/>
        <w:ind w:left="180" w:firstLine="180"/>
        <w:jc w:val="both"/>
        <w:rPr>
          <w:sz w:val="20"/>
          <w:szCs w:val="20"/>
          <w:lang w:val="ru-RU"/>
        </w:rPr>
      </w:pPr>
      <w:r>
        <w:rPr>
          <w:sz w:val="20"/>
          <w:szCs w:val="20"/>
          <w:lang w:val="ru-RU"/>
        </w:rPr>
        <w:tab/>
      </w:r>
      <w:r w:rsidR="00097660">
        <w:rPr>
          <w:sz w:val="20"/>
          <w:szCs w:val="20"/>
          <w:lang w:val="ru-RU"/>
        </w:rPr>
        <w:t xml:space="preserve">Пример расчета затрат на производство работ в зимнее время приводится в таблице 5. </w:t>
      </w:r>
    </w:p>
    <w:p w:rsidR="00097660" w:rsidRDefault="00097660" w:rsidP="002518A7">
      <w:pPr>
        <w:shd w:val="clear" w:color="auto" w:fill="FFFFFF"/>
        <w:autoSpaceDE w:val="0"/>
        <w:autoSpaceDN w:val="0"/>
        <w:adjustRightInd w:val="0"/>
        <w:spacing w:line="360" w:lineRule="auto"/>
        <w:ind w:left="180" w:firstLine="180"/>
        <w:jc w:val="both"/>
        <w:rPr>
          <w:bCs/>
          <w:sz w:val="20"/>
          <w:szCs w:val="20"/>
          <w:lang w:val="ru-RU"/>
        </w:rPr>
      </w:pPr>
      <w:r>
        <w:rPr>
          <w:sz w:val="20"/>
          <w:szCs w:val="20"/>
          <w:lang w:val="ru-RU"/>
        </w:rPr>
        <w:t xml:space="preserve">В графе 2 данной таблице указаны наименования видов работ (глав сводного сметного расчета) кроме главы </w:t>
      </w:r>
      <w:r w:rsidR="005A4CA3">
        <w:rPr>
          <w:sz w:val="20"/>
          <w:szCs w:val="20"/>
          <w:lang w:val="ru-RU"/>
        </w:rPr>
        <w:t xml:space="preserve">9 </w:t>
      </w:r>
      <w:r>
        <w:rPr>
          <w:sz w:val="20"/>
          <w:szCs w:val="20"/>
          <w:lang w:val="ru-RU"/>
        </w:rPr>
        <w:t>«</w:t>
      </w:r>
      <w:r w:rsidR="005A4CA3" w:rsidRPr="00097660">
        <w:rPr>
          <w:bCs/>
          <w:sz w:val="20"/>
          <w:szCs w:val="20"/>
          <w:lang w:val="ru-RU"/>
        </w:rPr>
        <w:t>Экс</w:t>
      </w:r>
      <w:r>
        <w:rPr>
          <w:bCs/>
          <w:sz w:val="20"/>
          <w:szCs w:val="20"/>
          <w:lang w:val="ru-RU"/>
        </w:rPr>
        <w:t>п</w:t>
      </w:r>
      <w:r w:rsidR="005A4CA3" w:rsidRPr="00097660">
        <w:rPr>
          <w:bCs/>
          <w:sz w:val="20"/>
          <w:szCs w:val="20"/>
          <w:lang w:val="ru-RU"/>
        </w:rPr>
        <w:t>луатационный инвентарь и инструмент общего назначения</w:t>
      </w:r>
      <w:r>
        <w:rPr>
          <w:bCs/>
          <w:sz w:val="20"/>
          <w:szCs w:val="20"/>
          <w:lang w:val="ru-RU"/>
        </w:rPr>
        <w:t>», так как затраты на строительные и монтажные работы по данной главе отсутствуют.</w:t>
      </w:r>
    </w:p>
    <w:p w:rsidR="00097660" w:rsidRDefault="00097660" w:rsidP="002518A7">
      <w:pPr>
        <w:shd w:val="clear" w:color="auto" w:fill="FFFFFF"/>
        <w:autoSpaceDE w:val="0"/>
        <w:autoSpaceDN w:val="0"/>
        <w:adjustRightInd w:val="0"/>
        <w:spacing w:line="360" w:lineRule="auto"/>
        <w:ind w:left="180" w:firstLine="180"/>
        <w:jc w:val="both"/>
        <w:rPr>
          <w:bCs/>
          <w:sz w:val="20"/>
          <w:szCs w:val="20"/>
          <w:lang w:val="ru-RU"/>
        </w:rPr>
      </w:pPr>
      <w:r>
        <w:rPr>
          <w:bCs/>
          <w:sz w:val="20"/>
          <w:szCs w:val="20"/>
          <w:lang w:val="ru-RU"/>
        </w:rPr>
        <w:tab/>
        <w:t>В графе 3 таблицы 5 приводятся стоимости строительных и монтажных работ по главам сводного сметного расчета с учетом затрат на временные здания и сооружения.</w:t>
      </w:r>
    </w:p>
    <w:p w:rsidR="00A65F4E" w:rsidRDefault="00A65F4E" w:rsidP="00A65F4E">
      <w:pPr>
        <w:shd w:val="clear" w:color="auto" w:fill="FFFFFF"/>
        <w:autoSpaceDE w:val="0"/>
        <w:autoSpaceDN w:val="0"/>
        <w:adjustRightInd w:val="0"/>
        <w:spacing w:line="360" w:lineRule="auto"/>
        <w:ind w:left="180" w:firstLine="180"/>
        <w:jc w:val="both"/>
        <w:rPr>
          <w:bCs/>
          <w:sz w:val="20"/>
          <w:szCs w:val="20"/>
          <w:lang w:val="ru-RU"/>
        </w:rPr>
      </w:pPr>
      <w:r>
        <w:rPr>
          <w:sz w:val="20"/>
          <w:szCs w:val="20"/>
          <w:lang w:val="ru-RU"/>
        </w:rPr>
        <w:tab/>
        <w:t xml:space="preserve">Для определения дополнительных затрат на производство работ в зимнее время используется </w:t>
      </w:r>
      <w:r w:rsidRPr="00033E6D">
        <w:rPr>
          <w:sz w:val="20"/>
          <w:szCs w:val="20"/>
          <w:lang w:val="ru-RU"/>
        </w:rPr>
        <w:t>ГСН 81-05-02-2001 «Сборник сметных норм дополнительных затрат при производстве строительно-монтажных работ в зимнее время»</w:t>
      </w:r>
      <w:r>
        <w:rPr>
          <w:sz w:val="20"/>
          <w:szCs w:val="20"/>
          <w:lang w:val="ru-RU"/>
        </w:rPr>
        <w:t>, по которому определяется номер температурной зоны, коэффициент к норме зимних удорожаний и сама норма зимних удорожаний.</w:t>
      </w:r>
    </w:p>
    <w:p w:rsidR="00C861ED" w:rsidRDefault="00C861ED" w:rsidP="002518A7">
      <w:pPr>
        <w:shd w:val="clear" w:color="auto" w:fill="FFFFFF"/>
        <w:autoSpaceDE w:val="0"/>
        <w:autoSpaceDN w:val="0"/>
        <w:adjustRightInd w:val="0"/>
        <w:spacing w:line="360" w:lineRule="auto"/>
        <w:ind w:left="180" w:firstLine="180"/>
        <w:jc w:val="both"/>
        <w:rPr>
          <w:sz w:val="20"/>
          <w:szCs w:val="20"/>
          <w:lang w:val="ru-RU"/>
        </w:rPr>
      </w:pPr>
      <w:r>
        <w:rPr>
          <w:sz w:val="20"/>
          <w:szCs w:val="20"/>
          <w:lang w:val="ru-RU"/>
        </w:rPr>
        <w:tab/>
        <w:t xml:space="preserve">Далее </w:t>
      </w:r>
      <w:r w:rsidR="00C276E3">
        <w:rPr>
          <w:sz w:val="20"/>
          <w:szCs w:val="20"/>
          <w:lang w:val="ru-RU"/>
        </w:rPr>
        <w:t xml:space="preserve">в сводном сметном расчете </w:t>
      </w:r>
      <w:r>
        <w:rPr>
          <w:sz w:val="20"/>
          <w:szCs w:val="20"/>
          <w:lang w:val="ru-RU"/>
        </w:rPr>
        <w:t xml:space="preserve">расчет затрат по главе 11 и по главам 12 и 13 производится согласно соответствующим пунктам раздела </w:t>
      </w:r>
      <w:r>
        <w:rPr>
          <w:bCs/>
          <w:iCs/>
          <w:spacing w:val="5"/>
          <w:sz w:val="20"/>
          <w:szCs w:val="20"/>
          <w:lang w:val="ru-RU"/>
        </w:rPr>
        <w:t>«</w:t>
      </w:r>
      <w:r w:rsidRPr="000C761C">
        <w:rPr>
          <w:bCs/>
          <w:iCs/>
          <w:sz w:val="20"/>
          <w:szCs w:val="20"/>
          <w:lang w:val="ru-RU"/>
        </w:rPr>
        <w:t xml:space="preserve">Определение средств, включаемых в главы сводного сметного расчета, для </w:t>
      </w:r>
      <w:r w:rsidRPr="000C761C">
        <w:rPr>
          <w:sz w:val="20"/>
          <w:szCs w:val="20"/>
          <w:lang w:val="ru-RU"/>
        </w:rPr>
        <w:t xml:space="preserve">объектов железнодорожного </w:t>
      </w:r>
      <w:r w:rsidR="00C276E3">
        <w:rPr>
          <w:sz w:val="20"/>
          <w:szCs w:val="20"/>
          <w:lang w:val="ru-RU"/>
        </w:rPr>
        <w:t>строительства</w:t>
      </w:r>
      <w:r w:rsidRPr="000C761C">
        <w:rPr>
          <w:sz w:val="20"/>
          <w:szCs w:val="20"/>
          <w:lang w:val="ru-RU"/>
        </w:rPr>
        <w:t xml:space="preserve">» </w:t>
      </w:r>
      <w:r>
        <w:rPr>
          <w:sz w:val="20"/>
          <w:szCs w:val="20"/>
          <w:lang w:val="ru-RU"/>
        </w:rPr>
        <w:t>методических указаний.</w:t>
      </w:r>
    </w:p>
    <w:p w:rsidR="007363D3" w:rsidRPr="00C276E3" w:rsidRDefault="007363D3">
      <w:pPr>
        <w:rPr>
          <w:rFonts w:ascii="Arial" w:hAnsi="Arial"/>
          <w:sz w:val="18"/>
          <w:szCs w:val="18"/>
          <w:lang w:val="ru-RU"/>
        </w:rPr>
        <w:sectPr w:rsidR="007363D3" w:rsidRPr="00C276E3" w:rsidSect="002518A7">
          <w:pgSz w:w="8419" w:h="11906" w:orient="landscape" w:code="9"/>
          <w:pgMar w:top="1134" w:right="1230" w:bottom="1134" w:left="1230" w:header="709" w:footer="709" w:gutter="0"/>
          <w:cols w:space="708"/>
          <w:docGrid w:linePitch="360"/>
        </w:sectPr>
      </w:pPr>
    </w:p>
    <w:tbl>
      <w:tblPr>
        <w:tblW w:w="9830" w:type="dxa"/>
        <w:tblInd w:w="698" w:type="dxa"/>
        <w:tblLook w:val="0000" w:firstRow="0" w:lastRow="0" w:firstColumn="0" w:lastColumn="0" w:noHBand="0" w:noVBand="0"/>
      </w:tblPr>
      <w:tblGrid>
        <w:gridCol w:w="290"/>
        <w:gridCol w:w="184"/>
        <w:gridCol w:w="2612"/>
        <w:gridCol w:w="430"/>
        <w:gridCol w:w="675"/>
        <w:gridCol w:w="430"/>
        <w:gridCol w:w="1340"/>
        <w:gridCol w:w="236"/>
        <w:gridCol w:w="761"/>
        <w:gridCol w:w="236"/>
        <w:gridCol w:w="1112"/>
        <w:gridCol w:w="236"/>
        <w:gridCol w:w="1052"/>
        <w:gridCol w:w="236"/>
      </w:tblGrid>
      <w:tr w:rsidR="007363D3" w:rsidTr="00D377C5">
        <w:trPr>
          <w:trHeight w:val="240"/>
        </w:trPr>
        <w:tc>
          <w:tcPr>
            <w:tcW w:w="290" w:type="dxa"/>
            <w:tcBorders>
              <w:top w:val="nil"/>
              <w:left w:val="nil"/>
              <w:bottom w:val="nil"/>
            </w:tcBorders>
            <w:shd w:val="clear" w:color="auto" w:fill="auto"/>
            <w:noWrap/>
            <w:vAlign w:val="bottom"/>
          </w:tcPr>
          <w:p w:rsidR="007363D3" w:rsidRPr="00C276E3" w:rsidRDefault="007363D3">
            <w:pPr>
              <w:rPr>
                <w:rFonts w:ascii="Arial" w:hAnsi="Arial"/>
                <w:sz w:val="18"/>
                <w:szCs w:val="18"/>
                <w:lang w:val="ru-RU"/>
              </w:rPr>
            </w:pPr>
          </w:p>
        </w:tc>
        <w:tc>
          <w:tcPr>
            <w:tcW w:w="3226" w:type="dxa"/>
            <w:gridSpan w:val="3"/>
            <w:shd w:val="clear" w:color="auto" w:fill="auto"/>
            <w:noWrap/>
            <w:vAlign w:val="bottom"/>
          </w:tcPr>
          <w:p w:rsidR="007363D3" w:rsidRPr="00C276E3" w:rsidRDefault="007363D3">
            <w:pPr>
              <w:rPr>
                <w:rFonts w:ascii="Arial" w:hAnsi="Arial"/>
                <w:sz w:val="18"/>
                <w:szCs w:val="18"/>
                <w:lang w:val="ru-RU"/>
              </w:rPr>
            </w:pPr>
          </w:p>
        </w:tc>
        <w:tc>
          <w:tcPr>
            <w:tcW w:w="1105" w:type="dxa"/>
            <w:gridSpan w:val="2"/>
            <w:shd w:val="clear" w:color="auto" w:fill="auto"/>
            <w:noWrap/>
            <w:vAlign w:val="bottom"/>
          </w:tcPr>
          <w:p w:rsidR="007363D3" w:rsidRPr="002518A7" w:rsidRDefault="007363D3">
            <w:pPr>
              <w:rPr>
                <w:rFonts w:ascii="Arial" w:hAnsi="Arial"/>
                <w:b/>
                <w:sz w:val="18"/>
                <w:szCs w:val="18"/>
                <w:lang w:val="ru-RU"/>
              </w:rPr>
            </w:pPr>
          </w:p>
        </w:tc>
        <w:tc>
          <w:tcPr>
            <w:tcW w:w="1576" w:type="dxa"/>
            <w:gridSpan w:val="2"/>
            <w:shd w:val="clear" w:color="auto" w:fill="auto"/>
            <w:noWrap/>
            <w:vAlign w:val="bottom"/>
          </w:tcPr>
          <w:p w:rsidR="007363D3" w:rsidRPr="002518A7" w:rsidRDefault="007363D3">
            <w:pPr>
              <w:rPr>
                <w:rFonts w:ascii="Arial" w:hAnsi="Arial"/>
                <w:b/>
                <w:sz w:val="18"/>
                <w:szCs w:val="18"/>
                <w:lang w:val="ru-RU"/>
              </w:rPr>
            </w:pPr>
          </w:p>
        </w:tc>
        <w:tc>
          <w:tcPr>
            <w:tcW w:w="997" w:type="dxa"/>
            <w:gridSpan w:val="2"/>
            <w:shd w:val="clear" w:color="auto" w:fill="auto"/>
            <w:noWrap/>
            <w:vAlign w:val="bottom"/>
          </w:tcPr>
          <w:p w:rsidR="007363D3" w:rsidRPr="002518A7" w:rsidRDefault="007363D3">
            <w:pPr>
              <w:rPr>
                <w:rFonts w:ascii="Arial" w:hAnsi="Arial"/>
                <w:b/>
                <w:sz w:val="18"/>
                <w:szCs w:val="18"/>
                <w:lang w:val="ru-RU"/>
              </w:rPr>
            </w:pPr>
          </w:p>
        </w:tc>
        <w:tc>
          <w:tcPr>
            <w:tcW w:w="1348" w:type="dxa"/>
            <w:gridSpan w:val="2"/>
            <w:shd w:val="clear" w:color="auto" w:fill="auto"/>
            <w:noWrap/>
            <w:vAlign w:val="bottom"/>
          </w:tcPr>
          <w:p w:rsidR="007363D3" w:rsidRPr="002518A7" w:rsidRDefault="007363D3">
            <w:pPr>
              <w:rPr>
                <w:rFonts w:ascii="Arial" w:hAnsi="Arial"/>
                <w:b/>
                <w:sz w:val="18"/>
                <w:szCs w:val="18"/>
                <w:lang w:val="ru-RU"/>
              </w:rPr>
            </w:pPr>
          </w:p>
        </w:tc>
        <w:tc>
          <w:tcPr>
            <w:tcW w:w="1288" w:type="dxa"/>
            <w:gridSpan w:val="2"/>
            <w:tcBorders>
              <w:right w:val="nil"/>
            </w:tcBorders>
            <w:shd w:val="clear" w:color="auto" w:fill="auto"/>
            <w:noWrap/>
            <w:vAlign w:val="bottom"/>
          </w:tcPr>
          <w:p w:rsidR="007363D3" w:rsidRPr="002518A7" w:rsidRDefault="007363D3">
            <w:pPr>
              <w:rPr>
                <w:b/>
                <w:bCs/>
                <w:i/>
                <w:iCs/>
                <w:sz w:val="18"/>
                <w:szCs w:val="18"/>
              </w:rPr>
            </w:pPr>
            <w:r w:rsidRPr="002518A7">
              <w:rPr>
                <w:b/>
                <w:bCs/>
                <w:i/>
                <w:iCs/>
                <w:sz w:val="18"/>
                <w:szCs w:val="18"/>
              </w:rPr>
              <w:t>Таблица 5</w:t>
            </w:r>
          </w:p>
        </w:tc>
      </w:tr>
      <w:tr w:rsidR="007363D3" w:rsidTr="00D377C5">
        <w:trPr>
          <w:gridAfter w:val="1"/>
          <w:wAfter w:w="236" w:type="dxa"/>
          <w:trHeight w:val="255"/>
        </w:trPr>
        <w:tc>
          <w:tcPr>
            <w:tcW w:w="9594" w:type="dxa"/>
            <w:gridSpan w:val="13"/>
            <w:shd w:val="clear" w:color="auto" w:fill="auto"/>
            <w:noWrap/>
            <w:vAlign w:val="bottom"/>
          </w:tcPr>
          <w:p w:rsidR="007363D3" w:rsidRPr="002518A7" w:rsidRDefault="007363D3">
            <w:pPr>
              <w:jc w:val="center"/>
              <w:rPr>
                <w:rFonts w:ascii="Times New Roman CYR" w:hAnsi="Times New Roman CYR" w:cs="Times New Roman CYR"/>
                <w:b/>
                <w:bCs/>
                <w:i/>
                <w:sz w:val="18"/>
                <w:szCs w:val="18"/>
              </w:rPr>
            </w:pPr>
            <w:r w:rsidRPr="002518A7">
              <w:rPr>
                <w:rFonts w:ascii="Times New Roman CYR" w:hAnsi="Times New Roman CYR" w:cs="Times New Roman CYR"/>
                <w:b/>
                <w:bCs/>
                <w:i/>
                <w:sz w:val="18"/>
                <w:szCs w:val="18"/>
              </w:rPr>
              <w:t>РАСЧЕТ № 3</w:t>
            </w:r>
          </w:p>
        </w:tc>
      </w:tr>
      <w:tr w:rsidR="007363D3" w:rsidRPr="007363D3" w:rsidTr="00D377C5">
        <w:trPr>
          <w:gridAfter w:val="1"/>
          <w:wAfter w:w="236" w:type="dxa"/>
          <w:trHeight w:val="240"/>
        </w:trPr>
        <w:tc>
          <w:tcPr>
            <w:tcW w:w="9594" w:type="dxa"/>
            <w:gridSpan w:val="13"/>
            <w:shd w:val="clear" w:color="auto" w:fill="auto"/>
            <w:noWrap/>
            <w:vAlign w:val="bottom"/>
          </w:tcPr>
          <w:p w:rsidR="007363D3" w:rsidRPr="002518A7" w:rsidRDefault="007363D3">
            <w:pPr>
              <w:jc w:val="center"/>
              <w:rPr>
                <w:rFonts w:ascii="Times New Roman CYR" w:hAnsi="Times New Roman CYR" w:cs="Times New Roman CYR"/>
                <w:b/>
                <w:i/>
                <w:sz w:val="18"/>
                <w:szCs w:val="18"/>
                <w:lang w:val="ru-RU"/>
              </w:rPr>
            </w:pPr>
            <w:r w:rsidRPr="002518A7">
              <w:rPr>
                <w:rFonts w:ascii="Times New Roman CYR" w:hAnsi="Times New Roman CYR" w:cs="Times New Roman CYR"/>
                <w:b/>
                <w:i/>
                <w:sz w:val="18"/>
                <w:szCs w:val="18"/>
                <w:lang w:val="ru-RU"/>
              </w:rPr>
              <w:t xml:space="preserve">        дополнительных затрат на производство работ в зимнее время в Республике Удмуртия</w:t>
            </w:r>
          </w:p>
        </w:tc>
      </w:tr>
      <w:tr w:rsidR="00D377C5" w:rsidTr="00D377C5">
        <w:trPr>
          <w:gridAfter w:val="1"/>
          <w:wAfter w:w="236" w:type="dxa"/>
          <w:trHeight w:val="240"/>
        </w:trPr>
        <w:tc>
          <w:tcPr>
            <w:tcW w:w="474" w:type="dxa"/>
            <w:gridSpan w:val="2"/>
            <w:tcBorders>
              <w:top w:val="nil"/>
              <w:left w:val="nil"/>
              <w:bottom w:val="nil"/>
            </w:tcBorders>
            <w:shd w:val="clear" w:color="auto" w:fill="auto"/>
            <w:noWrap/>
            <w:vAlign w:val="bottom"/>
          </w:tcPr>
          <w:p w:rsidR="00D377C5" w:rsidRPr="007363D3" w:rsidRDefault="00D377C5">
            <w:pPr>
              <w:rPr>
                <w:rFonts w:ascii="Times New Roman CYR" w:hAnsi="Times New Roman CYR" w:cs="Times New Roman CYR"/>
                <w:sz w:val="18"/>
                <w:szCs w:val="18"/>
                <w:lang w:val="ru-RU"/>
              </w:rPr>
            </w:pPr>
          </w:p>
        </w:tc>
        <w:tc>
          <w:tcPr>
            <w:tcW w:w="5487" w:type="dxa"/>
            <w:gridSpan w:val="5"/>
            <w:shd w:val="clear" w:color="auto" w:fill="auto"/>
            <w:noWrap/>
            <w:vAlign w:val="bottom"/>
          </w:tcPr>
          <w:p w:rsidR="00D377C5" w:rsidRPr="002518A7" w:rsidRDefault="00D377C5">
            <w:pPr>
              <w:rPr>
                <w:rFonts w:ascii="Times New Roman CYR" w:hAnsi="Times New Roman CYR" w:cs="Times New Roman CYR"/>
                <w:b/>
                <w:sz w:val="18"/>
                <w:szCs w:val="18"/>
              </w:rPr>
            </w:pPr>
            <w:r w:rsidRPr="007363D3">
              <w:rPr>
                <w:rFonts w:ascii="Times New Roman CYR" w:hAnsi="Times New Roman CYR" w:cs="Times New Roman CYR"/>
                <w:sz w:val="18"/>
                <w:szCs w:val="18"/>
                <w:lang w:val="ru-RU"/>
              </w:rPr>
              <w:t xml:space="preserve">         </w:t>
            </w:r>
            <w:r w:rsidRPr="007363D3">
              <w:rPr>
                <w:rFonts w:ascii="Times New Roman CYR" w:hAnsi="Times New Roman CYR" w:cs="Times New Roman CYR"/>
                <w:sz w:val="18"/>
                <w:szCs w:val="18"/>
              </w:rPr>
              <w:t xml:space="preserve">Температурная зона </w:t>
            </w:r>
            <w:r w:rsidRPr="007363D3">
              <w:rPr>
                <w:rFonts w:ascii="Times New Roman CYR" w:hAnsi="Times New Roman CYR" w:cs="Times New Roman CYR"/>
                <w:b/>
                <w:bCs/>
                <w:sz w:val="18"/>
                <w:szCs w:val="18"/>
              </w:rPr>
              <w:t>IV, K=1</w:t>
            </w:r>
          </w:p>
        </w:tc>
        <w:tc>
          <w:tcPr>
            <w:tcW w:w="997" w:type="dxa"/>
            <w:gridSpan w:val="2"/>
            <w:shd w:val="clear" w:color="auto" w:fill="auto"/>
            <w:noWrap/>
            <w:vAlign w:val="bottom"/>
          </w:tcPr>
          <w:p w:rsidR="00D377C5" w:rsidRPr="002518A7" w:rsidRDefault="00D377C5">
            <w:pPr>
              <w:rPr>
                <w:rFonts w:ascii="Times New Roman CYR" w:hAnsi="Times New Roman CYR" w:cs="Times New Roman CYR"/>
                <w:b/>
                <w:sz w:val="18"/>
                <w:szCs w:val="18"/>
              </w:rPr>
            </w:pPr>
          </w:p>
        </w:tc>
        <w:tc>
          <w:tcPr>
            <w:tcW w:w="1348" w:type="dxa"/>
            <w:gridSpan w:val="2"/>
            <w:shd w:val="clear" w:color="auto" w:fill="auto"/>
            <w:noWrap/>
            <w:vAlign w:val="bottom"/>
          </w:tcPr>
          <w:p w:rsidR="00D377C5" w:rsidRPr="002518A7" w:rsidRDefault="00D377C5">
            <w:pPr>
              <w:rPr>
                <w:rFonts w:ascii="Times New Roman CYR" w:hAnsi="Times New Roman CYR" w:cs="Times New Roman CYR"/>
                <w:b/>
                <w:sz w:val="18"/>
                <w:szCs w:val="18"/>
              </w:rPr>
            </w:pPr>
          </w:p>
        </w:tc>
        <w:tc>
          <w:tcPr>
            <w:tcW w:w="1288" w:type="dxa"/>
            <w:gridSpan w:val="2"/>
            <w:tcBorders>
              <w:right w:val="nil"/>
            </w:tcBorders>
            <w:shd w:val="clear" w:color="auto" w:fill="auto"/>
            <w:noWrap/>
            <w:vAlign w:val="bottom"/>
          </w:tcPr>
          <w:p w:rsidR="00D377C5" w:rsidRPr="002518A7" w:rsidRDefault="00D377C5">
            <w:pPr>
              <w:rPr>
                <w:rFonts w:ascii="Times New Roman CYR" w:hAnsi="Times New Roman CYR" w:cs="Times New Roman CYR"/>
                <w:b/>
                <w:sz w:val="18"/>
                <w:szCs w:val="18"/>
              </w:rPr>
            </w:pPr>
          </w:p>
        </w:tc>
      </w:tr>
      <w:tr w:rsidR="007363D3" w:rsidTr="00D377C5">
        <w:trPr>
          <w:gridAfter w:val="1"/>
          <w:wAfter w:w="236" w:type="dxa"/>
          <w:trHeight w:val="240"/>
        </w:trPr>
        <w:tc>
          <w:tcPr>
            <w:tcW w:w="474" w:type="dxa"/>
            <w:gridSpan w:val="2"/>
            <w:tcBorders>
              <w:top w:val="nil"/>
              <w:left w:val="nil"/>
              <w:bottom w:val="single" w:sz="4" w:space="0" w:color="auto"/>
            </w:tcBorders>
            <w:shd w:val="clear" w:color="auto" w:fill="auto"/>
            <w:noWrap/>
            <w:vAlign w:val="bottom"/>
          </w:tcPr>
          <w:p w:rsidR="007363D3" w:rsidRPr="007363D3" w:rsidRDefault="007363D3">
            <w:pPr>
              <w:rPr>
                <w:rFonts w:ascii="Times New Roman CYR" w:hAnsi="Times New Roman CYR" w:cs="Times New Roman CYR"/>
                <w:sz w:val="18"/>
                <w:szCs w:val="18"/>
              </w:rPr>
            </w:pPr>
            <w:r w:rsidRPr="007363D3">
              <w:rPr>
                <w:rFonts w:ascii="Times New Roman CYR" w:hAnsi="Times New Roman CYR" w:cs="Times New Roman CYR"/>
                <w:sz w:val="18"/>
                <w:szCs w:val="18"/>
              </w:rPr>
              <w:t> </w:t>
            </w:r>
          </w:p>
        </w:tc>
        <w:tc>
          <w:tcPr>
            <w:tcW w:w="2612" w:type="dxa"/>
            <w:tcBorders>
              <w:bottom w:val="single" w:sz="4" w:space="0" w:color="auto"/>
            </w:tcBorders>
            <w:shd w:val="clear" w:color="auto" w:fill="auto"/>
            <w:noWrap/>
            <w:vAlign w:val="bottom"/>
          </w:tcPr>
          <w:p w:rsidR="007363D3" w:rsidRPr="007363D3" w:rsidRDefault="007363D3">
            <w:pPr>
              <w:rPr>
                <w:rFonts w:ascii="Times New Roman CYR" w:hAnsi="Times New Roman CYR" w:cs="Times New Roman CYR"/>
                <w:sz w:val="18"/>
                <w:szCs w:val="18"/>
              </w:rPr>
            </w:pPr>
            <w:r w:rsidRPr="007363D3">
              <w:rPr>
                <w:rFonts w:ascii="Times New Roman CYR" w:hAnsi="Times New Roman CYR" w:cs="Times New Roman CYR"/>
                <w:sz w:val="18"/>
                <w:szCs w:val="18"/>
              </w:rPr>
              <w:t> </w:t>
            </w:r>
          </w:p>
        </w:tc>
        <w:tc>
          <w:tcPr>
            <w:tcW w:w="1105" w:type="dxa"/>
            <w:gridSpan w:val="2"/>
            <w:tcBorders>
              <w:bottom w:val="single" w:sz="4" w:space="0" w:color="auto"/>
            </w:tcBorders>
            <w:shd w:val="clear" w:color="auto" w:fill="auto"/>
            <w:noWrap/>
            <w:vAlign w:val="bottom"/>
          </w:tcPr>
          <w:p w:rsidR="007363D3" w:rsidRPr="002518A7" w:rsidRDefault="007363D3">
            <w:pPr>
              <w:rPr>
                <w:rFonts w:ascii="Times New Roman CYR" w:hAnsi="Times New Roman CYR" w:cs="Times New Roman CYR"/>
                <w:b/>
                <w:sz w:val="18"/>
                <w:szCs w:val="18"/>
              </w:rPr>
            </w:pPr>
            <w:r w:rsidRPr="002518A7">
              <w:rPr>
                <w:rFonts w:ascii="Times New Roman CYR" w:hAnsi="Times New Roman CYR" w:cs="Times New Roman CYR"/>
                <w:b/>
                <w:sz w:val="18"/>
                <w:szCs w:val="18"/>
              </w:rPr>
              <w:t> </w:t>
            </w:r>
          </w:p>
        </w:tc>
        <w:tc>
          <w:tcPr>
            <w:tcW w:w="1770" w:type="dxa"/>
            <w:gridSpan w:val="2"/>
            <w:tcBorders>
              <w:bottom w:val="single" w:sz="4" w:space="0" w:color="auto"/>
            </w:tcBorders>
            <w:shd w:val="clear" w:color="auto" w:fill="auto"/>
            <w:noWrap/>
            <w:vAlign w:val="bottom"/>
          </w:tcPr>
          <w:p w:rsidR="007363D3" w:rsidRPr="002518A7" w:rsidRDefault="007363D3">
            <w:pPr>
              <w:rPr>
                <w:rFonts w:ascii="Times New Roman CYR" w:hAnsi="Times New Roman CYR" w:cs="Times New Roman CYR"/>
                <w:b/>
                <w:sz w:val="18"/>
                <w:szCs w:val="18"/>
              </w:rPr>
            </w:pPr>
          </w:p>
        </w:tc>
        <w:tc>
          <w:tcPr>
            <w:tcW w:w="997" w:type="dxa"/>
            <w:gridSpan w:val="2"/>
            <w:tcBorders>
              <w:bottom w:val="single" w:sz="4" w:space="0" w:color="auto"/>
            </w:tcBorders>
            <w:shd w:val="clear" w:color="auto" w:fill="auto"/>
            <w:noWrap/>
            <w:vAlign w:val="bottom"/>
          </w:tcPr>
          <w:p w:rsidR="007363D3" w:rsidRPr="002518A7" w:rsidRDefault="007363D3">
            <w:pPr>
              <w:rPr>
                <w:rFonts w:ascii="Times New Roman CYR" w:hAnsi="Times New Roman CYR" w:cs="Times New Roman CYR"/>
                <w:b/>
                <w:sz w:val="18"/>
                <w:szCs w:val="18"/>
              </w:rPr>
            </w:pPr>
          </w:p>
        </w:tc>
        <w:tc>
          <w:tcPr>
            <w:tcW w:w="2636" w:type="dxa"/>
            <w:gridSpan w:val="4"/>
            <w:tcBorders>
              <w:bottom w:val="single" w:sz="4" w:space="0" w:color="auto"/>
            </w:tcBorders>
            <w:shd w:val="clear" w:color="auto" w:fill="auto"/>
            <w:noWrap/>
            <w:vAlign w:val="bottom"/>
          </w:tcPr>
          <w:p w:rsidR="007363D3" w:rsidRPr="002518A7" w:rsidRDefault="007363D3">
            <w:pPr>
              <w:rPr>
                <w:rFonts w:ascii="Times New Roman CYR" w:hAnsi="Times New Roman CYR" w:cs="Times New Roman CYR"/>
                <w:b/>
                <w:i/>
                <w:iCs/>
                <w:sz w:val="18"/>
                <w:szCs w:val="18"/>
              </w:rPr>
            </w:pPr>
            <w:r w:rsidRPr="002518A7">
              <w:rPr>
                <w:rFonts w:ascii="Times New Roman CYR" w:hAnsi="Times New Roman CYR" w:cs="Times New Roman CYR"/>
                <w:b/>
                <w:i/>
                <w:iCs/>
                <w:sz w:val="18"/>
                <w:szCs w:val="18"/>
              </w:rPr>
              <w:t xml:space="preserve">                 В ценах на 01.01.2007 г.</w:t>
            </w:r>
          </w:p>
        </w:tc>
      </w:tr>
      <w:tr w:rsidR="00D377C5" w:rsidRPr="007363D3" w:rsidTr="00D377C5">
        <w:trPr>
          <w:gridAfter w:val="1"/>
          <w:wAfter w:w="236" w:type="dxa"/>
          <w:trHeight w:val="240"/>
        </w:trPr>
        <w:tc>
          <w:tcPr>
            <w:tcW w:w="474" w:type="dxa"/>
            <w:gridSpan w:val="2"/>
            <w:vMerge w:val="restart"/>
            <w:tcBorders>
              <w:top w:val="single" w:sz="4" w:space="0" w:color="auto"/>
              <w:left w:val="single" w:sz="4" w:space="0" w:color="auto"/>
              <w:bottom w:val="single" w:sz="4" w:space="0" w:color="auto"/>
              <w:right w:val="single" w:sz="4" w:space="0" w:color="auto"/>
            </w:tcBorders>
            <w:vAlign w:val="center"/>
          </w:tcPr>
          <w:p w:rsidR="00D377C5" w:rsidRPr="007363D3" w:rsidRDefault="00D377C5" w:rsidP="00734CA2">
            <w:pPr>
              <w:jc w:val="center"/>
              <w:rPr>
                <w:rFonts w:ascii="Times New Roman CYR" w:hAnsi="Times New Roman CYR" w:cs="Times New Roman CYR"/>
                <w:b/>
                <w:bCs/>
                <w:sz w:val="18"/>
                <w:szCs w:val="18"/>
              </w:rPr>
            </w:pPr>
            <w:r w:rsidRPr="007363D3">
              <w:rPr>
                <w:rFonts w:ascii="Times New Roman CYR" w:hAnsi="Times New Roman CYR" w:cs="Times New Roman CYR"/>
                <w:b/>
                <w:bCs/>
                <w:sz w:val="18"/>
                <w:szCs w:val="18"/>
              </w:rPr>
              <w:t>№ п/п</w:t>
            </w:r>
          </w:p>
        </w:tc>
        <w:tc>
          <w:tcPr>
            <w:tcW w:w="2612" w:type="dxa"/>
            <w:vMerge w:val="restart"/>
            <w:tcBorders>
              <w:top w:val="single" w:sz="4" w:space="0" w:color="auto"/>
              <w:left w:val="single" w:sz="4" w:space="0" w:color="auto"/>
              <w:bottom w:val="single" w:sz="4" w:space="0" w:color="auto"/>
              <w:right w:val="single" w:sz="4" w:space="0" w:color="auto"/>
            </w:tcBorders>
            <w:vAlign w:val="center"/>
          </w:tcPr>
          <w:p w:rsidR="00D377C5" w:rsidRPr="007363D3" w:rsidRDefault="00D377C5" w:rsidP="00734CA2">
            <w:pPr>
              <w:jc w:val="center"/>
              <w:rPr>
                <w:rFonts w:ascii="Times New Roman CYR" w:hAnsi="Times New Roman CYR" w:cs="Times New Roman CYR"/>
                <w:b/>
                <w:bCs/>
                <w:sz w:val="18"/>
                <w:szCs w:val="18"/>
              </w:rPr>
            </w:pPr>
            <w:r w:rsidRPr="007363D3">
              <w:rPr>
                <w:rFonts w:ascii="Times New Roman CYR" w:hAnsi="Times New Roman CYR" w:cs="Times New Roman CYR"/>
                <w:b/>
                <w:bCs/>
                <w:sz w:val="18"/>
                <w:szCs w:val="18"/>
              </w:rPr>
              <w:t>Наименование видов СМР</w:t>
            </w:r>
          </w:p>
        </w:tc>
        <w:tc>
          <w:tcPr>
            <w:tcW w:w="1105" w:type="dxa"/>
            <w:gridSpan w:val="2"/>
            <w:vMerge w:val="restart"/>
            <w:tcBorders>
              <w:top w:val="single" w:sz="4" w:space="0" w:color="auto"/>
              <w:left w:val="single" w:sz="4" w:space="0" w:color="auto"/>
              <w:bottom w:val="single" w:sz="4" w:space="0" w:color="auto"/>
              <w:right w:val="single" w:sz="4" w:space="0" w:color="auto"/>
            </w:tcBorders>
            <w:vAlign w:val="center"/>
          </w:tcPr>
          <w:p w:rsidR="00D377C5" w:rsidRPr="002518A7" w:rsidRDefault="00D377C5" w:rsidP="00734CA2">
            <w:pPr>
              <w:jc w:val="center"/>
              <w:rPr>
                <w:rFonts w:ascii="Times New Roman CYR" w:hAnsi="Times New Roman CYR" w:cs="Times New Roman CYR"/>
                <w:b/>
                <w:bCs/>
                <w:sz w:val="18"/>
                <w:szCs w:val="18"/>
              </w:rPr>
            </w:pPr>
            <w:r w:rsidRPr="002518A7">
              <w:rPr>
                <w:rFonts w:ascii="Times New Roman CYR" w:hAnsi="Times New Roman CYR" w:cs="Times New Roman CYR"/>
                <w:b/>
                <w:bCs/>
                <w:sz w:val="18"/>
                <w:szCs w:val="18"/>
              </w:rPr>
              <w:t>Стоимость СМР, тыс. руб.</w:t>
            </w:r>
          </w:p>
        </w:tc>
        <w:tc>
          <w:tcPr>
            <w:tcW w:w="1770" w:type="dxa"/>
            <w:gridSpan w:val="2"/>
            <w:vMerge w:val="restart"/>
            <w:tcBorders>
              <w:top w:val="single" w:sz="4" w:space="0" w:color="auto"/>
              <w:left w:val="single" w:sz="4" w:space="0" w:color="auto"/>
              <w:bottom w:val="single" w:sz="4" w:space="0" w:color="auto"/>
              <w:right w:val="single" w:sz="4" w:space="0" w:color="auto"/>
            </w:tcBorders>
            <w:vAlign w:val="center"/>
          </w:tcPr>
          <w:p w:rsidR="00D377C5" w:rsidRPr="002518A7" w:rsidRDefault="00D377C5" w:rsidP="00734CA2">
            <w:pPr>
              <w:jc w:val="center"/>
              <w:rPr>
                <w:rFonts w:ascii="Times New Roman CYR" w:hAnsi="Times New Roman CYR" w:cs="Times New Roman CYR"/>
                <w:b/>
                <w:bCs/>
                <w:sz w:val="18"/>
                <w:szCs w:val="18"/>
                <w:lang w:val="ru-RU"/>
              </w:rPr>
            </w:pPr>
            <w:r w:rsidRPr="002518A7">
              <w:rPr>
                <w:rFonts w:ascii="Times New Roman CYR" w:hAnsi="Times New Roman CYR" w:cs="Times New Roman CYR"/>
                <w:b/>
                <w:bCs/>
                <w:sz w:val="18"/>
                <w:szCs w:val="18"/>
                <w:lang w:val="ru-RU"/>
              </w:rPr>
              <w:t>Стоимость СМР с учетом затрат на врем</w:t>
            </w:r>
            <w:r>
              <w:rPr>
                <w:rFonts w:ascii="Times New Roman CYR" w:hAnsi="Times New Roman CYR" w:cs="Times New Roman CYR"/>
                <w:b/>
                <w:bCs/>
                <w:sz w:val="18"/>
                <w:szCs w:val="18"/>
                <w:lang w:val="ru-RU"/>
              </w:rPr>
              <w:t>е</w:t>
            </w:r>
            <w:r w:rsidRPr="002518A7">
              <w:rPr>
                <w:rFonts w:ascii="Times New Roman CYR" w:hAnsi="Times New Roman CYR" w:cs="Times New Roman CYR"/>
                <w:b/>
                <w:bCs/>
                <w:sz w:val="18"/>
                <w:szCs w:val="18"/>
                <w:lang w:val="ru-RU"/>
              </w:rPr>
              <w:t>нные здания и сооружения, тыс. руб.</w:t>
            </w:r>
          </w:p>
        </w:tc>
        <w:tc>
          <w:tcPr>
            <w:tcW w:w="997" w:type="dxa"/>
            <w:gridSpan w:val="2"/>
            <w:vMerge w:val="restart"/>
            <w:tcBorders>
              <w:top w:val="single" w:sz="4" w:space="0" w:color="auto"/>
              <w:left w:val="single" w:sz="4" w:space="0" w:color="auto"/>
              <w:bottom w:val="single" w:sz="4" w:space="0" w:color="auto"/>
              <w:right w:val="single" w:sz="4" w:space="0" w:color="auto"/>
            </w:tcBorders>
            <w:vAlign w:val="center"/>
          </w:tcPr>
          <w:p w:rsidR="00D377C5" w:rsidRPr="002518A7" w:rsidRDefault="00D377C5" w:rsidP="00734CA2">
            <w:pPr>
              <w:jc w:val="center"/>
              <w:rPr>
                <w:rFonts w:ascii="Times New Roman CYR" w:hAnsi="Times New Roman CYR" w:cs="Times New Roman CYR"/>
                <w:b/>
                <w:bCs/>
                <w:sz w:val="18"/>
                <w:szCs w:val="18"/>
                <w:lang w:val="ru-RU"/>
              </w:rPr>
            </w:pPr>
            <w:r w:rsidRPr="002518A7">
              <w:rPr>
                <w:rFonts w:ascii="Times New Roman CYR" w:hAnsi="Times New Roman CYR" w:cs="Times New Roman CYR"/>
                <w:b/>
                <w:bCs/>
                <w:sz w:val="18"/>
                <w:szCs w:val="18"/>
                <w:lang w:val="ru-RU"/>
              </w:rPr>
              <w:t>Номер пункта по Г</w:t>
            </w:r>
            <w:r>
              <w:rPr>
                <w:rFonts w:ascii="Times New Roman CYR" w:hAnsi="Times New Roman CYR" w:cs="Times New Roman CYR"/>
                <w:b/>
                <w:bCs/>
                <w:sz w:val="18"/>
                <w:szCs w:val="18"/>
                <w:lang w:val="ru-RU"/>
              </w:rPr>
              <w:t>СН 81-05-02-2001</w:t>
            </w:r>
          </w:p>
        </w:tc>
        <w:tc>
          <w:tcPr>
            <w:tcW w:w="1348" w:type="dxa"/>
            <w:gridSpan w:val="2"/>
            <w:vMerge w:val="restart"/>
            <w:tcBorders>
              <w:top w:val="single" w:sz="4" w:space="0" w:color="auto"/>
              <w:left w:val="single" w:sz="4" w:space="0" w:color="auto"/>
              <w:bottom w:val="single" w:sz="4" w:space="0" w:color="auto"/>
              <w:right w:val="single" w:sz="4" w:space="0" w:color="auto"/>
            </w:tcBorders>
            <w:vAlign w:val="center"/>
          </w:tcPr>
          <w:p w:rsidR="00D377C5" w:rsidRPr="002518A7" w:rsidRDefault="00D377C5" w:rsidP="00734CA2">
            <w:pPr>
              <w:jc w:val="center"/>
              <w:rPr>
                <w:rFonts w:ascii="Times New Roman CYR" w:hAnsi="Times New Roman CYR" w:cs="Times New Roman CYR"/>
                <w:b/>
                <w:bCs/>
                <w:sz w:val="18"/>
                <w:szCs w:val="18"/>
                <w:lang w:val="ru-RU"/>
              </w:rPr>
            </w:pPr>
            <w:r w:rsidRPr="002518A7">
              <w:rPr>
                <w:rFonts w:ascii="Times New Roman CYR" w:hAnsi="Times New Roman CYR" w:cs="Times New Roman CYR"/>
                <w:b/>
                <w:bCs/>
                <w:sz w:val="18"/>
                <w:szCs w:val="18"/>
                <w:lang w:val="ru-RU"/>
              </w:rPr>
              <w:t>Норма дополнит. затрат в % (согласно темпер</w:t>
            </w:r>
            <w:r>
              <w:rPr>
                <w:rFonts w:ascii="Times New Roman CYR" w:hAnsi="Times New Roman CYR" w:cs="Times New Roman CYR"/>
                <w:b/>
                <w:bCs/>
                <w:sz w:val="18"/>
                <w:szCs w:val="18"/>
                <w:lang w:val="ru-RU"/>
              </w:rPr>
              <w:t>.</w:t>
            </w:r>
            <w:r w:rsidRPr="002518A7">
              <w:rPr>
                <w:rFonts w:ascii="Times New Roman CYR" w:hAnsi="Times New Roman CYR" w:cs="Times New Roman CYR"/>
                <w:b/>
                <w:bCs/>
                <w:sz w:val="18"/>
                <w:szCs w:val="18"/>
                <w:lang w:val="ru-RU"/>
              </w:rPr>
              <w:t xml:space="preserve"> зоне)</w:t>
            </w:r>
          </w:p>
        </w:tc>
        <w:tc>
          <w:tcPr>
            <w:tcW w:w="1288" w:type="dxa"/>
            <w:gridSpan w:val="2"/>
            <w:vMerge w:val="restart"/>
            <w:tcBorders>
              <w:top w:val="single" w:sz="4" w:space="0" w:color="auto"/>
              <w:left w:val="single" w:sz="4" w:space="0" w:color="auto"/>
              <w:bottom w:val="single" w:sz="4" w:space="0" w:color="auto"/>
              <w:right w:val="single" w:sz="4" w:space="0" w:color="auto"/>
            </w:tcBorders>
            <w:vAlign w:val="center"/>
          </w:tcPr>
          <w:p w:rsidR="00D377C5" w:rsidRPr="002518A7" w:rsidRDefault="00D377C5" w:rsidP="00734CA2">
            <w:pPr>
              <w:jc w:val="center"/>
              <w:rPr>
                <w:rFonts w:ascii="Times New Roman CYR" w:hAnsi="Times New Roman CYR" w:cs="Times New Roman CYR"/>
                <w:b/>
                <w:bCs/>
                <w:sz w:val="18"/>
                <w:szCs w:val="18"/>
                <w:lang w:val="ru-RU"/>
              </w:rPr>
            </w:pPr>
            <w:r w:rsidRPr="002518A7">
              <w:rPr>
                <w:rFonts w:ascii="Times New Roman CYR" w:hAnsi="Times New Roman CYR" w:cs="Times New Roman CYR"/>
                <w:b/>
                <w:bCs/>
                <w:sz w:val="18"/>
                <w:szCs w:val="18"/>
                <w:lang w:val="ru-RU"/>
              </w:rPr>
              <w:t>Стоимость затрат на зимнее удорожание, тыс. руб.</w:t>
            </w:r>
          </w:p>
        </w:tc>
      </w:tr>
      <w:tr w:rsidR="007363D3" w:rsidRPr="007363D3" w:rsidTr="00D377C5">
        <w:trPr>
          <w:gridAfter w:val="1"/>
          <w:wAfter w:w="236" w:type="dxa"/>
          <w:trHeight w:val="240"/>
        </w:trPr>
        <w:tc>
          <w:tcPr>
            <w:tcW w:w="474" w:type="dxa"/>
            <w:gridSpan w:val="2"/>
            <w:vMerge/>
            <w:tcBorders>
              <w:top w:val="single" w:sz="4" w:space="0" w:color="auto"/>
              <w:left w:val="single" w:sz="4" w:space="0" w:color="auto"/>
              <w:bottom w:val="single" w:sz="4" w:space="0" w:color="auto"/>
              <w:right w:val="single" w:sz="4" w:space="0" w:color="auto"/>
            </w:tcBorders>
            <w:vAlign w:val="center"/>
          </w:tcPr>
          <w:p w:rsidR="007363D3" w:rsidRPr="007363D3" w:rsidRDefault="007363D3">
            <w:pPr>
              <w:rPr>
                <w:rFonts w:ascii="Times New Roman CYR" w:hAnsi="Times New Roman CYR" w:cs="Times New Roman CYR"/>
                <w:b/>
                <w:bCs/>
                <w:sz w:val="18"/>
                <w:szCs w:val="18"/>
                <w:lang w:val="ru-RU"/>
              </w:rPr>
            </w:pPr>
          </w:p>
        </w:tc>
        <w:tc>
          <w:tcPr>
            <w:tcW w:w="2612" w:type="dxa"/>
            <w:vMerge/>
            <w:tcBorders>
              <w:top w:val="single" w:sz="4" w:space="0" w:color="auto"/>
              <w:left w:val="single" w:sz="4" w:space="0" w:color="auto"/>
              <w:bottom w:val="single" w:sz="4" w:space="0" w:color="auto"/>
              <w:right w:val="single" w:sz="4" w:space="0" w:color="auto"/>
            </w:tcBorders>
            <w:vAlign w:val="center"/>
          </w:tcPr>
          <w:p w:rsidR="007363D3" w:rsidRPr="007363D3" w:rsidRDefault="007363D3">
            <w:pPr>
              <w:rPr>
                <w:rFonts w:ascii="Times New Roman CYR" w:hAnsi="Times New Roman CYR" w:cs="Times New Roman CYR"/>
                <w:b/>
                <w:bCs/>
                <w:sz w:val="18"/>
                <w:szCs w:val="18"/>
                <w:lang w:val="ru-RU"/>
              </w:rPr>
            </w:pPr>
          </w:p>
        </w:tc>
        <w:tc>
          <w:tcPr>
            <w:tcW w:w="1105" w:type="dxa"/>
            <w:gridSpan w:val="2"/>
            <w:vMerge/>
            <w:tcBorders>
              <w:top w:val="single" w:sz="4" w:space="0" w:color="auto"/>
              <w:left w:val="single" w:sz="4" w:space="0" w:color="auto"/>
              <w:bottom w:val="single" w:sz="4" w:space="0" w:color="auto"/>
              <w:right w:val="single" w:sz="4" w:space="0" w:color="auto"/>
            </w:tcBorders>
            <w:vAlign w:val="center"/>
          </w:tcPr>
          <w:p w:rsidR="007363D3" w:rsidRPr="002518A7" w:rsidRDefault="007363D3">
            <w:pPr>
              <w:rPr>
                <w:rFonts w:ascii="Times New Roman CYR" w:hAnsi="Times New Roman CYR" w:cs="Times New Roman CYR"/>
                <w:b/>
                <w:bCs/>
                <w:sz w:val="18"/>
                <w:szCs w:val="18"/>
                <w:lang w:val="ru-RU"/>
              </w:rPr>
            </w:pPr>
          </w:p>
        </w:tc>
        <w:tc>
          <w:tcPr>
            <w:tcW w:w="1770" w:type="dxa"/>
            <w:gridSpan w:val="2"/>
            <w:vMerge/>
            <w:tcBorders>
              <w:top w:val="single" w:sz="4" w:space="0" w:color="auto"/>
              <w:left w:val="single" w:sz="4" w:space="0" w:color="auto"/>
              <w:bottom w:val="single" w:sz="4" w:space="0" w:color="auto"/>
              <w:right w:val="single" w:sz="4" w:space="0" w:color="auto"/>
            </w:tcBorders>
            <w:vAlign w:val="center"/>
          </w:tcPr>
          <w:p w:rsidR="007363D3" w:rsidRPr="002518A7" w:rsidRDefault="007363D3">
            <w:pPr>
              <w:rPr>
                <w:rFonts w:ascii="Times New Roman CYR" w:hAnsi="Times New Roman CYR" w:cs="Times New Roman CYR"/>
                <w:b/>
                <w:bCs/>
                <w:sz w:val="18"/>
                <w:szCs w:val="18"/>
                <w:lang w:val="ru-RU"/>
              </w:rPr>
            </w:pPr>
          </w:p>
        </w:tc>
        <w:tc>
          <w:tcPr>
            <w:tcW w:w="997" w:type="dxa"/>
            <w:gridSpan w:val="2"/>
            <w:vMerge/>
            <w:tcBorders>
              <w:top w:val="single" w:sz="4" w:space="0" w:color="auto"/>
              <w:left w:val="single" w:sz="4" w:space="0" w:color="auto"/>
              <w:bottom w:val="single" w:sz="4" w:space="0" w:color="auto"/>
              <w:right w:val="single" w:sz="4" w:space="0" w:color="auto"/>
            </w:tcBorders>
            <w:vAlign w:val="center"/>
          </w:tcPr>
          <w:p w:rsidR="007363D3" w:rsidRPr="002518A7" w:rsidRDefault="007363D3">
            <w:pPr>
              <w:rPr>
                <w:rFonts w:ascii="Times New Roman CYR" w:hAnsi="Times New Roman CYR" w:cs="Times New Roman CYR"/>
                <w:b/>
                <w:bCs/>
                <w:sz w:val="18"/>
                <w:szCs w:val="18"/>
                <w:lang w:val="ru-RU"/>
              </w:rPr>
            </w:pPr>
          </w:p>
        </w:tc>
        <w:tc>
          <w:tcPr>
            <w:tcW w:w="1348" w:type="dxa"/>
            <w:gridSpan w:val="2"/>
            <w:vMerge/>
            <w:tcBorders>
              <w:top w:val="single" w:sz="4" w:space="0" w:color="auto"/>
              <w:left w:val="single" w:sz="4" w:space="0" w:color="auto"/>
              <w:bottom w:val="single" w:sz="4" w:space="0" w:color="auto"/>
              <w:right w:val="single" w:sz="4" w:space="0" w:color="auto"/>
            </w:tcBorders>
            <w:vAlign w:val="center"/>
          </w:tcPr>
          <w:p w:rsidR="007363D3" w:rsidRPr="002518A7" w:rsidRDefault="007363D3">
            <w:pPr>
              <w:rPr>
                <w:rFonts w:ascii="Times New Roman CYR" w:hAnsi="Times New Roman CYR" w:cs="Times New Roman CYR"/>
                <w:b/>
                <w:bCs/>
                <w:sz w:val="18"/>
                <w:szCs w:val="18"/>
                <w:lang w:val="ru-RU"/>
              </w:rPr>
            </w:pPr>
          </w:p>
        </w:tc>
        <w:tc>
          <w:tcPr>
            <w:tcW w:w="1288" w:type="dxa"/>
            <w:gridSpan w:val="2"/>
            <w:vMerge/>
            <w:tcBorders>
              <w:top w:val="single" w:sz="4" w:space="0" w:color="auto"/>
              <w:left w:val="single" w:sz="4" w:space="0" w:color="auto"/>
              <w:bottom w:val="single" w:sz="4" w:space="0" w:color="auto"/>
              <w:right w:val="single" w:sz="4" w:space="0" w:color="auto"/>
            </w:tcBorders>
            <w:vAlign w:val="center"/>
          </w:tcPr>
          <w:p w:rsidR="007363D3" w:rsidRPr="002518A7" w:rsidRDefault="007363D3">
            <w:pPr>
              <w:rPr>
                <w:rFonts w:ascii="Times New Roman CYR" w:hAnsi="Times New Roman CYR" w:cs="Times New Roman CYR"/>
                <w:b/>
                <w:bCs/>
                <w:sz w:val="18"/>
                <w:szCs w:val="18"/>
                <w:lang w:val="ru-RU"/>
              </w:rPr>
            </w:pPr>
          </w:p>
        </w:tc>
      </w:tr>
      <w:tr w:rsidR="007363D3" w:rsidRPr="007363D3" w:rsidTr="00D377C5">
        <w:trPr>
          <w:gridAfter w:val="1"/>
          <w:wAfter w:w="236" w:type="dxa"/>
          <w:trHeight w:val="240"/>
        </w:trPr>
        <w:tc>
          <w:tcPr>
            <w:tcW w:w="474" w:type="dxa"/>
            <w:gridSpan w:val="2"/>
            <w:vMerge/>
            <w:tcBorders>
              <w:top w:val="single" w:sz="4" w:space="0" w:color="auto"/>
              <w:left w:val="single" w:sz="4" w:space="0" w:color="auto"/>
              <w:bottom w:val="single" w:sz="4" w:space="0" w:color="auto"/>
              <w:right w:val="single" w:sz="4" w:space="0" w:color="auto"/>
            </w:tcBorders>
            <w:vAlign w:val="center"/>
          </w:tcPr>
          <w:p w:rsidR="007363D3" w:rsidRPr="007363D3" w:rsidRDefault="007363D3">
            <w:pPr>
              <w:rPr>
                <w:rFonts w:ascii="Times New Roman CYR" w:hAnsi="Times New Roman CYR" w:cs="Times New Roman CYR"/>
                <w:b/>
                <w:bCs/>
                <w:sz w:val="18"/>
                <w:szCs w:val="18"/>
                <w:lang w:val="ru-RU"/>
              </w:rPr>
            </w:pPr>
          </w:p>
        </w:tc>
        <w:tc>
          <w:tcPr>
            <w:tcW w:w="2612" w:type="dxa"/>
            <w:vMerge/>
            <w:tcBorders>
              <w:top w:val="single" w:sz="4" w:space="0" w:color="auto"/>
              <w:left w:val="single" w:sz="4" w:space="0" w:color="auto"/>
              <w:bottom w:val="single" w:sz="4" w:space="0" w:color="auto"/>
              <w:right w:val="single" w:sz="4" w:space="0" w:color="auto"/>
            </w:tcBorders>
            <w:vAlign w:val="center"/>
          </w:tcPr>
          <w:p w:rsidR="007363D3" w:rsidRPr="007363D3" w:rsidRDefault="007363D3">
            <w:pPr>
              <w:rPr>
                <w:rFonts w:ascii="Times New Roman CYR" w:hAnsi="Times New Roman CYR" w:cs="Times New Roman CYR"/>
                <w:b/>
                <w:bCs/>
                <w:sz w:val="18"/>
                <w:szCs w:val="18"/>
                <w:lang w:val="ru-RU"/>
              </w:rPr>
            </w:pPr>
          </w:p>
        </w:tc>
        <w:tc>
          <w:tcPr>
            <w:tcW w:w="1105" w:type="dxa"/>
            <w:gridSpan w:val="2"/>
            <w:vMerge/>
            <w:tcBorders>
              <w:top w:val="single" w:sz="4" w:space="0" w:color="auto"/>
              <w:left w:val="single" w:sz="4" w:space="0" w:color="auto"/>
              <w:bottom w:val="single" w:sz="4" w:space="0" w:color="auto"/>
              <w:right w:val="single" w:sz="4" w:space="0" w:color="auto"/>
            </w:tcBorders>
            <w:vAlign w:val="center"/>
          </w:tcPr>
          <w:p w:rsidR="007363D3" w:rsidRPr="002518A7" w:rsidRDefault="007363D3">
            <w:pPr>
              <w:rPr>
                <w:rFonts w:ascii="Times New Roman CYR" w:hAnsi="Times New Roman CYR" w:cs="Times New Roman CYR"/>
                <w:b/>
                <w:bCs/>
                <w:sz w:val="18"/>
                <w:szCs w:val="18"/>
                <w:lang w:val="ru-RU"/>
              </w:rPr>
            </w:pPr>
          </w:p>
        </w:tc>
        <w:tc>
          <w:tcPr>
            <w:tcW w:w="1770" w:type="dxa"/>
            <w:gridSpan w:val="2"/>
            <w:vMerge/>
            <w:tcBorders>
              <w:top w:val="single" w:sz="4" w:space="0" w:color="auto"/>
              <w:left w:val="single" w:sz="4" w:space="0" w:color="auto"/>
              <w:bottom w:val="single" w:sz="4" w:space="0" w:color="auto"/>
              <w:right w:val="single" w:sz="4" w:space="0" w:color="auto"/>
            </w:tcBorders>
            <w:vAlign w:val="center"/>
          </w:tcPr>
          <w:p w:rsidR="007363D3" w:rsidRPr="002518A7" w:rsidRDefault="007363D3">
            <w:pPr>
              <w:rPr>
                <w:rFonts w:ascii="Times New Roman CYR" w:hAnsi="Times New Roman CYR" w:cs="Times New Roman CYR"/>
                <w:b/>
                <w:bCs/>
                <w:sz w:val="18"/>
                <w:szCs w:val="18"/>
                <w:lang w:val="ru-RU"/>
              </w:rPr>
            </w:pPr>
          </w:p>
        </w:tc>
        <w:tc>
          <w:tcPr>
            <w:tcW w:w="997" w:type="dxa"/>
            <w:gridSpan w:val="2"/>
            <w:vMerge/>
            <w:tcBorders>
              <w:top w:val="single" w:sz="4" w:space="0" w:color="auto"/>
              <w:left w:val="single" w:sz="4" w:space="0" w:color="auto"/>
              <w:bottom w:val="single" w:sz="4" w:space="0" w:color="auto"/>
              <w:right w:val="single" w:sz="4" w:space="0" w:color="auto"/>
            </w:tcBorders>
            <w:vAlign w:val="center"/>
          </w:tcPr>
          <w:p w:rsidR="007363D3" w:rsidRPr="002518A7" w:rsidRDefault="007363D3">
            <w:pPr>
              <w:rPr>
                <w:rFonts w:ascii="Times New Roman CYR" w:hAnsi="Times New Roman CYR" w:cs="Times New Roman CYR"/>
                <w:b/>
                <w:bCs/>
                <w:sz w:val="18"/>
                <w:szCs w:val="18"/>
                <w:lang w:val="ru-RU"/>
              </w:rPr>
            </w:pPr>
          </w:p>
        </w:tc>
        <w:tc>
          <w:tcPr>
            <w:tcW w:w="1348" w:type="dxa"/>
            <w:gridSpan w:val="2"/>
            <w:vMerge/>
            <w:tcBorders>
              <w:top w:val="single" w:sz="4" w:space="0" w:color="auto"/>
              <w:left w:val="single" w:sz="4" w:space="0" w:color="auto"/>
              <w:bottom w:val="single" w:sz="4" w:space="0" w:color="auto"/>
              <w:right w:val="single" w:sz="4" w:space="0" w:color="auto"/>
            </w:tcBorders>
            <w:vAlign w:val="center"/>
          </w:tcPr>
          <w:p w:rsidR="007363D3" w:rsidRPr="002518A7" w:rsidRDefault="007363D3">
            <w:pPr>
              <w:rPr>
                <w:rFonts w:ascii="Times New Roman CYR" w:hAnsi="Times New Roman CYR" w:cs="Times New Roman CYR"/>
                <w:b/>
                <w:bCs/>
                <w:sz w:val="18"/>
                <w:szCs w:val="18"/>
                <w:lang w:val="ru-RU"/>
              </w:rPr>
            </w:pPr>
          </w:p>
        </w:tc>
        <w:tc>
          <w:tcPr>
            <w:tcW w:w="1288" w:type="dxa"/>
            <w:gridSpan w:val="2"/>
            <w:vMerge/>
            <w:tcBorders>
              <w:top w:val="single" w:sz="4" w:space="0" w:color="auto"/>
              <w:left w:val="single" w:sz="4" w:space="0" w:color="auto"/>
              <w:bottom w:val="single" w:sz="4" w:space="0" w:color="auto"/>
              <w:right w:val="single" w:sz="4" w:space="0" w:color="auto"/>
            </w:tcBorders>
            <w:vAlign w:val="center"/>
          </w:tcPr>
          <w:p w:rsidR="007363D3" w:rsidRPr="002518A7" w:rsidRDefault="007363D3">
            <w:pPr>
              <w:rPr>
                <w:rFonts w:ascii="Times New Roman CYR" w:hAnsi="Times New Roman CYR" w:cs="Times New Roman CYR"/>
                <w:b/>
                <w:bCs/>
                <w:sz w:val="18"/>
                <w:szCs w:val="18"/>
                <w:lang w:val="ru-RU"/>
              </w:rPr>
            </w:pPr>
          </w:p>
        </w:tc>
      </w:tr>
      <w:tr w:rsidR="007363D3" w:rsidRPr="007363D3" w:rsidTr="00D377C5">
        <w:trPr>
          <w:gridAfter w:val="1"/>
          <w:wAfter w:w="236" w:type="dxa"/>
          <w:trHeight w:val="240"/>
        </w:trPr>
        <w:tc>
          <w:tcPr>
            <w:tcW w:w="474" w:type="dxa"/>
            <w:gridSpan w:val="2"/>
            <w:vMerge/>
            <w:tcBorders>
              <w:top w:val="single" w:sz="4" w:space="0" w:color="auto"/>
              <w:left w:val="single" w:sz="4" w:space="0" w:color="auto"/>
              <w:bottom w:val="single" w:sz="4" w:space="0" w:color="auto"/>
              <w:right w:val="single" w:sz="4" w:space="0" w:color="auto"/>
            </w:tcBorders>
            <w:vAlign w:val="center"/>
          </w:tcPr>
          <w:p w:rsidR="007363D3" w:rsidRPr="007363D3" w:rsidRDefault="007363D3">
            <w:pPr>
              <w:rPr>
                <w:rFonts w:ascii="Times New Roman CYR" w:hAnsi="Times New Roman CYR" w:cs="Times New Roman CYR"/>
                <w:b/>
                <w:bCs/>
                <w:sz w:val="18"/>
                <w:szCs w:val="18"/>
                <w:lang w:val="ru-RU"/>
              </w:rPr>
            </w:pPr>
          </w:p>
        </w:tc>
        <w:tc>
          <w:tcPr>
            <w:tcW w:w="2612" w:type="dxa"/>
            <w:vMerge/>
            <w:tcBorders>
              <w:top w:val="single" w:sz="4" w:space="0" w:color="auto"/>
              <w:left w:val="single" w:sz="4" w:space="0" w:color="auto"/>
              <w:bottom w:val="single" w:sz="4" w:space="0" w:color="auto"/>
              <w:right w:val="single" w:sz="4" w:space="0" w:color="auto"/>
            </w:tcBorders>
            <w:vAlign w:val="center"/>
          </w:tcPr>
          <w:p w:rsidR="007363D3" w:rsidRPr="007363D3" w:rsidRDefault="007363D3">
            <w:pPr>
              <w:rPr>
                <w:rFonts w:ascii="Times New Roman CYR" w:hAnsi="Times New Roman CYR" w:cs="Times New Roman CYR"/>
                <w:b/>
                <w:bCs/>
                <w:sz w:val="18"/>
                <w:szCs w:val="18"/>
                <w:lang w:val="ru-RU"/>
              </w:rPr>
            </w:pPr>
          </w:p>
        </w:tc>
        <w:tc>
          <w:tcPr>
            <w:tcW w:w="1105" w:type="dxa"/>
            <w:gridSpan w:val="2"/>
            <w:vMerge/>
            <w:tcBorders>
              <w:top w:val="single" w:sz="4" w:space="0" w:color="auto"/>
              <w:left w:val="single" w:sz="4" w:space="0" w:color="auto"/>
              <w:bottom w:val="single" w:sz="4" w:space="0" w:color="auto"/>
              <w:right w:val="single" w:sz="4" w:space="0" w:color="auto"/>
            </w:tcBorders>
            <w:vAlign w:val="center"/>
          </w:tcPr>
          <w:p w:rsidR="007363D3" w:rsidRPr="002518A7" w:rsidRDefault="007363D3">
            <w:pPr>
              <w:rPr>
                <w:rFonts w:ascii="Times New Roman CYR" w:hAnsi="Times New Roman CYR" w:cs="Times New Roman CYR"/>
                <w:b/>
                <w:bCs/>
                <w:sz w:val="18"/>
                <w:szCs w:val="18"/>
                <w:lang w:val="ru-RU"/>
              </w:rPr>
            </w:pPr>
          </w:p>
        </w:tc>
        <w:tc>
          <w:tcPr>
            <w:tcW w:w="1770" w:type="dxa"/>
            <w:gridSpan w:val="2"/>
            <w:vMerge/>
            <w:tcBorders>
              <w:top w:val="single" w:sz="4" w:space="0" w:color="auto"/>
              <w:left w:val="single" w:sz="4" w:space="0" w:color="auto"/>
              <w:bottom w:val="single" w:sz="4" w:space="0" w:color="auto"/>
              <w:right w:val="single" w:sz="4" w:space="0" w:color="auto"/>
            </w:tcBorders>
            <w:vAlign w:val="center"/>
          </w:tcPr>
          <w:p w:rsidR="007363D3" w:rsidRPr="002518A7" w:rsidRDefault="007363D3">
            <w:pPr>
              <w:rPr>
                <w:rFonts w:ascii="Times New Roman CYR" w:hAnsi="Times New Roman CYR" w:cs="Times New Roman CYR"/>
                <w:b/>
                <w:bCs/>
                <w:sz w:val="18"/>
                <w:szCs w:val="18"/>
                <w:lang w:val="ru-RU"/>
              </w:rPr>
            </w:pPr>
          </w:p>
        </w:tc>
        <w:tc>
          <w:tcPr>
            <w:tcW w:w="997" w:type="dxa"/>
            <w:gridSpan w:val="2"/>
            <w:vMerge/>
            <w:tcBorders>
              <w:top w:val="single" w:sz="4" w:space="0" w:color="auto"/>
              <w:left w:val="single" w:sz="4" w:space="0" w:color="auto"/>
              <w:bottom w:val="single" w:sz="4" w:space="0" w:color="auto"/>
              <w:right w:val="single" w:sz="4" w:space="0" w:color="auto"/>
            </w:tcBorders>
            <w:vAlign w:val="center"/>
          </w:tcPr>
          <w:p w:rsidR="007363D3" w:rsidRPr="002518A7" w:rsidRDefault="007363D3">
            <w:pPr>
              <w:rPr>
                <w:rFonts w:ascii="Times New Roman CYR" w:hAnsi="Times New Roman CYR" w:cs="Times New Roman CYR"/>
                <w:b/>
                <w:bCs/>
                <w:sz w:val="18"/>
                <w:szCs w:val="18"/>
                <w:lang w:val="ru-RU"/>
              </w:rPr>
            </w:pPr>
          </w:p>
        </w:tc>
        <w:tc>
          <w:tcPr>
            <w:tcW w:w="1348" w:type="dxa"/>
            <w:gridSpan w:val="2"/>
            <w:vMerge/>
            <w:tcBorders>
              <w:top w:val="single" w:sz="4" w:space="0" w:color="auto"/>
              <w:left w:val="single" w:sz="4" w:space="0" w:color="auto"/>
              <w:bottom w:val="single" w:sz="4" w:space="0" w:color="auto"/>
              <w:right w:val="single" w:sz="4" w:space="0" w:color="auto"/>
            </w:tcBorders>
            <w:vAlign w:val="center"/>
          </w:tcPr>
          <w:p w:rsidR="007363D3" w:rsidRPr="002518A7" w:rsidRDefault="007363D3">
            <w:pPr>
              <w:rPr>
                <w:rFonts w:ascii="Times New Roman CYR" w:hAnsi="Times New Roman CYR" w:cs="Times New Roman CYR"/>
                <w:b/>
                <w:bCs/>
                <w:sz w:val="18"/>
                <w:szCs w:val="18"/>
                <w:lang w:val="ru-RU"/>
              </w:rPr>
            </w:pPr>
          </w:p>
        </w:tc>
        <w:tc>
          <w:tcPr>
            <w:tcW w:w="1288" w:type="dxa"/>
            <w:gridSpan w:val="2"/>
            <w:vMerge/>
            <w:tcBorders>
              <w:top w:val="single" w:sz="4" w:space="0" w:color="auto"/>
              <w:left w:val="single" w:sz="4" w:space="0" w:color="auto"/>
              <w:bottom w:val="single" w:sz="4" w:space="0" w:color="auto"/>
              <w:right w:val="single" w:sz="4" w:space="0" w:color="auto"/>
            </w:tcBorders>
            <w:vAlign w:val="center"/>
          </w:tcPr>
          <w:p w:rsidR="007363D3" w:rsidRPr="002518A7" w:rsidRDefault="007363D3">
            <w:pPr>
              <w:rPr>
                <w:rFonts w:ascii="Times New Roman CYR" w:hAnsi="Times New Roman CYR" w:cs="Times New Roman CYR"/>
                <w:b/>
                <w:bCs/>
                <w:sz w:val="18"/>
                <w:szCs w:val="18"/>
                <w:lang w:val="ru-RU"/>
              </w:rPr>
            </w:pPr>
          </w:p>
        </w:tc>
      </w:tr>
      <w:tr w:rsidR="007363D3" w:rsidRPr="007363D3" w:rsidTr="00D377C5">
        <w:trPr>
          <w:gridAfter w:val="1"/>
          <w:wAfter w:w="236" w:type="dxa"/>
          <w:trHeight w:val="207"/>
        </w:trPr>
        <w:tc>
          <w:tcPr>
            <w:tcW w:w="474" w:type="dxa"/>
            <w:gridSpan w:val="2"/>
            <w:vMerge/>
            <w:tcBorders>
              <w:top w:val="single" w:sz="4" w:space="0" w:color="auto"/>
              <w:left w:val="single" w:sz="4" w:space="0" w:color="auto"/>
              <w:bottom w:val="single" w:sz="4" w:space="0" w:color="000000"/>
              <w:right w:val="single" w:sz="4" w:space="0" w:color="auto"/>
            </w:tcBorders>
            <w:vAlign w:val="center"/>
          </w:tcPr>
          <w:p w:rsidR="007363D3" w:rsidRPr="007363D3" w:rsidRDefault="007363D3">
            <w:pPr>
              <w:rPr>
                <w:rFonts w:ascii="Times New Roman CYR" w:hAnsi="Times New Roman CYR" w:cs="Times New Roman CYR"/>
                <w:b/>
                <w:bCs/>
                <w:sz w:val="18"/>
                <w:szCs w:val="18"/>
                <w:lang w:val="ru-RU"/>
              </w:rPr>
            </w:pPr>
          </w:p>
        </w:tc>
        <w:tc>
          <w:tcPr>
            <w:tcW w:w="2612" w:type="dxa"/>
            <w:vMerge/>
            <w:tcBorders>
              <w:top w:val="single" w:sz="4" w:space="0" w:color="auto"/>
              <w:left w:val="single" w:sz="4" w:space="0" w:color="auto"/>
              <w:bottom w:val="single" w:sz="4" w:space="0" w:color="auto"/>
              <w:right w:val="single" w:sz="4" w:space="0" w:color="auto"/>
            </w:tcBorders>
            <w:vAlign w:val="center"/>
          </w:tcPr>
          <w:p w:rsidR="007363D3" w:rsidRPr="007363D3" w:rsidRDefault="007363D3">
            <w:pPr>
              <w:rPr>
                <w:rFonts w:ascii="Times New Roman CYR" w:hAnsi="Times New Roman CYR" w:cs="Times New Roman CYR"/>
                <w:b/>
                <w:bCs/>
                <w:sz w:val="18"/>
                <w:szCs w:val="18"/>
                <w:lang w:val="ru-RU"/>
              </w:rPr>
            </w:pPr>
          </w:p>
        </w:tc>
        <w:tc>
          <w:tcPr>
            <w:tcW w:w="1105" w:type="dxa"/>
            <w:gridSpan w:val="2"/>
            <w:vMerge/>
            <w:tcBorders>
              <w:top w:val="single" w:sz="4" w:space="0" w:color="auto"/>
              <w:left w:val="single" w:sz="4" w:space="0" w:color="auto"/>
              <w:bottom w:val="single" w:sz="4" w:space="0" w:color="auto"/>
              <w:right w:val="single" w:sz="4" w:space="0" w:color="auto"/>
            </w:tcBorders>
            <w:vAlign w:val="center"/>
          </w:tcPr>
          <w:p w:rsidR="007363D3" w:rsidRPr="002518A7" w:rsidRDefault="007363D3">
            <w:pPr>
              <w:rPr>
                <w:rFonts w:ascii="Times New Roman CYR" w:hAnsi="Times New Roman CYR" w:cs="Times New Roman CYR"/>
                <w:b/>
                <w:bCs/>
                <w:sz w:val="18"/>
                <w:szCs w:val="18"/>
                <w:lang w:val="ru-RU"/>
              </w:rPr>
            </w:pPr>
          </w:p>
        </w:tc>
        <w:tc>
          <w:tcPr>
            <w:tcW w:w="1770" w:type="dxa"/>
            <w:gridSpan w:val="2"/>
            <w:vMerge/>
            <w:tcBorders>
              <w:top w:val="single" w:sz="4" w:space="0" w:color="auto"/>
              <w:left w:val="single" w:sz="4" w:space="0" w:color="auto"/>
              <w:bottom w:val="single" w:sz="4" w:space="0" w:color="auto"/>
              <w:right w:val="single" w:sz="4" w:space="0" w:color="auto"/>
            </w:tcBorders>
            <w:vAlign w:val="center"/>
          </w:tcPr>
          <w:p w:rsidR="007363D3" w:rsidRPr="002518A7" w:rsidRDefault="007363D3">
            <w:pPr>
              <w:rPr>
                <w:rFonts w:ascii="Times New Roman CYR" w:hAnsi="Times New Roman CYR" w:cs="Times New Roman CYR"/>
                <w:b/>
                <w:bCs/>
                <w:sz w:val="18"/>
                <w:szCs w:val="18"/>
                <w:lang w:val="ru-RU"/>
              </w:rPr>
            </w:pPr>
          </w:p>
        </w:tc>
        <w:tc>
          <w:tcPr>
            <w:tcW w:w="997" w:type="dxa"/>
            <w:gridSpan w:val="2"/>
            <w:vMerge/>
            <w:tcBorders>
              <w:top w:val="single" w:sz="4" w:space="0" w:color="auto"/>
              <w:left w:val="single" w:sz="4" w:space="0" w:color="auto"/>
              <w:bottom w:val="single" w:sz="4" w:space="0" w:color="auto"/>
              <w:right w:val="single" w:sz="4" w:space="0" w:color="auto"/>
            </w:tcBorders>
            <w:vAlign w:val="center"/>
          </w:tcPr>
          <w:p w:rsidR="007363D3" w:rsidRPr="002518A7" w:rsidRDefault="007363D3">
            <w:pPr>
              <w:rPr>
                <w:rFonts w:ascii="Times New Roman CYR" w:hAnsi="Times New Roman CYR" w:cs="Times New Roman CYR"/>
                <w:b/>
                <w:bCs/>
                <w:sz w:val="18"/>
                <w:szCs w:val="18"/>
                <w:lang w:val="ru-RU"/>
              </w:rPr>
            </w:pPr>
          </w:p>
        </w:tc>
        <w:tc>
          <w:tcPr>
            <w:tcW w:w="1348" w:type="dxa"/>
            <w:gridSpan w:val="2"/>
            <w:vMerge/>
            <w:tcBorders>
              <w:top w:val="single" w:sz="4" w:space="0" w:color="auto"/>
              <w:left w:val="single" w:sz="4" w:space="0" w:color="auto"/>
              <w:bottom w:val="single" w:sz="4" w:space="0" w:color="auto"/>
              <w:right w:val="single" w:sz="4" w:space="0" w:color="auto"/>
            </w:tcBorders>
            <w:vAlign w:val="center"/>
          </w:tcPr>
          <w:p w:rsidR="007363D3" w:rsidRPr="002518A7" w:rsidRDefault="007363D3">
            <w:pPr>
              <w:rPr>
                <w:rFonts w:ascii="Times New Roman CYR" w:hAnsi="Times New Roman CYR" w:cs="Times New Roman CYR"/>
                <w:b/>
                <w:bCs/>
                <w:sz w:val="18"/>
                <w:szCs w:val="18"/>
                <w:lang w:val="ru-RU"/>
              </w:rPr>
            </w:pPr>
          </w:p>
        </w:tc>
        <w:tc>
          <w:tcPr>
            <w:tcW w:w="1288" w:type="dxa"/>
            <w:gridSpan w:val="2"/>
            <w:vMerge/>
            <w:tcBorders>
              <w:top w:val="single" w:sz="4" w:space="0" w:color="auto"/>
              <w:left w:val="single" w:sz="4" w:space="0" w:color="auto"/>
              <w:bottom w:val="single" w:sz="4" w:space="0" w:color="000000"/>
              <w:right w:val="single" w:sz="4" w:space="0" w:color="auto"/>
            </w:tcBorders>
            <w:vAlign w:val="center"/>
          </w:tcPr>
          <w:p w:rsidR="007363D3" w:rsidRPr="002518A7" w:rsidRDefault="007363D3">
            <w:pPr>
              <w:rPr>
                <w:rFonts w:ascii="Times New Roman CYR" w:hAnsi="Times New Roman CYR" w:cs="Times New Roman CYR"/>
                <w:b/>
                <w:bCs/>
                <w:sz w:val="18"/>
                <w:szCs w:val="18"/>
                <w:lang w:val="ru-RU"/>
              </w:rPr>
            </w:pPr>
          </w:p>
        </w:tc>
      </w:tr>
      <w:tr w:rsidR="007363D3" w:rsidTr="00D377C5">
        <w:trPr>
          <w:gridAfter w:val="1"/>
          <w:wAfter w:w="236" w:type="dxa"/>
          <w:trHeight w:val="240"/>
        </w:trPr>
        <w:tc>
          <w:tcPr>
            <w:tcW w:w="474" w:type="dxa"/>
            <w:gridSpan w:val="2"/>
            <w:tcBorders>
              <w:top w:val="nil"/>
              <w:left w:val="single" w:sz="4" w:space="0" w:color="auto"/>
              <w:bottom w:val="single" w:sz="4" w:space="0" w:color="auto"/>
              <w:right w:val="nil"/>
            </w:tcBorders>
            <w:shd w:val="clear" w:color="auto" w:fill="auto"/>
            <w:noWrap/>
            <w:vAlign w:val="bottom"/>
          </w:tcPr>
          <w:p w:rsidR="007363D3" w:rsidRPr="00D377C5" w:rsidRDefault="007363D3">
            <w:pPr>
              <w:jc w:val="center"/>
              <w:rPr>
                <w:rFonts w:ascii="Times New Roman CYR" w:hAnsi="Times New Roman CYR" w:cs="Times New Roman CYR"/>
                <w:sz w:val="16"/>
                <w:szCs w:val="16"/>
              </w:rPr>
            </w:pPr>
            <w:r w:rsidRPr="00D377C5">
              <w:rPr>
                <w:rFonts w:ascii="Times New Roman CYR" w:hAnsi="Times New Roman CYR" w:cs="Times New Roman CYR"/>
                <w:sz w:val="16"/>
                <w:szCs w:val="16"/>
              </w:rPr>
              <w:t>1</w:t>
            </w:r>
          </w:p>
        </w:tc>
        <w:tc>
          <w:tcPr>
            <w:tcW w:w="26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63D3" w:rsidRPr="00D377C5" w:rsidRDefault="007363D3">
            <w:pPr>
              <w:jc w:val="center"/>
              <w:rPr>
                <w:rFonts w:ascii="Times New Roman CYR" w:hAnsi="Times New Roman CYR" w:cs="Times New Roman CYR"/>
                <w:sz w:val="16"/>
                <w:szCs w:val="16"/>
              </w:rPr>
            </w:pPr>
            <w:r w:rsidRPr="00D377C5">
              <w:rPr>
                <w:rFonts w:ascii="Times New Roman CYR" w:hAnsi="Times New Roman CYR" w:cs="Times New Roman CYR"/>
                <w:sz w:val="16"/>
                <w:szCs w:val="16"/>
              </w:rPr>
              <w:t>2</w:t>
            </w:r>
          </w:p>
        </w:tc>
        <w:tc>
          <w:tcPr>
            <w:tcW w:w="1105" w:type="dxa"/>
            <w:gridSpan w:val="2"/>
            <w:tcBorders>
              <w:top w:val="single" w:sz="4" w:space="0" w:color="auto"/>
              <w:left w:val="nil"/>
              <w:bottom w:val="single" w:sz="4" w:space="0" w:color="auto"/>
              <w:right w:val="nil"/>
            </w:tcBorders>
            <w:shd w:val="clear" w:color="auto" w:fill="auto"/>
            <w:noWrap/>
            <w:vAlign w:val="bottom"/>
          </w:tcPr>
          <w:p w:rsidR="007363D3" w:rsidRPr="00D377C5" w:rsidRDefault="007363D3">
            <w:pPr>
              <w:jc w:val="center"/>
              <w:rPr>
                <w:rFonts w:ascii="Times New Roman CYR" w:hAnsi="Times New Roman CYR" w:cs="Times New Roman CYR"/>
                <w:sz w:val="16"/>
                <w:szCs w:val="16"/>
              </w:rPr>
            </w:pPr>
            <w:r w:rsidRPr="00D377C5">
              <w:rPr>
                <w:rFonts w:ascii="Times New Roman CYR" w:hAnsi="Times New Roman CYR" w:cs="Times New Roman CYR"/>
                <w:sz w:val="16"/>
                <w:szCs w:val="16"/>
              </w:rPr>
              <w:t>3</w:t>
            </w:r>
          </w:p>
        </w:tc>
        <w:tc>
          <w:tcPr>
            <w:tcW w:w="17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363D3" w:rsidRPr="00D377C5" w:rsidRDefault="007363D3">
            <w:pPr>
              <w:jc w:val="center"/>
              <w:rPr>
                <w:rFonts w:ascii="Times New Roman CYR" w:hAnsi="Times New Roman CYR" w:cs="Times New Roman CYR"/>
                <w:sz w:val="16"/>
                <w:szCs w:val="16"/>
              </w:rPr>
            </w:pPr>
            <w:r w:rsidRPr="00D377C5">
              <w:rPr>
                <w:rFonts w:ascii="Times New Roman CYR" w:hAnsi="Times New Roman CYR" w:cs="Times New Roman CYR"/>
                <w:sz w:val="16"/>
                <w:szCs w:val="16"/>
              </w:rPr>
              <w:t>4</w:t>
            </w:r>
          </w:p>
        </w:tc>
        <w:tc>
          <w:tcPr>
            <w:tcW w:w="997" w:type="dxa"/>
            <w:gridSpan w:val="2"/>
            <w:tcBorders>
              <w:top w:val="single" w:sz="4" w:space="0" w:color="auto"/>
              <w:left w:val="nil"/>
              <w:bottom w:val="single" w:sz="4" w:space="0" w:color="auto"/>
              <w:right w:val="single" w:sz="4" w:space="0" w:color="auto"/>
            </w:tcBorders>
            <w:shd w:val="clear" w:color="auto" w:fill="auto"/>
            <w:noWrap/>
            <w:vAlign w:val="bottom"/>
          </w:tcPr>
          <w:p w:rsidR="007363D3" w:rsidRPr="00D377C5" w:rsidRDefault="007363D3">
            <w:pPr>
              <w:jc w:val="center"/>
              <w:rPr>
                <w:rFonts w:ascii="Times New Roman CYR" w:hAnsi="Times New Roman CYR" w:cs="Times New Roman CYR"/>
                <w:sz w:val="16"/>
                <w:szCs w:val="16"/>
              </w:rPr>
            </w:pPr>
            <w:r w:rsidRPr="00D377C5">
              <w:rPr>
                <w:rFonts w:ascii="Times New Roman CYR" w:hAnsi="Times New Roman CYR" w:cs="Times New Roman CYR"/>
                <w:sz w:val="16"/>
                <w:szCs w:val="16"/>
              </w:rPr>
              <w:t>5</w:t>
            </w:r>
          </w:p>
        </w:tc>
        <w:tc>
          <w:tcPr>
            <w:tcW w:w="1348" w:type="dxa"/>
            <w:gridSpan w:val="2"/>
            <w:tcBorders>
              <w:top w:val="single" w:sz="4" w:space="0" w:color="auto"/>
              <w:left w:val="nil"/>
              <w:bottom w:val="single" w:sz="4" w:space="0" w:color="auto"/>
              <w:right w:val="nil"/>
            </w:tcBorders>
            <w:shd w:val="clear" w:color="auto" w:fill="auto"/>
            <w:noWrap/>
            <w:vAlign w:val="bottom"/>
          </w:tcPr>
          <w:p w:rsidR="007363D3" w:rsidRPr="00D377C5" w:rsidRDefault="007363D3">
            <w:pPr>
              <w:jc w:val="center"/>
              <w:rPr>
                <w:rFonts w:ascii="Times New Roman CYR" w:hAnsi="Times New Roman CYR" w:cs="Times New Roman CYR"/>
                <w:sz w:val="16"/>
                <w:szCs w:val="16"/>
              </w:rPr>
            </w:pPr>
            <w:r w:rsidRPr="00D377C5">
              <w:rPr>
                <w:rFonts w:ascii="Times New Roman CYR" w:hAnsi="Times New Roman CYR" w:cs="Times New Roman CYR"/>
                <w:sz w:val="16"/>
                <w:szCs w:val="16"/>
              </w:rPr>
              <w:t>6</w:t>
            </w:r>
          </w:p>
        </w:tc>
        <w:tc>
          <w:tcPr>
            <w:tcW w:w="1288" w:type="dxa"/>
            <w:gridSpan w:val="2"/>
            <w:tcBorders>
              <w:top w:val="nil"/>
              <w:left w:val="single" w:sz="4" w:space="0" w:color="auto"/>
              <w:bottom w:val="single" w:sz="4" w:space="0" w:color="auto"/>
              <w:right w:val="single" w:sz="4" w:space="0" w:color="auto"/>
            </w:tcBorders>
            <w:shd w:val="clear" w:color="auto" w:fill="auto"/>
            <w:noWrap/>
            <w:vAlign w:val="bottom"/>
          </w:tcPr>
          <w:p w:rsidR="007363D3" w:rsidRPr="00D377C5" w:rsidRDefault="007363D3">
            <w:pPr>
              <w:jc w:val="center"/>
              <w:rPr>
                <w:rFonts w:ascii="Times New Roman CYR" w:hAnsi="Times New Roman CYR" w:cs="Times New Roman CYR"/>
                <w:sz w:val="16"/>
                <w:szCs w:val="16"/>
              </w:rPr>
            </w:pPr>
            <w:r w:rsidRPr="00D377C5">
              <w:rPr>
                <w:rFonts w:ascii="Times New Roman CYR" w:hAnsi="Times New Roman CYR" w:cs="Times New Roman CYR"/>
                <w:sz w:val="16"/>
                <w:szCs w:val="16"/>
              </w:rPr>
              <w:t>7</w:t>
            </w:r>
          </w:p>
        </w:tc>
      </w:tr>
      <w:tr w:rsidR="007363D3" w:rsidTr="00D377C5">
        <w:trPr>
          <w:gridAfter w:val="1"/>
          <w:wAfter w:w="236" w:type="dxa"/>
          <w:trHeight w:val="330"/>
        </w:trPr>
        <w:tc>
          <w:tcPr>
            <w:tcW w:w="474" w:type="dxa"/>
            <w:gridSpan w:val="2"/>
            <w:tcBorders>
              <w:top w:val="single" w:sz="4" w:space="0" w:color="auto"/>
              <w:left w:val="single" w:sz="4" w:space="0" w:color="auto"/>
              <w:bottom w:val="single" w:sz="4" w:space="0" w:color="auto"/>
              <w:right w:val="single" w:sz="4" w:space="0" w:color="auto"/>
            </w:tcBorders>
            <w:shd w:val="clear" w:color="auto" w:fill="auto"/>
            <w:noWrap/>
          </w:tcPr>
          <w:p w:rsidR="007363D3" w:rsidRPr="007363D3" w:rsidRDefault="007363D3">
            <w:pPr>
              <w:jc w:val="center"/>
              <w:rPr>
                <w:rFonts w:ascii="Times New Roman CYR" w:hAnsi="Times New Roman CYR" w:cs="Times New Roman CYR"/>
                <w:sz w:val="18"/>
                <w:szCs w:val="18"/>
              </w:rPr>
            </w:pPr>
            <w:r w:rsidRPr="007363D3">
              <w:rPr>
                <w:rFonts w:ascii="Times New Roman CYR" w:hAnsi="Times New Roman CYR" w:cs="Times New Roman CYR"/>
                <w:sz w:val="18"/>
                <w:szCs w:val="18"/>
              </w:rPr>
              <w:t>1</w:t>
            </w:r>
          </w:p>
        </w:tc>
        <w:tc>
          <w:tcPr>
            <w:tcW w:w="2612" w:type="dxa"/>
            <w:tcBorders>
              <w:top w:val="single" w:sz="4" w:space="0" w:color="auto"/>
              <w:left w:val="nil"/>
              <w:bottom w:val="single" w:sz="4" w:space="0" w:color="auto"/>
              <w:right w:val="single" w:sz="4" w:space="0" w:color="auto"/>
            </w:tcBorders>
            <w:shd w:val="clear" w:color="auto" w:fill="auto"/>
          </w:tcPr>
          <w:p w:rsidR="007363D3" w:rsidRPr="007363D3" w:rsidRDefault="007363D3">
            <w:pPr>
              <w:rPr>
                <w:rFonts w:ascii="Times New Roman CYR" w:hAnsi="Times New Roman CYR" w:cs="Times New Roman CYR"/>
                <w:sz w:val="18"/>
                <w:szCs w:val="18"/>
              </w:rPr>
            </w:pPr>
            <w:r w:rsidRPr="007363D3">
              <w:rPr>
                <w:rFonts w:ascii="Times New Roman CYR" w:hAnsi="Times New Roman CYR" w:cs="Times New Roman CYR"/>
                <w:sz w:val="18"/>
                <w:szCs w:val="18"/>
              </w:rPr>
              <w:t>Подготовка территории строительства:</w:t>
            </w:r>
          </w:p>
        </w:tc>
        <w:tc>
          <w:tcPr>
            <w:tcW w:w="1105"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 </w:t>
            </w:r>
          </w:p>
        </w:tc>
        <w:tc>
          <w:tcPr>
            <w:tcW w:w="1770"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 </w:t>
            </w:r>
          </w:p>
        </w:tc>
        <w:tc>
          <w:tcPr>
            <w:tcW w:w="997"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 </w:t>
            </w:r>
          </w:p>
        </w:tc>
        <w:tc>
          <w:tcPr>
            <w:tcW w:w="1348"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 </w:t>
            </w:r>
          </w:p>
        </w:tc>
        <w:tc>
          <w:tcPr>
            <w:tcW w:w="1288"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 </w:t>
            </w:r>
          </w:p>
        </w:tc>
      </w:tr>
      <w:tr w:rsidR="007363D3" w:rsidTr="00D377C5">
        <w:trPr>
          <w:gridAfter w:val="1"/>
          <w:wAfter w:w="236" w:type="dxa"/>
          <w:trHeight w:val="285"/>
        </w:trPr>
        <w:tc>
          <w:tcPr>
            <w:tcW w:w="474" w:type="dxa"/>
            <w:gridSpan w:val="2"/>
            <w:tcBorders>
              <w:top w:val="single" w:sz="4" w:space="0" w:color="auto"/>
              <w:left w:val="single" w:sz="4" w:space="0" w:color="auto"/>
              <w:bottom w:val="single" w:sz="4" w:space="0" w:color="auto"/>
              <w:right w:val="single" w:sz="4" w:space="0" w:color="auto"/>
            </w:tcBorders>
            <w:shd w:val="clear" w:color="auto" w:fill="auto"/>
            <w:noWrap/>
          </w:tcPr>
          <w:p w:rsidR="007363D3" w:rsidRPr="007363D3" w:rsidRDefault="007363D3">
            <w:pPr>
              <w:jc w:val="center"/>
              <w:rPr>
                <w:rFonts w:ascii="Times New Roman CYR" w:hAnsi="Times New Roman CYR" w:cs="Times New Roman CYR"/>
                <w:sz w:val="18"/>
                <w:szCs w:val="18"/>
              </w:rPr>
            </w:pPr>
            <w:r w:rsidRPr="007363D3">
              <w:rPr>
                <w:rFonts w:ascii="Times New Roman CYR" w:hAnsi="Times New Roman CYR" w:cs="Times New Roman CYR"/>
                <w:sz w:val="18"/>
                <w:szCs w:val="18"/>
              </w:rPr>
              <w:t> </w:t>
            </w:r>
          </w:p>
        </w:tc>
        <w:tc>
          <w:tcPr>
            <w:tcW w:w="2612" w:type="dxa"/>
            <w:tcBorders>
              <w:top w:val="single" w:sz="4" w:space="0" w:color="auto"/>
              <w:left w:val="nil"/>
              <w:bottom w:val="single" w:sz="4" w:space="0" w:color="auto"/>
              <w:right w:val="nil"/>
            </w:tcBorders>
            <w:shd w:val="clear" w:color="auto" w:fill="auto"/>
          </w:tcPr>
          <w:p w:rsidR="007363D3" w:rsidRPr="007363D3" w:rsidRDefault="007363D3">
            <w:pPr>
              <w:rPr>
                <w:rFonts w:ascii="Times New Roman CYR" w:hAnsi="Times New Roman CYR" w:cs="Times New Roman CYR"/>
                <w:sz w:val="18"/>
                <w:szCs w:val="18"/>
              </w:rPr>
            </w:pPr>
            <w:r w:rsidRPr="007363D3">
              <w:rPr>
                <w:rFonts w:ascii="Times New Roman CYR" w:hAnsi="Times New Roman CYR" w:cs="Times New Roman CYR"/>
                <w:sz w:val="18"/>
                <w:szCs w:val="18"/>
              </w:rPr>
              <w:t>строительных работ</w:t>
            </w:r>
          </w:p>
        </w:tc>
        <w:tc>
          <w:tcPr>
            <w:tcW w:w="11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2933,74</w:t>
            </w:r>
          </w:p>
        </w:tc>
        <w:tc>
          <w:tcPr>
            <w:tcW w:w="1770"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3174,31</w:t>
            </w:r>
          </w:p>
        </w:tc>
        <w:tc>
          <w:tcPr>
            <w:tcW w:w="997"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п.2.1</w:t>
            </w:r>
          </w:p>
        </w:tc>
        <w:tc>
          <w:tcPr>
            <w:tcW w:w="1348"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3,9х1</w:t>
            </w:r>
          </w:p>
        </w:tc>
        <w:tc>
          <w:tcPr>
            <w:tcW w:w="1288"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123,80</w:t>
            </w:r>
          </w:p>
        </w:tc>
      </w:tr>
      <w:tr w:rsidR="007363D3" w:rsidTr="00D377C5">
        <w:trPr>
          <w:gridAfter w:val="1"/>
          <w:wAfter w:w="236" w:type="dxa"/>
          <w:trHeight w:val="300"/>
        </w:trPr>
        <w:tc>
          <w:tcPr>
            <w:tcW w:w="474" w:type="dxa"/>
            <w:gridSpan w:val="2"/>
            <w:tcBorders>
              <w:top w:val="single" w:sz="4" w:space="0" w:color="auto"/>
              <w:left w:val="single" w:sz="4" w:space="0" w:color="auto"/>
              <w:bottom w:val="single" w:sz="4" w:space="0" w:color="auto"/>
              <w:right w:val="single" w:sz="4" w:space="0" w:color="auto"/>
            </w:tcBorders>
            <w:shd w:val="clear" w:color="auto" w:fill="auto"/>
            <w:noWrap/>
          </w:tcPr>
          <w:p w:rsidR="007363D3" w:rsidRPr="007363D3" w:rsidRDefault="007363D3">
            <w:pPr>
              <w:jc w:val="center"/>
              <w:rPr>
                <w:rFonts w:ascii="Times New Roman CYR" w:hAnsi="Times New Roman CYR" w:cs="Times New Roman CYR"/>
                <w:sz w:val="18"/>
                <w:szCs w:val="18"/>
              </w:rPr>
            </w:pPr>
            <w:r w:rsidRPr="007363D3">
              <w:rPr>
                <w:rFonts w:ascii="Times New Roman CYR" w:hAnsi="Times New Roman CYR" w:cs="Times New Roman CYR"/>
                <w:sz w:val="18"/>
                <w:szCs w:val="18"/>
              </w:rPr>
              <w:t> </w:t>
            </w:r>
          </w:p>
        </w:tc>
        <w:tc>
          <w:tcPr>
            <w:tcW w:w="2612" w:type="dxa"/>
            <w:tcBorders>
              <w:top w:val="single" w:sz="4" w:space="0" w:color="auto"/>
              <w:left w:val="nil"/>
              <w:bottom w:val="single" w:sz="4" w:space="0" w:color="auto"/>
              <w:right w:val="nil"/>
            </w:tcBorders>
            <w:shd w:val="clear" w:color="auto" w:fill="auto"/>
          </w:tcPr>
          <w:p w:rsidR="007363D3" w:rsidRPr="007363D3" w:rsidRDefault="007363D3">
            <w:pPr>
              <w:rPr>
                <w:rFonts w:ascii="Times New Roman CYR" w:hAnsi="Times New Roman CYR" w:cs="Times New Roman CYR"/>
                <w:sz w:val="18"/>
                <w:szCs w:val="18"/>
              </w:rPr>
            </w:pPr>
            <w:r w:rsidRPr="007363D3">
              <w:rPr>
                <w:rFonts w:ascii="Times New Roman CYR" w:hAnsi="Times New Roman CYR" w:cs="Times New Roman CYR"/>
                <w:sz w:val="18"/>
                <w:szCs w:val="18"/>
              </w:rPr>
              <w:t>монтажных работ</w:t>
            </w:r>
          </w:p>
        </w:tc>
        <w:tc>
          <w:tcPr>
            <w:tcW w:w="11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195,55</w:t>
            </w:r>
          </w:p>
        </w:tc>
        <w:tc>
          <w:tcPr>
            <w:tcW w:w="1770"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211,59</w:t>
            </w:r>
          </w:p>
        </w:tc>
        <w:tc>
          <w:tcPr>
            <w:tcW w:w="997"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п.2.1</w:t>
            </w:r>
          </w:p>
        </w:tc>
        <w:tc>
          <w:tcPr>
            <w:tcW w:w="1348"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3,9х1</w:t>
            </w:r>
          </w:p>
        </w:tc>
        <w:tc>
          <w:tcPr>
            <w:tcW w:w="1288"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8,25</w:t>
            </w:r>
          </w:p>
        </w:tc>
      </w:tr>
      <w:tr w:rsidR="007363D3" w:rsidTr="00D377C5">
        <w:trPr>
          <w:gridAfter w:val="1"/>
          <w:wAfter w:w="236" w:type="dxa"/>
          <w:trHeight w:val="255"/>
        </w:trPr>
        <w:tc>
          <w:tcPr>
            <w:tcW w:w="474" w:type="dxa"/>
            <w:gridSpan w:val="2"/>
            <w:tcBorders>
              <w:top w:val="single" w:sz="4" w:space="0" w:color="auto"/>
              <w:left w:val="single" w:sz="4" w:space="0" w:color="auto"/>
              <w:bottom w:val="single" w:sz="4" w:space="0" w:color="auto"/>
              <w:right w:val="single" w:sz="4" w:space="0" w:color="auto"/>
            </w:tcBorders>
            <w:shd w:val="clear" w:color="auto" w:fill="auto"/>
            <w:noWrap/>
          </w:tcPr>
          <w:p w:rsidR="007363D3" w:rsidRPr="007363D3" w:rsidRDefault="007363D3">
            <w:pPr>
              <w:jc w:val="center"/>
              <w:rPr>
                <w:rFonts w:ascii="Times New Roman CYR" w:hAnsi="Times New Roman CYR" w:cs="Times New Roman CYR"/>
                <w:sz w:val="18"/>
                <w:szCs w:val="18"/>
              </w:rPr>
            </w:pPr>
            <w:r w:rsidRPr="007363D3">
              <w:rPr>
                <w:rFonts w:ascii="Times New Roman CYR" w:hAnsi="Times New Roman CYR" w:cs="Times New Roman CYR"/>
                <w:sz w:val="18"/>
                <w:szCs w:val="18"/>
              </w:rPr>
              <w:t>2</w:t>
            </w:r>
          </w:p>
        </w:tc>
        <w:tc>
          <w:tcPr>
            <w:tcW w:w="2612" w:type="dxa"/>
            <w:tcBorders>
              <w:top w:val="single" w:sz="4" w:space="0" w:color="auto"/>
              <w:left w:val="nil"/>
              <w:bottom w:val="single" w:sz="4" w:space="0" w:color="auto"/>
              <w:right w:val="nil"/>
            </w:tcBorders>
            <w:shd w:val="clear" w:color="auto" w:fill="auto"/>
          </w:tcPr>
          <w:p w:rsidR="007363D3" w:rsidRPr="007363D3" w:rsidRDefault="007363D3">
            <w:pPr>
              <w:rPr>
                <w:rFonts w:ascii="Times New Roman CYR" w:hAnsi="Times New Roman CYR" w:cs="Times New Roman CYR"/>
                <w:sz w:val="18"/>
                <w:szCs w:val="18"/>
              </w:rPr>
            </w:pPr>
            <w:r w:rsidRPr="007363D3">
              <w:rPr>
                <w:rFonts w:ascii="Times New Roman CYR" w:hAnsi="Times New Roman CYR" w:cs="Times New Roman CYR"/>
                <w:sz w:val="18"/>
                <w:szCs w:val="18"/>
              </w:rPr>
              <w:t>Земляное полотно</w:t>
            </w:r>
          </w:p>
        </w:tc>
        <w:tc>
          <w:tcPr>
            <w:tcW w:w="11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89418,75</w:t>
            </w:r>
          </w:p>
        </w:tc>
        <w:tc>
          <w:tcPr>
            <w:tcW w:w="1770"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96751,09</w:t>
            </w:r>
          </w:p>
        </w:tc>
        <w:tc>
          <w:tcPr>
            <w:tcW w:w="997"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п.2.3</w:t>
            </w:r>
          </w:p>
        </w:tc>
        <w:tc>
          <w:tcPr>
            <w:tcW w:w="1348"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3,6х1</w:t>
            </w:r>
          </w:p>
        </w:tc>
        <w:tc>
          <w:tcPr>
            <w:tcW w:w="1288"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3483,04</w:t>
            </w:r>
          </w:p>
        </w:tc>
      </w:tr>
      <w:tr w:rsidR="007363D3" w:rsidTr="00D377C5">
        <w:trPr>
          <w:gridAfter w:val="1"/>
          <w:wAfter w:w="236" w:type="dxa"/>
          <w:trHeight w:val="270"/>
        </w:trPr>
        <w:tc>
          <w:tcPr>
            <w:tcW w:w="474" w:type="dxa"/>
            <w:gridSpan w:val="2"/>
            <w:tcBorders>
              <w:top w:val="single" w:sz="4" w:space="0" w:color="auto"/>
              <w:left w:val="single" w:sz="4" w:space="0" w:color="auto"/>
              <w:bottom w:val="single" w:sz="4" w:space="0" w:color="auto"/>
              <w:right w:val="single" w:sz="4" w:space="0" w:color="auto"/>
            </w:tcBorders>
            <w:shd w:val="clear" w:color="auto" w:fill="auto"/>
            <w:noWrap/>
          </w:tcPr>
          <w:p w:rsidR="007363D3" w:rsidRPr="007363D3" w:rsidRDefault="007363D3">
            <w:pPr>
              <w:jc w:val="center"/>
              <w:rPr>
                <w:rFonts w:ascii="Times New Roman CYR" w:hAnsi="Times New Roman CYR" w:cs="Times New Roman CYR"/>
                <w:sz w:val="18"/>
                <w:szCs w:val="18"/>
              </w:rPr>
            </w:pPr>
            <w:r w:rsidRPr="007363D3">
              <w:rPr>
                <w:rFonts w:ascii="Times New Roman CYR" w:hAnsi="Times New Roman CYR" w:cs="Times New Roman CYR"/>
                <w:sz w:val="18"/>
                <w:szCs w:val="18"/>
              </w:rPr>
              <w:t>3</w:t>
            </w:r>
          </w:p>
        </w:tc>
        <w:tc>
          <w:tcPr>
            <w:tcW w:w="2612" w:type="dxa"/>
            <w:tcBorders>
              <w:top w:val="single" w:sz="4" w:space="0" w:color="auto"/>
              <w:left w:val="nil"/>
              <w:bottom w:val="single" w:sz="4" w:space="0" w:color="auto"/>
              <w:right w:val="nil"/>
            </w:tcBorders>
            <w:shd w:val="clear" w:color="auto" w:fill="auto"/>
          </w:tcPr>
          <w:p w:rsidR="007363D3" w:rsidRPr="007363D3" w:rsidRDefault="007363D3">
            <w:pPr>
              <w:rPr>
                <w:rFonts w:ascii="Times New Roman CYR" w:hAnsi="Times New Roman CYR" w:cs="Times New Roman CYR"/>
                <w:sz w:val="18"/>
                <w:szCs w:val="18"/>
              </w:rPr>
            </w:pPr>
            <w:r w:rsidRPr="007363D3">
              <w:rPr>
                <w:rFonts w:ascii="Times New Roman CYR" w:hAnsi="Times New Roman CYR" w:cs="Times New Roman CYR"/>
                <w:sz w:val="18"/>
                <w:szCs w:val="18"/>
              </w:rPr>
              <w:t>Искусственные сооружения</w:t>
            </w:r>
          </w:p>
        </w:tc>
        <w:tc>
          <w:tcPr>
            <w:tcW w:w="11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1580,25</w:t>
            </w:r>
          </w:p>
        </w:tc>
        <w:tc>
          <w:tcPr>
            <w:tcW w:w="1770"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1709,83</w:t>
            </w:r>
          </w:p>
        </w:tc>
        <w:tc>
          <w:tcPr>
            <w:tcW w:w="997"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п.2.17</w:t>
            </w:r>
          </w:p>
        </w:tc>
        <w:tc>
          <w:tcPr>
            <w:tcW w:w="1348"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4,7х1</w:t>
            </w:r>
          </w:p>
        </w:tc>
        <w:tc>
          <w:tcPr>
            <w:tcW w:w="1288"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80,36</w:t>
            </w:r>
          </w:p>
        </w:tc>
      </w:tr>
      <w:tr w:rsidR="007363D3" w:rsidTr="00D377C5">
        <w:trPr>
          <w:gridAfter w:val="1"/>
          <w:wAfter w:w="236" w:type="dxa"/>
          <w:trHeight w:val="285"/>
        </w:trPr>
        <w:tc>
          <w:tcPr>
            <w:tcW w:w="474" w:type="dxa"/>
            <w:gridSpan w:val="2"/>
            <w:tcBorders>
              <w:top w:val="single" w:sz="4" w:space="0" w:color="auto"/>
              <w:left w:val="single" w:sz="4" w:space="0" w:color="auto"/>
              <w:bottom w:val="single" w:sz="4" w:space="0" w:color="auto"/>
              <w:right w:val="single" w:sz="4" w:space="0" w:color="auto"/>
            </w:tcBorders>
            <w:shd w:val="clear" w:color="auto" w:fill="auto"/>
            <w:noWrap/>
          </w:tcPr>
          <w:p w:rsidR="007363D3" w:rsidRPr="007363D3" w:rsidRDefault="007363D3">
            <w:pPr>
              <w:jc w:val="center"/>
              <w:rPr>
                <w:rFonts w:ascii="Times New Roman CYR" w:hAnsi="Times New Roman CYR" w:cs="Times New Roman CYR"/>
                <w:sz w:val="18"/>
                <w:szCs w:val="18"/>
              </w:rPr>
            </w:pPr>
            <w:r w:rsidRPr="007363D3">
              <w:rPr>
                <w:rFonts w:ascii="Times New Roman CYR" w:hAnsi="Times New Roman CYR" w:cs="Times New Roman CYR"/>
                <w:sz w:val="18"/>
                <w:szCs w:val="18"/>
              </w:rPr>
              <w:t>4</w:t>
            </w:r>
          </w:p>
        </w:tc>
        <w:tc>
          <w:tcPr>
            <w:tcW w:w="2612" w:type="dxa"/>
            <w:tcBorders>
              <w:top w:val="single" w:sz="4" w:space="0" w:color="auto"/>
              <w:left w:val="nil"/>
              <w:bottom w:val="single" w:sz="4" w:space="0" w:color="auto"/>
              <w:right w:val="nil"/>
            </w:tcBorders>
            <w:shd w:val="clear" w:color="auto" w:fill="auto"/>
          </w:tcPr>
          <w:p w:rsidR="007363D3" w:rsidRPr="007363D3" w:rsidRDefault="007363D3">
            <w:pPr>
              <w:rPr>
                <w:rFonts w:ascii="Times New Roman CYR" w:hAnsi="Times New Roman CYR" w:cs="Times New Roman CYR"/>
                <w:sz w:val="18"/>
                <w:szCs w:val="18"/>
              </w:rPr>
            </w:pPr>
            <w:r w:rsidRPr="007363D3">
              <w:rPr>
                <w:rFonts w:ascii="Times New Roman CYR" w:hAnsi="Times New Roman CYR" w:cs="Times New Roman CYR"/>
                <w:sz w:val="18"/>
                <w:szCs w:val="18"/>
              </w:rPr>
              <w:t>Верхнее строение пути</w:t>
            </w:r>
          </w:p>
        </w:tc>
        <w:tc>
          <w:tcPr>
            <w:tcW w:w="11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111034,77</w:t>
            </w:r>
          </w:p>
        </w:tc>
        <w:tc>
          <w:tcPr>
            <w:tcW w:w="1770"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120139,62</w:t>
            </w:r>
          </w:p>
        </w:tc>
        <w:tc>
          <w:tcPr>
            <w:tcW w:w="997"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п.2.8</w:t>
            </w:r>
          </w:p>
        </w:tc>
        <w:tc>
          <w:tcPr>
            <w:tcW w:w="1348"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1,7х1</w:t>
            </w:r>
          </w:p>
        </w:tc>
        <w:tc>
          <w:tcPr>
            <w:tcW w:w="1288"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2042,37</w:t>
            </w:r>
          </w:p>
        </w:tc>
      </w:tr>
      <w:tr w:rsidR="007363D3" w:rsidRPr="007363D3" w:rsidTr="00D377C5">
        <w:trPr>
          <w:gridAfter w:val="1"/>
          <w:wAfter w:w="236" w:type="dxa"/>
          <w:trHeight w:val="364"/>
        </w:trPr>
        <w:tc>
          <w:tcPr>
            <w:tcW w:w="474" w:type="dxa"/>
            <w:gridSpan w:val="2"/>
            <w:tcBorders>
              <w:top w:val="single" w:sz="4" w:space="0" w:color="auto"/>
              <w:left w:val="single" w:sz="4" w:space="0" w:color="auto"/>
              <w:bottom w:val="single" w:sz="4" w:space="0" w:color="auto"/>
              <w:right w:val="single" w:sz="4" w:space="0" w:color="auto"/>
            </w:tcBorders>
            <w:shd w:val="clear" w:color="auto" w:fill="auto"/>
            <w:noWrap/>
          </w:tcPr>
          <w:p w:rsidR="007363D3" w:rsidRPr="007363D3" w:rsidRDefault="007363D3">
            <w:pPr>
              <w:jc w:val="center"/>
              <w:rPr>
                <w:rFonts w:ascii="Times New Roman CYR" w:hAnsi="Times New Roman CYR" w:cs="Times New Roman CYR"/>
                <w:sz w:val="18"/>
                <w:szCs w:val="18"/>
              </w:rPr>
            </w:pPr>
            <w:r w:rsidRPr="007363D3">
              <w:rPr>
                <w:rFonts w:ascii="Times New Roman CYR" w:hAnsi="Times New Roman CYR" w:cs="Times New Roman CYR"/>
                <w:sz w:val="18"/>
                <w:szCs w:val="18"/>
              </w:rPr>
              <w:t>5</w:t>
            </w:r>
          </w:p>
        </w:tc>
        <w:tc>
          <w:tcPr>
            <w:tcW w:w="2612" w:type="dxa"/>
            <w:tcBorders>
              <w:top w:val="single" w:sz="4" w:space="0" w:color="auto"/>
              <w:left w:val="nil"/>
              <w:bottom w:val="single" w:sz="4" w:space="0" w:color="auto"/>
              <w:right w:val="nil"/>
            </w:tcBorders>
            <w:shd w:val="clear" w:color="auto" w:fill="auto"/>
          </w:tcPr>
          <w:p w:rsidR="007363D3" w:rsidRPr="007363D3" w:rsidRDefault="007363D3">
            <w:pPr>
              <w:rPr>
                <w:rFonts w:ascii="Times New Roman CYR" w:hAnsi="Times New Roman CYR" w:cs="Times New Roman CYR"/>
                <w:sz w:val="18"/>
                <w:szCs w:val="18"/>
                <w:lang w:val="ru-RU"/>
              </w:rPr>
            </w:pPr>
            <w:r w:rsidRPr="007363D3">
              <w:rPr>
                <w:rFonts w:ascii="Times New Roman CYR" w:hAnsi="Times New Roman CYR" w:cs="Times New Roman CYR"/>
                <w:sz w:val="18"/>
                <w:szCs w:val="18"/>
                <w:lang w:val="ru-RU"/>
              </w:rPr>
              <w:t>Устройства связи, сигнализации, централизации и блокировки:</w:t>
            </w:r>
          </w:p>
        </w:tc>
        <w:tc>
          <w:tcPr>
            <w:tcW w:w="11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lang w:val="ru-RU"/>
              </w:rPr>
            </w:pPr>
            <w:r w:rsidRPr="002518A7">
              <w:rPr>
                <w:rFonts w:ascii="Times New Roman CYR" w:hAnsi="Times New Roman CYR" w:cs="Times New Roman CYR"/>
                <w:b/>
                <w:sz w:val="18"/>
                <w:szCs w:val="18"/>
              </w:rPr>
              <w:t> </w:t>
            </w:r>
          </w:p>
        </w:tc>
        <w:tc>
          <w:tcPr>
            <w:tcW w:w="1770"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lang w:val="ru-RU"/>
              </w:rPr>
            </w:pPr>
            <w:r w:rsidRPr="002518A7">
              <w:rPr>
                <w:rFonts w:ascii="Times New Roman CYR" w:hAnsi="Times New Roman CYR" w:cs="Times New Roman CYR"/>
                <w:b/>
                <w:sz w:val="18"/>
                <w:szCs w:val="18"/>
              </w:rPr>
              <w:t> </w:t>
            </w:r>
          </w:p>
        </w:tc>
        <w:tc>
          <w:tcPr>
            <w:tcW w:w="997"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lang w:val="ru-RU"/>
              </w:rPr>
            </w:pPr>
            <w:r w:rsidRPr="002518A7">
              <w:rPr>
                <w:rFonts w:ascii="Times New Roman CYR" w:hAnsi="Times New Roman CYR" w:cs="Times New Roman CYR"/>
                <w:b/>
                <w:sz w:val="18"/>
                <w:szCs w:val="18"/>
              </w:rPr>
              <w:t> </w:t>
            </w:r>
          </w:p>
        </w:tc>
        <w:tc>
          <w:tcPr>
            <w:tcW w:w="1348"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lang w:val="ru-RU"/>
              </w:rPr>
            </w:pPr>
            <w:r w:rsidRPr="002518A7">
              <w:rPr>
                <w:rFonts w:ascii="Times New Roman CYR" w:hAnsi="Times New Roman CYR" w:cs="Times New Roman CYR"/>
                <w:b/>
                <w:sz w:val="18"/>
                <w:szCs w:val="18"/>
              </w:rPr>
              <w:t> </w:t>
            </w:r>
          </w:p>
        </w:tc>
        <w:tc>
          <w:tcPr>
            <w:tcW w:w="1288"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lang w:val="ru-RU"/>
              </w:rPr>
            </w:pPr>
            <w:r w:rsidRPr="002518A7">
              <w:rPr>
                <w:rFonts w:ascii="Times New Roman CYR" w:hAnsi="Times New Roman CYR" w:cs="Times New Roman CYR"/>
                <w:b/>
                <w:sz w:val="18"/>
                <w:szCs w:val="18"/>
              </w:rPr>
              <w:t> </w:t>
            </w:r>
          </w:p>
        </w:tc>
      </w:tr>
      <w:tr w:rsidR="007363D3" w:rsidTr="00D377C5">
        <w:trPr>
          <w:gridAfter w:val="1"/>
          <w:wAfter w:w="236" w:type="dxa"/>
          <w:trHeight w:val="270"/>
        </w:trPr>
        <w:tc>
          <w:tcPr>
            <w:tcW w:w="474" w:type="dxa"/>
            <w:gridSpan w:val="2"/>
            <w:tcBorders>
              <w:top w:val="single" w:sz="4" w:space="0" w:color="auto"/>
              <w:left w:val="single" w:sz="4" w:space="0" w:color="auto"/>
              <w:bottom w:val="single" w:sz="4" w:space="0" w:color="auto"/>
              <w:right w:val="single" w:sz="4" w:space="0" w:color="auto"/>
            </w:tcBorders>
            <w:shd w:val="clear" w:color="auto" w:fill="auto"/>
            <w:noWrap/>
          </w:tcPr>
          <w:p w:rsidR="007363D3" w:rsidRPr="007363D3" w:rsidRDefault="007363D3">
            <w:pPr>
              <w:jc w:val="center"/>
              <w:rPr>
                <w:rFonts w:ascii="Times New Roman CYR" w:hAnsi="Times New Roman CYR" w:cs="Times New Roman CYR"/>
                <w:sz w:val="18"/>
                <w:szCs w:val="18"/>
                <w:lang w:val="ru-RU"/>
              </w:rPr>
            </w:pPr>
            <w:r w:rsidRPr="007363D3">
              <w:rPr>
                <w:rFonts w:ascii="Times New Roman CYR" w:hAnsi="Times New Roman CYR" w:cs="Times New Roman CYR"/>
                <w:sz w:val="18"/>
                <w:szCs w:val="18"/>
              </w:rPr>
              <w:t> </w:t>
            </w:r>
          </w:p>
        </w:tc>
        <w:tc>
          <w:tcPr>
            <w:tcW w:w="2612" w:type="dxa"/>
            <w:tcBorders>
              <w:top w:val="single" w:sz="4" w:space="0" w:color="auto"/>
              <w:left w:val="nil"/>
              <w:bottom w:val="single" w:sz="4" w:space="0" w:color="auto"/>
              <w:right w:val="nil"/>
            </w:tcBorders>
            <w:shd w:val="clear" w:color="auto" w:fill="auto"/>
          </w:tcPr>
          <w:p w:rsidR="007363D3" w:rsidRPr="007363D3" w:rsidRDefault="007363D3">
            <w:pPr>
              <w:rPr>
                <w:rFonts w:ascii="Times New Roman CYR" w:hAnsi="Times New Roman CYR" w:cs="Times New Roman CYR"/>
                <w:sz w:val="18"/>
                <w:szCs w:val="18"/>
              </w:rPr>
            </w:pPr>
            <w:r w:rsidRPr="007363D3">
              <w:rPr>
                <w:rFonts w:ascii="Times New Roman CYR" w:hAnsi="Times New Roman CYR" w:cs="Times New Roman CYR"/>
                <w:sz w:val="18"/>
                <w:szCs w:val="18"/>
              </w:rPr>
              <w:t>строительных работ</w:t>
            </w:r>
          </w:p>
        </w:tc>
        <w:tc>
          <w:tcPr>
            <w:tcW w:w="11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4772,04</w:t>
            </w:r>
          </w:p>
        </w:tc>
        <w:tc>
          <w:tcPr>
            <w:tcW w:w="1770"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5163,35</w:t>
            </w:r>
          </w:p>
        </w:tc>
        <w:tc>
          <w:tcPr>
            <w:tcW w:w="997"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п.2.10</w:t>
            </w:r>
          </w:p>
        </w:tc>
        <w:tc>
          <w:tcPr>
            <w:tcW w:w="1348"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4,4х1</w:t>
            </w:r>
          </w:p>
        </w:tc>
        <w:tc>
          <w:tcPr>
            <w:tcW w:w="1288"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227,19</w:t>
            </w:r>
          </w:p>
        </w:tc>
      </w:tr>
      <w:tr w:rsidR="007363D3" w:rsidTr="00D377C5">
        <w:trPr>
          <w:gridAfter w:val="1"/>
          <w:wAfter w:w="236" w:type="dxa"/>
          <w:trHeight w:val="270"/>
        </w:trPr>
        <w:tc>
          <w:tcPr>
            <w:tcW w:w="474" w:type="dxa"/>
            <w:gridSpan w:val="2"/>
            <w:tcBorders>
              <w:top w:val="single" w:sz="4" w:space="0" w:color="auto"/>
              <w:left w:val="single" w:sz="4" w:space="0" w:color="auto"/>
              <w:bottom w:val="single" w:sz="4" w:space="0" w:color="auto"/>
              <w:right w:val="single" w:sz="4" w:space="0" w:color="auto"/>
            </w:tcBorders>
            <w:shd w:val="clear" w:color="auto" w:fill="auto"/>
            <w:noWrap/>
          </w:tcPr>
          <w:p w:rsidR="007363D3" w:rsidRPr="007363D3" w:rsidRDefault="007363D3">
            <w:pPr>
              <w:jc w:val="center"/>
              <w:rPr>
                <w:rFonts w:ascii="Times New Roman CYR" w:hAnsi="Times New Roman CYR" w:cs="Times New Roman CYR"/>
                <w:sz w:val="18"/>
                <w:szCs w:val="18"/>
              </w:rPr>
            </w:pPr>
            <w:r w:rsidRPr="007363D3">
              <w:rPr>
                <w:rFonts w:ascii="Times New Roman CYR" w:hAnsi="Times New Roman CYR" w:cs="Times New Roman CYR"/>
                <w:sz w:val="18"/>
                <w:szCs w:val="18"/>
              </w:rPr>
              <w:t> </w:t>
            </w:r>
          </w:p>
        </w:tc>
        <w:tc>
          <w:tcPr>
            <w:tcW w:w="2612" w:type="dxa"/>
            <w:tcBorders>
              <w:top w:val="single" w:sz="4" w:space="0" w:color="auto"/>
              <w:left w:val="nil"/>
              <w:bottom w:val="single" w:sz="4" w:space="0" w:color="auto"/>
              <w:right w:val="nil"/>
            </w:tcBorders>
            <w:shd w:val="clear" w:color="auto" w:fill="auto"/>
          </w:tcPr>
          <w:p w:rsidR="007363D3" w:rsidRPr="007363D3" w:rsidRDefault="007363D3">
            <w:pPr>
              <w:rPr>
                <w:rFonts w:ascii="Times New Roman CYR" w:hAnsi="Times New Roman CYR" w:cs="Times New Roman CYR"/>
                <w:sz w:val="18"/>
                <w:szCs w:val="18"/>
              </w:rPr>
            </w:pPr>
            <w:r w:rsidRPr="007363D3">
              <w:rPr>
                <w:rFonts w:ascii="Times New Roman CYR" w:hAnsi="Times New Roman CYR" w:cs="Times New Roman CYR"/>
                <w:sz w:val="18"/>
                <w:szCs w:val="18"/>
              </w:rPr>
              <w:t>монтажных работ</w:t>
            </w:r>
          </w:p>
        </w:tc>
        <w:tc>
          <w:tcPr>
            <w:tcW w:w="11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1799,35</w:t>
            </w:r>
          </w:p>
        </w:tc>
        <w:tc>
          <w:tcPr>
            <w:tcW w:w="1770"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1946,90</w:t>
            </w:r>
          </w:p>
        </w:tc>
        <w:tc>
          <w:tcPr>
            <w:tcW w:w="997"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п.2.10</w:t>
            </w:r>
          </w:p>
        </w:tc>
        <w:tc>
          <w:tcPr>
            <w:tcW w:w="1348"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4,4х1</w:t>
            </w:r>
          </w:p>
        </w:tc>
        <w:tc>
          <w:tcPr>
            <w:tcW w:w="1288"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85,66</w:t>
            </w:r>
          </w:p>
        </w:tc>
      </w:tr>
      <w:tr w:rsidR="007363D3" w:rsidRPr="007363D3" w:rsidTr="00D377C5">
        <w:trPr>
          <w:gridAfter w:val="1"/>
          <w:wAfter w:w="236" w:type="dxa"/>
          <w:trHeight w:val="480"/>
        </w:trPr>
        <w:tc>
          <w:tcPr>
            <w:tcW w:w="474" w:type="dxa"/>
            <w:gridSpan w:val="2"/>
            <w:tcBorders>
              <w:top w:val="single" w:sz="4" w:space="0" w:color="auto"/>
              <w:left w:val="single" w:sz="4" w:space="0" w:color="auto"/>
              <w:bottom w:val="single" w:sz="4" w:space="0" w:color="auto"/>
              <w:right w:val="single" w:sz="4" w:space="0" w:color="auto"/>
            </w:tcBorders>
            <w:shd w:val="clear" w:color="auto" w:fill="auto"/>
            <w:noWrap/>
          </w:tcPr>
          <w:p w:rsidR="007363D3" w:rsidRPr="007363D3" w:rsidRDefault="007363D3">
            <w:pPr>
              <w:jc w:val="center"/>
              <w:rPr>
                <w:rFonts w:ascii="Times New Roman CYR" w:hAnsi="Times New Roman CYR" w:cs="Times New Roman CYR"/>
                <w:sz w:val="18"/>
                <w:szCs w:val="18"/>
              </w:rPr>
            </w:pPr>
            <w:r w:rsidRPr="007363D3">
              <w:rPr>
                <w:rFonts w:ascii="Times New Roman CYR" w:hAnsi="Times New Roman CYR" w:cs="Times New Roman CYR"/>
                <w:sz w:val="18"/>
                <w:szCs w:val="18"/>
              </w:rPr>
              <w:t>6</w:t>
            </w:r>
          </w:p>
        </w:tc>
        <w:tc>
          <w:tcPr>
            <w:tcW w:w="2612" w:type="dxa"/>
            <w:tcBorders>
              <w:top w:val="single" w:sz="4" w:space="0" w:color="auto"/>
              <w:left w:val="nil"/>
              <w:bottom w:val="single" w:sz="4" w:space="0" w:color="auto"/>
              <w:right w:val="nil"/>
            </w:tcBorders>
            <w:shd w:val="clear" w:color="auto" w:fill="auto"/>
          </w:tcPr>
          <w:p w:rsidR="007363D3" w:rsidRPr="007363D3" w:rsidRDefault="007363D3">
            <w:pPr>
              <w:rPr>
                <w:rFonts w:ascii="Times New Roman CYR" w:hAnsi="Times New Roman CYR" w:cs="Times New Roman CYR"/>
                <w:sz w:val="18"/>
                <w:szCs w:val="18"/>
                <w:lang w:val="ru-RU"/>
              </w:rPr>
            </w:pPr>
            <w:r w:rsidRPr="007363D3">
              <w:rPr>
                <w:rFonts w:ascii="Times New Roman CYR" w:hAnsi="Times New Roman CYR" w:cs="Times New Roman CYR"/>
                <w:sz w:val="18"/>
                <w:szCs w:val="18"/>
                <w:lang w:val="ru-RU"/>
              </w:rPr>
              <w:t>Здания и сооружения производственные и служебные:</w:t>
            </w:r>
          </w:p>
        </w:tc>
        <w:tc>
          <w:tcPr>
            <w:tcW w:w="11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lang w:val="ru-RU"/>
              </w:rPr>
            </w:pPr>
            <w:r w:rsidRPr="002518A7">
              <w:rPr>
                <w:rFonts w:ascii="Times New Roman CYR" w:hAnsi="Times New Roman CYR" w:cs="Times New Roman CYR"/>
                <w:b/>
                <w:sz w:val="18"/>
                <w:szCs w:val="18"/>
              </w:rPr>
              <w:t> </w:t>
            </w:r>
          </w:p>
        </w:tc>
        <w:tc>
          <w:tcPr>
            <w:tcW w:w="1770"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lang w:val="ru-RU"/>
              </w:rPr>
            </w:pPr>
            <w:r w:rsidRPr="002518A7">
              <w:rPr>
                <w:rFonts w:ascii="Times New Roman CYR" w:hAnsi="Times New Roman CYR" w:cs="Times New Roman CYR"/>
                <w:b/>
                <w:sz w:val="18"/>
                <w:szCs w:val="18"/>
              </w:rPr>
              <w:t> </w:t>
            </w:r>
          </w:p>
        </w:tc>
        <w:tc>
          <w:tcPr>
            <w:tcW w:w="997"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lang w:val="ru-RU"/>
              </w:rPr>
            </w:pPr>
            <w:r w:rsidRPr="002518A7">
              <w:rPr>
                <w:rFonts w:ascii="Times New Roman CYR" w:hAnsi="Times New Roman CYR" w:cs="Times New Roman CYR"/>
                <w:b/>
                <w:sz w:val="18"/>
                <w:szCs w:val="18"/>
              </w:rPr>
              <w:t> </w:t>
            </w:r>
          </w:p>
        </w:tc>
        <w:tc>
          <w:tcPr>
            <w:tcW w:w="1348"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lang w:val="ru-RU"/>
              </w:rPr>
            </w:pPr>
            <w:r w:rsidRPr="002518A7">
              <w:rPr>
                <w:rFonts w:ascii="Times New Roman CYR" w:hAnsi="Times New Roman CYR" w:cs="Times New Roman CYR"/>
                <w:b/>
                <w:sz w:val="18"/>
                <w:szCs w:val="18"/>
              </w:rPr>
              <w:t> </w:t>
            </w:r>
          </w:p>
        </w:tc>
        <w:tc>
          <w:tcPr>
            <w:tcW w:w="1288"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lang w:val="ru-RU"/>
              </w:rPr>
            </w:pPr>
            <w:r w:rsidRPr="002518A7">
              <w:rPr>
                <w:rFonts w:ascii="Times New Roman CYR" w:hAnsi="Times New Roman CYR" w:cs="Times New Roman CYR"/>
                <w:b/>
                <w:sz w:val="18"/>
                <w:szCs w:val="18"/>
              </w:rPr>
              <w:t> </w:t>
            </w:r>
          </w:p>
        </w:tc>
      </w:tr>
      <w:tr w:rsidR="007363D3" w:rsidTr="00D377C5">
        <w:trPr>
          <w:gridAfter w:val="1"/>
          <w:wAfter w:w="236" w:type="dxa"/>
          <w:trHeight w:val="240"/>
        </w:trPr>
        <w:tc>
          <w:tcPr>
            <w:tcW w:w="474" w:type="dxa"/>
            <w:gridSpan w:val="2"/>
            <w:tcBorders>
              <w:top w:val="single" w:sz="4" w:space="0" w:color="auto"/>
              <w:left w:val="single" w:sz="4" w:space="0" w:color="auto"/>
              <w:bottom w:val="single" w:sz="4" w:space="0" w:color="auto"/>
              <w:right w:val="single" w:sz="4" w:space="0" w:color="auto"/>
            </w:tcBorders>
            <w:shd w:val="clear" w:color="auto" w:fill="auto"/>
            <w:noWrap/>
          </w:tcPr>
          <w:p w:rsidR="007363D3" w:rsidRPr="007363D3" w:rsidRDefault="007363D3">
            <w:pPr>
              <w:jc w:val="center"/>
              <w:rPr>
                <w:rFonts w:ascii="Times New Roman CYR" w:hAnsi="Times New Roman CYR" w:cs="Times New Roman CYR"/>
                <w:sz w:val="18"/>
                <w:szCs w:val="18"/>
                <w:lang w:val="ru-RU"/>
              </w:rPr>
            </w:pPr>
            <w:r w:rsidRPr="007363D3">
              <w:rPr>
                <w:rFonts w:ascii="Times New Roman CYR" w:hAnsi="Times New Roman CYR" w:cs="Times New Roman CYR"/>
                <w:sz w:val="18"/>
                <w:szCs w:val="18"/>
              </w:rPr>
              <w:t> </w:t>
            </w:r>
          </w:p>
        </w:tc>
        <w:tc>
          <w:tcPr>
            <w:tcW w:w="2612" w:type="dxa"/>
            <w:tcBorders>
              <w:top w:val="single" w:sz="4" w:space="0" w:color="auto"/>
              <w:left w:val="nil"/>
              <w:bottom w:val="single" w:sz="4" w:space="0" w:color="auto"/>
              <w:right w:val="nil"/>
            </w:tcBorders>
            <w:shd w:val="clear" w:color="auto" w:fill="auto"/>
          </w:tcPr>
          <w:p w:rsidR="007363D3" w:rsidRPr="007363D3" w:rsidRDefault="007363D3">
            <w:pPr>
              <w:rPr>
                <w:rFonts w:ascii="Times New Roman CYR" w:hAnsi="Times New Roman CYR" w:cs="Times New Roman CYR"/>
                <w:sz w:val="18"/>
                <w:szCs w:val="18"/>
              </w:rPr>
            </w:pPr>
            <w:r w:rsidRPr="007363D3">
              <w:rPr>
                <w:rFonts w:ascii="Times New Roman CYR" w:hAnsi="Times New Roman CYR" w:cs="Times New Roman CYR"/>
                <w:sz w:val="18"/>
                <w:szCs w:val="18"/>
              </w:rPr>
              <w:t>строительных работ</w:t>
            </w:r>
          </w:p>
        </w:tc>
        <w:tc>
          <w:tcPr>
            <w:tcW w:w="11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48972,19</w:t>
            </w:r>
          </w:p>
        </w:tc>
        <w:tc>
          <w:tcPr>
            <w:tcW w:w="1770"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52987,91</w:t>
            </w:r>
          </w:p>
        </w:tc>
        <w:tc>
          <w:tcPr>
            <w:tcW w:w="997"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п.5.1</w:t>
            </w:r>
          </w:p>
        </w:tc>
        <w:tc>
          <w:tcPr>
            <w:tcW w:w="1348"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4,1х1</w:t>
            </w:r>
          </w:p>
        </w:tc>
        <w:tc>
          <w:tcPr>
            <w:tcW w:w="1288"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2172,50</w:t>
            </w:r>
          </w:p>
        </w:tc>
      </w:tr>
      <w:tr w:rsidR="007363D3" w:rsidTr="00D377C5">
        <w:trPr>
          <w:gridAfter w:val="1"/>
          <w:wAfter w:w="236" w:type="dxa"/>
          <w:trHeight w:val="240"/>
        </w:trPr>
        <w:tc>
          <w:tcPr>
            <w:tcW w:w="474" w:type="dxa"/>
            <w:gridSpan w:val="2"/>
            <w:tcBorders>
              <w:top w:val="single" w:sz="4" w:space="0" w:color="auto"/>
              <w:left w:val="single" w:sz="4" w:space="0" w:color="auto"/>
              <w:bottom w:val="single" w:sz="4" w:space="0" w:color="auto"/>
              <w:right w:val="single" w:sz="4" w:space="0" w:color="auto"/>
            </w:tcBorders>
            <w:shd w:val="clear" w:color="auto" w:fill="auto"/>
            <w:noWrap/>
          </w:tcPr>
          <w:p w:rsidR="007363D3" w:rsidRPr="007363D3" w:rsidRDefault="007363D3">
            <w:pPr>
              <w:jc w:val="center"/>
              <w:rPr>
                <w:rFonts w:ascii="Times New Roman CYR" w:hAnsi="Times New Roman CYR" w:cs="Times New Roman CYR"/>
                <w:sz w:val="18"/>
                <w:szCs w:val="18"/>
              </w:rPr>
            </w:pPr>
            <w:r w:rsidRPr="007363D3">
              <w:rPr>
                <w:rFonts w:ascii="Times New Roman CYR" w:hAnsi="Times New Roman CYR" w:cs="Times New Roman CYR"/>
                <w:sz w:val="18"/>
                <w:szCs w:val="18"/>
              </w:rPr>
              <w:t> </w:t>
            </w:r>
          </w:p>
        </w:tc>
        <w:tc>
          <w:tcPr>
            <w:tcW w:w="2612" w:type="dxa"/>
            <w:tcBorders>
              <w:top w:val="single" w:sz="4" w:space="0" w:color="auto"/>
              <w:left w:val="nil"/>
              <w:bottom w:val="single" w:sz="4" w:space="0" w:color="auto"/>
              <w:right w:val="nil"/>
            </w:tcBorders>
            <w:shd w:val="clear" w:color="auto" w:fill="auto"/>
          </w:tcPr>
          <w:p w:rsidR="007363D3" w:rsidRPr="007363D3" w:rsidRDefault="007363D3">
            <w:pPr>
              <w:rPr>
                <w:rFonts w:ascii="Times New Roman CYR" w:hAnsi="Times New Roman CYR" w:cs="Times New Roman CYR"/>
                <w:sz w:val="18"/>
                <w:szCs w:val="18"/>
              </w:rPr>
            </w:pPr>
            <w:r w:rsidRPr="007363D3">
              <w:rPr>
                <w:rFonts w:ascii="Times New Roman CYR" w:hAnsi="Times New Roman CYR" w:cs="Times New Roman CYR"/>
                <w:sz w:val="18"/>
                <w:szCs w:val="18"/>
              </w:rPr>
              <w:t>монтажных работ</w:t>
            </w:r>
          </w:p>
        </w:tc>
        <w:tc>
          <w:tcPr>
            <w:tcW w:w="11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13690,29</w:t>
            </w:r>
          </w:p>
        </w:tc>
        <w:tc>
          <w:tcPr>
            <w:tcW w:w="1770"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14812,89</w:t>
            </w:r>
          </w:p>
        </w:tc>
        <w:tc>
          <w:tcPr>
            <w:tcW w:w="997"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п.5.1</w:t>
            </w:r>
          </w:p>
        </w:tc>
        <w:tc>
          <w:tcPr>
            <w:tcW w:w="1348"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4,1х1</w:t>
            </w:r>
          </w:p>
        </w:tc>
        <w:tc>
          <w:tcPr>
            <w:tcW w:w="1288"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607,33</w:t>
            </w:r>
          </w:p>
        </w:tc>
      </w:tr>
      <w:tr w:rsidR="007363D3" w:rsidTr="00D377C5">
        <w:trPr>
          <w:gridAfter w:val="1"/>
          <w:wAfter w:w="236" w:type="dxa"/>
          <w:trHeight w:val="240"/>
        </w:trPr>
        <w:tc>
          <w:tcPr>
            <w:tcW w:w="474" w:type="dxa"/>
            <w:gridSpan w:val="2"/>
            <w:tcBorders>
              <w:top w:val="single" w:sz="4" w:space="0" w:color="auto"/>
              <w:left w:val="single" w:sz="4" w:space="0" w:color="auto"/>
              <w:bottom w:val="single" w:sz="4" w:space="0" w:color="auto"/>
              <w:right w:val="single" w:sz="4" w:space="0" w:color="auto"/>
            </w:tcBorders>
            <w:shd w:val="clear" w:color="auto" w:fill="auto"/>
            <w:noWrap/>
          </w:tcPr>
          <w:p w:rsidR="007363D3" w:rsidRPr="007363D3" w:rsidRDefault="007363D3">
            <w:pPr>
              <w:jc w:val="center"/>
              <w:rPr>
                <w:rFonts w:ascii="Times New Roman CYR" w:hAnsi="Times New Roman CYR" w:cs="Times New Roman CYR"/>
                <w:sz w:val="18"/>
                <w:szCs w:val="18"/>
              </w:rPr>
            </w:pPr>
            <w:r w:rsidRPr="007363D3">
              <w:rPr>
                <w:rFonts w:ascii="Times New Roman CYR" w:hAnsi="Times New Roman CYR" w:cs="Times New Roman CYR"/>
                <w:sz w:val="18"/>
                <w:szCs w:val="18"/>
              </w:rPr>
              <w:t>7</w:t>
            </w:r>
          </w:p>
        </w:tc>
        <w:tc>
          <w:tcPr>
            <w:tcW w:w="2612" w:type="dxa"/>
            <w:tcBorders>
              <w:top w:val="single" w:sz="4" w:space="0" w:color="auto"/>
              <w:left w:val="nil"/>
              <w:bottom w:val="single" w:sz="4" w:space="0" w:color="auto"/>
              <w:right w:val="nil"/>
            </w:tcBorders>
            <w:shd w:val="clear" w:color="auto" w:fill="auto"/>
          </w:tcPr>
          <w:p w:rsidR="007363D3" w:rsidRPr="007363D3" w:rsidRDefault="007363D3">
            <w:pPr>
              <w:rPr>
                <w:rFonts w:ascii="Times New Roman CYR" w:hAnsi="Times New Roman CYR" w:cs="Times New Roman CYR"/>
                <w:sz w:val="18"/>
                <w:szCs w:val="18"/>
              </w:rPr>
            </w:pPr>
            <w:r w:rsidRPr="007363D3">
              <w:rPr>
                <w:rFonts w:ascii="Times New Roman CYR" w:hAnsi="Times New Roman CYR" w:cs="Times New Roman CYR"/>
                <w:sz w:val="18"/>
                <w:szCs w:val="18"/>
              </w:rPr>
              <w:t>Энергетическое хозяйство:</w:t>
            </w:r>
          </w:p>
        </w:tc>
        <w:tc>
          <w:tcPr>
            <w:tcW w:w="11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 </w:t>
            </w:r>
          </w:p>
        </w:tc>
        <w:tc>
          <w:tcPr>
            <w:tcW w:w="1770"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 </w:t>
            </w:r>
          </w:p>
        </w:tc>
        <w:tc>
          <w:tcPr>
            <w:tcW w:w="997" w:type="dxa"/>
            <w:gridSpan w:val="2"/>
            <w:tcBorders>
              <w:top w:val="single" w:sz="4" w:space="0" w:color="auto"/>
              <w:left w:val="nil"/>
              <w:bottom w:val="single" w:sz="4" w:space="0" w:color="auto"/>
              <w:right w:val="single" w:sz="4" w:space="0" w:color="auto"/>
            </w:tcBorders>
            <w:shd w:val="clear" w:color="auto" w:fill="auto"/>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 </w:t>
            </w:r>
          </w:p>
        </w:tc>
        <w:tc>
          <w:tcPr>
            <w:tcW w:w="1348"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 </w:t>
            </w:r>
          </w:p>
        </w:tc>
        <w:tc>
          <w:tcPr>
            <w:tcW w:w="1288"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 </w:t>
            </w:r>
          </w:p>
        </w:tc>
      </w:tr>
      <w:tr w:rsidR="007363D3" w:rsidTr="00D377C5">
        <w:trPr>
          <w:gridAfter w:val="1"/>
          <w:wAfter w:w="236" w:type="dxa"/>
          <w:trHeight w:val="240"/>
        </w:trPr>
        <w:tc>
          <w:tcPr>
            <w:tcW w:w="474" w:type="dxa"/>
            <w:gridSpan w:val="2"/>
            <w:tcBorders>
              <w:top w:val="single" w:sz="4" w:space="0" w:color="auto"/>
              <w:left w:val="single" w:sz="4" w:space="0" w:color="auto"/>
              <w:bottom w:val="single" w:sz="4" w:space="0" w:color="auto"/>
              <w:right w:val="single" w:sz="4" w:space="0" w:color="auto"/>
            </w:tcBorders>
            <w:shd w:val="clear" w:color="auto" w:fill="auto"/>
            <w:noWrap/>
          </w:tcPr>
          <w:p w:rsidR="007363D3" w:rsidRPr="007363D3" w:rsidRDefault="007363D3">
            <w:pPr>
              <w:jc w:val="center"/>
              <w:rPr>
                <w:rFonts w:ascii="Times New Roman CYR" w:hAnsi="Times New Roman CYR" w:cs="Times New Roman CYR"/>
                <w:sz w:val="18"/>
                <w:szCs w:val="18"/>
              </w:rPr>
            </w:pPr>
            <w:r w:rsidRPr="007363D3">
              <w:rPr>
                <w:rFonts w:ascii="Times New Roman CYR" w:hAnsi="Times New Roman CYR" w:cs="Times New Roman CYR"/>
                <w:sz w:val="18"/>
                <w:szCs w:val="18"/>
              </w:rPr>
              <w:t> </w:t>
            </w:r>
          </w:p>
        </w:tc>
        <w:tc>
          <w:tcPr>
            <w:tcW w:w="2612" w:type="dxa"/>
            <w:tcBorders>
              <w:top w:val="single" w:sz="4" w:space="0" w:color="auto"/>
              <w:left w:val="nil"/>
              <w:bottom w:val="single" w:sz="4" w:space="0" w:color="auto"/>
              <w:right w:val="nil"/>
            </w:tcBorders>
            <w:shd w:val="clear" w:color="auto" w:fill="auto"/>
          </w:tcPr>
          <w:p w:rsidR="007363D3" w:rsidRPr="007363D3" w:rsidRDefault="007363D3">
            <w:pPr>
              <w:rPr>
                <w:rFonts w:ascii="Times New Roman CYR" w:hAnsi="Times New Roman CYR" w:cs="Times New Roman CYR"/>
                <w:sz w:val="18"/>
                <w:szCs w:val="18"/>
              </w:rPr>
            </w:pPr>
            <w:r w:rsidRPr="007363D3">
              <w:rPr>
                <w:rFonts w:ascii="Times New Roman CYR" w:hAnsi="Times New Roman CYR" w:cs="Times New Roman CYR"/>
                <w:sz w:val="18"/>
                <w:szCs w:val="18"/>
              </w:rPr>
              <w:t>строительных работ</w:t>
            </w:r>
          </w:p>
        </w:tc>
        <w:tc>
          <w:tcPr>
            <w:tcW w:w="11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4732,88</w:t>
            </w:r>
          </w:p>
        </w:tc>
        <w:tc>
          <w:tcPr>
            <w:tcW w:w="1770"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5120,98</w:t>
            </w:r>
          </w:p>
        </w:tc>
        <w:tc>
          <w:tcPr>
            <w:tcW w:w="997" w:type="dxa"/>
            <w:gridSpan w:val="2"/>
            <w:tcBorders>
              <w:top w:val="single" w:sz="4" w:space="0" w:color="auto"/>
              <w:left w:val="nil"/>
              <w:bottom w:val="single" w:sz="4" w:space="0" w:color="auto"/>
              <w:right w:val="single" w:sz="4" w:space="0" w:color="auto"/>
            </w:tcBorders>
            <w:shd w:val="clear" w:color="auto" w:fill="auto"/>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 xml:space="preserve">п.2.9     </w:t>
            </w:r>
          </w:p>
        </w:tc>
        <w:tc>
          <w:tcPr>
            <w:tcW w:w="1348"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2,7х1</w:t>
            </w:r>
          </w:p>
        </w:tc>
        <w:tc>
          <w:tcPr>
            <w:tcW w:w="1288"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138,27</w:t>
            </w:r>
          </w:p>
        </w:tc>
      </w:tr>
      <w:tr w:rsidR="007363D3" w:rsidTr="00D377C5">
        <w:trPr>
          <w:gridAfter w:val="1"/>
          <w:wAfter w:w="236" w:type="dxa"/>
          <w:trHeight w:val="240"/>
        </w:trPr>
        <w:tc>
          <w:tcPr>
            <w:tcW w:w="474" w:type="dxa"/>
            <w:gridSpan w:val="2"/>
            <w:tcBorders>
              <w:top w:val="single" w:sz="4" w:space="0" w:color="auto"/>
              <w:left w:val="single" w:sz="4" w:space="0" w:color="auto"/>
              <w:bottom w:val="single" w:sz="4" w:space="0" w:color="auto"/>
              <w:right w:val="single" w:sz="4" w:space="0" w:color="auto"/>
            </w:tcBorders>
            <w:shd w:val="clear" w:color="auto" w:fill="auto"/>
            <w:noWrap/>
          </w:tcPr>
          <w:p w:rsidR="007363D3" w:rsidRPr="007363D3" w:rsidRDefault="007363D3">
            <w:pPr>
              <w:jc w:val="center"/>
              <w:rPr>
                <w:rFonts w:ascii="Times New Roman CYR" w:hAnsi="Times New Roman CYR" w:cs="Times New Roman CYR"/>
                <w:sz w:val="18"/>
                <w:szCs w:val="18"/>
              </w:rPr>
            </w:pPr>
            <w:r w:rsidRPr="007363D3">
              <w:rPr>
                <w:rFonts w:ascii="Times New Roman CYR" w:hAnsi="Times New Roman CYR" w:cs="Times New Roman CYR"/>
                <w:sz w:val="18"/>
                <w:szCs w:val="18"/>
              </w:rPr>
              <w:t> </w:t>
            </w:r>
          </w:p>
        </w:tc>
        <w:tc>
          <w:tcPr>
            <w:tcW w:w="2612" w:type="dxa"/>
            <w:tcBorders>
              <w:top w:val="single" w:sz="4" w:space="0" w:color="auto"/>
              <w:left w:val="nil"/>
              <w:bottom w:val="single" w:sz="4" w:space="0" w:color="auto"/>
              <w:right w:val="nil"/>
            </w:tcBorders>
            <w:shd w:val="clear" w:color="auto" w:fill="auto"/>
          </w:tcPr>
          <w:p w:rsidR="007363D3" w:rsidRPr="007363D3" w:rsidRDefault="007363D3">
            <w:pPr>
              <w:rPr>
                <w:rFonts w:ascii="Times New Roman CYR" w:hAnsi="Times New Roman CYR" w:cs="Times New Roman CYR"/>
                <w:sz w:val="18"/>
                <w:szCs w:val="18"/>
              </w:rPr>
            </w:pPr>
            <w:r w:rsidRPr="007363D3">
              <w:rPr>
                <w:rFonts w:ascii="Times New Roman CYR" w:hAnsi="Times New Roman CYR" w:cs="Times New Roman CYR"/>
                <w:sz w:val="18"/>
                <w:szCs w:val="18"/>
              </w:rPr>
              <w:t>монтажных работ</w:t>
            </w:r>
          </w:p>
        </w:tc>
        <w:tc>
          <w:tcPr>
            <w:tcW w:w="11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3481,25</w:t>
            </w:r>
          </w:p>
        </w:tc>
        <w:tc>
          <w:tcPr>
            <w:tcW w:w="1770"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3766,71</w:t>
            </w:r>
          </w:p>
        </w:tc>
        <w:tc>
          <w:tcPr>
            <w:tcW w:w="997" w:type="dxa"/>
            <w:gridSpan w:val="2"/>
            <w:tcBorders>
              <w:top w:val="single" w:sz="4" w:space="0" w:color="auto"/>
              <w:left w:val="nil"/>
              <w:bottom w:val="single" w:sz="4" w:space="0" w:color="auto"/>
              <w:right w:val="single" w:sz="4" w:space="0" w:color="auto"/>
            </w:tcBorders>
            <w:shd w:val="clear" w:color="auto" w:fill="auto"/>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 xml:space="preserve">п.2.9     </w:t>
            </w:r>
          </w:p>
        </w:tc>
        <w:tc>
          <w:tcPr>
            <w:tcW w:w="1348"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2,7х1</w:t>
            </w:r>
          </w:p>
        </w:tc>
        <w:tc>
          <w:tcPr>
            <w:tcW w:w="1288"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101,70</w:t>
            </w:r>
          </w:p>
        </w:tc>
      </w:tr>
      <w:tr w:rsidR="007363D3" w:rsidRPr="007363D3" w:rsidTr="00D377C5">
        <w:trPr>
          <w:gridAfter w:val="1"/>
          <w:wAfter w:w="236" w:type="dxa"/>
          <w:trHeight w:val="735"/>
        </w:trPr>
        <w:tc>
          <w:tcPr>
            <w:tcW w:w="474" w:type="dxa"/>
            <w:gridSpan w:val="2"/>
            <w:tcBorders>
              <w:top w:val="single" w:sz="4" w:space="0" w:color="auto"/>
              <w:left w:val="single" w:sz="4" w:space="0" w:color="auto"/>
              <w:bottom w:val="single" w:sz="4" w:space="0" w:color="auto"/>
              <w:right w:val="single" w:sz="4" w:space="0" w:color="auto"/>
            </w:tcBorders>
            <w:shd w:val="clear" w:color="auto" w:fill="auto"/>
            <w:noWrap/>
          </w:tcPr>
          <w:p w:rsidR="007363D3" w:rsidRPr="007363D3" w:rsidRDefault="007363D3">
            <w:pPr>
              <w:jc w:val="center"/>
              <w:rPr>
                <w:rFonts w:ascii="Times New Roman CYR" w:hAnsi="Times New Roman CYR" w:cs="Times New Roman CYR"/>
                <w:sz w:val="18"/>
                <w:szCs w:val="18"/>
              </w:rPr>
            </w:pPr>
            <w:r w:rsidRPr="007363D3">
              <w:rPr>
                <w:rFonts w:ascii="Times New Roman CYR" w:hAnsi="Times New Roman CYR" w:cs="Times New Roman CYR"/>
                <w:sz w:val="18"/>
                <w:szCs w:val="18"/>
              </w:rPr>
              <w:t>8</w:t>
            </w:r>
          </w:p>
        </w:tc>
        <w:tc>
          <w:tcPr>
            <w:tcW w:w="2612" w:type="dxa"/>
            <w:tcBorders>
              <w:top w:val="single" w:sz="4" w:space="0" w:color="auto"/>
              <w:left w:val="nil"/>
              <w:bottom w:val="single" w:sz="4" w:space="0" w:color="auto"/>
              <w:right w:val="nil"/>
            </w:tcBorders>
            <w:shd w:val="clear" w:color="auto" w:fill="auto"/>
          </w:tcPr>
          <w:p w:rsidR="007363D3" w:rsidRPr="007363D3" w:rsidRDefault="007363D3">
            <w:pPr>
              <w:rPr>
                <w:rFonts w:ascii="Times New Roman CYR" w:hAnsi="Times New Roman CYR" w:cs="Times New Roman CYR"/>
                <w:sz w:val="18"/>
                <w:szCs w:val="18"/>
                <w:lang w:val="ru-RU"/>
              </w:rPr>
            </w:pPr>
            <w:r w:rsidRPr="007363D3">
              <w:rPr>
                <w:rFonts w:ascii="Times New Roman CYR" w:hAnsi="Times New Roman CYR" w:cs="Times New Roman CYR"/>
                <w:sz w:val="18"/>
                <w:szCs w:val="18"/>
                <w:lang w:val="ru-RU"/>
              </w:rPr>
              <w:t>Устройства водоснабжения, канализации, теплофикации, газоснабжения</w:t>
            </w:r>
          </w:p>
        </w:tc>
        <w:tc>
          <w:tcPr>
            <w:tcW w:w="11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lang w:val="ru-RU"/>
              </w:rPr>
            </w:pPr>
            <w:r w:rsidRPr="002518A7">
              <w:rPr>
                <w:rFonts w:ascii="Times New Roman CYR" w:hAnsi="Times New Roman CYR" w:cs="Times New Roman CYR"/>
                <w:b/>
                <w:sz w:val="18"/>
                <w:szCs w:val="18"/>
              </w:rPr>
              <w:t> </w:t>
            </w:r>
          </w:p>
        </w:tc>
        <w:tc>
          <w:tcPr>
            <w:tcW w:w="1770"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lang w:val="ru-RU"/>
              </w:rPr>
            </w:pPr>
            <w:r w:rsidRPr="002518A7">
              <w:rPr>
                <w:rFonts w:ascii="Times New Roman CYR" w:hAnsi="Times New Roman CYR" w:cs="Times New Roman CYR"/>
                <w:b/>
                <w:sz w:val="18"/>
                <w:szCs w:val="18"/>
              </w:rPr>
              <w:t> </w:t>
            </w:r>
          </w:p>
        </w:tc>
        <w:tc>
          <w:tcPr>
            <w:tcW w:w="997" w:type="dxa"/>
            <w:gridSpan w:val="2"/>
            <w:tcBorders>
              <w:top w:val="single" w:sz="4" w:space="0" w:color="auto"/>
              <w:left w:val="nil"/>
              <w:bottom w:val="single" w:sz="4" w:space="0" w:color="auto"/>
              <w:right w:val="single" w:sz="4" w:space="0" w:color="auto"/>
            </w:tcBorders>
            <w:shd w:val="clear" w:color="auto" w:fill="auto"/>
            <w:vAlign w:val="center"/>
          </w:tcPr>
          <w:p w:rsidR="007363D3" w:rsidRPr="002518A7" w:rsidRDefault="007363D3">
            <w:pPr>
              <w:jc w:val="center"/>
              <w:rPr>
                <w:rFonts w:ascii="Times New Roman CYR" w:hAnsi="Times New Roman CYR" w:cs="Times New Roman CYR"/>
                <w:b/>
                <w:sz w:val="18"/>
                <w:szCs w:val="18"/>
                <w:lang w:val="ru-RU"/>
              </w:rPr>
            </w:pPr>
            <w:r w:rsidRPr="002518A7">
              <w:rPr>
                <w:rFonts w:ascii="Times New Roman CYR" w:hAnsi="Times New Roman CYR" w:cs="Times New Roman CYR"/>
                <w:b/>
                <w:sz w:val="18"/>
                <w:szCs w:val="18"/>
              </w:rPr>
              <w:t> </w:t>
            </w:r>
          </w:p>
        </w:tc>
        <w:tc>
          <w:tcPr>
            <w:tcW w:w="1348"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lang w:val="ru-RU"/>
              </w:rPr>
            </w:pPr>
            <w:r w:rsidRPr="002518A7">
              <w:rPr>
                <w:rFonts w:ascii="Times New Roman CYR" w:hAnsi="Times New Roman CYR" w:cs="Times New Roman CYR"/>
                <w:b/>
                <w:sz w:val="18"/>
                <w:szCs w:val="18"/>
              </w:rPr>
              <w:t> </w:t>
            </w:r>
          </w:p>
        </w:tc>
        <w:tc>
          <w:tcPr>
            <w:tcW w:w="1288"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lang w:val="ru-RU"/>
              </w:rPr>
            </w:pPr>
            <w:r w:rsidRPr="002518A7">
              <w:rPr>
                <w:rFonts w:ascii="Times New Roman CYR" w:hAnsi="Times New Roman CYR" w:cs="Times New Roman CYR"/>
                <w:b/>
                <w:sz w:val="18"/>
                <w:szCs w:val="18"/>
              </w:rPr>
              <w:t> </w:t>
            </w:r>
          </w:p>
        </w:tc>
      </w:tr>
      <w:tr w:rsidR="007363D3" w:rsidTr="00D377C5">
        <w:trPr>
          <w:gridAfter w:val="1"/>
          <w:wAfter w:w="236" w:type="dxa"/>
          <w:trHeight w:val="240"/>
        </w:trPr>
        <w:tc>
          <w:tcPr>
            <w:tcW w:w="474" w:type="dxa"/>
            <w:gridSpan w:val="2"/>
            <w:tcBorders>
              <w:top w:val="single" w:sz="4" w:space="0" w:color="auto"/>
              <w:left w:val="single" w:sz="4" w:space="0" w:color="auto"/>
              <w:bottom w:val="single" w:sz="4" w:space="0" w:color="auto"/>
              <w:right w:val="single" w:sz="4" w:space="0" w:color="auto"/>
            </w:tcBorders>
            <w:shd w:val="clear" w:color="auto" w:fill="auto"/>
            <w:noWrap/>
          </w:tcPr>
          <w:p w:rsidR="007363D3" w:rsidRPr="007363D3" w:rsidRDefault="007363D3">
            <w:pPr>
              <w:jc w:val="center"/>
              <w:rPr>
                <w:rFonts w:ascii="Times New Roman CYR" w:hAnsi="Times New Roman CYR" w:cs="Times New Roman CYR"/>
                <w:sz w:val="18"/>
                <w:szCs w:val="18"/>
                <w:lang w:val="ru-RU"/>
              </w:rPr>
            </w:pPr>
            <w:r w:rsidRPr="007363D3">
              <w:rPr>
                <w:rFonts w:ascii="Times New Roman CYR" w:hAnsi="Times New Roman CYR" w:cs="Times New Roman CYR"/>
                <w:sz w:val="18"/>
                <w:szCs w:val="18"/>
              </w:rPr>
              <w:t> </w:t>
            </w:r>
          </w:p>
        </w:tc>
        <w:tc>
          <w:tcPr>
            <w:tcW w:w="2612" w:type="dxa"/>
            <w:tcBorders>
              <w:top w:val="single" w:sz="4" w:space="0" w:color="auto"/>
              <w:left w:val="nil"/>
              <w:bottom w:val="single" w:sz="4" w:space="0" w:color="auto"/>
              <w:right w:val="nil"/>
            </w:tcBorders>
            <w:shd w:val="clear" w:color="auto" w:fill="auto"/>
          </w:tcPr>
          <w:p w:rsidR="007363D3" w:rsidRPr="007363D3" w:rsidRDefault="007363D3">
            <w:pPr>
              <w:rPr>
                <w:rFonts w:ascii="Times New Roman CYR" w:hAnsi="Times New Roman CYR" w:cs="Times New Roman CYR"/>
                <w:sz w:val="18"/>
                <w:szCs w:val="18"/>
              </w:rPr>
            </w:pPr>
            <w:r w:rsidRPr="007363D3">
              <w:rPr>
                <w:rFonts w:ascii="Times New Roman CYR" w:hAnsi="Times New Roman CYR" w:cs="Times New Roman CYR"/>
                <w:sz w:val="18"/>
                <w:szCs w:val="18"/>
              </w:rPr>
              <w:t>строительных работ</w:t>
            </w:r>
          </w:p>
        </w:tc>
        <w:tc>
          <w:tcPr>
            <w:tcW w:w="11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6180,28</w:t>
            </w:r>
          </w:p>
        </w:tc>
        <w:tc>
          <w:tcPr>
            <w:tcW w:w="1770"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6687,06</w:t>
            </w:r>
          </w:p>
        </w:tc>
        <w:tc>
          <w:tcPr>
            <w:tcW w:w="997" w:type="dxa"/>
            <w:gridSpan w:val="2"/>
            <w:tcBorders>
              <w:top w:val="single" w:sz="4" w:space="0" w:color="auto"/>
              <w:left w:val="nil"/>
              <w:bottom w:val="single" w:sz="4" w:space="0" w:color="auto"/>
              <w:right w:val="single" w:sz="4" w:space="0" w:color="auto"/>
            </w:tcBorders>
            <w:shd w:val="clear" w:color="auto" w:fill="auto"/>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 xml:space="preserve">п.2.11   </w:t>
            </w:r>
          </w:p>
        </w:tc>
        <w:tc>
          <w:tcPr>
            <w:tcW w:w="1348"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7,2х1</w:t>
            </w:r>
          </w:p>
        </w:tc>
        <w:tc>
          <w:tcPr>
            <w:tcW w:w="1288"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481,47</w:t>
            </w:r>
          </w:p>
        </w:tc>
      </w:tr>
      <w:tr w:rsidR="007363D3" w:rsidTr="00D377C5">
        <w:trPr>
          <w:gridAfter w:val="1"/>
          <w:wAfter w:w="236" w:type="dxa"/>
          <w:trHeight w:val="285"/>
        </w:trPr>
        <w:tc>
          <w:tcPr>
            <w:tcW w:w="474" w:type="dxa"/>
            <w:gridSpan w:val="2"/>
            <w:tcBorders>
              <w:top w:val="single" w:sz="4" w:space="0" w:color="auto"/>
              <w:left w:val="single" w:sz="4" w:space="0" w:color="auto"/>
              <w:bottom w:val="single" w:sz="4" w:space="0" w:color="auto"/>
              <w:right w:val="single" w:sz="4" w:space="0" w:color="auto"/>
            </w:tcBorders>
            <w:shd w:val="clear" w:color="auto" w:fill="auto"/>
            <w:noWrap/>
          </w:tcPr>
          <w:p w:rsidR="007363D3" w:rsidRPr="007363D3" w:rsidRDefault="007363D3">
            <w:pPr>
              <w:jc w:val="center"/>
              <w:rPr>
                <w:rFonts w:ascii="Times New Roman CYR" w:hAnsi="Times New Roman CYR" w:cs="Times New Roman CYR"/>
                <w:sz w:val="18"/>
                <w:szCs w:val="18"/>
              </w:rPr>
            </w:pPr>
            <w:r w:rsidRPr="007363D3">
              <w:rPr>
                <w:rFonts w:ascii="Times New Roman CYR" w:hAnsi="Times New Roman CYR" w:cs="Times New Roman CYR"/>
                <w:sz w:val="18"/>
                <w:szCs w:val="18"/>
              </w:rPr>
              <w:t> </w:t>
            </w:r>
          </w:p>
        </w:tc>
        <w:tc>
          <w:tcPr>
            <w:tcW w:w="2612" w:type="dxa"/>
            <w:tcBorders>
              <w:top w:val="single" w:sz="4" w:space="0" w:color="auto"/>
              <w:left w:val="nil"/>
              <w:bottom w:val="single" w:sz="4" w:space="0" w:color="auto"/>
              <w:right w:val="nil"/>
            </w:tcBorders>
            <w:shd w:val="clear" w:color="auto" w:fill="auto"/>
          </w:tcPr>
          <w:p w:rsidR="007363D3" w:rsidRPr="007363D3" w:rsidRDefault="007363D3">
            <w:pPr>
              <w:rPr>
                <w:rFonts w:ascii="Times New Roman CYR" w:hAnsi="Times New Roman CYR" w:cs="Times New Roman CYR"/>
                <w:sz w:val="18"/>
                <w:szCs w:val="18"/>
              </w:rPr>
            </w:pPr>
            <w:r w:rsidRPr="007363D3">
              <w:rPr>
                <w:rFonts w:ascii="Times New Roman CYR" w:hAnsi="Times New Roman CYR" w:cs="Times New Roman CYR"/>
                <w:sz w:val="18"/>
                <w:szCs w:val="18"/>
              </w:rPr>
              <w:t>монтажных работ</w:t>
            </w:r>
          </w:p>
        </w:tc>
        <w:tc>
          <w:tcPr>
            <w:tcW w:w="11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391,11</w:t>
            </w:r>
          </w:p>
        </w:tc>
        <w:tc>
          <w:tcPr>
            <w:tcW w:w="1770"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423,18</w:t>
            </w:r>
          </w:p>
        </w:tc>
        <w:tc>
          <w:tcPr>
            <w:tcW w:w="997" w:type="dxa"/>
            <w:gridSpan w:val="2"/>
            <w:tcBorders>
              <w:top w:val="single" w:sz="4" w:space="0" w:color="auto"/>
              <w:left w:val="nil"/>
              <w:bottom w:val="single" w:sz="4" w:space="0" w:color="auto"/>
              <w:right w:val="single" w:sz="4" w:space="0" w:color="auto"/>
            </w:tcBorders>
            <w:shd w:val="clear" w:color="auto" w:fill="auto"/>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 xml:space="preserve">п.2.11   </w:t>
            </w:r>
          </w:p>
        </w:tc>
        <w:tc>
          <w:tcPr>
            <w:tcW w:w="1348"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7,2х1</w:t>
            </w:r>
          </w:p>
        </w:tc>
        <w:tc>
          <w:tcPr>
            <w:tcW w:w="1288"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sz w:val="18"/>
                <w:szCs w:val="18"/>
              </w:rPr>
            </w:pPr>
            <w:r w:rsidRPr="002518A7">
              <w:rPr>
                <w:rFonts w:ascii="Times New Roman CYR" w:hAnsi="Times New Roman CYR" w:cs="Times New Roman CYR"/>
                <w:b/>
                <w:sz w:val="18"/>
                <w:szCs w:val="18"/>
              </w:rPr>
              <w:t>30,47</w:t>
            </w:r>
          </w:p>
        </w:tc>
      </w:tr>
      <w:tr w:rsidR="007363D3" w:rsidTr="00D377C5">
        <w:trPr>
          <w:gridAfter w:val="1"/>
          <w:wAfter w:w="236" w:type="dxa"/>
          <w:trHeight w:val="210"/>
        </w:trPr>
        <w:tc>
          <w:tcPr>
            <w:tcW w:w="474" w:type="dxa"/>
            <w:gridSpan w:val="2"/>
            <w:tcBorders>
              <w:top w:val="single" w:sz="4" w:space="0" w:color="auto"/>
              <w:left w:val="single" w:sz="4" w:space="0" w:color="auto"/>
              <w:bottom w:val="single" w:sz="4" w:space="0" w:color="auto"/>
              <w:right w:val="single" w:sz="4" w:space="0" w:color="auto"/>
            </w:tcBorders>
            <w:shd w:val="clear" w:color="auto" w:fill="auto"/>
            <w:noWrap/>
          </w:tcPr>
          <w:p w:rsidR="007363D3" w:rsidRPr="007363D3" w:rsidRDefault="007363D3">
            <w:pPr>
              <w:jc w:val="center"/>
              <w:rPr>
                <w:rFonts w:ascii="Times New Roman CYR" w:hAnsi="Times New Roman CYR" w:cs="Times New Roman CYR"/>
                <w:sz w:val="18"/>
                <w:szCs w:val="18"/>
              </w:rPr>
            </w:pPr>
            <w:r w:rsidRPr="007363D3">
              <w:rPr>
                <w:rFonts w:ascii="Times New Roman CYR" w:hAnsi="Times New Roman CYR" w:cs="Times New Roman CYR"/>
                <w:sz w:val="18"/>
                <w:szCs w:val="18"/>
              </w:rPr>
              <w:t> </w:t>
            </w:r>
          </w:p>
        </w:tc>
        <w:tc>
          <w:tcPr>
            <w:tcW w:w="2612" w:type="dxa"/>
            <w:tcBorders>
              <w:top w:val="single" w:sz="4" w:space="0" w:color="auto"/>
              <w:left w:val="nil"/>
              <w:bottom w:val="single" w:sz="4" w:space="0" w:color="auto"/>
              <w:right w:val="nil"/>
            </w:tcBorders>
            <w:shd w:val="clear" w:color="auto" w:fill="auto"/>
          </w:tcPr>
          <w:p w:rsidR="007363D3" w:rsidRPr="007363D3" w:rsidRDefault="007363D3">
            <w:pPr>
              <w:rPr>
                <w:rFonts w:ascii="Times New Roman CYR" w:hAnsi="Times New Roman CYR" w:cs="Times New Roman CYR"/>
                <w:b/>
                <w:bCs/>
                <w:i/>
                <w:iCs/>
                <w:sz w:val="18"/>
                <w:szCs w:val="18"/>
              </w:rPr>
            </w:pPr>
            <w:r w:rsidRPr="007363D3">
              <w:rPr>
                <w:rFonts w:ascii="Times New Roman CYR" w:hAnsi="Times New Roman CYR" w:cs="Times New Roman CYR"/>
                <w:b/>
                <w:bCs/>
                <w:i/>
                <w:iCs/>
                <w:sz w:val="18"/>
                <w:szCs w:val="18"/>
              </w:rPr>
              <w:t>Итого строительных работ</w:t>
            </w:r>
          </w:p>
        </w:tc>
        <w:tc>
          <w:tcPr>
            <w:tcW w:w="11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bCs/>
                <w:sz w:val="18"/>
                <w:szCs w:val="18"/>
              </w:rPr>
            </w:pPr>
            <w:r w:rsidRPr="002518A7">
              <w:rPr>
                <w:rFonts w:ascii="Times New Roman CYR" w:hAnsi="Times New Roman CYR" w:cs="Times New Roman CYR"/>
                <w:b/>
                <w:bCs/>
                <w:sz w:val="18"/>
                <w:szCs w:val="18"/>
              </w:rPr>
              <w:t> </w:t>
            </w:r>
          </w:p>
        </w:tc>
        <w:tc>
          <w:tcPr>
            <w:tcW w:w="1770" w:type="dxa"/>
            <w:gridSpan w:val="2"/>
            <w:tcBorders>
              <w:top w:val="single" w:sz="4" w:space="0" w:color="auto"/>
              <w:left w:val="nil"/>
              <w:bottom w:val="single" w:sz="4" w:space="0" w:color="auto"/>
              <w:right w:val="nil"/>
            </w:tcBorders>
            <w:shd w:val="clear" w:color="auto" w:fill="auto"/>
            <w:noWrap/>
            <w:vAlign w:val="center"/>
          </w:tcPr>
          <w:p w:rsidR="007363D3" w:rsidRPr="002518A7" w:rsidRDefault="007363D3">
            <w:pPr>
              <w:jc w:val="center"/>
              <w:rPr>
                <w:rFonts w:ascii="Times New Roman CYR" w:hAnsi="Times New Roman CYR" w:cs="Times New Roman CYR"/>
                <w:b/>
                <w:bCs/>
                <w:sz w:val="18"/>
                <w:szCs w:val="18"/>
              </w:rPr>
            </w:pP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bCs/>
                <w:sz w:val="18"/>
                <w:szCs w:val="18"/>
              </w:rPr>
            </w:pPr>
            <w:r w:rsidRPr="002518A7">
              <w:rPr>
                <w:rFonts w:ascii="Times New Roman CYR" w:hAnsi="Times New Roman CYR" w:cs="Times New Roman CYR"/>
                <w:b/>
                <w:bCs/>
                <w:sz w:val="18"/>
                <w:szCs w:val="18"/>
              </w:rPr>
              <w:t> </w:t>
            </w:r>
          </w:p>
        </w:tc>
        <w:tc>
          <w:tcPr>
            <w:tcW w:w="1348"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bCs/>
                <w:sz w:val="18"/>
                <w:szCs w:val="18"/>
              </w:rPr>
            </w:pPr>
            <w:r w:rsidRPr="002518A7">
              <w:rPr>
                <w:rFonts w:ascii="Times New Roman CYR" w:hAnsi="Times New Roman CYR" w:cs="Times New Roman CYR"/>
                <w:b/>
                <w:bCs/>
                <w:sz w:val="18"/>
                <w:szCs w:val="18"/>
              </w:rPr>
              <w:t> </w:t>
            </w:r>
          </w:p>
        </w:tc>
        <w:tc>
          <w:tcPr>
            <w:tcW w:w="1288"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bCs/>
                <w:sz w:val="18"/>
                <w:szCs w:val="18"/>
              </w:rPr>
            </w:pPr>
            <w:r w:rsidRPr="002518A7">
              <w:rPr>
                <w:rFonts w:ascii="Times New Roman CYR" w:hAnsi="Times New Roman CYR" w:cs="Times New Roman CYR"/>
                <w:b/>
                <w:bCs/>
                <w:sz w:val="18"/>
                <w:szCs w:val="18"/>
              </w:rPr>
              <w:t>8749,00</w:t>
            </w:r>
          </w:p>
        </w:tc>
      </w:tr>
      <w:tr w:rsidR="007363D3" w:rsidTr="00733717">
        <w:trPr>
          <w:gridAfter w:val="1"/>
          <w:wAfter w:w="236" w:type="dxa"/>
          <w:trHeight w:val="210"/>
        </w:trPr>
        <w:tc>
          <w:tcPr>
            <w:tcW w:w="474" w:type="dxa"/>
            <w:gridSpan w:val="2"/>
            <w:tcBorders>
              <w:top w:val="single" w:sz="4" w:space="0" w:color="auto"/>
              <w:left w:val="single" w:sz="4" w:space="0" w:color="auto"/>
              <w:bottom w:val="single" w:sz="4" w:space="0" w:color="auto"/>
              <w:right w:val="single" w:sz="4" w:space="0" w:color="auto"/>
            </w:tcBorders>
            <w:shd w:val="clear" w:color="auto" w:fill="auto"/>
            <w:noWrap/>
          </w:tcPr>
          <w:p w:rsidR="007363D3" w:rsidRPr="007363D3" w:rsidRDefault="007363D3">
            <w:pPr>
              <w:jc w:val="center"/>
              <w:rPr>
                <w:rFonts w:ascii="Times New Roman CYR" w:hAnsi="Times New Roman CYR" w:cs="Times New Roman CYR"/>
                <w:sz w:val="18"/>
                <w:szCs w:val="18"/>
              </w:rPr>
            </w:pPr>
            <w:r w:rsidRPr="007363D3">
              <w:rPr>
                <w:rFonts w:ascii="Times New Roman CYR" w:hAnsi="Times New Roman CYR" w:cs="Times New Roman CYR"/>
                <w:sz w:val="18"/>
                <w:szCs w:val="18"/>
              </w:rPr>
              <w:t> </w:t>
            </w:r>
          </w:p>
        </w:tc>
        <w:tc>
          <w:tcPr>
            <w:tcW w:w="2612" w:type="dxa"/>
            <w:tcBorders>
              <w:top w:val="single" w:sz="4" w:space="0" w:color="auto"/>
              <w:left w:val="nil"/>
              <w:bottom w:val="single" w:sz="4" w:space="0" w:color="auto"/>
              <w:right w:val="nil"/>
            </w:tcBorders>
            <w:shd w:val="clear" w:color="auto" w:fill="auto"/>
          </w:tcPr>
          <w:p w:rsidR="007363D3" w:rsidRPr="007363D3" w:rsidRDefault="007363D3">
            <w:pPr>
              <w:rPr>
                <w:rFonts w:ascii="Times New Roman CYR" w:hAnsi="Times New Roman CYR" w:cs="Times New Roman CYR"/>
                <w:b/>
                <w:bCs/>
                <w:i/>
                <w:iCs/>
                <w:sz w:val="18"/>
                <w:szCs w:val="18"/>
              </w:rPr>
            </w:pPr>
            <w:r w:rsidRPr="007363D3">
              <w:rPr>
                <w:rFonts w:ascii="Times New Roman CYR" w:hAnsi="Times New Roman CYR" w:cs="Times New Roman CYR"/>
                <w:b/>
                <w:bCs/>
                <w:i/>
                <w:iCs/>
                <w:sz w:val="18"/>
                <w:szCs w:val="18"/>
              </w:rPr>
              <w:t>Итого монтажных работ</w:t>
            </w:r>
          </w:p>
        </w:tc>
        <w:tc>
          <w:tcPr>
            <w:tcW w:w="11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bCs/>
                <w:sz w:val="18"/>
                <w:szCs w:val="18"/>
              </w:rPr>
            </w:pPr>
            <w:r w:rsidRPr="002518A7">
              <w:rPr>
                <w:rFonts w:ascii="Times New Roman CYR" w:hAnsi="Times New Roman CYR" w:cs="Times New Roman CYR"/>
                <w:b/>
                <w:bCs/>
                <w:sz w:val="18"/>
                <w:szCs w:val="18"/>
              </w:rPr>
              <w:t> </w:t>
            </w:r>
          </w:p>
        </w:tc>
        <w:tc>
          <w:tcPr>
            <w:tcW w:w="1770" w:type="dxa"/>
            <w:gridSpan w:val="2"/>
            <w:tcBorders>
              <w:top w:val="single" w:sz="4" w:space="0" w:color="auto"/>
              <w:left w:val="nil"/>
              <w:bottom w:val="single" w:sz="4" w:space="0" w:color="auto"/>
              <w:right w:val="nil"/>
            </w:tcBorders>
            <w:shd w:val="clear" w:color="auto" w:fill="auto"/>
            <w:noWrap/>
            <w:vAlign w:val="center"/>
          </w:tcPr>
          <w:p w:rsidR="007363D3" w:rsidRPr="002518A7" w:rsidRDefault="007363D3">
            <w:pPr>
              <w:jc w:val="center"/>
              <w:rPr>
                <w:rFonts w:ascii="Times New Roman CYR" w:hAnsi="Times New Roman CYR" w:cs="Times New Roman CYR"/>
                <w:b/>
                <w:bCs/>
                <w:sz w:val="18"/>
                <w:szCs w:val="18"/>
              </w:rPr>
            </w:pP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bCs/>
                <w:sz w:val="18"/>
                <w:szCs w:val="18"/>
              </w:rPr>
            </w:pPr>
            <w:r w:rsidRPr="002518A7">
              <w:rPr>
                <w:rFonts w:ascii="Times New Roman CYR" w:hAnsi="Times New Roman CYR" w:cs="Times New Roman CYR"/>
                <w:b/>
                <w:bCs/>
                <w:sz w:val="18"/>
                <w:szCs w:val="18"/>
              </w:rPr>
              <w:t> </w:t>
            </w:r>
          </w:p>
        </w:tc>
        <w:tc>
          <w:tcPr>
            <w:tcW w:w="1348"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bCs/>
                <w:sz w:val="18"/>
                <w:szCs w:val="18"/>
              </w:rPr>
            </w:pPr>
            <w:r w:rsidRPr="002518A7">
              <w:rPr>
                <w:rFonts w:ascii="Times New Roman CYR" w:hAnsi="Times New Roman CYR" w:cs="Times New Roman CYR"/>
                <w:b/>
                <w:bCs/>
                <w:sz w:val="18"/>
                <w:szCs w:val="18"/>
              </w:rPr>
              <w:t> </w:t>
            </w:r>
          </w:p>
        </w:tc>
        <w:tc>
          <w:tcPr>
            <w:tcW w:w="1288"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bCs/>
                <w:sz w:val="18"/>
                <w:szCs w:val="18"/>
              </w:rPr>
            </w:pPr>
            <w:r w:rsidRPr="002518A7">
              <w:rPr>
                <w:rFonts w:ascii="Times New Roman CYR" w:hAnsi="Times New Roman CYR" w:cs="Times New Roman CYR"/>
                <w:b/>
                <w:bCs/>
                <w:sz w:val="18"/>
                <w:szCs w:val="18"/>
              </w:rPr>
              <w:t>833,41</w:t>
            </w:r>
          </w:p>
        </w:tc>
      </w:tr>
      <w:tr w:rsidR="007363D3" w:rsidTr="00733717">
        <w:trPr>
          <w:gridAfter w:val="1"/>
          <w:wAfter w:w="236" w:type="dxa"/>
          <w:trHeight w:val="240"/>
        </w:trPr>
        <w:tc>
          <w:tcPr>
            <w:tcW w:w="474"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363D3" w:rsidRPr="007363D3" w:rsidRDefault="007363D3">
            <w:pPr>
              <w:rPr>
                <w:rFonts w:ascii="Times New Roman CYR" w:hAnsi="Times New Roman CYR" w:cs="Times New Roman CYR"/>
                <w:sz w:val="18"/>
                <w:szCs w:val="18"/>
              </w:rPr>
            </w:pPr>
            <w:r w:rsidRPr="007363D3">
              <w:rPr>
                <w:rFonts w:ascii="Times New Roman CYR" w:hAnsi="Times New Roman CYR" w:cs="Times New Roman CYR"/>
                <w:sz w:val="18"/>
                <w:szCs w:val="18"/>
              </w:rPr>
              <w:t> </w:t>
            </w:r>
          </w:p>
        </w:tc>
        <w:tc>
          <w:tcPr>
            <w:tcW w:w="2612" w:type="dxa"/>
            <w:tcBorders>
              <w:top w:val="single" w:sz="4" w:space="0" w:color="auto"/>
              <w:left w:val="nil"/>
              <w:bottom w:val="single" w:sz="4" w:space="0" w:color="auto"/>
              <w:right w:val="nil"/>
            </w:tcBorders>
            <w:shd w:val="clear" w:color="auto" w:fill="auto"/>
            <w:noWrap/>
            <w:vAlign w:val="bottom"/>
          </w:tcPr>
          <w:p w:rsidR="007363D3" w:rsidRPr="007363D3" w:rsidRDefault="007363D3">
            <w:pPr>
              <w:rPr>
                <w:rFonts w:ascii="Times New Roman CYR" w:hAnsi="Times New Roman CYR" w:cs="Times New Roman CYR"/>
                <w:b/>
                <w:bCs/>
                <w:i/>
                <w:iCs/>
                <w:sz w:val="18"/>
                <w:szCs w:val="18"/>
              </w:rPr>
            </w:pPr>
            <w:r w:rsidRPr="007363D3">
              <w:rPr>
                <w:rFonts w:ascii="Times New Roman CYR" w:hAnsi="Times New Roman CYR" w:cs="Times New Roman CYR"/>
                <w:b/>
                <w:bCs/>
                <w:i/>
                <w:iCs/>
                <w:sz w:val="18"/>
                <w:szCs w:val="18"/>
              </w:rPr>
              <w:t>Итого по расчету</w:t>
            </w:r>
          </w:p>
        </w:tc>
        <w:tc>
          <w:tcPr>
            <w:tcW w:w="1105" w:type="dxa"/>
            <w:gridSpan w:val="2"/>
            <w:tcBorders>
              <w:top w:val="single" w:sz="4" w:space="0" w:color="auto"/>
              <w:left w:val="single" w:sz="4" w:space="0" w:color="auto"/>
              <w:bottom w:val="single" w:sz="4" w:space="0" w:color="auto"/>
              <w:right w:val="single" w:sz="4" w:space="0" w:color="auto"/>
            </w:tcBorders>
            <w:shd w:val="clear" w:color="auto" w:fill="auto"/>
            <w:noWrap/>
          </w:tcPr>
          <w:p w:rsidR="007363D3" w:rsidRPr="002518A7" w:rsidRDefault="007363D3">
            <w:pPr>
              <w:jc w:val="center"/>
              <w:rPr>
                <w:rFonts w:ascii="Times New Roman CYR" w:hAnsi="Times New Roman CYR" w:cs="Times New Roman CYR"/>
                <w:b/>
                <w:bCs/>
                <w:sz w:val="18"/>
                <w:szCs w:val="18"/>
              </w:rPr>
            </w:pPr>
            <w:r w:rsidRPr="002518A7">
              <w:rPr>
                <w:rFonts w:ascii="Times New Roman CYR" w:hAnsi="Times New Roman CYR" w:cs="Times New Roman CYR"/>
                <w:b/>
                <w:bCs/>
                <w:sz w:val="18"/>
                <w:szCs w:val="18"/>
              </w:rPr>
              <w:t> </w:t>
            </w:r>
          </w:p>
        </w:tc>
        <w:tc>
          <w:tcPr>
            <w:tcW w:w="1770" w:type="dxa"/>
            <w:gridSpan w:val="2"/>
            <w:tcBorders>
              <w:top w:val="single" w:sz="4" w:space="0" w:color="auto"/>
              <w:left w:val="nil"/>
              <w:bottom w:val="single" w:sz="4" w:space="0" w:color="auto"/>
              <w:right w:val="nil"/>
            </w:tcBorders>
            <w:shd w:val="clear" w:color="auto" w:fill="auto"/>
            <w:noWrap/>
          </w:tcPr>
          <w:p w:rsidR="007363D3" w:rsidRPr="002518A7" w:rsidRDefault="007363D3">
            <w:pPr>
              <w:jc w:val="center"/>
              <w:rPr>
                <w:rFonts w:ascii="Times New Roman CYR" w:hAnsi="Times New Roman CYR" w:cs="Times New Roman CYR"/>
                <w:b/>
                <w:bCs/>
                <w:sz w:val="18"/>
                <w:szCs w:val="18"/>
              </w:rPr>
            </w:pPr>
          </w:p>
        </w:tc>
        <w:tc>
          <w:tcPr>
            <w:tcW w:w="997" w:type="dxa"/>
            <w:gridSpan w:val="2"/>
            <w:tcBorders>
              <w:top w:val="single" w:sz="4" w:space="0" w:color="auto"/>
              <w:left w:val="single" w:sz="4" w:space="0" w:color="auto"/>
              <w:bottom w:val="single" w:sz="4" w:space="0" w:color="auto"/>
              <w:right w:val="single" w:sz="4" w:space="0" w:color="auto"/>
            </w:tcBorders>
            <w:shd w:val="clear" w:color="auto" w:fill="auto"/>
            <w:noWrap/>
          </w:tcPr>
          <w:p w:rsidR="007363D3" w:rsidRPr="002518A7" w:rsidRDefault="007363D3">
            <w:pPr>
              <w:jc w:val="center"/>
              <w:rPr>
                <w:rFonts w:ascii="Times New Roman CYR" w:hAnsi="Times New Roman CYR" w:cs="Times New Roman CYR"/>
                <w:b/>
                <w:bCs/>
                <w:sz w:val="18"/>
                <w:szCs w:val="18"/>
              </w:rPr>
            </w:pPr>
            <w:r w:rsidRPr="002518A7">
              <w:rPr>
                <w:rFonts w:ascii="Times New Roman CYR" w:hAnsi="Times New Roman CYR" w:cs="Times New Roman CYR"/>
                <w:b/>
                <w:bCs/>
                <w:sz w:val="18"/>
                <w:szCs w:val="18"/>
              </w:rPr>
              <w:t> </w:t>
            </w:r>
          </w:p>
        </w:tc>
        <w:tc>
          <w:tcPr>
            <w:tcW w:w="1348" w:type="dxa"/>
            <w:gridSpan w:val="2"/>
            <w:tcBorders>
              <w:top w:val="single" w:sz="4" w:space="0" w:color="auto"/>
              <w:left w:val="nil"/>
              <w:bottom w:val="single" w:sz="4" w:space="0" w:color="auto"/>
              <w:right w:val="single" w:sz="4" w:space="0" w:color="auto"/>
            </w:tcBorders>
            <w:shd w:val="clear" w:color="auto" w:fill="auto"/>
            <w:noWrap/>
          </w:tcPr>
          <w:p w:rsidR="007363D3" w:rsidRPr="002518A7" w:rsidRDefault="007363D3">
            <w:pPr>
              <w:jc w:val="center"/>
              <w:rPr>
                <w:rFonts w:ascii="Times New Roman CYR" w:hAnsi="Times New Roman CYR" w:cs="Times New Roman CYR"/>
                <w:b/>
                <w:bCs/>
                <w:sz w:val="18"/>
                <w:szCs w:val="18"/>
              </w:rPr>
            </w:pPr>
            <w:r w:rsidRPr="002518A7">
              <w:rPr>
                <w:rFonts w:ascii="Times New Roman CYR" w:hAnsi="Times New Roman CYR" w:cs="Times New Roman CYR"/>
                <w:b/>
                <w:bCs/>
                <w:sz w:val="18"/>
                <w:szCs w:val="18"/>
              </w:rPr>
              <w:t> </w:t>
            </w:r>
          </w:p>
        </w:tc>
        <w:tc>
          <w:tcPr>
            <w:tcW w:w="1288" w:type="dxa"/>
            <w:gridSpan w:val="2"/>
            <w:tcBorders>
              <w:top w:val="single" w:sz="4" w:space="0" w:color="auto"/>
              <w:left w:val="nil"/>
              <w:bottom w:val="single" w:sz="4" w:space="0" w:color="auto"/>
              <w:right w:val="single" w:sz="4" w:space="0" w:color="auto"/>
            </w:tcBorders>
            <w:shd w:val="clear" w:color="auto" w:fill="auto"/>
            <w:noWrap/>
            <w:vAlign w:val="center"/>
          </w:tcPr>
          <w:p w:rsidR="007363D3" w:rsidRPr="002518A7" w:rsidRDefault="007363D3">
            <w:pPr>
              <w:jc w:val="center"/>
              <w:rPr>
                <w:rFonts w:ascii="Times New Roman CYR" w:hAnsi="Times New Roman CYR" w:cs="Times New Roman CYR"/>
                <w:b/>
                <w:bCs/>
                <w:sz w:val="18"/>
                <w:szCs w:val="18"/>
              </w:rPr>
            </w:pPr>
            <w:r w:rsidRPr="002518A7">
              <w:rPr>
                <w:rFonts w:ascii="Times New Roman CYR" w:hAnsi="Times New Roman CYR" w:cs="Times New Roman CYR"/>
                <w:b/>
                <w:bCs/>
                <w:sz w:val="18"/>
                <w:szCs w:val="18"/>
              </w:rPr>
              <w:t>9582,41</w:t>
            </w:r>
          </w:p>
        </w:tc>
      </w:tr>
      <w:tr w:rsidR="00D377C5" w:rsidRPr="00D377C5" w:rsidTr="00733717">
        <w:trPr>
          <w:gridAfter w:val="1"/>
          <w:wAfter w:w="236" w:type="dxa"/>
          <w:trHeight w:val="240"/>
        </w:trPr>
        <w:tc>
          <w:tcPr>
            <w:tcW w:w="474" w:type="dxa"/>
            <w:gridSpan w:val="2"/>
            <w:tcBorders>
              <w:top w:val="single" w:sz="4" w:space="0" w:color="auto"/>
            </w:tcBorders>
            <w:shd w:val="clear" w:color="auto" w:fill="auto"/>
            <w:noWrap/>
            <w:vAlign w:val="bottom"/>
          </w:tcPr>
          <w:p w:rsidR="00D377C5" w:rsidRPr="007363D3" w:rsidRDefault="00D377C5">
            <w:pPr>
              <w:rPr>
                <w:rFonts w:ascii="Times New Roman CYR" w:hAnsi="Times New Roman CYR" w:cs="Times New Roman CYR"/>
                <w:sz w:val="18"/>
                <w:szCs w:val="18"/>
              </w:rPr>
            </w:pPr>
            <w:r w:rsidRPr="007363D3">
              <w:rPr>
                <w:rFonts w:ascii="Times New Roman CYR" w:hAnsi="Times New Roman CYR" w:cs="Times New Roman CYR"/>
                <w:sz w:val="18"/>
                <w:szCs w:val="18"/>
              </w:rPr>
              <w:t> </w:t>
            </w:r>
          </w:p>
        </w:tc>
        <w:tc>
          <w:tcPr>
            <w:tcW w:w="9120" w:type="dxa"/>
            <w:gridSpan w:val="11"/>
            <w:tcBorders>
              <w:top w:val="single" w:sz="4" w:space="0" w:color="auto"/>
            </w:tcBorders>
            <w:shd w:val="clear" w:color="auto" w:fill="auto"/>
            <w:noWrap/>
            <w:vAlign w:val="bottom"/>
          </w:tcPr>
          <w:p w:rsidR="00D377C5" w:rsidRPr="00D377C5" w:rsidRDefault="00D377C5">
            <w:pPr>
              <w:rPr>
                <w:rFonts w:ascii="Times New Roman CYR" w:hAnsi="Times New Roman CYR" w:cs="Times New Roman CYR"/>
                <w:bCs/>
                <w:iCs/>
                <w:sz w:val="18"/>
                <w:szCs w:val="18"/>
                <w:lang w:val="ru-RU"/>
              </w:rPr>
            </w:pPr>
            <w:r w:rsidRPr="00D377C5">
              <w:rPr>
                <w:rFonts w:ascii="Times New Roman CYR" w:hAnsi="Times New Roman CYR" w:cs="Times New Roman CYR"/>
                <w:bCs/>
                <w:iCs/>
                <w:sz w:val="18"/>
                <w:szCs w:val="18"/>
              </w:rPr>
              <w:t> </w:t>
            </w:r>
            <w:r w:rsidRPr="00D377C5">
              <w:rPr>
                <w:rFonts w:ascii="Times New Roman CYR" w:hAnsi="Times New Roman CYR" w:cs="Times New Roman CYR"/>
                <w:bCs/>
                <w:iCs/>
                <w:sz w:val="18"/>
                <w:szCs w:val="18"/>
                <w:lang w:val="ru-RU"/>
              </w:rPr>
              <w:t>*Пояснени</w:t>
            </w:r>
            <w:r>
              <w:rPr>
                <w:rFonts w:ascii="Times New Roman CYR" w:hAnsi="Times New Roman CYR" w:cs="Times New Roman CYR"/>
                <w:bCs/>
                <w:iCs/>
                <w:sz w:val="18"/>
                <w:szCs w:val="18"/>
                <w:lang w:val="ru-RU"/>
              </w:rPr>
              <w:t>я к начислению затрат на производство работ в зимнее время см. стр.26 методических указаний.</w:t>
            </w:r>
          </w:p>
          <w:p w:rsidR="00D377C5" w:rsidRPr="00D377C5" w:rsidRDefault="00D377C5">
            <w:pPr>
              <w:jc w:val="center"/>
              <w:rPr>
                <w:rFonts w:ascii="Times New Roman CYR" w:hAnsi="Times New Roman CYR" w:cs="Times New Roman CYR"/>
                <w:b/>
                <w:sz w:val="18"/>
                <w:szCs w:val="18"/>
                <w:lang w:val="ru-RU"/>
              </w:rPr>
            </w:pPr>
            <w:r w:rsidRPr="002518A7">
              <w:rPr>
                <w:rFonts w:ascii="Times New Roman CYR" w:hAnsi="Times New Roman CYR" w:cs="Times New Roman CYR"/>
                <w:b/>
                <w:sz w:val="18"/>
                <w:szCs w:val="18"/>
              </w:rPr>
              <w:t> </w:t>
            </w:r>
          </w:p>
          <w:p w:rsidR="00D377C5" w:rsidRPr="00D377C5" w:rsidRDefault="00D377C5">
            <w:pPr>
              <w:jc w:val="center"/>
              <w:rPr>
                <w:rFonts w:ascii="Times New Roman CYR" w:hAnsi="Times New Roman CYR" w:cs="Times New Roman CYR"/>
                <w:b/>
                <w:sz w:val="18"/>
                <w:szCs w:val="18"/>
                <w:lang w:val="ru-RU"/>
              </w:rPr>
            </w:pPr>
            <w:r w:rsidRPr="002518A7">
              <w:rPr>
                <w:rFonts w:ascii="Times New Roman CYR" w:hAnsi="Times New Roman CYR" w:cs="Times New Roman CYR"/>
                <w:b/>
                <w:sz w:val="18"/>
                <w:szCs w:val="18"/>
              </w:rPr>
              <w:t> </w:t>
            </w:r>
          </w:p>
          <w:p w:rsidR="00D377C5" w:rsidRPr="00D377C5" w:rsidRDefault="00D377C5">
            <w:pPr>
              <w:jc w:val="center"/>
              <w:rPr>
                <w:rFonts w:ascii="Times New Roman CYR" w:hAnsi="Times New Roman CYR" w:cs="Times New Roman CYR"/>
                <w:b/>
                <w:sz w:val="18"/>
                <w:szCs w:val="18"/>
                <w:lang w:val="ru-RU"/>
              </w:rPr>
            </w:pPr>
            <w:r w:rsidRPr="002518A7">
              <w:rPr>
                <w:rFonts w:ascii="Times New Roman CYR" w:hAnsi="Times New Roman CYR" w:cs="Times New Roman CYR"/>
                <w:b/>
                <w:sz w:val="18"/>
                <w:szCs w:val="18"/>
              </w:rPr>
              <w:t> </w:t>
            </w:r>
          </w:p>
          <w:p w:rsidR="00D377C5" w:rsidRPr="00D377C5" w:rsidRDefault="00D377C5">
            <w:pPr>
              <w:jc w:val="center"/>
              <w:rPr>
                <w:rFonts w:ascii="Times New Roman CYR" w:hAnsi="Times New Roman CYR" w:cs="Times New Roman CYR"/>
                <w:b/>
                <w:sz w:val="18"/>
                <w:szCs w:val="18"/>
                <w:lang w:val="ru-RU"/>
              </w:rPr>
            </w:pPr>
            <w:r w:rsidRPr="002518A7">
              <w:rPr>
                <w:rFonts w:ascii="Times New Roman CYR" w:hAnsi="Times New Roman CYR" w:cs="Times New Roman CYR"/>
                <w:b/>
                <w:sz w:val="18"/>
                <w:szCs w:val="18"/>
              </w:rPr>
              <w:t> </w:t>
            </w:r>
          </w:p>
          <w:p w:rsidR="00D377C5" w:rsidRPr="00D377C5" w:rsidRDefault="00D377C5">
            <w:pPr>
              <w:jc w:val="center"/>
              <w:rPr>
                <w:rFonts w:ascii="Times New Roman CYR" w:hAnsi="Times New Roman CYR" w:cs="Times New Roman CYR"/>
                <w:b/>
                <w:sz w:val="18"/>
                <w:szCs w:val="18"/>
                <w:lang w:val="ru-RU"/>
              </w:rPr>
            </w:pPr>
            <w:r w:rsidRPr="002518A7">
              <w:rPr>
                <w:rFonts w:ascii="Times New Roman CYR" w:hAnsi="Times New Roman CYR" w:cs="Times New Roman CYR"/>
                <w:b/>
                <w:sz w:val="18"/>
                <w:szCs w:val="18"/>
              </w:rPr>
              <w:t> </w:t>
            </w:r>
          </w:p>
        </w:tc>
      </w:tr>
    </w:tbl>
    <w:p w:rsidR="007363D3" w:rsidRPr="00D377C5" w:rsidRDefault="007363D3">
      <w:pPr>
        <w:rPr>
          <w:rFonts w:ascii="Times New Roman CYR" w:hAnsi="Times New Roman CYR" w:cs="Times New Roman CYR"/>
          <w:sz w:val="18"/>
          <w:szCs w:val="18"/>
          <w:lang w:val="ru-RU"/>
        </w:rPr>
        <w:sectPr w:rsidR="007363D3" w:rsidRPr="00D377C5" w:rsidSect="007363D3">
          <w:pgSz w:w="11906" w:h="8419" w:code="9"/>
          <w:pgMar w:top="680" w:right="851" w:bottom="1077" w:left="567" w:header="709" w:footer="709" w:gutter="0"/>
          <w:cols w:space="708"/>
          <w:docGrid w:linePitch="360"/>
        </w:sectPr>
      </w:pPr>
    </w:p>
    <w:p w:rsidR="000D0D79" w:rsidRPr="00F761B4" w:rsidRDefault="000D0D79" w:rsidP="000D0D79">
      <w:pPr>
        <w:jc w:val="right"/>
        <w:rPr>
          <w:b/>
          <w:i/>
          <w:sz w:val="20"/>
          <w:szCs w:val="20"/>
          <w:lang w:val="ru-RU" w:eastAsia="ru-RU"/>
        </w:rPr>
      </w:pPr>
      <w:r w:rsidRPr="00F761B4">
        <w:rPr>
          <w:b/>
          <w:i/>
          <w:sz w:val="20"/>
          <w:szCs w:val="20"/>
          <w:lang w:val="ru-RU" w:eastAsia="ru-RU"/>
        </w:rPr>
        <w:t>Приложение 1</w:t>
      </w:r>
    </w:p>
    <w:p w:rsidR="00D60D1D" w:rsidRPr="00DA06E0" w:rsidRDefault="00D60D1D" w:rsidP="00733717">
      <w:pPr>
        <w:ind w:left="540"/>
        <w:rPr>
          <w:sz w:val="16"/>
          <w:szCs w:val="16"/>
          <w:lang w:val="ru-RU" w:eastAsia="ru-RU"/>
        </w:rPr>
      </w:pPr>
      <w:r w:rsidRPr="00DA06E0">
        <w:rPr>
          <w:sz w:val="16"/>
          <w:szCs w:val="16"/>
          <w:lang w:val="ru-RU" w:eastAsia="ru-RU"/>
        </w:rPr>
        <w:t>Заказчик ____________________________________________________________</w:t>
      </w:r>
      <w:r w:rsidRPr="00DA06E0">
        <w:rPr>
          <w:sz w:val="16"/>
          <w:szCs w:val="16"/>
          <w:lang w:val="ru-RU" w:eastAsia="ru-RU"/>
        </w:rPr>
        <w:br/>
        <w:t>                                             (наименование организации)</w:t>
      </w:r>
    </w:p>
    <w:p w:rsidR="00D60D1D" w:rsidRPr="00DA06E0" w:rsidRDefault="00D60D1D" w:rsidP="00733717">
      <w:pPr>
        <w:ind w:left="540"/>
        <w:rPr>
          <w:sz w:val="16"/>
          <w:szCs w:val="16"/>
          <w:lang w:val="ru-RU" w:eastAsia="ru-RU"/>
        </w:rPr>
      </w:pPr>
      <w:r w:rsidRPr="00DA06E0">
        <w:rPr>
          <w:sz w:val="16"/>
          <w:szCs w:val="16"/>
          <w:lang w:val="ru-RU" w:eastAsia="ru-RU"/>
        </w:rPr>
        <w:t>"Утвержден" "     " _________ 20 ___ г.</w:t>
      </w:r>
    </w:p>
    <w:p w:rsidR="00D60D1D" w:rsidRPr="00DA06E0" w:rsidRDefault="00D60D1D" w:rsidP="00733717">
      <w:pPr>
        <w:ind w:left="540"/>
        <w:rPr>
          <w:sz w:val="16"/>
          <w:szCs w:val="16"/>
          <w:lang w:val="ru-RU" w:eastAsia="ru-RU"/>
        </w:rPr>
      </w:pPr>
      <w:r w:rsidRPr="00DA06E0">
        <w:rPr>
          <w:sz w:val="16"/>
          <w:szCs w:val="16"/>
          <w:lang w:val="ru-RU" w:eastAsia="ru-RU"/>
        </w:rPr>
        <w:t>Сводный сметный расчет в сумме ______________________________ тыс. руб.</w:t>
      </w:r>
    </w:p>
    <w:p w:rsidR="00D60D1D" w:rsidRPr="00DA06E0" w:rsidRDefault="00D60D1D" w:rsidP="00733717">
      <w:pPr>
        <w:ind w:left="540"/>
        <w:rPr>
          <w:sz w:val="16"/>
          <w:szCs w:val="16"/>
          <w:lang w:val="ru-RU" w:eastAsia="ru-RU"/>
        </w:rPr>
      </w:pPr>
      <w:r w:rsidRPr="00DA06E0">
        <w:rPr>
          <w:sz w:val="16"/>
          <w:szCs w:val="16"/>
          <w:lang w:val="ru-RU" w:eastAsia="ru-RU"/>
        </w:rPr>
        <w:t>В том числе возвратных сумм __________________________________ тыс. руб.</w:t>
      </w:r>
    </w:p>
    <w:p w:rsidR="00D60D1D" w:rsidRPr="00DA06E0" w:rsidRDefault="00D60D1D" w:rsidP="00733717">
      <w:pPr>
        <w:ind w:left="540"/>
        <w:rPr>
          <w:sz w:val="16"/>
          <w:szCs w:val="16"/>
          <w:lang w:val="ru-RU" w:eastAsia="ru-RU"/>
        </w:rPr>
      </w:pPr>
      <w:r w:rsidRPr="00DA06E0">
        <w:rPr>
          <w:sz w:val="16"/>
          <w:szCs w:val="16"/>
          <w:lang w:val="ru-RU" w:eastAsia="ru-RU"/>
        </w:rPr>
        <w:t>____________________________________________________________________</w:t>
      </w:r>
      <w:r w:rsidRPr="00DA06E0">
        <w:rPr>
          <w:sz w:val="16"/>
          <w:szCs w:val="16"/>
          <w:lang w:val="ru-RU" w:eastAsia="ru-RU"/>
        </w:rPr>
        <w:br/>
        <w:t>                                   (ссылка на документ об утверждении)</w:t>
      </w:r>
      <w:r w:rsidRPr="00DA06E0">
        <w:rPr>
          <w:sz w:val="16"/>
          <w:szCs w:val="16"/>
          <w:lang w:val="ru-RU" w:eastAsia="ru-RU"/>
        </w:rPr>
        <w:br/>
        <w:t>"____" _________ 20 ___ г.</w:t>
      </w:r>
    </w:p>
    <w:p w:rsidR="00D60D1D" w:rsidRPr="00DA06E0" w:rsidRDefault="00D60D1D" w:rsidP="00733717">
      <w:pPr>
        <w:ind w:left="540"/>
        <w:jc w:val="center"/>
        <w:rPr>
          <w:sz w:val="16"/>
          <w:szCs w:val="16"/>
          <w:lang w:val="ru-RU" w:eastAsia="ru-RU"/>
        </w:rPr>
      </w:pPr>
      <w:r w:rsidRPr="00DA06E0">
        <w:rPr>
          <w:b/>
          <w:bCs/>
          <w:sz w:val="16"/>
          <w:szCs w:val="16"/>
          <w:lang w:val="ru-RU" w:eastAsia="ru-RU"/>
        </w:rPr>
        <w:t>СВОДНЫЙ СМЕТНЫЙ РАСЧЕТ СТОИМОСТИ СТРОИТЕЛЬСТВА</w:t>
      </w:r>
      <w:r w:rsidR="00DA06E0" w:rsidRPr="00DA06E0">
        <w:rPr>
          <w:b/>
          <w:bCs/>
          <w:sz w:val="16"/>
          <w:szCs w:val="16"/>
          <w:lang w:val="ru-RU" w:eastAsia="ru-RU"/>
        </w:rPr>
        <w:t xml:space="preserve"> </w:t>
      </w:r>
      <w:r w:rsidRPr="00DA06E0">
        <w:rPr>
          <w:b/>
          <w:bCs/>
          <w:sz w:val="16"/>
          <w:szCs w:val="16"/>
          <w:lang w:val="ru-RU" w:eastAsia="ru-RU"/>
        </w:rPr>
        <w:t>(КАПИТАЛЬНОГО РЕМОНТА)</w:t>
      </w:r>
    </w:p>
    <w:p w:rsidR="00D60D1D" w:rsidRPr="00DA06E0" w:rsidRDefault="00D60D1D" w:rsidP="00733717">
      <w:pPr>
        <w:ind w:left="540"/>
        <w:jc w:val="center"/>
        <w:rPr>
          <w:sz w:val="16"/>
          <w:szCs w:val="16"/>
          <w:lang w:val="ru-RU" w:eastAsia="ru-RU"/>
        </w:rPr>
      </w:pPr>
      <w:r w:rsidRPr="00DA06E0">
        <w:rPr>
          <w:sz w:val="16"/>
          <w:szCs w:val="16"/>
          <w:lang w:val="ru-RU" w:eastAsia="ru-RU"/>
        </w:rPr>
        <w:t>____________________________________________________________________</w:t>
      </w:r>
      <w:r w:rsidRPr="00DA06E0">
        <w:rPr>
          <w:sz w:val="16"/>
          <w:szCs w:val="16"/>
          <w:lang w:val="ru-RU" w:eastAsia="ru-RU"/>
        </w:rPr>
        <w:br/>
        <w:t>(наименование стройки (ремонтируемого объекта))</w:t>
      </w:r>
    </w:p>
    <w:p w:rsidR="00D60D1D" w:rsidRPr="00DA06E0" w:rsidRDefault="00D60D1D" w:rsidP="00733717">
      <w:pPr>
        <w:ind w:left="540"/>
        <w:rPr>
          <w:sz w:val="16"/>
          <w:szCs w:val="16"/>
          <w:lang w:val="ru-RU" w:eastAsia="ru-RU"/>
        </w:rPr>
      </w:pPr>
      <w:r w:rsidRPr="00DA06E0">
        <w:rPr>
          <w:sz w:val="16"/>
          <w:szCs w:val="16"/>
          <w:lang w:val="ru-RU" w:eastAsia="ru-RU"/>
        </w:rPr>
        <w:t>Составлен в ценах по состоянию на _______________ 20 ____ г.</w:t>
      </w:r>
    </w:p>
    <w:p w:rsidR="00D60D1D" w:rsidRPr="00DA06E0" w:rsidRDefault="00D60D1D" w:rsidP="00733717">
      <w:pPr>
        <w:ind w:right="588"/>
        <w:jc w:val="right"/>
        <w:rPr>
          <w:sz w:val="16"/>
          <w:szCs w:val="16"/>
          <w:lang w:val="ru-RU" w:eastAsia="ru-RU"/>
        </w:rPr>
      </w:pPr>
      <w:r w:rsidRPr="00DA06E0">
        <w:rPr>
          <w:sz w:val="16"/>
          <w:szCs w:val="16"/>
          <w:lang w:val="ru-RU" w:eastAsia="ru-RU"/>
        </w:rPr>
        <w:t>тыс. руб.</w:t>
      </w:r>
    </w:p>
    <w:tbl>
      <w:tblPr>
        <w:tblW w:w="4422" w:type="pct"/>
        <w:tblInd w:w="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9"/>
        <w:gridCol w:w="1263"/>
        <w:gridCol w:w="1619"/>
        <w:gridCol w:w="1651"/>
        <w:gridCol w:w="1049"/>
        <w:gridCol w:w="1214"/>
        <w:gridCol w:w="854"/>
        <w:gridCol w:w="918"/>
      </w:tblGrid>
      <w:tr w:rsidR="00733717" w:rsidRPr="00D477EC" w:rsidTr="00D477EC">
        <w:tc>
          <w:tcPr>
            <w:tcW w:w="475" w:type="pct"/>
            <w:vMerge w:val="restart"/>
          </w:tcPr>
          <w:p w:rsidR="00D60D1D" w:rsidRPr="00D477EC" w:rsidRDefault="00D60D1D" w:rsidP="00D477EC">
            <w:pPr>
              <w:jc w:val="center"/>
              <w:rPr>
                <w:sz w:val="16"/>
                <w:szCs w:val="16"/>
                <w:lang w:val="ru-RU" w:eastAsia="ru-RU"/>
              </w:rPr>
            </w:pPr>
            <w:r w:rsidRPr="00D477EC">
              <w:rPr>
                <w:sz w:val="16"/>
                <w:szCs w:val="16"/>
                <w:lang w:val="ru-RU" w:eastAsia="ru-RU"/>
              </w:rPr>
              <w:t>№ п.п.</w:t>
            </w:r>
          </w:p>
        </w:tc>
        <w:tc>
          <w:tcPr>
            <w:tcW w:w="667" w:type="pct"/>
            <w:vMerge w:val="restart"/>
          </w:tcPr>
          <w:p w:rsidR="00D60D1D" w:rsidRPr="00D477EC" w:rsidRDefault="00D60D1D" w:rsidP="00D477EC">
            <w:pPr>
              <w:jc w:val="center"/>
              <w:rPr>
                <w:sz w:val="16"/>
                <w:szCs w:val="16"/>
                <w:lang w:val="ru-RU" w:eastAsia="ru-RU"/>
              </w:rPr>
            </w:pPr>
            <w:r w:rsidRPr="00D477EC">
              <w:rPr>
                <w:sz w:val="16"/>
                <w:szCs w:val="16"/>
                <w:lang w:val="ru-RU" w:eastAsia="ru-RU"/>
              </w:rPr>
              <w:t>Номера сметных расчетов и смет</w:t>
            </w:r>
          </w:p>
        </w:tc>
        <w:tc>
          <w:tcPr>
            <w:tcW w:w="855" w:type="pct"/>
            <w:vMerge w:val="restart"/>
          </w:tcPr>
          <w:p w:rsidR="00D60D1D" w:rsidRPr="00D477EC" w:rsidRDefault="00D60D1D" w:rsidP="00D477EC">
            <w:pPr>
              <w:jc w:val="center"/>
              <w:rPr>
                <w:sz w:val="16"/>
                <w:szCs w:val="16"/>
                <w:lang w:val="ru-RU" w:eastAsia="ru-RU"/>
              </w:rPr>
            </w:pPr>
            <w:r w:rsidRPr="00D477EC">
              <w:rPr>
                <w:sz w:val="16"/>
                <w:szCs w:val="16"/>
                <w:lang w:val="ru-RU" w:eastAsia="ru-RU"/>
              </w:rPr>
              <w:t>Наименование глав, объектов, работ и затрат</w:t>
            </w:r>
          </w:p>
        </w:tc>
        <w:tc>
          <w:tcPr>
            <w:tcW w:w="2518" w:type="pct"/>
            <w:gridSpan w:val="4"/>
          </w:tcPr>
          <w:p w:rsidR="00D60D1D" w:rsidRPr="00D477EC" w:rsidRDefault="00D60D1D" w:rsidP="00D477EC">
            <w:pPr>
              <w:jc w:val="center"/>
              <w:rPr>
                <w:sz w:val="16"/>
                <w:szCs w:val="16"/>
                <w:lang w:val="ru-RU" w:eastAsia="ru-RU"/>
              </w:rPr>
            </w:pPr>
            <w:r w:rsidRPr="00D477EC">
              <w:rPr>
                <w:sz w:val="16"/>
                <w:szCs w:val="16"/>
                <w:lang w:val="ru-RU" w:eastAsia="ru-RU"/>
              </w:rPr>
              <w:t>Сметная стоимость</w:t>
            </w:r>
          </w:p>
        </w:tc>
        <w:tc>
          <w:tcPr>
            <w:tcW w:w="485" w:type="pct"/>
            <w:vMerge w:val="restart"/>
          </w:tcPr>
          <w:p w:rsidR="00D60D1D" w:rsidRPr="00D477EC" w:rsidRDefault="00D60D1D" w:rsidP="00D477EC">
            <w:pPr>
              <w:jc w:val="center"/>
              <w:rPr>
                <w:sz w:val="16"/>
                <w:szCs w:val="16"/>
                <w:lang w:val="ru-RU" w:eastAsia="ru-RU"/>
              </w:rPr>
            </w:pPr>
            <w:r w:rsidRPr="00D477EC">
              <w:rPr>
                <w:sz w:val="16"/>
                <w:szCs w:val="16"/>
                <w:lang w:val="ru-RU" w:eastAsia="ru-RU"/>
              </w:rPr>
              <w:t>Общая сметная стоимость</w:t>
            </w:r>
          </w:p>
        </w:tc>
      </w:tr>
      <w:tr w:rsidR="00733717" w:rsidRPr="00D477EC" w:rsidTr="00D477EC">
        <w:tc>
          <w:tcPr>
            <w:tcW w:w="475" w:type="pct"/>
            <w:vMerge/>
          </w:tcPr>
          <w:p w:rsidR="00D60D1D" w:rsidRPr="00D477EC" w:rsidRDefault="00D60D1D" w:rsidP="00D60D1D">
            <w:pPr>
              <w:rPr>
                <w:sz w:val="16"/>
                <w:szCs w:val="16"/>
                <w:lang w:val="ru-RU" w:eastAsia="ru-RU"/>
              </w:rPr>
            </w:pPr>
          </w:p>
        </w:tc>
        <w:tc>
          <w:tcPr>
            <w:tcW w:w="667" w:type="pct"/>
            <w:vMerge/>
          </w:tcPr>
          <w:p w:rsidR="00D60D1D" w:rsidRPr="00D477EC" w:rsidRDefault="00D60D1D" w:rsidP="00D60D1D">
            <w:pPr>
              <w:rPr>
                <w:sz w:val="16"/>
                <w:szCs w:val="16"/>
                <w:lang w:val="ru-RU" w:eastAsia="ru-RU"/>
              </w:rPr>
            </w:pPr>
          </w:p>
        </w:tc>
        <w:tc>
          <w:tcPr>
            <w:tcW w:w="855" w:type="pct"/>
            <w:vMerge/>
          </w:tcPr>
          <w:p w:rsidR="00D60D1D" w:rsidRPr="00D477EC" w:rsidRDefault="00D60D1D" w:rsidP="00D60D1D">
            <w:pPr>
              <w:rPr>
                <w:sz w:val="16"/>
                <w:szCs w:val="16"/>
                <w:lang w:val="ru-RU" w:eastAsia="ru-RU"/>
              </w:rPr>
            </w:pPr>
          </w:p>
        </w:tc>
        <w:tc>
          <w:tcPr>
            <w:tcW w:w="872" w:type="pct"/>
          </w:tcPr>
          <w:p w:rsidR="00D60D1D" w:rsidRPr="00D477EC" w:rsidRDefault="00D60D1D" w:rsidP="00D477EC">
            <w:pPr>
              <w:jc w:val="center"/>
              <w:rPr>
                <w:sz w:val="16"/>
                <w:szCs w:val="16"/>
                <w:lang w:val="ru-RU" w:eastAsia="ru-RU"/>
              </w:rPr>
            </w:pPr>
            <w:r w:rsidRPr="00D477EC">
              <w:rPr>
                <w:sz w:val="16"/>
                <w:szCs w:val="16"/>
                <w:lang w:val="ru-RU" w:eastAsia="ru-RU"/>
              </w:rPr>
              <w:t>строительных (ремонтно-строительных) работ</w:t>
            </w:r>
          </w:p>
        </w:tc>
        <w:tc>
          <w:tcPr>
            <w:tcW w:w="554" w:type="pct"/>
          </w:tcPr>
          <w:p w:rsidR="00733717" w:rsidRPr="00D477EC" w:rsidRDefault="00D60D1D" w:rsidP="00D477EC">
            <w:pPr>
              <w:jc w:val="center"/>
              <w:rPr>
                <w:sz w:val="16"/>
                <w:szCs w:val="16"/>
                <w:lang w:val="ru-RU" w:eastAsia="ru-RU"/>
              </w:rPr>
            </w:pPr>
            <w:r w:rsidRPr="00D477EC">
              <w:rPr>
                <w:sz w:val="16"/>
                <w:szCs w:val="16"/>
                <w:lang w:val="ru-RU" w:eastAsia="ru-RU"/>
              </w:rPr>
              <w:t xml:space="preserve">монтажных </w:t>
            </w:r>
          </w:p>
          <w:p w:rsidR="00D60D1D" w:rsidRPr="00D477EC" w:rsidRDefault="00D60D1D" w:rsidP="00D477EC">
            <w:pPr>
              <w:jc w:val="center"/>
              <w:rPr>
                <w:sz w:val="16"/>
                <w:szCs w:val="16"/>
                <w:lang w:val="ru-RU" w:eastAsia="ru-RU"/>
              </w:rPr>
            </w:pPr>
            <w:r w:rsidRPr="00D477EC">
              <w:rPr>
                <w:sz w:val="16"/>
                <w:szCs w:val="16"/>
                <w:lang w:val="ru-RU" w:eastAsia="ru-RU"/>
              </w:rPr>
              <w:t>работ</w:t>
            </w:r>
          </w:p>
        </w:tc>
        <w:tc>
          <w:tcPr>
            <w:tcW w:w="641" w:type="pct"/>
          </w:tcPr>
          <w:p w:rsidR="00D60D1D" w:rsidRPr="00D477EC" w:rsidRDefault="00D60D1D" w:rsidP="00D477EC">
            <w:pPr>
              <w:jc w:val="center"/>
              <w:rPr>
                <w:sz w:val="16"/>
                <w:szCs w:val="16"/>
                <w:lang w:val="ru-RU" w:eastAsia="ru-RU"/>
              </w:rPr>
            </w:pPr>
            <w:r w:rsidRPr="00D477EC">
              <w:rPr>
                <w:sz w:val="16"/>
                <w:szCs w:val="16"/>
                <w:lang w:val="ru-RU" w:eastAsia="ru-RU"/>
              </w:rPr>
              <w:t>оборудования, мебели и инвентаря</w:t>
            </w:r>
          </w:p>
        </w:tc>
        <w:tc>
          <w:tcPr>
            <w:tcW w:w="451" w:type="pct"/>
          </w:tcPr>
          <w:p w:rsidR="00D60D1D" w:rsidRPr="00D477EC" w:rsidRDefault="00D60D1D" w:rsidP="00D477EC">
            <w:pPr>
              <w:jc w:val="center"/>
              <w:rPr>
                <w:sz w:val="16"/>
                <w:szCs w:val="16"/>
                <w:lang w:val="ru-RU" w:eastAsia="ru-RU"/>
              </w:rPr>
            </w:pPr>
            <w:r w:rsidRPr="00D477EC">
              <w:rPr>
                <w:sz w:val="16"/>
                <w:szCs w:val="16"/>
                <w:lang w:val="ru-RU" w:eastAsia="ru-RU"/>
              </w:rPr>
              <w:t>прочих затрат</w:t>
            </w:r>
          </w:p>
        </w:tc>
        <w:tc>
          <w:tcPr>
            <w:tcW w:w="0" w:type="auto"/>
            <w:vMerge/>
          </w:tcPr>
          <w:p w:rsidR="00D60D1D" w:rsidRPr="00D477EC" w:rsidRDefault="00D60D1D" w:rsidP="00D60D1D">
            <w:pPr>
              <w:rPr>
                <w:sz w:val="16"/>
                <w:szCs w:val="16"/>
                <w:lang w:val="ru-RU" w:eastAsia="ru-RU"/>
              </w:rPr>
            </w:pPr>
          </w:p>
        </w:tc>
      </w:tr>
      <w:tr w:rsidR="00733717" w:rsidRPr="00D477EC" w:rsidTr="00D477EC">
        <w:tc>
          <w:tcPr>
            <w:tcW w:w="475" w:type="pct"/>
          </w:tcPr>
          <w:p w:rsidR="00D60D1D" w:rsidRPr="00D477EC" w:rsidRDefault="00D60D1D" w:rsidP="00D477EC">
            <w:pPr>
              <w:jc w:val="center"/>
              <w:rPr>
                <w:sz w:val="16"/>
                <w:szCs w:val="16"/>
                <w:lang w:val="ru-RU" w:eastAsia="ru-RU"/>
              </w:rPr>
            </w:pPr>
            <w:r w:rsidRPr="00D477EC">
              <w:rPr>
                <w:sz w:val="16"/>
                <w:szCs w:val="16"/>
                <w:lang w:val="ru-RU" w:eastAsia="ru-RU"/>
              </w:rPr>
              <w:t>1</w:t>
            </w:r>
          </w:p>
        </w:tc>
        <w:tc>
          <w:tcPr>
            <w:tcW w:w="667" w:type="pct"/>
          </w:tcPr>
          <w:p w:rsidR="00D60D1D" w:rsidRPr="00D477EC" w:rsidRDefault="00D60D1D" w:rsidP="00D477EC">
            <w:pPr>
              <w:jc w:val="center"/>
              <w:rPr>
                <w:sz w:val="16"/>
                <w:szCs w:val="16"/>
                <w:lang w:val="ru-RU" w:eastAsia="ru-RU"/>
              </w:rPr>
            </w:pPr>
            <w:r w:rsidRPr="00D477EC">
              <w:rPr>
                <w:sz w:val="16"/>
                <w:szCs w:val="16"/>
                <w:lang w:val="ru-RU" w:eastAsia="ru-RU"/>
              </w:rPr>
              <w:t>2</w:t>
            </w:r>
          </w:p>
        </w:tc>
        <w:tc>
          <w:tcPr>
            <w:tcW w:w="855" w:type="pct"/>
          </w:tcPr>
          <w:p w:rsidR="00D60D1D" w:rsidRPr="00D477EC" w:rsidRDefault="00D60D1D" w:rsidP="00D477EC">
            <w:pPr>
              <w:jc w:val="center"/>
              <w:rPr>
                <w:sz w:val="16"/>
                <w:szCs w:val="16"/>
                <w:lang w:val="ru-RU" w:eastAsia="ru-RU"/>
              </w:rPr>
            </w:pPr>
            <w:r w:rsidRPr="00D477EC">
              <w:rPr>
                <w:sz w:val="16"/>
                <w:szCs w:val="16"/>
                <w:lang w:val="ru-RU" w:eastAsia="ru-RU"/>
              </w:rPr>
              <w:t>3</w:t>
            </w:r>
          </w:p>
        </w:tc>
        <w:tc>
          <w:tcPr>
            <w:tcW w:w="872" w:type="pct"/>
          </w:tcPr>
          <w:p w:rsidR="00D60D1D" w:rsidRPr="00D477EC" w:rsidRDefault="00D60D1D" w:rsidP="00D477EC">
            <w:pPr>
              <w:jc w:val="center"/>
              <w:rPr>
                <w:sz w:val="16"/>
                <w:szCs w:val="16"/>
                <w:lang w:val="ru-RU" w:eastAsia="ru-RU"/>
              </w:rPr>
            </w:pPr>
            <w:r w:rsidRPr="00D477EC">
              <w:rPr>
                <w:sz w:val="16"/>
                <w:szCs w:val="16"/>
                <w:lang w:val="ru-RU" w:eastAsia="ru-RU"/>
              </w:rPr>
              <w:t>4</w:t>
            </w:r>
          </w:p>
        </w:tc>
        <w:tc>
          <w:tcPr>
            <w:tcW w:w="554" w:type="pct"/>
          </w:tcPr>
          <w:p w:rsidR="00D60D1D" w:rsidRPr="00D477EC" w:rsidRDefault="00D60D1D" w:rsidP="00D477EC">
            <w:pPr>
              <w:jc w:val="center"/>
              <w:rPr>
                <w:sz w:val="16"/>
                <w:szCs w:val="16"/>
                <w:lang w:val="ru-RU" w:eastAsia="ru-RU"/>
              </w:rPr>
            </w:pPr>
            <w:r w:rsidRPr="00D477EC">
              <w:rPr>
                <w:sz w:val="16"/>
                <w:szCs w:val="16"/>
                <w:lang w:val="ru-RU" w:eastAsia="ru-RU"/>
              </w:rPr>
              <w:t>5</w:t>
            </w:r>
          </w:p>
        </w:tc>
        <w:tc>
          <w:tcPr>
            <w:tcW w:w="641" w:type="pct"/>
          </w:tcPr>
          <w:p w:rsidR="00D60D1D" w:rsidRPr="00D477EC" w:rsidRDefault="00D60D1D" w:rsidP="00D477EC">
            <w:pPr>
              <w:jc w:val="center"/>
              <w:rPr>
                <w:sz w:val="16"/>
                <w:szCs w:val="16"/>
                <w:lang w:val="ru-RU" w:eastAsia="ru-RU"/>
              </w:rPr>
            </w:pPr>
            <w:r w:rsidRPr="00D477EC">
              <w:rPr>
                <w:sz w:val="16"/>
                <w:szCs w:val="16"/>
                <w:lang w:val="ru-RU" w:eastAsia="ru-RU"/>
              </w:rPr>
              <w:t>6</w:t>
            </w:r>
          </w:p>
        </w:tc>
        <w:tc>
          <w:tcPr>
            <w:tcW w:w="451" w:type="pct"/>
          </w:tcPr>
          <w:p w:rsidR="00D60D1D" w:rsidRPr="00D477EC" w:rsidRDefault="00D60D1D" w:rsidP="00D477EC">
            <w:pPr>
              <w:jc w:val="center"/>
              <w:rPr>
                <w:sz w:val="16"/>
                <w:szCs w:val="16"/>
                <w:lang w:val="ru-RU" w:eastAsia="ru-RU"/>
              </w:rPr>
            </w:pPr>
            <w:r w:rsidRPr="00D477EC">
              <w:rPr>
                <w:sz w:val="16"/>
                <w:szCs w:val="16"/>
                <w:lang w:val="ru-RU" w:eastAsia="ru-RU"/>
              </w:rPr>
              <w:t>7</w:t>
            </w:r>
          </w:p>
        </w:tc>
        <w:tc>
          <w:tcPr>
            <w:tcW w:w="485" w:type="pct"/>
          </w:tcPr>
          <w:p w:rsidR="00D60D1D" w:rsidRPr="00D477EC" w:rsidRDefault="00D60D1D" w:rsidP="00D477EC">
            <w:pPr>
              <w:jc w:val="center"/>
              <w:rPr>
                <w:sz w:val="16"/>
                <w:szCs w:val="16"/>
                <w:lang w:val="ru-RU" w:eastAsia="ru-RU"/>
              </w:rPr>
            </w:pPr>
            <w:r w:rsidRPr="00D477EC">
              <w:rPr>
                <w:sz w:val="16"/>
                <w:szCs w:val="16"/>
                <w:lang w:val="ru-RU" w:eastAsia="ru-RU"/>
              </w:rPr>
              <w:t>8</w:t>
            </w:r>
          </w:p>
        </w:tc>
      </w:tr>
      <w:tr w:rsidR="00733717" w:rsidRPr="00D477EC" w:rsidTr="00D477EC">
        <w:tc>
          <w:tcPr>
            <w:tcW w:w="475" w:type="pct"/>
          </w:tcPr>
          <w:p w:rsidR="00D60D1D" w:rsidRPr="00D477EC" w:rsidRDefault="00D60D1D" w:rsidP="00D477EC">
            <w:pPr>
              <w:jc w:val="center"/>
              <w:rPr>
                <w:sz w:val="16"/>
                <w:szCs w:val="16"/>
                <w:lang w:val="ru-RU" w:eastAsia="ru-RU"/>
              </w:rPr>
            </w:pPr>
            <w:r w:rsidRPr="00D477EC">
              <w:rPr>
                <w:sz w:val="16"/>
                <w:szCs w:val="16"/>
                <w:lang w:val="ru-RU" w:eastAsia="ru-RU"/>
              </w:rPr>
              <w:t> </w:t>
            </w:r>
          </w:p>
        </w:tc>
        <w:tc>
          <w:tcPr>
            <w:tcW w:w="667" w:type="pct"/>
          </w:tcPr>
          <w:p w:rsidR="00D60D1D" w:rsidRPr="00D477EC" w:rsidRDefault="00D60D1D" w:rsidP="00D477EC">
            <w:pPr>
              <w:jc w:val="center"/>
              <w:rPr>
                <w:sz w:val="16"/>
                <w:szCs w:val="16"/>
                <w:lang w:val="ru-RU" w:eastAsia="ru-RU"/>
              </w:rPr>
            </w:pPr>
            <w:r w:rsidRPr="00D477EC">
              <w:rPr>
                <w:sz w:val="16"/>
                <w:szCs w:val="16"/>
                <w:lang w:val="ru-RU" w:eastAsia="ru-RU"/>
              </w:rPr>
              <w:t> </w:t>
            </w:r>
          </w:p>
        </w:tc>
        <w:tc>
          <w:tcPr>
            <w:tcW w:w="855" w:type="pct"/>
          </w:tcPr>
          <w:p w:rsidR="00D60D1D" w:rsidRPr="00D477EC" w:rsidRDefault="00D60D1D" w:rsidP="00D477EC">
            <w:pPr>
              <w:jc w:val="center"/>
              <w:rPr>
                <w:sz w:val="16"/>
                <w:szCs w:val="16"/>
                <w:lang w:val="ru-RU" w:eastAsia="ru-RU"/>
              </w:rPr>
            </w:pPr>
            <w:r w:rsidRPr="00D477EC">
              <w:rPr>
                <w:sz w:val="16"/>
                <w:szCs w:val="16"/>
                <w:lang w:val="ru-RU" w:eastAsia="ru-RU"/>
              </w:rPr>
              <w:t> </w:t>
            </w:r>
          </w:p>
        </w:tc>
        <w:tc>
          <w:tcPr>
            <w:tcW w:w="872" w:type="pct"/>
          </w:tcPr>
          <w:p w:rsidR="00D60D1D" w:rsidRPr="00D477EC" w:rsidRDefault="00D60D1D" w:rsidP="00D477EC">
            <w:pPr>
              <w:jc w:val="center"/>
              <w:rPr>
                <w:sz w:val="16"/>
                <w:szCs w:val="16"/>
                <w:lang w:val="ru-RU" w:eastAsia="ru-RU"/>
              </w:rPr>
            </w:pPr>
            <w:r w:rsidRPr="00D477EC">
              <w:rPr>
                <w:sz w:val="16"/>
                <w:szCs w:val="16"/>
                <w:lang w:val="ru-RU" w:eastAsia="ru-RU"/>
              </w:rPr>
              <w:t> </w:t>
            </w:r>
          </w:p>
        </w:tc>
        <w:tc>
          <w:tcPr>
            <w:tcW w:w="554" w:type="pct"/>
          </w:tcPr>
          <w:p w:rsidR="00D60D1D" w:rsidRPr="00D477EC" w:rsidRDefault="00D60D1D" w:rsidP="00D477EC">
            <w:pPr>
              <w:jc w:val="center"/>
              <w:rPr>
                <w:sz w:val="16"/>
                <w:szCs w:val="16"/>
                <w:lang w:val="ru-RU" w:eastAsia="ru-RU"/>
              </w:rPr>
            </w:pPr>
            <w:r w:rsidRPr="00D477EC">
              <w:rPr>
                <w:sz w:val="16"/>
                <w:szCs w:val="16"/>
                <w:lang w:val="ru-RU" w:eastAsia="ru-RU"/>
              </w:rPr>
              <w:t> </w:t>
            </w:r>
          </w:p>
        </w:tc>
        <w:tc>
          <w:tcPr>
            <w:tcW w:w="641" w:type="pct"/>
          </w:tcPr>
          <w:p w:rsidR="00D60D1D" w:rsidRPr="00D477EC" w:rsidRDefault="00D60D1D" w:rsidP="00D477EC">
            <w:pPr>
              <w:jc w:val="center"/>
              <w:rPr>
                <w:sz w:val="16"/>
                <w:szCs w:val="16"/>
                <w:lang w:val="ru-RU" w:eastAsia="ru-RU"/>
              </w:rPr>
            </w:pPr>
            <w:r w:rsidRPr="00D477EC">
              <w:rPr>
                <w:sz w:val="16"/>
                <w:szCs w:val="16"/>
                <w:lang w:val="ru-RU" w:eastAsia="ru-RU"/>
              </w:rPr>
              <w:t> </w:t>
            </w:r>
          </w:p>
        </w:tc>
        <w:tc>
          <w:tcPr>
            <w:tcW w:w="451" w:type="pct"/>
          </w:tcPr>
          <w:p w:rsidR="00D60D1D" w:rsidRPr="00D477EC" w:rsidRDefault="00D60D1D" w:rsidP="00D477EC">
            <w:pPr>
              <w:jc w:val="center"/>
              <w:rPr>
                <w:sz w:val="16"/>
                <w:szCs w:val="16"/>
                <w:lang w:val="ru-RU" w:eastAsia="ru-RU"/>
              </w:rPr>
            </w:pPr>
            <w:r w:rsidRPr="00D477EC">
              <w:rPr>
                <w:sz w:val="16"/>
                <w:szCs w:val="16"/>
                <w:lang w:val="ru-RU" w:eastAsia="ru-RU"/>
              </w:rPr>
              <w:t> </w:t>
            </w:r>
          </w:p>
        </w:tc>
        <w:tc>
          <w:tcPr>
            <w:tcW w:w="485" w:type="pct"/>
          </w:tcPr>
          <w:p w:rsidR="00D60D1D" w:rsidRPr="00D477EC" w:rsidRDefault="00D60D1D" w:rsidP="00D477EC">
            <w:pPr>
              <w:jc w:val="center"/>
              <w:rPr>
                <w:sz w:val="16"/>
                <w:szCs w:val="16"/>
                <w:lang w:val="ru-RU" w:eastAsia="ru-RU"/>
              </w:rPr>
            </w:pPr>
            <w:r w:rsidRPr="00D477EC">
              <w:rPr>
                <w:sz w:val="16"/>
                <w:szCs w:val="16"/>
                <w:lang w:val="ru-RU" w:eastAsia="ru-RU"/>
              </w:rPr>
              <w:t> </w:t>
            </w:r>
          </w:p>
        </w:tc>
      </w:tr>
    </w:tbl>
    <w:p w:rsidR="00D60D1D" w:rsidRPr="00DA06E0" w:rsidRDefault="00D60D1D" w:rsidP="00733717">
      <w:pPr>
        <w:ind w:left="540"/>
        <w:rPr>
          <w:sz w:val="16"/>
          <w:szCs w:val="16"/>
          <w:lang w:val="ru-RU" w:eastAsia="ru-RU"/>
        </w:rPr>
      </w:pPr>
      <w:r w:rsidRPr="00DA06E0">
        <w:rPr>
          <w:sz w:val="16"/>
          <w:szCs w:val="16"/>
          <w:lang w:val="ru-RU" w:eastAsia="ru-RU"/>
        </w:rPr>
        <w:t>Руководитель</w:t>
      </w:r>
      <w:r w:rsidR="00733717">
        <w:rPr>
          <w:sz w:val="16"/>
          <w:szCs w:val="16"/>
          <w:lang w:val="ru-RU" w:eastAsia="ru-RU"/>
        </w:rPr>
        <w:t xml:space="preserve"> </w:t>
      </w:r>
      <w:r w:rsidRPr="00DA06E0">
        <w:rPr>
          <w:sz w:val="16"/>
          <w:szCs w:val="16"/>
          <w:lang w:val="ru-RU" w:eastAsia="ru-RU"/>
        </w:rPr>
        <w:t>проектной организации _________________________________________________</w:t>
      </w:r>
      <w:r w:rsidRPr="00DA06E0">
        <w:rPr>
          <w:sz w:val="16"/>
          <w:szCs w:val="16"/>
          <w:lang w:val="ru-RU" w:eastAsia="ru-RU"/>
        </w:rPr>
        <w:br/>
        <w:t>                                                        </w:t>
      </w:r>
      <w:r w:rsidR="00733717">
        <w:rPr>
          <w:sz w:val="16"/>
          <w:szCs w:val="16"/>
          <w:lang w:val="ru-RU" w:eastAsia="ru-RU"/>
        </w:rPr>
        <w:t xml:space="preserve">                            </w:t>
      </w:r>
      <w:r w:rsidRPr="00DA06E0">
        <w:rPr>
          <w:sz w:val="16"/>
          <w:szCs w:val="16"/>
          <w:lang w:val="ru-RU" w:eastAsia="ru-RU"/>
        </w:rPr>
        <w:t xml:space="preserve"> [подпись (инициалы, фамилия)]</w:t>
      </w:r>
    </w:p>
    <w:p w:rsidR="00D60D1D" w:rsidRPr="00DA06E0" w:rsidRDefault="00D60D1D" w:rsidP="00733717">
      <w:pPr>
        <w:ind w:left="540"/>
        <w:rPr>
          <w:sz w:val="16"/>
          <w:szCs w:val="16"/>
          <w:lang w:val="ru-RU" w:eastAsia="ru-RU"/>
        </w:rPr>
      </w:pPr>
      <w:r w:rsidRPr="00DA06E0">
        <w:rPr>
          <w:sz w:val="16"/>
          <w:szCs w:val="16"/>
          <w:lang w:val="ru-RU" w:eastAsia="ru-RU"/>
        </w:rPr>
        <w:t>Главный инженер</w:t>
      </w:r>
      <w:r w:rsidR="00733717">
        <w:rPr>
          <w:sz w:val="16"/>
          <w:szCs w:val="16"/>
          <w:lang w:val="ru-RU" w:eastAsia="ru-RU"/>
        </w:rPr>
        <w:t xml:space="preserve"> </w:t>
      </w:r>
      <w:r w:rsidRPr="00DA06E0">
        <w:rPr>
          <w:sz w:val="16"/>
          <w:szCs w:val="16"/>
          <w:lang w:val="ru-RU" w:eastAsia="ru-RU"/>
        </w:rPr>
        <w:t>проекта ______________________________________________________________</w:t>
      </w:r>
      <w:r w:rsidRPr="00DA06E0">
        <w:rPr>
          <w:sz w:val="16"/>
          <w:szCs w:val="16"/>
          <w:lang w:val="ru-RU" w:eastAsia="ru-RU"/>
        </w:rPr>
        <w:br/>
        <w:t>                                                      </w:t>
      </w:r>
      <w:r w:rsidR="00733717">
        <w:rPr>
          <w:sz w:val="16"/>
          <w:szCs w:val="16"/>
          <w:lang w:val="ru-RU" w:eastAsia="ru-RU"/>
        </w:rPr>
        <w:t xml:space="preserve">                            </w:t>
      </w:r>
      <w:r w:rsidRPr="00DA06E0">
        <w:rPr>
          <w:sz w:val="16"/>
          <w:szCs w:val="16"/>
          <w:lang w:val="ru-RU" w:eastAsia="ru-RU"/>
        </w:rPr>
        <w:t>   [подпись (инициалы, фамилия)]</w:t>
      </w:r>
    </w:p>
    <w:p w:rsidR="00D60D1D" w:rsidRPr="00DA06E0" w:rsidRDefault="00D60D1D" w:rsidP="00733717">
      <w:pPr>
        <w:ind w:left="540"/>
        <w:rPr>
          <w:sz w:val="16"/>
          <w:szCs w:val="16"/>
          <w:lang w:val="ru-RU" w:eastAsia="ru-RU"/>
        </w:rPr>
      </w:pPr>
      <w:r w:rsidRPr="00DA06E0">
        <w:rPr>
          <w:sz w:val="16"/>
          <w:szCs w:val="16"/>
          <w:lang w:val="ru-RU" w:eastAsia="ru-RU"/>
        </w:rPr>
        <w:t>Начальник _________________ отдела ____________________________________</w:t>
      </w:r>
      <w:r w:rsidRPr="00DA06E0">
        <w:rPr>
          <w:sz w:val="16"/>
          <w:szCs w:val="16"/>
          <w:lang w:val="ru-RU" w:eastAsia="ru-RU"/>
        </w:rPr>
        <w:br/>
        <w:t>                      (наименование)                       </w:t>
      </w:r>
      <w:r w:rsidR="00733717">
        <w:rPr>
          <w:sz w:val="16"/>
          <w:szCs w:val="16"/>
          <w:lang w:val="ru-RU" w:eastAsia="ru-RU"/>
        </w:rPr>
        <w:t xml:space="preserve">          </w:t>
      </w:r>
      <w:r w:rsidRPr="00DA06E0">
        <w:rPr>
          <w:sz w:val="16"/>
          <w:szCs w:val="16"/>
          <w:lang w:val="ru-RU" w:eastAsia="ru-RU"/>
        </w:rPr>
        <w:t>   [подпись (инициалы, фамилия)]</w:t>
      </w:r>
    </w:p>
    <w:p w:rsidR="00D60D1D" w:rsidRPr="00733717" w:rsidRDefault="00D60D1D" w:rsidP="00733717">
      <w:pPr>
        <w:ind w:left="540"/>
        <w:rPr>
          <w:sz w:val="16"/>
          <w:szCs w:val="16"/>
          <w:lang w:val="ru-RU" w:eastAsia="ru-RU"/>
        </w:rPr>
      </w:pPr>
      <w:r w:rsidRPr="00733717">
        <w:rPr>
          <w:sz w:val="16"/>
          <w:szCs w:val="16"/>
          <w:lang w:val="ru-RU" w:eastAsia="ru-RU"/>
        </w:rPr>
        <w:t>Заказчик _____________________________________________________________</w:t>
      </w:r>
      <w:r w:rsidRPr="00733717">
        <w:rPr>
          <w:sz w:val="16"/>
          <w:szCs w:val="16"/>
          <w:lang w:val="ru-RU" w:eastAsia="ru-RU"/>
        </w:rPr>
        <w:br/>
        <w:t xml:space="preserve">                                        </w:t>
      </w:r>
      <w:r w:rsidR="00733717">
        <w:rPr>
          <w:sz w:val="16"/>
          <w:szCs w:val="16"/>
          <w:lang w:val="ru-RU" w:eastAsia="ru-RU"/>
        </w:rPr>
        <w:t xml:space="preserve">                         </w:t>
      </w:r>
      <w:r w:rsidRPr="00733717">
        <w:rPr>
          <w:sz w:val="16"/>
          <w:szCs w:val="16"/>
          <w:lang w:val="ru-RU" w:eastAsia="ru-RU"/>
        </w:rPr>
        <w:t>[должность, подпись (инициалы, фамилия)]</w:t>
      </w:r>
    </w:p>
    <w:p w:rsidR="00D60D1D" w:rsidRPr="00733717" w:rsidRDefault="00D60D1D" w:rsidP="00DA06E0">
      <w:pPr>
        <w:shd w:val="clear" w:color="auto" w:fill="FFFFFF"/>
        <w:ind w:left="142" w:firstLine="686"/>
        <w:jc w:val="right"/>
        <w:rPr>
          <w:rFonts w:ascii="Times New Roman CYR" w:hAnsi="Times New Roman CYR"/>
          <w:bCs/>
          <w:i/>
          <w:iCs/>
          <w:spacing w:val="2"/>
          <w:sz w:val="16"/>
          <w:szCs w:val="16"/>
          <w:lang w:val="ru-RU"/>
        </w:rPr>
      </w:pPr>
    </w:p>
    <w:p w:rsidR="000D0D79" w:rsidRPr="00733717" w:rsidRDefault="000D0D79" w:rsidP="00697D08">
      <w:pPr>
        <w:ind w:left="-108" w:firstLine="1101"/>
        <w:jc w:val="center"/>
        <w:rPr>
          <w:b/>
          <w:sz w:val="16"/>
          <w:szCs w:val="16"/>
          <w:lang w:val="ru-RU"/>
        </w:rPr>
        <w:sectPr w:rsidR="000D0D79" w:rsidRPr="00733717" w:rsidSect="00D60D1D">
          <w:pgSz w:w="11906" w:h="8419" w:code="9"/>
          <w:pgMar w:top="1219" w:right="851" w:bottom="902" w:left="567" w:header="709" w:footer="709" w:gutter="0"/>
          <w:cols w:space="708"/>
          <w:docGrid w:linePitch="360"/>
        </w:sectPr>
      </w:pPr>
    </w:p>
    <w:p w:rsidR="000D0D79" w:rsidRPr="00F761B4" w:rsidRDefault="000D0D79" w:rsidP="000D0D79">
      <w:pPr>
        <w:ind w:left="72"/>
        <w:jc w:val="right"/>
        <w:rPr>
          <w:b/>
          <w:i/>
          <w:sz w:val="20"/>
          <w:szCs w:val="20"/>
          <w:lang w:val="ru-RU"/>
        </w:rPr>
      </w:pPr>
      <w:r w:rsidRPr="00F761B4">
        <w:rPr>
          <w:b/>
          <w:i/>
          <w:sz w:val="20"/>
          <w:szCs w:val="20"/>
          <w:lang w:val="ru-RU"/>
        </w:rPr>
        <w:t>Приложение 2</w:t>
      </w:r>
    </w:p>
    <w:p w:rsidR="00522167" w:rsidRPr="00522167" w:rsidRDefault="00522167" w:rsidP="00522167">
      <w:pPr>
        <w:pStyle w:val="zakonpheader"/>
        <w:spacing w:before="0" w:beforeAutospacing="0" w:after="0" w:afterAutospacing="0"/>
        <w:rPr>
          <w:rStyle w:val="zakonspanheader1"/>
          <w:rFonts w:ascii="Times New Roman" w:hAnsi="Times New Roman" w:cs="Times New Roman"/>
          <w:b/>
          <w:bCs/>
          <w:i/>
          <w:color w:val="auto"/>
          <w:sz w:val="20"/>
          <w:szCs w:val="20"/>
        </w:rPr>
      </w:pPr>
      <w:r w:rsidRPr="00522167">
        <w:rPr>
          <w:rStyle w:val="zakonspanheader1"/>
          <w:rFonts w:ascii="Times New Roman" w:hAnsi="Times New Roman" w:cs="Times New Roman"/>
          <w:b/>
          <w:bCs/>
          <w:i/>
          <w:color w:val="auto"/>
          <w:sz w:val="20"/>
          <w:szCs w:val="20"/>
        </w:rPr>
        <w:t>Перечень работ и затрат, относящихся к титульным временным зданиями сооружениям,</w:t>
      </w:r>
    </w:p>
    <w:p w:rsidR="00522167" w:rsidRPr="00522167" w:rsidRDefault="00522167" w:rsidP="00522167">
      <w:pPr>
        <w:pStyle w:val="zakonpheader"/>
        <w:spacing w:before="0" w:beforeAutospacing="0" w:after="0" w:afterAutospacing="0"/>
        <w:rPr>
          <w:rFonts w:ascii="Times New Roman" w:hAnsi="Times New Roman" w:cs="Times New Roman"/>
          <w:b/>
          <w:i/>
          <w:color w:val="auto"/>
          <w:sz w:val="20"/>
          <w:szCs w:val="20"/>
        </w:rPr>
      </w:pPr>
      <w:r w:rsidRPr="00522167">
        <w:rPr>
          <w:rStyle w:val="zakonspanheader1"/>
          <w:rFonts w:ascii="Times New Roman" w:hAnsi="Times New Roman" w:cs="Times New Roman"/>
          <w:b/>
          <w:bCs/>
          <w:i/>
          <w:color w:val="auto"/>
          <w:sz w:val="20"/>
          <w:szCs w:val="20"/>
        </w:rPr>
        <w:t xml:space="preserve"> учтенных в составе сметных норм</w:t>
      </w:r>
    </w:p>
    <w:p w:rsidR="00522167" w:rsidRPr="00522167" w:rsidRDefault="00522167" w:rsidP="001973AB">
      <w:pPr>
        <w:pStyle w:val="zakonpusual"/>
        <w:spacing w:before="0" w:beforeAutospacing="0" w:after="0" w:afterAutospacing="0"/>
        <w:ind w:left="180" w:firstLine="360"/>
        <w:rPr>
          <w:rFonts w:ascii="Times New Roman" w:hAnsi="Times New Roman" w:cs="Times New Roman"/>
          <w:sz w:val="20"/>
          <w:szCs w:val="20"/>
        </w:rPr>
      </w:pPr>
      <w:r w:rsidRPr="00522167">
        <w:rPr>
          <w:rStyle w:val="zakonspanusual2"/>
          <w:rFonts w:ascii="Times New Roman" w:hAnsi="Times New Roman" w:cs="Times New Roman"/>
          <w:sz w:val="20"/>
          <w:szCs w:val="20"/>
        </w:rPr>
        <w:t>1. Временное приспособление вновь построенных постоянных зданий и сооружений для обслуживания работников строительства, восстановление и ремонт их по окончании использования.</w:t>
      </w:r>
    </w:p>
    <w:p w:rsidR="00522167" w:rsidRPr="00522167" w:rsidRDefault="00522167" w:rsidP="001973AB">
      <w:pPr>
        <w:pStyle w:val="zakonpusual"/>
        <w:spacing w:before="0" w:beforeAutospacing="0" w:after="0" w:afterAutospacing="0"/>
        <w:ind w:left="180" w:firstLine="305"/>
        <w:rPr>
          <w:rFonts w:ascii="Times New Roman" w:hAnsi="Times New Roman" w:cs="Times New Roman"/>
          <w:sz w:val="20"/>
          <w:szCs w:val="20"/>
        </w:rPr>
      </w:pPr>
      <w:r w:rsidRPr="00522167">
        <w:rPr>
          <w:rStyle w:val="zakonspanusual2"/>
          <w:rFonts w:ascii="Times New Roman" w:hAnsi="Times New Roman" w:cs="Times New Roman"/>
          <w:sz w:val="20"/>
          <w:szCs w:val="20"/>
        </w:rPr>
        <w:t>2. Аренда и приспособление существующих помещений с последующей ликвидацией обустройств.</w:t>
      </w:r>
    </w:p>
    <w:p w:rsidR="00522167" w:rsidRPr="00522167" w:rsidRDefault="00522167" w:rsidP="001973AB">
      <w:pPr>
        <w:pStyle w:val="zakonpusual"/>
        <w:spacing w:before="0" w:beforeAutospacing="0" w:after="0" w:afterAutospacing="0"/>
        <w:ind w:left="180" w:firstLine="305"/>
        <w:rPr>
          <w:rFonts w:ascii="Times New Roman" w:hAnsi="Times New Roman" w:cs="Times New Roman"/>
          <w:sz w:val="20"/>
          <w:szCs w:val="20"/>
        </w:rPr>
      </w:pPr>
      <w:r w:rsidRPr="00522167">
        <w:rPr>
          <w:rStyle w:val="zakonspanusual2"/>
          <w:rFonts w:ascii="Times New Roman" w:hAnsi="Times New Roman" w:cs="Times New Roman"/>
          <w:sz w:val="20"/>
          <w:szCs w:val="20"/>
        </w:rPr>
        <w:t>3. Временное приспособление вновь построенных и существующих постоянных зданий и сооружений для производственных нужд строительства, восстановление и ремонт их по окончании использования.</w:t>
      </w:r>
    </w:p>
    <w:p w:rsidR="00522167" w:rsidRPr="00522167" w:rsidRDefault="00522167" w:rsidP="001973AB">
      <w:pPr>
        <w:pStyle w:val="zakonpusual"/>
        <w:spacing w:before="0" w:beforeAutospacing="0" w:after="0" w:afterAutospacing="0"/>
        <w:ind w:left="180" w:firstLine="360"/>
        <w:rPr>
          <w:rFonts w:ascii="Times New Roman" w:hAnsi="Times New Roman" w:cs="Times New Roman"/>
          <w:sz w:val="20"/>
          <w:szCs w:val="20"/>
        </w:rPr>
      </w:pPr>
      <w:r w:rsidRPr="00522167">
        <w:rPr>
          <w:rStyle w:val="zakonspanusual2"/>
          <w:rFonts w:ascii="Times New Roman" w:hAnsi="Times New Roman" w:cs="Times New Roman"/>
          <w:sz w:val="20"/>
          <w:szCs w:val="20"/>
        </w:rPr>
        <w:t>4. Перемещение конструкций и деталей производственных, складских, вспомогательных, жилых и общественных контейнерных и сборно-разборных мобильных (инвентарных) зданий и сооружений на строительную площадку, устройство оснований и фундаментов, монтаж с необходимой отделкой, монтаж оборудования, ввод инженерных сетей, разборка и демонтаж, восстановление площадки, перемещение конструкций и деталей на склад.</w:t>
      </w:r>
    </w:p>
    <w:p w:rsidR="00522167" w:rsidRPr="00522167" w:rsidRDefault="00522167" w:rsidP="001973AB">
      <w:pPr>
        <w:pStyle w:val="zakonpusual"/>
        <w:spacing w:before="0" w:beforeAutospacing="0" w:after="0" w:afterAutospacing="0"/>
        <w:ind w:left="180" w:firstLine="360"/>
        <w:rPr>
          <w:rFonts w:ascii="Times New Roman" w:hAnsi="Times New Roman" w:cs="Times New Roman"/>
          <w:sz w:val="20"/>
          <w:szCs w:val="20"/>
        </w:rPr>
      </w:pPr>
      <w:r w:rsidRPr="00522167">
        <w:rPr>
          <w:rStyle w:val="zakonspanusual2"/>
          <w:rFonts w:ascii="Times New Roman" w:hAnsi="Times New Roman" w:cs="Times New Roman"/>
          <w:sz w:val="20"/>
          <w:szCs w:val="20"/>
        </w:rPr>
        <w:t>5. Амортизационные отчисления (арендная плата), расходы на текущий ремонт мобильных (инвентарных) зданий контейнерного сборно-разборного типа (кроме затрат по зданиям санитарно-бытового обслуживания, учтенных в составе норм накладных расходов).</w:t>
      </w:r>
    </w:p>
    <w:p w:rsidR="00522167" w:rsidRPr="00522167" w:rsidRDefault="00522167" w:rsidP="001973AB">
      <w:pPr>
        <w:pStyle w:val="zakonpusual"/>
        <w:spacing w:before="0" w:beforeAutospacing="0" w:after="0" w:afterAutospacing="0"/>
        <w:ind w:left="180" w:firstLine="360"/>
        <w:rPr>
          <w:rFonts w:ascii="Times New Roman" w:hAnsi="Times New Roman" w:cs="Times New Roman"/>
          <w:sz w:val="20"/>
          <w:szCs w:val="20"/>
        </w:rPr>
      </w:pPr>
      <w:r w:rsidRPr="00522167">
        <w:rPr>
          <w:rStyle w:val="zakonspanusual2"/>
          <w:rFonts w:ascii="Times New Roman" w:hAnsi="Times New Roman" w:cs="Times New Roman"/>
          <w:sz w:val="20"/>
          <w:szCs w:val="20"/>
        </w:rPr>
        <w:t>6. Временные материально-технические склады на строительной площадке закрытые (отапливаемые и неотапливаемые) и открытые для хранения материалов, конструкций и оборудования, поступающих для данной стройки.</w:t>
      </w:r>
    </w:p>
    <w:p w:rsidR="00522167" w:rsidRPr="00522167" w:rsidRDefault="00522167" w:rsidP="001973AB">
      <w:pPr>
        <w:pStyle w:val="zakonpusual"/>
        <w:spacing w:before="0" w:beforeAutospacing="0" w:after="0" w:afterAutospacing="0"/>
        <w:ind w:left="180" w:firstLine="360"/>
        <w:rPr>
          <w:rFonts w:ascii="Times New Roman" w:hAnsi="Times New Roman" w:cs="Times New Roman"/>
          <w:sz w:val="20"/>
          <w:szCs w:val="20"/>
        </w:rPr>
      </w:pPr>
      <w:r w:rsidRPr="00522167">
        <w:rPr>
          <w:rStyle w:val="zakonspanusual2"/>
          <w:rFonts w:ascii="Times New Roman" w:hAnsi="Times New Roman" w:cs="Times New Roman"/>
          <w:sz w:val="20"/>
          <w:szCs w:val="20"/>
        </w:rPr>
        <w:t>7. Временные обустройства (площадки, платформы и др.) для материалов, изделий, конструкций и оборудования, а также для погрузочно-разгрузочных работ.</w:t>
      </w:r>
    </w:p>
    <w:p w:rsidR="00522167" w:rsidRPr="00522167" w:rsidRDefault="00076DFC" w:rsidP="001973AB">
      <w:pPr>
        <w:pStyle w:val="zakonpusual"/>
        <w:spacing w:before="0" w:beforeAutospacing="0" w:after="0" w:afterAutospacing="0"/>
        <w:ind w:left="180" w:firstLine="360"/>
        <w:rPr>
          <w:rFonts w:ascii="Times New Roman" w:hAnsi="Times New Roman" w:cs="Times New Roman"/>
          <w:sz w:val="20"/>
          <w:szCs w:val="20"/>
        </w:rPr>
      </w:pPr>
      <w:r>
        <w:rPr>
          <w:rStyle w:val="zakonspanusual2"/>
          <w:rFonts w:ascii="Times New Roman" w:hAnsi="Times New Roman" w:cs="Times New Roman"/>
          <w:sz w:val="20"/>
          <w:szCs w:val="20"/>
        </w:rPr>
        <w:t xml:space="preserve">8. </w:t>
      </w:r>
      <w:r w:rsidR="00522167" w:rsidRPr="00522167">
        <w:rPr>
          <w:rStyle w:val="zakonspanusual2"/>
          <w:rFonts w:ascii="Times New Roman" w:hAnsi="Times New Roman" w:cs="Times New Roman"/>
          <w:sz w:val="20"/>
          <w:szCs w:val="20"/>
        </w:rPr>
        <w:t>Временные производственные мастерские многофункционального назначения (ремонтно-механические, арматурные, столярно-плотничные и др.).</w:t>
      </w:r>
    </w:p>
    <w:p w:rsidR="00522167" w:rsidRPr="00522167" w:rsidRDefault="00522167" w:rsidP="001973AB">
      <w:pPr>
        <w:pStyle w:val="zakonpusual"/>
        <w:spacing w:before="0" w:beforeAutospacing="0" w:after="0" w:afterAutospacing="0"/>
        <w:ind w:left="180" w:firstLine="360"/>
        <w:rPr>
          <w:rFonts w:ascii="Times New Roman" w:hAnsi="Times New Roman" w:cs="Times New Roman"/>
          <w:sz w:val="20"/>
          <w:szCs w:val="20"/>
        </w:rPr>
      </w:pPr>
      <w:r w:rsidRPr="00522167">
        <w:rPr>
          <w:rStyle w:val="zakonspanusual2"/>
          <w:rFonts w:ascii="Times New Roman" w:hAnsi="Times New Roman" w:cs="Times New Roman"/>
          <w:sz w:val="20"/>
          <w:szCs w:val="20"/>
        </w:rPr>
        <w:t>9. Электростанции, трансформаторные подстанции, котельные, насосные, компрессорные, водопроводные, канализационные, калориферные, вентиляторные и т.п. здания (сооружения) временного пользования, включая пусконаладочные работы.</w:t>
      </w:r>
    </w:p>
    <w:p w:rsidR="00522167" w:rsidRPr="00522167" w:rsidRDefault="00522167" w:rsidP="00522167">
      <w:pPr>
        <w:pStyle w:val="zakonpusual"/>
        <w:spacing w:before="0" w:beforeAutospacing="0" w:after="0" w:afterAutospacing="0"/>
        <w:rPr>
          <w:rFonts w:ascii="Times New Roman" w:hAnsi="Times New Roman" w:cs="Times New Roman"/>
          <w:sz w:val="20"/>
          <w:szCs w:val="20"/>
        </w:rPr>
      </w:pPr>
      <w:r w:rsidRPr="00522167">
        <w:rPr>
          <w:rStyle w:val="zakonspanusual2"/>
          <w:rFonts w:ascii="Times New Roman" w:hAnsi="Times New Roman" w:cs="Times New Roman"/>
          <w:sz w:val="20"/>
          <w:szCs w:val="20"/>
        </w:rPr>
        <w:t>10. Временные станции для отделочных работ.</w:t>
      </w:r>
    </w:p>
    <w:p w:rsidR="00522167" w:rsidRPr="00522167" w:rsidRDefault="00522167" w:rsidP="001973AB">
      <w:pPr>
        <w:pStyle w:val="zakonpusual"/>
        <w:spacing w:before="0" w:beforeAutospacing="0" w:after="0" w:afterAutospacing="0"/>
        <w:ind w:left="180" w:firstLine="305"/>
        <w:rPr>
          <w:rFonts w:ascii="Times New Roman" w:hAnsi="Times New Roman" w:cs="Times New Roman"/>
          <w:sz w:val="20"/>
          <w:szCs w:val="20"/>
        </w:rPr>
      </w:pPr>
      <w:r w:rsidRPr="00522167">
        <w:rPr>
          <w:rStyle w:val="zakonspanusual2"/>
          <w:rFonts w:ascii="Times New Roman" w:hAnsi="Times New Roman" w:cs="Times New Roman"/>
          <w:sz w:val="20"/>
          <w:szCs w:val="20"/>
        </w:rPr>
        <w:t>11. Временные установки для очистки и обеззараживания поверхностных источников.</w:t>
      </w:r>
    </w:p>
    <w:p w:rsidR="00522167" w:rsidRPr="00522167" w:rsidRDefault="00522167" w:rsidP="001973AB">
      <w:pPr>
        <w:pStyle w:val="zakonpusual"/>
        <w:spacing w:before="0" w:beforeAutospacing="0" w:after="0" w:afterAutospacing="0"/>
        <w:ind w:left="180" w:firstLine="360"/>
        <w:rPr>
          <w:rFonts w:ascii="Times New Roman" w:hAnsi="Times New Roman" w:cs="Times New Roman"/>
          <w:sz w:val="20"/>
          <w:szCs w:val="20"/>
        </w:rPr>
      </w:pPr>
      <w:r w:rsidRPr="00522167">
        <w:rPr>
          <w:rStyle w:val="zakonspanusual2"/>
          <w:rFonts w:ascii="Times New Roman" w:hAnsi="Times New Roman" w:cs="Times New Roman"/>
          <w:sz w:val="20"/>
          <w:szCs w:val="20"/>
        </w:rPr>
        <w:t>12. Временные камнедробильно-сортировочные установки, бетонорастворные узлы и установки для приготовления бетона и раствора с обустройствами или передвижные на линейном строительстве.</w:t>
      </w:r>
    </w:p>
    <w:p w:rsidR="00522167" w:rsidRPr="00522167" w:rsidRDefault="00522167" w:rsidP="001973AB">
      <w:pPr>
        <w:pStyle w:val="zakonpusual"/>
        <w:spacing w:before="0" w:beforeAutospacing="0" w:after="0" w:afterAutospacing="0"/>
        <w:ind w:left="180" w:firstLine="360"/>
        <w:rPr>
          <w:rFonts w:ascii="Times New Roman" w:hAnsi="Times New Roman" w:cs="Times New Roman"/>
          <w:sz w:val="20"/>
          <w:szCs w:val="20"/>
        </w:rPr>
      </w:pPr>
      <w:r w:rsidRPr="00522167">
        <w:rPr>
          <w:rStyle w:val="zakonspanusual2"/>
          <w:rFonts w:ascii="Times New Roman" w:hAnsi="Times New Roman" w:cs="Times New Roman"/>
          <w:sz w:val="20"/>
          <w:szCs w:val="20"/>
        </w:rPr>
        <w:t>13. Временные установки для приготовления грунтов, обработанных органическими и неорганическими вяжущими, временные цементно-бетонные и асфальтобетонные заводы для приготовления бетонных и асфальтобетонных смесей с битумохранилищами и т.п.</w:t>
      </w:r>
    </w:p>
    <w:p w:rsidR="00522167" w:rsidRPr="00522167" w:rsidRDefault="00522167" w:rsidP="001973AB">
      <w:pPr>
        <w:pStyle w:val="zakonpusual"/>
        <w:spacing w:before="0" w:beforeAutospacing="0" w:after="0" w:afterAutospacing="0"/>
        <w:ind w:left="180" w:firstLine="305"/>
        <w:rPr>
          <w:rFonts w:ascii="Times New Roman" w:hAnsi="Times New Roman" w:cs="Times New Roman"/>
          <w:sz w:val="20"/>
          <w:szCs w:val="20"/>
        </w:rPr>
      </w:pPr>
      <w:r w:rsidRPr="00522167">
        <w:rPr>
          <w:rStyle w:val="zakonspanusual2"/>
          <w:rFonts w:ascii="Times New Roman" w:hAnsi="Times New Roman" w:cs="Times New Roman"/>
          <w:sz w:val="20"/>
          <w:szCs w:val="20"/>
        </w:rPr>
        <w:t>14. Полигоны для изготовления железобетонных и бетонных изделий и доборных элементов с пропарочными камерами.</w:t>
      </w:r>
    </w:p>
    <w:p w:rsidR="00522167" w:rsidRPr="00522167" w:rsidRDefault="00522167" w:rsidP="001973AB">
      <w:pPr>
        <w:pStyle w:val="zakonpusual"/>
        <w:spacing w:before="0" w:beforeAutospacing="0" w:after="0" w:afterAutospacing="0"/>
        <w:ind w:left="180" w:firstLine="360"/>
        <w:rPr>
          <w:rFonts w:ascii="Times New Roman" w:hAnsi="Times New Roman" w:cs="Times New Roman"/>
          <w:sz w:val="20"/>
          <w:szCs w:val="20"/>
        </w:rPr>
      </w:pPr>
      <w:r w:rsidRPr="00522167">
        <w:rPr>
          <w:rStyle w:val="zakonspanusual2"/>
          <w:rFonts w:ascii="Times New Roman" w:hAnsi="Times New Roman" w:cs="Times New Roman"/>
          <w:sz w:val="20"/>
          <w:szCs w:val="20"/>
        </w:rPr>
        <w:t>15. Площадки, стенды для укрупнительной и предварительной сборки оборудования.</w:t>
      </w:r>
    </w:p>
    <w:p w:rsidR="00522167" w:rsidRPr="00522167" w:rsidRDefault="00522167" w:rsidP="001973AB">
      <w:pPr>
        <w:pStyle w:val="zakonpusual"/>
        <w:spacing w:before="0" w:beforeAutospacing="0" w:after="0" w:afterAutospacing="0"/>
        <w:ind w:left="180" w:firstLine="305"/>
        <w:rPr>
          <w:rFonts w:ascii="Times New Roman" w:hAnsi="Times New Roman" w:cs="Times New Roman"/>
          <w:sz w:val="20"/>
          <w:szCs w:val="20"/>
        </w:rPr>
      </w:pPr>
      <w:r w:rsidRPr="00522167">
        <w:rPr>
          <w:rStyle w:val="zakonspanusual2"/>
          <w:rFonts w:ascii="Times New Roman" w:hAnsi="Times New Roman" w:cs="Times New Roman"/>
          <w:sz w:val="20"/>
          <w:szCs w:val="20"/>
        </w:rPr>
        <w:t>16. Звеносборочные базы для сборки звеньев железнодорожного пути.</w:t>
      </w:r>
    </w:p>
    <w:p w:rsidR="00522167" w:rsidRPr="001973AB" w:rsidRDefault="00522167" w:rsidP="001973AB">
      <w:pPr>
        <w:pStyle w:val="zakonpusual"/>
        <w:spacing w:before="0" w:beforeAutospacing="0" w:after="0" w:afterAutospacing="0"/>
        <w:ind w:left="180" w:firstLine="360"/>
        <w:rPr>
          <w:rFonts w:ascii="Times New Roman" w:hAnsi="Times New Roman" w:cs="Times New Roman"/>
          <w:sz w:val="18"/>
          <w:szCs w:val="18"/>
        </w:rPr>
      </w:pPr>
      <w:r w:rsidRPr="001973AB">
        <w:rPr>
          <w:rStyle w:val="zakonspanusual2"/>
          <w:rFonts w:ascii="Times New Roman" w:hAnsi="Times New Roman" w:cs="Times New Roman"/>
          <w:sz w:val="18"/>
          <w:szCs w:val="18"/>
        </w:rPr>
        <w:t>17. Здания и обустройства во временных карьерах, кроме дорог.</w:t>
      </w:r>
    </w:p>
    <w:p w:rsidR="00522167" w:rsidRPr="00522167" w:rsidRDefault="00522167" w:rsidP="001973AB">
      <w:pPr>
        <w:pStyle w:val="zakonpusual"/>
        <w:spacing w:before="0" w:beforeAutospacing="0" w:after="0" w:afterAutospacing="0"/>
        <w:ind w:left="180" w:firstLine="305"/>
        <w:rPr>
          <w:rFonts w:ascii="Times New Roman" w:hAnsi="Times New Roman" w:cs="Times New Roman"/>
          <w:sz w:val="20"/>
          <w:szCs w:val="20"/>
        </w:rPr>
      </w:pPr>
      <w:r w:rsidRPr="001973AB">
        <w:rPr>
          <w:rStyle w:val="zakonspanusual2"/>
          <w:rFonts w:ascii="Times New Roman" w:hAnsi="Times New Roman" w:cs="Times New Roman"/>
          <w:sz w:val="18"/>
          <w:szCs w:val="18"/>
        </w:rPr>
        <w:t>18. Временные конторы строительных участков, поездов, строительно-монтажных управлений и подобных организаций</w:t>
      </w:r>
      <w:r w:rsidRPr="00522167">
        <w:rPr>
          <w:rStyle w:val="zakonspanusual2"/>
          <w:rFonts w:ascii="Times New Roman" w:hAnsi="Times New Roman" w:cs="Times New Roman"/>
          <w:sz w:val="20"/>
          <w:szCs w:val="20"/>
        </w:rPr>
        <w:t>.</w:t>
      </w:r>
    </w:p>
    <w:p w:rsidR="00522167" w:rsidRPr="001973AB" w:rsidRDefault="00522167" w:rsidP="001973AB">
      <w:pPr>
        <w:pStyle w:val="zakonpusual"/>
        <w:spacing w:before="0" w:beforeAutospacing="0" w:after="0" w:afterAutospacing="0"/>
        <w:ind w:left="180" w:firstLine="360"/>
        <w:rPr>
          <w:rFonts w:ascii="Times New Roman" w:hAnsi="Times New Roman" w:cs="Times New Roman"/>
          <w:sz w:val="18"/>
          <w:szCs w:val="18"/>
        </w:rPr>
      </w:pPr>
      <w:r w:rsidRPr="001973AB">
        <w:rPr>
          <w:rStyle w:val="zakonspanusual2"/>
          <w:rFonts w:ascii="Times New Roman" w:hAnsi="Times New Roman" w:cs="Times New Roman"/>
          <w:sz w:val="18"/>
          <w:szCs w:val="18"/>
        </w:rPr>
        <w:t>19. Временные лаборатории для испытаний строительных материалов и изделий на строительных площадках.</w:t>
      </w:r>
    </w:p>
    <w:p w:rsidR="00522167" w:rsidRPr="001973AB" w:rsidRDefault="00522167" w:rsidP="001973AB">
      <w:pPr>
        <w:pStyle w:val="zakonpusual"/>
        <w:spacing w:before="0" w:beforeAutospacing="0" w:after="0" w:afterAutospacing="0"/>
        <w:ind w:firstLine="540"/>
        <w:rPr>
          <w:rFonts w:ascii="Times New Roman" w:hAnsi="Times New Roman" w:cs="Times New Roman"/>
          <w:sz w:val="18"/>
          <w:szCs w:val="18"/>
        </w:rPr>
      </w:pPr>
      <w:r w:rsidRPr="001973AB">
        <w:rPr>
          <w:rStyle w:val="zakonspanusual2"/>
          <w:rFonts w:ascii="Times New Roman" w:hAnsi="Times New Roman" w:cs="Times New Roman"/>
          <w:sz w:val="18"/>
          <w:szCs w:val="18"/>
        </w:rPr>
        <w:t>20. Временные гаражи.</w:t>
      </w:r>
    </w:p>
    <w:p w:rsidR="00522167" w:rsidRPr="001973AB" w:rsidRDefault="00522167" w:rsidP="001973AB">
      <w:pPr>
        <w:pStyle w:val="zakonpusual"/>
        <w:spacing w:before="0" w:beforeAutospacing="0" w:after="0" w:afterAutospacing="0"/>
        <w:ind w:left="180" w:firstLine="360"/>
        <w:rPr>
          <w:rFonts w:ascii="Times New Roman" w:hAnsi="Times New Roman" w:cs="Times New Roman"/>
          <w:sz w:val="18"/>
          <w:szCs w:val="18"/>
        </w:rPr>
      </w:pPr>
      <w:r w:rsidRPr="001973AB">
        <w:rPr>
          <w:rStyle w:val="zakonspanusual2"/>
          <w:rFonts w:ascii="Times New Roman" w:hAnsi="Times New Roman" w:cs="Times New Roman"/>
          <w:sz w:val="18"/>
          <w:szCs w:val="18"/>
        </w:rPr>
        <w:t>21. Временные сооружения на территории строительства, связанные с противопожарными мероприятиями.</w:t>
      </w:r>
    </w:p>
    <w:p w:rsidR="00522167" w:rsidRPr="001973AB" w:rsidRDefault="00522167" w:rsidP="001973AB">
      <w:pPr>
        <w:pStyle w:val="zakonpusual"/>
        <w:spacing w:before="0" w:beforeAutospacing="0" w:after="0" w:afterAutospacing="0"/>
        <w:ind w:left="180" w:firstLine="360"/>
        <w:rPr>
          <w:rFonts w:ascii="Times New Roman" w:hAnsi="Times New Roman" w:cs="Times New Roman"/>
          <w:sz w:val="18"/>
          <w:szCs w:val="18"/>
        </w:rPr>
      </w:pPr>
      <w:r w:rsidRPr="001973AB">
        <w:rPr>
          <w:rStyle w:val="zakonspanusual2"/>
          <w:rFonts w:ascii="Times New Roman" w:hAnsi="Times New Roman" w:cs="Times New Roman"/>
          <w:sz w:val="18"/>
          <w:szCs w:val="18"/>
        </w:rPr>
        <w:t>22. Устройство оснований и фундаментов под машины и механизмы (кроме устройства оснований для обеспечения устойчивой работы сваебойного оборудования при забивке свай и подкрановых путей для грузоподъемных кранов).</w:t>
      </w:r>
    </w:p>
    <w:p w:rsidR="00522167" w:rsidRPr="001973AB" w:rsidRDefault="00522167" w:rsidP="001973AB">
      <w:pPr>
        <w:pStyle w:val="zakonpusual"/>
        <w:spacing w:before="0" w:beforeAutospacing="0" w:after="0" w:afterAutospacing="0"/>
        <w:ind w:left="180" w:firstLine="360"/>
        <w:rPr>
          <w:rFonts w:ascii="Times New Roman" w:hAnsi="Times New Roman" w:cs="Times New Roman"/>
          <w:sz w:val="18"/>
          <w:szCs w:val="18"/>
        </w:rPr>
      </w:pPr>
      <w:r w:rsidRPr="001973AB">
        <w:rPr>
          <w:rStyle w:val="zakonspanusual2"/>
          <w:rFonts w:ascii="Times New Roman" w:hAnsi="Times New Roman" w:cs="Times New Roman"/>
          <w:sz w:val="18"/>
          <w:szCs w:val="18"/>
        </w:rPr>
        <w:t>23. Специальные и архитектурно оформленные заборы и ограждения в городах.</w:t>
      </w:r>
    </w:p>
    <w:p w:rsidR="00522167" w:rsidRPr="00733717" w:rsidRDefault="00522167" w:rsidP="001973AB">
      <w:pPr>
        <w:pStyle w:val="zakonpusual"/>
        <w:spacing w:before="0" w:beforeAutospacing="0" w:after="0" w:afterAutospacing="0"/>
        <w:ind w:left="180" w:firstLine="360"/>
        <w:rPr>
          <w:rFonts w:ascii="Times New Roman" w:hAnsi="Times New Roman" w:cs="Times New Roman"/>
          <w:sz w:val="18"/>
          <w:szCs w:val="18"/>
        </w:rPr>
      </w:pPr>
      <w:r w:rsidRPr="001973AB">
        <w:rPr>
          <w:rStyle w:val="zakonspanusual2"/>
          <w:rFonts w:ascii="Times New Roman" w:hAnsi="Times New Roman" w:cs="Times New Roman"/>
          <w:sz w:val="18"/>
          <w:szCs w:val="18"/>
        </w:rPr>
        <w:t>24. Устройство и содержание временных железных, автомобильных</w:t>
      </w:r>
      <w:r w:rsidRPr="001973AB">
        <w:rPr>
          <w:rStyle w:val="zakonlink1"/>
          <w:rFonts w:ascii="Times New Roman" w:hAnsi="Times New Roman" w:cs="Times New Roman"/>
          <w:sz w:val="18"/>
          <w:szCs w:val="18"/>
        </w:rPr>
        <w:t>*</w:t>
      </w:r>
      <w:r w:rsidRPr="001973AB">
        <w:rPr>
          <w:rFonts w:ascii="Times New Roman" w:hAnsi="Times New Roman" w:cs="Times New Roman"/>
          <w:sz w:val="18"/>
          <w:szCs w:val="18"/>
        </w:rPr>
        <w:t xml:space="preserve"> землевозных дорог и проездов, проходящих по</w:t>
      </w:r>
      <w:r w:rsidRPr="00733717">
        <w:rPr>
          <w:rFonts w:ascii="Times New Roman" w:hAnsi="Times New Roman" w:cs="Times New Roman"/>
          <w:sz w:val="18"/>
          <w:szCs w:val="18"/>
        </w:rPr>
        <w:t xml:space="preserve"> стройплощадке или трассе, в т.ч. соединительных участков между притрассовой дорогой и строящимся линейным сооружением, с искусственными сооружениями, эстакадами и переездами. Разборка дорог и проездов.</w:t>
      </w:r>
    </w:p>
    <w:p w:rsidR="00522167" w:rsidRPr="00733717" w:rsidRDefault="00522167" w:rsidP="00522167">
      <w:pPr>
        <w:pStyle w:val="zakonpusual"/>
        <w:spacing w:before="0" w:beforeAutospacing="0" w:after="0" w:afterAutospacing="0"/>
        <w:rPr>
          <w:rFonts w:ascii="Times New Roman" w:hAnsi="Times New Roman" w:cs="Times New Roman"/>
          <w:sz w:val="18"/>
          <w:szCs w:val="18"/>
        </w:rPr>
      </w:pPr>
      <w:r w:rsidRPr="00733717">
        <w:rPr>
          <w:rStyle w:val="zakonspanusual2"/>
          <w:rFonts w:ascii="Times New Roman" w:hAnsi="Times New Roman" w:cs="Times New Roman"/>
          <w:sz w:val="18"/>
          <w:szCs w:val="18"/>
        </w:rPr>
        <w:t>25. Устройство временных подвесных дорог и кабель-кранов для перемещения материалов и деталей, а также разборка их.</w:t>
      </w:r>
    </w:p>
    <w:p w:rsidR="00522167" w:rsidRPr="00733717" w:rsidRDefault="00522167" w:rsidP="00522167">
      <w:pPr>
        <w:pStyle w:val="zakonpusual"/>
        <w:spacing w:before="0" w:beforeAutospacing="0" w:after="0" w:afterAutospacing="0"/>
        <w:rPr>
          <w:rFonts w:ascii="Times New Roman" w:hAnsi="Times New Roman" w:cs="Times New Roman"/>
          <w:sz w:val="18"/>
          <w:szCs w:val="18"/>
        </w:rPr>
      </w:pPr>
      <w:r w:rsidRPr="00733717">
        <w:rPr>
          <w:rStyle w:val="zakonspanusual2"/>
          <w:rFonts w:ascii="Times New Roman" w:hAnsi="Times New Roman" w:cs="Times New Roman"/>
          <w:sz w:val="18"/>
          <w:szCs w:val="18"/>
        </w:rPr>
        <w:t>26. Устройство и разборка временных коммуникаций для обеспечения электроэнергией, водой, теплом, сетей связи и других коммуникаций, проходящих по стройплощадке.</w:t>
      </w:r>
    </w:p>
    <w:p w:rsidR="00522167" w:rsidRPr="00733717" w:rsidRDefault="00522167" w:rsidP="00522167">
      <w:pPr>
        <w:ind w:left="72"/>
        <w:jc w:val="center"/>
        <w:rPr>
          <w:i/>
          <w:sz w:val="18"/>
          <w:szCs w:val="18"/>
          <w:lang w:val="ru-RU"/>
        </w:rPr>
      </w:pPr>
    </w:p>
    <w:p w:rsidR="00522167" w:rsidRPr="00F761B4" w:rsidRDefault="00522167" w:rsidP="00522167">
      <w:pPr>
        <w:ind w:left="72"/>
        <w:jc w:val="right"/>
        <w:rPr>
          <w:b/>
          <w:i/>
          <w:sz w:val="20"/>
          <w:szCs w:val="20"/>
          <w:lang w:val="ru-RU"/>
        </w:rPr>
      </w:pPr>
      <w:r w:rsidRPr="00F761B4">
        <w:rPr>
          <w:b/>
          <w:i/>
          <w:sz w:val="20"/>
          <w:szCs w:val="20"/>
          <w:lang w:val="ru-RU"/>
        </w:rPr>
        <w:t>Приложение 3</w:t>
      </w:r>
    </w:p>
    <w:p w:rsidR="007E6824" w:rsidRDefault="00522167" w:rsidP="00522167">
      <w:pPr>
        <w:pStyle w:val="zakonpheader"/>
        <w:spacing w:before="0" w:beforeAutospacing="0" w:after="0" w:afterAutospacing="0" w:line="360" w:lineRule="auto"/>
        <w:rPr>
          <w:rStyle w:val="zakonspanheader1"/>
          <w:rFonts w:ascii="Times New Roman" w:hAnsi="Times New Roman" w:cs="Times New Roman"/>
          <w:b/>
          <w:bCs/>
          <w:i/>
          <w:color w:val="auto"/>
          <w:sz w:val="20"/>
          <w:szCs w:val="20"/>
        </w:rPr>
      </w:pPr>
      <w:r w:rsidRPr="00522167">
        <w:rPr>
          <w:rStyle w:val="zakonspanheader1"/>
          <w:rFonts w:ascii="Times New Roman" w:hAnsi="Times New Roman" w:cs="Times New Roman"/>
          <w:b/>
          <w:bCs/>
          <w:i/>
          <w:color w:val="auto"/>
          <w:sz w:val="20"/>
          <w:szCs w:val="20"/>
        </w:rPr>
        <w:t xml:space="preserve">Перечень работ и затрат, относящихся к нетитульным </w:t>
      </w:r>
    </w:p>
    <w:p w:rsidR="00522167" w:rsidRDefault="00522167" w:rsidP="00522167">
      <w:pPr>
        <w:pStyle w:val="zakonpheader"/>
        <w:spacing w:before="0" w:beforeAutospacing="0" w:after="0" w:afterAutospacing="0" w:line="360" w:lineRule="auto"/>
        <w:rPr>
          <w:rStyle w:val="zakonspanheader1"/>
          <w:rFonts w:ascii="Times New Roman" w:hAnsi="Times New Roman" w:cs="Times New Roman"/>
          <w:b/>
          <w:bCs/>
          <w:i/>
          <w:color w:val="auto"/>
          <w:sz w:val="20"/>
          <w:szCs w:val="20"/>
        </w:rPr>
      </w:pPr>
      <w:r w:rsidRPr="00522167">
        <w:rPr>
          <w:rStyle w:val="zakonspanheader1"/>
          <w:rFonts w:ascii="Times New Roman" w:hAnsi="Times New Roman" w:cs="Times New Roman"/>
          <w:b/>
          <w:bCs/>
          <w:i/>
          <w:color w:val="auto"/>
          <w:sz w:val="20"/>
          <w:szCs w:val="20"/>
        </w:rPr>
        <w:t>временным зданиями сооружениям,</w:t>
      </w:r>
    </w:p>
    <w:p w:rsidR="00522167" w:rsidRPr="00522167" w:rsidRDefault="00522167" w:rsidP="00522167">
      <w:pPr>
        <w:pStyle w:val="zakonpheader"/>
        <w:spacing w:before="0" w:beforeAutospacing="0" w:after="0" w:afterAutospacing="0" w:line="360" w:lineRule="auto"/>
        <w:rPr>
          <w:rFonts w:ascii="Times New Roman" w:hAnsi="Times New Roman" w:cs="Times New Roman"/>
          <w:b/>
          <w:i/>
          <w:color w:val="auto"/>
          <w:sz w:val="20"/>
          <w:szCs w:val="20"/>
        </w:rPr>
      </w:pPr>
      <w:r w:rsidRPr="00522167">
        <w:rPr>
          <w:rStyle w:val="zakonspanheader1"/>
          <w:rFonts w:ascii="Times New Roman" w:hAnsi="Times New Roman" w:cs="Times New Roman"/>
          <w:b/>
          <w:bCs/>
          <w:i/>
          <w:color w:val="auto"/>
          <w:sz w:val="20"/>
          <w:szCs w:val="20"/>
        </w:rPr>
        <w:t xml:space="preserve"> учтенных в составе норм накладных расходов</w:t>
      </w:r>
    </w:p>
    <w:p w:rsidR="00522167" w:rsidRPr="00522167" w:rsidRDefault="00522167" w:rsidP="007A15FC">
      <w:pPr>
        <w:pStyle w:val="zakonpusual"/>
        <w:spacing w:before="0" w:beforeAutospacing="0" w:after="0" w:afterAutospacing="0" w:line="360" w:lineRule="auto"/>
        <w:ind w:left="180" w:firstLine="0"/>
        <w:rPr>
          <w:rFonts w:ascii="Times New Roman" w:hAnsi="Times New Roman" w:cs="Times New Roman"/>
          <w:sz w:val="20"/>
          <w:szCs w:val="20"/>
        </w:rPr>
      </w:pPr>
      <w:r w:rsidRPr="00522167">
        <w:rPr>
          <w:rStyle w:val="zakonspanusual2"/>
          <w:rFonts w:ascii="Times New Roman" w:hAnsi="Times New Roman" w:cs="Times New Roman"/>
          <w:sz w:val="20"/>
          <w:szCs w:val="20"/>
        </w:rPr>
        <w:t>1. Приобъектные конторы и кладовые прорабов и мастеров.</w:t>
      </w:r>
    </w:p>
    <w:p w:rsidR="00522167" w:rsidRPr="00522167" w:rsidRDefault="00522167" w:rsidP="007A15FC">
      <w:pPr>
        <w:pStyle w:val="zakonpusual"/>
        <w:spacing w:before="0" w:beforeAutospacing="0" w:after="0" w:afterAutospacing="0" w:line="360" w:lineRule="auto"/>
        <w:ind w:left="180" w:firstLine="0"/>
        <w:rPr>
          <w:rFonts w:ascii="Times New Roman" w:hAnsi="Times New Roman" w:cs="Times New Roman"/>
          <w:sz w:val="20"/>
          <w:szCs w:val="20"/>
        </w:rPr>
      </w:pPr>
      <w:r w:rsidRPr="00522167">
        <w:rPr>
          <w:rStyle w:val="zakonspanusual2"/>
          <w:rFonts w:ascii="Times New Roman" w:hAnsi="Times New Roman" w:cs="Times New Roman"/>
          <w:sz w:val="20"/>
          <w:szCs w:val="20"/>
        </w:rPr>
        <w:t>2. Складские помещения и навесы при объекте строительства.</w:t>
      </w:r>
    </w:p>
    <w:p w:rsidR="00522167" w:rsidRPr="00522167" w:rsidRDefault="00522167" w:rsidP="007A15FC">
      <w:pPr>
        <w:pStyle w:val="zakonpusual"/>
        <w:spacing w:before="0" w:beforeAutospacing="0" w:after="0" w:afterAutospacing="0" w:line="360" w:lineRule="auto"/>
        <w:ind w:left="180" w:firstLine="0"/>
        <w:rPr>
          <w:rFonts w:ascii="Times New Roman" w:hAnsi="Times New Roman" w:cs="Times New Roman"/>
          <w:sz w:val="20"/>
          <w:szCs w:val="20"/>
        </w:rPr>
      </w:pPr>
      <w:r w:rsidRPr="00522167">
        <w:rPr>
          <w:rStyle w:val="zakonspanusual2"/>
          <w:rFonts w:ascii="Times New Roman" w:hAnsi="Times New Roman" w:cs="Times New Roman"/>
          <w:sz w:val="20"/>
          <w:szCs w:val="20"/>
        </w:rPr>
        <w:t>3. Душевые, кубовые, неканализованные уборные и помещения для обогрева рабочих.</w:t>
      </w:r>
    </w:p>
    <w:p w:rsidR="00522167" w:rsidRPr="00522167" w:rsidRDefault="00522167" w:rsidP="007A15FC">
      <w:pPr>
        <w:pStyle w:val="zakonpusual"/>
        <w:spacing w:before="0" w:beforeAutospacing="0" w:after="0" w:afterAutospacing="0" w:line="360" w:lineRule="auto"/>
        <w:ind w:left="180" w:firstLine="0"/>
        <w:rPr>
          <w:rFonts w:ascii="Times New Roman" w:hAnsi="Times New Roman" w:cs="Times New Roman"/>
          <w:sz w:val="20"/>
          <w:szCs w:val="20"/>
        </w:rPr>
      </w:pPr>
      <w:r w:rsidRPr="00522167">
        <w:rPr>
          <w:rStyle w:val="zakonspanusual2"/>
          <w:rFonts w:ascii="Times New Roman" w:hAnsi="Times New Roman" w:cs="Times New Roman"/>
          <w:sz w:val="20"/>
          <w:szCs w:val="20"/>
        </w:rPr>
        <w:t>4. Настилы, стремянки, лестницы, переходные мостики, ходовые доски, обноски при разбивке здания.</w:t>
      </w:r>
    </w:p>
    <w:p w:rsidR="00522167" w:rsidRPr="00522167" w:rsidRDefault="00522167" w:rsidP="007A15FC">
      <w:pPr>
        <w:pStyle w:val="zakonpusual"/>
        <w:spacing w:before="0" w:beforeAutospacing="0" w:after="0" w:afterAutospacing="0" w:line="360" w:lineRule="auto"/>
        <w:ind w:left="180" w:firstLine="0"/>
        <w:rPr>
          <w:rFonts w:ascii="Times New Roman" w:hAnsi="Times New Roman" w:cs="Times New Roman"/>
          <w:sz w:val="20"/>
          <w:szCs w:val="20"/>
        </w:rPr>
      </w:pPr>
      <w:r w:rsidRPr="00522167">
        <w:rPr>
          <w:rStyle w:val="zakonspanusual2"/>
          <w:rFonts w:ascii="Times New Roman" w:hAnsi="Times New Roman" w:cs="Times New Roman"/>
          <w:sz w:val="20"/>
          <w:szCs w:val="20"/>
        </w:rPr>
        <w:t>5. Сооружения, приспособления и устройства по технике безопасности.</w:t>
      </w:r>
    </w:p>
    <w:p w:rsidR="00522167" w:rsidRPr="00522167" w:rsidRDefault="00522167" w:rsidP="007A15FC">
      <w:pPr>
        <w:pStyle w:val="zakonpusual"/>
        <w:spacing w:before="0" w:beforeAutospacing="0" w:after="0" w:afterAutospacing="0" w:line="360" w:lineRule="auto"/>
        <w:ind w:left="180" w:firstLine="0"/>
        <w:rPr>
          <w:rFonts w:ascii="Times New Roman" w:hAnsi="Times New Roman" w:cs="Times New Roman"/>
          <w:sz w:val="20"/>
          <w:szCs w:val="20"/>
        </w:rPr>
      </w:pPr>
      <w:r w:rsidRPr="00522167">
        <w:rPr>
          <w:rStyle w:val="zakonspanusual2"/>
          <w:rFonts w:ascii="Times New Roman" w:hAnsi="Times New Roman" w:cs="Times New Roman"/>
          <w:sz w:val="20"/>
          <w:szCs w:val="20"/>
        </w:rPr>
        <w:t>6. Леса и подмости, не предусмотренные в сметных нормах на строительные работы или в нормативах на монтаж оборудования, наружные подвесные люльки, заборы и ограждения</w:t>
      </w:r>
      <w:r w:rsidRPr="00522167">
        <w:rPr>
          <w:rStyle w:val="zakonlink1"/>
          <w:rFonts w:ascii="Times New Roman" w:hAnsi="Times New Roman" w:cs="Times New Roman"/>
          <w:sz w:val="20"/>
          <w:szCs w:val="20"/>
        </w:rPr>
        <w:t>*</w:t>
      </w:r>
      <w:r w:rsidRPr="00522167">
        <w:rPr>
          <w:rStyle w:val="zakonspanusual2"/>
          <w:rFonts w:ascii="Times New Roman" w:hAnsi="Times New Roman" w:cs="Times New Roman"/>
          <w:sz w:val="20"/>
          <w:szCs w:val="20"/>
        </w:rPr>
        <w:t xml:space="preserve"> (кроме специальных и архитектурно оформленных), необходимые для производства работ, предохранительные козырьки, укрытия при производстве буро-взрывных работ.</w:t>
      </w:r>
    </w:p>
    <w:p w:rsidR="00522167" w:rsidRPr="00522167" w:rsidRDefault="00522167" w:rsidP="007A15FC">
      <w:pPr>
        <w:pStyle w:val="zakonpusual"/>
        <w:spacing w:before="0" w:beforeAutospacing="0" w:after="0" w:afterAutospacing="0" w:line="360" w:lineRule="auto"/>
        <w:ind w:left="180" w:firstLine="0"/>
        <w:rPr>
          <w:rFonts w:ascii="Times New Roman" w:hAnsi="Times New Roman" w:cs="Times New Roman"/>
          <w:sz w:val="20"/>
          <w:szCs w:val="20"/>
        </w:rPr>
      </w:pPr>
      <w:r w:rsidRPr="00522167">
        <w:rPr>
          <w:rStyle w:val="zakonspanusual2"/>
          <w:rFonts w:ascii="Times New Roman" w:hAnsi="Times New Roman" w:cs="Times New Roman"/>
          <w:sz w:val="20"/>
          <w:szCs w:val="20"/>
        </w:rPr>
        <w:t xml:space="preserve">7. Временные разводки от магистральных и разводящих сетей электроэнергии, воды, пара, газа и воздуха в пределах рабочей зоны (территории в пределах до </w:t>
      </w:r>
      <w:smartTag w:uri="urn:schemas-microsoft-com:office:smarttags" w:element="metricconverter">
        <w:smartTagPr>
          <w:attr w:name="ProductID" w:val="25 метров"/>
        </w:smartTagPr>
        <w:r w:rsidRPr="00522167">
          <w:rPr>
            <w:rStyle w:val="zakonspanusual2"/>
            <w:rFonts w:ascii="Times New Roman" w:hAnsi="Times New Roman" w:cs="Times New Roman"/>
            <w:sz w:val="20"/>
            <w:szCs w:val="20"/>
          </w:rPr>
          <w:t>25 метров</w:t>
        </w:r>
      </w:smartTag>
      <w:r w:rsidRPr="00522167">
        <w:rPr>
          <w:rStyle w:val="zakonspanusual2"/>
          <w:rFonts w:ascii="Times New Roman" w:hAnsi="Times New Roman" w:cs="Times New Roman"/>
          <w:sz w:val="20"/>
          <w:szCs w:val="20"/>
        </w:rPr>
        <w:t xml:space="preserve"> от периметра зданий или осей линейных сооружений);</w:t>
      </w:r>
    </w:p>
    <w:p w:rsidR="00522167" w:rsidRPr="00522167" w:rsidRDefault="00522167" w:rsidP="007A15FC">
      <w:pPr>
        <w:pStyle w:val="zakonpusual"/>
        <w:spacing w:before="0" w:beforeAutospacing="0" w:after="0" w:afterAutospacing="0" w:line="360" w:lineRule="auto"/>
        <w:ind w:left="180" w:firstLine="0"/>
        <w:rPr>
          <w:rFonts w:ascii="Times New Roman" w:hAnsi="Times New Roman" w:cs="Times New Roman"/>
          <w:sz w:val="20"/>
          <w:szCs w:val="20"/>
        </w:rPr>
      </w:pPr>
      <w:r w:rsidRPr="00522167">
        <w:rPr>
          <w:rStyle w:val="zakonspanusual2"/>
          <w:rFonts w:ascii="Times New Roman" w:hAnsi="Times New Roman" w:cs="Times New Roman"/>
          <w:sz w:val="20"/>
          <w:szCs w:val="20"/>
        </w:rPr>
        <w:t>8. Расходы, связанные с приспособлением строящихся и существующих на строительных площадках зданий, вместо строительства указанных выше (нетитульных) временных зданий и сооружений.</w:t>
      </w:r>
    </w:p>
    <w:p w:rsidR="00522167" w:rsidRDefault="00522167" w:rsidP="00364786">
      <w:pPr>
        <w:spacing w:line="360" w:lineRule="auto"/>
        <w:ind w:left="72"/>
        <w:jc w:val="center"/>
        <w:rPr>
          <w:i/>
          <w:sz w:val="20"/>
          <w:szCs w:val="20"/>
          <w:lang w:val="ru-RU"/>
        </w:rPr>
      </w:pPr>
    </w:p>
    <w:p w:rsidR="00364786" w:rsidRDefault="00364786" w:rsidP="00364786">
      <w:pPr>
        <w:spacing w:line="360" w:lineRule="auto"/>
        <w:ind w:left="72"/>
        <w:jc w:val="center"/>
        <w:rPr>
          <w:i/>
          <w:sz w:val="20"/>
          <w:szCs w:val="20"/>
          <w:lang w:val="ru-RU"/>
        </w:rPr>
      </w:pPr>
    </w:p>
    <w:p w:rsidR="009F49C5" w:rsidRPr="00F761B4" w:rsidRDefault="009F49C5" w:rsidP="009F49C5">
      <w:pPr>
        <w:ind w:left="72"/>
        <w:jc w:val="right"/>
        <w:rPr>
          <w:b/>
          <w:i/>
          <w:sz w:val="20"/>
          <w:szCs w:val="20"/>
          <w:lang w:val="ru-RU"/>
        </w:rPr>
      </w:pPr>
      <w:r w:rsidRPr="00F761B4">
        <w:rPr>
          <w:b/>
          <w:i/>
          <w:sz w:val="20"/>
          <w:szCs w:val="20"/>
          <w:lang w:val="ru-RU"/>
        </w:rPr>
        <w:t>Приложение 4</w:t>
      </w:r>
    </w:p>
    <w:p w:rsidR="009F49C5" w:rsidRPr="007E6824" w:rsidRDefault="00747040" w:rsidP="00747040">
      <w:pPr>
        <w:ind w:left="72"/>
        <w:jc w:val="center"/>
        <w:rPr>
          <w:b/>
          <w:i/>
          <w:sz w:val="20"/>
          <w:szCs w:val="20"/>
          <w:lang w:val="ru-RU"/>
        </w:rPr>
      </w:pPr>
      <w:r w:rsidRPr="007E6824">
        <w:rPr>
          <w:b/>
          <w:i/>
          <w:sz w:val="20"/>
          <w:szCs w:val="20"/>
          <w:lang w:val="ru-RU"/>
        </w:rPr>
        <w:t>Сметные нормы затрат на строительство титульных временных зданий и сооружений</w:t>
      </w:r>
    </w:p>
    <w:tbl>
      <w:tblPr>
        <w:tblW w:w="479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3511"/>
        <w:gridCol w:w="1673"/>
      </w:tblGrid>
      <w:tr w:rsidR="00747040" w:rsidRPr="00D477EC" w:rsidTr="00D477EC">
        <w:tc>
          <w:tcPr>
            <w:tcW w:w="500" w:type="pct"/>
          </w:tcPr>
          <w:p w:rsidR="00747040" w:rsidRPr="00D477EC" w:rsidRDefault="00747040" w:rsidP="00D477EC">
            <w:pPr>
              <w:pStyle w:val="a9"/>
              <w:jc w:val="center"/>
              <w:rPr>
                <w:sz w:val="18"/>
                <w:szCs w:val="18"/>
              </w:rPr>
            </w:pPr>
            <w:r w:rsidRPr="00D477EC">
              <w:rPr>
                <w:sz w:val="18"/>
                <w:szCs w:val="18"/>
              </w:rPr>
              <w:t>№ п.п.</w:t>
            </w:r>
          </w:p>
        </w:tc>
        <w:tc>
          <w:tcPr>
            <w:tcW w:w="0" w:type="auto"/>
          </w:tcPr>
          <w:p w:rsidR="00747040" w:rsidRPr="00D477EC" w:rsidRDefault="00747040" w:rsidP="00D477EC">
            <w:pPr>
              <w:pStyle w:val="nazvanieserii"/>
              <w:jc w:val="center"/>
              <w:rPr>
                <w:sz w:val="18"/>
                <w:szCs w:val="18"/>
              </w:rPr>
            </w:pPr>
            <w:r w:rsidRPr="00D477EC">
              <w:rPr>
                <w:sz w:val="18"/>
                <w:szCs w:val="18"/>
              </w:rPr>
              <w:t>Наименование видов строительства предприятий, зданий и сооружений</w:t>
            </w:r>
          </w:p>
        </w:tc>
        <w:tc>
          <w:tcPr>
            <w:tcW w:w="1452" w:type="pct"/>
          </w:tcPr>
          <w:p w:rsidR="00747040" w:rsidRPr="00D477EC" w:rsidRDefault="00747040" w:rsidP="00D477EC">
            <w:pPr>
              <w:pStyle w:val="a9"/>
              <w:jc w:val="center"/>
              <w:rPr>
                <w:sz w:val="18"/>
                <w:szCs w:val="18"/>
              </w:rPr>
            </w:pPr>
            <w:r w:rsidRPr="00D477EC">
              <w:rPr>
                <w:sz w:val="18"/>
                <w:szCs w:val="18"/>
              </w:rPr>
              <w:t>Сметная норма, % от стоимости строительно-монтажных работ</w:t>
            </w:r>
          </w:p>
        </w:tc>
      </w:tr>
      <w:tr w:rsidR="00747040" w:rsidRPr="00D477EC" w:rsidTr="00D477EC">
        <w:tc>
          <w:tcPr>
            <w:tcW w:w="500" w:type="pct"/>
          </w:tcPr>
          <w:p w:rsidR="00747040" w:rsidRPr="00D477EC" w:rsidRDefault="00747040" w:rsidP="00D477EC">
            <w:pPr>
              <w:pStyle w:val="a9"/>
              <w:jc w:val="center"/>
              <w:rPr>
                <w:b/>
                <w:bCs/>
                <w:sz w:val="18"/>
                <w:szCs w:val="18"/>
              </w:rPr>
            </w:pPr>
            <w:r w:rsidRPr="00D477EC">
              <w:rPr>
                <w:b/>
                <w:bCs/>
                <w:sz w:val="18"/>
                <w:szCs w:val="18"/>
              </w:rPr>
              <w:t>1</w:t>
            </w:r>
          </w:p>
        </w:tc>
        <w:tc>
          <w:tcPr>
            <w:tcW w:w="0" w:type="auto"/>
          </w:tcPr>
          <w:p w:rsidR="00747040" w:rsidRPr="00D477EC" w:rsidRDefault="00747040" w:rsidP="00D477EC">
            <w:pPr>
              <w:pStyle w:val="osnovnojjtekst2"/>
              <w:jc w:val="center"/>
              <w:rPr>
                <w:b/>
                <w:bCs/>
                <w:sz w:val="18"/>
                <w:szCs w:val="18"/>
              </w:rPr>
            </w:pPr>
            <w:r w:rsidRPr="00D477EC">
              <w:rPr>
                <w:b/>
                <w:bCs/>
                <w:sz w:val="18"/>
                <w:szCs w:val="18"/>
              </w:rPr>
              <w:t>Промышленное строительство</w:t>
            </w:r>
          </w:p>
        </w:tc>
        <w:tc>
          <w:tcPr>
            <w:tcW w:w="1452" w:type="pct"/>
          </w:tcPr>
          <w:p w:rsidR="00747040" w:rsidRPr="00D477EC" w:rsidRDefault="00747040" w:rsidP="00807F4A">
            <w:pPr>
              <w:rPr>
                <w:sz w:val="18"/>
                <w:szCs w:val="18"/>
              </w:rPr>
            </w:pPr>
          </w:p>
        </w:tc>
      </w:tr>
      <w:tr w:rsidR="00747040" w:rsidRPr="00D477EC" w:rsidTr="00D477EC">
        <w:tc>
          <w:tcPr>
            <w:tcW w:w="500" w:type="pct"/>
          </w:tcPr>
          <w:p w:rsidR="00747040" w:rsidRPr="00D477EC" w:rsidRDefault="00747040" w:rsidP="00D477EC">
            <w:pPr>
              <w:pStyle w:val="a9"/>
              <w:jc w:val="center"/>
              <w:rPr>
                <w:sz w:val="18"/>
                <w:szCs w:val="18"/>
              </w:rPr>
            </w:pPr>
            <w:r w:rsidRPr="00D477EC">
              <w:rPr>
                <w:sz w:val="18"/>
                <w:szCs w:val="18"/>
              </w:rPr>
              <w:t>1.</w:t>
            </w:r>
            <w:r w:rsidR="00C276E3" w:rsidRPr="00D477EC">
              <w:rPr>
                <w:sz w:val="18"/>
                <w:szCs w:val="18"/>
              </w:rPr>
              <w:t>1</w:t>
            </w:r>
          </w:p>
        </w:tc>
        <w:tc>
          <w:tcPr>
            <w:tcW w:w="0" w:type="auto"/>
          </w:tcPr>
          <w:p w:rsidR="00747040" w:rsidRPr="00D477EC" w:rsidRDefault="00747040" w:rsidP="00807F4A">
            <w:pPr>
              <w:pStyle w:val="osnovnojjtekst2"/>
              <w:rPr>
                <w:sz w:val="18"/>
                <w:szCs w:val="18"/>
              </w:rPr>
            </w:pPr>
            <w:r w:rsidRPr="00D477EC">
              <w:rPr>
                <w:sz w:val="18"/>
                <w:szCs w:val="18"/>
              </w:rPr>
              <w:t>Предприятия промышленности строительных материалов и стройиндустрии</w:t>
            </w:r>
          </w:p>
        </w:tc>
        <w:tc>
          <w:tcPr>
            <w:tcW w:w="1452" w:type="pct"/>
          </w:tcPr>
          <w:p w:rsidR="00747040" w:rsidRPr="00D477EC" w:rsidRDefault="00747040" w:rsidP="00D477EC">
            <w:pPr>
              <w:pStyle w:val="a9"/>
              <w:jc w:val="center"/>
              <w:rPr>
                <w:sz w:val="18"/>
                <w:szCs w:val="18"/>
              </w:rPr>
            </w:pPr>
            <w:r w:rsidRPr="00D477EC">
              <w:rPr>
                <w:sz w:val="18"/>
                <w:szCs w:val="18"/>
              </w:rPr>
              <w:t xml:space="preserve">2,4 </w:t>
            </w:r>
          </w:p>
        </w:tc>
      </w:tr>
      <w:tr w:rsidR="00747040" w:rsidRPr="00D477EC" w:rsidTr="00D477EC">
        <w:tc>
          <w:tcPr>
            <w:tcW w:w="500" w:type="pct"/>
          </w:tcPr>
          <w:p w:rsidR="00747040" w:rsidRPr="00D477EC" w:rsidRDefault="00747040" w:rsidP="00D477EC">
            <w:pPr>
              <w:pStyle w:val="a9"/>
              <w:jc w:val="center"/>
              <w:rPr>
                <w:b/>
                <w:bCs/>
                <w:sz w:val="18"/>
                <w:szCs w:val="18"/>
              </w:rPr>
            </w:pPr>
            <w:r w:rsidRPr="00D477EC">
              <w:rPr>
                <w:b/>
                <w:bCs/>
                <w:sz w:val="18"/>
                <w:szCs w:val="18"/>
              </w:rPr>
              <w:t>2</w:t>
            </w:r>
          </w:p>
        </w:tc>
        <w:tc>
          <w:tcPr>
            <w:tcW w:w="0" w:type="auto"/>
          </w:tcPr>
          <w:p w:rsidR="00747040" w:rsidRPr="00D477EC" w:rsidRDefault="00747040" w:rsidP="00807F4A">
            <w:pPr>
              <w:pStyle w:val="osnovnojjtekst2"/>
              <w:rPr>
                <w:b/>
                <w:bCs/>
                <w:sz w:val="18"/>
                <w:szCs w:val="18"/>
              </w:rPr>
            </w:pPr>
            <w:r w:rsidRPr="00D477EC">
              <w:rPr>
                <w:b/>
                <w:bCs/>
                <w:sz w:val="18"/>
                <w:szCs w:val="18"/>
              </w:rPr>
              <w:t>Энергетическое строительство</w:t>
            </w:r>
          </w:p>
        </w:tc>
        <w:tc>
          <w:tcPr>
            <w:tcW w:w="1452" w:type="pct"/>
          </w:tcPr>
          <w:p w:rsidR="00747040" w:rsidRPr="00D477EC" w:rsidRDefault="00747040" w:rsidP="00807F4A">
            <w:pPr>
              <w:rPr>
                <w:sz w:val="18"/>
                <w:szCs w:val="18"/>
              </w:rPr>
            </w:pPr>
          </w:p>
        </w:tc>
      </w:tr>
      <w:tr w:rsidR="00747040" w:rsidRPr="00D477EC" w:rsidTr="00D477EC">
        <w:tc>
          <w:tcPr>
            <w:tcW w:w="500" w:type="pct"/>
          </w:tcPr>
          <w:p w:rsidR="00747040" w:rsidRPr="00D477EC" w:rsidRDefault="00747040" w:rsidP="00D477EC">
            <w:pPr>
              <w:pStyle w:val="a9"/>
              <w:jc w:val="center"/>
              <w:rPr>
                <w:sz w:val="18"/>
                <w:szCs w:val="18"/>
              </w:rPr>
            </w:pPr>
            <w:r w:rsidRPr="00D477EC">
              <w:rPr>
                <w:sz w:val="18"/>
                <w:szCs w:val="18"/>
              </w:rPr>
              <w:t>2.1</w:t>
            </w:r>
          </w:p>
        </w:tc>
        <w:tc>
          <w:tcPr>
            <w:tcW w:w="0" w:type="auto"/>
          </w:tcPr>
          <w:p w:rsidR="00747040" w:rsidRPr="00D477EC" w:rsidRDefault="00747040" w:rsidP="00807F4A">
            <w:pPr>
              <w:pStyle w:val="osnovnojjtekst2"/>
              <w:rPr>
                <w:sz w:val="18"/>
                <w:szCs w:val="18"/>
              </w:rPr>
            </w:pPr>
            <w:r w:rsidRPr="00D477EC">
              <w:rPr>
                <w:sz w:val="18"/>
                <w:szCs w:val="18"/>
              </w:rPr>
              <w:t>Промышленно-отопительные ТЭЦ</w:t>
            </w:r>
          </w:p>
        </w:tc>
        <w:tc>
          <w:tcPr>
            <w:tcW w:w="1452" w:type="pct"/>
          </w:tcPr>
          <w:p w:rsidR="00747040" w:rsidRPr="00D477EC" w:rsidRDefault="00747040" w:rsidP="00D477EC">
            <w:pPr>
              <w:pStyle w:val="a9"/>
              <w:jc w:val="center"/>
              <w:rPr>
                <w:sz w:val="18"/>
                <w:szCs w:val="18"/>
              </w:rPr>
            </w:pPr>
            <w:r w:rsidRPr="00D477EC">
              <w:rPr>
                <w:sz w:val="18"/>
                <w:szCs w:val="18"/>
              </w:rPr>
              <w:t xml:space="preserve">5,4 </w:t>
            </w:r>
          </w:p>
        </w:tc>
      </w:tr>
      <w:tr w:rsidR="00747040" w:rsidRPr="00D477EC" w:rsidTr="00D477EC">
        <w:tc>
          <w:tcPr>
            <w:tcW w:w="500" w:type="pct"/>
          </w:tcPr>
          <w:p w:rsidR="00747040" w:rsidRPr="00D477EC" w:rsidRDefault="00747040" w:rsidP="00D477EC">
            <w:pPr>
              <w:pStyle w:val="a9"/>
              <w:jc w:val="center"/>
              <w:rPr>
                <w:sz w:val="18"/>
                <w:szCs w:val="18"/>
              </w:rPr>
            </w:pPr>
            <w:r w:rsidRPr="00D477EC">
              <w:rPr>
                <w:sz w:val="18"/>
                <w:szCs w:val="18"/>
              </w:rPr>
              <w:t>2.2</w:t>
            </w:r>
          </w:p>
        </w:tc>
        <w:tc>
          <w:tcPr>
            <w:tcW w:w="0" w:type="auto"/>
          </w:tcPr>
          <w:p w:rsidR="00747040" w:rsidRPr="00D477EC" w:rsidRDefault="00747040" w:rsidP="00807F4A">
            <w:pPr>
              <w:pStyle w:val="osnovnojjtekst2"/>
              <w:rPr>
                <w:sz w:val="18"/>
                <w:szCs w:val="18"/>
              </w:rPr>
            </w:pPr>
            <w:r w:rsidRPr="00D477EC">
              <w:rPr>
                <w:sz w:val="18"/>
                <w:szCs w:val="18"/>
              </w:rPr>
              <w:t>Самостоятельные котельные</w:t>
            </w:r>
          </w:p>
        </w:tc>
        <w:tc>
          <w:tcPr>
            <w:tcW w:w="1452" w:type="pct"/>
          </w:tcPr>
          <w:p w:rsidR="00747040" w:rsidRPr="00D477EC" w:rsidRDefault="00747040" w:rsidP="00D477EC">
            <w:pPr>
              <w:pStyle w:val="a9"/>
              <w:jc w:val="center"/>
              <w:rPr>
                <w:sz w:val="18"/>
                <w:szCs w:val="18"/>
              </w:rPr>
            </w:pPr>
            <w:r w:rsidRPr="00D477EC">
              <w:rPr>
                <w:sz w:val="18"/>
                <w:szCs w:val="18"/>
              </w:rPr>
              <w:t xml:space="preserve">3,2 </w:t>
            </w:r>
          </w:p>
        </w:tc>
      </w:tr>
      <w:tr w:rsidR="00747040" w:rsidRPr="00D477EC" w:rsidTr="00D477EC">
        <w:tc>
          <w:tcPr>
            <w:tcW w:w="500" w:type="pct"/>
          </w:tcPr>
          <w:p w:rsidR="00747040" w:rsidRPr="00D477EC" w:rsidRDefault="00747040" w:rsidP="00D477EC">
            <w:pPr>
              <w:pStyle w:val="a9"/>
              <w:jc w:val="center"/>
              <w:rPr>
                <w:sz w:val="18"/>
                <w:szCs w:val="18"/>
              </w:rPr>
            </w:pPr>
            <w:r w:rsidRPr="00D477EC">
              <w:rPr>
                <w:sz w:val="18"/>
                <w:szCs w:val="18"/>
              </w:rPr>
              <w:t>2.</w:t>
            </w:r>
            <w:r w:rsidR="00C276E3" w:rsidRPr="00D477EC">
              <w:rPr>
                <w:sz w:val="18"/>
                <w:szCs w:val="18"/>
              </w:rPr>
              <w:t>3</w:t>
            </w:r>
          </w:p>
        </w:tc>
        <w:tc>
          <w:tcPr>
            <w:tcW w:w="0" w:type="auto"/>
          </w:tcPr>
          <w:p w:rsidR="00747040" w:rsidRPr="00D477EC" w:rsidRDefault="00747040" w:rsidP="00807F4A">
            <w:pPr>
              <w:pStyle w:val="osnovnojjtekst2"/>
              <w:rPr>
                <w:sz w:val="18"/>
                <w:szCs w:val="18"/>
              </w:rPr>
            </w:pPr>
            <w:r w:rsidRPr="00D477EC">
              <w:rPr>
                <w:sz w:val="18"/>
                <w:szCs w:val="18"/>
              </w:rPr>
              <w:t>Трансформаторные подстанции 35 кВ и выше и прочие объекты энергетического строительства</w:t>
            </w:r>
          </w:p>
        </w:tc>
        <w:tc>
          <w:tcPr>
            <w:tcW w:w="1452" w:type="pct"/>
          </w:tcPr>
          <w:p w:rsidR="00747040" w:rsidRPr="00D477EC" w:rsidRDefault="00747040" w:rsidP="00D477EC">
            <w:pPr>
              <w:pStyle w:val="a9"/>
              <w:jc w:val="center"/>
              <w:rPr>
                <w:sz w:val="18"/>
                <w:szCs w:val="18"/>
              </w:rPr>
            </w:pPr>
            <w:r w:rsidRPr="00D477EC">
              <w:rPr>
                <w:sz w:val="18"/>
                <w:szCs w:val="18"/>
              </w:rPr>
              <w:t xml:space="preserve">3,9 </w:t>
            </w:r>
          </w:p>
        </w:tc>
      </w:tr>
      <w:tr w:rsidR="00747040" w:rsidRPr="00D477EC" w:rsidTr="00D477EC">
        <w:tc>
          <w:tcPr>
            <w:tcW w:w="500" w:type="pct"/>
          </w:tcPr>
          <w:p w:rsidR="00747040" w:rsidRPr="00D477EC" w:rsidRDefault="00747040" w:rsidP="00D477EC">
            <w:pPr>
              <w:pStyle w:val="a9"/>
              <w:jc w:val="center"/>
              <w:rPr>
                <w:sz w:val="18"/>
                <w:szCs w:val="18"/>
              </w:rPr>
            </w:pPr>
            <w:r w:rsidRPr="00D477EC">
              <w:rPr>
                <w:sz w:val="18"/>
                <w:szCs w:val="18"/>
              </w:rPr>
              <w:t>2.</w:t>
            </w:r>
            <w:r w:rsidR="00C276E3" w:rsidRPr="00D477EC">
              <w:rPr>
                <w:sz w:val="18"/>
                <w:szCs w:val="18"/>
              </w:rPr>
              <w:t>4</w:t>
            </w:r>
          </w:p>
        </w:tc>
        <w:tc>
          <w:tcPr>
            <w:tcW w:w="0" w:type="auto"/>
          </w:tcPr>
          <w:p w:rsidR="00747040" w:rsidRPr="00D477EC" w:rsidRDefault="00747040" w:rsidP="00807F4A">
            <w:pPr>
              <w:pStyle w:val="osnovnojjtekst2"/>
              <w:rPr>
                <w:sz w:val="18"/>
                <w:szCs w:val="18"/>
              </w:rPr>
            </w:pPr>
            <w:r w:rsidRPr="00D477EC">
              <w:rPr>
                <w:sz w:val="18"/>
                <w:szCs w:val="18"/>
              </w:rPr>
              <w:t>Воздушные линии электропередачи, включая осветительные, трансформаторные подстанции 0,4 – 35 кВ</w:t>
            </w:r>
          </w:p>
        </w:tc>
        <w:tc>
          <w:tcPr>
            <w:tcW w:w="1452" w:type="pct"/>
          </w:tcPr>
          <w:p w:rsidR="00747040" w:rsidRPr="00D477EC" w:rsidRDefault="00747040" w:rsidP="00D477EC">
            <w:pPr>
              <w:pStyle w:val="a9"/>
              <w:jc w:val="center"/>
              <w:rPr>
                <w:sz w:val="18"/>
                <w:szCs w:val="18"/>
              </w:rPr>
            </w:pPr>
            <w:r w:rsidRPr="00D477EC">
              <w:rPr>
                <w:sz w:val="18"/>
                <w:szCs w:val="18"/>
              </w:rPr>
              <w:t xml:space="preserve">2,5 </w:t>
            </w:r>
          </w:p>
        </w:tc>
      </w:tr>
      <w:tr w:rsidR="00747040" w:rsidRPr="00D477EC" w:rsidTr="00D477EC">
        <w:tc>
          <w:tcPr>
            <w:tcW w:w="500" w:type="pct"/>
          </w:tcPr>
          <w:p w:rsidR="00747040" w:rsidRPr="00D477EC" w:rsidRDefault="00747040" w:rsidP="00D477EC">
            <w:pPr>
              <w:pStyle w:val="a9"/>
              <w:jc w:val="center"/>
              <w:rPr>
                <w:b/>
                <w:bCs/>
                <w:sz w:val="18"/>
                <w:szCs w:val="18"/>
              </w:rPr>
            </w:pPr>
            <w:r w:rsidRPr="00D477EC">
              <w:rPr>
                <w:b/>
                <w:bCs/>
                <w:sz w:val="18"/>
                <w:szCs w:val="18"/>
              </w:rPr>
              <w:t>3</w:t>
            </w:r>
          </w:p>
        </w:tc>
        <w:tc>
          <w:tcPr>
            <w:tcW w:w="0" w:type="auto"/>
          </w:tcPr>
          <w:p w:rsidR="00747040" w:rsidRPr="00D477EC" w:rsidRDefault="00747040" w:rsidP="00807F4A">
            <w:pPr>
              <w:pStyle w:val="osnovnojjtekst2"/>
              <w:rPr>
                <w:b/>
                <w:bCs/>
                <w:sz w:val="18"/>
                <w:szCs w:val="18"/>
              </w:rPr>
            </w:pPr>
            <w:r w:rsidRPr="00D477EC">
              <w:rPr>
                <w:b/>
                <w:bCs/>
                <w:sz w:val="18"/>
                <w:szCs w:val="18"/>
              </w:rPr>
              <w:t>Транспортное строительство</w:t>
            </w:r>
          </w:p>
        </w:tc>
        <w:tc>
          <w:tcPr>
            <w:tcW w:w="1452" w:type="pct"/>
          </w:tcPr>
          <w:p w:rsidR="00747040" w:rsidRPr="00D477EC" w:rsidRDefault="00747040" w:rsidP="00807F4A">
            <w:pPr>
              <w:rPr>
                <w:sz w:val="18"/>
                <w:szCs w:val="18"/>
              </w:rPr>
            </w:pPr>
          </w:p>
        </w:tc>
      </w:tr>
      <w:tr w:rsidR="00747040" w:rsidRPr="00D477EC" w:rsidTr="00D477EC">
        <w:tc>
          <w:tcPr>
            <w:tcW w:w="500" w:type="pct"/>
          </w:tcPr>
          <w:p w:rsidR="00747040" w:rsidRPr="00D477EC" w:rsidRDefault="00747040" w:rsidP="00D477EC">
            <w:pPr>
              <w:pStyle w:val="a9"/>
              <w:jc w:val="center"/>
              <w:rPr>
                <w:sz w:val="18"/>
                <w:szCs w:val="18"/>
              </w:rPr>
            </w:pPr>
            <w:r w:rsidRPr="00D477EC">
              <w:rPr>
                <w:sz w:val="18"/>
                <w:szCs w:val="18"/>
              </w:rPr>
              <w:t>3.1</w:t>
            </w:r>
          </w:p>
        </w:tc>
        <w:tc>
          <w:tcPr>
            <w:tcW w:w="0" w:type="auto"/>
          </w:tcPr>
          <w:p w:rsidR="00747040" w:rsidRPr="00D477EC" w:rsidRDefault="00747040" w:rsidP="00807F4A">
            <w:pPr>
              <w:pStyle w:val="osnovnojjtekst2"/>
              <w:rPr>
                <w:sz w:val="18"/>
                <w:szCs w:val="18"/>
              </w:rPr>
            </w:pPr>
            <w:r w:rsidRPr="00D477EC">
              <w:rPr>
                <w:sz w:val="18"/>
                <w:szCs w:val="18"/>
              </w:rPr>
              <w:t>Новые железные дороги без тоннелей и мостов (путепроводов) длиной более 50м</w:t>
            </w:r>
          </w:p>
        </w:tc>
        <w:tc>
          <w:tcPr>
            <w:tcW w:w="1452" w:type="pct"/>
          </w:tcPr>
          <w:p w:rsidR="00747040" w:rsidRPr="00D477EC" w:rsidRDefault="00747040" w:rsidP="00D477EC">
            <w:pPr>
              <w:pStyle w:val="a9"/>
              <w:jc w:val="center"/>
              <w:rPr>
                <w:sz w:val="18"/>
                <w:szCs w:val="18"/>
              </w:rPr>
            </w:pPr>
            <w:r w:rsidRPr="00D477EC">
              <w:rPr>
                <w:sz w:val="18"/>
                <w:szCs w:val="18"/>
              </w:rPr>
              <w:t xml:space="preserve">8,2 </w:t>
            </w:r>
          </w:p>
        </w:tc>
      </w:tr>
      <w:tr w:rsidR="00747040" w:rsidRPr="00D477EC" w:rsidTr="00D477EC">
        <w:tc>
          <w:tcPr>
            <w:tcW w:w="500" w:type="pct"/>
          </w:tcPr>
          <w:p w:rsidR="00747040" w:rsidRPr="00D477EC" w:rsidRDefault="00747040" w:rsidP="00D477EC">
            <w:pPr>
              <w:pStyle w:val="a9"/>
              <w:jc w:val="center"/>
              <w:rPr>
                <w:sz w:val="18"/>
                <w:szCs w:val="18"/>
              </w:rPr>
            </w:pPr>
            <w:r w:rsidRPr="00D477EC">
              <w:rPr>
                <w:sz w:val="18"/>
                <w:szCs w:val="18"/>
              </w:rPr>
              <w:t>3.2</w:t>
            </w:r>
          </w:p>
        </w:tc>
        <w:tc>
          <w:tcPr>
            <w:tcW w:w="0" w:type="auto"/>
          </w:tcPr>
          <w:p w:rsidR="00747040" w:rsidRPr="00D477EC" w:rsidRDefault="00747040" w:rsidP="00807F4A">
            <w:pPr>
              <w:pStyle w:val="osnovnojjtekst2"/>
              <w:rPr>
                <w:sz w:val="18"/>
                <w:szCs w:val="18"/>
              </w:rPr>
            </w:pPr>
            <w:r w:rsidRPr="00D477EC">
              <w:rPr>
                <w:sz w:val="18"/>
                <w:szCs w:val="18"/>
              </w:rPr>
              <w:t>Вторые главные пути железных дорог без тоннелей и мостов (путепроводов) длиной более 50м</w:t>
            </w:r>
          </w:p>
        </w:tc>
        <w:tc>
          <w:tcPr>
            <w:tcW w:w="1452" w:type="pct"/>
          </w:tcPr>
          <w:p w:rsidR="00747040" w:rsidRPr="00D477EC" w:rsidRDefault="00747040" w:rsidP="00D477EC">
            <w:pPr>
              <w:pStyle w:val="a9"/>
              <w:jc w:val="center"/>
              <w:rPr>
                <w:sz w:val="18"/>
                <w:szCs w:val="18"/>
              </w:rPr>
            </w:pPr>
            <w:r w:rsidRPr="00D477EC">
              <w:rPr>
                <w:sz w:val="18"/>
                <w:szCs w:val="18"/>
              </w:rPr>
              <w:t xml:space="preserve">5,6 </w:t>
            </w:r>
          </w:p>
        </w:tc>
      </w:tr>
      <w:tr w:rsidR="00747040" w:rsidRPr="00D477EC" w:rsidTr="00D477EC">
        <w:tc>
          <w:tcPr>
            <w:tcW w:w="500" w:type="pct"/>
          </w:tcPr>
          <w:p w:rsidR="00747040" w:rsidRPr="00D477EC" w:rsidRDefault="00747040" w:rsidP="00D477EC">
            <w:pPr>
              <w:pStyle w:val="a9"/>
              <w:jc w:val="center"/>
              <w:rPr>
                <w:sz w:val="18"/>
                <w:szCs w:val="18"/>
              </w:rPr>
            </w:pPr>
            <w:r w:rsidRPr="00D477EC">
              <w:rPr>
                <w:sz w:val="18"/>
                <w:szCs w:val="18"/>
              </w:rPr>
              <w:t>3.3</w:t>
            </w:r>
          </w:p>
        </w:tc>
        <w:tc>
          <w:tcPr>
            <w:tcW w:w="0" w:type="auto"/>
          </w:tcPr>
          <w:p w:rsidR="00747040" w:rsidRPr="00D477EC" w:rsidRDefault="00747040" w:rsidP="00807F4A">
            <w:pPr>
              <w:pStyle w:val="osnovnojjtekst2"/>
              <w:rPr>
                <w:sz w:val="18"/>
                <w:szCs w:val="18"/>
              </w:rPr>
            </w:pPr>
            <w:r w:rsidRPr="00D477EC">
              <w:rPr>
                <w:sz w:val="18"/>
                <w:szCs w:val="18"/>
              </w:rPr>
              <w:t>Электрификация железнодорожных участков</w:t>
            </w:r>
          </w:p>
        </w:tc>
        <w:tc>
          <w:tcPr>
            <w:tcW w:w="1452" w:type="pct"/>
          </w:tcPr>
          <w:p w:rsidR="00747040" w:rsidRPr="00D477EC" w:rsidRDefault="00747040" w:rsidP="00D477EC">
            <w:pPr>
              <w:pStyle w:val="a9"/>
              <w:jc w:val="center"/>
              <w:rPr>
                <w:sz w:val="18"/>
                <w:szCs w:val="18"/>
              </w:rPr>
            </w:pPr>
            <w:r w:rsidRPr="00D477EC">
              <w:rPr>
                <w:sz w:val="18"/>
                <w:szCs w:val="18"/>
              </w:rPr>
              <w:t xml:space="preserve">4,8 </w:t>
            </w:r>
          </w:p>
        </w:tc>
      </w:tr>
      <w:tr w:rsidR="00747040" w:rsidRPr="00D477EC" w:rsidTr="00D477EC">
        <w:tc>
          <w:tcPr>
            <w:tcW w:w="500" w:type="pct"/>
          </w:tcPr>
          <w:p w:rsidR="00747040" w:rsidRPr="00D477EC" w:rsidRDefault="00747040" w:rsidP="00D477EC">
            <w:pPr>
              <w:pStyle w:val="a9"/>
              <w:jc w:val="center"/>
              <w:rPr>
                <w:sz w:val="18"/>
                <w:szCs w:val="18"/>
              </w:rPr>
            </w:pPr>
            <w:r w:rsidRPr="00D477EC">
              <w:rPr>
                <w:sz w:val="18"/>
                <w:szCs w:val="18"/>
              </w:rPr>
              <w:t>3.4</w:t>
            </w:r>
          </w:p>
        </w:tc>
        <w:tc>
          <w:tcPr>
            <w:tcW w:w="0" w:type="auto"/>
          </w:tcPr>
          <w:p w:rsidR="00747040" w:rsidRPr="00D477EC" w:rsidRDefault="00747040" w:rsidP="00807F4A">
            <w:pPr>
              <w:pStyle w:val="osnovnojjtekst2"/>
              <w:rPr>
                <w:sz w:val="18"/>
                <w:szCs w:val="18"/>
              </w:rPr>
            </w:pPr>
            <w:r w:rsidRPr="00D477EC">
              <w:rPr>
                <w:sz w:val="18"/>
                <w:szCs w:val="18"/>
              </w:rPr>
              <w:t>Развитие железнодорожных узлов, станций, реконструкция железных дорог (усиление отдельных участков и железнодорожных направлений) и другие виды строительства на эксплуатируемой сети</w:t>
            </w:r>
          </w:p>
        </w:tc>
        <w:tc>
          <w:tcPr>
            <w:tcW w:w="1452" w:type="pct"/>
          </w:tcPr>
          <w:p w:rsidR="00747040" w:rsidRPr="00D477EC" w:rsidRDefault="00747040" w:rsidP="00D477EC">
            <w:pPr>
              <w:pStyle w:val="a9"/>
              <w:jc w:val="center"/>
              <w:rPr>
                <w:sz w:val="18"/>
                <w:szCs w:val="18"/>
              </w:rPr>
            </w:pPr>
            <w:r w:rsidRPr="00D477EC">
              <w:rPr>
                <w:sz w:val="18"/>
                <w:szCs w:val="18"/>
              </w:rPr>
              <w:t xml:space="preserve">3,7 </w:t>
            </w:r>
          </w:p>
        </w:tc>
      </w:tr>
      <w:tr w:rsidR="00747040" w:rsidRPr="00D477EC" w:rsidTr="00D477EC">
        <w:tc>
          <w:tcPr>
            <w:tcW w:w="500" w:type="pct"/>
          </w:tcPr>
          <w:p w:rsidR="00747040" w:rsidRPr="00D477EC" w:rsidRDefault="00747040" w:rsidP="00D477EC">
            <w:pPr>
              <w:pStyle w:val="a9"/>
              <w:jc w:val="center"/>
              <w:rPr>
                <w:sz w:val="18"/>
                <w:szCs w:val="18"/>
              </w:rPr>
            </w:pPr>
            <w:r w:rsidRPr="00D477EC">
              <w:rPr>
                <w:sz w:val="18"/>
                <w:szCs w:val="18"/>
              </w:rPr>
              <w:t>3.</w:t>
            </w:r>
            <w:r w:rsidR="00C276E3" w:rsidRPr="00D477EC">
              <w:rPr>
                <w:sz w:val="18"/>
                <w:szCs w:val="18"/>
              </w:rPr>
              <w:t>5</w:t>
            </w:r>
          </w:p>
        </w:tc>
        <w:tc>
          <w:tcPr>
            <w:tcW w:w="0" w:type="auto"/>
          </w:tcPr>
          <w:p w:rsidR="00747040" w:rsidRPr="00D477EC" w:rsidRDefault="00747040" w:rsidP="00807F4A">
            <w:pPr>
              <w:pStyle w:val="osnovnojjtekst2"/>
              <w:rPr>
                <w:sz w:val="18"/>
                <w:szCs w:val="18"/>
              </w:rPr>
            </w:pPr>
            <w:r w:rsidRPr="00D477EC">
              <w:rPr>
                <w:sz w:val="18"/>
                <w:szCs w:val="18"/>
              </w:rPr>
              <w:t>Метрополитены</w:t>
            </w:r>
          </w:p>
        </w:tc>
        <w:tc>
          <w:tcPr>
            <w:tcW w:w="1452" w:type="pct"/>
          </w:tcPr>
          <w:p w:rsidR="00747040" w:rsidRPr="00D477EC" w:rsidRDefault="00747040" w:rsidP="00D477EC">
            <w:pPr>
              <w:pStyle w:val="a9"/>
              <w:jc w:val="center"/>
              <w:rPr>
                <w:sz w:val="18"/>
                <w:szCs w:val="18"/>
              </w:rPr>
            </w:pPr>
            <w:r w:rsidRPr="00D477EC">
              <w:rPr>
                <w:sz w:val="18"/>
                <w:szCs w:val="18"/>
              </w:rPr>
              <w:t>6,0</w:t>
            </w:r>
          </w:p>
        </w:tc>
      </w:tr>
      <w:tr w:rsidR="00747040" w:rsidRPr="00D477EC" w:rsidTr="00D477EC">
        <w:tc>
          <w:tcPr>
            <w:tcW w:w="500" w:type="pct"/>
          </w:tcPr>
          <w:p w:rsidR="00747040" w:rsidRPr="00D477EC" w:rsidRDefault="00747040" w:rsidP="00D477EC">
            <w:pPr>
              <w:pStyle w:val="a9"/>
              <w:jc w:val="center"/>
              <w:rPr>
                <w:sz w:val="18"/>
                <w:szCs w:val="18"/>
              </w:rPr>
            </w:pPr>
            <w:r w:rsidRPr="00D477EC">
              <w:rPr>
                <w:sz w:val="18"/>
                <w:szCs w:val="18"/>
              </w:rPr>
              <w:t>3.</w:t>
            </w:r>
            <w:r w:rsidR="00C276E3" w:rsidRPr="00D477EC">
              <w:rPr>
                <w:sz w:val="18"/>
                <w:szCs w:val="18"/>
              </w:rPr>
              <w:t>6</w:t>
            </w:r>
          </w:p>
        </w:tc>
        <w:tc>
          <w:tcPr>
            <w:tcW w:w="0" w:type="auto"/>
          </w:tcPr>
          <w:p w:rsidR="00747040" w:rsidRPr="00D477EC" w:rsidRDefault="00747040" w:rsidP="00807F4A">
            <w:pPr>
              <w:pStyle w:val="osnovnojjtekst2"/>
              <w:rPr>
                <w:sz w:val="18"/>
                <w:szCs w:val="18"/>
              </w:rPr>
            </w:pPr>
            <w:r w:rsidRPr="00D477EC">
              <w:rPr>
                <w:sz w:val="18"/>
                <w:szCs w:val="18"/>
              </w:rPr>
              <w:t>Железнодорожные и автодорожные мосты длиной более 50м и путепроводы</w:t>
            </w:r>
          </w:p>
        </w:tc>
        <w:tc>
          <w:tcPr>
            <w:tcW w:w="1452" w:type="pct"/>
          </w:tcPr>
          <w:p w:rsidR="00747040" w:rsidRPr="00D477EC" w:rsidRDefault="00747040" w:rsidP="00D477EC">
            <w:pPr>
              <w:pStyle w:val="a9"/>
              <w:jc w:val="center"/>
              <w:rPr>
                <w:sz w:val="18"/>
                <w:szCs w:val="18"/>
              </w:rPr>
            </w:pPr>
            <w:r w:rsidRPr="00D477EC">
              <w:rPr>
                <w:sz w:val="18"/>
                <w:szCs w:val="18"/>
              </w:rPr>
              <w:t>10,1</w:t>
            </w:r>
          </w:p>
        </w:tc>
      </w:tr>
      <w:tr w:rsidR="00747040" w:rsidRPr="00D477EC" w:rsidTr="00D477EC">
        <w:tc>
          <w:tcPr>
            <w:tcW w:w="500" w:type="pct"/>
          </w:tcPr>
          <w:p w:rsidR="00747040" w:rsidRPr="00D477EC" w:rsidRDefault="00747040" w:rsidP="00D477EC">
            <w:pPr>
              <w:pStyle w:val="a9"/>
              <w:jc w:val="center"/>
              <w:rPr>
                <w:sz w:val="18"/>
                <w:szCs w:val="18"/>
              </w:rPr>
            </w:pPr>
            <w:r w:rsidRPr="00D477EC">
              <w:rPr>
                <w:sz w:val="18"/>
                <w:szCs w:val="18"/>
              </w:rPr>
              <w:t>3.</w:t>
            </w:r>
            <w:r w:rsidR="00C276E3" w:rsidRPr="00D477EC">
              <w:rPr>
                <w:sz w:val="18"/>
                <w:szCs w:val="18"/>
              </w:rPr>
              <w:t>7</w:t>
            </w:r>
          </w:p>
        </w:tc>
        <w:tc>
          <w:tcPr>
            <w:tcW w:w="0" w:type="auto"/>
          </w:tcPr>
          <w:p w:rsidR="00747040" w:rsidRPr="00D477EC" w:rsidRDefault="00747040" w:rsidP="00807F4A">
            <w:pPr>
              <w:pStyle w:val="osnovnojjtekst2"/>
              <w:rPr>
                <w:sz w:val="18"/>
                <w:szCs w:val="18"/>
              </w:rPr>
            </w:pPr>
            <w:r w:rsidRPr="00D477EC">
              <w:rPr>
                <w:sz w:val="18"/>
                <w:szCs w:val="18"/>
              </w:rPr>
              <w:t>Городские мосты и путепроводы:</w:t>
            </w:r>
          </w:p>
        </w:tc>
        <w:tc>
          <w:tcPr>
            <w:tcW w:w="1452" w:type="pct"/>
          </w:tcPr>
          <w:p w:rsidR="00747040" w:rsidRPr="00D477EC" w:rsidRDefault="00C276E3" w:rsidP="00D477EC">
            <w:pPr>
              <w:jc w:val="center"/>
              <w:rPr>
                <w:sz w:val="18"/>
                <w:szCs w:val="18"/>
                <w:lang w:val="ru-RU"/>
              </w:rPr>
            </w:pPr>
            <w:r w:rsidRPr="00D477EC">
              <w:rPr>
                <w:sz w:val="18"/>
                <w:szCs w:val="18"/>
                <w:lang w:val="ru-RU"/>
              </w:rPr>
              <w:t>6,0</w:t>
            </w:r>
          </w:p>
        </w:tc>
      </w:tr>
      <w:tr w:rsidR="00747040" w:rsidRPr="00D477EC" w:rsidTr="00D477EC">
        <w:tc>
          <w:tcPr>
            <w:tcW w:w="500" w:type="pct"/>
          </w:tcPr>
          <w:p w:rsidR="00747040" w:rsidRPr="00D477EC" w:rsidRDefault="00747040" w:rsidP="00D477EC">
            <w:pPr>
              <w:pStyle w:val="a9"/>
              <w:jc w:val="center"/>
              <w:rPr>
                <w:b/>
                <w:bCs/>
                <w:sz w:val="18"/>
                <w:szCs w:val="18"/>
              </w:rPr>
            </w:pPr>
            <w:r w:rsidRPr="00D477EC">
              <w:rPr>
                <w:b/>
                <w:bCs/>
                <w:sz w:val="18"/>
                <w:szCs w:val="18"/>
              </w:rPr>
              <w:t>4</w:t>
            </w:r>
          </w:p>
        </w:tc>
        <w:tc>
          <w:tcPr>
            <w:tcW w:w="0" w:type="auto"/>
          </w:tcPr>
          <w:p w:rsidR="00747040" w:rsidRPr="00D477EC" w:rsidRDefault="00747040" w:rsidP="00807F4A">
            <w:pPr>
              <w:pStyle w:val="osnovnojjtekst2"/>
              <w:rPr>
                <w:b/>
                <w:bCs/>
                <w:sz w:val="18"/>
                <w:szCs w:val="18"/>
              </w:rPr>
            </w:pPr>
            <w:r w:rsidRPr="00D477EC">
              <w:rPr>
                <w:b/>
                <w:bCs/>
                <w:sz w:val="18"/>
                <w:szCs w:val="18"/>
              </w:rPr>
              <w:t>Жилищно-гражданское строительство в городах и рабочих поселках</w:t>
            </w:r>
          </w:p>
        </w:tc>
        <w:tc>
          <w:tcPr>
            <w:tcW w:w="1452" w:type="pct"/>
          </w:tcPr>
          <w:p w:rsidR="00747040" w:rsidRPr="00D477EC" w:rsidRDefault="00747040" w:rsidP="00807F4A">
            <w:pPr>
              <w:rPr>
                <w:sz w:val="18"/>
                <w:szCs w:val="18"/>
                <w:lang w:val="ru-RU"/>
              </w:rPr>
            </w:pPr>
          </w:p>
        </w:tc>
      </w:tr>
      <w:tr w:rsidR="00747040" w:rsidRPr="00D477EC" w:rsidTr="00D477EC">
        <w:tc>
          <w:tcPr>
            <w:tcW w:w="500" w:type="pct"/>
          </w:tcPr>
          <w:p w:rsidR="00747040" w:rsidRPr="00D477EC" w:rsidRDefault="00747040" w:rsidP="00D477EC">
            <w:pPr>
              <w:pStyle w:val="a9"/>
              <w:jc w:val="center"/>
              <w:rPr>
                <w:sz w:val="18"/>
                <w:szCs w:val="18"/>
              </w:rPr>
            </w:pPr>
            <w:r w:rsidRPr="00D477EC">
              <w:rPr>
                <w:sz w:val="18"/>
                <w:szCs w:val="18"/>
              </w:rPr>
              <w:t>4.1</w:t>
            </w:r>
          </w:p>
        </w:tc>
        <w:tc>
          <w:tcPr>
            <w:tcW w:w="0" w:type="auto"/>
          </w:tcPr>
          <w:p w:rsidR="00747040" w:rsidRPr="00D477EC" w:rsidRDefault="00747040" w:rsidP="00807F4A">
            <w:pPr>
              <w:pStyle w:val="osnovnojjtekst2"/>
              <w:rPr>
                <w:sz w:val="18"/>
                <w:szCs w:val="18"/>
              </w:rPr>
            </w:pPr>
            <w:r w:rsidRPr="00D477EC">
              <w:rPr>
                <w:sz w:val="18"/>
                <w:szCs w:val="18"/>
              </w:rPr>
              <w:t>Жилые дома и благоустройство:</w:t>
            </w:r>
          </w:p>
        </w:tc>
        <w:tc>
          <w:tcPr>
            <w:tcW w:w="1452" w:type="pct"/>
          </w:tcPr>
          <w:p w:rsidR="00747040" w:rsidRPr="00D477EC" w:rsidRDefault="00747040" w:rsidP="00807F4A">
            <w:pPr>
              <w:rPr>
                <w:sz w:val="18"/>
                <w:szCs w:val="18"/>
              </w:rPr>
            </w:pPr>
          </w:p>
        </w:tc>
      </w:tr>
      <w:tr w:rsidR="00747040" w:rsidRPr="00D477EC" w:rsidTr="00D477EC">
        <w:tc>
          <w:tcPr>
            <w:tcW w:w="500" w:type="pct"/>
          </w:tcPr>
          <w:p w:rsidR="00747040" w:rsidRPr="00D477EC" w:rsidRDefault="00747040" w:rsidP="00D477EC">
            <w:pPr>
              <w:pStyle w:val="a9"/>
              <w:jc w:val="center"/>
              <w:rPr>
                <w:sz w:val="18"/>
                <w:szCs w:val="18"/>
              </w:rPr>
            </w:pPr>
            <w:r w:rsidRPr="00D477EC">
              <w:rPr>
                <w:sz w:val="18"/>
                <w:szCs w:val="18"/>
              </w:rPr>
              <w:t>4.1.1</w:t>
            </w:r>
          </w:p>
        </w:tc>
        <w:tc>
          <w:tcPr>
            <w:tcW w:w="0" w:type="auto"/>
          </w:tcPr>
          <w:p w:rsidR="00747040" w:rsidRPr="00D477EC" w:rsidRDefault="00747040" w:rsidP="00807F4A">
            <w:pPr>
              <w:pStyle w:val="osnovnojjtekst2"/>
              <w:rPr>
                <w:sz w:val="18"/>
                <w:szCs w:val="18"/>
              </w:rPr>
            </w:pPr>
            <w:r w:rsidRPr="00D477EC">
              <w:rPr>
                <w:sz w:val="18"/>
                <w:szCs w:val="18"/>
              </w:rPr>
              <w:t xml:space="preserve">Жилые дома, в том числе со встроенными помещениями: магазинами, прачечными и т.д. (включая наружные сети и благоустройство) </w:t>
            </w:r>
          </w:p>
        </w:tc>
        <w:tc>
          <w:tcPr>
            <w:tcW w:w="1452" w:type="pct"/>
          </w:tcPr>
          <w:p w:rsidR="00747040" w:rsidRPr="00D477EC" w:rsidRDefault="00747040" w:rsidP="00D477EC">
            <w:pPr>
              <w:pStyle w:val="a9"/>
              <w:jc w:val="center"/>
              <w:rPr>
                <w:sz w:val="18"/>
                <w:szCs w:val="18"/>
              </w:rPr>
            </w:pPr>
            <w:r w:rsidRPr="00D477EC">
              <w:rPr>
                <w:sz w:val="18"/>
                <w:szCs w:val="18"/>
              </w:rPr>
              <w:t>1,1</w:t>
            </w:r>
          </w:p>
        </w:tc>
      </w:tr>
      <w:tr w:rsidR="00747040" w:rsidRPr="00D477EC" w:rsidTr="00D477EC">
        <w:tc>
          <w:tcPr>
            <w:tcW w:w="500" w:type="pct"/>
          </w:tcPr>
          <w:p w:rsidR="00747040" w:rsidRPr="00D477EC" w:rsidRDefault="00747040" w:rsidP="00D477EC">
            <w:pPr>
              <w:pStyle w:val="a9"/>
              <w:jc w:val="center"/>
              <w:rPr>
                <w:sz w:val="18"/>
                <w:szCs w:val="18"/>
              </w:rPr>
            </w:pPr>
            <w:r w:rsidRPr="00D477EC">
              <w:rPr>
                <w:sz w:val="18"/>
                <w:szCs w:val="18"/>
              </w:rPr>
              <w:t>4.1.2</w:t>
            </w:r>
          </w:p>
        </w:tc>
        <w:tc>
          <w:tcPr>
            <w:tcW w:w="0" w:type="auto"/>
          </w:tcPr>
          <w:p w:rsidR="00747040" w:rsidRPr="00D477EC" w:rsidRDefault="00747040" w:rsidP="00807F4A">
            <w:pPr>
              <w:pStyle w:val="osnovnojjtekst2"/>
              <w:rPr>
                <w:sz w:val="18"/>
                <w:szCs w:val="18"/>
              </w:rPr>
            </w:pPr>
            <w:r w:rsidRPr="00D477EC">
              <w:rPr>
                <w:sz w:val="18"/>
                <w:szCs w:val="18"/>
              </w:rPr>
              <w:t>Микрорайоны, кварталы, комплексы жилых и общественных зданий (включая наружные сети и благоустройство)</w:t>
            </w:r>
          </w:p>
        </w:tc>
        <w:tc>
          <w:tcPr>
            <w:tcW w:w="1452" w:type="pct"/>
          </w:tcPr>
          <w:p w:rsidR="00747040" w:rsidRPr="00D477EC" w:rsidRDefault="00747040" w:rsidP="00D477EC">
            <w:pPr>
              <w:pStyle w:val="a9"/>
              <w:jc w:val="center"/>
              <w:rPr>
                <w:sz w:val="18"/>
                <w:szCs w:val="18"/>
              </w:rPr>
            </w:pPr>
            <w:r w:rsidRPr="00D477EC">
              <w:rPr>
                <w:sz w:val="18"/>
                <w:szCs w:val="18"/>
              </w:rPr>
              <w:t>1,2</w:t>
            </w:r>
          </w:p>
        </w:tc>
      </w:tr>
      <w:tr w:rsidR="00747040" w:rsidRPr="00D477EC" w:rsidTr="00D477EC">
        <w:tc>
          <w:tcPr>
            <w:tcW w:w="500" w:type="pct"/>
          </w:tcPr>
          <w:p w:rsidR="00747040" w:rsidRPr="00D477EC" w:rsidRDefault="00747040" w:rsidP="00D477EC">
            <w:pPr>
              <w:pStyle w:val="a9"/>
              <w:jc w:val="center"/>
              <w:rPr>
                <w:sz w:val="18"/>
                <w:szCs w:val="18"/>
              </w:rPr>
            </w:pPr>
            <w:r w:rsidRPr="00D477EC">
              <w:rPr>
                <w:sz w:val="18"/>
                <w:szCs w:val="18"/>
              </w:rPr>
              <w:t>4.1.3</w:t>
            </w:r>
          </w:p>
        </w:tc>
        <w:tc>
          <w:tcPr>
            <w:tcW w:w="0" w:type="auto"/>
          </w:tcPr>
          <w:p w:rsidR="00747040" w:rsidRPr="00D477EC" w:rsidRDefault="00747040" w:rsidP="00807F4A">
            <w:pPr>
              <w:pStyle w:val="osnovnojjtekst2"/>
              <w:rPr>
                <w:sz w:val="18"/>
                <w:szCs w:val="18"/>
              </w:rPr>
            </w:pPr>
            <w:r w:rsidRPr="00D477EC">
              <w:rPr>
                <w:sz w:val="18"/>
                <w:szCs w:val="18"/>
              </w:rPr>
              <w:t>Благоустройство городов и поселков (включая работы по устройству улиц, проездов, тротуаров, зеленых насаждений)</w:t>
            </w:r>
          </w:p>
        </w:tc>
        <w:tc>
          <w:tcPr>
            <w:tcW w:w="1452" w:type="pct"/>
          </w:tcPr>
          <w:p w:rsidR="00747040" w:rsidRPr="00D477EC" w:rsidRDefault="00747040" w:rsidP="00D477EC">
            <w:pPr>
              <w:pStyle w:val="a9"/>
              <w:jc w:val="center"/>
              <w:rPr>
                <w:sz w:val="18"/>
                <w:szCs w:val="18"/>
              </w:rPr>
            </w:pPr>
            <w:r w:rsidRPr="00D477EC">
              <w:rPr>
                <w:sz w:val="18"/>
                <w:szCs w:val="18"/>
              </w:rPr>
              <w:t>1,5</w:t>
            </w:r>
          </w:p>
        </w:tc>
      </w:tr>
      <w:tr w:rsidR="00747040" w:rsidRPr="00D477EC" w:rsidTr="00D477EC">
        <w:tc>
          <w:tcPr>
            <w:tcW w:w="500" w:type="pct"/>
          </w:tcPr>
          <w:p w:rsidR="00747040" w:rsidRPr="00D477EC" w:rsidRDefault="00747040" w:rsidP="00D477EC">
            <w:pPr>
              <w:pStyle w:val="a9"/>
              <w:jc w:val="center"/>
              <w:rPr>
                <w:sz w:val="18"/>
                <w:szCs w:val="18"/>
              </w:rPr>
            </w:pPr>
            <w:r w:rsidRPr="00D477EC">
              <w:rPr>
                <w:sz w:val="18"/>
                <w:szCs w:val="18"/>
              </w:rPr>
              <w:t>4.2</w:t>
            </w:r>
          </w:p>
        </w:tc>
        <w:tc>
          <w:tcPr>
            <w:tcW w:w="0" w:type="auto"/>
          </w:tcPr>
          <w:p w:rsidR="00747040" w:rsidRPr="00D477EC" w:rsidRDefault="00747040" w:rsidP="00807F4A">
            <w:pPr>
              <w:pStyle w:val="osnovnojjtekst2"/>
              <w:rPr>
                <w:sz w:val="18"/>
                <w:szCs w:val="18"/>
              </w:rPr>
            </w:pPr>
            <w:r w:rsidRPr="00D477EC">
              <w:rPr>
                <w:sz w:val="18"/>
                <w:szCs w:val="18"/>
              </w:rPr>
              <w:t>Школы, детские сады, ясли, магазины, административные здания, кинотеатры, театры, картинные галереи и другие здания гражданского строительства</w:t>
            </w:r>
          </w:p>
        </w:tc>
        <w:tc>
          <w:tcPr>
            <w:tcW w:w="1452" w:type="pct"/>
          </w:tcPr>
          <w:p w:rsidR="00747040" w:rsidRPr="00D477EC" w:rsidRDefault="00747040" w:rsidP="00D477EC">
            <w:pPr>
              <w:pStyle w:val="a9"/>
              <w:jc w:val="center"/>
              <w:rPr>
                <w:sz w:val="18"/>
                <w:szCs w:val="18"/>
              </w:rPr>
            </w:pPr>
            <w:r w:rsidRPr="00D477EC">
              <w:rPr>
                <w:sz w:val="18"/>
                <w:szCs w:val="18"/>
              </w:rPr>
              <w:t>1,8</w:t>
            </w:r>
          </w:p>
        </w:tc>
      </w:tr>
      <w:tr w:rsidR="00747040" w:rsidRPr="00D477EC" w:rsidTr="00D477EC">
        <w:tc>
          <w:tcPr>
            <w:tcW w:w="500" w:type="pct"/>
          </w:tcPr>
          <w:p w:rsidR="00747040" w:rsidRPr="00D477EC" w:rsidRDefault="00747040" w:rsidP="00D477EC">
            <w:pPr>
              <w:pStyle w:val="a9"/>
              <w:jc w:val="center"/>
              <w:rPr>
                <w:sz w:val="18"/>
                <w:szCs w:val="18"/>
              </w:rPr>
            </w:pPr>
            <w:r w:rsidRPr="00D477EC">
              <w:rPr>
                <w:sz w:val="18"/>
                <w:szCs w:val="18"/>
              </w:rPr>
              <w:t>4.3</w:t>
            </w:r>
          </w:p>
        </w:tc>
        <w:tc>
          <w:tcPr>
            <w:tcW w:w="0" w:type="auto"/>
          </w:tcPr>
          <w:p w:rsidR="00747040" w:rsidRPr="00D477EC" w:rsidRDefault="00747040" w:rsidP="00807F4A">
            <w:pPr>
              <w:pStyle w:val="osnovnojjtekst2"/>
              <w:rPr>
                <w:sz w:val="18"/>
                <w:szCs w:val="18"/>
              </w:rPr>
            </w:pPr>
            <w:r w:rsidRPr="00D477EC">
              <w:rPr>
                <w:sz w:val="18"/>
                <w:szCs w:val="18"/>
              </w:rPr>
              <w:t>Учебные и лечебные здания и сооружения, научно-исследовательские, конструкторские и проектные институты</w:t>
            </w:r>
          </w:p>
        </w:tc>
        <w:tc>
          <w:tcPr>
            <w:tcW w:w="1452" w:type="pct"/>
          </w:tcPr>
          <w:p w:rsidR="00747040" w:rsidRPr="00D477EC" w:rsidRDefault="00747040" w:rsidP="00D477EC">
            <w:pPr>
              <w:pStyle w:val="a9"/>
              <w:jc w:val="center"/>
              <w:rPr>
                <w:sz w:val="18"/>
                <w:szCs w:val="18"/>
              </w:rPr>
            </w:pPr>
            <w:r w:rsidRPr="00D477EC">
              <w:rPr>
                <w:sz w:val="18"/>
                <w:szCs w:val="18"/>
              </w:rPr>
              <w:t>1,8</w:t>
            </w:r>
          </w:p>
        </w:tc>
      </w:tr>
      <w:tr w:rsidR="00747040" w:rsidRPr="00D477EC" w:rsidTr="00D477EC">
        <w:tc>
          <w:tcPr>
            <w:tcW w:w="500" w:type="pct"/>
          </w:tcPr>
          <w:p w:rsidR="00747040" w:rsidRPr="00D477EC" w:rsidRDefault="00747040" w:rsidP="00D477EC">
            <w:pPr>
              <w:pStyle w:val="a9"/>
              <w:jc w:val="center"/>
              <w:rPr>
                <w:sz w:val="18"/>
                <w:szCs w:val="18"/>
              </w:rPr>
            </w:pPr>
            <w:r w:rsidRPr="00D477EC">
              <w:rPr>
                <w:sz w:val="18"/>
                <w:szCs w:val="18"/>
              </w:rPr>
              <w:t>4.4</w:t>
            </w:r>
          </w:p>
        </w:tc>
        <w:tc>
          <w:tcPr>
            <w:tcW w:w="0" w:type="auto"/>
          </w:tcPr>
          <w:p w:rsidR="00747040" w:rsidRPr="00D477EC" w:rsidRDefault="00747040" w:rsidP="00807F4A">
            <w:pPr>
              <w:pStyle w:val="osnovnojjtekst2"/>
              <w:rPr>
                <w:sz w:val="18"/>
                <w:szCs w:val="18"/>
              </w:rPr>
            </w:pPr>
            <w:r w:rsidRPr="00D477EC">
              <w:rPr>
                <w:sz w:val="18"/>
                <w:szCs w:val="18"/>
              </w:rPr>
              <w:t>Объекты коммунального назначения (бани, прачечные, крематории и т.д.)</w:t>
            </w:r>
          </w:p>
        </w:tc>
        <w:tc>
          <w:tcPr>
            <w:tcW w:w="1452" w:type="pct"/>
          </w:tcPr>
          <w:p w:rsidR="00747040" w:rsidRPr="00D477EC" w:rsidRDefault="00747040" w:rsidP="00D477EC">
            <w:pPr>
              <w:pStyle w:val="a9"/>
              <w:jc w:val="center"/>
              <w:rPr>
                <w:sz w:val="18"/>
                <w:szCs w:val="18"/>
              </w:rPr>
            </w:pPr>
            <w:r w:rsidRPr="00D477EC">
              <w:rPr>
                <w:sz w:val="18"/>
                <w:szCs w:val="18"/>
              </w:rPr>
              <w:t>1,6</w:t>
            </w:r>
          </w:p>
        </w:tc>
      </w:tr>
      <w:tr w:rsidR="00747040" w:rsidRPr="00D477EC" w:rsidTr="00D477EC">
        <w:tc>
          <w:tcPr>
            <w:tcW w:w="500" w:type="pct"/>
          </w:tcPr>
          <w:p w:rsidR="00747040" w:rsidRPr="00D477EC" w:rsidRDefault="00747040" w:rsidP="00D477EC">
            <w:pPr>
              <w:pStyle w:val="a9"/>
              <w:jc w:val="center"/>
              <w:rPr>
                <w:sz w:val="18"/>
                <w:szCs w:val="18"/>
              </w:rPr>
            </w:pPr>
            <w:r w:rsidRPr="00D477EC">
              <w:rPr>
                <w:sz w:val="18"/>
                <w:szCs w:val="18"/>
              </w:rPr>
              <w:t>4.5</w:t>
            </w:r>
          </w:p>
        </w:tc>
        <w:tc>
          <w:tcPr>
            <w:tcW w:w="0" w:type="auto"/>
          </w:tcPr>
          <w:p w:rsidR="00747040" w:rsidRPr="00D477EC" w:rsidRDefault="00747040" w:rsidP="00807F4A">
            <w:pPr>
              <w:pStyle w:val="osnovnojjtekst2"/>
              <w:rPr>
                <w:sz w:val="18"/>
                <w:szCs w:val="18"/>
              </w:rPr>
            </w:pPr>
            <w:r w:rsidRPr="00D477EC">
              <w:rPr>
                <w:sz w:val="18"/>
                <w:szCs w:val="18"/>
              </w:rPr>
              <w:t>Наружные сети водопровода, канализации, тепло- и газоснабжения в черте города (линейная часть)</w:t>
            </w:r>
          </w:p>
        </w:tc>
        <w:tc>
          <w:tcPr>
            <w:tcW w:w="1452" w:type="pct"/>
          </w:tcPr>
          <w:p w:rsidR="00747040" w:rsidRPr="00D477EC" w:rsidRDefault="00747040" w:rsidP="00D477EC">
            <w:pPr>
              <w:pStyle w:val="a9"/>
              <w:jc w:val="center"/>
              <w:rPr>
                <w:sz w:val="18"/>
                <w:szCs w:val="18"/>
              </w:rPr>
            </w:pPr>
            <w:r w:rsidRPr="00D477EC">
              <w:rPr>
                <w:sz w:val="18"/>
                <w:szCs w:val="18"/>
              </w:rPr>
              <w:t>1,5</w:t>
            </w:r>
          </w:p>
        </w:tc>
      </w:tr>
      <w:tr w:rsidR="00747040" w:rsidRPr="00D477EC" w:rsidTr="00D477EC">
        <w:tc>
          <w:tcPr>
            <w:tcW w:w="500" w:type="pct"/>
          </w:tcPr>
          <w:p w:rsidR="00747040" w:rsidRPr="00D477EC" w:rsidRDefault="00747040" w:rsidP="00D477EC">
            <w:pPr>
              <w:pStyle w:val="a9"/>
              <w:jc w:val="center"/>
              <w:rPr>
                <w:sz w:val="18"/>
                <w:szCs w:val="18"/>
              </w:rPr>
            </w:pPr>
            <w:r w:rsidRPr="00D477EC">
              <w:rPr>
                <w:sz w:val="18"/>
                <w:szCs w:val="18"/>
              </w:rPr>
              <w:t>4.</w:t>
            </w:r>
            <w:r w:rsidR="00C276E3" w:rsidRPr="00D477EC">
              <w:rPr>
                <w:sz w:val="18"/>
                <w:szCs w:val="18"/>
              </w:rPr>
              <w:t>6</w:t>
            </w:r>
          </w:p>
        </w:tc>
        <w:tc>
          <w:tcPr>
            <w:tcW w:w="0" w:type="auto"/>
          </w:tcPr>
          <w:p w:rsidR="00747040" w:rsidRPr="00D477EC" w:rsidRDefault="00747040" w:rsidP="00807F4A">
            <w:pPr>
              <w:pStyle w:val="osnovnojjtekst2"/>
              <w:rPr>
                <w:sz w:val="18"/>
                <w:szCs w:val="18"/>
              </w:rPr>
            </w:pPr>
            <w:r w:rsidRPr="00D477EC">
              <w:rPr>
                <w:sz w:val="18"/>
                <w:szCs w:val="18"/>
              </w:rPr>
              <w:t>Санатории, дома отдыха, турбазы, пансионаты, профилактории, пионерские лагеря</w:t>
            </w:r>
          </w:p>
        </w:tc>
        <w:tc>
          <w:tcPr>
            <w:tcW w:w="1452" w:type="pct"/>
          </w:tcPr>
          <w:p w:rsidR="00747040" w:rsidRPr="00D477EC" w:rsidRDefault="00747040" w:rsidP="00D477EC">
            <w:pPr>
              <w:pStyle w:val="a9"/>
              <w:jc w:val="center"/>
              <w:rPr>
                <w:sz w:val="18"/>
                <w:szCs w:val="18"/>
              </w:rPr>
            </w:pPr>
            <w:r w:rsidRPr="00D477EC">
              <w:rPr>
                <w:sz w:val="18"/>
                <w:szCs w:val="18"/>
              </w:rPr>
              <w:t>2,3</w:t>
            </w:r>
          </w:p>
        </w:tc>
      </w:tr>
      <w:tr w:rsidR="00747040" w:rsidRPr="00D477EC" w:rsidTr="00D477EC">
        <w:tc>
          <w:tcPr>
            <w:tcW w:w="500" w:type="pct"/>
          </w:tcPr>
          <w:p w:rsidR="00747040" w:rsidRPr="00D477EC" w:rsidRDefault="00747040" w:rsidP="00D477EC">
            <w:pPr>
              <w:pStyle w:val="a9"/>
              <w:jc w:val="center"/>
              <w:rPr>
                <w:b/>
                <w:bCs/>
                <w:sz w:val="18"/>
                <w:szCs w:val="18"/>
              </w:rPr>
            </w:pPr>
            <w:r w:rsidRPr="00D477EC">
              <w:rPr>
                <w:b/>
                <w:bCs/>
                <w:sz w:val="18"/>
                <w:szCs w:val="18"/>
              </w:rPr>
              <w:t>5</w:t>
            </w:r>
          </w:p>
        </w:tc>
        <w:tc>
          <w:tcPr>
            <w:tcW w:w="0" w:type="auto"/>
          </w:tcPr>
          <w:p w:rsidR="00747040" w:rsidRPr="00D477EC" w:rsidRDefault="00747040" w:rsidP="00807F4A">
            <w:pPr>
              <w:pStyle w:val="osnovnojjtekst2"/>
              <w:rPr>
                <w:b/>
                <w:bCs/>
                <w:sz w:val="18"/>
                <w:szCs w:val="18"/>
              </w:rPr>
            </w:pPr>
            <w:r w:rsidRPr="00D477EC">
              <w:rPr>
                <w:b/>
                <w:bCs/>
                <w:sz w:val="18"/>
                <w:szCs w:val="18"/>
              </w:rPr>
              <w:t>Прочие виды строительства</w:t>
            </w:r>
          </w:p>
        </w:tc>
        <w:tc>
          <w:tcPr>
            <w:tcW w:w="1452" w:type="pct"/>
          </w:tcPr>
          <w:p w:rsidR="00747040" w:rsidRPr="00D477EC" w:rsidRDefault="00747040" w:rsidP="00807F4A">
            <w:pPr>
              <w:rPr>
                <w:sz w:val="18"/>
                <w:szCs w:val="18"/>
              </w:rPr>
            </w:pPr>
          </w:p>
        </w:tc>
      </w:tr>
      <w:tr w:rsidR="00747040" w:rsidRPr="00D477EC" w:rsidTr="00D477EC">
        <w:tc>
          <w:tcPr>
            <w:tcW w:w="500" w:type="pct"/>
          </w:tcPr>
          <w:p w:rsidR="00747040" w:rsidRPr="00D477EC" w:rsidRDefault="00747040" w:rsidP="00D477EC">
            <w:pPr>
              <w:pStyle w:val="a9"/>
              <w:jc w:val="center"/>
              <w:rPr>
                <w:sz w:val="18"/>
                <w:szCs w:val="18"/>
              </w:rPr>
            </w:pPr>
            <w:r w:rsidRPr="00D477EC">
              <w:rPr>
                <w:sz w:val="18"/>
                <w:szCs w:val="18"/>
              </w:rPr>
              <w:t>5.</w:t>
            </w:r>
            <w:r w:rsidR="00EA3D9F" w:rsidRPr="00D477EC">
              <w:rPr>
                <w:sz w:val="18"/>
                <w:szCs w:val="18"/>
              </w:rPr>
              <w:t>1</w:t>
            </w:r>
          </w:p>
        </w:tc>
        <w:tc>
          <w:tcPr>
            <w:tcW w:w="0" w:type="auto"/>
          </w:tcPr>
          <w:p w:rsidR="00747040" w:rsidRPr="00D477EC" w:rsidRDefault="00747040" w:rsidP="00807F4A">
            <w:pPr>
              <w:pStyle w:val="osnovnojjtekst2"/>
              <w:rPr>
                <w:sz w:val="18"/>
                <w:szCs w:val="18"/>
              </w:rPr>
            </w:pPr>
            <w:r w:rsidRPr="00D477EC">
              <w:rPr>
                <w:sz w:val="18"/>
                <w:szCs w:val="18"/>
              </w:rPr>
              <w:t>Сети сооружений связи:</w:t>
            </w:r>
          </w:p>
        </w:tc>
        <w:tc>
          <w:tcPr>
            <w:tcW w:w="1452" w:type="pct"/>
          </w:tcPr>
          <w:p w:rsidR="00747040" w:rsidRPr="00D477EC" w:rsidRDefault="00747040" w:rsidP="00807F4A">
            <w:pPr>
              <w:rPr>
                <w:sz w:val="18"/>
                <w:szCs w:val="18"/>
              </w:rPr>
            </w:pPr>
          </w:p>
        </w:tc>
      </w:tr>
      <w:tr w:rsidR="00747040" w:rsidRPr="00D477EC" w:rsidTr="00D477EC">
        <w:tc>
          <w:tcPr>
            <w:tcW w:w="500" w:type="pct"/>
          </w:tcPr>
          <w:p w:rsidR="00747040" w:rsidRPr="00D477EC" w:rsidRDefault="00747040" w:rsidP="00D477EC">
            <w:pPr>
              <w:pStyle w:val="a9"/>
              <w:jc w:val="center"/>
              <w:rPr>
                <w:sz w:val="18"/>
                <w:szCs w:val="18"/>
              </w:rPr>
            </w:pPr>
            <w:r w:rsidRPr="00D477EC">
              <w:rPr>
                <w:sz w:val="18"/>
                <w:szCs w:val="18"/>
              </w:rPr>
              <w:t>5.</w:t>
            </w:r>
            <w:r w:rsidR="00EA3D9F" w:rsidRPr="00D477EC">
              <w:rPr>
                <w:sz w:val="18"/>
                <w:szCs w:val="18"/>
              </w:rPr>
              <w:t>1</w:t>
            </w:r>
            <w:r w:rsidRPr="00D477EC">
              <w:rPr>
                <w:sz w:val="18"/>
                <w:szCs w:val="18"/>
              </w:rPr>
              <w:t>.1</w:t>
            </w:r>
          </w:p>
        </w:tc>
        <w:tc>
          <w:tcPr>
            <w:tcW w:w="0" w:type="auto"/>
          </w:tcPr>
          <w:p w:rsidR="00747040" w:rsidRPr="00D477EC" w:rsidRDefault="00747040" w:rsidP="00807F4A">
            <w:pPr>
              <w:pStyle w:val="osnovnojjtekst2"/>
              <w:rPr>
                <w:sz w:val="18"/>
                <w:szCs w:val="18"/>
              </w:rPr>
            </w:pPr>
            <w:r w:rsidRPr="00D477EC">
              <w:rPr>
                <w:sz w:val="18"/>
                <w:szCs w:val="18"/>
              </w:rPr>
              <w:t>Радиорелейные линии связи</w:t>
            </w:r>
          </w:p>
        </w:tc>
        <w:tc>
          <w:tcPr>
            <w:tcW w:w="1452" w:type="pct"/>
          </w:tcPr>
          <w:p w:rsidR="00747040" w:rsidRPr="00D477EC" w:rsidRDefault="00747040" w:rsidP="00D477EC">
            <w:pPr>
              <w:pStyle w:val="a9"/>
              <w:jc w:val="center"/>
              <w:rPr>
                <w:sz w:val="18"/>
                <w:szCs w:val="18"/>
              </w:rPr>
            </w:pPr>
            <w:r w:rsidRPr="00D477EC">
              <w:rPr>
                <w:sz w:val="18"/>
                <w:szCs w:val="18"/>
              </w:rPr>
              <w:t xml:space="preserve">6,5 </w:t>
            </w:r>
          </w:p>
        </w:tc>
      </w:tr>
      <w:tr w:rsidR="00747040" w:rsidRPr="00D477EC" w:rsidTr="00D477EC">
        <w:tc>
          <w:tcPr>
            <w:tcW w:w="500" w:type="pct"/>
          </w:tcPr>
          <w:p w:rsidR="00747040" w:rsidRPr="00D477EC" w:rsidRDefault="00747040" w:rsidP="00D477EC">
            <w:pPr>
              <w:pStyle w:val="a9"/>
              <w:jc w:val="center"/>
              <w:rPr>
                <w:sz w:val="18"/>
                <w:szCs w:val="18"/>
              </w:rPr>
            </w:pPr>
            <w:r w:rsidRPr="00D477EC">
              <w:rPr>
                <w:sz w:val="18"/>
                <w:szCs w:val="18"/>
              </w:rPr>
              <w:t>5.</w:t>
            </w:r>
            <w:r w:rsidR="00EA3D9F" w:rsidRPr="00D477EC">
              <w:rPr>
                <w:sz w:val="18"/>
                <w:szCs w:val="18"/>
              </w:rPr>
              <w:t>1</w:t>
            </w:r>
            <w:r w:rsidRPr="00D477EC">
              <w:rPr>
                <w:sz w:val="18"/>
                <w:szCs w:val="18"/>
              </w:rPr>
              <w:t>.2</w:t>
            </w:r>
          </w:p>
        </w:tc>
        <w:tc>
          <w:tcPr>
            <w:tcW w:w="0" w:type="auto"/>
          </w:tcPr>
          <w:p w:rsidR="00747040" w:rsidRPr="00D477EC" w:rsidRDefault="00747040" w:rsidP="00807F4A">
            <w:pPr>
              <w:pStyle w:val="osnovnojjtekst2"/>
              <w:rPr>
                <w:sz w:val="18"/>
                <w:szCs w:val="18"/>
              </w:rPr>
            </w:pPr>
            <w:r w:rsidRPr="00D477EC">
              <w:rPr>
                <w:sz w:val="18"/>
                <w:szCs w:val="18"/>
              </w:rPr>
              <w:t>Станционные сооружения, кабельные и воздушные магистрали. Кабельные и воздушные линии зоновой (межобластной) и сельской связи</w:t>
            </w:r>
          </w:p>
        </w:tc>
        <w:tc>
          <w:tcPr>
            <w:tcW w:w="1452" w:type="pct"/>
          </w:tcPr>
          <w:p w:rsidR="00747040" w:rsidRPr="00D477EC" w:rsidRDefault="00747040" w:rsidP="00D477EC">
            <w:pPr>
              <w:pStyle w:val="a9"/>
              <w:jc w:val="center"/>
              <w:rPr>
                <w:sz w:val="18"/>
                <w:szCs w:val="18"/>
              </w:rPr>
            </w:pPr>
            <w:r w:rsidRPr="00D477EC">
              <w:rPr>
                <w:sz w:val="18"/>
                <w:szCs w:val="18"/>
              </w:rPr>
              <w:t xml:space="preserve">4,7 </w:t>
            </w:r>
          </w:p>
        </w:tc>
      </w:tr>
      <w:tr w:rsidR="00747040" w:rsidRPr="00D477EC" w:rsidTr="00D477EC">
        <w:tc>
          <w:tcPr>
            <w:tcW w:w="500" w:type="pct"/>
          </w:tcPr>
          <w:p w:rsidR="00747040" w:rsidRPr="00D477EC" w:rsidRDefault="00747040" w:rsidP="00D477EC">
            <w:pPr>
              <w:pStyle w:val="a9"/>
              <w:jc w:val="center"/>
              <w:rPr>
                <w:sz w:val="18"/>
                <w:szCs w:val="18"/>
              </w:rPr>
            </w:pPr>
            <w:r w:rsidRPr="00D477EC">
              <w:rPr>
                <w:sz w:val="18"/>
                <w:szCs w:val="18"/>
              </w:rPr>
              <w:t>5.</w:t>
            </w:r>
            <w:r w:rsidR="00EA3D9F" w:rsidRPr="00D477EC">
              <w:rPr>
                <w:sz w:val="18"/>
                <w:szCs w:val="18"/>
              </w:rPr>
              <w:t>1</w:t>
            </w:r>
            <w:r w:rsidRPr="00D477EC">
              <w:rPr>
                <w:sz w:val="18"/>
                <w:szCs w:val="18"/>
              </w:rPr>
              <w:t>.</w:t>
            </w:r>
            <w:r w:rsidR="007F3F97" w:rsidRPr="00D477EC">
              <w:rPr>
                <w:sz w:val="18"/>
                <w:szCs w:val="18"/>
              </w:rPr>
              <w:t>3</w:t>
            </w:r>
          </w:p>
        </w:tc>
        <w:tc>
          <w:tcPr>
            <w:tcW w:w="0" w:type="auto"/>
          </w:tcPr>
          <w:p w:rsidR="00747040" w:rsidRPr="00D477EC" w:rsidRDefault="00747040" w:rsidP="00807F4A">
            <w:pPr>
              <w:pStyle w:val="osnovnojjtekst2"/>
              <w:rPr>
                <w:sz w:val="18"/>
                <w:szCs w:val="18"/>
              </w:rPr>
            </w:pPr>
            <w:r w:rsidRPr="00D477EC">
              <w:rPr>
                <w:sz w:val="18"/>
                <w:szCs w:val="18"/>
              </w:rPr>
              <w:t>Прочие объекты (почтамты, районные узлы связи и т.п.)</w:t>
            </w:r>
          </w:p>
        </w:tc>
        <w:tc>
          <w:tcPr>
            <w:tcW w:w="1452" w:type="pct"/>
          </w:tcPr>
          <w:p w:rsidR="00747040" w:rsidRPr="00D477EC" w:rsidRDefault="00747040" w:rsidP="00D477EC">
            <w:pPr>
              <w:pStyle w:val="a9"/>
              <w:jc w:val="center"/>
              <w:rPr>
                <w:sz w:val="18"/>
                <w:szCs w:val="18"/>
              </w:rPr>
            </w:pPr>
            <w:r w:rsidRPr="00D477EC">
              <w:rPr>
                <w:sz w:val="18"/>
                <w:szCs w:val="18"/>
              </w:rPr>
              <w:t xml:space="preserve">3,2 </w:t>
            </w:r>
          </w:p>
        </w:tc>
      </w:tr>
      <w:tr w:rsidR="00747040" w:rsidRPr="00D477EC" w:rsidTr="00D477EC">
        <w:tc>
          <w:tcPr>
            <w:tcW w:w="500" w:type="pct"/>
          </w:tcPr>
          <w:p w:rsidR="00747040" w:rsidRPr="00D477EC" w:rsidRDefault="00747040" w:rsidP="00D477EC">
            <w:pPr>
              <w:pStyle w:val="a9"/>
              <w:jc w:val="center"/>
              <w:rPr>
                <w:sz w:val="18"/>
                <w:szCs w:val="18"/>
              </w:rPr>
            </w:pPr>
            <w:r w:rsidRPr="00D477EC">
              <w:rPr>
                <w:sz w:val="18"/>
                <w:szCs w:val="18"/>
              </w:rPr>
              <w:t>5.</w:t>
            </w:r>
            <w:r w:rsidR="00EA3D9F" w:rsidRPr="00D477EC">
              <w:rPr>
                <w:sz w:val="18"/>
                <w:szCs w:val="18"/>
              </w:rPr>
              <w:t>1</w:t>
            </w:r>
            <w:r w:rsidRPr="00D477EC">
              <w:rPr>
                <w:sz w:val="18"/>
                <w:szCs w:val="18"/>
              </w:rPr>
              <w:t>.</w:t>
            </w:r>
            <w:r w:rsidR="007F3F97" w:rsidRPr="00D477EC">
              <w:rPr>
                <w:sz w:val="18"/>
                <w:szCs w:val="18"/>
              </w:rPr>
              <w:t>4</w:t>
            </w:r>
          </w:p>
        </w:tc>
        <w:tc>
          <w:tcPr>
            <w:tcW w:w="0" w:type="auto"/>
          </w:tcPr>
          <w:p w:rsidR="00747040" w:rsidRPr="00D477EC" w:rsidRDefault="00747040" w:rsidP="00807F4A">
            <w:pPr>
              <w:pStyle w:val="osnovnojjtekst2"/>
              <w:rPr>
                <w:sz w:val="18"/>
                <w:szCs w:val="18"/>
              </w:rPr>
            </w:pPr>
            <w:r w:rsidRPr="00D477EC">
              <w:rPr>
                <w:sz w:val="18"/>
                <w:szCs w:val="18"/>
              </w:rPr>
              <w:t>Объекты радиовещания и телевидения</w:t>
            </w:r>
          </w:p>
        </w:tc>
        <w:tc>
          <w:tcPr>
            <w:tcW w:w="1452" w:type="pct"/>
          </w:tcPr>
          <w:p w:rsidR="00747040" w:rsidRPr="00D477EC" w:rsidRDefault="00747040" w:rsidP="00D477EC">
            <w:pPr>
              <w:pStyle w:val="a9"/>
              <w:jc w:val="center"/>
              <w:rPr>
                <w:sz w:val="18"/>
                <w:szCs w:val="18"/>
              </w:rPr>
            </w:pPr>
            <w:r w:rsidRPr="00D477EC">
              <w:rPr>
                <w:sz w:val="18"/>
                <w:szCs w:val="18"/>
              </w:rPr>
              <w:t xml:space="preserve">3,8 </w:t>
            </w:r>
          </w:p>
        </w:tc>
      </w:tr>
      <w:tr w:rsidR="00747040" w:rsidRPr="00D477EC" w:rsidTr="00D477EC">
        <w:tc>
          <w:tcPr>
            <w:tcW w:w="500" w:type="pct"/>
          </w:tcPr>
          <w:p w:rsidR="00747040" w:rsidRPr="00D477EC" w:rsidRDefault="00747040" w:rsidP="00D477EC">
            <w:pPr>
              <w:pStyle w:val="a9"/>
              <w:jc w:val="center"/>
              <w:rPr>
                <w:sz w:val="18"/>
                <w:szCs w:val="18"/>
              </w:rPr>
            </w:pPr>
            <w:r w:rsidRPr="00D477EC">
              <w:rPr>
                <w:sz w:val="18"/>
                <w:szCs w:val="18"/>
              </w:rPr>
              <w:t>5.</w:t>
            </w:r>
            <w:r w:rsidR="00EA3D9F" w:rsidRPr="00D477EC">
              <w:rPr>
                <w:sz w:val="18"/>
                <w:szCs w:val="18"/>
              </w:rPr>
              <w:t>2</w:t>
            </w:r>
          </w:p>
        </w:tc>
        <w:tc>
          <w:tcPr>
            <w:tcW w:w="0" w:type="auto"/>
          </w:tcPr>
          <w:p w:rsidR="00747040" w:rsidRPr="00D477EC" w:rsidRDefault="00747040" w:rsidP="00807F4A">
            <w:pPr>
              <w:pStyle w:val="osnovnojjtekst2"/>
              <w:rPr>
                <w:sz w:val="18"/>
                <w:szCs w:val="18"/>
              </w:rPr>
            </w:pPr>
            <w:r w:rsidRPr="00D477EC">
              <w:rPr>
                <w:sz w:val="18"/>
                <w:szCs w:val="18"/>
              </w:rPr>
              <w:t>Тепловые сети</w:t>
            </w:r>
          </w:p>
        </w:tc>
        <w:tc>
          <w:tcPr>
            <w:tcW w:w="1452" w:type="pct"/>
          </w:tcPr>
          <w:p w:rsidR="00747040" w:rsidRPr="00D477EC" w:rsidRDefault="00747040" w:rsidP="00D477EC">
            <w:pPr>
              <w:pStyle w:val="a9"/>
              <w:jc w:val="center"/>
              <w:rPr>
                <w:sz w:val="18"/>
                <w:szCs w:val="18"/>
              </w:rPr>
            </w:pPr>
            <w:r w:rsidRPr="00D477EC">
              <w:rPr>
                <w:sz w:val="18"/>
                <w:szCs w:val="18"/>
              </w:rPr>
              <w:t xml:space="preserve">2,2 </w:t>
            </w:r>
          </w:p>
        </w:tc>
      </w:tr>
      <w:tr w:rsidR="00747040" w:rsidRPr="00D477EC" w:rsidTr="00D477EC">
        <w:tc>
          <w:tcPr>
            <w:tcW w:w="500" w:type="pct"/>
          </w:tcPr>
          <w:p w:rsidR="00747040" w:rsidRPr="00D477EC" w:rsidRDefault="00747040" w:rsidP="00D477EC">
            <w:pPr>
              <w:pStyle w:val="a9"/>
              <w:jc w:val="center"/>
              <w:rPr>
                <w:sz w:val="18"/>
                <w:szCs w:val="18"/>
              </w:rPr>
            </w:pPr>
            <w:r w:rsidRPr="00D477EC">
              <w:rPr>
                <w:sz w:val="18"/>
                <w:szCs w:val="18"/>
              </w:rPr>
              <w:t>5.</w:t>
            </w:r>
            <w:r w:rsidR="00EA3D9F" w:rsidRPr="00D477EC">
              <w:rPr>
                <w:sz w:val="18"/>
                <w:szCs w:val="18"/>
              </w:rPr>
              <w:t>3</w:t>
            </w:r>
          </w:p>
        </w:tc>
        <w:tc>
          <w:tcPr>
            <w:tcW w:w="0" w:type="auto"/>
          </w:tcPr>
          <w:p w:rsidR="00747040" w:rsidRPr="00D477EC" w:rsidRDefault="00747040" w:rsidP="00807F4A">
            <w:pPr>
              <w:pStyle w:val="osnovnojjtekst2"/>
              <w:rPr>
                <w:sz w:val="18"/>
                <w:szCs w:val="18"/>
              </w:rPr>
            </w:pPr>
            <w:r w:rsidRPr="00D477EC">
              <w:rPr>
                <w:sz w:val="18"/>
                <w:szCs w:val="18"/>
              </w:rPr>
              <w:t>Предприятия снабжения</w:t>
            </w:r>
          </w:p>
        </w:tc>
        <w:tc>
          <w:tcPr>
            <w:tcW w:w="1452" w:type="pct"/>
          </w:tcPr>
          <w:p w:rsidR="00747040" w:rsidRPr="00D477EC" w:rsidRDefault="00747040" w:rsidP="00D477EC">
            <w:pPr>
              <w:pStyle w:val="a9"/>
              <w:jc w:val="center"/>
              <w:rPr>
                <w:sz w:val="18"/>
                <w:szCs w:val="18"/>
              </w:rPr>
            </w:pPr>
            <w:r w:rsidRPr="00D477EC">
              <w:rPr>
                <w:sz w:val="18"/>
                <w:szCs w:val="18"/>
              </w:rPr>
              <w:t xml:space="preserve">2,6 </w:t>
            </w:r>
          </w:p>
        </w:tc>
      </w:tr>
      <w:tr w:rsidR="00747040" w:rsidRPr="00D477EC" w:rsidTr="00D477EC">
        <w:tc>
          <w:tcPr>
            <w:tcW w:w="500" w:type="pct"/>
          </w:tcPr>
          <w:p w:rsidR="00747040" w:rsidRPr="00D477EC" w:rsidRDefault="00747040" w:rsidP="00D477EC">
            <w:pPr>
              <w:pStyle w:val="a9"/>
              <w:jc w:val="center"/>
              <w:rPr>
                <w:sz w:val="18"/>
                <w:szCs w:val="18"/>
              </w:rPr>
            </w:pPr>
            <w:r w:rsidRPr="00D477EC">
              <w:rPr>
                <w:sz w:val="18"/>
                <w:szCs w:val="18"/>
              </w:rPr>
              <w:t>5.</w:t>
            </w:r>
            <w:r w:rsidR="00EA3D9F" w:rsidRPr="00D477EC">
              <w:rPr>
                <w:sz w:val="18"/>
                <w:szCs w:val="18"/>
              </w:rPr>
              <w:t>4</w:t>
            </w:r>
          </w:p>
        </w:tc>
        <w:tc>
          <w:tcPr>
            <w:tcW w:w="0" w:type="auto"/>
          </w:tcPr>
          <w:p w:rsidR="00747040" w:rsidRPr="00D477EC" w:rsidRDefault="00747040" w:rsidP="00807F4A">
            <w:pPr>
              <w:pStyle w:val="osnovnojjtekst2"/>
              <w:rPr>
                <w:sz w:val="18"/>
                <w:szCs w:val="18"/>
              </w:rPr>
            </w:pPr>
            <w:r w:rsidRPr="00D477EC">
              <w:rPr>
                <w:sz w:val="18"/>
                <w:szCs w:val="18"/>
              </w:rPr>
              <w:t>Предприятия прочих отраслей промышленности</w:t>
            </w:r>
          </w:p>
        </w:tc>
        <w:tc>
          <w:tcPr>
            <w:tcW w:w="1452" w:type="pct"/>
          </w:tcPr>
          <w:p w:rsidR="00747040" w:rsidRPr="00D477EC" w:rsidRDefault="00747040" w:rsidP="00D477EC">
            <w:pPr>
              <w:pStyle w:val="a9"/>
              <w:jc w:val="center"/>
              <w:rPr>
                <w:sz w:val="18"/>
                <w:szCs w:val="18"/>
              </w:rPr>
            </w:pPr>
            <w:r w:rsidRPr="00D477EC">
              <w:rPr>
                <w:sz w:val="18"/>
                <w:szCs w:val="18"/>
              </w:rPr>
              <w:t xml:space="preserve">2,7 </w:t>
            </w:r>
          </w:p>
        </w:tc>
      </w:tr>
    </w:tbl>
    <w:p w:rsidR="00747040" w:rsidRPr="007E6824" w:rsidRDefault="00747040" w:rsidP="00747040">
      <w:pPr>
        <w:rPr>
          <w:sz w:val="18"/>
          <w:szCs w:val="18"/>
        </w:rPr>
      </w:pPr>
    </w:p>
    <w:p w:rsidR="00522167" w:rsidRPr="007E6824" w:rsidRDefault="00522167" w:rsidP="00522167">
      <w:pPr>
        <w:ind w:left="72"/>
        <w:jc w:val="center"/>
        <w:rPr>
          <w:i/>
          <w:sz w:val="18"/>
          <w:szCs w:val="18"/>
          <w:lang w:val="ru-RU"/>
        </w:rPr>
      </w:pPr>
    </w:p>
    <w:p w:rsidR="00FF653B" w:rsidRDefault="00FF653B" w:rsidP="00522167">
      <w:pPr>
        <w:ind w:left="72"/>
        <w:jc w:val="center"/>
        <w:rPr>
          <w:i/>
          <w:sz w:val="20"/>
          <w:szCs w:val="20"/>
          <w:lang w:val="ru-RU"/>
        </w:rPr>
      </w:pPr>
    </w:p>
    <w:p w:rsidR="00FF653B" w:rsidRDefault="00FF653B" w:rsidP="00522167">
      <w:pPr>
        <w:ind w:left="72"/>
        <w:jc w:val="center"/>
        <w:rPr>
          <w:i/>
          <w:sz w:val="20"/>
          <w:szCs w:val="20"/>
          <w:lang w:val="ru-RU"/>
        </w:rPr>
        <w:sectPr w:rsidR="00FF653B" w:rsidSect="0079531C">
          <w:pgSz w:w="8419" w:h="11906" w:orient="landscape" w:code="9"/>
          <w:pgMar w:top="1134" w:right="1399" w:bottom="1134" w:left="1233" w:header="709" w:footer="709" w:gutter="0"/>
          <w:cols w:space="708"/>
          <w:docGrid w:linePitch="360"/>
        </w:sectPr>
      </w:pPr>
    </w:p>
    <w:p w:rsidR="00EA3852" w:rsidRPr="007E6824" w:rsidRDefault="00EA3852" w:rsidP="00D54928">
      <w:pPr>
        <w:ind w:right="360"/>
        <w:jc w:val="right"/>
        <w:rPr>
          <w:b/>
          <w:i/>
          <w:sz w:val="20"/>
          <w:szCs w:val="20"/>
          <w:lang w:val="ru-RU"/>
        </w:rPr>
      </w:pPr>
      <w:r w:rsidRPr="007E6824">
        <w:rPr>
          <w:b/>
          <w:i/>
          <w:sz w:val="20"/>
          <w:szCs w:val="20"/>
          <w:lang w:val="ru-RU"/>
        </w:rPr>
        <w:t>Приложение</w:t>
      </w:r>
      <w:r w:rsidR="00CA5F27" w:rsidRPr="007E6824">
        <w:rPr>
          <w:b/>
          <w:i/>
          <w:sz w:val="20"/>
          <w:szCs w:val="20"/>
          <w:lang w:val="ru-RU"/>
        </w:rPr>
        <w:t xml:space="preserve"> 5</w:t>
      </w:r>
    </w:p>
    <w:p w:rsidR="008D1691" w:rsidRPr="00900149" w:rsidRDefault="008D1691" w:rsidP="00D54928">
      <w:pPr>
        <w:ind w:right="180"/>
        <w:jc w:val="center"/>
        <w:rPr>
          <w:b/>
          <w:bCs/>
          <w:i/>
          <w:sz w:val="20"/>
          <w:szCs w:val="20"/>
          <w:lang w:val="ru-RU"/>
        </w:rPr>
      </w:pPr>
      <w:r w:rsidRPr="00900149">
        <w:rPr>
          <w:b/>
          <w:bCs/>
          <w:i/>
          <w:sz w:val="20"/>
          <w:szCs w:val="20"/>
          <w:lang w:val="ru-RU"/>
        </w:rPr>
        <w:t xml:space="preserve">Индексы изменения сметной стоимости (без НДС) на </w:t>
      </w:r>
      <w:r w:rsidRPr="00900149">
        <w:rPr>
          <w:b/>
          <w:bCs/>
          <w:i/>
          <w:sz w:val="20"/>
          <w:szCs w:val="20"/>
        </w:rPr>
        <w:t>I</w:t>
      </w:r>
      <w:r w:rsidRPr="00900149">
        <w:rPr>
          <w:b/>
          <w:bCs/>
          <w:i/>
          <w:sz w:val="20"/>
          <w:szCs w:val="20"/>
          <w:lang w:val="ru-RU"/>
        </w:rPr>
        <w:t xml:space="preserve"> квартал 2007 года к уровню 2001 года по субъектам Российской Федерации</w:t>
      </w:r>
    </w:p>
    <w:tbl>
      <w:tblPr>
        <w:tblW w:w="5836" w:type="dxa"/>
        <w:tblInd w:w="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340"/>
        <w:gridCol w:w="540"/>
        <w:gridCol w:w="2520"/>
        <w:gridCol w:w="436"/>
      </w:tblGrid>
      <w:tr w:rsidR="008D1691" w:rsidRPr="00C77A7E" w:rsidTr="00F5489D">
        <w:trPr>
          <w:trHeight w:val="1691"/>
          <w:tblHeader/>
        </w:trPr>
        <w:tc>
          <w:tcPr>
            <w:tcW w:w="2340" w:type="dxa"/>
            <w:vAlign w:val="center"/>
          </w:tcPr>
          <w:p w:rsidR="008D1691" w:rsidRPr="00D54928" w:rsidRDefault="008D1691" w:rsidP="0081091E">
            <w:pPr>
              <w:jc w:val="center"/>
              <w:rPr>
                <w:b/>
                <w:bCs/>
                <w:w w:val="90"/>
                <w:sz w:val="18"/>
                <w:szCs w:val="18"/>
              </w:rPr>
            </w:pPr>
            <w:r w:rsidRPr="00D54928">
              <w:rPr>
                <w:rStyle w:val="ad"/>
                <w:b w:val="0"/>
                <w:bCs w:val="0"/>
                <w:w w:val="90"/>
                <w:sz w:val="18"/>
                <w:szCs w:val="18"/>
                <w:lang w:val="ru-RU"/>
              </w:rPr>
              <w:t xml:space="preserve"> </w:t>
            </w:r>
            <w:r w:rsidRPr="00D54928">
              <w:rPr>
                <w:rStyle w:val="ad"/>
                <w:b w:val="0"/>
                <w:bCs w:val="0"/>
                <w:w w:val="90"/>
                <w:sz w:val="18"/>
                <w:szCs w:val="18"/>
              </w:rPr>
              <w:t>Название субъекта</w:t>
            </w:r>
          </w:p>
        </w:tc>
        <w:tc>
          <w:tcPr>
            <w:tcW w:w="540" w:type="dxa"/>
            <w:tcMar>
              <w:top w:w="0" w:type="dxa"/>
              <w:left w:w="108" w:type="dxa"/>
              <w:bottom w:w="0" w:type="dxa"/>
              <w:right w:w="108" w:type="dxa"/>
            </w:tcMar>
            <w:textDirection w:val="btLr"/>
            <w:vAlign w:val="center"/>
          </w:tcPr>
          <w:p w:rsidR="008D1691" w:rsidRPr="00D54928" w:rsidRDefault="008D1691" w:rsidP="0081091E">
            <w:pPr>
              <w:spacing w:beforeAutospacing="1" w:afterAutospacing="1"/>
              <w:ind w:left="113" w:right="113"/>
              <w:jc w:val="center"/>
              <w:rPr>
                <w:b/>
                <w:bCs/>
                <w:w w:val="90"/>
                <w:sz w:val="18"/>
                <w:szCs w:val="18"/>
                <w:lang w:val="ru-RU"/>
              </w:rPr>
            </w:pPr>
            <w:r w:rsidRPr="00D54928">
              <w:rPr>
                <w:rStyle w:val="ad"/>
                <w:b w:val="0"/>
                <w:bCs w:val="0"/>
                <w:w w:val="90"/>
                <w:sz w:val="18"/>
                <w:szCs w:val="18"/>
                <w:lang w:val="ru-RU"/>
              </w:rPr>
              <w:t>Индекс на СМР к ФЕР-2001без НДС</w:t>
            </w:r>
          </w:p>
        </w:tc>
        <w:tc>
          <w:tcPr>
            <w:tcW w:w="2520" w:type="dxa"/>
          </w:tcPr>
          <w:p w:rsidR="008D1691" w:rsidRPr="00D54928" w:rsidRDefault="008D1691" w:rsidP="0081091E">
            <w:pPr>
              <w:spacing w:beforeAutospacing="1" w:afterAutospacing="1"/>
              <w:jc w:val="center"/>
              <w:rPr>
                <w:rStyle w:val="ad"/>
                <w:b w:val="0"/>
                <w:bCs w:val="0"/>
                <w:w w:val="90"/>
                <w:sz w:val="18"/>
                <w:szCs w:val="18"/>
                <w:lang w:val="ru-RU"/>
              </w:rPr>
            </w:pPr>
            <w:r w:rsidRPr="00D54928">
              <w:rPr>
                <w:rStyle w:val="ad"/>
                <w:b w:val="0"/>
                <w:bCs w:val="0"/>
                <w:w w:val="90"/>
                <w:sz w:val="18"/>
                <w:szCs w:val="18"/>
              </w:rPr>
              <w:t>Название субъекта</w:t>
            </w:r>
          </w:p>
        </w:tc>
        <w:tc>
          <w:tcPr>
            <w:tcW w:w="436" w:type="dxa"/>
            <w:textDirection w:val="btLr"/>
          </w:tcPr>
          <w:p w:rsidR="008D1691" w:rsidRPr="00D54928" w:rsidRDefault="008D1691" w:rsidP="0081091E">
            <w:pPr>
              <w:spacing w:beforeAutospacing="1" w:afterAutospacing="1"/>
              <w:ind w:left="113" w:right="113"/>
              <w:jc w:val="center"/>
              <w:rPr>
                <w:rStyle w:val="ad"/>
                <w:b w:val="0"/>
                <w:bCs w:val="0"/>
                <w:w w:val="90"/>
                <w:sz w:val="18"/>
                <w:szCs w:val="18"/>
                <w:lang w:val="ru-RU"/>
              </w:rPr>
            </w:pPr>
            <w:r w:rsidRPr="00D54928">
              <w:rPr>
                <w:rStyle w:val="ad"/>
                <w:b w:val="0"/>
                <w:bCs w:val="0"/>
                <w:w w:val="90"/>
                <w:sz w:val="18"/>
                <w:szCs w:val="18"/>
                <w:lang w:val="ru-RU"/>
              </w:rPr>
              <w:t>Индекс на СМР к ФЕР-2001 без НДС</w:t>
            </w:r>
          </w:p>
        </w:tc>
      </w:tr>
      <w:tr w:rsidR="008D1691" w:rsidRPr="008263EE" w:rsidTr="00F5489D">
        <w:trPr>
          <w:trHeight w:val="282"/>
        </w:trPr>
        <w:tc>
          <w:tcPr>
            <w:tcW w:w="2340" w:type="dxa"/>
            <w:tcMar>
              <w:top w:w="0" w:type="dxa"/>
              <w:left w:w="108" w:type="dxa"/>
              <w:bottom w:w="0" w:type="dxa"/>
              <w:right w:w="108" w:type="dxa"/>
            </w:tcMar>
            <w:vAlign w:val="center"/>
          </w:tcPr>
          <w:p w:rsidR="008D1691" w:rsidRPr="00D54928" w:rsidRDefault="008D1691" w:rsidP="0081091E">
            <w:pPr>
              <w:rPr>
                <w:sz w:val="18"/>
                <w:szCs w:val="18"/>
              </w:rPr>
            </w:pPr>
            <w:r w:rsidRPr="00D54928">
              <w:rPr>
                <w:sz w:val="18"/>
                <w:szCs w:val="18"/>
              </w:rPr>
              <w:t>Республика Карелия (1 зона)</w:t>
            </w:r>
          </w:p>
        </w:tc>
        <w:tc>
          <w:tcPr>
            <w:tcW w:w="540" w:type="dxa"/>
            <w:tcMar>
              <w:top w:w="0" w:type="dxa"/>
              <w:left w:w="108" w:type="dxa"/>
              <w:bottom w:w="0" w:type="dxa"/>
              <w:right w:w="108" w:type="dxa"/>
            </w:tcMar>
            <w:vAlign w:val="center"/>
          </w:tcPr>
          <w:p w:rsidR="008D1691" w:rsidRPr="00D54928" w:rsidRDefault="008D1691" w:rsidP="0081091E">
            <w:pPr>
              <w:jc w:val="center"/>
              <w:rPr>
                <w:sz w:val="18"/>
                <w:szCs w:val="18"/>
              </w:rPr>
            </w:pPr>
            <w:r w:rsidRPr="00D54928">
              <w:rPr>
                <w:sz w:val="18"/>
                <w:szCs w:val="18"/>
              </w:rPr>
              <w:t>4,68</w:t>
            </w:r>
          </w:p>
        </w:tc>
        <w:tc>
          <w:tcPr>
            <w:tcW w:w="2520" w:type="dxa"/>
            <w:vAlign w:val="center"/>
          </w:tcPr>
          <w:p w:rsidR="008D1691" w:rsidRPr="00D54928" w:rsidRDefault="008D1691" w:rsidP="0081091E">
            <w:pPr>
              <w:rPr>
                <w:sz w:val="18"/>
                <w:szCs w:val="18"/>
              </w:rPr>
            </w:pPr>
            <w:r w:rsidRPr="00D54928">
              <w:rPr>
                <w:sz w:val="18"/>
                <w:szCs w:val="18"/>
              </w:rPr>
              <w:t>Смоленская область</w:t>
            </w:r>
          </w:p>
        </w:tc>
        <w:tc>
          <w:tcPr>
            <w:tcW w:w="436" w:type="dxa"/>
            <w:vAlign w:val="center"/>
          </w:tcPr>
          <w:p w:rsidR="008D1691" w:rsidRPr="00D54928" w:rsidRDefault="008D1691" w:rsidP="0081091E">
            <w:pPr>
              <w:jc w:val="center"/>
              <w:rPr>
                <w:sz w:val="18"/>
                <w:szCs w:val="18"/>
              </w:rPr>
            </w:pPr>
            <w:r w:rsidRPr="00D54928">
              <w:rPr>
                <w:sz w:val="18"/>
                <w:szCs w:val="18"/>
              </w:rPr>
              <w:t>4,09</w:t>
            </w:r>
          </w:p>
        </w:tc>
      </w:tr>
      <w:tr w:rsidR="008D1691" w:rsidRPr="008263EE" w:rsidTr="00F5489D">
        <w:trPr>
          <w:trHeight w:val="283"/>
        </w:trPr>
        <w:tc>
          <w:tcPr>
            <w:tcW w:w="2340" w:type="dxa"/>
            <w:tcMar>
              <w:top w:w="0" w:type="dxa"/>
              <w:left w:w="108" w:type="dxa"/>
              <w:bottom w:w="0" w:type="dxa"/>
              <w:right w:w="108" w:type="dxa"/>
            </w:tcMar>
            <w:vAlign w:val="center"/>
          </w:tcPr>
          <w:p w:rsidR="008D1691" w:rsidRPr="00D54928" w:rsidRDefault="008D1691" w:rsidP="00F760FF">
            <w:pPr>
              <w:ind w:right="-108"/>
              <w:rPr>
                <w:sz w:val="18"/>
                <w:szCs w:val="18"/>
              </w:rPr>
            </w:pPr>
            <w:r w:rsidRPr="00D54928">
              <w:rPr>
                <w:sz w:val="18"/>
                <w:szCs w:val="18"/>
              </w:rPr>
              <w:t>Республика Коми (1 зона)</w:t>
            </w:r>
          </w:p>
        </w:tc>
        <w:tc>
          <w:tcPr>
            <w:tcW w:w="540" w:type="dxa"/>
            <w:tcMar>
              <w:top w:w="0" w:type="dxa"/>
              <w:left w:w="108" w:type="dxa"/>
              <w:bottom w:w="0" w:type="dxa"/>
              <w:right w:w="108" w:type="dxa"/>
            </w:tcMar>
            <w:vAlign w:val="center"/>
          </w:tcPr>
          <w:p w:rsidR="008D1691" w:rsidRPr="00D54928" w:rsidRDefault="008D1691" w:rsidP="0081091E">
            <w:pPr>
              <w:jc w:val="center"/>
              <w:rPr>
                <w:sz w:val="18"/>
                <w:szCs w:val="18"/>
              </w:rPr>
            </w:pPr>
            <w:r w:rsidRPr="00D54928">
              <w:rPr>
                <w:sz w:val="18"/>
                <w:szCs w:val="18"/>
              </w:rPr>
              <w:t>4,74</w:t>
            </w:r>
          </w:p>
        </w:tc>
        <w:tc>
          <w:tcPr>
            <w:tcW w:w="2520" w:type="dxa"/>
            <w:vAlign w:val="center"/>
          </w:tcPr>
          <w:p w:rsidR="008D1691" w:rsidRPr="00D54928" w:rsidRDefault="008D1691" w:rsidP="0081091E">
            <w:pPr>
              <w:rPr>
                <w:sz w:val="18"/>
                <w:szCs w:val="18"/>
              </w:rPr>
            </w:pPr>
            <w:r w:rsidRPr="00D54928">
              <w:rPr>
                <w:sz w:val="18"/>
                <w:szCs w:val="18"/>
              </w:rPr>
              <w:t>Тверская область</w:t>
            </w:r>
          </w:p>
        </w:tc>
        <w:tc>
          <w:tcPr>
            <w:tcW w:w="436" w:type="dxa"/>
            <w:vAlign w:val="center"/>
          </w:tcPr>
          <w:p w:rsidR="008D1691" w:rsidRPr="00D54928" w:rsidRDefault="008D1691" w:rsidP="0081091E">
            <w:pPr>
              <w:jc w:val="center"/>
              <w:rPr>
                <w:sz w:val="18"/>
                <w:szCs w:val="18"/>
              </w:rPr>
            </w:pPr>
            <w:r w:rsidRPr="00D54928">
              <w:rPr>
                <w:sz w:val="18"/>
                <w:szCs w:val="18"/>
              </w:rPr>
              <w:t>4,34</w:t>
            </w:r>
          </w:p>
        </w:tc>
      </w:tr>
      <w:tr w:rsidR="008D1691" w:rsidRPr="008263EE" w:rsidTr="00F5489D">
        <w:trPr>
          <w:trHeight w:val="283"/>
        </w:trPr>
        <w:tc>
          <w:tcPr>
            <w:tcW w:w="2340" w:type="dxa"/>
            <w:tcMar>
              <w:top w:w="0" w:type="dxa"/>
              <w:left w:w="108" w:type="dxa"/>
              <w:bottom w:w="0" w:type="dxa"/>
              <w:right w:w="108" w:type="dxa"/>
            </w:tcMar>
            <w:vAlign w:val="center"/>
          </w:tcPr>
          <w:p w:rsidR="00F760FF" w:rsidRDefault="008D1691" w:rsidP="00F760FF">
            <w:pPr>
              <w:ind w:right="-108"/>
              <w:rPr>
                <w:sz w:val="18"/>
                <w:szCs w:val="18"/>
                <w:lang w:val="ru-RU"/>
              </w:rPr>
            </w:pPr>
            <w:r w:rsidRPr="00D54928">
              <w:rPr>
                <w:sz w:val="18"/>
                <w:szCs w:val="18"/>
              </w:rPr>
              <w:t xml:space="preserve">Архангельская область </w:t>
            </w:r>
          </w:p>
          <w:p w:rsidR="008D1691" w:rsidRPr="00D54928" w:rsidRDefault="008D1691" w:rsidP="0081091E">
            <w:pPr>
              <w:rPr>
                <w:sz w:val="18"/>
                <w:szCs w:val="18"/>
              </w:rPr>
            </w:pPr>
            <w:r w:rsidRPr="00D54928">
              <w:rPr>
                <w:sz w:val="18"/>
                <w:szCs w:val="18"/>
              </w:rPr>
              <w:t>(1 зона)</w:t>
            </w:r>
          </w:p>
        </w:tc>
        <w:tc>
          <w:tcPr>
            <w:tcW w:w="540" w:type="dxa"/>
            <w:tcMar>
              <w:top w:w="0" w:type="dxa"/>
              <w:left w:w="108" w:type="dxa"/>
              <w:bottom w:w="0" w:type="dxa"/>
              <w:right w:w="108" w:type="dxa"/>
            </w:tcMar>
            <w:vAlign w:val="center"/>
          </w:tcPr>
          <w:p w:rsidR="008D1691" w:rsidRPr="00D54928" w:rsidRDefault="008D1691" w:rsidP="0081091E">
            <w:pPr>
              <w:jc w:val="center"/>
              <w:rPr>
                <w:sz w:val="18"/>
                <w:szCs w:val="18"/>
              </w:rPr>
            </w:pPr>
            <w:r w:rsidRPr="00D54928">
              <w:rPr>
                <w:sz w:val="18"/>
                <w:szCs w:val="18"/>
              </w:rPr>
              <w:t>5,51</w:t>
            </w:r>
          </w:p>
        </w:tc>
        <w:tc>
          <w:tcPr>
            <w:tcW w:w="2520" w:type="dxa"/>
            <w:vAlign w:val="center"/>
          </w:tcPr>
          <w:p w:rsidR="008D1691" w:rsidRPr="00D54928" w:rsidRDefault="008D1691" w:rsidP="0081091E">
            <w:pPr>
              <w:rPr>
                <w:sz w:val="18"/>
                <w:szCs w:val="18"/>
              </w:rPr>
            </w:pPr>
            <w:r w:rsidRPr="00D54928">
              <w:rPr>
                <w:sz w:val="18"/>
                <w:szCs w:val="18"/>
              </w:rPr>
              <w:t>Тульская область (1 зона)</w:t>
            </w:r>
          </w:p>
        </w:tc>
        <w:tc>
          <w:tcPr>
            <w:tcW w:w="436" w:type="dxa"/>
            <w:vAlign w:val="center"/>
          </w:tcPr>
          <w:p w:rsidR="008D1691" w:rsidRPr="00D54928" w:rsidRDefault="008D1691" w:rsidP="0081091E">
            <w:pPr>
              <w:jc w:val="center"/>
              <w:rPr>
                <w:sz w:val="18"/>
                <w:szCs w:val="18"/>
              </w:rPr>
            </w:pPr>
            <w:r w:rsidRPr="00D54928">
              <w:rPr>
                <w:sz w:val="18"/>
                <w:szCs w:val="18"/>
              </w:rPr>
              <w:t>4,26</w:t>
            </w:r>
          </w:p>
        </w:tc>
      </w:tr>
      <w:tr w:rsidR="008D1691" w:rsidRPr="008263EE" w:rsidTr="00F5489D">
        <w:trPr>
          <w:trHeight w:val="283"/>
        </w:trPr>
        <w:tc>
          <w:tcPr>
            <w:tcW w:w="2340" w:type="dxa"/>
            <w:tcMar>
              <w:top w:w="0" w:type="dxa"/>
              <w:left w:w="108" w:type="dxa"/>
              <w:bottom w:w="0" w:type="dxa"/>
              <w:right w:w="108" w:type="dxa"/>
            </w:tcMar>
            <w:vAlign w:val="center"/>
          </w:tcPr>
          <w:p w:rsidR="008D1691" w:rsidRPr="00D54928" w:rsidRDefault="008D1691" w:rsidP="0081091E">
            <w:pPr>
              <w:rPr>
                <w:sz w:val="18"/>
                <w:szCs w:val="18"/>
              </w:rPr>
            </w:pPr>
            <w:r w:rsidRPr="00D54928">
              <w:rPr>
                <w:sz w:val="18"/>
                <w:szCs w:val="18"/>
              </w:rPr>
              <w:t>Вологодская область (3 зона)</w:t>
            </w:r>
          </w:p>
        </w:tc>
        <w:tc>
          <w:tcPr>
            <w:tcW w:w="540" w:type="dxa"/>
            <w:tcMar>
              <w:top w:w="0" w:type="dxa"/>
              <w:left w:w="108" w:type="dxa"/>
              <w:bottom w:w="0" w:type="dxa"/>
              <w:right w:w="108" w:type="dxa"/>
            </w:tcMar>
            <w:vAlign w:val="center"/>
          </w:tcPr>
          <w:p w:rsidR="008D1691" w:rsidRPr="00D54928" w:rsidRDefault="008D1691" w:rsidP="0081091E">
            <w:pPr>
              <w:jc w:val="center"/>
              <w:rPr>
                <w:sz w:val="18"/>
                <w:szCs w:val="18"/>
              </w:rPr>
            </w:pPr>
            <w:r w:rsidRPr="00D54928">
              <w:rPr>
                <w:sz w:val="18"/>
                <w:szCs w:val="18"/>
              </w:rPr>
              <w:t>4,65</w:t>
            </w:r>
          </w:p>
        </w:tc>
        <w:tc>
          <w:tcPr>
            <w:tcW w:w="2520" w:type="dxa"/>
            <w:vAlign w:val="center"/>
          </w:tcPr>
          <w:p w:rsidR="008D1691" w:rsidRPr="00D54928" w:rsidRDefault="008D1691" w:rsidP="0081091E">
            <w:pPr>
              <w:rPr>
                <w:sz w:val="18"/>
                <w:szCs w:val="18"/>
              </w:rPr>
            </w:pPr>
            <w:r w:rsidRPr="00D54928">
              <w:rPr>
                <w:sz w:val="18"/>
                <w:szCs w:val="18"/>
              </w:rPr>
              <w:t>Ярославская область</w:t>
            </w:r>
          </w:p>
        </w:tc>
        <w:tc>
          <w:tcPr>
            <w:tcW w:w="436" w:type="dxa"/>
            <w:vAlign w:val="center"/>
          </w:tcPr>
          <w:p w:rsidR="008D1691" w:rsidRPr="00D54928" w:rsidRDefault="008D1691" w:rsidP="0081091E">
            <w:pPr>
              <w:jc w:val="center"/>
              <w:rPr>
                <w:sz w:val="18"/>
                <w:szCs w:val="18"/>
              </w:rPr>
            </w:pPr>
            <w:r w:rsidRPr="00D54928">
              <w:rPr>
                <w:sz w:val="18"/>
                <w:szCs w:val="18"/>
              </w:rPr>
              <w:t>3,56</w:t>
            </w:r>
          </w:p>
        </w:tc>
      </w:tr>
      <w:tr w:rsidR="008D1691" w:rsidRPr="008263EE" w:rsidTr="00F5489D">
        <w:trPr>
          <w:trHeight w:val="283"/>
        </w:trPr>
        <w:tc>
          <w:tcPr>
            <w:tcW w:w="2340" w:type="dxa"/>
            <w:tcMar>
              <w:top w:w="0" w:type="dxa"/>
              <w:left w:w="108" w:type="dxa"/>
              <w:bottom w:w="0" w:type="dxa"/>
              <w:right w:w="108" w:type="dxa"/>
            </w:tcMar>
            <w:vAlign w:val="center"/>
          </w:tcPr>
          <w:p w:rsidR="008D1691" w:rsidRPr="00D54928" w:rsidRDefault="008D1691" w:rsidP="0081091E">
            <w:pPr>
              <w:rPr>
                <w:sz w:val="18"/>
                <w:szCs w:val="18"/>
              </w:rPr>
            </w:pPr>
            <w:r w:rsidRPr="00D54928">
              <w:rPr>
                <w:sz w:val="18"/>
                <w:szCs w:val="18"/>
              </w:rPr>
              <w:t>Мурманская область</w:t>
            </w:r>
          </w:p>
        </w:tc>
        <w:tc>
          <w:tcPr>
            <w:tcW w:w="540" w:type="dxa"/>
            <w:tcMar>
              <w:top w:w="0" w:type="dxa"/>
              <w:left w:w="108" w:type="dxa"/>
              <w:bottom w:w="0" w:type="dxa"/>
              <w:right w:w="108" w:type="dxa"/>
            </w:tcMar>
            <w:vAlign w:val="center"/>
          </w:tcPr>
          <w:p w:rsidR="008D1691" w:rsidRPr="00D54928" w:rsidRDefault="008D1691" w:rsidP="0081091E">
            <w:pPr>
              <w:jc w:val="center"/>
              <w:rPr>
                <w:sz w:val="18"/>
                <w:szCs w:val="18"/>
              </w:rPr>
            </w:pPr>
            <w:r w:rsidRPr="00D54928">
              <w:rPr>
                <w:sz w:val="18"/>
                <w:szCs w:val="18"/>
              </w:rPr>
              <w:t>6,76</w:t>
            </w:r>
          </w:p>
        </w:tc>
        <w:tc>
          <w:tcPr>
            <w:tcW w:w="2520" w:type="dxa"/>
            <w:vAlign w:val="center"/>
          </w:tcPr>
          <w:p w:rsidR="008D1691" w:rsidRPr="00D54928" w:rsidRDefault="008D1691" w:rsidP="0081091E">
            <w:pPr>
              <w:rPr>
                <w:sz w:val="18"/>
                <w:szCs w:val="18"/>
              </w:rPr>
            </w:pPr>
            <w:r w:rsidRPr="00D54928">
              <w:rPr>
                <w:sz w:val="18"/>
                <w:szCs w:val="18"/>
              </w:rPr>
              <w:t>Республика Марий Эл</w:t>
            </w:r>
          </w:p>
        </w:tc>
        <w:tc>
          <w:tcPr>
            <w:tcW w:w="436" w:type="dxa"/>
            <w:vAlign w:val="center"/>
          </w:tcPr>
          <w:p w:rsidR="008D1691" w:rsidRPr="00D54928" w:rsidRDefault="008D1691" w:rsidP="0081091E">
            <w:pPr>
              <w:jc w:val="center"/>
              <w:rPr>
                <w:sz w:val="18"/>
                <w:szCs w:val="18"/>
              </w:rPr>
            </w:pPr>
            <w:r w:rsidRPr="00D54928">
              <w:rPr>
                <w:sz w:val="18"/>
                <w:szCs w:val="18"/>
              </w:rPr>
              <w:t>3,64</w:t>
            </w:r>
          </w:p>
        </w:tc>
      </w:tr>
      <w:tr w:rsidR="008D1691" w:rsidRPr="008263EE" w:rsidTr="00F5489D">
        <w:trPr>
          <w:trHeight w:val="283"/>
        </w:trPr>
        <w:tc>
          <w:tcPr>
            <w:tcW w:w="2340" w:type="dxa"/>
            <w:tcMar>
              <w:top w:w="0" w:type="dxa"/>
              <w:left w:w="108" w:type="dxa"/>
              <w:bottom w:w="0" w:type="dxa"/>
              <w:right w:w="108" w:type="dxa"/>
            </w:tcMar>
            <w:vAlign w:val="center"/>
          </w:tcPr>
          <w:p w:rsidR="00F760FF" w:rsidRDefault="008D1691" w:rsidP="0081091E">
            <w:pPr>
              <w:rPr>
                <w:sz w:val="18"/>
                <w:szCs w:val="18"/>
                <w:lang w:val="ru-RU"/>
              </w:rPr>
            </w:pPr>
            <w:r w:rsidRPr="00D54928">
              <w:rPr>
                <w:sz w:val="18"/>
                <w:szCs w:val="18"/>
              </w:rPr>
              <w:t xml:space="preserve">Ленинградская область </w:t>
            </w:r>
          </w:p>
          <w:p w:rsidR="008D1691" w:rsidRPr="00D54928" w:rsidRDefault="008D1691" w:rsidP="0081091E">
            <w:pPr>
              <w:rPr>
                <w:sz w:val="18"/>
                <w:szCs w:val="18"/>
              </w:rPr>
            </w:pPr>
            <w:r w:rsidRPr="00D54928">
              <w:rPr>
                <w:sz w:val="18"/>
                <w:szCs w:val="18"/>
              </w:rPr>
              <w:t>(1 зона)</w:t>
            </w:r>
          </w:p>
        </w:tc>
        <w:tc>
          <w:tcPr>
            <w:tcW w:w="540" w:type="dxa"/>
            <w:tcMar>
              <w:top w:w="0" w:type="dxa"/>
              <w:left w:w="108" w:type="dxa"/>
              <w:bottom w:w="0" w:type="dxa"/>
              <w:right w:w="108" w:type="dxa"/>
            </w:tcMar>
            <w:vAlign w:val="center"/>
          </w:tcPr>
          <w:p w:rsidR="008D1691" w:rsidRPr="00D54928" w:rsidRDefault="008D1691" w:rsidP="0081091E">
            <w:pPr>
              <w:jc w:val="center"/>
              <w:rPr>
                <w:sz w:val="18"/>
                <w:szCs w:val="18"/>
              </w:rPr>
            </w:pPr>
            <w:r w:rsidRPr="00D54928">
              <w:rPr>
                <w:sz w:val="18"/>
                <w:szCs w:val="18"/>
              </w:rPr>
              <w:t>4,18</w:t>
            </w:r>
          </w:p>
        </w:tc>
        <w:tc>
          <w:tcPr>
            <w:tcW w:w="2520" w:type="dxa"/>
            <w:vAlign w:val="center"/>
          </w:tcPr>
          <w:p w:rsidR="008D1691" w:rsidRPr="00D54928" w:rsidRDefault="008D1691" w:rsidP="0081091E">
            <w:pPr>
              <w:rPr>
                <w:sz w:val="18"/>
                <w:szCs w:val="18"/>
              </w:rPr>
            </w:pPr>
            <w:r w:rsidRPr="00D54928">
              <w:rPr>
                <w:sz w:val="18"/>
                <w:szCs w:val="18"/>
              </w:rPr>
              <w:t xml:space="preserve">Республика Мордовия </w:t>
            </w:r>
          </w:p>
        </w:tc>
        <w:tc>
          <w:tcPr>
            <w:tcW w:w="436" w:type="dxa"/>
            <w:vAlign w:val="center"/>
          </w:tcPr>
          <w:p w:rsidR="008D1691" w:rsidRPr="00D54928" w:rsidRDefault="008D1691" w:rsidP="0081091E">
            <w:pPr>
              <w:jc w:val="center"/>
              <w:rPr>
                <w:sz w:val="18"/>
                <w:szCs w:val="18"/>
              </w:rPr>
            </w:pPr>
            <w:r w:rsidRPr="00D54928">
              <w:rPr>
                <w:sz w:val="18"/>
                <w:szCs w:val="18"/>
              </w:rPr>
              <w:t>3,95</w:t>
            </w:r>
          </w:p>
        </w:tc>
      </w:tr>
      <w:tr w:rsidR="008D1691" w:rsidRPr="008263EE" w:rsidTr="00F5489D">
        <w:trPr>
          <w:trHeight w:val="283"/>
        </w:trPr>
        <w:tc>
          <w:tcPr>
            <w:tcW w:w="2340" w:type="dxa"/>
            <w:tcMar>
              <w:top w:w="0" w:type="dxa"/>
              <w:left w:w="108" w:type="dxa"/>
              <w:bottom w:w="0" w:type="dxa"/>
              <w:right w:w="108" w:type="dxa"/>
            </w:tcMar>
            <w:vAlign w:val="center"/>
          </w:tcPr>
          <w:p w:rsidR="008D1691" w:rsidRPr="00D54928" w:rsidRDefault="008D1691" w:rsidP="0081091E">
            <w:pPr>
              <w:rPr>
                <w:sz w:val="18"/>
                <w:szCs w:val="18"/>
              </w:rPr>
            </w:pPr>
            <w:r w:rsidRPr="00D54928">
              <w:rPr>
                <w:sz w:val="18"/>
                <w:szCs w:val="18"/>
              </w:rPr>
              <w:t>г.Санкт-Петербург **</w:t>
            </w:r>
          </w:p>
        </w:tc>
        <w:tc>
          <w:tcPr>
            <w:tcW w:w="540" w:type="dxa"/>
            <w:tcMar>
              <w:top w:w="0" w:type="dxa"/>
              <w:left w:w="108" w:type="dxa"/>
              <w:bottom w:w="0" w:type="dxa"/>
              <w:right w:w="108" w:type="dxa"/>
            </w:tcMar>
            <w:vAlign w:val="center"/>
          </w:tcPr>
          <w:p w:rsidR="008D1691" w:rsidRPr="00D54928" w:rsidRDefault="008D1691" w:rsidP="0081091E">
            <w:pPr>
              <w:jc w:val="center"/>
              <w:rPr>
                <w:sz w:val="18"/>
                <w:szCs w:val="18"/>
              </w:rPr>
            </w:pPr>
            <w:r w:rsidRPr="00D54928">
              <w:rPr>
                <w:sz w:val="18"/>
                <w:szCs w:val="18"/>
              </w:rPr>
              <w:t>4,70</w:t>
            </w:r>
          </w:p>
        </w:tc>
        <w:tc>
          <w:tcPr>
            <w:tcW w:w="2520" w:type="dxa"/>
            <w:vAlign w:val="center"/>
          </w:tcPr>
          <w:p w:rsidR="008D1691" w:rsidRPr="00D54928" w:rsidRDefault="008D1691" w:rsidP="0081091E">
            <w:pPr>
              <w:rPr>
                <w:sz w:val="18"/>
                <w:szCs w:val="18"/>
              </w:rPr>
            </w:pPr>
            <w:r w:rsidRPr="00D54928">
              <w:rPr>
                <w:sz w:val="18"/>
                <w:szCs w:val="18"/>
              </w:rPr>
              <w:t xml:space="preserve">Чувашская Республика (1 зона)  </w:t>
            </w:r>
          </w:p>
        </w:tc>
        <w:tc>
          <w:tcPr>
            <w:tcW w:w="436" w:type="dxa"/>
            <w:vAlign w:val="center"/>
          </w:tcPr>
          <w:p w:rsidR="008D1691" w:rsidRPr="00D54928" w:rsidRDefault="008D1691" w:rsidP="0081091E">
            <w:pPr>
              <w:jc w:val="center"/>
              <w:rPr>
                <w:sz w:val="18"/>
                <w:szCs w:val="18"/>
              </w:rPr>
            </w:pPr>
            <w:r w:rsidRPr="00D54928">
              <w:rPr>
                <w:sz w:val="18"/>
                <w:szCs w:val="18"/>
              </w:rPr>
              <w:t>3,93</w:t>
            </w:r>
          </w:p>
        </w:tc>
      </w:tr>
      <w:tr w:rsidR="008D1691" w:rsidRPr="008263EE" w:rsidTr="00F5489D">
        <w:trPr>
          <w:trHeight w:val="282"/>
        </w:trPr>
        <w:tc>
          <w:tcPr>
            <w:tcW w:w="2340" w:type="dxa"/>
            <w:tcMar>
              <w:top w:w="0" w:type="dxa"/>
              <w:left w:w="108" w:type="dxa"/>
              <w:bottom w:w="0" w:type="dxa"/>
              <w:right w:w="108" w:type="dxa"/>
            </w:tcMar>
            <w:vAlign w:val="center"/>
          </w:tcPr>
          <w:p w:rsidR="008D1691" w:rsidRPr="00D54928" w:rsidRDefault="008D1691" w:rsidP="0081091E">
            <w:pPr>
              <w:rPr>
                <w:sz w:val="18"/>
                <w:szCs w:val="18"/>
              </w:rPr>
            </w:pPr>
            <w:r w:rsidRPr="00D54928">
              <w:rPr>
                <w:sz w:val="18"/>
                <w:szCs w:val="18"/>
              </w:rPr>
              <w:t>Новгородская область</w:t>
            </w:r>
          </w:p>
        </w:tc>
        <w:tc>
          <w:tcPr>
            <w:tcW w:w="540" w:type="dxa"/>
            <w:tcMar>
              <w:top w:w="0" w:type="dxa"/>
              <w:left w:w="108" w:type="dxa"/>
              <w:bottom w:w="0" w:type="dxa"/>
              <w:right w:w="108" w:type="dxa"/>
            </w:tcMar>
            <w:vAlign w:val="center"/>
          </w:tcPr>
          <w:p w:rsidR="008D1691" w:rsidRPr="00D54928" w:rsidRDefault="008D1691" w:rsidP="0081091E">
            <w:pPr>
              <w:jc w:val="center"/>
              <w:rPr>
                <w:sz w:val="18"/>
                <w:szCs w:val="18"/>
              </w:rPr>
            </w:pPr>
            <w:r w:rsidRPr="00D54928">
              <w:rPr>
                <w:sz w:val="18"/>
                <w:szCs w:val="18"/>
              </w:rPr>
              <w:t>4,46</w:t>
            </w:r>
          </w:p>
        </w:tc>
        <w:tc>
          <w:tcPr>
            <w:tcW w:w="2520" w:type="dxa"/>
            <w:vAlign w:val="center"/>
          </w:tcPr>
          <w:p w:rsidR="008D1691" w:rsidRPr="00D54928" w:rsidRDefault="008D1691" w:rsidP="0081091E">
            <w:pPr>
              <w:rPr>
                <w:sz w:val="18"/>
                <w:szCs w:val="18"/>
              </w:rPr>
            </w:pPr>
            <w:r w:rsidRPr="00D54928">
              <w:rPr>
                <w:sz w:val="18"/>
                <w:szCs w:val="18"/>
              </w:rPr>
              <w:t>Кировская область (1 зона)</w:t>
            </w:r>
          </w:p>
        </w:tc>
        <w:tc>
          <w:tcPr>
            <w:tcW w:w="436" w:type="dxa"/>
            <w:vAlign w:val="center"/>
          </w:tcPr>
          <w:p w:rsidR="008D1691" w:rsidRPr="00D54928" w:rsidRDefault="008D1691" w:rsidP="0081091E">
            <w:pPr>
              <w:jc w:val="center"/>
              <w:rPr>
                <w:sz w:val="18"/>
                <w:szCs w:val="18"/>
              </w:rPr>
            </w:pPr>
            <w:r w:rsidRPr="00D54928">
              <w:rPr>
                <w:sz w:val="18"/>
                <w:szCs w:val="18"/>
              </w:rPr>
              <w:t>4,23</w:t>
            </w:r>
          </w:p>
        </w:tc>
      </w:tr>
      <w:tr w:rsidR="008D1691" w:rsidRPr="008263EE" w:rsidTr="00F5489D">
        <w:trPr>
          <w:trHeight w:val="283"/>
        </w:trPr>
        <w:tc>
          <w:tcPr>
            <w:tcW w:w="2340" w:type="dxa"/>
            <w:tcMar>
              <w:top w:w="0" w:type="dxa"/>
              <w:left w:w="108" w:type="dxa"/>
              <w:bottom w:w="0" w:type="dxa"/>
              <w:right w:w="108" w:type="dxa"/>
            </w:tcMar>
            <w:vAlign w:val="center"/>
          </w:tcPr>
          <w:p w:rsidR="008D1691" w:rsidRPr="00D54928" w:rsidRDefault="008D1691" w:rsidP="0081091E">
            <w:pPr>
              <w:rPr>
                <w:sz w:val="18"/>
                <w:szCs w:val="18"/>
              </w:rPr>
            </w:pPr>
            <w:r w:rsidRPr="00D54928">
              <w:rPr>
                <w:sz w:val="18"/>
                <w:szCs w:val="18"/>
              </w:rPr>
              <w:t>Псковская область (1 зона)</w:t>
            </w:r>
          </w:p>
        </w:tc>
        <w:tc>
          <w:tcPr>
            <w:tcW w:w="540" w:type="dxa"/>
            <w:tcMar>
              <w:top w:w="0" w:type="dxa"/>
              <w:left w:w="108" w:type="dxa"/>
              <w:bottom w:w="0" w:type="dxa"/>
              <w:right w:w="108" w:type="dxa"/>
            </w:tcMar>
            <w:vAlign w:val="center"/>
          </w:tcPr>
          <w:p w:rsidR="008D1691" w:rsidRPr="00D54928" w:rsidRDefault="008D1691" w:rsidP="0081091E">
            <w:pPr>
              <w:jc w:val="center"/>
              <w:rPr>
                <w:sz w:val="18"/>
                <w:szCs w:val="18"/>
              </w:rPr>
            </w:pPr>
            <w:r w:rsidRPr="00D54928">
              <w:rPr>
                <w:sz w:val="18"/>
                <w:szCs w:val="18"/>
              </w:rPr>
              <w:t>4,25</w:t>
            </w:r>
          </w:p>
        </w:tc>
        <w:tc>
          <w:tcPr>
            <w:tcW w:w="2520" w:type="dxa"/>
            <w:vAlign w:val="center"/>
          </w:tcPr>
          <w:p w:rsidR="008D1691" w:rsidRPr="00D54928" w:rsidRDefault="008D1691" w:rsidP="0081091E">
            <w:pPr>
              <w:rPr>
                <w:sz w:val="18"/>
                <w:szCs w:val="18"/>
              </w:rPr>
            </w:pPr>
            <w:r w:rsidRPr="00D54928">
              <w:rPr>
                <w:sz w:val="18"/>
                <w:szCs w:val="18"/>
              </w:rPr>
              <w:t>Нижегородская область</w:t>
            </w:r>
          </w:p>
        </w:tc>
        <w:tc>
          <w:tcPr>
            <w:tcW w:w="436" w:type="dxa"/>
            <w:vAlign w:val="center"/>
          </w:tcPr>
          <w:p w:rsidR="008D1691" w:rsidRPr="00D54928" w:rsidRDefault="008D1691" w:rsidP="0081091E">
            <w:pPr>
              <w:jc w:val="center"/>
              <w:rPr>
                <w:sz w:val="18"/>
                <w:szCs w:val="18"/>
              </w:rPr>
            </w:pPr>
            <w:r w:rsidRPr="00D54928">
              <w:rPr>
                <w:sz w:val="18"/>
                <w:szCs w:val="18"/>
              </w:rPr>
              <w:t>4,12</w:t>
            </w:r>
          </w:p>
        </w:tc>
      </w:tr>
      <w:tr w:rsidR="008D1691" w:rsidRPr="008263EE" w:rsidTr="00F5489D">
        <w:trPr>
          <w:trHeight w:val="283"/>
        </w:trPr>
        <w:tc>
          <w:tcPr>
            <w:tcW w:w="2340" w:type="dxa"/>
            <w:tcMar>
              <w:top w:w="0" w:type="dxa"/>
              <w:left w:w="108" w:type="dxa"/>
              <w:bottom w:w="0" w:type="dxa"/>
              <w:right w:w="108" w:type="dxa"/>
            </w:tcMar>
            <w:vAlign w:val="center"/>
          </w:tcPr>
          <w:p w:rsidR="008D1691" w:rsidRPr="00D54928" w:rsidRDefault="008D1691" w:rsidP="0081091E">
            <w:pPr>
              <w:rPr>
                <w:sz w:val="18"/>
                <w:szCs w:val="18"/>
              </w:rPr>
            </w:pPr>
            <w:r w:rsidRPr="00D54928">
              <w:rPr>
                <w:sz w:val="18"/>
                <w:szCs w:val="18"/>
              </w:rPr>
              <w:t>Калининградская область</w:t>
            </w:r>
          </w:p>
        </w:tc>
        <w:tc>
          <w:tcPr>
            <w:tcW w:w="540" w:type="dxa"/>
            <w:tcMar>
              <w:top w:w="0" w:type="dxa"/>
              <w:left w:w="108" w:type="dxa"/>
              <w:bottom w:w="0" w:type="dxa"/>
              <w:right w:w="108" w:type="dxa"/>
            </w:tcMar>
            <w:vAlign w:val="center"/>
          </w:tcPr>
          <w:p w:rsidR="008D1691" w:rsidRPr="00D54928" w:rsidRDefault="008D1691" w:rsidP="0081091E">
            <w:pPr>
              <w:jc w:val="center"/>
              <w:rPr>
                <w:sz w:val="18"/>
                <w:szCs w:val="18"/>
              </w:rPr>
            </w:pPr>
            <w:r w:rsidRPr="00D54928">
              <w:rPr>
                <w:sz w:val="18"/>
                <w:szCs w:val="18"/>
              </w:rPr>
              <w:t>4,59</w:t>
            </w:r>
          </w:p>
        </w:tc>
        <w:tc>
          <w:tcPr>
            <w:tcW w:w="2520" w:type="dxa"/>
            <w:vAlign w:val="center"/>
          </w:tcPr>
          <w:p w:rsidR="00F760FF" w:rsidRDefault="008D1691" w:rsidP="0081091E">
            <w:pPr>
              <w:rPr>
                <w:sz w:val="18"/>
                <w:szCs w:val="18"/>
                <w:lang w:val="ru-RU"/>
              </w:rPr>
            </w:pPr>
            <w:r w:rsidRPr="00D54928">
              <w:rPr>
                <w:sz w:val="18"/>
                <w:szCs w:val="18"/>
              </w:rPr>
              <w:t xml:space="preserve">Нижегородская область </w:t>
            </w:r>
          </w:p>
          <w:p w:rsidR="008D1691" w:rsidRPr="00D54928" w:rsidRDefault="008D1691" w:rsidP="0081091E">
            <w:pPr>
              <w:rPr>
                <w:sz w:val="18"/>
                <w:szCs w:val="18"/>
              </w:rPr>
            </w:pPr>
            <w:r w:rsidRPr="00D54928">
              <w:rPr>
                <w:sz w:val="18"/>
                <w:szCs w:val="18"/>
              </w:rPr>
              <w:t>(г. Саров)</w:t>
            </w:r>
          </w:p>
        </w:tc>
        <w:tc>
          <w:tcPr>
            <w:tcW w:w="436" w:type="dxa"/>
            <w:vAlign w:val="center"/>
          </w:tcPr>
          <w:p w:rsidR="008D1691" w:rsidRPr="00D54928" w:rsidRDefault="008D1691" w:rsidP="0081091E">
            <w:pPr>
              <w:jc w:val="center"/>
              <w:rPr>
                <w:sz w:val="18"/>
                <w:szCs w:val="18"/>
              </w:rPr>
            </w:pPr>
            <w:r w:rsidRPr="00D54928">
              <w:rPr>
                <w:sz w:val="18"/>
                <w:szCs w:val="18"/>
              </w:rPr>
              <w:t>4,14</w:t>
            </w:r>
          </w:p>
        </w:tc>
      </w:tr>
      <w:tr w:rsidR="008D1691" w:rsidRPr="008263EE" w:rsidTr="00F5489D">
        <w:trPr>
          <w:trHeight w:val="283"/>
        </w:trPr>
        <w:tc>
          <w:tcPr>
            <w:tcW w:w="2340" w:type="dxa"/>
            <w:tcMar>
              <w:top w:w="0" w:type="dxa"/>
              <w:left w:w="108" w:type="dxa"/>
              <w:bottom w:w="0" w:type="dxa"/>
              <w:right w:w="108" w:type="dxa"/>
            </w:tcMar>
            <w:vAlign w:val="center"/>
          </w:tcPr>
          <w:p w:rsidR="008D1691" w:rsidRPr="00D54928" w:rsidRDefault="008D1691" w:rsidP="0081091E">
            <w:pPr>
              <w:rPr>
                <w:sz w:val="18"/>
                <w:szCs w:val="18"/>
              </w:rPr>
            </w:pPr>
            <w:r w:rsidRPr="00D54928">
              <w:rPr>
                <w:sz w:val="18"/>
                <w:szCs w:val="18"/>
              </w:rPr>
              <w:t>Брянская область</w:t>
            </w:r>
          </w:p>
        </w:tc>
        <w:tc>
          <w:tcPr>
            <w:tcW w:w="540" w:type="dxa"/>
            <w:tcMar>
              <w:top w:w="0" w:type="dxa"/>
              <w:left w:w="108" w:type="dxa"/>
              <w:bottom w:w="0" w:type="dxa"/>
              <w:right w:w="108" w:type="dxa"/>
            </w:tcMar>
            <w:vAlign w:val="center"/>
          </w:tcPr>
          <w:p w:rsidR="008D1691" w:rsidRPr="00D54928" w:rsidRDefault="008D1691" w:rsidP="0081091E">
            <w:pPr>
              <w:jc w:val="center"/>
              <w:rPr>
                <w:sz w:val="18"/>
                <w:szCs w:val="18"/>
              </w:rPr>
            </w:pPr>
            <w:r w:rsidRPr="00D54928">
              <w:rPr>
                <w:sz w:val="18"/>
                <w:szCs w:val="18"/>
              </w:rPr>
              <w:t>3,74</w:t>
            </w:r>
          </w:p>
        </w:tc>
        <w:tc>
          <w:tcPr>
            <w:tcW w:w="2520" w:type="dxa"/>
            <w:vAlign w:val="center"/>
          </w:tcPr>
          <w:p w:rsidR="008D1691" w:rsidRPr="00D54928" w:rsidRDefault="008D1691" w:rsidP="0081091E">
            <w:pPr>
              <w:rPr>
                <w:sz w:val="18"/>
                <w:szCs w:val="18"/>
              </w:rPr>
            </w:pPr>
            <w:r w:rsidRPr="00D54928">
              <w:rPr>
                <w:sz w:val="18"/>
                <w:szCs w:val="18"/>
              </w:rPr>
              <w:t>Белгородская область</w:t>
            </w:r>
          </w:p>
        </w:tc>
        <w:tc>
          <w:tcPr>
            <w:tcW w:w="436" w:type="dxa"/>
            <w:vAlign w:val="center"/>
          </w:tcPr>
          <w:p w:rsidR="008D1691" w:rsidRPr="00D54928" w:rsidRDefault="008D1691" w:rsidP="0081091E">
            <w:pPr>
              <w:jc w:val="center"/>
              <w:rPr>
                <w:sz w:val="18"/>
                <w:szCs w:val="18"/>
              </w:rPr>
            </w:pPr>
            <w:r w:rsidRPr="00D54928">
              <w:rPr>
                <w:sz w:val="18"/>
                <w:szCs w:val="18"/>
              </w:rPr>
              <w:t>3,47</w:t>
            </w:r>
          </w:p>
        </w:tc>
      </w:tr>
      <w:tr w:rsidR="008D1691" w:rsidRPr="008263EE" w:rsidTr="00F5489D">
        <w:trPr>
          <w:trHeight w:val="283"/>
        </w:trPr>
        <w:tc>
          <w:tcPr>
            <w:tcW w:w="2340" w:type="dxa"/>
            <w:tcMar>
              <w:top w:w="0" w:type="dxa"/>
              <w:left w:w="108" w:type="dxa"/>
              <w:bottom w:w="0" w:type="dxa"/>
              <w:right w:w="108" w:type="dxa"/>
            </w:tcMar>
            <w:vAlign w:val="center"/>
          </w:tcPr>
          <w:p w:rsidR="008D1691" w:rsidRPr="00D54928" w:rsidRDefault="008D1691" w:rsidP="0081091E">
            <w:pPr>
              <w:rPr>
                <w:sz w:val="18"/>
                <w:szCs w:val="18"/>
              </w:rPr>
            </w:pPr>
            <w:r w:rsidRPr="00D54928">
              <w:rPr>
                <w:sz w:val="18"/>
                <w:szCs w:val="18"/>
              </w:rPr>
              <w:t>Владимирская область</w:t>
            </w:r>
          </w:p>
        </w:tc>
        <w:tc>
          <w:tcPr>
            <w:tcW w:w="540" w:type="dxa"/>
            <w:tcMar>
              <w:top w:w="0" w:type="dxa"/>
              <w:left w:w="108" w:type="dxa"/>
              <w:bottom w:w="0" w:type="dxa"/>
              <w:right w:w="108" w:type="dxa"/>
            </w:tcMar>
            <w:vAlign w:val="center"/>
          </w:tcPr>
          <w:p w:rsidR="008D1691" w:rsidRPr="00D54928" w:rsidRDefault="008D1691" w:rsidP="0081091E">
            <w:pPr>
              <w:jc w:val="center"/>
              <w:rPr>
                <w:sz w:val="18"/>
                <w:szCs w:val="18"/>
              </w:rPr>
            </w:pPr>
            <w:r w:rsidRPr="00D54928">
              <w:rPr>
                <w:sz w:val="18"/>
                <w:szCs w:val="18"/>
              </w:rPr>
              <w:t>4,03</w:t>
            </w:r>
          </w:p>
        </w:tc>
        <w:tc>
          <w:tcPr>
            <w:tcW w:w="2520" w:type="dxa"/>
            <w:vAlign w:val="center"/>
          </w:tcPr>
          <w:p w:rsidR="008D1691" w:rsidRPr="00D54928" w:rsidRDefault="008D1691" w:rsidP="0081091E">
            <w:pPr>
              <w:rPr>
                <w:sz w:val="18"/>
                <w:szCs w:val="18"/>
              </w:rPr>
            </w:pPr>
            <w:r w:rsidRPr="00D54928">
              <w:rPr>
                <w:sz w:val="18"/>
                <w:szCs w:val="18"/>
              </w:rPr>
              <w:t>Воронежская область</w:t>
            </w:r>
          </w:p>
        </w:tc>
        <w:tc>
          <w:tcPr>
            <w:tcW w:w="436" w:type="dxa"/>
            <w:vAlign w:val="center"/>
          </w:tcPr>
          <w:p w:rsidR="008D1691" w:rsidRPr="00D54928" w:rsidRDefault="008D1691" w:rsidP="0081091E">
            <w:pPr>
              <w:jc w:val="center"/>
              <w:rPr>
                <w:sz w:val="18"/>
                <w:szCs w:val="18"/>
              </w:rPr>
            </w:pPr>
            <w:r w:rsidRPr="00D54928">
              <w:rPr>
                <w:sz w:val="18"/>
                <w:szCs w:val="18"/>
              </w:rPr>
              <w:t>4,19</w:t>
            </w:r>
          </w:p>
        </w:tc>
      </w:tr>
      <w:tr w:rsidR="008D1691" w:rsidRPr="008263EE" w:rsidTr="00F5489D">
        <w:trPr>
          <w:trHeight w:val="283"/>
        </w:trPr>
        <w:tc>
          <w:tcPr>
            <w:tcW w:w="2340" w:type="dxa"/>
            <w:tcMar>
              <w:top w:w="0" w:type="dxa"/>
              <w:left w:w="108" w:type="dxa"/>
              <w:bottom w:w="0" w:type="dxa"/>
              <w:right w:w="108" w:type="dxa"/>
            </w:tcMar>
            <w:vAlign w:val="center"/>
          </w:tcPr>
          <w:p w:rsidR="008D1691" w:rsidRPr="00D54928" w:rsidRDefault="008D1691" w:rsidP="0081091E">
            <w:pPr>
              <w:rPr>
                <w:sz w:val="18"/>
                <w:szCs w:val="18"/>
              </w:rPr>
            </w:pPr>
            <w:r w:rsidRPr="00D54928">
              <w:rPr>
                <w:sz w:val="18"/>
                <w:szCs w:val="18"/>
              </w:rPr>
              <w:t>Ивановская область</w:t>
            </w:r>
          </w:p>
        </w:tc>
        <w:tc>
          <w:tcPr>
            <w:tcW w:w="540" w:type="dxa"/>
            <w:tcMar>
              <w:top w:w="0" w:type="dxa"/>
              <w:left w:w="108" w:type="dxa"/>
              <w:bottom w:w="0" w:type="dxa"/>
              <w:right w:w="108" w:type="dxa"/>
            </w:tcMar>
            <w:vAlign w:val="center"/>
          </w:tcPr>
          <w:p w:rsidR="008D1691" w:rsidRPr="00D54928" w:rsidRDefault="008D1691" w:rsidP="0081091E">
            <w:pPr>
              <w:jc w:val="center"/>
              <w:rPr>
                <w:sz w:val="18"/>
                <w:szCs w:val="18"/>
              </w:rPr>
            </w:pPr>
            <w:r w:rsidRPr="00D54928">
              <w:rPr>
                <w:sz w:val="18"/>
                <w:szCs w:val="18"/>
              </w:rPr>
              <w:t>3,71</w:t>
            </w:r>
          </w:p>
        </w:tc>
        <w:tc>
          <w:tcPr>
            <w:tcW w:w="2520" w:type="dxa"/>
            <w:vAlign w:val="center"/>
          </w:tcPr>
          <w:p w:rsidR="008D1691" w:rsidRPr="00D54928" w:rsidRDefault="008D1691" w:rsidP="0081091E">
            <w:pPr>
              <w:rPr>
                <w:sz w:val="18"/>
                <w:szCs w:val="18"/>
              </w:rPr>
            </w:pPr>
            <w:r w:rsidRPr="00D54928">
              <w:rPr>
                <w:sz w:val="18"/>
                <w:szCs w:val="18"/>
              </w:rPr>
              <w:t xml:space="preserve">Курская область </w:t>
            </w:r>
          </w:p>
        </w:tc>
        <w:tc>
          <w:tcPr>
            <w:tcW w:w="436" w:type="dxa"/>
            <w:vAlign w:val="center"/>
          </w:tcPr>
          <w:p w:rsidR="008D1691" w:rsidRPr="00D54928" w:rsidRDefault="008D1691" w:rsidP="0081091E">
            <w:pPr>
              <w:jc w:val="center"/>
              <w:rPr>
                <w:sz w:val="18"/>
                <w:szCs w:val="18"/>
              </w:rPr>
            </w:pPr>
            <w:r w:rsidRPr="00D54928">
              <w:rPr>
                <w:sz w:val="18"/>
                <w:szCs w:val="18"/>
              </w:rPr>
              <w:t>3,90</w:t>
            </w:r>
          </w:p>
        </w:tc>
      </w:tr>
      <w:tr w:rsidR="008D1691" w:rsidRPr="008263EE" w:rsidTr="00F5489D">
        <w:trPr>
          <w:trHeight w:val="283"/>
        </w:trPr>
        <w:tc>
          <w:tcPr>
            <w:tcW w:w="2340" w:type="dxa"/>
            <w:tcMar>
              <w:top w:w="0" w:type="dxa"/>
              <w:left w:w="108" w:type="dxa"/>
              <w:bottom w:w="0" w:type="dxa"/>
              <w:right w:w="108" w:type="dxa"/>
            </w:tcMar>
            <w:vAlign w:val="center"/>
          </w:tcPr>
          <w:p w:rsidR="008D1691" w:rsidRPr="00D54928" w:rsidRDefault="008D1691" w:rsidP="0081091E">
            <w:pPr>
              <w:rPr>
                <w:sz w:val="18"/>
                <w:szCs w:val="18"/>
              </w:rPr>
            </w:pPr>
            <w:r w:rsidRPr="00D54928">
              <w:rPr>
                <w:sz w:val="18"/>
                <w:szCs w:val="18"/>
              </w:rPr>
              <w:t>Калужская область</w:t>
            </w:r>
          </w:p>
        </w:tc>
        <w:tc>
          <w:tcPr>
            <w:tcW w:w="540" w:type="dxa"/>
            <w:tcMar>
              <w:top w:w="0" w:type="dxa"/>
              <w:left w:w="108" w:type="dxa"/>
              <w:bottom w:w="0" w:type="dxa"/>
              <w:right w:w="108" w:type="dxa"/>
            </w:tcMar>
            <w:vAlign w:val="center"/>
          </w:tcPr>
          <w:p w:rsidR="008D1691" w:rsidRPr="00D54928" w:rsidRDefault="008D1691" w:rsidP="0081091E">
            <w:pPr>
              <w:jc w:val="center"/>
              <w:rPr>
                <w:sz w:val="18"/>
                <w:szCs w:val="18"/>
              </w:rPr>
            </w:pPr>
            <w:r w:rsidRPr="00D54928">
              <w:rPr>
                <w:sz w:val="18"/>
                <w:szCs w:val="18"/>
              </w:rPr>
              <w:t>3,63</w:t>
            </w:r>
          </w:p>
        </w:tc>
        <w:tc>
          <w:tcPr>
            <w:tcW w:w="2520" w:type="dxa"/>
            <w:vAlign w:val="center"/>
          </w:tcPr>
          <w:p w:rsidR="008D1691" w:rsidRPr="00D54928" w:rsidRDefault="008D1691" w:rsidP="0081091E">
            <w:pPr>
              <w:rPr>
                <w:sz w:val="18"/>
                <w:szCs w:val="18"/>
              </w:rPr>
            </w:pPr>
            <w:r w:rsidRPr="00D54928">
              <w:rPr>
                <w:sz w:val="18"/>
                <w:szCs w:val="18"/>
              </w:rPr>
              <w:t>Липецкая область</w:t>
            </w:r>
          </w:p>
        </w:tc>
        <w:tc>
          <w:tcPr>
            <w:tcW w:w="436" w:type="dxa"/>
            <w:vAlign w:val="center"/>
          </w:tcPr>
          <w:p w:rsidR="008D1691" w:rsidRPr="00D54928" w:rsidRDefault="008D1691" w:rsidP="0081091E">
            <w:pPr>
              <w:jc w:val="center"/>
              <w:rPr>
                <w:sz w:val="18"/>
                <w:szCs w:val="18"/>
              </w:rPr>
            </w:pPr>
            <w:r w:rsidRPr="00D54928">
              <w:rPr>
                <w:sz w:val="18"/>
                <w:szCs w:val="18"/>
              </w:rPr>
              <w:t>3,97</w:t>
            </w:r>
          </w:p>
        </w:tc>
      </w:tr>
      <w:tr w:rsidR="008D1691" w:rsidRPr="008263EE" w:rsidTr="00F5489D">
        <w:trPr>
          <w:trHeight w:val="282"/>
        </w:trPr>
        <w:tc>
          <w:tcPr>
            <w:tcW w:w="2340" w:type="dxa"/>
            <w:tcMar>
              <w:top w:w="0" w:type="dxa"/>
              <w:left w:w="108" w:type="dxa"/>
              <w:bottom w:w="0" w:type="dxa"/>
              <w:right w:w="108" w:type="dxa"/>
            </w:tcMar>
            <w:vAlign w:val="center"/>
          </w:tcPr>
          <w:p w:rsidR="008D1691" w:rsidRPr="00D54928" w:rsidRDefault="008D1691" w:rsidP="0081091E">
            <w:pPr>
              <w:rPr>
                <w:sz w:val="18"/>
                <w:szCs w:val="18"/>
              </w:rPr>
            </w:pPr>
            <w:r w:rsidRPr="00D54928">
              <w:rPr>
                <w:sz w:val="18"/>
                <w:szCs w:val="18"/>
              </w:rPr>
              <w:t>Костромская область</w:t>
            </w:r>
          </w:p>
        </w:tc>
        <w:tc>
          <w:tcPr>
            <w:tcW w:w="540" w:type="dxa"/>
            <w:tcMar>
              <w:top w:w="0" w:type="dxa"/>
              <w:left w:w="108" w:type="dxa"/>
              <w:bottom w:w="0" w:type="dxa"/>
              <w:right w:w="108" w:type="dxa"/>
            </w:tcMar>
            <w:vAlign w:val="center"/>
          </w:tcPr>
          <w:p w:rsidR="008D1691" w:rsidRPr="00D54928" w:rsidRDefault="008D1691" w:rsidP="0081091E">
            <w:pPr>
              <w:jc w:val="center"/>
              <w:rPr>
                <w:sz w:val="18"/>
                <w:szCs w:val="18"/>
              </w:rPr>
            </w:pPr>
            <w:r w:rsidRPr="00D54928">
              <w:rPr>
                <w:sz w:val="18"/>
                <w:szCs w:val="18"/>
              </w:rPr>
              <w:t>3,73</w:t>
            </w:r>
          </w:p>
        </w:tc>
        <w:tc>
          <w:tcPr>
            <w:tcW w:w="2520" w:type="dxa"/>
            <w:vAlign w:val="center"/>
          </w:tcPr>
          <w:p w:rsidR="008D1691" w:rsidRPr="00D54928" w:rsidRDefault="008D1691" w:rsidP="0081091E">
            <w:pPr>
              <w:rPr>
                <w:sz w:val="18"/>
                <w:szCs w:val="18"/>
              </w:rPr>
            </w:pPr>
            <w:r w:rsidRPr="00D54928">
              <w:rPr>
                <w:sz w:val="18"/>
                <w:szCs w:val="18"/>
              </w:rPr>
              <w:t>Тамбовская область (1 зона)</w:t>
            </w:r>
          </w:p>
        </w:tc>
        <w:tc>
          <w:tcPr>
            <w:tcW w:w="436" w:type="dxa"/>
            <w:vAlign w:val="center"/>
          </w:tcPr>
          <w:p w:rsidR="008D1691" w:rsidRPr="00D54928" w:rsidRDefault="008D1691" w:rsidP="0081091E">
            <w:pPr>
              <w:jc w:val="center"/>
              <w:rPr>
                <w:sz w:val="18"/>
                <w:szCs w:val="18"/>
              </w:rPr>
            </w:pPr>
            <w:r w:rsidRPr="00D54928">
              <w:rPr>
                <w:sz w:val="18"/>
                <w:szCs w:val="18"/>
              </w:rPr>
              <w:t>3,65</w:t>
            </w:r>
          </w:p>
        </w:tc>
      </w:tr>
      <w:tr w:rsidR="008D1691" w:rsidRPr="008263EE" w:rsidTr="00F5489D">
        <w:trPr>
          <w:trHeight w:val="283"/>
        </w:trPr>
        <w:tc>
          <w:tcPr>
            <w:tcW w:w="2340" w:type="dxa"/>
            <w:tcMar>
              <w:top w:w="0" w:type="dxa"/>
              <w:left w:w="108" w:type="dxa"/>
              <w:bottom w:w="0" w:type="dxa"/>
              <w:right w:w="108" w:type="dxa"/>
            </w:tcMar>
            <w:vAlign w:val="center"/>
          </w:tcPr>
          <w:p w:rsidR="008D1691" w:rsidRPr="00D54928" w:rsidRDefault="008D1691" w:rsidP="0081091E">
            <w:pPr>
              <w:rPr>
                <w:sz w:val="18"/>
                <w:szCs w:val="18"/>
              </w:rPr>
            </w:pPr>
            <w:r w:rsidRPr="00D54928">
              <w:rPr>
                <w:sz w:val="18"/>
                <w:szCs w:val="18"/>
              </w:rPr>
              <w:t>г. Москва *</w:t>
            </w:r>
          </w:p>
        </w:tc>
        <w:tc>
          <w:tcPr>
            <w:tcW w:w="540" w:type="dxa"/>
            <w:tcMar>
              <w:top w:w="0" w:type="dxa"/>
              <w:left w:w="108" w:type="dxa"/>
              <w:bottom w:w="0" w:type="dxa"/>
              <w:right w:w="108" w:type="dxa"/>
            </w:tcMar>
            <w:vAlign w:val="center"/>
          </w:tcPr>
          <w:p w:rsidR="008D1691" w:rsidRPr="00D54928" w:rsidRDefault="008D1691" w:rsidP="0081091E">
            <w:pPr>
              <w:jc w:val="center"/>
              <w:rPr>
                <w:sz w:val="18"/>
                <w:szCs w:val="18"/>
              </w:rPr>
            </w:pPr>
            <w:r w:rsidRPr="00D54928">
              <w:rPr>
                <w:sz w:val="18"/>
                <w:szCs w:val="18"/>
              </w:rPr>
              <w:t>4,58</w:t>
            </w:r>
          </w:p>
        </w:tc>
        <w:tc>
          <w:tcPr>
            <w:tcW w:w="2520" w:type="dxa"/>
            <w:vAlign w:val="center"/>
          </w:tcPr>
          <w:p w:rsidR="008D1691" w:rsidRPr="00D54928" w:rsidRDefault="008D1691" w:rsidP="0081091E">
            <w:pPr>
              <w:rPr>
                <w:sz w:val="18"/>
                <w:szCs w:val="18"/>
              </w:rPr>
            </w:pPr>
            <w:r w:rsidRPr="00D54928">
              <w:rPr>
                <w:sz w:val="18"/>
                <w:szCs w:val="18"/>
              </w:rPr>
              <w:t>Республика Калмыкия</w:t>
            </w:r>
          </w:p>
        </w:tc>
        <w:tc>
          <w:tcPr>
            <w:tcW w:w="436" w:type="dxa"/>
            <w:vAlign w:val="center"/>
          </w:tcPr>
          <w:p w:rsidR="008D1691" w:rsidRPr="00D54928" w:rsidRDefault="008D1691" w:rsidP="0081091E">
            <w:pPr>
              <w:jc w:val="center"/>
              <w:rPr>
                <w:sz w:val="18"/>
                <w:szCs w:val="18"/>
              </w:rPr>
            </w:pPr>
            <w:r w:rsidRPr="00D54928">
              <w:rPr>
                <w:sz w:val="18"/>
                <w:szCs w:val="18"/>
              </w:rPr>
              <w:t>3,94</w:t>
            </w:r>
          </w:p>
        </w:tc>
      </w:tr>
      <w:tr w:rsidR="008D1691" w:rsidRPr="008263EE" w:rsidTr="00F5489D">
        <w:trPr>
          <w:trHeight w:val="283"/>
        </w:trPr>
        <w:tc>
          <w:tcPr>
            <w:tcW w:w="2340" w:type="dxa"/>
            <w:tcMar>
              <w:top w:w="0" w:type="dxa"/>
              <w:left w:w="108" w:type="dxa"/>
              <w:bottom w:w="0" w:type="dxa"/>
              <w:right w:w="108" w:type="dxa"/>
            </w:tcMar>
            <w:vAlign w:val="center"/>
          </w:tcPr>
          <w:p w:rsidR="008D1691" w:rsidRPr="00D54928" w:rsidRDefault="008D1691" w:rsidP="0081091E">
            <w:pPr>
              <w:rPr>
                <w:sz w:val="18"/>
                <w:szCs w:val="18"/>
              </w:rPr>
            </w:pPr>
            <w:r w:rsidRPr="00D54928">
              <w:rPr>
                <w:sz w:val="18"/>
                <w:szCs w:val="18"/>
              </w:rPr>
              <w:t>Московская  область</w:t>
            </w:r>
          </w:p>
        </w:tc>
        <w:tc>
          <w:tcPr>
            <w:tcW w:w="540" w:type="dxa"/>
            <w:tcMar>
              <w:top w:w="0" w:type="dxa"/>
              <w:left w:w="108" w:type="dxa"/>
              <w:bottom w:w="0" w:type="dxa"/>
              <w:right w:w="108" w:type="dxa"/>
            </w:tcMar>
            <w:vAlign w:val="center"/>
          </w:tcPr>
          <w:p w:rsidR="008D1691" w:rsidRPr="00D54928" w:rsidRDefault="008D1691" w:rsidP="0081091E">
            <w:pPr>
              <w:jc w:val="center"/>
              <w:rPr>
                <w:sz w:val="18"/>
                <w:szCs w:val="18"/>
              </w:rPr>
            </w:pPr>
            <w:r w:rsidRPr="00D54928">
              <w:rPr>
                <w:sz w:val="18"/>
                <w:szCs w:val="18"/>
              </w:rPr>
              <w:t>4,55</w:t>
            </w:r>
          </w:p>
        </w:tc>
        <w:tc>
          <w:tcPr>
            <w:tcW w:w="2520" w:type="dxa"/>
            <w:vAlign w:val="center"/>
          </w:tcPr>
          <w:p w:rsidR="008D1691" w:rsidRPr="00D54928" w:rsidRDefault="008D1691" w:rsidP="0081091E">
            <w:pPr>
              <w:rPr>
                <w:sz w:val="18"/>
                <w:szCs w:val="18"/>
              </w:rPr>
            </w:pPr>
            <w:r w:rsidRPr="00D54928">
              <w:rPr>
                <w:sz w:val="18"/>
                <w:szCs w:val="18"/>
              </w:rPr>
              <w:t>Республика Татарстан</w:t>
            </w:r>
          </w:p>
        </w:tc>
        <w:tc>
          <w:tcPr>
            <w:tcW w:w="436" w:type="dxa"/>
            <w:vAlign w:val="center"/>
          </w:tcPr>
          <w:p w:rsidR="008D1691" w:rsidRPr="00D54928" w:rsidRDefault="008D1691" w:rsidP="0081091E">
            <w:pPr>
              <w:jc w:val="center"/>
              <w:rPr>
                <w:sz w:val="18"/>
                <w:szCs w:val="18"/>
              </w:rPr>
            </w:pPr>
            <w:r w:rsidRPr="00D54928">
              <w:rPr>
                <w:sz w:val="18"/>
                <w:szCs w:val="18"/>
              </w:rPr>
              <w:t>3,64</w:t>
            </w:r>
          </w:p>
        </w:tc>
      </w:tr>
      <w:tr w:rsidR="008D1691" w:rsidRPr="008263EE" w:rsidTr="00F5489D">
        <w:trPr>
          <w:trHeight w:val="283"/>
        </w:trPr>
        <w:tc>
          <w:tcPr>
            <w:tcW w:w="2340" w:type="dxa"/>
            <w:tcMar>
              <w:top w:w="0" w:type="dxa"/>
              <w:left w:w="108" w:type="dxa"/>
              <w:bottom w:w="0" w:type="dxa"/>
              <w:right w:w="108" w:type="dxa"/>
            </w:tcMar>
            <w:vAlign w:val="center"/>
          </w:tcPr>
          <w:p w:rsidR="008D1691" w:rsidRPr="00D54928" w:rsidRDefault="008D1691" w:rsidP="0081091E">
            <w:pPr>
              <w:rPr>
                <w:sz w:val="18"/>
                <w:szCs w:val="18"/>
              </w:rPr>
            </w:pPr>
            <w:r w:rsidRPr="00D54928">
              <w:rPr>
                <w:sz w:val="18"/>
                <w:szCs w:val="18"/>
              </w:rPr>
              <w:t>Орловская область</w:t>
            </w:r>
          </w:p>
        </w:tc>
        <w:tc>
          <w:tcPr>
            <w:tcW w:w="540" w:type="dxa"/>
            <w:tcMar>
              <w:top w:w="0" w:type="dxa"/>
              <w:left w:w="108" w:type="dxa"/>
              <w:bottom w:w="0" w:type="dxa"/>
              <w:right w:w="108" w:type="dxa"/>
            </w:tcMar>
            <w:vAlign w:val="center"/>
          </w:tcPr>
          <w:p w:rsidR="008D1691" w:rsidRPr="00D54928" w:rsidRDefault="008D1691" w:rsidP="0081091E">
            <w:pPr>
              <w:jc w:val="center"/>
              <w:rPr>
                <w:sz w:val="18"/>
                <w:szCs w:val="18"/>
              </w:rPr>
            </w:pPr>
            <w:r w:rsidRPr="00D54928">
              <w:rPr>
                <w:sz w:val="18"/>
                <w:szCs w:val="18"/>
              </w:rPr>
              <w:t>3,77</w:t>
            </w:r>
          </w:p>
        </w:tc>
        <w:tc>
          <w:tcPr>
            <w:tcW w:w="2520" w:type="dxa"/>
            <w:vAlign w:val="center"/>
          </w:tcPr>
          <w:p w:rsidR="008D1691" w:rsidRPr="00D54928" w:rsidRDefault="008D1691" w:rsidP="0081091E">
            <w:pPr>
              <w:rPr>
                <w:sz w:val="18"/>
                <w:szCs w:val="18"/>
              </w:rPr>
            </w:pPr>
            <w:r w:rsidRPr="00D54928">
              <w:rPr>
                <w:sz w:val="18"/>
                <w:szCs w:val="18"/>
              </w:rPr>
              <w:t>Астраханская область</w:t>
            </w:r>
          </w:p>
        </w:tc>
        <w:tc>
          <w:tcPr>
            <w:tcW w:w="436" w:type="dxa"/>
            <w:vAlign w:val="center"/>
          </w:tcPr>
          <w:p w:rsidR="008D1691" w:rsidRPr="00D54928" w:rsidRDefault="008D1691" w:rsidP="0081091E">
            <w:pPr>
              <w:jc w:val="center"/>
              <w:rPr>
                <w:sz w:val="18"/>
                <w:szCs w:val="18"/>
              </w:rPr>
            </w:pPr>
            <w:r w:rsidRPr="00D54928">
              <w:rPr>
                <w:sz w:val="18"/>
                <w:szCs w:val="18"/>
              </w:rPr>
              <w:t>3,84</w:t>
            </w:r>
          </w:p>
        </w:tc>
      </w:tr>
      <w:tr w:rsidR="008D1691" w:rsidRPr="008263EE" w:rsidTr="00F5489D">
        <w:trPr>
          <w:trHeight w:val="283"/>
        </w:trPr>
        <w:tc>
          <w:tcPr>
            <w:tcW w:w="2340" w:type="dxa"/>
            <w:tcMar>
              <w:top w:w="0" w:type="dxa"/>
              <w:left w:w="108" w:type="dxa"/>
              <w:bottom w:w="0" w:type="dxa"/>
              <w:right w:w="108" w:type="dxa"/>
            </w:tcMar>
            <w:vAlign w:val="center"/>
          </w:tcPr>
          <w:p w:rsidR="008D1691" w:rsidRPr="00D54928" w:rsidRDefault="008D1691" w:rsidP="0081091E">
            <w:pPr>
              <w:rPr>
                <w:sz w:val="18"/>
                <w:szCs w:val="18"/>
              </w:rPr>
            </w:pPr>
            <w:r w:rsidRPr="00D54928">
              <w:rPr>
                <w:sz w:val="18"/>
                <w:szCs w:val="18"/>
              </w:rPr>
              <w:t>Рязанская область (2 зона)</w:t>
            </w:r>
          </w:p>
        </w:tc>
        <w:tc>
          <w:tcPr>
            <w:tcW w:w="540" w:type="dxa"/>
            <w:tcMar>
              <w:top w:w="0" w:type="dxa"/>
              <w:left w:w="108" w:type="dxa"/>
              <w:bottom w:w="0" w:type="dxa"/>
              <w:right w:w="108" w:type="dxa"/>
            </w:tcMar>
            <w:vAlign w:val="center"/>
          </w:tcPr>
          <w:p w:rsidR="008D1691" w:rsidRPr="00D54928" w:rsidRDefault="008D1691" w:rsidP="0081091E">
            <w:pPr>
              <w:jc w:val="center"/>
              <w:rPr>
                <w:sz w:val="18"/>
                <w:szCs w:val="18"/>
              </w:rPr>
            </w:pPr>
            <w:r w:rsidRPr="00D54928">
              <w:rPr>
                <w:sz w:val="18"/>
                <w:szCs w:val="18"/>
              </w:rPr>
              <w:t>3,81</w:t>
            </w:r>
          </w:p>
        </w:tc>
        <w:tc>
          <w:tcPr>
            <w:tcW w:w="2520" w:type="dxa"/>
            <w:vAlign w:val="center"/>
          </w:tcPr>
          <w:p w:rsidR="008D1691" w:rsidRPr="00D54928" w:rsidRDefault="008D1691" w:rsidP="0081091E">
            <w:pPr>
              <w:rPr>
                <w:sz w:val="18"/>
                <w:szCs w:val="18"/>
              </w:rPr>
            </w:pPr>
            <w:r w:rsidRPr="00D54928">
              <w:rPr>
                <w:sz w:val="18"/>
                <w:szCs w:val="18"/>
              </w:rPr>
              <w:t>Волгоградская область</w:t>
            </w:r>
          </w:p>
        </w:tc>
        <w:tc>
          <w:tcPr>
            <w:tcW w:w="436" w:type="dxa"/>
            <w:vAlign w:val="center"/>
          </w:tcPr>
          <w:p w:rsidR="008D1691" w:rsidRPr="00D54928" w:rsidRDefault="008D1691" w:rsidP="0081091E">
            <w:pPr>
              <w:jc w:val="center"/>
              <w:rPr>
                <w:sz w:val="18"/>
                <w:szCs w:val="18"/>
              </w:rPr>
            </w:pPr>
            <w:r w:rsidRPr="00D54928">
              <w:rPr>
                <w:sz w:val="18"/>
                <w:szCs w:val="18"/>
              </w:rPr>
              <w:t>3,72</w:t>
            </w:r>
          </w:p>
        </w:tc>
      </w:tr>
      <w:tr w:rsidR="008D1691" w:rsidRPr="008263EE" w:rsidTr="00F5489D">
        <w:trPr>
          <w:trHeight w:val="283"/>
        </w:trPr>
        <w:tc>
          <w:tcPr>
            <w:tcW w:w="2340" w:type="dxa"/>
            <w:tcMar>
              <w:top w:w="0" w:type="dxa"/>
              <w:left w:w="108" w:type="dxa"/>
              <w:bottom w:w="0" w:type="dxa"/>
              <w:right w:w="108" w:type="dxa"/>
            </w:tcMar>
            <w:vAlign w:val="center"/>
          </w:tcPr>
          <w:p w:rsidR="008D1691" w:rsidRPr="00D54928" w:rsidRDefault="008D1691" w:rsidP="0081091E">
            <w:pPr>
              <w:rPr>
                <w:sz w:val="18"/>
                <w:szCs w:val="18"/>
              </w:rPr>
            </w:pPr>
            <w:r w:rsidRPr="00D54928">
              <w:rPr>
                <w:sz w:val="18"/>
                <w:szCs w:val="18"/>
              </w:rPr>
              <w:t>Пензенская область (1 зона)</w:t>
            </w:r>
          </w:p>
        </w:tc>
        <w:tc>
          <w:tcPr>
            <w:tcW w:w="540" w:type="dxa"/>
            <w:tcMar>
              <w:top w:w="0" w:type="dxa"/>
              <w:left w:w="108" w:type="dxa"/>
              <w:bottom w:w="0" w:type="dxa"/>
              <w:right w:w="108" w:type="dxa"/>
            </w:tcMar>
            <w:vAlign w:val="center"/>
          </w:tcPr>
          <w:p w:rsidR="008D1691" w:rsidRPr="00D54928" w:rsidRDefault="008D1691" w:rsidP="0081091E">
            <w:pPr>
              <w:jc w:val="center"/>
              <w:rPr>
                <w:sz w:val="18"/>
                <w:szCs w:val="18"/>
              </w:rPr>
            </w:pPr>
            <w:r w:rsidRPr="00D54928">
              <w:rPr>
                <w:sz w:val="18"/>
                <w:szCs w:val="18"/>
              </w:rPr>
              <w:t>3,76</w:t>
            </w:r>
          </w:p>
        </w:tc>
        <w:tc>
          <w:tcPr>
            <w:tcW w:w="2520" w:type="dxa"/>
            <w:vAlign w:val="center"/>
          </w:tcPr>
          <w:p w:rsidR="008D1691" w:rsidRPr="00D54928" w:rsidRDefault="008D1691" w:rsidP="0081091E">
            <w:pPr>
              <w:rPr>
                <w:sz w:val="18"/>
                <w:szCs w:val="18"/>
              </w:rPr>
            </w:pPr>
            <w:r w:rsidRPr="00D54928">
              <w:rPr>
                <w:sz w:val="18"/>
                <w:szCs w:val="18"/>
              </w:rPr>
              <w:t>Алтайский край (1 зона)</w:t>
            </w:r>
          </w:p>
        </w:tc>
        <w:tc>
          <w:tcPr>
            <w:tcW w:w="436" w:type="dxa"/>
            <w:vAlign w:val="center"/>
          </w:tcPr>
          <w:p w:rsidR="008D1691" w:rsidRPr="00D54928" w:rsidRDefault="008D1691" w:rsidP="0081091E">
            <w:pPr>
              <w:jc w:val="center"/>
              <w:rPr>
                <w:sz w:val="18"/>
                <w:szCs w:val="18"/>
              </w:rPr>
            </w:pPr>
            <w:r w:rsidRPr="00D54928">
              <w:rPr>
                <w:sz w:val="18"/>
                <w:szCs w:val="18"/>
              </w:rPr>
              <w:t>4,36</w:t>
            </w:r>
          </w:p>
        </w:tc>
      </w:tr>
      <w:tr w:rsidR="008D1691" w:rsidRPr="008263EE" w:rsidTr="00F5489D">
        <w:trPr>
          <w:trHeight w:val="283"/>
        </w:trPr>
        <w:tc>
          <w:tcPr>
            <w:tcW w:w="2340" w:type="dxa"/>
            <w:tcMar>
              <w:top w:w="0" w:type="dxa"/>
              <w:left w:w="108" w:type="dxa"/>
              <w:bottom w:w="0" w:type="dxa"/>
              <w:right w:w="108" w:type="dxa"/>
            </w:tcMar>
            <w:vAlign w:val="center"/>
          </w:tcPr>
          <w:p w:rsidR="008D1691" w:rsidRPr="00D54928" w:rsidRDefault="008D1691" w:rsidP="0081091E">
            <w:pPr>
              <w:rPr>
                <w:sz w:val="18"/>
                <w:szCs w:val="18"/>
              </w:rPr>
            </w:pPr>
            <w:r w:rsidRPr="00D54928">
              <w:rPr>
                <w:sz w:val="18"/>
                <w:szCs w:val="18"/>
              </w:rPr>
              <w:t>Самарская область</w:t>
            </w:r>
          </w:p>
        </w:tc>
        <w:tc>
          <w:tcPr>
            <w:tcW w:w="540" w:type="dxa"/>
            <w:tcMar>
              <w:top w:w="0" w:type="dxa"/>
              <w:left w:w="108" w:type="dxa"/>
              <w:bottom w:w="0" w:type="dxa"/>
              <w:right w:w="108" w:type="dxa"/>
            </w:tcMar>
            <w:vAlign w:val="center"/>
          </w:tcPr>
          <w:p w:rsidR="008D1691" w:rsidRPr="00D54928" w:rsidRDefault="008D1691" w:rsidP="0081091E">
            <w:pPr>
              <w:jc w:val="right"/>
              <w:rPr>
                <w:sz w:val="18"/>
                <w:szCs w:val="18"/>
              </w:rPr>
            </w:pPr>
            <w:r w:rsidRPr="00D54928">
              <w:rPr>
                <w:sz w:val="18"/>
                <w:szCs w:val="18"/>
              </w:rPr>
              <w:t>3,91</w:t>
            </w:r>
          </w:p>
        </w:tc>
        <w:tc>
          <w:tcPr>
            <w:tcW w:w="2520" w:type="dxa"/>
            <w:vAlign w:val="center"/>
          </w:tcPr>
          <w:p w:rsidR="008D1691" w:rsidRPr="00D54928" w:rsidRDefault="008D1691" w:rsidP="0081091E">
            <w:pPr>
              <w:rPr>
                <w:sz w:val="18"/>
                <w:szCs w:val="18"/>
              </w:rPr>
            </w:pPr>
            <w:r w:rsidRPr="00D54928">
              <w:rPr>
                <w:sz w:val="18"/>
                <w:szCs w:val="18"/>
              </w:rPr>
              <w:t xml:space="preserve">Республика Алтай (1 зона) </w:t>
            </w:r>
          </w:p>
        </w:tc>
        <w:tc>
          <w:tcPr>
            <w:tcW w:w="436" w:type="dxa"/>
            <w:vAlign w:val="center"/>
          </w:tcPr>
          <w:p w:rsidR="008D1691" w:rsidRPr="00D54928" w:rsidRDefault="008D1691" w:rsidP="0081091E">
            <w:pPr>
              <w:jc w:val="center"/>
              <w:rPr>
                <w:sz w:val="18"/>
                <w:szCs w:val="18"/>
              </w:rPr>
            </w:pPr>
            <w:r w:rsidRPr="00D54928">
              <w:rPr>
                <w:sz w:val="18"/>
                <w:szCs w:val="18"/>
              </w:rPr>
              <w:t>4,51</w:t>
            </w:r>
          </w:p>
        </w:tc>
      </w:tr>
      <w:tr w:rsidR="008D1691" w:rsidRPr="008263EE" w:rsidTr="00F5489D">
        <w:trPr>
          <w:trHeight w:val="283"/>
        </w:trPr>
        <w:tc>
          <w:tcPr>
            <w:tcW w:w="2340" w:type="dxa"/>
            <w:tcMar>
              <w:top w:w="0" w:type="dxa"/>
              <w:left w:w="108" w:type="dxa"/>
              <w:bottom w:w="0" w:type="dxa"/>
              <w:right w:w="108" w:type="dxa"/>
            </w:tcMar>
            <w:vAlign w:val="center"/>
          </w:tcPr>
          <w:p w:rsidR="00F5489D" w:rsidRDefault="008D1691" w:rsidP="0081091E">
            <w:pPr>
              <w:rPr>
                <w:sz w:val="18"/>
                <w:szCs w:val="18"/>
                <w:lang w:val="ru-RU"/>
              </w:rPr>
            </w:pPr>
            <w:r w:rsidRPr="00D54928">
              <w:rPr>
                <w:sz w:val="18"/>
                <w:szCs w:val="18"/>
              </w:rPr>
              <w:t>Саратовская область</w:t>
            </w:r>
          </w:p>
          <w:p w:rsidR="008D1691" w:rsidRPr="00D54928" w:rsidRDefault="008D1691" w:rsidP="0081091E">
            <w:pPr>
              <w:rPr>
                <w:sz w:val="18"/>
                <w:szCs w:val="18"/>
              </w:rPr>
            </w:pPr>
            <w:r w:rsidRPr="00D54928">
              <w:rPr>
                <w:sz w:val="18"/>
                <w:szCs w:val="18"/>
              </w:rPr>
              <w:t>(1 зона)</w:t>
            </w:r>
          </w:p>
        </w:tc>
        <w:tc>
          <w:tcPr>
            <w:tcW w:w="540" w:type="dxa"/>
            <w:tcMar>
              <w:top w:w="0" w:type="dxa"/>
              <w:left w:w="108" w:type="dxa"/>
              <w:bottom w:w="0" w:type="dxa"/>
              <w:right w:w="108" w:type="dxa"/>
            </w:tcMar>
            <w:vAlign w:val="center"/>
          </w:tcPr>
          <w:p w:rsidR="008D1691" w:rsidRPr="00D54928" w:rsidRDefault="008D1691" w:rsidP="0081091E">
            <w:pPr>
              <w:jc w:val="right"/>
              <w:rPr>
                <w:sz w:val="18"/>
                <w:szCs w:val="18"/>
              </w:rPr>
            </w:pPr>
            <w:r w:rsidRPr="00D54928">
              <w:rPr>
                <w:sz w:val="18"/>
                <w:szCs w:val="18"/>
              </w:rPr>
              <w:t>3,59</w:t>
            </w:r>
          </w:p>
        </w:tc>
        <w:tc>
          <w:tcPr>
            <w:tcW w:w="2520" w:type="dxa"/>
            <w:vAlign w:val="center"/>
          </w:tcPr>
          <w:p w:rsidR="008D1691" w:rsidRPr="00D54928" w:rsidRDefault="008D1691" w:rsidP="0081091E">
            <w:pPr>
              <w:rPr>
                <w:sz w:val="18"/>
                <w:szCs w:val="18"/>
              </w:rPr>
            </w:pPr>
            <w:r w:rsidRPr="00D54928">
              <w:rPr>
                <w:sz w:val="18"/>
                <w:szCs w:val="18"/>
              </w:rPr>
              <w:t xml:space="preserve">Кемеровская область (2 зона) </w:t>
            </w:r>
          </w:p>
        </w:tc>
        <w:tc>
          <w:tcPr>
            <w:tcW w:w="436" w:type="dxa"/>
            <w:vAlign w:val="center"/>
          </w:tcPr>
          <w:p w:rsidR="008D1691" w:rsidRPr="00D54928" w:rsidRDefault="008D1691" w:rsidP="0081091E">
            <w:pPr>
              <w:jc w:val="center"/>
              <w:rPr>
                <w:sz w:val="18"/>
                <w:szCs w:val="18"/>
              </w:rPr>
            </w:pPr>
            <w:r w:rsidRPr="00D54928">
              <w:rPr>
                <w:sz w:val="18"/>
                <w:szCs w:val="18"/>
              </w:rPr>
              <w:t>4,08</w:t>
            </w:r>
          </w:p>
        </w:tc>
      </w:tr>
      <w:tr w:rsidR="008D1691" w:rsidRPr="00D54928" w:rsidTr="00F5489D">
        <w:trPr>
          <w:trHeight w:val="283"/>
        </w:trPr>
        <w:tc>
          <w:tcPr>
            <w:tcW w:w="2340" w:type="dxa"/>
            <w:tcMar>
              <w:top w:w="0" w:type="dxa"/>
              <w:left w:w="108" w:type="dxa"/>
              <w:bottom w:w="0" w:type="dxa"/>
              <w:right w:w="108" w:type="dxa"/>
            </w:tcMar>
            <w:vAlign w:val="center"/>
          </w:tcPr>
          <w:p w:rsidR="008D1691" w:rsidRPr="00D54928" w:rsidRDefault="008D1691" w:rsidP="0081091E">
            <w:pPr>
              <w:rPr>
                <w:sz w:val="18"/>
                <w:szCs w:val="18"/>
              </w:rPr>
            </w:pPr>
            <w:r w:rsidRPr="00D54928">
              <w:rPr>
                <w:sz w:val="18"/>
                <w:szCs w:val="18"/>
              </w:rPr>
              <w:t>Ульяновская область</w:t>
            </w:r>
          </w:p>
        </w:tc>
        <w:tc>
          <w:tcPr>
            <w:tcW w:w="540" w:type="dxa"/>
            <w:tcMar>
              <w:top w:w="0" w:type="dxa"/>
              <w:left w:w="108" w:type="dxa"/>
              <w:bottom w:w="0" w:type="dxa"/>
              <w:right w:w="108" w:type="dxa"/>
            </w:tcMar>
            <w:vAlign w:val="center"/>
          </w:tcPr>
          <w:p w:rsidR="008D1691" w:rsidRPr="00D54928" w:rsidRDefault="008D1691" w:rsidP="0081091E">
            <w:pPr>
              <w:jc w:val="right"/>
              <w:rPr>
                <w:sz w:val="18"/>
                <w:szCs w:val="18"/>
              </w:rPr>
            </w:pPr>
            <w:r w:rsidRPr="00D54928">
              <w:rPr>
                <w:sz w:val="18"/>
                <w:szCs w:val="18"/>
              </w:rPr>
              <w:t>3,52</w:t>
            </w:r>
          </w:p>
        </w:tc>
        <w:tc>
          <w:tcPr>
            <w:tcW w:w="2520" w:type="dxa"/>
            <w:vAlign w:val="center"/>
          </w:tcPr>
          <w:p w:rsidR="008D1691" w:rsidRPr="00D54928" w:rsidRDefault="008D1691" w:rsidP="0081091E">
            <w:pPr>
              <w:rPr>
                <w:sz w:val="18"/>
                <w:szCs w:val="18"/>
              </w:rPr>
            </w:pPr>
            <w:r w:rsidRPr="00D54928">
              <w:rPr>
                <w:sz w:val="18"/>
                <w:szCs w:val="18"/>
              </w:rPr>
              <w:t>Новосибирская область (4 зона)</w:t>
            </w:r>
          </w:p>
        </w:tc>
        <w:tc>
          <w:tcPr>
            <w:tcW w:w="436" w:type="dxa"/>
            <w:vAlign w:val="center"/>
          </w:tcPr>
          <w:p w:rsidR="008D1691" w:rsidRPr="00D54928" w:rsidRDefault="008D1691" w:rsidP="0081091E">
            <w:pPr>
              <w:jc w:val="center"/>
              <w:rPr>
                <w:sz w:val="18"/>
                <w:szCs w:val="18"/>
              </w:rPr>
            </w:pPr>
            <w:r w:rsidRPr="00D54928">
              <w:rPr>
                <w:sz w:val="18"/>
                <w:szCs w:val="18"/>
              </w:rPr>
              <w:t>4,74</w:t>
            </w:r>
          </w:p>
        </w:tc>
      </w:tr>
      <w:tr w:rsidR="008D1691" w:rsidRPr="00C77A7E" w:rsidTr="00F5489D">
        <w:trPr>
          <w:trHeight w:val="282"/>
        </w:trPr>
        <w:tc>
          <w:tcPr>
            <w:tcW w:w="2340" w:type="dxa"/>
            <w:tcMar>
              <w:top w:w="0" w:type="dxa"/>
              <w:left w:w="108" w:type="dxa"/>
              <w:bottom w:w="0" w:type="dxa"/>
              <w:right w:w="108" w:type="dxa"/>
            </w:tcMar>
            <w:vAlign w:val="center"/>
          </w:tcPr>
          <w:p w:rsidR="008D1691" w:rsidRPr="00D54928" w:rsidRDefault="008D1691" w:rsidP="0081091E">
            <w:pPr>
              <w:rPr>
                <w:sz w:val="18"/>
                <w:szCs w:val="18"/>
              </w:rPr>
            </w:pPr>
            <w:r w:rsidRPr="00D54928">
              <w:rPr>
                <w:sz w:val="18"/>
                <w:szCs w:val="18"/>
              </w:rPr>
              <w:t>Республика Адыгея</w:t>
            </w:r>
          </w:p>
        </w:tc>
        <w:tc>
          <w:tcPr>
            <w:tcW w:w="540" w:type="dxa"/>
            <w:tcMar>
              <w:top w:w="0" w:type="dxa"/>
              <w:left w:w="108" w:type="dxa"/>
              <w:bottom w:w="0" w:type="dxa"/>
              <w:right w:w="108" w:type="dxa"/>
            </w:tcMar>
            <w:vAlign w:val="center"/>
          </w:tcPr>
          <w:p w:rsidR="008D1691" w:rsidRPr="00D54928" w:rsidRDefault="008D1691" w:rsidP="0081091E">
            <w:pPr>
              <w:jc w:val="right"/>
              <w:rPr>
                <w:sz w:val="18"/>
                <w:szCs w:val="18"/>
              </w:rPr>
            </w:pPr>
            <w:r w:rsidRPr="00D54928">
              <w:rPr>
                <w:sz w:val="18"/>
                <w:szCs w:val="18"/>
              </w:rPr>
              <w:t>3,82</w:t>
            </w:r>
          </w:p>
        </w:tc>
        <w:tc>
          <w:tcPr>
            <w:tcW w:w="2520" w:type="dxa"/>
            <w:vAlign w:val="center"/>
          </w:tcPr>
          <w:p w:rsidR="008D1691" w:rsidRPr="00D54928" w:rsidRDefault="008D1691" w:rsidP="0081091E">
            <w:pPr>
              <w:rPr>
                <w:sz w:val="18"/>
                <w:szCs w:val="18"/>
              </w:rPr>
            </w:pPr>
            <w:r w:rsidRPr="00D54928">
              <w:rPr>
                <w:sz w:val="18"/>
                <w:szCs w:val="18"/>
              </w:rPr>
              <w:t>Омская область</w:t>
            </w:r>
          </w:p>
        </w:tc>
        <w:tc>
          <w:tcPr>
            <w:tcW w:w="436" w:type="dxa"/>
            <w:vAlign w:val="center"/>
          </w:tcPr>
          <w:p w:rsidR="008D1691" w:rsidRPr="00D54928" w:rsidRDefault="008D1691" w:rsidP="0081091E">
            <w:pPr>
              <w:jc w:val="center"/>
              <w:rPr>
                <w:sz w:val="18"/>
                <w:szCs w:val="18"/>
              </w:rPr>
            </w:pPr>
            <w:r w:rsidRPr="00D54928">
              <w:rPr>
                <w:sz w:val="18"/>
                <w:szCs w:val="18"/>
              </w:rPr>
              <w:t>4,17</w:t>
            </w:r>
          </w:p>
        </w:tc>
      </w:tr>
      <w:tr w:rsidR="008D1691" w:rsidRPr="00D54928" w:rsidTr="00F5489D">
        <w:trPr>
          <w:trHeight w:val="283"/>
        </w:trPr>
        <w:tc>
          <w:tcPr>
            <w:tcW w:w="2340" w:type="dxa"/>
            <w:tcMar>
              <w:top w:w="0" w:type="dxa"/>
              <w:left w:w="108" w:type="dxa"/>
              <w:bottom w:w="0" w:type="dxa"/>
              <w:right w:w="108" w:type="dxa"/>
            </w:tcMar>
            <w:vAlign w:val="center"/>
          </w:tcPr>
          <w:p w:rsidR="00F5489D" w:rsidRDefault="008D1691" w:rsidP="0081091E">
            <w:pPr>
              <w:rPr>
                <w:sz w:val="18"/>
                <w:szCs w:val="18"/>
                <w:lang w:val="ru-RU"/>
              </w:rPr>
            </w:pPr>
            <w:r w:rsidRPr="00D54928">
              <w:rPr>
                <w:sz w:val="18"/>
                <w:szCs w:val="18"/>
              </w:rPr>
              <w:t xml:space="preserve">Республика Дагестан </w:t>
            </w:r>
          </w:p>
          <w:p w:rsidR="008D1691" w:rsidRPr="00D54928" w:rsidRDefault="008D1691" w:rsidP="0081091E">
            <w:pPr>
              <w:rPr>
                <w:sz w:val="18"/>
                <w:szCs w:val="18"/>
              </w:rPr>
            </w:pPr>
            <w:r w:rsidRPr="00D54928">
              <w:rPr>
                <w:sz w:val="18"/>
                <w:szCs w:val="18"/>
              </w:rPr>
              <w:t>(1 зона)</w:t>
            </w:r>
          </w:p>
        </w:tc>
        <w:tc>
          <w:tcPr>
            <w:tcW w:w="540" w:type="dxa"/>
            <w:tcMar>
              <w:top w:w="0" w:type="dxa"/>
              <w:left w:w="108" w:type="dxa"/>
              <w:bottom w:w="0" w:type="dxa"/>
              <w:right w:w="108" w:type="dxa"/>
            </w:tcMar>
            <w:vAlign w:val="center"/>
          </w:tcPr>
          <w:p w:rsidR="008D1691" w:rsidRPr="00D54928" w:rsidRDefault="008D1691" w:rsidP="0081091E">
            <w:pPr>
              <w:jc w:val="right"/>
              <w:rPr>
                <w:sz w:val="18"/>
                <w:szCs w:val="18"/>
              </w:rPr>
            </w:pPr>
            <w:r w:rsidRPr="00D54928">
              <w:rPr>
                <w:sz w:val="18"/>
                <w:szCs w:val="18"/>
              </w:rPr>
              <w:t>4,29</w:t>
            </w:r>
          </w:p>
        </w:tc>
        <w:tc>
          <w:tcPr>
            <w:tcW w:w="2520" w:type="dxa"/>
            <w:vAlign w:val="center"/>
          </w:tcPr>
          <w:p w:rsidR="008D1691" w:rsidRPr="00D54928" w:rsidRDefault="008D1691" w:rsidP="0081091E">
            <w:pPr>
              <w:rPr>
                <w:sz w:val="18"/>
                <w:szCs w:val="18"/>
              </w:rPr>
            </w:pPr>
            <w:r w:rsidRPr="00D54928">
              <w:rPr>
                <w:sz w:val="18"/>
                <w:szCs w:val="18"/>
              </w:rPr>
              <w:t>Томская область</w:t>
            </w:r>
          </w:p>
        </w:tc>
        <w:tc>
          <w:tcPr>
            <w:tcW w:w="436" w:type="dxa"/>
            <w:vAlign w:val="center"/>
          </w:tcPr>
          <w:p w:rsidR="008D1691" w:rsidRPr="00D54928" w:rsidRDefault="008D1691" w:rsidP="0081091E">
            <w:pPr>
              <w:jc w:val="center"/>
              <w:rPr>
                <w:sz w:val="18"/>
                <w:szCs w:val="18"/>
              </w:rPr>
            </w:pPr>
            <w:r w:rsidRPr="00D54928">
              <w:rPr>
                <w:sz w:val="18"/>
                <w:szCs w:val="18"/>
              </w:rPr>
              <w:t>5,08</w:t>
            </w:r>
          </w:p>
        </w:tc>
      </w:tr>
      <w:tr w:rsidR="008D1691" w:rsidRPr="00D54928" w:rsidTr="00F5489D">
        <w:trPr>
          <w:trHeight w:val="283"/>
        </w:trPr>
        <w:tc>
          <w:tcPr>
            <w:tcW w:w="2340" w:type="dxa"/>
            <w:tcMar>
              <w:top w:w="0" w:type="dxa"/>
              <w:left w:w="108" w:type="dxa"/>
              <w:bottom w:w="0" w:type="dxa"/>
              <w:right w:w="108" w:type="dxa"/>
            </w:tcMar>
            <w:vAlign w:val="center"/>
          </w:tcPr>
          <w:p w:rsidR="00F760FF" w:rsidRDefault="008D1691" w:rsidP="0081091E">
            <w:pPr>
              <w:rPr>
                <w:sz w:val="18"/>
                <w:szCs w:val="18"/>
                <w:lang w:val="ru-RU"/>
              </w:rPr>
            </w:pPr>
            <w:r w:rsidRPr="00D54928">
              <w:rPr>
                <w:sz w:val="18"/>
                <w:szCs w:val="18"/>
              </w:rPr>
              <w:t>Кабардино-Балкарская Рес.</w:t>
            </w:r>
          </w:p>
          <w:p w:rsidR="008D1691" w:rsidRPr="00D54928" w:rsidRDefault="008D1691" w:rsidP="0081091E">
            <w:pPr>
              <w:rPr>
                <w:sz w:val="18"/>
                <w:szCs w:val="18"/>
              </w:rPr>
            </w:pPr>
            <w:r w:rsidRPr="00D54928">
              <w:rPr>
                <w:sz w:val="18"/>
                <w:szCs w:val="18"/>
              </w:rPr>
              <w:t>(1 зона)</w:t>
            </w:r>
          </w:p>
        </w:tc>
        <w:tc>
          <w:tcPr>
            <w:tcW w:w="540" w:type="dxa"/>
            <w:tcMar>
              <w:top w:w="0" w:type="dxa"/>
              <w:left w:w="108" w:type="dxa"/>
              <w:bottom w:w="0" w:type="dxa"/>
              <w:right w:w="108" w:type="dxa"/>
            </w:tcMar>
            <w:vAlign w:val="center"/>
          </w:tcPr>
          <w:p w:rsidR="008D1691" w:rsidRPr="00D54928" w:rsidRDefault="008D1691" w:rsidP="0081091E">
            <w:pPr>
              <w:jc w:val="right"/>
              <w:rPr>
                <w:sz w:val="18"/>
                <w:szCs w:val="18"/>
              </w:rPr>
            </w:pPr>
            <w:r w:rsidRPr="00D54928">
              <w:rPr>
                <w:sz w:val="18"/>
                <w:szCs w:val="18"/>
              </w:rPr>
              <w:t>3,79</w:t>
            </w:r>
          </w:p>
        </w:tc>
        <w:tc>
          <w:tcPr>
            <w:tcW w:w="2520" w:type="dxa"/>
            <w:vAlign w:val="center"/>
          </w:tcPr>
          <w:p w:rsidR="008D1691" w:rsidRPr="00D54928" w:rsidRDefault="008D1691" w:rsidP="0081091E">
            <w:pPr>
              <w:rPr>
                <w:sz w:val="18"/>
                <w:szCs w:val="18"/>
              </w:rPr>
            </w:pPr>
            <w:r w:rsidRPr="00D54928">
              <w:rPr>
                <w:sz w:val="18"/>
                <w:szCs w:val="18"/>
              </w:rPr>
              <w:t xml:space="preserve">Тюменская область (1 зона) </w:t>
            </w:r>
          </w:p>
        </w:tc>
        <w:tc>
          <w:tcPr>
            <w:tcW w:w="436" w:type="dxa"/>
            <w:vAlign w:val="center"/>
          </w:tcPr>
          <w:p w:rsidR="008D1691" w:rsidRPr="00D54928" w:rsidRDefault="008D1691" w:rsidP="0081091E">
            <w:pPr>
              <w:jc w:val="center"/>
              <w:rPr>
                <w:sz w:val="18"/>
                <w:szCs w:val="18"/>
              </w:rPr>
            </w:pPr>
            <w:r w:rsidRPr="00D54928">
              <w:rPr>
                <w:sz w:val="18"/>
                <w:szCs w:val="18"/>
              </w:rPr>
              <w:t>3,93</w:t>
            </w:r>
          </w:p>
        </w:tc>
      </w:tr>
      <w:tr w:rsidR="008D1691" w:rsidRPr="00D54928" w:rsidTr="00F5489D">
        <w:trPr>
          <w:trHeight w:val="283"/>
        </w:trPr>
        <w:tc>
          <w:tcPr>
            <w:tcW w:w="2340" w:type="dxa"/>
            <w:tcMar>
              <w:top w:w="0" w:type="dxa"/>
              <w:left w:w="108" w:type="dxa"/>
              <w:bottom w:w="0" w:type="dxa"/>
              <w:right w:w="108" w:type="dxa"/>
            </w:tcMar>
            <w:vAlign w:val="center"/>
          </w:tcPr>
          <w:p w:rsidR="008D1691" w:rsidRPr="00D54928" w:rsidRDefault="008D1691" w:rsidP="0081091E">
            <w:pPr>
              <w:rPr>
                <w:sz w:val="18"/>
                <w:szCs w:val="18"/>
              </w:rPr>
            </w:pPr>
            <w:r w:rsidRPr="00D54928">
              <w:rPr>
                <w:sz w:val="18"/>
                <w:szCs w:val="18"/>
              </w:rPr>
              <w:t xml:space="preserve">Карачаево-Черкесская Рес. </w:t>
            </w:r>
          </w:p>
        </w:tc>
        <w:tc>
          <w:tcPr>
            <w:tcW w:w="540" w:type="dxa"/>
            <w:tcMar>
              <w:top w:w="0" w:type="dxa"/>
              <w:left w:w="108" w:type="dxa"/>
              <w:bottom w:w="0" w:type="dxa"/>
              <w:right w:w="108" w:type="dxa"/>
            </w:tcMar>
            <w:vAlign w:val="center"/>
          </w:tcPr>
          <w:p w:rsidR="008D1691" w:rsidRPr="00D54928" w:rsidRDefault="008D1691" w:rsidP="0081091E">
            <w:pPr>
              <w:jc w:val="right"/>
              <w:rPr>
                <w:sz w:val="18"/>
                <w:szCs w:val="18"/>
              </w:rPr>
            </w:pPr>
            <w:r w:rsidRPr="00D54928">
              <w:rPr>
                <w:sz w:val="18"/>
                <w:szCs w:val="18"/>
              </w:rPr>
              <w:t>3,83</w:t>
            </w:r>
          </w:p>
        </w:tc>
        <w:tc>
          <w:tcPr>
            <w:tcW w:w="2520" w:type="dxa"/>
            <w:vAlign w:val="center"/>
          </w:tcPr>
          <w:p w:rsidR="008D1691" w:rsidRPr="00D54928" w:rsidRDefault="008D1691" w:rsidP="0081091E">
            <w:pPr>
              <w:rPr>
                <w:sz w:val="18"/>
                <w:szCs w:val="18"/>
                <w:lang w:val="ru-RU"/>
              </w:rPr>
            </w:pPr>
            <w:r w:rsidRPr="00D54928">
              <w:rPr>
                <w:sz w:val="18"/>
                <w:szCs w:val="18"/>
                <w:lang w:val="ru-RU"/>
              </w:rPr>
              <w:t xml:space="preserve">Ханты-Мансийский а.о.(Югра) </w:t>
            </w:r>
          </w:p>
        </w:tc>
        <w:tc>
          <w:tcPr>
            <w:tcW w:w="436" w:type="dxa"/>
            <w:vAlign w:val="center"/>
          </w:tcPr>
          <w:p w:rsidR="008D1691" w:rsidRPr="00D54928" w:rsidRDefault="008D1691" w:rsidP="0081091E">
            <w:pPr>
              <w:jc w:val="center"/>
              <w:rPr>
                <w:sz w:val="18"/>
                <w:szCs w:val="18"/>
              </w:rPr>
            </w:pPr>
            <w:r w:rsidRPr="00D54928">
              <w:rPr>
                <w:sz w:val="18"/>
                <w:szCs w:val="18"/>
              </w:rPr>
              <w:t>5,65</w:t>
            </w:r>
          </w:p>
        </w:tc>
      </w:tr>
      <w:tr w:rsidR="008D1691" w:rsidRPr="00D54928" w:rsidTr="00F5489D">
        <w:trPr>
          <w:trHeight w:val="283"/>
        </w:trPr>
        <w:tc>
          <w:tcPr>
            <w:tcW w:w="2340" w:type="dxa"/>
            <w:tcMar>
              <w:top w:w="0" w:type="dxa"/>
              <w:left w:w="108" w:type="dxa"/>
              <w:bottom w:w="0" w:type="dxa"/>
              <w:right w:w="108" w:type="dxa"/>
            </w:tcMar>
            <w:vAlign w:val="center"/>
          </w:tcPr>
          <w:p w:rsidR="008D1691" w:rsidRPr="00D54928" w:rsidRDefault="008D1691" w:rsidP="0081091E">
            <w:pPr>
              <w:rPr>
                <w:sz w:val="18"/>
                <w:szCs w:val="18"/>
              </w:rPr>
            </w:pPr>
            <w:r w:rsidRPr="00D54928">
              <w:rPr>
                <w:sz w:val="18"/>
                <w:szCs w:val="18"/>
              </w:rPr>
              <w:t xml:space="preserve">Респуб.Северная Осетия-Алания </w:t>
            </w:r>
          </w:p>
        </w:tc>
        <w:tc>
          <w:tcPr>
            <w:tcW w:w="540" w:type="dxa"/>
            <w:tcMar>
              <w:top w:w="0" w:type="dxa"/>
              <w:left w:w="108" w:type="dxa"/>
              <w:bottom w:w="0" w:type="dxa"/>
              <w:right w:w="108" w:type="dxa"/>
            </w:tcMar>
            <w:vAlign w:val="center"/>
          </w:tcPr>
          <w:p w:rsidR="008D1691" w:rsidRPr="00D54928" w:rsidRDefault="008D1691" w:rsidP="0081091E">
            <w:pPr>
              <w:jc w:val="right"/>
              <w:rPr>
                <w:sz w:val="18"/>
                <w:szCs w:val="18"/>
              </w:rPr>
            </w:pPr>
            <w:r w:rsidRPr="00D54928">
              <w:rPr>
                <w:sz w:val="18"/>
                <w:szCs w:val="18"/>
              </w:rPr>
              <w:t>3,92</w:t>
            </w:r>
          </w:p>
        </w:tc>
        <w:tc>
          <w:tcPr>
            <w:tcW w:w="2520" w:type="dxa"/>
            <w:vAlign w:val="center"/>
          </w:tcPr>
          <w:p w:rsidR="008D1691" w:rsidRPr="00D54928" w:rsidRDefault="008D1691" w:rsidP="0081091E">
            <w:pPr>
              <w:rPr>
                <w:sz w:val="18"/>
                <w:szCs w:val="18"/>
                <w:lang w:val="ru-RU"/>
              </w:rPr>
            </w:pPr>
            <w:r w:rsidRPr="00D54928">
              <w:rPr>
                <w:sz w:val="18"/>
                <w:szCs w:val="18"/>
                <w:lang w:val="ru-RU"/>
              </w:rPr>
              <w:t>Ямало-Ненецкий а.о. (2 зона)</w:t>
            </w:r>
          </w:p>
        </w:tc>
        <w:tc>
          <w:tcPr>
            <w:tcW w:w="436" w:type="dxa"/>
            <w:vAlign w:val="center"/>
          </w:tcPr>
          <w:p w:rsidR="008D1691" w:rsidRPr="00D54928" w:rsidRDefault="008D1691" w:rsidP="0081091E">
            <w:pPr>
              <w:jc w:val="center"/>
              <w:rPr>
                <w:sz w:val="18"/>
                <w:szCs w:val="18"/>
              </w:rPr>
            </w:pPr>
            <w:r w:rsidRPr="00D54928">
              <w:rPr>
                <w:sz w:val="18"/>
                <w:szCs w:val="18"/>
              </w:rPr>
              <w:t>4,45</w:t>
            </w:r>
          </w:p>
        </w:tc>
      </w:tr>
      <w:tr w:rsidR="008D1691" w:rsidRPr="00D54928" w:rsidTr="00F5489D">
        <w:trPr>
          <w:trHeight w:val="283"/>
        </w:trPr>
        <w:tc>
          <w:tcPr>
            <w:tcW w:w="2340" w:type="dxa"/>
            <w:tcMar>
              <w:top w:w="0" w:type="dxa"/>
              <w:left w:w="108" w:type="dxa"/>
              <w:bottom w:w="0" w:type="dxa"/>
              <w:right w:w="108" w:type="dxa"/>
            </w:tcMar>
            <w:vAlign w:val="center"/>
          </w:tcPr>
          <w:p w:rsidR="008D1691" w:rsidRPr="00D54928" w:rsidRDefault="008D1691" w:rsidP="0081091E">
            <w:pPr>
              <w:rPr>
                <w:sz w:val="18"/>
                <w:szCs w:val="18"/>
              </w:rPr>
            </w:pPr>
            <w:r w:rsidRPr="00D54928">
              <w:rPr>
                <w:sz w:val="18"/>
                <w:szCs w:val="18"/>
              </w:rPr>
              <w:t>Чеченская Республика</w:t>
            </w:r>
          </w:p>
        </w:tc>
        <w:tc>
          <w:tcPr>
            <w:tcW w:w="540" w:type="dxa"/>
            <w:tcMar>
              <w:top w:w="0" w:type="dxa"/>
              <w:left w:w="108" w:type="dxa"/>
              <w:bottom w:w="0" w:type="dxa"/>
              <w:right w:w="108" w:type="dxa"/>
            </w:tcMar>
            <w:vAlign w:val="center"/>
          </w:tcPr>
          <w:p w:rsidR="008D1691" w:rsidRPr="00D54928" w:rsidRDefault="008D1691" w:rsidP="0081091E">
            <w:pPr>
              <w:jc w:val="right"/>
              <w:rPr>
                <w:sz w:val="18"/>
                <w:szCs w:val="18"/>
              </w:rPr>
            </w:pPr>
            <w:r w:rsidRPr="00D54928">
              <w:rPr>
                <w:sz w:val="18"/>
                <w:szCs w:val="18"/>
              </w:rPr>
              <w:t>4,74</w:t>
            </w:r>
          </w:p>
        </w:tc>
        <w:tc>
          <w:tcPr>
            <w:tcW w:w="2520" w:type="dxa"/>
            <w:vAlign w:val="center"/>
          </w:tcPr>
          <w:p w:rsidR="008D1691" w:rsidRPr="00D54928" w:rsidRDefault="008D1691" w:rsidP="0081091E">
            <w:pPr>
              <w:rPr>
                <w:sz w:val="18"/>
                <w:szCs w:val="18"/>
              </w:rPr>
            </w:pPr>
            <w:r w:rsidRPr="00D54928">
              <w:rPr>
                <w:sz w:val="18"/>
                <w:szCs w:val="18"/>
              </w:rPr>
              <w:t>Республика Бурятия</w:t>
            </w:r>
          </w:p>
        </w:tc>
        <w:tc>
          <w:tcPr>
            <w:tcW w:w="436" w:type="dxa"/>
            <w:vAlign w:val="center"/>
          </w:tcPr>
          <w:p w:rsidR="008D1691" w:rsidRPr="00D54928" w:rsidRDefault="008D1691" w:rsidP="0081091E">
            <w:pPr>
              <w:jc w:val="center"/>
              <w:rPr>
                <w:sz w:val="18"/>
                <w:szCs w:val="18"/>
              </w:rPr>
            </w:pPr>
            <w:r w:rsidRPr="00D54928">
              <w:rPr>
                <w:sz w:val="18"/>
                <w:szCs w:val="18"/>
              </w:rPr>
              <w:t>4,55</w:t>
            </w:r>
          </w:p>
        </w:tc>
      </w:tr>
      <w:tr w:rsidR="008D1691" w:rsidRPr="00D54928" w:rsidTr="00F5489D">
        <w:trPr>
          <w:trHeight w:val="283"/>
        </w:trPr>
        <w:tc>
          <w:tcPr>
            <w:tcW w:w="2340" w:type="dxa"/>
            <w:tcMar>
              <w:top w:w="0" w:type="dxa"/>
              <w:left w:w="108" w:type="dxa"/>
              <w:bottom w:w="0" w:type="dxa"/>
              <w:right w:w="108" w:type="dxa"/>
            </w:tcMar>
            <w:vAlign w:val="center"/>
          </w:tcPr>
          <w:p w:rsidR="008D1691" w:rsidRPr="00D54928" w:rsidRDefault="008D1691" w:rsidP="0081091E">
            <w:pPr>
              <w:spacing w:beforeAutospacing="1" w:afterAutospacing="1"/>
              <w:rPr>
                <w:sz w:val="18"/>
                <w:szCs w:val="18"/>
              </w:rPr>
            </w:pPr>
            <w:r w:rsidRPr="00D54928">
              <w:rPr>
                <w:sz w:val="18"/>
                <w:szCs w:val="18"/>
              </w:rPr>
              <w:t>Республика Ингушетия **</w:t>
            </w:r>
          </w:p>
        </w:tc>
        <w:tc>
          <w:tcPr>
            <w:tcW w:w="540" w:type="dxa"/>
            <w:tcMar>
              <w:top w:w="0" w:type="dxa"/>
              <w:left w:w="108" w:type="dxa"/>
              <w:bottom w:w="0" w:type="dxa"/>
              <w:right w:w="108" w:type="dxa"/>
            </w:tcMar>
            <w:vAlign w:val="center"/>
          </w:tcPr>
          <w:p w:rsidR="008D1691" w:rsidRPr="00D54928" w:rsidRDefault="008D1691" w:rsidP="0081091E">
            <w:pPr>
              <w:jc w:val="right"/>
              <w:rPr>
                <w:sz w:val="18"/>
                <w:szCs w:val="18"/>
              </w:rPr>
            </w:pPr>
            <w:r w:rsidRPr="00D54928">
              <w:rPr>
                <w:sz w:val="18"/>
                <w:szCs w:val="18"/>
              </w:rPr>
              <w:t>3,65</w:t>
            </w:r>
          </w:p>
        </w:tc>
        <w:tc>
          <w:tcPr>
            <w:tcW w:w="2520" w:type="dxa"/>
            <w:vAlign w:val="center"/>
          </w:tcPr>
          <w:p w:rsidR="008D1691" w:rsidRPr="00D54928" w:rsidRDefault="008D1691" w:rsidP="0081091E">
            <w:pPr>
              <w:rPr>
                <w:sz w:val="18"/>
                <w:szCs w:val="18"/>
              </w:rPr>
            </w:pPr>
            <w:r w:rsidRPr="00D54928">
              <w:rPr>
                <w:sz w:val="18"/>
                <w:szCs w:val="18"/>
              </w:rPr>
              <w:t>Республика Тыва</w:t>
            </w:r>
          </w:p>
        </w:tc>
        <w:tc>
          <w:tcPr>
            <w:tcW w:w="436" w:type="dxa"/>
            <w:vAlign w:val="center"/>
          </w:tcPr>
          <w:p w:rsidR="008D1691" w:rsidRPr="00D54928" w:rsidRDefault="008D1691" w:rsidP="0081091E">
            <w:pPr>
              <w:jc w:val="center"/>
              <w:rPr>
                <w:sz w:val="18"/>
                <w:szCs w:val="18"/>
              </w:rPr>
            </w:pPr>
            <w:r w:rsidRPr="00D54928">
              <w:rPr>
                <w:sz w:val="18"/>
                <w:szCs w:val="18"/>
              </w:rPr>
              <w:t>4,49</w:t>
            </w:r>
          </w:p>
        </w:tc>
      </w:tr>
      <w:tr w:rsidR="008D1691" w:rsidRPr="00D54928" w:rsidTr="00F5489D">
        <w:trPr>
          <w:trHeight w:val="282"/>
        </w:trPr>
        <w:tc>
          <w:tcPr>
            <w:tcW w:w="2340" w:type="dxa"/>
            <w:tcMar>
              <w:top w:w="0" w:type="dxa"/>
              <w:left w:w="108" w:type="dxa"/>
              <w:bottom w:w="0" w:type="dxa"/>
              <w:right w:w="108" w:type="dxa"/>
            </w:tcMar>
            <w:vAlign w:val="center"/>
          </w:tcPr>
          <w:p w:rsidR="008D1691" w:rsidRPr="00D54928" w:rsidRDefault="008D1691" w:rsidP="0081091E">
            <w:pPr>
              <w:rPr>
                <w:sz w:val="18"/>
                <w:szCs w:val="18"/>
              </w:rPr>
            </w:pPr>
            <w:r w:rsidRPr="00D54928">
              <w:rPr>
                <w:sz w:val="18"/>
                <w:szCs w:val="18"/>
              </w:rPr>
              <w:t>Краснодарский край</w:t>
            </w:r>
          </w:p>
        </w:tc>
        <w:tc>
          <w:tcPr>
            <w:tcW w:w="540" w:type="dxa"/>
            <w:tcMar>
              <w:top w:w="0" w:type="dxa"/>
              <w:left w:w="108" w:type="dxa"/>
              <w:bottom w:w="0" w:type="dxa"/>
              <w:right w:w="108" w:type="dxa"/>
            </w:tcMar>
            <w:vAlign w:val="center"/>
          </w:tcPr>
          <w:p w:rsidR="008D1691" w:rsidRPr="00D54928" w:rsidRDefault="008D1691" w:rsidP="0081091E">
            <w:pPr>
              <w:jc w:val="right"/>
              <w:rPr>
                <w:sz w:val="18"/>
                <w:szCs w:val="18"/>
              </w:rPr>
            </w:pPr>
            <w:r w:rsidRPr="00D54928">
              <w:rPr>
                <w:sz w:val="18"/>
                <w:szCs w:val="18"/>
              </w:rPr>
              <w:t>3,86</w:t>
            </w:r>
          </w:p>
        </w:tc>
        <w:tc>
          <w:tcPr>
            <w:tcW w:w="2520" w:type="dxa"/>
            <w:vAlign w:val="center"/>
          </w:tcPr>
          <w:p w:rsidR="008D1691" w:rsidRPr="00D54928" w:rsidRDefault="008D1691" w:rsidP="0081091E">
            <w:pPr>
              <w:rPr>
                <w:sz w:val="18"/>
                <w:szCs w:val="18"/>
              </w:rPr>
            </w:pPr>
            <w:r w:rsidRPr="00D54928">
              <w:rPr>
                <w:sz w:val="18"/>
                <w:szCs w:val="18"/>
              </w:rPr>
              <w:t>Республика Хакасия</w:t>
            </w:r>
          </w:p>
        </w:tc>
        <w:tc>
          <w:tcPr>
            <w:tcW w:w="436" w:type="dxa"/>
            <w:vAlign w:val="center"/>
          </w:tcPr>
          <w:p w:rsidR="008D1691" w:rsidRPr="00D54928" w:rsidRDefault="008D1691" w:rsidP="0081091E">
            <w:pPr>
              <w:jc w:val="center"/>
              <w:rPr>
                <w:sz w:val="18"/>
                <w:szCs w:val="18"/>
              </w:rPr>
            </w:pPr>
            <w:r w:rsidRPr="00D54928">
              <w:rPr>
                <w:sz w:val="18"/>
                <w:szCs w:val="18"/>
              </w:rPr>
              <w:t>4,58</w:t>
            </w:r>
          </w:p>
        </w:tc>
      </w:tr>
      <w:tr w:rsidR="008D1691" w:rsidRPr="00D54928" w:rsidTr="00F5489D">
        <w:trPr>
          <w:trHeight w:val="283"/>
        </w:trPr>
        <w:tc>
          <w:tcPr>
            <w:tcW w:w="2340" w:type="dxa"/>
            <w:tcMar>
              <w:top w:w="0" w:type="dxa"/>
              <w:left w:w="108" w:type="dxa"/>
              <w:bottom w:w="0" w:type="dxa"/>
              <w:right w:w="108" w:type="dxa"/>
            </w:tcMar>
            <w:vAlign w:val="center"/>
          </w:tcPr>
          <w:p w:rsidR="008D1691" w:rsidRPr="00D54928" w:rsidRDefault="008D1691" w:rsidP="0081091E">
            <w:pPr>
              <w:rPr>
                <w:sz w:val="18"/>
                <w:szCs w:val="18"/>
              </w:rPr>
            </w:pPr>
            <w:r w:rsidRPr="00D54928">
              <w:rPr>
                <w:sz w:val="18"/>
                <w:szCs w:val="18"/>
              </w:rPr>
              <w:t>Ставропольский край</w:t>
            </w:r>
          </w:p>
        </w:tc>
        <w:tc>
          <w:tcPr>
            <w:tcW w:w="540" w:type="dxa"/>
            <w:tcMar>
              <w:top w:w="0" w:type="dxa"/>
              <w:left w:w="108" w:type="dxa"/>
              <w:bottom w:w="0" w:type="dxa"/>
              <w:right w:w="108" w:type="dxa"/>
            </w:tcMar>
            <w:vAlign w:val="center"/>
          </w:tcPr>
          <w:p w:rsidR="008D1691" w:rsidRPr="00D54928" w:rsidRDefault="008D1691" w:rsidP="0081091E">
            <w:pPr>
              <w:jc w:val="right"/>
              <w:rPr>
                <w:sz w:val="18"/>
                <w:szCs w:val="18"/>
              </w:rPr>
            </w:pPr>
            <w:r w:rsidRPr="00D54928">
              <w:rPr>
                <w:sz w:val="18"/>
                <w:szCs w:val="18"/>
              </w:rPr>
              <w:t>3,83</w:t>
            </w:r>
          </w:p>
        </w:tc>
        <w:tc>
          <w:tcPr>
            <w:tcW w:w="2520" w:type="dxa"/>
            <w:vAlign w:val="center"/>
          </w:tcPr>
          <w:p w:rsidR="008D1691" w:rsidRPr="00D54928" w:rsidRDefault="008D1691" w:rsidP="0081091E">
            <w:pPr>
              <w:rPr>
                <w:sz w:val="18"/>
                <w:szCs w:val="18"/>
              </w:rPr>
            </w:pPr>
            <w:r w:rsidRPr="00D54928">
              <w:rPr>
                <w:sz w:val="18"/>
                <w:szCs w:val="18"/>
              </w:rPr>
              <w:t>Красноярский край (1 зона )</w:t>
            </w:r>
          </w:p>
        </w:tc>
        <w:tc>
          <w:tcPr>
            <w:tcW w:w="436" w:type="dxa"/>
            <w:vAlign w:val="center"/>
          </w:tcPr>
          <w:p w:rsidR="008D1691" w:rsidRPr="00D54928" w:rsidRDefault="008D1691" w:rsidP="0081091E">
            <w:pPr>
              <w:jc w:val="center"/>
              <w:rPr>
                <w:sz w:val="18"/>
                <w:szCs w:val="18"/>
              </w:rPr>
            </w:pPr>
            <w:r w:rsidRPr="00D54928">
              <w:rPr>
                <w:sz w:val="18"/>
                <w:szCs w:val="18"/>
              </w:rPr>
              <w:t>4,38</w:t>
            </w:r>
          </w:p>
        </w:tc>
      </w:tr>
      <w:tr w:rsidR="008D1691" w:rsidRPr="00D54928" w:rsidTr="00F5489D">
        <w:trPr>
          <w:trHeight w:val="283"/>
        </w:trPr>
        <w:tc>
          <w:tcPr>
            <w:tcW w:w="2340" w:type="dxa"/>
            <w:tcMar>
              <w:top w:w="0" w:type="dxa"/>
              <w:left w:w="108" w:type="dxa"/>
              <w:bottom w:w="0" w:type="dxa"/>
              <w:right w:w="108" w:type="dxa"/>
            </w:tcMar>
            <w:vAlign w:val="center"/>
          </w:tcPr>
          <w:p w:rsidR="008D1691" w:rsidRPr="00D54928" w:rsidRDefault="008D1691" w:rsidP="0081091E">
            <w:pPr>
              <w:rPr>
                <w:sz w:val="18"/>
                <w:szCs w:val="18"/>
              </w:rPr>
            </w:pPr>
            <w:r w:rsidRPr="00D54928">
              <w:rPr>
                <w:sz w:val="18"/>
                <w:szCs w:val="18"/>
              </w:rPr>
              <w:t>Ростовская область</w:t>
            </w:r>
          </w:p>
        </w:tc>
        <w:tc>
          <w:tcPr>
            <w:tcW w:w="540" w:type="dxa"/>
            <w:tcMar>
              <w:top w:w="0" w:type="dxa"/>
              <w:left w:w="108" w:type="dxa"/>
              <w:bottom w:w="0" w:type="dxa"/>
              <w:right w:w="108" w:type="dxa"/>
            </w:tcMar>
            <w:vAlign w:val="center"/>
          </w:tcPr>
          <w:p w:rsidR="008D1691" w:rsidRPr="00D54928" w:rsidRDefault="008D1691" w:rsidP="0081091E">
            <w:pPr>
              <w:jc w:val="right"/>
              <w:rPr>
                <w:sz w:val="18"/>
                <w:szCs w:val="18"/>
              </w:rPr>
            </w:pPr>
            <w:r w:rsidRPr="00D54928">
              <w:rPr>
                <w:sz w:val="18"/>
                <w:szCs w:val="18"/>
              </w:rPr>
              <w:t>4,24</w:t>
            </w:r>
          </w:p>
        </w:tc>
        <w:tc>
          <w:tcPr>
            <w:tcW w:w="2520" w:type="dxa"/>
            <w:vAlign w:val="center"/>
          </w:tcPr>
          <w:p w:rsidR="008D1691" w:rsidRPr="00D54928" w:rsidRDefault="008D1691" w:rsidP="0081091E">
            <w:pPr>
              <w:rPr>
                <w:sz w:val="18"/>
                <w:szCs w:val="18"/>
              </w:rPr>
            </w:pPr>
            <w:r w:rsidRPr="00D54928">
              <w:rPr>
                <w:sz w:val="18"/>
                <w:szCs w:val="18"/>
              </w:rPr>
              <w:t>Иркутская область</w:t>
            </w:r>
          </w:p>
        </w:tc>
        <w:tc>
          <w:tcPr>
            <w:tcW w:w="436" w:type="dxa"/>
            <w:vAlign w:val="center"/>
          </w:tcPr>
          <w:p w:rsidR="008D1691" w:rsidRPr="00D54928" w:rsidRDefault="008D1691" w:rsidP="0081091E">
            <w:pPr>
              <w:jc w:val="center"/>
              <w:rPr>
                <w:sz w:val="18"/>
                <w:szCs w:val="18"/>
              </w:rPr>
            </w:pPr>
            <w:r w:rsidRPr="00D54928">
              <w:rPr>
                <w:sz w:val="18"/>
                <w:szCs w:val="18"/>
              </w:rPr>
              <w:t>5,04</w:t>
            </w:r>
          </w:p>
        </w:tc>
      </w:tr>
      <w:tr w:rsidR="008D1691" w:rsidRPr="00D54928" w:rsidTr="00F5489D">
        <w:trPr>
          <w:trHeight w:val="283"/>
        </w:trPr>
        <w:tc>
          <w:tcPr>
            <w:tcW w:w="2340" w:type="dxa"/>
            <w:tcMar>
              <w:top w:w="0" w:type="dxa"/>
              <w:left w:w="108" w:type="dxa"/>
              <w:bottom w:w="0" w:type="dxa"/>
              <w:right w:w="108" w:type="dxa"/>
            </w:tcMar>
            <w:vAlign w:val="center"/>
          </w:tcPr>
          <w:p w:rsidR="008D1691" w:rsidRPr="00D54928" w:rsidRDefault="008D1691" w:rsidP="0081091E">
            <w:pPr>
              <w:rPr>
                <w:sz w:val="18"/>
                <w:szCs w:val="18"/>
              </w:rPr>
            </w:pPr>
            <w:r w:rsidRPr="00D54928">
              <w:rPr>
                <w:sz w:val="18"/>
                <w:szCs w:val="18"/>
              </w:rPr>
              <w:t>Республика Башкортостан</w:t>
            </w:r>
          </w:p>
        </w:tc>
        <w:tc>
          <w:tcPr>
            <w:tcW w:w="540" w:type="dxa"/>
            <w:tcMar>
              <w:top w:w="0" w:type="dxa"/>
              <w:left w:w="108" w:type="dxa"/>
              <w:bottom w:w="0" w:type="dxa"/>
              <w:right w:w="108" w:type="dxa"/>
            </w:tcMar>
            <w:vAlign w:val="center"/>
          </w:tcPr>
          <w:p w:rsidR="008D1691" w:rsidRPr="00D54928" w:rsidRDefault="008D1691" w:rsidP="0081091E">
            <w:pPr>
              <w:jc w:val="right"/>
              <w:rPr>
                <w:sz w:val="18"/>
                <w:szCs w:val="18"/>
              </w:rPr>
            </w:pPr>
            <w:r w:rsidRPr="00D54928">
              <w:rPr>
                <w:sz w:val="18"/>
                <w:szCs w:val="18"/>
              </w:rPr>
              <w:t>3,90</w:t>
            </w:r>
          </w:p>
        </w:tc>
        <w:tc>
          <w:tcPr>
            <w:tcW w:w="2520" w:type="dxa"/>
            <w:vAlign w:val="center"/>
          </w:tcPr>
          <w:p w:rsidR="008D1691" w:rsidRPr="00D54928" w:rsidRDefault="008D1691" w:rsidP="0081091E">
            <w:pPr>
              <w:rPr>
                <w:sz w:val="18"/>
                <w:szCs w:val="18"/>
              </w:rPr>
            </w:pPr>
            <w:r w:rsidRPr="00D54928">
              <w:rPr>
                <w:sz w:val="18"/>
                <w:szCs w:val="18"/>
              </w:rPr>
              <w:t>Читинская область (1 зона)</w:t>
            </w:r>
          </w:p>
        </w:tc>
        <w:tc>
          <w:tcPr>
            <w:tcW w:w="436" w:type="dxa"/>
            <w:vAlign w:val="center"/>
          </w:tcPr>
          <w:p w:rsidR="008D1691" w:rsidRPr="00D54928" w:rsidRDefault="008D1691" w:rsidP="0081091E">
            <w:pPr>
              <w:jc w:val="center"/>
              <w:rPr>
                <w:sz w:val="18"/>
                <w:szCs w:val="18"/>
              </w:rPr>
            </w:pPr>
            <w:r w:rsidRPr="00D54928">
              <w:rPr>
                <w:sz w:val="18"/>
                <w:szCs w:val="18"/>
              </w:rPr>
              <w:t>4,28</w:t>
            </w:r>
          </w:p>
        </w:tc>
      </w:tr>
      <w:tr w:rsidR="008D1691" w:rsidRPr="00D54928" w:rsidTr="00F5489D">
        <w:trPr>
          <w:trHeight w:val="283"/>
        </w:trPr>
        <w:tc>
          <w:tcPr>
            <w:tcW w:w="2340" w:type="dxa"/>
            <w:tcMar>
              <w:top w:w="0" w:type="dxa"/>
              <w:left w:w="108" w:type="dxa"/>
              <w:bottom w:w="0" w:type="dxa"/>
              <w:right w:w="108" w:type="dxa"/>
            </w:tcMar>
            <w:vAlign w:val="center"/>
          </w:tcPr>
          <w:p w:rsidR="008D1691" w:rsidRPr="00D54928" w:rsidRDefault="008D1691" w:rsidP="0081091E">
            <w:pPr>
              <w:rPr>
                <w:sz w:val="18"/>
                <w:szCs w:val="18"/>
              </w:rPr>
            </w:pPr>
            <w:r w:rsidRPr="00D54928">
              <w:rPr>
                <w:sz w:val="18"/>
                <w:szCs w:val="18"/>
              </w:rPr>
              <w:t>Удмуртская Республика</w:t>
            </w:r>
          </w:p>
        </w:tc>
        <w:tc>
          <w:tcPr>
            <w:tcW w:w="540" w:type="dxa"/>
            <w:tcMar>
              <w:top w:w="0" w:type="dxa"/>
              <w:left w:w="108" w:type="dxa"/>
              <w:bottom w:w="0" w:type="dxa"/>
              <w:right w:w="108" w:type="dxa"/>
            </w:tcMar>
            <w:vAlign w:val="center"/>
          </w:tcPr>
          <w:p w:rsidR="008D1691" w:rsidRPr="00D54928" w:rsidRDefault="008D1691" w:rsidP="0081091E">
            <w:pPr>
              <w:jc w:val="right"/>
              <w:rPr>
                <w:sz w:val="18"/>
                <w:szCs w:val="18"/>
              </w:rPr>
            </w:pPr>
            <w:r w:rsidRPr="00D54928">
              <w:rPr>
                <w:sz w:val="18"/>
                <w:szCs w:val="18"/>
              </w:rPr>
              <w:t>4,21</w:t>
            </w:r>
          </w:p>
        </w:tc>
        <w:tc>
          <w:tcPr>
            <w:tcW w:w="2520" w:type="dxa"/>
            <w:vAlign w:val="center"/>
          </w:tcPr>
          <w:p w:rsidR="00F760FF" w:rsidRDefault="008D1691" w:rsidP="0081091E">
            <w:pPr>
              <w:rPr>
                <w:sz w:val="18"/>
                <w:szCs w:val="18"/>
                <w:lang w:val="ru-RU"/>
              </w:rPr>
            </w:pPr>
            <w:r w:rsidRPr="00D54928">
              <w:rPr>
                <w:sz w:val="18"/>
                <w:szCs w:val="18"/>
              </w:rPr>
              <w:t>Республика Саха (Якутия)</w:t>
            </w:r>
          </w:p>
          <w:p w:rsidR="008D1691" w:rsidRPr="00D54928" w:rsidRDefault="008D1691" w:rsidP="0081091E">
            <w:pPr>
              <w:rPr>
                <w:sz w:val="18"/>
                <w:szCs w:val="18"/>
              </w:rPr>
            </w:pPr>
            <w:r w:rsidRPr="00D54928">
              <w:rPr>
                <w:sz w:val="18"/>
                <w:szCs w:val="18"/>
              </w:rPr>
              <w:t xml:space="preserve"> (1 зона)</w:t>
            </w:r>
          </w:p>
        </w:tc>
        <w:tc>
          <w:tcPr>
            <w:tcW w:w="436" w:type="dxa"/>
            <w:vAlign w:val="center"/>
          </w:tcPr>
          <w:p w:rsidR="008D1691" w:rsidRPr="00D54928" w:rsidRDefault="008D1691" w:rsidP="0081091E">
            <w:pPr>
              <w:jc w:val="center"/>
              <w:rPr>
                <w:sz w:val="18"/>
                <w:szCs w:val="18"/>
              </w:rPr>
            </w:pPr>
            <w:r w:rsidRPr="00D54928">
              <w:rPr>
                <w:sz w:val="18"/>
                <w:szCs w:val="18"/>
              </w:rPr>
              <w:t>6,58</w:t>
            </w:r>
          </w:p>
        </w:tc>
      </w:tr>
      <w:tr w:rsidR="008D1691" w:rsidRPr="00D54928" w:rsidTr="00F5489D">
        <w:trPr>
          <w:trHeight w:val="283"/>
        </w:trPr>
        <w:tc>
          <w:tcPr>
            <w:tcW w:w="2340" w:type="dxa"/>
            <w:tcMar>
              <w:top w:w="0" w:type="dxa"/>
              <w:left w:w="108" w:type="dxa"/>
              <w:bottom w:w="0" w:type="dxa"/>
              <w:right w:w="108" w:type="dxa"/>
            </w:tcMar>
            <w:vAlign w:val="center"/>
          </w:tcPr>
          <w:p w:rsidR="008D1691" w:rsidRPr="00D54928" w:rsidRDefault="008D1691" w:rsidP="0081091E">
            <w:pPr>
              <w:rPr>
                <w:sz w:val="18"/>
                <w:szCs w:val="18"/>
              </w:rPr>
            </w:pPr>
            <w:r w:rsidRPr="00D54928">
              <w:rPr>
                <w:sz w:val="18"/>
                <w:szCs w:val="18"/>
              </w:rPr>
              <w:t>Курганская область</w:t>
            </w:r>
          </w:p>
        </w:tc>
        <w:tc>
          <w:tcPr>
            <w:tcW w:w="540" w:type="dxa"/>
            <w:tcMar>
              <w:top w:w="0" w:type="dxa"/>
              <w:left w:w="108" w:type="dxa"/>
              <w:bottom w:w="0" w:type="dxa"/>
              <w:right w:w="108" w:type="dxa"/>
            </w:tcMar>
            <w:vAlign w:val="center"/>
          </w:tcPr>
          <w:p w:rsidR="008D1691" w:rsidRPr="00D54928" w:rsidRDefault="008D1691" w:rsidP="0081091E">
            <w:pPr>
              <w:jc w:val="right"/>
              <w:rPr>
                <w:sz w:val="18"/>
                <w:szCs w:val="18"/>
              </w:rPr>
            </w:pPr>
            <w:r w:rsidRPr="00D54928">
              <w:rPr>
                <w:sz w:val="18"/>
                <w:szCs w:val="18"/>
              </w:rPr>
              <w:t>3,89</w:t>
            </w:r>
          </w:p>
        </w:tc>
        <w:tc>
          <w:tcPr>
            <w:tcW w:w="2520" w:type="dxa"/>
            <w:vAlign w:val="center"/>
          </w:tcPr>
          <w:p w:rsidR="008D1691" w:rsidRPr="00D54928" w:rsidRDefault="008D1691" w:rsidP="0081091E">
            <w:pPr>
              <w:rPr>
                <w:sz w:val="18"/>
                <w:szCs w:val="18"/>
              </w:rPr>
            </w:pPr>
            <w:r w:rsidRPr="00D54928">
              <w:rPr>
                <w:sz w:val="18"/>
                <w:szCs w:val="18"/>
              </w:rPr>
              <w:t xml:space="preserve">Чукотский а.о. </w:t>
            </w:r>
          </w:p>
        </w:tc>
        <w:tc>
          <w:tcPr>
            <w:tcW w:w="436" w:type="dxa"/>
            <w:vAlign w:val="center"/>
          </w:tcPr>
          <w:p w:rsidR="008D1691" w:rsidRPr="00F5489D" w:rsidRDefault="00F5489D" w:rsidP="0081091E">
            <w:pPr>
              <w:jc w:val="center"/>
              <w:rPr>
                <w:sz w:val="18"/>
                <w:szCs w:val="18"/>
                <w:lang w:val="ru-RU"/>
              </w:rPr>
            </w:pPr>
            <w:r>
              <w:rPr>
                <w:sz w:val="18"/>
                <w:szCs w:val="18"/>
              </w:rPr>
              <w:t>11,4</w:t>
            </w:r>
          </w:p>
        </w:tc>
      </w:tr>
      <w:tr w:rsidR="008D1691" w:rsidRPr="00D54928" w:rsidTr="00F5489D">
        <w:trPr>
          <w:trHeight w:val="283"/>
        </w:trPr>
        <w:tc>
          <w:tcPr>
            <w:tcW w:w="2340" w:type="dxa"/>
            <w:tcMar>
              <w:top w:w="0" w:type="dxa"/>
              <w:left w:w="108" w:type="dxa"/>
              <w:bottom w:w="0" w:type="dxa"/>
              <w:right w:w="108" w:type="dxa"/>
            </w:tcMar>
            <w:vAlign w:val="center"/>
          </w:tcPr>
          <w:p w:rsidR="008D1691" w:rsidRPr="00D54928" w:rsidRDefault="008D1691" w:rsidP="0081091E">
            <w:pPr>
              <w:rPr>
                <w:sz w:val="18"/>
                <w:szCs w:val="18"/>
              </w:rPr>
            </w:pPr>
            <w:r w:rsidRPr="00D54928">
              <w:rPr>
                <w:sz w:val="18"/>
                <w:szCs w:val="18"/>
              </w:rPr>
              <w:t xml:space="preserve">Оренбургская область </w:t>
            </w:r>
          </w:p>
        </w:tc>
        <w:tc>
          <w:tcPr>
            <w:tcW w:w="540" w:type="dxa"/>
            <w:tcMar>
              <w:top w:w="0" w:type="dxa"/>
              <w:left w:w="108" w:type="dxa"/>
              <w:bottom w:w="0" w:type="dxa"/>
              <w:right w:w="108" w:type="dxa"/>
            </w:tcMar>
            <w:vAlign w:val="center"/>
          </w:tcPr>
          <w:p w:rsidR="008D1691" w:rsidRPr="00D54928" w:rsidRDefault="008D1691" w:rsidP="0081091E">
            <w:pPr>
              <w:jc w:val="right"/>
              <w:rPr>
                <w:sz w:val="18"/>
                <w:szCs w:val="18"/>
              </w:rPr>
            </w:pPr>
            <w:r w:rsidRPr="00D54928">
              <w:rPr>
                <w:sz w:val="18"/>
                <w:szCs w:val="18"/>
              </w:rPr>
              <w:t>3,74</w:t>
            </w:r>
          </w:p>
        </w:tc>
        <w:tc>
          <w:tcPr>
            <w:tcW w:w="2520" w:type="dxa"/>
            <w:vAlign w:val="center"/>
          </w:tcPr>
          <w:p w:rsidR="008D1691" w:rsidRPr="00D54928" w:rsidRDefault="008D1691" w:rsidP="0081091E">
            <w:pPr>
              <w:rPr>
                <w:sz w:val="18"/>
                <w:szCs w:val="18"/>
              </w:rPr>
            </w:pPr>
            <w:r w:rsidRPr="00D54928">
              <w:rPr>
                <w:sz w:val="18"/>
                <w:szCs w:val="18"/>
              </w:rPr>
              <w:t>Приморский край</w:t>
            </w:r>
          </w:p>
        </w:tc>
        <w:tc>
          <w:tcPr>
            <w:tcW w:w="436" w:type="dxa"/>
            <w:vAlign w:val="center"/>
          </w:tcPr>
          <w:p w:rsidR="008D1691" w:rsidRPr="00D54928" w:rsidRDefault="008D1691" w:rsidP="0081091E">
            <w:pPr>
              <w:jc w:val="center"/>
              <w:rPr>
                <w:sz w:val="18"/>
                <w:szCs w:val="18"/>
              </w:rPr>
            </w:pPr>
            <w:r w:rsidRPr="00D54928">
              <w:rPr>
                <w:sz w:val="18"/>
                <w:szCs w:val="18"/>
              </w:rPr>
              <w:t>5,50</w:t>
            </w:r>
          </w:p>
        </w:tc>
      </w:tr>
      <w:tr w:rsidR="008D1691" w:rsidRPr="00D54928" w:rsidTr="00F5489D">
        <w:trPr>
          <w:trHeight w:val="282"/>
        </w:trPr>
        <w:tc>
          <w:tcPr>
            <w:tcW w:w="2340" w:type="dxa"/>
            <w:tcMar>
              <w:top w:w="0" w:type="dxa"/>
              <w:left w:w="108" w:type="dxa"/>
              <w:bottom w:w="0" w:type="dxa"/>
              <w:right w:w="108" w:type="dxa"/>
            </w:tcMar>
            <w:vAlign w:val="center"/>
          </w:tcPr>
          <w:p w:rsidR="008D1691" w:rsidRPr="00D54928" w:rsidRDefault="008D1691" w:rsidP="0081091E">
            <w:pPr>
              <w:rPr>
                <w:sz w:val="18"/>
                <w:szCs w:val="18"/>
              </w:rPr>
            </w:pPr>
            <w:r w:rsidRPr="00D54928">
              <w:rPr>
                <w:sz w:val="18"/>
                <w:szCs w:val="18"/>
              </w:rPr>
              <w:t>Пермская область</w:t>
            </w:r>
          </w:p>
        </w:tc>
        <w:tc>
          <w:tcPr>
            <w:tcW w:w="540" w:type="dxa"/>
            <w:tcMar>
              <w:top w:w="0" w:type="dxa"/>
              <w:left w:w="108" w:type="dxa"/>
              <w:bottom w:w="0" w:type="dxa"/>
              <w:right w:w="108" w:type="dxa"/>
            </w:tcMar>
            <w:vAlign w:val="center"/>
          </w:tcPr>
          <w:p w:rsidR="008D1691" w:rsidRPr="00D54928" w:rsidRDefault="008D1691" w:rsidP="0081091E">
            <w:pPr>
              <w:jc w:val="right"/>
              <w:rPr>
                <w:sz w:val="18"/>
                <w:szCs w:val="18"/>
              </w:rPr>
            </w:pPr>
            <w:r w:rsidRPr="00D54928">
              <w:rPr>
                <w:sz w:val="18"/>
                <w:szCs w:val="18"/>
              </w:rPr>
              <w:t>3,71</w:t>
            </w:r>
          </w:p>
        </w:tc>
        <w:tc>
          <w:tcPr>
            <w:tcW w:w="2520" w:type="dxa"/>
            <w:vAlign w:val="center"/>
          </w:tcPr>
          <w:p w:rsidR="008D1691" w:rsidRPr="00D54928" w:rsidRDefault="008D1691" w:rsidP="0081091E">
            <w:pPr>
              <w:rPr>
                <w:sz w:val="18"/>
                <w:szCs w:val="18"/>
              </w:rPr>
            </w:pPr>
            <w:r w:rsidRPr="00D54928">
              <w:rPr>
                <w:sz w:val="18"/>
                <w:szCs w:val="18"/>
              </w:rPr>
              <w:t>Хабаровский край (1 зона)</w:t>
            </w:r>
          </w:p>
        </w:tc>
        <w:tc>
          <w:tcPr>
            <w:tcW w:w="436" w:type="dxa"/>
            <w:vAlign w:val="center"/>
          </w:tcPr>
          <w:p w:rsidR="008D1691" w:rsidRPr="00D54928" w:rsidRDefault="008D1691" w:rsidP="0081091E">
            <w:pPr>
              <w:jc w:val="center"/>
              <w:rPr>
                <w:sz w:val="18"/>
                <w:szCs w:val="18"/>
              </w:rPr>
            </w:pPr>
            <w:r w:rsidRPr="00D54928">
              <w:rPr>
                <w:sz w:val="18"/>
                <w:szCs w:val="18"/>
              </w:rPr>
              <w:t>4,97</w:t>
            </w:r>
          </w:p>
        </w:tc>
      </w:tr>
      <w:tr w:rsidR="008D1691" w:rsidRPr="00D54928" w:rsidTr="00F5489D">
        <w:trPr>
          <w:trHeight w:val="283"/>
        </w:trPr>
        <w:tc>
          <w:tcPr>
            <w:tcW w:w="2340" w:type="dxa"/>
            <w:tcMar>
              <w:top w:w="0" w:type="dxa"/>
              <w:left w:w="108" w:type="dxa"/>
              <w:bottom w:w="0" w:type="dxa"/>
              <w:right w:w="108" w:type="dxa"/>
            </w:tcMar>
            <w:vAlign w:val="center"/>
          </w:tcPr>
          <w:p w:rsidR="00F760FF" w:rsidRDefault="008D1691" w:rsidP="0081091E">
            <w:pPr>
              <w:rPr>
                <w:sz w:val="18"/>
                <w:szCs w:val="18"/>
                <w:lang w:val="ru-RU"/>
              </w:rPr>
            </w:pPr>
            <w:r w:rsidRPr="00D54928">
              <w:rPr>
                <w:sz w:val="18"/>
                <w:szCs w:val="18"/>
              </w:rPr>
              <w:t xml:space="preserve">Свердловск. обл. </w:t>
            </w:r>
          </w:p>
          <w:p w:rsidR="008D1691" w:rsidRPr="00D54928" w:rsidRDefault="008D1691" w:rsidP="0081091E">
            <w:pPr>
              <w:rPr>
                <w:sz w:val="18"/>
                <w:szCs w:val="18"/>
              </w:rPr>
            </w:pPr>
            <w:r w:rsidRPr="00D54928">
              <w:rPr>
                <w:sz w:val="18"/>
                <w:szCs w:val="18"/>
              </w:rPr>
              <w:t>(г. Екатеринбург)</w:t>
            </w:r>
          </w:p>
        </w:tc>
        <w:tc>
          <w:tcPr>
            <w:tcW w:w="540" w:type="dxa"/>
            <w:tcMar>
              <w:top w:w="0" w:type="dxa"/>
              <w:left w:w="108" w:type="dxa"/>
              <w:bottom w:w="0" w:type="dxa"/>
              <w:right w:w="108" w:type="dxa"/>
            </w:tcMar>
            <w:vAlign w:val="center"/>
          </w:tcPr>
          <w:p w:rsidR="008D1691" w:rsidRPr="00D54928" w:rsidRDefault="008D1691" w:rsidP="0081091E">
            <w:pPr>
              <w:jc w:val="right"/>
              <w:rPr>
                <w:sz w:val="18"/>
                <w:szCs w:val="18"/>
              </w:rPr>
            </w:pPr>
            <w:r w:rsidRPr="00D54928">
              <w:rPr>
                <w:sz w:val="18"/>
                <w:szCs w:val="18"/>
              </w:rPr>
              <w:t>3,88</w:t>
            </w:r>
          </w:p>
        </w:tc>
        <w:tc>
          <w:tcPr>
            <w:tcW w:w="2520" w:type="dxa"/>
            <w:vAlign w:val="center"/>
          </w:tcPr>
          <w:p w:rsidR="008D1691" w:rsidRPr="00D54928" w:rsidRDefault="008D1691" w:rsidP="0081091E">
            <w:pPr>
              <w:rPr>
                <w:sz w:val="18"/>
                <w:szCs w:val="18"/>
              </w:rPr>
            </w:pPr>
            <w:r w:rsidRPr="00D54928">
              <w:rPr>
                <w:sz w:val="18"/>
                <w:szCs w:val="18"/>
              </w:rPr>
              <w:t>Амурская область</w:t>
            </w:r>
          </w:p>
        </w:tc>
        <w:tc>
          <w:tcPr>
            <w:tcW w:w="436" w:type="dxa"/>
            <w:vAlign w:val="center"/>
          </w:tcPr>
          <w:p w:rsidR="008D1691" w:rsidRPr="00D54928" w:rsidRDefault="008D1691" w:rsidP="0081091E">
            <w:pPr>
              <w:jc w:val="center"/>
              <w:rPr>
                <w:sz w:val="18"/>
                <w:szCs w:val="18"/>
              </w:rPr>
            </w:pPr>
            <w:r w:rsidRPr="00D54928">
              <w:rPr>
                <w:sz w:val="18"/>
                <w:szCs w:val="18"/>
              </w:rPr>
              <w:t>4,51</w:t>
            </w:r>
          </w:p>
        </w:tc>
      </w:tr>
      <w:tr w:rsidR="008D1691" w:rsidRPr="00D54928" w:rsidTr="00F5489D">
        <w:trPr>
          <w:trHeight w:val="283"/>
        </w:trPr>
        <w:tc>
          <w:tcPr>
            <w:tcW w:w="2340" w:type="dxa"/>
            <w:tcMar>
              <w:top w:w="0" w:type="dxa"/>
              <w:left w:w="108" w:type="dxa"/>
              <w:bottom w:w="0" w:type="dxa"/>
              <w:right w:w="108" w:type="dxa"/>
            </w:tcMar>
            <w:vAlign w:val="center"/>
          </w:tcPr>
          <w:p w:rsidR="008D1691" w:rsidRPr="00D54928" w:rsidRDefault="008D1691" w:rsidP="0081091E">
            <w:pPr>
              <w:rPr>
                <w:sz w:val="18"/>
                <w:szCs w:val="18"/>
              </w:rPr>
            </w:pPr>
            <w:r w:rsidRPr="00D54928">
              <w:rPr>
                <w:sz w:val="18"/>
                <w:szCs w:val="18"/>
              </w:rPr>
              <w:t>Челябинская область</w:t>
            </w:r>
          </w:p>
        </w:tc>
        <w:tc>
          <w:tcPr>
            <w:tcW w:w="540" w:type="dxa"/>
            <w:tcMar>
              <w:top w:w="0" w:type="dxa"/>
              <w:left w:w="108" w:type="dxa"/>
              <w:bottom w:w="0" w:type="dxa"/>
              <w:right w:w="108" w:type="dxa"/>
            </w:tcMar>
            <w:vAlign w:val="center"/>
          </w:tcPr>
          <w:p w:rsidR="008D1691" w:rsidRPr="00D54928" w:rsidRDefault="008D1691" w:rsidP="0081091E">
            <w:pPr>
              <w:jc w:val="right"/>
              <w:rPr>
                <w:sz w:val="18"/>
                <w:szCs w:val="18"/>
              </w:rPr>
            </w:pPr>
            <w:r w:rsidRPr="00D54928">
              <w:rPr>
                <w:sz w:val="18"/>
                <w:szCs w:val="18"/>
              </w:rPr>
              <w:t>3,80</w:t>
            </w:r>
          </w:p>
        </w:tc>
        <w:tc>
          <w:tcPr>
            <w:tcW w:w="2520" w:type="dxa"/>
            <w:vAlign w:val="center"/>
          </w:tcPr>
          <w:p w:rsidR="008D1691" w:rsidRPr="00D54928" w:rsidRDefault="008D1691" w:rsidP="0081091E">
            <w:pPr>
              <w:rPr>
                <w:sz w:val="18"/>
                <w:szCs w:val="18"/>
              </w:rPr>
            </w:pPr>
            <w:r w:rsidRPr="00D54928">
              <w:rPr>
                <w:sz w:val="18"/>
                <w:szCs w:val="18"/>
              </w:rPr>
              <w:t>Камчатская область (1 зона)</w:t>
            </w:r>
          </w:p>
        </w:tc>
        <w:tc>
          <w:tcPr>
            <w:tcW w:w="436" w:type="dxa"/>
            <w:vAlign w:val="center"/>
          </w:tcPr>
          <w:p w:rsidR="008D1691" w:rsidRPr="00D54928" w:rsidRDefault="008D1691" w:rsidP="0081091E">
            <w:pPr>
              <w:jc w:val="center"/>
              <w:rPr>
                <w:sz w:val="18"/>
                <w:szCs w:val="18"/>
              </w:rPr>
            </w:pPr>
            <w:r w:rsidRPr="00D54928">
              <w:rPr>
                <w:sz w:val="18"/>
                <w:szCs w:val="18"/>
              </w:rPr>
              <w:t>8,15</w:t>
            </w:r>
          </w:p>
        </w:tc>
      </w:tr>
      <w:tr w:rsidR="008D1691" w:rsidRPr="00D54928" w:rsidTr="00F5489D">
        <w:trPr>
          <w:trHeight w:val="283"/>
        </w:trPr>
        <w:tc>
          <w:tcPr>
            <w:tcW w:w="2340" w:type="dxa"/>
            <w:tcMar>
              <w:top w:w="0" w:type="dxa"/>
              <w:left w:w="108" w:type="dxa"/>
              <w:bottom w:w="0" w:type="dxa"/>
              <w:right w:w="108" w:type="dxa"/>
            </w:tcMar>
            <w:vAlign w:val="center"/>
          </w:tcPr>
          <w:p w:rsidR="008D1691" w:rsidRPr="00D54928" w:rsidRDefault="008D1691" w:rsidP="0081091E">
            <w:pPr>
              <w:spacing w:beforeAutospacing="1" w:afterAutospacing="1"/>
              <w:rPr>
                <w:sz w:val="18"/>
                <w:szCs w:val="18"/>
              </w:rPr>
            </w:pPr>
            <w:r w:rsidRPr="00D54928">
              <w:rPr>
                <w:sz w:val="18"/>
                <w:szCs w:val="18"/>
              </w:rPr>
              <w:t>Корякский а.о. **</w:t>
            </w:r>
          </w:p>
        </w:tc>
        <w:tc>
          <w:tcPr>
            <w:tcW w:w="540" w:type="dxa"/>
            <w:tcMar>
              <w:top w:w="0" w:type="dxa"/>
              <w:left w:w="108" w:type="dxa"/>
              <w:bottom w:w="0" w:type="dxa"/>
              <w:right w:w="108" w:type="dxa"/>
            </w:tcMar>
            <w:vAlign w:val="center"/>
          </w:tcPr>
          <w:p w:rsidR="008D1691" w:rsidRPr="00D54928" w:rsidRDefault="008D1691" w:rsidP="0081091E">
            <w:pPr>
              <w:jc w:val="right"/>
              <w:rPr>
                <w:sz w:val="18"/>
                <w:szCs w:val="18"/>
              </w:rPr>
            </w:pPr>
            <w:r w:rsidRPr="00D54928">
              <w:rPr>
                <w:sz w:val="18"/>
                <w:szCs w:val="18"/>
              </w:rPr>
              <w:t>9,77</w:t>
            </w:r>
          </w:p>
        </w:tc>
        <w:tc>
          <w:tcPr>
            <w:tcW w:w="2520" w:type="dxa"/>
            <w:vAlign w:val="center"/>
          </w:tcPr>
          <w:p w:rsidR="008D1691" w:rsidRPr="00D54928" w:rsidRDefault="008D1691" w:rsidP="0081091E">
            <w:pPr>
              <w:rPr>
                <w:sz w:val="18"/>
                <w:szCs w:val="18"/>
              </w:rPr>
            </w:pPr>
            <w:r w:rsidRPr="00D54928">
              <w:rPr>
                <w:sz w:val="18"/>
                <w:szCs w:val="18"/>
              </w:rPr>
              <w:t>Сахалинская область (2 зона)</w:t>
            </w:r>
          </w:p>
        </w:tc>
        <w:tc>
          <w:tcPr>
            <w:tcW w:w="436" w:type="dxa"/>
          </w:tcPr>
          <w:p w:rsidR="008D1691" w:rsidRPr="00F5489D" w:rsidRDefault="00F5489D" w:rsidP="0081091E">
            <w:pPr>
              <w:jc w:val="right"/>
              <w:rPr>
                <w:sz w:val="18"/>
                <w:szCs w:val="18"/>
                <w:lang w:val="ru-RU"/>
              </w:rPr>
            </w:pPr>
            <w:r>
              <w:rPr>
                <w:sz w:val="18"/>
                <w:szCs w:val="18"/>
                <w:lang w:val="ru-RU"/>
              </w:rPr>
              <w:t>9,16</w:t>
            </w:r>
          </w:p>
        </w:tc>
      </w:tr>
      <w:tr w:rsidR="008D1691" w:rsidRPr="00D54928" w:rsidTr="00F5489D">
        <w:trPr>
          <w:trHeight w:val="283"/>
        </w:trPr>
        <w:tc>
          <w:tcPr>
            <w:tcW w:w="2340" w:type="dxa"/>
            <w:tcMar>
              <w:top w:w="0" w:type="dxa"/>
              <w:left w:w="108" w:type="dxa"/>
              <w:bottom w:w="0" w:type="dxa"/>
              <w:right w:w="108" w:type="dxa"/>
            </w:tcMar>
            <w:vAlign w:val="center"/>
          </w:tcPr>
          <w:p w:rsidR="008D1691" w:rsidRPr="00D54928" w:rsidRDefault="008D1691" w:rsidP="0081091E">
            <w:pPr>
              <w:rPr>
                <w:sz w:val="18"/>
                <w:szCs w:val="18"/>
              </w:rPr>
            </w:pPr>
            <w:r w:rsidRPr="00D54928">
              <w:rPr>
                <w:sz w:val="18"/>
                <w:szCs w:val="18"/>
              </w:rPr>
              <w:t>Магаданская область</w:t>
            </w:r>
          </w:p>
        </w:tc>
        <w:tc>
          <w:tcPr>
            <w:tcW w:w="540" w:type="dxa"/>
            <w:tcMar>
              <w:top w:w="0" w:type="dxa"/>
              <w:left w:w="108" w:type="dxa"/>
              <w:bottom w:w="0" w:type="dxa"/>
              <w:right w:w="108" w:type="dxa"/>
            </w:tcMar>
            <w:vAlign w:val="center"/>
          </w:tcPr>
          <w:p w:rsidR="008D1691" w:rsidRPr="00D54928" w:rsidRDefault="008D1691" w:rsidP="0081091E">
            <w:pPr>
              <w:jc w:val="right"/>
              <w:rPr>
                <w:sz w:val="18"/>
                <w:szCs w:val="18"/>
              </w:rPr>
            </w:pPr>
            <w:r w:rsidRPr="00D54928">
              <w:rPr>
                <w:sz w:val="18"/>
                <w:szCs w:val="18"/>
              </w:rPr>
              <w:t>8,18</w:t>
            </w:r>
          </w:p>
        </w:tc>
        <w:tc>
          <w:tcPr>
            <w:tcW w:w="2520" w:type="dxa"/>
          </w:tcPr>
          <w:p w:rsidR="008D1691" w:rsidRPr="00D54928" w:rsidRDefault="008D1691" w:rsidP="0081091E">
            <w:pPr>
              <w:jc w:val="right"/>
              <w:rPr>
                <w:sz w:val="18"/>
                <w:szCs w:val="18"/>
              </w:rPr>
            </w:pPr>
          </w:p>
        </w:tc>
        <w:tc>
          <w:tcPr>
            <w:tcW w:w="436" w:type="dxa"/>
          </w:tcPr>
          <w:p w:rsidR="008D1691" w:rsidRPr="00D54928" w:rsidRDefault="008D1691" w:rsidP="0081091E">
            <w:pPr>
              <w:jc w:val="right"/>
              <w:rPr>
                <w:sz w:val="18"/>
                <w:szCs w:val="18"/>
              </w:rPr>
            </w:pPr>
          </w:p>
        </w:tc>
      </w:tr>
      <w:tr w:rsidR="008D1691" w:rsidRPr="00D54928" w:rsidTr="00F5489D">
        <w:trPr>
          <w:trHeight w:val="283"/>
        </w:trPr>
        <w:tc>
          <w:tcPr>
            <w:tcW w:w="2340" w:type="dxa"/>
            <w:tcMar>
              <w:top w:w="0" w:type="dxa"/>
              <w:left w:w="108" w:type="dxa"/>
              <w:bottom w:w="0" w:type="dxa"/>
              <w:right w:w="108" w:type="dxa"/>
            </w:tcMar>
            <w:vAlign w:val="center"/>
          </w:tcPr>
          <w:p w:rsidR="008D1691" w:rsidRPr="00D54928" w:rsidRDefault="008D1691" w:rsidP="0081091E">
            <w:pPr>
              <w:rPr>
                <w:sz w:val="18"/>
                <w:szCs w:val="18"/>
              </w:rPr>
            </w:pPr>
            <w:r w:rsidRPr="00D54928">
              <w:rPr>
                <w:sz w:val="18"/>
                <w:szCs w:val="18"/>
              </w:rPr>
              <w:t>Еврейская а.о.</w:t>
            </w:r>
          </w:p>
        </w:tc>
        <w:tc>
          <w:tcPr>
            <w:tcW w:w="540" w:type="dxa"/>
            <w:tcMar>
              <w:top w:w="0" w:type="dxa"/>
              <w:left w:w="108" w:type="dxa"/>
              <w:bottom w:w="0" w:type="dxa"/>
              <w:right w:w="108" w:type="dxa"/>
            </w:tcMar>
            <w:vAlign w:val="center"/>
          </w:tcPr>
          <w:p w:rsidR="008D1691" w:rsidRPr="00D54928" w:rsidRDefault="008D1691" w:rsidP="0081091E">
            <w:pPr>
              <w:jc w:val="right"/>
              <w:rPr>
                <w:sz w:val="18"/>
                <w:szCs w:val="18"/>
              </w:rPr>
            </w:pPr>
            <w:r w:rsidRPr="00D54928">
              <w:rPr>
                <w:sz w:val="18"/>
                <w:szCs w:val="18"/>
              </w:rPr>
              <w:t>4,77</w:t>
            </w:r>
          </w:p>
        </w:tc>
        <w:tc>
          <w:tcPr>
            <w:tcW w:w="2520" w:type="dxa"/>
          </w:tcPr>
          <w:p w:rsidR="008D1691" w:rsidRPr="00D54928" w:rsidRDefault="008D1691" w:rsidP="0081091E">
            <w:pPr>
              <w:jc w:val="right"/>
              <w:rPr>
                <w:sz w:val="18"/>
                <w:szCs w:val="18"/>
              </w:rPr>
            </w:pPr>
          </w:p>
        </w:tc>
        <w:tc>
          <w:tcPr>
            <w:tcW w:w="436" w:type="dxa"/>
          </w:tcPr>
          <w:p w:rsidR="008D1691" w:rsidRPr="00D54928" w:rsidRDefault="008D1691" w:rsidP="0081091E">
            <w:pPr>
              <w:jc w:val="right"/>
              <w:rPr>
                <w:sz w:val="18"/>
                <w:szCs w:val="18"/>
              </w:rPr>
            </w:pPr>
          </w:p>
        </w:tc>
      </w:tr>
    </w:tbl>
    <w:p w:rsidR="008D1691" w:rsidRPr="00D54928" w:rsidRDefault="008D1691" w:rsidP="00EA3852">
      <w:pPr>
        <w:jc w:val="center"/>
        <w:rPr>
          <w:b/>
          <w:bCs/>
          <w:sz w:val="18"/>
          <w:szCs w:val="18"/>
          <w:lang w:val="ru-RU"/>
        </w:rPr>
      </w:pPr>
    </w:p>
    <w:p w:rsidR="000672D6" w:rsidRPr="002B5F21" w:rsidRDefault="000672D6" w:rsidP="000672D6">
      <w:pPr>
        <w:spacing w:line="360" w:lineRule="auto"/>
        <w:ind w:left="284" w:firstLine="709"/>
        <w:jc w:val="center"/>
        <w:rPr>
          <w:b/>
          <w:bCs/>
          <w:i/>
          <w:iCs/>
          <w:sz w:val="20"/>
          <w:szCs w:val="20"/>
          <w:lang w:val="ru-RU"/>
        </w:rPr>
      </w:pPr>
      <w:r w:rsidRPr="002B5F21">
        <w:rPr>
          <w:b/>
          <w:bCs/>
          <w:i/>
          <w:iCs/>
          <w:sz w:val="20"/>
          <w:szCs w:val="20"/>
          <w:lang w:val="ru-RU"/>
        </w:rPr>
        <w:t>Оглавление</w:t>
      </w:r>
    </w:p>
    <w:tbl>
      <w:tblPr>
        <w:tblW w:w="6300" w:type="dxa"/>
        <w:tblInd w:w="288" w:type="dxa"/>
        <w:tblLayout w:type="fixed"/>
        <w:tblLook w:val="0000" w:firstRow="0" w:lastRow="0" w:firstColumn="0" w:lastColumn="0" w:noHBand="0" w:noVBand="0"/>
      </w:tblPr>
      <w:tblGrid>
        <w:gridCol w:w="720"/>
        <w:gridCol w:w="4320"/>
        <w:gridCol w:w="1260"/>
      </w:tblGrid>
      <w:tr w:rsidR="000672D6" w:rsidRPr="002B5F21">
        <w:tc>
          <w:tcPr>
            <w:tcW w:w="720" w:type="dxa"/>
          </w:tcPr>
          <w:p w:rsidR="000672D6" w:rsidRPr="002B5F21" w:rsidRDefault="000672D6" w:rsidP="000672D6">
            <w:pPr>
              <w:spacing w:line="360" w:lineRule="auto"/>
              <w:ind w:left="284" w:firstLine="709"/>
              <w:jc w:val="both"/>
              <w:rPr>
                <w:sz w:val="20"/>
                <w:szCs w:val="20"/>
                <w:lang w:val="ru-RU"/>
              </w:rPr>
            </w:pPr>
          </w:p>
        </w:tc>
        <w:tc>
          <w:tcPr>
            <w:tcW w:w="4320" w:type="dxa"/>
          </w:tcPr>
          <w:p w:rsidR="000672D6" w:rsidRPr="002B5F21" w:rsidRDefault="000672D6" w:rsidP="000672D6">
            <w:pPr>
              <w:spacing w:line="360" w:lineRule="auto"/>
              <w:ind w:left="284" w:firstLine="709"/>
              <w:jc w:val="both"/>
              <w:rPr>
                <w:sz w:val="20"/>
                <w:szCs w:val="20"/>
                <w:lang w:val="ru-RU"/>
              </w:rPr>
            </w:pPr>
          </w:p>
        </w:tc>
        <w:tc>
          <w:tcPr>
            <w:tcW w:w="1260" w:type="dxa"/>
          </w:tcPr>
          <w:p w:rsidR="000672D6" w:rsidRPr="002B5F21" w:rsidRDefault="000672D6" w:rsidP="000672D6">
            <w:pPr>
              <w:spacing w:line="360" w:lineRule="auto"/>
              <w:ind w:left="284" w:hanging="32"/>
              <w:jc w:val="center"/>
              <w:rPr>
                <w:sz w:val="20"/>
                <w:szCs w:val="20"/>
                <w:lang w:val="ru-RU"/>
              </w:rPr>
            </w:pPr>
            <w:r>
              <w:rPr>
                <w:sz w:val="20"/>
                <w:szCs w:val="20"/>
                <w:lang w:val="ru-RU"/>
              </w:rPr>
              <w:t>Стр.</w:t>
            </w:r>
          </w:p>
        </w:tc>
      </w:tr>
      <w:tr w:rsidR="000672D6" w:rsidRPr="002B5F21">
        <w:tc>
          <w:tcPr>
            <w:tcW w:w="720" w:type="dxa"/>
          </w:tcPr>
          <w:p w:rsidR="000672D6" w:rsidRDefault="000672D6" w:rsidP="000672D6">
            <w:pPr>
              <w:numPr>
                <w:ilvl w:val="0"/>
                <w:numId w:val="3"/>
              </w:numPr>
              <w:tabs>
                <w:tab w:val="num" w:pos="432"/>
              </w:tabs>
              <w:ind w:left="284" w:hanging="32"/>
              <w:jc w:val="both"/>
              <w:rPr>
                <w:sz w:val="20"/>
                <w:szCs w:val="20"/>
                <w:lang w:val="ru-RU"/>
              </w:rPr>
            </w:pPr>
          </w:p>
        </w:tc>
        <w:tc>
          <w:tcPr>
            <w:tcW w:w="4320" w:type="dxa"/>
          </w:tcPr>
          <w:p w:rsidR="000672D6" w:rsidRDefault="000672D6" w:rsidP="000672D6">
            <w:pPr>
              <w:ind w:left="72"/>
              <w:jc w:val="both"/>
              <w:rPr>
                <w:sz w:val="20"/>
                <w:szCs w:val="20"/>
                <w:lang w:val="ru-RU"/>
              </w:rPr>
            </w:pPr>
            <w:r>
              <w:rPr>
                <w:sz w:val="20"/>
                <w:szCs w:val="20"/>
                <w:lang w:val="ru-RU"/>
              </w:rPr>
              <w:t>Введение</w:t>
            </w:r>
          </w:p>
          <w:p w:rsidR="005F36E9" w:rsidRPr="002B5F21" w:rsidRDefault="005F36E9" w:rsidP="000672D6">
            <w:pPr>
              <w:ind w:left="72"/>
              <w:jc w:val="both"/>
              <w:rPr>
                <w:sz w:val="20"/>
                <w:szCs w:val="20"/>
                <w:lang w:val="ru-RU"/>
              </w:rPr>
            </w:pPr>
          </w:p>
        </w:tc>
        <w:tc>
          <w:tcPr>
            <w:tcW w:w="1260" w:type="dxa"/>
          </w:tcPr>
          <w:p w:rsidR="000672D6" w:rsidRPr="002B5F21" w:rsidRDefault="00F760FF" w:rsidP="000672D6">
            <w:pPr>
              <w:ind w:left="284" w:hanging="32"/>
              <w:jc w:val="center"/>
              <w:rPr>
                <w:sz w:val="20"/>
                <w:szCs w:val="20"/>
                <w:lang w:val="ru-RU"/>
              </w:rPr>
            </w:pPr>
            <w:r>
              <w:rPr>
                <w:sz w:val="20"/>
                <w:szCs w:val="20"/>
                <w:lang w:val="ru-RU"/>
              </w:rPr>
              <w:t>3</w:t>
            </w:r>
          </w:p>
        </w:tc>
      </w:tr>
      <w:tr w:rsidR="000672D6" w:rsidRPr="002B5F21">
        <w:tc>
          <w:tcPr>
            <w:tcW w:w="720" w:type="dxa"/>
          </w:tcPr>
          <w:p w:rsidR="000672D6" w:rsidRDefault="000672D6" w:rsidP="000672D6">
            <w:pPr>
              <w:numPr>
                <w:ilvl w:val="0"/>
                <w:numId w:val="3"/>
              </w:numPr>
              <w:tabs>
                <w:tab w:val="num" w:pos="432"/>
              </w:tabs>
              <w:ind w:left="284" w:hanging="32"/>
              <w:jc w:val="both"/>
              <w:rPr>
                <w:spacing w:val="9"/>
                <w:sz w:val="20"/>
                <w:szCs w:val="20"/>
                <w:lang w:val="ru-RU"/>
              </w:rPr>
            </w:pPr>
          </w:p>
        </w:tc>
        <w:tc>
          <w:tcPr>
            <w:tcW w:w="4320" w:type="dxa"/>
          </w:tcPr>
          <w:p w:rsidR="000672D6" w:rsidRDefault="000672D6" w:rsidP="000672D6">
            <w:pPr>
              <w:tabs>
                <w:tab w:val="left" w:pos="2952"/>
              </w:tabs>
              <w:ind w:left="72" w:right="612"/>
              <w:jc w:val="both"/>
              <w:rPr>
                <w:spacing w:val="9"/>
                <w:sz w:val="20"/>
                <w:szCs w:val="20"/>
                <w:lang w:val="ru-RU"/>
              </w:rPr>
            </w:pPr>
            <w:r>
              <w:rPr>
                <w:spacing w:val="9"/>
                <w:sz w:val="20"/>
                <w:szCs w:val="20"/>
                <w:lang w:val="ru-RU"/>
              </w:rPr>
              <w:t>Общие положения</w:t>
            </w:r>
          </w:p>
          <w:p w:rsidR="005F36E9" w:rsidRPr="002B5F21" w:rsidRDefault="005F36E9" w:rsidP="000672D6">
            <w:pPr>
              <w:tabs>
                <w:tab w:val="left" w:pos="2952"/>
              </w:tabs>
              <w:ind w:left="72" w:right="612"/>
              <w:jc w:val="both"/>
              <w:rPr>
                <w:sz w:val="20"/>
                <w:szCs w:val="20"/>
                <w:lang w:val="ru-RU"/>
              </w:rPr>
            </w:pPr>
          </w:p>
        </w:tc>
        <w:tc>
          <w:tcPr>
            <w:tcW w:w="1260" w:type="dxa"/>
          </w:tcPr>
          <w:p w:rsidR="000672D6" w:rsidRPr="002B5F21" w:rsidRDefault="00F760FF" w:rsidP="000672D6">
            <w:pPr>
              <w:ind w:left="284" w:hanging="32"/>
              <w:jc w:val="center"/>
              <w:rPr>
                <w:spacing w:val="9"/>
                <w:sz w:val="20"/>
                <w:szCs w:val="20"/>
                <w:lang w:val="ru-RU"/>
              </w:rPr>
            </w:pPr>
            <w:r>
              <w:rPr>
                <w:spacing w:val="9"/>
                <w:sz w:val="20"/>
                <w:szCs w:val="20"/>
                <w:lang w:val="ru-RU"/>
              </w:rPr>
              <w:t>4</w:t>
            </w:r>
          </w:p>
        </w:tc>
      </w:tr>
      <w:tr w:rsidR="000672D6" w:rsidRPr="002B5F21">
        <w:tc>
          <w:tcPr>
            <w:tcW w:w="720" w:type="dxa"/>
          </w:tcPr>
          <w:p w:rsidR="000672D6" w:rsidRDefault="000672D6" w:rsidP="000672D6">
            <w:pPr>
              <w:numPr>
                <w:ilvl w:val="0"/>
                <w:numId w:val="3"/>
              </w:numPr>
              <w:tabs>
                <w:tab w:val="num" w:pos="432"/>
              </w:tabs>
              <w:ind w:left="432" w:hanging="180"/>
              <w:jc w:val="both"/>
              <w:rPr>
                <w:sz w:val="20"/>
                <w:szCs w:val="20"/>
                <w:lang w:val="ru-RU"/>
              </w:rPr>
            </w:pPr>
          </w:p>
        </w:tc>
        <w:tc>
          <w:tcPr>
            <w:tcW w:w="4320" w:type="dxa"/>
          </w:tcPr>
          <w:p w:rsidR="000672D6" w:rsidRDefault="005F36E9" w:rsidP="000672D6">
            <w:pPr>
              <w:ind w:left="72"/>
              <w:jc w:val="both"/>
              <w:rPr>
                <w:sz w:val="20"/>
                <w:szCs w:val="20"/>
                <w:lang w:val="ru-RU"/>
              </w:rPr>
            </w:pPr>
            <w:r>
              <w:rPr>
                <w:sz w:val="20"/>
                <w:szCs w:val="20"/>
                <w:lang w:val="ru-RU"/>
              </w:rPr>
              <w:t>Определение средств, включаемых в главы сводного сметного расчета для железнодорожного строительства</w:t>
            </w:r>
          </w:p>
          <w:p w:rsidR="00672308" w:rsidRPr="002B5F21" w:rsidRDefault="00672308" w:rsidP="000672D6">
            <w:pPr>
              <w:ind w:left="72"/>
              <w:jc w:val="both"/>
              <w:rPr>
                <w:sz w:val="20"/>
                <w:szCs w:val="20"/>
                <w:lang w:val="ru-RU"/>
              </w:rPr>
            </w:pPr>
          </w:p>
        </w:tc>
        <w:tc>
          <w:tcPr>
            <w:tcW w:w="1260" w:type="dxa"/>
          </w:tcPr>
          <w:p w:rsidR="000672D6" w:rsidRPr="002B5F21" w:rsidRDefault="00F760FF" w:rsidP="000672D6">
            <w:pPr>
              <w:ind w:left="284" w:hanging="32"/>
              <w:jc w:val="center"/>
              <w:rPr>
                <w:sz w:val="20"/>
                <w:szCs w:val="20"/>
                <w:lang w:val="ru-RU"/>
              </w:rPr>
            </w:pPr>
            <w:r>
              <w:rPr>
                <w:sz w:val="20"/>
                <w:szCs w:val="20"/>
                <w:lang w:val="ru-RU"/>
              </w:rPr>
              <w:t>6</w:t>
            </w:r>
          </w:p>
        </w:tc>
      </w:tr>
      <w:tr w:rsidR="000672D6" w:rsidRPr="002B5F21">
        <w:tc>
          <w:tcPr>
            <w:tcW w:w="720" w:type="dxa"/>
          </w:tcPr>
          <w:p w:rsidR="000672D6" w:rsidRDefault="000672D6" w:rsidP="000672D6">
            <w:pPr>
              <w:numPr>
                <w:ilvl w:val="0"/>
                <w:numId w:val="3"/>
              </w:numPr>
              <w:tabs>
                <w:tab w:val="num" w:pos="432"/>
              </w:tabs>
              <w:ind w:left="432" w:hanging="180"/>
              <w:jc w:val="both"/>
              <w:rPr>
                <w:sz w:val="20"/>
                <w:szCs w:val="20"/>
                <w:lang w:val="ru-RU"/>
              </w:rPr>
            </w:pPr>
          </w:p>
        </w:tc>
        <w:tc>
          <w:tcPr>
            <w:tcW w:w="4320" w:type="dxa"/>
          </w:tcPr>
          <w:p w:rsidR="005F36E9" w:rsidRDefault="005F36E9" w:rsidP="000672D6">
            <w:pPr>
              <w:ind w:left="72"/>
              <w:jc w:val="both"/>
              <w:rPr>
                <w:sz w:val="20"/>
                <w:szCs w:val="20"/>
                <w:lang w:val="ru-RU"/>
              </w:rPr>
            </w:pPr>
            <w:r>
              <w:rPr>
                <w:sz w:val="20"/>
                <w:szCs w:val="20"/>
                <w:lang w:val="ru-RU"/>
              </w:rPr>
              <w:t>Методические указания к курсовой работе</w:t>
            </w:r>
          </w:p>
          <w:p w:rsidR="000672D6" w:rsidRPr="002B5F21" w:rsidRDefault="005F36E9" w:rsidP="000672D6">
            <w:pPr>
              <w:ind w:left="72"/>
              <w:jc w:val="both"/>
              <w:rPr>
                <w:sz w:val="20"/>
                <w:szCs w:val="20"/>
                <w:lang w:val="ru-RU"/>
              </w:rPr>
            </w:pPr>
            <w:r>
              <w:rPr>
                <w:sz w:val="20"/>
                <w:szCs w:val="20"/>
                <w:lang w:val="ru-RU"/>
              </w:rPr>
              <w:t xml:space="preserve"> </w:t>
            </w:r>
          </w:p>
        </w:tc>
        <w:tc>
          <w:tcPr>
            <w:tcW w:w="1260" w:type="dxa"/>
          </w:tcPr>
          <w:p w:rsidR="000672D6" w:rsidRPr="002B5F21" w:rsidRDefault="000672D6" w:rsidP="000672D6">
            <w:pPr>
              <w:ind w:left="284" w:hanging="32"/>
              <w:jc w:val="center"/>
              <w:rPr>
                <w:sz w:val="20"/>
                <w:szCs w:val="20"/>
                <w:lang w:val="ru-RU"/>
              </w:rPr>
            </w:pPr>
            <w:r w:rsidRPr="002B5F21">
              <w:rPr>
                <w:sz w:val="20"/>
                <w:szCs w:val="20"/>
                <w:lang w:val="ru-RU"/>
              </w:rPr>
              <w:t>1</w:t>
            </w:r>
            <w:r w:rsidR="00F760FF">
              <w:rPr>
                <w:sz w:val="20"/>
                <w:szCs w:val="20"/>
                <w:lang w:val="ru-RU"/>
              </w:rPr>
              <w:t>5</w:t>
            </w:r>
          </w:p>
        </w:tc>
      </w:tr>
      <w:tr w:rsidR="000672D6" w:rsidRPr="002B5F21">
        <w:tc>
          <w:tcPr>
            <w:tcW w:w="720" w:type="dxa"/>
          </w:tcPr>
          <w:p w:rsidR="000672D6" w:rsidRDefault="000672D6" w:rsidP="000672D6">
            <w:pPr>
              <w:numPr>
                <w:ilvl w:val="0"/>
                <w:numId w:val="3"/>
              </w:numPr>
              <w:tabs>
                <w:tab w:val="num" w:pos="432"/>
              </w:tabs>
              <w:ind w:left="284" w:hanging="32"/>
              <w:jc w:val="both"/>
              <w:rPr>
                <w:sz w:val="20"/>
                <w:szCs w:val="20"/>
                <w:lang w:val="ru-RU"/>
              </w:rPr>
            </w:pPr>
          </w:p>
        </w:tc>
        <w:tc>
          <w:tcPr>
            <w:tcW w:w="4320" w:type="dxa"/>
          </w:tcPr>
          <w:p w:rsidR="000672D6" w:rsidRDefault="005F36E9" w:rsidP="000672D6">
            <w:pPr>
              <w:ind w:left="72"/>
              <w:jc w:val="both"/>
              <w:rPr>
                <w:sz w:val="20"/>
                <w:szCs w:val="20"/>
                <w:lang w:val="ru-RU"/>
              </w:rPr>
            </w:pPr>
            <w:r>
              <w:rPr>
                <w:sz w:val="20"/>
                <w:szCs w:val="20"/>
                <w:lang w:val="ru-RU"/>
              </w:rPr>
              <w:t xml:space="preserve">Пример разработки сводного сметного расчета </w:t>
            </w:r>
          </w:p>
          <w:p w:rsidR="005F36E9" w:rsidRPr="002B5F21" w:rsidRDefault="005F36E9" w:rsidP="000672D6">
            <w:pPr>
              <w:ind w:left="72"/>
              <w:jc w:val="both"/>
              <w:rPr>
                <w:sz w:val="20"/>
                <w:szCs w:val="20"/>
                <w:lang w:val="ru-RU"/>
              </w:rPr>
            </w:pPr>
          </w:p>
        </w:tc>
        <w:tc>
          <w:tcPr>
            <w:tcW w:w="1260" w:type="dxa"/>
          </w:tcPr>
          <w:p w:rsidR="000672D6" w:rsidRPr="002B5F21" w:rsidRDefault="005F36E9" w:rsidP="000672D6">
            <w:pPr>
              <w:ind w:left="284" w:hanging="32"/>
              <w:jc w:val="center"/>
              <w:rPr>
                <w:sz w:val="20"/>
                <w:szCs w:val="20"/>
                <w:lang w:val="ru-RU"/>
              </w:rPr>
            </w:pPr>
            <w:r>
              <w:rPr>
                <w:sz w:val="20"/>
                <w:szCs w:val="20"/>
                <w:lang w:val="ru-RU"/>
              </w:rPr>
              <w:t>1</w:t>
            </w:r>
            <w:r w:rsidR="00F760FF">
              <w:rPr>
                <w:sz w:val="20"/>
                <w:szCs w:val="20"/>
                <w:lang w:val="ru-RU"/>
              </w:rPr>
              <w:t>6</w:t>
            </w:r>
          </w:p>
        </w:tc>
      </w:tr>
      <w:tr w:rsidR="000672D6" w:rsidRPr="002B5F21">
        <w:tc>
          <w:tcPr>
            <w:tcW w:w="720" w:type="dxa"/>
          </w:tcPr>
          <w:p w:rsidR="000672D6" w:rsidRDefault="000672D6" w:rsidP="000672D6">
            <w:pPr>
              <w:numPr>
                <w:ilvl w:val="0"/>
                <w:numId w:val="3"/>
              </w:numPr>
              <w:shd w:val="clear" w:color="auto" w:fill="FFFFFF"/>
              <w:tabs>
                <w:tab w:val="num" w:pos="432"/>
              </w:tabs>
              <w:autoSpaceDE w:val="0"/>
              <w:autoSpaceDN w:val="0"/>
              <w:adjustRightInd w:val="0"/>
              <w:ind w:left="284" w:hanging="32"/>
              <w:jc w:val="both"/>
              <w:rPr>
                <w:sz w:val="20"/>
                <w:szCs w:val="20"/>
                <w:lang w:val="ru-RU"/>
              </w:rPr>
            </w:pPr>
          </w:p>
        </w:tc>
        <w:tc>
          <w:tcPr>
            <w:tcW w:w="4320" w:type="dxa"/>
          </w:tcPr>
          <w:p w:rsidR="000672D6" w:rsidRDefault="005F36E9" w:rsidP="000672D6">
            <w:pPr>
              <w:shd w:val="clear" w:color="auto" w:fill="FFFFFF"/>
              <w:autoSpaceDE w:val="0"/>
              <w:autoSpaceDN w:val="0"/>
              <w:adjustRightInd w:val="0"/>
              <w:ind w:left="72"/>
              <w:jc w:val="both"/>
              <w:rPr>
                <w:sz w:val="20"/>
                <w:szCs w:val="20"/>
                <w:lang w:val="ru-RU"/>
              </w:rPr>
            </w:pPr>
            <w:r>
              <w:rPr>
                <w:sz w:val="20"/>
                <w:szCs w:val="20"/>
                <w:lang w:val="ru-RU"/>
              </w:rPr>
              <w:t xml:space="preserve">Пример </w:t>
            </w:r>
            <w:r w:rsidR="00F760FF">
              <w:rPr>
                <w:sz w:val="20"/>
                <w:szCs w:val="20"/>
                <w:lang w:val="ru-RU"/>
              </w:rPr>
              <w:t>составления</w:t>
            </w:r>
            <w:r>
              <w:rPr>
                <w:sz w:val="20"/>
                <w:szCs w:val="20"/>
                <w:lang w:val="ru-RU"/>
              </w:rPr>
              <w:t xml:space="preserve"> расчета дополнительных затрат на производство строительно-монтажных работ в зимнее время</w:t>
            </w:r>
          </w:p>
          <w:p w:rsidR="005F36E9" w:rsidRPr="002B5F21" w:rsidRDefault="005F36E9" w:rsidP="000672D6">
            <w:pPr>
              <w:shd w:val="clear" w:color="auto" w:fill="FFFFFF"/>
              <w:autoSpaceDE w:val="0"/>
              <w:autoSpaceDN w:val="0"/>
              <w:adjustRightInd w:val="0"/>
              <w:ind w:left="72"/>
              <w:jc w:val="both"/>
              <w:rPr>
                <w:sz w:val="20"/>
                <w:szCs w:val="20"/>
                <w:lang w:val="ru-RU"/>
              </w:rPr>
            </w:pPr>
          </w:p>
        </w:tc>
        <w:tc>
          <w:tcPr>
            <w:tcW w:w="1260" w:type="dxa"/>
          </w:tcPr>
          <w:p w:rsidR="000672D6" w:rsidRPr="002B5F21" w:rsidRDefault="000672D6" w:rsidP="000672D6">
            <w:pPr>
              <w:shd w:val="clear" w:color="auto" w:fill="FFFFFF"/>
              <w:autoSpaceDE w:val="0"/>
              <w:autoSpaceDN w:val="0"/>
              <w:adjustRightInd w:val="0"/>
              <w:ind w:left="284" w:hanging="32"/>
              <w:jc w:val="center"/>
              <w:rPr>
                <w:sz w:val="20"/>
                <w:szCs w:val="20"/>
                <w:lang w:val="ru-RU"/>
              </w:rPr>
            </w:pPr>
            <w:r>
              <w:rPr>
                <w:sz w:val="20"/>
                <w:szCs w:val="20"/>
                <w:lang w:val="ru-RU"/>
              </w:rPr>
              <w:t>2</w:t>
            </w:r>
            <w:r w:rsidR="00F760FF">
              <w:rPr>
                <w:sz w:val="20"/>
                <w:szCs w:val="20"/>
                <w:lang w:val="ru-RU"/>
              </w:rPr>
              <w:t>7</w:t>
            </w:r>
          </w:p>
        </w:tc>
      </w:tr>
      <w:tr w:rsidR="000672D6" w:rsidRPr="002B5F21">
        <w:tc>
          <w:tcPr>
            <w:tcW w:w="720" w:type="dxa"/>
          </w:tcPr>
          <w:p w:rsidR="000672D6" w:rsidRDefault="000672D6" w:rsidP="000672D6">
            <w:pPr>
              <w:numPr>
                <w:ilvl w:val="0"/>
                <w:numId w:val="3"/>
              </w:numPr>
              <w:tabs>
                <w:tab w:val="num" w:pos="432"/>
              </w:tabs>
              <w:ind w:left="792" w:hanging="540"/>
              <w:jc w:val="both"/>
              <w:rPr>
                <w:sz w:val="20"/>
                <w:szCs w:val="20"/>
                <w:lang w:val="ru-RU"/>
              </w:rPr>
            </w:pPr>
          </w:p>
        </w:tc>
        <w:tc>
          <w:tcPr>
            <w:tcW w:w="4320" w:type="dxa"/>
          </w:tcPr>
          <w:p w:rsidR="000672D6" w:rsidRPr="002B5F21" w:rsidRDefault="005F36E9" w:rsidP="000672D6">
            <w:pPr>
              <w:ind w:left="72"/>
              <w:jc w:val="both"/>
              <w:rPr>
                <w:sz w:val="20"/>
                <w:szCs w:val="20"/>
                <w:lang w:val="ru-RU"/>
              </w:rPr>
            </w:pPr>
            <w:r>
              <w:rPr>
                <w:sz w:val="20"/>
                <w:szCs w:val="20"/>
                <w:lang w:val="ru-RU"/>
              </w:rPr>
              <w:t>Приложения</w:t>
            </w:r>
          </w:p>
        </w:tc>
        <w:tc>
          <w:tcPr>
            <w:tcW w:w="1260" w:type="dxa"/>
          </w:tcPr>
          <w:p w:rsidR="000672D6" w:rsidRPr="002B5F21" w:rsidRDefault="000672D6" w:rsidP="000672D6">
            <w:pPr>
              <w:ind w:left="284" w:hanging="32"/>
              <w:jc w:val="center"/>
              <w:rPr>
                <w:sz w:val="20"/>
                <w:szCs w:val="20"/>
                <w:lang w:val="ru-RU"/>
              </w:rPr>
            </w:pPr>
            <w:r>
              <w:rPr>
                <w:sz w:val="20"/>
                <w:szCs w:val="20"/>
                <w:lang w:val="ru-RU"/>
              </w:rPr>
              <w:t>2</w:t>
            </w:r>
            <w:r w:rsidR="00F760FF">
              <w:rPr>
                <w:sz w:val="20"/>
                <w:szCs w:val="20"/>
                <w:lang w:val="ru-RU"/>
              </w:rPr>
              <w:t>9</w:t>
            </w:r>
          </w:p>
        </w:tc>
      </w:tr>
      <w:tr w:rsidR="000672D6" w:rsidRPr="002B5F21">
        <w:tc>
          <w:tcPr>
            <w:tcW w:w="720" w:type="dxa"/>
          </w:tcPr>
          <w:p w:rsidR="000672D6" w:rsidRPr="002B5F21" w:rsidRDefault="000672D6" w:rsidP="000672D6">
            <w:pPr>
              <w:ind w:left="284" w:firstLine="709"/>
              <w:jc w:val="both"/>
              <w:rPr>
                <w:sz w:val="20"/>
                <w:szCs w:val="20"/>
                <w:lang w:val="ru-RU"/>
              </w:rPr>
            </w:pPr>
          </w:p>
        </w:tc>
        <w:tc>
          <w:tcPr>
            <w:tcW w:w="4320" w:type="dxa"/>
          </w:tcPr>
          <w:p w:rsidR="000672D6" w:rsidRPr="002B5F21" w:rsidRDefault="000672D6" w:rsidP="000672D6">
            <w:pPr>
              <w:ind w:left="284" w:firstLine="709"/>
              <w:jc w:val="both"/>
              <w:rPr>
                <w:sz w:val="20"/>
                <w:szCs w:val="20"/>
                <w:lang w:val="ru-RU"/>
              </w:rPr>
            </w:pPr>
          </w:p>
        </w:tc>
        <w:tc>
          <w:tcPr>
            <w:tcW w:w="1260" w:type="dxa"/>
          </w:tcPr>
          <w:p w:rsidR="000672D6" w:rsidRPr="002B5F21" w:rsidRDefault="000672D6" w:rsidP="000672D6">
            <w:pPr>
              <w:ind w:left="284" w:firstLine="709"/>
              <w:jc w:val="center"/>
              <w:rPr>
                <w:sz w:val="20"/>
                <w:szCs w:val="20"/>
                <w:lang w:val="ru-RU"/>
              </w:rPr>
            </w:pPr>
          </w:p>
        </w:tc>
      </w:tr>
    </w:tbl>
    <w:p w:rsidR="000672D6" w:rsidRDefault="000672D6" w:rsidP="000672D6">
      <w:pPr>
        <w:ind w:left="284" w:firstLine="709"/>
        <w:jc w:val="both"/>
        <w:rPr>
          <w:sz w:val="20"/>
          <w:szCs w:val="20"/>
          <w:lang w:val="ru-RU"/>
        </w:rPr>
      </w:pPr>
    </w:p>
    <w:p w:rsidR="00364786" w:rsidRDefault="00364786" w:rsidP="000672D6">
      <w:pPr>
        <w:ind w:left="284" w:firstLine="709"/>
        <w:jc w:val="both"/>
        <w:rPr>
          <w:sz w:val="20"/>
          <w:szCs w:val="20"/>
          <w:lang w:val="ru-RU"/>
        </w:rPr>
      </w:pPr>
    </w:p>
    <w:p w:rsidR="00364786" w:rsidRDefault="00364786" w:rsidP="000672D6">
      <w:pPr>
        <w:ind w:left="284" w:firstLine="709"/>
        <w:jc w:val="both"/>
        <w:rPr>
          <w:sz w:val="20"/>
          <w:szCs w:val="20"/>
          <w:lang w:val="ru-RU"/>
        </w:rPr>
      </w:pPr>
    </w:p>
    <w:p w:rsidR="00364786" w:rsidRDefault="00364786" w:rsidP="000672D6">
      <w:pPr>
        <w:ind w:left="284" w:firstLine="709"/>
        <w:jc w:val="both"/>
        <w:rPr>
          <w:sz w:val="20"/>
          <w:szCs w:val="20"/>
          <w:lang w:val="ru-RU"/>
        </w:rPr>
      </w:pPr>
    </w:p>
    <w:p w:rsidR="00364786" w:rsidRDefault="00364786" w:rsidP="000672D6">
      <w:pPr>
        <w:ind w:left="284" w:firstLine="709"/>
        <w:jc w:val="both"/>
        <w:rPr>
          <w:sz w:val="20"/>
          <w:szCs w:val="20"/>
          <w:lang w:val="ru-RU"/>
        </w:rPr>
      </w:pPr>
    </w:p>
    <w:p w:rsidR="00364786" w:rsidRDefault="00364786" w:rsidP="000672D6">
      <w:pPr>
        <w:ind w:left="284" w:firstLine="709"/>
        <w:jc w:val="both"/>
        <w:rPr>
          <w:sz w:val="20"/>
          <w:szCs w:val="20"/>
          <w:lang w:val="ru-RU"/>
        </w:rPr>
      </w:pPr>
    </w:p>
    <w:p w:rsidR="00364786" w:rsidRDefault="00364786" w:rsidP="000672D6">
      <w:pPr>
        <w:ind w:left="284" w:firstLine="709"/>
        <w:jc w:val="both"/>
        <w:rPr>
          <w:sz w:val="20"/>
          <w:szCs w:val="20"/>
          <w:lang w:val="ru-RU"/>
        </w:rPr>
      </w:pPr>
    </w:p>
    <w:p w:rsidR="00364786" w:rsidRDefault="00364786" w:rsidP="000672D6">
      <w:pPr>
        <w:ind w:left="284" w:firstLine="709"/>
        <w:jc w:val="both"/>
        <w:rPr>
          <w:sz w:val="20"/>
          <w:szCs w:val="20"/>
          <w:lang w:val="ru-RU"/>
        </w:rPr>
      </w:pPr>
    </w:p>
    <w:p w:rsidR="00364786" w:rsidRDefault="00364786" w:rsidP="000672D6">
      <w:pPr>
        <w:ind w:left="284" w:firstLine="709"/>
        <w:jc w:val="both"/>
        <w:rPr>
          <w:sz w:val="20"/>
          <w:szCs w:val="20"/>
          <w:lang w:val="ru-RU"/>
        </w:rPr>
      </w:pPr>
    </w:p>
    <w:p w:rsidR="00364786" w:rsidRPr="002B5F21" w:rsidRDefault="00364786" w:rsidP="000672D6">
      <w:pPr>
        <w:ind w:left="284" w:firstLine="709"/>
        <w:jc w:val="both"/>
        <w:rPr>
          <w:sz w:val="20"/>
          <w:szCs w:val="20"/>
          <w:lang w:val="ru-RU"/>
        </w:rPr>
      </w:pPr>
    </w:p>
    <w:p w:rsidR="000672D6" w:rsidRDefault="000672D6" w:rsidP="000672D6">
      <w:pPr>
        <w:ind w:left="284" w:firstLine="709"/>
        <w:rPr>
          <w:sz w:val="20"/>
          <w:szCs w:val="20"/>
          <w:lang w:val="ru-RU"/>
        </w:rPr>
      </w:pPr>
    </w:p>
    <w:p w:rsidR="00672308" w:rsidRDefault="00672308" w:rsidP="000672D6">
      <w:pPr>
        <w:ind w:left="284" w:firstLine="709"/>
        <w:rPr>
          <w:sz w:val="20"/>
          <w:szCs w:val="20"/>
          <w:lang w:val="ru-RU"/>
        </w:rPr>
      </w:pPr>
    </w:p>
    <w:p w:rsidR="00672308" w:rsidRDefault="00672308" w:rsidP="000672D6">
      <w:pPr>
        <w:ind w:left="284" w:firstLine="709"/>
        <w:rPr>
          <w:sz w:val="20"/>
          <w:szCs w:val="20"/>
          <w:lang w:val="ru-RU"/>
        </w:rPr>
      </w:pPr>
    </w:p>
    <w:p w:rsidR="00672308" w:rsidRDefault="00672308" w:rsidP="000672D6">
      <w:pPr>
        <w:ind w:left="284" w:firstLine="709"/>
        <w:rPr>
          <w:sz w:val="20"/>
          <w:szCs w:val="20"/>
          <w:lang w:val="ru-RU"/>
        </w:rPr>
      </w:pPr>
    </w:p>
    <w:p w:rsidR="00672308" w:rsidRDefault="00672308" w:rsidP="000672D6">
      <w:pPr>
        <w:ind w:left="284" w:firstLine="709"/>
        <w:rPr>
          <w:sz w:val="20"/>
          <w:szCs w:val="20"/>
          <w:lang w:val="ru-RU"/>
        </w:rPr>
      </w:pPr>
    </w:p>
    <w:p w:rsidR="00D54928" w:rsidRDefault="00D54928" w:rsidP="000672D6">
      <w:pPr>
        <w:ind w:left="284" w:firstLine="709"/>
        <w:rPr>
          <w:sz w:val="20"/>
          <w:szCs w:val="20"/>
          <w:lang w:val="ru-RU"/>
        </w:rPr>
      </w:pPr>
    </w:p>
    <w:p w:rsidR="00D54928" w:rsidRDefault="00D54928" w:rsidP="000672D6">
      <w:pPr>
        <w:ind w:left="284" w:firstLine="709"/>
        <w:rPr>
          <w:sz w:val="20"/>
          <w:szCs w:val="20"/>
          <w:lang w:val="ru-RU"/>
        </w:rPr>
      </w:pPr>
    </w:p>
    <w:p w:rsidR="00672308" w:rsidRDefault="00672308" w:rsidP="000672D6">
      <w:pPr>
        <w:ind w:left="284" w:firstLine="709"/>
        <w:rPr>
          <w:sz w:val="20"/>
          <w:szCs w:val="20"/>
          <w:lang w:val="ru-RU"/>
        </w:rPr>
      </w:pPr>
    </w:p>
    <w:p w:rsidR="00672308" w:rsidRDefault="00672308" w:rsidP="000672D6">
      <w:pPr>
        <w:ind w:left="284" w:firstLine="709"/>
        <w:rPr>
          <w:sz w:val="20"/>
          <w:szCs w:val="20"/>
          <w:lang w:val="ru-RU"/>
        </w:rPr>
      </w:pPr>
    </w:p>
    <w:p w:rsidR="00672308" w:rsidRDefault="00672308" w:rsidP="000672D6">
      <w:pPr>
        <w:ind w:left="284" w:firstLine="709"/>
        <w:rPr>
          <w:sz w:val="20"/>
          <w:szCs w:val="20"/>
          <w:lang w:val="ru-RU"/>
        </w:rPr>
      </w:pPr>
    </w:p>
    <w:p w:rsidR="00672308" w:rsidRDefault="00672308" w:rsidP="000672D6">
      <w:pPr>
        <w:ind w:left="284" w:firstLine="709"/>
        <w:rPr>
          <w:sz w:val="20"/>
          <w:szCs w:val="20"/>
          <w:lang w:val="ru-RU"/>
        </w:rPr>
      </w:pPr>
    </w:p>
    <w:p w:rsidR="000672D6" w:rsidRPr="003B642C" w:rsidRDefault="000672D6" w:rsidP="00F5489D">
      <w:pPr>
        <w:shd w:val="clear" w:color="auto" w:fill="FFFFFF"/>
        <w:autoSpaceDE w:val="0"/>
        <w:autoSpaceDN w:val="0"/>
        <w:adjustRightInd w:val="0"/>
        <w:spacing w:line="360" w:lineRule="auto"/>
        <w:ind w:left="284" w:firstLine="616"/>
        <w:jc w:val="center"/>
        <w:rPr>
          <w:b/>
          <w:bCs/>
          <w:sz w:val="20"/>
          <w:szCs w:val="20"/>
          <w:lang w:val="ru-RU"/>
        </w:rPr>
      </w:pPr>
      <w:r w:rsidRPr="003B642C">
        <w:rPr>
          <w:b/>
          <w:bCs/>
          <w:i/>
          <w:iCs/>
          <w:sz w:val="20"/>
          <w:szCs w:val="20"/>
          <w:lang w:val="ru-RU"/>
        </w:rPr>
        <w:t>Список литературы</w:t>
      </w:r>
    </w:p>
    <w:p w:rsidR="000672D6" w:rsidRPr="003B642C" w:rsidRDefault="000672D6" w:rsidP="00F5489D">
      <w:pPr>
        <w:numPr>
          <w:ilvl w:val="0"/>
          <w:numId w:val="4"/>
        </w:numPr>
        <w:shd w:val="clear" w:color="auto" w:fill="FFFFFF"/>
        <w:tabs>
          <w:tab w:val="num" w:pos="720"/>
        </w:tabs>
        <w:autoSpaceDE w:val="0"/>
        <w:autoSpaceDN w:val="0"/>
        <w:adjustRightInd w:val="0"/>
        <w:spacing w:line="360" w:lineRule="auto"/>
        <w:ind w:left="720" w:firstLine="76"/>
        <w:jc w:val="both"/>
        <w:rPr>
          <w:sz w:val="20"/>
          <w:szCs w:val="20"/>
          <w:lang w:val="ru-RU"/>
        </w:rPr>
      </w:pPr>
      <w:r w:rsidRPr="003B642C">
        <w:rPr>
          <w:sz w:val="20"/>
          <w:szCs w:val="20"/>
          <w:lang w:val="ru-RU"/>
        </w:rPr>
        <w:t>Методика определения стоимости строительной продукции на территории Российской Федерации, (МДС 81-35.2004) /Госстрой России/, 2004.</w:t>
      </w:r>
    </w:p>
    <w:p w:rsidR="000672D6" w:rsidRPr="003B642C" w:rsidRDefault="000672D6" w:rsidP="00F5489D">
      <w:pPr>
        <w:numPr>
          <w:ilvl w:val="0"/>
          <w:numId w:val="4"/>
        </w:numPr>
        <w:shd w:val="clear" w:color="auto" w:fill="FFFFFF"/>
        <w:tabs>
          <w:tab w:val="num" w:pos="360"/>
        </w:tabs>
        <w:autoSpaceDE w:val="0"/>
        <w:autoSpaceDN w:val="0"/>
        <w:adjustRightInd w:val="0"/>
        <w:spacing w:line="360" w:lineRule="auto"/>
        <w:ind w:left="720" w:firstLine="76"/>
        <w:jc w:val="both"/>
        <w:rPr>
          <w:sz w:val="20"/>
          <w:szCs w:val="20"/>
          <w:lang w:val="ru-RU"/>
        </w:rPr>
      </w:pPr>
      <w:r w:rsidRPr="003B642C">
        <w:rPr>
          <w:sz w:val="20"/>
          <w:szCs w:val="20"/>
          <w:lang w:val="ru-RU"/>
        </w:rPr>
        <w:t>Письмо № СК-</w:t>
      </w:r>
      <w:r w:rsidR="006E3B22">
        <w:rPr>
          <w:sz w:val="20"/>
          <w:szCs w:val="20"/>
          <w:lang w:val="ru-RU"/>
        </w:rPr>
        <w:t>185</w:t>
      </w:r>
      <w:r w:rsidRPr="003B642C">
        <w:rPr>
          <w:sz w:val="20"/>
          <w:szCs w:val="20"/>
          <w:lang w:val="ru-RU"/>
        </w:rPr>
        <w:t xml:space="preserve">/02 от </w:t>
      </w:r>
      <w:r w:rsidR="006E3B22">
        <w:rPr>
          <w:sz w:val="20"/>
          <w:szCs w:val="20"/>
          <w:lang w:val="ru-RU"/>
        </w:rPr>
        <w:t>23</w:t>
      </w:r>
      <w:r w:rsidRPr="003B642C">
        <w:rPr>
          <w:sz w:val="20"/>
          <w:szCs w:val="20"/>
          <w:lang w:val="ru-RU"/>
        </w:rPr>
        <w:t>.0</w:t>
      </w:r>
      <w:r w:rsidR="006E3B22">
        <w:rPr>
          <w:sz w:val="20"/>
          <w:szCs w:val="20"/>
          <w:lang w:val="ru-RU"/>
        </w:rPr>
        <w:t>1</w:t>
      </w:r>
      <w:r w:rsidRPr="003B642C">
        <w:rPr>
          <w:sz w:val="20"/>
          <w:szCs w:val="20"/>
          <w:lang w:val="ru-RU"/>
        </w:rPr>
        <w:t>.200</w:t>
      </w:r>
      <w:r w:rsidR="006E3B22">
        <w:rPr>
          <w:sz w:val="20"/>
          <w:szCs w:val="20"/>
          <w:lang w:val="ru-RU"/>
        </w:rPr>
        <w:t>7</w:t>
      </w:r>
      <w:r w:rsidRPr="003B642C">
        <w:rPr>
          <w:sz w:val="20"/>
          <w:szCs w:val="20"/>
          <w:lang w:val="ru-RU"/>
        </w:rPr>
        <w:t>г. Об индексах изменения сметной стоимости на 1 квартал 200</w:t>
      </w:r>
      <w:r w:rsidR="006E3B22">
        <w:rPr>
          <w:sz w:val="20"/>
          <w:szCs w:val="20"/>
          <w:lang w:val="ru-RU"/>
        </w:rPr>
        <w:t>7</w:t>
      </w:r>
      <w:r w:rsidRPr="003B642C">
        <w:rPr>
          <w:sz w:val="20"/>
          <w:szCs w:val="20"/>
          <w:lang w:val="ru-RU"/>
        </w:rPr>
        <w:t>г.</w:t>
      </w:r>
    </w:p>
    <w:p w:rsidR="000672D6" w:rsidRPr="003B642C" w:rsidRDefault="000672D6" w:rsidP="00F5489D">
      <w:pPr>
        <w:numPr>
          <w:ilvl w:val="0"/>
          <w:numId w:val="4"/>
        </w:numPr>
        <w:shd w:val="clear" w:color="auto" w:fill="FFFFFF"/>
        <w:autoSpaceDE w:val="0"/>
        <w:autoSpaceDN w:val="0"/>
        <w:adjustRightInd w:val="0"/>
        <w:spacing w:line="360" w:lineRule="auto"/>
        <w:ind w:left="720" w:firstLine="76"/>
        <w:jc w:val="both"/>
        <w:rPr>
          <w:sz w:val="20"/>
          <w:szCs w:val="20"/>
          <w:lang w:val="ru-RU"/>
        </w:rPr>
      </w:pPr>
      <w:r w:rsidRPr="003B642C">
        <w:rPr>
          <w:sz w:val="20"/>
          <w:szCs w:val="20"/>
          <w:lang w:val="ru-RU"/>
        </w:rPr>
        <w:t xml:space="preserve"> </w:t>
      </w:r>
      <w:r w:rsidR="00DB4314">
        <w:rPr>
          <w:sz w:val="20"/>
          <w:szCs w:val="20"/>
          <w:lang w:val="ru-RU"/>
        </w:rPr>
        <w:t>Сборник сметных норм затрат на строительств</w:t>
      </w:r>
      <w:r w:rsidR="005F4B38">
        <w:rPr>
          <w:sz w:val="20"/>
          <w:szCs w:val="20"/>
          <w:lang w:val="ru-RU"/>
        </w:rPr>
        <w:t>о временных зданий и сооружений</w:t>
      </w:r>
      <w:r w:rsidRPr="003B642C">
        <w:rPr>
          <w:sz w:val="20"/>
          <w:szCs w:val="20"/>
          <w:lang w:val="ru-RU"/>
        </w:rPr>
        <w:t>, (</w:t>
      </w:r>
      <w:r w:rsidR="005F4B38">
        <w:rPr>
          <w:sz w:val="20"/>
          <w:szCs w:val="20"/>
          <w:lang w:val="ru-RU"/>
        </w:rPr>
        <w:t>ГСН 81-05-01-</w:t>
      </w:r>
      <w:r w:rsidRPr="003B642C">
        <w:rPr>
          <w:sz w:val="20"/>
          <w:szCs w:val="20"/>
          <w:lang w:val="ru-RU"/>
        </w:rPr>
        <w:t>200</w:t>
      </w:r>
      <w:r w:rsidR="005F4B38">
        <w:rPr>
          <w:sz w:val="20"/>
          <w:szCs w:val="20"/>
          <w:lang w:val="ru-RU"/>
        </w:rPr>
        <w:t>1</w:t>
      </w:r>
      <w:r w:rsidRPr="003B642C">
        <w:rPr>
          <w:sz w:val="20"/>
          <w:szCs w:val="20"/>
          <w:lang w:val="ru-RU"/>
        </w:rPr>
        <w:t>), /Госстрой России/ Москва, 200</w:t>
      </w:r>
      <w:r w:rsidR="005F4B38">
        <w:rPr>
          <w:sz w:val="20"/>
          <w:szCs w:val="20"/>
          <w:lang w:val="ru-RU"/>
        </w:rPr>
        <w:t>1</w:t>
      </w:r>
      <w:r w:rsidRPr="003B642C">
        <w:rPr>
          <w:sz w:val="20"/>
          <w:szCs w:val="20"/>
          <w:lang w:val="ru-RU"/>
        </w:rPr>
        <w:t>.</w:t>
      </w:r>
    </w:p>
    <w:p w:rsidR="000672D6" w:rsidRPr="003B642C" w:rsidRDefault="006E3B22" w:rsidP="00F5489D">
      <w:pPr>
        <w:numPr>
          <w:ilvl w:val="0"/>
          <w:numId w:val="4"/>
        </w:numPr>
        <w:shd w:val="clear" w:color="auto" w:fill="FFFFFF"/>
        <w:tabs>
          <w:tab w:val="num" w:pos="360"/>
        </w:tabs>
        <w:autoSpaceDE w:val="0"/>
        <w:autoSpaceDN w:val="0"/>
        <w:adjustRightInd w:val="0"/>
        <w:spacing w:line="360" w:lineRule="auto"/>
        <w:ind w:left="720" w:firstLine="76"/>
        <w:jc w:val="both"/>
        <w:rPr>
          <w:sz w:val="20"/>
          <w:szCs w:val="20"/>
          <w:lang w:val="ru-RU"/>
        </w:rPr>
      </w:pPr>
      <w:r>
        <w:rPr>
          <w:sz w:val="20"/>
          <w:szCs w:val="20"/>
          <w:lang w:val="ru-RU"/>
        </w:rPr>
        <w:t>Сборник сметных норм дополнительных затрат при производстве строительно - монтажных работ в зимнее время</w:t>
      </w:r>
      <w:r w:rsidR="000672D6" w:rsidRPr="003B642C">
        <w:rPr>
          <w:sz w:val="20"/>
          <w:szCs w:val="20"/>
          <w:lang w:val="ru-RU"/>
        </w:rPr>
        <w:t>, (</w:t>
      </w:r>
      <w:r>
        <w:rPr>
          <w:sz w:val="20"/>
          <w:szCs w:val="20"/>
          <w:lang w:val="ru-RU"/>
        </w:rPr>
        <w:t>ГСН</w:t>
      </w:r>
      <w:r w:rsidR="000672D6" w:rsidRPr="003B642C">
        <w:rPr>
          <w:sz w:val="20"/>
          <w:szCs w:val="20"/>
          <w:lang w:val="ru-RU"/>
        </w:rPr>
        <w:t xml:space="preserve"> 81-</w:t>
      </w:r>
      <w:r>
        <w:rPr>
          <w:sz w:val="20"/>
          <w:szCs w:val="20"/>
          <w:lang w:val="ru-RU"/>
        </w:rPr>
        <w:t>05-02-</w:t>
      </w:r>
      <w:r w:rsidR="000672D6" w:rsidRPr="003B642C">
        <w:rPr>
          <w:sz w:val="20"/>
          <w:szCs w:val="20"/>
          <w:lang w:val="ru-RU"/>
        </w:rPr>
        <w:t>2001), /Госстрой России/ Москва, 2001.</w:t>
      </w:r>
    </w:p>
    <w:p w:rsidR="000672D6" w:rsidRPr="00364786" w:rsidRDefault="00752BDD" w:rsidP="00F5489D">
      <w:pPr>
        <w:numPr>
          <w:ilvl w:val="0"/>
          <w:numId w:val="4"/>
        </w:numPr>
        <w:shd w:val="clear" w:color="auto" w:fill="FFFFFF"/>
        <w:tabs>
          <w:tab w:val="num" w:pos="360"/>
        </w:tabs>
        <w:autoSpaceDE w:val="0"/>
        <w:autoSpaceDN w:val="0"/>
        <w:adjustRightInd w:val="0"/>
        <w:spacing w:line="360" w:lineRule="auto"/>
        <w:ind w:left="720" w:firstLine="76"/>
        <w:jc w:val="both"/>
        <w:rPr>
          <w:sz w:val="20"/>
          <w:szCs w:val="20"/>
          <w:lang w:val="ru-RU"/>
        </w:rPr>
      </w:pPr>
      <w:r>
        <w:rPr>
          <w:sz w:val="20"/>
          <w:szCs w:val="20"/>
          <w:lang w:val="ru-RU"/>
        </w:rPr>
        <w:t xml:space="preserve">Указание МПС РФ № Я-263у от 18.03.2003г. О переходе на </w:t>
      </w:r>
      <w:r w:rsidRPr="00364786">
        <w:rPr>
          <w:sz w:val="20"/>
          <w:szCs w:val="20"/>
          <w:lang w:val="ru-RU"/>
        </w:rPr>
        <w:t>новую сметно-нормативную базу ценообразования при строительстве объектов железнодорожного транспорта.</w:t>
      </w:r>
    </w:p>
    <w:p w:rsidR="000672D6" w:rsidRPr="00364786" w:rsidRDefault="000672D6" w:rsidP="00F5489D">
      <w:pPr>
        <w:numPr>
          <w:ilvl w:val="0"/>
          <w:numId w:val="4"/>
        </w:numPr>
        <w:shd w:val="clear" w:color="auto" w:fill="FFFFFF"/>
        <w:autoSpaceDE w:val="0"/>
        <w:autoSpaceDN w:val="0"/>
        <w:adjustRightInd w:val="0"/>
        <w:spacing w:line="360" w:lineRule="auto"/>
        <w:ind w:left="720" w:firstLine="76"/>
        <w:jc w:val="both"/>
        <w:rPr>
          <w:sz w:val="20"/>
          <w:szCs w:val="20"/>
          <w:lang w:val="ru-RU"/>
        </w:rPr>
      </w:pPr>
      <w:r w:rsidRPr="00364786">
        <w:rPr>
          <w:sz w:val="20"/>
          <w:szCs w:val="20"/>
          <w:lang w:val="ru-RU"/>
        </w:rPr>
        <w:t>Учебник «Проектно-сметное дело в железнодорожном строительстве» Волков Б.А., Болотин А.В., Кокин М.В., Муджири Т.М. и др. М.Желдориздат, 2000, 634с.</w:t>
      </w:r>
    </w:p>
    <w:p w:rsidR="00C45007" w:rsidRPr="00364786" w:rsidRDefault="000672D6" w:rsidP="00F5489D">
      <w:pPr>
        <w:numPr>
          <w:ilvl w:val="0"/>
          <w:numId w:val="4"/>
        </w:numPr>
        <w:shd w:val="clear" w:color="auto" w:fill="FFFFFF"/>
        <w:tabs>
          <w:tab w:val="num" w:pos="540"/>
        </w:tabs>
        <w:autoSpaceDE w:val="0"/>
        <w:autoSpaceDN w:val="0"/>
        <w:adjustRightInd w:val="0"/>
        <w:spacing w:line="360" w:lineRule="auto"/>
        <w:ind w:left="720" w:firstLine="76"/>
        <w:jc w:val="both"/>
        <w:rPr>
          <w:sz w:val="20"/>
          <w:szCs w:val="20"/>
          <w:lang w:val="ru-RU"/>
        </w:rPr>
      </w:pPr>
      <w:r w:rsidRPr="00364786">
        <w:rPr>
          <w:sz w:val="20"/>
          <w:szCs w:val="20"/>
          <w:lang w:val="ru-RU"/>
        </w:rPr>
        <w:t>Составление смет в строительстве</w:t>
      </w:r>
      <w:r w:rsidR="00E50261" w:rsidRPr="00364786">
        <w:rPr>
          <w:sz w:val="20"/>
          <w:szCs w:val="20"/>
          <w:lang w:val="ru-RU"/>
        </w:rPr>
        <w:t xml:space="preserve"> на основе сметно-нормативной базы 2001г. (Практическое пособие)</w:t>
      </w:r>
      <w:r w:rsidRPr="00364786">
        <w:rPr>
          <w:sz w:val="20"/>
          <w:szCs w:val="20"/>
          <w:lang w:val="ru-RU"/>
        </w:rPr>
        <w:t xml:space="preserve">. Под ред. П.В. Горячкина. </w:t>
      </w:r>
      <w:r w:rsidR="00E50261" w:rsidRPr="00364786">
        <w:rPr>
          <w:sz w:val="20"/>
          <w:szCs w:val="20"/>
          <w:lang w:val="ru-RU"/>
        </w:rPr>
        <w:t xml:space="preserve">- </w:t>
      </w:r>
      <w:r w:rsidRPr="00364786">
        <w:rPr>
          <w:sz w:val="20"/>
          <w:szCs w:val="20"/>
          <w:lang w:val="ru-RU"/>
        </w:rPr>
        <w:t>М</w:t>
      </w:r>
      <w:r w:rsidR="00E50261" w:rsidRPr="00364786">
        <w:rPr>
          <w:sz w:val="20"/>
          <w:szCs w:val="20"/>
          <w:lang w:val="ru-RU"/>
        </w:rPr>
        <w:t>осква</w:t>
      </w:r>
      <w:r w:rsidRPr="00364786">
        <w:rPr>
          <w:sz w:val="20"/>
          <w:szCs w:val="20"/>
          <w:lang w:val="ru-RU"/>
        </w:rPr>
        <w:t>.</w:t>
      </w:r>
      <w:r w:rsidR="00E50261" w:rsidRPr="00364786">
        <w:rPr>
          <w:sz w:val="20"/>
          <w:szCs w:val="20"/>
          <w:lang w:val="ru-RU"/>
        </w:rPr>
        <w:t xml:space="preserve"> </w:t>
      </w:r>
      <w:r w:rsidRPr="00364786">
        <w:rPr>
          <w:sz w:val="20"/>
          <w:szCs w:val="20"/>
          <w:lang w:val="ru-RU"/>
        </w:rPr>
        <w:t xml:space="preserve">Санкт-Петербург </w:t>
      </w:r>
      <w:r w:rsidR="00E50261" w:rsidRPr="00364786">
        <w:rPr>
          <w:sz w:val="20"/>
          <w:szCs w:val="20"/>
          <w:lang w:val="ru-RU"/>
        </w:rPr>
        <w:t>,</w:t>
      </w:r>
      <w:r w:rsidRPr="00364786">
        <w:rPr>
          <w:sz w:val="20"/>
          <w:szCs w:val="20"/>
          <w:lang w:val="ru-RU"/>
        </w:rPr>
        <w:t xml:space="preserve"> 2003</w:t>
      </w:r>
      <w:r w:rsidR="00E50261" w:rsidRPr="00364786">
        <w:rPr>
          <w:sz w:val="20"/>
          <w:szCs w:val="20"/>
          <w:lang w:val="ru-RU"/>
        </w:rPr>
        <w:t>г</w:t>
      </w:r>
      <w:r w:rsidRPr="00364786">
        <w:rPr>
          <w:sz w:val="20"/>
          <w:szCs w:val="20"/>
          <w:lang w:val="ru-RU"/>
        </w:rPr>
        <w:t>.</w:t>
      </w:r>
    </w:p>
    <w:p w:rsidR="002F6CE2" w:rsidRPr="00364786" w:rsidRDefault="002F6CE2" w:rsidP="00F5489D">
      <w:pPr>
        <w:shd w:val="clear" w:color="auto" w:fill="FFFFFF"/>
        <w:autoSpaceDE w:val="0"/>
        <w:autoSpaceDN w:val="0"/>
        <w:adjustRightInd w:val="0"/>
        <w:spacing w:line="360" w:lineRule="auto"/>
        <w:ind w:left="540" w:firstLine="76"/>
        <w:jc w:val="both"/>
        <w:rPr>
          <w:sz w:val="20"/>
          <w:szCs w:val="20"/>
          <w:lang w:val="ru-RU"/>
        </w:rPr>
      </w:pPr>
    </w:p>
    <w:p w:rsidR="002F6CE2" w:rsidRDefault="002F6CE2" w:rsidP="002F6CE2">
      <w:pPr>
        <w:shd w:val="clear" w:color="auto" w:fill="FFFFFF"/>
        <w:autoSpaceDE w:val="0"/>
        <w:autoSpaceDN w:val="0"/>
        <w:adjustRightInd w:val="0"/>
        <w:spacing w:line="360" w:lineRule="auto"/>
        <w:jc w:val="both"/>
        <w:rPr>
          <w:sz w:val="18"/>
          <w:szCs w:val="18"/>
          <w:lang w:val="ru-RU"/>
        </w:rPr>
      </w:pPr>
    </w:p>
    <w:p w:rsidR="002F6CE2" w:rsidRDefault="002F6CE2" w:rsidP="002F6CE2">
      <w:pPr>
        <w:shd w:val="clear" w:color="auto" w:fill="FFFFFF"/>
        <w:autoSpaceDE w:val="0"/>
        <w:autoSpaceDN w:val="0"/>
        <w:adjustRightInd w:val="0"/>
        <w:spacing w:line="360" w:lineRule="auto"/>
        <w:jc w:val="both"/>
        <w:rPr>
          <w:sz w:val="18"/>
          <w:szCs w:val="18"/>
          <w:lang w:val="ru-RU"/>
        </w:rPr>
      </w:pPr>
    </w:p>
    <w:p w:rsidR="002F6CE2" w:rsidRDefault="002F6CE2" w:rsidP="002F6CE2">
      <w:pPr>
        <w:shd w:val="clear" w:color="auto" w:fill="FFFFFF"/>
        <w:autoSpaceDE w:val="0"/>
        <w:autoSpaceDN w:val="0"/>
        <w:adjustRightInd w:val="0"/>
        <w:spacing w:line="360" w:lineRule="auto"/>
        <w:jc w:val="both"/>
        <w:rPr>
          <w:sz w:val="18"/>
          <w:szCs w:val="18"/>
          <w:lang w:val="ru-RU"/>
        </w:rPr>
      </w:pPr>
    </w:p>
    <w:p w:rsidR="002F6CE2" w:rsidRDefault="002F6CE2" w:rsidP="002F6CE2">
      <w:pPr>
        <w:shd w:val="clear" w:color="auto" w:fill="FFFFFF"/>
        <w:autoSpaceDE w:val="0"/>
        <w:autoSpaceDN w:val="0"/>
        <w:adjustRightInd w:val="0"/>
        <w:spacing w:line="360" w:lineRule="auto"/>
        <w:jc w:val="both"/>
        <w:rPr>
          <w:sz w:val="18"/>
          <w:szCs w:val="18"/>
          <w:lang w:val="ru-RU"/>
        </w:rPr>
      </w:pPr>
    </w:p>
    <w:p w:rsidR="002F6CE2" w:rsidRDefault="002F6CE2" w:rsidP="002F6CE2">
      <w:pPr>
        <w:shd w:val="clear" w:color="auto" w:fill="FFFFFF"/>
        <w:autoSpaceDE w:val="0"/>
        <w:autoSpaceDN w:val="0"/>
        <w:adjustRightInd w:val="0"/>
        <w:spacing w:line="360" w:lineRule="auto"/>
        <w:jc w:val="both"/>
        <w:rPr>
          <w:sz w:val="18"/>
          <w:szCs w:val="18"/>
          <w:lang w:val="ru-RU"/>
        </w:rPr>
      </w:pPr>
    </w:p>
    <w:p w:rsidR="002F6CE2" w:rsidRDefault="002F6CE2" w:rsidP="002F6CE2">
      <w:pPr>
        <w:shd w:val="clear" w:color="auto" w:fill="FFFFFF"/>
        <w:autoSpaceDE w:val="0"/>
        <w:autoSpaceDN w:val="0"/>
        <w:adjustRightInd w:val="0"/>
        <w:spacing w:line="360" w:lineRule="auto"/>
        <w:jc w:val="both"/>
        <w:rPr>
          <w:sz w:val="18"/>
          <w:szCs w:val="18"/>
          <w:lang w:val="ru-RU"/>
        </w:rPr>
      </w:pPr>
    </w:p>
    <w:p w:rsidR="002F6CE2" w:rsidRDefault="002F6CE2" w:rsidP="002F6CE2">
      <w:pPr>
        <w:shd w:val="clear" w:color="auto" w:fill="FFFFFF"/>
        <w:autoSpaceDE w:val="0"/>
        <w:autoSpaceDN w:val="0"/>
        <w:adjustRightInd w:val="0"/>
        <w:spacing w:line="360" w:lineRule="auto"/>
        <w:jc w:val="both"/>
        <w:rPr>
          <w:sz w:val="18"/>
          <w:szCs w:val="18"/>
          <w:lang w:val="ru-RU"/>
        </w:rPr>
      </w:pPr>
    </w:p>
    <w:p w:rsidR="002F6CE2" w:rsidRDefault="002F6CE2" w:rsidP="002F6CE2">
      <w:pPr>
        <w:shd w:val="clear" w:color="auto" w:fill="FFFFFF"/>
        <w:autoSpaceDE w:val="0"/>
        <w:autoSpaceDN w:val="0"/>
        <w:adjustRightInd w:val="0"/>
        <w:spacing w:line="360" w:lineRule="auto"/>
        <w:jc w:val="both"/>
        <w:rPr>
          <w:sz w:val="18"/>
          <w:szCs w:val="18"/>
          <w:lang w:val="ru-RU"/>
        </w:rPr>
      </w:pPr>
    </w:p>
    <w:p w:rsidR="00364786" w:rsidRDefault="00364786" w:rsidP="002F6CE2">
      <w:pPr>
        <w:shd w:val="clear" w:color="auto" w:fill="FFFFFF"/>
        <w:autoSpaceDE w:val="0"/>
        <w:autoSpaceDN w:val="0"/>
        <w:adjustRightInd w:val="0"/>
        <w:spacing w:line="360" w:lineRule="auto"/>
        <w:jc w:val="both"/>
        <w:rPr>
          <w:sz w:val="18"/>
          <w:szCs w:val="18"/>
          <w:lang w:val="ru-RU"/>
        </w:rPr>
      </w:pPr>
    </w:p>
    <w:p w:rsidR="00364786" w:rsidRDefault="00364786" w:rsidP="002F6CE2">
      <w:pPr>
        <w:shd w:val="clear" w:color="auto" w:fill="FFFFFF"/>
        <w:autoSpaceDE w:val="0"/>
        <w:autoSpaceDN w:val="0"/>
        <w:adjustRightInd w:val="0"/>
        <w:spacing w:line="360" w:lineRule="auto"/>
        <w:jc w:val="both"/>
        <w:rPr>
          <w:sz w:val="18"/>
          <w:szCs w:val="18"/>
          <w:lang w:val="ru-RU"/>
        </w:rPr>
      </w:pPr>
    </w:p>
    <w:p w:rsidR="00364786" w:rsidRDefault="00364786" w:rsidP="002F6CE2">
      <w:pPr>
        <w:shd w:val="clear" w:color="auto" w:fill="FFFFFF"/>
        <w:autoSpaceDE w:val="0"/>
        <w:autoSpaceDN w:val="0"/>
        <w:adjustRightInd w:val="0"/>
        <w:spacing w:line="360" w:lineRule="auto"/>
        <w:jc w:val="both"/>
        <w:rPr>
          <w:sz w:val="18"/>
          <w:szCs w:val="18"/>
          <w:lang w:val="ru-RU"/>
        </w:rPr>
      </w:pPr>
    </w:p>
    <w:p w:rsidR="004F4CAB" w:rsidRDefault="004F4CAB" w:rsidP="002F6CE2">
      <w:pPr>
        <w:shd w:val="clear" w:color="auto" w:fill="FFFFFF"/>
        <w:autoSpaceDE w:val="0"/>
        <w:autoSpaceDN w:val="0"/>
        <w:adjustRightInd w:val="0"/>
        <w:ind w:left="284" w:firstLine="76"/>
        <w:rPr>
          <w:sz w:val="20"/>
          <w:szCs w:val="20"/>
          <w:lang w:val="ru-RU"/>
        </w:rPr>
      </w:pPr>
    </w:p>
    <w:p w:rsidR="004F4CAB" w:rsidRDefault="004F4CAB" w:rsidP="002F6CE2">
      <w:pPr>
        <w:shd w:val="clear" w:color="auto" w:fill="FFFFFF"/>
        <w:autoSpaceDE w:val="0"/>
        <w:autoSpaceDN w:val="0"/>
        <w:adjustRightInd w:val="0"/>
        <w:ind w:left="284" w:firstLine="76"/>
        <w:rPr>
          <w:sz w:val="20"/>
          <w:szCs w:val="20"/>
          <w:lang w:val="ru-RU"/>
        </w:rPr>
      </w:pPr>
    </w:p>
    <w:p w:rsidR="004F4CAB" w:rsidRDefault="004F4CAB" w:rsidP="002F6CE2">
      <w:pPr>
        <w:shd w:val="clear" w:color="auto" w:fill="FFFFFF"/>
        <w:autoSpaceDE w:val="0"/>
        <w:autoSpaceDN w:val="0"/>
        <w:adjustRightInd w:val="0"/>
        <w:ind w:left="284" w:firstLine="76"/>
        <w:rPr>
          <w:sz w:val="20"/>
          <w:szCs w:val="20"/>
          <w:lang w:val="ru-RU"/>
        </w:rPr>
      </w:pPr>
    </w:p>
    <w:p w:rsidR="004F4CAB" w:rsidRDefault="004F4CAB" w:rsidP="002F6CE2">
      <w:pPr>
        <w:shd w:val="clear" w:color="auto" w:fill="FFFFFF"/>
        <w:autoSpaceDE w:val="0"/>
        <w:autoSpaceDN w:val="0"/>
        <w:adjustRightInd w:val="0"/>
        <w:ind w:left="284" w:firstLine="76"/>
        <w:rPr>
          <w:sz w:val="20"/>
          <w:szCs w:val="20"/>
          <w:lang w:val="ru-RU"/>
        </w:rPr>
      </w:pPr>
    </w:p>
    <w:p w:rsidR="004F4CAB" w:rsidRDefault="004F4CAB" w:rsidP="002F6CE2">
      <w:pPr>
        <w:shd w:val="clear" w:color="auto" w:fill="FFFFFF"/>
        <w:autoSpaceDE w:val="0"/>
        <w:autoSpaceDN w:val="0"/>
        <w:adjustRightInd w:val="0"/>
        <w:ind w:left="284" w:firstLine="76"/>
        <w:rPr>
          <w:sz w:val="20"/>
          <w:szCs w:val="20"/>
          <w:lang w:val="ru-RU"/>
        </w:rPr>
      </w:pPr>
    </w:p>
    <w:p w:rsidR="002F6CE2" w:rsidRPr="002B5F21" w:rsidRDefault="004F4CAB" w:rsidP="002F6CE2">
      <w:pPr>
        <w:shd w:val="clear" w:color="auto" w:fill="FFFFFF"/>
        <w:autoSpaceDE w:val="0"/>
        <w:autoSpaceDN w:val="0"/>
        <w:adjustRightInd w:val="0"/>
        <w:ind w:left="284" w:firstLine="76"/>
        <w:rPr>
          <w:sz w:val="20"/>
          <w:szCs w:val="20"/>
          <w:lang w:val="ru-RU"/>
        </w:rPr>
      </w:pPr>
      <w:r>
        <w:rPr>
          <w:sz w:val="20"/>
          <w:szCs w:val="20"/>
          <w:lang w:val="ru-RU"/>
        </w:rPr>
        <w:t>Учебно-методическое издание</w:t>
      </w:r>
    </w:p>
    <w:p w:rsidR="002F6CE2" w:rsidRPr="002B5F21" w:rsidRDefault="004F4CAB" w:rsidP="002F6CE2">
      <w:pPr>
        <w:shd w:val="clear" w:color="auto" w:fill="FFFFFF"/>
        <w:autoSpaceDE w:val="0"/>
        <w:autoSpaceDN w:val="0"/>
        <w:adjustRightInd w:val="0"/>
        <w:ind w:left="360"/>
        <w:rPr>
          <w:sz w:val="20"/>
          <w:szCs w:val="20"/>
          <w:lang w:val="ru-RU"/>
        </w:rPr>
      </w:pPr>
      <w:r>
        <w:rPr>
          <w:sz w:val="20"/>
          <w:szCs w:val="20"/>
          <w:lang w:val="ru-RU"/>
        </w:rPr>
        <w:t>Кокин Михаил Васильевич,</w:t>
      </w:r>
      <w:r w:rsidR="002F6CE2">
        <w:rPr>
          <w:sz w:val="20"/>
          <w:szCs w:val="20"/>
          <w:lang w:val="ru-RU"/>
        </w:rPr>
        <w:t xml:space="preserve"> </w:t>
      </w:r>
      <w:smartTag w:uri="urn:schemas-microsoft-com:office:smarttags" w:element="PersonName">
        <w:smartTagPr>
          <w:attr w:name="ProductID" w:val="Оленина Ольга"/>
        </w:smartTagPr>
        <w:r w:rsidR="002F6CE2" w:rsidRPr="002B5F21">
          <w:rPr>
            <w:sz w:val="20"/>
            <w:szCs w:val="20"/>
            <w:lang w:val="ru-RU"/>
          </w:rPr>
          <w:t>Оленина Ольга</w:t>
        </w:r>
      </w:smartTag>
      <w:r w:rsidR="002F6CE2" w:rsidRPr="002B5F21">
        <w:rPr>
          <w:sz w:val="20"/>
          <w:szCs w:val="20"/>
          <w:lang w:val="ru-RU"/>
        </w:rPr>
        <w:t xml:space="preserve"> Анатольевна.</w:t>
      </w:r>
    </w:p>
    <w:p w:rsidR="002F6CE2" w:rsidRPr="002B5F21" w:rsidRDefault="002F6CE2" w:rsidP="002F6CE2">
      <w:pPr>
        <w:shd w:val="clear" w:color="auto" w:fill="FFFFFF"/>
        <w:autoSpaceDE w:val="0"/>
        <w:autoSpaceDN w:val="0"/>
        <w:adjustRightInd w:val="0"/>
        <w:ind w:left="360"/>
        <w:jc w:val="both"/>
        <w:rPr>
          <w:sz w:val="20"/>
          <w:szCs w:val="20"/>
          <w:lang w:val="ru-RU"/>
        </w:rPr>
      </w:pPr>
      <w:r>
        <w:rPr>
          <w:sz w:val="20"/>
          <w:szCs w:val="20"/>
          <w:lang w:val="ru-RU"/>
        </w:rPr>
        <w:t>Составление сводного сметного расчета стоимости строительства</w:t>
      </w:r>
    </w:p>
    <w:p w:rsidR="002F6CE2" w:rsidRPr="004F4CAB" w:rsidRDefault="004F4CAB" w:rsidP="002F6CE2">
      <w:pPr>
        <w:shd w:val="clear" w:color="auto" w:fill="FFFFFF"/>
        <w:autoSpaceDE w:val="0"/>
        <w:autoSpaceDN w:val="0"/>
        <w:adjustRightInd w:val="0"/>
        <w:ind w:left="284" w:firstLine="76"/>
        <w:rPr>
          <w:sz w:val="20"/>
          <w:szCs w:val="20"/>
          <w:lang w:val="ru-RU"/>
        </w:rPr>
      </w:pPr>
      <w:r>
        <w:rPr>
          <w:sz w:val="20"/>
          <w:szCs w:val="20"/>
          <w:lang w:val="ru-RU"/>
        </w:rPr>
        <w:t>Методические указания</w:t>
      </w:r>
    </w:p>
    <w:p w:rsidR="002F6CE2" w:rsidRPr="004F4CAB" w:rsidRDefault="002F6CE2" w:rsidP="002F6CE2">
      <w:pPr>
        <w:shd w:val="clear" w:color="auto" w:fill="FFFFFF"/>
        <w:autoSpaceDE w:val="0"/>
        <w:autoSpaceDN w:val="0"/>
        <w:adjustRightInd w:val="0"/>
        <w:spacing w:line="360" w:lineRule="auto"/>
        <w:rPr>
          <w:sz w:val="20"/>
          <w:szCs w:val="20"/>
          <w:lang w:val="ru-RU"/>
        </w:rPr>
      </w:pPr>
      <w:r w:rsidRPr="004F4CAB">
        <w:rPr>
          <w:sz w:val="20"/>
          <w:szCs w:val="20"/>
          <w:lang w:val="ru-RU"/>
        </w:rPr>
        <w:t>________________________________________</w:t>
      </w:r>
      <w:r w:rsidR="00F5489D">
        <w:rPr>
          <w:sz w:val="20"/>
          <w:szCs w:val="20"/>
          <w:lang w:val="ru-RU"/>
        </w:rPr>
        <w:t>___________________</w:t>
      </w:r>
    </w:p>
    <w:p w:rsidR="002F6CE2" w:rsidRPr="002B5F21" w:rsidRDefault="002F6CE2" w:rsidP="00D512F2">
      <w:pPr>
        <w:shd w:val="clear" w:color="auto" w:fill="FFFFFF"/>
        <w:autoSpaceDE w:val="0"/>
        <w:autoSpaceDN w:val="0"/>
        <w:adjustRightInd w:val="0"/>
        <w:spacing w:line="360" w:lineRule="auto"/>
        <w:ind w:left="284" w:firstLine="76"/>
        <w:jc w:val="both"/>
        <w:rPr>
          <w:sz w:val="20"/>
          <w:szCs w:val="20"/>
          <w:lang w:val="ru-RU"/>
        </w:rPr>
      </w:pPr>
      <w:r w:rsidRPr="002B5F21">
        <w:rPr>
          <w:sz w:val="20"/>
          <w:szCs w:val="20"/>
          <w:lang w:val="ru-RU"/>
        </w:rPr>
        <w:t xml:space="preserve">Подпис. в печать -                    Формат -               </w:t>
      </w:r>
      <w:r w:rsidR="00D512F2">
        <w:rPr>
          <w:sz w:val="20"/>
          <w:szCs w:val="20"/>
          <w:lang w:val="ru-RU"/>
        </w:rPr>
        <w:t xml:space="preserve">  </w:t>
      </w:r>
      <w:r w:rsidR="00F5489D">
        <w:rPr>
          <w:sz w:val="20"/>
          <w:szCs w:val="20"/>
          <w:lang w:val="ru-RU"/>
        </w:rPr>
        <w:t xml:space="preserve">Тираж </w:t>
      </w:r>
      <w:r w:rsidR="00D512F2">
        <w:rPr>
          <w:sz w:val="20"/>
          <w:szCs w:val="20"/>
          <w:lang w:val="ru-RU"/>
        </w:rPr>
        <w:t>150 экз.</w:t>
      </w:r>
    </w:p>
    <w:p w:rsidR="002F6CE2" w:rsidRDefault="002F6CE2" w:rsidP="00D512F2">
      <w:pPr>
        <w:shd w:val="clear" w:color="auto" w:fill="FFFFFF"/>
        <w:autoSpaceDE w:val="0"/>
        <w:autoSpaceDN w:val="0"/>
        <w:adjustRightInd w:val="0"/>
        <w:spacing w:line="360" w:lineRule="auto"/>
        <w:ind w:left="284" w:firstLine="76"/>
        <w:rPr>
          <w:sz w:val="20"/>
          <w:szCs w:val="20"/>
          <w:lang w:val="ru-RU"/>
        </w:rPr>
      </w:pPr>
      <w:r w:rsidRPr="002B5F21">
        <w:rPr>
          <w:sz w:val="20"/>
          <w:szCs w:val="20"/>
          <w:lang w:val="ru-RU"/>
        </w:rPr>
        <w:t xml:space="preserve">Усл.печ.л. -   </w:t>
      </w:r>
      <w:r>
        <w:rPr>
          <w:sz w:val="20"/>
          <w:szCs w:val="20"/>
          <w:lang w:val="ru-RU"/>
        </w:rPr>
        <w:t xml:space="preserve">                           </w:t>
      </w:r>
      <w:r w:rsidRPr="002B5F21">
        <w:rPr>
          <w:sz w:val="20"/>
          <w:szCs w:val="20"/>
          <w:lang w:val="ru-RU"/>
        </w:rPr>
        <w:t xml:space="preserve">   Заказ -                    Изд.№</w:t>
      </w:r>
      <w:r w:rsidR="00D512F2">
        <w:rPr>
          <w:sz w:val="20"/>
          <w:szCs w:val="20"/>
          <w:lang w:val="ru-RU"/>
        </w:rPr>
        <w:t xml:space="preserve"> 280-07</w:t>
      </w:r>
    </w:p>
    <w:p w:rsidR="00F5489D" w:rsidRPr="002B5F21" w:rsidRDefault="00F5489D" w:rsidP="00F5489D">
      <w:pPr>
        <w:shd w:val="clear" w:color="auto" w:fill="FFFFFF"/>
        <w:autoSpaceDE w:val="0"/>
        <w:autoSpaceDN w:val="0"/>
        <w:adjustRightInd w:val="0"/>
        <w:spacing w:line="360" w:lineRule="auto"/>
        <w:ind w:left="284" w:hanging="284"/>
        <w:rPr>
          <w:sz w:val="20"/>
          <w:szCs w:val="20"/>
          <w:lang w:val="ru-RU"/>
        </w:rPr>
      </w:pPr>
      <w:r>
        <w:rPr>
          <w:sz w:val="20"/>
          <w:szCs w:val="20"/>
          <w:lang w:val="ru-RU"/>
        </w:rPr>
        <w:t>___________________________________________________________</w:t>
      </w:r>
    </w:p>
    <w:p w:rsidR="002F6CE2" w:rsidRPr="002B5F21" w:rsidRDefault="002F6CE2" w:rsidP="002F6CE2">
      <w:pPr>
        <w:spacing w:line="360" w:lineRule="auto"/>
        <w:ind w:left="284" w:firstLine="709"/>
        <w:rPr>
          <w:sz w:val="20"/>
          <w:szCs w:val="20"/>
          <w:lang w:val="ru-RU"/>
        </w:rPr>
      </w:pPr>
      <w:r w:rsidRPr="002B5F21">
        <w:rPr>
          <w:sz w:val="20"/>
          <w:szCs w:val="20"/>
          <w:lang w:val="ru-RU"/>
        </w:rPr>
        <w:t>127994, Москва, ул. Образцова 15</w:t>
      </w:r>
      <w:r w:rsidR="004F4CAB">
        <w:rPr>
          <w:sz w:val="20"/>
          <w:szCs w:val="20"/>
          <w:lang w:val="ru-RU"/>
        </w:rPr>
        <w:t>.</w:t>
      </w:r>
      <w:r w:rsidRPr="002B5F21">
        <w:rPr>
          <w:sz w:val="20"/>
          <w:szCs w:val="20"/>
          <w:lang w:val="ru-RU"/>
        </w:rPr>
        <w:t xml:space="preserve"> Типография МИИТа.</w:t>
      </w:r>
    </w:p>
    <w:p w:rsidR="002F6CE2" w:rsidRPr="002B5F21" w:rsidRDefault="002F6CE2" w:rsidP="002F6CE2">
      <w:pPr>
        <w:shd w:val="clear" w:color="auto" w:fill="FFFFFF"/>
        <w:autoSpaceDE w:val="0"/>
        <w:autoSpaceDN w:val="0"/>
        <w:adjustRightInd w:val="0"/>
        <w:spacing w:line="360" w:lineRule="auto"/>
        <w:jc w:val="both"/>
        <w:rPr>
          <w:lang w:val="ru-RU"/>
        </w:rPr>
      </w:pPr>
      <w:bookmarkStart w:id="0" w:name="_GoBack"/>
      <w:bookmarkEnd w:id="0"/>
    </w:p>
    <w:sectPr w:rsidR="002F6CE2" w:rsidRPr="002B5F21" w:rsidSect="00F5489D">
      <w:pgSz w:w="8419" w:h="11906" w:orient="landscape" w:code="9"/>
      <w:pgMar w:top="1134" w:right="1233" w:bottom="1134" w:left="123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77EC" w:rsidRDefault="00D477EC">
      <w:r>
        <w:separator/>
      </w:r>
    </w:p>
  </w:endnote>
  <w:endnote w:type="continuationSeparator" w:id="0">
    <w:p w:rsidR="00D477EC" w:rsidRDefault="00D47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3C27" w:rsidRDefault="00A13C27" w:rsidP="0020490A">
    <w:pPr>
      <w:pStyle w:val="aa"/>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A13C27" w:rsidRDefault="00A13C27">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490A" w:rsidRPr="001973AB" w:rsidRDefault="0020490A" w:rsidP="002066C9">
    <w:pPr>
      <w:pStyle w:val="aa"/>
      <w:framePr w:w="356" w:h="351" w:hRule="exact" w:wrap="around" w:vAnchor="text" w:hAnchor="page" w:x="4111" w:y="-251"/>
      <w:rPr>
        <w:rStyle w:val="a6"/>
        <w:sz w:val="18"/>
        <w:szCs w:val="18"/>
      </w:rPr>
    </w:pPr>
    <w:r w:rsidRPr="001973AB">
      <w:rPr>
        <w:rStyle w:val="a6"/>
        <w:sz w:val="18"/>
        <w:szCs w:val="18"/>
      </w:rPr>
      <w:fldChar w:fldCharType="begin"/>
    </w:r>
    <w:r w:rsidRPr="001973AB">
      <w:rPr>
        <w:rStyle w:val="a6"/>
        <w:sz w:val="18"/>
        <w:szCs w:val="18"/>
      </w:rPr>
      <w:instrText xml:space="preserve">PAGE  </w:instrText>
    </w:r>
    <w:r w:rsidRPr="001973AB">
      <w:rPr>
        <w:rStyle w:val="a6"/>
        <w:sz w:val="18"/>
        <w:szCs w:val="18"/>
      </w:rPr>
      <w:fldChar w:fldCharType="separate"/>
    </w:r>
    <w:r w:rsidR="0020611B">
      <w:rPr>
        <w:rStyle w:val="a6"/>
        <w:noProof/>
        <w:sz w:val="18"/>
        <w:szCs w:val="18"/>
      </w:rPr>
      <w:t>3</w:t>
    </w:r>
    <w:r w:rsidRPr="001973AB">
      <w:rPr>
        <w:rStyle w:val="a6"/>
        <w:sz w:val="18"/>
        <w:szCs w:val="18"/>
      </w:rPr>
      <w:fldChar w:fldCharType="end"/>
    </w:r>
  </w:p>
  <w:p w:rsidR="0020490A" w:rsidRDefault="0020490A">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77EC" w:rsidRDefault="00D477EC">
      <w:r>
        <w:separator/>
      </w:r>
    </w:p>
  </w:footnote>
  <w:footnote w:type="continuationSeparator" w:id="0">
    <w:p w:rsidR="00D477EC" w:rsidRDefault="00D477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3C27" w:rsidRDefault="00A13C27">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A13C27" w:rsidRDefault="00A13C27">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3C27" w:rsidRDefault="00A13C27">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A1F34"/>
    <w:multiLevelType w:val="hybridMultilevel"/>
    <w:tmpl w:val="A3544AE4"/>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
    <w:nsid w:val="09AC4DA9"/>
    <w:multiLevelType w:val="hybridMultilevel"/>
    <w:tmpl w:val="535C6E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F32113B"/>
    <w:multiLevelType w:val="hybridMultilevel"/>
    <w:tmpl w:val="8460E916"/>
    <w:lvl w:ilvl="0" w:tplc="F2261C86">
      <w:start w:val="1"/>
      <w:numFmt w:val="decimal"/>
      <w:lvlText w:val="%1)"/>
      <w:lvlJc w:val="left"/>
      <w:pPr>
        <w:tabs>
          <w:tab w:val="num" w:pos="1704"/>
        </w:tabs>
        <w:ind w:left="1704" w:hanging="984"/>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10DC710A"/>
    <w:multiLevelType w:val="hybridMultilevel"/>
    <w:tmpl w:val="B83A24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4F7046A"/>
    <w:multiLevelType w:val="hybridMultilevel"/>
    <w:tmpl w:val="F300D8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9D538A2"/>
    <w:multiLevelType w:val="hybridMultilevel"/>
    <w:tmpl w:val="9F760EC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31B79ED"/>
    <w:multiLevelType w:val="hybridMultilevel"/>
    <w:tmpl w:val="35D0D36E"/>
    <w:lvl w:ilvl="0" w:tplc="04190001">
      <w:start w:val="1"/>
      <w:numFmt w:val="bullet"/>
      <w:lvlText w:val=""/>
      <w:lvlJc w:val="left"/>
      <w:pPr>
        <w:tabs>
          <w:tab w:val="num" w:pos="1713"/>
        </w:tabs>
        <w:ind w:left="1713" w:hanging="360"/>
      </w:pPr>
      <w:rPr>
        <w:rFonts w:ascii="Symbol" w:hAnsi="Symbol" w:hint="default"/>
      </w:rPr>
    </w:lvl>
    <w:lvl w:ilvl="1" w:tplc="04190001">
      <w:start w:val="1"/>
      <w:numFmt w:val="bullet"/>
      <w:lvlText w:val=""/>
      <w:lvlJc w:val="left"/>
      <w:pPr>
        <w:tabs>
          <w:tab w:val="num" w:pos="2433"/>
        </w:tabs>
        <w:ind w:left="2433" w:hanging="360"/>
      </w:pPr>
      <w:rPr>
        <w:rFonts w:ascii="Symbol" w:hAnsi="Symbol" w:hint="default"/>
      </w:rPr>
    </w:lvl>
    <w:lvl w:ilvl="2" w:tplc="04190005" w:tentative="1">
      <w:start w:val="1"/>
      <w:numFmt w:val="bullet"/>
      <w:lvlText w:val=""/>
      <w:lvlJc w:val="left"/>
      <w:pPr>
        <w:tabs>
          <w:tab w:val="num" w:pos="3153"/>
        </w:tabs>
        <w:ind w:left="3153" w:hanging="360"/>
      </w:pPr>
      <w:rPr>
        <w:rFonts w:ascii="Wingdings" w:hAnsi="Wingdings" w:hint="default"/>
      </w:rPr>
    </w:lvl>
    <w:lvl w:ilvl="3" w:tplc="04190001" w:tentative="1">
      <w:start w:val="1"/>
      <w:numFmt w:val="bullet"/>
      <w:lvlText w:val=""/>
      <w:lvlJc w:val="left"/>
      <w:pPr>
        <w:tabs>
          <w:tab w:val="num" w:pos="3873"/>
        </w:tabs>
        <w:ind w:left="3873" w:hanging="360"/>
      </w:pPr>
      <w:rPr>
        <w:rFonts w:ascii="Symbol" w:hAnsi="Symbol" w:hint="default"/>
      </w:rPr>
    </w:lvl>
    <w:lvl w:ilvl="4" w:tplc="04190003" w:tentative="1">
      <w:start w:val="1"/>
      <w:numFmt w:val="bullet"/>
      <w:lvlText w:val="o"/>
      <w:lvlJc w:val="left"/>
      <w:pPr>
        <w:tabs>
          <w:tab w:val="num" w:pos="4593"/>
        </w:tabs>
        <w:ind w:left="4593" w:hanging="360"/>
      </w:pPr>
      <w:rPr>
        <w:rFonts w:ascii="Courier New" w:hAnsi="Courier New" w:cs="Courier New" w:hint="default"/>
      </w:rPr>
    </w:lvl>
    <w:lvl w:ilvl="5" w:tplc="04190005" w:tentative="1">
      <w:start w:val="1"/>
      <w:numFmt w:val="bullet"/>
      <w:lvlText w:val=""/>
      <w:lvlJc w:val="left"/>
      <w:pPr>
        <w:tabs>
          <w:tab w:val="num" w:pos="5313"/>
        </w:tabs>
        <w:ind w:left="5313" w:hanging="360"/>
      </w:pPr>
      <w:rPr>
        <w:rFonts w:ascii="Wingdings" w:hAnsi="Wingdings" w:hint="default"/>
      </w:rPr>
    </w:lvl>
    <w:lvl w:ilvl="6" w:tplc="04190001" w:tentative="1">
      <w:start w:val="1"/>
      <w:numFmt w:val="bullet"/>
      <w:lvlText w:val=""/>
      <w:lvlJc w:val="left"/>
      <w:pPr>
        <w:tabs>
          <w:tab w:val="num" w:pos="6033"/>
        </w:tabs>
        <w:ind w:left="6033" w:hanging="360"/>
      </w:pPr>
      <w:rPr>
        <w:rFonts w:ascii="Symbol" w:hAnsi="Symbol" w:hint="default"/>
      </w:rPr>
    </w:lvl>
    <w:lvl w:ilvl="7" w:tplc="04190003" w:tentative="1">
      <w:start w:val="1"/>
      <w:numFmt w:val="bullet"/>
      <w:lvlText w:val="o"/>
      <w:lvlJc w:val="left"/>
      <w:pPr>
        <w:tabs>
          <w:tab w:val="num" w:pos="6753"/>
        </w:tabs>
        <w:ind w:left="6753" w:hanging="360"/>
      </w:pPr>
      <w:rPr>
        <w:rFonts w:ascii="Courier New" w:hAnsi="Courier New" w:cs="Courier New" w:hint="default"/>
      </w:rPr>
    </w:lvl>
    <w:lvl w:ilvl="8" w:tplc="04190005" w:tentative="1">
      <w:start w:val="1"/>
      <w:numFmt w:val="bullet"/>
      <w:lvlText w:val=""/>
      <w:lvlJc w:val="left"/>
      <w:pPr>
        <w:tabs>
          <w:tab w:val="num" w:pos="7473"/>
        </w:tabs>
        <w:ind w:left="7473" w:hanging="360"/>
      </w:pPr>
      <w:rPr>
        <w:rFonts w:ascii="Wingdings" w:hAnsi="Wingdings" w:hint="default"/>
      </w:rPr>
    </w:lvl>
  </w:abstractNum>
  <w:abstractNum w:abstractNumId="7">
    <w:nsid w:val="2E9533D9"/>
    <w:multiLevelType w:val="hybridMultilevel"/>
    <w:tmpl w:val="A4721776"/>
    <w:lvl w:ilvl="0" w:tplc="0419000F">
      <w:start w:val="1"/>
      <w:numFmt w:val="decimal"/>
      <w:lvlText w:val="%1."/>
      <w:lvlJc w:val="left"/>
      <w:pPr>
        <w:tabs>
          <w:tab w:val="num" w:pos="2160"/>
        </w:tabs>
        <w:ind w:left="2160" w:hanging="360"/>
      </w:pPr>
    </w:lvl>
    <w:lvl w:ilvl="1" w:tplc="04190019" w:tentative="1">
      <w:start w:val="1"/>
      <w:numFmt w:val="lowerLetter"/>
      <w:lvlText w:val="%2."/>
      <w:lvlJc w:val="left"/>
      <w:pPr>
        <w:tabs>
          <w:tab w:val="num" w:pos="2880"/>
        </w:tabs>
        <w:ind w:left="2880" w:hanging="360"/>
      </w:pPr>
    </w:lvl>
    <w:lvl w:ilvl="2" w:tplc="0419001B" w:tentative="1">
      <w:start w:val="1"/>
      <w:numFmt w:val="lowerRoman"/>
      <w:lvlText w:val="%3."/>
      <w:lvlJc w:val="right"/>
      <w:pPr>
        <w:tabs>
          <w:tab w:val="num" w:pos="3600"/>
        </w:tabs>
        <w:ind w:left="3600" w:hanging="180"/>
      </w:pPr>
    </w:lvl>
    <w:lvl w:ilvl="3" w:tplc="0419000F" w:tentative="1">
      <w:start w:val="1"/>
      <w:numFmt w:val="decimal"/>
      <w:lvlText w:val="%4."/>
      <w:lvlJc w:val="left"/>
      <w:pPr>
        <w:tabs>
          <w:tab w:val="num" w:pos="4320"/>
        </w:tabs>
        <w:ind w:left="4320" w:hanging="360"/>
      </w:pPr>
    </w:lvl>
    <w:lvl w:ilvl="4" w:tplc="04190019" w:tentative="1">
      <w:start w:val="1"/>
      <w:numFmt w:val="lowerLetter"/>
      <w:lvlText w:val="%5."/>
      <w:lvlJc w:val="left"/>
      <w:pPr>
        <w:tabs>
          <w:tab w:val="num" w:pos="5040"/>
        </w:tabs>
        <w:ind w:left="5040" w:hanging="360"/>
      </w:pPr>
    </w:lvl>
    <w:lvl w:ilvl="5" w:tplc="0419001B" w:tentative="1">
      <w:start w:val="1"/>
      <w:numFmt w:val="lowerRoman"/>
      <w:lvlText w:val="%6."/>
      <w:lvlJc w:val="right"/>
      <w:pPr>
        <w:tabs>
          <w:tab w:val="num" w:pos="5760"/>
        </w:tabs>
        <w:ind w:left="5760" w:hanging="180"/>
      </w:pPr>
    </w:lvl>
    <w:lvl w:ilvl="6" w:tplc="0419000F" w:tentative="1">
      <w:start w:val="1"/>
      <w:numFmt w:val="decimal"/>
      <w:lvlText w:val="%7."/>
      <w:lvlJc w:val="left"/>
      <w:pPr>
        <w:tabs>
          <w:tab w:val="num" w:pos="6480"/>
        </w:tabs>
        <w:ind w:left="6480" w:hanging="360"/>
      </w:pPr>
    </w:lvl>
    <w:lvl w:ilvl="7" w:tplc="04190019" w:tentative="1">
      <w:start w:val="1"/>
      <w:numFmt w:val="lowerLetter"/>
      <w:lvlText w:val="%8."/>
      <w:lvlJc w:val="left"/>
      <w:pPr>
        <w:tabs>
          <w:tab w:val="num" w:pos="7200"/>
        </w:tabs>
        <w:ind w:left="7200" w:hanging="360"/>
      </w:pPr>
    </w:lvl>
    <w:lvl w:ilvl="8" w:tplc="0419001B" w:tentative="1">
      <w:start w:val="1"/>
      <w:numFmt w:val="lowerRoman"/>
      <w:lvlText w:val="%9."/>
      <w:lvlJc w:val="right"/>
      <w:pPr>
        <w:tabs>
          <w:tab w:val="num" w:pos="7920"/>
        </w:tabs>
        <w:ind w:left="7920" w:hanging="180"/>
      </w:pPr>
    </w:lvl>
  </w:abstractNum>
  <w:abstractNum w:abstractNumId="8">
    <w:nsid w:val="351808FE"/>
    <w:multiLevelType w:val="hybridMultilevel"/>
    <w:tmpl w:val="7182EA84"/>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58318C1"/>
    <w:multiLevelType w:val="hybridMultilevel"/>
    <w:tmpl w:val="32A2F8A4"/>
    <w:lvl w:ilvl="0" w:tplc="E0D84F5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36953F4F"/>
    <w:multiLevelType w:val="hybridMultilevel"/>
    <w:tmpl w:val="34669CB2"/>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1">
    <w:nsid w:val="39DF5F4F"/>
    <w:multiLevelType w:val="hybridMultilevel"/>
    <w:tmpl w:val="FA80CA68"/>
    <w:lvl w:ilvl="0" w:tplc="EDBCF87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nsid w:val="40984BC5"/>
    <w:multiLevelType w:val="hybridMultilevel"/>
    <w:tmpl w:val="354C1C82"/>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3">
    <w:nsid w:val="50DB1B7F"/>
    <w:multiLevelType w:val="hybridMultilevel"/>
    <w:tmpl w:val="29C248F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5205578F"/>
    <w:multiLevelType w:val="hybridMultilevel"/>
    <w:tmpl w:val="C5FA7A5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568D2F04"/>
    <w:multiLevelType w:val="hybridMultilevel"/>
    <w:tmpl w:val="2E083CA6"/>
    <w:lvl w:ilvl="0" w:tplc="D36C5CB0">
      <w:start w:val="1"/>
      <w:numFmt w:val="decimal"/>
      <w:lvlText w:val="%1."/>
      <w:lvlJc w:val="left"/>
      <w:pPr>
        <w:tabs>
          <w:tab w:val="num" w:pos="1080"/>
        </w:tabs>
        <w:ind w:left="1080" w:hanging="360"/>
      </w:pPr>
      <w:rPr>
        <w:rFonts w:hint="default"/>
        <w:sz w:val="2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nsid w:val="5CA32495"/>
    <w:multiLevelType w:val="hybridMultilevel"/>
    <w:tmpl w:val="35F0B7A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nsid w:val="5F940B31"/>
    <w:multiLevelType w:val="hybridMultilevel"/>
    <w:tmpl w:val="30DA8754"/>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8">
    <w:nsid w:val="66022A1A"/>
    <w:multiLevelType w:val="hybridMultilevel"/>
    <w:tmpl w:val="B224C2F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66355235"/>
    <w:multiLevelType w:val="hybridMultilevel"/>
    <w:tmpl w:val="1CEAA960"/>
    <w:lvl w:ilvl="0" w:tplc="04190001">
      <w:start w:val="1"/>
      <w:numFmt w:val="bullet"/>
      <w:lvlText w:val=""/>
      <w:lvlJc w:val="left"/>
      <w:pPr>
        <w:tabs>
          <w:tab w:val="num" w:pos="1713"/>
        </w:tabs>
        <w:ind w:left="1713" w:hanging="360"/>
      </w:pPr>
      <w:rPr>
        <w:rFonts w:ascii="Symbol" w:hAnsi="Symbol" w:hint="default"/>
      </w:rPr>
    </w:lvl>
    <w:lvl w:ilvl="1" w:tplc="04190003" w:tentative="1">
      <w:start w:val="1"/>
      <w:numFmt w:val="bullet"/>
      <w:lvlText w:val="o"/>
      <w:lvlJc w:val="left"/>
      <w:pPr>
        <w:tabs>
          <w:tab w:val="num" w:pos="2433"/>
        </w:tabs>
        <w:ind w:left="2433" w:hanging="360"/>
      </w:pPr>
      <w:rPr>
        <w:rFonts w:ascii="Courier New" w:hAnsi="Courier New" w:cs="Courier New" w:hint="default"/>
      </w:rPr>
    </w:lvl>
    <w:lvl w:ilvl="2" w:tplc="04190005" w:tentative="1">
      <w:start w:val="1"/>
      <w:numFmt w:val="bullet"/>
      <w:lvlText w:val=""/>
      <w:lvlJc w:val="left"/>
      <w:pPr>
        <w:tabs>
          <w:tab w:val="num" w:pos="3153"/>
        </w:tabs>
        <w:ind w:left="3153" w:hanging="360"/>
      </w:pPr>
      <w:rPr>
        <w:rFonts w:ascii="Wingdings" w:hAnsi="Wingdings" w:hint="default"/>
      </w:rPr>
    </w:lvl>
    <w:lvl w:ilvl="3" w:tplc="04190001" w:tentative="1">
      <w:start w:val="1"/>
      <w:numFmt w:val="bullet"/>
      <w:lvlText w:val=""/>
      <w:lvlJc w:val="left"/>
      <w:pPr>
        <w:tabs>
          <w:tab w:val="num" w:pos="3873"/>
        </w:tabs>
        <w:ind w:left="3873" w:hanging="360"/>
      </w:pPr>
      <w:rPr>
        <w:rFonts w:ascii="Symbol" w:hAnsi="Symbol" w:hint="default"/>
      </w:rPr>
    </w:lvl>
    <w:lvl w:ilvl="4" w:tplc="04190003" w:tentative="1">
      <w:start w:val="1"/>
      <w:numFmt w:val="bullet"/>
      <w:lvlText w:val="o"/>
      <w:lvlJc w:val="left"/>
      <w:pPr>
        <w:tabs>
          <w:tab w:val="num" w:pos="4593"/>
        </w:tabs>
        <w:ind w:left="4593" w:hanging="360"/>
      </w:pPr>
      <w:rPr>
        <w:rFonts w:ascii="Courier New" w:hAnsi="Courier New" w:cs="Courier New" w:hint="default"/>
      </w:rPr>
    </w:lvl>
    <w:lvl w:ilvl="5" w:tplc="04190005" w:tentative="1">
      <w:start w:val="1"/>
      <w:numFmt w:val="bullet"/>
      <w:lvlText w:val=""/>
      <w:lvlJc w:val="left"/>
      <w:pPr>
        <w:tabs>
          <w:tab w:val="num" w:pos="5313"/>
        </w:tabs>
        <w:ind w:left="5313" w:hanging="360"/>
      </w:pPr>
      <w:rPr>
        <w:rFonts w:ascii="Wingdings" w:hAnsi="Wingdings" w:hint="default"/>
      </w:rPr>
    </w:lvl>
    <w:lvl w:ilvl="6" w:tplc="04190001" w:tentative="1">
      <w:start w:val="1"/>
      <w:numFmt w:val="bullet"/>
      <w:lvlText w:val=""/>
      <w:lvlJc w:val="left"/>
      <w:pPr>
        <w:tabs>
          <w:tab w:val="num" w:pos="6033"/>
        </w:tabs>
        <w:ind w:left="6033" w:hanging="360"/>
      </w:pPr>
      <w:rPr>
        <w:rFonts w:ascii="Symbol" w:hAnsi="Symbol" w:hint="default"/>
      </w:rPr>
    </w:lvl>
    <w:lvl w:ilvl="7" w:tplc="04190003" w:tentative="1">
      <w:start w:val="1"/>
      <w:numFmt w:val="bullet"/>
      <w:lvlText w:val="o"/>
      <w:lvlJc w:val="left"/>
      <w:pPr>
        <w:tabs>
          <w:tab w:val="num" w:pos="6753"/>
        </w:tabs>
        <w:ind w:left="6753" w:hanging="360"/>
      </w:pPr>
      <w:rPr>
        <w:rFonts w:ascii="Courier New" w:hAnsi="Courier New" w:cs="Courier New" w:hint="default"/>
      </w:rPr>
    </w:lvl>
    <w:lvl w:ilvl="8" w:tplc="04190005" w:tentative="1">
      <w:start w:val="1"/>
      <w:numFmt w:val="bullet"/>
      <w:lvlText w:val=""/>
      <w:lvlJc w:val="left"/>
      <w:pPr>
        <w:tabs>
          <w:tab w:val="num" w:pos="7473"/>
        </w:tabs>
        <w:ind w:left="7473" w:hanging="360"/>
      </w:pPr>
      <w:rPr>
        <w:rFonts w:ascii="Wingdings" w:hAnsi="Wingdings" w:hint="default"/>
      </w:rPr>
    </w:lvl>
  </w:abstractNum>
  <w:abstractNum w:abstractNumId="20">
    <w:nsid w:val="69343AE9"/>
    <w:multiLevelType w:val="hybridMultilevel"/>
    <w:tmpl w:val="CC149A6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6F8638F5"/>
    <w:multiLevelType w:val="hybridMultilevel"/>
    <w:tmpl w:val="B3C2B4D2"/>
    <w:lvl w:ilvl="0" w:tplc="0419000F">
      <w:start w:val="1"/>
      <w:numFmt w:val="decimal"/>
      <w:lvlText w:val="%1."/>
      <w:lvlJc w:val="left"/>
      <w:pPr>
        <w:tabs>
          <w:tab w:val="num" w:pos="1800"/>
        </w:tabs>
        <w:ind w:left="1800" w:hanging="360"/>
      </w:pPr>
    </w:lvl>
    <w:lvl w:ilvl="1" w:tplc="04190019" w:tentative="1">
      <w:start w:val="1"/>
      <w:numFmt w:val="lowerLetter"/>
      <w:lvlText w:val="%2."/>
      <w:lvlJc w:val="left"/>
      <w:pPr>
        <w:tabs>
          <w:tab w:val="num" w:pos="2520"/>
        </w:tabs>
        <w:ind w:left="2520" w:hanging="360"/>
      </w:p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22">
    <w:nsid w:val="725E44CD"/>
    <w:multiLevelType w:val="hybridMultilevel"/>
    <w:tmpl w:val="7982E8EC"/>
    <w:lvl w:ilvl="0" w:tplc="04190001">
      <w:start w:val="1"/>
      <w:numFmt w:val="bullet"/>
      <w:lvlText w:val=""/>
      <w:lvlJc w:val="left"/>
      <w:pPr>
        <w:tabs>
          <w:tab w:val="num" w:pos="1185"/>
        </w:tabs>
        <w:ind w:left="1185" w:hanging="360"/>
      </w:pPr>
      <w:rPr>
        <w:rFonts w:ascii="Symbol" w:hAnsi="Symbol" w:hint="default"/>
      </w:rPr>
    </w:lvl>
    <w:lvl w:ilvl="1" w:tplc="04190003" w:tentative="1">
      <w:start w:val="1"/>
      <w:numFmt w:val="bullet"/>
      <w:lvlText w:val="o"/>
      <w:lvlJc w:val="left"/>
      <w:pPr>
        <w:tabs>
          <w:tab w:val="num" w:pos="1905"/>
        </w:tabs>
        <w:ind w:left="1905" w:hanging="360"/>
      </w:pPr>
      <w:rPr>
        <w:rFonts w:ascii="Courier New" w:hAnsi="Courier New" w:cs="Courier New" w:hint="default"/>
      </w:rPr>
    </w:lvl>
    <w:lvl w:ilvl="2" w:tplc="04190005" w:tentative="1">
      <w:start w:val="1"/>
      <w:numFmt w:val="bullet"/>
      <w:lvlText w:val=""/>
      <w:lvlJc w:val="left"/>
      <w:pPr>
        <w:tabs>
          <w:tab w:val="num" w:pos="2625"/>
        </w:tabs>
        <w:ind w:left="2625" w:hanging="360"/>
      </w:pPr>
      <w:rPr>
        <w:rFonts w:ascii="Wingdings" w:hAnsi="Wingdings" w:hint="default"/>
      </w:rPr>
    </w:lvl>
    <w:lvl w:ilvl="3" w:tplc="04190001" w:tentative="1">
      <w:start w:val="1"/>
      <w:numFmt w:val="bullet"/>
      <w:lvlText w:val=""/>
      <w:lvlJc w:val="left"/>
      <w:pPr>
        <w:tabs>
          <w:tab w:val="num" w:pos="3345"/>
        </w:tabs>
        <w:ind w:left="3345" w:hanging="360"/>
      </w:pPr>
      <w:rPr>
        <w:rFonts w:ascii="Symbol" w:hAnsi="Symbol" w:hint="default"/>
      </w:rPr>
    </w:lvl>
    <w:lvl w:ilvl="4" w:tplc="04190003" w:tentative="1">
      <w:start w:val="1"/>
      <w:numFmt w:val="bullet"/>
      <w:lvlText w:val="o"/>
      <w:lvlJc w:val="left"/>
      <w:pPr>
        <w:tabs>
          <w:tab w:val="num" w:pos="4065"/>
        </w:tabs>
        <w:ind w:left="4065" w:hanging="360"/>
      </w:pPr>
      <w:rPr>
        <w:rFonts w:ascii="Courier New" w:hAnsi="Courier New" w:cs="Courier New" w:hint="default"/>
      </w:rPr>
    </w:lvl>
    <w:lvl w:ilvl="5" w:tplc="04190005" w:tentative="1">
      <w:start w:val="1"/>
      <w:numFmt w:val="bullet"/>
      <w:lvlText w:val=""/>
      <w:lvlJc w:val="left"/>
      <w:pPr>
        <w:tabs>
          <w:tab w:val="num" w:pos="4785"/>
        </w:tabs>
        <w:ind w:left="4785" w:hanging="360"/>
      </w:pPr>
      <w:rPr>
        <w:rFonts w:ascii="Wingdings" w:hAnsi="Wingdings" w:hint="default"/>
      </w:rPr>
    </w:lvl>
    <w:lvl w:ilvl="6" w:tplc="04190001" w:tentative="1">
      <w:start w:val="1"/>
      <w:numFmt w:val="bullet"/>
      <w:lvlText w:val=""/>
      <w:lvlJc w:val="left"/>
      <w:pPr>
        <w:tabs>
          <w:tab w:val="num" w:pos="5505"/>
        </w:tabs>
        <w:ind w:left="5505" w:hanging="360"/>
      </w:pPr>
      <w:rPr>
        <w:rFonts w:ascii="Symbol" w:hAnsi="Symbol" w:hint="default"/>
      </w:rPr>
    </w:lvl>
    <w:lvl w:ilvl="7" w:tplc="04190003" w:tentative="1">
      <w:start w:val="1"/>
      <w:numFmt w:val="bullet"/>
      <w:lvlText w:val="o"/>
      <w:lvlJc w:val="left"/>
      <w:pPr>
        <w:tabs>
          <w:tab w:val="num" w:pos="6225"/>
        </w:tabs>
        <w:ind w:left="6225" w:hanging="360"/>
      </w:pPr>
      <w:rPr>
        <w:rFonts w:ascii="Courier New" w:hAnsi="Courier New" w:cs="Courier New" w:hint="default"/>
      </w:rPr>
    </w:lvl>
    <w:lvl w:ilvl="8" w:tplc="04190005" w:tentative="1">
      <w:start w:val="1"/>
      <w:numFmt w:val="bullet"/>
      <w:lvlText w:val=""/>
      <w:lvlJc w:val="left"/>
      <w:pPr>
        <w:tabs>
          <w:tab w:val="num" w:pos="6945"/>
        </w:tabs>
        <w:ind w:left="6945" w:hanging="360"/>
      </w:pPr>
      <w:rPr>
        <w:rFonts w:ascii="Wingdings" w:hAnsi="Wingdings" w:hint="default"/>
      </w:rPr>
    </w:lvl>
  </w:abstractNum>
  <w:abstractNum w:abstractNumId="23">
    <w:nsid w:val="72683E76"/>
    <w:multiLevelType w:val="hybridMultilevel"/>
    <w:tmpl w:val="654A611C"/>
    <w:lvl w:ilvl="0" w:tplc="FB48ABE0">
      <w:start w:val="1"/>
      <w:numFmt w:val="decimal"/>
      <w:lvlText w:val="%1."/>
      <w:lvlJc w:val="left"/>
      <w:pPr>
        <w:tabs>
          <w:tab w:val="num" w:pos="1140"/>
        </w:tabs>
        <w:ind w:left="1140" w:hanging="600"/>
      </w:pPr>
      <w:rPr>
        <w:rFonts w:hint="default"/>
        <w:sz w:val="20"/>
        <w:szCs w:val="20"/>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24">
    <w:nsid w:val="745B102A"/>
    <w:multiLevelType w:val="hybridMultilevel"/>
    <w:tmpl w:val="BDE4774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5">
    <w:nsid w:val="779E389C"/>
    <w:multiLevelType w:val="singleLevel"/>
    <w:tmpl w:val="FE8E46C2"/>
    <w:lvl w:ilvl="0">
      <w:start w:val="1"/>
      <w:numFmt w:val="decimal"/>
      <w:lvlText w:val="%1."/>
      <w:legacy w:legacy="1" w:legacySpace="0" w:legacyIndent="350"/>
      <w:lvlJc w:val="left"/>
      <w:rPr>
        <w:rFonts w:ascii="Times New Roman" w:hAnsi="Times New Roman" w:cs="Times New Roman" w:hint="default"/>
      </w:rPr>
    </w:lvl>
  </w:abstractNum>
  <w:num w:numId="1">
    <w:abstractNumId w:val="25"/>
  </w:num>
  <w:num w:numId="2">
    <w:abstractNumId w:val="25"/>
    <w:lvlOverride w:ilvl="0">
      <w:lvl w:ilvl="0">
        <w:start w:val="1"/>
        <w:numFmt w:val="decimal"/>
        <w:lvlText w:val="%1."/>
        <w:legacy w:legacy="1" w:legacySpace="0" w:legacyIndent="351"/>
        <w:lvlJc w:val="left"/>
        <w:rPr>
          <w:rFonts w:ascii="Times New Roman" w:hAnsi="Times New Roman" w:cs="Times New Roman" w:hint="default"/>
        </w:rPr>
      </w:lvl>
    </w:lvlOverride>
  </w:num>
  <w:num w:numId="3">
    <w:abstractNumId w:val="8"/>
  </w:num>
  <w:num w:numId="4">
    <w:abstractNumId w:val="23"/>
  </w:num>
  <w:num w:numId="5">
    <w:abstractNumId w:val="24"/>
  </w:num>
  <w:num w:numId="6">
    <w:abstractNumId w:val="2"/>
  </w:num>
  <w:num w:numId="7">
    <w:abstractNumId w:val="0"/>
  </w:num>
  <w:num w:numId="8">
    <w:abstractNumId w:val="12"/>
  </w:num>
  <w:num w:numId="9">
    <w:abstractNumId w:val="3"/>
  </w:num>
  <w:num w:numId="10">
    <w:abstractNumId w:val="13"/>
  </w:num>
  <w:num w:numId="11">
    <w:abstractNumId w:val="20"/>
  </w:num>
  <w:num w:numId="12">
    <w:abstractNumId w:val="22"/>
  </w:num>
  <w:num w:numId="13">
    <w:abstractNumId w:val="5"/>
  </w:num>
  <w:num w:numId="14">
    <w:abstractNumId w:val="4"/>
  </w:num>
  <w:num w:numId="15">
    <w:abstractNumId w:val="15"/>
  </w:num>
  <w:num w:numId="16">
    <w:abstractNumId w:val="9"/>
  </w:num>
  <w:num w:numId="17">
    <w:abstractNumId w:val="21"/>
  </w:num>
  <w:num w:numId="18">
    <w:abstractNumId w:val="7"/>
  </w:num>
  <w:num w:numId="19">
    <w:abstractNumId w:val="11"/>
  </w:num>
  <w:num w:numId="20">
    <w:abstractNumId w:val="10"/>
  </w:num>
  <w:num w:numId="21">
    <w:abstractNumId w:val="6"/>
  </w:num>
  <w:num w:numId="22">
    <w:abstractNumId w:val="18"/>
  </w:num>
  <w:num w:numId="23">
    <w:abstractNumId w:val="14"/>
  </w:num>
  <w:num w:numId="24">
    <w:abstractNumId w:val="1"/>
  </w:num>
  <w:num w:numId="25">
    <w:abstractNumId w:val="19"/>
  </w:num>
  <w:num w:numId="26">
    <w:abstractNumId w:val="17"/>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gutterAtTop/>
  <w:activeWritingStyle w:appName="MSWord" w:lang="ru-RU" w:vendorID="1" w:dllVersion="512" w:checkStyle="1"/>
  <w:activeWritingStyle w:appName="MSWord" w:lang="ru-MD"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noPunctuationKerning/>
  <w:characterSpacingControl w:val="doNotCompress"/>
  <w:printTwoOnOne/>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5F21"/>
    <w:rsid w:val="000037F4"/>
    <w:rsid w:val="00005E67"/>
    <w:rsid w:val="00013AAC"/>
    <w:rsid w:val="00014E37"/>
    <w:rsid w:val="00025EFE"/>
    <w:rsid w:val="00026086"/>
    <w:rsid w:val="000268A4"/>
    <w:rsid w:val="00027445"/>
    <w:rsid w:val="00033E6D"/>
    <w:rsid w:val="00050EB7"/>
    <w:rsid w:val="00052057"/>
    <w:rsid w:val="000521C5"/>
    <w:rsid w:val="00052FB8"/>
    <w:rsid w:val="00062746"/>
    <w:rsid w:val="00065C77"/>
    <w:rsid w:val="000672D6"/>
    <w:rsid w:val="00070A10"/>
    <w:rsid w:val="00070D0B"/>
    <w:rsid w:val="00076842"/>
    <w:rsid w:val="00076DFC"/>
    <w:rsid w:val="0008277E"/>
    <w:rsid w:val="0008540E"/>
    <w:rsid w:val="00085FFB"/>
    <w:rsid w:val="000910B4"/>
    <w:rsid w:val="00096177"/>
    <w:rsid w:val="00097660"/>
    <w:rsid w:val="000A0C34"/>
    <w:rsid w:val="000A583F"/>
    <w:rsid w:val="000B1B1B"/>
    <w:rsid w:val="000B2563"/>
    <w:rsid w:val="000C4847"/>
    <w:rsid w:val="000C4F28"/>
    <w:rsid w:val="000C761C"/>
    <w:rsid w:val="000D0D79"/>
    <w:rsid w:val="000E0A47"/>
    <w:rsid w:val="000E44C6"/>
    <w:rsid w:val="000F10D3"/>
    <w:rsid w:val="000F317F"/>
    <w:rsid w:val="000F4059"/>
    <w:rsid w:val="000F5ED1"/>
    <w:rsid w:val="001037F5"/>
    <w:rsid w:val="00104646"/>
    <w:rsid w:val="00107E55"/>
    <w:rsid w:val="001106E2"/>
    <w:rsid w:val="00111E2B"/>
    <w:rsid w:val="00113ACF"/>
    <w:rsid w:val="00114DF0"/>
    <w:rsid w:val="00117A22"/>
    <w:rsid w:val="00141A7F"/>
    <w:rsid w:val="00143D89"/>
    <w:rsid w:val="001468B4"/>
    <w:rsid w:val="00150262"/>
    <w:rsid w:val="00154325"/>
    <w:rsid w:val="00156A7E"/>
    <w:rsid w:val="0016050F"/>
    <w:rsid w:val="0016283F"/>
    <w:rsid w:val="0017724E"/>
    <w:rsid w:val="00177C4C"/>
    <w:rsid w:val="001808CE"/>
    <w:rsid w:val="00184F1D"/>
    <w:rsid w:val="00191D5A"/>
    <w:rsid w:val="001973AB"/>
    <w:rsid w:val="001A7A04"/>
    <w:rsid w:val="001B51FA"/>
    <w:rsid w:val="001B74BA"/>
    <w:rsid w:val="001C4305"/>
    <w:rsid w:val="001C72CB"/>
    <w:rsid w:val="001C7431"/>
    <w:rsid w:val="001D0821"/>
    <w:rsid w:val="001D1517"/>
    <w:rsid w:val="001D79B2"/>
    <w:rsid w:val="001E0D33"/>
    <w:rsid w:val="001E326B"/>
    <w:rsid w:val="001F1F7F"/>
    <w:rsid w:val="001F78FC"/>
    <w:rsid w:val="00200C30"/>
    <w:rsid w:val="002041E9"/>
    <w:rsid w:val="002043AF"/>
    <w:rsid w:val="0020490A"/>
    <w:rsid w:val="00205D8B"/>
    <w:rsid w:val="0020611B"/>
    <w:rsid w:val="0020656A"/>
    <w:rsid w:val="002066C9"/>
    <w:rsid w:val="002117DD"/>
    <w:rsid w:val="00211958"/>
    <w:rsid w:val="00217EAB"/>
    <w:rsid w:val="00220C3D"/>
    <w:rsid w:val="00232AA5"/>
    <w:rsid w:val="00240613"/>
    <w:rsid w:val="00242D8A"/>
    <w:rsid w:val="00250EF0"/>
    <w:rsid w:val="002518A7"/>
    <w:rsid w:val="0026132D"/>
    <w:rsid w:val="002639FB"/>
    <w:rsid w:val="002669F4"/>
    <w:rsid w:val="002754C0"/>
    <w:rsid w:val="002761D8"/>
    <w:rsid w:val="002832FA"/>
    <w:rsid w:val="00283D6B"/>
    <w:rsid w:val="0028565E"/>
    <w:rsid w:val="00295912"/>
    <w:rsid w:val="00295C7E"/>
    <w:rsid w:val="0029793B"/>
    <w:rsid w:val="002A1613"/>
    <w:rsid w:val="002A247F"/>
    <w:rsid w:val="002A2DFE"/>
    <w:rsid w:val="002A3D2A"/>
    <w:rsid w:val="002A64F2"/>
    <w:rsid w:val="002B03E3"/>
    <w:rsid w:val="002B32A9"/>
    <w:rsid w:val="002B3F65"/>
    <w:rsid w:val="002B499F"/>
    <w:rsid w:val="002B5F21"/>
    <w:rsid w:val="002C30BA"/>
    <w:rsid w:val="002C7B79"/>
    <w:rsid w:val="002C7DE2"/>
    <w:rsid w:val="002D1473"/>
    <w:rsid w:val="002D2130"/>
    <w:rsid w:val="002D6EC2"/>
    <w:rsid w:val="002D76E4"/>
    <w:rsid w:val="002E0AE9"/>
    <w:rsid w:val="002E57AA"/>
    <w:rsid w:val="002F0B1D"/>
    <w:rsid w:val="002F32D4"/>
    <w:rsid w:val="002F498C"/>
    <w:rsid w:val="002F520D"/>
    <w:rsid w:val="002F6CE2"/>
    <w:rsid w:val="0030276B"/>
    <w:rsid w:val="0031214C"/>
    <w:rsid w:val="00322AB2"/>
    <w:rsid w:val="00324CBE"/>
    <w:rsid w:val="00325B57"/>
    <w:rsid w:val="00327017"/>
    <w:rsid w:val="00327322"/>
    <w:rsid w:val="00340632"/>
    <w:rsid w:val="00345867"/>
    <w:rsid w:val="003632ED"/>
    <w:rsid w:val="00363FBA"/>
    <w:rsid w:val="00364786"/>
    <w:rsid w:val="00364DDA"/>
    <w:rsid w:val="00381B1B"/>
    <w:rsid w:val="003822B6"/>
    <w:rsid w:val="003922A7"/>
    <w:rsid w:val="00396AB6"/>
    <w:rsid w:val="00397D72"/>
    <w:rsid w:val="003A0F5C"/>
    <w:rsid w:val="003A127D"/>
    <w:rsid w:val="003A14AE"/>
    <w:rsid w:val="003A186F"/>
    <w:rsid w:val="003A1925"/>
    <w:rsid w:val="003B1875"/>
    <w:rsid w:val="003B2648"/>
    <w:rsid w:val="003B642C"/>
    <w:rsid w:val="003C46D1"/>
    <w:rsid w:val="003D0306"/>
    <w:rsid w:val="003D0E1D"/>
    <w:rsid w:val="003D7257"/>
    <w:rsid w:val="003D7451"/>
    <w:rsid w:val="003E15C0"/>
    <w:rsid w:val="003E2E46"/>
    <w:rsid w:val="00404B58"/>
    <w:rsid w:val="004067C2"/>
    <w:rsid w:val="00413437"/>
    <w:rsid w:val="004145F0"/>
    <w:rsid w:val="00415CDC"/>
    <w:rsid w:val="004210CF"/>
    <w:rsid w:val="00430F16"/>
    <w:rsid w:val="004310BC"/>
    <w:rsid w:val="004333FF"/>
    <w:rsid w:val="0044131C"/>
    <w:rsid w:val="00444C4C"/>
    <w:rsid w:val="0044588C"/>
    <w:rsid w:val="0045601E"/>
    <w:rsid w:val="00456F14"/>
    <w:rsid w:val="004576BB"/>
    <w:rsid w:val="004613AF"/>
    <w:rsid w:val="004634B2"/>
    <w:rsid w:val="00464F42"/>
    <w:rsid w:val="004779C2"/>
    <w:rsid w:val="00480BC9"/>
    <w:rsid w:val="00481D6B"/>
    <w:rsid w:val="00485EDF"/>
    <w:rsid w:val="004906B2"/>
    <w:rsid w:val="004935F1"/>
    <w:rsid w:val="00494DB6"/>
    <w:rsid w:val="004A0D9B"/>
    <w:rsid w:val="004A11A4"/>
    <w:rsid w:val="004A2BDA"/>
    <w:rsid w:val="004C4E63"/>
    <w:rsid w:val="004D626E"/>
    <w:rsid w:val="004E1220"/>
    <w:rsid w:val="004E4D89"/>
    <w:rsid w:val="004E767A"/>
    <w:rsid w:val="004F4CAB"/>
    <w:rsid w:val="004F51F9"/>
    <w:rsid w:val="00505A56"/>
    <w:rsid w:val="00507EFA"/>
    <w:rsid w:val="00514377"/>
    <w:rsid w:val="005145FE"/>
    <w:rsid w:val="00522167"/>
    <w:rsid w:val="00524286"/>
    <w:rsid w:val="00530313"/>
    <w:rsid w:val="00532F2D"/>
    <w:rsid w:val="00534129"/>
    <w:rsid w:val="00536C27"/>
    <w:rsid w:val="00551A47"/>
    <w:rsid w:val="0056079D"/>
    <w:rsid w:val="00562161"/>
    <w:rsid w:val="00570ED0"/>
    <w:rsid w:val="005735DF"/>
    <w:rsid w:val="0058197F"/>
    <w:rsid w:val="005942AF"/>
    <w:rsid w:val="00594E6E"/>
    <w:rsid w:val="005A1168"/>
    <w:rsid w:val="005A4CA3"/>
    <w:rsid w:val="005B16EA"/>
    <w:rsid w:val="005B34FC"/>
    <w:rsid w:val="005C0565"/>
    <w:rsid w:val="005C306D"/>
    <w:rsid w:val="005D2244"/>
    <w:rsid w:val="005D31A2"/>
    <w:rsid w:val="005E1944"/>
    <w:rsid w:val="005E3579"/>
    <w:rsid w:val="005F36E9"/>
    <w:rsid w:val="005F4B38"/>
    <w:rsid w:val="006211E7"/>
    <w:rsid w:val="00627249"/>
    <w:rsid w:val="006359AF"/>
    <w:rsid w:val="00637E27"/>
    <w:rsid w:val="006422D1"/>
    <w:rsid w:val="006542F6"/>
    <w:rsid w:val="00656992"/>
    <w:rsid w:val="0066343A"/>
    <w:rsid w:val="00664932"/>
    <w:rsid w:val="00666125"/>
    <w:rsid w:val="00672308"/>
    <w:rsid w:val="00674814"/>
    <w:rsid w:val="00695221"/>
    <w:rsid w:val="00697D08"/>
    <w:rsid w:val="006A28CD"/>
    <w:rsid w:val="006B2F42"/>
    <w:rsid w:val="006B7892"/>
    <w:rsid w:val="006C3629"/>
    <w:rsid w:val="006C4056"/>
    <w:rsid w:val="006C74B7"/>
    <w:rsid w:val="006D4F0E"/>
    <w:rsid w:val="006E003F"/>
    <w:rsid w:val="006E3B22"/>
    <w:rsid w:val="006E54C7"/>
    <w:rsid w:val="006E6F39"/>
    <w:rsid w:val="006F6A78"/>
    <w:rsid w:val="006F6F63"/>
    <w:rsid w:val="006F6FB9"/>
    <w:rsid w:val="00702923"/>
    <w:rsid w:val="0070521E"/>
    <w:rsid w:val="00715079"/>
    <w:rsid w:val="007151CD"/>
    <w:rsid w:val="00717479"/>
    <w:rsid w:val="007202E3"/>
    <w:rsid w:val="00720610"/>
    <w:rsid w:val="00720C97"/>
    <w:rsid w:val="007214A4"/>
    <w:rsid w:val="007215C1"/>
    <w:rsid w:val="00733717"/>
    <w:rsid w:val="00734CA2"/>
    <w:rsid w:val="007363D3"/>
    <w:rsid w:val="00736989"/>
    <w:rsid w:val="007449FB"/>
    <w:rsid w:val="00746BEA"/>
    <w:rsid w:val="00747040"/>
    <w:rsid w:val="00752BDD"/>
    <w:rsid w:val="00762B6B"/>
    <w:rsid w:val="00764D33"/>
    <w:rsid w:val="00767879"/>
    <w:rsid w:val="00767F4A"/>
    <w:rsid w:val="007718F3"/>
    <w:rsid w:val="00777374"/>
    <w:rsid w:val="00781C67"/>
    <w:rsid w:val="00785EEB"/>
    <w:rsid w:val="0078619E"/>
    <w:rsid w:val="00791D0C"/>
    <w:rsid w:val="0079531C"/>
    <w:rsid w:val="00795544"/>
    <w:rsid w:val="00796527"/>
    <w:rsid w:val="007A15FC"/>
    <w:rsid w:val="007A32B2"/>
    <w:rsid w:val="007B2462"/>
    <w:rsid w:val="007B4973"/>
    <w:rsid w:val="007B78AF"/>
    <w:rsid w:val="007C31A3"/>
    <w:rsid w:val="007D1169"/>
    <w:rsid w:val="007D2790"/>
    <w:rsid w:val="007D2FE5"/>
    <w:rsid w:val="007D48F3"/>
    <w:rsid w:val="007E6824"/>
    <w:rsid w:val="007F2B4E"/>
    <w:rsid w:val="007F3F97"/>
    <w:rsid w:val="00806023"/>
    <w:rsid w:val="0080757A"/>
    <w:rsid w:val="00807F4A"/>
    <w:rsid w:val="0081091E"/>
    <w:rsid w:val="0081455E"/>
    <w:rsid w:val="00814D14"/>
    <w:rsid w:val="00817C99"/>
    <w:rsid w:val="00824B3A"/>
    <w:rsid w:val="0082738E"/>
    <w:rsid w:val="00831E7C"/>
    <w:rsid w:val="00834A1F"/>
    <w:rsid w:val="00842D11"/>
    <w:rsid w:val="0084683F"/>
    <w:rsid w:val="008474FF"/>
    <w:rsid w:val="00850024"/>
    <w:rsid w:val="00855869"/>
    <w:rsid w:val="008612EF"/>
    <w:rsid w:val="00876ABE"/>
    <w:rsid w:val="00890A2B"/>
    <w:rsid w:val="008A0607"/>
    <w:rsid w:val="008A1018"/>
    <w:rsid w:val="008B1B3D"/>
    <w:rsid w:val="008B5D1E"/>
    <w:rsid w:val="008C691D"/>
    <w:rsid w:val="008D1691"/>
    <w:rsid w:val="008E10B9"/>
    <w:rsid w:val="008E536C"/>
    <w:rsid w:val="008E54BA"/>
    <w:rsid w:val="008F185A"/>
    <w:rsid w:val="008F379C"/>
    <w:rsid w:val="008F57DE"/>
    <w:rsid w:val="008F646A"/>
    <w:rsid w:val="008F766F"/>
    <w:rsid w:val="00901276"/>
    <w:rsid w:val="00907E82"/>
    <w:rsid w:val="00913DAF"/>
    <w:rsid w:val="00915DC0"/>
    <w:rsid w:val="00917986"/>
    <w:rsid w:val="009247DB"/>
    <w:rsid w:val="009273FB"/>
    <w:rsid w:val="00930F17"/>
    <w:rsid w:val="009326EA"/>
    <w:rsid w:val="00935866"/>
    <w:rsid w:val="00944AB6"/>
    <w:rsid w:val="0094514D"/>
    <w:rsid w:val="00951924"/>
    <w:rsid w:val="009605A1"/>
    <w:rsid w:val="009613D8"/>
    <w:rsid w:val="00966C9F"/>
    <w:rsid w:val="00967312"/>
    <w:rsid w:val="00974765"/>
    <w:rsid w:val="00974E21"/>
    <w:rsid w:val="00980730"/>
    <w:rsid w:val="00980B33"/>
    <w:rsid w:val="009866CE"/>
    <w:rsid w:val="009873AB"/>
    <w:rsid w:val="00994204"/>
    <w:rsid w:val="009A39DF"/>
    <w:rsid w:val="009B049B"/>
    <w:rsid w:val="009C421B"/>
    <w:rsid w:val="009C555E"/>
    <w:rsid w:val="009C66C0"/>
    <w:rsid w:val="009D2F2C"/>
    <w:rsid w:val="009E44FC"/>
    <w:rsid w:val="009E775E"/>
    <w:rsid w:val="009E7F6B"/>
    <w:rsid w:val="009F46F4"/>
    <w:rsid w:val="009F49C5"/>
    <w:rsid w:val="009F67DA"/>
    <w:rsid w:val="009F788F"/>
    <w:rsid w:val="00A07737"/>
    <w:rsid w:val="00A13A9C"/>
    <w:rsid w:val="00A13C27"/>
    <w:rsid w:val="00A16C4A"/>
    <w:rsid w:val="00A21A66"/>
    <w:rsid w:val="00A25C0A"/>
    <w:rsid w:val="00A309CD"/>
    <w:rsid w:val="00A320F5"/>
    <w:rsid w:val="00A423A1"/>
    <w:rsid w:val="00A455D7"/>
    <w:rsid w:val="00A567BD"/>
    <w:rsid w:val="00A57D02"/>
    <w:rsid w:val="00A61A5F"/>
    <w:rsid w:val="00A64CBD"/>
    <w:rsid w:val="00A65F4E"/>
    <w:rsid w:val="00A66FE9"/>
    <w:rsid w:val="00A75672"/>
    <w:rsid w:val="00A75694"/>
    <w:rsid w:val="00A76AEA"/>
    <w:rsid w:val="00A77368"/>
    <w:rsid w:val="00A83798"/>
    <w:rsid w:val="00A86C4F"/>
    <w:rsid w:val="00A93308"/>
    <w:rsid w:val="00A94446"/>
    <w:rsid w:val="00A956AC"/>
    <w:rsid w:val="00AA012F"/>
    <w:rsid w:val="00AB0F77"/>
    <w:rsid w:val="00AB1F07"/>
    <w:rsid w:val="00AB7761"/>
    <w:rsid w:val="00AC0EAF"/>
    <w:rsid w:val="00AC5DE8"/>
    <w:rsid w:val="00AD592C"/>
    <w:rsid w:val="00AE2201"/>
    <w:rsid w:val="00AE4A06"/>
    <w:rsid w:val="00AE6B36"/>
    <w:rsid w:val="00AF1629"/>
    <w:rsid w:val="00AF3B37"/>
    <w:rsid w:val="00B02D90"/>
    <w:rsid w:val="00B04D3A"/>
    <w:rsid w:val="00B0711E"/>
    <w:rsid w:val="00B115DE"/>
    <w:rsid w:val="00B1160A"/>
    <w:rsid w:val="00B1247E"/>
    <w:rsid w:val="00B152BE"/>
    <w:rsid w:val="00B21152"/>
    <w:rsid w:val="00B24C90"/>
    <w:rsid w:val="00B4126E"/>
    <w:rsid w:val="00B42F16"/>
    <w:rsid w:val="00B56909"/>
    <w:rsid w:val="00B617EF"/>
    <w:rsid w:val="00B64865"/>
    <w:rsid w:val="00B64FDC"/>
    <w:rsid w:val="00B703B8"/>
    <w:rsid w:val="00B7240F"/>
    <w:rsid w:val="00B74D3D"/>
    <w:rsid w:val="00B75FA7"/>
    <w:rsid w:val="00B774D6"/>
    <w:rsid w:val="00B80B66"/>
    <w:rsid w:val="00B91E52"/>
    <w:rsid w:val="00B95014"/>
    <w:rsid w:val="00BA3CB0"/>
    <w:rsid w:val="00BA4848"/>
    <w:rsid w:val="00BB243A"/>
    <w:rsid w:val="00BB6F43"/>
    <w:rsid w:val="00BB7129"/>
    <w:rsid w:val="00BC06DB"/>
    <w:rsid w:val="00BC387E"/>
    <w:rsid w:val="00BD4A9A"/>
    <w:rsid w:val="00BD5483"/>
    <w:rsid w:val="00BE1E59"/>
    <w:rsid w:val="00BE2206"/>
    <w:rsid w:val="00BE4902"/>
    <w:rsid w:val="00BF41FF"/>
    <w:rsid w:val="00BF503D"/>
    <w:rsid w:val="00BF71A5"/>
    <w:rsid w:val="00C02D96"/>
    <w:rsid w:val="00C05A06"/>
    <w:rsid w:val="00C10FD5"/>
    <w:rsid w:val="00C276E3"/>
    <w:rsid w:val="00C278DE"/>
    <w:rsid w:val="00C3104C"/>
    <w:rsid w:val="00C3464E"/>
    <w:rsid w:val="00C355F5"/>
    <w:rsid w:val="00C3572C"/>
    <w:rsid w:val="00C36859"/>
    <w:rsid w:val="00C36978"/>
    <w:rsid w:val="00C408FE"/>
    <w:rsid w:val="00C41510"/>
    <w:rsid w:val="00C42C33"/>
    <w:rsid w:val="00C45007"/>
    <w:rsid w:val="00C469B2"/>
    <w:rsid w:val="00C547E2"/>
    <w:rsid w:val="00C6049C"/>
    <w:rsid w:val="00C60820"/>
    <w:rsid w:val="00C61173"/>
    <w:rsid w:val="00C645AB"/>
    <w:rsid w:val="00C67920"/>
    <w:rsid w:val="00C76018"/>
    <w:rsid w:val="00C861ED"/>
    <w:rsid w:val="00C927BC"/>
    <w:rsid w:val="00C93495"/>
    <w:rsid w:val="00C959FF"/>
    <w:rsid w:val="00CA003D"/>
    <w:rsid w:val="00CA5F27"/>
    <w:rsid w:val="00CB3CE7"/>
    <w:rsid w:val="00CB3F03"/>
    <w:rsid w:val="00CB5046"/>
    <w:rsid w:val="00CC056B"/>
    <w:rsid w:val="00CC0967"/>
    <w:rsid w:val="00CC2014"/>
    <w:rsid w:val="00CC7C68"/>
    <w:rsid w:val="00CD1A3B"/>
    <w:rsid w:val="00CD5C17"/>
    <w:rsid w:val="00CD7996"/>
    <w:rsid w:val="00CD7EE5"/>
    <w:rsid w:val="00CE1EAF"/>
    <w:rsid w:val="00D02275"/>
    <w:rsid w:val="00D03BDB"/>
    <w:rsid w:val="00D112BC"/>
    <w:rsid w:val="00D166E7"/>
    <w:rsid w:val="00D205B6"/>
    <w:rsid w:val="00D22F5C"/>
    <w:rsid w:val="00D27B28"/>
    <w:rsid w:val="00D31CE9"/>
    <w:rsid w:val="00D33781"/>
    <w:rsid w:val="00D377C5"/>
    <w:rsid w:val="00D40236"/>
    <w:rsid w:val="00D477EC"/>
    <w:rsid w:val="00D512F2"/>
    <w:rsid w:val="00D53541"/>
    <w:rsid w:val="00D54928"/>
    <w:rsid w:val="00D57415"/>
    <w:rsid w:val="00D60C8B"/>
    <w:rsid w:val="00D60D1D"/>
    <w:rsid w:val="00D63D92"/>
    <w:rsid w:val="00D6643A"/>
    <w:rsid w:val="00D67F14"/>
    <w:rsid w:val="00D73C75"/>
    <w:rsid w:val="00D864E2"/>
    <w:rsid w:val="00D86BA5"/>
    <w:rsid w:val="00D877A4"/>
    <w:rsid w:val="00D91AFA"/>
    <w:rsid w:val="00D91B27"/>
    <w:rsid w:val="00D94D1A"/>
    <w:rsid w:val="00DA06E0"/>
    <w:rsid w:val="00DA40E2"/>
    <w:rsid w:val="00DB1476"/>
    <w:rsid w:val="00DB34CF"/>
    <w:rsid w:val="00DB4314"/>
    <w:rsid w:val="00DB706E"/>
    <w:rsid w:val="00DC4BC8"/>
    <w:rsid w:val="00DC4C76"/>
    <w:rsid w:val="00DC6440"/>
    <w:rsid w:val="00DD1EBB"/>
    <w:rsid w:val="00DD4882"/>
    <w:rsid w:val="00DD4FD6"/>
    <w:rsid w:val="00DE7358"/>
    <w:rsid w:val="00DF1905"/>
    <w:rsid w:val="00E001CB"/>
    <w:rsid w:val="00E05A61"/>
    <w:rsid w:val="00E103C6"/>
    <w:rsid w:val="00E11D0B"/>
    <w:rsid w:val="00E13362"/>
    <w:rsid w:val="00E15126"/>
    <w:rsid w:val="00E16193"/>
    <w:rsid w:val="00E257F7"/>
    <w:rsid w:val="00E274D3"/>
    <w:rsid w:val="00E305B2"/>
    <w:rsid w:val="00E3135B"/>
    <w:rsid w:val="00E325B4"/>
    <w:rsid w:val="00E36AEF"/>
    <w:rsid w:val="00E379EE"/>
    <w:rsid w:val="00E50261"/>
    <w:rsid w:val="00E503F2"/>
    <w:rsid w:val="00E50431"/>
    <w:rsid w:val="00E51C64"/>
    <w:rsid w:val="00E61095"/>
    <w:rsid w:val="00E62C08"/>
    <w:rsid w:val="00E70E68"/>
    <w:rsid w:val="00E80D1A"/>
    <w:rsid w:val="00E86F2D"/>
    <w:rsid w:val="00E914BA"/>
    <w:rsid w:val="00E934A6"/>
    <w:rsid w:val="00E95241"/>
    <w:rsid w:val="00E96F89"/>
    <w:rsid w:val="00EA1AB4"/>
    <w:rsid w:val="00EA3852"/>
    <w:rsid w:val="00EA3D9F"/>
    <w:rsid w:val="00EA5CAF"/>
    <w:rsid w:val="00EB28A1"/>
    <w:rsid w:val="00EB5B7E"/>
    <w:rsid w:val="00EC065F"/>
    <w:rsid w:val="00EC5883"/>
    <w:rsid w:val="00EC668B"/>
    <w:rsid w:val="00EE2A52"/>
    <w:rsid w:val="00EF3429"/>
    <w:rsid w:val="00F109EB"/>
    <w:rsid w:val="00F1137E"/>
    <w:rsid w:val="00F11E3B"/>
    <w:rsid w:val="00F144B9"/>
    <w:rsid w:val="00F17529"/>
    <w:rsid w:val="00F256C3"/>
    <w:rsid w:val="00F272D5"/>
    <w:rsid w:val="00F30ECA"/>
    <w:rsid w:val="00F3394C"/>
    <w:rsid w:val="00F43708"/>
    <w:rsid w:val="00F50A82"/>
    <w:rsid w:val="00F52AAD"/>
    <w:rsid w:val="00F53540"/>
    <w:rsid w:val="00F5393F"/>
    <w:rsid w:val="00F5489D"/>
    <w:rsid w:val="00F63B71"/>
    <w:rsid w:val="00F64AC4"/>
    <w:rsid w:val="00F66BCA"/>
    <w:rsid w:val="00F66EB3"/>
    <w:rsid w:val="00F760FF"/>
    <w:rsid w:val="00F761B4"/>
    <w:rsid w:val="00F83375"/>
    <w:rsid w:val="00F84DD1"/>
    <w:rsid w:val="00F862B8"/>
    <w:rsid w:val="00F900DC"/>
    <w:rsid w:val="00F95654"/>
    <w:rsid w:val="00F9681B"/>
    <w:rsid w:val="00F969B1"/>
    <w:rsid w:val="00F97725"/>
    <w:rsid w:val="00FB370C"/>
    <w:rsid w:val="00FB4BC1"/>
    <w:rsid w:val="00FB5F8E"/>
    <w:rsid w:val="00FC1303"/>
    <w:rsid w:val="00FC79DF"/>
    <w:rsid w:val="00FF65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026">
      <o:colormenu v:ext="edit" fillcolor="none" strokecolor="none"/>
    </o:shapedefaults>
    <o:shapelayout v:ext="edit">
      <o:idmap v:ext="edit" data="1"/>
    </o:shapelayout>
  </w:shapeDefaults>
  <w:decimalSymbol w:val=","/>
  <w:listSeparator w:val=";"/>
  <w15:chartTrackingRefBased/>
  <w15:docId w15:val="{CB913DEC-5563-46D1-9DF7-9A8682106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US" w:eastAsia="en-US"/>
    </w:rPr>
  </w:style>
  <w:style w:type="paragraph" w:styleId="1">
    <w:name w:val="heading 1"/>
    <w:basedOn w:val="a"/>
    <w:next w:val="a"/>
    <w:qFormat/>
    <w:pPr>
      <w:keepNext/>
      <w:shd w:val="clear" w:color="auto" w:fill="FFFFFF"/>
      <w:autoSpaceDE w:val="0"/>
      <w:autoSpaceDN w:val="0"/>
      <w:adjustRightInd w:val="0"/>
      <w:jc w:val="center"/>
      <w:outlineLvl w:val="0"/>
    </w:pPr>
    <w:rPr>
      <w:i/>
      <w:iCs/>
      <w:color w:val="000000"/>
      <w:sz w:val="28"/>
      <w:szCs w:val="28"/>
      <w:lang w:val="ru-RU"/>
    </w:rPr>
  </w:style>
  <w:style w:type="paragraph" w:styleId="2">
    <w:name w:val="heading 2"/>
    <w:basedOn w:val="a"/>
    <w:next w:val="a"/>
    <w:qFormat/>
    <w:pPr>
      <w:keepNext/>
      <w:outlineLvl w:val="1"/>
    </w:pPr>
    <w:rPr>
      <w:sz w:val="28"/>
      <w:lang w:val="ru-RU"/>
    </w:rPr>
  </w:style>
  <w:style w:type="paragraph" w:styleId="3">
    <w:name w:val="heading 3"/>
    <w:basedOn w:val="a"/>
    <w:next w:val="a"/>
    <w:qFormat/>
    <w:pPr>
      <w:keepNext/>
      <w:shd w:val="clear" w:color="auto" w:fill="FFFFFF"/>
      <w:spacing w:line="322" w:lineRule="exact"/>
      <w:ind w:firstLine="552"/>
      <w:outlineLvl w:val="2"/>
    </w:pPr>
    <w:rPr>
      <w:color w:val="000000"/>
      <w:spacing w:val="-1"/>
      <w:sz w:val="28"/>
      <w:szCs w:val="28"/>
      <w:lang w:val="ru-RU"/>
    </w:rPr>
  </w:style>
  <w:style w:type="paragraph" w:styleId="4">
    <w:name w:val="heading 4"/>
    <w:basedOn w:val="a"/>
    <w:next w:val="a"/>
    <w:qFormat/>
    <w:pPr>
      <w:keepNext/>
      <w:ind w:firstLine="720"/>
      <w:jc w:val="right"/>
      <w:outlineLvl w:val="3"/>
    </w:pPr>
    <w:rPr>
      <w:b/>
      <w:bCs/>
      <w:i/>
      <w:iCs/>
      <w:color w:val="000000"/>
      <w:lang w:val="ru-RU"/>
    </w:rPr>
  </w:style>
  <w:style w:type="paragraph" w:styleId="5">
    <w:name w:val="heading 5"/>
    <w:basedOn w:val="a"/>
    <w:next w:val="a"/>
    <w:qFormat/>
    <w:pPr>
      <w:keepNext/>
      <w:shd w:val="clear" w:color="auto" w:fill="FFFFFF"/>
      <w:tabs>
        <w:tab w:val="left" w:pos="6859"/>
        <w:tab w:val="left" w:pos="9674"/>
      </w:tabs>
      <w:autoSpaceDE w:val="0"/>
      <w:autoSpaceDN w:val="0"/>
      <w:adjustRightInd w:val="0"/>
      <w:ind w:left="40"/>
      <w:jc w:val="center"/>
      <w:outlineLvl w:val="4"/>
    </w:pPr>
    <w:rPr>
      <w:i/>
      <w:iCs/>
      <w:color w:val="000000"/>
      <w:lang w:val="ru-RU"/>
    </w:rPr>
  </w:style>
  <w:style w:type="paragraph" w:styleId="6">
    <w:name w:val="heading 6"/>
    <w:basedOn w:val="a"/>
    <w:next w:val="a"/>
    <w:qFormat/>
    <w:pPr>
      <w:keepNext/>
      <w:shd w:val="clear" w:color="auto" w:fill="FFFFFF"/>
      <w:autoSpaceDE w:val="0"/>
      <w:autoSpaceDN w:val="0"/>
      <w:adjustRightInd w:val="0"/>
      <w:outlineLvl w:val="5"/>
    </w:pPr>
    <w:rPr>
      <w:b/>
      <w:bCs/>
      <w:i/>
      <w:iCs/>
      <w:color w:val="545454"/>
      <w:lang w:val="ru-RU"/>
    </w:rPr>
  </w:style>
  <w:style w:type="paragraph" w:styleId="7">
    <w:name w:val="heading 7"/>
    <w:basedOn w:val="a"/>
    <w:next w:val="a"/>
    <w:qFormat/>
    <w:pPr>
      <w:keepNext/>
      <w:shd w:val="clear" w:color="auto" w:fill="FFFFFF"/>
      <w:autoSpaceDE w:val="0"/>
      <w:autoSpaceDN w:val="0"/>
      <w:adjustRightInd w:val="0"/>
      <w:jc w:val="center"/>
      <w:outlineLvl w:val="6"/>
    </w:pPr>
    <w:rPr>
      <w:b/>
      <w:bCs/>
      <w:i/>
      <w:iCs/>
      <w:color w:val="000000"/>
      <w:sz w:val="28"/>
      <w:szCs w:val="28"/>
      <w:lang w:val="ru-RU"/>
    </w:rPr>
  </w:style>
  <w:style w:type="paragraph" w:styleId="8">
    <w:name w:val="heading 8"/>
    <w:basedOn w:val="a"/>
    <w:next w:val="a"/>
    <w:qFormat/>
    <w:pPr>
      <w:keepNext/>
      <w:shd w:val="clear" w:color="auto" w:fill="FFFFFF"/>
      <w:autoSpaceDE w:val="0"/>
      <w:autoSpaceDN w:val="0"/>
      <w:adjustRightInd w:val="0"/>
      <w:jc w:val="both"/>
      <w:outlineLvl w:val="7"/>
    </w:pPr>
    <w:rPr>
      <w:i/>
      <w:iCs/>
      <w:color w:val="000000"/>
      <w:sz w:val="28"/>
      <w:szCs w:val="30"/>
      <w:lang w:val="ru-RU"/>
    </w:rPr>
  </w:style>
  <w:style w:type="paragraph" w:styleId="9">
    <w:name w:val="heading 9"/>
    <w:basedOn w:val="a"/>
    <w:next w:val="a"/>
    <w:qFormat/>
    <w:pPr>
      <w:keepNext/>
      <w:shd w:val="clear" w:color="auto" w:fill="FFFFFF"/>
      <w:autoSpaceDE w:val="0"/>
      <w:autoSpaceDN w:val="0"/>
      <w:adjustRightInd w:val="0"/>
      <w:jc w:val="center"/>
      <w:outlineLvl w:val="8"/>
    </w:pPr>
    <w:rPr>
      <w:i/>
      <w:iCs/>
      <w:color w:val="000000"/>
      <w:sz w:val="30"/>
      <w:szCs w:val="3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ind w:firstLine="720"/>
      <w:jc w:val="both"/>
    </w:pPr>
    <w:rPr>
      <w:color w:val="000000"/>
      <w:sz w:val="32"/>
      <w:szCs w:val="32"/>
      <w:lang w:val="ru-RU"/>
    </w:rPr>
  </w:style>
  <w:style w:type="paragraph" w:styleId="20">
    <w:name w:val="Body Text Indent 2"/>
    <w:basedOn w:val="a"/>
    <w:pPr>
      <w:shd w:val="clear" w:color="auto" w:fill="FFFFFF"/>
      <w:autoSpaceDE w:val="0"/>
      <w:autoSpaceDN w:val="0"/>
      <w:adjustRightInd w:val="0"/>
      <w:ind w:firstLine="720"/>
      <w:jc w:val="both"/>
    </w:pPr>
    <w:rPr>
      <w:color w:val="000000"/>
      <w:sz w:val="28"/>
      <w:szCs w:val="28"/>
      <w:lang w:val="ru-RU"/>
    </w:rPr>
  </w:style>
  <w:style w:type="paragraph" w:styleId="a5">
    <w:name w:val="header"/>
    <w:basedOn w:val="a"/>
    <w:pPr>
      <w:tabs>
        <w:tab w:val="center" w:pos="4677"/>
        <w:tab w:val="right" w:pos="9355"/>
      </w:tabs>
    </w:pPr>
  </w:style>
  <w:style w:type="character" w:styleId="a6">
    <w:name w:val="page number"/>
    <w:basedOn w:val="a0"/>
  </w:style>
  <w:style w:type="paragraph" w:styleId="a7">
    <w:name w:val="Body Text"/>
    <w:basedOn w:val="a"/>
    <w:pPr>
      <w:shd w:val="clear" w:color="auto" w:fill="FFFFFF"/>
      <w:autoSpaceDE w:val="0"/>
      <w:autoSpaceDN w:val="0"/>
      <w:adjustRightInd w:val="0"/>
      <w:jc w:val="both"/>
    </w:pPr>
    <w:rPr>
      <w:color w:val="000000"/>
      <w:sz w:val="28"/>
      <w:szCs w:val="28"/>
      <w:lang w:val="ru-RU"/>
    </w:rPr>
  </w:style>
  <w:style w:type="paragraph" w:styleId="a8">
    <w:name w:val="caption"/>
    <w:basedOn w:val="a"/>
    <w:next w:val="a"/>
    <w:qFormat/>
    <w:pPr>
      <w:shd w:val="clear" w:color="auto" w:fill="FFFFFF"/>
      <w:spacing w:line="648" w:lineRule="exact"/>
      <w:ind w:left="-360" w:right="1037" w:hanging="206"/>
      <w:jc w:val="center"/>
    </w:pPr>
    <w:rPr>
      <w:color w:val="000000"/>
      <w:spacing w:val="5"/>
      <w:sz w:val="28"/>
      <w:szCs w:val="28"/>
      <w:lang w:val="ru-RU"/>
    </w:rPr>
  </w:style>
  <w:style w:type="paragraph" w:styleId="30">
    <w:name w:val="Body Text Indent 3"/>
    <w:basedOn w:val="a"/>
    <w:pPr>
      <w:ind w:left="2340" w:hanging="2340"/>
      <w:jc w:val="both"/>
    </w:pPr>
    <w:rPr>
      <w:sz w:val="20"/>
      <w:lang w:val="ru-RU"/>
    </w:rPr>
  </w:style>
  <w:style w:type="paragraph" w:styleId="21">
    <w:name w:val="Body Text 2"/>
    <w:basedOn w:val="a"/>
    <w:pPr>
      <w:shd w:val="clear" w:color="auto" w:fill="FFFFFF"/>
      <w:autoSpaceDE w:val="0"/>
      <w:autoSpaceDN w:val="0"/>
      <w:adjustRightInd w:val="0"/>
    </w:pPr>
    <w:rPr>
      <w:color w:val="000000"/>
      <w:sz w:val="28"/>
      <w:szCs w:val="28"/>
      <w:lang w:val="ru-RU"/>
    </w:rPr>
  </w:style>
  <w:style w:type="paragraph" w:styleId="31">
    <w:name w:val="Body Text 3"/>
    <w:basedOn w:val="a"/>
    <w:pPr>
      <w:shd w:val="clear" w:color="auto" w:fill="FFFFFF"/>
      <w:autoSpaceDE w:val="0"/>
      <w:autoSpaceDN w:val="0"/>
      <w:adjustRightInd w:val="0"/>
      <w:jc w:val="center"/>
    </w:pPr>
    <w:rPr>
      <w:b/>
      <w:bCs/>
      <w:i/>
      <w:iCs/>
      <w:color w:val="000000"/>
      <w:sz w:val="28"/>
      <w:szCs w:val="28"/>
      <w:lang w:val="ru-RU"/>
    </w:rPr>
  </w:style>
  <w:style w:type="paragraph" w:styleId="a9">
    <w:name w:val="Normal (Web)"/>
    <w:basedOn w:val="a"/>
    <w:pPr>
      <w:spacing w:before="100" w:beforeAutospacing="1" w:after="100" w:afterAutospacing="1"/>
    </w:pPr>
    <w:rPr>
      <w:rFonts w:eastAsia="Arial Unicode MS"/>
      <w:sz w:val="22"/>
      <w:szCs w:val="22"/>
      <w:lang w:val="ru-RU" w:eastAsia="ru-RU"/>
    </w:rPr>
  </w:style>
  <w:style w:type="paragraph" w:customStyle="1" w:styleId="staff">
    <w:name w:val="staff"/>
    <w:basedOn w:val="a"/>
    <w:pPr>
      <w:spacing w:before="100" w:beforeAutospacing="1" w:after="100" w:afterAutospacing="1"/>
    </w:pPr>
    <w:rPr>
      <w:rFonts w:ascii="MS Sans Serif" w:eastAsia="Arial Unicode MS" w:hAnsi="MS Sans Serif"/>
      <w:sz w:val="16"/>
      <w:szCs w:val="16"/>
      <w:lang w:val="ru-RU" w:eastAsia="ru-RU"/>
    </w:rPr>
  </w:style>
  <w:style w:type="paragraph" w:customStyle="1" w:styleId="delim">
    <w:name w:val="delim"/>
    <w:basedOn w:val="a"/>
    <w:pPr>
      <w:spacing w:before="100" w:beforeAutospacing="1"/>
      <w:jc w:val="center"/>
    </w:pPr>
    <w:rPr>
      <w:rFonts w:ascii="MS Sans Serif" w:eastAsia="Arial Unicode MS" w:hAnsi="MS Sans Serif"/>
      <w:color w:val="CCCCCC"/>
      <w:sz w:val="16"/>
      <w:szCs w:val="16"/>
      <w:lang w:val="ru-RU" w:eastAsia="ru-RU"/>
    </w:rPr>
  </w:style>
  <w:style w:type="paragraph" w:customStyle="1" w:styleId="ar3">
    <w:name w:val="ar3"/>
    <w:basedOn w:val="a"/>
    <w:pPr>
      <w:spacing w:before="100" w:beforeAutospacing="1" w:after="100" w:afterAutospacing="1"/>
    </w:pPr>
    <w:rPr>
      <w:rFonts w:ascii="Arial" w:eastAsia="Arial Unicode MS" w:hAnsi="Arial" w:cs="Arial"/>
      <w:lang w:val="ru-RU" w:eastAsia="ru-RU"/>
    </w:rPr>
  </w:style>
  <w:style w:type="paragraph" w:styleId="aa">
    <w:name w:val="footer"/>
    <w:basedOn w:val="a"/>
    <w:pPr>
      <w:tabs>
        <w:tab w:val="center" w:pos="4677"/>
        <w:tab w:val="right" w:pos="9355"/>
      </w:tabs>
    </w:pPr>
  </w:style>
  <w:style w:type="paragraph" w:customStyle="1" w:styleId="Tekst2kolonki">
    <w:name w:val="!Tekst 2 kolonki!"/>
    <w:basedOn w:val="a"/>
    <w:pPr>
      <w:widowControl w:val="0"/>
      <w:overflowPunct w:val="0"/>
      <w:autoSpaceDE w:val="0"/>
      <w:autoSpaceDN w:val="0"/>
      <w:adjustRightInd w:val="0"/>
      <w:spacing w:before="40" w:after="40"/>
      <w:ind w:firstLine="284"/>
      <w:jc w:val="both"/>
      <w:textAlignment w:val="baseline"/>
    </w:pPr>
    <w:rPr>
      <w:szCs w:val="20"/>
      <w:lang w:val="ru-RU" w:eastAsia="ru-RU"/>
    </w:rPr>
  </w:style>
  <w:style w:type="paragraph" w:customStyle="1" w:styleId="Kursivkpravomukrayu">
    <w:name w:val="!Kursiv k pravomu krayu!"/>
    <w:basedOn w:val="a"/>
    <w:pPr>
      <w:widowControl w:val="0"/>
      <w:overflowPunct w:val="0"/>
      <w:autoSpaceDE w:val="0"/>
      <w:autoSpaceDN w:val="0"/>
      <w:adjustRightInd w:val="0"/>
      <w:jc w:val="right"/>
      <w:textAlignment w:val="baseline"/>
    </w:pPr>
    <w:rPr>
      <w:i/>
      <w:sz w:val="22"/>
      <w:szCs w:val="20"/>
      <w:lang w:val="ru-RU" w:eastAsia="ru-RU"/>
    </w:rPr>
  </w:style>
  <w:style w:type="paragraph" w:customStyle="1" w:styleId="ab">
    <w:name w:val="НДЗ"/>
    <w:basedOn w:val="a"/>
    <w:pPr>
      <w:widowControl w:val="0"/>
      <w:overflowPunct w:val="0"/>
      <w:autoSpaceDE w:val="0"/>
      <w:autoSpaceDN w:val="0"/>
      <w:adjustRightInd w:val="0"/>
      <w:spacing w:before="40" w:after="40"/>
      <w:ind w:left="504" w:hanging="447"/>
      <w:textAlignment w:val="baseline"/>
    </w:pPr>
    <w:rPr>
      <w:szCs w:val="20"/>
      <w:lang w:val="ru-RU" w:eastAsia="ru-RU"/>
    </w:rPr>
  </w:style>
  <w:style w:type="paragraph" w:customStyle="1" w:styleId="Annotatsiya">
    <w:name w:val="!Annotatsiya!"/>
    <w:basedOn w:val="ac"/>
    <w:pPr>
      <w:widowControl w:val="0"/>
      <w:overflowPunct w:val="0"/>
      <w:autoSpaceDE w:val="0"/>
      <w:autoSpaceDN w:val="0"/>
      <w:adjustRightInd w:val="0"/>
      <w:spacing w:after="0"/>
      <w:ind w:left="0" w:right="0" w:firstLine="397"/>
      <w:jc w:val="both"/>
      <w:textAlignment w:val="baseline"/>
    </w:pPr>
    <w:rPr>
      <w:sz w:val="20"/>
      <w:szCs w:val="20"/>
      <w:lang w:val="ru-RU" w:eastAsia="ru-RU"/>
    </w:rPr>
  </w:style>
  <w:style w:type="paragraph" w:styleId="ac">
    <w:name w:val="Block Text"/>
    <w:basedOn w:val="a"/>
    <w:pPr>
      <w:spacing w:after="120"/>
      <w:ind w:left="1440" w:right="1440"/>
    </w:pPr>
  </w:style>
  <w:style w:type="paragraph" w:customStyle="1" w:styleId="-2">
    <w:name w:val="НДЗ-2"/>
    <w:basedOn w:val="ab"/>
    <w:pPr>
      <w:ind w:left="303" w:hanging="246"/>
    </w:pPr>
  </w:style>
  <w:style w:type="character" w:styleId="ad">
    <w:name w:val="Strong"/>
    <w:basedOn w:val="a0"/>
    <w:qFormat/>
    <w:rPr>
      <w:b/>
      <w:bCs/>
    </w:rPr>
  </w:style>
  <w:style w:type="character" w:styleId="ae">
    <w:name w:val="Hyperlink"/>
    <w:basedOn w:val="a0"/>
    <w:rPr>
      <w:color w:val="0000FF"/>
      <w:u w:val="single"/>
    </w:rPr>
  </w:style>
  <w:style w:type="paragraph" w:styleId="af">
    <w:name w:val="Document Map"/>
    <w:basedOn w:val="a"/>
    <w:semiHidden/>
    <w:rsid w:val="000F317F"/>
    <w:pPr>
      <w:shd w:val="clear" w:color="auto" w:fill="000080"/>
    </w:pPr>
    <w:rPr>
      <w:rFonts w:ascii="Tahoma" w:hAnsi="Tahoma" w:cs="Tahoma"/>
      <w:sz w:val="20"/>
      <w:szCs w:val="20"/>
    </w:rPr>
  </w:style>
  <w:style w:type="paragraph" w:styleId="22">
    <w:name w:val="Body Text First Indent 2"/>
    <w:basedOn w:val="a3"/>
    <w:rsid w:val="008F57DE"/>
    <w:pPr>
      <w:spacing w:after="120"/>
      <w:ind w:left="283" w:firstLine="210"/>
      <w:jc w:val="left"/>
    </w:pPr>
    <w:rPr>
      <w:color w:val="auto"/>
      <w:sz w:val="24"/>
      <w:szCs w:val="24"/>
      <w:lang w:val="en-US"/>
    </w:rPr>
  </w:style>
  <w:style w:type="table" w:styleId="af0">
    <w:name w:val="Table Grid"/>
    <w:basedOn w:val="a1"/>
    <w:rsid w:val="00FB37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akonspanusual11">
    <w:name w:val="zakonspanusual11"/>
    <w:basedOn w:val="a0"/>
    <w:rsid w:val="00697D08"/>
    <w:rPr>
      <w:rFonts w:ascii="Courier New" w:hAnsi="Courier New" w:cs="Courier New" w:hint="default"/>
      <w:color w:val="000000"/>
    </w:rPr>
  </w:style>
  <w:style w:type="paragraph" w:customStyle="1" w:styleId="zakonplink">
    <w:name w:val="zakonplink"/>
    <w:basedOn w:val="a"/>
    <w:rsid w:val="00BE2206"/>
    <w:pPr>
      <w:autoSpaceDE w:val="0"/>
      <w:autoSpaceDN w:val="0"/>
      <w:spacing w:before="100" w:beforeAutospacing="1" w:after="100" w:afterAutospacing="1"/>
    </w:pPr>
    <w:rPr>
      <w:rFonts w:ascii="Verdana" w:hAnsi="Verdana"/>
      <w:color w:val="000000"/>
      <w:sz w:val="21"/>
      <w:szCs w:val="21"/>
      <w:lang w:val="ru-RU" w:eastAsia="ru-RU"/>
    </w:rPr>
  </w:style>
  <w:style w:type="paragraph" w:customStyle="1" w:styleId="Preformat">
    <w:name w:val="Preformat"/>
    <w:rsid w:val="00715079"/>
    <w:pPr>
      <w:widowControl w:val="0"/>
      <w:overflowPunct w:val="0"/>
      <w:autoSpaceDE w:val="0"/>
      <w:autoSpaceDN w:val="0"/>
      <w:adjustRightInd w:val="0"/>
      <w:textAlignment w:val="baseline"/>
    </w:pPr>
    <w:rPr>
      <w:rFonts w:ascii="Courier New" w:hAnsi="Courier New"/>
    </w:rPr>
  </w:style>
  <w:style w:type="paragraph" w:customStyle="1" w:styleId="af1">
    <w:name w:val="ÍÄÇ"/>
    <w:basedOn w:val="a"/>
    <w:rsid w:val="00715079"/>
    <w:pPr>
      <w:widowControl w:val="0"/>
      <w:overflowPunct w:val="0"/>
      <w:autoSpaceDE w:val="0"/>
      <w:autoSpaceDN w:val="0"/>
      <w:adjustRightInd w:val="0"/>
      <w:spacing w:before="40" w:after="40"/>
      <w:ind w:left="504" w:hanging="447"/>
      <w:textAlignment w:val="baseline"/>
    </w:pPr>
    <w:rPr>
      <w:szCs w:val="20"/>
      <w:lang w:val="ru-RU" w:eastAsia="ru-RU"/>
    </w:rPr>
  </w:style>
  <w:style w:type="paragraph" w:customStyle="1" w:styleId="-20">
    <w:name w:val="ÍÄÇ-2"/>
    <w:basedOn w:val="af1"/>
    <w:rsid w:val="003922A7"/>
    <w:pPr>
      <w:ind w:left="303" w:hanging="246"/>
    </w:pPr>
  </w:style>
  <w:style w:type="table" w:styleId="af2">
    <w:name w:val="Table Theme"/>
    <w:basedOn w:val="a1"/>
    <w:rsid w:val="00DA06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akonspanheader1">
    <w:name w:val="zakonspanheader1"/>
    <w:basedOn w:val="a0"/>
    <w:rsid w:val="00522167"/>
    <w:rPr>
      <w:rFonts w:ascii="Arial" w:hAnsi="Arial" w:cs="Arial" w:hint="default"/>
      <w:color w:val="000080"/>
    </w:rPr>
  </w:style>
  <w:style w:type="paragraph" w:customStyle="1" w:styleId="zakonpheader">
    <w:name w:val="zakonpheader"/>
    <w:basedOn w:val="a"/>
    <w:rsid w:val="00522167"/>
    <w:pPr>
      <w:autoSpaceDE w:val="0"/>
      <w:autoSpaceDN w:val="0"/>
      <w:spacing w:before="100" w:beforeAutospacing="1" w:after="100" w:afterAutospacing="1"/>
      <w:jc w:val="center"/>
    </w:pPr>
    <w:rPr>
      <w:rFonts w:ascii="Verdana" w:eastAsia="Arial Unicode MS" w:hAnsi="Verdana" w:cs="Arial Unicode MS"/>
      <w:color w:val="000000"/>
      <w:sz w:val="21"/>
      <w:szCs w:val="21"/>
      <w:lang w:val="ru-RU" w:eastAsia="ru-RU"/>
    </w:rPr>
  </w:style>
  <w:style w:type="character" w:customStyle="1" w:styleId="zakonlink1">
    <w:name w:val="zakonlink1"/>
    <w:basedOn w:val="a0"/>
    <w:rsid w:val="00522167"/>
    <w:rPr>
      <w:rFonts w:ascii="Arial" w:hAnsi="Arial" w:cs="Arial" w:hint="default"/>
      <w:color w:val="000000"/>
    </w:rPr>
  </w:style>
  <w:style w:type="character" w:customStyle="1" w:styleId="zakonspanusual2">
    <w:name w:val="zakonspanusual2"/>
    <w:basedOn w:val="a0"/>
    <w:rsid w:val="00522167"/>
    <w:rPr>
      <w:rFonts w:ascii="Arial" w:hAnsi="Arial" w:cs="Arial" w:hint="default"/>
      <w:color w:val="000000"/>
    </w:rPr>
  </w:style>
  <w:style w:type="paragraph" w:customStyle="1" w:styleId="zakonpusual">
    <w:name w:val="zakonpusual"/>
    <w:basedOn w:val="a"/>
    <w:rsid w:val="00522167"/>
    <w:pPr>
      <w:autoSpaceDE w:val="0"/>
      <w:autoSpaceDN w:val="0"/>
      <w:spacing w:before="100" w:beforeAutospacing="1" w:after="100" w:afterAutospacing="1"/>
      <w:ind w:firstLine="485"/>
      <w:jc w:val="both"/>
    </w:pPr>
    <w:rPr>
      <w:rFonts w:ascii="Verdana" w:eastAsia="Arial Unicode MS" w:hAnsi="Verdana" w:cs="Arial Unicode MS"/>
      <w:color w:val="000000"/>
      <w:sz w:val="21"/>
      <w:szCs w:val="21"/>
      <w:lang w:val="ru-RU" w:eastAsia="ru-RU"/>
    </w:rPr>
  </w:style>
  <w:style w:type="paragraph" w:customStyle="1" w:styleId="nazvanieserii">
    <w:name w:val="_nazvanie_serii_"/>
    <w:basedOn w:val="a"/>
    <w:rsid w:val="00747040"/>
    <w:pPr>
      <w:spacing w:before="100" w:beforeAutospacing="1" w:after="100" w:afterAutospacing="1"/>
    </w:pPr>
    <w:rPr>
      <w:lang w:val="ru-RU" w:eastAsia="ru-RU"/>
    </w:rPr>
  </w:style>
  <w:style w:type="paragraph" w:customStyle="1" w:styleId="osnovnojjtekst2">
    <w:name w:val="osnovnojj_tekst_2"/>
    <w:basedOn w:val="a"/>
    <w:rsid w:val="00747040"/>
    <w:pPr>
      <w:spacing w:before="100" w:beforeAutospacing="1" w:after="100" w:afterAutospacing="1"/>
    </w:pPr>
    <w:rPr>
      <w:lang w:val="ru-RU" w:eastAsia="ru-RU"/>
    </w:rPr>
  </w:style>
  <w:style w:type="paragraph" w:customStyle="1" w:styleId="xl65">
    <w:name w:val="xl65"/>
    <w:basedOn w:val="a"/>
    <w:rsid w:val="00A13C27"/>
    <w:pPr>
      <w:pBdr>
        <w:left w:val="single" w:sz="4" w:space="0" w:color="auto"/>
      </w:pBdr>
      <w:spacing w:before="100" w:beforeAutospacing="1" w:after="100" w:afterAutospacing="1"/>
      <w:textAlignment w:val="top"/>
    </w:pPr>
    <w:rPr>
      <w:lang w:val="ru-RU" w:eastAsia="ru-RU"/>
    </w:rPr>
  </w:style>
  <w:style w:type="paragraph" w:customStyle="1" w:styleId="xl66">
    <w:name w:val="xl66"/>
    <w:basedOn w:val="a"/>
    <w:rsid w:val="00A13C27"/>
    <w:pPr>
      <w:pBdr>
        <w:left w:val="single" w:sz="4" w:space="0" w:color="auto"/>
        <w:right w:val="single" w:sz="4" w:space="0" w:color="auto"/>
      </w:pBdr>
      <w:spacing w:before="100" w:beforeAutospacing="1" w:after="100" w:afterAutospacing="1"/>
      <w:textAlignment w:val="top"/>
    </w:pPr>
    <w:rPr>
      <w:lang w:val="ru-RU" w:eastAsia="ru-RU"/>
    </w:rPr>
  </w:style>
  <w:style w:type="paragraph" w:customStyle="1" w:styleId="xl67">
    <w:name w:val="xl67"/>
    <w:basedOn w:val="a"/>
    <w:rsid w:val="00A13C27"/>
    <w:pPr>
      <w:pBdr>
        <w:left w:val="single" w:sz="4" w:space="0" w:color="auto"/>
        <w:right w:val="single" w:sz="4" w:space="0" w:color="auto"/>
      </w:pBdr>
      <w:spacing w:before="100" w:beforeAutospacing="1" w:after="100" w:afterAutospacing="1"/>
      <w:jc w:val="center"/>
    </w:pPr>
    <w:rPr>
      <w:lang w:val="ru-RU" w:eastAsia="ru-RU"/>
    </w:rPr>
  </w:style>
  <w:style w:type="paragraph" w:customStyle="1" w:styleId="xl68">
    <w:name w:val="xl68"/>
    <w:basedOn w:val="a"/>
    <w:rsid w:val="00A13C27"/>
    <w:pPr>
      <w:pBdr>
        <w:left w:val="single" w:sz="4" w:space="0" w:color="auto"/>
        <w:right w:val="single" w:sz="4" w:space="0" w:color="auto"/>
      </w:pBdr>
      <w:spacing w:before="100" w:beforeAutospacing="1" w:after="100" w:afterAutospacing="1"/>
      <w:jc w:val="right"/>
    </w:pPr>
    <w:rPr>
      <w:lang w:val="ru-RU" w:eastAsia="ru-RU"/>
    </w:rPr>
  </w:style>
  <w:style w:type="paragraph" w:customStyle="1" w:styleId="xl69">
    <w:name w:val="xl69"/>
    <w:basedOn w:val="a"/>
    <w:rsid w:val="00A13C27"/>
    <w:pPr>
      <w:pBdr>
        <w:left w:val="single" w:sz="4" w:space="0" w:color="auto"/>
      </w:pBdr>
      <w:spacing w:before="100" w:beforeAutospacing="1" w:after="100" w:afterAutospacing="1"/>
      <w:jc w:val="center"/>
    </w:pPr>
    <w:rPr>
      <w:lang w:val="ru-RU" w:eastAsia="ru-RU"/>
    </w:rPr>
  </w:style>
  <w:style w:type="paragraph" w:customStyle="1" w:styleId="xl70">
    <w:name w:val="xl70"/>
    <w:basedOn w:val="a"/>
    <w:rsid w:val="00A13C27"/>
    <w:pPr>
      <w:spacing w:before="100" w:beforeAutospacing="1" w:after="100" w:afterAutospacing="1"/>
      <w:jc w:val="right"/>
    </w:pPr>
    <w:rPr>
      <w:lang w:val="ru-RU" w:eastAsia="ru-RU"/>
    </w:rPr>
  </w:style>
  <w:style w:type="paragraph" w:customStyle="1" w:styleId="xl71">
    <w:name w:val="xl71"/>
    <w:basedOn w:val="a"/>
    <w:rsid w:val="00A13C27"/>
    <w:pPr>
      <w:pBdr>
        <w:left w:val="single" w:sz="4" w:space="0" w:color="auto"/>
      </w:pBdr>
      <w:spacing w:before="100" w:beforeAutospacing="1" w:after="100" w:afterAutospacing="1"/>
      <w:jc w:val="right"/>
    </w:pPr>
    <w:rPr>
      <w:lang w:val="ru-RU" w:eastAsia="ru-RU"/>
    </w:rPr>
  </w:style>
  <w:style w:type="paragraph" w:customStyle="1" w:styleId="xl72">
    <w:name w:val="xl72"/>
    <w:basedOn w:val="a"/>
    <w:rsid w:val="00A13C27"/>
    <w:pPr>
      <w:pBdr>
        <w:left w:val="single" w:sz="4" w:space="0" w:color="auto"/>
      </w:pBdr>
      <w:spacing w:before="100" w:beforeAutospacing="1" w:after="100" w:afterAutospacing="1"/>
      <w:jc w:val="center"/>
      <w:textAlignment w:val="top"/>
    </w:pPr>
    <w:rPr>
      <w:lang w:val="ru-RU" w:eastAsia="ru-RU"/>
    </w:rPr>
  </w:style>
  <w:style w:type="paragraph" w:customStyle="1" w:styleId="xl73">
    <w:name w:val="xl73"/>
    <w:basedOn w:val="a"/>
    <w:rsid w:val="00A13C27"/>
    <w:pPr>
      <w:pBdr>
        <w:left w:val="single" w:sz="4" w:space="0" w:color="auto"/>
      </w:pBdr>
      <w:spacing w:before="100" w:beforeAutospacing="1" w:after="100" w:afterAutospacing="1"/>
      <w:textAlignment w:val="top"/>
    </w:pPr>
    <w:rPr>
      <w:b/>
      <w:bCs/>
      <w:lang w:val="ru-RU" w:eastAsia="ru-RU"/>
    </w:rPr>
  </w:style>
  <w:style w:type="paragraph" w:customStyle="1" w:styleId="xl74">
    <w:name w:val="xl74"/>
    <w:basedOn w:val="a"/>
    <w:rsid w:val="00A13C27"/>
    <w:pPr>
      <w:pBdr>
        <w:left w:val="single" w:sz="4" w:space="0" w:color="auto"/>
      </w:pBdr>
      <w:spacing w:before="100" w:beforeAutospacing="1" w:after="100" w:afterAutospacing="1"/>
      <w:jc w:val="center"/>
      <w:textAlignment w:val="top"/>
    </w:pPr>
    <w:rPr>
      <w:b/>
      <w:bCs/>
      <w:lang w:val="ru-RU" w:eastAsia="ru-RU"/>
    </w:rPr>
  </w:style>
  <w:style w:type="paragraph" w:customStyle="1" w:styleId="xl75">
    <w:name w:val="xl75"/>
    <w:basedOn w:val="a"/>
    <w:rsid w:val="00A13C27"/>
    <w:pPr>
      <w:pBdr>
        <w:left w:val="single" w:sz="4" w:space="0" w:color="auto"/>
      </w:pBdr>
      <w:spacing w:before="100" w:beforeAutospacing="1" w:after="100" w:afterAutospacing="1"/>
      <w:jc w:val="center"/>
      <w:textAlignment w:val="center"/>
    </w:pPr>
    <w:rPr>
      <w:lang w:val="ru-RU" w:eastAsia="ru-RU"/>
    </w:rPr>
  </w:style>
  <w:style w:type="paragraph" w:customStyle="1" w:styleId="xl76">
    <w:name w:val="xl76"/>
    <w:basedOn w:val="a"/>
    <w:rsid w:val="00A13C27"/>
    <w:pPr>
      <w:pBdr>
        <w:left w:val="single" w:sz="4" w:space="0" w:color="auto"/>
        <w:right w:val="single" w:sz="4" w:space="0" w:color="auto"/>
      </w:pBdr>
      <w:spacing w:before="100" w:beforeAutospacing="1" w:after="100" w:afterAutospacing="1"/>
      <w:jc w:val="center"/>
      <w:textAlignment w:val="center"/>
    </w:pPr>
    <w:rPr>
      <w:lang w:val="ru-RU" w:eastAsia="ru-RU"/>
    </w:rPr>
  </w:style>
  <w:style w:type="paragraph" w:customStyle="1" w:styleId="xl77">
    <w:name w:val="xl77"/>
    <w:basedOn w:val="a"/>
    <w:rsid w:val="00A13C27"/>
    <w:pPr>
      <w:pBdr>
        <w:left w:val="single" w:sz="4" w:space="0" w:color="auto"/>
        <w:right w:val="single" w:sz="4" w:space="0" w:color="auto"/>
      </w:pBdr>
      <w:spacing w:before="100" w:beforeAutospacing="1" w:after="100" w:afterAutospacing="1"/>
      <w:jc w:val="center"/>
      <w:textAlignment w:val="center"/>
    </w:pPr>
    <w:rPr>
      <w:b/>
      <w:bCs/>
      <w:color w:val="000000"/>
      <w:lang w:val="ru-RU" w:eastAsia="ru-RU"/>
    </w:rPr>
  </w:style>
  <w:style w:type="paragraph" w:customStyle="1" w:styleId="xl78">
    <w:name w:val="xl78"/>
    <w:basedOn w:val="a"/>
    <w:rsid w:val="00A13C27"/>
    <w:pPr>
      <w:pBdr>
        <w:left w:val="single" w:sz="4" w:space="0" w:color="auto"/>
        <w:right w:val="single" w:sz="4" w:space="0" w:color="auto"/>
      </w:pBdr>
      <w:spacing w:before="100" w:beforeAutospacing="1" w:after="100" w:afterAutospacing="1"/>
      <w:jc w:val="center"/>
      <w:textAlignment w:val="top"/>
    </w:pPr>
    <w:rPr>
      <w:lang w:val="ru-RU" w:eastAsia="ru-RU"/>
    </w:rPr>
  </w:style>
  <w:style w:type="paragraph" w:customStyle="1" w:styleId="xl79">
    <w:name w:val="xl79"/>
    <w:basedOn w:val="a"/>
    <w:rsid w:val="00A13C27"/>
    <w:pPr>
      <w:spacing w:before="100" w:beforeAutospacing="1" w:after="100" w:afterAutospacing="1"/>
    </w:pPr>
    <w:rPr>
      <w:lang w:val="ru-RU" w:eastAsia="ru-RU"/>
    </w:rPr>
  </w:style>
  <w:style w:type="paragraph" w:customStyle="1" w:styleId="xl80">
    <w:name w:val="xl80"/>
    <w:basedOn w:val="a"/>
    <w:rsid w:val="00A13C27"/>
    <w:pPr>
      <w:spacing w:before="100" w:beforeAutospacing="1" w:after="100" w:afterAutospacing="1"/>
      <w:jc w:val="right"/>
    </w:pPr>
    <w:rPr>
      <w:lang w:val="ru-RU" w:eastAsia="ru-RU"/>
    </w:rPr>
  </w:style>
  <w:style w:type="paragraph" w:customStyle="1" w:styleId="xl81">
    <w:name w:val="xl81"/>
    <w:basedOn w:val="a"/>
    <w:rsid w:val="00A13C27"/>
    <w:pPr>
      <w:spacing w:before="100" w:beforeAutospacing="1" w:after="100" w:afterAutospacing="1"/>
      <w:jc w:val="center"/>
    </w:pPr>
    <w:rPr>
      <w:lang w:val="ru-RU" w:eastAsia="ru-RU"/>
    </w:rPr>
  </w:style>
  <w:style w:type="paragraph" w:customStyle="1" w:styleId="xl82">
    <w:name w:val="xl82"/>
    <w:basedOn w:val="a"/>
    <w:rsid w:val="00A13C27"/>
    <w:pPr>
      <w:spacing w:before="100" w:beforeAutospacing="1" w:after="100" w:afterAutospacing="1"/>
    </w:pPr>
    <w:rPr>
      <w:b/>
      <w:bCs/>
      <w:lang w:val="ru-RU" w:eastAsia="ru-RU"/>
    </w:rPr>
  </w:style>
  <w:style w:type="paragraph" w:customStyle="1" w:styleId="xl83">
    <w:name w:val="xl83"/>
    <w:basedOn w:val="a"/>
    <w:rsid w:val="00A13C27"/>
    <w:pPr>
      <w:spacing w:before="100" w:beforeAutospacing="1" w:after="100" w:afterAutospacing="1"/>
    </w:pPr>
    <w:rPr>
      <w:lang w:val="ru-RU" w:eastAsia="ru-RU"/>
    </w:rPr>
  </w:style>
  <w:style w:type="paragraph" w:customStyle="1" w:styleId="xl84">
    <w:name w:val="xl84"/>
    <w:basedOn w:val="a"/>
    <w:rsid w:val="00A13C27"/>
    <w:pPr>
      <w:spacing w:before="100" w:beforeAutospacing="1" w:after="100" w:afterAutospacing="1"/>
    </w:pPr>
    <w:rPr>
      <w:lang w:val="ru-RU" w:eastAsia="ru-RU"/>
    </w:rPr>
  </w:style>
  <w:style w:type="paragraph" w:customStyle="1" w:styleId="xl85">
    <w:name w:val="xl85"/>
    <w:basedOn w:val="a"/>
    <w:rsid w:val="00A13C27"/>
    <w:pPr>
      <w:pBdr>
        <w:top w:val="single" w:sz="4" w:space="0" w:color="auto"/>
        <w:left w:val="single" w:sz="4" w:space="0" w:color="auto"/>
        <w:right w:val="single" w:sz="4" w:space="0" w:color="auto"/>
      </w:pBdr>
      <w:spacing w:before="100" w:beforeAutospacing="1" w:after="100" w:afterAutospacing="1"/>
    </w:pPr>
    <w:rPr>
      <w:lang w:val="ru-RU" w:eastAsia="ru-RU"/>
    </w:rPr>
  </w:style>
  <w:style w:type="paragraph" w:customStyle="1" w:styleId="xl86">
    <w:name w:val="xl86"/>
    <w:basedOn w:val="a"/>
    <w:rsid w:val="00A13C27"/>
    <w:pPr>
      <w:pBdr>
        <w:left w:val="single" w:sz="4" w:space="0" w:color="auto"/>
      </w:pBdr>
      <w:spacing w:before="100" w:beforeAutospacing="1" w:after="100" w:afterAutospacing="1"/>
      <w:jc w:val="center"/>
    </w:pPr>
    <w:rPr>
      <w:sz w:val="22"/>
      <w:szCs w:val="22"/>
      <w:lang w:val="ru-RU" w:eastAsia="ru-RU"/>
    </w:rPr>
  </w:style>
  <w:style w:type="paragraph" w:customStyle="1" w:styleId="xl87">
    <w:name w:val="xl87"/>
    <w:basedOn w:val="a"/>
    <w:rsid w:val="00A13C27"/>
    <w:pPr>
      <w:pBdr>
        <w:left w:val="single" w:sz="4" w:space="0" w:color="auto"/>
        <w:right w:val="single" w:sz="4" w:space="0" w:color="auto"/>
      </w:pBdr>
      <w:spacing w:before="100" w:beforeAutospacing="1" w:after="100" w:afterAutospacing="1"/>
      <w:jc w:val="center"/>
      <w:textAlignment w:val="center"/>
    </w:pPr>
    <w:rPr>
      <w:lang w:val="ru-RU" w:eastAsia="ru-RU"/>
    </w:rPr>
  </w:style>
  <w:style w:type="paragraph" w:customStyle="1" w:styleId="xl88">
    <w:name w:val="xl88"/>
    <w:basedOn w:val="a"/>
    <w:rsid w:val="00A13C27"/>
    <w:pPr>
      <w:pBdr>
        <w:left w:val="single" w:sz="4" w:space="0" w:color="auto"/>
        <w:right w:val="single" w:sz="4" w:space="0" w:color="auto"/>
      </w:pBdr>
      <w:spacing w:before="100" w:beforeAutospacing="1" w:after="100" w:afterAutospacing="1"/>
      <w:jc w:val="center"/>
    </w:pPr>
    <w:rPr>
      <w:sz w:val="22"/>
      <w:szCs w:val="22"/>
      <w:lang w:val="ru-RU" w:eastAsia="ru-RU"/>
    </w:rPr>
  </w:style>
  <w:style w:type="paragraph" w:customStyle="1" w:styleId="xl89">
    <w:name w:val="xl89"/>
    <w:basedOn w:val="a"/>
    <w:rsid w:val="00A13C27"/>
    <w:pPr>
      <w:pBdr>
        <w:left w:val="single" w:sz="4" w:space="0" w:color="auto"/>
        <w:bottom w:val="single" w:sz="4" w:space="0" w:color="auto"/>
      </w:pBdr>
      <w:spacing w:before="100" w:beforeAutospacing="1" w:after="100" w:afterAutospacing="1"/>
      <w:jc w:val="center"/>
    </w:pPr>
    <w:rPr>
      <w:lang w:val="ru-RU" w:eastAsia="ru-RU"/>
    </w:rPr>
  </w:style>
  <w:style w:type="paragraph" w:customStyle="1" w:styleId="xl90">
    <w:name w:val="xl90"/>
    <w:basedOn w:val="a"/>
    <w:rsid w:val="00A13C27"/>
    <w:pPr>
      <w:pBdr>
        <w:left w:val="single" w:sz="4" w:space="0" w:color="auto"/>
        <w:bottom w:val="single" w:sz="4" w:space="0" w:color="auto"/>
        <w:right w:val="single" w:sz="4" w:space="0" w:color="auto"/>
      </w:pBdr>
      <w:spacing w:before="100" w:beforeAutospacing="1" w:after="100" w:afterAutospacing="1"/>
      <w:jc w:val="center"/>
    </w:pPr>
    <w:rPr>
      <w:sz w:val="20"/>
      <w:szCs w:val="20"/>
      <w:lang w:val="ru-RU" w:eastAsia="ru-RU"/>
    </w:rPr>
  </w:style>
  <w:style w:type="paragraph" w:customStyle="1" w:styleId="xl91">
    <w:name w:val="xl91"/>
    <w:basedOn w:val="a"/>
    <w:rsid w:val="00A13C2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lang w:val="ru-RU" w:eastAsia="ru-RU"/>
    </w:rPr>
  </w:style>
  <w:style w:type="paragraph" w:customStyle="1" w:styleId="xl92">
    <w:name w:val="xl92"/>
    <w:basedOn w:val="a"/>
    <w:rsid w:val="00A13C27"/>
    <w:pPr>
      <w:pBdr>
        <w:top w:val="single" w:sz="4" w:space="0" w:color="auto"/>
        <w:left w:val="single" w:sz="4" w:space="0" w:color="auto"/>
        <w:bottom w:val="single" w:sz="4" w:space="0" w:color="auto"/>
      </w:pBdr>
      <w:spacing w:before="100" w:beforeAutospacing="1" w:after="100" w:afterAutospacing="1"/>
      <w:jc w:val="center"/>
    </w:pPr>
    <w:rPr>
      <w:sz w:val="16"/>
      <w:szCs w:val="16"/>
      <w:lang w:val="ru-RU" w:eastAsia="ru-RU"/>
    </w:rPr>
  </w:style>
  <w:style w:type="paragraph" w:customStyle="1" w:styleId="xl93">
    <w:name w:val="xl93"/>
    <w:basedOn w:val="a"/>
    <w:rsid w:val="00A13C27"/>
    <w:pPr>
      <w:pBdr>
        <w:left w:val="single" w:sz="4" w:space="0" w:color="auto"/>
        <w:bottom w:val="single" w:sz="4" w:space="0" w:color="auto"/>
        <w:right w:val="single" w:sz="4" w:space="0" w:color="auto"/>
      </w:pBdr>
      <w:spacing w:before="100" w:beforeAutospacing="1" w:after="100" w:afterAutospacing="1"/>
      <w:jc w:val="center"/>
    </w:pPr>
    <w:rPr>
      <w:sz w:val="16"/>
      <w:szCs w:val="16"/>
      <w:lang w:val="ru-RU" w:eastAsia="ru-RU"/>
    </w:rPr>
  </w:style>
  <w:style w:type="paragraph" w:customStyle="1" w:styleId="xl94">
    <w:name w:val="xl94"/>
    <w:basedOn w:val="a"/>
    <w:rsid w:val="00A13C27"/>
    <w:pPr>
      <w:spacing w:before="100" w:beforeAutospacing="1" w:after="100" w:afterAutospacing="1"/>
    </w:pPr>
    <w:rPr>
      <w:sz w:val="16"/>
      <w:szCs w:val="16"/>
      <w:lang w:val="ru-RU" w:eastAsia="ru-RU"/>
    </w:rPr>
  </w:style>
  <w:style w:type="paragraph" w:customStyle="1" w:styleId="xl95">
    <w:name w:val="xl95"/>
    <w:basedOn w:val="a"/>
    <w:rsid w:val="00A13C27"/>
    <w:pPr>
      <w:pBdr>
        <w:left w:val="single" w:sz="4" w:space="0" w:color="auto"/>
      </w:pBdr>
      <w:spacing w:before="100" w:beforeAutospacing="1" w:after="100" w:afterAutospacing="1"/>
      <w:jc w:val="center"/>
      <w:textAlignment w:val="center"/>
    </w:pPr>
    <w:rPr>
      <w:lang w:val="ru-RU" w:eastAsia="ru-RU"/>
    </w:rPr>
  </w:style>
  <w:style w:type="paragraph" w:customStyle="1" w:styleId="xl96">
    <w:name w:val="xl96"/>
    <w:basedOn w:val="a"/>
    <w:rsid w:val="00A13C27"/>
    <w:pPr>
      <w:pBdr>
        <w:left w:val="single" w:sz="4" w:space="0" w:color="auto"/>
        <w:right w:val="single" w:sz="4" w:space="0" w:color="auto"/>
      </w:pBdr>
      <w:spacing w:before="100" w:beforeAutospacing="1" w:after="100" w:afterAutospacing="1"/>
      <w:jc w:val="center"/>
      <w:textAlignment w:val="center"/>
    </w:pPr>
    <w:rPr>
      <w:b/>
      <w:bCs/>
      <w:lang w:val="ru-RU" w:eastAsia="ru-RU"/>
    </w:rPr>
  </w:style>
  <w:style w:type="paragraph" w:customStyle="1" w:styleId="xl97">
    <w:name w:val="xl97"/>
    <w:basedOn w:val="a"/>
    <w:rsid w:val="00A13C27"/>
    <w:pPr>
      <w:pBdr>
        <w:left w:val="single" w:sz="4" w:space="0" w:color="auto"/>
      </w:pBdr>
      <w:spacing w:before="100" w:beforeAutospacing="1" w:after="100" w:afterAutospacing="1"/>
      <w:jc w:val="right"/>
      <w:textAlignment w:val="center"/>
    </w:pPr>
    <w:rPr>
      <w:color w:val="FF0000"/>
      <w:lang w:val="ru-RU" w:eastAsia="ru-RU"/>
    </w:rPr>
  </w:style>
  <w:style w:type="paragraph" w:customStyle="1" w:styleId="xl98">
    <w:name w:val="xl98"/>
    <w:basedOn w:val="a"/>
    <w:rsid w:val="00A13C27"/>
    <w:pPr>
      <w:pBdr>
        <w:left w:val="single" w:sz="4" w:space="0" w:color="auto"/>
        <w:right w:val="single" w:sz="4" w:space="0" w:color="auto"/>
      </w:pBdr>
      <w:spacing w:before="100" w:beforeAutospacing="1" w:after="100" w:afterAutospacing="1"/>
      <w:textAlignment w:val="center"/>
    </w:pPr>
    <w:rPr>
      <w:lang w:val="ru-RU" w:eastAsia="ru-RU"/>
    </w:rPr>
  </w:style>
  <w:style w:type="paragraph" w:customStyle="1" w:styleId="xl99">
    <w:name w:val="xl99"/>
    <w:basedOn w:val="a"/>
    <w:rsid w:val="00A13C27"/>
    <w:pPr>
      <w:spacing w:before="100" w:beforeAutospacing="1" w:after="100" w:afterAutospacing="1"/>
      <w:jc w:val="right"/>
      <w:textAlignment w:val="center"/>
    </w:pPr>
    <w:rPr>
      <w:color w:val="FF0000"/>
      <w:lang w:val="ru-RU" w:eastAsia="ru-RU"/>
    </w:rPr>
  </w:style>
  <w:style w:type="paragraph" w:customStyle="1" w:styleId="xl100">
    <w:name w:val="xl100"/>
    <w:basedOn w:val="a"/>
    <w:rsid w:val="00A13C27"/>
    <w:pPr>
      <w:pBdr>
        <w:left w:val="single" w:sz="4" w:space="0" w:color="auto"/>
        <w:right w:val="single" w:sz="4" w:space="0" w:color="auto"/>
      </w:pBdr>
      <w:spacing w:before="100" w:beforeAutospacing="1" w:after="100" w:afterAutospacing="1"/>
      <w:jc w:val="right"/>
      <w:textAlignment w:val="center"/>
    </w:pPr>
    <w:rPr>
      <w:lang w:val="ru-RU" w:eastAsia="ru-RU"/>
    </w:rPr>
  </w:style>
  <w:style w:type="paragraph" w:customStyle="1" w:styleId="xl101">
    <w:name w:val="xl101"/>
    <w:basedOn w:val="a"/>
    <w:rsid w:val="00A13C27"/>
    <w:pPr>
      <w:spacing w:before="100" w:beforeAutospacing="1" w:after="100" w:afterAutospacing="1"/>
      <w:textAlignment w:val="center"/>
    </w:pPr>
    <w:rPr>
      <w:lang w:val="ru-RU" w:eastAsia="ru-RU"/>
    </w:rPr>
  </w:style>
  <w:style w:type="paragraph" w:customStyle="1" w:styleId="xl102">
    <w:name w:val="xl102"/>
    <w:basedOn w:val="a"/>
    <w:rsid w:val="00A13C27"/>
    <w:pPr>
      <w:pBdr>
        <w:left w:val="single" w:sz="4" w:space="0" w:color="auto"/>
      </w:pBdr>
      <w:spacing w:before="100" w:beforeAutospacing="1" w:after="100" w:afterAutospacing="1"/>
      <w:jc w:val="center"/>
      <w:textAlignment w:val="center"/>
    </w:pPr>
    <w:rPr>
      <w:b/>
      <w:bCs/>
      <w:lang w:val="ru-RU" w:eastAsia="ru-RU"/>
    </w:rPr>
  </w:style>
  <w:style w:type="paragraph" w:customStyle="1" w:styleId="xl103">
    <w:name w:val="xl103"/>
    <w:basedOn w:val="a"/>
    <w:rsid w:val="00A13C27"/>
    <w:pPr>
      <w:pBdr>
        <w:left w:val="single" w:sz="4" w:space="0" w:color="auto"/>
      </w:pBdr>
      <w:spacing w:before="100" w:beforeAutospacing="1" w:after="100" w:afterAutospacing="1"/>
      <w:jc w:val="center"/>
      <w:textAlignment w:val="center"/>
    </w:pPr>
    <w:rPr>
      <w:color w:val="000000"/>
      <w:lang w:val="ru-RU" w:eastAsia="ru-RU"/>
    </w:rPr>
  </w:style>
  <w:style w:type="paragraph" w:customStyle="1" w:styleId="xl104">
    <w:name w:val="xl104"/>
    <w:basedOn w:val="a"/>
    <w:rsid w:val="00A13C27"/>
    <w:pPr>
      <w:pBdr>
        <w:left w:val="single" w:sz="4" w:space="0" w:color="auto"/>
        <w:right w:val="single" w:sz="4" w:space="0" w:color="auto"/>
      </w:pBdr>
      <w:spacing w:before="100" w:beforeAutospacing="1" w:after="100" w:afterAutospacing="1"/>
      <w:textAlignment w:val="center"/>
    </w:pPr>
    <w:rPr>
      <w:color w:val="000000"/>
      <w:lang w:val="ru-RU" w:eastAsia="ru-RU"/>
    </w:rPr>
  </w:style>
  <w:style w:type="paragraph" w:customStyle="1" w:styleId="xl105">
    <w:name w:val="xl105"/>
    <w:basedOn w:val="a"/>
    <w:rsid w:val="00A13C27"/>
    <w:pPr>
      <w:spacing w:before="100" w:beforeAutospacing="1" w:after="100" w:afterAutospacing="1"/>
      <w:jc w:val="center"/>
      <w:textAlignment w:val="center"/>
    </w:pPr>
    <w:rPr>
      <w:color w:val="000000"/>
      <w:lang w:val="ru-RU" w:eastAsia="ru-RU"/>
    </w:rPr>
  </w:style>
  <w:style w:type="paragraph" w:customStyle="1" w:styleId="xl106">
    <w:name w:val="xl106"/>
    <w:basedOn w:val="a"/>
    <w:rsid w:val="00A13C27"/>
    <w:pPr>
      <w:spacing w:before="100" w:beforeAutospacing="1" w:after="100" w:afterAutospacing="1"/>
      <w:textAlignment w:val="center"/>
    </w:pPr>
    <w:rPr>
      <w:lang w:val="ru-RU" w:eastAsia="ru-RU"/>
    </w:rPr>
  </w:style>
  <w:style w:type="paragraph" w:customStyle="1" w:styleId="xl107">
    <w:name w:val="xl107"/>
    <w:basedOn w:val="a"/>
    <w:rsid w:val="00A13C27"/>
    <w:pPr>
      <w:pBdr>
        <w:left w:val="single" w:sz="4" w:space="0" w:color="auto"/>
        <w:right w:val="single" w:sz="4" w:space="0" w:color="auto"/>
      </w:pBdr>
      <w:spacing w:before="100" w:beforeAutospacing="1" w:after="100" w:afterAutospacing="1"/>
      <w:jc w:val="center"/>
      <w:textAlignment w:val="center"/>
    </w:pPr>
    <w:rPr>
      <w:color w:val="000000"/>
      <w:lang w:val="ru-RU" w:eastAsia="ru-RU"/>
    </w:rPr>
  </w:style>
  <w:style w:type="paragraph" w:customStyle="1" w:styleId="xl108">
    <w:name w:val="xl108"/>
    <w:basedOn w:val="a"/>
    <w:rsid w:val="00A13C27"/>
    <w:pPr>
      <w:pBdr>
        <w:left w:val="single" w:sz="4" w:space="0" w:color="auto"/>
        <w:right w:val="single" w:sz="4" w:space="0" w:color="auto"/>
      </w:pBdr>
      <w:spacing w:before="100" w:beforeAutospacing="1" w:after="100" w:afterAutospacing="1"/>
      <w:jc w:val="center"/>
      <w:textAlignment w:val="top"/>
    </w:pPr>
    <w:rPr>
      <w:lang w:val="ru-RU" w:eastAsia="ru-RU"/>
    </w:rPr>
  </w:style>
  <w:style w:type="paragraph" w:customStyle="1" w:styleId="xl109">
    <w:name w:val="xl109"/>
    <w:basedOn w:val="a"/>
    <w:rsid w:val="00A13C27"/>
    <w:pPr>
      <w:pBdr>
        <w:left w:val="single" w:sz="4" w:space="0" w:color="auto"/>
      </w:pBdr>
      <w:spacing w:before="100" w:beforeAutospacing="1" w:after="100" w:afterAutospacing="1"/>
      <w:jc w:val="center"/>
      <w:textAlignment w:val="center"/>
    </w:pPr>
    <w:rPr>
      <w:b/>
      <w:bCs/>
      <w:color w:val="000000"/>
      <w:lang w:val="ru-RU" w:eastAsia="ru-RU"/>
    </w:rPr>
  </w:style>
  <w:style w:type="paragraph" w:customStyle="1" w:styleId="xl110">
    <w:name w:val="xl110"/>
    <w:basedOn w:val="a"/>
    <w:rsid w:val="00A13C27"/>
    <w:pPr>
      <w:spacing w:before="100" w:beforeAutospacing="1" w:after="100" w:afterAutospacing="1"/>
      <w:jc w:val="center"/>
      <w:textAlignment w:val="center"/>
    </w:pPr>
    <w:rPr>
      <w:b/>
      <w:bCs/>
      <w:lang w:val="ru-RU" w:eastAsia="ru-RU"/>
    </w:rPr>
  </w:style>
  <w:style w:type="paragraph" w:customStyle="1" w:styleId="xl111">
    <w:name w:val="xl111"/>
    <w:basedOn w:val="a"/>
    <w:rsid w:val="00A13C27"/>
    <w:pPr>
      <w:pBdr>
        <w:left w:val="single" w:sz="4" w:space="0" w:color="auto"/>
      </w:pBdr>
      <w:spacing w:before="100" w:beforeAutospacing="1" w:after="100" w:afterAutospacing="1"/>
      <w:jc w:val="center"/>
      <w:textAlignment w:val="top"/>
    </w:pPr>
    <w:rPr>
      <w:lang w:val="ru-RU" w:eastAsia="ru-RU"/>
    </w:rPr>
  </w:style>
  <w:style w:type="paragraph" w:customStyle="1" w:styleId="xl112">
    <w:name w:val="xl112"/>
    <w:basedOn w:val="a"/>
    <w:rsid w:val="00A13C27"/>
    <w:pPr>
      <w:pBdr>
        <w:left w:val="single" w:sz="4" w:space="0" w:color="auto"/>
        <w:right w:val="single" w:sz="4" w:space="0" w:color="auto"/>
      </w:pBdr>
      <w:spacing w:before="100" w:beforeAutospacing="1" w:after="100" w:afterAutospacing="1"/>
      <w:textAlignment w:val="top"/>
    </w:pPr>
    <w:rPr>
      <w:lang w:val="ru-RU" w:eastAsia="ru-RU"/>
    </w:rPr>
  </w:style>
  <w:style w:type="paragraph" w:customStyle="1" w:styleId="xl113">
    <w:name w:val="xl113"/>
    <w:basedOn w:val="a"/>
    <w:rsid w:val="00A13C27"/>
    <w:pPr>
      <w:spacing w:before="100" w:beforeAutospacing="1" w:after="100" w:afterAutospacing="1"/>
      <w:jc w:val="center"/>
      <w:textAlignment w:val="top"/>
    </w:pPr>
    <w:rPr>
      <w:color w:val="000000"/>
      <w:lang w:val="ru-RU" w:eastAsia="ru-RU"/>
    </w:rPr>
  </w:style>
  <w:style w:type="paragraph" w:customStyle="1" w:styleId="xl114">
    <w:name w:val="xl114"/>
    <w:basedOn w:val="a"/>
    <w:rsid w:val="00A13C27"/>
    <w:pPr>
      <w:pBdr>
        <w:left w:val="single" w:sz="4" w:space="0" w:color="auto"/>
      </w:pBdr>
      <w:spacing w:before="100" w:beforeAutospacing="1" w:after="100" w:afterAutospacing="1"/>
      <w:jc w:val="right"/>
      <w:textAlignment w:val="top"/>
    </w:pPr>
    <w:rPr>
      <w:color w:val="000000"/>
      <w:lang w:val="ru-RU" w:eastAsia="ru-RU"/>
    </w:rPr>
  </w:style>
  <w:style w:type="paragraph" w:customStyle="1" w:styleId="xl115">
    <w:name w:val="xl115"/>
    <w:basedOn w:val="a"/>
    <w:rsid w:val="00A13C27"/>
    <w:pPr>
      <w:pBdr>
        <w:right w:val="single" w:sz="4" w:space="0" w:color="auto"/>
      </w:pBdr>
      <w:spacing w:before="100" w:beforeAutospacing="1" w:after="100" w:afterAutospacing="1"/>
      <w:jc w:val="center"/>
      <w:textAlignment w:val="center"/>
    </w:pPr>
    <w:rPr>
      <w:color w:val="000000"/>
      <w:lang w:val="ru-RU" w:eastAsia="ru-RU"/>
    </w:rPr>
  </w:style>
  <w:style w:type="paragraph" w:customStyle="1" w:styleId="xl116">
    <w:name w:val="xl116"/>
    <w:basedOn w:val="a"/>
    <w:rsid w:val="00A13C27"/>
    <w:pPr>
      <w:pBdr>
        <w:left w:val="single" w:sz="4" w:space="0" w:color="auto"/>
      </w:pBdr>
      <w:spacing w:before="100" w:beforeAutospacing="1" w:after="100" w:afterAutospacing="1"/>
      <w:textAlignment w:val="center"/>
    </w:pPr>
    <w:rPr>
      <w:lang w:val="ru-RU" w:eastAsia="ru-RU"/>
    </w:rPr>
  </w:style>
  <w:style w:type="paragraph" w:customStyle="1" w:styleId="xl117">
    <w:name w:val="xl117"/>
    <w:basedOn w:val="a"/>
    <w:rsid w:val="00A13C27"/>
    <w:pPr>
      <w:pBdr>
        <w:left w:val="single" w:sz="4" w:space="0" w:color="auto"/>
      </w:pBdr>
      <w:spacing w:before="100" w:beforeAutospacing="1" w:after="100" w:afterAutospacing="1"/>
      <w:jc w:val="right"/>
      <w:textAlignment w:val="center"/>
    </w:pPr>
    <w:rPr>
      <w:lang w:val="ru-RU" w:eastAsia="ru-RU"/>
    </w:rPr>
  </w:style>
  <w:style w:type="paragraph" w:customStyle="1" w:styleId="xl118">
    <w:name w:val="xl118"/>
    <w:basedOn w:val="a"/>
    <w:rsid w:val="00A13C27"/>
    <w:pPr>
      <w:pBdr>
        <w:left w:val="single" w:sz="4" w:space="0" w:color="auto"/>
      </w:pBdr>
      <w:spacing w:before="100" w:beforeAutospacing="1" w:after="100" w:afterAutospacing="1"/>
      <w:textAlignment w:val="top"/>
    </w:pPr>
    <w:rPr>
      <w:lang w:val="ru-RU" w:eastAsia="ru-RU"/>
    </w:rPr>
  </w:style>
  <w:style w:type="paragraph" w:customStyle="1" w:styleId="xl119">
    <w:name w:val="xl119"/>
    <w:basedOn w:val="a"/>
    <w:rsid w:val="00A13C27"/>
    <w:pPr>
      <w:pBdr>
        <w:left w:val="single" w:sz="4" w:space="0" w:color="auto"/>
      </w:pBdr>
      <w:spacing w:before="100" w:beforeAutospacing="1" w:after="100" w:afterAutospacing="1"/>
      <w:jc w:val="center"/>
      <w:textAlignment w:val="top"/>
    </w:pPr>
    <w:rPr>
      <w:color w:val="000000"/>
      <w:lang w:val="ru-RU" w:eastAsia="ru-RU"/>
    </w:rPr>
  </w:style>
  <w:style w:type="paragraph" w:customStyle="1" w:styleId="xl120">
    <w:name w:val="xl120"/>
    <w:basedOn w:val="a"/>
    <w:rsid w:val="00A13C27"/>
    <w:pPr>
      <w:pBdr>
        <w:left w:val="single" w:sz="4" w:space="0" w:color="auto"/>
      </w:pBdr>
      <w:spacing w:before="100" w:beforeAutospacing="1" w:after="100" w:afterAutospacing="1"/>
      <w:jc w:val="center"/>
      <w:textAlignment w:val="top"/>
    </w:pPr>
    <w:rPr>
      <w:sz w:val="20"/>
      <w:szCs w:val="20"/>
      <w:lang w:val="ru-RU" w:eastAsia="ru-RU"/>
    </w:rPr>
  </w:style>
  <w:style w:type="paragraph" w:customStyle="1" w:styleId="xl121">
    <w:name w:val="xl121"/>
    <w:basedOn w:val="a"/>
    <w:rsid w:val="00A13C27"/>
    <w:pPr>
      <w:pBdr>
        <w:left w:val="single" w:sz="4" w:space="0" w:color="auto"/>
      </w:pBdr>
      <w:spacing w:before="100" w:beforeAutospacing="1" w:after="100" w:afterAutospacing="1"/>
      <w:jc w:val="center"/>
      <w:textAlignment w:val="center"/>
    </w:pPr>
    <w:rPr>
      <w:b/>
      <w:bCs/>
      <w:lang w:val="ru-RU" w:eastAsia="ru-RU"/>
    </w:rPr>
  </w:style>
  <w:style w:type="paragraph" w:customStyle="1" w:styleId="xl122">
    <w:name w:val="xl122"/>
    <w:basedOn w:val="a"/>
    <w:rsid w:val="00A13C27"/>
    <w:pPr>
      <w:pBdr>
        <w:left w:val="single" w:sz="4" w:space="0" w:color="auto"/>
        <w:right w:val="single" w:sz="4" w:space="0" w:color="auto"/>
      </w:pBdr>
      <w:spacing w:before="100" w:beforeAutospacing="1" w:after="100" w:afterAutospacing="1"/>
    </w:pPr>
    <w:rPr>
      <w:lang w:val="ru-RU" w:eastAsia="ru-RU"/>
    </w:rPr>
  </w:style>
  <w:style w:type="paragraph" w:customStyle="1" w:styleId="xl123">
    <w:name w:val="xl123"/>
    <w:basedOn w:val="a"/>
    <w:rsid w:val="00A13C27"/>
    <w:pPr>
      <w:pBdr>
        <w:left w:val="single" w:sz="4" w:space="0" w:color="auto"/>
      </w:pBdr>
      <w:spacing w:before="100" w:beforeAutospacing="1" w:after="100" w:afterAutospacing="1"/>
      <w:jc w:val="center"/>
    </w:pPr>
    <w:rPr>
      <w:color w:val="FF0000"/>
      <w:lang w:val="ru-RU" w:eastAsia="ru-RU"/>
    </w:rPr>
  </w:style>
  <w:style w:type="paragraph" w:customStyle="1" w:styleId="xl124">
    <w:name w:val="xl124"/>
    <w:basedOn w:val="a"/>
    <w:rsid w:val="00A13C27"/>
    <w:pPr>
      <w:pBdr>
        <w:left w:val="single" w:sz="4" w:space="0" w:color="auto"/>
      </w:pBdr>
      <w:spacing w:before="100" w:beforeAutospacing="1" w:after="100" w:afterAutospacing="1"/>
    </w:pPr>
    <w:rPr>
      <w:lang w:val="ru-RU" w:eastAsia="ru-RU"/>
    </w:rPr>
  </w:style>
  <w:style w:type="paragraph" w:customStyle="1" w:styleId="xl125">
    <w:name w:val="xl125"/>
    <w:basedOn w:val="a"/>
    <w:rsid w:val="00A13C27"/>
    <w:pPr>
      <w:pBdr>
        <w:left w:val="single" w:sz="4" w:space="0" w:color="auto"/>
        <w:right w:val="single" w:sz="4" w:space="0" w:color="auto"/>
      </w:pBdr>
      <w:spacing w:before="100" w:beforeAutospacing="1" w:after="100" w:afterAutospacing="1"/>
      <w:jc w:val="center"/>
      <w:textAlignment w:val="top"/>
    </w:pPr>
    <w:rPr>
      <w:sz w:val="20"/>
      <w:szCs w:val="20"/>
      <w:lang w:val="ru-RU" w:eastAsia="ru-RU"/>
    </w:rPr>
  </w:style>
  <w:style w:type="paragraph" w:customStyle="1" w:styleId="xl126">
    <w:name w:val="xl126"/>
    <w:basedOn w:val="a"/>
    <w:rsid w:val="00A13C27"/>
    <w:pPr>
      <w:spacing w:before="100" w:beforeAutospacing="1" w:after="100" w:afterAutospacing="1"/>
      <w:jc w:val="center"/>
      <w:textAlignment w:val="top"/>
    </w:pPr>
    <w:rPr>
      <w:lang w:val="ru-RU" w:eastAsia="ru-RU"/>
    </w:rPr>
  </w:style>
  <w:style w:type="paragraph" w:customStyle="1" w:styleId="xl127">
    <w:name w:val="xl127"/>
    <w:basedOn w:val="a"/>
    <w:rsid w:val="00A13C27"/>
    <w:pPr>
      <w:pBdr>
        <w:left w:val="single" w:sz="4" w:space="0" w:color="auto"/>
        <w:right w:val="single" w:sz="4" w:space="0" w:color="auto"/>
      </w:pBdr>
      <w:spacing w:before="100" w:beforeAutospacing="1" w:after="100" w:afterAutospacing="1"/>
      <w:jc w:val="center"/>
    </w:pPr>
    <w:rPr>
      <w:b/>
      <w:bCs/>
      <w:lang w:val="ru-RU" w:eastAsia="ru-RU"/>
    </w:rPr>
  </w:style>
  <w:style w:type="paragraph" w:customStyle="1" w:styleId="xl128">
    <w:name w:val="xl128"/>
    <w:basedOn w:val="a"/>
    <w:rsid w:val="00A13C27"/>
    <w:pPr>
      <w:pBdr>
        <w:left w:val="single" w:sz="4" w:space="0" w:color="auto"/>
        <w:right w:val="single" w:sz="4" w:space="0" w:color="auto"/>
      </w:pBdr>
      <w:spacing w:before="100" w:beforeAutospacing="1" w:after="100" w:afterAutospacing="1"/>
      <w:jc w:val="right"/>
    </w:pPr>
    <w:rPr>
      <w:b/>
      <w:bCs/>
      <w:lang w:val="ru-RU" w:eastAsia="ru-RU"/>
    </w:rPr>
  </w:style>
  <w:style w:type="paragraph" w:customStyle="1" w:styleId="xl129">
    <w:name w:val="xl129"/>
    <w:basedOn w:val="a"/>
    <w:rsid w:val="00A13C27"/>
    <w:pPr>
      <w:pBdr>
        <w:left w:val="single" w:sz="4" w:space="0" w:color="auto"/>
      </w:pBdr>
      <w:spacing w:before="100" w:beforeAutospacing="1" w:after="100" w:afterAutospacing="1"/>
      <w:jc w:val="center"/>
    </w:pPr>
    <w:rPr>
      <w:b/>
      <w:bCs/>
      <w:lang w:val="ru-RU" w:eastAsia="ru-RU"/>
    </w:rPr>
  </w:style>
  <w:style w:type="paragraph" w:customStyle="1" w:styleId="xl130">
    <w:name w:val="xl130"/>
    <w:basedOn w:val="a"/>
    <w:rsid w:val="00A13C27"/>
    <w:pPr>
      <w:pBdr>
        <w:left w:val="single" w:sz="4" w:space="0" w:color="auto"/>
        <w:right w:val="single" w:sz="4" w:space="0" w:color="auto"/>
      </w:pBdr>
      <w:spacing w:before="100" w:beforeAutospacing="1" w:after="100" w:afterAutospacing="1"/>
      <w:jc w:val="center"/>
      <w:textAlignment w:val="center"/>
    </w:pPr>
    <w:rPr>
      <w:b/>
      <w:bCs/>
      <w:lang w:val="ru-RU" w:eastAsia="ru-RU"/>
    </w:rPr>
  </w:style>
  <w:style w:type="paragraph" w:customStyle="1" w:styleId="xl131">
    <w:name w:val="xl131"/>
    <w:basedOn w:val="a"/>
    <w:rsid w:val="00A13C27"/>
    <w:pPr>
      <w:pBdr>
        <w:left w:val="single" w:sz="4" w:space="0" w:color="auto"/>
      </w:pBdr>
      <w:spacing w:before="100" w:beforeAutospacing="1" w:after="100" w:afterAutospacing="1"/>
      <w:jc w:val="right"/>
      <w:textAlignment w:val="top"/>
    </w:pPr>
    <w:rPr>
      <w:lang w:val="ru-RU" w:eastAsia="ru-RU"/>
    </w:rPr>
  </w:style>
  <w:style w:type="paragraph" w:customStyle="1" w:styleId="xl132">
    <w:name w:val="xl132"/>
    <w:basedOn w:val="a"/>
    <w:rsid w:val="00A13C27"/>
    <w:pPr>
      <w:spacing w:before="100" w:beforeAutospacing="1" w:after="100" w:afterAutospacing="1"/>
      <w:jc w:val="right"/>
      <w:textAlignment w:val="top"/>
    </w:pPr>
    <w:rPr>
      <w:lang w:val="ru-RU" w:eastAsia="ru-RU"/>
    </w:rPr>
  </w:style>
  <w:style w:type="paragraph" w:customStyle="1" w:styleId="xl133">
    <w:name w:val="xl133"/>
    <w:basedOn w:val="a"/>
    <w:rsid w:val="00A13C27"/>
    <w:pPr>
      <w:pBdr>
        <w:left w:val="single" w:sz="4" w:space="0" w:color="auto"/>
        <w:bottom w:val="single" w:sz="4" w:space="0" w:color="auto"/>
      </w:pBdr>
      <w:spacing w:before="100" w:beforeAutospacing="1" w:after="100" w:afterAutospacing="1"/>
      <w:jc w:val="center"/>
      <w:textAlignment w:val="top"/>
    </w:pPr>
    <w:rPr>
      <w:lang w:val="ru-RU" w:eastAsia="ru-RU"/>
    </w:rPr>
  </w:style>
  <w:style w:type="paragraph" w:customStyle="1" w:styleId="xl134">
    <w:name w:val="xl134"/>
    <w:basedOn w:val="a"/>
    <w:rsid w:val="00A13C27"/>
    <w:pPr>
      <w:pBdr>
        <w:left w:val="single" w:sz="4" w:space="0" w:color="auto"/>
      </w:pBdr>
      <w:spacing w:before="100" w:beforeAutospacing="1" w:after="100" w:afterAutospacing="1"/>
      <w:jc w:val="right"/>
    </w:pPr>
    <w:rPr>
      <w:b/>
      <w:bCs/>
      <w:lang w:val="ru-RU" w:eastAsia="ru-RU"/>
    </w:rPr>
  </w:style>
  <w:style w:type="paragraph" w:customStyle="1" w:styleId="xl135">
    <w:name w:val="xl135"/>
    <w:basedOn w:val="a"/>
    <w:rsid w:val="00A13C27"/>
    <w:pPr>
      <w:spacing w:before="100" w:beforeAutospacing="1" w:after="100" w:afterAutospacing="1"/>
      <w:jc w:val="center"/>
    </w:pPr>
    <w:rPr>
      <w:lang w:val="ru-RU" w:eastAsia="ru-RU"/>
    </w:rPr>
  </w:style>
  <w:style w:type="paragraph" w:customStyle="1" w:styleId="xl136">
    <w:name w:val="xl136"/>
    <w:basedOn w:val="a"/>
    <w:rsid w:val="00A13C27"/>
    <w:pPr>
      <w:spacing w:before="100" w:beforeAutospacing="1" w:after="100" w:afterAutospacing="1"/>
      <w:jc w:val="center"/>
    </w:pPr>
    <w:rPr>
      <w:b/>
      <w:bCs/>
      <w:lang w:val="ru-RU" w:eastAsia="ru-RU"/>
    </w:rPr>
  </w:style>
  <w:style w:type="paragraph" w:customStyle="1" w:styleId="xl137">
    <w:name w:val="xl137"/>
    <w:basedOn w:val="a"/>
    <w:rsid w:val="00A13C27"/>
    <w:pPr>
      <w:pBdr>
        <w:left w:val="single" w:sz="4" w:space="0" w:color="auto"/>
        <w:bottom w:val="single" w:sz="4" w:space="0" w:color="auto"/>
        <w:right w:val="single" w:sz="4" w:space="0" w:color="auto"/>
      </w:pBdr>
      <w:spacing w:before="100" w:beforeAutospacing="1" w:after="100" w:afterAutospacing="1"/>
      <w:jc w:val="center"/>
    </w:pPr>
    <w:rPr>
      <w:lang w:val="ru-RU" w:eastAsia="ru-RU"/>
    </w:rPr>
  </w:style>
  <w:style w:type="paragraph" w:customStyle="1" w:styleId="xl138">
    <w:name w:val="xl138"/>
    <w:basedOn w:val="a"/>
    <w:rsid w:val="00A13C27"/>
    <w:pPr>
      <w:pBdr>
        <w:left w:val="single" w:sz="4" w:space="0" w:color="auto"/>
        <w:bottom w:val="single" w:sz="4" w:space="0" w:color="auto"/>
        <w:right w:val="single" w:sz="4" w:space="0" w:color="auto"/>
      </w:pBdr>
      <w:spacing w:before="100" w:beforeAutospacing="1" w:after="100" w:afterAutospacing="1"/>
    </w:pPr>
    <w:rPr>
      <w:lang w:val="ru-RU" w:eastAsia="ru-RU"/>
    </w:rPr>
  </w:style>
  <w:style w:type="paragraph" w:customStyle="1" w:styleId="xl139">
    <w:name w:val="xl139"/>
    <w:basedOn w:val="a"/>
    <w:rsid w:val="00A13C27"/>
    <w:pPr>
      <w:pBdr>
        <w:left w:val="single" w:sz="4" w:space="0" w:color="auto"/>
        <w:bottom w:val="single" w:sz="4" w:space="0" w:color="auto"/>
      </w:pBdr>
      <w:spacing w:before="100" w:beforeAutospacing="1" w:after="100" w:afterAutospacing="1"/>
      <w:jc w:val="center"/>
    </w:pPr>
    <w:rPr>
      <w:lang w:val="ru-RU" w:eastAsia="ru-RU"/>
    </w:rPr>
  </w:style>
  <w:style w:type="paragraph" w:customStyle="1" w:styleId="xl140">
    <w:name w:val="xl140"/>
    <w:basedOn w:val="a"/>
    <w:rsid w:val="00A13C27"/>
    <w:pPr>
      <w:pBdr>
        <w:left w:val="single" w:sz="4" w:space="0" w:color="auto"/>
        <w:bottom w:val="single" w:sz="4" w:space="0" w:color="auto"/>
        <w:right w:val="single" w:sz="4" w:space="0" w:color="auto"/>
      </w:pBdr>
      <w:spacing w:before="100" w:beforeAutospacing="1" w:after="100" w:afterAutospacing="1"/>
    </w:pPr>
    <w:rPr>
      <w:lang w:val="ru-RU" w:eastAsia="ru-RU"/>
    </w:rPr>
  </w:style>
  <w:style w:type="paragraph" w:customStyle="1" w:styleId="xl141">
    <w:name w:val="xl141"/>
    <w:basedOn w:val="a"/>
    <w:rsid w:val="00A13C27"/>
    <w:pPr>
      <w:pBdr>
        <w:bottom w:val="single" w:sz="4" w:space="0" w:color="auto"/>
      </w:pBdr>
      <w:spacing w:before="100" w:beforeAutospacing="1" w:after="100" w:afterAutospacing="1"/>
      <w:jc w:val="center"/>
    </w:pPr>
    <w:rPr>
      <w:lang w:val="ru-RU" w:eastAsia="ru-RU"/>
    </w:rPr>
  </w:style>
  <w:style w:type="paragraph" w:customStyle="1" w:styleId="xl142">
    <w:name w:val="xl142"/>
    <w:basedOn w:val="a"/>
    <w:rsid w:val="00A13C27"/>
    <w:pPr>
      <w:pBdr>
        <w:left w:val="single" w:sz="4" w:space="0" w:color="auto"/>
        <w:bottom w:val="single" w:sz="4" w:space="0" w:color="auto"/>
        <w:right w:val="single" w:sz="4" w:space="0" w:color="auto"/>
      </w:pBdr>
      <w:spacing w:before="100" w:beforeAutospacing="1" w:after="100" w:afterAutospacing="1"/>
      <w:jc w:val="right"/>
    </w:pPr>
    <w:rPr>
      <w:lang w:val="ru-RU" w:eastAsia="ru-RU"/>
    </w:rPr>
  </w:style>
  <w:style w:type="paragraph" w:customStyle="1" w:styleId="xl143">
    <w:name w:val="xl143"/>
    <w:basedOn w:val="a"/>
    <w:rsid w:val="00A13C27"/>
    <w:pPr>
      <w:spacing w:before="100" w:beforeAutospacing="1" w:after="100" w:afterAutospacing="1"/>
      <w:jc w:val="center"/>
      <w:textAlignment w:val="top"/>
    </w:pPr>
    <w:rPr>
      <w:lang w:val="ru-RU" w:eastAsia="ru-RU"/>
    </w:rPr>
  </w:style>
  <w:style w:type="paragraph" w:customStyle="1" w:styleId="xl144">
    <w:name w:val="xl144"/>
    <w:basedOn w:val="a"/>
    <w:rsid w:val="00A13C27"/>
    <w:pPr>
      <w:spacing w:before="100" w:beforeAutospacing="1" w:after="100" w:afterAutospacing="1"/>
    </w:pPr>
    <w:rPr>
      <w:lang w:val="ru-RU" w:eastAsia="ru-RU"/>
    </w:rPr>
  </w:style>
  <w:style w:type="paragraph" w:customStyle="1" w:styleId="xl145">
    <w:name w:val="xl145"/>
    <w:basedOn w:val="a"/>
    <w:rsid w:val="00A13C27"/>
    <w:pPr>
      <w:spacing w:before="100" w:beforeAutospacing="1" w:after="100" w:afterAutospacing="1"/>
      <w:jc w:val="center"/>
    </w:pPr>
    <w:rPr>
      <w:lang w:val="ru-RU" w:eastAsia="ru-RU"/>
    </w:rPr>
  </w:style>
  <w:style w:type="paragraph" w:customStyle="1" w:styleId="xl146">
    <w:name w:val="xl146"/>
    <w:basedOn w:val="a"/>
    <w:rsid w:val="00A13C27"/>
    <w:pPr>
      <w:spacing w:before="100" w:beforeAutospacing="1" w:after="100" w:afterAutospacing="1"/>
      <w:jc w:val="right"/>
    </w:pPr>
    <w:rPr>
      <w:lang w:val="ru-RU" w:eastAsia="ru-RU"/>
    </w:rPr>
  </w:style>
  <w:style w:type="paragraph" w:customStyle="1" w:styleId="xl147">
    <w:name w:val="xl147"/>
    <w:basedOn w:val="a"/>
    <w:rsid w:val="00A13C27"/>
    <w:pPr>
      <w:spacing w:before="100" w:beforeAutospacing="1" w:after="100" w:afterAutospacing="1"/>
      <w:jc w:val="center"/>
      <w:textAlignment w:val="top"/>
    </w:pPr>
    <w:rPr>
      <w:lang w:val="ru-RU" w:eastAsia="ru-RU"/>
    </w:rPr>
  </w:style>
  <w:style w:type="paragraph" w:customStyle="1" w:styleId="xl148">
    <w:name w:val="xl148"/>
    <w:basedOn w:val="a"/>
    <w:rsid w:val="00A13C27"/>
    <w:pPr>
      <w:pBdr>
        <w:left w:val="single" w:sz="4" w:space="0" w:color="auto"/>
      </w:pBdr>
      <w:spacing w:before="100" w:beforeAutospacing="1" w:after="100" w:afterAutospacing="1"/>
      <w:jc w:val="center"/>
      <w:textAlignment w:val="center"/>
    </w:pPr>
    <w:rPr>
      <w:color w:val="FF0000"/>
      <w:lang w:val="ru-RU" w:eastAsia="ru-RU"/>
    </w:rPr>
  </w:style>
  <w:style w:type="paragraph" w:customStyle="1" w:styleId="xl149">
    <w:name w:val="xl149"/>
    <w:basedOn w:val="a"/>
    <w:rsid w:val="00A13C27"/>
    <w:pPr>
      <w:pBdr>
        <w:left w:val="single" w:sz="4" w:space="0" w:color="auto"/>
        <w:right w:val="single" w:sz="4" w:space="0" w:color="auto"/>
      </w:pBdr>
      <w:spacing w:before="100" w:beforeAutospacing="1" w:after="100" w:afterAutospacing="1"/>
      <w:jc w:val="center"/>
      <w:textAlignment w:val="center"/>
    </w:pPr>
    <w:rPr>
      <w:color w:val="000000"/>
      <w:lang w:val="ru-RU" w:eastAsia="ru-RU"/>
    </w:rPr>
  </w:style>
  <w:style w:type="paragraph" w:customStyle="1" w:styleId="xl150">
    <w:name w:val="xl150"/>
    <w:basedOn w:val="a"/>
    <w:rsid w:val="00A13C27"/>
    <w:pPr>
      <w:pBdr>
        <w:left w:val="single" w:sz="4" w:space="0" w:color="auto"/>
      </w:pBdr>
      <w:spacing w:before="100" w:beforeAutospacing="1" w:after="100" w:afterAutospacing="1"/>
      <w:jc w:val="center"/>
      <w:textAlignment w:val="top"/>
    </w:pPr>
    <w:rPr>
      <w:color w:val="FF0000"/>
      <w:lang w:val="ru-RU" w:eastAsia="ru-RU"/>
    </w:rPr>
  </w:style>
  <w:style w:type="paragraph" w:customStyle="1" w:styleId="xl151">
    <w:name w:val="xl151"/>
    <w:basedOn w:val="a"/>
    <w:rsid w:val="00A13C27"/>
    <w:pPr>
      <w:pBdr>
        <w:left w:val="single" w:sz="4" w:space="0" w:color="auto"/>
        <w:right w:val="single" w:sz="4" w:space="0" w:color="auto"/>
      </w:pBdr>
      <w:spacing w:before="100" w:beforeAutospacing="1" w:after="100" w:afterAutospacing="1"/>
      <w:jc w:val="center"/>
    </w:pPr>
    <w:rPr>
      <w:b/>
      <w:bCs/>
      <w:lang w:val="ru-RU" w:eastAsia="ru-RU"/>
    </w:rPr>
  </w:style>
  <w:style w:type="paragraph" w:customStyle="1" w:styleId="xl152">
    <w:name w:val="xl152"/>
    <w:basedOn w:val="a"/>
    <w:rsid w:val="00A13C27"/>
    <w:pPr>
      <w:pBdr>
        <w:left w:val="single" w:sz="4" w:space="0" w:color="auto"/>
        <w:right w:val="single" w:sz="4" w:space="0" w:color="auto"/>
      </w:pBdr>
      <w:spacing w:before="100" w:beforeAutospacing="1" w:after="100" w:afterAutospacing="1"/>
    </w:pPr>
    <w:rPr>
      <w:lang w:val="ru-RU" w:eastAsia="ru-RU"/>
    </w:rPr>
  </w:style>
  <w:style w:type="paragraph" w:customStyle="1" w:styleId="xl153">
    <w:name w:val="xl153"/>
    <w:basedOn w:val="a"/>
    <w:rsid w:val="00A13C27"/>
    <w:pPr>
      <w:pBdr>
        <w:left w:val="single" w:sz="4" w:space="0" w:color="auto"/>
      </w:pBdr>
      <w:spacing w:before="100" w:beforeAutospacing="1" w:after="100" w:afterAutospacing="1"/>
      <w:jc w:val="center"/>
      <w:textAlignment w:val="center"/>
    </w:pPr>
    <w:rPr>
      <w:color w:val="000000"/>
      <w:lang w:val="ru-RU" w:eastAsia="ru-RU"/>
    </w:rPr>
  </w:style>
  <w:style w:type="paragraph" w:customStyle="1" w:styleId="xl154">
    <w:name w:val="xl154"/>
    <w:basedOn w:val="a"/>
    <w:rsid w:val="00A13C27"/>
    <w:pPr>
      <w:pBdr>
        <w:left w:val="single" w:sz="4" w:space="0" w:color="auto"/>
        <w:right w:val="single" w:sz="4" w:space="0" w:color="auto"/>
      </w:pBdr>
      <w:spacing w:before="100" w:beforeAutospacing="1" w:after="100" w:afterAutospacing="1"/>
      <w:textAlignment w:val="center"/>
    </w:pPr>
    <w:rPr>
      <w:lang w:val="ru-RU" w:eastAsia="ru-RU"/>
    </w:rPr>
  </w:style>
  <w:style w:type="paragraph" w:customStyle="1" w:styleId="xl155">
    <w:name w:val="xl155"/>
    <w:basedOn w:val="a"/>
    <w:rsid w:val="00A13C27"/>
    <w:pPr>
      <w:pBdr>
        <w:left w:val="single" w:sz="4" w:space="0" w:color="auto"/>
      </w:pBdr>
      <w:spacing w:before="100" w:beforeAutospacing="1" w:after="100" w:afterAutospacing="1"/>
      <w:jc w:val="center"/>
      <w:textAlignment w:val="top"/>
    </w:pPr>
    <w:rPr>
      <w:sz w:val="20"/>
      <w:szCs w:val="20"/>
      <w:lang w:val="ru-RU" w:eastAsia="ru-RU"/>
    </w:rPr>
  </w:style>
  <w:style w:type="paragraph" w:customStyle="1" w:styleId="xl156">
    <w:name w:val="xl156"/>
    <w:basedOn w:val="a"/>
    <w:rsid w:val="00A13C27"/>
    <w:pPr>
      <w:pBdr>
        <w:left w:val="single" w:sz="4" w:space="0" w:color="auto"/>
        <w:right w:val="single" w:sz="4" w:space="0" w:color="auto"/>
      </w:pBdr>
      <w:spacing w:before="100" w:beforeAutospacing="1" w:after="100" w:afterAutospacing="1"/>
      <w:jc w:val="center"/>
      <w:textAlignment w:val="top"/>
    </w:pPr>
    <w:rPr>
      <w:lang w:val="ru-RU" w:eastAsia="ru-RU"/>
    </w:rPr>
  </w:style>
  <w:style w:type="paragraph" w:customStyle="1" w:styleId="xl157">
    <w:name w:val="xl157"/>
    <w:basedOn w:val="a"/>
    <w:rsid w:val="00A13C27"/>
    <w:pPr>
      <w:pBdr>
        <w:left w:val="single" w:sz="4" w:space="0" w:color="auto"/>
      </w:pBdr>
      <w:spacing w:before="100" w:beforeAutospacing="1" w:after="100" w:afterAutospacing="1"/>
      <w:jc w:val="center"/>
      <w:textAlignment w:val="top"/>
    </w:pPr>
    <w:rPr>
      <w:lang w:val="ru-RU" w:eastAsia="ru-RU"/>
    </w:rPr>
  </w:style>
  <w:style w:type="paragraph" w:customStyle="1" w:styleId="xl158">
    <w:name w:val="xl158"/>
    <w:basedOn w:val="a"/>
    <w:rsid w:val="00A13C27"/>
    <w:pPr>
      <w:spacing w:before="100" w:beforeAutospacing="1" w:after="100" w:afterAutospacing="1"/>
      <w:jc w:val="center"/>
    </w:pPr>
    <w:rPr>
      <w:b/>
      <w:bCs/>
      <w:sz w:val="26"/>
      <w:szCs w:val="26"/>
      <w:lang w:val="ru-RU" w:eastAsia="ru-RU"/>
    </w:rPr>
  </w:style>
  <w:style w:type="paragraph" w:customStyle="1" w:styleId="xl159">
    <w:name w:val="xl159"/>
    <w:basedOn w:val="a"/>
    <w:rsid w:val="00A13C27"/>
    <w:pPr>
      <w:spacing w:before="100" w:beforeAutospacing="1" w:after="100" w:afterAutospacing="1"/>
    </w:pPr>
    <w:rPr>
      <w:b/>
      <w:bCs/>
      <w:lang w:val="ru-RU" w:eastAsia="ru-RU"/>
    </w:rPr>
  </w:style>
  <w:style w:type="paragraph" w:customStyle="1" w:styleId="xl160">
    <w:name w:val="xl160"/>
    <w:basedOn w:val="a"/>
    <w:rsid w:val="00A13C27"/>
    <w:pPr>
      <w:spacing w:before="100" w:beforeAutospacing="1" w:after="100" w:afterAutospacing="1"/>
      <w:jc w:val="center"/>
    </w:pPr>
    <w:rPr>
      <w:b/>
      <w:bCs/>
      <w:lang w:val="ru-RU" w:eastAsia="ru-RU"/>
    </w:rPr>
  </w:style>
  <w:style w:type="paragraph" w:customStyle="1" w:styleId="xl161">
    <w:name w:val="xl161"/>
    <w:basedOn w:val="a"/>
    <w:rsid w:val="00A13C27"/>
    <w:pPr>
      <w:pBdr>
        <w:top w:val="single" w:sz="4" w:space="0" w:color="auto"/>
        <w:left w:val="single" w:sz="4" w:space="0" w:color="auto"/>
        <w:bottom w:val="single" w:sz="4" w:space="0" w:color="auto"/>
      </w:pBdr>
      <w:spacing w:before="100" w:beforeAutospacing="1" w:after="100" w:afterAutospacing="1"/>
      <w:jc w:val="center"/>
    </w:pPr>
    <w:rPr>
      <w:sz w:val="22"/>
      <w:szCs w:val="22"/>
      <w:lang w:val="ru-RU" w:eastAsia="ru-RU"/>
    </w:rPr>
  </w:style>
  <w:style w:type="paragraph" w:customStyle="1" w:styleId="xl162">
    <w:name w:val="xl162"/>
    <w:basedOn w:val="a"/>
    <w:rsid w:val="00A13C27"/>
    <w:pPr>
      <w:pBdr>
        <w:top w:val="single" w:sz="4" w:space="0" w:color="auto"/>
        <w:bottom w:val="single" w:sz="4" w:space="0" w:color="auto"/>
      </w:pBdr>
      <w:spacing w:before="100" w:beforeAutospacing="1" w:after="100" w:afterAutospacing="1"/>
    </w:pPr>
    <w:rPr>
      <w:sz w:val="22"/>
      <w:szCs w:val="22"/>
      <w:lang w:val="ru-RU" w:eastAsia="ru-RU"/>
    </w:rPr>
  </w:style>
  <w:style w:type="paragraph" w:customStyle="1" w:styleId="xl163">
    <w:name w:val="xl163"/>
    <w:basedOn w:val="a"/>
    <w:rsid w:val="00A13C27"/>
    <w:pPr>
      <w:pBdr>
        <w:top w:val="single" w:sz="4" w:space="0" w:color="auto"/>
        <w:bottom w:val="single" w:sz="4" w:space="0" w:color="auto"/>
        <w:right w:val="single" w:sz="4" w:space="0" w:color="auto"/>
      </w:pBdr>
      <w:spacing w:before="100" w:beforeAutospacing="1" w:after="100" w:afterAutospacing="1"/>
    </w:pPr>
    <w:rPr>
      <w:sz w:val="22"/>
      <w:szCs w:val="22"/>
      <w:lang w:val="ru-RU" w:eastAsia="ru-RU"/>
    </w:rPr>
  </w:style>
  <w:style w:type="paragraph" w:customStyle="1" w:styleId="xl164">
    <w:name w:val="xl164"/>
    <w:basedOn w:val="a"/>
    <w:rsid w:val="00A13C27"/>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lang w:val="ru-RU" w:eastAsia="ru-RU"/>
    </w:rPr>
  </w:style>
  <w:style w:type="paragraph" w:customStyle="1" w:styleId="xl165">
    <w:name w:val="xl165"/>
    <w:basedOn w:val="a"/>
    <w:rsid w:val="00A13C27"/>
    <w:pPr>
      <w:pBdr>
        <w:left w:val="single" w:sz="4" w:space="0" w:color="auto"/>
        <w:right w:val="single" w:sz="4" w:space="0" w:color="auto"/>
      </w:pBdr>
      <w:spacing w:before="100" w:beforeAutospacing="1" w:after="100" w:afterAutospacing="1"/>
      <w:jc w:val="center"/>
      <w:textAlignment w:val="center"/>
    </w:pPr>
    <w:rPr>
      <w:sz w:val="22"/>
      <w:szCs w:val="22"/>
      <w:lang w:val="ru-RU" w:eastAsia="ru-RU"/>
    </w:rPr>
  </w:style>
  <w:style w:type="paragraph" w:customStyle="1" w:styleId="xl166">
    <w:name w:val="xl166"/>
    <w:basedOn w:val="a"/>
    <w:rsid w:val="00A13C27"/>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lang w:val="ru-RU" w:eastAsia="ru-RU"/>
    </w:rPr>
  </w:style>
  <w:style w:type="paragraph" w:customStyle="1" w:styleId="xl167">
    <w:name w:val="xl167"/>
    <w:basedOn w:val="a"/>
    <w:rsid w:val="00A13C27"/>
    <w:pPr>
      <w:pBdr>
        <w:left w:val="single" w:sz="4" w:space="0" w:color="auto"/>
        <w:right w:val="single" w:sz="4" w:space="0" w:color="auto"/>
      </w:pBdr>
      <w:spacing w:before="100" w:beforeAutospacing="1" w:after="100" w:afterAutospacing="1"/>
      <w:textAlignment w:val="center"/>
    </w:pPr>
    <w:rPr>
      <w:sz w:val="22"/>
      <w:szCs w:val="22"/>
      <w:lang w:val="ru-RU" w:eastAsia="ru-RU"/>
    </w:rPr>
  </w:style>
  <w:style w:type="paragraph" w:customStyle="1" w:styleId="xl168">
    <w:name w:val="xl168"/>
    <w:basedOn w:val="a"/>
    <w:rsid w:val="00A13C27"/>
    <w:pPr>
      <w:pBdr>
        <w:left w:val="single" w:sz="4" w:space="0" w:color="auto"/>
        <w:bottom w:val="single" w:sz="4" w:space="0" w:color="auto"/>
        <w:right w:val="single" w:sz="4" w:space="0" w:color="auto"/>
      </w:pBdr>
      <w:spacing w:before="100" w:beforeAutospacing="1" w:after="100" w:afterAutospacing="1"/>
      <w:textAlignment w:val="center"/>
    </w:pPr>
    <w:rPr>
      <w:sz w:val="22"/>
      <w:szCs w:val="22"/>
      <w:lang w:val="ru-RU" w:eastAsia="ru-RU"/>
    </w:rPr>
  </w:style>
  <w:style w:type="paragraph" w:customStyle="1" w:styleId="xl169">
    <w:name w:val="xl169"/>
    <w:basedOn w:val="a"/>
    <w:rsid w:val="00A13C27"/>
    <w:pPr>
      <w:pBdr>
        <w:left w:val="single" w:sz="4" w:space="0" w:color="auto"/>
        <w:bottom w:val="single" w:sz="4" w:space="0" w:color="auto"/>
        <w:right w:val="single" w:sz="4" w:space="0" w:color="auto"/>
      </w:pBdr>
      <w:spacing w:before="100" w:beforeAutospacing="1" w:after="100" w:afterAutospacing="1"/>
      <w:jc w:val="center"/>
      <w:textAlignment w:val="center"/>
    </w:pPr>
    <w:rPr>
      <w:lang w:val="ru-RU" w:eastAsia="ru-RU"/>
    </w:rPr>
  </w:style>
  <w:style w:type="character" w:customStyle="1" w:styleId="a4">
    <w:name w:val="Основний текст з відступом Знак"/>
    <w:basedOn w:val="a0"/>
    <w:link w:val="a3"/>
    <w:rsid w:val="0020611B"/>
    <w:rPr>
      <w:color w:val="000000"/>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02384">
      <w:bodyDiv w:val="1"/>
      <w:marLeft w:val="0"/>
      <w:marRight w:val="0"/>
      <w:marTop w:val="0"/>
      <w:marBottom w:val="0"/>
      <w:divBdr>
        <w:top w:val="none" w:sz="0" w:space="0" w:color="auto"/>
        <w:left w:val="none" w:sz="0" w:space="0" w:color="auto"/>
        <w:bottom w:val="none" w:sz="0" w:space="0" w:color="auto"/>
        <w:right w:val="none" w:sz="0" w:space="0" w:color="auto"/>
      </w:divBdr>
    </w:div>
    <w:div w:id="156965629">
      <w:bodyDiv w:val="1"/>
      <w:marLeft w:val="0"/>
      <w:marRight w:val="0"/>
      <w:marTop w:val="0"/>
      <w:marBottom w:val="0"/>
      <w:divBdr>
        <w:top w:val="none" w:sz="0" w:space="0" w:color="auto"/>
        <w:left w:val="none" w:sz="0" w:space="0" w:color="auto"/>
        <w:bottom w:val="none" w:sz="0" w:space="0" w:color="auto"/>
        <w:right w:val="none" w:sz="0" w:space="0" w:color="auto"/>
      </w:divBdr>
    </w:div>
    <w:div w:id="266353921">
      <w:bodyDiv w:val="1"/>
      <w:marLeft w:val="0"/>
      <w:marRight w:val="0"/>
      <w:marTop w:val="0"/>
      <w:marBottom w:val="0"/>
      <w:divBdr>
        <w:top w:val="none" w:sz="0" w:space="0" w:color="auto"/>
        <w:left w:val="none" w:sz="0" w:space="0" w:color="auto"/>
        <w:bottom w:val="none" w:sz="0" w:space="0" w:color="auto"/>
        <w:right w:val="none" w:sz="0" w:space="0" w:color="auto"/>
      </w:divBdr>
    </w:div>
    <w:div w:id="336690426">
      <w:bodyDiv w:val="1"/>
      <w:marLeft w:val="0"/>
      <w:marRight w:val="0"/>
      <w:marTop w:val="0"/>
      <w:marBottom w:val="0"/>
      <w:divBdr>
        <w:top w:val="none" w:sz="0" w:space="0" w:color="auto"/>
        <w:left w:val="none" w:sz="0" w:space="0" w:color="auto"/>
        <w:bottom w:val="none" w:sz="0" w:space="0" w:color="auto"/>
        <w:right w:val="none" w:sz="0" w:space="0" w:color="auto"/>
      </w:divBdr>
    </w:div>
    <w:div w:id="467823875">
      <w:bodyDiv w:val="1"/>
      <w:marLeft w:val="0"/>
      <w:marRight w:val="0"/>
      <w:marTop w:val="0"/>
      <w:marBottom w:val="0"/>
      <w:divBdr>
        <w:top w:val="none" w:sz="0" w:space="0" w:color="auto"/>
        <w:left w:val="none" w:sz="0" w:space="0" w:color="auto"/>
        <w:bottom w:val="none" w:sz="0" w:space="0" w:color="auto"/>
        <w:right w:val="none" w:sz="0" w:space="0" w:color="auto"/>
      </w:divBdr>
    </w:div>
    <w:div w:id="596134034">
      <w:bodyDiv w:val="1"/>
      <w:marLeft w:val="0"/>
      <w:marRight w:val="0"/>
      <w:marTop w:val="0"/>
      <w:marBottom w:val="0"/>
      <w:divBdr>
        <w:top w:val="none" w:sz="0" w:space="0" w:color="auto"/>
        <w:left w:val="none" w:sz="0" w:space="0" w:color="auto"/>
        <w:bottom w:val="none" w:sz="0" w:space="0" w:color="auto"/>
        <w:right w:val="none" w:sz="0" w:space="0" w:color="auto"/>
      </w:divBdr>
    </w:div>
    <w:div w:id="597373234">
      <w:bodyDiv w:val="1"/>
      <w:marLeft w:val="0"/>
      <w:marRight w:val="0"/>
      <w:marTop w:val="0"/>
      <w:marBottom w:val="0"/>
      <w:divBdr>
        <w:top w:val="none" w:sz="0" w:space="0" w:color="auto"/>
        <w:left w:val="none" w:sz="0" w:space="0" w:color="auto"/>
        <w:bottom w:val="none" w:sz="0" w:space="0" w:color="auto"/>
        <w:right w:val="none" w:sz="0" w:space="0" w:color="auto"/>
      </w:divBdr>
    </w:div>
    <w:div w:id="647787171">
      <w:bodyDiv w:val="1"/>
      <w:marLeft w:val="0"/>
      <w:marRight w:val="0"/>
      <w:marTop w:val="0"/>
      <w:marBottom w:val="0"/>
      <w:divBdr>
        <w:top w:val="none" w:sz="0" w:space="0" w:color="auto"/>
        <w:left w:val="none" w:sz="0" w:space="0" w:color="auto"/>
        <w:bottom w:val="none" w:sz="0" w:space="0" w:color="auto"/>
        <w:right w:val="none" w:sz="0" w:space="0" w:color="auto"/>
      </w:divBdr>
    </w:div>
    <w:div w:id="766848402">
      <w:bodyDiv w:val="1"/>
      <w:marLeft w:val="0"/>
      <w:marRight w:val="0"/>
      <w:marTop w:val="0"/>
      <w:marBottom w:val="0"/>
      <w:divBdr>
        <w:top w:val="none" w:sz="0" w:space="0" w:color="auto"/>
        <w:left w:val="none" w:sz="0" w:space="0" w:color="auto"/>
        <w:bottom w:val="none" w:sz="0" w:space="0" w:color="auto"/>
        <w:right w:val="none" w:sz="0" w:space="0" w:color="auto"/>
      </w:divBdr>
    </w:div>
    <w:div w:id="776603264">
      <w:bodyDiv w:val="1"/>
      <w:marLeft w:val="0"/>
      <w:marRight w:val="0"/>
      <w:marTop w:val="0"/>
      <w:marBottom w:val="0"/>
      <w:divBdr>
        <w:top w:val="none" w:sz="0" w:space="0" w:color="auto"/>
        <w:left w:val="none" w:sz="0" w:space="0" w:color="auto"/>
        <w:bottom w:val="none" w:sz="0" w:space="0" w:color="auto"/>
        <w:right w:val="none" w:sz="0" w:space="0" w:color="auto"/>
      </w:divBdr>
    </w:div>
    <w:div w:id="812210875">
      <w:bodyDiv w:val="1"/>
      <w:marLeft w:val="0"/>
      <w:marRight w:val="0"/>
      <w:marTop w:val="0"/>
      <w:marBottom w:val="0"/>
      <w:divBdr>
        <w:top w:val="none" w:sz="0" w:space="0" w:color="auto"/>
        <w:left w:val="none" w:sz="0" w:space="0" w:color="auto"/>
        <w:bottom w:val="none" w:sz="0" w:space="0" w:color="auto"/>
        <w:right w:val="none" w:sz="0" w:space="0" w:color="auto"/>
      </w:divBdr>
    </w:div>
    <w:div w:id="826672186">
      <w:bodyDiv w:val="1"/>
      <w:marLeft w:val="0"/>
      <w:marRight w:val="0"/>
      <w:marTop w:val="0"/>
      <w:marBottom w:val="0"/>
      <w:divBdr>
        <w:top w:val="none" w:sz="0" w:space="0" w:color="auto"/>
        <w:left w:val="none" w:sz="0" w:space="0" w:color="auto"/>
        <w:bottom w:val="none" w:sz="0" w:space="0" w:color="auto"/>
        <w:right w:val="none" w:sz="0" w:space="0" w:color="auto"/>
      </w:divBdr>
    </w:div>
    <w:div w:id="887257540">
      <w:bodyDiv w:val="1"/>
      <w:marLeft w:val="0"/>
      <w:marRight w:val="0"/>
      <w:marTop w:val="0"/>
      <w:marBottom w:val="0"/>
      <w:divBdr>
        <w:top w:val="none" w:sz="0" w:space="0" w:color="auto"/>
        <w:left w:val="none" w:sz="0" w:space="0" w:color="auto"/>
        <w:bottom w:val="none" w:sz="0" w:space="0" w:color="auto"/>
        <w:right w:val="none" w:sz="0" w:space="0" w:color="auto"/>
      </w:divBdr>
    </w:div>
    <w:div w:id="1081827141">
      <w:bodyDiv w:val="1"/>
      <w:marLeft w:val="0"/>
      <w:marRight w:val="0"/>
      <w:marTop w:val="0"/>
      <w:marBottom w:val="0"/>
      <w:divBdr>
        <w:top w:val="none" w:sz="0" w:space="0" w:color="auto"/>
        <w:left w:val="none" w:sz="0" w:space="0" w:color="auto"/>
        <w:bottom w:val="none" w:sz="0" w:space="0" w:color="auto"/>
        <w:right w:val="none" w:sz="0" w:space="0" w:color="auto"/>
      </w:divBdr>
    </w:div>
    <w:div w:id="1182550348">
      <w:bodyDiv w:val="1"/>
      <w:marLeft w:val="0"/>
      <w:marRight w:val="0"/>
      <w:marTop w:val="0"/>
      <w:marBottom w:val="0"/>
      <w:divBdr>
        <w:top w:val="none" w:sz="0" w:space="0" w:color="auto"/>
        <w:left w:val="none" w:sz="0" w:space="0" w:color="auto"/>
        <w:bottom w:val="none" w:sz="0" w:space="0" w:color="auto"/>
        <w:right w:val="none" w:sz="0" w:space="0" w:color="auto"/>
      </w:divBdr>
    </w:div>
    <w:div w:id="1190875611">
      <w:bodyDiv w:val="1"/>
      <w:marLeft w:val="0"/>
      <w:marRight w:val="0"/>
      <w:marTop w:val="0"/>
      <w:marBottom w:val="0"/>
      <w:divBdr>
        <w:top w:val="none" w:sz="0" w:space="0" w:color="auto"/>
        <w:left w:val="none" w:sz="0" w:space="0" w:color="auto"/>
        <w:bottom w:val="none" w:sz="0" w:space="0" w:color="auto"/>
        <w:right w:val="none" w:sz="0" w:space="0" w:color="auto"/>
      </w:divBdr>
    </w:div>
    <w:div w:id="1302266902">
      <w:bodyDiv w:val="1"/>
      <w:marLeft w:val="0"/>
      <w:marRight w:val="0"/>
      <w:marTop w:val="0"/>
      <w:marBottom w:val="0"/>
      <w:divBdr>
        <w:top w:val="none" w:sz="0" w:space="0" w:color="auto"/>
        <w:left w:val="none" w:sz="0" w:space="0" w:color="auto"/>
        <w:bottom w:val="none" w:sz="0" w:space="0" w:color="auto"/>
        <w:right w:val="none" w:sz="0" w:space="0" w:color="auto"/>
      </w:divBdr>
    </w:div>
    <w:div w:id="1403408536">
      <w:bodyDiv w:val="1"/>
      <w:marLeft w:val="0"/>
      <w:marRight w:val="0"/>
      <w:marTop w:val="0"/>
      <w:marBottom w:val="0"/>
      <w:divBdr>
        <w:top w:val="none" w:sz="0" w:space="0" w:color="auto"/>
        <w:left w:val="none" w:sz="0" w:space="0" w:color="auto"/>
        <w:bottom w:val="none" w:sz="0" w:space="0" w:color="auto"/>
        <w:right w:val="none" w:sz="0" w:space="0" w:color="auto"/>
      </w:divBdr>
    </w:div>
    <w:div w:id="1425105054">
      <w:bodyDiv w:val="1"/>
      <w:marLeft w:val="0"/>
      <w:marRight w:val="0"/>
      <w:marTop w:val="0"/>
      <w:marBottom w:val="0"/>
      <w:divBdr>
        <w:top w:val="none" w:sz="0" w:space="0" w:color="auto"/>
        <w:left w:val="none" w:sz="0" w:space="0" w:color="auto"/>
        <w:bottom w:val="none" w:sz="0" w:space="0" w:color="auto"/>
        <w:right w:val="none" w:sz="0" w:space="0" w:color="auto"/>
      </w:divBdr>
    </w:div>
    <w:div w:id="1498572401">
      <w:bodyDiv w:val="1"/>
      <w:marLeft w:val="0"/>
      <w:marRight w:val="0"/>
      <w:marTop w:val="0"/>
      <w:marBottom w:val="0"/>
      <w:divBdr>
        <w:top w:val="none" w:sz="0" w:space="0" w:color="auto"/>
        <w:left w:val="none" w:sz="0" w:space="0" w:color="auto"/>
        <w:bottom w:val="none" w:sz="0" w:space="0" w:color="auto"/>
        <w:right w:val="none" w:sz="0" w:space="0" w:color="auto"/>
      </w:divBdr>
    </w:div>
    <w:div w:id="1511141192">
      <w:bodyDiv w:val="1"/>
      <w:marLeft w:val="0"/>
      <w:marRight w:val="0"/>
      <w:marTop w:val="0"/>
      <w:marBottom w:val="0"/>
      <w:divBdr>
        <w:top w:val="none" w:sz="0" w:space="0" w:color="auto"/>
        <w:left w:val="none" w:sz="0" w:space="0" w:color="auto"/>
        <w:bottom w:val="none" w:sz="0" w:space="0" w:color="auto"/>
        <w:right w:val="none" w:sz="0" w:space="0" w:color="auto"/>
      </w:divBdr>
    </w:div>
    <w:div w:id="1639992030">
      <w:bodyDiv w:val="1"/>
      <w:marLeft w:val="0"/>
      <w:marRight w:val="0"/>
      <w:marTop w:val="0"/>
      <w:marBottom w:val="0"/>
      <w:divBdr>
        <w:top w:val="none" w:sz="0" w:space="0" w:color="auto"/>
        <w:left w:val="none" w:sz="0" w:space="0" w:color="auto"/>
        <w:bottom w:val="none" w:sz="0" w:space="0" w:color="auto"/>
        <w:right w:val="none" w:sz="0" w:space="0" w:color="auto"/>
      </w:divBdr>
    </w:div>
    <w:div w:id="1822968329">
      <w:bodyDiv w:val="1"/>
      <w:marLeft w:val="0"/>
      <w:marRight w:val="0"/>
      <w:marTop w:val="0"/>
      <w:marBottom w:val="0"/>
      <w:divBdr>
        <w:top w:val="none" w:sz="0" w:space="0" w:color="auto"/>
        <w:left w:val="none" w:sz="0" w:space="0" w:color="auto"/>
        <w:bottom w:val="none" w:sz="0" w:space="0" w:color="auto"/>
        <w:right w:val="none" w:sz="0" w:space="0" w:color="auto"/>
      </w:divBdr>
    </w:div>
    <w:div w:id="1832596863">
      <w:bodyDiv w:val="1"/>
      <w:marLeft w:val="0"/>
      <w:marRight w:val="0"/>
      <w:marTop w:val="0"/>
      <w:marBottom w:val="0"/>
      <w:divBdr>
        <w:top w:val="none" w:sz="0" w:space="0" w:color="auto"/>
        <w:left w:val="none" w:sz="0" w:space="0" w:color="auto"/>
        <w:bottom w:val="none" w:sz="0" w:space="0" w:color="auto"/>
        <w:right w:val="none" w:sz="0" w:space="0" w:color="auto"/>
      </w:divBdr>
    </w:div>
    <w:div w:id="1936553604">
      <w:bodyDiv w:val="1"/>
      <w:marLeft w:val="0"/>
      <w:marRight w:val="0"/>
      <w:marTop w:val="0"/>
      <w:marBottom w:val="0"/>
      <w:divBdr>
        <w:top w:val="none" w:sz="0" w:space="0" w:color="auto"/>
        <w:left w:val="none" w:sz="0" w:space="0" w:color="auto"/>
        <w:bottom w:val="none" w:sz="0" w:space="0" w:color="auto"/>
        <w:right w:val="none" w:sz="0" w:space="0" w:color="auto"/>
      </w:divBdr>
    </w:div>
    <w:div w:id="2122601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6647</Words>
  <Characters>37892</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333</Company>
  <LinksUpToDate>false</LinksUpToDate>
  <CharactersWithSpaces>44451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111</dc:creator>
  <cp:keywords/>
  <dc:description/>
  <cp:lastModifiedBy>Irina</cp:lastModifiedBy>
  <cp:revision>2</cp:revision>
  <cp:lastPrinted>2007-12-13T13:39:00Z</cp:lastPrinted>
  <dcterms:created xsi:type="dcterms:W3CDTF">2014-09-02T17:49:00Z</dcterms:created>
  <dcterms:modified xsi:type="dcterms:W3CDTF">2014-09-02T17:49:00Z</dcterms:modified>
</cp:coreProperties>
</file>