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9AB" w:rsidRDefault="000818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Ульяновский институт повышения квалификации </w:t>
      </w:r>
    </w:p>
    <w:p w:rsidR="00CC39AB" w:rsidRDefault="000818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и переподготовки работников образования</w:t>
      </w:r>
    </w:p>
    <w:p w:rsidR="00CC39AB" w:rsidRDefault="00CC39AB">
      <w:pPr>
        <w:pStyle w:val="3"/>
        <w:rPr>
          <w:rFonts w:ascii="Times New Roman" w:hAnsi="Times New Roman" w:cs="Times New Roman"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jc w:val="center"/>
        <w:rPr>
          <w:rFonts w:ascii="Arial" w:hAnsi="Arial"/>
          <w:b/>
          <w:bCs/>
          <w:sz w:val="36"/>
          <w:szCs w:val="36"/>
        </w:rPr>
      </w:pPr>
    </w:p>
    <w:p w:rsidR="00CC39AB" w:rsidRDefault="000818CC">
      <w:pPr>
        <w:pStyle w:val="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Портфолио учащегося:</w:t>
      </w:r>
    </w:p>
    <w:p w:rsidR="00CC39AB" w:rsidRDefault="000818CC">
      <w:pPr>
        <w:pStyle w:val="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составление и использование</w:t>
      </w: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0818CC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(Методические рекомендации)</w:t>
      </w: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0818CC">
      <w:pPr>
        <w:pStyle w:val="20"/>
        <w:jc w:val="righ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Автор-составитель: Т. Б. ТАБАРДАНОВА</w:t>
      </w: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CC39AB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0818CC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Ульяновск</w:t>
      </w:r>
    </w:p>
    <w:p w:rsidR="00CC39AB" w:rsidRDefault="000818CC">
      <w:pPr>
        <w:pStyle w:val="20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2010</w:t>
      </w:r>
    </w:p>
    <w:p w:rsidR="00CC39AB" w:rsidRDefault="00CC39AB">
      <w:pPr>
        <w:pStyle w:val="20"/>
        <w:pageBreakBefore/>
        <w:jc w:val="center"/>
        <w:rPr>
          <w:rFonts w:ascii="Times New Roman" w:hAnsi="Times New Roman"/>
          <w:b/>
          <w:sz w:val="28"/>
          <w:szCs w:val="20"/>
        </w:rPr>
      </w:pPr>
    </w:p>
    <w:p w:rsidR="00CC39AB" w:rsidRDefault="000818CC">
      <w:pPr>
        <w:pStyle w:val="20"/>
        <w:ind w:firstLine="72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ББК 74.200</w:t>
      </w:r>
    </w:p>
    <w:p w:rsidR="00CC39AB" w:rsidRDefault="000818CC">
      <w:pPr>
        <w:pStyle w:val="20"/>
        <w:ind w:firstLine="72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Т</w:t>
      </w:r>
    </w:p>
    <w:p w:rsidR="00CC39AB" w:rsidRDefault="00CC39AB">
      <w:pPr>
        <w:pStyle w:val="20"/>
        <w:ind w:firstLine="720"/>
        <w:rPr>
          <w:rFonts w:ascii="Times New Roman" w:hAnsi="Times New Roman"/>
          <w:sz w:val="28"/>
          <w:szCs w:val="20"/>
        </w:rPr>
      </w:pPr>
    </w:p>
    <w:p w:rsidR="00CC39AB" w:rsidRDefault="00CC39AB">
      <w:pPr>
        <w:pStyle w:val="20"/>
        <w:ind w:firstLine="720"/>
        <w:rPr>
          <w:rFonts w:ascii="Times New Roman" w:hAnsi="Times New Roman"/>
          <w:sz w:val="28"/>
          <w:szCs w:val="20"/>
        </w:rPr>
      </w:pPr>
    </w:p>
    <w:p w:rsidR="00CC39AB" w:rsidRDefault="00CC39AB">
      <w:pPr>
        <w:pStyle w:val="20"/>
        <w:ind w:firstLine="720"/>
        <w:rPr>
          <w:rFonts w:ascii="Times New Roman" w:hAnsi="Times New Roman"/>
          <w:sz w:val="28"/>
          <w:szCs w:val="20"/>
        </w:rPr>
      </w:pPr>
    </w:p>
    <w:p w:rsidR="00CC39AB" w:rsidRDefault="00CC39AB">
      <w:pPr>
        <w:pStyle w:val="20"/>
        <w:ind w:firstLine="720"/>
        <w:rPr>
          <w:rFonts w:ascii="Times New Roman" w:hAnsi="Times New Roman"/>
          <w:sz w:val="28"/>
          <w:szCs w:val="20"/>
        </w:rPr>
      </w:pPr>
    </w:p>
    <w:p w:rsidR="00CC39AB" w:rsidRDefault="000818CC">
      <w:pPr>
        <w:pStyle w:val="20"/>
        <w:ind w:firstLine="72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Портфолио учащегося: составление и использование: методические рекомендации./ Автор-составитель: Т.Б. Табарданова – Ульяновск: УИПК ПРО, 2010. – 21 с.</w:t>
      </w:r>
    </w:p>
    <w:p w:rsidR="00CC39AB" w:rsidRDefault="00CC39AB">
      <w:pPr>
        <w:pStyle w:val="20"/>
        <w:ind w:firstLine="720"/>
        <w:rPr>
          <w:rFonts w:ascii="Times New Roman" w:hAnsi="Times New Roman"/>
          <w:sz w:val="28"/>
          <w:szCs w:val="20"/>
        </w:rPr>
      </w:pPr>
    </w:p>
    <w:p w:rsidR="00CC39AB" w:rsidRDefault="00CC39AB">
      <w:pPr>
        <w:pStyle w:val="20"/>
        <w:ind w:firstLine="720"/>
        <w:rPr>
          <w:rFonts w:ascii="Times New Roman" w:hAnsi="Times New Roman"/>
          <w:sz w:val="28"/>
          <w:szCs w:val="20"/>
        </w:rPr>
      </w:pPr>
    </w:p>
    <w:p w:rsidR="00CC39AB" w:rsidRDefault="00CC39AB">
      <w:pPr>
        <w:pStyle w:val="20"/>
        <w:ind w:firstLine="720"/>
        <w:rPr>
          <w:rFonts w:ascii="Times New Roman" w:hAnsi="Times New Roman"/>
          <w:sz w:val="28"/>
          <w:szCs w:val="20"/>
        </w:rPr>
      </w:pPr>
    </w:p>
    <w:p w:rsidR="00CC39AB" w:rsidRDefault="000818CC">
      <w:pPr>
        <w:pStyle w:val="20"/>
        <w:ind w:firstLine="72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Методические рекомендации посвящены проблемам создания и использования портфолио учащегося в общеобразовательных учреждениях Ульяновской области. Рассматривается структура портфолио: достижения ученика в учебной и внешкольной деятельности, а также в личностном росте. Приводится методика изучения и оценки результатов создания портфолио.</w:t>
      </w:r>
    </w:p>
    <w:p w:rsidR="00CC39AB" w:rsidRDefault="000818CC">
      <w:pPr>
        <w:pStyle w:val="20"/>
        <w:ind w:firstLine="720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Представленные рекомендации помогут педагогам в учреждениях общего, дополнительного, а также начального и среднего профессионального образования успешно применять метод портфолио в практической работе.</w:t>
      </w:r>
    </w:p>
    <w:p w:rsidR="00CC39AB" w:rsidRDefault="000818CC">
      <w:pPr>
        <w:pStyle w:val="20"/>
        <w:ind w:firstLine="72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Издание адресовано учителям-предметникам, классным руководителям и всем, кто занимается организацией воспитательной работы в школе.</w:t>
      </w:r>
    </w:p>
    <w:p w:rsidR="00CC39AB" w:rsidRDefault="00CC39AB">
      <w:pPr>
        <w:pStyle w:val="20"/>
        <w:ind w:firstLine="720"/>
      </w:pPr>
    </w:p>
    <w:p w:rsidR="00CC39AB" w:rsidRDefault="00CC39AB">
      <w:pPr>
        <w:pStyle w:val="20"/>
        <w:ind w:firstLine="720"/>
      </w:pPr>
    </w:p>
    <w:p w:rsidR="00CC39AB" w:rsidRDefault="00CC39AB">
      <w:pPr>
        <w:pStyle w:val="20"/>
        <w:ind w:firstLine="720"/>
      </w:pPr>
    </w:p>
    <w:p w:rsidR="00CC39AB" w:rsidRDefault="00CC39AB">
      <w:pPr>
        <w:pStyle w:val="20"/>
        <w:ind w:firstLine="720"/>
      </w:pPr>
    </w:p>
    <w:p w:rsidR="00CC39AB" w:rsidRDefault="00CC39AB">
      <w:pPr>
        <w:pStyle w:val="20"/>
        <w:ind w:firstLine="720"/>
      </w:pPr>
    </w:p>
    <w:p w:rsidR="00CC39AB" w:rsidRDefault="00CC39AB">
      <w:pPr>
        <w:pStyle w:val="20"/>
        <w:ind w:firstLine="720"/>
        <w:rPr>
          <w:rFonts w:ascii="Times New Roman" w:hAnsi="Times New Roman"/>
          <w:sz w:val="28"/>
          <w:szCs w:val="20"/>
        </w:rPr>
      </w:pPr>
    </w:p>
    <w:p w:rsidR="00CC39AB" w:rsidRDefault="00CC39AB">
      <w:pPr>
        <w:pStyle w:val="20"/>
        <w:rPr>
          <w:rFonts w:ascii="Times New Roman" w:hAnsi="Times New Roman"/>
          <w:sz w:val="28"/>
          <w:szCs w:val="20"/>
        </w:rPr>
      </w:pPr>
    </w:p>
    <w:p w:rsidR="00CC39AB" w:rsidRDefault="00CC39AB">
      <w:pPr>
        <w:pStyle w:val="20"/>
        <w:rPr>
          <w:rFonts w:ascii="Times New Roman" w:hAnsi="Times New Roman"/>
          <w:sz w:val="28"/>
          <w:szCs w:val="20"/>
        </w:rPr>
      </w:pPr>
    </w:p>
    <w:p w:rsidR="00CC39AB" w:rsidRDefault="00CC39AB">
      <w:pPr>
        <w:pStyle w:val="20"/>
        <w:rPr>
          <w:rFonts w:ascii="Times New Roman" w:hAnsi="Times New Roman"/>
          <w:sz w:val="28"/>
          <w:szCs w:val="20"/>
        </w:rPr>
      </w:pPr>
    </w:p>
    <w:p w:rsidR="00CC39AB" w:rsidRDefault="000818CC">
      <w:pPr>
        <w:pStyle w:val="20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  <w:lang w:val="en-US"/>
        </w:rPr>
        <w:t xml:space="preserve">@ </w:t>
      </w:r>
      <w:r>
        <w:rPr>
          <w:rFonts w:ascii="Times New Roman" w:hAnsi="Times New Roman"/>
          <w:sz w:val="28"/>
          <w:szCs w:val="20"/>
        </w:rPr>
        <w:t>Ульяновский ИПКПРО, 2010</w:t>
      </w:r>
    </w:p>
    <w:p w:rsidR="00CC39AB" w:rsidRDefault="00CC39AB">
      <w:pPr>
        <w:pStyle w:val="20"/>
        <w:jc w:val="right"/>
        <w:rPr>
          <w:rFonts w:ascii="Times New Roman" w:hAnsi="Times New Roman"/>
          <w:sz w:val="28"/>
          <w:szCs w:val="20"/>
          <w:lang w:val="en-US"/>
        </w:rPr>
      </w:pPr>
    </w:p>
    <w:p w:rsidR="00CC39AB" w:rsidRDefault="000818CC">
      <w:pPr>
        <w:pStyle w:val="20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  <w:lang w:val="en-US"/>
        </w:rPr>
        <w:t xml:space="preserve">@ </w:t>
      </w:r>
      <w:r>
        <w:rPr>
          <w:rFonts w:ascii="Times New Roman" w:hAnsi="Times New Roman"/>
          <w:sz w:val="28"/>
          <w:szCs w:val="20"/>
        </w:rPr>
        <w:t>Табарданова Т.Б., 2010</w:t>
      </w:r>
    </w:p>
    <w:p w:rsidR="00CC39AB" w:rsidRDefault="000818CC">
      <w:pPr>
        <w:pStyle w:val="20"/>
        <w:pageBreakBefore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Содержание</w:t>
      </w:r>
    </w:p>
    <w:p w:rsidR="00CC39AB" w:rsidRDefault="00CC39AB">
      <w:pPr>
        <w:pStyle w:val="20"/>
        <w:rPr>
          <w:rFonts w:ascii="Times New Roman" w:hAnsi="Times New Roman"/>
          <w:sz w:val="28"/>
          <w:szCs w:val="20"/>
        </w:rPr>
      </w:pPr>
    </w:p>
    <w:p w:rsidR="00CC39AB" w:rsidRDefault="000818CC">
      <w:pPr>
        <w:pStyle w:val="2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Предисловие......................................................................................................... 4</w:t>
      </w:r>
    </w:p>
    <w:p w:rsidR="00CC39AB" w:rsidRDefault="000818CC">
      <w:pPr>
        <w:pStyle w:val="20"/>
        <w:spacing w:line="200" w:lineRule="atLeas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1. </w:t>
      </w:r>
      <w:r>
        <w:rPr>
          <w:rStyle w:val="FontStyle30"/>
          <w:b w:val="0"/>
          <w:bCs w:val="0"/>
          <w:i w:val="0"/>
          <w:iCs w:val="0"/>
          <w:sz w:val="28"/>
          <w:szCs w:val="28"/>
        </w:rPr>
        <w:t>Функции и разновидности портфолио</w:t>
      </w:r>
      <w:r>
        <w:rPr>
          <w:rFonts w:ascii="Times New Roman" w:hAnsi="Times New Roman"/>
          <w:sz w:val="28"/>
          <w:szCs w:val="20"/>
        </w:rPr>
        <w:t>.......................................................... 6</w:t>
      </w:r>
    </w:p>
    <w:p w:rsidR="00CC39AB" w:rsidRDefault="000818CC">
      <w:pPr>
        <w:pStyle w:val="20"/>
        <w:spacing w:line="200" w:lineRule="atLeas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2.</w:t>
      </w:r>
      <w:r>
        <w:rPr>
          <w:rStyle w:val="FontStyle37"/>
          <w:b w:val="0"/>
          <w:bCs w:val="0"/>
          <w:sz w:val="28"/>
          <w:szCs w:val="28"/>
        </w:rPr>
        <w:t xml:space="preserve"> Портфолио успехов</w:t>
      </w:r>
      <w:r>
        <w:rPr>
          <w:rFonts w:ascii="Times New Roman" w:hAnsi="Times New Roman"/>
          <w:sz w:val="28"/>
          <w:szCs w:val="20"/>
        </w:rPr>
        <w:t>......................................................................................... 9</w:t>
      </w:r>
    </w:p>
    <w:p w:rsidR="00CC39AB" w:rsidRDefault="000818CC">
      <w:pPr>
        <w:pStyle w:val="20"/>
        <w:spacing w:line="200" w:lineRule="atLeas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3. </w:t>
      </w:r>
      <w:r>
        <w:rPr>
          <w:rStyle w:val="FontStyle27"/>
          <w:b w:val="0"/>
          <w:bCs w:val="0"/>
          <w:sz w:val="28"/>
          <w:szCs w:val="28"/>
        </w:rPr>
        <w:t>Портфолио личностного развития .....................................................</w:t>
      </w:r>
      <w:r>
        <w:rPr>
          <w:rFonts w:ascii="Times New Roman" w:hAnsi="Times New Roman"/>
          <w:sz w:val="28"/>
          <w:szCs w:val="20"/>
        </w:rPr>
        <w:t>.......... 12</w:t>
      </w:r>
    </w:p>
    <w:p w:rsidR="00CC39AB" w:rsidRDefault="000818CC">
      <w:pPr>
        <w:pStyle w:val="20"/>
        <w:spacing w:line="200" w:lineRule="atLeas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4. </w:t>
      </w:r>
      <w:r>
        <w:rPr>
          <w:rStyle w:val="FontStyle37"/>
          <w:b w:val="0"/>
          <w:bCs w:val="0"/>
          <w:sz w:val="28"/>
          <w:szCs w:val="28"/>
        </w:rPr>
        <w:t>Портфолио лидера</w:t>
      </w:r>
      <w:r>
        <w:rPr>
          <w:rFonts w:ascii="Times New Roman" w:hAnsi="Times New Roman"/>
          <w:sz w:val="28"/>
          <w:szCs w:val="20"/>
        </w:rPr>
        <w:t>.......................................................................................... 14</w:t>
      </w:r>
    </w:p>
    <w:p w:rsidR="00CC39AB" w:rsidRDefault="000818CC">
      <w:pPr>
        <w:pStyle w:val="13"/>
        <w:spacing w:line="200" w:lineRule="atLeas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5. .. 16</w:t>
      </w:r>
    </w:p>
    <w:p w:rsidR="00CC39AB" w:rsidRDefault="000818CC">
      <w:pPr>
        <w:pStyle w:val="2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Заключение........................................................................................................... </w:t>
      </w:r>
    </w:p>
    <w:p w:rsidR="00CC39AB" w:rsidRDefault="000818CC">
      <w:pPr>
        <w:pStyle w:val="20"/>
        <w:rPr>
          <w:rStyle w:val="FontStyle30"/>
          <w:b w:val="0"/>
          <w:bCs w:val="0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Литература............................................................................................................ 17 </w:t>
      </w:r>
      <w:r>
        <w:rPr>
          <w:rStyle w:val="FontStyle30"/>
          <w:b w:val="0"/>
          <w:bCs w:val="0"/>
          <w:i w:val="0"/>
          <w:sz w:val="28"/>
          <w:szCs w:val="28"/>
        </w:rPr>
        <w:t>Приложение.......................................................................................................... 18</w:t>
      </w:r>
    </w:p>
    <w:p w:rsidR="00CC39AB" w:rsidRDefault="00CC39AB">
      <w:pPr>
        <w:pStyle w:val="Style7"/>
        <w:widowControl/>
        <w:ind w:left="514"/>
        <w:jc w:val="center"/>
      </w:pPr>
    </w:p>
    <w:p w:rsidR="00CC39AB" w:rsidRDefault="000818CC">
      <w:pPr>
        <w:pageBreakBefore/>
        <w:jc w:val="center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>Предисловие</w:t>
      </w:r>
    </w:p>
    <w:p w:rsidR="00CC39AB" w:rsidRDefault="00CC39AB">
      <w:pPr>
        <w:jc w:val="center"/>
      </w:pP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Портфолио учащегося является не только отражением достижений личности в той или иной сфере деятельности, но и способом улучшить эти достижения за счет механизма рефлексии, заложенного в процесс создания портфолио. Именно рефлексия позволяет человеку осмыслить события своей жизни через призму личных ценностей, желаний, стремлений и т.д., а иногда придти к их переоценке.</w:t>
      </w:r>
    </w:p>
    <w:p w:rsidR="00CC39AB" w:rsidRDefault="000818CC">
      <w:pPr>
        <w:ind w:firstLine="737"/>
        <w:jc w:val="both"/>
        <w:rPr>
          <w:rStyle w:val="FontStyle31"/>
          <w:i w:val="0"/>
          <w:iCs w:val="0"/>
          <w:sz w:val="28"/>
          <w:szCs w:val="28"/>
        </w:rPr>
      </w:pPr>
      <w:r>
        <w:rPr>
          <w:rStyle w:val="FontStyle31"/>
          <w:i w:val="0"/>
          <w:iCs w:val="0"/>
          <w:sz w:val="28"/>
          <w:szCs w:val="28"/>
        </w:rPr>
        <w:t xml:space="preserve">В процессе написания данных рекомендаций мы опирались на исследования и разработки по данной проблеме известных ученых-педагогов с кафедры развития образовательных систем АПКиПРО А.С. Прутченкова. и Т.Г. Новиковой. </w:t>
      </w: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31"/>
          <w:i w:val="0"/>
          <w:iCs w:val="0"/>
          <w:sz w:val="28"/>
          <w:szCs w:val="28"/>
        </w:rPr>
        <w:t>Также мы ознакомились с региональным опытом педагогов Волгоградской области, которые в свою очередь п</w:t>
      </w:r>
      <w:r>
        <w:rPr>
          <w:rStyle w:val="FontStyle28"/>
          <w:sz w:val="28"/>
          <w:szCs w:val="28"/>
        </w:rPr>
        <w:t>ри составлении портфолио использовали опыт американских педагогов штатов Монтана и Южная Каролина, накопленный учителем английского языка муниципальной Новонадеждинской средней общеобразовательной школы 3.М. Молчановой во время стажировки в США как финалистки конкурса «2003 ТЕА». Материалы этого портфолио были успешно апробированы в международных образовательных проектах, и через систему обучающих семинаров всероссийского статуса они внедряются в образовательные учреждения в нашей стране.</w:t>
      </w: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Также определенный интерес представили разработки </w:t>
      </w:r>
      <w:r>
        <w:rPr>
          <w:rStyle w:val="FontStyle27"/>
          <w:b w:val="0"/>
          <w:bCs w:val="0"/>
          <w:sz w:val="28"/>
          <w:szCs w:val="28"/>
        </w:rPr>
        <w:t xml:space="preserve">Черниковой Тамары Васильевны, </w:t>
      </w:r>
      <w:r>
        <w:rPr>
          <w:rStyle w:val="FontStyle28"/>
          <w:sz w:val="28"/>
          <w:szCs w:val="28"/>
        </w:rPr>
        <w:t xml:space="preserve">кандидата психологических наук, доцента Волгоградского государственного педагогического университета: </w:t>
      </w:r>
      <w:r>
        <w:rPr>
          <w:rStyle w:val="FontStyle31"/>
          <w:i w:val="0"/>
          <w:iCs w:val="0"/>
          <w:sz w:val="28"/>
          <w:szCs w:val="28"/>
        </w:rPr>
        <w:t xml:space="preserve">«Портфолио лидера детских и молодежных групп», </w:t>
      </w:r>
      <w:r>
        <w:rPr>
          <w:rStyle w:val="FontStyle28"/>
          <w:sz w:val="28"/>
          <w:szCs w:val="28"/>
        </w:rPr>
        <w:t xml:space="preserve">созданное совместно с Е.А. Михайличенко, заведующей муниципального учреждения дополнительного образования - центра для детей и подростков «Истоки» г. Волгограда и </w:t>
      </w:r>
      <w:r>
        <w:rPr>
          <w:rStyle w:val="FontStyle31"/>
          <w:i w:val="0"/>
          <w:iCs w:val="0"/>
          <w:sz w:val="28"/>
          <w:szCs w:val="28"/>
        </w:rPr>
        <w:t>«Портфолио развития»</w:t>
      </w:r>
      <w:r>
        <w:rPr>
          <w:rStyle w:val="FontStyle31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 xml:space="preserve">основанное на реализованной совместно с директором центра социально-психологической службы Тракторозаводского района г. Волгограда И.В. Чумаковым его идеи по созданию и практическому внедрению психологической карты учащегося группы риска в практику работы психологов образования. </w:t>
      </w: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Кроме «Портфолио успешной личности», имеющего широкий спектр применения среди старшеклассников различной направленности профильного обучения, ими предлагается технологическое обеспечение работы с ранними проявлениями у школьников социального лидерства и склонности к девиациям.</w:t>
      </w: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Эта идея была впервые озвучена на Всероссийской конференции «Социальное здоровье детей и молодежи как национальная идея современной России» в 2001 г., поддержана начальником отдела практической психологии и охраны здоровья детей Министерства образования РФ И.М. Камановым и рекомендована министерством в качестве формы документирования психологической работы с трудными школьниками.</w:t>
      </w: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31"/>
          <w:i w:val="0"/>
          <w:iCs w:val="0"/>
          <w:sz w:val="28"/>
          <w:szCs w:val="28"/>
        </w:rPr>
        <w:t xml:space="preserve">«Портфолио лидера» </w:t>
      </w:r>
      <w:r>
        <w:rPr>
          <w:rStyle w:val="FontStyle28"/>
          <w:sz w:val="28"/>
          <w:szCs w:val="28"/>
        </w:rPr>
        <w:t>дает возможность воспитателю, работающему с группой старшеклассников, исследовать развитие лидерских качеств, необходимых в работе с младшими и сверстниками. Предлагаемое портфолио может быть использовано на занятиях с учащимися социально-экономического профиля обучения, выбирающих профессии в сфере управления и общественного развития.</w:t>
      </w: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Таким образом, три разновидности личностного портфолио позволяют охватить работу с различными группами учащихся.</w:t>
      </w: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В данных рекомендациях мы предлагаем вниманию педагогов как общие подходы к созданию портфолио, так и конкретные виды портфолио: «портфолио личностного развития», «портфолио успехов», «портфолио лидера».</w:t>
      </w: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Все три разработки личностного портфолио прошли апробацию в учреждениях общего и дополнительного образования и подтвердили свою высокую эффективность, т.е. способствовали успешному развитию учащихся.</w:t>
      </w:r>
    </w:p>
    <w:p w:rsidR="00CC39AB" w:rsidRDefault="000818CC">
      <w:pPr>
        <w:ind w:firstLine="737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Мы надеемся, что представленные рекомендации помогут успешно применять метод портфолио в практической работе педагогов, работающих в учреждениях общего, дополнительного, а также начального и среднего профессионального образования.</w:t>
      </w:r>
    </w:p>
    <w:p w:rsidR="00CC39AB" w:rsidRDefault="00CC39AB">
      <w:pPr>
        <w:ind w:firstLine="737"/>
        <w:jc w:val="both"/>
      </w:pPr>
    </w:p>
    <w:p w:rsidR="00CC39AB" w:rsidRDefault="000818CC">
      <w:pPr>
        <w:pageBreakBefore/>
        <w:jc w:val="center"/>
        <w:rPr>
          <w:rStyle w:val="FontStyle30"/>
          <w:i w:val="0"/>
          <w:iCs w:val="0"/>
          <w:sz w:val="28"/>
          <w:szCs w:val="28"/>
        </w:rPr>
      </w:pPr>
      <w:r>
        <w:rPr>
          <w:rStyle w:val="FontStyle30"/>
          <w:i w:val="0"/>
          <w:iCs w:val="0"/>
          <w:sz w:val="28"/>
          <w:szCs w:val="28"/>
        </w:rPr>
        <w:t>1. Функции и разновидности портфолио</w:t>
      </w:r>
    </w:p>
    <w:p w:rsidR="00CC39AB" w:rsidRDefault="00CC39AB">
      <w:pPr>
        <w:jc w:val="center"/>
      </w:pPr>
    </w:p>
    <w:p w:rsidR="00CC39AB" w:rsidRDefault="000818CC">
      <w:pPr>
        <w:ind w:firstLine="709"/>
        <w:jc w:val="both"/>
        <w:rPr>
          <w:rStyle w:val="FontStyle30"/>
          <w:b w:val="0"/>
          <w:bCs w:val="0"/>
          <w:i w:val="0"/>
          <w:iCs w:val="0"/>
          <w:sz w:val="28"/>
          <w:szCs w:val="28"/>
        </w:rPr>
      </w:pPr>
      <w:r>
        <w:rPr>
          <w:rStyle w:val="FontStyle30"/>
          <w:b w:val="0"/>
          <w:bCs w:val="0"/>
          <w:i w:val="0"/>
          <w:iCs w:val="0"/>
          <w:sz w:val="28"/>
          <w:szCs w:val="28"/>
        </w:rPr>
        <w:t>В определении понятия, функций и разновидностей портфолио нет унифицированного подхода, поэтому мы рассмотрим несколько позиций, а наши читатели вправе сами определить свой выбор, на который будут опираться в своей практике.</w:t>
      </w:r>
    </w:p>
    <w:p w:rsidR="00CC39AB" w:rsidRDefault="000818CC">
      <w:pPr>
        <w:ind w:firstLine="709"/>
        <w:jc w:val="both"/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sz w:val="28"/>
          <w:szCs w:val="28"/>
        </w:rPr>
        <w:t>Портфолио</w:t>
      </w:r>
      <w:r>
        <w:rPr>
          <w:rStyle w:val="FontStyle30"/>
          <w:b w:val="0"/>
          <w:bCs w:val="0"/>
          <w:i w:val="0"/>
          <w:iCs w:val="0"/>
          <w:sz w:val="28"/>
          <w:szCs w:val="28"/>
        </w:rPr>
        <w:t xml:space="preserve"> - это целенаправленное собрание работ учащихся, которые показывают усилия учащегося, его развитие и достижения в одной или нескольких областях учебного плана (5, с. 27). Так определяют данное понятие </w:t>
      </w:r>
      <w:r>
        <w:rPr>
          <w:rStyle w:val="FontStyle30"/>
          <w:b w:val="0"/>
          <w:i w:val="0"/>
          <w:sz w:val="28"/>
          <w:szCs w:val="28"/>
        </w:rPr>
        <w:t>Федотова Е.Е., Новикова Т.Г и Прутченков А.С. в обзоре зарубежного опыты использования портфолио.</w:t>
      </w:r>
    </w:p>
    <w:p w:rsidR="00CC39AB" w:rsidRDefault="000818CC">
      <w:pPr>
        <w:ind w:firstLine="709"/>
        <w:jc w:val="both"/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b w:val="0"/>
          <w:i w:val="0"/>
          <w:sz w:val="28"/>
          <w:szCs w:val="28"/>
        </w:rPr>
        <w:t>Там же они рассматривают типы портфолио, наиболее часто цитируемые в зарубежной педагогической литературе (5, с.28):</w:t>
      </w:r>
    </w:p>
    <w:p w:rsidR="00CC39AB" w:rsidRDefault="000818CC">
      <w:pPr>
        <w:ind w:firstLine="709"/>
        <w:jc w:val="both"/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b w:val="0"/>
          <w:i w:val="0"/>
          <w:sz w:val="28"/>
          <w:szCs w:val="28"/>
        </w:rPr>
        <w:t>1) Портфолио документации.</w:t>
      </w:r>
    </w:p>
    <w:p w:rsidR="00CC39AB" w:rsidRDefault="000818CC">
      <w:pPr>
        <w:ind w:firstLine="709"/>
        <w:jc w:val="both"/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b w:val="0"/>
          <w:i w:val="0"/>
          <w:sz w:val="28"/>
          <w:szCs w:val="28"/>
        </w:rPr>
        <w:t>2) Портфолио процесса.</w:t>
      </w:r>
    </w:p>
    <w:p w:rsidR="00CC39AB" w:rsidRDefault="000818CC">
      <w:pPr>
        <w:ind w:firstLine="709"/>
        <w:jc w:val="both"/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b w:val="0"/>
          <w:i w:val="0"/>
          <w:sz w:val="28"/>
          <w:szCs w:val="28"/>
        </w:rPr>
        <w:t>3) Портфолио показателей.</w:t>
      </w:r>
    </w:p>
    <w:p w:rsidR="00CC39AB" w:rsidRDefault="000818CC">
      <w:pPr>
        <w:ind w:firstLine="709"/>
        <w:jc w:val="both"/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b w:val="0"/>
          <w:i w:val="0"/>
          <w:sz w:val="28"/>
          <w:szCs w:val="28"/>
        </w:rPr>
        <w:t>4) Оценочный портфель.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b w:val="0"/>
          <w:bCs w:val="0"/>
          <w:i w:val="0"/>
          <w:iCs w:val="0"/>
          <w:sz w:val="28"/>
          <w:szCs w:val="28"/>
        </w:rPr>
        <w:t xml:space="preserve">Функции портфолио </w:t>
      </w:r>
      <w:r>
        <w:rPr>
          <w:rStyle w:val="FontStyle28"/>
          <w:sz w:val="28"/>
          <w:szCs w:val="28"/>
        </w:rPr>
        <w:t>состоят в том, чтобы:</w:t>
      </w:r>
    </w:p>
    <w:p w:rsidR="00CC39AB" w:rsidRDefault="000818CC">
      <w:pPr>
        <w:numPr>
          <w:ilvl w:val="0"/>
          <w:numId w:val="5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отслеживать ход процесса учения и, на основе учета текущих достижений, корректировать этот процесс применительно к каждому учащемуся;</w:t>
      </w:r>
    </w:p>
    <w:p w:rsidR="00CC39AB" w:rsidRDefault="000818CC">
      <w:pPr>
        <w:numPr>
          <w:ilvl w:val="0"/>
          <w:numId w:val="5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поддерживать высокую учебную мотивацию школьников, подсказывать пути повышения уровня образованности;</w:t>
      </w:r>
    </w:p>
    <w:p w:rsidR="00CC39AB" w:rsidRDefault="000818CC">
      <w:pPr>
        <w:numPr>
          <w:ilvl w:val="0"/>
          <w:numId w:val="5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формировать и организационно упорядочивать учебные умения и навыки: ставить цели, составлять и претворять в жизнь личный план академических достижений;</w:t>
      </w:r>
    </w:p>
    <w:p w:rsidR="00CC39AB" w:rsidRDefault="000818CC">
      <w:pPr>
        <w:numPr>
          <w:ilvl w:val="0"/>
          <w:numId w:val="5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обеспечивать адекватность самооценки школьников в их притязаниях на занятие конкурсных учебных мест;</w:t>
      </w:r>
    </w:p>
    <w:p w:rsidR="00CC39AB" w:rsidRDefault="000818CC">
      <w:pPr>
        <w:numPr>
          <w:ilvl w:val="0"/>
          <w:numId w:val="5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составлять общую рейтинговую оценку учащихся при распределении их по профилям обучения;</w:t>
      </w:r>
    </w:p>
    <w:p w:rsidR="00CC39AB" w:rsidRDefault="000818CC">
      <w:pPr>
        <w:numPr>
          <w:ilvl w:val="0"/>
          <w:numId w:val="5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оценивать эффективность алгоритмизированных средств обучения, представленных документально в виде результатов экзаменов, уровня информированности по отдельным вопросам, конкретных умений (например, анализа текста);</w:t>
      </w:r>
    </w:p>
    <w:p w:rsidR="00CC39AB" w:rsidRDefault="000818CC">
      <w:pPr>
        <w:numPr>
          <w:ilvl w:val="0"/>
          <w:numId w:val="5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получать регулярный отчет о значимых образовательных результатах выпускников школ и их динамике по годам.</w:t>
      </w:r>
    </w:p>
    <w:p w:rsidR="00CC39AB" w:rsidRDefault="00CC39AB">
      <w:pPr>
        <w:ind w:firstLine="709"/>
        <w:jc w:val="both"/>
      </w:pP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Знакомясь с публикациями на тему портфолио, мы обнаружили существование двух групп разновидностей портфолио: портфолио внешних достижений и портфолио личностного развития.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7"/>
          <w:sz w:val="28"/>
          <w:szCs w:val="28"/>
        </w:rPr>
        <w:t xml:space="preserve">Портфолио внешних достижений </w:t>
      </w:r>
      <w:r>
        <w:rPr>
          <w:rStyle w:val="FontStyle28"/>
          <w:sz w:val="28"/>
          <w:szCs w:val="28"/>
        </w:rPr>
        <w:t>составляют первую группу. Они описаны в учебно-методической литературе и достаточно разработаны технологически. В качестве разновидностей портфолио внешних достижений называют портфолио документов, портфолио творческих работ и рейтинговое портфолио.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b/>
          <w:bCs/>
          <w:sz w:val="28"/>
          <w:szCs w:val="28"/>
        </w:rPr>
        <w:t>Портфолио документов</w:t>
      </w:r>
      <w:r>
        <w:rPr>
          <w:rStyle w:val="FontStyle31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— самая распространенная форма, которая представляет собой файловую папку с разнообразной информацией о приобретенном учащимися за определенный промежуток времени опыте успешной учебной и внеучебной работы. В перечень документов входят табели успеваемости, почетные грамоты и дипломы, письма-отзывы. Портфолио документов иногда разделяют на две части. В первую, «портфолио свидетельств», входят удостоверения об участии в подготовительных курсах и пробном тестировании, сертификаты об участии в различных олимпиадах и грантах, свидетельства об окончании музыкальных и художественных школ. Во вторую часть, «портфолио отзывов», входят копии рецензий, благодарственных писем, экспертных заключений.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b/>
          <w:bCs/>
          <w:sz w:val="28"/>
          <w:szCs w:val="28"/>
        </w:rPr>
        <w:t>Портфолио творческих работ</w:t>
      </w:r>
      <w:r>
        <w:rPr>
          <w:rStyle w:val="FontStyle31"/>
          <w:sz w:val="28"/>
          <w:szCs w:val="28"/>
        </w:rPr>
        <w:t xml:space="preserve"> — </w:t>
      </w:r>
      <w:r>
        <w:rPr>
          <w:rStyle w:val="FontStyle28"/>
          <w:sz w:val="28"/>
          <w:szCs w:val="28"/>
        </w:rPr>
        <w:t xml:space="preserve">такая разновидность портфолио, которая в значительной мере ориентирована на содержание учебных предметов. Оно отражает усилия, прогресс и достижения школьников в определенной предметной области. Такое портфолио составляется из выполненных старшеклассниками реферативных, конкурсных и оригинальных творческих работ. Оно может быть </w:t>
      </w:r>
      <w:r>
        <w:rPr>
          <w:rStyle w:val="FontStyle31"/>
          <w:i w:val="0"/>
          <w:iCs w:val="0"/>
          <w:sz w:val="28"/>
          <w:szCs w:val="28"/>
        </w:rPr>
        <w:t xml:space="preserve">дополнено </w:t>
      </w:r>
      <w:r>
        <w:rPr>
          <w:rStyle w:val="FontStyle28"/>
          <w:sz w:val="28"/>
          <w:szCs w:val="28"/>
        </w:rPr>
        <w:t>газетными и журнальными вырезками с опубликованными авторскими материалами учащихся (статьи, художественные иллюстрации и др.).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b/>
          <w:bCs/>
          <w:sz w:val="28"/>
          <w:szCs w:val="28"/>
        </w:rPr>
        <w:t xml:space="preserve">Рейтинговое портфолио </w:t>
      </w:r>
      <w:r>
        <w:rPr>
          <w:rStyle w:val="FontStyle28"/>
          <w:sz w:val="28"/>
          <w:szCs w:val="28"/>
        </w:rPr>
        <w:t xml:space="preserve">— это коллекция контрольных работ и диагностических срезов по учебному предмету, которая дает возможность педагогам и самому учащемуся иметь представление о занимаемом им рейтинговом месте. Рейтинговая таблица, прилагаемая к каждому индивидуальному портфолио, дает возможность проследить продвижение старшеклассника в системе рейтинга в течение года или двух. Такая таблица составляется по данным учащихся одного класса, классных параллелей, школьников такого же профиля по району и городу. 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Основное назначение рейтингового портфолио состоит в осуществлении жесткого мониторинга качества образования учащихся. При ведении рейтингового портфолио развивается конкуренция в отношениях между учащимися, в связи с этим данную работу необходимо сопровождать постоянным наблюдением за состоянием социально-психологического климата в классном коллективе или учебной группе.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В связи с конкурсами, в т.ч. ПНПО "Образование" стали популярны портфолио учителей, которые выполнены как правило в традициях портфолио внешних достижений. В некоторых случаях происходит сопоставление (прямое и обратное) портфолио учителя с «папками достижений» учащихся в курируемом им классе. Считается, что чем больше примет внешних достижений имеется у учителя (аттестационная категория, обучение на курсах повышения квалификации, проведение творческих самоотчетов, участие в конкурсах педагогического мастерства), тем качественнее будут портфолио воспитанников и наоборот: мастерство педагога оценивается по достижениям его воспитанников.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i w:val="0"/>
          <w:iCs w:val="0"/>
          <w:sz w:val="28"/>
          <w:szCs w:val="28"/>
        </w:rPr>
        <w:t>Портфолио личностного развития</w:t>
      </w:r>
      <w:r>
        <w:rPr>
          <w:rStyle w:val="FontStyle30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составляют вторую группу. Содержание таких портфолио пока недостаточно разработано. Термин «портфолио» в данном случае употребляется в качестве дополнения к основному его значению и имеет характер метафоры. Личностное портфолио представляет собой набор или комплект социально значимых качеств, свойств и характеристик, изменения которых исследуются в динамике учебно-профессионального развития и становления индивидуальности юношей и девушек старшего школьного возраста.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Назначением портфолио в этом случае является познание личностных особенностей с целью их усовершенствования в определенном направлении. Портфолио развития — это фиксация шагов на пути реализации выбранных ориентиров личностного роста. Это получение частных результатов, которые складываются в целостное свидетельство дееспособности человека, правомерности притязаний на признание его в новом возрастном и социальном статусе. 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В конечном счете, портфолио личностного развития служит цели подтверждения значимости человека и его неповторимого пути к достижению индивидуальных вершин.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Отличие личностного портфолио от портфолио внешних достижений состоит в том, что предметом систематизации становятся не свидетельства успехов в учебе (оценки, дипломы за участие в предметных олимпиадах) и внеклассной деятельности (грамоты за участие в конкурсах, ксерокопии и фотографии продуктов творческого труда), а материализованные результаты динамики развития собственной личности в различных ее проявлениях (характер, способности, общение и др.). Это не сбор разрозненных фактов. Это изучение старшеклассником особенностей своей личности в системе ее социальных отношений и спланированная работа по их усовершенствованию для достижения новых качеств субъекта.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Зачем это нужно делать в условиях школы? Ответ на этот вопрос предложил Э. Фромм в своей знаменитой работе «Иметь или быть». «Человек, — утверждал он, — должен научиться смело смотреть в лицо реальности. Если он сознает, что ему не на что положиться, кроме собственных сил, он будет учиться использовать их должным образом».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Основной вывод, к которому приходит зрелая личность, может быть выражен формулой: «Я у меня есть, и я не пропаду». Школа своей системой профильного обучения, обращенного к индивидуальным интересам молодого человека, может способствовать успешному началу процесса овладения своей личностью как инструментом построения своего экономического и просто человеческого благополучия.</w:t>
      </w:r>
    </w:p>
    <w:p w:rsidR="00CC39AB" w:rsidRDefault="000818CC">
      <w:pPr>
        <w:pageBreakBefore/>
        <w:jc w:val="center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2. Портфолио успехов</w:t>
      </w:r>
    </w:p>
    <w:p w:rsidR="00CC39AB" w:rsidRDefault="00CC39AB">
      <w:pPr>
        <w:ind w:firstLine="709"/>
        <w:jc w:val="both"/>
      </w:pP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Наша педагогическая цель: вырастить личность, обладающую такими качествами, как гуманизм, толерантность, а также деятельную, способную достичь успеха. Ведь в самостоятельной жизни очень важно, чтобы выпускники школы не были пассивными и беспомощными, равнодушными и безжалостными, некомпетентными специалистами или самоуверен</w:t>
      </w:r>
      <w:r>
        <w:rPr>
          <w:rStyle w:val="FontStyle28"/>
          <w:sz w:val="28"/>
          <w:szCs w:val="28"/>
        </w:rPr>
        <w:softHyphen/>
        <w:t>ными карьеристами. Но важно для каждого: обрести в жизни свой успех!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Поэтому именно в школе необходимо заложить основы саморазвития и создать у старшеклассника устойчивое стремление к самосовершенствованию, осознанное и целенаправленное развитие в себе личностных качеств. 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Помочь школьнику обрести уверенность в своих силах на пути к достижению успеха — это задача каждого учителя, независимо от того, какой предмет он преподает. Профессиональный долг классного руководителя состоит в том, чтобы стимулировать внутреннюю активность ученика, его потребность в самосовершенствовании, развивать здоровое честолюбие и осознанное стремление к успеху.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7"/>
          <w:b w:val="0"/>
          <w:bCs w:val="0"/>
          <w:sz w:val="28"/>
          <w:szCs w:val="28"/>
        </w:rPr>
        <w:t xml:space="preserve">З.М. Молчанова и А.А. Тимченко </w:t>
      </w:r>
      <w:r>
        <w:rPr>
          <w:rStyle w:val="FontStyle37"/>
          <w:b w:val="0"/>
          <w:bCs w:val="0"/>
          <w:sz w:val="28"/>
          <w:szCs w:val="28"/>
        </w:rPr>
        <w:t xml:space="preserve">(1, с.8-10) </w:t>
      </w:r>
      <w:r>
        <w:rPr>
          <w:rStyle w:val="FontStyle27"/>
          <w:b w:val="0"/>
          <w:bCs w:val="0"/>
          <w:sz w:val="28"/>
          <w:szCs w:val="28"/>
        </w:rPr>
        <w:t>предлагают п</w:t>
      </w:r>
      <w:r>
        <w:rPr>
          <w:rStyle w:val="FontStyle28"/>
          <w:sz w:val="28"/>
          <w:szCs w:val="28"/>
        </w:rPr>
        <w:t>рограмму классных часов по созданию</w:t>
      </w:r>
      <w:r>
        <w:rPr>
          <w:rStyle w:val="FontStyle30"/>
          <w:sz w:val="28"/>
          <w:szCs w:val="28"/>
        </w:rPr>
        <w:t xml:space="preserve"> «Портфолио успешной личности», </w:t>
      </w:r>
      <w:r>
        <w:rPr>
          <w:rStyle w:val="FontStyle30"/>
          <w:b w:val="0"/>
          <w:bCs w:val="0"/>
          <w:i w:val="0"/>
          <w:iCs w:val="0"/>
          <w:sz w:val="28"/>
          <w:szCs w:val="28"/>
        </w:rPr>
        <w:t>которая</w:t>
      </w:r>
      <w:r>
        <w:rPr>
          <w:rStyle w:val="FontStyle30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направлена на содействие личностному росту старшеклассников. Это содействие проявляется в:</w:t>
      </w:r>
    </w:p>
    <w:p w:rsidR="00CC39AB" w:rsidRDefault="000818CC">
      <w:pPr>
        <w:numPr>
          <w:ilvl w:val="0"/>
          <w:numId w:val="2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обучении эффективным приемам достижения успеха в жизненных ситуациях;</w:t>
      </w:r>
    </w:p>
    <w:p w:rsidR="00CC39AB" w:rsidRDefault="000818CC">
      <w:pPr>
        <w:numPr>
          <w:ilvl w:val="0"/>
          <w:numId w:val="2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раскрытии внутреннего потенциала старших школьников;</w:t>
      </w:r>
    </w:p>
    <w:p w:rsidR="00CC39AB" w:rsidRDefault="000818CC">
      <w:pPr>
        <w:numPr>
          <w:ilvl w:val="0"/>
          <w:numId w:val="2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развитии лидерских качеств и организаторских способностей;</w:t>
      </w:r>
    </w:p>
    <w:p w:rsidR="00CC39AB" w:rsidRDefault="000818CC">
      <w:pPr>
        <w:numPr>
          <w:ilvl w:val="0"/>
          <w:numId w:val="2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формировании жизненных навыков, необходимых выпускнику в будущей карьере;</w:t>
      </w:r>
    </w:p>
    <w:p w:rsidR="00CC39AB" w:rsidRDefault="000818CC">
      <w:pPr>
        <w:numPr>
          <w:ilvl w:val="0"/>
          <w:numId w:val="2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поддержании учебных целей и стремления старшеклассника к самосовершенствованию, его желания и умения постоянно учиться новому.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Цель портфолио: </w:t>
      </w:r>
      <w:r>
        <w:rPr>
          <w:rStyle w:val="FontStyle28"/>
          <w:sz w:val="28"/>
          <w:szCs w:val="28"/>
        </w:rPr>
        <w:t>помочь старшекласснику в самореализации как личности, ориентированной на успех, готовой найти свое место во взрослом сообществе, способной принимать осознанные решения в ситуации выбора, умеющей ставить цели и достигать их, обладающей социально необходимыми качествами.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Задачи портфолио </w:t>
      </w:r>
      <w:r>
        <w:rPr>
          <w:rStyle w:val="FontStyle28"/>
          <w:sz w:val="28"/>
          <w:szCs w:val="28"/>
        </w:rPr>
        <w:t>состоят в том, чтобы после его заполнения старшеклассники могли:</w:t>
      </w:r>
    </w:p>
    <w:p w:rsidR="00CC39AB" w:rsidRDefault="000818CC">
      <w:pPr>
        <w:numPr>
          <w:ilvl w:val="0"/>
          <w:numId w:val="4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эффективно управлять саморазвитием, осуществлять самоанализ, самоконтроль, самооценивание, ставить цель и добиваться ее реализации;</w:t>
      </w:r>
    </w:p>
    <w:p w:rsidR="00CC39AB" w:rsidRDefault="000818CC">
      <w:pPr>
        <w:numPr>
          <w:ilvl w:val="0"/>
          <w:numId w:val="4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конструктивно решать проблемы, управлять конфликтами, стрессами, эмоциями, временем;</w:t>
      </w:r>
    </w:p>
    <w:p w:rsidR="00CC39AB" w:rsidRDefault="000818CC">
      <w:pPr>
        <w:numPr>
          <w:ilvl w:val="0"/>
          <w:numId w:val="4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плодотворно сотрудничать в команде и развивать навыки общения;</w:t>
      </w:r>
    </w:p>
    <w:p w:rsidR="00CC39AB" w:rsidRDefault="000818CC">
      <w:pPr>
        <w:numPr>
          <w:ilvl w:val="0"/>
          <w:numId w:val="4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успешно развивать учебные навыки;</w:t>
      </w:r>
    </w:p>
    <w:p w:rsidR="00CC39AB" w:rsidRDefault="000818CC">
      <w:pPr>
        <w:numPr>
          <w:ilvl w:val="0"/>
          <w:numId w:val="4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легко совершенствовать жизненно необходимые прикладные умения;</w:t>
      </w:r>
    </w:p>
    <w:p w:rsidR="00CC39AB" w:rsidRDefault="000818CC">
      <w:pPr>
        <w:numPr>
          <w:ilvl w:val="0"/>
          <w:numId w:val="4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самостоятельно принимать решения и делать осознанный выбор.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Структура </w:t>
      </w:r>
      <w:r>
        <w:rPr>
          <w:rStyle w:val="FontStyle28"/>
          <w:sz w:val="28"/>
          <w:szCs w:val="28"/>
        </w:rPr>
        <w:t>портфолио включает в себя пять взаимосвязанных разделов, удерживающих целостность целенаправленного саморазвития учащихся в достижении жизненного успеха. Каждый из разделов отражает отдельный этап работы, для которого специально формулируются цели и выбираются средства их достижения.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Содержание </w:t>
      </w:r>
      <w:r>
        <w:rPr>
          <w:rStyle w:val="FontStyle28"/>
          <w:sz w:val="28"/>
          <w:szCs w:val="28"/>
        </w:rPr>
        <w:t>работы по разделам представляет собой систему практических заданий, раскрывающих внутренние возможности старшеклассника и развивающих личностные качества успешного человека. Программа рассчитана на учащихся 9-11 классов и обеспечивает реализацию индивидуально-личностного подхода в их воспитании.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Первый раздел. Задания на развитие мотивации к личностному росту. </w:t>
      </w:r>
      <w:r>
        <w:rPr>
          <w:rStyle w:val="FontStyle28"/>
          <w:sz w:val="28"/>
          <w:szCs w:val="28"/>
        </w:rPr>
        <w:t>Главное назначение заданий этого раздела — сфокусировать внимание старшеклассника на том, что такое «Портфолио успешной личност», и повысить внутреннюю мотивацию к саморазвитию, пробудить желание изменить себя. Выполняя разные задания, старшеклассники создают портрет преуспевающей личности, учатся рассуждать на тему «Что такое успех», анализируют факторы успеха в диаграмме, строят свою «лестницу успеха» — план карьерного роста, знакомятся с философией успеха известных всему миру людей, выводят свою формулу успеха в жизни.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Второй раздел. Задания на самопознание и управление саморазвитием. </w:t>
      </w:r>
      <w:r>
        <w:rPr>
          <w:rStyle w:val="FontStyle28"/>
          <w:sz w:val="28"/>
          <w:szCs w:val="28"/>
        </w:rPr>
        <w:t>Главная задача данного раздела — помочь школьнику создать образ своего «я», сформировать представление о своей личности и оценить свои возможности. Этот блок заданий включает в себя различные способы самопознания: психологические тесты, практические задания, тренировочные упражнения, нацеленные на раскрытие у старшеклассника внутренних возможностей и развитие их умений объективно и критически оценивать себя, анализировать свои способности, достоинства и недостатки. В фокусе данного блока находится также планирование своего будущего, повышение мотивации учения и саморазвития. Внимание учащихся акцентируется на осмыслении жизненных ценностей и потребностей. Старшеклассники учатся делать выбор дальнейшего жизненного пути, ставить цель, планировать свои учебные и личные дела и выполнять их.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Третий раздел. Задания на развитие личностных качеств. </w:t>
      </w:r>
      <w:r>
        <w:rPr>
          <w:rStyle w:val="FontStyle28"/>
          <w:sz w:val="28"/>
          <w:szCs w:val="28"/>
        </w:rPr>
        <w:t>Главная цель заданий — развитие характера. Работа начинается с обзора личностных качеств, которыми должен обла</w:t>
      </w:r>
      <w:r>
        <w:rPr>
          <w:rStyle w:val="FontStyle28"/>
          <w:sz w:val="28"/>
          <w:szCs w:val="28"/>
        </w:rPr>
        <w:softHyphen/>
        <w:t>дать успешный человек, и представляет собой главную ступень сознательного, целенаправленного процесса самовоспитания личности старшеклассника. В центре внимания — работа над своим характером. Учащиеся выполняют специальные задания, направленные на раз</w:t>
      </w:r>
      <w:r>
        <w:rPr>
          <w:rStyle w:val="FontStyle28"/>
          <w:sz w:val="28"/>
          <w:szCs w:val="28"/>
        </w:rPr>
        <w:softHyphen/>
        <w:t>витие таких качеств, как целеустремленность, ответственность, уверенность в себе, уважительное отношение к людям, умение управлять эмоциями и временем, самообладание и стрессоустойчивость. В этом разделе содержатся советы, как стать более организованным и ответственным, как повысить свою самооценку.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Четвертый раздел. Задания на развитие эффективной коммуникации. </w:t>
      </w:r>
      <w:r>
        <w:rPr>
          <w:rStyle w:val="FontStyle28"/>
          <w:sz w:val="28"/>
          <w:szCs w:val="28"/>
        </w:rPr>
        <w:t>Главная задача этого раздела состоит в анализе и развитии позитивных взаимоотношений с другими людьми. Задания этого раздела способствуют развитию социально важных качеств человека — коммуникативных умений. Старшеклассники учатся строить межличностные отношения, конструктивно разрешать конфликты, эффективно сотрудничать в команде, развивать в себе лидерские качества, проявлять толерантность в общении, тренировать навыки публичного выступления.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Пятый раздел. Оценка достижений. </w:t>
      </w:r>
      <w:r>
        <w:rPr>
          <w:rStyle w:val="FontStyle28"/>
          <w:sz w:val="28"/>
          <w:szCs w:val="28"/>
        </w:rPr>
        <w:t>Задача последнего раздела — осуществление само</w:t>
      </w:r>
      <w:r>
        <w:rPr>
          <w:rStyle w:val="FontStyle28"/>
          <w:sz w:val="28"/>
          <w:szCs w:val="28"/>
        </w:rPr>
        <w:softHyphen/>
        <w:t>анализа успехов и достижений. Учащиеся оценивают свои умения, личностные качества и то, насколько им удалось измениться в процессе работы над портфолио.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Ожидаемые результаты. </w:t>
      </w:r>
      <w:r>
        <w:rPr>
          <w:rStyle w:val="FontStyle28"/>
          <w:sz w:val="28"/>
          <w:szCs w:val="28"/>
        </w:rPr>
        <w:t>Эффективность системной работы над созданием портфолио измеряется тем, насколько прочно будут сформированы общегражданские ценности выпускника школы, его способность конструктивно выполнять разные социальные роли, умение органично вписаться в общественные институты, его готовность и стремление к постоянному поиску знаний, самосовершенствованию и самообразованию.</w:t>
      </w:r>
    </w:p>
    <w:p w:rsidR="00CC39AB" w:rsidRDefault="00CC39AB">
      <w:pPr>
        <w:rPr>
          <w:sz w:val="28"/>
          <w:szCs w:val="28"/>
        </w:rPr>
      </w:pPr>
    </w:p>
    <w:p w:rsidR="00CC39AB" w:rsidRDefault="00CC39AB"/>
    <w:p w:rsidR="00CC39AB" w:rsidRDefault="000818CC">
      <w:pPr>
        <w:pageBreakBefore/>
        <w:jc w:val="center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 xml:space="preserve">3. Портфолио личностного развития </w:t>
      </w:r>
    </w:p>
    <w:p w:rsidR="00CC39AB" w:rsidRDefault="00CC39AB">
      <w:pPr>
        <w:jc w:val="center"/>
      </w:pPr>
    </w:p>
    <w:p w:rsidR="00CC39AB" w:rsidRDefault="00CC39AB"/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В системе работы интернатных учреждений, вечерних школ и классов педагогической поддержки обычных школ существует необходимость проведения профилактической работы с учащимися, которые после окончания девятого класса будут решать вопрос о своей дальнейшей судьбе. Взрослость для них наступит гораздо раньше, чем у их сверстников. Ка</w:t>
      </w:r>
      <w:r>
        <w:rPr>
          <w:rStyle w:val="FontStyle28"/>
          <w:sz w:val="28"/>
          <w:szCs w:val="28"/>
        </w:rPr>
        <w:softHyphen/>
        <w:t>кой будет эта ранняя взрослость? Как помочь молодым людям справиться с предстоящими трудностями перехода в новую социальную среду?</w:t>
      </w:r>
    </w:p>
    <w:p w:rsidR="00CC39AB" w:rsidRDefault="000818CC">
      <w:pPr>
        <w:ind w:firstLine="709"/>
        <w:jc w:val="both"/>
        <w:rPr>
          <w:rStyle w:val="FontStyle30"/>
          <w:b w:val="0"/>
          <w:bCs w:val="0"/>
          <w:i w:val="0"/>
          <w:iCs w:val="0"/>
          <w:sz w:val="28"/>
          <w:szCs w:val="28"/>
        </w:rPr>
      </w:pPr>
      <w:r>
        <w:rPr>
          <w:rStyle w:val="FontStyle28"/>
          <w:sz w:val="28"/>
          <w:szCs w:val="28"/>
        </w:rPr>
        <w:t xml:space="preserve">С целью организации профилактики нарушений социализации подростков группы риска в Центре психологической службы комитета по образованию при администрации Тракторозаводского района г. Волгограда была создана и внедрена «Психологическая карта учащегося группы риска». По материалам этой карты </w:t>
      </w:r>
      <w:r>
        <w:rPr>
          <w:rStyle w:val="FontStyle27"/>
          <w:b w:val="0"/>
          <w:bCs w:val="0"/>
          <w:sz w:val="28"/>
          <w:szCs w:val="28"/>
        </w:rPr>
        <w:t xml:space="preserve">Т.В. Черникова и И.В. Чумаков </w:t>
      </w:r>
      <w:r>
        <w:rPr>
          <w:rStyle w:val="FontStyle28"/>
          <w:sz w:val="28"/>
          <w:szCs w:val="28"/>
        </w:rPr>
        <w:t xml:space="preserve">разработали портфолио, </w:t>
      </w:r>
      <w:r>
        <w:rPr>
          <w:rStyle w:val="FontStyle30"/>
          <w:b w:val="0"/>
          <w:bCs w:val="0"/>
          <w:i w:val="0"/>
          <w:iCs w:val="0"/>
          <w:sz w:val="28"/>
          <w:szCs w:val="28"/>
        </w:rPr>
        <w:t xml:space="preserve">основанное на трех базовых идеях </w:t>
      </w:r>
      <w:r>
        <w:rPr>
          <w:rStyle w:val="FontStyle27"/>
          <w:b w:val="0"/>
          <w:bCs w:val="0"/>
          <w:sz w:val="28"/>
          <w:szCs w:val="28"/>
        </w:rPr>
        <w:t>(1, с. 104-105)</w:t>
      </w:r>
      <w:r>
        <w:rPr>
          <w:rStyle w:val="FontStyle30"/>
          <w:b w:val="0"/>
          <w:bCs w:val="0"/>
          <w:i w:val="0"/>
          <w:iCs w:val="0"/>
          <w:sz w:val="28"/>
          <w:szCs w:val="28"/>
        </w:rPr>
        <w:t>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Профилактическая направленность </w:t>
      </w:r>
      <w:r>
        <w:rPr>
          <w:rStyle w:val="FontStyle28"/>
          <w:sz w:val="28"/>
          <w:szCs w:val="28"/>
        </w:rPr>
        <w:t>является первой ключевой идеей созданного портфолио. Профилактическая направленность портфолио состоит в выборе рефлексивных средств, обращенных к личности взрослеющего человека.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Психолого-педагогическое сопровождение </w:t>
      </w:r>
      <w:r>
        <w:rPr>
          <w:rStyle w:val="FontStyle28"/>
          <w:sz w:val="28"/>
          <w:szCs w:val="28"/>
        </w:rPr>
        <w:t>— вторая ведущая идея нашей работы. Оно состоит в переориентации позиции взрослого с обобщенного знания об учащихся группы риска на понимание логики индивидуальной жизни отдельного человека. Такой подход предполагает субъект-субъектные отношения во взаимодействии с воспитанником.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Экзистенционально-гуманистическая направленность </w:t>
      </w:r>
      <w:r>
        <w:rPr>
          <w:rStyle w:val="FontStyle28"/>
          <w:sz w:val="28"/>
          <w:szCs w:val="28"/>
        </w:rPr>
        <w:t>как третья научная концептуальная идея проведения профилактического сопровождения заключается в выборе личностной направленности практической работы. Данный подход предполагает участие компетентного взрослого, вызывающего доверие, в построении жизненного пространства старшеклассника.</w:t>
      </w:r>
    </w:p>
    <w:p w:rsidR="00CC39AB" w:rsidRDefault="000818CC">
      <w:pPr>
        <w:ind w:firstLine="709"/>
        <w:jc w:val="both"/>
        <w:rPr>
          <w:rStyle w:val="FontStyle30"/>
          <w:sz w:val="28"/>
          <w:szCs w:val="28"/>
        </w:rPr>
      </w:pPr>
      <w:r>
        <w:rPr>
          <w:rStyle w:val="FontStyle28"/>
          <w:sz w:val="28"/>
          <w:szCs w:val="28"/>
        </w:rPr>
        <w:t xml:space="preserve">При разработке карты авторы опирались на известные и признанные в профессиональной педагогической среде методы профилактической работы с подростками группы риска и способы их комплектования. При составлении портфолио они ориентировались на следующие основные </w:t>
      </w:r>
      <w:r>
        <w:rPr>
          <w:rStyle w:val="FontStyle30"/>
          <w:sz w:val="28"/>
          <w:szCs w:val="28"/>
        </w:rPr>
        <w:t>принципы.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Принцип возрастного развития, </w:t>
      </w:r>
      <w:r>
        <w:rPr>
          <w:rStyle w:val="FontStyle28"/>
          <w:sz w:val="28"/>
          <w:szCs w:val="28"/>
        </w:rPr>
        <w:t>нашедший свое выражение в учете значимой информации для актуального момента.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Принцип системного учета </w:t>
      </w:r>
      <w:r>
        <w:rPr>
          <w:rStyle w:val="FontStyle28"/>
          <w:sz w:val="28"/>
          <w:szCs w:val="28"/>
        </w:rPr>
        <w:t>социализирующих факторов на каждом этапе возрастного развития и прогнозирования позитивных и негативных вариантов развития.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Принцип динамики личностного развития </w:t>
      </w:r>
      <w:r>
        <w:rPr>
          <w:rStyle w:val="FontStyle28"/>
          <w:sz w:val="28"/>
          <w:szCs w:val="28"/>
        </w:rPr>
        <w:t>школьника с однозначной интерпретацией диагностических данных.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Принцип целесообразности </w:t>
      </w:r>
      <w:r>
        <w:rPr>
          <w:rStyle w:val="FontStyle28"/>
          <w:sz w:val="28"/>
          <w:szCs w:val="28"/>
        </w:rPr>
        <w:t>коррекционно-развивающей работы с учетом обнаруженных признаков социальной дезадаптации.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Принцип ведущей роли старшеклассника </w:t>
      </w:r>
      <w:r>
        <w:rPr>
          <w:rStyle w:val="FontStyle28"/>
          <w:sz w:val="28"/>
          <w:szCs w:val="28"/>
        </w:rPr>
        <w:t>в обсуждении и интерпретации результатов исследования.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Принцип преемственности воспитательного воздействия </w:t>
      </w:r>
      <w:r>
        <w:rPr>
          <w:rStyle w:val="FontStyle28"/>
          <w:sz w:val="28"/>
          <w:szCs w:val="28"/>
        </w:rPr>
        <w:t>в условиях смены кадров.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Содержание портфолио </w:t>
      </w:r>
      <w:r>
        <w:rPr>
          <w:rStyle w:val="FontStyle28"/>
          <w:sz w:val="28"/>
          <w:szCs w:val="28"/>
        </w:rPr>
        <w:t>включает в себя три раздела. Это прежде всего данные о внешних событиях в истории развития старшеклассника. В «Портфолио развития» вошли также сведения об особенностях характера учащегося, его познавательных, эмоционально-волевых и регуляторных возможностях. Наиболее значимую информацию о школьнике в содержании портфолио составляют результаты изучения социально-психологических фак</w:t>
      </w:r>
      <w:r>
        <w:rPr>
          <w:rStyle w:val="FontStyle28"/>
          <w:sz w:val="28"/>
          <w:szCs w:val="28"/>
        </w:rPr>
        <w:softHyphen/>
        <w:t>торов: положения среди сверстников и взрослых в формальных и неформальных группах, особенности общения с ними, способы преодоления напряженных ситуаций и получения карманных денег и другое.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Портфолио заполняется совместно взрослым и старшеклассником по ходу проведения собеседования. Учащийся фиксирует для себя и осмысливает при поддержке педагога или психолога повседневную жизненную реальность, собственные переживания, а также новую психологическую информацию. Все это будет стимулировать самопознание и саморазвитие школьника.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Основные рекомендации </w:t>
      </w:r>
      <w:r>
        <w:rPr>
          <w:rStyle w:val="FontStyle28"/>
          <w:sz w:val="28"/>
          <w:szCs w:val="28"/>
        </w:rPr>
        <w:t>по применению и хранению портфолио как документа психолого-педагогического наблюдения за личностным развитием учащегося группы риска: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1. Портфолио является формой школьной документации, которую ведут педагоги и психологи образовательного учреждения. Означенный документ последовательно и системно отражает воспитательный статус обучающегося.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2. Целью ведения портфолио является определение и предупреждение причин нарушения личностного и социального развития, профилактика условий возникновения нарушений и прогнозирования поведения учащихся группы риска.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3. Список учащихся, на которых заводится портфолио, обсуждается и утверждается на </w:t>
      </w:r>
      <w:r>
        <w:rPr>
          <w:rStyle w:val="FontStyle31"/>
          <w:i w:val="0"/>
          <w:iCs w:val="0"/>
          <w:sz w:val="28"/>
          <w:szCs w:val="28"/>
        </w:rPr>
        <w:t>педагогическом</w:t>
      </w:r>
      <w:r>
        <w:rPr>
          <w:rStyle w:val="FontStyle31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совете, совещании при директоре или медико-психолого-педагогическом консилиуме образовательного учреждения, о чем делается соответствующая запись в протоколе.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4. Портфолио учащегося дополняется приложениями в виде заключений по результатам диагностики, протоколов исследований, карт наблюдений, анкет, рисунков и т.д.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5. Портфолио учащегося хранится в соответствии с этическими принципами организации практической деятельности педагогического работника школы, в случае изменения должностных обязанностей или места работы обеспечивается преемственность воспитателей в работе с портфолио.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6. По усмотрению педагогического коллектива содержание разделов портфолио может изменяться в соответствии с изменением запросов психолого-педагогической практики. 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7. На ведение портфолио следует получить согласие самого учащегося, достигшего четырнадцатилетнего возраста, о чем свидетельствует его роспись на титульном листе.</w:t>
      </w:r>
    </w:p>
    <w:p w:rsidR="00CC39AB" w:rsidRDefault="00CC39AB">
      <w:pPr>
        <w:jc w:val="center"/>
      </w:pPr>
    </w:p>
    <w:p w:rsidR="00CC39AB" w:rsidRDefault="000818CC">
      <w:pPr>
        <w:jc w:val="center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4. Портфолио лидера</w:t>
      </w:r>
    </w:p>
    <w:p w:rsidR="00CC39AB" w:rsidRDefault="00CC39AB">
      <w:pPr>
        <w:jc w:val="center"/>
      </w:pP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Задачи общественного развития и становления гражданского общества в нашей стране настоятельно требуют подготовки специалистов, способных эффективно работать в сфере управления социальными процессами. 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Гражданское общество - это общество, в котором социальные, экономические и культурные связи между людьми обладают независимостью по отношению к государственным учреждениям. Гражданин такого общества свободен от произвола власти, он способен к самоорганизации и самоуправлению, может лучше понять свою роль в мире.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Работа в условиях стихийно складывающихся общественных процессов и не всегда позитивного воздействия средств массовой информации настолько сложна, что в ней не могут запросто участвовать те люди, которые желают работать с людьми. Здесь требуется особая коммуникативная культура, которая положительно воздействует на становление общественного мировоззрения и межличностные отношения.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Чтобы подготовить таких специалистов к деятельности в сфере общественного управления и к успешной педагогической работе, следует привлекать в такую профессиональную среду людей с ранними проявлениями лидерского поведения. Раннее профилирование школьного обучения создает благоприятную предпосылку для развития лидерских устремлений у школьников, имеющих организаторские способности и склонности к педагогической деятельности.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7"/>
          <w:b w:val="0"/>
          <w:bCs w:val="0"/>
          <w:sz w:val="28"/>
          <w:szCs w:val="28"/>
        </w:rPr>
        <w:t>Т.В. Черниковой и</w:t>
      </w:r>
      <w:r>
        <w:rPr>
          <w:rStyle w:val="FontStyle28"/>
          <w:sz w:val="28"/>
          <w:szCs w:val="28"/>
        </w:rPr>
        <w:t xml:space="preserve"> Е.А. Михайличенко рассматривается возможность формирования портфолио лидера в профильном обучении и в условиях дополнительного образования </w:t>
      </w:r>
      <w:r>
        <w:rPr>
          <w:rStyle w:val="FontStyle37"/>
          <w:b w:val="0"/>
          <w:bCs w:val="0"/>
          <w:sz w:val="28"/>
          <w:szCs w:val="28"/>
        </w:rPr>
        <w:t>(1, с. 91-93)</w:t>
      </w:r>
      <w:r>
        <w:rPr>
          <w:rStyle w:val="FontStyle28"/>
          <w:sz w:val="28"/>
          <w:szCs w:val="28"/>
        </w:rPr>
        <w:t>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В профильном обучении в школах </w:t>
      </w:r>
      <w:r>
        <w:rPr>
          <w:rStyle w:val="FontStyle28"/>
          <w:sz w:val="28"/>
          <w:szCs w:val="28"/>
        </w:rPr>
        <w:t>работа в данном направлении может проводиться среди старшеклассников в рамках педагогической специализации технологического профиля обучения или гуманитарных специализаций социально-экономического профиля. Практическое значение такой работы в рамках отдельной школы выразится в грамотной постановке шефской и вожатской работы с младшими школьниками, улучшении качества досуга, интенсификации воспитательной работы в летних и зимних школьных лагерях.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В учреждениях дополнительного образования </w:t>
      </w:r>
      <w:r>
        <w:rPr>
          <w:rStyle w:val="FontStyle28"/>
          <w:sz w:val="28"/>
          <w:szCs w:val="28"/>
        </w:rPr>
        <w:t>подобные образовательные программы могут быть успешно реализованы для старшеклассников, посещающих подростковые клубы и центры, а также в специализированных учреждениях, совмещающих образовательную направленность с общественной активностью. Например, в школе управленческого резерва и т.п.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Положительное влияние такой работы скажется на профилактике подростковых правонарушений. Здесь ранний педагогический опыт старших школьников, безусловно, принесет свои заметные плоды. В настоящее время стихийному влиянию лидеров уличных группировок с их деструктивными установками и идеями может быть противопоставлено лидерское влияние позитивной направленности. 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Это влияние создается не только благодаря эмоциональной привлекательности личности социально успешного старшеклассника-волонтера. Большую роль играет общая эрудиция, социокультурная компетентность, знание детской психологии и технологических основ организации воспитательной работы. Опыт такого влияния и способов организации старшеклассники приобретают в молодежных организациях различных политических партий: КПРФ, "Единая Россия" и др.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Выход учащихся за пределы школы будет способствовать улучшению обстановки в микрорайоне, если школьники примут участие в реализации малых социальных проектов, направленных на оказание помощи подросткам из неблагополучных семей, воспитанникам детских домов и интернатов, инвалидам с обучением на дому.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Выбравшему общественно-педагогическую направленность обучения старшекласснику следует иметь в виду, что ему придется очень много работать над собой в плане личностного роста и духовного развития. 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Без сомнения, последующее обучение по выбранным профессиям гуманитарной направленности поможет обрести конкретные практические навыки, но самую главную предпосылку успешности в педагогической и общественной работе - духовно богатую личность со сформированной готовностью к постоянному саморазвитию - молодому человеку придется создавать самому. Это потребует от него творческого отношения к учебе, пересмотра своих отношений со сверстниками в условиях реализации коллективных творческих дел и социальных проектов, мобилизации регуляторных ресур</w:t>
      </w:r>
      <w:r>
        <w:rPr>
          <w:rStyle w:val="FontStyle28"/>
          <w:sz w:val="28"/>
          <w:szCs w:val="28"/>
        </w:rPr>
        <w:softHyphen/>
        <w:t>сов и проверки на достоверность заявленных альтруистических устремлений.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Личностно развивающие занятия для старшеклассников, выбравших профессии общественно-педагогической направленности, проводятся при обязательном ведении портфолио. Оно служит одновременно и каталогом дел, освоение которых обязательно для лидера, и дневником самонаблюдения.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Основное назначение портфолио </w:t>
      </w:r>
      <w:r>
        <w:rPr>
          <w:rStyle w:val="FontStyle28"/>
          <w:sz w:val="28"/>
          <w:szCs w:val="28"/>
        </w:rPr>
        <w:t>отражено в заданной его структурой направленности на развитие личности молодого человека. Это развитие обеспечивается благодаря:</w:t>
      </w:r>
    </w:p>
    <w:p w:rsidR="00CC39AB" w:rsidRDefault="000818CC">
      <w:pPr>
        <w:numPr>
          <w:ilvl w:val="0"/>
          <w:numId w:val="3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утверждению групповых норм поддержания конструктивного настроя в любых сложных ситуациях межличностного, внутригруппового, межгруппового и другого социального взаимодействия;</w:t>
      </w:r>
    </w:p>
    <w:p w:rsidR="00CC39AB" w:rsidRDefault="000818CC">
      <w:pPr>
        <w:numPr>
          <w:ilvl w:val="0"/>
          <w:numId w:val="3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включению в усвоение системы кросс-культурного общения и расширению индивидуальных средств позитивного влияния на людей;</w:t>
      </w:r>
    </w:p>
    <w:p w:rsidR="00CC39AB" w:rsidRDefault="000818CC">
      <w:pPr>
        <w:numPr>
          <w:ilvl w:val="0"/>
          <w:numId w:val="3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установлению цивилизованных экономических и политических отношений в условиях сходства и конфронтации ценностей различных социальных групп;</w:t>
      </w:r>
    </w:p>
    <w:p w:rsidR="00CC39AB" w:rsidRDefault="000818CC">
      <w:pPr>
        <w:numPr>
          <w:ilvl w:val="0"/>
          <w:numId w:val="3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укреплению нравственной позиции во взаимоотношениях между людьми, определению допустимости вмешательства в систему нравственных ценностей и установок других;</w:t>
      </w:r>
    </w:p>
    <w:p w:rsidR="00CC39AB" w:rsidRDefault="000818CC">
      <w:pPr>
        <w:numPr>
          <w:ilvl w:val="0"/>
          <w:numId w:val="3"/>
        </w:numPr>
        <w:ind w:left="0"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развитию стремления к самоорганизации своей жизни в плане постановки ближних и дальних целей, выбора средств их достижения, оценки результатов и прогнозирования последствий своих действий.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Содержание портфолио </w:t>
      </w:r>
      <w:r>
        <w:rPr>
          <w:rStyle w:val="FontStyle28"/>
          <w:sz w:val="28"/>
          <w:szCs w:val="28"/>
        </w:rPr>
        <w:t>обретает личностный характер за счет того, что каждый раз после изучения темы на учебно-развивающих занятиях по проблемам общественно-педагогического лидерства предстоит провести рефлексивную работу по составлению самоотчёта.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Это будет отчет самому себе о том, как учебный материал отразился на изучавшем его молодом человеке. Задания для анализа учебного материала составлены так, что они дополняют сведения, полученные на занятиях, дают возможность сопоставить различные точки зрения и предложить свою. Самым главным образовательным эффектом от ведения портфолио мы считаем выработку индивидуальной позиции лидера при сохранении ориентации на выработанные совместно требования к профессионалу в области педагогической деятельности и общественного управления.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В качестве эталонной характеристики делового общения с различными социальными группами на занятиях рассматривается </w:t>
      </w:r>
      <w:r>
        <w:rPr>
          <w:rStyle w:val="FontStyle31"/>
          <w:sz w:val="28"/>
          <w:szCs w:val="28"/>
        </w:rPr>
        <w:t xml:space="preserve">открытость </w:t>
      </w:r>
      <w:r>
        <w:rPr>
          <w:rStyle w:val="FontStyle28"/>
          <w:sz w:val="28"/>
          <w:szCs w:val="28"/>
        </w:rPr>
        <w:t>- запрет на манипулирование в отношениях между людьми, право на отстаивание индивидуального мнения, честная и конструктивная конфронтация. Мы предполагаем, что опыт таких отношений как социально одобряемая норма будет в последующем перенесен молодыми людьми в ситуации реального профессионального взаимодействия в государственные и социальные институты.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Содержательно портфолио имеет три раздела, отражающих основное содержание программы. Первый раздел занятий посвящен </w:t>
      </w:r>
      <w:r>
        <w:rPr>
          <w:rStyle w:val="FontStyle31"/>
          <w:sz w:val="28"/>
          <w:szCs w:val="28"/>
        </w:rPr>
        <w:t xml:space="preserve">анализу проблемы лидерства, </w:t>
      </w:r>
      <w:r>
        <w:rPr>
          <w:rStyle w:val="FontStyle28"/>
          <w:sz w:val="28"/>
          <w:szCs w:val="28"/>
        </w:rPr>
        <w:t xml:space="preserve">изучению типов лидерства и личности лидера. Второй раздел содержит материалы, посвященные проблемам построения </w:t>
      </w:r>
      <w:r>
        <w:rPr>
          <w:rStyle w:val="FontStyle31"/>
          <w:sz w:val="28"/>
          <w:szCs w:val="28"/>
        </w:rPr>
        <w:t xml:space="preserve">взаимодействия лидера с группами </w:t>
      </w:r>
      <w:r>
        <w:rPr>
          <w:rStyle w:val="FontStyle28"/>
          <w:sz w:val="28"/>
          <w:szCs w:val="28"/>
        </w:rPr>
        <w:t xml:space="preserve">детей и молодежи. Третий раздел позволяет классифицировать освоенные технологические </w:t>
      </w:r>
      <w:r>
        <w:rPr>
          <w:rStyle w:val="FontStyle31"/>
          <w:sz w:val="28"/>
          <w:szCs w:val="28"/>
        </w:rPr>
        <w:t xml:space="preserve">средства работы лидера </w:t>
      </w:r>
      <w:r>
        <w:rPr>
          <w:rStyle w:val="FontStyle28"/>
          <w:sz w:val="28"/>
          <w:szCs w:val="28"/>
        </w:rPr>
        <w:t>детских и молодежных групп по педагогической общественной тематике.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0"/>
          <w:sz w:val="28"/>
          <w:szCs w:val="28"/>
        </w:rPr>
        <w:t xml:space="preserve">Ожидаемым результатом ведения портфолио </w:t>
      </w:r>
      <w:r>
        <w:rPr>
          <w:rStyle w:val="FontStyle28"/>
          <w:sz w:val="28"/>
          <w:szCs w:val="28"/>
        </w:rPr>
        <w:t>станут три вида личностного опыта старшеклассников.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Опыт интенсивного личностного развития </w:t>
      </w:r>
      <w:r>
        <w:rPr>
          <w:rStyle w:val="FontStyle28"/>
          <w:sz w:val="28"/>
          <w:szCs w:val="28"/>
        </w:rPr>
        <w:t>будет получен старшеклассниками в условиях взаимного обучения, обсуждения проб лидерского поведения в практической деятельности педагога и общественника, активности в дискуссиях по выработке индивидуальной позиции в ситуациях, требующих л</w:t>
      </w:r>
      <w:r>
        <w:rPr>
          <w:rStyle w:val="FontStyle39"/>
          <w:sz w:val="28"/>
          <w:szCs w:val="28"/>
        </w:rPr>
        <w:t>идера</w:t>
      </w:r>
      <w:r>
        <w:rPr>
          <w:rStyle w:val="FontStyle28"/>
          <w:sz w:val="28"/>
          <w:szCs w:val="28"/>
        </w:rPr>
        <w:t>-организатора.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Опыт анализа, прогнозирования и рефлексии </w:t>
      </w:r>
      <w:r>
        <w:rPr>
          <w:rStyle w:val="FontStyle28"/>
          <w:sz w:val="28"/>
          <w:szCs w:val="28"/>
        </w:rPr>
        <w:t>собственной деятельности сложится в сформированные умения проводить ситуативную диагностику, планировать работу на ближайшее время и на перспективу, выбирать уровень сложности задач для временных детских коллективов, проводить самооценку выполненной работы.</w:t>
      </w:r>
    </w:p>
    <w:p w:rsidR="00CC39AB" w:rsidRDefault="000818CC">
      <w:pPr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Опыт организационной работы и деловой коммуникации </w:t>
      </w:r>
      <w:r>
        <w:rPr>
          <w:rStyle w:val="FontStyle28"/>
          <w:sz w:val="28"/>
          <w:szCs w:val="28"/>
        </w:rPr>
        <w:t>проявится в умении разрабатывать коллективные творческие дела, координировать реализацию работы в нескольких направлениях, налаживать сотрудничество различных групп детей и молодежи.</w:t>
      </w:r>
    </w:p>
    <w:p w:rsidR="00CC39AB" w:rsidRDefault="000818CC">
      <w:pPr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Литература</w:t>
      </w:r>
    </w:p>
    <w:p w:rsidR="00CC39AB" w:rsidRDefault="000818CC">
      <w:pPr>
        <w:numPr>
          <w:ilvl w:val="0"/>
          <w:numId w:val="6"/>
        </w:numPr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b w:val="0"/>
          <w:i w:val="0"/>
          <w:sz w:val="28"/>
          <w:szCs w:val="28"/>
        </w:rPr>
        <w:t>Личностное портфолио старшеклассника: учеб.-метод. пособие/ З.М. Молчанова, А.А. Тимченко, Т.В. Черникова; Под ред. Т.В. Черниковай . - 2-е изд., стереотипное - М.: Глобус, 2007. - 128 с.</w:t>
      </w:r>
    </w:p>
    <w:p w:rsidR="00CC39AB" w:rsidRDefault="000818CC">
      <w:pPr>
        <w:numPr>
          <w:ilvl w:val="0"/>
          <w:numId w:val="6"/>
        </w:numPr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b w:val="0"/>
          <w:i w:val="0"/>
          <w:sz w:val="28"/>
          <w:szCs w:val="28"/>
        </w:rPr>
        <w:t>Новикова Т.Г, Прутченков А.С. Ролевая игра «Портфолио, или Папка личных достижений ученика». / Т.Г. Новикова, А.С. Прутченков // Методист. - № 2. - 2005. С. 11-19.</w:t>
      </w:r>
    </w:p>
    <w:p w:rsidR="00CC39AB" w:rsidRDefault="000818CC">
      <w:pPr>
        <w:numPr>
          <w:ilvl w:val="0"/>
          <w:numId w:val="6"/>
        </w:numPr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b w:val="0"/>
          <w:i w:val="0"/>
          <w:sz w:val="28"/>
          <w:szCs w:val="28"/>
        </w:rPr>
        <w:t>Новикова Т.Г, Пинская М.А., Прутченков А.С. Портфолио в профильном обучении: Методические рекомендации по сопровождению работы с портфолио учащихс Под ред Т.Г. Новиковой. / Т.Г. Новикова, М.А. Пинская, А.С. Прутченков. - М.: АПКиПРО, 2006. - 40 с.</w:t>
      </w:r>
    </w:p>
    <w:p w:rsidR="00CC39AB" w:rsidRDefault="000818CC">
      <w:pPr>
        <w:numPr>
          <w:ilvl w:val="0"/>
          <w:numId w:val="6"/>
        </w:numPr>
        <w:rPr>
          <w:rStyle w:val="FontStyle32"/>
          <w:b w:val="0"/>
        </w:rPr>
      </w:pPr>
      <w:r>
        <w:rPr>
          <w:rStyle w:val="FontStyle32"/>
          <w:b w:val="0"/>
        </w:rPr>
        <w:t>Примерное положение о портфолио ученика общеобразовательного учреждения // Юридический журнал директора школы. - № 2. - 2008. - С. 10-11.</w:t>
      </w:r>
    </w:p>
    <w:p w:rsidR="00CC39AB" w:rsidRDefault="000818CC">
      <w:pPr>
        <w:numPr>
          <w:ilvl w:val="0"/>
          <w:numId w:val="6"/>
        </w:numPr>
        <w:rPr>
          <w:rStyle w:val="FontStyle30"/>
          <w:b w:val="0"/>
          <w:i w:val="0"/>
          <w:sz w:val="28"/>
          <w:szCs w:val="28"/>
        </w:rPr>
      </w:pPr>
      <w:r>
        <w:rPr>
          <w:rStyle w:val="FontStyle30"/>
          <w:b w:val="0"/>
          <w:i w:val="0"/>
          <w:sz w:val="28"/>
          <w:szCs w:val="28"/>
        </w:rPr>
        <w:t>Федотова Е.Е., Новикова Т.Г, Прутченков А.С. Зарубежный опыт использования портфолио. / Е.Е. Федотова, Т.Г. Новикова, А.С. Прутченков // Методист. - № 5. - 2005. С. 27-33.</w:t>
      </w:r>
    </w:p>
    <w:p w:rsidR="00CC39AB" w:rsidRDefault="000818CC">
      <w:pPr>
        <w:pageBreakBefore/>
        <w:jc w:val="right"/>
        <w:rPr>
          <w:rStyle w:val="FontStyle32"/>
          <w:b w:val="0"/>
        </w:rPr>
      </w:pPr>
      <w:r>
        <w:rPr>
          <w:rStyle w:val="FontStyle32"/>
          <w:b w:val="0"/>
        </w:rPr>
        <w:t>Приложение 1.</w:t>
      </w:r>
    </w:p>
    <w:p w:rsidR="00CC39AB" w:rsidRDefault="000818CC">
      <w:pPr>
        <w:jc w:val="center"/>
        <w:rPr>
          <w:rStyle w:val="FontStyle32"/>
        </w:rPr>
      </w:pPr>
      <w:r>
        <w:rPr>
          <w:rStyle w:val="FontStyle32"/>
        </w:rPr>
        <w:t xml:space="preserve">Примерное положение о портфолио </w:t>
      </w:r>
    </w:p>
    <w:p w:rsidR="00CC39AB" w:rsidRDefault="000818CC">
      <w:pPr>
        <w:jc w:val="center"/>
        <w:rPr>
          <w:rStyle w:val="FontStyle32"/>
          <w:rFonts w:ascii="Arial" w:hAnsi="Arial"/>
          <w:b w:val="0"/>
          <w:bCs w:val="0"/>
          <w:sz w:val="24"/>
          <w:szCs w:val="24"/>
        </w:rPr>
      </w:pPr>
      <w:r>
        <w:rPr>
          <w:rStyle w:val="FontStyle32"/>
        </w:rPr>
        <w:t xml:space="preserve">ученика общеобразовательного учреждения </w:t>
      </w:r>
      <w:r>
        <w:rPr>
          <w:rStyle w:val="FontStyle32"/>
          <w:rFonts w:ascii="Arial" w:hAnsi="Arial"/>
          <w:b w:val="0"/>
          <w:bCs w:val="0"/>
          <w:sz w:val="24"/>
          <w:szCs w:val="24"/>
        </w:rPr>
        <w:t>(4, с. 10-11)</w:t>
      </w:r>
    </w:p>
    <w:p w:rsidR="00CC39AB" w:rsidRDefault="00CC39AB">
      <w:pPr>
        <w:jc w:val="center"/>
      </w:pPr>
    </w:p>
    <w:p w:rsidR="00CC39AB" w:rsidRDefault="000818CC">
      <w:pPr>
        <w:jc w:val="right"/>
        <w:rPr>
          <w:rStyle w:val="FontStyle32"/>
          <w:rFonts w:ascii="Arial" w:hAnsi="Arial"/>
          <w:b w:val="0"/>
          <w:bCs w:val="0"/>
          <w:sz w:val="24"/>
          <w:szCs w:val="24"/>
        </w:rPr>
      </w:pPr>
      <w:r>
        <w:rPr>
          <w:rStyle w:val="FontStyle32"/>
          <w:rFonts w:ascii="Arial" w:hAnsi="Arial"/>
          <w:b w:val="0"/>
          <w:bCs w:val="0"/>
          <w:sz w:val="24"/>
          <w:szCs w:val="24"/>
        </w:rPr>
        <w:t>Утверждено приказом Министерства образования</w:t>
      </w:r>
    </w:p>
    <w:p w:rsidR="00CC39AB" w:rsidRDefault="000818CC">
      <w:pPr>
        <w:jc w:val="right"/>
        <w:rPr>
          <w:rStyle w:val="FontStyle32"/>
          <w:rFonts w:ascii="Arial" w:hAnsi="Arial"/>
          <w:b w:val="0"/>
          <w:bCs w:val="0"/>
          <w:sz w:val="24"/>
          <w:szCs w:val="24"/>
        </w:rPr>
      </w:pPr>
      <w:r>
        <w:rPr>
          <w:rStyle w:val="FontStyle32"/>
          <w:rFonts w:ascii="Arial" w:hAnsi="Arial"/>
          <w:b w:val="0"/>
          <w:bCs w:val="0"/>
          <w:sz w:val="24"/>
          <w:szCs w:val="24"/>
        </w:rPr>
        <w:t xml:space="preserve">и молодёжной политики Чувашской Республики </w:t>
      </w:r>
    </w:p>
    <w:p w:rsidR="00CC39AB" w:rsidRDefault="000818CC">
      <w:pPr>
        <w:jc w:val="right"/>
        <w:rPr>
          <w:rStyle w:val="FontStyle32"/>
          <w:rFonts w:ascii="Arial" w:hAnsi="Arial"/>
          <w:b w:val="0"/>
          <w:bCs w:val="0"/>
          <w:sz w:val="24"/>
          <w:szCs w:val="24"/>
        </w:rPr>
      </w:pPr>
      <w:r>
        <w:rPr>
          <w:rStyle w:val="FontStyle32"/>
          <w:rFonts w:ascii="Arial" w:hAnsi="Arial"/>
          <w:b w:val="0"/>
          <w:bCs w:val="0"/>
          <w:sz w:val="24"/>
          <w:szCs w:val="24"/>
        </w:rPr>
        <w:t>от 3 декабря 2007 г. № 1294</w:t>
      </w:r>
    </w:p>
    <w:p w:rsidR="00CC39AB" w:rsidRDefault="00CC39AB">
      <w:pPr>
        <w:jc w:val="right"/>
      </w:pPr>
    </w:p>
    <w:p w:rsidR="00CC39AB" w:rsidRDefault="000818CC">
      <w:pPr>
        <w:spacing w:line="20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CC39AB" w:rsidRDefault="000818CC">
      <w:pPr>
        <w:tabs>
          <w:tab w:val="left" w:pos="638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1.1. Портфолио ученика — это комплекс документов, представляющих совокупность сертифицированных или несертифицированных индивидуальных учебных дости</w:t>
      </w:r>
      <w:r>
        <w:rPr>
          <w:sz w:val="28"/>
          <w:szCs w:val="28"/>
        </w:rPr>
        <w:softHyphen/>
        <w:t>жений, выполняющих роль индивидуальной накопитель</w:t>
      </w:r>
      <w:r>
        <w:rPr>
          <w:sz w:val="28"/>
          <w:szCs w:val="28"/>
        </w:rPr>
        <w:softHyphen/>
        <w:t>ной оценки, которая наряду с результатами экзаменов является составляющей рейтинга учащихся.</w:t>
      </w:r>
    </w:p>
    <w:p w:rsidR="00CC39AB" w:rsidRDefault="000818CC">
      <w:pPr>
        <w:tabs>
          <w:tab w:val="left" w:pos="638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1.2. Настоящее Положение определяет порядок оцен</w:t>
      </w:r>
      <w:r>
        <w:rPr>
          <w:sz w:val="28"/>
          <w:szCs w:val="28"/>
        </w:rPr>
        <w:softHyphen/>
        <w:t>ки деятельности учащихся общеобразовательного учреж</w:t>
      </w:r>
      <w:r>
        <w:rPr>
          <w:sz w:val="28"/>
          <w:szCs w:val="28"/>
        </w:rPr>
        <w:softHyphen/>
        <w:t>дения по различным направлениям с помощью составле</w:t>
      </w:r>
      <w:r>
        <w:rPr>
          <w:sz w:val="28"/>
          <w:szCs w:val="28"/>
        </w:rPr>
        <w:softHyphen/>
        <w:t>ния комплексного портфолио.</w:t>
      </w:r>
    </w:p>
    <w:p w:rsidR="00CC39AB" w:rsidRDefault="000818CC">
      <w:pPr>
        <w:tabs>
          <w:tab w:val="left" w:pos="638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1.3. Портфолио разрабатывается администрацией об</w:t>
      </w:r>
      <w:r>
        <w:rPr>
          <w:sz w:val="28"/>
          <w:szCs w:val="28"/>
        </w:rPr>
        <w:softHyphen/>
        <w:t>щеобразовательного учреждения, утверждается прика</w:t>
      </w:r>
      <w:r>
        <w:rPr>
          <w:sz w:val="28"/>
          <w:szCs w:val="28"/>
        </w:rPr>
        <w:softHyphen/>
        <w:t>зом руководителя и является обязательным для всех уча</w:t>
      </w:r>
      <w:r>
        <w:rPr>
          <w:sz w:val="28"/>
          <w:szCs w:val="28"/>
        </w:rPr>
        <w:softHyphen/>
        <w:t>щихся.</w:t>
      </w:r>
    </w:p>
    <w:p w:rsidR="00CC39AB" w:rsidRDefault="000818CC">
      <w:pPr>
        <w:tabs>
          <w:tab w:val="left" w:pos="638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1.4. Портфолио учащегося состоит из трех частей:</w:t>
      </w:r>
    </w:p>
    <w:p w:rsidR="00CC39AB" w:rsidRDefault="000818CC">
      <w:pPr>
        <w:spacing w:line="200" w:lineRule="atLeast"/>
        <w:jc w:val="both"/>
        <w:rPr>
          <w:sz w:val="28"/>
          <w:szCs w:val="28"/>
        </w:rPr>
      </w:pPr>
      <w:r>
        <w:rPr>
          <w:rStyle w:val="FontStyle32"/>
          <w:b w:val="0"/>
        </w:rPr>
        <w:t>• перечень документов: резюме, зачетная ведо</w:t>
      </w:r>
      <w:r>
        <w:rPr>
          <w:rStyle w:val="FontStyle32"/>
          <w:b w:val="0"/>
        </w:rPr>
        <w:softHyphen/>
        <w:t>мость успеваемости, ведомости оценки деятельнос</w:t>
      </w:r>
      <w:r>
        <w:rPr>
          <w:rStyle w:val="FontStyle32"/>
          <w:b w:val="0"/>
        </w:rPr>
        <w:softHyphen/>
        <w:t xml:space="preserve">ти в творческих, спортивных мероприятиях, участия </w:t>
      </w:r>
      <w:r>
        <w:rPr>
          <w:sz w:val="28"/>
          <w:szCs w:val="28"/>
        </w:rPr>
        <w:t>в олимпиадах, конкурсах, конференциях, докумен</w:t>
      </w:r>
      <w:r>
        <w:rPr>
          <w:sz w:val="28"/>
          <w:szCs w:val="28"/>
        </w:rPr>
        <w:softHyphen/>
        <w:t>ты, подтверждающие участие и получение призовых мест в конкурсах всех видов и уровней;</w:t>
      </w:r>
    </w:p>
    <w:p w:rsidR="00CC39AB" w:rsidRDefault="000818CC">
      <w:pPr>
        <w:numPr>
          <w:ilvl w:val="0"/>
          <w:numId w:val="8"/>
        </w:numPr>
        <w:tabs>
          <w:tab w:val="left" w:pos="494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перечень творческих, курсовых и проектных ра</w:t>
      </w:r>
      <w:r>
        <w:rPr>
          <w:sz w:val="28"/>
          <w:szCs w:val="28"/>
        </w:rPr>
        <w:softHyphen/>
        <w:t>бот;</w:t>
      </w:r>
    </w:p>
    <w:p w:rsidR="00CC39AB" w:rsidRDefault="000818CC">
      <w:pPr>
        <w:numPr>
          <w:ilvl w:val="0"/>
          <w:numId w:val="8"/>
        </w:numPr>
        <w:tabs>
          <w:tab w:val="left" w:pos="494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пакет отзывов, рецензий, высказываний.</w:t>
      </w:r>
    </w:p>
    <w:p w:rsidR="00CC39AB" w:rsidRDefault="000818CC">
      <w:pPr>
        <w:tabs>
          <w:tab w:val="left" w:pos="629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1.5. Для оценки участия в различных мероприятиях и результатов учебной деятельности разрабатывается шка</w:t>
      </w:r>
      <w:r>
        <w:rPr>
          <w:sz w:val="28"/>
          <w:szCs w:val="28"/>
        </w:rPr>
        <w:softHyphen/>
        <w:t>ла баллов оценки портфолио специально созданной экс</w:t>
      </w:r>
      <w:r>
        <w:rPr>
          <w:sz w:val="28"/>
          <w:szCs w:val="28"/>
        </w:rPr>
        <w:softHyphen/>
        <w:t>пертной комиссией.</w:t>
      </w:r>
    </w:p>
    <w:p w:rsidR="00CC39AB" w:rsidRDefault="000818CC">
      <w:pPr>
        <w:tabs>
          <w:tab w:val="left" w:pos="629"/>
        </w:tabs>
        <w:spacing w:line="200" w:lineRule="atLeast"/>
        <w:jc w:val="both"/>
        <w:rPr>
          <w:rStyle w:val="FontStyle32"/>
          <w:b w:val="0"/>
        </w:rPr>
      </w:pPr>
      <w:r>
        <w:rPr>
          <w:rStyle w:val="FontStyle32"/>
          <w:b w:val="0"/>
        </w:rPr>
        <w:t>1.6. Портфолио является основанием для составле</w:t>
      </w:r>
      <w:r>
        <w:rPr>
          <w:rStyle w:val="FontStyle32"/>
          <w:b w:val="0"/>
        </w:rPr>
        <w:softHyphen/>
        <w:t>ния рейтингов учащихся по параллелям за каждое полу</w:t>
      </w:r>
      <w:r>
        <w:rPr>
          <w:rStyle w:val="FontStyle32"/>
          <w:b w:val="0"/>
        </w:rPr>
        <w:softHyphen/>
        <w:t>годие и по итогам учебного года.</w:t>
      </w:r>
    </w:p>
    <w:p w:rsidR="00CC39AB" w:rsidRDefault="00CC39AB">
      <w:pPr>
        <w:spacing w:line="200" w:lineRule="atLeast"/>
        <w:jc w:val="both"/>
        <w:rPr>
          <w:sz w:val="28"/>
          <w:szCs w:val="28"/>
        </w:rPr>
      </w:pPr>
    </w:p>
    <w:p w:rsidR="00CC39AB" w:rsidRDefault="000818CC">
      <w:pPr>
        <w:spacing w:line="20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Цели и задачи составления портфолио</w:t>
      </w:r>
    </w:p>
    <w:p w:rsidR="00CC39AB" w:rsidRDefault="000818CC">
      <w:pPr>
        <w:tabs>
          <w:tab w:val="left" w:pos="629"/>
        </w:tabs>
        <w:spacing w:line="200" w:lineRule="atLeast"/>
        <w:jc w:val="both"/>
        <w:rPr>
          <w:rStyle w:val="FontStyle32"/>
          <w:b w:val="0"/>
        </w:rPr>
      </w:pPr>
      <w:r>
        <w:rPr>
          <w:rStyle w:val="FontStyle32"/>
          <w:b w:val="0"/>
        </w:rPr>
        <w:t>2.1. Основными целями являются развитие самосто</w:t>
      </w:r>
      <w:r>
        <w:rPr>
          <w:rStyle w:val="FontStyle32"/>
          <w:b w:val="0"/>
        </w:rPr>
        <w:softHyphen/>
        <w:t>ятельности и объективности в оценке деятельности уча</w:t>
      </w:r>
      <w:r>
        <w:rPr>
          <w:rStyle w:val="FontStyle32"/>
          <w:b w:val="0"/>
        </w:rPr>
        <w:softHyphen/>
        <w:t>щихся, повышение их конкурентоспособности.</w:t>
      </w:r>
    </w:p>
    <w:p w:rsidR="00CC39AB" w:rsidRDefault="000818CC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2.2. Основными задачами являются:</w:t>
      </w:r>
    </w:p>
    <w:p w:rsidR="00CC39AB" w:rsidRDefault="000818CC">
      <w:pPr>
        <w:tabs>
          <w:tab w:val="left" w:pos="653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систематизация контроля за различными вида</w:t>
      </w:r>
      <w:r>
        <w:rPr>
          <w:sz w:val="28"/>
          <w:szCs w:val="28"/>
        </w:rPr>
        <w:softHyphen/>
        <w:t>ми деятельности учащихся, включая учебную, вне-учебную, научную, творческую, спортивную деятель</w:t>
      </w:r>
      <w:r>
        <w:rPr>
          <w:sz w:val="28"/>
          <w:szCs w:val="28"/>
        </w:rPr>
        <w:softHyphen/>
        <w:t>ность;</w:t>
      </w:r>
    </w:p>
    <w:p w:rsidR="00CC39AB" w:rsidRDefault="000818CC">
      <w:pPr>
        <w:numPr>
          <w:ilvl w:val="0"/>
          <w:numId w:val="8"/>
        </w:numPr>
        <w:tabs>
          <w:tab w:val="left" w:pos="566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индивидуальной оценки де</w:t>
      </w:r>
      <w:r>
        <w:rPr>
          <w:sz w:val="28"/>
          <w:szCs w:val="28"/>
        </w:rPr>
        <w:softHyphen/>
        <w:t>ятельности каждого учащегося;</w:t>
      </w:r>
    </w:p>
    <w:p w:rsidR="00CC39AB" w:rsidRDefault="000818CC">
      <w:pPr>
        <w:numPr>
          <w:ilvl w:val="0"/>
          <w:numId w:val="8"/>
        </w:numPr>
        <w:tabs>
          <w:tab w:val="left" w:pos="566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сравнения результатов деятельности учащихся с помощью разработанной шкалы баллов портфолио;</w:t>
      </w:r>
    </w:p>
    <w:p w:rsidR="00CC39AB" w:rsidRDefault="000818CC">
      <w:pPr>
        <w:numPr>
          <w:ilvl w:val="0"/>
          <w:numId w:val="8"/>
        </w:numPr>
        <w:tabs>
          <w:tab w:val="left" w:pos="566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развитие навыков рефлексивной и оценочной (са</w:t>
      </w:r>
      <w:r>
        <w:rPr>
          <w:sz w:val="28"/>
          <w:szCs w:val="28"/>
        </w:rPr>
        <w:softHyphen/>
        <w:t>мооценочной) деятельности учащихся.</w:t>
      </w:r>
    </w:p>
    <w:p w:rsidR="00CC39AB" w:rsidRDefault="00CC39AB">
      <w:pPr>
        <w:spacing w:line="200" w:lineRule="atLeast"/>
        <w:jc w:val="both"/>
        <w:rPr>
          <w:sz w:val="28"/>
          <w:szCs w:val="28"/>
        </w:rPr>
      </w:pPr>
    </w:p>
    <w:p w:rsidR="00CC39AB" w:rsidRDefault="000818CC">
      <w:pPr>
        <w:spacing w:line="20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Основные направления деятельности по составлению портфолио</w:t>
      </w:r>
    </w:p>
    <w:p w:rsidR="00CC39AB" w:rsidRDefault="000818CC">
      <w:pPr>
        <w:numPr>
          <w:ilvl w:val="0"/>
          <w:numId w:val="2"/>
        </w:numPr>
        <w:tabs>
          <w:tab w:val="left" w:pos="64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портфолио осуществляется учащи</w:t>
      </w:r>
      <w:r>
        <w:rPr>
          <w:sz w:val="28"/>
          <w:szCs w:val="28"/>
        </w:rPr>
        <w:softHyphen/>
        <w:t>мися общеобразовательного учреждения.</w:t>
      </w:r>
    </w:p>
    <w:p w:rsidR="00CC39AB" w:rsidRDefault="000818CC">
      <w:pPr>
        <w:numPr>
          <w:ilvl w:val="0"/>
          <w:numId w:val="2"/>
        </w:numPr>
        <w:tabs>
          <w:tab w:val="left" w:pos="64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Классные руководители осуществляют контроль за наполняемостью и правильностью заполнения порт</w:t>
      </w:r>
      <w:r>
        <w:rPr>
          <w:sz w:val="28"/>
          <w:szCs w:val="28"/>
        </w:rPr>
        <w:softHyphen/>
        <w:t>фолио.</w:t>
      </w:r>
    </w:p>
    <w:p w:rsidR="00CC39AB" w:rsidRDefault="000818CC">
      <w:pPr>
        <w:numPr>
          <w:ilvl w:val="0"/>
          <w:numId w:val="2"/>
        </w:numPr>
        <w:tabs>
          <w:tab w:val="left" w:pos="64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Учителя общеобразовательного учреждения, ад</w:t>
      </w:r>
      <w:r>
        <w:rPr>
          <w:sz w:val="28"/>
          <w:szCs w:val="28"/>
        </w:rPr>
        <w:softHyphen/>
        <w:t>министрация, руководители курсовых и проектных работ, педагоги отделений дополнительного образования име</w:t>
      </w:r>
      <w:r>
        <w:rPr>
          <w:sz w:val="28"/>
          <w:szCs w:val="28"/>
        </w:rPr>
        <w:softHyphen/>
        <w:t>ют право составления отзывов и рецензий для портфо</w:t>
      </w:r>
      <w:r>
        <w:rPr>
          <w:sz w:val="28"/>
          <w:szCs w:val="28"/>
        </w:rPr>
        <w:softHyphen/>
        <w:t>лио о проделанной учащимися работе.</w:t>
      </w:r>
    </w:p>
    <w:p w:rsidR="00CC39AB" w:rsidRDefault="000818CC">
      <w:pPr>
        <w:numPr>
          <w:ilvl w:val="0"/>
          <w:numId w:val="2"/>
        </w:numPr>
        <w:tabs>
          <w:tab w:val="left" w:pos="64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Выставление баллов по различным видам де</w:t>
      </w:r>
      <w:r>
        <w:rPr>
          <w:sz w:val="28"/>
          <w:szCs w:val="28"/>
        </w:rPr>
        <w:softHyphen/>
        <w:t>ятельности и подведение итогового балла портфолио осуществляется членами экспертной комиссии.</w:t>
      </w:r>
    </w:p>
    <w:p w:rsidR="00CC39AB" w:rsidRDefault="000818CC">
      <w:pPr>
        <w:tabs>
          <w:tab w:val="left" w:pos="648"/>
        </w:tabs>
        <w:spacing w:line="200" w:lineRule="atLeast"/>
        <w:jc w:val="both"/>
        <w:rPr>
          <w:rStyle w:val="FontStyle32"/>
          <w:b w:val="0"/>
        </w:rPr>
      </w:pPr>
      <w:r>
        <w:rPr>
          <w:rStyle w:val="FontStyle32"/>
          <w:b w:val="0"/>
        </w:rPr>
        <w:t>Участие и информация о присвоении призовых мест в конкурсах, олимпиадах, конференциях, соревнованиях должны быть подтверждены документально (гра</w:t>
      </w:r>
      <w:r>
        <w:rPr>
          <w:rStyle w:val="FontStyle32"/>
          <w:b w:val="0"/>
        </w:rPr>
        <w:softHyphen/>
        <w:t>моты, дипломы, свидетельства, удостоверения и т.д.).</w:t>
      </w:r>
    </w:p>
    <w:p w:rsidR="00CC39AB" w:rsidRDefault="000818CC">
      <w:pPr>
        <w:tabs>
          <w:tab w:val="left" w:pos="773"/>
        </w:tabs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>
        <w:rPr>
          <w:sz w:val="28"/>
          <w:szCs w:val="28"/>
        </w:rPr>
        <w:tab/>
        <w:t>Оценка результатов деятельности учащихся осуществляется в соответствии со шкалой баллов портфолио.</w:t>
      </w:r>
    </w:p>
    <w:p w:rsidR="00CC39AB" w:rsidRDefault="000818CC">
      <w:pPr>
        <w:numPr>
          <w:ilvl w:val="0"/>
          <w:numId w:val="3"/>
        </w:numPr>
        <w:tabs>
          <w:tab w:val="left" w:pos="64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Итоговый балл портфолио за каждое полугодие и по результатам учебного года определяется как совокуп</w:t>
      </w:r>
      <w:r>
        <w:rPr>
          <w:sz w:val="28"/>
          <w:szCs w:val="28"/>
        </w:rPr>
        <w:softHyphen/>
        <w:t>ный балл по всем видам деятельности учащегося.</w:t>
      </w:r>
    </w:p>
    <w:p w:rsidR="00CC39AB" w:rsidRDefault="000818CC">
      <w:pPr>
        <w:numPr>
          <w:ilvl w:val="0"/>
          <w:numId w:val="3"/>
        </w:numPr>
        <w:tabs>
          <w:tab w:val="left" w:pos="64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итогового балла составляется рей</w:t>
      </w:r>
      <w:r>
        <w:rPr>
          <w:sz w:val="28"/>
          <w:szCs w:val="28"/>
        </w:rPr>
        <w:softHyphen/>
        <w:t>тинг учащихся общеобразовательного учреждения по па</w:t>
      </w:r>
      <w:r>
        <w:rPr>
          <w:sz w:val="28"/>
          <w:szCs w:val="28"/>
        </w:rPr>
        <w:softHyphen/>
        <w:t>раллелям.</w:t>
      </w:r>
    </w:p>
    <w:p w:rsidR="00CC39AB" w:rsidRDefault="00CC39AB">
      <w:pPr>
        <w:spacing w:line="200" w:lineRule="atLeast"/>
        <w:jc w:val="both"/>
        <w:rPr>
          <w:sz w:val="28"/>
          <w:szCs w:val="28"/>
        </w:rPr>
      </w:pPr>
    </w:p>
    <w:p w:rsidR="00CC39AB" w:rsidRDefault="000818CC">
      <w:pPr>
        <w:spacing w:line="20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Полномочия и функции комиссии по портфолио</w:t>
      </w:r>
    </w:p>
    <w:p w:rsidR="00CC39AB" w:rsidRDefault="000818CC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Комиссия:</w:t>
      </w:r>
    </w:p>
    <w:p w:rsidR="00CC39AB" w:rsidRDefault="000818CC">
      <w:pPr>
        <w:numPr>
          <w:ilvl w:val="0"/>
          <w:numId w:val="9"/>
        </w:numPr>
        <w:tabs>
          <w:tab w:val="left" w:pos="53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 работой по созданию и отработке мо</w:t>
      </w:r>
      <w:r>
        <w:rPr>
          <w:sz w:val="28"/>
          <w:szCs w:val="28"/>
        </w:rPr>
        <w:softHyphen/>
        <w:t>дели портфолио;</w:t>
      </w:r>
    </w:p>
    <w:p w:rsidR="00CC39AB" w:rsidRDefault="000818CC">
      <w:pPr>
        <w:numPr>
          <w:ilvl w:val="0"/>
          <w:numId w:val="9"/>
        </w:numPr>
        <w:tabs>
          <w:tab w:val="left" w:pos="53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его структуру, проект и представ</w:t>
      </w:r>
      <w:r>
        <w:rPr>
          <w:sz w:val="28"/>
          <w:szCs w:val="28"/>
        </w:rPr>
        <w:softHyphen/>
        <w:t>ление итогового документа, формы учета индивиду</w:t>
      </w:r>
      <w:r>
        <w:rPr>
          <w:sz w:val="28"/>
          <w:szCs w:val="28"/>
        </w:rPr>
        <w:softHyphen/>
        <w:t>альных достижений;</w:t>
      </w:r>
    </w:p>
    <w:p w:rsidR="00CC39AB" w:rsidRDefault="000818CC">
      <w:pPr>
        <w:numPr>
          <w:ilvl w:val="0"/>
          <w:numId w:val="9"/>
        </w:numPr>
        <w:tabs>
          <w:tab w:val="left" w:pos="53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формы взаимодействия учащихся, учителей, родителей;</w:t>
      </w:r>
    </w:p>
    <w:p w:rsidR="00CC39AB" w:rsidRDefault="000818CC">
      <w:pPr>
        <w:numPr>
          <w:ilvl w:val="0"/>
          <w:numId w:val="9"/>
        </w:numPr>
        <w:tabs>
          <w:tab w:val="left" w:pos="53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период сбора портфолио;</w:t>
      </w:r>
    </w:p>
    <w:p w:rsidR="00CC39AB" w:rsidRDefault="000818CC">
      <w:pPr>
        <w:numPr>
          <w:ilvl w:val="0"/>
          <w:numId w:val="9"/>
        </w:numPr>
        <w:tabs>
          <w:tab w:val="left" w:pos="53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ранжирование сертифицированных документов;</w:t>
      </w:r>
    </w:p>
    <w:p w:rsidR="00CC39AB" w:rsidRDefault="000818CC">
      <w:pPr>
        <w:numPr>
          <w:ilvl w:val="0"/>
          <w:numId w:val="9"/>
        </w:numPr>
        <w:tabs>
          <w:tab w:val="left" w:pos="538"/>
        </w:tabs>
        <w:spacing w:line="200" w:lineRule="atLea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критерии отбора документов;</w:t>
      </w:r>
    </w:p>
    <w:p w:rsidR="00CC39AB" w:rsidRDefault="000818CC">
      <w:pPr>
        <w:numPr>
          <w:ilvl w:val="0"/>
          <w:numId w:val="9"/>
        </w:numPr>
        <w:tabs>
          <w:tab w:val="left" w:pos="538"/>
        </w:tabs>
        <w:spacing w:line="200" w:lineRule="atLeast"/>
        <w:ind w:left="0" w:firstLine="0"/>
        <w:jc w:val="both"/>
        <w:rPr>
          <w:rStyle w:val="FontStyle32"/>
          <w:b w:val="0"/>
        </w:rPr>
      </w:pPr>
      <w:r>
        <w:rPr>
          <w:rStyle w:val="FontStyle32"/>
          <w:b w:val="0"/>
        </w:rPr>
        <w:t>несет ответственность за информирование всех субъектов образовательного процесса об установ</w:t>
      </w:r>
      <w:r>
        <w:rPr>
          <w:rStyle w:val="FontStyle32"/>
          <w:b w:val="0"/>
        </w:rPr>
        <w:softHyphen/>
        <w:t>ленных в образовательной сети формах, задачах и возможностях индивидуальной накопительной оценки.</w:t>
      </w:r>
    </w:p>
    <w:p w:rsidR="00CC39AB" w:rsidRDefault="000818CC">
      <w:pPr>
        <w:pageBreakBefore/>
        <w:jc w:val="right"/>
        <w:rPr>
          <w:rStyle w:val="FontStyle32"/>
          <w:b w:val="0"/>
        </w:rPr>
      </w:pPr>
      <w:r>
        <w:rPr>
          <w:rStyle w:val="FontStyle32"/>
          <w:b w:val="0"/>
        </w:rPr>
        <w:t>Приложение 2.</w:t>
      </w:r>
    </w:p>
    <w:p w:rsidR="00CC39AB" w:rsidRDefault="000818CC">
      <w:pPr>
        <w:jc w:val="center"/>
        <w:rPr>
          <w:rStyle w:val="FontStyle32"/>
          <w:rFonts w:ascii="Arial" w:hAnsi="Arial"/>
          <w:sz w:val="24"/>
          <w:szCs w:val="24"/>
        </w:rPr>
      </w:pPr>
      <w:r>
        <w:rPr>
          <w:rStyle w:val="FontStyle32"/>
          <w:rFonts w:ascii="Arial" w:hAnsi="Arial"/>
          <w:sz w:val="24"/>
          <w:szCs w:val="24"/>
        </w:rPr>
        <w:t>Примерная структура портфолио</w:t>
      </w:r>
    </w:p>
    <w:p w:rsidR="00CC39AB" w:rsidRDefault="000818CC">
      <w:pPr>
        <w:jc w:val="center"/>
        <w:rPr>
          <w:rStyle w:val="FontStyle32"/>
          <w:b w:val="0"/>
          <w:bCs w:val="0"/>
        </w:rPr>
      </w:pPr>
      <w:r>
        <w:rPr>
          <w:rStyle w:val="FontStyle32"/>
          <w:b w:val="0"/>
          <w:bCs w:val="0"/>
        </w:rPr>
        <w:t>(2, с. 16-17)</w:t>
      </w:r>
    </w:p>
    <w:p w:rsidR="00CC39AB" w:rsidRDefault="000818CC">
      <w:pPr>
        <w:ind w:firstLine="709"/>
        <w:jc w:val="both"/>
        <w:rPr>
          <w:rStyle w:val="FontStyle32"/>
          <w:rFonts w:ascii="Arial" w:hAnsi="Arial"/>
          <w:sz w:val="24"/>
          <w:szCs w:val="24"/>
        </w:rPr>
      </w:pPr>
      <w:r>
        <w:rPr>
          <w:rStyle w:val="FontStyle32"/>
          <w:rFonts w:ascii="Arial" w:hAnsi="Arial"/>
          <w:sz w:val="24"/>
          <w:szCs w:val="24"/>
        </w:rPr>
        <w:t>Титульный лист</w:t>
      </w:r>
    </w:p>
    <w:p w:rsidR="00CC39AB" w:rsidRDefault="000818CC">
      <w:pPr>
        <w:ind w:firstLine="709"/>
        <w:jc w:val="both"/>
        <w:rPr>
          <w:rStyle w:val="FontStyle32"/>
          <w:b w:val="0"/>
        </w:rPr>
      </w:pPr>
      <w:r>
        <w:rPr>
          <w:rStyle w:val="FontStyle32"/>
          <w:rFonts w:ascii="Arial" w:hAnsi="Arial"/>
          <w:sz w:val="24"/>
          <w:szCs w:val="24"/>
        </w:rPr>
        <w:t>Раздел</w:t>
      </w:r>
      <w:r>
        <w:rPr>
          <w:rStyle w:val="FontStyle32"/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Style w:val="FontStyle32"/>
          <w:rFonts w:ascii="Arial" w:hAnsi="Arial"/>
          <w:sz w:val="24"/>
          <w:szCs w:val="24"/>
        </w:rPr>
        <w:t>I</w:t>
      </w:r>
      <w:r>
        <w:rPr>
          <w:rStyle w:val="FontStyle32"/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Style w:val="FontStyle32"/>
          <w:rFonts w:ascii="Arial" w:hAnsi="Arial"/>
          <w:sz w:val="24"/>
          <w:szCs w:val="24"/>
        </w:rPr>
        <w:t>«Официальные документы».</w:t>
      </w:r>
      <w:r>
        <w:rPr>
          <w:rStyle w:val="FontStyle32"/>
          <w:b w:val="0"/>
        </w:rPr>
        <w:t xml:space="preserve"> В этом разделе помещаются все имеющиеся сертифицированные (документированные) индивидуальные достижения в различных областях деятельности, например диплом участника предметной олимпиады , сертификат о сдаче экзамена на знание английского языка, сертификат участника конкурса художественной самодеятельности, удостоверение о наличии спортивного разряда и т.д.</w:t>
      </w:r>
    </w:p>
    <w:p w:rsidR="00CC39AB" w:rsidRDefault="00CC39AB">
      <w:pPr>
        <w:ind w:firstLine="709"/>
        <w:jc w:val="both"/>
      </w:pPr>
    </w:p>
    <w:p w:rsidR="00CC39AB" w:rsidRDefault="000818CC">
      <w:pPr>
        <w:ind w:firstLine="709"/>
        <w:jc w:val="both"/>
        <w:rPr>
          <w:rStyle w:val="FontStyle32"/>
          <w:b w:val="0"/>
        </w:rPr>
      </w:pPr>
      <w:r>
        <w:rPr>
          <w:rStyle w:val="FontStyle32"/>
          <w:rFonts w:ascii="Arial" w:hAnsi="Arial"/>
          <w:sz w:val="24"/>
          <w:szCs w:val="24"/>
        </w:rPr>
        <w:t>Раздел II</w:t>
      </w:r>
      <w:r>
        <w:rPr>
          <w:rStyle w:val="FontStyle32"/>
          <w:rFonts w:ascii="Arial" w:hAnsi="Arial"/>
          <w:b w:val="0"/>
          <w:sz w:val="24"/>
          <w:szCs w:val="24"/>
        </w:rPr>
        <w:t xml:space="preserve"> </w:t>
      </w:r>
      <w:r>
        <w:rPr>
          <w:rStyle w:val="FontStyle32"/>
          <w:rFonts w:ascii="Arial" w:hAnsi="Arial"/>
          <w:sz w:val="24"/>
          <w:szCs w:val="24"/>
        </w:rPr>
        <w:t>«Курсы по выбору, творческие работы и социальные практики»</w:t>
      </w:r>
      <w:r>
        <w:rPr>
          <w:rStyle w:val="FontStyle32"/>
          <w:b w:val="0"/>
        </w:rPr>
        <w:t>. В данном разделе собираются:</w:t>
      </w:r>
    </w:p>
    <w:p w:rsidR="00CC39AB" w:rsidRDefault="000818CC">
      <w:pPr>
        <w:numPr>
          <w:ilvl w:val="0"/>
          <w:numId w:val="7"/>
        </w:numPr>
        <w:ind w:left="0" w:firstLine="709"/>
        <w:jc w:val="both"/>
        <w:rPr>
          <w:rStyle w:val="FontStyle32"/>
          <w:b w:val="0"/>
        </w:rPr>
      </w:pPr>
      <w:r>
        <w:rPr>
          <w:rStyle w:val="FontStyle32"/>
          <w:b w:val="0"/>
        </w:rPr>
        <w:t>зачетная книжка, свидетельствующая о прохождении курсов по выбору;</w:t>
      </w:r>
    </w:p>
    <w:p w:rsidR="00CC39AB" w:rsidRDefault="000818CC">
      <w:pPr>
        <w:numPr>
          <w:ilvl w:val="0"/>
          <w:numId w:val="7"/>
        </w:numPr>
        <w:ind w:left="0" w:firstLine="709"/>
        <w:jc w:val="both"/>
        <w:rPr>
          <w:rStyle w:val="FontStyle32"/>
          <w:b w:val="0"/>
        </w:rPr>
      </w:pPr>
      <w:r>
        <w:rPr>
          <w:rStyle w:val="FontStyle32"/>
          <w:b w:val="0"/>
        </w:rPr>
        <w:t>творческие работы: проектные работы; исследовательские работы и рефераты; описание моделей и макетов; работы по искусству и т.д.;</w:t>
      </w:r>
    </w:p>
    <w:p w:rsidR="00CC39AB" w:rsidRDefault="000818CC">
      <w:pPr>
        <w:numPr>
          <w:ilvl w:val="0"/>
          <w:numId w:val="7"/>
        </w:numPr>
        <w:ind w:left="0" w:firstLine="709"/>
        <w:jc w:val="both"/>
        <w:rPr>
          <w:rStyle w:val="FontStyle32"/>
          <w:b w:val="0"/>
        </w:rPr>
      </w:pPr>
      <w:r>
        <w:rPr>
          <w:rStyle w:val="FontStyle32"/>
          <w:b w:val="0"/>
        </w:rPr>
        <w:t>самоотчёты о социальной практике: участие в научных конференциях, конкурсах, образовательных лагерях; различные виды социальной практики: языковая, трудовая, педагогическая; участие в деятельности общественных движений, организаций, фондов и т.д.</w:t>
      </w:r>
    </w:p>
    <w:p w:rsidR="00CC39AB" w:rsidRDefault="00CC39AB">
      <w:pPr>
        <w:ind w:firstLine="709"/>
        <w:jc w:val="both"/>
      </w:pPr>
    </w:p>
    <w:p w:rsidR="00CC39AB" w:rsidRDefault="000818CC">
      <w:pPr>
        <w:ind w:firstLine="709"/>
        <w:jc w:val="both"/>
        <w:rPr>
          <w:rStyle w:val="FontStyle32"/>
          <w:b w:val="0"/>
          <w:bCs w:val="0"/>
        </w:rPr>
      </w:pPr>
      <w:r>
        <w:rPr>
          <w:rStyle w:val="FontStyle32"/>
          <w:rFonts w:ascii="Arial" w:hAnsi="Arial"/>
          <w:sz w:val="24"/>
          <w:szCs w:val="24"/>
        </w:rPr>
        <w:t>Раздел</w:t>
      </w:r>
      <w:r>
        <w:rPr>
          <w:rStyle w:val="FontStyle32"/>
          <w:b w:val="0"/>
          <w:bCs w:val="0"/>
          <w:lang w:val="en-US"/>
        </w:rPr>
        <w:t xml:space="preserve"> </w:t>
      </w:r>
      <w:r>
        <w:rPr>
          <w:rStyle w:val="FontStyle32"/>
          <w:rFonts w:ascii="Arial" w:hAnsi="Arial"/>
          <w:sz w:val="24"/>
          <w:szCs w:val="24"/>
          <w:lang w:val="en-US"/>
        </w:rPr>
        <w:t>III</w:t>
      </w:r>
      <w:r>
        <w:rPr>
          <w:rStyle w:val="FontStyle32"/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Style w:val="FontStyle32"/>
          <w:rFonts w:ascii="Arial" w:hAnsi="Arial"/>
          <w:sz w:val="24"/>
          <w:szCs w:val="24"/>
        </w:rPr>
        <w:t xml:space="preserve">«Отзывы и рекомендации». </w:t>
      </w:r>
      <w:r>
        <w:rPr>
          <w:rStyle w:val="FontStyle32"/>
          <w:b w:val="0"/>
          <w:bCs w:val="0"/>
        </w:rPr>
        <w:t>В этот раздел помещаются различные виды письменного анализа самого школьника своей конкретной деятельности и её результатов: резюме (по заданной схеме); автобиография (в свободной форме); жизненные планы (на ближайшие годы и более отдаленную перспективу) и т.д.</w:t>
      </w:r>
    </w:p>
    <w:p w:rsidR="00CC39AB" w:rsidRDefault="000818CC">
      <w:pPr>
        <w:ind w:firstLine="709"/>
        <w:jc w:val="both"/>
        <w:rPr>
          <w:rStyle w:val="FontStyle32"/>
          <w:b w:val="0"/>
          <w:bCs w:val="0"/>
        </w:rPr>
      </w:pPr>
      <w:r>
        <w:rPr>
          <w:rStyle w:val="FontStyle32"/>
          <w:b w:val="0"/>
          <w:bCs w:val="0"/>
        </w:rPr>
        <w:t>Сюда же включаются характеристики отношения ребенка к людям, событиям, различным видам деятельности. Такие характеристики могут быть представлены в виде отзывов и рекомендательных писем от учителей, одноклассников, друзей; рецензий на статью, опубликованную в СМИ; благодарственных писем из различных органов и организаций и т.д.</w:t>
      </w:r>
    </w:p>
    <w:p w:rsidR="00CC39AB" w:rsidRDefault="00CC39AB">
      <w:pPr>
        <w:ind w:firstLine="709"/>
        <w:jc w:val="both"/>
      </w:pPr>
    </w:p>
    <w:p w:rsidR="00CC39AB" w:rsidRDefault="000818CC">
      <w:pPr>
        <w:ind w:firstLine="709"/>
        <w:jc w:val="both"/>
        <w:rPr>
          <w:rStyle w:val="FontStyle32"/>
          <w:b w:val="0"/>
          <w:bCs w:val="0"/>
        </w:rPr>
      </w:pPr>
      <w:r>
        <w:rPr>
          <w:rStyle w:val="FontStyle32"/>
          <w:rFonts w:ascii="Arial" w:hAnsi="Arial"/>
          <w:sz w:val="24"/>
          <w:szCs w:val="24"/>
        </w:rPr>
        <w:t xml:space="preserve">Сводная итоговая ведомость </w:t>
      </w:r>
      <w:r>
        <w:rPr>
          <w:rStyle w:val="FontStyle32"/>
          <w:b w:val="0"/>
          <w:bCs w:val="0"/>
        </w:rPr>
        <w:t>портфолио, где указывается количественная оценка каждого официального документа (в баллах) и качественная оценка творческих работ и самоотчетов о социальной практике.</w:t>
      </w:r>
    </w:p>
    <w:p w:rsidR="00CC39AB" w:rsidRDefault="000818CC">
      <w:pPr>
        <w:pageBreakBefore/>
        <w:jc w:val="right"/>
        <w:rPr>
          <w:rStyle w:val="FontStyle32"/>
          <w:b w:val="0"/>
        </w:rPr>
      </w:pPr>
      <w:r>
        <w:rPr>
          <w:rStyle w:val="FontStyle32"/>
          <w:b w:val="0"/>
        </w:rPr>
        <w:t>Приложение 3.</w:t>
      </w:r>
    </w:p>
    <w:p w:rsidR="00CC39AB" w:rsidRDefault="000818CC">
      <w:pPr>
        <w:jc w:val="center"/>
        <w:rPr>
          <w:rStyle w:val="FontStyle32"/>
        </w:rPr>
      </w:pPr>
      <w:r>
        <w:rPr>
          <w:rStyle w:val="FontStyle32"/>
        </w:rPr>
        <w:t xml:space="preserve">Опросник «Насколько я знаю себя» </w:t>
      </w:r>
    </w:p>
    <w:p w:rsidR="00CC39AB" w:rsidRDefault="000818CC">
      <w:pPr>
        <w:jc w:val="center"/>
        <w:rPr>
          <w:rStyle w:val="FontStyle32"/>
          <w:b w:val="0"/>
        </w:rPr>
      </w:pPr>
      <w:r>
        <w:rPr>
          <w:rStyle w:val="FontStyle32"/>
          <w:b w:val="0"/>
        </w:rPr>
        <w:t>(1, с.113)</w:t>
      </w:r>
    </w:p>
    <w:p w:rsidR="00CC39AB" w:rsidRDefault="000818CC">
      <w:pPr>
        <w:rPr>
          <w:rStyle w:val="FontStyle28"/>
          <w:sz w:val="28"/>
          <w:szCs w:val="28"/>
        </w:rPr>
      </w:pPr>
      <w:r>
        <w:rPr>
          <w:rStyle w:val="FontStyle31"/>
          <w:sz w:val="28"/>
          <w:szCs w:val="28"/>
        </w:rPr>
        <w:t xml:space="preserve">Инструкция: </w:t>
      </w:r>
      <w:r>
        <w:rPr>
          <w:rStyle w:val="FontStyle28"/>
          <w:sz w:val="28"/>
          <w:szCs w:val="28"/>
        </w:rPr>
        <w:t>отметь галочкой, какие из перечисленных характеристик относятся к тебе. Рядом с твоими значками в твоем присутствии взрослый сделает свои отметки. Это задание можно выполнить несколько раз и посмотреть, как меняется твой характер.</w:t>
      </w:r>
    </w:p>
    <w:p w:rsidR="00CC39AB" w:rsidRDefault="00CC39AB"/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7"/>
        <w:gridCol w:w="821"/>
        <w:gridCol w:w="864"/>
        <w:gridCol w:w="859"/>
        <w:gridCol w:w="878"/>
        <w:gridCol w:w="835"/>
        <w:gridCol w:w="472"/>
        <w:gridCol w:w="20"/>
      </w:tblGrid>
      <w:tr w:rsidR="00CC39AB">
        <w:trPr>
          <w:trHeight w:hRule="exact" w:val="408"/>
        </w:trPr>
        <w:tc>
          <w:tcPr>
            <w:tcW w:w="46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Характеристики</w:t>
            </w:r>
          </w:p>
          <w:p w:rsidR="00CC39AB" w:rsidRDefault="00CC39AB"/>
          <w:p w:rsidR="00CC39AB" w:rsidRDefault="00CC39AB"/>
          <w:p w:rsidR="00CC39AB" w:rsidRDefault="00CC39AB"/>
          <w:p w:rsidR="00CC39AB" w:rsidRDefault="00CC39AB"/>
          <w:p w:rsidR="00CC39AB" w:rsidRDefault="00CC39AB"/>
          <w:p w:rsidR="00CC39AB" w:rsidRDefault="00CC39AB"/>
          <w:p w:rsidR="00CC39AB" w:rsidRDefault="00CC39AB"/>
          <w:p w:rsidR="00CC39AB" w:rsidRDefault="00CC39AB"/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Дата 1: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Дата 2:</w:t>
            </w:r>
          </w:p>
        </w:tc>
        <w:tc>
          <w:tcPr>
            <w:tcW w:w="1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Дата 3:</w:t>
            </w:r>
          </w:p>
        </w:tc>
      </w:tr>
      <w:tr w:rsidR="00CC39AB">
        <w:trPr>
          <w:gridAfter w:val="1"/>
          <w:wAfter w:w="20" w:type="dxa"/>
          <w:trHeight w:hRule="exact" w:val="259"/>
        </w:trPr>
        <w:tc>
          <w:tcPr>
            <w:tcW w:w="46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C39AB" w:rsidRDefault="00CC39AB"/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Ст. кл.</w:t>
            </w:r>
          </w:p>
          <w:p w:rsidR="00CC39AB" w:rsidRDefault="00CC39AB"/>
          <w:p w:rsidR="00CC39AB" w:rsidRDefault="00CC39AB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Взросл.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Ст.кл.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Взросл.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Ст.кл.</w:t>
            </w:r>
          </w:p>
        </w:tc>
        <w:tc>
          <w:tcPr>
            <w:tcW w:w="472" w:type="dxa"/>
          </w:tcPr>
          <w:p w:rsidR="00CC39AB" w:rsidRDefault="00CC39AB">
            <w:pPr>
              <w:snapToGrid w:val="0"/>
            </w:pPr>
          </w:p>
        </w:tc>
      </w:tr>
      <w:tr w:rsidR="00CC39AB">
        <w:trPr>
          <w:gridAfter w:val="1"/>
          <w:wAfter w:w="20" w:type="dxa"/>
          <w:trHeight w:hRule="exact" w:val="302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1. Замкнутый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2. Открытый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3. Успешный в учебе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4. Неуспешный в учебе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5. Неуверенный в себе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6. Уверенный в себе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7. Сдержанный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8. Легко возбудимый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9. Послушный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10. Доминантный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11. Осторожный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12. Склонный к риску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13. Недобросовестный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14. Добросовестный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302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15. Робкий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16. Социально смелый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17. Реалистичный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18. Чувствительный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19. Спокойный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3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20. Тревожный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3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21. Интересуется общими делами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3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22. Держится индивидуально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3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23. Зависимый от группы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3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24. Самостоятельный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3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25. Имеет низкий самоконтроль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9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26. Имеет высокий самоконтроль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288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27. Расслабленный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  <w:tr w:rsidR="00CC39AB">
        <w:trPr>
          <w:gridAfter w:val="1"/>
          <w:wAfter w:w="20" w:type="dxa"/>
          <w:trHeight w:hRule="exact" w:val="379"/>
        </w:trPr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0818CC">
            <w:pPr>
              <w:snapToGrid w:val="0"/>
              <w:rPr>
                <w:rStyle w:val="FontStyle33"/>
                <w:sz w:val="28"/>
                <w:szCs w:val="28"/>
              </w:rPr>
            </w:pPr>
            <w:r>
              <w:rPr>
                <w:rStyle w:val="FontStyle33"/>
                <w:sz w:val="28"/>
                <w:szCs w:val="28"/>
              </w:rPr>
              <w:t>28. Напряженный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CC39AB" w:rsidRDefault="00CC39AB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CC39AB" w:rsidRDefault="000818CC">
      <w:pPr>
        <w:rPr>
          <w:rStyle w:val="FontStyle37"/>
          <w:b w:val="0"/>
          <w:i/>
          <w:sz w:val="28"/>
          <w:szCs w:val="28"/>
        </w:rPr>
      </w:pPr>
      <w:r>
        <w:rPr>
          <w:i/>
          <w:sz w:val="28"/>
          <w:szCs w:val="28"/>
        </w:rPr>
        <w:t>Комментарии взрослого (</w:t>
      </w:r>
      <w:r>
        <w:rPr>
          <w:rStyle w:val="FontStyle37"/>
          <w:b w:val="0"/>
          <w:sz w:val="28"/>
          <w:szCs w:val="28"/>
        </w:rPr>
        <w:t>записываются после согласования со старшеклассником</w:t>
      </w:r>
      <w:r>
        <w:rPr>
          <w:rStyle w:val="FontStyle37"/>
          <w:b w:val="0"/>
          <w:i/>
          <w:sz w:val="28"/>
          <w:szCs w:val="28"/>
        </w:rPr>
        <w:t>)</w:t>
      </w:r>
    </w:p>
    <w:p w:rsidR="00CC39AB" w:rsidRDefault="000818CC">
      <w:pPr>
        <w:rPr>
          <w:rStyle w:val="FontStyle37"/>
          <w:b w:val="0"/>
          <w:i/>
          <w:sz w:val="28"/>
          <w:szCs w:val="28"/>
        </w:rPr>
      </w:pPr>
      <w:r>
        <w:rPr>
          <w:rStyle w:val="FontStyle37"/>
          <w:b w:val="0"/>
          <w:i/>
          <w:sz w:val="28"/>
          <w:szCs w:val="28"/>
        </w:rPr>
        <w:t>Дата 1:__________________________________________________________</w:t>
      </w:r>
    </w:p>
    <w:p w:rsidR="00CC39AB" w:rsidRDefault="000818CC">
      <w:pPr>
        <w:rPr>
          <w:rStyle w:val="FontStyle37"/>
          <w:b w:val="0"/>
          <w:i/>
          <w:sz w:val="28"/>
          <w:szCs w:val="28"/>
        </w:rPr>
      </w:pPr>
      <w:r>
        <w:rPr>
          <w:rStyle w:val="FontStyle37"/>
          <w:b w:val="0"/>
          <w:i/>
          <w:sz w:val="28"/>
          <w:szCs w:val="28"/>
        </w:rPr>
        <w:t>Дата 2:__________________________________________________________</w:t>
      </w:r>
    </w:p>
    <w:p w:rsidR="00CC39AB" w:rsidRDefault="000818CC">
      <w:pPr>
        <w:rPr>
          <w:rStyle w:val="FontStyle37"/>
          <w:b w:val="0"/>
          <w:i/>
          <w:sz w:val="28"/>
          <w:szCs w:val="28"/>
        </w:rPr>
      </w:pPr>
      <w:r>
        <w:rPr>
          <w:rStyle w:val="FontStyle37"/>
          <w:b w:val="0"/>
          <w:i/>
          <w:sz w:val="28"/>
          <w:szCs w:val="28"/>
        </w:rPr>
        <w:t>Дата 3:__________________________________________________________</w:t>
      </w:r>
    </w:p>
    <w:p w:rsidR="00CC39AB" w:rsidRDefault="00CC39AB"/>
    <w:p w:rsidR="00CC39AB" w:rsidRDefault="00CC39AB"/>
    <w:p w:rsidR="00CC39AB" w:rsidRDefault="00CC39AB">
      <w:pPr>
        <w:rPr>
          <w:sz w:val="28"/>
          <w:szCs w:val="28"/>
        </w:rPr>
      </w:pPr>
      <w:bookmarkStart w:id="0" w:name="_GoBack"/>
      <w:bookmarkEnd w:id="0"/>
    </w:p>
    <w:sectPr w:rsidR="00CC39AB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3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3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3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3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8CC"/>
    <w:rsid w:val="000818CC"/>
    <w:rsid w:val="00735C68"/>
    <w:rsid w:val="00CC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FB88F-32DE-487D-A0EF-2338CAA3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sz w:val="3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sz w:val="32"/>
    </w:rPr>
  </w:style>
  <w:style w:type="character" w:customStyle="1" w:styleId="WW8Num9z1">
    <w:name w:val="WW8Num9z1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a3">
    <w:name w:val="Основной шрифт абзаца"/>
  </w:style>
  <w:style w:type="character" w:customStyle="1" w:styleId="WW8Num12z0">
    <w:name w:val="WW8Num12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30">
    <w:name w:val="Заголовок 3 Знак"/>
    <w:basedOn w:val="10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a4">
    <w:name w:val="Символ нумерации"/>
  </w:style>
  <w:style w:type="character" w:customStyle="1" w:styleId="WW8Num9z2">
    <w:name w:val="WW8Num9z2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54z0">
    <w:name w:val="WW8Num54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FontStyle28">
    <w:name w:val="Font Style28"/>
    <w:basedOn w:val="10"/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1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basedOn w:val="1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1">
    <w:name w:val="Font Style31"/>
    <w:basedOn w:val="10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7">
    <w:name w:val="Font Style37"/>
    <w:basedOn w:val="10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9">
    <w:name w:val="Font Style39"/>
    <w:basedOn w:val="1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10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3">
    <w:name w:val="Font Style33"/>
    <w:basedOn w:val="10"/>
    <w:rPr>
      <w:rFonts w:ascii="Times New Roman" w:hAnsi="Times New Roman" w:cs="Times New Roman"/>
      <w:sz w:val="18"/>
      <w:szCs w:val="18"/>
    </w:rPr>
  </w:style>
  <w:style w:type="character" w:styleId="a5">
    <w:name w:val="Strong"/>
    <w:basedOn w:val="a3"/>
    <w:qFormat/>
    <w:rPr>
      <w:b/>
      <w:bCs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WW8NumSt6z0">
    <w:name w:val="WW8NumSt6z0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semiHidden/>
    <w:pPr>
      <w:widowControl w:val="0"/>
    </w:pPr>
    <w:rPr>
      <w:b/>
      <w:szCs w:val="20"/>
    </w:rPr>
  </w:style>
  <w:style w:type="paragraph" w:styleId="a9">
    <w:name w:val="List"/>
    <w:basedOn w:val="a8"/>
    <w:semiHidden/>
    <w:rPr>
      <w:rFonts w:cs="Tahoma"/>
    </w:rPr>
  </w:style>
  <w:style w:type="paragraph" w:customStyle="1" w:styleId="aa">
    <w:name w:val="Название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Указатель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Style5">
    <w:name w:val="Style5"/>
    <w:basedOn w:val="a"/>
    <w:pPr>
      <w:widowControl w:val="0"/>
      <w:suppressAutoHyphens/>
      <w:autoSpaceDE w:val="0"/>
      <w:spacing w:line="408" w:lineRule="exact"/>
      <w:ind w:firstLine="466"/>
      <w:jc w:val="both"/>
    </w:pPr>
  </w:style>
  <w:style w:type="paragraph" w:customStyle="1" w:styleId="Style7">
    <w:name w:val="Style7"/>
    <w:basedOn w:val="a"/>
    <w:pPr>
      <w:widowControl w:val="0"/>
      <w:suppressAutoHyphens/>
      <w:autoSpaceDE w:val="0"/>
      <w:jc w:val="both"/>
    </w:pPr>
  </w:style>
  <w:style w:type="paragraph" w:customStyle="1" w:styleId="Style8">
    <w:name w:val="Style8"/>
    <w:basedOn w:val="a"/>
    <w:pPr>
      <w:widowControl w:val="0"/>
      <w:suppressAutoHyphens/>
      <w:autoSpaceDE w:val="0"/>
      <w:spacing w:line="504" w:lineRule="exact"/>
      <w:ind w:firstLine="466"/>
    </w:pPr>
  </w:style>
  <w:style w:type="paragraph" w:customStyle="1" w:styleId="Style9">
    <w:name w:val="Style9"/>
    <w:basedOn w:val="a"/>
    <w:pPr>
      <w:widowControl w:val="0"/>
      <w:suppressAutoHyphens/>
      <w:autoSpaceDE w:val="0"/>
      <w:spacing w:line="355" w:lineRule="exact"/>
      <w:ind w:firstLine="461"/>
      <w:jc w:val="both"/>
    </w:pPr>
  </w:style>
  <w:style w:type="paragraph" w:customStyle="1" w:styleId="Style3">
    <w:name w:val="Style3"/>
    <w:basedOn w:val="a"/>
    <w:pPr>
      <w:widowControl w:val="0"/>
      <w:suppressAutoHyphens/>
      <w:autoSpaceDE w:val="0"/>
      <w:spacing w:line="490" w:lineRule="exact"/>
    </w:pPr>
  </w:style>
  <w:style w:type="paragraph" w:customStyle="1" w:styleId="Style14">
    <w:name w:val="Style14"/>
    <w:basedOn w:val="a"/>
    <w:pPr>
      <w:widowControl w:val="0"/>
      <w:suppressAutoHyphens/>
      <w:autoSpaceDE w:val="0"/>
      <w:spacing w:line="318" w:lineRule="exact"/>
      <w:ind w:firstLine="475"/>
    </w:pPr>
  </w:style>
  <w:style w:type="paragraph" w:customStyle="1" w:styleId="Style16">
    <w:name w:val="Style16"/>
    <w:basedOn w:val="a"/>
    <w:pPr>
      <w:widowControl w:val="0"/>
      <w:suppressAutoHyphens/>
      <w:autoSpaceDE w:val="0"/>
    </w:pPr>
  </w:style>
  <w:style w:type="paragraph" w:customStyle="1" w:styleId="Style17">
    <w:name w:val="Style17"/>
    <w:basedOn w:val="a"/>
    <w:pPr>
      <w:widowControl w:val="0"/>
      <w:suppressAutoHyphens/>
      <w:autoSpaceDE w:val="0"/>
      <w:spacing w:line="278" w:lineRule="exact"/>
    </w:pPr>
  </w:style>
  <w:style w:type="paragraph" w:customStyle="1" w:styleId="Style19">
    <w:name w:val="Style19"/>
    <w:basedOn w:val="a"/>
    <w:pPr>
      <w:widowControl w:val="0"/>
      <w:suppressAutoHyphens/>
      <w:autoSpaceDE w:val="0"/>
    </w:pPr>
  </w:style>
  <w:style w:type="paragraph" w:customStyle="1" w:styleId="Style20">
    <w:name w:val="Style20"/>
    <w:basedOn w:val="a"/>
    <w:pPr>
      <w:widowControl w:val="0"/>
      <w:suppressAutoHyphens/>
      <w:autoSpaceDE w:val="0"/>
      <w:spacing w:line="365" w:lineRule="exact"/>
    </w:pPr>
  </w:style>
  <w:style w:type="paragraph" w:customStyle="1" w:styleId="Style13">
    <w:name w:val="Style13"/>
    <w:basedOn w:val="a"/>
    <w:pPr>
      <w:widowControl w:val="0"/>
      <w:suppressAutoHyphens/>
      <w:autoSpaceDE w:val="0"/>
      <w:spacing w:line="331" w:lineRule="exact"/>
      <w:ind w:firstLine="317"/>
      <w:jc w:val="both"/>
    </w:pPr>
  </w:style>
  <w:style w:type="paragraph" w:customStyle="1" w:styleId="Style21">
    <w:name w:val="Style21"/>
    <w:basedOn w:val="a"/>
    <w:pPr>
      <w:widowControl w:val="0"/>
      <w:suppressAutoHyphens/>
      <w:autoSpaceDE w:val="0"/>
      <w:spacing w:line="442" w:lineRule="exact"/>
      <w:ind w:firstLine="442"/>
    </w:pPr>
  </w:style>
  <w:style w:type="paragraph" w:customStyle="1" w:styleId="Style10">
    <w:name w:val="Style10"/>
    <w:basedOn w:val="a"/>
    <w:pPr>
      <w:widowControl w:val="0"/>
      <w:suppressAutoHyphens/>
      <w:autoSpaceDE w:val="0"/>
      <w:spacing w:line="226" w:lineRule="exact"/>
      <w:ind w:firstLine="461"/>
      <w:jc w:val="both"/>
    </w:pPr>
  </w:style>
  <w:style w:type="paragraph" w:customStyle="1" w:styleId="Style15">
    <w:name w:val="Style15"/>
    <w:basedOn w:val="a"/>
    <w:pPr>
      <w:widowControl w:val="0"/>
      <w:suppressAutoHyphens/>
      <w:autoSpaceDE w:val="0"/>
      <w:spacing w:line="293" w:lineRule="exact"/>
      <w:ind w:firstLine="480"/>
      <w:jc w:val="both"/>
    </w:pPr>
  </w:style>
  <w:style w:type="paragraph" w:customStyle="1" w:styleId="Style23">
    <w:name w:val="Style23"/>
    <w:basedOn w:val="a"/>
    <w:pPr>
      <w:widowControl w:val="0"/>
      <w:suppressAutoHyphens/>
      <w:autoSpaceDE w:val="0"/>
    </w:pPr>
  </w:style>
  <w:style w:type="paragraph" w:customStyle="1" w:styleId="Style22">
    <w:name w:val="Style22"/>
    <w:basedOn w:val="a"/>
    <w:pPr>
      <w:widowControl w:val="0"/>
      <w:suppressAutoHyphens/>
      <w:autoSpaceDE w:val="0"/>
    </w:pPr>
  </w:style>
  <w:style w:type="paragraph" w:customStyle="1" w:styleId="Style1">
    <w:name w:val="Style1"/>
    <w:basedOn w:val="a"/>
    <w:pPr>
      <w:widowControl w:val="0"/>
      <w:suppressAutoHyphens/>
      <w:autoSpaceDE w:val="0"/>
    </w:pPr>
  </w:style>
  <w:style w:type="paragraph" w:customStyle="1" w:styleId="Style24">
    <w:name w:val="Style24"/>
    <w:basedOn w:val="a"/>
    <w:pPr>
      <w:widowControl w:val="0"/>
      <w:suppressAutoHyphens/>
      <w:autoSpaceDE w:val="0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20">
    <w:name w:val="Текст2"/>
    <w:basedOn w:val="a"/>
    <w:rPr>
      <w:rFonts w:ascii="Courier New" w:hAnsi="Courier New"/>
    </w:rPr>
  </w:style>
  <w:style w:type="paragraph" w:customStyle="1" w:styleId="13">
    <w:name w:val="Текст1"/>
    <w:basedOn w:val="a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6106</Words>
  <Characters>34806</Characters>
  <Application>Microsoft Office Word</Application>
  <DocSecurity>0</DocSecurity>
  <Lines>290</Lines>
  <Paragraphs>81</Paragraphs>
  <ScaleCrop>false</ScaleCrop>
  <Company>diakov.net</Company>
  <LinksUpToDate>false</LinksUpToDate>
  <CharactersWithSpaces>40831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ИЗУЧЕНИЕ И АНАЛИЗ РАСПРОСТРАНЕНИЯ ИННОВАЦИОННОГО ОПЫТА ОБЩЕ-ОБР</dc:title>
  <dc:subject/>
  <dc:creator>User</dc:creator>
  <cp:keywords/>
  <cp:lastModifiedBy>Irina</cp:lastModifiedBy>
  <cp:revision>2</cp:revision>
  <cp:lastPrinted>2112-12-31T21:00:00Z</cp:lastPrinted>
  <dcterms:created xsi:type="dcterms:W3CDTF">2014-07-28T17:16:00Z</dcterms:created>
  <dcterms:modified xsi:type="dcterms:W3CDTF">2014-07-28T17:16:00Z</dcterms:modified>
</cp:coreProperties>
</file>